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B7" w:rsidRDefault="007201B7" w:rsidP="0092132A">
      <w:pPr>
        <w:spacing w:line="240" w:lineRule="auto"/>
      </w:pPr>
      <w:bookmarkStart w:id="0" w:name="_GoBack"/>
      <w:bookmarkEnd w:id="0"/>
    </w:p>
    <w:tbl>
      <w:tblPr>
        <w:tblStyle w:val="Tablaconcuadrcula"/>
        <w:tblpPr w:leftFromText="141" w:rightFromText="141" w:vertAnchor="text" w:horzAnchor="margin" w:tblpY="250"/>
        <w:tblW w:w="9067" w:type="dxa"/>
        <w:tblLook w:val="04A0" w:firstRow="1" w:lastRow="0" w:firstColumn="1" w:lastColumn="0" w:noHBand="0" w:noVBand="1"/>
      </w:tblPr>
      <w:tblGrid>
        <w:gridCol w:w="1980"/>
        <w:gridCol w:w="4394"/>
        <w:gridCol w:w="2693"/>
      </w:tblGrid>
      <w:tr w:rsidR="006F07B7" w:rsidTr="006F07B7">
        <w:trPr>
          <w:trHeight w:val="1833"/>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jc w:val="center"/>
              <w:rPr>
                <w:rFonts w:ascii="Arial" w:hAnsi="Arial" w:cs="Arial"/>
                <w:color w:val="17365D"/>
                <w:spacing w:val="5"/>
                <w:kern w:val="28"/>
                <w:lang w:eastAsia="en-US"/>
              </w:rPr>
            </w:pPr>
          </w:p>
          <w:p w:rsidR="006F07B7" w:rsidRDefault="006F07B7" w:rsidP="006F07B7">
            <w:pPr>
              <w:spacing w:after="300"/>
              <w:contextualSpacing/>
              <w:jc w:val="center"/>
              <w:rPr>
                <w:rFonts w:ascii="Arial" w:hAnsi="Arial" w:cs="Arial"/>
                <w:color w:val="17365D"/>
                <w:spacing w:val="5"/>
                <w:kern w:val="28"/>
                <w:lang w:eastAsia="en-US"/>
              </w:rPr>
            </w:pPr>
          </w:p>
          <w:p w:rsidR="001F28AC" w:rsidRDefault="00EA36D1" w:rsidP="006F07B7">
            <w:pPr>
              <w:spacing w:after="300"/>
              <w:contextualSpacing/>
              <w:jc w:val="center"/>
              <w:rPr>
                <w:rFonts w:ascii="Arial" w:hAnsi="Arial" w:cs="Arial"/>
                <w:color w:val="17365D"/>
                <w:spacing w:val="5"/>
                <w:kern w:val="28"/>
                <w:lang w:eastAsia="en-US"/>
              </w:rPr>
            </w:pPr>
            <w:r>
              <w:rPr>
                <w:rFonts w:ascii="Arial" w:hAnsi="Arial" w:cs="Arial"/>
                <w:color w:val="17365D"/>
                <w:spacing w:val="5"/>
                <w:kern w:val="28"/>
                <w:lang w:eastAsia="en-US"/>
              </w:rPr>
              <w:t xml:space="preserve"> </w:t>
            </w:r>
            <w:r w:rsidR="00436AB3">
              <w:rPr>
                <w:rFonts w:ascii="Arial" w:hAnsi="Arial" w:cs="Arial"/>
                <w:color w:val="17365D"/>
                <w:spacing w:val="5"/>
                <w:kern w:val="28"/>
                <w:lang w:eastAsia="en-US"/>
              </w:rPr>
              <w:t>12</w:t>
            </w:r>
            <w:r w:rsidR="00B17D1C">
              <w:rPr>
                <w:rFonts w:ascii="Arial" w:hAnsi="Arial" w:cs="Arial"/>
                <w:color w:val="17365D"/>
                <w:spacing w:val="5"/>
                <w:kern w:val="28"/>
                <w:lang w:eastAsia="en-US"/>
              </w:rPr>
              <w:t xml:space="preserve"> </w:t>
            </w:r>
            <w:r w:rsidR="00BA5122">
              <w:rPr>
                <w:rFonts w:ascii="Arial" w:hAnsi="Arial" w:cs="Arial"/>
                <w:color w:val="17365D"/>
                <w:spacing w:val="5"/>
                <w:kern w:val="28"/>
                <w:lang w:eastAsia="en-US"/>
              </w:rPr>
              <w:t>DE ENERO 2021</w:t>
            </w:r>
          </w:p>
          <w:p w:rsidR="006F07B7" w:rsidRPr="001F28AC" w:rsidRDefault="006F07B7" w:rsidP="001F28AC">
            <w:pPr>
              <w:ind w:firstLine="708"/>
              <w:rPr>
                <w:rFonts w:ascii="Arial" w:hAnsi="Arial" w:cs="Arial"/>
                <w:sz w:val="16"/>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jc w:val="center"/>
              <w:rPr>
                <w:rFonts w:ascii="Arial" w:hAnsi="Arial" w:cs="Arial"/>
                <w:color w:val="17365D"/>
                <w:spacing w:val="5"/>
                <w:kern w:val="28"/>
                <w:lang w:eastAsia="en-US"/>
              </w:rPr>
            </w:pPr>
          </w:p>
          <w:p w:rsidR="006F07B7" w:rsidRDefault="006F07B7" w:rsidP="006F07B7">
            <w:pPr>
              <w:spacing w:after="300"/>
              <w:contextualSpacing/>
              <w:jc w:val="center"/>
              <w:rPr>
                <w:rFonts w:ascii="Arial" w:hAnsi="Arial" w:cs="Arial"/>
                <w:color w:val="17365D"/>
                <w:spacing w:val="5"/>
                <w:kern w:val="28"/>
                <w:lang w:eastAsia="en-US"/>
              </w:rPr>
            </w:pPr>
          </w:p>
          <w:p w:rsidR="006F07B7" w:rsidRPr="006B2475" w:rsidRDefault="007C751D" w:rsidP="007E463D">
            <w:pPr>
              <w:spacing w:after="300"/>
              <w:contextualSpacing/>
              <w:jc w:val="center"/>
              <w:rPr>
                <w:rFonts w:ascii="Arial" w:hAnsi="Arial" w:cs="Arial"/>
                <w:b/>
                <w:color w:val="17365D"/>
                <w:spacing w:val="5"/>
                <w:kern w:val="28"/>
                <w:lang w:eastAsia="en-US"/>
              </w:rPr>
            </w:pPr>
            <w:r w:rsidRPr="007C751D">
              <w:rPr>
                <w:rFonts w:ascii="Arial" w:hAnsi="Arial" w:cs="Arial"/>
                <w:b/>
                <w:color w:val="17365D"/>
                <w:spacing w:val="5"/>
                <w:kern w:val="28"/>
                <w:sz w:val="28"/>
                <w:lang w:eastAsia="en-US"/>
              </w:rPr>
              <w:t>MANUAL DE LIMPIEZA Y MANTENIMIENTO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rPr>
                <w:rFonts w:ascii="Cambria" w:hAnsi="Cambria"/>
                <w:color w:val="17365D"/>
                <w:spacing w:val="5"/>
                <w:kern w:val="28"/>
                <w:sz w:val="28"/>
                <w:szCs w:val="52"/>
                <w:lang w:eastAsia="en-US"/>
              </w:rPr>
            </w:pPr>
          </w:p>
          <w:p w:rsidR="006F07B7" w:rsidRDefault="006F07B7" w:rsidP="006F07B7">
            <w:pPr>
              <w:spacing w:after="300"/>
              <w:contextualSpacing/>
              <w:rPr>
                <w:rFonts w:ascii="Cambria" w:hAnsi="Cambria"/>
                <w:color w:val="17365D"/>
                <w:spacing w:val="5"/>
                <w:kern w:val="28"/>
                <w:sz w:val="28"/>
                <w:szCs w:val="52"/>
                <w:lang w:eastAsia="en-US"/>
              </w:rPr>
            </w:pPr>
          </w:p>
          <w:p w:rsidR="006F07B7" w:rsidRDefault="006F07B7" w:rsidP="006F07B7">
            <w:pPr>
              <w:spacing w:after="300"/>
              <w:contextualSpacing/>
              <w:jc w:val="center"/>
              <w:rPr>
                <w:rFonts w:ascii="Arial" w:hAnsi="Arial" w:cs="Arial"/>
                <w:color w:val="17365D"/>
                <w:spacing w:val="5"/>
                <w:kern w:val="28"/>
                <w:sz w:val="28"/>
                <w:szCs w:val="52"/>
                <w:lang w:eastAsia="en-US"/>
              </w:rPr>
            </w:pPr>
            <w:r>
              <w:rPr>
                <w:rFonts w:ascii="Arial" w:hAnsi="Arial" w:cs="Arial"/>
                <w:color w:val="17365D"/>
                <w:spacing w:val="5"/>
                <w:kern w:val="28"/>
                <w:sz w:val="28"/>
                <w:szCs w:val="52"/>
                <w:lang w:eastAsia="en-US"/>
              </w:rPr>
              <w:t>El Salvador</w:t>
            </w:r>
          </w:p>
          <w:p w:rsidR="006F07B7" w:rsidRDefault="006F07B7" w:rsidP="006F07B7">
            <w:pPr>
              <w:spacing w:after="300"/>
              <w:contextualSpacing/>
              <w:jc w:val="center"/>
              <w:rPr>
                <w:rFonts w:ascii="Cambria" w:hAnsi="Cambria"/>
                <w:color w:val="17365D"/>
                <w:spacing w:val="5"/>
                <w:kern w:val="28"/>
                <w:sz w:val="52"/>
                <w:szCs w:val="52"/>
                <w:lang w:eastAsia="en-US"/>
              </w:rPr>
            </w:pPr>
            <w:r>
              <w:rPr>
                <w:rFonts w:ascii="Arial" w:hAnsi="Arial" w:cs="Arial"/>
                <w:color w:val="17365D"/>
                <w:spacing w:val="5"/>
                <w:kern w:val="28"/>
                <w:sz w:val="28"/>
                <w:szCs w:val="52"/>
                <w:lang w:eastAsia="en-US"/>
              </w:rPr>
              <w:t>Santiago de maría</w:t>
            </w:r>
          </w:p>
        </w:tc>
      </w:tr>
      <w:tr w:rsidR="006F07B7" w:rsidTr="006F07B7">
        <w:trPr>
          <w:trHeight w:val="21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rPr>
                <w:rFonts w:ascii="Arial" w:hAnsi="Arial" w:cs="Arial"/>
                <w:color w:val="17365D"/>
                <w:spacing w:val="5"/>
                <w:kern w:val="28"/>
                <w:lang w:eastAsia="en-US"/>
              </w:rPr>
            </w:pPr>
          </w:p>
          <w:p w:rsidR="006F07B7" w:rsidRDefault="006F07B7" w:rsidP="006F07B7">
            <w:pPr>
              <w:spacing w:after="300"/>
              <w:contextualSpacing/>
              <w:rPr>
                <w:rFonts w:ascii="Arial" w:hAnsi="Arial" w:cs="Arial"/>
                <w:color w:val="17365D"/>
                <w:spacing w:val="5"/>
                <w:kern w:val="28"/>
                <w:lang w:eastAsia="en-US"/>
              </w:rPr>
            </w:pPr>
            <w:r>
              <w:rPr>
                <w:rFonts w:ascii="Arial" w:hAnsi="Arial" w:cs="Arial"/>
                <w:color w:val="17365D"/>
                <w:spacing w:val="5"/>
                <w:kern w:val="28"/>
                <w:lang w:eastAsia="en-US"/>
              </w:rPr>
              <w:t>Edición: 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rPr>
                <w:rFonts w:ascii="Cambria" w:hAnsi="Cambria"/>
                <w:color w:val="17365D"/>
                <w:spacing w:val="5"/>
                <w:kern w:val="28"/>
                <w:szCs w:val="52"/>
                <w:lang w:eastAsia="en-US"/>
              </w:rPr>
            </w:pPr>
          </w:p>
          <w:p w:rsidR="006F07B7" w:rsidRDefault="00BE0FC9" w:rsidP="006F07B7">
            <w:pPr>
              <w:spacing w:after="300"/>
              <w:contextualSpacing/>
              <w:rPr>
                <w:rFonts w:ascii="Arial" w:hAnsi="Arial" w:cs="Arial"/>
                <w:color w:val="17365D"/>
                <w:spacing w:val="5"/>
                <w:kern w:val="28"/>
                <w:szCs w:val="52"/>
                <w:lang w:eastAsia="en-US"/>
              </w:rPr>
            </w:pPr>
            <w:r>
              <w:rPr>
                <w:rFonts w:ascii="Arial" w:hAnsi="Arial" w:cs="Arial"/>
                <w:color w:val="17365D"/>
                <w:spacing w:val="5"/>
                <w:kern w:val="28"/>
                <w:szCs w:val="52"/>
                <w:lang w:eastAsia="en-US"/>
              </w:rPr>
              <w:t>Revisión: 00 FECHA: Enero 2021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rPr>
                <w:rFonts w:ascii="Arial" w:hAnsi="Arial" w:cs="Arial"/>
                <w:color w:val="17365D"/>
                <w:spacing w:val="5"/>
                <w:kern w:val="28"/>
                <w:szCs w:val="52"/>
                <w:lang w:eastAsia="en-US"/>
              </w:rPr>
            </w:pPr>
          </w:p>
          <w:p w:rsidR="006F07B7" w:rsidRDefault="006F07B7" w:rsidP="006F07B7">
            <w:pPr>
              <w:spacing w:after="300"/>
              <w:contextualSpacing/>
              <w:rPr>
                <w:rFonts w:ascii="Arial" w:hAnsi="Arial" w:cs="Arial"/>
                <w:color w:val="17365D"/>
                <w:spacing w:val="5"/>
                <w:kern w:val="28"/>
                <w:sz w:val="52"/>
                <w:szCs w:val="52"/>
                <w:lang w:eastAsia="en-US"/>
              </w:rPr>
            </w:pPr>
            <w:r>
              <w:rPr>
                <w:rFonts w:ascii="Arial" w:hAnsi="Arial" w:cs="Arial"/>
                <w:color w:val="17365D"/>
                <w:spacing w:val="5"/>
                <w:kern w:val="28"/>
                <w:szCs w:val="52"/>
                <w:lang w:eastAsia="en-US"/>
              </w:rPr>
              <w:t>Modificación:00</w:t>
            </w:r>
          </w:p>
        </w:tc>
      </w:tr>
    </w:tbl>
    <w:p w:rsidR="006F07B7" w:rsidRPr="00A3707A" w:rsidRDefault="006F07B7" w:rsidP="00C07A6C">
      <w:pPr>
        <w:rPr>
          <w:rFonts w:asciiTheme="majorHAnsi" w:hAnsiTheme="majorHAnsi"/>
          <w:sz w:val="6"/>
          <w:szCs w:val="24"/>
        </w:rPr>
      </w:pPr>
    </w:p>
    <w:tbl>
      <w:tblPr>
        <w:tblStyle w:val="Tablaconcuadrcula"/>
        <w:tblpPr w:leftFromText="141" w:rightFromText="141" w:vertAnchor="text" w:horzAnchor="margin" w:tblpY="403"/>
        <w:tblW w:w="9051" w:type="dxa"/>
        <w:tblLook w:val="04A0" w:firstRow="1" w:lastRow="0" w:firstColumn="1" w:lastColumn="0" w:noHBand="0" w:noVBand="1"/>
      </w:tblPr>
      <w:tblGrid>
        <w:gridCol w:w="9051"/>
      </w:tblGrid>
      <w:tr w:rsidR="006F07B7" w:rsidTr="006B2475">
        <w:trPr>
          <w:trHeight w:val="3246"/>
        </w:trPr>
        <w:tc>
          <w:tcPr>
            <w:tcW w:w="9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Pr="006601DE" w:rsidRDefault="006F07B7" w:rsidP="00A12FBB">
            <w:pPr>
              <w:jc w:val="center"/>
              <w:rPr>
                <w:rFonts w:ascii="Cambria" w:hAnsi="Cambria"/>
                <w:color w:val="17365D"/>
                <w:spacing w:val="5"/>
                <w:kern w:val="28"/>
                <w:sz w:val="36"/>
                <w:szCs w:val="52"/>
                <w:lang w:eastAsia="en-US"/>
              </w:rPr>
            </w:pPr>
          </w:p>
          <w:p w:rsidR="003168F9" w:rsidRDefault="003168F9" w:rsidP="007E463D">
            <w:pPr>
              <w:tabs>
                <w:tab w:val="left" w:pos="1968"/>
              </w:tabs>
              <w:jc w:val="center"/>
              <w:rPr>
                <w:rFonts w:ascii="Arial" w:hAnsi="Arial" w:cs="Arial"/>
                <w:b/>
                <w:color w:val="17365D"/>
                <w:spacing w:val="5"/>
                <w:kern w:val="28"/>
                <w:sz w:val="36"/>
                <w:lang w:eastAsia="en-US"/>
              </w:rPr>
            </w:pPr>
          </w:p>
          <w:p w:rsidR="006F07B7" w:rsidRPr="003168F9" w:rsidRDefault="003168F9" w:rsidP="007E463D">
            <w:pPr>
              <w:tabs>
                <w:tab w:val="left" w:pos="1968"/>
              </w:tabs>
              <w:jc w:val="center"/>
              <w:rPr>
                <w:rFonts w:ascii="Cambria" w:hAnsi="Cambria"/>
                <w:b/>
                <w:color w:val="17365D"/>
                <w:spacing w:val="5"/>
                <w:kern w:val="28"/>
                <w:sz w:val="32"/>
                <w:szCs w:val="52"/>
                <w:lang w:eastAsia="en-US"/>
              </w:rPr>
            </w:pPr>
            <w:r w:rsidRPr="003168F9">
              <w:rPr>
                <w:rFonts w:ascii="Arial" w:hAnsi="Arial" w:cs="Arial"/>
                <w:b/>
                <w:color w:val="17365D"/>
                <w:spacing w:val="5"/>
                <w:kern w:val="28"/>
                <w:sz w:val="36"/>
                <w:lang w:eastAsia="en-US"/>
              </w:rPr>
              <w:t>MANUAL DE LIMPIEZA Y MANTENIMIENTO</w:t>
            </w:r>
          </w:p>
          <w:p w:rsidR="006F07B7" w:rsidRDefault="006F07B7" w:rsidP="00A12FBB">
            <w:pPr>
              <w:tabs>
                <w:tab w:val="left" w:pos="5088"/>
              </w:tabs>
              <w:rPr>
                <w:rFonts w:ascii="Arial" w:hAnsi="Arial" w:cs="Arial"/>
                <w:b/>
                <w:color w:val="17365D"/>
                <w:spacing w:val="5"/>
                <w:kern w:val="28"/>
                <w:sz w:val="32"/>
                <w:szCs w:val="52"/>
                <w:lang w:eastAsia="en-US"/>
              </w:rPr>
            </w:pPr>
            <w:r>
              <w:rPr>
                <w:rFonts w:ascii="Arial" w:hAnsi="Arial" w:cs="Arial"/>
                <w:b/>
                <w:color w:val="17365D"/>
                <w:spacing w:val="5"/>
                <w:kern w:val="28"/>
                <w:sz w:val="32"/>
                <w:szCs w:val="52"/>
                <w:lang w:eastAsia="en-US"/>
              </w:rPr>
              <w:tab/>
            </w:r>
          </w:p>
          <w:p w:rsidR="006F07B7" w:rsidRPr="006B2475" w:rsidRDefault="006F07B7" w:rsidP="00A12FBB">
            <w:pPr>
              <w:tabs>
                <w:tab w:val="left" w:pos="5088"/>
              </w:tabs>
              <w:rPr>
                <w:rFonts w:ascii="Arial" w:hAnsi="Arial" w:cs="Arial"/>
                <w:b/>
                <w:color w:val="17365D"/>
                <w:spacing w:val="5"/>
                <w:kern w:val="28"/>
                <w:sz w:val="24"/>
                <w:szCs w:val="52"/>
                <w:lang w:eastAsia="en-US"/>
              </w:rPr>
            </w:pPr>
          </w:p>
          <w:p w:rsidR="006F07B7" w:rsidRDefault="006F07B7" w:rsidP="00A12FBB">
            <w:pPr>
              <w:tabs>
                <w:tab w:val="left" w:pos="5088"/>
              </w:tabs>
              <w:rPr>
                <w:rFonts w:ascii="Arial" w:hAnsi="Arial" w:cs="Arial"/>
                <w:b/>
                <w:color w:val="17365D"/>
                <w:spacing w:val="5"/>
                <w:kern w:val="28"/>
                <w:sz w:val="32"/>
                <w:szCs w:val="52"/>
                <w:lang w:eastAsia="en-US"/>
              </w:rPr>
            </w:pPr>
          </w:p>
          <w:p w:rsidR="006F07B7" w:rsidRDefault="006F07B7" w:rsidP="00A12FBB">
            <w:pPr>
              <w:spacing w:line="360" w:lineRule="auto"/>
              <w:jc w:val="center"/>
              <w:rPr>
                <w:rFonts w:ascii="Cambria" w:hAnsi="Cambria"/>
                <w:color w:val="17365D"/>
                <w:spacing w:val="5"/>
                <w:kern w:val="28"/>
                <w:sz w:val="52"/>
                <w:szCs w:val="52"/>
                <w:lang w:eastAsia="en-US"/>
              </w:rPr>
            </w:pPr>
            <w:r w:rsidRPr="003F6046">
              <w:rPr>
                <w:rFonts w:ascii="Arial" w:hAnsi="Arial" w:cs="Arial"/>
                <w:b/>
                <w:color w:val="17365D"/>
                <w:spacing w:val="5"/>
                <w:kern w:val="28"/>
                <w:sz w:val="32"/>
                <w:szCs w:val="52"/>
                <w:lang w:eastAsia="en-US"/>
              </w:rPr>
              <w:t>ALCALDIA</w:t>
            </w:r>
            <w:r>
              <w:rPr>
                <w:rFonts w:ascii="Arial" w:hAnsi="Arial" w:cs="Arial"/>
                <w:b/>
                <w:color w:val="17365D"/>
                <w:spacing w:val="5"/>
                <w:kern w:val="28"/>
                <w:sz w:val="32"/>
                <w:szCs w:val="52"/>
                <w:lang w:eastAsia="en-US"/>
              </w:rPr>
              <w:t xml:space="preserve"> SANTIAGO DE MARIA</w:t>
            </w:r>
          </w:p>
        </w:tc>
      </w:tr>
    </w:tbl>
    <w:p w:rsidR="006F07B7" w:rsidRPr="00137B20" w:rsidRDefault="00A16588" w:rsidP="006F07B7">
      <w:pPr>
        <w:rPr>
          <w:rFonts w:asciiTheme="majorHAnsi" w:hAnsiTheme="majorHAnsi"/>
          <w:sz w:val="24"/>
          <w:szCs w:val="24"/>
          <w:lang w:eastAsia="es-SV"/>
        </w:rPr>
      </w:pPr>
      <w:r>
        <w:rPr>
          <w:noProof/>
        </w:rPr>
        <mc:AlternateContent>
          <mc:Choice Requires="wps">
            <w:drawing>
              <wp:anchor distT="0" distB="0" distL="114300" distR="114300" simplePos="0" relativeHeight="251654144" behindDoc="0" locked="0" layoutInCell="1" allowOverlap="1" wp14:anchorId="18F471DC" wp14:editId="74C0C19C">
                <wp:simplePos x="0" y="0"/>
                <wp:positionH relativeFrom="column">
                  <wp:posOffset>-70319</wp:posOffset>
                </wp:positionH>
                <wp:positionV relativeFrom="paragraph">
                  <wp:posOffset>2571971</wp:posOffset>
                </wp:positionV>
                <wp:extent cx="2838146" cy="1524000"/>
                <wp:effectExtent l="0" t="0" r="19685" b="19050"/>
                <wp:wrapNone/>
                <wp:docPr id="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146" cy="1524000"/>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F07B7" w:rsidRDefault="006F07B7" w:rsidP="006F07B7">
                            <w:pPr>
                              <w:jc w:val="center"/>
                              <w:rPr>
                                <w:color w:val="000000" w:themeColor="text1"/>
                              </w:rPr>
                            </w:pPr>
                            <w:r>
                              <w:rPr>
                                <w:color w:val="000000" w:themeColor="text1"/>
                              </w:rPr>
                              <w:t>AUTORIZÓ</w:t>
                            </w:r>
                          </w:p>
                          <w:p w:rsidR="006F07B7" w:rsidRDefault="006F07B7" w:rsidP="006F07B7">
                            <w:pPr>
                              <w:jc w:val="center"/>
                              <w:rPr>
                                <w:color w:val="000000" w:themeColor="text1"/>
                              </w:rPr>
                            </w:pPr>
                          </w:p>
                          <w:p w:rsidR="006F07B7" w:rsidRPr="00DB2105" w:rsidRDefault="006F07B7" w:rsidP="006F07B7">
                            <w:pPr>
                              <w:jc w:val="center"/>
                              <w:rPr>
                                <w:color w:val="000000" w:themeColor="text1"/>
                                <w:sz w:val="36"/>
                              </w:rPr>
                            </w:pPr>
                          </w:p>
                          <w:p w:rsidR="006F07B7" w:rsidRDefault="006F07B7" w:rsidP="00AA7C6A">
                            <w:pPr>
                              <w:spacing w:after="0"/>
                              <w:jc w:val="center"/>
                              <w:rPr>
                                <w:b/>
                                <w:color w:val="000000" w:themeColor="text1"/>
                                <w:sz w:val="18"/>
                              </w:rPr>
                            </w:pPr>
                            <w:r>
                              <w:rPr>
                                <w:b/>
                                <w:color w:val="000000" w:themeColor="text1"/>
                                <w:sz w:val="18"/>
                              </w:rPr>
                              <w:t>ROBERTO EDMUNDO GONZALEZ LARA</w:t>
                            </w:r>
                          </w:p>
                          <w:p w:rsidR="006F07B7" w:rsidRDefault="006F07B7" w:rsidP="00AA7C6A">
                            <w:pPr>
                              <w:spacing w:after="0"/>
                              <w:jc w:val="center"/>
                              <w:rPr>
                                <w:color w:val="000000" w:themeColor="text1"/>
                                <w:sz w:val="18"/>
                              </w:rPr>
                            </w:pPr>
                            <w:r>
                              <w:rPr>
                                <w:color w:val="000000" w:themeColor="text1"/>
                                <w:sz w:val="18"/>
                              </w:rPr>
                              <w:t>Alcalde</w:t>
                            </w:r>
                            <w:r w:rsidR="00AA7C6A">
                              <w:rPr>
                                <w:color w:val="000000" w:themeColor="text1"/>
                                <w:sz w:val="18"/>
                              </w:rPr>
                              <w:t xml:space="preserve"> </w:t>
                            </w:r>
                            <w:r w:rsidR="00ED1EE0">
                              <w:rPr>
                                <w:color w:val="000000" w:themeColor="text1"/>
                                <w:sz w:val="18"/>
                              </w:rPr>
                              <w:t>Municipal</w:t>
                            </w:r>
                          </w:p>
                          <w:p w:rsidR="006F07B7" w:rsidRDefault="006F07B7" w:rsidP="006F07B7">
                            <w:pPr>
                              <w:rPr>
                                <w:color w:val="000000" w:themeColor="text1"/>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F471DC" id="Rectángulo 1" o:spid="_x0000_s1026" style="position:absolute;margin-left:-5.55pt;margin-top:202.5pt;width:223.5pt;height:12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" filled="f" strokecolor="black [3213]" strokeweight="2pt">
                <v:textbox>
                  <w:txbxContent>
                    <w:p w:rsidR="006F07B7" w:rsidRDefault="006F07B7" w:rsidP="006F07B7">
                      <w:pPr>
                        <w:jc w:val="center"/>
                        <w:rPr>
                          <w:color w:val="000000" w:themeColor="text1"/>
                        </w:rPr>
                      </w:pPr>
                      <w:r>
                        <w:rPr>
                          <w:color w:val="000000" w:themeColor="text1"/>
                        </w:rPr>
                        <w:t>AUTORIZÓ</w:t>
                      </w:r>
                    </w:p>
                    <w:p w:rsidR="006F07B7" w:rsidRDefault="006F07B7" w:rsidP="006F07B7">
                      <w:pPr>
                        <w:jc w:val="center"/>
                        <w:rPr>
                          <w:color w:val="000000" w:themeColor="text1"/>
                        </w:rPr>
                      </w:pPr>
                    </w:p>
                    <w:p w:rsidR="006F07B7" w:rsidRPr="00DB2105" w:rsidRDefault="006F07B7" w:rsidP="006F07B7">
                      <w:pPr>
                        <w:jc w:val="center"/>
                        <w:rPr>
                          <w:color w:val="000000" w:themeColor="text1"/>
                          <w:sz w:val="36"/>
                        </w:rPr>
                      </w:pPr>
                    </w:p>
                    <w:p w:rsidR="006F07B7" w:rsidRDefault="006F07B7" w:rsidP="00AA7C6A">
                      <w:pPr>
                        <w:spacing w:after="0"/>
                        <w:jc w:val="center"/>
                        <w:rPr>
                          <w:b/>
                          <w:color w:val="000000" w:themeColor="text1"/>
                          <w:sz w:val="18"/>
                        </w:rPr>
                      </w:pPr>
                      <w:r>
                        <w:rPr>
                          <w:b/>
                          <w:color w:val="000000" w:themeColor="text1"/>
                          <w:sz w:val="18"/>
                        </w:rPr>
                        <w:t>ROBERTO EDMUNDO GONZALEZ LARA</w:t>
                      </w:r>
                    </w:p>
                    <w:p w:rsidR="006F07B7" w:rsidRDefault="006F07B7" w:rsidP="00AA7C6A">
                      <w:pPr>
                        <w:spacing w:after="0"/>
                        <w:jc w:val="center"/>
                        <w:rPr>
                          <w:color w:val="000000" w:themeColor="text1"/>
                          <w:sz w:val="18"/>
                        </w:rPr>
                      </w:pPr>
                      <w:r>
                        <w:rPr>
                          <w:color w:val="000000" w:themeColor="text1"/>
                          <w:sz w:val="18"/>
                        </w:rPr>
                        <w:t>Alcalde</w:t>
                      </w:r>
                      <w:r w:rsidR="00AA7C6A">
                        <w:rPr>
                          <w:color w:val="000000" w:themeColor="text1"/>
                          <w:sz w:val="18"/>
                        </w:rPr>
                        <w:t xml:space="preserve"> </w:t>
                      </w:r>
                      <w:r w:rsidR="00ED1EE0">
                        <w:rPr>
                          <w:color w:val="000000" w:themeColor="text1"/>
                          <w:sz w:val="18"/>
                        </w:rPr>
                        <w:t>Municipal</w:t>
                      </w:r>
                    </w:p>
                    <w:p w:rsidR="006F07B7" w:rsidRDefault="006F07B7" w:rsidP="006F07B7">
                      <w:pPr>
                        <w:rPr>
                          <w:color w:val="000000" w:themeColor="text1"/>
                          <w:sz w:val="18"/>
                        </w:rP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105821ED" wp14:editId="201A3673">
                <wp:simplePos x="0" y="0"/>
                <wp:positionH relativeFrom="column">
                  <wp:posOffset>-62368</wp:posOffset>
                </wp:positionH>
                <wp:positionV relativeFrom="paragraph">
                  <wp:posOffset>4376917</wp:posOffset>
                </wp:positionV>
                <wp:extent cx="2830664" cy="1657350"/>
                <wp:effectExtent l="0" t="0" r="27305" b="19050"/>
                <wp:wrapNone/>
                <wp:docPr id="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664" cy="1657350"/>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F07B7" w:rsidRPr="00AE0745" w:rsidRDefault="00EE1407" w:rsidP="006F07B7">
                            <w:pPr>
                              <w:jc w:val="center"/>
                              <w:rPr>
                                <w:color w:val="000000" w:themeColor="text1"/>
                              </w:rPr>
                            </w:pPr>
                            <w:r>
                              <w:rPr>
                                <w:color w:val="000000" w:themeColor="text1"/>
                              </w:rPr>
                              <w:t>PRESENTO</w:t>
                            </w:r>
                          </w:p>
                          <w:p w:rsidR="005F3445" w:rsidRDefault="005F3445" w:rsidP="00AA7C6A">
                            <w:pPr>
                              <w:spacing w:after="0"/>
                              <w:jc w:val="center"/>
                              <w:rPr>
                                <w:b/>
                                <w:color w:val="000000" w:themeColor="text1"/>
                                <w:sz w:val="18"/>
                              </w:rPr>
                            </w:pPr>
                          </w:p>
                          <w:p w:rsidR="006F07B7" w:rsidRDefault="006F07B7" w:rsidP="00436AB3">
                            <w:pPr>
                              <w:spacing w:after="0"/>
                              <w:jc w:val="center"/>
                              <w:rPr>
                                <w:b/>
                                <w:color w:val="000000" w:themeColor="text1"/>
                                <w:sz w:val="18"/>
                              </w:rPr>
                            </w:pPr>
                            <w:r>
                              <w:rPr>
                                <w:b/>
                                <w:color w:val="000000" w:themeColor="text1"/>
                                <w:sz w:val="18"/>
                              </w:rPr>
                              <w:t>TERESA DE JESUS ARAUJO</w:t>
                            </w:r>
                          </w:p>
                          <w:p w:rsidR="006F07B7" w:rsidRDefault="009536AF" w:rsidP="00436AB3">
                            <w:pPr>
                              <w:spacing w:after="0"/>
                              <w:jc w:val="center"/>
                              <w:rPr>
                                <w:color w:val="000000" w:themeColor="text1"/>
                                <w:sz w:val="18"/>
                              </w:rPr>
                            </w:pPr>
                            <w:r>
                              <w:rPr>
                                <w:color w:val="000000" w:themeColor="text1"/>
                                <w:sz w:val="18"/>
                              </w:rPr>
                              <w:t>Encargada</w:t>
                            </w:r>
                            <w:r w:rsidR="00A16588">
                              <w:rPr>
                                <w:color w:val="000000" w:themeColor="text1"/>
                                <w:sz w:val="18"/>
                              </w:rPr>
                              <w:t xml:space="preserve"> de</w:t>
                            </w:r>
                            <w:r>
                              <w:rPr>
                                <w:color w:val="000000" w:themeColor="text1"/>
                                <w:sz w:val="18"/>
                              </w:rPr>
                              <w:t xml:space="preserve"> Unidad de Gestión Documental y Archivo</w:t>
                            </w:r>
                          </w:p>
                          <w:p w:rsidR="00AE0745" w:rsidRDefault="00AE0745" w:rsidP="00436AB3">
                            <w:pPr>
                              <w:spacing w:after="0"/>
                              <w:jc w:val="center"/>
                              <w:rPr>
                                <w:color w:val="000000" w:themeColor="text1"/>
                                <w:sz w:val="18"/>
                              </w:rPr>
                            </w:pPr>
                          </w:p>
                          <w:p w:rsidR="005F3445" w:rsidRPr="008C774D" w:rsidRDefault="005F3445" w:rsidP="00436AB3">
                            <w:pPr>
                              <w:spacing w:after="0"/>
                              <w:jc w:val="center"/>
                              <w:rPr>
                                <w:color w:val="000000" w:themeColor="text1"/>
                                <w:sz w:val="32"/>
                              </w:rPr>
                            </w:pPr>
                          </w:p>
                          <w:p w:rsidR="00AE0745" w:rsidRPr="005F3445" w:rsidRDefault="00AE0745" w:rsidP="00436AB3">
                            <w:pPr>
                              <w:spacing w:after="0"/>
                              <w:jc w:val="center"/>
                              <w:rPr>
                                <w:b/>
                                <w:color w:val="000000" w:themeColor="text1"/>
                                <w:sz w:val="18"/>
                              </w:rPr>
                            </w:pPr>
                            <w:r w:rsidRPr="005F3445">
                              <w:rPr>
                                <w:b/>
                                <w:color w:val="000000" w:themeColor="text1"/>
                                <w:sz w:val="18"/>
                              </w:rPr>
                              <w:t xml:space="preserve">RICARDO ANTONIO </w:t>
                            </w:r>
                            <w:r w:rsidR="00C07A6C" w:rsidRPr="005F3445">
                              <w:rPr>
                                <w:b/>
                                <w:color w:val="000000" w:themeColor="text1"/>
                                <w:sz w:val="18"/>
                              </w:rPr>
                              <w:t>VILLALOBOS</w:t>
                            </w:r>
                          </w:p>
                          <w:p w:rsidR="00C07A6C" w:rsidRDefault="009536AF" w:rsidP="00436AB3">
                            <w:pPr>
                              <w:spacing w:after="0"/>
                              <w:jc w:val="center"/>
                              <w:rPr>
                                <w:color w:val="000000" w:themeColor="text1"/>
                                <w:sz w:val="18"/>
                              </w:rPr>
                            </w:pPr>
                            <w:r>
                              <w:rPr>
                                <w:color w:val="000000" w:themeColor="text1"/>
                                <w:sz w:val="18"/>
                              </w:rPr>
                              <w:t>Auxiliar</w:t>
                            </w:r>
                            <w:r w:rsidR="00A16588">
                              <w:rPr>
                                <w:color w:val="000000" w:themeColor="text1"/>
                                <w:sz w:val="18"/>
                              </w:rPr>
                              <w:t xml:space="preserve"> de</w:t>
                            </w:r>
                            <w:r>
                              <w:rPr>
                                <w:color w:val="000000" w:themeColor="text1"/>
                                <w:sz w:val="18"/>
                              </w:rPr>
                              <w:t xml:space="preserve"> Unidad de Gestión Documental y Archivo</w:t>
                            </w:r>
                          </w:p>
                          <w:p w:rsidR="00AE0745" w:rsidRDefault="00AE0745" w:rsidP="00AA7C6A">
                            <w:pPr>
                              <w:spacing w:after="0"/>
                              <w:jc w:val="center"/>
                              <w:rPr>
                                <w:color w:val="000000" w:themeColor="text1"/>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5821ED" id="Rectángulo 4" o:spid="_x0000_s1027" style="position:absolute;margin-left:-4.9pt;margin-top:344.65pt;width:222.9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" filled="f" strokecolor="black [3213]" strokeweight="2pt">
                <v:textbox>
                  <w:txbxContent>
                    <w:p w:rsidR="006F07B7" w:rsidRPr="00AE0745" w:rsidRDefault="00EE1407" w:rsidP="006F07B7">
                      <w:pPr>
                        <w:jc w:val="center"/>
                        <w:rPr>
                          <w:color w:val="000000" w:themeColor="text1"/>
                        </w:rPr>
                      </w:pPr>
                      <w:r>
                        <w:rPr>
                          <w:color w:val="000000" w:themeColor="text1"/>
                        </w:rPr>
                        <w:t>PRESENTO</w:t>
                      </w:r>
                    </w:p>
                    <w:p w:rsidR="005F3445" w:rsidRDefault="005F3445" w:rsidP="00AA7C6A">
                      <w:pPr>
                        <w:spacing w:after="0"/>
                        <w:jc w:val="center"/>
                        <w:rPr>
                          <w:b/>
                          <w:color w:val="000000" w:themeColor="text1"/>
                          <w:sz w:val="18"/>
                        </w:rPr>
                      </w:pPr>
                    </w:p>
                    <w:p w:rsidR="006F07B7" w:rsidRDefault="006F07B7" w:rsidP="00436AB3">
                      <w:pPr>
                        <w:spacing w:after="0"/>
                        <w:jc w:val="center"/>
                        <w:rPr>
                          <w:b/>
                          <w:color w:val="000000" w:themeColor="text1"/>
                          <w:sz w:val="18"/>
                        </w:rPr>
                      </w:pPr>
                      <w:r>
                        <w:rPr>
                          <w:b/>
                          <w:color w:val="000000" w:themeColor="text1"/>
                          <w:sz w:val="18"/>
                        </w:rPr>
                        <w:t>TERESA DE JESUS ARAUJO</w:t>
                      </w:r>
                    </w:p>
                    <w:p w:rsidR="006F07B7" w:rsidRDefault="009536AF" w:rsidP="00436AB3">
                      <w:pPr>
                        <w:spacing w:after="0"/>
                        <w:jc w:val="center"/>
                        <w:rPr>
                          <w:color w:val="000000" w:themeColor="text1"/>
                          <w:sz w:val="18"/>
                        </w:rPr>
                      </w:pPr>
                      <w:r>
                        <w:rPr>
                          <w:color w:val="000000" w:themeColor="text1"/>
                          <w:sz w:val="18"/>
                        </w:rPr>
                        <w:t>Encargada</w:t>
                      </w:r>
                      <w:r w:rsidR="00A16588">
                        <w:rPr>
                          <w:color w:val="000000" w:themeColor="text1"/>
                          <w:sz w:val="18"/>
                        </w:rPr>
                        <w:t xml:space="preserve"> de</w:t>
                      </w:r>
                      <w:r>
                        <w:rPr>
                          <w:color w:val="000000" w:themeColor="text1"/>
                          <w:sz w:val="18"/>
                        </w:rPr>
                        <w:t xml:space="preserve"> Unidad de Gestión Documental y Archivo</w:t>
                      </w:r>
                    </w:p>
                    <w:p w:rsidR="00AE0745" w:rsidRDefault="00AE0745" w:rsidP="00436AB3">
                      <w:pPr>
                        <w:spacing w:after="0"/>
                        <w:jc w:val="center"/>
                        <w:rPr>
                          <w:color w:val="000000" w:themeColor="text1"/>
                          <w:sz w:val="18"/>
                        </w:rPr>
                      </w:pPr>
                    </w:p>
                    <w:p w:rsidR="005F3445" w:rsidRPr="008C774D" w:rsidRDefault="005F3445" w:rsidP="00436AB3">
                      <w:pPr>
                        <w:spacing w:after="0"/>
                        <w:jc w:val="center"/>
                        <w:rPr>
                          <w:color w:val="000000" w:themeColor="text1"/>
                          <w:sz w:val="32"/>
                        </w:rPr>
                      </w:pPr>
                    </w:p>
                    <w:p w:rsidR="00AE0745" w:rsidRPr="005F3445" w:rsidRDefault="00AE0745" w:rsidP="00436AB3">
                      <w:pPr>
                        <w:spacing w:after="0"/>
                        <w:jc w:val="center"/>
                        <w:rPr>
                          <w:b/>
                          <w:color w:val="000000" w:themeColor="text1"/>
                          <w:sz w:val="18"/>
                        </w:rPr>
                      </w:pPr>
                      <w:r w:rsidRPr="005F3445">
                        <w:rPr>
                          <w:b/>
                          <w:color w:val="000000" w:themeColor="text1"/>
                          <w:sz w:val="18"/>
                        </w:rPr>
                        <w:t xml:space="preserve">RICARDO ANTONIO </w:t>
                      </w:r>
                      <w:r w:rsidR="00C07A6C" w:rsidRPr="005F3445">
                        <w:rPr>
                          <w:b/>
                          <w:color w:val="000000" w:themeColor="text1"/>
                          <w:sz w:val="18"/>
                        </w:rPr>
                        <w:t>VILLALOBOS</w:t>
                      </w:r>
                    </w:p>
                    <w:p w:rsidR="00C07A6C" w:rsidRDefault="009536AF" w:rsidP="00436AB3">
                      <w:pPr>
                        <w:spacing w:after="0"/>
                        <w:jc w:val="center"/>
                        <w:rPr>
                          <w:color w:val="000000" w:themeColor="text1"/>
                          <w:sz w:val="18"/>
                        </w:rPr>
                      </w:pPr>
                      <w:r>
                        <w:rPr>
                          <w:color w:val="000000" w:themeColor="text1"/>
                          <w:sz w:val="18"/>
                        </w:rPr>
                        <w:t>Auxiliar</w:t>
                      </w:r>
                      <w:r w:rsidR="00A16588">
                        <w:rPr>
                          <w:color w:val="000000" w:themeColor="text1"/>
                          <w:sz w:val="18"/>
                        </w:rPr>
                        <w:t xml:space="preserve"> de</w:t>
                      </w:r>
                      <w:r>
                        <w:rPr>
                          <w:color w:val="000000" w:themeColor="text1"/>
                          <w:sz w:val="18"/>
                        </w:rPr>
                        <w:t xml:space="preserve"> Unidad de Gestión Documental y Archivo</w:t>
                      </w:r>
                    </w:p>
                    <w:p w:rsidR="00AE0745" w:rsidRDefault="00AE0745" w:rsidP="00AA7C6A">
                      <w:pPr>
                        <w:spacing w:after="0"/>
                        <w:jc w:val="center"/>
                        <w:rPr>
                          <w:color w:val="000000" w:themeColor="text1"/>
                          <w:sz w:val="18"/>
                        </w:rPr>
                      </w:pPr>
                    </w:p>
                  </w:txbxContent>
                </v:textbox>
              </v:rect>
            </w:pict>
          </mc:Fallback>
        </mc:AlternateContent>
      </w:r>
      <w:r w:rsidR="008C774D">
        <w:rPr>
          <w:noProof/>
        </w:rPr>
        <mc:AlternateContent>
          <mc:Choice Requires="wps">
            <w:drawing>
              <wp:anchor distT="0" distB="0" distL="114300" distR="114300" simplePos="0" relativeHeight="251662336" behindDoc="0" locked="0" layoutInCell="1" allowOverlap="1" wp14:anchorId="28A799D8" wp14:editId="40C5B28F">
                <wp:simplePos x="0" y="0"/>
                <wp:positionH relativeFrom="column">
                  <wp:posOffset>3139440</wp:posOffset>
                </wp:positionH>
                <wp:positionV relativeFrom="paragraph">
                  <wp:posOffset>4378325</wp:posOffset>
                </wp:positionV>
                <wp:extent cx="2545080" cy="1657350"/>
                <wp:effectExtent l="0" t="0" r="26670" b="19050"/>
                <wp:wrapNone/>
                <wp:docPr id="8"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080" cy="1657350"/>
                        </a:xfrm>
                        <a:prstGeom prst="rect">
                          <a:avLst/>
                        </a:prstGeom>
                        <a:noFill/>
                        <a:ln w="254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EE1407" w:rsidRDefault="00B8347F" w:rsidP="00EE1407">
                            <w:pPr>
                              <w:jc w:val="center"/>
                              <w:rPr>
                                <w:color w:val="000000" w:themeColor="text1"/>
                              </w:rPr>
                            </w:pPr>
                            <w:r>
                              <w:rPr>
                                <w:color w:val="000000" w:themeColor="text1"/>
                              </w:rPr>
                              <w:t>REVISÓ</w:t>
                            </w:r>
                          </w:p>
                          <w:p w:rsidR="00EE1407" w:rsidRDefault="00EE1407" w:rsidP="00EE1407">
                            <w:pPr>
                              <w:jc w:val="center"/>
                              <w:rPr>
                                <w:color w:val="000000" w:themeColor="text1"/>
                              </w:rPr>
                            </w:pPr>
                          </w:p>
                          <w:p w:rsidR="0096619E" w:rsidRPr="0096619E" w:rsidRDefault="0096619E" w:rsidP="00EE1407">
                            <w:pPr>
                              <w:jc w:val="center"/>
                              <w:rPr>
                                <w:color w:val="000000" w:themeColor="text1"/>
                                <w:sz w:val="6"/>
                              </w:rPr>
                            </w:pPr>
                          </w:p>
                          <w:p w:rsidR="00EE1407" w:rsidRDefault="00EE1407" w:rsidP="00EE1407">
                            <w:pPr>
                              <w:jc w:val="center"/>
                              <w:rPr>
                                <w:b/>
                                <w:color w:val="000000" w:themeColor="text1"/>
                                <w:sz w:val="18"/>
                              </w:rPr>
                            </w:pPr>
                          </w:p>
                          <w:p w:rsidR="00EE1407" w:rsidRDefault="00915F56" w:rsidP="0096619E">
                            <w:pPr>
                              <w:spacing w:after="0"/>
                              <w:jc w:val="center"/>
                              <w:rPr>
                                <w:b/>
                                <w:color w:val="000000" w:themeColor="text1"/>
                                <w:sz w:val="18"/>
                              </w:rPr>
                            </w:pPr>
                            <w:r>
                              <w:rPr>
                                <w:b/>
                                <w:color w:val="000000" w:themeColor="text1"/>
                                <w:sz w:val="18"/>
                              </w:rPr>
                              <w:t xml:space="preserve">Licda. </w:t>
                            </w:r>
                            <w:r w:rsidR="005F3445">
                              <w:rPr>
                                <w:b/>
                                <w:color w:val="000000" w:themeColor="text1"/>
                                <w:sz w:val="18"/>
                              </w:rPr>
                              <w:t>Alicia María Robles</w:t>
                            </w:r>
                            <w:r w:rsidR="00EE1407">
                              <w:rPr>
                                <w:b/>
                                <w:color w:val="000000" w:themeColor="text1"/>
                                <w:sz w:val="18"/>
                              </w:rPr>
                              <w:t xml:space="preserve"> </w:t>
                            </w:r>
                          </w:p>
                          <w:p w:rsidR="00EE1407" w:rsidRDefault="005F3445" w:rsidP="0096619E">
                            <w:pPr>
                              <w:spacing w:after="0"/>
                              <w:jc w:val="center"/>
                              <w:rPr>
                                <w:color w:val="000000" w:themeColor="text1"/>
                                <w:sz w:val="18"/>
                              </w:rPr>
                            </w:pPr>
                            <w:r>
                              <w:rPr>
                                <w:color w:val="000000" w:themeColor="text1"/>
                                <w:sz w:val="18"/>
                              </w:rPr>
                              <w:t xml:space="preserve">Oficial Acceso a la Información  </w:t>
                            </w:r>
                            <w:r w:rsidR="00915F56">
                              <w:rPr>
                                <w:color w:val="000000" w:themeColor="text1"/>
                                <w:sz w:val="18"/>
                              </w:rPr>
                              <w:t>Pública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A799D8" id="_x0000_s1028" style="position:absolute;margin-left:247.2pt;margin-top:344.75pt;width:200.4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" filled="f" strokeweight="2pt">
                <v:textbox>
                  <w:txbxContent>
                    <w:p w:rsidR="00EE1407" w:rsidRDefault="00B8347F" w:rsidP="00EE1407">
                      <w:pPr>
                        <w:jc w:val="center"/>
                        <w:rPr>
                          <w:color w:val="000000" w:themeColor="text1"/>
                        </w:rPr>
                      </w:pPr>
                      <w:r>
                        <w:rPr>
                          <w:color w:val="000000" w:themeColor="text1"/>
                        </w:rPr>
                        <w:t>REVISÓ</w:t>
                      </w:r>
                    </w:p>
                    <w:p w:rsidR="00EE1407" w:rsidRDefault="00EE1407" w:rsidP="00EE1407">
                      <w:pPr>
                        <w:jc w:val="center"/>
                        <w:rPr>
                          <w:color w:val="000000" w:themeColor="text1"/>
                        </w:rPr>
                      </w:pPr>
                    </w:p>
                    <w:p w:rsidR="0096619E" w:rsidRPr="0096619E" w:rsidRDefault="0096619E" w:rsidP="00EE1407">
                      <w:pPr>
                        <w:jc w:val="center"/>
                        <w:rPr>
                          <w:color w:val="000000" w:themeColor="text1"/>
                          <w:sz w:val="6"/>
                        </w:rPr>
                      </w:pPr>
                    </w:p>
                    <w:p w:rsidR="00EE1407" w:rsidRDefault="00EE1407" w:rsidP="00EE1407">
                      <w:pPr>
                        <w:jc w:val="center"/>
                        <w:rPr>
                          <w:b/>
                          <w:color w:val="000000" w:themeColor="text1"/>
                          <w:sz w:val="18"/>
                        </w:rPr>
                      </w:pPr>
                    </w:p>
                    <w:p w:rsidR="00EE1407" w:rsidRDefault="00915F56" w:rsidP="0096619E">
                      <w:pPr>
                        <w:spacing w:after="0"/>
                        <w:jc w:val="center"/>
                        <w:rPr>
                          <w:b/>
                          <w:color w:val="000000" w:themeColor="text1"/>
                          <w:sz w:val="18"/>
                        </w:rPr>
                      </w:pPr>
                      <w:r>
                        <w:rPr>
                          <w:b/>
                          <w:color w:val="000000" w:themeColor="text1"/>
                          <w:sz w:val="18"/>
                        </w:rPr>
                        <w:t xml:space="preserve">Licda. </w:t>
                      </w:r>
                      <w:r w:rsidR="005F3445">
                        <w:rPr>
                          <w:b/>
                          <w:color w:val="000000" w:themeColor="text1"/>
                          <w:sz w:val="18"/>
                        </w:rPr>
                        <w:t>Alicia María Robles</w:t>
                      </w:r>
                      <w:r w:rsidR="00EE1407">
                        <w:rPr>
                          <w:b/>
                          <w:color w:val="000000" w:themeColor="text1"/>
                          <w:sz w:val="18"/>
                        </w:rPr>
                        <w:t xml:space="preserve"> </w:t>
                      </w:r>
                    </w:p>
                    <w:p w:rsidR="00EE1407" w:rsidRDefault="005F3445" w:rsidP="0096619E">
                      <w:pPr>
                        <w:spacing w:after="0"/>
                        <w:jc w:val="center"/>
                        <w:rPr>
                          <w:color w:val="000000" w:themeColor="text1"/>
                          <w:sz w:val="18"/>
                        </w:rPr>
                      </w:pPr>
                      <w:r>
                        <w:rPr>
                          <w:color w:val="000000" w:themeColor="text1"/>
                          <w:sz w:val="18"/>
                        </w:rPr>
                        <w:t xml:space="preserve">Oficial Acceso a la Información  </w:t>
                      </w:r>
                      <w:r w:rsidR="00915F56">
                        <w:rPr>
                          <w:color w:val="000000" w:themeColor="text1"/>
                          <w:sz w:val="18"/>
                        </w:rPr>
                        <w:t>Pública</w:t>
                      </w:r>
                    </w:p>
                  </w:txbxContent>
                </v:textbox>
              </v:rect>
            </w:pict>
          </mc:Fallback>
        </mc:AlternateContent>
      </w:r>
      <w:r w:rsidR="00DB2105">
        <w:rPr>
          <w:noProof/>
        </w:rPr>
        <mc:AlternateContent>
          <mc:Choice Requires="wps">
            <w:drawing>
              <wp:anchor distT="0" distB="0" distL="114300" distR="114300" simplePos="0" relativeHeight="251656192" behindDoc="0" locked="0" layoutInCell="1" allowOverlap="1" wp14:anchorId="7BC43D08" wp14:editId="32664867">
                <wp:simplePos x="0" y="0"/>
                <wp:positionH relativeFrom="column">
                  <wp:posOffset>3150235</wp:posOffset>
                </wp:positionH>
                <wp:positionV relativeFrom="paragraph">
                  <wp:posOffset>2568575</wp:posOffset>
                </wp:positionV>
                <wp:extent cx="2545080" cy="1524000"/>
                <wp:effectExtent l="0" t="0" r="26670" b="19050"/>
                <wp:wrapNone/>
                <wp:docPr id="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080" cy="1524000"/>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F07B7" w:rsidRDefault="006F07B7" w:rsidP="006F07B7">
                            <w:pPr>
                              <w:jc w:val="center"/>
                              <w:rPr>
                                <w:color w:val="000000" w:themeColor="text1"/>
                              </w:rPr>
                            </w:pPr>
                            <w:r>
                              <w:rPr>
                                <w:color w:val="000000" w:themeColor="text1"/>
                              </w:rPr>
                              <w:t>VISTO BUENO</w:t>
                            </w:r>
                          </w:p>
                          <w:p w:rsidR="006F07B7" w:rsidRDefault="006F07B7" w:rsidP="006F07B7">
                            <w:pPr>
                              <w:jc w:val="center"/>
                              <w:rPr>
                                <w:color w:val="000000" w:themeColor="text1"/>
                              </w:rPr>
                            </w:pPr>
                          </w:p>
                          <w:p w:rsidR="006F07B7" w:rsidRDefault="006F07B7" w:rsidP="006F07B7">
                            <w:pPr>
                              <w:jc w:val="center"/>
                              <w:rPr>
                                <w:color w:val="000000" w:themeColor="text1"/>
                              </w:rPr>
                            </w:pPr>
                          </w:p>
                          <w:p w:rsidR="00AA7C6A" w:rsidRPr="00AA7C6A" w:rsidRDefault="00AA7C6A" w:rsidP="006F07B7">
                            <w:pPr>
                              <w:jc w:val="center"/>
                              <w:rPr>
                                <w:color w:val="000000" w:themeColor="text1"/>
                                <w:sz w:val="20"/>
                              </w:rPr>
                            </w:pPr>
                          </w:p>
                          <w:p w:rsidR="006F07B7" w:rsidRDefault="006F07B7" w:rsidP="006F07B7">
                            <w:pPr>
                              <w:jc w:val="center"/>
                              <w:rPr>
                                <w:b/>
                                <w:color w:val="000000" w:themeColor="text1"/>
                                <w:sz w:val="18"/>
                              </w:rPr>
                            </w:pPr>
                            <w:r>
                              <w:rPr>
                                <w:b/>
                                <w:color w:val="000000" w:themeColor="text1"/>
                                <w:sz w:val="18"/>
                              </w:rPr>
                              <w:t>CONCEJO MUNICIPAL</w:t>
                            </w:r>
                            <w:r w:rsidR="003D334A">
                              <w:rPr>
                                <w:b/>
                                <w:color w:val="000000" w:themeColor="text1"/>
                                <w:sz w:val="18"/>
                              </w:rPr>
                              <w:t xml:space="preserve"> PLURAL</w:t>
                            </w:r>
                          </w:p>
                          <w:p w:rsidR="006F07B7" w:rsidRDefault="006F07B7" w:rsidP="006F07B7">
                            <w:pPr>
                              <w:rPr>
                                <w:color w:val="000000" w:themeColor="text1"/>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C43D08" id="Rectángulo 2" o:spid="_x0000_s1029" style="position:absolute;margin-left:248.05pt;margin-top:202.25pt;width:200.4pt;height:1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" filled="f" strokecolor="black [3213]" strokeweight="2pt">
                <v:textbox>
                  <w:txbxContent>
                    <w:p w:rsidR="006F07B7" w:rsidRDefault="006F07B7" w:rsidP="006F07B7">
                      <w:pPr>
                        <w:jc w:val="center"/>
                        <w:rPr>
                          <w:color w:val="000000" w:themeColor="text1"/>
                        </w:rPr>
                      </w:pPr>
                      <w:r>
                        <w:rPr>
                          <w:color w:val="000000" w:themeColor="text1"/>
                        </w:rPr>
                        <w:t>VISTO BUENO</w:t>
                      </w:r>
                    </w:p>
                    <w:p w:rsidR="006F07B7" w:rsidRDefault="006F07B7" w:rsidP="006F07B7">
                      <w:pPr>
                        <w:jc w:val="center"/>
                        <w:rPr>
                          <w:color w:val="000000" w:themeColor="text1"/>
                        </w:rPr>
                      </w:pPr>
                    </w:p>
                    <w:p w:rsidR="006F07B7" w:rsidRDefault="006F07B7" w:rsidP="006F07B7">
                      <w:pPr>
                        <w:jc w:val="center"/>
                        <w:rPr>
                          <w:color w:val="000000" w:themeColor="text1"/>
                        </w:rPr>
                      </w:pPr>
                    </w:p>
                    <w:p w:rsidR="00AA7C6A" w:rsidRPr="00AA7C6A" w:rsidRDefault="00AA7C6A" w:rsidP="006F07B7">
                      <w:pPr>
                        <w:jc w:val="center"/>
                        <w:rPr>
                          <w:color w:val="000000" w:themeColor="text1"/>
                          <w:sz w:val="20"/>
                        </w:rPr>
                      </w:pPr>
                    </w:p>
                    <w:p w:rsidR="006F07B7" w:rsidRDefault="006F07B7" w:rsidP="006F07B7">
                      <w:pPr>
                        <w:jc w:val="center"/>
                        <w:rPr>
                          <w:b/>
                          <w:color w:val="000000" w:themeColor="text1"/>
                          <w:sz w:val="18"/>
                        </w:rPr>
                      </w:pPr>
                      <w:r>
                        <w:rPr>
                          <w:b/>
                          <w:color w:val="000000" w:themeColor="text1"/>
                          <w:sz w:val="18"/>
                        </w:rPr>
                        <w:t>CONCEJO MUNICIPAL</w:t>
                      </w:r>
                      <w:r w:rsidR="003D334A">
                        <w:rPr>
                          <w:b/>
                          <w:color w:val="000000" w:themeColor="text1"/>
                          <w:sz w:val="18"/>
                        </w:rPr>
                        <w:t xml:space="preserve"> PLURAL</w:t>
                      </w:r>
                    </w:p>
                    <w:p w:rsidR="006F07B7" w:rsidRDefault="006F07B7" w:rsidP="006F07B7">
                      <w:pPr>
                        <w:rPr>
                          <w:color w:val="000000" w:themeColor="text1"/>
                          <w:sz w:val="18"/>
                        </w:rPr>
                      </w:pPr>
                    </w:p>
                  </w:txbxContent>
                </v:textbox>
              </v:rect>
            </w:pict>
          </mc:Fallback>
        </mc:AlternateContent>
      </w:r>
      <w:r w:rsidR="006F07B7">
        <w:rPr>
          <w:rFonts w:asciiTheme="majorHAnsi" w:hAnsiTheme="majorHAnsi"/>
          <w:sz w:val="24"/>
          <w:szCs w:val="24"/>
        </w:rPr>
        <w:br w:type="page"/>
      </w:r>
    </w:p>
    <w:p w:rsidR="006F07B7" w:rsidRDefault="006F07B7" w:rsidP="0092132A">
      <w:pPr>
        <w:spacing w:line="240" w:lineRule="auto"/>
      </w:pPr>
    </w:p>
    <w:p w:rsidR="007201B7" w:rsidRPr="007201B7" w:rsidRDefault="007201B7" w:rsidP="0092132A">
      <w:pPr>
        <w:spacing w:line="240" w:lineRule="auto"/>
      </w:pPr>
    </w:p>
    <w:p w:rsidR="001B5372" w:rsidRPr="007E463D" w:rsidRDefault="00F257F9" w:rsidP="004C7A1B">
      <w:pPr>
        <w:pStyle w:val="Ttulo"/>
        <w:jc w:val="center"/>
        <w:rPr>
          <w:sz w:val="44"/>
        </w:rPr>
      </w:pPr>
      <w:r>
        <w:rPr>
          <w:sz w:val="44"/>
        </w:rPr>
        <w:t xml:space="preserve">MANUAL DE LIMPIEZA Y MANTENIMIENTO </w:t>
      </w:r>
    </w:p>
    <w:p w:rsidR="005C322E" w:rsidRDefault="00913778" w:rsidP="0092132A">
      <w:pPr>
        <w:spacing w:line="240" w:lineRule="auto"/>
      </w:pPr>
      <w:r w:rsidRPr="001F5EA5">
        <w:rPr>
          <w:rFonts w:ascii="Baskerville Old Face" w:hAnsi="Baskerville Old Face"/>
          <w:b/>
          <w:noProof/>
        </w:rPr>
        <w:drawing>
          <wp:anchor distT="0" distB="0" distL="114300" distR="114300" simplePos="0" relativeHeight="251681280" behindDoc="0" locked="0" layoutInCell="1" allowOverlap="1" wp14:anchorId="7EF2D2BE" wp14:editId="448BC985">
            <wp:simplePos x="0" y="0"/>
            <wp:positionH relativeFrom="column">
              <wp:posOffset>415925</wp:posOffset>
            </wp:positionH>
            <wp:positionV relativeFrom="paragraph">
              <wp:posOffset>156210</wp:posOffset>
            </wp:positionV>
            <wp:extent cx="4737079" cy="5279366"/>
            <wp:effectExtent l="0" t="0" r="0" b="0"/>
            <wp:wrapNone/>
            <wp:docPr id="1" name="2 Imagen" descr="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gif"/>
                    <pic:cNvPicPr/>
                  </pic:nvPicPr>
                  <pic:blipFill>
                    <a:blip r:embed="rId8"/>
                    <a:stretch>
                      <a:fillRect/>
                    </a:stretch>
                  </pic:blipFill>
                  <pic:spPr>
                    <a:xfrm>
                      <a:off x="0" y="0"/>
                      <a:ext cx="4737079" cy="5279366"/>
                    </a:xfrm>
                    <a:prstGeom prst="rect">
                      <a:avLst/>
                    </a:prstGeom>
                  </pic:spPr>
                </pic:pic>
              </a:graphicData>
            </a:graphic>
            <wp14:sizeRelH relativeFrom="margin">
              <wp14:pctWidth>0</wp14:pctWidth>
            </wp14:sizeRelH>
            <wp14:sizeRelV relativeFrom="margin">
              <wp14:pctHeight>0</wp14:pctHeight>
            </wp14:sizeRelV>
          </wp:anchor>
        </w:drawing>
      </w:r>
    </w:p>
    <w:p w:rsidR="006A270A" w:rsidRDefault="006A270A" w:rsidP="0092132A">
      <w:pPr>
        <w:spacing w:line="240" w:lineRule="auto"/>
      </w:pPr>
    </w:p>
    <w:p w:rsidR="006A270A" w:rsidRDefault="006A270A"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F257F9" w:rsidRDefault="00F257F9" w:rsidP="0092132A">
      <w:pPr>
        <w:spacing w:line="240" w:lineRule="auto"/>
      </w:pPr>
    </w:p>
    <w:p w:rsidR="007E463D" w:rsidRDefault="007E463D" w:rsidP="007E463D">
      <w:pPr>
        <w:spacing w:before="107"/>
        <w:ind w:left="1527"/>
        <w:rPr>
          <w:rFonts w:ascii="Trebuchet MS"/>
          <w:b/>
          <w:sz w:val="20"/>
        </w:rPr>
      </w:pPr>
    </w:p>
    <w:sdt>
      <w:sdtPr>
        <w:rPr>
          <w:rFonts w:ascii="Arial" w:eastAsia="Arial" w:hAnsi="Arial" w:cs="Arial"/>
          <w:b/>
          <w:bCs/>
          <w:color w:val="auto"/>
          <w:sz w:val="22"/>
          <w:szCs w:val="22"/>
          <w:lang w:val="es-ES" w:eastAsia="en-US"/>
        </w:rPr>
        <w:id w:val="-1108503665"/>
        <w:docPartObj>
          <w:docPartGallery w:val="Table of Contents"/>
          <w:docPartUnique/>
        </w:docPartObj>
      </w:sdtPr>
      <w:sdtEndPr>
        <w:rPr>
          <w:rFonts w:asciiTheme="minorHAnsi" w:eastAsiaTheme="minorEastAsia" w:hAnsiTheme="minorHAnsi" w:cstheme="minorBidi"/>
          <w:b w:val="0"/>
          <w:bCs w:val="0"/>
          <w:lang w:eastAsia="es-ES"/>
        </w:rPr>
      </w:sdtEndPr>
      <w:sdtContent>
        <w:p w:rsidR="007E463D" w:rsidRPr="002071FB" w:rsidRDefault="00C13E94" w:rsidP="007E463D">
          <w:pPr>
            <w:pStyle w:val="TtuloTDC"/>
            <w:spacing w:line="600" w:lineRule="auto"/>
            <w:rPr>
              <w:color w:val="auto"/>
              <w:lang w:val="es-ES"/>
            </w:rPr>
          </w:pPr>
          <w:r>
            <w:rPr>
              <w:rFonts w:ascii="Arial" w:eastAsia="Arial" w:hAnsi="Arial" w:cs="Arial"/>
              <w:b/>
              <w:bCs/>
              <w:color w:val="auto"/>
              <w:sz w:val="22"/>
              <w:szCs w:val="22"/>
              <w:lang w:val="es-ES" w:eastAsia="en-US"/>
            </w:rPr>
            <w:t xml:space="preserve">      </w:t>
          </w:r>
          <w:r w:rsidR="007E463D" w:rsidRPr="002071FB">
            <w:rPr>
              <w:color w:val="auto"/>
              <w:lang w:val="es-ES"/>
            </w:rPr>
            <w:t>Índice</w:t>
          </w:r>
        </w:p>
        <w:p w:rsidR="007E463D" w:rsidRPr="002071FB" w:rsidRDefault="007E463D" w:rsidP="00C13E94">
          <w:pPr>
            <w:pStyle w:val="TDC1"/>
            <w:widowControl w:val="0"/>
            <w:tabs>
              <w:tab w:val="clear" w:pos="8828"/>
            </w:tabs>
            <w:autoSpaceDE w:val="0"/>
            <w:autoSpaceDN w:val="0"/>
            <w:spacing w:before="107" w:after="0" w:line="600" w:lineRule="auto"/>
            <w:ind w:left="720"/>
            <w:rPr>
              <w:rFonts w:asciiTheme="majorHAnsi" w:hAnsiTheme="majorHAnsi"/>
              <w:b/>
              <w:bCs/>
            </w:rPr>
          </w:pPr>
          <w:r w:rsidRPr="002071FB">
            <w:rPr>
              <w:rFonts w:asciiTheme="majorHAnsi" w:hAnsiTheme="majorHAnsi"/>
              <w:b/>
              <w:bCs/>
            </w:rPr>
            <w:t>Introducción</w:t>
          </w:r>
          <w:r w:rsidRPr="002071FB">
            <w:rPr>
              <w:rFonts w:asciiTheme="majorHAnsi" w:hAnsiTheme="majorHAnsi"/>
            </w:rPr>
            <w:ptab w:relativeTo="margin" w:alignment="right" w:leader="dot"/>
          </w:r>
          <w:r>
            <w:rPr>
              <w:rFonts w:asciiTheme="majorHAnsi" w:hAnsiTheme="majorHAnsi"/>
              <w:b/>
              <w:bCs/>
            </w:rPr>
            <w:t>1</w:t>
          </w:r>
        </w:p>
        <w:p w:rsidR="00523CAA" w:rsidRPr="00523CAA" w:rsidRDefault="007E463D" w:rsidP="00C13E94">
          <w:pPr>
            <w:pStyle w:val="TDC1"/>
            <w:widowControl w:val="0"/>
            <w:tabs>
              <w:tab w:val="clear" w:pos="8828"/>
            </w:tabs>
            <w:autoSpaceDE w:val="0"/>
            <w:autoSpaceDN w:val="0"/>
            <w:spacing w:before="107" w:after="0" w:line="600" w:lineRule="auto"/>
            <w:ind w:left="720"/>
            <w:rPr>
              <w:rFonts w:asciiTheme="majorHAnsi" w:hAnsiTheme="majorHAnsi"/>
              <w:b/>
              <w:bCs/>
            </w:rPr>
          </w:pPr>
          <w:r w:rsidRPr="002071FB">
            <w:rPr>
              <w:rFonts w:asciiTheme="majorHAnsi" w:hAnsiTheme="majorHAnsi"/>
              <w:b/>
              <w:bCs/>
            </w:rPr>
            <w:t>Objetivo</w:t>
          </w:r>
          <w:r w:rsidR="00523CAA">
            <w:rPr>
              <w:rFonts w:asciiTheme="majorHAnsi" w:hAnsiTheme="majorHAnsi"/>
              <w:b/>
              <w:bCs/>
            </w:rPr>
            <w:t xml:space="preserve"> General</w:t>
          </w:r>
          <w:r w:rsidRPr="002071FB">
            <w:rPr>
              <w:rFonts w:asciiTheme="majorHAnsi" w:hAnsiTheme="majorHAnsi"/>
            </w:rPr>
            <w:ptab w:relativeTo="margin" w:alignment="right" w:leader="dot"/>
          </w:r>
          <w:r>
            <w:rPr>
              <w:rFonts w:asciiTheme="majorHAnsi" w:hAnsiTheme="majorHAnsi"/>
              <w:b/>
              <w:bCs/>
            </w:rPr>
            <w:t>1</w:t>
          </w:r>
        </w:p>
        <w:p w:rsidR="007E463D" w:rsidRPr="002071FB" w:rsidRDefault="00523CAA" w:rsidP="00C13E94">
          <w:pPr>
            <w:pStyle w:val="TDC1"/>
            <w:widowControl w:val="0"/>
            <w:tabs>
              <w:tab w:val="clear" w:pos="8828"/>
            </w:tabs>
            <w:autoSpaceDE w:val="0"/>
            <w:autoSpaceDN w:val="0"/>
            <w:spacing w:before="107" w:after="0" w:line="600" w:lineRule="auto"/>
            <w:ind w:left="720"/>
            <w:rPr>
              <w:rFonts w:asciiTheme="majorHAnsi" w:hAnsiTheme="majorHAnsi"/>
              <w:b/>
              <w:bCs/>
            </w:rPr>
          </w:pPr>
          <w:r>
            <w:rPr>
              <w:rFonts w:asciiTheme="majorHAnsi" w:hAnsiTheme="majorHAnsi"/>
              <w:b/>
              <w:bCs/>
            </w:rPr>
            <w:t>Objetivos Específicos</w:t>
          </w:r>
          <w:r w:rsidR="007E463D" w:rsidRPr="002071FB">
            <w:rPr>
              <w:rFonts w:asciiTheme="majorHAnsi" w:hAnsiTheme="majorHAnsi"/>
            </w:rPr>
            <w:ptab w:relativeTo="margin" w:alignment="right" w:leader="dot"/>
          </w:r>
          <w:r>
            <w:rPr>
              <w:rFonts w:asciiTheme="majorHAnsi" w:hAnsiTheme="majorHAnsi"/>
              <w:b/>
              <w:bCs/>
            </w:rPr>
            <w:t>1</w:t>
          </w:r>
        </w:p>
        <w:p w:rsidR="007E463D" w:rsidRPr="002071FB" w:rsidRDefault="006423C7" w:rsidP="00C13E94">
          <w:pPr>
            <w:pStyle w:val="TDC1"/>
            <w:widowControl w:val="0"/>
            <w:tabs>
              <w:tab w:val="clear" w:pos="8828"/>
            </w:tabs>
            <w:autoSpaceDE w:val="0"/>
            <w:autoSpaceDN w:val="0"/>
            <w:spacing w:before="107" w:after="0" w:line="600" w:lineRule="auto"/>
            <w:ind w:left="720"/>
            <w:rPr>
              <w:rFonts w:asciiTheme="majorHAnsi" w:hAnsiTheme="majorHAnsi"/>
              <w:b/>
              <w:bCs/>
            </w:rPr>
          </w:pPr>
          <w:r>
            <w:rPr>
              <w:rFonts w:asciiTheme="majorHAnsi" w:hAnsiTheme="majorHAnsi"/>
              <w:b/>
              <w:bCs/>
            </w:rPr>
            <w:t>Desarrollo</w:t>
          </w:r>
          <w:r w:rsidR="007E463D" w:rsidRPr="002071FB">
            <w:rPr>
              <w:rFonts w:asciiTheme="majorHAnsi" w:hAnsiTheme="majorHAnsi"/>
            </w:rPr>
            <w:ptab w:relativeTo="margin" w:alignment="right" w:leader="dot"/>
          </w:r>
          <w:r>
            <w:rPr>
              <w:rFonts w:asciiTheme="majorHAnsi" w:hAnsiTheme="majorHAnsi"/>
              <w:b/>
              <w:bCs/>
            </w:rPr>
            <w:t>2-3</w:t>
          </w:r>
        </w:p>
        <w:p w:rsidR="007E463D" w:rsidRPr="002071FB" w:rsidRDefault="006423C7" w:rsidP="00C13E94">
          <w:pPr>
            <w:pStyle w:val="TDC1"/>
            <w:widowControl w:val="0"/>
            <w:tabs>
              <w:tab w:val="clear" w:pos="8828"/>
            </w:tabs>
            <w:autoSpaceDE w:val="0"/>
            <w:autoSpaceDN w:val="0"/>
            <w:spacing w:before="107" w:after="0" w:line="600" w:lineRule="auto"/>
            <w:ind w:left="720"/>
            <w:rPr>
              <w:rFonts w:asciiTheme="majorHAnsi" w:hAnsiTheme="majorHAnsi"/>
              <w:b/>
              <w:bCs/>
            </w:rPr>
          </w:pPr>
          <w:r>
            <w:rPr>
              <w:rFonts w:asciiTheme="majorHAnsi" w:hAnsiTheme="majorHAnsi"/>
              <w:b/>
              <w:bCs/>
            </w:rPr>
            <w:t>Área de Mantenimiento, Limpieza y Fumigación</w:t>
          </w:r>
          <w:r w:rsidR="007E463D" w:rsidRPr="002071FB">
            <w:rPr>
              <w:rFonts w:asciiTheme="majorHAnsi" w:hAnsiTheme="majorHAnsi"/>
            </w:rPr>
            <w:ptab w:relativeTo="margin" w:alignment="right" w:leader="dot"/>
          </w:r>
          <w:r>
            <w:rPr>
              <w:rFonts w:asciiTheme="majorHAnsi" w:hAnsiTheme="majorHAnsi"/>
              <w:b/>
              <w:bCs/>
            </w:rPr>
            <w:t>3-4</w:t>
          </w:r>
        </w:p>
        <w:p w:rsidR="00C13E94" w:rsidRDefault="00C13E94" w:rsidP="00C13E94">
          <w:pPr>
            <w:pStyle w:val="Prrafodelista"/>
            <w:spacing w:line="240" w:lineRule="auto"/>
            <w:rPr>
              <w:rFonts w:asciiTheme="majorHAnsi" w:hAnsiTheme="majorHAnsi"/>
              <w:b/>
              <w:bCs/>
            </w:rPr>
          </w:pPr>
          <w:r>
            <w:rPr>
              <w:rFonts w:asciiTheme="majorHAnsi" w:hAnsiTheme="majorHAnsi"/>
              <w:b/>
              <w:bCs/>
            </w:rPr>
            <w:t>Recomendaciones para la fumigación</w:t>
          </w:r>
          <w:r w:rsidR="007E463D" w:rsidRPr="002071FB">
            <w:ptab w:relativeTo="margin" w:alignment="right" w:leader="dot"/>
          </w:r>
          <w:r>
            <w:rPr>
              <w:rFonts w:asciiTheme="majorHAnsi" w:hAnsiTheme="majorHAnsi"/>
              <w:b/>
              <w:bCs/>
            </w:rPr>
            <w:t>4-5</w:t>
          </w:r>
        </w:p>
        <w:p w:rsidR="00C13E94" w:rsidRDefault="00C13E94" w:rsidP="00C13E94">
          <w:pPr>
            <w:pStyle w:val="Prrafodelista"/>
            <w:spacing w:line="240" w:lineRule="auto"/>
            <w:rPr>
              <w:rFonts w:asciiTheme="majorHAnsi" w:hAnsiTheme="majorHAnsi"/>
              <w:b/>
              <w:bCs/>
            </w:rPr>
          </w:pPr>
        </w:p>
        <w:p w:rsidR="00C13E94" w:rsidRPr="002071FB" w:rsidRDefault="00C13E94" w:rsidP="00C13E94">
          <w:pPr>
            <w:pStyle w:val="TDC1"/>
            <w:widowControl w:val="0"/>
            <w:tabs>
              <w:tab w:val="clear" w:pos="8828"/>
            </w:tabs>
            <w:autoSpaceDE w:val="0"/>
            <w:autoSpaceDN w:val="0"/>
            <w:spacing w:before="107" w:after="0" w:line="600" w:lineRule="auto"/>
            <w:ind w:left="720"/>
            <w:rPr>
              <w:rFonts w:asciiTheme="majorHAnsi" w:hAnsiTheme="majorHAnsi"/>
              <w:b/>
              <w:bCs/>
            </w:rPr>
          </w:pPr>
          <w:r>
            <w:rPr>
              <w:rFonts w:asciiTheme="majorHAnsi" w:hAnsiTheme="majorHAnsi"/>
              <w:b/>
              <w:bCs/>
            </w:rPr>
            <w:t>Trabajo en Conjunto</w:t>
          </w:r>
          <w:r w:rsidRPr="002071FB">
            <w:rPr>
              <w:rFonts w:asciiTheme="majorHAnsi" w:hAnsiTheme="majorHAnsi"/>
            </w:rPr>
            <w:ptab w:relativeTo="margin" w:alignment="right" w:leader="dot"/>
          </w:r>
          <w:r>
            <w:rPr>
              <w:rFonts w:asciiTheme="majorHAnsi" w:hAnsiTheme="majorHAnsi"/>
              <w:b/>
              <w:bCs/>
            </w:rPr>
            <w:t>5-6</w:t>
          </w:r>
        </w:p>
        <w:p w:rsidR="00C13E94" w:rsidRDefault="00C13E94" w:rsidP="00C13E94">
          <w:pPr>
            <w:pStyle w:val="Prrafodelista"/>
            <w:spacing w:line="240" w:lineRule="auto"/>
            <w:rPr>
              <w:rFonts w:asciiTheme="majorHAnsi" w:hAnsiTheme="majorHAnsi"/>
              <w:b/>
              <w:bCs/>
            </w:rPr>
          </w:pPr>
          <w:r>
            <w:rPr>
              <w:rFonts w:asciiTheme="majorHAnsi" w:hAnsiTheme="majorHAnsi"/>
              <w:b/>
              <w:bCs/>
            </w:rPr>
            <w:t>Capacitación y Adiestramiento</w:t>
          </w:r>
          <w:r w:rsidRPr="002071FB">
            <w:rPr>
              <w:rFonts w:asciiTheme="majorHAnsi" w:hAnsiTheme="majorHAnsi"/>
            </w:rPr>
            <w:ptab w:relativeTo="margin" w:alignment="right" w:leader="dot"/>
          </w:r>
          <w:r>
            <w:rPr>
              <w:rFonts w:asciiTheme="majorHAnsi" w:hAnsiTheme="majorHAnsi"/>
              <w:b/>
              <w:bCs/>
            </w:rPr>
            <w:t>6</w:t>
          </w:r>
        </w:p>
        <w:p w:rsidR="00C13E94" w:rsidRDefault="00C13E94" w:rsidP="00C13E94">
          <w:pPr>
            <w:pStyle w:val="Prrafodelista"/>
            <w:spacing w:line="240" w:lineRule="auto"/>
            <w:rPr>
              <w:rFonts w:asciiTheme="majorHAnsi" w:hAnsiTheme="majorHAnsi"/>
              <w:b/>
              <w:bCs/>
            </w:rPr>
          </w:pPr>
        </w:p>
        <w:p w:rsidR="00913778" w:rsidRPr="00C13E94" w:rsidRDefault="00C13E94" w:rsidP="00C13E94">
          <w:pPr>
            <w:pStyle w:val="TDC1"/>
            <w:widowControl w:val="0"/>
            <w:tabs>
              <w:tab w:val="clear" w:pos="8828"/>
            </w:tabs>
            <w:autoSpaceDE w:val="0"/>
            <w:autoSpaceDN w:val="0"/>
            <w:spacing w:before="107" w:after="0" w:line="600" w:lineRule="auto"/>
            <w:ind w:left="720"/>
            <w:rPr>
              <w:rFonts w:asciiTheme="majorHAnsi" w:hAnsiTheme="majorHAnsi"/>
              <w:b/>
              <w:bCs/>
            </w:rPr>
          </w:pPr>
          <w:r>
            <w:rPr>
              <w:rFonts w:asciiTheme="majorHAnsi" w:hAnsiTheme="majorHAnsi"/>
              <w:b/>
              <w:bCs/>
            </w:rPr>
            <w:t>Anexo 1 y 2</w:t>
          </w:r>
          <w:r w:rsidRPr="002071FB">
            <w:rPr>
              <w:rFonts w:asciiTheme="majorHAnsi" w:hAnsiTheme="majorHAnsi"/>
            </w:rPr>
            <w:ptab w:relativeTo="margin" w:alignment="right" w:leader="dot"/>
          </w:r>
          <w:r>
            <w:rPr>
              <w:rFonts w:asciiTheme="majorHAnsi" w:hAnsiTheme="majorHAnsi"/>
              <w:b/>
              <w:bCs/>
            </w:rPr>
            <w:t>7</w:t>
          </w:r>
        </w:p>
      </w:sdtContent>
    </w:sdt>
    <w:p w:rsidR="00F91AAF" w:rsidRDefault="00F91AAF" w:rsidP="007E463D">
      <w:pPr>
        <w:tabs>
          <w:tab w:val="left" w:pos="3300"/>
        </w:tabs>
      </w:pPr>
    </w:p>
    <w:p w:rsidR="00B84E5C" w:rsidRDefault="00B84E5C" w:rsidP="001A5DC1"/>
    <w:p w:rsidR="00210846" w:rsidRDefault="00210846" w:rsidP="001A5DC1"/>
    <w:p w:rsidR="00210846" w:rsidRDefault="00210846" w:rsidP="001A5DC1"/>
    <w:p w:rsidR="00210846" w:rsidRDefault="00210846" w:rsidP="001A5DC1"/>
    <w:p w:rsidR="00210846" w:rsidRDefault="00210846" w:rsidP="001A5DC1"/>
    <w:p w:rsidR="00210846" w:rsidRDefault="00210846" w:rsidP="00210846">
      <w:pPr>
        <w:pStyle w:val="Textoindependiente"/>
        <w:rPr>
          <w:rFonts w:ascii="Times New Roman"/>
          <w:sz w:val="20"/>
        </w:rPr>
      </w:pPr>
    </w:p>
    <w:p w:rsidR="00210846" w:rsidRDefault="00210846" w:rsidP="00210846">
      <w:pPr>
        <w:pStyle w:val="Textoindependiente"/>
        <w:rPr>
          <w:rFonts w:ascii="Times New Roman"/>
          <w:sz w:val="20"/>
        </w:rPr>
      </w:pPr>
    </w:p>
    <w:p w:rsidR="00210846" w:rsidRDefault="00210846" w:rsidP="00210846">
      <w:pPr>
        <w:ind w:right="49"/>
        <w:jc w:val="center"/>
        <w:rPr>
          <w:b/>
          <w:sz w:val="32"/>
        </w:rPr>
      </w:pPr>
    </w:p>
    <w:p w:rsidR="00210846" w:rsidRDefault="00210846" w:rsidP="00210846">
      <w:pPr>
        <w:ind w:right="49"/>
        <w:jc w:val="center"/>
        <w:rPr>
          <w:b/>
          <w:sz w:val="32"/>
        </w:rPr>
      </w:pPr>
    </w:p>
    <w:p w:rsidR="00210846" w:rsidRDefault="00210846" w:rsidP="00210846">
      <w:pPr>
        <w:ind w:right="49"/>
        <w:jc w:val="center"/>
        <w:rPr>
          <w:b/>
          <w:sz w:val="32"/>
        </w:rPr>
      </w:pPr>
    </w:p>
    <w:p w:rsidR="00210846" w:rsidRDefault="00210846" w:rsidP="00210846">
      <w:pPr>
        <w:ind w:right="49"/>
        <w:jc w:val="center"/>
        <w:rPr>
          <w:b/>
          <w:sz w:val="32"/>
        </w:rPr>
      </w:pPr>
    </w:p>
    <w:p w:rsidR="00210846" w:rsidRDefault="00210846" w:rsidP="00210846">
      <w:pPr>
        <w:ind w:right="49"/>
        <w:jc w:val="center"/>
        <w:rPr>
          <w:b/>
          <w:sz w:val="32"/>
        </w:rPr>
      </w:pPr>
    </w:p>
    <w:p w:rsidR="00210846" w:rsidRPr="00B9743D" w:rsidRDefault="00210846" w:rsidP="00210846">
      <w:pPr>
        <w:ind w:right="49"/>
        <w:jc w:val="center"/>
        <w:rPr>
          <w:b/>
          <w:sz w:val="34"/>
        </w:rPr>
      </w:pPr>
      <w:r w:rsidRPr="00B9743D">
        <w:rPr>
          <w:b/>
          <w:sz w:val="34"/>
        </w:rPr>
        <w:t>ALCALDIA MUNICIPAL DE SANTIAGO DE MARIA</w:t>
      </w:r>
    </w:p>
    <w:p w:rsidR="00210846" w:rsidRDefault="00210846" w:rsidP="00210846">
      <w:pPr>
        <w:pStyle w:val="Textoindependiente"/>
        <w:rPr>
          <w:b/>
          <w:sz w:val="20"/>
        </w:rPr>
      </w:pPr>
    </w:p>
    <w:p w:rsidR="00210846" w:rsidRDefault="00210846" w:rsidP="00210846">
      <w:pPr>
        <w:pStyle w:val="Textoindependiente"/>
        <w:rPr>
          <w:b/>
          <w:sz w:val="20"/>
        </w:rPr>
      </w:pPr>
    </w:p>
    <w:p w:rsidR="00210846" w:rsidRDefault="00210846" w:rsidP="00210846">
      <w:pPr>
        <w:pStyle w:val="Textoindependiente"/>
        <w:spacing w:before="6"/>
        <w:rPr>
          <w:b/>
          <w:sz w:val="21"/>
        </w:rPr>
      </w:pPr>
      <w:r>
        <w:rPr>
          <w:noProof/>
          <w:sz w:val="20"/>
          <w:lang w:val="es-ES" w:eastAsia="es-ES"/>
        </w:rPr>
        <w:drawing>
          <wp:anchor distT="0" distB="0" distL="114300" distR="114300" simplePos="0" relativeHeight="251684352" behindDoc="1" locked="0" layoutInCell="1" allowOverlap="1" wp14:anchorId="290A4719" wp14:editId="0A56608E">
            <wp:simplePos x="0" y="0"/>
            <wp:positionH relativeFrom="column">
              <wp:posOffset>4056380</wp:posOffset>
            </wp:positionH>
            <wp:positionV relativeFrom="paragraph">
              <wp:posOffset>293122</wp:posOffset>
            </wp:positionV>
            <wp:extent cx="1073426" cy="1478261"/>
            <wp:effectExtent l="0" t="0" r="0" b="8255"/>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426" cy="1478261"/>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0" distR="0" simplePos="0" relativeHeight="251683328" behindDoc="0" locked="0" layoutInCell="1" allowOverlap="1" wp14:anchorId="2EC2CC3A" wp14:editId="0221A018">
            <wp:simplePos x="0" y="0"/>
            <wp:positionH relativeFrom="page">
              <wp:posOffset>1390380</wp:posOffset>
            </wp:positionH>
            <wp:positionV relativeFrom="paragraph">
              <wp:posOffset>181884</wp:posOffset>
            </wp:positionV>
            <wp:extent cx="1629474" cy="1644396"/>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629474" cy="1644396"/>
                    </a:xfrm>
                    <a:prstGeom prst="rect">
                      <a:avLst/>
                    </a:prstGeom>
                  </pic:spPr>
                </pic:pic>
              </a:graphicData>
            </a:graphic>
          </wp:anchor>
        </w:drawing>
      </w:r>
    </w:p>
    <w:p w:rsidR="00210846" w:rsidRDefault="00210846" w:rsidP="00210846">
      <w:pPr>
        <w:pStyle w:val="Textoindependiente"/>
        <w:rPr>
          <w:b/>
          <w:sz w:val="20"/>
        </w:rPr>
      </w:pPr>
    </w:p>
    <w:p w:rsidR="00210846" w:rsidRDefault="00210846" w:rsidP="00210846">
      <w:pPr>
        <w:pStyle w:val="Textoindependiente"/>
        <w:rPr>
          <w:b/>
          <w:sz w:val="20"/>
        </w:rPr>
      </w:pPr>
    </w:p>
    <w:p w:rsidR="00210846" w:rsidRDefault="00210846" w:rsidP="00210846">
      <w:pPr>
        <w:pStyle w:val="Textoindependiente"/>
        <w:rPr>
          <w:b/>
          <w:sz w:val="20"/>
        </w:rPr>
      </w:pPr>
    </w:p>
    <w:p w:rsidR="00210846" w:rsidRDefault="00210846" w:rsidP="00210846">
      <w:pPr>
        <w:pStyle w:val="Textoindependiente"/>
        <w:rPr>
          <w:b/>
          <w:sz w:val="20"/>
        </w:rPr>
      </w:pPr>
    </w:p>
    <w:p w:rsidR="00210846" w:rsidRDefault="00210846" w:rsidP="00210846">
      <w:pPr>
        <w:pStyle w:val="Textoindependiente"/>
        <w:spacing w:before="8"/>
        <w:jc w:val="center"/>
        <w:rPr>
          <w:b/>
          <w:noProof/>
          <w:sz w:val="28"/>
          <w:lang w:eastAsia="es-SV"/>
        </w:rPr>
      </w:pPr>
      <w:r w:rsidRPr="00005F85">
        <w:rPr>
          <w:b/>
          <w:noProof/>
          <w:sz w:val="32"/>
          <w:lang w:eastAsia="es-SV"/>
        </w:rPr>
        <w:t>PROGRAMA DE LIMPIEZA Y MANTENIMIENTO</w:t>
      </w:r>
    </w:p>
    <w:p w:rsidR="00210846" w:rsidRDefault="00210846" w:rsidP="00210846">
      <w:pPr>
        <w:pStyle w:val="Textoindependiente"/>
        <w:spacing w:before="8"/>
        <w:rPr>
          <w:b/>
          <w:noProof/>
          <w:sz w:val="28"/>
          <w:lang w:eastAsia="es-SV"/>
        </w:rPr>
      </w:pPr>
    </w:p>
    <w:p w:rsidR="00210846" w:rsidRDefault="00210846" w:rsidP="00210846">
      <w:pPr>
        <w:pStyle w:val="Textoindependiente"/>
        <w:spacing w:before="8"/>
        <w:rPr>
          <w:b/>
          <w:noProof/>
          <w:sz w:val="28"/>
          <w:lang w:eastAsia="es-SV"/>
        </w:rPr>
      </w:pPr>
    </w:p>
    <w:p w:rsidR="00210846" w:rsidRDefault="00210846" w:rsidP="00210846">
      <w:pPr>
        <w:pStyle w:val="Textoindependiente"/>
        <w:spacing w:before="8"/>
        <w:rPr>
          <w:b/>
          <w:noProof/>
          <w:sz w:val="28"/>
          <w:lang w:eastAsia="es-SV"/>
        </w:rPr>
      </w:pPr>
    </w:p>
    <w:p w:rsidR="00210846" w:rsidRDefault="00210846" w:rsidP="00210846">
      <w:pPr>
        <w:pStyle w:val="Textoindependiente"/>
        <w:spacing w:before="8"/>
        <w:rPr>
          <w:b/>
          <w:sz w:val="28"/>
        </w:rPr>
      </w:pPr>
    </w:p>
    <w:p w:rsidR="00210846" w:rsidRDefault="00210846" w:rsidP="00210846">
      <w:pPr>
        <w:pStyle w:val="Textoindependiente"/>
        <w:spacing w:before="1"/>
        <w:rPr>
          <w:b/>
          <w:sz w:val="6"/>
        </w:rPr>
      </w:pPr>
    </w:p>
    <w:p w:rsidR="00210846" w:rsidRDefault="00210846" w:rsidP="00210846">
      <w:pPr>
        <w:spacing w:before="100"/>
        <w:ind w:right="49"/>
        <w:jc w:val="center"/>
        <w:rPr>
          <w:b/>
          <w:sz w:val="36"/>
        </w:rPr>
      </w:pPr>
      <w:r>
        <w:rPr>
          <w:b/>
          <w:sz w:val="36"/>
        </w:rPr>
        <w:t>Unidad de Gestión Documental y</w:t>
      </w:r>
      <w:r>
        <w:rPr>
          <w:b/>
          <w:spacing w:val="-25"/>
          <w:sz w:val="36"/>
        </w:rPr>
        <w:t xml:space="preserve"> </w:t>
      </w:r>
      <w:r>
        <w:rPr>
          <w:b/>
          <w:sz w:val="36"/>
        </w:rPr>
        <w:t>Archivo</w:t>
      </w:r>
    </w:p>
    <w:p w:rsidR="00210846" w:rsidRDefault="00210846" w:rsidP="00210846">
      <w:pPr>
        <w:pStyle w:val="Textoindependiente"/>
        <w:rPr>
          <w:b/>
          <w:sz w:val="20"/>
        </w:rPr>
      </w:pPr>
    </w:p>
    <w:p w:rsidR="00210846" w:rsidRDefault="00210846" w:rsidP="00210846">
      <w:pPr>
        <w:pStyle w:val="Textoindependiente"/>
        <w:rPr>
          <w:b/>
          <w:sz w:val="20"/>
        </w:rPr>
      </w:pPr>
    </w:p>
    <w:p w:rsidR="00210846" w:rsidRDefault="00210846" w:rsidP="00210846">
      <w:pPr>
        <w:pStyle w:val="Textoindependiente"/>
        <w:rPr>
          <w:b/>
          <w:sz w:val="20"/>
        </w:rPr>
      </w:pPr>
    </w:p>
    <w:p w:rsidR="00210846" w:rsidRDefault="00210846" w:rsidP="00210846">
      <w:pPr>
        <w:rPr>
          <w:rFonts w:ascii="Times New Roman"/>
          <w:sz w:val="16"/>
        </w:rPr>
        <w:sectPr w:rsidR="00210846" w:rsidSect="00704073">
          <w:headerReference w:type="default" r:id="rId11"/>
          <w:footerReference w:type="default" r:id="rId12"/>
          <w:pgSz w:w="12240" w:h="15840"/>
          <w:pgMar w:top="1417" w:right="1701" w:bottom="1417" w:left="1701" w:header="351" w:footer="901" w:gutter="0"/>
          <w:pgNumType w:start="1"/>
          <w:cols w:space="720"/>
          <w:docGrid w:linePitch="299"/>
        </w:sectPr>
      </w:pPr>
    </w:p>
    <w:p w:rsidR="00210846" w:rsidRDefault="00210846" w:rsidP="00210846">
      <w:pPr>
        <w:jc w:val="both"/>
        <w:rPr>
          <w:rFonts w:ascii="Garamond" w:hAnsi="Garamond"/>
          <w:b/>
        </w:rPr>
      </w:pPr>
    </w:p>
    <w:p w:rsidR="00210846" w:rsidRPr="001B1346" w:rsidRDefault="00210846" w:rsidP="00210846">
      <w:pPr>
        <w:jc w:val="both"/>
        <w:rPr>
          <w:rFonts w:ascii="Garamond" w:hAnsi="Garamond"/>
          <w:b/>
        </w:rPr>
      </w:pPr>
      <w:r w:rsidRPr="001B1346">
        <w:rPr>
          <w:rFonts w:ascii="Garamond" w:hAnsi="Garamond"/>
          <w:b/>
        </w:rPr>
        <w:t>INTRODUCCIÓN.</w:t>
      </w:r>
    </w:p>
    <w:p w:rsidR="00210846" w:rsidRPr="00704073" w:rsidRDefault="00210846" w:rsidP="00210846">
      <w:pPr>
        <w:jc w:val="both"/>
        <w:rPr>
          <w:rFonts w:ascii="Garamond" w:hAnsi="Garamond"/>
        </w:rPr>
      </w:pPr>
    </w:p>
    <w:p w:rsidR="00210846" w:rsidRDefault="00210846" w:rsidP="00210846">
      <w:pPr>
        <w:jc w:val="both"/>
        <w:rPr>
          <w:rFonts w:ascii="Garamond" w:hAnsi="Garamond"/>
        </w:rPr>
      </w:pPr>
      <w:r>
        <w:rPr>
          <w:rFonts w:ascii="Garamond" w:hAnsi="Garamond"/>
        </w:rPr>
        <w:t>La elaboración de este</w:t>
      </w:r>
      <w:r w:rsidRPr="00704073">
        <w:rPr>
          <w:rFonts w:ascii="Garamond" w:hAnsi="Garamond"/>
        </w:rPr>
        <w:t xml:space="preserve"> programa de limpieza y mantenimiento del archivo central de la Unidad de Gestión</w:t>
      </w:r>
      <w:r>
        <w:rPr>
          <w:rFonts w:ascii="Garamond" w:hAnsi="Garamond"/>
        </w:rPr>
        <w:t xml:space="preserve"> Documental y Archivo (UGDA), estipulado en el lineamiento 7- artículo 3,4,5,6 (LAIP).</w:t>
      </w:r>
    </w:p>
    <w:p w:rsidR="00210846" w:rsidRDefault="00210846" w:rsidP="00210846">
      <w:pPr>
        <w:jc w:val="both"/>
        <w:rPr>
          <w:rFonts w:ascii="Garamond" w:hAnsi="Garamond"/>
        </w:rPr>
      </w:pPr>
      <w:r>
        <w:rPr>
          <w:rFonts w:ascii="Garamond" w:hAnsi="Garamond"/>
        </w:rPr>
        <w:t xml:space="preserve">Busca garantizar la seguridad e integridad de los documentos a través de los procedimientos establecidos en una norma interna o en manuales de procesos </w:t>
      </w:r>
      <w:r w:rsidRPr="00704073">
        <w:rPr>
          <w:rFonts w:ascii="Garamond" w:hAnsi="Garamond"/>
        </w:rPr>
        <w:t xml:space="preserve">para asegurar e incrementar la capacidad de supervivencia de los documentos, así como también de la memoria institucional, protegiéndolos de riesgos, desastres naturales o actos mal intencionado. </w:t>
      </w:r>
    </w:p>
    <w:p w:rsidR="00210846" w:rsidRPr="00704073" w:rsidRDefault="00210846" w:rsidP="00210846">
      <w:pPr>
        <w:jc w:val="both"/>
        <w:rPr>
          <w:rFonts w:ascii="Garamond" w:hAnsi="Garamond"/>
        </w:rPr>
      </w:pPr>
      <w:r w:rsidRPr="00704073">
        <w:rPr>
          <w:rFonts w:ascii="Garamond" w:hAnsi="Garamond"/>
        </w:rPr>
        <w:t xml:space="preserve">La confidencialidad, integridad y disponibilidad de la información </w:t>
      </w:r>
      <w:r>
        <w:rPr>
          <w:rFonts w:ascii="Garamond" w:hAnsi="Garamond"/>
        </w:rPr>
        <w:t>en la municipalidad de Santiago de María</w:t>
      </w:r>
      <w:r w:rsidRPr="00704073">
        <w:rPr>
          <w:rFonts w:ascii="Garamond" w:hAnsi="Garamond"/>
        </w:rPr>
        <w:t>, es fundamental para la toma de decisiones en el momento oportuno y conservación de sus fondos documentales.</w:t>
      </w:r>
    </w:p>
    <w:p w:rsidR="00210846" w:rsidRPr="00704073" w:rsidRDefault="00210846" w:rsidP="00210846">
      <w:pPr>
        <w:jc w:val="both"/>
        <w:rPr>
          <w:rFonts w:ascii="Garamond" w:hAnsi="Garamond"/>
        </w:rPr>
      </w:pPr>
    </w:p>
    <w:p w:rsidR="00210846" w:rsidRDefault="00210846" w:rsidP="00210846">
      <w:pPr>
        <w:jc w:val="both"/>
        <w:rPr>
          <w:rFonts w:ascii="Garamond" w:hAnsi="Garamond"/>
          <w:b/>
        </w:rPr>
      </w:pPr>
      <w:r>
        <w:rPr>
          <w:rFonts w:ascii="Garamond" w:hAnsi="Garamond"/>
          <w:b/>
        </w:rPr>
        <w:t>OBJETIVO GENERAL</w:t>
      </w:r>
    </w:p>
    <w:p w:rsidR="00210846" w:rsidRDefault="00210846" w:rsidP="00210846">
      <w:pPr>
        <w:jc w:val="both"/>
        <w:rPr>
          <w:rFonts w:ascii="Garamond" w:hAnsi="Garamond"/>
          <w:b/>
        </w:rPr>
      </w:pPr>
    </w:p>
    <w:p w:rsidR="00210846" w:rsidRDefault="00210846" w:rsidP="00210846">
      <w:pPr>
        <w:jc w:val="both"/>
        <w:rPr>
          <w:rFonts w:ascii="Garamond" w:hAnsi="Garamond"/>
        </w:rPr>
      </w:pPr>
      <w:r w:rsidRPr="00704073">
        <w:rPr>
          <w:rFonts w:ascii="Garamond" w:hAnsi="Garamond"/>
        </w:rPr>
        <w:t>El objetivo del programa es obtener los mejores estándares en la conservación de los documentos de la</w:t>
      </w:r>
      <w:r>
        <w:rPr>
          <w:rFonts w:ascii="Garamond" w:hAnsi="Garamond"/>
        </w:rPr>
        <w:t xml:space="preserve"> Alcaldía Municipal de Santiago de María</w:t>
      </w:r>
      <w:r w:rsidRPr="00704073">
        <w:rPr>
          <w:rFonts w:ascii="Garamond" w:hAnsi="Garamond"/>
        </w:rPr>
        <w:t>, mediante la aplicación de buenas prácticas de saneamiento, a fin de mitigar los posibles riesgos que originen daño o deterioro de la información.</w:t>
      </w:r>
    </w:p>
    <w:p w:rsidR="00210846" w:rsidRDefault="00210846" w:rsidP="00210846">
      <w:pPr>
        <w:jc w:val="both"/>
        <w:rPr>
          <w:rFonts w:ascii="Garamond" w:hAnsi="Garamond"/>
        </w:rPr>
      </w:pPr>
    </w:p>
    <w:p w:rsidR="00210846" w:rsidRPr="007365F5" w:rsidRDefault="00210846" w:rsidP="00210846">
      <w:pPr>
        <w:jc w:val="both"/>
        <w:rPr>
          <w:rFonts w:ascii="Garamond" w:hAnsi="Garamond"/>
          <w:b/>
        </w:rPr>
      </w:pPr>
      <w:r w:rsidRPr="007365F5">
        <w:rPr>
          <w:rFonts w:ascii="Garamond" w:hAnsi="Garamond"/>
          <w:b/>
        </w:rPr>
        <w:t>OBJETIVOS ESPECIFICOS</w:t>
      </w:r>
    </w:p>
    <w:p w:rsidR="00210846" w:rsidRDefault="00210846" w:rsidP="00210846">
      <w:pPr>
        <w:widowControl w:val="0"/>
        <w:autoSpaceDE w:val="0"/>
        <w:autoSpaceDN w:val="0"/>
        <w:spacing w:after="0" w:line="360" w:lineRule="auto"/>
        <w:jc w:val="both"/>
        <w:rPr>
          <w:rFonts w:ascii="Garamond" w:hAnsi="Garamond"/>
        </w:rPr>
      </w:pPr>
      <w:r w:rsidRPr="00210846">
        <w:rPr>
          <w:rFonts w:ascii="Garamond" w:hAnsi="Garamond"/>
        </w:rPr>
        <w:t>Este programa conti</w:t>
      </w:r>
      <w:r>
        <w:rPr>
          <w:rFonts w:ascii="Garamond" w:hAnsi="Garamond"/>
        </w:rPr>
        <w:t>en</w:t>
      </w:r>
      <w:r w:rsidRPr="00210846">
        <w:rPr>
          <w:rFonts w:ascii="Garamond" w:hAnsi="Garamond"/>
        </w:rPr>
        <w:t>e la planificación de las actividades de saneamiento, mantenimiento e inspección en el archivo central. A través del planteamiento de los siguientes objetivos.</w:t>
      </w:r>
    </w:p>
    <w:p w:rsidR="00210846" w:rsidRPr="00210846" w:rsidRDefault="00210846" w:rsidP="00210846">
      <w:pPr>
        <w:widowControl w:val="0"/>
        <w:autoSpaceDE w:val="0"/>
        <w:autoSpaceDN w:val="0"/>
        <w:spacing w:after="0" w:line="360" w:lineRule="auto"/>
        <w:jc w:val="both"/>
        <w:rPr>
          <w:rFonts w:ascii="Garamond" w:hAnsi="Garamond"/>
        </w:rPr>
      </w:pPr>
    </w:p>
    <w:p w:rsidR="00210846" w:rsidRPr="007247DF" w:rsidRDefault="00210846" w:rsidP="00C13E94">
      <w:pPr>
        <w:pStyle w:val="Prrafodelista"/>
        <w:widowControl w:val="0"/>
        <w:numPr>
          <w:ilvl w:val="0"/>
          <w:numId w:val="1"/>
        </w:numPr>
        <w:autoSpaceDE w:val="0"/>
        <w:autoSpaceDN w:val="0"/>
        <w:spacing w:after="0" w:line="360" w:lineRule="auto"/>
        <w:contextualSpacing w:val="0"/>
        <w:jc w:val="both"/>
        <w:rPr>
          <w:rFonts w:ascii="Garamond" w:hAnsi="Garamond"/>
        </w:rPr>
      </w:pPr>
      <w:r w:rsidRPr="001B1346">
        <w:rPr>
          <w:rFonts w:ascii="Garamond" w:hAnsi="Garamond"/>
        </w:rPr>
        <w:t>Desarrollar el mantenimiento en las instalacio</w:t>
      </w:r>
      <w:r w:rsidR="00C878AB">
        <w:rPr>
          <w:rFonts w:ascii="Garamond" w:hAnsi="Garamond"/>
        </w:rPr>
        <w:t>nes de forma segura y adecuada con</w:t>
      </w:r>
      <w:r w:rsidRPr="001B1346">
        <w:rPr>
          <w:rFonts w:ascii="Garamond" w:hAnsi="Garamond"/>
        </w:rPr>
        <w:t xml:space="preserve"> fin de asegurar la adecuada conservación.</w:t>
      </w:r>
    </w:p>
    <w:p w:rsidR="00210846" w:rsidRPr="007247DF" w:rsidRDefault="00210846" w:rsidP="00C13E94">
      <w:pPr>
        <w:pStyle w:val="Prrafodelista"/>
        <w:widowControl w:val="0"/>
        <w:numPr>
          <w:ilvl w:val="0"/>
          <w:numId w:val="1"/>
        </w:numPr>
        <w:autoSpaceDE w:val="0"/>
        <w:autoSpaceDN w:val="0"/>
        <w:spacing w:after="0" w:line="360" w:lineRule="auto"/>
        <w:contextualSpacing w:val="0"/>
        <w:jc w:val="both"/>
        <w:rPr>
          <w:rFonts w:ascii="Garamond" w:hAnsi="Garamond"/>
        </w:rPr>
      </w:pPr>
      <w:r w:rsidRPr="001B1346">
        <w:rPr>
          <w:rFonts w:ascii="Garamond" w:hAnsi="Garamond"/>
        </w:rPr>
        <w:t>Obtener los recursos necesarios para el desarrollo de dichas actividades con el propósito de mantener las condiciones óptimas para la preservación de la información</w:t>
      </w:r>
      <w:r w:rsidR="00C878AB">
        <w:rPr>
          <w:rFonts w:ascii="Garamond" w:hAnsi="Garamond"/>
        </w:rPr>
        <w:t>.</w:t>
      </w:r>
    </w:p>
    <w:p w:rsidR="00210846" w:rsidRPr="007247DF" w:rsidRDefault="00210846" w:rsidP="00C13E94">
      <w:pPr>
        <w:pStyle w:val="Prrafodelista"/>
        <w:widowControl w:val="0"/>
        <w:numPr>
          <w:ilvl w:val="0"/>
          <w:numId w:val="1"/>
        </w:numPr>
        <w:autoSpaceDE w:val="0"/>
        <w:autoSpaceDN w:val="0"/>
        <w:spacing w:after="0" w:line="360" w:lineRule="auto"/>
        <w:contextualSpacing w:val="0"/>
        <w:jc w:val="both"/>
        <w:rPr>
          <w:rFonts w:ascii="Garamond" w:hAnsi="Garamond"/>
        </w:rPr>
      </w:pPr>
      <w:r w:rsidRPr="001B1346">
        <w:rPr>
          <w:rFonts w:ascii="Garamond" w:hAnsi="Garamond"/>
        </w:rPr>
        <w:t>Mantener y mejorar de manera continua el modelo de gestión para la prevención de riesgos laborales.</w:t>
      </w:r>
    </w:p>
    <w:p w:rsidR="00210846" w:rsidRDefault="00210846" w:rsidP="00C13E94">
      <w:pPr>
        <w:pStyle w:val="Prrafodelista"/>
        <w:widowControl w:val="0"/>
        <w:numPr>
          <w:ilvl w:val="0"/>
          <w:numId w:val="1"/>
        </w:numPr>
        <w:autoSpaceDE w:val="0"/>
        <w:autoSpaceDN w:val="0"/>
        <w:spacing w:after="0" w:line="360" w:lineRule="auto"/>
        <w:contextualSpacing w:val="0"/>
        <w:jc w:val="both"/>
        <w:rPr>
          <w:rFonts w:ascii="Garamond" w:hAnsi="Garamond"/>
        </w:rPr>
      </w:pPr>
      <w:r w:rsidRPr="001B1346">
        <w:rPr>
          <w:rFonts w:ascii="Garamond" w:hAnsi="Garamond"/>
        </w:rPr>
        <w:t>Evitar daños en fondos documentales y así preservar la memoria institucional.</w:t>
      </w:r>
    </w:p>
    <w:p w:rsidR="00210846" w:rsidRPr="001B1346" w:rsidRDefault="00210846" w:rsidP="00210846">
      <w:pPr>
        <w:pStyle w:val="Prrafodelista"/>
        <w:widowControl w:val="0"/>
        <w:autoSpaceDE w:val="0"/>
        <w:autoSpaceDN w:val="0"/>
        <w:spacing w:after="0" w:line="360" w:lineRule="auto"/>
        <w:contextualSpacing w:val="0"/>
        <w:jc w:val="both"/>
        <w:rPr>
          <w:rFonts w:ascii="Garamond" w:hAnsi="Garamond"/>
        </w:rPr>
      </w:pPr>
    </w:p>
    <w:p w:rsidR="00210846" w:rsidRPr="00704073" w:rsidRDefault="00210846" w:rsidP="00210846">
      <w:pPr>
        <w:jc w:val="both"/>
        <w:rPr>
          <w:rFonts w:ascii="Garamond" w:hAnsi="Garamond"/>
        </w:rPr>
      </w:pPr>
    </w:p>
    <w:p w:rsidR="00210846" w:rsidRDefault="00210846" w:rsidP="00210846">
      <w:pPr>
        <w:jc w:val="both"/>
        <w:rPr>
          <w:rFonts w:ascii="Garamond" w:hAnsi="Garamond"/>
          <w:b/>
        </w:rPr>
      </w:pPr>
    </w:p>
    <w:p w:rsidR="00F25A51" w:rsidRDefault="00F25A51" w:rsidP="00210846">
      <w:pPr>
        <w:jc w:val="both"/>
        <w:rPr>
          <w:rFonts w:ascii="Garamond" w:hAnsi="Garamond"/>
          <w:b/>
        </w:rPr>
      </w:pPr>
    </w:p>
    <w:p w:rsidR="00210846" w:rsidRPr="00210846" w:rsidRDefault="00210846" w:rsidP="00210846">
      <w:pPr>
        <w:jc w:val="both"/>
        <w:rPr>
          <w:rFonts w:ascii="Garamond" w:hAnsi="Garamond"/>
          <w:b/>
        </w:rPr>
      </w:pPr>
      <w:r w:rsidRPr="001B1346">
        <w:rPr>
          <w:rFonts w:ascii="Garamond" w:hAnsi="Garamond"/>
          <w:b/>
        </w:rPr>
        <w:t>DESARROLLO</w:t>
      </w:r>
    </w:p>
    <w:p w:rsidR="00A57496" w:rsidRDefault="00A57496" w:rsidP="00210846">
      <w:pPr>
        <w:jc w:val="both"/>
        <w:rPr>
          <w:rFonts w:ascii="Garamond" w:hAnsi="Garamond"/>
          <w:b/>
        </w:rPr>
      </w:pPr>
    </w:p>
    <w:p w:rsidR="00A57496" w:rsidRPr="00306B38" w:rsidRDefault="00210846" w:rsidP="00210846">
      <w:pPr>
        <w:jc w:val="both"/>
        <w:rPr>
          <w:rFonts w:ascii="Garamond" w:hAnsi="Garamond"/>
          <w:b/>
        </w:rPr>
      </w:pPr>
      <w:r w:rsidRPr="00B9743D">
        <w:rPr>
          <w:rFonts w:ascii="Garamond" w:hAnsi="Garamond"/>
          <w:b/>
        </w:rPr>
        <w:t>Acciones a desarrollar</w:t>
      </w:r>
    </w:p>
    <w:p w:rsidR="00210846" w:rsidRPr="00704073" w:rsidRDefault="00210846" w:rsidP="00210846">
      <w:pPr>
        <w:jc w:val="both"/>
        <w:rPr>
          <w:rFonts w:ascii="Garamond" w:hAnsi="Garamond"/>
        </w:rPr>
      </w:pPr>
      <w:r w:rsidRPr="00704073">
        <w:rPr>
          <w:rFonts w:ascii="Garamond" w:hAnsi="Garamond"/>
        </w:rPr>
        <w:t>El archivo central debe establecer y mantener procedimientos para la continua identificación de peligros y evaluaciones de los riesgos e implementación de las medidas de control necesarias.</w:t>
      </w:r>
    </w:p>
    <w:p w:rsidR="00210846" w:rsidRPr="00704073" w:rsidRDefault="00210846" w:rsidP="00210846">
      <w:pPr>
        <w:jc w:val="both"/>
        <w:rPr>
          <w:rFonts w:ascii="Garamond" w:hAnsi="Garamond"/>
        </w:rPr>
      </w:pPr>
      <w:r w:rsidRPr="00704073">
        <w:rPr>
          <w:rFonts w:ascii="Garamond" w:hAnsi="Garamond"/>
        </w:rPr>
        <w:t>Estos procedimientos deben incluir:</w:t>
      </w:r>
    </w:p>
    <w:p w:rsidR="00210846" w:rsidRPr="007247DF" w:rsidRDefault="00210846" w:rsidP="00C13E94">
      <w:pPr>
        <w:pStyle w:val="Prrafodelista"/>
        <w:widowControl w:val="0"/>
        <w:numPr>
          <w:ilvl w:val="0"/>
          <w:numId w:val="3"/>
        </w:numPr>
        <w:autoSpaceDE w:val="0"/>
        <w:autoSpaceDN w:val="0"/>
        <w:spacing w:after="0" w:line="360" w:lineRule="auto"/>
        <w:contextualSpacing w:val="0"/>
        <w:rPr>
          <w:rFonts w:ascii="Garamond" w:hAnsi="Garamond"/>
        </w:rPr>
      </w:pPr>
      <w:r w:rsidRPr="00105ABB">
        <w:rPr>
          <w:rFonts w:ascii="Garamond" w:hAnsi="Garamond"/>
        </w:rPr>
        <w:t>Actividades rutinarias y no rutinarias</w:t>
      </w:r>
      <w:r w:rsidR="00917A1D">
        <w:rPr>
          <w:rFonts w:ascii="Garamond" w:hAnsi="Garamond"/>
        </w:rPr>
        <w:t>.</w:t>
      </w:r>
    </w:p>
    <w:p w:rsidR="00210846" w:rsidRPr="007247DF" w:rsidRDefault="00210846" w:rsidP="00C13E94">
      <w:pPr>
        <w:pStyle w:val="Prrafodelista"/>
        <w:widowControl w:val="0"/>
        <w:numPr>
          <w:ilvl w:val="0"/>
          <w:numId w:val="3"/>
        </w:numPr>
        <w:autoSpaceDE w:val="0"/>
        <w:autoSpaceDN w:val="0"/>
        <w:spacing w:after="0" w:line="360" w:lineRule="auto"/>
        <w:contextualSpacing w:val="0"/>
        <w:rPr>
          <w:rFonts w:ascii="Garamond" w:hAnsi="Garamond"/>
        </w:rPr>
      </w:pPr>
      <w:r w:rsidRPr="00105ABB">
        <w:rPr>
          <w:rFonts w:ascii="Garamond" w:hAnsi="Garamond"/>
        </w:rPr>
        <w:t>Actividades de todo el personal con acceso al lugar de trabajo</w:t>
      </w:r>
      <w:r w:rsidR="00917A1D">
        <w:rPr>
          <w:rFonts w:ascii="Garamond" w:hAnsi="Garamond"/>
        </w:rPr>
        <w:t>.</w:t>
      </w:r>
    </w:p>
    <w:p w:rsidR="00210846" w:rsidRPr="007247DF" w:rsidRDefault="00210846" w:rsidP="00C13E94">
      <w:pPr>
        <w:pStyle w:val="Prrafodelista"/>
        <w:widowControl w:val="0"/>
        <w:numPr>
          <w:ilvl w:val="0"/>
          <w:numId w:val="3"/>
        </w:numPr>
        <w:autoSpaceDE w:val="0"/>
        <w:autoSpaceDN w:val="0"/>
        <w:spacing w:after="0" w:line="360" w:lineRule="auto"/>
        <w:contextualSpacing w:val="0"/>
        <w:jc w:val="both"/>
        <w:rPr>
          <w:rFonts w:ascii="Garamond" w:hAnsi="Garamond"/>
        </w:rPr>
      </w:pPr>
      <w:r w:rsidRPr="00105ABB">
        <w:rPr>
          <w:rFonts w:ascii="Garamond" w:hAnsi="Garamond"/>
        </w:rPr>
        <w:t>Medios en el lugar de trabajo, proporcionados por la institución:</w:t>
      </w:r>
    </w:p>
    <w:p w:rsidR="00210846" w:rsidRDefault="00210846" w:rsidP="00C13E94">
      <w:pPr>
        <w:pStyle w:val="Prrafodelista"/>
        <w:widowControl w:val="0"/>
        <w:numPr>
          <w:ilvl w:val="0"/>
          <w:numId w:val="4"/>
        </w:numPr>
        <w:autoSpaceDE w:val="0"/>
        <w:autoSpaceDN w:val="0"/>
        <w:spacing w:after="0" w:line="360" w:lineRule="auto"/>
        <w:contextualSpacing w:val="0"/>
        <w:jc w:val="both"/>
        <w:rPr>
          <w:rFonts w:ascii="Garamond" w:hAnsi="Garamond"/>
        </w:rPr>
      </w:pPr>
      <w:r w:rsidRPr="00105ABB">
        <w:rPr>
          <w:rFonts w:ascii="Garamond" w:hAnsi="Garamond"/>
        </w:rPr>
        <w:t>Extintores, sensores de humo, tensores metálicos.</w:t>
      </w:r>
    </w:p>
    <w:p w:rsidR="00210846" w:rsidRPr="003D78B2" w:rsidRDefault="00210846" w:rsidP="00C13E94">
      <w:pPr>
        <w:pStyle w:val="Prrafodelista"/>
        <w:widowControl w:val="0"/>
        <w:numPr>
          <w:ilvl w:val="0"/>
          <w:numId w:val="4"/>
        </w:numPr>
        <w:autoSpaceDE w:val="0"/>
        <w:autoSpaceDN w:val="0"/>
        <w:spacing w:after="0" w:line="360" w:lineRule="auto"/>
        <w:contextualSpacing w:val="0"/>
        <w:jc w:val="both"/>
        <w:rPr>
          <w:rFonts w:ascii="Garamond" w:hAnsi="Garamond"/>
        </w:rPr>
      </w:pPr>
      <w:r w:rsidRPr="00105ABB">
        <w:rPr>
          <w:rFonts w:ascii="Garamond" w:hAnsi="Garamond"/>
        </w:rPr>
        <w:t>Protección personal.</w:t>
      </w:r>
    </w:p>
    <w:p w:rsidR="00210846" w:rsidRDefault="00210846" w:rsidP="00210846">
      <w:pPr>
        <w:jc w:val="both"/>
        <w:rPr>
          <w:rFonts w:ascii="Garamond" w:hAnsi="Garamond"/>
          <w:b/>
        </w:rPr>
      </w:pPr>
    </w:p>
    <w:p w:rsidR="00210846" w:rsidRPr="00210846" w:rsidRDefault="00210846" w:rsidP="00210846">
      <w:pPr>
        <w:jc w:val="both"/>
        <w:rPr>
          <w:rFonts w:ascii="Garamond" w:hAnsi="Garamond"/>
          <w:b/>
        </w:rPr>
      </w:pPr>
      <w:r w:rsidRPr="00B9743D">
        <w:rPr>
          <w:rFonts w:ascii="Garamond" w:hAnsi="Garamond"/>
          <w:b/>
        </w:rPr>
        <w:t>Planificación de la prevención</w:t>
      </w:r>
    </w:p>
    <w:p w:rsidR="00210846" w:rsidRPr="00704073" w:rsidRDefault="00210846" w:rsidP="00210846">
      <w:pPr>
        <w:jc w:val="both"/>
        <w:rPr>
          <w:rFonts w:ascii="Garamond" w:hAnsi="Garamond"/>
        </w:rPr>
      </w:pPr>
      <w:r w:rsidRPr="00704073">
        <w:rPr>
          <w:rFonts w:ascii="Garamond" w:hAnsi="Garamond"/>
        </w:rPr>
        <w:t>Al diseñar un entorno para el eficaz desempeño del personal, la tarea más importante es comprobar que todos conozcan los propósitos y objetivos.</w:t>
      </w:r>
    </w:p>
    <w:p w:rsidR="00306B38" w:rsidRDefault="00306B38" w:rsidP="00210846">
      <w:pPr>
        <w:jc w:val="both"/>
        <w:rPr>
          <w:rFonts w:ascii="Garamond" w:hAnsi="Garamond"/>
          <w:b/>
        </w:rPr>
      </w:pPr>
    </w:p>
    <w:p w:rsidR="00210846" w:rsidRPr="00210846" w:rsidRDefault="00210846" w:rsidP="00210846">
      <w:pPr>
        <w:jc w:val="both"/>
        <w:rPr>
          <w:rFonts w:ascii="Garamond" w:hAnsi="Garamond"/>
          <w:b/>
        </w:rPr>
      </w:pPr>
      <w:r w:rsidRPr="00117B9B">
        <w:rPr>
          <w:rFonts w:ascii="Garamond" w:hAnsi="Garamond"/>
          <w:b/>
        </w:rPr>
        <w:t>Equipo de protección personal</w:t>
      </w:r>
    </w:p>
    <w:p w:rsidR="00210846" w:rsidRPr="00704073" w:rsidRDefault="00210846" w:rsidP="00210846">
      <w:pPr>
        <w:jc w:val="both"/>
        <w:rPr>
          <w:rFonts w:ascii="Garamond" w:hAnsi="Garamond"/>
        </w:rPr>
      </w:pPr>
      <w:r w:rsidRPr="00704073">
        <w:rPr>
          <w:rFonts w:ascii="Garamond" w:hAnsi="Garamond"/>
        </w:rPr>
        <w:t>Destinado a ser llevado o sujetado por el trabajador para que lo proteja de uno o más riesgos que</w:t>
      </w:r>
      <w:r w:rsidR="00A1097B">
        <w:rPr>
          <w:rFonts w:ascii="Garamond" w:hAnsi="Garamond"/>
        </w:rPr>
        <w:t xml:space="preserve"> puedan amenazar su seguridad y/o salud;</w:t>
      </w:r>
      <w:r w:rsidRPr="00704073">
        <w:rPr>
          <w:rFonts w:ascii="Garamond" w:hAnsi="Garamond"/>
        </w:rPr>
        <w:t xml:space="preserve"> así como cualquier complemento destinado al mismo fin.</w:t>
      </w:r>
    </w:p>
    <w:p w:rsidR="00210846" w:rsidRPr="007247DF" w:rsidRDefault="00210846" w:rsidP="00C13E94">
      <w:pPr>
        <w:pStyle w:val="Prrafodelista"/>
        <w:widowControl w:val="0"/>
        <w:numPr>
          <w:ilvl w:val="0"/>
          <w:numId w:val="2"/>
        </w:numPr>
        <w:autoSpaceDE w:val="0"/>
        <w:autoSpaceDN w:val="0"/>
        <w:spacing w:after="0"/>
        <w:contextualSpacing w:val="0"/>
        <w:jc w:val="both"/>
        <w:rPr>
          <w:rFonts w:ascii="Garamond" w:hAnsi="Garamond"/>
        </w:rPr>
      </w:pPr>
      <w:r w:rsidRPr="00117B9B">
        <w:rPr>
          <w:rFonts w:ascii="Garamond" w:hAnsi="Garamond"/>
        </w:rPr>
        <w:t>Mascarillas</w:t>
      </w:r>
      <w:r w:rsidR="00EF7542">
        <w:rPr>
          <w:rFonts w:ascii="Garamond" w:hAnsi="Garamond"/>
        </w:rPr>
        <w:t>.</w:t>
      </w:r>
    </w:p>
    <w:p w:rsidR="00210846" w:rsidRPr="007247DF" w:rsidRDefault="00210846" w:rsidP="00C13E94">
      <w:pPr>
        <w:pStyle w:val="Prrafodelista"/>
        <w:widowControl w:val="0"/>
        <w:numPr>
          <w:ilvl w:val="0"/>
          <w:numId w:val="2"/>
        </w:numPr>
        <w:autoSpaceDE w:val="0"/>
        <w:autoSpaceDN w:val="0"/>
        <w:spacing w:after="0"/>
        <w:contextualSpacing w:val="0"/>
        <w:jc w:val="both"/>
        <w:rPr>
          <w:rFonts w:ascii="Garamond" w:hAnsi="Garamond"/>
        </w:rPr>
      </w:pPr>
      <w:r w:rsidRPr="00117B9B">
        <w:rPr>
          <w:rFonts w:ascii="Garamond" w:hAnsi="Garamond"/>
        </w:rPr>
        <w:t>Guantes de nitrilo</w:t>
      </w:r>
      <w:r w:rsidR="00EF7542">
        <w:rPr>
          <w:rFonts w:ascii="Garamond" w:hAnsi="Garamond"/>
        </w:rPr>
        <w:t>.</w:t>
      </w:r>
    </w:p>
    <w:p w:rsidR="00210846" w:rsidRPr="007247DF" w:rsidRDefault="00210846" w:rsidP="00C13E94">
      <w:pPr>
        <w:pStyle w:val="Prrafodelista"/>
        <w:widowControl w:val="0"/>
        <w:numPr>
          <w:ilvl w:val="0"/>
          <w:numId w:val="2"/>
        </w:numPr>
        <w:autoSpaceDE w:val="0"/>
        <w:autoSpaceDN w:val="0"/>
        <w:spacing w:after="0"/>
        <w:contextualSpacing w:val="0"/>
        <w:jc w:val="both"/>
        <w:rPr>
          <w:rFonts w:ascii="Garamond" w:hAnsi="Garamond"/>
        </w:rPr>
      </w:pPr>
      <w:r w:rsidRPr="00117B9B">
        <w:rPr>
          <w:rFonts w:ascii="Garamond" w:hAnsi="Garamond"/>
        </w:rPr>
        <w:t>Alcohol gel</w:t>
      </w:r>
      <w:r w:rsidR="00EF7542">
        <w:rPr>
          <w:rFonts w:ascii="Garamond" w:hAnsi="Garamond"/>
        </w:rPr>
        <w:t>.</w:t>
      </w:r>
    </w:p>
    <w:p w:rsidR="00210846" w:rsidRDefault="00210846" w:rsidP="00C13E94">
      <w:pPr>
        <w:pStyle w:val="Prrafodelista"/>
        <w:widowControl w:val="0"/>
        <w:numPr>
          <w:ilvl w:val="0"/>
          <w:numId w:val="2"/>
        </w:numPr>
        <w:autoSpaceDE w:val="0"/>
        <w:autoSpaceDN w:val="0"/>
        <w:spacing w:after="0"/>
        <w:contextualSpacing w:val="0"/>
        <w:jc w:val="both"/>
        <w:rPr>
          <w:rFonts w:ascii="Garamond" w:hAnsi="Garamond"/>
        </w:rPr>
      </w:pPr>
      <w:r w:rsidRPr="00117B9B">
        <w:rPr>
          <w:rFonts w:ascii="Garamond" w:hAnsi="Garamond"/>
        </w:rPr>
        <w:t>Gabacha</w:t>
      </w:r>
      <w:r>
        <w:rPr>
          <w:rFonts w:ascii="Garamond" w:hAnsi="Garamond"/>
        </w:rPr>
        <w:t>.</w:t>
      </w:r>
    </w:p>
    <w:p w:rsidR="00EF7542" w:rsidRDefault="00EF7542" w:rsidP="00C13E94">
      <w:pPr>
        <w:pStyle w:val="Prrafodelista"/>
        <w:widowControl w:val="0"/>
        <w:numPr>
          <w:ilvl w:val="0"/>
          <w:numId w:val="2"/>
        </w:numPr>
        <w:autoSpaceDE w:val="0"/>
        <w:autoSpaceDN w:val="0"/>
        <w:spacing w:after="0"/>
        <w:contextualSpacing w:val="0"/>
        <w:jc w:val="both"/>
        <w:rPr>
          <w:rFonts w:ascii="Garamond" w:hAnsi="Garamond"/>
        </w:rPr>
      </w:pPr>
      <w:r>
        <w:rPr>
          <w:rFonts w:ascii="Garamond" w:hAnsi="Garamond"/>
        </w:rPr>
        <w:t>Lentes de protección.</w:t>
      </w:r>
    </w:p>
    <w:p w:rsidR="00210846" w:rsidRPr="007247DF" w:rsidRDefault="00210846" w:rsidP="00210846">
      <w:pPr>
        <w:pStyle w:val="Prrafodelista"/>
        <w:jc w:val="both"/>
        <w:rPr>
          <w:rFonts w:ascii="Garamond" w:hAnsi="Garamond"/>
        </w:rPr>
      </w:pPr>
    </w:p>
    <w:p w:rsidR="00210846" w:rsidRPr="007247DF" w:rsidRDefault="00210846" w:rsidP="00210846">
      <w:pPr>
        <w:jc w:val="both"/>
        <w:rPr>
          <w:rFonts w:ascii="Garamond" w:hAnsi="Garamond"/>
          <w:b/>
        </w:rPr>
      </w:pPr>
      <w:r w:rsidRPr="00E72A5A">
        <w:rPr>
          <w:rFonts w:ascii="Garamond" w:hAnsi="Garamond"/>
          <w:b/>
        </w:rPr>
        <w:t>Herramientas de protección archivo central</w:t>
      </w:r>
    </w:p>
    <w:p w:rsidR="00210846" w:rsidRPr="007247DF" w:rsidRDefault="00210846" w:rsidP="00C13E94">
      <w:pPr>
        <w:pStyle w:val="Prrafodelista"/>
        <w:widowControl w:val="0"/>
        <w:numPr>
          <w:ilvl w:val="0"/>
          <w:numId w:val="2"/>
        </w:numPr>
        <w:autoSpaceDE w:val="0"/>
        <w:autoSpaceDN w:val="0"/>
        <w:spacing w:after="0"/>
        <w:contextualSpacing w:val="0"/>
        <w:jc w:val="both"/>
        <w:rPr>
          <w:rFonts w:ascii="Garamond" w:hAnsi="Garamond"/>
        </w:rPr>
      </w:pPr>
      <w:r w:rsidRPr="00117B9B">
        <w:rPr>
          <w:rFonts w:ascii="Garamond" w:hAnsi="Garamond"/>
        </w:rPr>
        <w:t>Extintores</w:t>
      </w:r>
      <w:r w:rsidR="00EF7542">
        <w:rPr>
          <w:rFonts w:ascii="Garamond" w:hAnsi="Garamond"/>
        </w:rPr>
        <w:t>.</w:t>
      </w:r>
    </w:p>
    <w:p w:rsidR="00210846" w:rsidRPr="007247DF" w:rsidRDefault="00210846" w:rsidP="00C13E94">
      <w:pPr>
        <w:pStyle w:val="Prrafodelista"/>
        <w:widowControl w:val="0"/>
        <w:numPr>
          <w:ilvl w:val="0"/>
          <w:numId w:val="2"/>
        </w:numPr>
        <w:autoSpaceDE w:val="0"/>
        <w:autoSpaceDN w:val="0"/>
        <w:spacing w:after="0"/>
        <w:contextualSpacing w:val="0"/>
        <w:jc w:val="both"/>
        <w:rPr>
          <w:rFonts w:ascii="Garamond" w:hAnsi="Garamond"/>
        </w:rPr>
      </w:pPr>
      <w:r w:rsidRPr="00117B9B">
        <w:rPr>
          <w:rFonts w:ascii="Garamond" w:hAnsi="Garamond"/>
        </w:rPr>
        <w:t>Sensores de humo</w:t>
      </w:r>
      <w:r w:rsidR="00EF7542">
        <w:rPr>
          <w:rFonts w:ascii="Garamond" w:hAnsi="Garamond"/>
        </w:rPr>
        <w:t>.</w:t>
      </w:r>
    </w:p>
    <w:p w:rsidR="00210846" w:rsidRDefault="00210846" w:rsidP="00C13E94">
      <w:pPr>
        <w:pStyle w:val="Prrafodelista"/>
        <w:widowControl w:val="0"/>
        <w:numPr>
          <w:ilvl w:val="0"/>
          <w:numId w:val="2"/>
        </w:numPr>
        <w:autoSpaceDE w:val="0"/>
        <w:autoSpaceDN w:val="0"/>
        <w:spacing w:after="0"/>
        <w:contextualSpacing w:val="0"/>
        <w:jc w:val="both"/>
        <w:rPr>
          <w:rFonts w:ascii="Garamond" w:hAnsi="Garamond"/>
        </w:rPr>
      </w:pPr>
      <w:r w:rsidRPr="00117B9B">
        <w:rPr>
          <w:rFonts w:ascii="Garamond" w:hAnsi="Garamond"/>
        </w:rPr>
        <w:t>Tensores en estantes metálicos</w:t>
      </w:r>
      <w:r w:rsidR="00EF7542">
        <w:rPr>
          <w:rFonts w:ascii="Garamond" w:hAnsi="Garamond"/>
        </w:rPr>
        <w:t>.</w:t>
      </w:r>
    </w:p>
    <w:p w:rsidR="00210846" w:rsidRPr="00117B9B" w:rsidRDefault="00EF7542" w:rsidP="00C13E94">
      <w:pPr>
        <w:pStyle w:val="Prrafodelista"/>
        <w:widowControl w:val="0"/>
        <w:numPr>
          <w:ilvl w:val="0"/>
          <w:numId w:val="2"/>
        </w:numPr>
        <w:autoSpaceDE w:val="0"/>
        <w:autoSpaceDN w:val="0"/>
        <w:spacing w:after="0"/>
        <w:contextualSpacing w:val="0"/>
        <w:jc w:val="both"/>
        <w:rPr>
          <w:rFonts w:ascii="Garamond" w:hAnsi="Garamond"/>
        </w:rPr>
      </w:pPr>
      <w:r>
        <w:rPr>
          <w:rFonts w:ascii="Garamond" w:hAnsi="Garamond"/>
        </w:rPr>
        <w:t>D</w:t>
      </w:r>
      <w:r w:rsidR="00210846">
        <w:rPr>
          <w:rFonts w:ascii="Garamond" w:hAnsi="Garamond"/>
        </w:rPr>
        <w:t>eshumidificador</w:t>
      </w:r>
      <w:r>
        <w:rPr>
          <w:rFonts w:ascii="Garamond" w:hAnsi="Garamond"/>
        </w:rPr>
        <w:t>.</w:t>
      </w:r>
    </w:p>
    <w:p w:rsidR="00210846" w:rsidRDefault="00210846" w:rsidP="00210846">
      <w:pPr>
        <w:jc w:val="both"/>
        <w:rPr>
          <w:rFonts w:ascii="Garamond" w:hAnsi="Garamond"/>
        </w:rPr>
      </w:pPr>
    </w:p>
    <w:p w:rsidR="00210846" w:rsidRDefault="00210846" w:rsidP="00210846">
      <w:pPr>
        <w:jc w:val="both"/>
        <w:rPr>
          <w:rFonts w:ascii="Garamond" w:hAnsi="Garamond"/>
        </w:rPr>
      </w:pPr>
    </w:p>
    <w:p w:rsidR="00210846" w:rsidRPr="00704073" w:rsidRDefault="00210846" w:rsidP="00210846">
      <w:pPr>
        <w:jc w:val="both"/>
        <w:rPr>
          <w:rFonts w:ascii="Garamond" w:hAnsi="Garamond"/>
        </w:rPr>
      </w:pPr>
    </w:p>
    <w:p w:rsidR="00210846" w:rsidRPr="00210846" w:rsidRDefault="00210846" w:rsidP="00210846">
      <w:pPr>
        <w:jc w:val="both"/>
        <w:rPr>
          <w:rFonts w:ascii="Garamond" w:hAnsi="Garamond"/>
          <w:b/>
        </w:rPr>
      </w:pPr>
      <w:r w:rsidRPr="00117B9B">
        <w:rPr>
          <w:rFonts w:ascii="Garamond" w:hAnsi="Garamond"/>
          <w:b/>
        </w:rPr>
        <w:t>ÁREA DE MANTENIMIENTO, LIMPIEZA Y FUMIGACIÓN</w:t>
      </w:r>
    </w:p>
    <w:p w:rsidR="00210846" w:rsidRPr="00704073" w:rsidRDefault="00210846" w:rsidP="00210846">
      <w:pPr>
        <w:jc w:val="both"/>
        <w:rPr>
          <w:rFonts w:ascii="Garamond" w:hAnsi="Garamond"/>
        </w:rPr>
      </w:pPr>
      <w:r w:rsidRPr="00704073">
        <w:rPr>
          <w:rFonts w:ascii="Garamond" w:hAnsi="Garamond"/>
        </w:rPr>
        <w:t>Limpieza y desinfección de áreas de trabajo</w:t>
      </w:r>
    </w:p>
    <w:p w:rsidR="00210846" w:rsidRDefault="00210846" w:rsidP="00210846">
      <w:pPr>
        <w:jc w:val="both"/>
        <w:rPr>
          <w:rFonts w:ascii="Garamond" w:hAnsi="Garamond"/>
        </w:rPr>
      </w:pPr>
      <w:r w:rsidRPr="00704073">
        <w:rPr>
          <w:rFonts w:ascii="Garamond" w:hAnsi="Garamond"/>
        </w:rPr>
        <w:t>Para realizar una buena rutina de limpieza y desinfección de las áreas, mobiliarios y materiales destinados a las diferentes actividades archivísticas (clasificación, descripción, consulta, almacenamiento), es indispensable contar con los siguientes materiales:</w:t>
      </w:r>
    </w:p>
    <w:p w:rsidR="00210846" w:rsidRPr="00E72A5A" w:rsidRDefault="00210846" w:rsidP="00C13E94">
      <w:pPr>
        <w:pStyle w:val="Prrafodelista"/>
        <w:widowControl w:val="0"/>
        <w:numPr>
          <w:ilvl w:val="0"/>
          <w:numId w:val="5"/>
        </w:numPr>
        <w:autoSpaceDE w:val="0"/>
        <w:autoSpaceDN w:val="0"/>
        <w:spacing w:after="0"/>
        <w:contextualSpacing w:val="0"/>
        <w:jc w:val="both"/>
        <w:rPr>
          <w:rFonts w:ascii="Garamond" w:hAnsi="Garamond"/>
        </w:rPr>
      </w:pPr>
      <w:r w:rsidRPr="00E72A5A">
        <w:rPr>
          <w:rFonts w:ascii="Garamond" w:hAnsi="Garamond"/>
        </w:rPr>
        <w:t xml:space="preserve">Uso de </w:t>
      </w:r>
      <w:proofErr w:type="spellStart"/>
      <w:r w:rsidRPr="00E72A5A">
        <w:rPr>
          <w:rFonts w:ascii="Garamond" w:hAnsi="Garamond"/>
        </w:rPr>
        <w:t>mopa</w:t>
      </w:r>
      <w:proofErr w:type="spellEnd"/>
      <w:r w:rsidRPr="00E72A5A">
        <w:rPr>
          <w:rFonts w:ascii="Garamond" w:hAnsi="Garamond"/>
        </w:rPr>
        <w:t xml:space="preserve"> en el depósito documental</w:t>
      </w:r>
      <w:r w:rsidR="00EF7542">
        <w:rPr>
          <w:rFonts w:ascii="Garamond" w:hAnsi="Garamond"/>
        </w:rPr>
        <w:t>.</w:t>
      </w:r>
    </w:p>
    <w:p w:rsidR="00210846" w:rsidRPr="00E72A5A" w:rsidRDefault="00210846" w:rsidP="00C13E94">
      <w:pPr>
        <w:pStyle w:val="Prrafodelista"/>
        <w:widowControl w:val="0"/>
        <w:numPr>
          <w:ilvl w:val="0"/>
          <w:numId w:val="5"/>
        </w:numPr>
        <w:autoSpaceDE w:val="0"/>
        <w:autoSpaceDN w:val="0"/>
        <w:spacing w:after="0"/>
        <w:contextualSpacing w:val="0"/>
        <w:jc w:val="both"/>
        <w:rPr>
          <w:rFonts w:ascii="Garamond" w:hAnsi="Garamond"/>
        </w:rPr>
      </w:pPr>
      <w:r w:rsidRPr="00E72A5A">
        <w:rPr>
          <w:rFonts w:ascii="Garamond" w:hAnsi="Garamond"/>
        </w:rPr>
        <w:t>Escobas</w:t>
      </w:r>
      <w:r w:rsidR="00EF7542">
        <w:rPr>
          <w:rFonts w:ascii="Garamond" w:hAnsi="Garamond"/>
        </w:rPr>
        <w:t>.</w:t>
      </w:r>
    </w:p>
    <w:p w:rsidR="00210846" w:rsidRPr="00E72A5A" w:rsidRDefault="00210846" w:rsidP="00C13E94">
      <w:pPr>
        <w:pStyle w:val="Prrafodelista"/>
        <w:widowControl w:val="0"/>
        <w:numPr>
          <w:ilvl w:val="0"/>
          <w:numId w:val="5"/>
        </w:numPr>
        <w:autoSpaceDE w:val="0"/>
        <w:autoSpaceDN w:val="0"/>
        <w:spacing w:after="0"/>
        <w:contextualSpacing w:val="0"/>
        <w:jc w:val="both"/>
        <w:rPr>
          <w:rFonts w:ascii="Garamond" w:hAnsi="Garamond"/>
        </w:rPr>
      </w:pPr>
      <w:r w:rsidRPr="00E72A5A">
        <w:rPr>
          <w:rFonts w:ascii="Garamond" w:hAnsi="Garamond"/>
        </w:rPr>
        <w:t xml:space="preserve">Elementos como franelas blancas, </w:t>
      </w:r>
      <w:proofErr w:type="spellStart"/>
      <w:r w:rsidRPr="00E72A5A">
        <w:rPr>
          <w:rFonts w:ascii="Garamond" w:hAnsi="Garamond"/>
        </w:rPr>
        <w:t>mopas</w:t>
      </w:r>
      <w:proofErr w:type="spellEnd"/>
      <w:r w:rsidRPr="00E72A5A">
        <w:rPr>
          <w:rFonts w:ascii="Garamond" w:hAnsi="Garamond"/>
        </w:rPr>
        <w:t xml:space="preserve"> y toallas, paños reutilizables (ejemplo: scotch </w:t>
      </w:r>
      <w:proofErr w:type="spellStart"/>
      <w:r w:rsidRPr="00E72A5A">
        <w:rPr>
          <w:rFonts w:ascii="Garamond" w:hAnsi="Garamond"/>
        </w:rPr>
        <w:t>brite</w:t>
      </w:r>
      <w:proofErr w:type="spellEnd"/>
      <w:r w:rsidRPr="00E72A5A">
        <w:rPr>
          <w:rFonts w:ascii="Garamond" w:hAnsi="Garamond"/>
        </w:rPr>
        <w:t>)</w:t>
      </w:r>
      <w:r w:rsidR="00EF7542">
        <w:rPr>
          <w:rFonts w:ascii="Garamond" w:hAnsi="Garamond"/>
        </w:rPr>
        <w:t>.</w:t>
      </w:r>
    </w:p>
    <w:p w:rsidR="00210846" w:rsidRPr="00E72A5A" w:rsidRDefault="00210846" w:rsidP="00C13E94">
      <w:pPr>
        <w:pStyle w:val="Prrafodelista"/>
        <w:widowControl w:val="0"/>
        <w:numPr>
          <w:ilvl w:val="0"/>
          <w:numId w:val="5"/>
        </w:numPr>
        <w:autoSpaceDE w:val="0"/>
        <w:autoSpaceDN w:val="0"/>
        <w:spacing w:after="0"/>
        <w:contextualSpacing w:val="0"/>
        <w:jc w:val="both"/>
        <w:rPr>
          <w:rFonts w:ascii="Garamond" w:hAnsi="Garamond"/>
        </w:rPr>
      </w:pPr>
      <w:r w:rsidRPr="00E72A5A">
        <w:rPr>
          <w:rFonts w:ascii="Garamond" w:hAnsi="Garamond"/>
        </w:rPr>
        <w:t>Baldes</w:t>
      </w:r>
      <w:r w:rsidR="00EF7542">
        <w:rPr>
          <w:rFonts w:ascii="Garamond" w:hAnsi="Garamond"/>
        </w:rPr>
        <w:t>.</w:t>
      </w:r>
    </w:p>
    <w:p w:rsidR="00210846" w:rsidRPr="00E72A5A" w:rsidRDefault="00210846" w:rsidP="00C13E94">
      <w:pPr>
        <w:pStyle w:val="Prrafodelista"/>
        <w:widowControl w:val="0"/>
        <w:numPr>
          <w:ilvl w:val="0"/>
          <w:numId w:val="5"/>
        </w:numPr>
        <w:autoSpaceDE w:val="0"/>
        <w:autoSpaceDN w:val="0"/>
        <w:spacing w:after="0"/>
        <w:contextualSpacing w:val="0"/>
        <w:jc w:val="both"/>
        <w:rPr>
          <w:rFonts w:ascii="Garamond" w:hAnsi="Garamond"/>
        </w:rPr>
      </w:pPr>
      <w:r w:rsidRPr="00E72A5A">
        <w:rPr>
          <w:rFonts w:ascii="Garamond" w:hAnsi="Garamond"/>
        </w:rPr>
        <w:t>Detergente</w:t>
      </w:r>
      <w:r w:rsidR="00EF7542">
        <w:rPr>
          <w:rFonts w:ascii="Garamond" w:hAnsi="Garamond"/>
        </w:rPr>
        <w:t>.</w:t>
      </w:r>
    </w:p>
    <w:p w:rsidR="00210846" w:rsidRPr="00E72A5A" w:rsidRDefault="00210846" w:rsidP="00C13E94">
      <w:pPr>
        <w:pStyle w:val="Prrafodelista"/>
        <w:widowControl w:val="0"/>
        <w:numPr>
          <w:ilvl w:val="0"/>
          <w:numId w:val="5"/>
        </w:numPr>
        <w:autoSpaceDE w:val="0"/>
        <w:autoSpaceDN w:val="0"/>
        <w:spacing w:after="0"/>
        <w:contextualSpacing w:val="0"/>
        <w:jc w:val="both"/>
        <w:rPr>
          <w:rFonts w:ascii="Garamond" w:hAnsi="Garamond"/>
        </w:rPr>
      </w:pPr>
      <w:r w:rsidRPr="00E72A5A">
        <w:rPr>
          <w:rFonts w:ascii="Garamond" w:hAnsi="Garamond"/>
        </w:rPr>
        <w:t>Desinfectantes</w:t>
      </w:r>
      <w:r w:rsidR="00EF7542">
        <w:rPr>
          <w:rFonts w:ascii="Garamond" w:hAnsi="Garamond"/>
        </w:rPr>
        <w:t>.</w:t>
      </w:r>
    </w:p>
    <w:p w:rsidR="00210846" w:rsidRPr="00E72A5A" w:rsidRDefault="00210846" w:rsidP="00C13E94">
      <w:pPr>
        <w:pStyle w:val="Prrafodelista"/>
        <w:widowControl w:val="0"/>
        <w:numPr>
          <w:ilvl w:val="0"/>
          <w:numId w:val="5"/>
        </w:numPr>
        <w:autoSpaceDE w:val="0"/>
        <w:autoSpaceDN w:val="0"/>
        <w:spacing w:after="0"/>
        <w:contextualSpacing w:val="0"/>
        <w:jc w:val="both"/>
        <w:rPr>
          <w:rFonts w:ascii="Garamond" w:hAnsi="Garamond"/>
        </w:rPr>
      </w:pPr>
      <w:r w:rsidRPr="00E72A5A">
        <w:rPr>
          <w:rFonts w:ascii="Garamond" w:hAnsi="Garamond"/>
        </w:rPr>
        <w:t>Alcohol antiséptico</w:t>
      </w:r>
      <w:r w:rsidR="00EF7542">
        <w:rPr>
          <w:rFonts w:ascii="Garamond" w:hAnsi="Garamond"/>
        </w:rPr>
        <w:t>.</w:t>
      </w:r>
    </w:p>
    <w:p w:rsidR="00210846" w:rsidRPr="007247DF" w:rsidRDefault="00210846" w:rsidP="00C13E94">
      <w:pPr>
        <w:pStyle w:val="Prrafodelista"/>
        <w:widowControl w:val="0"/>
        <w:numPr>
          <w:ilvl w:val="0"/>
          <w:numId w:val="5"/>
        </w:numPr>
        <w:autoSpaceDE w:val="0"/>
        <w:autoSpaceDN w:val="0"/>
        <w:spacing w:after="0"/>
        <w:contextualSpacing w:val="0"/>
        <w:jc w:val="both"/>
        <w:rPr>
          <w:rFonts w:ascii="Garamond" w:hAnsi="Garamond"/>
        </w:rPr>
      </w:pPr>
      <w:r w:rsidRPr="00E72A5A">
        <w:rPr>
          <w:rFonts w:ascii="Garamond" w:hAnsi="Garamond"/>
        </w:rPr>
        <w:t>Implementos de seguridad</w:t>
      </w:r>
      <w:r w:rsidR="00EF7542">
        <w:rPr>
          <w:rFonts w:ascii="Garamond" w:hAnsi="Garamond"/>
        </w:rPr>
        <w:t>.</w:t>
      </w:r>
    </w:p>
    <w:p w:rsidR="00210846" w:rsidRDefault="00210846" w:rsidP="00210846">
      <w:pPr>
        <w:jc w:val="both"/>
        <w:rPr>
          <w:rFonts w:ascii="Garamond" w:hAnsi="Garamond"/>
        </w:rPr>
      </w:pPr>
    </w:p>
    <w:p w:rsidR="00210846" w:rsidRPr="003D78B2" w:rsidRDefault="00210846" w:rsidP="00210846">
      <w:pPr>
        <w:jc w:val="both"/>
        <w:rPr>
          <w:rFonts w:ascii="Garamond" w:hAnsi="Garamond"/>
          <w:b/>
        </w:rPr>
      </w:pPr>
      <w:r w:rsidRPr="003D78B2">
        <w:rPr>
          <w:rFonts w:ascii="Garamond" w:hAnsi="Garamond"/>
          <w:b/>
        </w:rPr>
        <w:t>Puntos de control</w:t>
      </w:r>
    </w:p>
    <w:p w:rsidR="00210846" w:rsidRPr="00704073" w:rsidRDefault="00210846" w:rsidP="00210846">
      <w:pPr>
        <w:jc w:val="both"/>
        <w:rPr>
          <w:rFonts w:ascii="Garamond" w:hAnsi="Garamond"/>
        </w:rPr>
      </w:pPr>
    </w:p>
    <w:p w:rsidR="00210846" w:rsidRPr="00210846" w:rsidRDefault="00210846" w:rsidP="00210846">
      <w:pPr>
        <w:jc w:val="both"/>
        <w:rPr>
          <w:rFonts w:ascii="Garamond" w:hAnsi="Garamond"/>
        </w:rPr>
      </w:pPr>
      <w:r w:rsidRPr="00704073">
        <w:rPr>
          <w:rFonts w:ascii="Garamond" w:hAnsi="Garamond"/>
        </w:rPr>
        <w:t>La limpieza de los estantes de</w:t>
      </w:r>
      <w:r w:rsidR="00AE11D3">
        <w:rPr>
          <w:rFonts w:ascii="Garamond" w:hAnsi="Garamond"/>
        </w:rPr>
        <w:t>l depósito del Archivo Central, archivos de gestión y las</w:t>
      </w:r>
      <w:r w:rsidRPr="00704073">
        <w:rPr>
          <w:rFonts w:ascii="Garamond" w:hAnsi="Garamond"/>
        </w:rPr>
        <w:t xml:space="preserve"> unidades</w:t>
      </w:r>
      <w:r w:rsidR="00AE11D3">
        <w:rPr>
          <w:rFonts w:ascii="Garamond" w:hAnsi="Garamond"/>
        </w:rPr>
        <w:t xml:space="preserve"> de conservación se realizarán una vez por mes.</w:t>
      </w:r>
    </w:p>
    <w:p w:rsidR="00210846" w:rsidRPr="00210846" w:rsidRDefault="00210846" w:rsidP="00210846">
      <w:pPr>
        <w:jc w:val="both"/>
        <w:rPr>
          <w:rFonts w:ascii="Garamond" w:hAnsi="Garamond"/>
          <w:b/>
        </w:rPr>
      </w:pPr>
      <w:r w:rsidRPr="003D78B2">
        <w:rPr>
          <w:rFonts w:ascii="Garamond" w:hAnsi="Garamond"/>
          <w:b/>
        </w:rPr>
        <w:t>Desinfección</w:t>
      </w:r>
    </w:p>
    <w:p w:rsidR="00210846" w:rsidRPr="00704073" w:rsidRDefault="00210846" w:rsidP="00210846">
      <w:pPr>
        <w:jc w:val="both"/>
        <w:rPr>
          <w:rFonts w:ascii="Garamond" w:hAnsi="Garamond"/>
        </w:rPr>
      </w:pPr>
      <w:r w:rsidRPr="00704073">
        <w:rPr>
          <w:rFonts w:ascii="Garamond" w:hAnsi="Garamond"/>
        </w:rPr>
        <w:t>Este tratamiento está encaminado a reducir la carga microbiana y de ácaros del aire y reforzar el procedimiento en mobiliarios, tanto de los depósitos de documentos como de cualquier otra área anexa al archivo, por ello previo al tratamiento deberá realizarse una rutina completa de limpieza, además de la desinfección manual de estanterías y además mobiliario, lo que garantizará un mejor resultado, la remoción de suciedad, residuos de alimentos, grasa u otros.</w:t>
      </w:r>
    </w:p>
    <w:p w:rsidR="00210846" w:rsidRPr="00210846" w:rsidRDefault="00210846" w:rsidP="00210846">
      <w:pPr>
        <w:jc w:val="both"/>
        <w:rPr>
          <w:rFonts w:ascii="Garamond" w:hAnsi="Garamond"/>
          <w:b/>
          <w:sz w:val="24"/>
        </w:rPr>
      </w:pPr>
      <w:r w:rsidRPr="00E72A5A">
        <w:rPr>
          <w:rFonts w:ascii="Garamond" w:hAnsi="Garamond"/>
          <w:b/>
          <w:sz w:val="24"/>
        </w:rPr>
        <w:t>Fumigación</w:t>
      </w:r>
    </w:p>
    <w:p w:rsidR="00210846" w:rsidRPr="00704073" w:rsidRDefault="00210846" w:rsidP="00210846">
      <w:pPr>
        <w:jc w:val="both"/>
        <w:rPr>
          <w:rFonts w:ascii="Garamond" w:hAnsi="Garamond"/>
        </w:rPr>
      </w:pPr>
      <w:r w:rsidRPr="00704073">
        <w:rPr>
          <w:rFonts w:ascii="Garamond" w:hAnsi="Garamond"/>
        </w:rPr>
        <w:t>Tiene como finalidad no solo garantizar un ambiente de salubridad para las personas que allí laboran, sino que además contribuyen en el campo de la conservación preventiva del patrimonio documental que se custodia en las oficinas y los archivos de las entidades, dado que muchos organismos como son bacterias, hongos, insectos, roedores, entre otros, pueden de forma directa o indirecta generar deterioros sobre los soportes documentales, los cuales pueden estar representados en manchas o debilitamientos y faltantes estructurales, los cuales son irreversibles y pueden generar daños graves e incl</w:t>
      </w:r>
      <w:r w:rsidR="00557A6E">
        <w:rPr>
          <w:rFonts w:ascii="Garamond" w:hAnsi="Garamond"/>
        </w:rPr>
        <w:t>uso pérdida total del documento.</w:t>
      </w:r>
      <w:r w:rsidRPr="00704073">
        <w:rPr>
          <w:rFonts w:ascii="Garamond" w:hAnsi="Garamond"/>
        </w:rPr>
        <w:t xml:space="preserve"> Este proceso está encaminado a erradicar cualquier tipo de invertebrado y ácaros no deseados en los archivos, especialmente al control de termitas, las cuales son responsables de grandes daños en los documentos.</w:t>
      </w:r>
    </w:p>
    <w:p w:rsidR="00210846" w:rsidRPr="00704073" w:rsidRDefault="00210846" w:rsidP="00210846">
      <w:pPr>
        <w:jc w:val="both"/>
        <w:rPr>
          <w:rFonts w:ascii="Garamond" w:hAnsi="Garamond"/>
        </w:rPr>
      </w:pPr>
    </w:p>
    <w:p w:rsidR="00FB7583" w:rsidRDefault="00FB7583" w:rsidP="00210846">
      <w:pPr>
        <w:jc w:val="both"/>
        <w:rPr>
          <w:rFonts w:ascii="Garamond" w:hAnsi="Garamond"/>
        </w:rPr>
      </w:pPr>
    </w:p>
    <w:p w:rsidR="00210846" w:rsidRPr="00704073" w:rsidRDefault="00210846" w:rsidP="00210846">
      <w:pPr>
        <w:jc w:val="both"/>
        <w:rPr>
          <w:rFonts w:ascii="Garamond" w:hAnsi="Garamond"/>
        </w:rPr>
      </w:pPr>
      <w:r w:rsidRPr="00704073">
        <w:rPr>
          <w:rFonts w:ascii="Garamond" w:hAnsi="Garamond"/>
        </w:rPr>
        <w:t>La fumigación se llevará a cabo en toda la infraestructura física del archivo, teniendo cuidado de que en los depósitos de material documental solo se aplicara una vez retirados los documentos, siempre y cuando haya un lugar disponible a donde t</w:t>
      </w:r>
      <w:r w:rsidR="00FB7583">
        <w:rPr>
          <w:rFonts w:ascii="Garamond" w:hAnsi="Garamond"/>
        </w:rPr>
        <w:t xml:space="preserve">rasladarlos temporalmente de lo contrario, no se podrá </w:t>
      </w:r>
      <w:r w:rsidRPr="00704073">
        <w:rPr>
          <w:rFonts w:ascii="Garamond" w:hAnsi="Garamond"/>
        </w:rPr>
        <w:t>realizar en su totalidad y el tratamiento parcial será aplicado solamente por los bordes de pisos, techos y paredes sin que tenga contacto con materiales de almacenamiento (caja, carpetas) o documentos.</w:t>
      </w:r>
    </w:p>
    <w:p w:rsidR="00210846" w:rsidRPr="00E72A5A" w:rsidRDefault="00210846" w:rsidP="00C13E94">
      <w:pPr>
        <w:pStyle w:val="Prrafodelista"/>
        <w:widowControl w:val="0"/>
        <w:numPr>
          <w:ilvl w:val="0"/>
          <w:numId w:val="6"/>
        </w:numPr>
        <w:autoSpaceDE w:val="0"/>
        <w:autoSpaceDN w:val="0"/>
        <w:spacing w:after="0" w:line="360" w:lineRule="auto"/>
        <w:contextualSpacing w:val="0"/>
        <w:rPr>
          <w:rFonts w:ascii="Garamond" w:hAnsi="Garamond"/>
        </w:rPr>
      </w:pPr>
      <w:r w:rsidRPr="00E72A5A">
        <w:rPr>
          <w:rFonts w:ascii="Garamond" w:hAnsi="Garamond"/>
        </w:rPr>
        <w:t xml:space="preserve">Programación de fumigación en conjunto con la </w:t>
      </w:r>
      <w:r>
        <w:rPr>
          <w:rFonts w:ascii="Garamond" w:hAnsi="Garamond"/>
        </w:rPr>
        <w:t>el Jefe de la Unida</w:t>
      </w:r>
      <w:r w:rsidR="004D7EFD">
        <w:rPr>
          <w:rFonts w:ascii="Garamond" w:hAnsi="Garamond"/>
        </w:rPr>
        <w:t>d de Gestión de Riesgo Laboral</w:t>
      </w:r>
    </w:p>
    <w:p w:rsidR="00210846" w:rsidRPr="00E72A5A" w:rsidRDefault="00210846" w:rsidP="00C13E94">
      <w:pPr>
        <w:pStyle w:val="Prrafodelista"/>
        <w:widowControl w:val="0"/>
        <w:numPr>
          <w:ilvl w:val="0"/>
          <w:numId w:val="6"/>
        </w:numPr>
        <w:autoSpaceDE w:val="0"/>
        <w:autoSpaceDN w:val="0"/>
        <w:spacing w:after="0" w:line="360" w:lineRule="auto"/>
        <w:contextualSpacing w:val="0"/>
        <w:rPr>
          <w:rFonts w:ascii="Garamond" w:hAnsi="Garamond"/>
        </w:rPr>
      </w:pPr>
      <w:r w:rsidRPr="00E72A5A">
        <w:rPr>
          <w:rFonts w:ascii="Garamond" w:hAnsi="Garamond"/>
        </w:rPr>
        <w:t>Uso adecuado de equipos de trabajo y herramientas</w:t>
      </w:r>
    </w:p>
    <w:p w:rsidR="00210846" w:rsidRPr="00E72A5A" w:rsidRDefault="00210846" w:rsidP="00C13E94">
      <w:pPr>
        <w:pStyle w:val="Prrafodelista"/>
        <w:widowControl w:val="0"/>
        <w:numPr>
          <w:ilvl w:val="0"/>
          <w:numId w:val="6"/>
        </w:numPr>
        <w:autoSpaceDE w:val="0"/>
        <w:autoSpaceDN w:val="0"/>
        <w:spacing w:after="0" w:line="360" w:lineRule="auto"/>
        <w:contextualSpacing w:val="0"/>
        <w:jc w:val="both"/>
        <w:rPr>
          <w:rFonts w:ascii="Garamond" w:hAnsi="Garamond"/>
        </w:rPr>
      </w:pPr>
      <w:r w:rsidRPr="00E72A5A">
        <w:rPr>
          <w:rFonts w:ascii="Garamond" w:hAnsi="Garamond"/>
        </w:rPr>
        <w:t>Supervisión de condiciones seguras en áreas de trabajo</w:t>
      </w:r>
    </w:p>
    <w:p w:rsidR="00210846" w:rsidRPr="00E72A5A" w:rsidRDefault="00210846" w:rsidP="00C13E94">
      <w:pPr>
        <w:pStyle w:val="Prrafodelista"/>
        <w:widowControl w:val="0"/>
        <w:numPr>
          <w:ilvl w:val="0"/>
          <w:numId w:val="6"/>
        </w:numPr>
        <w:autoSpaceDE w:val="0"/>
        <w:autoSpaceDN w:val="0"/>
        <w:spacing w:after="0" w:line="360" w:lineRule="auto"/>
        <w:contextualSpacing w:val="0"/>
        <w:jc w:val="both"/>
        <w:rPr>
          <w:rFonts w:ascii="Garamond" w:hAnsi="Garamond"/>
        </w:rPr>
      </w:pPr>
      <w:r w:rsidRPr="00E72A5A">
        <w:rPr>
          <w:rFonts w:ascii="Garamond" w:hAnsi="Garamond"/>
        </w:rPr>
        <w:t>Técnicas de combate de incendios (comité de seguridad y salud ocupacional)</w:t>
      </w:r>
    </w:p>
    <w:p w:rsidR="00210846" w:rsidRPr="00E72A5A" w:rsidRDefault="00210846" w:rsidP="00C13E94">
      <w:pPr>
        <w:pStyle w:val="Prrafodelista"/>
        <w:widowControl w:val="0"/>
        <w:numPr>
          <w:ilvl w:val="0"/>
          <w:numId w:val="6"/>
        </w:numPr>
        <w:autoSpaceDE w:val="0"/>
        <w:autoSpaceDN w:val="0"/>
        <w:spacing w:after="0" w:line="360" w:lineRule="auto"/>
        <w:contextualSpacing w:val="0"/>
        <w:jc w:val="both"/>
        <w:rPr>
          <w:rFonts w:ascii="Garamond" w:hAnsi="Garamond"/>
        </w:rPr>
      </w:pPr>
      <w:r w:rsidRPr="00E72A5A">
        <w:rPr>
          <w:rFonts w:ascii="Garamond" w:hAnsi="Garamond"/>
        </w:rPr>
        <w:t>Manejo de extinguidores.</w:t>
      </w:r>
    </w:p>
    <w:p w:rsidR="00210846" w:rsidRPr="00704073" w:rsidRDefault="00210846" w:rsidP="00210846">
      <w:pPr>
        <w:jc w:val="both"/>
        <w:rPr>
          <w:rFonts w:ascii="Garamond" w:hAnsi="Garamond"/>
        </w:rPr>
      </w:pPr>
    </w:p>
    <w:p w:rsidR="00210846" w:rsidRPr="00210846" w:rsidRDefault="00210846" w:rsidP="00210846">
      <w:pPr>
        <w:jc w:val="both"/>
        <w:rPr>
          <w:rFonts w:ascii="Garamond" w:hAnsi="Garamond"/>
          <w:b/>
        </w:rPr>
      </w:pPr>
      <w:r w:rsidRPr="00117B9B">
        <w:rPr>
          <w:rFonts w:ascii="Garamond" w:hAnsi="Garamond"/>
          <w:b/>
        </w:rPr>
        <w:t>RECOMENDACIONES PARA LA FUMIGACIÓN</w:t>
      </w:r>
    </w:p>
    <w:p w:rsidR="00AD1749" w:rsidRDefault="00210846" w:rsidP="00210846">
      <w:pPr>
        <w:jc w:val="both"/>
        <w:rPr>
          <w:rFonts w:ascii="Garamond" w:hAnsi="Garamond"/>
        </w:rPr>
      </w:pPr>
      <w:r w:rsidRPr="00704073">
        <w:rPr>
          <w:rFonts w:ascii="Garamond" w:hAnsi="Garamond"/>
        </w:rPr>
        <w:t xml:space="preserve">Para llevar a cabo este proceso es necesaria la protección de los equipos y demás elementos, </w:t>
      </w:r>
      <w:r w:rsidR="008F0BBF">
        <w:rPr>
          <w:rFonts w:ascii="Garamond" w:hAnsi="Garamond"/>
        </w:rPr>
        <w:t>para lo cual se debe tener en cuenta:</w:t>
      </w:r>
    </w:p>
    <w:p w:rsidR="00210846" w:rsidRPr="00E72A5A" w:rsidRDefault="00210846" w:rsidP="00C13E94">
      <w:pPr>
        <w:pStyle w:val="Prrafodelista"/>
        <w:widowControl w:val="0"/>
        <w:numPr>
          <w:ilvl w:val="0"/>
          <w:numId w:val="8"/>
        </w:numPr>
        <w:autoSpaceDE w:val="0"/>
        <w:autoSpaceDN w:val="0"/>
        <w:spacing w:after="0" w:line="360" w:lineRule="auto"/>
        <w:contextualSpacing w:val="0"/>
        <w:jc w:val="both"/>
        <w:rPr>
          <w:rFonts w:ascii="Garamond" w:hAnsi="Garamond"/>
        </w:rPr>
      </w:pPr>
      <w:r w:rsidRPr="00E72A5A">
        <w:rPr>
          <w:rFonts w:ascii="Garamond" w:hAnsi="Garamond"/>
        </w:rPr>
        <w:t>No dejar a la mano objetos de valor</w:t>
      </w:r>
      <w:r>
        <w:rPr>
          <w:rFonts w:ascii="Garamond" w:hAnsi="Garamond"/>
        </w:rPr>
        <w:t>.</w:t>
      </w:r>
    </w:p>
    <w:p w:rsidR="00210846" w:rsidRPr="00E72A5A" w:rsidRDefault="00210846" w:rsidP="00C13E94">
      <w:pPr>
        <w:pStyle w:val="Prrafodelista"/>
        <w:widowControl w:val="0"/>
        <w:numPr>
          <w:ilvl w:val="0"/>
          <w:numId w:val="8"/>
        </w:numPr>
        <w:autoSpaceDE w:val="0"/>
        <w:autoSpaceDN w:val="0"/>
        <w:spacing w:after="0" w:line="360" w:lineRule="auto"/>
        <w:contextualSpacing w:val="0"/>
        <w:jc w:val="both"/>
        <w:rPr>
          <w:rFonts w:ascii="Garamond" w:hAnsi="Garamond"/>
        </w:rPr>
      </w:pPr>
      <w:r w:rsidRPr="00E72A5A">
        <w:rPr>
          <w:rFonts w:ascii="Garamond" w:hAnsi="Garamond"/>
        </w:rPr>
        <w:t>Guardar en las gavetas aquellos objetos que sean susceptibles de que se les impregne el producto, tales como: artículos personales, maquillaje, etc.</w:t>
      </w:r>
    </w:p>
    <w:p w:rsidR="00210846" w:rsidRPr="00E72A5A" w:rsidRDefault="00210846" w:rsidP="00C13E94">
      <w:pPr>
        <w:pStyle w:val="Prrafodelista"/>
        <w:widowControl w:val="0"/>
        <w:numPr>
          <w:ilvl w:val="0"/>
          <w:numId w:val="8"/>
        </w:numPr>
        <w:autoSpaceDE w:val="0"/>
        <w:autoSpaceDN w:val="0"/>
        <w:spacing w:after="0" w:line="360" w:lineRule="auto"/>
        <w:contextualSpacing w:val="0"/>
        <w:jc w:val="both"/>
        <w:rPr>
          <w:rFonts w:ascii="Garamond" w:hAnsi="Garamond"/>
        </w:rPr>
      </w:pPr>
      <w:r w:rsidRPr="00E72A5A">
        <w:rPr>
          <w:rFonts w:ascii="Garamond" w:hAnsi="Garamond"/>
        </w:rPr>
        <w:t>Retirar de los espacios vasos y tazas</w:t>
      </w:r>
      <w:r>
        <w:rPr>
          <w:rFonts w:ascii="Garamond" w:hAnsi="Garamond"/>
        </w:rPr>
        <w:t>.</w:t>
      </w:r>
    </w:p>
    <w:p w:rsidR="00210846" w:rsidRPr="00E72A5A" w:rsidRDefault="00210846" w:rsidP="00C13E94">
      <w:pPr>
        <w:pStyle w:val="Prrafodelista"/>
        <w:widowControl w:val="0"/>
        <w:numPr>
          <w:ilvl w:val="0"/>
          <w:numId w:val="8"/>
        </w:numPr>
        <w:autoSpaceDE w:val="0"/>
        <w:autoSpaceDN w:val="0"/>
        <w:spacing w:after="0" w:line="360" w:lineRule="auto"/>
        <w:contextualSpacing w:val="0"/>
        <w:jc w:val="both"/>
        <w:rPr>
          <w:rFonts w:ascii="Garamond" w:hAnsi="Garamond"/>
        </w:rPr>
      </w:pPr>
      <w:r w:rsidRPr="00E72A5A">
        <w:rPr>
          <w:rFonts w:ascii="Garamond" w:hAnsi="Garamond"/>
        </w:rPr>
        <w:t>Proteger con bolsas plásticas los equipos electrónicos, especialmente los equipos de cómputo.</w:t>
      </w:r>
    </w:p>
    <w:p w:rsidR="00210846" w:rsidRPr="00E72A5A" w:rsidRDefault="00210846" w:rsidP="00C13E94">
      <w:pPr>
        <w:pStyle w:val="Prrafodelista"/>
        <w:widowControl w:val="0"/>
        <w:numPr>
          <w:ilvl w:val="0"/>
          <w:numId w:val="8"/>
        </w:numPr>
        <w:autoSpaceDE w:val="0"/>
        <w:autoSpaceDN w:val="0"/>
        <w:spacing w:after="0" w:line="360" w:lineRule="auto"/>
        <w:contextualSpacing w:val="0"/>
        <w:jc w:val="both"/>
        <w:rPr>
          <w:rFonts w:ascii="Garamond" w:hAnsi="Garamond"/>
        </w:rPr>
      </w:pPr>
      <w:r w:rsidRPr="00E72A5A">
        <w:rPr>
          <w:rFonts w:ascii="Garamond" w:hAnsi="Garamond"/>
        </w:rPr>
        <w:t>Proteger con bolsas plásticas los libros folders y carpetas.</w:t>
      </w:r>
    </w:p>
    <w:p w:rsidR="00210846" w:rsidRPr="00E72A5A" w:rsidRDefault="00210846" w:rsidP="00C13E94">
      <w:pPr>
        <w:pStyle w:val="Prrafodelista"/>
        <w:widowControl w:val="0"/>
        <w:numPr>
          <w:ilvl w:val="0"/>
          <w:numId w:val="8"/>
        </w:numPr>
        <w:autoSpaceDE w:val="0"/>
        <w:autoSpaceDN w:val="0"/>
        <w:spacing w:after="0" w:line="360" w:lineRule="auto"/>
        <w:contextualSpacing w:val="0"/>
        <w:jc w:val="both"/>
        <w:rPr>
          <w:rFonts w:ascii="Garamond" w:hAnsi="Garamond"/>
        </w:rPr>
      </w:pPr>
      <w:r w:rsidRPr="00E72A5A">
        <w:rPr>
          <w:rFonts w:ascii="Garamond" w:hAnsi="Garamond"/>
        </w:rPr>
        <w:t>Tratar de desalojar un poco el espacio de trabajo para permitir que el producto penetre en los diferentes espacios</w:t>
      </w:r>
      <w:r>
        <w:rPr>
          <w:rFonts w:ascii="Garamond" w:hAnsi="Garamond"/>
        </w:rPr>
        <w:t>.</w:t>
      </w:r>
    </w:p>
    <w:p w:rsidR="00210846" w:rsidRPr="00E72A5A" w:rsidRDefault="00210846" w:rsidP="00C13E94">
      <w:pPr>
        <w:pStyle w:val="Prrafodelista"/>
        <w:widowControl w:val="0"/>
        <w:numPr>
          <w:ilvl w:val="0"/>
          <w:numId w:val="8"/>
        </w:numPr>
        <w:autoSpaceDE w:val="0"/>
        <w:autoSpaceDN w:val="0"/>
        <w:spacing w:after="0" w:line="360" w:lineRule="auto"/>
        <w:contextualSpacing w:val="0"/>
        <w:jc w:val="both"/>
        <w:rPr>
          <w:rFonts w:ascii="Garamond" w:hAnsi="Garamond"/>
        </w:rPr>
      </w:pPr>
      <w:r>
        <w:rPr>
          <w:rFonts w:ascii="Garamond" w:hAnsi="Garamond"/>
        </w:rPr>
        <w:t>No dejar conectado en</w:t>
      </w:r>
      <w:r w:rsidRPr="00E72A5A">
        <w:rPr>
          <w:rFonts w:ascii="Garamond" w:hAnsi="Garamond"/>
        </w:rPr>
        <w:t xml:space="preserve"> toma corriente ningún equipo</w:t>
      </w:r>
      <w:r>
        <w:rPr>
          <w:rFonts w:ascii="Garamond" w:hAnsi="Garamond"/>
        </w:rPr>
        <w:t>.</w:t>
      </w:r>
    </w:p>
    <w:p w:rsidR="00210846" w:rsidRPr="00E72A5A" w:rsidRDefault="00210846" w:rsidP="00C13E94">
      <w:pPr>
        <w:pStyle w:val="Prrafodelista"/>
        <w:widowControl w:val="0"/>
        <w:numPr>
          <w:ilvl w:val="0"/>
          <w:numId w:val="8"/>
        </w:numPr>
        <w:autoSpaceDE w:val="0"/>
        <w:autoSpaceDN w:val="0"/>
        <w:spacing w:after="0" w:line="360" w:lineRule="auto"/>
        <w:contextualSpacing w:val="0"/>
        <w:jc w:val="both"/>
        <w:rPr>
          <w:rFonts w:ascii="Garamond" w:hAnsi="Garamond"/>
        </w:rPr>
      </w:pPr>
      <w:r w:rsidRPr="00E72A5A">
        <w:rPr>
          <w:rFonts w:ascii="Garamond" w:hAnsi="Garamond"/>
        </w:rPr>
        <w:t>Dejar las ventanas cerradas</w:t>
      </w:r>
      <w:r>
        <w:rPr>
          <w:rFonts w:ascii="Garamond" w:hAnsi="Garamond"/>
        </w:rPr>
        <w:t>.</w:t>
      </w:r>
    </w:p>
    <w:p w:rsidR="00210846" w:rsidRPr="00E72A5A" w:rsidRDefault="00210846" w:rsidP="00C13E94">
      <w:pPr>
        <w:pStyle w:val="Prrafodelista"/>
        <w:widowControl w:val="0"/>
        <w:numPr>
          <w:ilvl w:val="0"/>
          <w:numId w:val="8"/>
        </w:numPr>
        <w:autoSpaceDE w:val="0"/>
        <w:autoSpaceDN w:val="0"/>
        <w:spacing w:after="0" w:line="360" w:lineRule="auto"/>
        <w:contextualSpacing w:val="0"/>
        <w:jc w:val="both"/>
        <w:rPr>
          <w:rFonts w:ascii="Garamond" w:hAnsi="Garamond"/>
        </w:rPr>
      </w:pPr>
      <w:r w:rsidRPr="00E72A5A">
        <w:rPr>
          <w:rFonts w:ascii="Garamond" w:hAnsi="Garamond"/>
        </w:rPr>
        <w:t>No dejar expuestos discos compactos, material fotográfico o documentos en cualquier soporte.</w:t>
      </w:r>
    </w:p>
    <w:p w:rsidR="00210846" w:rsidRDefault="00210846" w:rsidP="00210846">
      <w:pPr>
        <w:jc w:val="both"/>
        <w:rPr>
          <w:rFonts w:ascii="Garamond" w:hAnsi="Garamond"/>
        </w:rPr>
      </w:pPr>
    </w:p>
    <w:p w:rsidR="00210846" w:rsidRDefault="00210846" w:rsidP="00210846">
      <w:pPr>
        <w:jc w:val="both"/>
        <w:rPr>
          <w:rFonts w:ascii="Garamond" w:hAnsi="Garamond"/>
        </w:rPr>
      </w:pPr>
      <w:r w:rsidRPr="00704073">
        <w:rPr>
          <w:rFonts w:ascii="Garamond" w:hAnsi="Garamond"/>
        </w:rPr>
        <w:t>Para el periodo posterior a la jornada de fumigación es recomendable:</w:t>
      </w:r>
    </w:p>
    <w:p w:rsidR="00210846" w:rsidRPr="00E72A5A" w:rsidRDefault="00210846" w:rsidP="00C13E94">
      <w:pPr>
        <w:pStyle w:val="Prrafodelista"/>
        <w:widowControl w:val="0"/>
        <w:numPr>
          <w:ilvl w:val="0"/>
          <w:numId w:val="9"/>
        </w:numPr>
        <w:autoSpaceDE w:val="0"/>
        <w:autoSpaceDN w:val="0"/>
        <w:spacing w:after="0" w:line="360" w:lineRule="auto"/>
        <w:contextualSpacing w:val="0"/>
        <w:jc w:val="both"/>
        <w:rPr>
          <w:rFonts w:ascii="Garamond" w:hAnsi="Garamond"/>
        </w:rPr>
      </w:pPr>
      <w:r w:rsidRPr="00E72A5A">
        <w:rPr>
          <w:rFonts w:ascii="Garamond" w:hAnsi="Garamond"/>
        </w:rPr>
        <w:t>Dejar ventilar los espacios de oficina</w:t>
      </w:r>
      <w:r>
        <w:rPr>
          <w:rFonts w:ascii="Garamond" w:hAnsi="Garamond"/>
        </w:rPr>
        <w:t>.</w:t>
      </w:r>
    </w:p>
    <w:p w:rsidR="00210846" w:rsidRPr="00E72A5A" w:rsidRDefault="00210846" w:rsidP="00C13E94">
      <w:pPr>
        <w:pStyle w:val="Prrafodelista"/>
        <w:widowControl w:val="0"/>
        <w:numPr>
          <w:ilvl w:val="0"/>
          <w:numId w:val="9"/>
        </w:numPr>
        <w:autoSpaceDE w:val="0"/>
        <w:autoSpaceDN w:val="0"/>
        <w:spacing w:after="0" w:line="360" w:lineRule="auto"/>
        <w:contextualSpacing w:val="0"/>
        <w:rPr>
          <w:rFonts w:ascii="Garamond" w:hAnsi="Garamond"/>
        </w:rPr>
      </w:pPr>
      <w:r w:rsidRPr="00E72A5A">
        <w:rPr>
          <w:rFonts w:ascii="Garamond" w:hAnsi="Garamond"/>
        </w:rPr>
        <w:t>No consumir alimentos en las oficinas</w:t>
      </w:r>
      <w:r>
        <w:rPr>
          <w:rFonts w:ascii="Garamond" w:hAnsi="Garamond"/>
        </w:rPr>
        <w:t>.</w:t>
      </w:r>
    </w:p>
    <w:p w:rsidR="00210846" w:rsidRPr="00E72A5A" w:rsidRDefault="00210846" w:rsidP="00C13E94">
      <w:pPr>
        <w:pStyle w:val="Prrafodelista"/>
        <w:widowControl w:val="0"/>
        <w:numPr>
          <w:ilvl w:val="0"/>
          <w:numId w:val="9"/>
        </w:numPr>
        <w:autoSpaceDE w:val="0"/>
        <w:autoSpaceDN w:val="0"/>
        <w:spacing w:after="0" w:line="360" w:lineRule="auto"/>
        <w:contextualSpacing w:val="0"/>
        <w:rPr>
          <w:rFonts w:ascii="Garamond" w:hAnsi="Garamond"/>
        </w:rPr>
      </w:pPr>
      <w:r w:rsidRPr="00E72A5A">
        <w:rPr>
          <w:rFonts w:ascii="Garamond" w:hAnsi="Garamond"/>
        </w:rPr>
        <w:t>Limpiar los escritorios y sillas</w:t>
      </w:r>
      <w:r>
        <w:rPr>
          <w:rFonts w:ascii="Garamond" w:hAnsi="Garamond"/>
        </w:rPr>
        <w:t>.</w:t>
      </w:r>
    </w:p>
    <w:p w:rsidR="00210846" w:rsidRPr="00E72A5A" w:rsidRDefault="00210846" w:rsidP="00C13E94">
      <w:pPr>
        <w:pStyle w:val="Prrafodelista"/>
        <w:widowControl w:val="0"/>
        <w:numPr>
          <w:ilvl w:val="0"/>
          <w:numId w:val="9"/>
        </w:numPr>
        <w:autoSpaceDE w:val="0"/>
        <w:autoSpaceDN w:val="0"/>
        <w:spacing w:after="0" w:line="360" w:lineRule="auto"/>
        <w:contextualSpacing w:val="0"/>
        <w:jc w:val="both"/>
        <w:rPr>
          <w:rFonts w:ascii="Garamond" w:hAnsi="Garamond"/>
        </w:rPr>
      </w:pPr>
      <w:r w:rsidRPr="00E72A5A">
        <w:rPr>
          <w:rFonts w:ascii="Garamond" w:hAnsi="Garamond"/>
        </w:rPr>
        <w:t>Limpiar los equipos</w:t>
      </w:r>
      <w:r>
        <w:rPr>
          <w:rFonts w:ascii="Garamond" w:hAnsi="Garamond"/>
        </w:rPr>
        <w:t>.</w:t>
      </w:r>
    </w:p>
    <w:p w:rsidR="00210846" w:rsidRPr="00704073" w:rsidRDefault="00210846" w:rsidP="00210846">
      <w:pPr>
        <w:jc w:val="both"/>
        <w:rPr>
          <w:rFonts w:ascii="Garamond" w:hAnsi="Garamond"/>
        </w:rPr>
      </w:pPr>
    </w:p>
    <w:p w:rsidR="00210846" w:rsidRPr="00704073" w:rsidRDefault="00210846" w:rsidP="00210846">
      <w:pPr>
        <w:jc w:val="both"/>
        <w:rPr>
          <w:rFonts w:ascii="Garamond" w:hAnsi="Garamond"/>
        </w:rPr>
      </w:pPr>
      <w:r w:rsidRPr="00704073">
        <w:rPr>
          <w:rFonts w:ascii="Garamond" w:hAnsi="Garamond"/>
        </w:rPr>
        <w:t xml:space="preserve">La planificación será desarrollada en un periodo semestral, la cual requerirá de una revisión de lo propuesto </w:t>
      </w:r>
      <w:r w:rsidR="008F0BBF">
        <w:rPr>
          <w:rFonts w:ascii="Garamond" w:hAnsi="Garamond"/>
        </w:rPr>
        <w:t>en este programa por parte del</w:t>
      </w:r>
      <w:r w:rsidRPr="00704073">
        <w:rPr>
          <w:rFonts w:ascii="Garamond" w:hAnsi="Garamond"/>
        </w:rPr>
        <w:t xml:space="preserve"> Oficial de la Unidad de Gestión Docume</w:t>
      </w:r>
      <w:r w:rsidR="009900F2">
        <w:rPr>
          <w:rFonts w:ascii="Garamond" w:hAnsi="Garamond"/>
        </w:rPr>
        <w:t xml:space="preserve">ntal y Archivo, en coordinación con las unidades que corresponda. </w:t>
      </w:r>
    </w:p>
    <w:p w:rsidR="00B648A6" w:rsidRDefault="00B648A6" w:rsidP="00210846">
      <w:pPr>
        <w:jc w:val="both"/>
        <w:rPr>
          <w:rFonts w:ascii="Garamond" w:hAnsi="Garamond"/>
          <w:b/>
          <w:u w:val="single"/>
        </w:rPr>
      </w:pPr>
    </w:p>
    <w:p w:rsidR="00210846" w:rsidRDefault="00210846" w:rsidP="00210846">
      <w:pPr>
        <w:jc w:val="both"/>
        <w:rPr>
          <w:rFonts w:ascii="Garamond" w:hAnsi="Garamond"/>
          <w:b/>
          <w:u w:val="single"/>
        </w:rPr>
      </w:pPr>
      <w:r w:rsidRPr="00E72A5A">
        <w:rPr>
          <w:rFonts w:ascii="Garamond" w:hAnsi="Garamond"/>
          <w:b/>
          <w:u w:val="single"/>
        </w:rPr>
        <w:t>TRABAJO EN CONJUNTO</w:t>
      </w:r>
    </w:p>
    <w:p w:rsidR="00B648A6" w:rsidRPr="00210846" w:rsidRDefault="00B648A6" w:rsidP="00210846">
      <w:pPr>
        <w:jc w:val="both"/>
        <w:rPr>
          <w:rFonts w:ascii="Garamond" w:hAnsi="Garamond"/>
          <w:b/>
          <w:u w:val="single"/>
        </w:rPr>
      </w:pPr>
    </w:p>
    <w:p w:rsidR="00210846" w:rsidRPr="00704073" w:rsidRDefault="00210846" w:rsidP="00210846">
      <w:pPr>
        <w:jc w:val="both"/>
        <w:rPr>
          <w:rFonts w:ascii="Garamond" w:hAnsi="Garamond"/>
        </w:rPr>
      </w:pPr>
      <w:r w:rsidRPr="00704073">
        <w:rPr>
          <w:rFonts w:ascii="Garamond" w:hAnsi="Garamond"/>
        </w:rPr>
        <w:t>Dentro de la Unidad de Gestión Documental y Archivo es importante el monitoreo de la cultura de seguridad y es por ello que se trabaja en conjunto con los siguientes grupos:</w:t>
      </w:r>
    </w:p>
    <w:p w:rsidR="00B648A6" w:rsidRDefault="00B648A6" w:rsidP="00210846">
      <w:pPr>
        <w:jc w:val="both"/>
        <w:rPr>
          <w:rFonts w:ascii="Garamond" w:hAnsi="Garamond"/>
          <w:b/>
        </w:rPr>
      </w:pPr>
    </w:p>
    <w:p w:rsidR="00210846" w:rsidRPr="00210846" w:rsidRDefault="00210846" w:rsidP="00210846">
      <w:pPr>
        <w:jc w:val="both"/>
        <w:rPr>
          <w:rFonts w:ascii="Garamond" w:hAnsi="Garamond"/>
          <w:b/>
        </w:rPr>
      </w:pPr>
      <w:r w:rsidRPr="00E72A5A">
        <w:rPr>
          <w:rFonts w:ascii="Garamond" w:hAnsi="Garamond"/>
          <w:b/>
        </w:rPr>
        <w:t>Comité de seguridad y salud ocupacional</w:t>
      </w:r>
    </w:p>
    <w:p w:rsidR="00210846" w:rsidRPr="00704073" w:rsidRDefault="00210846" w:rsidP="00210846">
      <w:pPr>
        <w:jc w:val="both"/>
        <w:rPr>
          <w:rFonts w:ascii="Garamond" w:hAnsi="Garamond"/>
        </w:rPr>
      </w:pPr>
      <w:r w:rsidRPr="00704073">
        <w:rPr>
          <w:rFonts w:ascii="Garamond" w:hAnsi="Garamond"/>
        </w:rPr>
        <w:t>Con la finalidad de coordinar y supervisar las actividades enfocadas a prevenir, corregir y minimizar todo riesgo que pueda dar como resultado un accidente de trabajo o una enfermedad profesional, mediante el cumplimiento de:</w:t>
      </w:r>
    </w:p>
    <w:p w:rsidR="00210846" w:rsidRPr="00704073" w:rsidRDefault="00210846" w:rsidP="00210846">
      <w:pPr>
        <w:jc w:val="both"/>
        <w:rPr>
          <w:rFonts w:ascii="Garamond" w:hAnsi="Garamond"/>
        </w:rPr>
      </w:pPr>
    </w:p>
    <w:p w:rsidR="00210846" w:rsidRPr="00E72A5A" w:rsidRDefault="00210846" w:rsidP="00C13E94">
      <w:pPr>
        <w:pStyle w:val="Prrafodelista"/>
        <w:widowControl w:val="0"/>
        <w:numPr>
          <w:ilvl w:val="0"/>
          <w:numId w:val="10"/>
        </w:numPr>
        <w:autoSpaceDE w:val="0"/>
        <w:autoSpaceDN w:val="0"/>
        <w:spacing w:after="0" w:line="360" w:lineRule="auto"/>
        <w:contextualSpacing w:val="0"/>
        <w:jc w:val="both"/>
        <w:rPr>
          <w:rFonts w:ascii="Garamond" w:hAnsi="Garamond"/>
        </w:rPr>
      </w:pPr>
      <w:r w:rsidRPr="00E72A5A">
        <w:rPr>
          <w:rFonts w:ascii="Garamond" w:hAnsi="Garamond"/>
        </w:rPr>
        <w:t>Realización de reuniones periódicas</w:t>
      </w:r>
      <w:r>
        <w:rPr>
          <w:rFonts w:ascii="Garamond" w:hAnsi="Garamond"/>
        </w:rPr>
        <w:t>.</w:t>
      </w:r>
    </w:p>
    <w:p w:rsidR="00210846" w:rsidRPr="00E72A5A" w:rsidRDefault="00210846" w:rsidP="00C13E94">
      <w:pPr>
        <w:pStyle w:val="Prrafodelista"/>
        <w:widowControl w:val="0"/>
        <w:numPr>
          <w:ilvl w:val="0"/>
          <w:numId w:val="10"/>
        </w:numPr>
        <w:autoSpaceDE w:val="0"/>
        <w:autoSpaceDN w:val="0"/>
        <w:spacing w:after="0" w:line="360" w:lineRule="auto"/>
        <w:contextualSpacing w:val="0"/>
        <w:jc w:val="both"/>
        <w:rPr>
          <w:rFonts w:ascii="Garamond" w:hAnsi="Garamond"/>
        </w:rPr>
      </w:pPr>
      <w:r w:rsidRPr="00E72A5A">
        <w:rPr>
          <w:rFonts w:ascii="Garamond" w:hAnsi="Garamond"/>
        </w:rPr>
        <w:t>Realización de inspecciones de seguridad</w:t>
      </w:r>
      <w:r>
        <w:rPr>
          <w:rFonts w:ascii="Garamond" w:hAnsi="Garamond"/>
        </w:rPr>
        <w:t>.</w:t>
      </w:r>
    </w:p>
    <w:p w:rsidR="00210846" w:rsidRPr="00E72A5A" w:rsidRDefault="00210846" w:rsidP="00C13E94">
      <w:pPr>
        <w:pStyle w:val="Prrafodelista"/>
        <w:widowControl w:val="0"/>
        <w:numPr>
          <w:ilvl w:val="0"/>
          <w:numId w:val="10"/>
        </w:numPr>
        <w:autoSpaceDE w:val="0"/>
        <w:autoSpaceDN w:val="0"/>
        <w:spacing w:after="0" w:line="360" w:lineRule="auto"/>
        <w:contextualSpacing w:val="0"/>
        <w:jc w:val="both"/>
        <w:rPr>
          <w:rFonts w:ascii="Garamond" w:hAnsi="Garamond"/>
        </w:rPr>
      </w:pPr>
      <w:r w:rsidRPr="00E72A5A">
        <w:rPr>
          <w:rFonts w:ascii="Garamond" w:hAnsi="Garamond"/>
        </w:rPr>
        <w:t>Elaboración de sugerencias o reporte</w:t>
      </w:r>
      <w:r w:rsidR="008F0BBF">
        <w:rPr>
          <w:rFonts w:ascii="Garamond" w:hAnsi="Garamond"/>
        </w:rPr>
        <w:t>s al Concejo Municipal</w:t>
      </w:r>
      <w:r>
        <w:rPr>
          <w:rFonts w:ascii="Garamond" w:hAnsi="Garamond"/>
        </w:rPr>
        <w:t>.</w:t>
      </w:r>
    </w:p>
    <w:p w:rsidR="00210846" w:rsidRPr="00704073" w:rsidRDefault="00210846" w:rsidP="00210846">
      <w:pPr>
        <w:jc w:val="both"/>
        <w:rPr>
          <w:rFonts w:ascii="Garamond" w:hAnsi="Garamond"/>
        </w:rPr>
      </w:pPr>
    </w:p>
    <w:p w:rsidR="00210846" w:rsidRPr="00E72A5A" w:rsidRDefault="00210846" w:rsidP="00210846">
      <w:pPr>
        <w:jc w:val="both"/>
        <w:rPr>
          <w:rFonts w:ascii="Garamond" w:hAnsi="Garamond"/>
          <w:b/>
        </w:rPr>
      </w:pPr>
      <w:r w:rsidRPr="00E72A5A">
        <w:rPr>
          <w:rFonts w:ascii="Garamond" w:hAnsi="Garamond"/>
          <w:b/>
        </w:rPr>
        <w:t>Personal de archivo central</w:t>
      </w:r>
    </w:p>
    <w:p w:rsidR="00210846" w:rsidRPr="00704073" w:rsidRDefault="00210846" w:rsidP="00210846">
      <w:pPr>
        <w:jc w:val="both"/>
        <w:rPr>
          <w:rFonts w:ascii="Garamond" w:hAnsi="Garamond"/>
        </w:rPr>
      </w:pPr>
    </w:p>
    <w:p w:rsidR="00210846" w:rsidRDefault="00210846" w:rsidP="00210846">
      <w:pPr>
        <w:jc w:val="both"/>
        <w:rPr>
          <w:rFonts w:ascii="Garamond" w:hAnsi="Garamond"/>
        </w:rPr>
      </w:pPr>
      <w:r w:rsidRPr="003D78B2">
        <w:rPr>
          <w:rFonts w:ascii="Garamond" w:hAnsi="Garamond"/>
        </w:rPr>
        <w:t>Deben cumplir con las normas de seguridad como parte de las exigencias de su trabajo, las cuales se mencionan a continuación:</w:t>
      </w:r>
    </w:p>
    <w:p w:rsidR="00210846" w:rsidRPr="003D78B2" w:rsidRDefault="00210846" w:rsidP="00210846">
      <w:pPr>
        <w:jc w:val="both"/>
        <w:rPr>
          <w:rFonts w:ascii="Garamond" w:hAnsi="Garamond"/>
        </w:rPr>
      </w:pPr>
    </w:p>
    <w:p w:rsidR="00210846" w:rsidRPr="00B648A6" w:rsidRDefault="00210846" w:rsidP="00C13E94">
      <w:pPr>
        <w:pStyle w:val="Prrafodelista"/>
        <w:widowControl w:val="0"/>
        <w:numPr>
          <w:ilvl w:val="0"/>
          <w:numId w:val="11"/>
        </w:numPr>
        <w:autoSpaceDE w:val="0"/>
        <w:autoSpaceDN w:val="0"/>
        <w:spacing w:after="0" w:line="360" w:lineRule="auto"/>
        <w:jc w:val="both"/>
        <w:rPr>
          <w:rFonts w:ascii="Garamond" w:hAnsi="Garamond"/>
        </w:rPr>
      </w:pPr>
      <w:r w:rsidRPr="00B648A6">
        <w:rPr>
          <w:rFonts w:ascii="Garamond" w:hAnsi="Garamond"/>
        </w:rPr>
        <w:t>Observando y cumpliendo las normas de seguridad establecidas en el archivo central.</w:t>
      </w:r>
    </w:p>
    <w:p w:rsidR="00210846" w:rsidRPr="00B648A6" w:rsidRDefault="00210846" w:rsidP="00C13E94">
      <w:pPr>
        <w:pStyle w:val="Prrafodelista"/>
        <w:widowControl w:val="0"/>
        <w:numPr>
          <w:ilvl w:val="0"/>
          <w:numId w:val="11"/>
        </w:numPr>
        <w:autoSpaceDE w:val="0"/>
        <w:autoSpaceDN w:val="0"/>
        <w:spacing w:after="0" w:line="360" w:lineRule="auto"/>
        <w:jc w:val="both"/>
        <w:rPr>
          <w:rFonts w:ascii="Garamond" w:hAnsi="Garamond"/>
        </w:rPr>
      </w:pPr>
      <w:r w:rsidRPr="00B648A6">
        <w:rPr>
          <w:rFonts w:ascii="Garamond" w:hAnsi="Garamond"/>
        </w:rPr>
        <w:t>Comunicar por escrito al comité de seguridad y a su jefe inmediato cualquier situación insegura existente.</w:t>
      </w:r>
    </w:p>
    <w:p w:rsidR="00210846" w:rsidRPr="00B648A6" w:rsidRDefault="00210846" w:rsidP="00C13E94">
      <w:pPr>
        <w:pStyle w:val="Prrafodelista"/>
        <w:widowControl w:val="0"/>
        <w:numPr>
          <w:ilvl w:val="0"/>
          <w:numId w:val="11"/>
        </w:numPr>
        <w:autoSpaceDE w:val="0"/>
        <w:autoSpaceDN w:val="0"/>
        <w:spacing w:after="0" w:line="360" w:lineRule="auto"/>
        <w:jc w:val="both"/>
        <w:rPr>
          <w:rFonts w:ascii="Garamond" w:hAnsi="Garamond"/>
        </w:rPr>
      </w:pPr>
      <w:r w:rsidRPr="00B648A6">
        <w:rPr>
          <w:rFonts w:ascii="Garamond" w:hAnsi="Garamond"/>
        </w:rPr>
        <w:t>Aportar información cuando se investigue un accidente.</w:t>
      </w:r>
    </w:p>
    <w:p w:rsidR="00210846" w:rsidRPr="00B648A6" w:rsidRDefault="00210846" w:rsidP="00C13E94">
      <w:pPr>
        <w:pStyle w:val="Prrafodelista"/>
        <w:widowControl w:val="0"/>
        <w:numPr>
          <w:ilvl w:val="0"/>
          <w:numId w:val="11"/>
        </w:numPr>
        <w:autoSpaceDE w:val="0"/>
        <w:autoSpaceDN w:val="0"/>
        <w:spacing w:after="0" w:line="360" w:lineRule="auto"/>
        <w:jc w:val="both"/>
        <w:rPr>
          <w:rFonts w:ascii="Garamond" w:hAnsi="Garamond"/>
        </w:rPr>
      </w:pPr>
      <w:r w:rsidRPr="00B648A6">
        <w:rPr>
          <w:rFonts w:ascii="Garamond" w:hAnsi="Garamond"/>
        </w:rPr>
        <w:t>Colaboración en las actividades de seguridad y capacitaciones.</w:t>
      </w:r>
    </w:p>
    <w:p w:rsidR="00210846" w:rsidRPr="00B648A6" w:rsidRDefault="00210846" w:rsidP="00C13E94">
      <w:pPr>
        <w:pStyle w:val="Prrafodelista"/>
        <w:widowControl w:val="0"/>
        <w:numPr>
          <w:ilvl w:val="0"/>
          <w:numId w:val="11"/>
        </w:numPr>
        <w:autoSpaceDE w:val="0"/>
        <w:autoSpaceDN w:val="0"/>
        <w:spacing w:after="0" w:line="360" w:lineRule="auto"/>
        <w:rPr>
          <w:rFonts w:ascii="Garamond" w:hAnsi="Garamond"/>
          <w:b/>
        </w:rPr>
      </w:pPr>
      <w:r w:rsidRPr="00B648A6">
        <w:rPr>
          <w:rFonts w:ascii="Garamond" w:hAnsi="Garamond"/>
        </w:rPr>
        <w:t>Formando parte de los comités, brigadas cuando se solicite su apoyo.</w:t>
      </w:r>
    </w:p>
    <w:p w:rsidR="00B648A6" w:rsidRPr="00B648A6" w:rsidRDefault="00B648A6" w:rsidP="00B648A6">
      <w:pPr>
        <w:spacing w:line="360" w:lineRule="auto"/>
        <w:rPr>
          <w:rFonts w:ascii="Garamond" w:hAnsi="Garamond"/>
          <w:b/>
        </w:rPr>
      </w:pPr>
    </w:p>
    <w:p w:rsidR="00A27AD0" w:rsidRDefault="00A27AD0" w:rsidP="00210846">
      <w:pPr>
        <w:rPr>
          <w:rFonts w:ascii="Garamond" w:hAnsi="Garamond"/>
          <w:b/>
        </w:rPr>
      </w:pPr>
    </w:p>
    <w:p w:rsidR="00210846" w:rsidRPr="00117B9B" w:rsidRDefault="00210846" w:rsidP="00210846">
      <w:pPr>
        <w:rPr>
          <w:rFonts w:ascii="Garamond" w:hAnsi="Garamond"/>
          <w:b/>
        </w:rPr>
      </w:pPr>
      <w:r>
        <w:rPr>
          <w:rFonts w:ascii="Garamond" w:hAnsi="Garamond"/>
          <w:b/>
        </w:rPr>
        <w:t>C</w:t>
      </w:r>
      <w:r w:rsidRPr="00117B9B">
        <w:rPr>
          <w:rFonts w:ascii="Garamond" w:hAnsi="Garamond"/>
          <w:b/>
        </w:rPr>
        <w:t>APACITACIÓN Y ADIESTRAMIENTO</w:t>
      </w:r>
    </w:p>
    <w:p w:rsidR="00210846" w:rsidRPr="00704073" w:rsidRDefault="00210846" w:rsidP="00210846">
      <w:pPr>
        <w:jc w:val="both"/>
        <w:rPr>
          <w:rFonts w:ascii="Garamond" w:hAnsi="Garamond"/>
        </w:rPr>
      </w:pPr>
    </w:p>
    <w:p w:rsidR="00210846" w:rsidRPr="00704073" w:rsidRDefault="00210846" w:rsidP="00210846">
      <w:pPr>
        <w:jc w:val="both"/>
        <w:rPr>
          <w:rFonts w:ascii="Garamond" w:hAnsi="Garamond"/>
        </w:rPr>
      </w:pPr>
      <w:r w:rsidRPr="00704073">
        <w:rPr>
          <w:rFonts w:ascii="Garamond" w:hAnsi="Garamond"/>
        </w:rPr>
        <w:t>El Concejo Municipal deberá considerar la ejecución de procesos de capacitación que involucre aspectos generales de salud e higiene, como una inversión, de la cual su beneficio se podrá observar en la reducción de accidentes que se logren evitar, ya que el trabajador tiene mayor conocimiento de cómo prevenir o reducir los riesgos laborales.</w:t>
      </w:r>
    </w:p>
    <w:p w:rsidR="00210846" w:rsidRPr="00704073" w:rsidRDefault="00210846" w:rsidP="00210846">
      <w:pPr>
        <w:jc w:val="both"/>
        <w:rPr>
          <w:rFonts w:ascii="Garamond" w:hAnsi="Garamond"/>
        </w:rPr>
      </w:pPr>
    </w:p>
    <w:p w:rsidR="00210846" w:rsidRPr="00704073" w:rsidRDefault="00210846" w:rsidP="00210846">
      <w:pPr>
        <w:jc w:val="both"/>
        <w:rPr>
          <w:rFonts w:ascii="Garamond" w:hAnsi="Garamond"/>
        </w:rPr>
      </w:pPr>
      <w:r w:rsidRPr="00704073">
        <w:rPr>
          <w:rFonts w:ascii="Garamond" w:hAnsi="Garamond"/>
        </w:rPr>
        <w:t>A continuación, se propone la temática que podría desarrollarse en cursos básicos de seguridad e higiene gestionada por el comité de seguridad y salud ocupacional:</w:t>
      </w:r>
    </w:p>
    <w:p w:rsidR="00210846" w:rsidRPr="00704073" w:rsidRDefault="00210846" w:rsidP="00210846">
      <w:pPr>
        <w:jc w:val="both"/>
        <w:rPr>
          <w:rFonts w:ascii="Garamond" w:hAnsi="Garamond"/>
        </w:rPr>
      </w:pPr>
    </w:p>
    <w:p w:rsidR="00210846" w:rsidRPr="003D78B2" w:rsidRDefault="00210846" w:rsidP="00C13E94">
      <w:pPr>
        <w:pStyle w:val="Prrafodelista"/>
        <w:widowControl w:val="0"/>
        <w:numPr>
          <w:ilvl w:val="0"/>
          <w:numId w:val="7"/>
        </w:numPr>
        <w:autoSpaceDE w:val="0"/>
        <w:autoSpaceDN w:val="0"/>
        <w:spacing w:after="0" w:line="360" w:lineRule="auto"/>
        <w:contextualSpacing w:val="0"/>
        <w:jc w:val="both"/>
        <w:rPr>
          <w:rFonts w:ascii="Garamond" w:hAnsi="Garamond"/>
        </w:rPr>
      </w:pPr>
      <w:r w:rsidRPr="003D78B2">
        <w:rPr>
          <w:rFonts w:ascii="Garamond" w:hAnsi="Garamond"/>
        </w:rPr>
        <w:t>Conceptos básicos sobre seguridad e higiene</w:t>
      </w:r>
      <w:r>
        <w:rPr>
          <w:rFonts w:ascii="Garamond" w:hAnsi="Garamond"/>
        </w:rPr>
        <w:t>.</w:t>
      </w:r>
    </w:p>
    <w:p w:rsidR="00210846" w:rsidRPr="003D78B2" w:rsidRDefault="00210846" w:rsidP="00C13E94">
      <w:pPr>
        <w:pStyle w:val="Prrafodelista"/>
        <w:widowControl w:val="0"/>
        <w:numPr>
          <w:ilvl w:val="0"/>
          <w:numId w:val="7"/>
        </w:numPr>
        <w:autoSpaceDE w:val="0"/>
        <w:autoSpaceDN w:val="0"/>
        <w:spacing w:after="0" w:line="360" w:lineRule="auto"/>
        <w:contextualSpacing w:val="0"/>
        <w:jc w:val="both"/>
        <w:rPr>
          <w:rFonts w:ascii="Garamond" w:hAnsi="Garamond"/>
        </w:rPr>
      </w:pPr>
      <w:r w:rsidRPr="003D78B2">
        <w:rPr>
          <w:rFonts w:ascii="Garamond" w:hAnsi="Garamond"/>
        </w:rPr>
        <w:t>Ley general de prevención de riesgos en el lugar de trabajo</w:t>
      </w:r>
      <w:r>
        <w:rPr>
          <w:rFonts w:ascii="Garamond" w:hAnsi="Garamond"/>
        </w:rPr>
        <w:t>.</w:t>
      </w:r>
    </w:p>
    <w:p w:rsidR="00210846" w:rsidRPr="003D78B2" w:rsidRDefault="00210846" w:rsidP="00C13E94">
      <w:pPr>
        <w:pStyle w:val="Prrafodelista"/>
        <w:widowControl w:val="0"/>
        <w:numPr>
          <w:ilvl w:val="0"/>
          <w:numId w:val="7"/>
        </w:numPr>
        <w:autoSpaceDE w:val="0"/>
        <w:autoSpaceDN w:val="0"/>
        <w:spacing w:after="0" w:line="360" w:lineRule="auto"/>
        <w:contextualSpacing w:val="0"/>
        <w:jc w:val="both"/>
        <w:rPr>
          <w:rFonts w:ascii="Garamond" w:hAnsi="Garamond"/>
        </w:rPr>
      </w:pPr>
      <w:r w:rsidRPr="003D78B2">
        <w:rPr>
          <w:rFonts w:ascii="Garamond" w:hAnsi="Garamond"/>
        </w:rPr>
        <w:t>Riesgos y accidentes en los lugares de trabajo</w:t>
      </w:r>
      <w:r>
        <w:rPr>
          <w:rFonts w:ascii="Garamond" w:hAnsi="Garamond"/>
        </w:rPr>
        <w:t>.</w:t>
      </w:r>
    </w:p>
    <w:p w:rsidR="00210846" w:rsidRPr="003D78B2" w:rsidRDefault="00210846" w:rsidP="00C13E94">
      <w:pPr>
        <w:pStyle w:val="Prrafodelista"/>
        <w:widowControl w:val="0"/>
        <w:numPr>
          <w:ilvl w:val="0"/>
          <w:numId w:val="7"/>
        </w:numPr>
        <w:autoSpaceDE w:val="0"/>
        <w:autoSpaceDN w:val="0"/>
        <w:spacing w:after="0" w:line="360" w:lineRule="auto"/>
        <w:contextualSpacing w:val="0"/>
        <w:jc w:val="both"/>
        <w:rPr>
          <w:rFonts w:ascii="Garamond" w:hAnsi="Garamond"/>
        </w:rPr>
      </w:pPr>
      <w:r w:rsidRPr="003D78B2">
        <w:rPr>
          <w:rFonts w:ascii="Garamond" w:hAnsi="Garamond"/>
        </w:rPr>
        <w:t>Equipos de protección y seguridad</w:t>
      </w:r>
      <w:r>
        <w:rPr>
          <w:rFonts w:ascii="Garamond" w:hAnsi="Garamond"/>
        </w:rPr>
        <w:t>.</w:t>
      </w:r>
    </w:p>
    <w:p w:rsidR="00210846" w:rsidRPr="003D78B2" w:rsidRDefault="00210846" w:rsidP="00C13E94">
      <w:pPr>
        <w:pStyle w:val="Prrafodelista"/>
        <w:widowControl w:val="0"/>
        <w:numPr>
          <w:ilvl w:val="0"/>
          <w:numId w:val="7"/>
        </w:numPr>
        <w:autoSpaceDE w:val="0"/>
        <w:autoSpaceDN w:val="0"/>
        <w:spacing w:after="0" w:line="360" w:lineRule="auto"/>
        <w:contextualSpacing w:val="0"/>
        <w:jc w:val="both"/>
        <w:rPr>
          <w:rFonts w:ascii="Garamond" w:hAnsi="Garamond"/>
        </w:rPr>
      </w:pPr>
      <w:r w:rsidRPr="003D78B2">
        <w:rPr>
          <w:rFonts w:ascii="Garamond" w:hAnsi="Garamond"/>
        </w:rPr>
        <w:t>Procesos de difusión de política y manuales</w:t>
      </w:r>
      <w:r>
        <w:rPr>
          <w:rFonts w:ascii="Garamond" w:hAnsi="Garamond"/>
        </w:rPr>
        <w:t>.</w:t>
      </w:r>
    </w:p>
    <w:p w:rsidR="00210846" w:rsidRPr="003D78B2" w:rsidRDefault="00210846" w:rsidP="00C13E94">
      <w:pPr>
        <w:pStyle w:val="Prrafodelista"/>
        <w:widowControl w:val="0"/>
        <w:numPr>
          <w:ilvl w:val="0"/>
          <w:numId w:val="7"/>
        </w:numPr>
        <w:autoSpaceDE w:val="0"/>
        <w:autoSpaceDN w:val="0"/>
        <w:spacing w:after="0" w:line="360" w:lineRule="auto"/>
        <w:contextualSpacing w:val="0"/>
        <w:jc w:val="both"/>
        <w:rPr>
          <w:rFonts w:ascii="Garamond" w:hAnsi="Garamond"/>
        </w:rPr>
      </w:pPr>
      <w:r w:rsidRPr="003D78B2">
        <w:rPr>
          <w:rFonts w:ascii="Garamond" w:hAnsi="Garamond"/>
        </w:rPr>
        <w:t>Capacitación a nuevos empleados</w:t>
      </w:r>
      <w:r>
        <w:rPr>
          <w:rFonts w:ascii="Garamond" w:hAnsi="Garamond"/>
        </w:rPr>
        <w:t>.</w:t>
      </w:r>
    </w:p>
    <w:p w:rsidR="00210846" w:rsidRPr="00704073" w:rsidRDefault="00210846" w:rsidP="00210846">
      <w:pPr>
        <w:jc w:val="both"/>
        <w:rPr>
          <w:rFonts w:ascii="Garamond" w:hAnsi="Garamond"/>
        </w:rPr>
      </w:pPr>
    </w:p>
    <w:p w:rsidR="00210846" w:rsidRPr="00704073" w:rsidRDefault="00210846" w:rsidP="00210846">
      <w:pPr>
        <w:jc w:val="both"/>
        <w:rPr>
          <w:rFonts w:ascii="Garamond" w:hAnsi="Garamond"/>
        </w:rPr>
      </w:pPr>
      <w:r w:rsidRPr="00704073">
        <w:rPr>
          <w:rFonts w:ascii="Garamond" w:hAnsi="Garamond"/>
        </w:rPr>
        <w:t>Es responsabilidad de la municipalidad brindar capacitación para nuevos empleados respecto al manejo de riesgos generales del equipo a utilizar, dotándolos de documentos sobre políticas y programas de seguridad existentes, con el propósito de crear conciencia en la seguridad como trabajador de la institución; de esta manera se podrá asegurar que los trabajadores no sufran accidentes ni lesiones.</w:t>
      </w:r>
    </w:p>
    <w:p w:rsidR="00210846" w:rsidRPr="00704073" w:rsidRDefault="00210846" w:rsidP="00210846">
      <w:pPr>
        <w:jc w:val="both"/>
        <w:rPr>
          <w:rFonts w:ascii="Garamond" w:hAnsi="Garamond"/>
        </w:rPr>
      </w:pPr>
    </w:p>
    <w:p w:rsidR="00210846" w:rsidRPr="003D78B2" w:rsidRDefault="00210846" w:rsidP="00210846">
      <w:pPr>
        <w:jc w:val="both"/>
        <w:rPr>
          <w:rFonts w:ascii="Garamond" w:hAnsi="Garamond"/>
          <w:b/>
        </w:rPr>
      </w:pPr>
      <w:r w:rsidRPr="003D78B2">
        <w:rPr>
          <w:rFonts w:ascii="Garamond" w:hAnsi="Garamond"/>
          <w:b/>
        </w:rPr>
        <w:t>Adiestramiento</w:t>
      </w:r>
    </w:p>
    <w:p w:rsidR="00210846" w:rsidRPr="00704073" w:rsidRDefault="00210846" w:rsidP="00210846">
      <w:pPr>
        <w:jc w:val="both"/>
        <w:rPr>
          <w:rFonts w:ascii="Garamond" w:hAnsi="Garamond"/>
        </w:rPr>
      </w:pPr>
    </w:p>
    <w:p w:rsidR="00210846" w:rsidRPr="00704073" w:rsidRDefault="00210846" w:rsidP="00210846">
      <w:pPr>
        <w:jc w:val="both"/>
        <w:rPr>
          <w:rFonts w:ascii="Garamond" w:hAnsi="Garamond"/>
        </w:rPr>
      </w:pPr>
      <w:r w:rsidRPr="00704073">
        <w:rPr>
          <w:rFonts w:ascii="Garamond" w:hAnsi="Garamond"/>
        </w:rPr>
        <w:t>Tendrá como objetivo guiar e instruir a los empleados en aquellas tareas que le son asignadas por la naturaleza de su cargo de tal manera que le resulte como aprendizaje para adquirir nuevos conocimientos, para la prevención de accidentes, debe de estar dentro de la formación de trabajo y capacitar al empleado en la prevención de accidentes de dicho equipo.</w:t>
      </w:r>
    </w:p>
    <w:p w:rsidR="00210846" w:rsidRPr="00704073" w:rsidRDefault="00210846" w:rsidP="00210846">
      <w:pPr>
        <w:jc w:val="both"/>
        <w:rPr>
          <w:rFonts w:ascii="Garamond" w:hAnsi="Garamond"/>
        </w:rPr>
      </w:pPr>
      <w:r w:rsidRPr="00704073">
        <w:rPr>
          <w:rFonts w:ascii="Garamond" w:hAnsi="Garamond"/>
        </w:rPr>
        <w:t>El programa de limpieza y mantenimiento del archivo central de la Unidad de Gestión Documental y Archivo (UGDA)</w:t>
      </w:r>
      <w:r w:rsidR="00A27AD0">
        <w:rPr>
          <w:rFonts w:ascii="Garamond" w:hAnsi="Garamond"/>
        </w:rPr>
        <w:t>.</w:t>
      </w:r>
    </w:p>
    <w:p w:rsidR="00210846" w:rsidRPr="00704073" w:rsidRDefault="00210846" w:rsidP="007C43FD">
      <w:pPr>
        <w:rPr>
          <w:rFonts w:ascii="Garamond" w:hAnsi="Garamond"/>
        </w:rPr>
        <w:sectPr w:rsidR="00210846" w:rsidRPr="00704073" w:rsidSect="009B3E50">
          <w:footerReference w:type="default" r:id="rId13"/>
          <w:pgSz w:w="12240" w:h="15840"/>
          <w:pgMar w:top="1417" w:right="1701" w:bottom="1417" w:left="1701" w:header="351" w:footer="901" w:gutter="0"/>
          <w:pgNumType w:start="1"/>
          <w:cols w:space="720"/>
          <w:docGrid w:linePitch="299"/>
        </w:sectPr>
      </w:pPr>
      <w:r w:rsidRPr="00704073">
        <w:rPr>
          <w:rFonts w:ascii="Garamond" w:hAnsi="Garamond"/>
        </w:rPr>
        <w:t>El programa posee la información que orienta e instruye al empleado en tema de seguridad e higiene, por lo que deberá ser distribuido en el área de trabajo y</w:t>
      </w:r>
      <w:r w:rsidR="007C43FD">
        <w:rPr>
          <w:rFonts w:ascii="Garamond" w:hAnsi="Garamond"/>
        </w:rPr>
        <w:t xml:space="preserve"> dado a conocer a los empleados</w:t>
      </w:r>
    </w:p>
    <w:p w:rsidR="00210846" w:rsidRPr="006E3931" w:rsidRDefault="00210846" w:rsidP="009C6882">
      <w:pPr>
        <w:pStyle w:val="Ttulo1"/>
        <w:spacing w:before="61" w:after="41"/>
        <w:ind w:right="49"/>
        <w:jc w:val="center"/>
        <w:rPr>
          <w:u w:val="single"/>
        </w:rPr>
      </w:pPr>
      <w:r>
        <w:rPr>
          <w:u w:val="single"/>
        </w:rPr>
        <w:lastRenderedPageBreak/>
        <w:t>PROGRAMA</w:t>
      </w:r>
      <w:r w:rsidRPr="006E3931">
        <w:rPr>
          <w:u w:val="single"/>
        </w:rPr>
        <w:t xml:space="preserve"> DE MANTENIMIENTO Y LIMPIEZA DE LA UGDA PARA EL AÑO</w:t>
      </w:r>
      <w:r w:rsidR="00A27AD0">
        <w:rPr>
          <w:u w:val="single"/>
        </w:rPr>
        <w:t xml:space="preserve"> 2021</w:t>
      </w:r>
      <w:r w:rsidRPr="006E3931">
        <w:rPr>
          <w:u w:val="single"/>
        </w:rPr>
        <w:t>.</w:t>
      </w:r>
    </w:p>
    <w:p w:rsidR="00210846" w:rsidRPr="00554BEF" w:rsidRDefault="00210846" w:rsidP="00210846">
      <w:pPr>
        <w:pStyle w:val="Ttulo1"/>
        <w:spacing w:before="61" w:after="41"/>
        <w:ind w:left="1186" w:right="1172"/>
        <w:jc w:val="center"/>
      </w:pPr>
    </w:p>
    <w:tbl>
      <w:tblPr>
        <w:tblStyle w:val="TableNormal"/>
        <w:tblW w:w="9518"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2694"/>
        <w:gridCol w:w="2126"/>
        <w:gridCol w:w="1134"/>
        <w:gridCol w:w="1417"/>
        <w:gridCol w:w="1726"/>
      </w:tblGrid>
      <w:tr w:rsidR="00210846" w:rsidRPr="00554BEF" w:rsidTr="000E4CA5">
        <w:trPr>
          <w:trHeight w:val="618"/>
        </w:trPr>
        <w:tc>
          <w:tcPr>
            <w:tcW w:w="421" w:type="dxa"/>
            <w:shd w:val="clear" w:color="auto" w:fill="A7CF8C"/>
          </w:tcPr>
          <w:p w:rsidR="00210846" w:rsidRPr="009756DB" w:rsidRDefault="00210846" w:rsidP="000E4CA5">
            <w:pPr>
              <w:pStyle w:val="TableParagraph"/>
              <w:spacing w:before="240" w:after="240"/>
              <w:jc w:val="center"/>
              <w:rPr>
                <w:rFonts w:ascii="Garamond" w:hAnsi="Garamond"/>
                <w:b/>
                <w:sz w:val="20"/>
              </w:rPr>
            </w:pPr>
            <w:r w:rsidRPr="009756DB">
              <w:rPr>
                <w:rFonts w:ascii="Garamond" w:hAnsi="Garamond"/>
                <w:b/>
                <w:sz w:val="20"/>
              </w:rPr>
              <w:t>N°</w:t>
            </w:r>
          </w:p>
        </w:tc>
        <w:tc>
          <w:tcPr>
            <w:tcW w:w="2694" w:type="dxa"/>
            <w:shd w:val="clear" w:color="auto" w:fill="A7CF8C"/>
          </w:tcPr>
          <w:p w:rsidR="00210846" w:rsidRPr="009756DB" w:rsidRDefault="00210846" w:rsidP="000E4CA5">
            <w:pPr>
              <w:pStyle w:val="TableParagraph"/>
              <w:spacing w:before="240" w:after="240"/>
              <w:ind w:right="5"/>
              <w:jc w:val="center"/>
              <w:rPr>
                <w:rFonts w:ascii="Garamond" w:hAnsi="Garamond"/>
                <w:b/>
                <w:sz w:val="20"/>
              </w:rPr>
            </w:pPr>
            <w:r w:rsidRPr="009756DB">
              <w:rPr>
                <w:rFonts w:ascii="Garamond" w:hAnsi="Garamond"/>
                <w:b/>
                <w:sz w:val="20"/>
              </w:rPr>
              <w:t>Descripción de la actividad</w:t>
            </w:r>
          </w:p>
        </w:tc>
        <w:tc>
          <w:tcPr>
            <w:tcW w:w="2126" w:type="dxa"/>
            <w:shd w:val="clear" w:color="auto" w:fill="A7CF8C"/>
          </w:tcPr>
          <w:p w:rsidR="00210846" w:rsidRPr="009756DB" w:rsidRDefault="00210846" w:rsidP="000E4CA5">
            <w:pPr>
              <w:pStyle w:val="TableParagraph"/>
              <w:spacing w:before="240" w:after="240"/>
              <w:ind w:right="50"/>
              <w:jc w:val="center"/>
              <w:rPr>
                <w:rFonts w:ascii="Garamond" w:hAnsi="Garamond"/>
                <w:b/>
                <w:sz w:val="20"/>
              </w:rPr>
            </w:pPr>
            <w:r w:rsidRPr="009756DB">
              <w:rPr>
                <w:rFonts w:ascii="Garamond" w:hAnsi="Garamond"/>
                <w:b/>
                <w:sz w:val="20"/>
              </w:rPr>
              <w:t>Mecanismo de Control</w:t>
            </w:r>
          </w:p>
        </w:tc>
        <w:tc>
          <w:tcPr>
            <w:tcW w:w="1134" w:type="dxa"/>
            <w:shd w:val="clear" w:color="auto" w:fill="A7CF8C"/>
          </w:tcPr>
          <w:p w:rsidR="00210846" w:rsidRPr="009756DB" w:rsidRDefault="00210846" w:rsidP="000E4CA5">
            <w:pPr>
              <w:pStyle w:val="TableParagraph"/>
              <w:tabs>
                <w:tab w:val="center" w:pos="607"/>
              </w:tabs>
              <w:spacing w:before="240" w:after="240"/>
              <w:jc w:val="center"/>
              <w:rPr>
                <w:rFonts w:ascii="Garamond" w:hAnsi="Garamond"/>
                <w:b/>
                <w:sz w:val="20"/>
              </w:rPr>
            </w:pPr>
            <w:r w:rsidRPr="009756DB">
              <w:rPr>
                <w:rFonts w:ascii="Garamond" w:hAnsi="Garamond"/>
                <w:b/>
                <w:sz w:val="20"/>
              </w:rPr>
              <w:t>Frecuencia</w:t>
            </w:r>
          </w:p>
        </w:tc>
        <w:tc>
          <w:tcPr>
            <w:tcW w:w="1417" w:type="dxa"/>
            <w:shd w:val="clear" w:color="auto" w:fill="A7CF8C"/>
          </w:tcPr>
          <w:p w:rsidR="00210846" w:rsidRPr="009756DB" w:rsidRDefault="00210846" w:rsidP="000E4CA5">
            <w:pPr>
              <w:pStyle w:val="TableParagraph"/>
              <w:spacing w:before="240" w:after="240"/>
              <w:ind w:right="92"/>
              <w:jc w:val="center"/>
              <w:rPr>
                <w:rFonts w:ascii="Garamond" w:hAnsi="Garamond"/>
                <w:b/>
                <w:sz w:val="20"/>
              </w:rPr>
            </w:pPr>
            <w:r w:rsidRPr="009756DB">
              <w:rPr>
                <w:rFonts w:ascii="Garamond" w:hAnsi="Garamond"/>
                <w:b/>
                <w:sz w:val="20"/>
              </w:rPr>
              <w:t>Responsable</w:t>
            </w:r>
          </w:p>
        </w:tc>
        <w:tc>
          <w:tcPr>
            <w:tcW w:w="1726" w:type="dxa"/>
            <w:shd w:val="clear" w:color="auto" w:fill="A7CF8C"/>
          </w:tcPr>
          <w:p w:rsidR="00210846" w:rsidRPr="009756DB" w:rsidRDefault="00210846" w:rsidP="000E4CA5">
            <w:pPr>
              <w:pStyle w:val="TableParagraph"/>
              <w:spacing w:before="240" w:after="240"/>
              <w:jc w:val="center"/>
              <w:rPr>
                <w:rFonts w:ascii="Garamond" w:hAnsi="Garamond"/>
                <w:b/>
                <w:sz w:val="20"/>
              </w:rPr>
            </w:pPr>
            <w:r w:rsidRPr="009756DB">
              <w:rPr>
                <w:rFonts w:ascii="Garamond" w:hAnsi="Garamond"/>
                <w:b/>
                <w:sz w:val="20"/>
              </w:rPr>
              <w:t>Seguimiento</w:t>
            </w:r>
          </w:p>
        </w:tc>
      </w:tr>
      <w:tr w:rsidR="00210846" w:rsidRPr="00554BEF" w:rsidTr="000E4CA5">
        <w:trPr>
          <w:trHeight w:val="1335"/>
        </w:trPr>
        <w:tc>
          <w:tcPr>
            <w:tcW w:w="421" w:type="dxa"/>
          </w:tcPr>
          <w:p w:rsidR="00210846" w:rsidRPr="009756DB" w:rsidRDefault="00210846" w:rsidP="000E4CA5">
            <w:pPr>
              <w:pStyle w:val="TableParagraph"/>
              <w:jc w:val="center"/>
              <w:rPr>
                <w:rFonts w:ascii="Garamond" w:hAnsi="Garamond"/>
                <w:b/>
                <w:sz w:val="20"/>
              </w:rPr>
            </w:pPr>
          </w:p>
          <w:p w:rsidR="00210846" w:rsidRPr="009756DB" w:rsidRDefault="00210846" w:rsidP="000E4CA5">
            <w:pPr>
              <w:pStyle w:val="TableParagraph"/>
              <w:spacing w:before="5"/>
              <w:jc w:val="center"/>
              <w:rPr>
                <w:rFonts w:ascii="Garamond" w:hAnsi="Garamond"/>
                <w:b/>
                <w:sz w:val="20"/>
              </w:rPr>
            </w:pPr>
          </w:p>
          <w:p w:rsidR="00210846" w:rsidRPr="00E4212B" w:rsidRDefault="00210846" w:rsidP="000E4CA5">
            <w:pPr>
              <w:pStyle w:val="TableParagraph"/>
              <w:jc w:val="center"/>
            </w:pPr>
            <w:r w:rsidRPr="009756DB">
              <w:rPr>
                <w:rFonts w:ascii="Garamond" w:hAnsi="Garamond"/>
                <w:sz w:val="20"/>
              </w:rPr>
              <w:t>1</w:t>
            </w:r>
          </w:p>
        </w:tc>
        <w:tc>
          <w:tcPr>
            <w:tcW w:w="2694" w:type="dxa"/>
          </w:tcPr>
          <w:p w:rsidR="00210846" w:rsidRPr="00202EE9" w:rsidRDefault="00210846" w:rsidP="000E4CA5">
            <w:pPr>
              <w:pStyle w:val="TableParagraph"/>
              <w:ind w:left="71" w:right="5"/>
              <w:jc w:val="center"/>
              <w:rPr>
                <w:rFonts w:ascii="Garamond" w:hAnsi="Garamond"/>
                <w:sz w:val="16"/>
              </w:rPr>
            </w:pPr>
          </w:p>
          <w:p w:rsidR="00210846" w:rsidRDefault="00210846" w:rsidP="000E4CA5">
            <w:pPr>
              <w:pStyle w:val="TableParagraph"/>
              <w:ind w:left="71" w:right="5"/>
              <w:jc w:val="center"/>
              <w:rPr>
                <w:rFonts w:ascii="Garamond" w:hAnsi="Garamond"/>
                <w:sz w:val="20"/>
              </w:rPr>
            </w:pPr>
            <w:r w:rsidRPr="009756DB">
              <w:rPr>
                <w:rFonts w:ascii="Garamond" w:hAnsi="Garamond"/>
                <w:sz w:val="20"/>
              </w:rPr>
              <w:t>Daño en un documento por falta de cuidado y limpieza del mismo, así como de las áreas donde se encuentra almacenado.</w:t>
            </w:r>
          </w:p>
          <w:p w:rsidR="00210846" w:rsidRPr="00202EE9" w:rsidRDefault="00210846" w:rsidP="000E4CA5">
            <w:pPr>
              <w:rPr>
                <w:sz w:val="16"/>
                <w:lang w:val="es-SV"/>
              </w:rPr>
            </w:pPr>
          </w:p>
        </w:tc>
        <w:tc>
          <w:tcPr>
            <w:tcW w:w="2126" w:type="dxa"/>
          </w:tcPr>
          <w:p w:rsidR="00210846" w:rsidRPr="009756DB" w:rsidRDefault="00210846" w:rsidP="000E4CA5">
            <w:pPr>
              <w:pStyle w:val="TableParagraph"/>
              <w:spacing w:before="6"/>
              <w:jc w:val="center"/>
              <w:rPr>
                <w:rFonts w:ascii="Garamond" w:hAnsi="Garamond"/>
                <w:b/>
                <w:sz w:val="20"/>
              </w:rPr>
            </w:pPr>
          </w:p>
          <w:p w:rsidR="00210846" w:rsidRPr="00E4212B" w:rsidRDefault="00210846" w:rsidP="000E4CA5">
            <w:pPr>
              <w:pStyle w:val="TableParagraph"/>
              <w:ind w:left="71" w:right="50"/>
              <w:jc w:val="center"/>
              <w:rPr>
                <w:rFonts w:ascii="Garamond" w:hAnsi="Garamond"/>
                <w:sz w:val="20"/>
              </w:rPr>
            </w:pPr>
            <w:r w:rsidRPr="009756DB">
              <w:rPr>
                <w:rFonts w:ascii="Garamond" w:hAnsi="Garamond"/>
                <w:sz w:val="20"/>
              </w:rPr>
              <w:t>Capacitación al personal que ejerce labores de archivo y limpieza</w:t>
            </w:r>
          </w:p>
        </w:tc>
        <w:tc>
          <w:tcPr>
            <w:tcW w:w="1134" w:type="dxa"/>
          </w:tcPr>
          <w:p w:rsidR="00210846" w:rsidRPr="009756DB" w:rsidRDefault="00210846" w:rsidP="000E4CA5">
            <w:pPr>
              <w:pStyle w:val="TableParagraph"/>
              <w:jc w:val="center"/>
              <w:rPr>
                <w:rFonts w:ascii="Garamond" w:hAnsi="Garamond"/>
                <w:b/>
                <w:sz w:val="20"/>
              </w:rPr>
            </w:pPr>
          </w:p>
          <w:p w:rsidR="00210846" w:rsidRPr="009756DB" w:rsidRDefault="00210846" w:rsidP="000E4CA5">
            <w:pPr>
              <w:pStyle w:val="TableParagraph"/>
              <w:spacing w:before="5"/>
              <w:jc w:val="center"/>
              <w:rPr>
                <w:rFonts w:ascii="Garamond" w:hAnsi="Garamond"/>
                <w:b/>
                <w:sz w:val="20"/>
              </w:rPr>
            </w:pPr>
          </w:p>
          <w:p w:rsidR="00210846" w:rsidRDefault="00210846" w:rsidP="000E4CA5">
            <w:pPr>
              <w:pStyle w:val="TableParagraph"/>
              <w:ind w:left="71"/>
              <w:jc w:val="center"/>
              <w:rPr>
                <w:rFonts w:ascii="Garamond" w:hAnsi="Garamond"/>
                <w:sz w:val="20"/>
              </w:rPr>
            </w:pPr>
            <w:r w:rsidRPr="009756DB">
              <w:rPr>
                <w:rFonts w:ascii="Garamond" w:hAnsi="Garamond"/>
                <w:sz w:val="20"/>
              </w:rPr>
              <w:t>Permanente</w:t>
            </w:r>
          </w:p>
          <w:p w:rsidR="00210846" w:rsidRPr="00E4212B" w:rsidRDefault="00210846" w:rsidP="000E4CA5">
            <w:pPr>
              <w:rPr>
                <w:lang w:val="es-SV"/>
              </w:rPr>
            </w:pPr>
          </w:p>
        </w:tc>
        <w:tc>
          <w:tcPr>
            <w:tcW w:w="1417" w:type="dxa"/>
          </w:tcPr>
          <w:p w:rsidR="00210846" w:rsidRPr="009756DB" w:rsidRDefault="00210846" w:rsidP="000E4CA5">
            <w:pPr>
              <w:pStyle w:val="TableParagraph"/>
              <w:jc w:val="center"/>
              <w:rPr>
                <w:rFonts w:ascii="Garamond" w:hAnsi="Garamond"/>
                <w:b/>
                <w:sz w:val="20"/>
              </w:rPr>
            </w:pPr>
          </w:p>
          <w:p w:rsidR="00210846" w:rsidRPr="009756DB" w:rsidRDefault="00210846" w:rsidP="000E4CA5">
            <w:pPr>
              <w:pStyle w:val="TableParagraph"/>
              <w:spacing w:before="5"/>
              <w:jc w:val="center"/>
              <w:rPr>
                <w:rFonts w:ascii="Garamond" w:hAnsi="Garamond"/>
                <w:b/>
                <w:sz w:val="20"/>
              </w:rPr>
            </w:pPr>
          </w:p>
          <w:p w:rsidR="00210846" w:rsidRDefault="00210846" w:rsidP="000E4CA5">
            <w:pPr>
              <w:pStyle w:val="TableParagraph"/>
              <w:ind w:left="51" w:right="91"/>
              <w:jc w:val="center"/>
              <w:rPr>
                <w:rFonts w:ascii="Garamond" w:hAnsi="Garamond"/>
                <w:sz w:val="20"/>
              </w:rPr>
            </w:pPr>
            <w:r w:rsidRPr="009756DB">
              <w:rPr>
                <w:rFonts w:ascii="Garamond" w:hAnsi="Garamond"/>
                <w:sz w:val="20"/>
              </w:rPr>
              <w:t>Oficial UGDA</w:t>
            </w:r>
          </w:p>
          <w:p w:rsidR="00210846" w:rsidRPr="00E4212B" w:rsidRDefault="00210846" w:rsidP="000E4CA5">
            <w:pPr>
              <w:rPr>
                <w:lang w:val="es-SV"/>
              </w:rPr>
            </w:pPr>
          </w:p>
        </w:tc>
        <w:tc>
          <w:tcPr>
            <w:tcW w:w="1726" w:type="dxa"/>
          </w:tcPr>
          <w:p w:rsidR="00210846" w:rsidRPr="009756DB" w:rsidRDefault="00210846" w:rsidP="000E4CA5">
            <w:pPr>
              <w:pStyle w:val="TableParagraph"/>
              <w:jc w:val="center"/>
              <w:rPr>
                <w:rFonts w:ascii="Garamond" w:hAnsi="Garamond"/>
                <w:b/>
                <w:sz w:val="20"/>
              </w:rPr>
            </w:pPr>
          </w:p>
          <w:p w:rsidR="00210846" w:rsidRPr="00E4212B" w:rsidRDefault="00210846" w:rsidP="000E4CA5">
            <w:pPr>
              <w:pStyle w:val="TableParagraph"/>
              <w:spacing w:before="225"/>
              <w:ind w:left="72"/>
              <w:jc w:val="center"/>
              <w:rPr>
                <w:rFonts w:ascii="Garamond" w:hAnsi="Garamond"/>
                <w:sz w:val="20"/>
              </w:rPr>
            </w:pPr>
            <w:r w:rsidRPr="009756DB">
              <w:rPr>
                <w:rFonts w:ascii="Garamond" w:hAnsi="Garamond"/>
                <w:sz w:val="20"/>
              </w:rPr>
              <w:t>Asistencia a eventos y capacitaciones.</w:t>
            </w:r>
          </w:p>
        </w:tc>
      </w:tr>
      <w:tr w:rsidR="00210846" w:rsidRPr="00554BEF" w:rsidTr="000E4CA5">
        <w:trPr>
          <w:trHeight w:val="1071"/>
        </w:trPr>
        <w:tc>
          <w:tcPr>
            <w:tcW w:w="421" w:type="dxa"/>
          </w:tcPr>
          <w:p w:rsidR="00210846" w:rsidRPr="009756DB" w:rsidRDefault="00210846" w:rsidP="000E4CA5">
            <w:pPr>
              <w:pStyle w:val="TableParagraph"/>
              <w:jc w:val="center"/>
              <w:rPr>
                <w:rFonts w:ascii="Garamond" w:hAnsi="Garamond"/>
                <w:b/>
                <w:sz w:val="20"/>
              </w:rPr>
            </w:pPr>
          </w:p>
          <w:p w:rsidR="00210846" w:rsidRPr="009756DB" w:rsidRDefault="00210846" w:rsidP="000E4CA5">
            <w:pPr>
              <w:pStyle w:val="TableParagraph"/>
              <w:spacing w:before="165"/>
              <w:jc w:val="center"/>
              <w:rPr>
                <w:rFonts w:ascii="Garamond" w:hAnsi="Garamond"/>
                <w:sz w:val="20"/>
              </w:rPr>
            </w:pPr>
            <w:r w:rsidRPr="009756DB">
              <w:rPr>
                <w:rFonts w:ascii="Garamond" w:hAnsi="Garamond"/>
                <w:sz w:val="20"/>
              </w:rPr>
              <w:t>2</w:t>
            </w:r>
          </w:p>
        </w:tc>
        <w:tc>
          <w:tcPr>
            <w:tcW w:w="2694" w:type="dxa"/>
          </w:tcPr>
          <w:p w:rsidR="00210846" w:rsidRPr="009756DB" w:rsidRDefault="00210846" w:rsidP="000E4CA5">
            <w:pPr>
              <w:pStyle w:val="TableParagraph"/>
              <w:spacing w:before="212"/>
              <w:ind w:left="71" w:right="5"/>
              <w:jc w:val="center"/>
              <w:rPr>
                <w:rFonts w:ascii="Garamond" w:hAnsi="Garamond"/>
                <w:sz w:val="20"/>
              </w:rPr>
            </w:pPr>
            <w:r w:rsidRPr="009756DB">
              <w:rPr>
                <w:rFonts w:ascii="Garamond" w:hAnsi="Garamond"/>
                <w:sz w:val="20"/>
              </w:rPr>
              <w:t>Limpieza y orden del personal, así como de sus áreas de trabajo</w:t>
            </w:r>
          </w:p>
        </w:tc>
        <w:tc>
          <w:tcPr>
            <w:tcW w:w="2126" w:type="dxa"/>
          </w:tcPr>
          <w:p w:rsidR="00210846" w:rsidRPr="009756DB" w:rsidRDefault="00210846" w:rsidP="000E4CA5">
            <w:pPr>
              <w:pStyle w:val="TableParagraph"/>
              <w:spacing w:before="212"/>
              <w:ind w:left="71" w:right="142"/>
              <w:jc w:val="center"/>
              <w:rPr>
                <w:rFonts w:ascii="Garamond" w:hAnsi="Garamond"/>
                <w:sz w:val="20"/>
              </w:rPr>
            </w:pPr>
            <w:r w:rsidRPr="009756DB">
              <w:rPr>
                <w:rFonts w:ascii="Garamond" w:hAnsi="Garamond"/>
                <w:sz w:val="20"/>
              </w:rPr>
              <w:t>Uso</w:t>
            </w:r>
            <w:r w:rsidRPr="009756DB">
              <w:rPr>
                <w:rFonts w:ascii="Garamond" w:hAnsi="Garamond"/>
                <w:spacing w:val="-26"/>
                <w:sz w:val="20"/>
              </w:rPr>
              <w:t xml:space="preserve"> </w:t>
            </w:r>
            <w:r w:rsidRPr="009756DB">
              <w:rPr>
                <w:rFonts w:ascii="Garamond" w:hAnsi="Garamond"/>
                <w:sz w:val="20"/>
              </w:rPr>
              <w:t>de</w:t>
            </w:r>
            <w:r w:rsidRPr="009756DB">
              <w:rPr>
                <w:rFonts w:ascii="Garamond" w:hAnsi="Garamond"/>
                <w:spacing w:val="-27"/>
                <w:sz w:val="20"/>
              </w:rPr>
              <w:t xml:space="preserve"> </w:t>
            </w:r>
            <w:r w:rsidRPr="009756DB">
              <w:rPr>
                <w:rFonts w:ascii="Garamond" w:hAnsi="Garamond"/>
                <w:sz w:val="20"/>
              </w:rPr>
              <w:t>materiales de</w:t>
            </w:r>
            <w:r w:rsidRPr="009756DB">
              <w:rPr>
                <w:rFonts w:ascii="Garamond" w:hAnsi="Garamond"/>
                <w:spacing w:val="-25"/>
                <w:sz w:val="20"/>
              </w:rPr>
              <w:t xml:space="preserve"> </w:t>
            </w:r>
            <w:r w:rsidRPr="009756DB">
              <w:rPr>
                <w:rFonts w:ascii="Garamond" w:hAnsi="Garamond"/>
                <w:sz w:val="20"/>
              </w:rPr>
              <w:t>aseo</w:t>
            </w:r>
            <w:r w:rsidRPr="009756DB">
              <w:rPr>
                <w:rFonts w:ascii="Garamond" w:hAnsi="Garamond"/>
                <w:spacing w:val="-23"/>
                <w:sz w:val="20"/>
              </w:rPr>
              <w:t xml:space="preserve"> </w:t>
            </w:r>
            <w:r w:rsidRPr="009756DB">
              <w:rPr>
                <w:rFonts w:ascii="Garamond" w:hAnsi="Garamond"/>
                <w:sz w:val="20"/>
              </w:rPr>
              <w:t>y</w:t>
            </w:r>
            <w:r w:rsidRPr="009756DB">
              <w:rPr>
                <w:rFonts w:ascii="Garamond" w:hAnsi="Garamond"/>
                <w:spacing w:val="-26"/>
                <w:sz w:val="20"/>
              </w:rPr>
              <w:t xml:space="preserve"> </w:t>
            </w:r>
            <w:r w:rsidRPr="009756DB">
              <w:rPr>
                <w:rFonts w:ascii="Garamond" w:hAnsi="Garamond"/>
                <w:sz w:val="20"/>
              </w:rPr>
              <w:t>limpieza según el</w:t>
            </w:r>
            <w:r w:rsidRPr="009756DB">
              <w:rPr>
                <w:rFonts w:ascii="Garamond" w:hAnsi="Garamond"/>
                <w:spacing w:val="-15"/>
                <w:sz w:val="20"/>
              </w:rPr>
              <w:t xml:space="preserve"> </w:t>
            </w:r>
            <w:r w:rsidRPr="009756DB">
              <w:rPr>
                <w:rFonts w:ascii="Garamond" w:hAnsi="Garamond"/>
                <w:sz w:val="20"/>
              </w:rPr>
              <w:t>caso</w:t>
            </w:r>
          </w:p>
        </w:tc>
        <w:tc>
          <w:tcPr>
            <w:tcW w:w="1134" w:type="dxa"/>
          </w:tcPr>
          <w:p w:rsidR="00210846" w:rsidRPr="009756DB" w:rsidRDefault="00210846" w:rsidP="000E4CA5">
            <w:pPr>
              <w:pStyle w:val="TableParagraph"/>
              <w:jc w:val="center"/>
              <w:rPr>
                <w:rFonts w:ascii="Garamond" w:hAnsi="Garamond"/>
                <w:b/>
                <w:sz w:val="20"/>
              </w:rPr>
            </w:pPr>
          </w:p>
          <w:p w:rsidR="00210846" w:rsidRPr="009756DB" w:rsidRDefault="00210846" w:rsidP="000E4CA5">
            <w:pPr>
              <w:pStyle w:val="TableParagraph"/>
              <w:spacing w:before="165"/>
              <w:ind w:left="71"/>
              <w:jc w:val="center"/>
              <w:rPr>
                <w:rFonts w:ascii="Garamond" w:hAnsi="Garamond"/>
                <w:sz w:val="20"/>
              </w:rPr>
            </w:pPr>
            <w:r w:rsidRPr="009756DB">
              <w:rPr>
                <w:rFonts w:ascii="Garamond" w:hAnsi="Garamond"/>
                <w:sz w:val="20"/>
              </w:rPr>
              <w:t>Diario</w:t>
            </w:r>
          </w:p>
        </w:tc>
        <w:tc>
          <w:tcPr>
            <w:tcW w:w="1417" w:type="dxa"/>
          </w:tcPr>
          <w:p w:rsidR="00210846" w:rsidRPr="009756DB" w:rsidRDefault="00210846" w:rsidP="000E4CA5">
            <w:pPr>
              <w:pStyle w:val="TableParagraph"/>
              <w:jc w:val="center"/>
              <w:rPr>
                <w:rFonts w:ascii="Garamond" w:hAnsi="Garamond"/>
                <w:b/>
                <w:sz w:val="20"/>
              </w:rPr>
            </w:pPr>
          </w:p>
          <w:p w:rsidR="00210846" w:rsidRPr="009756DB" w:rsidRDefault="00210846" w:rsidP="000E4CA5">
            <w:pPr>
              <w:pStyle w:val="TableParagraph"/>
              <w:spacing w:before="165"/>
              <w:ind w:left="51" w:right="91"/>
              <w:jc w:val="center"/>
              <w:rPr>
                <w:rFonts w:ascii="Garamond" w:hAnsi="Garamond"/>
                <w:sz w:val="20"/>
              </w:rPr>
            </w:pPr>
            <w:r w:rsidRPr="009756DB">
              <w:rPr>
                <w:rFonts w:ascii="Garamond" w:hAnsi="Garamond"/>
                <w:sz w:val="20"/>
              </w:rPr>
              <w:t>Oficial UGDA</w:t>
            </w:r>
          </w:p>
        </w:tc>
        <w:tc>
          <w:tcPr>
            <w:tcW w:w="1726" w:type="dxa"/>
          </w:tcPr>
          <w:p w:rsidR="00210846" w:rsidRPr="009756DB" w:rsidRDefault="00210846" w:rsidP="000E4CA5">
            <w:pPr>
              <w:pStyle w:val="TableParagraph"/>
              <w:spacing w:before="212"/>
              <w:ind w:left="72" w:right="127"/>
              <w:jc w:val="center"/>
              <w:rPr>
                <w:rFonts w:ascii="Garamond" w:hAnsi="Garamond"/>
                <w:sz w:val="20"/>
              </w:rPr>
            </w:pPr>
            <w:r w:rsidRPr="009756DB">
              <w:rPr>
                <w:rFonts w:ascii="Garamond" w:hAnsi="Garamond"/>
                <w:sz w:val="20"/>
              </w:rPr>
              <w:t>Informes de limpieza por área elaborado por el oficial UGDA.</w:t>
            </w:r>
          </w:p>
        </w:tc>
      </w:tr>
      <w:tr w:rsidR="00210846" w:rsidRPr="00554BEF" w:rsidTr="000E4CA5">
        <w:trPr>
          <w:trHeight w:val="1442"/>
        </w:trPr>
        <w:tc>
          <w:tcPr>
            <w:tcW w:w="421" w:type="dxa"/>
          </w:tcPr>
          <w:p w:rsidR="00210846" w:rsidRPr="009756DB" w:rsidRDefault="00210846" w:rsidP="000E4CA5">
            <w:pPr>
              <w:pStyle w:val="TableParagraph"/>
              <w:jc w:val="center"/>
              <w:rPr>
                <w:rFonts w:ascii="Garamond" w:hAnsi="Garamond"/>
                <w:b/>
                <w:sz w:val="20"/>
              </w:rPr>
            </w:pPr>
          </w:p>
          <w:p w:rsidR="00210846" w:rsidRPr="009756DB" w:rsidRDefault="00210846" w:rsidP="000E4CA5">
            <w:pPr>
              <w:pStyle w:val="TableParagraph"/>
              <w:spacing w:before="9"/>
              <w:jc w:val="center"/>
              <w:rPr>
                <w:rFonts w:ascii="Garamond" w:hAnsi="Garamond"/>
                <w:b/>
                <w:sz w:val="20"/>
              </w:rPr>
            </w:pPr>
          </w:p>
          <w:p w:rsidR="00210846" w:rsidRPr="009756DB" w:rsidRDefault="00210846" w:rsidP="000E4CA5">
            <w:pPr>
              <w:pStyle w:val="TableParagraph"/>
              <w:jc w:val="center"/>
              <w:rPr>
                <w:rFonts w:ascii="Garamond" w:hAnsi="Garamond"/>
                <w:sz w:val="20"/>
              </w:rPr>
            </w:pPr>
            <w:r w:rsidRPr="009756DB">
              <w:rPr>
                <w:rFonts w:ascii="Garamond" w:hAnsi="Garamond"/>
                <w:sz w:val="20"/>
              </w:rPr>
              <w:t>3</w:t>
            </w:r>
          </w:p>
        </w:tc>
        <w:tc>
          <w:tcPr>
            <w:tcW w:w="2694" w:type="dxa"/>
          </w:tcPr>
          <w:p w:rsidR="00210846" w:rsidRPr="00202EE9" w:rsidRDefault="00210846" w:rsidP="000E4CA5">
            <w:pPr>
              <w:pStyle w:val="TableParagraph"/>
              <w:ind w:left="71" w:right="126"/>
              <w:jc w:val="center"/>
              <w:rPr>
                <w:rFonts w:ascii="Garamond" w:hAnsi="Garamond"/>
                <w:sz w:val="16"/>
              </w:rPr>
            </w:pPr>
          </w:p>
          <w:p w:rsidR="00210846" w:rsidRPr="009756DB" w:rsidRDefault="00210846" w:rsidP="000E4CA5">
            <w:pPr>
              <w:pStyle w:val="TableParagraph"/>
              <w:ind w:left="71" w:right="126"/>
              <w:jc w:val="center"/>
              <w:rPr>
                <w:rFonts w:ascii="Garamond" w:hAnsi="Garamond"/>
                <w:sz w:val="20"/>
              </w:rPr>
            </w:pPr>
            <w:r w:rsidRPr="009756DB">
              <w:rPr>
                <w:rFonts w:ascii="Garamond" w:hAnsi="Garamond"/>
                <w:sz w:val="20"/>
              </w:rPr>
              <w:t>Registro de proliferación microbiana en el personal de archivo, por el polvo o la humedad.</w:t>
            </w:r>
          </w:p>
        </w:tc>
        <w:tc>
          <w:tcPr>
            <w:tcW w:w="2126" w:type="dxa"/>
          </w:tcPr>
          <w:p w:rsidR="00210846" w:rsidRPr="00202EE9" w:rsidRDefault="00210846" w:rsidP="000E4CA5">
            <w:pPr>
              <w:pStyle w:val="TableParagraph"/>
              <w:ind w:left="71" w:right="50"/>
              <w:jc w:val="center"/>
              <w:rPr>
                <w:rFonts w:ascii="Garamond" w:hAnsi="Garamond"/>
                <w:sz w:val="16"/>
              </w:rPr>
            </w:pPr>
          </w:p>
          <w:p w:rsidR="00210846" w:rsidRPr="009756DB" w:rsidRDefault="00210846" w:rsidP="000E4CA5">
            <w:pPr>
              <w:pStyle w:val="TableParagraph"/>
              <w:ind w:left="71" w:right="50"/>
              <w:jc w:val="center"/>
              <w:rPr>
                <w:rFonts w:ascii="Garamond" w:hAnsi="Garamond"/>
                <w:sz w:val="20"/>
              </w:rPr>
            </w:pPr>
            <w:r w:rsidRPr="009756DB">
              <w:rPr>
                <w:rFonts w:ascii="Garamond" w:hAnsi="Garamond"/>
                <w:sz w:val="20"/>
              </w:rPr>
              <w:t>Vigilar que el personal atienda las instrucciones y el protocolo de limpieza de forma correcta.</w:t>
            </w:r>
          </w:p>
        </w:tc>
        <w:tc>
          <w:tcPr>
            <w:tcW w:w="1134" w:type="dxa"/>
          </w:tcPr>
          <w:p w:rsidR="00210846" w:rsidRPr="00202EE9" w:rsidRDefault="00210846" w:rsidP="000E4CA5">
            <w:pPr>
              <w:pStyle w:val="TableParagraph"/>
              <w:jc w:val="center"/>
              <w:rPr>
                <w:rFonts w:ascii="Garamond" w:hAnsi="Garamond"/>
                <w:b/>
                <w:sz w:val="16"/>
              </w:rPr>
            </w:pPr>
          </w:p>
          <w:p w:rsidR="00210846" w:rsidRPr="009756DB" w:rsidRDefault="00210846" w:rsidP="000E4CA5">
            <w:pPr>
              <w:pStyle w:val="TableParagraph"/>
              <w:spacing w:before="9"/>
              <w:jc w:val="center"/>
              <w:rPr>
                <w:rFonts w:ascii="Garamond" w:hAnsi="Garamond"/>
                <w:b/>
                <w:sz w:val="20"/>
              </w:rPr>
            </w:pPr>
          </w:p>
          <w:p w:rsidR="00210846" w:rsidRPr="009756DB" w:rsidRDefault="00210846" w:rsidP="000E4CA5">
            <w:pPr>
              <w:pStyle w:val="TableParagraph"/>
              <w:ind w:left="71"/>
              <w:jc w:val="center"/>
              <w:rPr>
                <w:rFonts w:ascii="Garamond" w:hAnsi="Garamond"/>
                <w:sz w:val="20"/>
              </w:rPr>
            </w:pPr>
            <w:r w:rsidRPr="009756DB">
              <w:rPr>
                <w:rFonts w:ascii="Garamond" w:hAnsi="Garamond"/>
                <w:sz w:val="20"/>
              </w:rPr>
              <w:t>Permanente</w:t>
            </w:r>
          </w:p>
        </w:tc>
        <w:tc>
          <w:tcPr>
            <w:tcW w:w="1417" w:type="dxa"/>
          </w:tcPr>
          <w:p w:rsidR="00210846" w:rsidRPr="00202EE9" w:rsidRDefault="00210846" w:rsidP="000E4CA5">
            <w:pPr>
              <w:pStyle w:val="TableParagraph"/>
              <w:jc w:val="center"/>
              <w:rPr>
                <w:rFonts w:ascii="Garamond" w:hAnsi="Garamond"/>
                <w:b/>
                <w:sz w:val="16"/>
              </w:rPr>
            </w:pPr>
          </w:p>
          <w:p w:rsidR="00210846" w:rsidRPr="009756DB" w:rsidRDefault="00210846" w:rsidP="000E4CA5">
            <w:pPr>
              <w:pStyle w:val="TableParagraph"/>
              <w:spacing w:before="9"/>
              <w:jc w:val="center"/>
              <w:rPr>
                <w:rFonts w:ascii="Garamond" w:hAnsi="Garamond"/>
                <w:b/>
                <w:sz w:val="20"/>
              </w:rPr>
            </w:pPr>
          </w:p>
          <w:p w:rsidR="00210846" w:rsidRPr="009756DB" w:rsidRDefault="00210846" w:rsidP="000E4CA5">
            <w:pPr>
              <w:pStyle w:val="TableParagraph"/>
              <w:ind w:left="51" w:right="91"/>
              <w:jc w:val="center"/>
              <w:rPr>
                <w:rFonts w:ascii="Garamond" w:hAnsi="Garamond"/>
                <w:sz w:val="20"/>
              </w:rPr>
            </w:pPr>
            <w:r w:rsidRPr="009756DB">
              <w:rPr>
                <w:rFonts w:ascii="Garamond" w:hAnsi="Garamond"/>
                <w:sz w:val="20"/>
              </w:rPr>
              <w:t>Oficial UGDA</w:t>
            </w:r>
          </w:p>
        </w:tc>
        <w:tc>
          <w:tcPr>
            <w:tcW w:w="1726" w:type="dxa"/>
          </w:tcPr>
          <w:p w:rsidR="00210846" w:rsidRPr="00202EE9" w:rsidRDefault="00210846" w:rsidP="000E4CA5">
            <w:pPr>
              <w:pStyle w:val="TableParagraph"/>
              <w:spacing w:before="10"/>
              <w:jc w:val="center"/>
              <w:rPr>
                <w:rFonts w:ascii="Garamond" w:hAnsi="Garamond"/>
                <w:b/>
                <w:sz w:val="16"/>
              </w:rPr>
            </w:pPr>
          </w:p>
          <w:p w:rsidR="00210846" w:rsidRPr="009756DB" w:rsidRDefault="00210846" w:rsidP="000E4CA5">
            <w:pPr>
              <w:pStyle w:val="TableParagraph"/>
              <w:ind w:left="72" w:right="127"/>
              <w:jc w:val="center"/>
              <w:rPr>
                <w:rFonts w:ascii="Garamond" w:hAnsi="Garamond"/>
                <w:sz w:val="20"/>
              </w:rPr>
            </w:pPr>
            <w:r w:rsidRPr="009756DB">
              <w:rPr>
                <w:rFonts w:ascii="Garamond" w:hAnsi="Garamond"/>
                <w:sz w:val="20"/>
              </w:rPr>
              <w:t>Informes de limpieza por área elaborado por el oficial UGDA.</w:t>
            </w:r>
          </w:p>
        </w:tc>
      </w:tr>
    </w:tbl>
    <w:p w:rsidR="00210846" w:rsidRPr="00554BEF" w:rsidRDefault="00210846" w:rsidP="00210846">
      <w:pPr>
        <w:pStyle w:val="Textoindependiente"/>
        <w:rPr>
          <w:b/>
          <w:sz w:val="20"/>
        </w:rPr>
      </w:pPr>
    </w:p>
    <w:p w:rsidR="00210846" w:rsidRPr="00554BEF" w:rsidRDefault="00210846" w:rsidP="00210846">
      <w:pPr>
        <w:pStyle w:val="Textoindependiente"/>
        <w:rPr>
          <w:b/>
          <w:sz w:val="20"/>
        </w:rPr>
      </w:pPr>
    </w:p>
    <w:p w:rsidR="00210846" w:rsidRPr="00554BEF" w:rsidRDefault="00210846" w:rsidP="00210846">
      <w:pPr>
        <w:pStyle w:val="Textoindependiente"/>
        <w:spacing w:after="1"/>
        <w:rPr>
          <w:b/>
          <w:sz w:val="15"/>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3628"/>
        <w:gridCol w:w="450"/>
        <w:gridCol w:w="450"/>
        <w:gridCol w:w="464"/>
        <w:gridCol w:w="450"/>
        <w:gridCol w:w="450"/>
        <w:gridCol w:w="462"/>
        <w:gridCol w:w="450"/>
        <w:gridCol w:w="450"/>
        <w:gridCol w:w="464"/>
        <w:gridCol w:w="450"/>
        <w:gridCol w:w="450"/>
        <w:gridCol w:w="450"/>
      </w:tblGrid>
      <w:tr w:rsidR="00210846" w:rsidRPr="00554BEF" w:rsidTr="000E4CA5">
        <w:trPr>
          <w:trHeight w:val="320"/>
        </w:trPr>
        <w:tc>
          <w:tcPr>
            <w:tcW w:w="9532" w:type="dxa"/>
            <w:gridSpan w:val="14"/>
            <w:shd w:val="clear" w:color="auto" w:fill="C5DFB3"/>
          </w:tcPr>
          <w:p w:rsidR="00210846" w:rsidRPr="0064275F" w:rsidRDefault="00210846" w:rsidP="000E4CA5">
            <w:pPr>
              <w:pStyle w:val="TableParagraph"/>
              <w:spacing w:before="22"/>
              <w:jc w:val="center"/>
              <w:rPr>
                <w:rFonts w:ascii="Garamond" w:hAnsi="Garamond"/>
                <w:b/>
                <w:sz w:val="20"/>
              </w:rPr>
            </w:pPr>
            <w:r w:rsidRPr="0064275F">
              <w:rPr>
                <w:rFonts w:ascii="Garamond" w:hAnsi="Garamond"/>
                <w:b/>
              </w:rPr>
              <w:t xml:space="preserve">Programación de actividades para el </w:t>
            </w:r>
            <w:r w:rsidR="002923AC">
              <w:rPr>
                <w:rFonts w:ascii="Garamond" w:hAnsi="Garamond"/>
                <w:b/>
              </w:rPr>
              <w:t>archivo central para el año 2021</w:t>
            </w:r>
          </w:p>
        </w:tc>
      </w:tr>
      <w:tr w:rsidR="00210846" w:rsidRPr="00554BEF" w:rsidTr="000E4CA5">
        <w:trPr>
          <w:trHeight w:val="306"/>
        </w:trPr>
        <w:tc>
          <w:tcPr>
            <w:tcW w:w="4092" w:type="dxa"/>
            <w:gridSpan w:val="2"/>
            <w:shd w:val="clear" w:color="auto" w:fill="C5DFB3"/>
          </w:tcPr>
          <w:p w:rsidR="00210846" w:rsidRPr="0064275F" w:rsidRDefault="00210846" w:rsidP="000E4CA5">
            <w:pPr>
              <w:pStyle w:val="TableParagraph"/>
              <w:spacing w:before="14" w:line="272" w:lineRule="exact"/>
              <w:ind w:left="1438" w:right="1425"/>
              <w:jc w:val="center"/>
              <w:rPr>
                <w:rFonts w:ascii="Garamond" w:hAnsi="Garamond"/>
                <w:b/>
                <w:sz w:val="20"/>
              </w:rPr>
            </w:pPr>
            <w:r w:rsidRPr="0064275F">
              <w:rPr>
                <w:rFonts w:ascii="Garamond" w:hAnsi="Garamond"/>
                <w:b/>
                <w:sz w:val="20"/>
              </w:rPr>
              <w:t>N° Actividad</w:t>
            </w:r>
          </w:p>
        </w:tc>
        <w:tc>
          <w:tcPr>
            <w:tcW w:w="450" w:type="dxa"/>
            <w:shd w:val="clear" w:color="auto" w:fill="C5DFB3"/>
          </w:tcPr>
          <w:p w:rsidR="00210846" w:rsidRPr="0064275F" w:rsidRDefault="00210846" w:rsidP="000E4CA5">
            <w:pPr>
              <w:pStyle w:val="TableParagraph"/>
              <w:spacing w:before="14" w:line="272" w:lineRule="exact"/>
              <w:ind w:left="15"/>
              <w:jc w:val="center"/>
              <w:rPr>
                <w:rFonts w:ascii="Garamond" w:hAnsi="Garamond"/>
                <w:b/>
                <w:sz w:val="20"/>
              </w:rPr>
            </w:pPr>
            <w:r w:rsidRPr="0064275F">
              <w:rPr>
                <w:rFonts w:ascii="Garamond" w:hAnsi="Garamond"/>
                <w:b/>
                <w:sz w:val="20"/>
              </w:rPr>
              <w:t>E</w:t>
            </w:r>
          </w:p>
        </w:tc>
        <w:tc>
          <w:tcPr>
            <w:tcW w:w="450" w:type="dxa"/>
            <w:shd w:val="clear" w:color="auto" w:fill="C5DFB3"/>
          </w:tcPr>
          <w:p w:rsidR="00210846" w:rsidRPr="0064275F" w:rsidRDefault="00210846" w:rsidP="000E4CA5">
            <w:pPr>
              <w:pStyle w:val="TableParagraph"/>
              <w:spacing w:before="14" w:line="272" w:lineRule="exact"/>
              <w:ind w:left="12"/>
              <w:jc w:val="center"/>
              <w:rPr>
                <w:rFonts w:ascii="Garamond" w:hAnsi="Garamond"/>
                <w:b/>
                <w:sz w:val="20"/>
              </w:rPr>
            </w:pPr>
            <w:r w:rsidRPr="0064275F">
              <w:rPr>
                <w:rFonts w:ascii="Garamond" w:hAnsi="Garamond"/>
                <w:b/>
                <w:sz w:val="20"/>
              </w:rPr>
              <w:t>F</w:t>
            </w:r>
          </w:p>
        </w:tc>
        <w:tc>
          <w:tcPr>
            <w:tcW w:w="464" w:type="dxa"/>
            <w:shd w:val="clear" w:color="auto" w:fill="C5DFB3"/>
          </w:tcPr>
          <w:p w:rsidR="00210846" w:rsidRPr="0064275F" w:rsidRDefault="00210846" w:rsidP="000E4CA5">
            <w:pPr>
              <w:pStyle w:val="TableParagraph"/>
              <w:spacing w:before="14" w:line="272" w:lineRule="exact"/>
              <w:ind w:left="152"/>
              <w:rPr>
                <w:rFonts w:ascii="Garamond" w:hAnsi="Garamond"/>
                <w:b/>
                <w:sz w:val="20"/>
              </w:rPr>
            </w:pPr>
            <w:r w:rsidRPr="0064275F">
              <w:rPr>
                <w:rFonts w:ascii="Garamond" w:hAnsi="Garamond"/>
                <w:b/>
                <w:sz w:val="20"/>
              </w:rPr>
              <w:t>M</w:t>
            </w:r>
          </w:p>
        </w:tc>
        <w:tc>
          <w:tcPr>
            <w:tcW w:w="450" w:type="dxa"/>
            <w:shd w:val="clear" w:color="auto" w:fill="C5DFB3"/>
          </w:tcPr>
          <w:p w:rsidR="00210846" w:rsidRPr="0064275F" w:rsidRDefault="00210846" w:rsidP="000E4CA5">
            <w:pPr>
              <w:pStyle w:val="TableParagraph"/>
              <w:spacing w:before="14" w:line="272" w:lineRule="exact"/>
              <w:ind w:left="156"/>
              <w:rPr>
                <w:rFonts w:ascii="Garamond" w:hAnsi="Garamond"/>
                <w:b/>
                <w:sz w:val="20"/>
              </w:rPr>
            </w:pPr>
            <w:r w:rsidRPr="0064275F">
              <w:rPr>
                <w:rFonts w:ascii="Garamond" w:hAnsi="Garamond"/>
                <w:b/>
                <w:sz w:val="20"/>
              </w:rPr>
              <w:t>A</w:t>
            </w:r>
          </w:p>
        </w:tc>
        <w:tc>
          <w:tcPr>
            <w:tcW w:w="450" w:type="dxa"/>
            <w:shd w:val="clear" w:color="auto" w:fill="C5DFB3"/>
          </w:tcPr>
          <w:p w:rsidR="00210846" w:rsidRPr="0064275F" w:rsidRDefault="00210846" w:rsidP="000E4CA5">
            <w:pPr>
              <w:pStyle w:val="TableParagraph"/>
              <w:spacing w:before="14" w:line="272" w:lineRule="exact"/>
              <w:ind w:left="143"/>
              <w:rPr>
                <w:rFonts w:ascii="Garamond" w:hAnsi="Garamond"/>
                <w:b/>
                <w:sz w:val="20"/>
              </w:rPr>
            </w:pPr>
            <w:r w:rsidRPr="0064275F">
              <w:rPr>
                <w:rFonts w:ascii="Garamond" w:hAnsi="Garamond"/>
                <w:b/>
                <w:sz w:val="20"/>
              </w:rPr>
              <w:t>M</w:t>
            </w:r>
          </w:p>
        </w:tc>
        <w:tc>
          <w:tcPr>
            <w:tcW w:w="462" w:type="dxa"/>
            <w:shd w:val="clear" w:color="auto" w:fill="C5DFB3"/>
          </w:tcPr>
          <w:p w:rsidR="00210846" w:rsidRPr="0064275F" w:rsidRDefault="00210846" w:rsidP="000E4CA5">
            <w:pPr>
              <w:pStyle w:val="TableParagraph"/>
              <w:spacing w:before="14" w:line="272" w:lineRule="exact"/>
              <w:ind w:left="13"/>
              <w:jc w:val="center"/>
              <w:rPr>
                <w:rFonts w:ascii="Garamond" w:hAnsi="Garamond"/>
                <w:b/>
                <w:sz w:val="20"/>
              </w:rPr>
            </w:pPr>
            <w:r w:rsidRPr="0064275F">
              <w:rPr>
                <w:rFonts w:ascii="Garamond" w:hAnsi="Garamond"/>
                <w:b/>
                <w:sz w:val="20"/>
              </w:rPr>
              <w:t>J</w:t>
            </w:r>
          </w:p>
        </w:tc>
        <w:tc>
          <w:tcPr>
            <w:tcW w:w="450" w:type="dxa"/>
            <w:shd w:val="clear" w:color="auto" w:fill="C5DFB3"/>
          </w:tcPr>
          <w:p w:rsidR="00210846" w:rsidRPr="00554BEF" w:rsidRDefault="00210846" w:rsidP="000E4CA5">
            <w:pPr>
              <w:pStyle w:val="TableParagraph"/>
              <w:spacing w:before="14" w:line="272" w:lineRule="exact"/>
              <w:ind w:left="13"/>
              <w:jc w:val="center"/>
              <w:rPr>
                <w:b/>
                <w:sz w:val="20"/>
              </w:rPr>
            </w:pPr>
            <w:r w:rsidRPr="00554BEF">
              <w:rPr>
                <w:b/>
                <w:sz w:val="20"/>
              </w:rPr>
              <w:t>J</w:t>
            </w:r>
          </w:p>
        </w:tc>
        <w:tc>
          <w:tcPr>
            <w:tcW w:w="450" w:type="dxa"/>
            <w:shd w:val="clear" w:color="auto" w:fill="C5DFB3"/>
          </w:tcPr>
          <w:p w:rsidR="00210846" w:rsidRPr="00554BEF" w:rsidRDefault="00210846" w:rsidP="000E4CA5">
            <w:pPr>
              <w:pStyle w:val="TableParagraph"/>
              <w:spacing w:before="14" w:line="272" w:lineRule="exact"/>
              <w:ind w:left="156"/>
              <w:rPr>
                <w:b/>
                <w:sz w:val="20"/>
              </w:rPr>
            </w:pPr>
            <w:r w:rsidRPr="00554BEF">
              <w:rPr>
                <w:b/>
                <w:sz w:val="20"/>
              </w:rPr>
              <w:t>A</w:t>
            </w:r>
          </w:p>
        </w:tc>
        <w:tc>
          <w:tcPr>
            <w:tcW w:w="464" w:type="dxa"/>
            <w:shd w:val="clear" w:color="auto" w:fill="C5DFB3"/>
          </w:tcPr>
          <w:p w:rsidR="00210846" w:rsidRPr="00554BEF" w:rsidRDefault="00210846" w:rsidP="000E4CA5">
            <w:pPr>
              <w:pStyle w:val="TableParagraph"/>
              <w:spacing w:before="14" w:line="272" w:lineRule="exact"/>
              <w:ind w:left="17"/>
              <w:jc w:val="center"/>
              <w:rPr>
                <w:b/>
                <w:sz w:val="20"/>
              </w:rPr>
            </w:pPr>
            <w:r w:rsidRPr="00554BEF">
              <w:rPr>
                <w:b/>
                <w:sz w:val="20"/>
              </w:rPr>
              <w:t>S</w:t>
            </w:r>
          </w:p>
        </w:tc>
        <w:tc>
          <w:tcPr>
            <w:tcW w:w="450" w:type="dxa"/>
            <w:shd w:val="clear" w:color="auto" w:fill="C5DFB3"/>
          </w:tcPr>
          <w:p w:rsidR="00210846" w:rsidRPr="00554BEF" w:rsidRDefault="00210846" w:rsidP="000E4CA5">
            <w:pPr>
              <w:pStyle w:val="TableParagraph"/>
              <w:spacing w:before="14" w:line="272" w:lineRule="exact"/>
              <w:ind w:left="152"/>
              <w:rPr>
                <w:b/>
                <w:sz w:val="20"/>
              </w:rPr>
            </w:pPr>
            <w:r w:rsidRPr="00554BEF">
              <w:rPr>
                <w:b/>
                <w:sz w:val="20"/>
              </w:rPr>
              <w:t>O</w:t>
            </w:r>
          </w:p>
        </w:tc>
        <w:tc>
          <w:tcPr>
            <w:tcW w:w="450" w:type="dxa"/>
            <w:shd w:val="clear" w:color="auto" w:fill="C5DFB3"/>
          </w:tcPr>
          <w:p w:rsidR="00210846" w:rsidRPr="00554BEF" w:rsidRDefault="00210846" w:rsidP="000E4CA5">
            <w:pPr>
              <w:pStyle w:val="TableParagraph"/>
              <w:spacing w:before="14" w:line="272" w:lineRule="exact"/>
              <w:ind w:left="156"/>
              <w:rPr>
                <w:b/>
                <w:sz w:val="20"/>
              </w:rPr>
            </w:pPr>
            <w:r w:rsidRPr="00554BEF">
              <w:rPr>
                <w:b/>
                <w:sz w:val="20"/>
              </w:rPr>
              <w:t>N</w:t>
            </w:r>
          </w:p>
        </w:tc>
        <w:tc>
          <w:tcPr>
            <w:tcW w:w="450" w:type="dxa"/>
            <w:shd w:val="clear" w:color="auto" w:fill="C5DFB3"/>
          </w:tcPr>
          <w:p w:rsidR="00210846" w:rsidRPr="00554BEF" w:rsidRDefault="00210846" w:rsidP="000E4CA5">
            <w:pPr>
              <w:pStyle w:val="TableParagraph"/>
              <w:spacing w:before="14" w:line="272" w:lineRule="exact"/>
              <w:ind w:left="155"/>
              <w:rPr>
                <w:b/>
                <w:sz w:val="20"/>
              </w:rPr>
            </w:pPr>
            <w:r w:rsidRPr="00554BEF">
              <w:rPr>
                <w:b/>
                <w:sz w:val="20"/>
              </w:rPr>
              <w:t>D</w:t>
            </w:r>
          </w:p>
        </w:tc>
      </w:tr>
      <w:tr w:rsidR="00210846" w:rsidRPr="00554BEF" w:rsidTr="002923AC">
        <w:trPr>
          <w:trHeight w:val="573"/>
        </w:trPr>
        <w:tc>
          <w:tcPr>
            <w:tcW w:w="464" w:type="dxa"/>
          </w:tcPr>
          <w:p w:rsidR="00210846" w:rsidRPr="0064275F" w:rsidRDefault="00210846" w:rsidP="000E4CA5">
            <w:pPr>
              <w:pStyle w:val="TableParagraph"/>
              <w:spacing w:before="148"/>
              <w:ind w:left="180"/>
              <w:rPr>
                <w:rFonts w:ascii="Garamond" w:hAnsi="Garamond"/>
                <w:sz w:val="20"/>
              </w:rPr>
            </w:pPr>
            <w:r w:rsidRPr="0064275F">
              <w:rPr>
                <w:rFonts w:ascii="Garamond" w:hAnsi="Garamond"/>
                <w:sz w:val="20"/>
              </w:rPr>
              <w:t>1</w:t>
            </w:r>
          </w:p>
        </w:tc>
        <w:tc>
          <w:tcPr>
            <w:tcW w:w="3628" w:type="dxa"/>
          </w:tcPr>
          <w:p w:rsidR="00210846" w:rsidRPr="0064275F" w:rsidRDefault="00210846" w:rsidP="000E4CA5">
            <w:pPr>
              <w:pStyle w:val="TableParagraph"/>
              <w:spacing w:before="10" w:line="270" w:lineRule="atLeast"/>
              <w:jc w:val="center"/>
              <w:rPr>
                <w:rFonts w:ascii="Garamond" w:hAnsi="Garamond"/>
                <w:sz w:val="20"/>
              </w:rPr>
            </w:pPr>
            <w:r w:rsidRPr="0064275F">
              <w:rPr>
                <w:rFonts w:ascii="Garamond" w:hAnsi="Garamond"/>
                <w:sz w:val="20"/>
              </w:rPr>
              <w:t>Revisión del plan de emergencia y evaluación</w:t>
            </w:r>
          </w:p>
        </w:tc>
        <w:tc>
          <w:tcPr>
            <w:tcW w:w="450" w:type="dxa"/>
            <w:shd w:val="clear" w:color="auto" w:fill="00B0F0"/>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64" w:type="dxa"/>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62" w:type="dxa"/>
            <w:shd w:val="clear" w:color="auto" w:fill="auto"/>
          </w:tcPr>
          <w:p w:rsidR="00210846" w:rsidRPr="0064275F" w:rsidRDefault="00210846" w:rsidP="000E4CA5">
            <w:pPr>
              <w:pStyle w:val="TableParagraph"/>
              <w:rPr>
                <w:rFonts w:ascii="Garamond" w:hAnsi="Garamond"/>
                <w:sz w:val="20"/>
              </w:rPr>
            </w:pPr>
          </w:p>
        </w:tc>
        <w:tc>
          <w:tcPr>
            <w:tcW w:w="450" w:type="dxa"/>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64" w:type="dxa"/>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r>
      <w:tr w:rsidR="00210846" w:rsidRPr="00554BEF" w:rsidTr="002923AC">
        <w:trPr>
          <w:trHeight w:val="576"/>
        </w:trPr>
        <w:tc>
          <w:tcPr>
            <w:tcW w:w="464" w:type="dxa"/>
          </w:tcPr>
          <w:p w:rsidR="00210846" w:rsidRPr="0064275F" w:rsidRDefault="00210846" w:rsidP="000E4CA5">
            <w:pPr>
              <w:pStyle w:val="TableParagraph"/>
              <w:spacing w:before="150"/>
              <w:ind w:left="180"/>
              <w:rPr>
                <w:rFonts w:ascii="Garamond" w:hAnsi="Garamond"/>
                <w:sz w:val="20"/>
              </w:rPr>
            </w:pPr>
            <w:r w:rsidRPr="0064275F">
              <w:rPr>
                <w:rFonts w:ascii="Garamond" w:hAnsi="Garamond"/>
                <w:sz w:val="20"/>
              </w:rPr>
              <w:t>2</w:t>
            </w:r>
          </w:p>
        </w:tc>
        <w:tc>
          <w:tcPr>
            <w:tcW w:w="3628" w:type="dxa"/>
          </w:tcPr>
          <w:p w:rsidR="00210846" w:rsidRPr="0064275F" w:rsidRDefault="00210846" w:rsidP="000E4CA5">
            <w:pPr>
              <w:pStyle w:val="TableParagraph"/>
              <w:spacing w:before="150"/>
              <w:ind w:left="72"/>
              <w:jc w:val="center"/>
              <w:rPr>
                <w:rFonts w:ascii="Garamond" w:hAnsi="Garamond"/>
                <w:sz w:val="20"/>
              </w:rPr>
            </w:pPr>
            <w:r w:rsidRPr="0064275F">
              <w:rPr>
                <w:rFonts w:ascii="Garamond" w:hAnsi="Garamond"/>
                <w:sz w:val="20"/>
              </w:rPr>
              <w:t>Eventos de simulacro y evacuación</w:t>
            </w:r>
          </w:p>
        </w:tc>
        <w:tc>
          <w:tcPr>
            <w:tcW w:w="450" w:type="dxa"/>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64" w:type="dxa"/>
            <w:shd w:val="clear" w:color="auto" w:fill="00B0F0"/>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62" w:type="dxa"/>
          </w:tcPr>
          <w:p w:rsidR="00210846" w:rsidRPr="0064275F" w:rsidRDefault="00210846" w:rsidP="000E4CA5">
            <w:pPr>
              <w:pStyle w:val="TableParagraph"/>
              <w:rPr>
                <w:rFonts w:ascii="Garamond" w:hAnsi="Garamond"/>
                <w:sz w:val="20"/>
              </w:rPr>
            </w:pPr>
          </w:p>
        </w:tc>
        <w:tc>
          <w:tcPr>
            <w:tcW w:w="450" w:type="dxa"/>
            <w:shd w:val="clear" w:color="auto" w:fill="00AFEF"/>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64" w:type="dxa"/>
          </w:tcPr>
          <w:p w:rsidR="00210846" w:rsidRPr="00554BEF" w:rsidRDefault="00210846" w:rsidP="000E4CA5">
            <w:pPr>
              <w:pStyle w:val="TableParagraph"/>
              <w:rPr>
                <w:rFonts w:ascii="Times New Roman"/>
                <w:sz w:val="20"/>
              </w:rPr>
            </w:pPr>
          </w:p>
        </w:tc>
        <w:tc>
          <w:tcPr>
            <w:tcW w:w="450" w:type="dxa"/>
            <w:shd w:val="clear" w:color="auto" w:fill="auto"/>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50" w:type="dxa"/>
            <w:shd w:val="clear" w:color="auto" w:fill="00B0F0"/>
          </w:tcPr>
          <w:p w:rsidR="00210846" w:rsidRPr="00554BEF" w:rsidRDefault="00210846" w:rsidP="000E4CA5">
            <w:pPr>
              <w:pStyle w:val="TableParagraph"/>
              <w:rPr>
                <w:rFonts w:ascii="Times New Roman"/>
                <w:sz w:val="20"/>
              </w:rPr>
            </w:pPr>
          </w:p>
        </w:tc>
      </w:tr>
      <w:tr w:rsidR="00210846" w:rsidRPr="00554BEF" w:rsidTr="002923AC">
        <w:trPr>
          <w:trHeight w:val="573"/>
        </w:trPr>
        <w:tc>
          <w:tcPr>
            <w:tcW w:w="464" w:type="dxa"/>
          </w:tcPr>
          <w:p w:rsidR="00210846" w:rsidRPr="0064275F" w:rsidRDefault="00210846" w:rsidP="000E4CA5">
            <w:pPr>
              <w:pStyle w:val="TableParagraph"/>
              <w:spacing w:before="148"/>
              <w:ind w:left="180"/>
              <w:rPr>
                <w:rFonts w:ascii="Garamond" w:hAnsi="Garamond"/>
                <w:sz w:val="20"/>
              </w:rPr>
            </w:pPr>
            <w:r w:rsidRPr="0064275F">
              <w:rPr>
                <w:rFonts w:ascii="Garamond" w:hAnsi="Garamond"/>
                <w:sz w:val="20"/>
              </w:rPr>
              <w:t>3</w:t>
            </w:r>
          </w:p>
        </w:tc>
        <w:tc>
          <w:tcPr>
            <w:tcW w:w="3628" w:type="dxa"/>
          </w:tcPr>
          <w:p w:rsidR="00210846" w:rsidRPr="0064275F" w:rsidRDefault="00210846" w:rsidP="000E4CA5">
            <w:pPr>
              <w:pStyle w:val="TableParagraph"/>
              <w:spacing w:before="10" w:line="270" w:lineRule="atLeast"/>
              <w:ind w:left="72"/>
              <w:jc w:val="center"/>
              <w:rPr>
                <w:rFonts w:ascii="Garamond" w:hAnsi="Garamond"/>
                <w:sz w:val="20"/>
              </w:rPr>
            </w:pPr>
            <w:r w:rsidRPr="0064275F">
              <w:rPr>
                <w:rFonts w:ascii="Garamond" w:hAnsi="Garamond"/>
                <w:sz w:val="20"/>
              </w:rPr>
              <w:t>Elaboración de la política de gestión de riesgos</w:t>
            </w:r>
          </w:p>
        </w:tc>
        <w:tc>
          <w:tcPr>
            <w:tcW w:w="450" w:type="dxa"/>
          </w:tcPr>
          <w:p w:rsidR="00210846" w:rsidRPr="0064275F" w:rsidRDefault="00210846" w:rsidP="000E4CA5">
            <w:pPr>
              <w:pStyle w:val="TableParagraph"/>
              <w:rPr>
                <w:rFonts w:ascii="Garamond" w:hAnsi="Garamond"/>
                <w:sz w:val="20"/>
              </w:rPr>
            </w:pPr>
          </w:p>
        </w:tc>
        <w:tc>
          <w:tcPr>
            <w:tcW w:w="450" w:type="dxa"/>
            <w:shd w:val="clear" w:color="auto" w:fill="auto"/>
          </w:tcPr>
          <w:p w:rsidR="00210846" w:rsidRPr="0064275F" w:rsidRDefault="00210846" w:rsidP="000E4CA5">
            <w:pPr>
              <w:pStyle w:val="TableParagraph"/>
              <w:rPr>
                <w:rFonts w:ascii="Garamond" w:hAnsi="Garamond"/>
                <w:sz w:val="20"/>
              </w:rPr>
            </w:pPr>
          </w:p>
        </w:tc>
        <w:tc>
          <w:tcPr>
            <w:tcW w:w="464" w:type="dxa"/>
            <w:shd w:val="clear" w:color="auto" w:fill="auto"/>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62" w:type="dxa"/>
            <w:shd w:val="clear" w:color="auto" w:fill="00B0F0"/>
          </w:tcPr>
          <w:p w:rsidR="00210846" w:rsidRPr="0064275F" w:rsidRDefault="00210846" w:rsidP="000E4CA5">
            <w:pPr>
              <w:pStyle w:val="TableParagraph"/>
              <w:rPr>
                <w:rFonts w:ascii="Garamond" w:hAnsi="Garamond"/>
                <w:sz w:val="20"/>
              </w:rPr>
            </w:pPr>
          </w:p>
        </w:tc>
        <w:tc>
          <w:tcPr>
            <w:tcW w:w="450" w:type="dxa"/>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64" w:type="dxa"/>
          </w:tcPr>
          <w:p w:rsidR="00210846" w:rsidRPr="00554BEF" w:rsidRDefault="00210846" w:rsidP="000E4CA5">
            <w:pPr>
              <w:pStyle w:val="TableParagraph"/>
              <w:rPr>
                <w:rFonts w:ascii="Times New Roman"/>
                <w:sz w:val="20"/>
              </w:rPr>
            </w:pPr>
          </w:p>
        </w:tc>
        <w:tc>
          <w:tcPr>
            <w:tcW w:w="450" w:type="dxa"/>
            <w:shd w:val="clear" w:color="auto" w:fill="auto"/>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r>
      <w:tr w:rsidR="00210846" w:rsidRPr="00554BEF" w:rsidTr="002923AC">
        <w:trPr>
          <w:trHeight w:val="576"/>
        </w:trPr>
        <w:tc>
          <w:tcPr>
            <w:tcW w:w="464" w:type="dxa"/>
          </w:tcPr>
          <w:p w:rsidR="00210846" w:rsidRPr="0064275F" w:rsidRDefault="00210846" w:rsidP="000E4CA5">
            <w:pPr>
              <w:pStyle w:val="TableParagraph"/>
              <w:spacing w:before="150"/>
              <w:ind w:left="180"/>
              <w:rPr>
                <w:rFonts w:ascii="Garamond" w:hAnsi="Garamond"/>
                <w:sz w:val="20"/>
              </w:rPr>
            </w:pPr>
            <w:r w:rsidRPr="0064275F">
              <w:rPr>
                <w:rFonts w:ascii="Garamond" w:hAnsi="Garamond"/>
                <w:sz w:val="20"/>
              </w:rPr>
              <w:t>4</w:t>
            </w:r>
          </w:p>
        </w:tc>
        <w:tc>
          <w:tcPr>
            <w:tcW w:w="3628" w:type="dxa"/>
          </w:tcPr>
          <w:p w:rsidR="00210846" w:rsidRPr="0064275F" w:rsidRDefault="00210846" w:rsidP="000E4CA5">
            <w:pPr>
              <w:pStyle w:val="TableParagraph"/>
              <w:spacing w:before="17" w:line="274" w:lineRule="exact"/>
              <w:ind w:left="72"/>
              <w:jc w:val="center"/>
              <w:rPr>
                <w:rFonts w:ascii="Garamond" w:hAnsi="Garamond"/>
                <w:sz w:val="20"/>
              </w:rPr>
            </w:pPr>
            <w:r w:rsidRPr="0064275F">
              <w:rPr>
                <w:rFonts w:ascii="Garamond" w:hAnsi="Garamond"/>
                <w:sz w:val="20"/>
              </w:rPr>
              <w:t>Diagnostico situacional de las instalaciones del archivo central</w:t>
            </w:r>
          </w:p>
        </w:tc>
        <w:tc>
          <w:tcPr>
            <w:tcW w:w="450" w:type="dxa"/>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64" w:type="dxa"/>
          </w:tcPr>
          <w:p w:rsidR="00210846" w:rsidRPr="0064275F" w:rsidRDefault="00210846" w:rsidP="000E4CA5">
            <w:pPr>
              <w:pStyle w:val="TableParagraph"/>
              <w:rPr>
                <w:rFonts w:ascii="Garamond" w:hAnsi="Garamond"/>
                <w:sz w:val="20"/>
              </w:rPr>
            </w:pPr>
          </w:p>
        </w:tc>
        <w:tc>
          <w:tcPr>
            <w:tcW w:w="450" w:type="dxa"/>
            <w:shd w:val="clear" w:color="auto" w:fill="00B0F0"/>
          </w:tcPr>
          <w:p w:rsidR="00210846" w:rsidRPr="0064275F" w:rsidRDefault="00210846" w:rsidP="000E4CA5">
            <w:pPr>
              <w:pStyle w:val="TableParagraph"/>
              <w:rPr>
                <w:rFonts w:ascii="Garamond" w:hAnsi="Garamond"/>
                <w:sz w:val="20"/>
              </w:rPr>
            </w:pPr>
          </w:p>
        </w:tc>
        <w:tc>
          <w:tcPr>
            <w:tcW w:w="450" w:type="dxa"/>
            <w:shd w:val="clear" w:color="auto" w:fill="00B0F0"/>
          </w:tcPr>
          <w:p w:rsidR="00210846" w:rsidRPr="0064275F" w:rsidRDefault="00210846" w:rsidP="000E4CA5">
            <w:pPr>
              <w:pStyle w:val="TableParagraph"/>
              <w:rPr>
                <w:rFonts w:ascii="Garamond" w:hAnsi="Garamond"/>
                <w:sz w:val="20"/>
              </w:rPr>
            </w:pPr>
          </w:p>
        </w:tc>
        <w:tc>
          <w:tcPr>
            <w:tcW w:w="462" w:type="dxa"/>
          </w:tcPr>
          <w:p w:rsidR="00210846" w:rsidRPr="0064275F" w:rsidRDefault="00210846" w:rsidP="000E4CA5">
            <w:pPr>
              <w:pStyle w:val="TableParagraph"/>
              <w:rPr>
                <w:rFonts w:ascii="Garamond" w:hAnsi="Garamond"/>
                <w:sz w:val="20"/>
              </w:rPr>
            </w:pPr>
          </w:p>
        </w:tc>
        <w:tc>
          <w:tcPr>
            <w:tcW w:w="450" w:type="dxa"/>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64" w:type="dxa"/>
          </w:tcPr>
          <w:p w:rsidR="00210846" w:rsidRPr="00554BEF" w:rsidRDefault="00210846" w:rsidP="000E4CA5">
            <w:pPr>
              <w:pStyle w:val="TableParagraph"/>
              <w:rPr>
                <w:rFonts w:ascii="Times New Roman"/>
                <w:sz w:val="20"/>
              </w:rPr>
            </w:pPr>
          </w:p>
        </w:tc>
        <w:tc>
          <w:tcPr>
            <w:tcW w:w="450" w:type="dxa"/>
            <w:shd w:val="clear" w:color="auto" w:fill="auto"/>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r>
      <w:tr w:rsidR="00210846" w:rsidRPr="00554BEF" w:rsidTr="002923AC">
        <w:trPr>
          <w:trHeight w:val="573"/>
        </w:trPr>
        <w:tc>
          <w:tcPr>
            <w:tcW w:w="464" w:type="dxa"/>
          </w:tcPr>
          <w:p w:rsidR="00210846" w:rsidRPr="0064275F" w:rsidRDefault="00210846" w:rsidP="000E4CA5">
            <w:pPr>
              <w:pStyle w:val="TableParagraph"/>
              <w:spacing w:before="148"/>
              <w:ind w:left="180"/>
              <w:rPr>
                <w:rFonts w:ascii="Garamond" w:hAnsi="Garamond"/>
                <w:sz w:val="20"/>
              </w:rPr>
            </w:pPr>
            <w:r w:rsidRPr="0064275F">
              <w:rPr>
                <w:rFonts w:ascii="Garamond" w:hAnsi="Garamond"/>
                <w:sz w:val="20"/>
              </w:rPr>
              <w:t>5</w:t>
            </w:r>
          </w:p>
        </w:tc>
        <w:tc>
          <w:tcPr>
            <w:tcW w:w="3628" w:type="dxa"/>
          </w:tcPr>
          <w:p w:rsidR="00210846" w:rsidRPr="0064275F" w:rsidRDefault="00210846" w:rsidP="000E4CA5">
            <w:pPr>
              <w:pStyle w:val="TableParagraph"/>
              <w:spacing w:before="10" w:line="270" w:lineRule="atLeast"/>
              <w:ind w:left="72"/>
              <w:jc w:val="center"/>
              <w:rPr>
                <w:rFonts w:ascii="Garamond" w:hAnsi="Garamond"/>
                <w:sz w:val="20"/>
              </w:rPr>
            </w:pPr>
            <w:r w:rsidRPr="0064275F">
              <w:rPr>
                <w:rFonts w:ascii="Garamond" w:hAnsi="Garamond"/>
                <w:sz w:val="20"/>
              </w:rPr>
              <w:t>Gestión de programas de capacitación para el personal</w:t>
            </w:r>
          </w:p>
        </w:tc>
        <w:tc>
          <w:tcPr>
            <w:tcW w:w="450" w:type="dxa"/>
            <w:shd w:val="clear" w:color="auto" w:fill="00B0F0"/>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64" w:type="dxa"/>
          </w:tcPr>
          <w:p w:rsidR="00210846" w:rsidRPr="0064275F" w:rsidRDefault="00210846" w:rsidP="000E4CA5">
            <w:pPr>
              <w:pStyle w:val="TableParagraph"/>
              <w:rPr>
                <w:rFonts w:ascii="Garamond" w:hAnsi="Garamond"/>
                <w:sz w:val="20"/>
              </w:rPr>
            </w:pPr>
          </w:p>
        </w:tc>
        <w:tc>
          <w:tcPr>
            <w:tcW w:w="450" w:type="dxa"/>
            <w:shd w:val="clear" w:color="auto" w:fill="00B0F0"/>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62" w:type="dxa"/>
            <w:shd w:val="clear" w:color="auto" w:fill="auto"/>
          </w:tcPr>
          <w:p w:rsidR="00210846" w:rsidRPr="0064275F" w:rsidRDefault="00210846" w:rsidP="000E4CA5">
            <w:pPr>
              <w:pStyle w:val="TableParagraph"/>
              <w:rPr>
                <w:rFonts w:ascii="Garamond" w:hAnsi="Garamond"/>
                <w:sz w:val="20"/>
              </w:rPr>
            </w:pPr>
          </w:p>
        </w:tc>
        <w:tc>
          <w:tcPr>
            <w:tcW w:w="450" w:type="dxa"/>
          </w:tcPr>
          <w:p w:rsidR="00210846" w:rsidRPr="00554BEF" w:rsidRDefault="00210846" w:rsidP="000E4CA5">
            <w:pPr>
              <w:pStyle w:val="TableParagraph"/>
              <w:rPr>
                <w:rFonts w:ascii="Times New Roman"/>
                <w:sz w:val="20"/>
              </w:rPr>
            </w:pPr>
          </w:p>
        </w:tc>
        <w:tc>
          <w:tcPr>
            <w:tcW w:w="450" w:type="dxa"/>
            <w:shd w:val="clear" w:color="auto" w:fill="00B0F0"/>
          </w:tcPr>
          <w:p w:rsidR="00210846" w:rsidRPr="00554BEF" w:rsidRDefault="00210846" w:rsidP="000E4CA5">
            <w:pPr>
              <w:pStyle w:val="TableParagraph"/>
              <w:rPr>
                <w:rFonts w:ascii="Times New Roman"/>
                <w:sz w:val="20"/>
              </w:rPr>
            </w:pPr>
          </w:p>
        </w:tc>
        <w:tc>
          <w:tcPr>
            <w:tcW w:w="464" w:type="dxa"/>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50" w:type="dxa"/>
            <w:shd w:val="clear" w:color="auto" w:fill="00B0F0"/>
          </w:tcPr>
          <w:p w:rsidR="00210846" w:rsidRPr="00554BEF" w:rsidRDefault="00210846" w:rsidP="000E4CA5">
            <w:pPr>
              <w:pStyle w:val="TableParagraph"/>
              <w:rPr>
                <w:rFonts w:ascii="Times New Roman"/>
                <w:sz w:val="20"/>
              </w:rPr>
            </w:pPr>
          </w:p>
        </w:tc>
      </w:tr>
      <w:tr w:rsidR="002923AC" w:rsidRPr="00554BEF" w:rsidTr="002923AC">
        <w:trPr>
          <w:trHeight w:val="575"/>
        </w:trPr>
        <w:tc>
          <w:tcPr>
            <w:tcW w:w="464" w:type="dxa"/>
          </w:tcPr>
          <w:p w:rsidR="00210846" w:rsidRPr="0064275F" w:rsidRDefault="00210846" w:rsidP="000E4CA5">
            <w:pPr>
              <w:pStyle w:val="TableParagraph"/>
              <w:spacing w:before="150"/>
              <w:ind w:left="180"/>
              <w:rPr>
                <w:rFonts w:ascii="Garamond" w:hAnsi="Garamond"/>
                <w:sz w:val="20"/>
              </w:rPr>
            </w:pPr>
            <w:r w:rsidRPr="0064275F">
              <w:rPr>
                <w:rFonts w:ascii="Garamond" w:hAnsi="Garamond"/>
                <w:sz w:val="20"/>
              </w:rPr>
              <w:t>6</w:t>
            </w:r>
          </w:p>
        </w:tc>
        <w:tc>
          <w:tcPr>
            <w:tcW w:w="3628" w:type="dxa"/>
          </w:tcPr>
          <w:p w:rsidR="00210846" w:rsidRPr="0064275F" w:rsidRDefault="002923AC" w:rsidP="000E4CA5">
            <w:pPr>
              <w:pStyle w:val="TableParagraph"/>
              <w:spacing w:before="150"/>
              <w:ind w:left="72"/>
              <w:jc w:val="center"/>
              <w:rPr>
                <w:rFonts w:ascii="Garamond" w:hAnsi="Garamond"/>
                <w:sz w:val="20"/>
              </w:rPr>
            </w:pPr>
            <w:r>
              <w:rPr>
                <w:rFonts w:ascii="Garamond" w:hAnsi="Garamond"/>
                <w:sz w:val="20"/>
              </w:rPr>
              <w:t>L</w:t>
            </w:r>
            <w:r w:rsidR="00210846" w:rsidRPr="0064275F">
              <w:rPr>
                <w:rFonts w:ascii="Garamond" w:hAnsi="Garamond"/>
                <w:sz w:val="20"/>
              </w:rPr>
              <w:t>impieza del depósito documental</w:t>
            </w:r>
          </w:p>
        </w:tc>
        <w:tc>
          <w:tcPr>
            <w:tcW w:w="450" w:type="dxa"/>
            <w:shd w:val="clear" w:color="auto" w:fill="00B0F0"/>
          </w:tcPr>
          <w:p w:rsidR="00210846" w:rsidRPr="00D72F00" w:rsidRDefault="00210846" w:rsidP="000E4CA5">
            <w:pPr>
              <w:pStyle w:val="TableParagraph"/>
              <w:rPr>
                <w:rFonts w:ascii="Garamond" w:hAnsi="Garamond"/>
                <w:color w:val="00B0F0"/>
                <w:sz w:val="20"/>
              </w:rPr>
            </w:pPr>
          </w:p>
        </w:tc>
        <w:tc>
          <w:tcPr>
            <w:tcW w:w="450" w:type="dxa"/>
            <w:shd w:val="clear" w:color="auto" w:fill="00B0F0"/>
          </w:tcPr>
          <w:p w:rsidR="00210846" w:rsidRPr="00D72F00" w:rsidRDefault="00210846" w:rsidP="000E4CA5">
            <w:pPr>
              <w:pStyle w:val="TableParagraph"/>
              <w:rPr>
                <w:rFonts w:ascii="Garamond" w:hAnsi="Garamond"/>
                <w:color w:val="00B0F0"/>
                <w:sz w:val="20"/>
              </w:rPr>
            </w:pPr>
          </w:p>
        </w:tc>
        <w:tc>
          <w:tcPr>
            <w:tcW w:w="464" w:type="dxa"/>
            <w:shd w:val="clear" w:color="auto" w:fill="00B0F0"/>
          </w:tcPr>
          <w:p w:rsidR="00210846" w:rsidRPr="00D72F00" w:rsidRDefault="00210846" w:rsidP="000E4CA5">
            <w:pPr>
              <w:pStyle w:val="TableParagraph"/>
              <w:rPr>
                <w:rFonts w:ascii="Garamond" w:hAnsi="Garamond"/>
                <w:color w:val="00B0F0"/>
                <w:sz w:val="20"/>
              </w:rPr>
            </w:pPr>
          </w:p>
        </w:tc>
        <w:tc>
          <w:tcPr>
            <w:tcW w:w="450" w:type="dxa"/>
            <w:shd w:val="clear" w:color="auto" w:fill="00B0F0"/>
          </w:tcPr>
          <w:p w:rsidR="00210846" w:rsidRPr="00D72F00" w:rsidRDefault="00210846" w:rsidP="000E4CA5">
            <w:pPr>
              <w:pStyle w:val="TableParagraph"/>
              <w:rPr>
                <w:rFonts w:ascii="Garamond" w:hAnsi="Garamond"/>
                <w:color w:val="00B0F0"/>
                <w:sz w:val="20"/>
              </w:rPr>
            </w:pPr>
          </w:p>
        </w:tc>
        <w:tc>
          <w:tcPr>
            <w:tcW w:w="450" w:type="dxa"/>
            <w:shd w:val="clear" w:color="auto" w:fill="00B0F0"/>
          </w:tcPr>
          <w:p w:rsidR="00210846" w:rsidRPr="00D72F00" w:rsidRDefault="00210846" w:rsidP="000E4CA5">
            <w:pPr>
              <w:pStyle w:val="TableParagraph"/>
              <w:rPr>
                <w:rFonts w:ascii="Garamond" w:hAnsi="Garamond"/>
                <w:color w:val="00B0F0"/>
                <w:sz w:val="20"/>
              </w:rPr>
            </w:pPr>
          </w:p>
        </w:tc>
        <w:tc>
          <w:tcPr>
            <w:tcW w:w="462" w:type="dxa"/>
            <w:shd w:val="clear" w:color="auto" w:fill="00B0F0"/>
          </w:tcPr>
          <w:p w:rsidR="00210846" w:rsidRPr="00D72F00" w:rsidRDefault="00210846" w:rsidP="000E4CA5">
            <w:pPr>
              <w:pStyle w:val="TableParagraph"/>
              <w:rPr>
                <w:rFonts w:ascii="Garamond" w:hAnsi="Garamond"/>
                <w:color w:val="00B0F0"/>
                <w:sz w:val="20"/>
              </w:rPr>
            </w:pPr>
          </w:p>
        </w:tc>
        <w:tc>
          <w:tcPr>
            <w:tcW w:w="450" w:type="dxa"/>
            <w:shd w:val="clear" w:color="auto" w:fill="00B0F0"/>
          </w:tcPr>
          <w:p w:rsidR="00210846" w:rsidRPr="00D72F00" w:rsidRDefault="00210846" w:rsidP="000E4CA5">
            <w:pPr>
              <w:pStyle w:val="TableParagraph"/>
              <w:rPr>
                <w:rFonts w:ascii="Times New Roman"/>
                <w:color w:val="00B0F0"/>
                <w:sz w:val="20"/>
              </w:rPr>
            </w:pPr>
          </w:p>
        </w:tc>
        <w:tc>
          <w:tcPr>
            <w:tcW w:w="450" w:type="dxa"/>
            <w:shd w:val="clear" w:color="auto" w:fill="00B0F0"/>
          </w:tcPr>
          <w:p w:rsidR="00210846" w:rsidRPr="00D72F00" w:rsidRDefault="00210846" w:rsidP="000E4CA5">
            <w:pPr>
              <w:pStyle w:val="TableParagraph"/>
              <w:rPr>
                <w:rFonts w:ascii="Times New Roman"/>
                <w:color w:val="00B0F0"/>
                <w:sz w:val="20"/>
              </w:rPr>
            </w:pPr>
          </w:p>
        </w:tc>
        <w:tc>
          <w:tcPr>
            <w:tcW w:w="464" w:type="dxa"/>
            <w:shd w:val="clear" w:color="auto" w:fill="00B0F0"/>
          </w:tcPr>
          <w:p w:rsidR="00210846" w:rsidRPr="00D72F00" w:rsidRDefault="00210846" w:rsidP="000E4CA5">
            <w:pPr>
              <w:pStyle w:val="TableParagraph"/>
              <w:rPr>
                <w:rFonts w:ascii="Times New Roman"/>
                <w:color w:val="00B0F0"/>
                <w:sz w:val="20"/>
              </w:rPr>
            </w:pPr>
          </w:p>
        </w:tc>
        <w:tc>
          <w:tcPr>
            <w:tcW w:w="450" w:type="dxa"/>
            <w:shd w:val="clear" w:color="auto" w:fill="00B0F0"/>
          </w:tcPr>
          <w:p w:rsidR="00210846" w:rsidRPr="00D72F00" w:rsidRDefault="00210846" w:rsidP="000E4CA5">
            <w:pPr>
              <w:pStyle w:val="TableParagraph"/>
              <w:rPr>
                <w:rFonts w:ascii="Times New Roman"/>
                <w:color w:val="00B0F0"/>
                <w:sz w:val="20"/>
              </w:rPr>
            </w:pPr>
          </w:p>
        </w:tc>
        <w:tc>
          <w:tcPr>
            <w:tcW w:w="450" w:type="dxa"/>
            <w:shd w:val="clear" w:color="auto" w:fill="00B0F0"/>
          </w:tcPr>
          <w:p w:rsidR="00210846" w:rsidRPr="00D72F00" w:rsidRDefault="00210846" w:rsidP="000E4CA5">
            <w:pPr>
              <w:pStyle w:val="TableParagraph"/>
              <w:rPr>
                <w:rFonts w:ascii="Times New Roman"/>
                <w:color w:val="00B0F0"/>
                <w:sz w:val="20"/>
              </w:rPr>
            </w:pPr>
          </w:p>
        </w:tc>
        <w:tc>
          <w:tcPr>
            <w:tcW w:w="450" w:type="dxa"/>
            <w:shd w:val="clear" w:color="auto" w:fill="00B0F0"/>
          </w:tcPr>
          <w:p w:rsidR="00210846" w:rsidRPr="00D72F00" w:rsidRDefault="00210846" w:rsidP="000E4CA5">
            <w:pPr>
              <w:pStyle w:val="TableParagraph"/>
              <w:rPr>
                <w:rFonts w:ascii="Times New Roman"/>
                <w:color w:val="00B0F0"/>
                <w:sz w:val="20"/>
              </w:rPr>
            </w:pPr>
          </w:p>
        </w:tc>
      </w:tr>
      <w:tr w:rsidR="00210846" w:rsidRPr="00554BEF" w:rsidTr="002923AC">
        <w:trPr>
          <w:trHeight w:val="574"/>
        </w:trPr>
        <w:tc>
          <w:tcPr>
            <w:tcW w:w="464" w:type="dxa"/>
          </w:tcPr>
          <w:p w:rsidR="00210846" w:rsidRPr="0064275F" w:rsidRDefault="00210846" w:rsidP="000E4CA5">
            <w:pPr>
              <w:pStyle w:val="TableParagraph"/>
              <w:spacing w:before="148"/>
              <w:ind w:left="180"/>
              <w:rPr>
                <w:rFonts w:ascii="Garamond" w:hAnsi="Garamond"/>
                <w:sz w:val="20"/>
              </w:rPr>
            </w:pPr>
            <w:r w:rsidRPr="0064275F">
              <w:rPr>
                <w:rFonts w:ascii="Garamond" w:hAnsi="Garamond"/>
                <w:sz w:val="20"/>
              </w:rPr>
              <w:t>7</w:t>
            </w:r>
          </w:p>
        </w:tc>
        <w:tc>
          <w:tcPr>
            <w:tcW w:w="3628" w:type="dxa"/>
          </w:tcPr>
          <w:p w:rsidR="00210846" w:rsidRPr="0064275F" w:rsidRDefault="00210846" w:rsidP="000E4CA5">
            <w:pPr>
              <w:pStyle w:val="TableParagraph"/>
              <w:spacing w:before="148"/>
              <w:ind w:left="72"/>
              <w:jc w:val="center"/>
              <w:rPr>
                <w:rFonts w:ascii="Garamond" w:hAnsi="Garamond"/>
                <w:sz w:val="20"/>
              </w:rPr>
            </w:pPr>
            <w:r w:rsidRPr="0064275F">
              <w:rPr>
                <w:rFonts w:ascii="Garamond" w:hAnsi="Garamond"/>
                <w:sz w:val="20"/>
              </w:rPr>
              <w:t>Fumigación del depósito documental</w:t>
            </w:r>
          </w:p>
        </w:tc>
        <w:tc>
          <w:tcPr>
            <w:tcW w:w="450" w:type="dxa"/>
            <w:shd w:val="clear" w:color="auto" w:fill="00B0F0"/>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64" w:type="dxa"/>
          </w:tcPr>
          <w:p w:rsidR="00210846" w:rsidRPr="0064275F" w:rsidRDefault="00210846" w:rsidP="000E4CA5">
            <w:pPr>
              <w:pStyle w:val="TableParagraph"/>
              <w:rPr>
                <w:rFonts w:ascii="Garamond" w:hAnsi="Garamond"/>
                <w:sz w:val="20"/>
              </w:rPr>
            </w:pPr>
          </w:p>
        </w:tc>
        <w:tc>
          <w:tcPr>
            <w:tcW w:w="450" w:type="dxa"/>
            <w:shd w:val="clear" w:color="auto" w:fill="00B0F0"/>
          </w:tcPr>
          <w:p w:rsidR="00210846" w:rsidRPr="0064275F" w:rsidRDefault="00210846" w:rsidP="000E4CA5">
            <w:pPr>
              <w:pStyle w:val="TableParagraph"/>
              <w:rPr>
                <w:rFonts w:ascii="Garamond" w:hAnsi="Garamond"/>
                <w:sz w:val="20"/>
              </w:rPr>
            </w:pPr>
          </w:p>
        </w:tc>
        <w:tc>
          <w:tcPr>
            <w:tcW w:w="450" w:type="dxa"/>
          </w:tcPr>
          <w:p w:rsidR="00210846" w:rsidRPr="0064275F" w:rsidRDefault="00210846" w:rsidP="000E4CA5">
            <w:pPr>
              <w:pStyle w:val="TableParagraph"/>
              <w:rPr>
                <w:rFonts w:ascii="Garamond" w:hAnsi="Garamond"/>
                <w:sz w:val="20"/>
              </w:rPr>
            </w:pPr>
          </w:p>
        </w:tc>
        <w:tc>
          <w:tcPr>
            <w:tcW w:w="462" w:type="dxa"/>
          </w:tcPr>
          <w:p w:rsidR="00210846" w:rsidRPr="0064275F" w:rsidRDefault="00210846" w:rsidP="000E4CA5">
            <w:pPr>
              <w:pStyle w:val="TableParagraph"/>
              <w:rPr>
                <w:rFonts w:ascii="Garamond" w:hAnsi="Garamond"/>
                <w:sz w:val="20"/>
              </w:rPr>
            </w:pPr>
          </w:p>
        </w:tc>
        <w:tc>
          <w:tcPr>
            <w:tcW w:w="450" w:type="dxa"/>
            <w:shd w:val="clear" w:color="auto" w:fill="auto"/>
          </w:tcPr>
          <w:p w:rsidR="00210846" w:rsidRPr="00554BEF" w:rsidRDefault="00210846" w:rsidP="000E4CA5">
            <w:pPr>
              <w:pStyle w:val="TableParagraph"/>
              <w:rPr>
                <w:rFonts w:ascii="Times New Roman"/>
                <w:sz w:val="20"/>
              </w:rPr>
            </w:pPr>
          </w:p>
        </w:tc>
        <w:tc>
          <w:tcPr>
            <w:tcW w:w="450" w:type="dxa"/>
            <w:shd w:val="clear" w:color="auto" w:fill="00B0F0"/>
          </w:tcPr>
          <w:p w:rsidR="00210846" w:rsidRPr="00554BEF" w:rsidRDefault="00210846" w:rsidP="000E4CA5">
            <w:pPr>
              <w:pStyle w:val="TableParagraph"/>
              <w:rPr>
                <w:rFonts w:ascii="Times New Roman"/>
                <w:sz w:val="20"/>
              </w:rPr>
            </w:pPr>
          </w:p>
        </w:tc>
        <w:tc>
          <w:tcPr>
            <w:tcW w:w="464" w:type="dxa"/>
            <w:shd w:val="clear" w:color="auto" w:fill="auto"/>
          </w:tcPr>
          <w:p w:rsidR="00210846" w:rsidRPr="00554BEF" w:rsidRDefault="00210846" w:rsidP="000E4CA5">
            <w:pPr>
              <w:pStyle w:val="TableParagraph"/>
              <w:rPr>
                <w:rFonts w:ascii="Times New Roman"/>
                <w:sz w:val="20"/>
              </w:rPr>
            </w:pPr>
          </w:p>
        </w:tc>
        <w:tc>
          <w:tcPr>
            <w:tcW w:w="450" w:type="dxa"/>
          </w:tcPr>
          <w:p w:rsidR="00210846" w:rsidRPr="00554BEF" w:rsidRDefault="00210846" w:rsidP="000E4CA5">
            <w:pPr>
              <w:pStyle w:val="TableParagraph"/>
              <w:rPr>
                <w:rFonts w:ascii="Times New Roman"/>
                <w:sz w:val="20"/>
              </w:rPr>
            </w:pPr>
          </w:p>
        </w:tc>
        <w:tc>
          <w:tcPr>
            <w:tcW w:w="450" w:type="dxa"/>
            <w:shd w:val="clear" w:color="auto" w:fill="auto"/>
          </w:tcPr>
          <w:p w:rsidR="00210846" w:rsidRPr="00554BEF" w:rsidRDefault="00210846" w:rsidP="000E4CA5">
            <w:pPr>
              <w:pStyle w:val="TableParagraph"/>
              <w:rPr>
                <w:rFonts w:ascii="Times New Roman"/>
                <w:sz w:val="20"/>
              </w:rPr>
            </w:pPr>
          </w:p>
        </w:tc>
        <w:tc>
          <w:tcPr>
            <w:tcW w:w="450" w:type="dxa"/>
            <w:shd w:val="clear" w:color="auto" w:fill="00B0F0"/>
          </w:tcPr>
          <w:p w:rsidR="00210846" w:rsidRPr="00554BEF" w:rsidRDefault="00210846" w:rsidP="000E4CA5">
            <w:pPr>
              <w:pStyle w:val="TableParagraph"/>
              <w:rPr>
                <w:rFonts w:ascii="Times New Roman"/>
                <w:sz w:val="20"/>
              </w:rPr>
            </w:pPr>
          </w:p>
        </w:tc>
      </w:tr>
    </w:tbl>
    <w:p w:rsidR="00210846" w:rsidRPr="001A5DC1" w:rsidRDefault="00210846" w:rsidP="001A5DC1"/>
    <w:sectPr w:rsidR="00210846" w:rsidRPr="001A5DC1" w:rsidSect="00AC0D73">
      <w:headerReference w:type="default" r:id="rId14"/>
      <w:footerReference w:type="default" r:id="rId15"/>
      <w:pgSz w:w="12240" w:h="15840" w:code="1"/>
      <w:pgMar w:top="1418" w:right="170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FBB" w:rsidRDefault="00A12FBB" w:rsidP="001F5EA5">
      <w:pPr>
        <w:spacing w:after="0" w:line="240" w:lineRule="auto"/>
      </w:pPr>
      <w:r>
        <w:separator/>
      </w:r>
    </w:p>
  </w:endnote>
  <w:endnote w:type="continuationSeparator" w:id="0">
    <w:p w:rsidR="00A12FBB" w:rsidRDefault="00A12FBB" w:rsidP="001F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46" w:rsidRDefault="00210846">
    <w:pPr>
      <w:pStyle w:val="Textoindependiente"/>
      <w:spacing w:line="14" w:lineRule="auto"/>
      <w:rPr>
        <w:sz w:val="1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026228"/>
      <w:docPartObj>
        <w:docPartGallery w:val="Page Numbers (Bottom of Page)"/>
        <w:docPartUnique/>
      </w:docPartObj>
    </w:sdtPr>
    <w:sdtEndPr/>
    <w:sdtContent>
      <w:p w:rsidR="008C1FA3" w:rsidRDefault="008C1FA3">
        <w:pPr>
          <w:pStyle w:val="Piedepgina"/>
          <w:jc w:val="right"/>
        </w:pPr>
        <w:r>
          <w:fldChar w:fldCharType="begin"/>
        </w:r>
        <w:r>
          <w:instrText>PAGE   \* MERGEFORMAT</w:instrText>
        </w:r>
        <w:r>
          <w:fldChar w:fldCharType="separate"/>
        </w:r>
        <w:r w:rsidR="00AA0426">
          <w:rPr>
            <w:noProof/>
          </w:rPr>
          <w:t>6</w:t>
        </w:r>
        <w:r>
          <w:fldChar w:fldCharType="end"/>
        </w:r>
      </w:p>
    </w:sdtContent>
  </w:sdt>
  <w:p w:rsidR="008C1FA3" w:rsidRDefault="008C1FA3">
    <w:pPr>
      <w:pStyle w:val="Textoindependiente"/>
      <w:spacing w:line="14" w:lineRule="auto"/>
      <w:rPr>
        <w:sz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46C" w:rsidRDefault="00C4346C">
    <w:pPr>
      <w:pStyle w:val="Textoindependiente"/>
      <w:spacing w:line="14" w:lineRule="auto"/>
      <w:rPr>
        <w:sz w:val="1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FBB" w:rsidRDefault="00A12FBB" w:rsidP="001F5EA5">
      <w:pPr>
        <w:spacing w:after="0" w:line="240" w:lineRule="auto"/>
      </w:pPr>
      <w:r>
        <w:separator/>
      </w:r>
    </w:p>
  </w:footnote>
  <w:footnote w:type="continuationSeparator" w:id="0">
    <w:p w:rsidR="00A12FBB" w:rsidRDefault="00A12FBB" w:rsidP="001F5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46" w:rsidRDefault="008A4D1F">
    <w:pPr>
      <w:pStyle w:val="Textoindependiente"/>
      <w:spacing w:line="14" w:lineRule="auto"/>
      <w:rPr>
        <w:sz w:val="20"/>
      </w:rPr>
    </w:pPr>
    <w:r>
      <w:rPr>
        <w:noProof/>
        <w:sz w:val="20"/>
        <w:lang w:val="es-ES" w:eastAsia="es-ES"/>
      </w:rPr>
      <w:drawing>
        <wp:anchor distT="0" distB="0" distL="114300" distR="114300" simplePos="0" relativeHeight="251658752" behindDoc="1" locked="0" layoutInCell="1" allowOverlap="1" wp14:anchorId="5984CDF7" wp14:editId="56DE664E">
          <wp:simplePos x="0" y="0"/>
          <wp:positionH relativeFrom="column">
            <wp:posOffset>5463540</wp:posOffset>
          </wp:positionH>
          <wp:positionV relativeFrom="paragraph">
            <wp:posOffset>-3810</wp:posOffset>
          </wp:positionV>
          <wp:extent cx="434777" cy="480695"/>
          <wp:effectExtent l="0" t="0" r="3810" b="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818" cy="482952"/>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0" distR="0" simplePos="0" relativeHeight="251655680" behindDoc="1" locked="0" layoutInCell="1" allowOverlap="1" wp14:anchorId="2D07958E" wp14:editId="17012C8C">
          <wp:simplePos x="0" y="0"/>
          <wp:positionH relativeFrom="page">
            <wp:posOffset>1028700</wp:posOffset>
          </wp:positionH>
          <wp:positionV relativeFrom="page">
            <wp:posOffset>304801</wp:posOffset>
          </wp:positionV>
          <wp:extent cx="428625" cy="475020"/>
          <wp:effectExtent l="0" t="0" r="0" b="1270"/>
          <wp:wrapNone/>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431876" cy="47862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FF1" w:rsidRDefault="008D5FF1">
    <w:pPr>
      <w:pStyle w:val="Textoindependiente"/>
      <w:spacing w:line="14" w:lineRule="auto"/>
      <w:rPr>
        <w:sz w:val="20"/>
      </w:rPr>
    </w:pPr>
    <w:r>
      <w:rPr>
        <w:noProof/>
        <w:sz w:val="20"/>
        <w:lang w:val="es-ES" w:eastAsia="es-ES"/>
      </w:rPr>
      <w:drawing>
        <wp:anchor distT="0" distB="0" distL="114300" distR="114300" simplePos="0" relativeHeight="251661824" behindDoc="1" locked="0" layoutInCell="1" allowOverlap="1" wp14:anchorId="5EC1ED5E" wp14:editId="50BC0D8F">
          <wp:simplePos x="0" y="0"/>
          <wp:positionH relativeFrom="column">
            <wp:posOffset>5579110</wp:posOffset>
          </wp:positionH>
          <wp:positionV relativeFrom="paragraph">
            <wp:posOffset>-100330</wp:posOffset>
          </wp:positionV>
          <wp:extent cx="349250" cy="480967"/>
          <wp:effectExtent l="0" t="0" r="0" b="0"/>
          <wp:wrapNone/>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9250" cy="480967"/>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0" distR="0" simplePos="0" relativeHeight="251660800" behindDoc="1" locked="0" layoutInCell="1" allowOverlap="1" wp14:anchorId="5960FBB1" wp14:editId="78A49FD8">
          <wp:simplePos x="0" y="0"/>
          <wp:positionH relativeFrom="page">
            <wp:posOffset>1028700</wp:posOffset>
          </wp:positionH>
          <wp:positionV relativeFrom="page">
            <wp:posOffset>304801</wp:posOffset>
          </wp:positionV>
          <wp:extent cx="428625" cy="475020"/>
          <wp:effectExtent l="0" t="0" r="0" b="1270"/>
          <wp:wrapNone/>
          <wp:docPr id="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431876" cy="4786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00E"/>
    <w:multiLevelType w:val="hybridMultilevel"/>
    <w:tmpl w:val="916C526A"/>
    <w:lvl w:ilvl="0" w:tplc="0C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6E6C44"/>
    <w:multiLevelType w:val="hybridMultilevel"/>
    <w:tmpl w:val="882446AC"/>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798464C"/>
    <w:multiLevelType w:val="hybridMultilevel"/>
    <w:tmpl w:val="525CFFC0"/>
    <w:lvl w:ilvl="0" w:tplc="0C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89F1DFB"/>
    <w:multiLevelType w:val="hybridMultilevel"/>
    <w:tmpl w:val="C7E63B78"/>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C061A59"/>
    <w:multiLevelType w:val="hybridMultilevel"/>
    <w:tmpl w:val="BB7AEC90"/>
    <w:lvl w:ilvl="0" w:tplc="0C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EEB1BBC"/>
    <w:multiLevelType w:val="hybridMultilevel"/>
    <w:tmpl w:val="85ACB092"/>
    <w:lvl w:ilvl="0" w:tplc="0C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8C52D54"/>
    <w:multiLevelType w:val="hybridMultilevel"/>
    <w:tmpl w:val="3F2857D2"/>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BF4359D"/>
    <w:multiLevelType w:val="hybridMultilevel"/>
    <w:tmpl w:val="369E9212"/>
    <w:lvl w:ilvl="0" w:tplc="0C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3D63C2F"/>
    <w:multiLevelType w:val="hybridMultilevel"/>
    <w:tmpl w:val="538A62C2"/>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E153259"/>
    <w:multiLevelType w:val="hybridMultilevel"/>
    <w:tmpl w:val="B2889C2C"/>
    <w:lvl w:ilvl="0" w:tplc="0C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D7C3EBD"/>
    <w:multiLevelType w:val="hybridMultilevel"/>
    <w:tmpl w:val="10EA635E"/>
    <w:lvl w:ilvl="0" w:tplc="0C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1"/>
  </w:num>
  <w:num w:numId="5">
    <w:abstractNumId w:val="10"/>
  </w:num>
  <w:num w:numId="6">
    <w:abstractNumId w:val="2"/>
  </w:num>
  <w:num w:numId="7">
    <w:abstractNumId w:val="0"/>
  </w:num>
  <w:num w:numId="8">
    <w:abstractNumId w:val="5"/>
  </w:num>
  <w:num w:numId="9">
    <w:abstractNumId w:val="3"/>
  </w:num>
  <w:num w:numId="10">
    <w:abstractNumId w:val="8"/>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A5"/>
    <w:rsid w:val="000011B1"/>
    <w:rsid w:val="00002BCB"/>
    <w:rsid w:val="00006906"/>
    <w:rsid w:val="00014960"/>
    <w:rsid w:val="00014DAA"/>
    <w:rsid w:val="00020276"/>
    <w:rsid w:val="000218EF"/>
    <w:rsid w:val="00021ABF"/>
    <w:rsid w:val="000276F7"/>
    <w:rsid w:val="00027B43"/>
    <w:rsid w:val="0003046E"/>
    <w:rsid w:val="00035664"/>
    <w:rsid w:val="000375C9"/>
    <w:rsid w:val="0004135A"/>
    <w:rsid w:val="00044468"/>
    <w:rsid w:val="00046D5E"/>
    <w:rsid w:val="00046E9E"/>
    <w:rsid w:val="0004722F"/>
    <w:rsid w:val="000479A8"/>
    <w:rsid w:val="00047FB6"/>
    <w:rsid w:val="000509BE"/>
    <w:rsid w:val="000522BD"/>
    <w:rsid w:val="000540E0"/>
    <w:rsid w:val="0005725E"/>
    <w:rsid w:val="00061547"/>
    <w:rsid w:val="00063B7E"/>
    <w:rsid w:val="0006590F"/>
    <w:rsid w:val="00067C76"/>
    <w:rsid w:val="0007367B"/>
    <w:rsid w:val="00076FB8"/>
    <w:rsid w:val="00082B59"/>
    <w:rsid w:val="00083AD5"/>
    <w:rsid w:val="00085AA2"/>
    <w:rsid w:val="00086EC4"/>
    <w:rsid w:val="000878B2"/>
    <w:rsid w:val="00087A10"/>
    <w:rsid w:val="00092A71"/>
    <w:rsid w:val="00095659"/>
    <w:rsid w:val="000A06CE"/>
    <w:rsid w:val="000A1A2C"/>
    <w:rsid w:val="000A76E8"/>
    <w:rsid w:val="000C088E"/>
    <w:rsid w:val="000C3A8D"/>
    <w:rsid w:val="000C5393"/>
    <w:rsid w:val="000D150B"/>
    <w:rsid w:val="000D2846"/>
    <w:rsid w:val="000D368A"/>
    <w:rsid w:val="000D42E8"/>
    <w:rsid w:val="000E110B"/>
    <w:rsid w:val="000E161C"/>
    <w:rsid w:val="000E2D61"/>
    <w:rsid w:val="000F3509"/>
    <w:rsid w:val="000F4A03"/>
    <w:rsid w:val="000F4EFE"/>
    <w:rsid w:val="000F70B6"/>
    <w:rsid w:val="00103B52"/>
    <w:rsid w:val="00106DE6"/>
    <w:rsid w:val="0011183D"/>
    <w:rsid w:val="001128B3"/>
    <w:rsid w:val="00112D5D"/>
    <w:rsid w:val="0012653B"/>
    <w:rsid w:val="001279F9"/>
    <w:rsid w:val="0013079B"/>
    <w:rsid w:val="0013459E"/>
    <w:rsid w:val="00142ECF"/>
    <w:rsid w:val="00147C77"/>
    <w:rsid w:val="0015460F"/>
    <w:rsid w:val="00156EA6"/>
    <w:rsid w:val="00163078"/>
    <w:rsid w:val="00163F45"/>
    <w:rsid w:val="00165C54"/>
    <w:rsid w:val="00171B5E"/>
    <w:rsid w:val="00173C97"/>
    <w:rsid w:val="001751F8"/>
    <w:rsid w:val="00175A08"/>
    <w:rsid w:val="00177DDB"/>
    <w:rsid w:val="001827B4"/>
    <w:rsid w:val="00183484"/>
    <w:rsid w:val="00183A8C"/>
    <w:rsid w:val="001840BB"/>
    <w:rsid w:val="001844E2"/>
    <w:rsid w:val="00187DF8"/>
    <w:rsid w:val="00191123"/>
    <w:rsid w:val="00191CA9"/>
    <w:rsid w:val="001940C2"/>
    <w:rsid w:val="00194747"/>
    <w:rsid w:val="00196F96"/>
    <w:rsid w:val="001A0932"/>
    <w:rsid w:val="001A5DC1"/>
    <w:rsid w:val="001B0A16"/>
    <w:rsid w:val="001B17AA"/>
    <w:rsid w:val="001B455A"/>
    <w:rsid w:val="001B5372"/>
    <w:rsid w:val="001B781E"/>
    <w:rsid w:val="001C1E73"/>
    <w:rsid w:val="001C1FD1"/>
    <w:rsid w:val="001C39FA"/>
    <w:rsid w:val="001C52F6"/>
    <w:rsid w:val="001C5C30"/>
    <w:rsid w:val="001C651E"/>
    <w:rsid w:val="001D128B"/>
    <w:rsid w:val="001D1C00"/>
    <w:rsid w:val="001D2B30"/>
    <w:rsid w:val="001D439B"/>
    <w:rsid w:val="001D4536"/>
    <w:rsid w:val="001D5B35"/>
    <w:rsid w:val="001E2CA8"/>
    <w:rsid w:val="001E43B4"/>
    <w:rsid w:val="001E60EE"/>
    <w:rsid w:val="001E6631"/>
    <w:rsid w:val="001E6F5D"/>
    <w:rsid w:val="001F06E2"/>
    <w:rsid w:val="001F21A7"/>
    <w:rsid w:val="001F288E"/>
    <w:rsid w:val="001F28AC"/>
    <w:rsid w:val="001F4154"/>
    <w:rsid w:val="001F54D5"/>
    <w:rsid w:val="001F5EA5"/>
    <w:rsid w:val="002073E8"/>
    <w:rsid w:val="002101F9"/>
    <w:rsid w:val="00210846"/>
    <w:rsid w:val="00210ED2"/>
    <w:rsid w:val="002148ED"/>
    <w:rsid w:val="00215EE9"/>
    <w:rsid w:val="00224103"/>
    <w:rsid w:val="00225E2D"/>
    <w:rsid w:val="002320C4"/>
    <w:rsid w:val="0023274D"/>
    <w:rsid w:val="0023412A"/>
    <w:rsid w:val="002348ED"/>
    <w:rsid w:val="0023510D"/>
    <w:rsid w:val="00236BB9"/>
    <w:rsid w:val="002443FD"/>
    <w:rsid w:val="00246FC3"/>
    <w:rsid w:val="00254345"/>
    <w:rsid w:val="00254830"/>
    <w:rsid w:val="00262242"/>
    <w:rsid w:val="00262FA3"/>
    <w:rsid w:val="00265FD8"/>
    <w:rsid w:val="00266413"/>
    <w:rsid w:val="002743D5"/>
    <w:rsid w:val="00276389"/>
    <w:rsid w:val="00276C22"/>
    <w:rsid w:val="00281605"/>
    <w:rsid w:val="00284007"/>
    <w:rsid w:val="002840DC"/>
    <w:rsid w:val="00286043"/>
    <w:rsid w:val="00286B37"/>
    <w:rsid w:val="00286EDA"/>
    <w:rsid w:val="002923AC"/>
    <w:rsid w:val="00296C59"/>
    <w:rsid w:val="002A0671"/>
    <w:rsid w:val="002A2F61"/>
    <w:rsid w:val="002A3252"/>
    <w:rsid w:val="002B2086"/>
    <w:rsid w:val="002B5631"/>
    <w:rsid w:val="002B5AB1"/>
    <w:rsid w:val="002B7D4A"/>
    <w:rsid w:val="002C622B"/>
    <w:rsid w:val="002D1664"/>
    <w:rsid w:val="002D1755"/>
    <w:rsid w:val="002D31EF"/>
    <w:rsid w:val="002D3340"/>
    <w:rsid w:val="002D42B3"/>
    <w:rsid w:val="002D4400"/>
    <w:rsid w:val="002D63E6"/>
    <w:rsid w:val="002D67F8"/>
    <w:rsid w:val="002D6B79"/>
    <w:rsid w:val="002D7701"/>
    <w:rsid w:val="002E008A"/>
    <w:rsid w:val="002E00AF"/>
    <w:rsid w:val="002E06C7"/>
    <w:rsid w:val="002E1A43"/>
    <w:rsid w:val="002E2DAD"/>
    <w:rsid w:val="002E46D4"/>
    <w:rsid w:val="002E64C0"/>
    <w:rsid w:val="002F14B7"/>
    <w:rsid w:val="002F1D73"/>
    <w:rsid w:val="002F35D7"/>
    <w:rsid w:val="002F4B57"/>
    <w:rsid w:val="002F76CA"/>
    <w:rsid w:val="003000C8"/>
    <w:rsid w:val="003044BC"/>
    <w:rsid w:val="0030526F"/>
    <w:rsid w:val="00306B38"/>
    <w:rsid w:val="00307ABB"/>
    <w:rsid w:val="003103B1"/>
    <w:rsid w:val="003110E7"/>
    <w:rsid w:val="00313A64"/>
    <w:rsid w:val="00313C48"/>
    <w:rsid w:val="003168F9"/>
    <w:rsid w:val="00317B2E"/>
    <w:rsid w:val="0032341B"/>
    <w:rsid w:val="00326442"/>
    <w:rsid w:val="003265BB"/>
    <w:rsid w:val="00327E36"/>
    <w:rsid w:val="00330ABD"/>
    <w:rsid w:val="00342DA0"/>
    <w:rsid w:val="00344DA3"/>
    <w:rsid w:val="00346924"/>
    <w:rsid w:val="00346C22"/>
    <w:rsid w:val="00346FDB"/>
    <w:rsid w:val="003476E3"/>
    <w:rsid w:val="00357A1C"/>
    <w:rsid w:val="0036037D"/>
    <w:rsid w:val="00371CC1"/>
    <w:rsid w:val="003759BB"/>
    <w:rsid w:val="003771FD"/>
    <w:rsid w:val="00377569"/>
    <w:rsid w:val="0038006E"/>
    <w:rsid w:val="0038046D"/>
    <w:rsid w:val="00380E90"/>
    <w:rsid w:val="00381061"/>
    <w:rsid w:val="00382FF6"/>
    <w:rsid w:val="00383EA7"/>
    <w:rsid w:val="0039088F"/>
    <w:rsid w:val="00391AC9"/>
    <w:rsid w:val="00395455"/>
    <w:rsid w:val="00396890"/>
    <w:rsid w:val="003A40DD"/>
    <w:rsid w:val="003A63AE"/>
    <w:rsid w:val="003A75DF"/>
    <w:rsid w:val="003B0141"/>
    <w:rsid w:val="003B1561"/>
    <w:rsid w:val="003B1D76"/>
    <w:rsid w:val="003B3132"/>
    <w:rsid w:val="003B37B9"/>
    <w:rsid w:val="003B592D"/>
    <w:rsid w:val="003B649F"/>
    <w:rsid w:val="003C1E87"/>
    <w:rsid w:val="003C1FCB"/>
    <w:rsid w:val="003C7244"/>
    <w:rsid w:val="003D00F0"/>
    <w:rsid w:val="003D0DFD"/>
    <w:rsid w:val="003D1966"/>
    <w:rsid w:val="003D334A"/>
    <w:rsid w:val="003D39AF"/>
    <w:rsid w:val="003D578A"/>
    <w:rsid w:val="003E033D"/>
    <w:rsid w:val="003E2C6F"/>
    <w:rsid w:val="003F4350"/>
    <w:rsid w:val="003F440C"/>
    <w:rsid w:val="003F6046"/>
    <w:rsid w:val="003F616A"/>
    <w:rsid w:val="004032D2"/>
    <w:rsid w:val="00403684"/>
    <w:rsid w:val="004054E9"/>
    <w:rsid w:val="00410B58"/>
    <w:rsid w:val="00413476"/>
    <w:rsid w:val="00420CCA"/>
    <w:rsid w:val="00421858"/>
    <w:rsid w:val="00422BE6"/>
    <w:rsid w:val="004237BE"/>
    <w:rsid w:val="00424F44"/>
    <w:rsid w:val="004250E0"/>
    <w:rsid w:val="004316B9"/>
    <w:rsid w:val="00431A35"/>
    <w:rsid w:val="00432500"/>
    <w:rsid w:val="0043588D"/>
    <w:rsid w:val="00436AB3"/>
    <w:rsid w:val="00445163"/>
    <w:rsid w:val="00445190"/>
    <w:rsid w:val="004519BE"/>
    <w:rsid w:val="00455402"/>
    <w:rsid w:val="00456C4B"/>
    <w:rsid w:val="00461C26"/>
    <w:rsid w:val="004623D4"/>
    <w:rsid w:val="00462680"/>
    <w:rsid w:val="00465B38"/>
    <w:rsid w:val="004724F0"/>
    <w:rsid w:val="00473CDB"/>
    <w:rsid w:val="0047483A"/>
    <w:rsid w:val="00476DEB"/>
    <w:rsid w:val="0048190B"/>
    <w:rsid w:val="00485E1F"/>
    <w:rsid w:val="00487156"/>
    <w:rsid w:val="00487B68"/>
    <w:rsid w:val="00491131"/>
    <w:rsid w:val="00494842"/>
    <w:rsid w:val="004952C4"/>
    <w:rsid w:val="00495414"/>
    <w:rsid w:val="00497213"/>
    <w:rsid w:val="004A16FB"/>
    <w:rsid w:val="004A1F2A"/>
    <w:rsid w:val="004A263F"/>
    <w:rsid w:val="004A31C9"/>
    <w:rsid w:val="004A4E4C"/>
    <w:rsid w:val="004A5444"/>
    <w:rsid w:val="004A7F39"/>
    <w:rsid w:val="004B16F1"/>
    <w:rsid w:val="004B19F2"/>
    <w:rsid w:val="004B26D5"/>
    <w:rsid w:val="004B68F5"/>
    <w:rsid w:val="004B7C45"/>
    <w:rsid w:val="004C190B"/>
    <w:rsid w:val="004C2539"/>
    <w:rsid w:val="004C432B"/>
    <w:rsid w:val="004C55AC"/>
    <w:rsid w:val="004C7A1B"/>
    <w:rsid w:val="004D088A"/>
    <w:rsid w:val="004D0D64"/>
    <w:rsid w:val="004D1760"/>
    <w:rsid w:val="004D1C15"/>
    <w:rsid w:val="004D3CE4"/>
    <w:rsid w:val="004D40C6"/>
    <w:rsid w:val="004D6BC4"/>
    <w:rsid w:val="004D7EFD"/>
    <w:rsid w:val="004F265A"/>
    <w:rsid w:val="004F291E"/>
    <w:rsid w:val="004F3AAC"/>
    <w:rsid w:val="004F5AE0"/>
    <w:rsid w:val="004F717D"/>
    <w:rsid w:val="005019F1"/>
    <w:rsid w:val="00501B18"/>
    <w:rsid w:val="00501D77"/>
    <w:rsid w:val="0050375C"/>
    <w:rsid w:val="005052B4"/>
    <w:rsid w:val="005058C4"/>
    <w:rsid w:val="00506433"/>
    <w:rsid w:val="0051213B"/>
    <w:rsid w:val="00513E72"/>
    <w:rsid w:val="0051516E"/>
    <w:rsid w:val="0051606D"/>
    <w:rsid w:val="0051779C"/>
    <w:rsid w:val="00520BFB"/>
    <w:rsid w:val="00523CAA"/>
    <w:rsid w:val="00524327"/>
    <w:rsid w:val="00526213"/>
    <w:rsid w:val="005276FF"/>
    <w:rsid w:val="00530B32"/>
    <w:rsid w:val="00533044"/>
    <w:rsid w:val="00534DB7"/>
    <w:rsid w:val="00537EB2"/>
    <w:rsid w:val="005400F4"/>
    <w:rsid w:val="00540AC9"/>
    <w:rsid w:val="0054303B"/>
    <w:rsid w:val="005464C2"/>
    <w:rsid w:val="00547072"/>
    <w:rsid w:val="00550F16"/>
    <w:rsid w:val="00550F38"/>
    <w:rsid w:val="00553AF0"/>
    <w:rsid w:val="005549FD"/>
    <w:rsid w:val="00557A6E"/>
    <w:rsid w:val="00557EB4"/>
    <w:rsid w:val="00570910"/>
    <w:rsid w:val="0057188C"/>
    <w:rsid w:val="00574E99"/>
    <w:rsid w:val="00576D00"/>
    <w:rsid w:val="005839B4"/>
    <w:rsid w:val="00586DE1"/>
    <w:rsid w:val="0059001F"/>
    <w:rsid w:val="00590082"/>
    <w:rsid w:val="00591209"/>
    <w:rsid w:val="0059539F"/>
    <w:rsid w:val="00595EF8"/>
    <w:rsid w:val="005A1446"/>
    <w:rsid w:val="005A1D4B"/>
    <w:rsid w:val="005A3093"/>
    <w:rsid w:val="005A5FD3"/>
    <w:rsid w:val="005A6943"/>
    <w:rsid w:val="005B0B9A"/>
    <w:rsid w:val="005B1FBA"/>
    <w:rsid w:val="005B2CCB"/>
    <w:rsid w:val="005B2E4B"/>
    <w:rsid w:val="005B3165"/>
    <w:rsid w:val="005B5932"/>
    <w:rsid w:val="005B7C3D"/>
    <w:rsid w:val="005C3203"/>
    <w:rsid w:val="005C322E"/>
    <w:rsid w:val="005C43E6"/>
    <w:rsid w:val="005C455F"/>
    <w:rsid w:val="005C595B"/>
    <w:rsid w:val="005C597A"/>
    <w:rsid w:val="005C59FB"/>
    <w:rsid w:val="005C7A9D"/>
    <w:rsid w:val="005D0A0D"/>
    <w:rsid w:val="005D18E8"/>
    <w:rsid w:val="005D23B6"/>
    <w:rsid w:val="005D687F"/>
    <w:rsid w:val="005D6D1A"/>
    <w:rsid w:val="005E00D8"/>
    <w:rsid w:val="005E767C"/>
    <w:rsid w:val="005F074A"/>
    <w:rsid w:val="005F1D50"/>
    <w:rsid w:val="005F2E11"/>
    <w:rsid w:val="005F3445"/>
    <w:rsid w:val="00602888"/>
    <w:rsid w:val="00603192"/>
    <w:rsid w:val="0060356F"/>
    <w:rsid w:val="00603880"/>
    <w:rsid w:val="00605BD6"/>
    <w:rsid w:val="006061D8"/>
    <w:rsid w:val="00611E98"/>
    <w:rsid w:val="00615B9C"/>
    <w:rsid w:val="00617366"/>
    <w:rsid w:val="006207DF"/>
    <w:rsid w:val="00621EA9"/>
    <w:rsid w:val="00622064"/>
    <w:rsid w:val="006228AD"/>
    <w:rsid w:val="00623D97"/>
    <w:rsid w:val="00625BA0"/>
    <w:rsid w:val="006323F3"/>
    <w:rsid w:val="00637B35"/>
    <w:rsid w:val="006403B5"/>
    <w:rsid w:val="006404A7"/>
    <w:rsid w:val="00641374"/>
    <w:rsid w:val="006423C7"/>
    <w:rsid w:val="00642DC8"/>
    <w:rsid w:val="00642DF9"/>
    <w:rsid w:val="00643DCC"/>
    <w:rsid w:val="00645B00"/>
    <w:rsid w:val="00645F4E"/>
    <w:rsid w:val="00650031"/>
    <w:rsid w:val="006521B6"/>
    <w:rsid w:val="006563D2"/>
    <w:rsid w:val="00657C2C"/>
    <w:rsid w:val="006601DE"/>
    <w:rsid w:val="00660D56"/>
    <w:rsid w:val="00660DC6"/>
    <w:rsid w:val="00664008"/>
    <w:rsid w:val="00665F88"/>
    <w:rsid w:val="00681EA3"/>
    <w:rsid w:val="006834D7"/>
    <w:rsid w:val="00683C5E"/>
    <w:rsid w:val="0069316B"/>
    <w:rsid w:val="00694290"/>
    <w:rsid w:val="006952E5"/>
    <w:rsid w:val="00695AF1"/>
    <w:rsid w:val="006A270A"/>
    <w:rsid w:val="006A28FA"/>
    <w:rsid w:val="006A2E1E"/>
    <w:rsid w:val="006A3C21"/>
    <w:rsid w:val="006B2475"/>
    <w:rsid w:val="006B25E4"/>
    <w:rsid w:val="006B3E71"/>
    <w:rsid w:val="006B7D71"/>
    <w:rsid w:val="006B7EB1"/>
    <w:rsid w:val="006C2BF1"/>
    <w:rsid w:val="006C2D2C"/>
    <w:rsid w:val="006C5C59"/>
    <w:rsid w:val="006C67E8"/>
    <w:rsid w:val="006D309B"/>
    <w:rsid w:val="006D6D68"/>
    <w:rsid w:val="006D7689"/>
    <w:rsid w:val="006E0093"/>
    <w:rsid w:val="006E09FF"/>
    <w:rsid w:val="006F07B7"/>
    <w:rsid w:val="006F225D"/>
    <w:rsid w:val="006F4E57"/>
    <w:rsid w:val="007037CB"/>
    <w:rsid w:val="00704D93"/>
    <w:rsid w:val="00705C46"/>
    <w:rsid w:val="0070625F"/>
    <w:rsid w:val="00707C42"/>
    <w:rsid w:val="00710CE5"/>
    <w:rsid w:val="0071723B"/>
    <w:rsid w:val="00717720"/>
    <w:rsid w:val="007201B7"/>
    <w:rsid w:val="00722A43"/>
    <w:rsid w:val="00723030"/>
    <w:rsid w:val="00726328"/>
    <w:rsid w:val="00731764"/>
    <w:rsid w:val="0073384F"/>
    <w:rsid w:val="0073404B"/>
    <w:rsid w:val="00734080"/>
    <w:rsid w:val="007344B8"/>
    <w:rsid w:val="00736145"/>
    <w:rsid w:val="007413D1"/>
    <w:rsid w:val="007436FD"/>
    <w:rsid w:val="00743B9F"/>
    <w:rsid w:val="007526A6"/>
    <w:rsid w:val="007545DD"/>
    <w:rsid w:val="00761920"/>
    <w:rsid w:val="00766AE1"/>
    <w:rsid w:val="00770B6C"/>
    <w:rsid w:val="00772729"/>
    <w:rsid w:val="0077304A"/>
    <w:rsid w:val="007761E2"/>
    <w:rsid w:val="0078207D"/>
    <w:rsid w:val="0078252A"/>
    <w:rsid w:val="007827D6"/>
    <w:rsid w:val="00782DCC"/>
    <w:rsid w:val="0078334D"/>
    <w:rsid w:val="007836A3"/>
    <w:rsid w:val="0078543C"/>
    <w:rsid w:val="00785D32"/>
    <w:rsid w:val="00786583"/>
    <w:rsid w:val="0079134A"/>
    <w:rsid w:val="00793C2D"/>
    <w:rsid w:val="007947B4"/>
    <w:rsid w:val="007947F2"/>
    <w:rsid w:val="007A0B02"/>
    <w:rsid w:val="007A2E43"/>
    <w:rsid w:val="007A2ED5"/>
    <w:rsid w:val="007A3931"/>
    <w:rsid w:val="007A5625"/>
    <w:rsid w:val="007B48EC"/>
    <w:rsid w:val="007B52E8"/>
    <w:rsid w:val="007B7436"/>
    <w:rsid w:val="007B74F0"/>
    <w:rsid w:val="007C08AB"/>
    <w:rsid w:val="007C2282"/>
    <w:rsid w:val="007C2768"/>
    <w:rsid w:val="007C43FD"/>
    <w:rsid w:val="007C68B4"/>
    <w:rsid w:val="007C751D"/>
    <w:rsid w:val="007D061C"/>
    <w:rsid w:val="007D270E"/>
    <w:rsid w:val="007D35A3"/>
    <w:rsid w:val="007D41A0"/>
    <w:rsid w:val="007D55C1"/>
    <w:rsid w:val="007D7362"/>
    <w:rsid w:val="007E1B0B"/>
    <w:rsid w:val="007E463D"/>
    <w:rsid w:val="007F3143"/>
    <w:rsid w:val="008001FE"/>
    <w:rsid w:val="00801784"/>
    <w:rsid w:val="00802326"/>
    <w:rsid w:val="0080370A"/>
    <w:rsid w:val="00803D58"/>
    <w:rsid w:val="00804FD6"/>
    <w:rsid w:val="00807F79"/>
    <w:rsid w:val="008145A1"/>
    <w:rsid w:val="00816BCD"/>
    <w:rsid w:val="00822892"/>
    <w:rsid w:val="00823CA7"/>
    <w:rsid w:val="00826627"/>
    <w:rsid w:val="00826D27"/>
    <w:rsid w:val="00830455"/>
    <w:rsid w:val="008341A4"/>
    <w:rsid w:val="00834457"/>
    <w:rsid w:val="008346F0"/>
    <w:rsid w:val="00834BA7"/>
    <w:rsid w:val="00840830"/>
    <w:rsid w:val="0084218B"/>
    <w:rsid w:val="0084277C"/>
    <w:rsid w:val="00843899"/>
    <w:rsid w:val="00844255"/>
    <w:rsid w:val="00845168"/>
    <w:rsid w:val="008453F8"/>
    <w:rsid w:val="0084639E"/>
    <w:rsid w:val="00850FEE"/>
    <w:rsid w:val="008530C3"/>
    <w:rsid w:val="00854D42"/>
    <w:rsid w:val="00863EB6"/>
    <w:rsid w:val="008659FF"/>
    <w:rsid w:val="00866C52"/>
    <w:rsid w:val="00866CF3"/>
    <w:rsid w:val="00881795"/>
    <w:rsid w:val="00890A77"/>
    <w:rsid w:val="0089184D"/>
    <w:rsid w:val="00892BD0"/>
    <w:rsid w:val="008954AD"/>
    <w:rsid w:val="00896BFD"/>
    <w:rsid w:val="00896F92"/>
    <w:rsid w:val="008977E3"/>
    <w:rsid w:val="008A4D1F"/>
    <w:rsid w:val="008A657F"/>
    <w:rsid w:val="008A661C"/>
    <w:rsid w:val="008A6894"/>
    <w:rsid w:val="008B12F0"/>
    <w:rsid w:val="008B1B80"/>
    <w:rsid w:val="008B2756"/>
    <w:rsid w:val="008B3901"/>
    <w:rsid w:val="008B39DF"/>
    <w:rsid w:val="008B4BA0"/>
    <w:rsid w:val="008B4F7E"/>
    <w:rsid w:val="008B55AE"/>
    <w:rsid w:val="008C05E5"/>
    <w:rsid w:val="008C1F99"/>
    <w:rsid w:val="008C1FA3"/>
    <w:rsid w:val="008C6A90"/>
    <w:rsid w:val="008C6B02"/>
    <w:rsid w:val="008C774D"/>
    <w:rsid w:val="008C7F4F"/>
    <w:rsid w:val="008D5306"/>
    <w:rsid w:val="008D5FF1"/>
    <w:rsid w:val="008D7862"/>
    <w:rsid w:val="008E3FA9"/>
    <w:rsid w:val="008E641F"/>
    <w:rsid w:val="008F0BBF"/>
    <w:rsid w:val="008F1352"/>
    <w:rsid w:val="008F22B1"/>
    <w:rsid w:val="008F3C88"/>
    <w:rsid w:val="009000A2"/>
    <w:rsid w:val="00901AED"/>
    <w:rsid w:val="009048F8"/>
    <w:rsid w:val="0090618A"/>
    <w:rsid w:val="00907A31"/>
    <w:rsid w:val="00907D57"/>
    <w:rsid w:val="00910141"/>
    <w:rsid w:val="00913778"/>
    <w:rsid w:val="00914924"/>
    <w:rsid w:val="00915026"/>
    <w:rsid w:val="0091559B"/>
    <w:rsid w:val="00915F56"/>
    <w:rsid w:val="00917A1D"/>
    <w:rsid w:val="0092132A"/>
    <w:rsid w:val="00925D36"/>
    <w:rsid w:val="00925DC5"/>
    <w:rsid w:val="009262A2"/>
    <w:rsid w:val="009264A2"/>
    <w:rsid w:val="0092692D"/>
    <w:rsid w:val="00932970"/>
    <w:rsid w:val="0093511D"/>
    <w:rsid w:val="0094243F"/>
    <w:rsid w:val="00944A3D"/>
    <w:rsid w:val="00946860"/>
    <w:rsid w:val="009473B6"/>
    <w:rsid w:val="00947419"/>
    <w:rsid w:val="00952A69"/>
    <w:rsid w:val="009536AF"/>
    <w:rsid w:val="00953DEB"/>
    <w:rsid w:val="009551E9"/>
    <w:rsid w:val="00956214"/>
    <w:rsid w:val="00960F38"/>
    <w:rsid w:val="0096619E"/>
    <w:rsid w:val="009670A9"/>
    <w:rsid w:val="00970FDB"/>
    <w:rsid w:val="00971752"/>
    <w:rsid w:val="00972EA3"/>
    <w:rsid w:val="009731F6"/>
    <w:rsid w:val="009736FD"/>
    <w:rsid w:val="009743B3"/>
    <w:rsid w:val="00974F99"/>
    <w:rsid w:val="009767F8"/>
    <w:rsid w:val="00980CB4"/>
    <w:rsid w:val="009817DC"/>
    <w:rsid w:val="00985FAA"/>
    <w:rsid w:val="00987B61"/>
    <w:rsid w:val="009900F2"/>
    <w:rsid w:val="009A1D7F"/>
    <w:rsid w:val="009A565F"/>
    <w:rsid w:val="009B3E50"/>
    <w:rsid w:val="009B7306"/>
    <w:rsid w:val="009B7ACC"/>
    <w:rsid w:val="009C0034"/>
    <w:rsid w:val="009C47B0"/>
    <w:rsid w:val="009C519B"/>
    <w:rsid w:val="009C5462"/>
    <w:rsid w:val="009C6882"/>
    <w:rsid w:val="009D363C"/>
    <w:rsid w:val="009E1699"/>
    <w:rsid w:val="009E1A04"/>
    <w:rsid w:val="009E71E8"/>
    <w:rsid w:val="009F3827"/>
    <w:rsid w:val="009F4A6C"/>
    <w:rsid w:val="009F5828"/>
    <w:rsid w:val="00A00566"/>
    <w:rsid w:val="00A02027"/>
    <w:rsid w:val="00A0337B"/>
    <w:rsid w:val="00A03DF4"/>
    <w:rsid w:val="00A05100"/>
    <w:rsid w:val="00A06FE8"/>
    <w:rsid w:val="00A1097B"/>
    <w:rsid w:val="00A12FBB"/>
    <w:rsid w:val="00A16588"/>
    <w:rsid w:val="00A176D3"/>
    <w:rsid w:val="00A21A7B"/>
    <w:rsid w:val="00A22EA0"/>
    <w:rsid w:val="00A231C5"/>
    <w:rsid w:val="00A24BFD"/>
    <w:rsid w:val="00A27AD0"/>
    <w:rsid w:val="00A31849"/>
    <w:rsid w:val="00A34B4C"/>
    <w:rsid w:val="00A36A3A"/>
    <w:rsid w:val="00A3707A"/>
    <w:rsid w:val="00A377A6"/>
    <w:rsid w:val="00A427F2"/>
    <w:rsid w:val="00A44128"/>
    <w:rsid w:val="00A56E9A"/>
    <w:rsid w:val="00A570BE"/>
    <w:rsid w:val="00A57496"/>
    <w:rsid w:val="00A623E9"/>
    <w:rsid w:val="00A65B8D"/>
    <w:rsid w:val="00A67B05"/>
    <w:rsid w:val="00A71685"/>
    <w:rsid w:val="00A72CDC"/>
    <w:rsid w:val="00A768EF"/>
    <w:rsid w:val="00A77043"/>
    <w:rsid w:val="00A77323"/>
    <w:rsid w:val="00A82213"/>
    <w:rsid w:val="00A835E1"/>
    <w:rsid w:val="00A83C6A"/>
    <w:rsid w:val="00A86C49"/>
    <w:rsid w:val="00A91B4D"/>
    <w:rsid w:val="00A93941"/>
    <w:rsid w:val="00A970F6"/>
    <w:rsid w:val="00A97302"/>
    <w:rsid w:val="00AA0426"/>
    <w:rsid w:val="00AA2D68"/>
    <w:rsid w:val="00AA44D1"/>
    <w:rsid w:val="00AA5124"/>
    <w:rsid w:val="00AA5AAB"/>
    <w:rsid w:val="00AA64EF"/>
    <w:rsid w:val="00AA7C6A"/>
    <w:rsid w:val="00AB236F"/>
    <w:rsid w:val="00AB6A52"/>
    <w:rsid w:val="00AB7B34"/>
    <w:rsid w:val="00AC09A2"/>
    <w:rsid w:val="00AC0D73"/>
    <w:rsid w:val="00AC38FD"/>
    <w:rsid w:val="00AC3CA7"/>
    <w:rsid w:val="00AC64DA"/>
    <w:rsid w:val="00AD0E72"/>
    <w:rsid w:val="00AD1657"/>
    <w:rsid w:val="00AD1749"/>
    <w:rsid w:val="00AD3B71"/>
    <w:rsid w:val="00AD467C"/>
    <w:rsid w:val="00AD535D"/>
    <w:rsid w:val="00AE0745"/>
    <w:rsid w:val="00AE0777"/>
    <w:rsid w:val="00AE11D3"/>
    <w:rsid w:val="00AE2794"/>
    <w:rsid w:val="00B0013C"/>
    <w:rsid w:val="00B01879"/>
    <w:rsid w:val="00B01884"/>
    <w:rsid w:val="00B0471A"/>
    <w:rsid w:val="00B0543D"/>
    <w:rsid w:val="00B0677F"/>
    <w:rsid w:val="00B07B9F"/>
    <w:rsid w:val="00B1188F"/>
    <w:rsid w:val="00B17D1C"/>
    <w:rsid w:val="00B3038E"/>
    <w:rsid w:val="00B308D5"/>
    <w:rsid w:val="00B35295"/>
    <w:rsid w:val="00B36F86"/>
    <w:rsid w:val="00B40173"/>
    <w:rsid w:val="00B42516"/>
    <w:rsid w:val="00B432DD"/>
    <w:rsid w:val="00B43A40"/>
    <w:rsid w:val="00B5629E"/>
    <w:rsid w:val="00B6037D"/>
    <w:rsid w:val="00B61C0F"/>
    <w:rsid w:val="00B648A6"/>
    <w:rsid w:val="00B67895"/>
    <w:rsid w:val="00B737F1"/>
    <w:rsid w:val="00B74CD9"/>
    <w:rsid w:val="00B76C0D"/>
    <w:rsid w:val="00B76F91"/>
    <w:rsid w:val="00B7749D"/>
    <w:rsid w:val="00B81CFC"/>
    <w:rsid w:val="00B8347F"/>
    <w:rsid w:val="00B84E5C"/>
    <w:rsid w:val="00B8604B"/>
    <w:rsid w:val="00B90780"/>
    <w:rsid w:val="00B95138"/>
    <w:rsid w:val="00B95986"/>
    <w:rsid w:val="00BA0A1F"/>
    <w:rsid w:val="00BA0CA4"/>
    <w:rsid w:val="00BA18BE"/>
    <w:rsid w:val="00BA1B85"/>
    <w:rsid w:val="00BA5122"/>
    <w:rsid w:val="00BA5FCA"/>
    <w:rsid w:val="00BA717A"/>
    <w:rsid w:val="00BB0591"/>
    <w:rsid w:val="00BB4970"/>
    <w:rsid w:val="00BC0B0E"/>
    <w:rsid w:val="00BC149B"/>
    <w:rsid w:val="00BC2428"/>
    <w:rsid w:val="00BC3D09"/>
    <w:rsid w:val="00BC51F9"/>
    <w:rsid w:val="00BC5974"/>
    <w:rsid w:val="00BC600A"/>
    <w:rsid w:val="00BD0560"/>
    <w:rsid w:val="00BD2641"/>
    <w:rsid w:val="00BD3FDE"/>
    <w:rsid w:val="00BD655A"/>
    <w:rsid w:val="00BD6BC4"/>
    <w:rsid w:val="00BE0FC9"/>
    <w:rsid w:val="00BE0FFA"/>
    <w:rsid w:val="00BE5609"/>
    <w:rsid w:val="00BE6D16"/>
    <w:rsid w:val="00BE73FE"/>
    <w:rsid w:val="00BF1E27"/>
    <w:rsid w:val="00BF2417"/>
    <w:rsid w:val="00BF51ED"/>
    <w:rsid w:val="00BF7549"/>
    <w:rsid w:val="00C00ED3"/>
    <w:rsid w:val="00C01074"/>
    <w:rsid w:val="00C019C9"/>
    <w:rsid w:val="00C052AF"/>
    <w:rsid w:val="00C05D89"/>
    <w:rsid w:val="00C07A6C"/>
    <w:rsid w:val="00C10C42"/>
    <w:rsid w:val="00C1337D"/>
    <w:rsid w:val="00C13E94"/>
    <w:rsid w:val="00C30603"/>
    <w:rsid w:val="00C34798"/>
    <w:rsid w:val="00C429B5"/>
    <w:rsid w:val="00C4346C"/>
    <w:rsid w:val="00C435BD"/>
    <w:rsid w:val="00C44DC9"/>
    <w:rsid w:val="00C45A2B"/>
    <w:rsid w:val="00C53861"/>
    <w:rsid w:val="00C5654E"/>
    <w:rsid w:val="00C62266"/>
    <w:rsid w:val="00C63022"/>
    <w:rsid w:val="00C632B1"/>
    <w:rsid w:val="00C63349"/>
    <w:rsid w:val="00C6358C"/>
    <w:rsid w:val="00C63DC1"/>
    <w:rsid w:val="00C662A9"/>
    <w:rsid w:val="00C76BA1"/>
    <w:rsid w:val="00C8010D"/>
    <w:rsid w:val="00C84964"/>
    <w:rsid w:val="00C85F0B"/>
    <w:rsid w:val="00C8606A"/>
    <w:rsid w:val="00C87046"/>
    <w:rsid w:val="00C878AB"/>
    <w:rsid w:val="00C92179"/>
    <w:rsid w:val="00C924D1"/>
    <w:rsid w:val="00C96152"/>
    <w:rsid w:val="00CA2012"/>
    <w:rsid w:val="00CA458A"/>
    <w:rsid w:val="00CA577B"/>
    <w:rsid w:val="00CA740F"/>
    <w:rsid w:val="00CB08CC"/>
    <w:rsid w:val="00CB0D61"/>
    <w:rsid w:val="00CB6CA3"/>
    <w:rsid w:val="00CC2784"/>
    <w:rsid w:val="00CC3897"/>
    <w:rsid w:val="00CC3AA2"/>
    <w:rsid w:val="00CD68FE"/>
    <w:rsid w:val="00CE0AE2"/>
    <w:rsid w:val="00CE1722"/>
    <w:rsid w:val="00CE3A36"/>
    <w:rsid w:val="00CE4E29"/>
    <w:rsid w:val="00CE6495"/>
    <w:rsid w:val="00CF20D1"/>
    <w:rsid w:val="00CF381A"/>
    <w:rsid w:val="00CF3F61"/>
    <w:rsid w:val="00CF6759"/>
    <w:rsid w:val="00D00B8F"/>
    <w:rsid w:val="00D01BCB"/>
    <w:rsid w:val="00D04AE1"/>
    <w:rsid w:val="00D0657B"/>
    <w:rsid w:val="00D112C4"/>
    <w:rsid w:val="00D121BC"/>
    <w:rsid w:val="00D125F0"/>
    <w:rsid w:val="00D138AF"/>
    <w:rsid w:val="00D154E4"/>
    <w:rsid w:val="00D15585"/>
    <w:rsid w:val="00D177F5"/>
    <w:rsid w:val="00D20301"/>
    <w:rsid w:val="00D24136"/>
    <w:rsid w:val="00D277D7"/>
    <w:rsid w:val="00D30A13"/>
    <w:rsid w:val="00D35299"/>
    <w:rsid w:val="00D43766"/>
    <w:rsid w:val="00D43E7B"/>
    <w:rsid w:val="00D45682"/>
    <w:rsid w:val="00D45924"/>
    <w:rsid w:val="00D53960"/>
    <w:rsid w:val="00D5495B"/>
    <w:rsid w:val="00D55650"/>
    <w:rsid w:val="00D56AE8"/>
    <w:rsid w:val="00D6437E"/>
    <w:rsid w:val="00D6474E"/>
    <w:rsid w:val="00D70B18"/>
    <w:rsid w:val="00D72CE3"/>
    <w:rsid w:val="00D742A6"/>
    <w:rsid w:val="00D74427"/>
    <w:rsid w:val="00D7455B"/>
    <w:rsid w:val="00D83747"/>
    <w:rsid w:val="00D8606E"/>
    <w:rsid w:val="00D87B89"/>
    <w:rsid w:val="00D90EC9"/>
    <w:rsid w:val="00D91704"/>
    <w:rsid w:val="00D92646"/>
    <w:rsid w:val="00D93B6B"/>
    <w:rsid w:val="00DA4769"/>
    <w:rsid w:val="00DA5481"/>
    <w:rsid w:val="00DA555D"/>
    <w:rsid w:val="00DB2105"/>
    <w:rsid w:val="00DB4546"/>
    <w:rsid w:val="00DB5B63"/>
    <w:rsid w:val="00DB78B0"/>
    <w:rsid w:val="00DC7929"/>
    <w:rsid w:val="00DD0D25"/>
    <w:rsid w:val="00DD2348"/>
    <w:rsid w:val="00DD4705"/>
    <w:rsid w:val="00DD5C05"/>
    <w:rsid w:val="00DE16A3"/>
    <w:rsid w:val="00DE243B"/>
    <w:rsid w:val="00DE2600"/>
    <w:rsid w:val="00DE2637"/>
    <w:rsid w:val="00DE5DA6"/>
    <w:rsid w:val="00DE626E"/>
    <w:rsid w:val="00DE73B7"/>
    <w:rsid w:val="00DF0BE4"/>
    <w:rsid w:val="00DF2D47"/>
    <w:rsid w:val="00DF4A7A"/>
    <w:rsid w:val="00DF78C7"/>
    <w:rsid w:val="00E00247"/>
    <w:rsid w:val="00E0110F"/>
    <w:rsid w:val="00E04499"/>
    <w:rsid w:val="00E05CC0"/>
    <w:rsid w:val="00E061D7"/>
    <w:rsid w:val="00E13B03"/>
    <w:rsid w:val="00E17D90"/>
    <w:rsid w:val="00E22AD7"/>
    <w:rsid w:val="00E26CE0"/>
    <w:rsid w:val="00E3618C"/>
    <w:rsid w:val="00E43416"/>
    <w:rsid w:val="00E44766"/>
    <w:rsid w:val="00E44928"/>
    <w:rsid w:val="00E455F7"/>
    <w:rsid w:val="00E469F5"/>
    <w:rsid w:val="00E52407"/>
    <w:rsid w:val="00E544A0"/>
    <w:rsid w:val="00E577BC"/>
    <w:rsid w:val="00E578A7"/>
    <w:rsid w:val="00E6301F"/>
    <w:rsid w:val="00E640DF"/>
    <w:rsid w:val="00E660E4"/>
    <w:rsid w:val="00E66184"/>
    <w:rsid w:val="00E664FB"/>
    <w:rsid w:val="00E70800"/>
    <w:rsid w:val="00E70EF4"/>
    <w:rsid w:val="00E8021A"/>
    <w:rsid w:val="00E802C4"/>
    <w:rsid w:val="00E85AAF"/>
    <w:rsid w:val="00E920B6"/>
    <w:rsid w:val="00E926E3"/>
    <w:rsid w:val="00E9455D"/>
    <w:rsid w:val="00E94A52"/>
    <w:rsid w:val="00E96C87"/>
    <w:rsid w:val="00E97FD8"/>
    <w:rsid w:val="00EA36D1"/>
    <w:rsid w:val="00EA3DA1"/>
    <w:rsid w:val="00EA41EA"/>
    <w:rsid w:val="00EA5646"/>
    <w:rsid w:val="00EA6D96"/>
    <w:rsid w:val="00EB42CB"/>
    <w:rsid w:val="00EB612A"/>
    <w:rsid w:val="00EB6288"/>
    <w:rsid w:val="00EC0221"/>
    <w:rsid w:val="00EC4A19"/>
    <w:rsid w:val="00ED04B4"/>
    <w:rsid w:val="00ED1EE0"/>
    <w:rsid w:val="00ED63F2"/>
    <w:rsid w:val="00EE1407"/>
    <w:rsid w:val="00EE2F70"/>
    <w:rsid w:val="00EE341F"/>
    <w:rsid w:val="00EE4B99"/>
    <w:rsid w:val="00EE6A0F"/>
    <w:rsid w:val="00EF2509"/>
    <w:rsid w:val="00EF43D0"/>
    <w:rsid w:val="00EF7542"/>
    <w:rsid w:val="00F00D07"/>
    <w:rsid w:val="00F011AB"/>
    <w:rsid w:val="00F0135A"/>
    <w:rsid w:val="00F0163A"/>
    <w:rsid w:val="00F0285B"/>
    <w:rsid w:val="00F06DE9"/>
    <w:rsid w:val="00F10225"/>
    <w:rsid w:val="00F12EE3"/>
    <w:rsid w:val="00F13AAF"/>
    <w:rsid w:val="00F17914"/>
    <w:rsid w:val="00F222BA"/>
    <w:rsid w:val="00F22352"/>
    <w:rsid w:val="00F24EFD"/>
    <w:rsid w:val="00F257F9"/>
    <w:rsid w:val="00F25A51"/>
    <w:rsid w:val="00F43B71"/>
    <w:rsid w:val="00F50D7B"/>
    <w:rsid w:val="00F57B74"/>
    <w:rsid w:val="00F57B8B"/>
    <w:rsid w:val="00F63C07"/>
    <w:rsid w:val="00F64840"/>
    <w:rsid w:val="00F677F9"/>
    <w:rsid w:val="00F7158E"/>
    <w:rsid w:val="00F740E8"/>
    <w:rsid w:val="00F7643C"/>
    <w:rsid w:val="00F801AC"/>
    <w:rsid w:val="00F91AAF"/>
    <w:rsid w:val="00F9219D"/>
    <w:rsid w:val="00F93A30"/>
    <w:rsid w:val="00F95528"/>
    <w:rsid w:val="00F9558C"/>
    <w:rsid w:val="00F97BCF"/>
    <w:rsid w:val="00FA26E2"/>
    <w:rsid w:val="00FA3CF8"/>
    <w:rsid w:val="00FA5928"/>
    <w:rsid w:val="00FA67F8"/>
    <w:rsid w:val="00FA7CB5"/>
    <w:rsid w:val="00FB2A43"/>
    <w:rsid w:val="00FB4D71"/>
    <w:rsid w:val="00FB5F8A"/>
    <w:rsid w:val="00FB6701"/>
    <w:rsid w:val="00FB7583"/>
    <w:rsid w:val="00FC16CC"/>
    <w:rsid w:val="00FC269C"/>
    <w:rsid w:val="00FC28C3"/>
    <w:rsid w:val="00FC3858"/>
    <w:rsid w:val="00FD3B4A"/>
    <w:rsid w:val="00FD60E7"/>
    <w:rsid w:val="00FE094D"/>
    <w:rsid w:val="00FE1495"/>
    <w:rsid w:val="00FF440F"/>
    <w:rsid w:val="00FF57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docId w15:val="{3A64204D-4A90-4C85-9A88-4841F358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E64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E64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B7B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5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EA5"/>
    <w:rPr>
      <w:rFonts w:ascii="Tahoma" w:hAnsi="Tahoma" w:cs="Tahoma"/>
      <w:sz w:val="16"/>
      <w:szCs w:val="16"/>
    </w:rPr>
  </w:style>
  <w:style w:type="paragraph" w:styleId="Encabezado">
    <w:name w:val="header"/>
    <w:basedOn w:val="Normal"/>
    <w:link w:val="EncabezadoCar"/>
    <w:uiPriority w:val="99"/>
    <w:unhideWhenUsed/>
    <w:rsid w:val="001F5E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5EA5"/>
  </w:style>
  <w:style w:type="paragraph" w:styleId="Piedepgina">
    <w:name w:val="footer"/>
    <w:basedOn w:val="Normal"/>
    <w:link w:val="PiedepginaCar"/>
    <w:uiPriority w:val="99"/>
    <w:unhideWhenUsed/>
    <w:rsid w:val="001F5E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5EA5"/>
  </w:style>
  <w:style w:type="paragraph" w:styleId="Ttulo">
    <w:name w:val="Title"/>
    <w:basedOn w:val="Normal"/>
    <w:next w:val="Normal"/>
    <w:link w:val="TtuloCar"/>
    <w:uiPriority w:val="10"/>
    <w:qFormat/>
    <w:rsid w:val="00DE62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626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CE6495"/>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E6495"/>
    <w:pPr>
      <w:spacing w:after="0" w:line="240" w:lineRule="auto"/>
    </w:pPr>
  </w:style>
  <w:style w:type="character" w:customStyle="1" w:styleId="Ttulo1Car">
    <w:name w:val="Título 1 Car"/>
    <w:basedOn w:val="Fuentedeprrafopredeter"/>
    <w:link w:val="Ttulo1"/>
    <w:uiPriority w:val="9"/>
    <w:rsid w:val="00CE6495"/>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1"/>
    <w:qFormat/>
    <w:rsid w:val="00E94A52"/>
    <w:pPr>
      <w:ind w:left="720"/>
      <w:contextualSpacing/>
    </w:pPr>
  </w:style>
  <w:style w:type="character" w:customStyle="1" w:styleId="Ttulo3Car">
    <w:name w:val="Título 3 Car"/>
    <w:basedOn w:val="Fuentedeprrafopredeter"/>
    <w:link w:val="Ttulo3"/>
    <w:uiPriority w:val="9"/>
    <w:rsid w:val="00AB7B34"/>
    <w:rPr>
      <w:rFonts w:asciiTheme="majorHAnsi" w:eastAsiaTheme="majorEastAsia" w:hAnsiTheme="majorHAnsi" w:cstheme="majorBidi"/>
      <w:color w:val="243F60" w:themeColor="accent1" w:themeShade="7F"/>
      <w:sz w:val="24"/>
      <w:szCs w:val="24"/>
    </w:rPr>
  </w:style>
  <w:style w:type="paragraph" w:styleId="TtuloTDC">
    <w:name w:val="TOC Heading"/>
    <w:basedOn w:val="Ttulo1"/>
    <w:next w:val="Normal"/>
    <w:uiPriority w:val="39"/>
    <w:unhideWhenUsed/>
    <w:qFormat/>
    <w:rsid w:val="00C84964"/>
    <w:pPr>
      <w:spacing w:before="240" w:line="259" w:lineRule="auto"/>
      <w:outlineLvl w:val="9"/>
    </w:pPr>
    <w:rPr>
      <w:b w:val="0"/>
      <w:bCs w:val="0"/>
      <w:sz w:val="32"/>
      <w:szCs w:val="32"/>
      <w:lang w:val="es-SV" w:eastAsia="es-SV"/>
    </w:rPr>
  </w:style>
  <w:style w:type="paragraph" w:styleId="TDC1">
    <w:name w:val="toc 1"/>
    <w:basedOn w:val="Normal"/>
    <w:next w:val="Normal"/>
    <w:autoRedefine/>
    <w:uiPriority w:val="39"/>
    <w:unhideWhenUsed/>
    <w:qFormat/>
    <w:rsid w:val="0051779C"/>
    <w:pPr>
      <w:tabs>
        <w:tab w:val="right" w:leader="dot" w:pos="8828"/>
      </w:tabs>
      <w:spacing w:after="100" w:line="480" w:lineRule="auto"/>
    </w:pPr>
  </w:style>
  <w:style w:type="character" w:styleId="Hipervnculo">
    <w:name w:val="Hyperlink"/>
    <w:basedOn w:val="Fuentedeprrafopredeter"/>
    <w:uiPriority w:val="99"/>
    <w:unhideWhenUsed/>
    <w:rsid w:val="00C84964"/>
    <w:rPr>
      <w:color w:val="0000FF" w:themeColor="hyperlink"/>
      <w:u w:val="single"/>
    </w:rPr>
  </w:style>
  <w:style w:type="paragraph" w:styleId="TDC2">
    <w:name w:val="toc 2"/>
    <w:basedOn w:val="Normal"/>
    <w:next w:val="Normal"/>
    <w:autoRedefine/>
    <w:uiPriority w:val="39"/>
    <w:unhideWhenUsed/>
    <w:qFormat/>
    <w:rsid w:val="004C7A1B"/>
    <w:pPr>
      <w:spacing w:after="100"/>
      <w:ind w:left="220"/>
    </w:pPr>
  </w:style>
  <w:style w:type="table" w:styleId="Tablaconcuadrcula">
    <w:name w:val="Table Grid"/>
    <w:basedOn w:val="Tablanormal"/>
    <w:rsid w:val="006F07B7"/>
    <w:pPr>
      <w:spacing w:after="0" w:line="240" w:lineRule="auto"/>
    </w:pPr>
    <w:rPr>
      <w:lang w:val="es-SV" w:eastAsia="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DC3">
    <w:name w:val="toc 3"/>
    <w:basedOn w:val="Normal"/>
    <w:next w:val="Normal"/>
    <w:autoRedefine/>
    <w:uiPriority w:val="39"/>
    <w:semiHidden/>
    <w:unhideWhenUsed/>
    <w:qFormat/>
    <w:rsid w:val="00DE2637"/>
    <w:pPr>
      <w:spacing w:after="100"/>
      <w:ind w:left="440"/>
    </w:pPr>
  </w:style>
  <w:style w:type="table" w:customStyle="1" w:styleId="TableNormal">
    <w:name w:val="Table Normal"/>
    <w:uiPriority w:val="2"/>
    <w:semiHidden/>
    <w:unhideWhenUsed/>
    <w:qFormat/>
    <w:rsid w:val="0021084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10846"/>
    <w:pPr>
      <w:widowControl w:val="0"/>
      <w:autoSpaceDE w:val="0"/>
      <w:autoSpaceDN w:val="0"/>
      <w:spacing w:after="0" w:line="240" w:lineRule="auto"/>
    </w:pPr>
    <w:rPr>
      <w:rFonts w:ascii="Liberation Sans Narrow" w:eastAsia="Liberation Sans Narrow" w:hAnsi="Liberation Sans Narrow" w:cs="Liberation Sans Narrow"/>
      <w:sz w:val="24"/>
      <w:szCs w:val="24"/>
      <w:lang w:val="es-SV" w:eastAsia="en-US"/>
    </w:rPr>
  </w:style>
  <w:style w:type="character" w:customStyle="1" w:styleId="TextoindependienteCar">
    <w:name w:val="Texto independiente Car"/>
    <w:basedOn w:val="Fuentedeprrafopredeter"/>
    <w:link w:val="Textoindependiente"/>
    <w:uiPriority w:val="1"/>
    <w:rsid w:val="00210846"/>
    <w:rPr>
      <w:rFonts w:ascii="Liberation Sans Narrow" w:eastAsia="Liberation Sans Narrow" w:hAnsi="Liberation Sans Narrow" w:cs="Liberation Sans Narrow"/>
      <w:sz w:val="24"/>
      <w:szCs w:val="24"/>
      <w:lang w:val="es-SV" w:eastAsia="en-US"/>
    </w:rPr>
  </w:style>
  <w:style w:type="paragraph" w:customStyle="1" w:styleId="TableParagraph">
    <w:name w:val="Table Paragraph"/>
    <w:basedOn w:val="Normal"/>
    <w:uiPriority w:val="1"/>
    <w:qFormat/>
    <w:rsid w:val="00210846"/>
    <w:pPr>
      <w:widowControl w:val="0"/>
      <w:autoSpaceDE w:val="0"/>
      <w:autoSpaceDN w:val="0"/>
      <w:spacing w:after="0" w:line="240" w:lineRule="auto"/>
    </w:pPr>
    <w:rPr>
      <w:rFonts w:ascii="Liberation Sans Narrow" w:eastAsia="Liberation Sans Narrow" w:hAnsi="Liberation Sans Narrow" w:cs="Liberation Sans Narrow"/>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DD407-77E9-4683-B55B-77EA98AA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11</Pages>
  <Words>1873</Words>
  <Characters>10303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97</cp:revision>
  <cp:lastPrinted>2021-01-20T15:54:00Z</cp:lastPrinted>
  <dcterms:created xsi:type="dcterms:W3CDTF">2014-06-04T11:22:00Z</dcterms:created>
  <dcterms:modified xsi:type="dcterms:W3CDTF">2021-06-04T17:43:00Z</dcterms:modified>
</cp:coreProperties>
</file>