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</w:p>
    <w:p w:rsidR="00537EB2" w:rsidRDefault="00537EB2" w:rsidP="00537EB2">
      <w:pPr>
        <w:ind w:left="-540" w:right="-676" w:firstLine="540"/>
        <w:jc w:val="both"/>
        <w:rPr>
          <w:b/>
        </w:rPr>
      </w:pPr>
      <w:r>
        <w:rPr>
          <w:b/>
        </w:rPr>
        <w:t>EL INFRASCRITO ALCALDE MUNICIPAL:</w:t>
      </w:r>
    </w:p>
    <w:p w:rsidR="00537EB2" w:rsidRDefault="00537EB2" w:rsidP="00537EB2">
      <w:pPr>
        <w:ind w:right="-676"/>
        <w:jc w:val="both"/>
        <w:rPr>
          <w:b/>
        </w:rPr>
      </w:pPr>
    </w:p>
    <w:p w:rsidR="001D2BE1" w:rsidRDefault="00537EB2" w:rsidP="00537EB2">
      <w:pPr>
        <w:jc w:val="both"/>
        <w:rPr>
          <w:b/>
          <w:color w:val="000000"/>
        </w:rPr>
      </w:pPr>
      <w:r>
        <w:rPr>
          <w:b/>
        </w:rPr>
        <w:t>CERTIFIC</w:t>
      </w:r>
      <w:r w:rsidR="00711706">
        <w:rPr>
          <w:b/>
        </w:rPr>
        <w:t>A: Que a folios sesenta y cuatro</w:t>
      </w:r>
      <w:r>
        <w:rPr>
          <w:b/>
        </w:rPr>
        <w:t xml:space="preserve"> del libro de Actas y Acuerdos que esta Alcaldía lleva desde el uno de Enero del presente año, se encuen</w:t>
      </w:r>
      <w:r w:rsidR="004D7CBF">
        <w:rPr>
          <w:b/>
        </w:rPr>
        <w:t>tra asentada el Acta número doce</w:t>
      </w:r>
      <w:r w:rsidR="006F7DE6">
        <w:rPr>
          <w:b/>
        </w:rPr>
        <w:t xml:space="preserve"> celebrada a las ocho</w:t>
      </w:r>
      <w:r>
        <w:rPr>
          <w:b/>
        </w:rPr>
        <w:t xml:space="preserve"> horas</w:t>
      </w:r>
      <w:r w:rsidR="00D06162">
        <w:rPr>
          <w:b/>
        </w:rPr>
        <w:t xml:space="preserve"> con treinta minutos del día veintidós de Abril</w:t>
      </w:r>
      <w:r>
        <w:rPr>
          <w:b/>
        </w:rPr>
        <w:t xml:space="preserve"> del año dos mil veinte y a foli</w:t>
      </w:r>
      <w:r w:rsidR="005511C4">
        <w:rPr>
          <w:b/>
        </w:rPr>
        <w:t xml:space="preserve">os sesenta y seis </w:t>
      </w:r>
      <w:r>
        <w:rPr>
          <w:b/>
        </w:rPr>
        <w:t>se encuentr</w:t>
      </w:r>
      <w:r w:rsidR="005511C4">
        <w:rPr>
          <w:b/>
        </w:rPr>
        <w:t>a asentado el acuerdo número cuatro</w:t>
      </w:r>
      <w:r>
        <w:rPr>
          <w:b/>
        </w:rPr>
        <w:t xml:space="preserve"> que literalmente dice</w:t>
      </w:r>
      <w:r w:rsidR="0055151E">
        <w:rPr>
          <w:b/>
        </w:rPr>
        <w:t xml:space="preserve">: En base al Artículo catorce </w:t>
      </w:r>
      <w:r w:rsidR="00BC3A3E">
        <w:rPr>
          <w:b/>
        </w:rPr>
        <w:t>de</w:t>
      </w:r>
      <w:r w:rsidR="00AE7E23">
        <w:rPr>
          <w:b/>
        </w:rPr>
        <w:t xml:space="preserve"> la DIRECTRIZ SOBRE RENDICION DE CUENTAS EMERGENCIA NACIONAL POR LA PANDEMIA DEL COVID-19</w:t>
      </w:r>
      <w:r w:rsidR="00BC3A3E">
        <w:rPr>
          <w:b/>
        </w:rPr>
        <w:t>; El C</w:t>
      </w:r>
      <w:r w:rsidR="00596DD6">
        <w:rPr>
          <w:b/>
        </w:rPr>
        <w:t>oncejo Municipal Acuerda:</w:t>
      </w:r>
      <w:r w:rsidR="00E673D5">
        <w:rPr>
          <w:b/>
        </w:rPr>
        <w:t xml:space="preserve"> Ratificar y valid</w:t>
      </w:r>
      <w:r w:rsidR="008F4C62">
        <w:rPr>
          <w:b/>
        </w:rPr>
        <w:t>ar</w:t>
      </w:r>
      <w:r w:rsidR="00596DD6">
        <w:rPr>
          <w:b/>
        </w:rPr>
        <w:t xml:space="preserve"> la</w:t>
      </w:r>
      <w:r w:rsidR="008F4C62">
        <w:rPr>
          <w:b/>
        </w:rPr>
        <w:t xml:space="preserve"> </w:t>
      </w:r>
      <w:r w:rsidR="00C817B8">
        <w:rPr>
          <w:b/>
        </w:rPr>
        <w:t>Conformación de la</w:t>
      </w:r>
      <w:r w:rsidR="00596DD6">
        <w:rPr>
          <w:b/>
        </w:rPr>
        <w:t xml:space="preserve"> Comisión Institucional de Rendición de Cuentas (CIRC)</w:t>
      </w:r>
      <w:r w:rsidR="00C817B8">
        <w:rPr>
          <w:b/>
        </w:rPr>
        <w:t xml:space="preserve"> la cual </w:t>
      </w:r>
      <w:r w:rsidR="00AE7E23">
        <w:rPr>
          <w:b/>
        </w:rPr>
        <w:t>está</w:t>
      </w:r>
      <w:r w:rsidR="00C817B8">
        <w:rPr>
          <w:b/>
        </w:rPr>
        <w:t xml:space="preserve"> conformada por las siguientes personas:</w:t>
      </w:r>
      <w:r w:rsidR="00AE7E23">
        <w:rPr>
          <w:b/>
        </w:rPr>
        <w:t xml:space="preserve"> </w:t>
      </w:r>
      <w:r w:rsidR="00C817B8">
        <w:rPr>
          <w:b/>
        </w:rPr>
        <w:t xml:space="preserve">Gladys Maritza Villalta </w:t>
      </w:r>
      <w:r w:rsidR="00AE7E23">
        <w:rPr>
          <w:b/>
        </w:rPr>
        <w:t>de Jiménez Presidencia,</w:t>
      </w:r>
      <w:r w:rsidR="00BC3A3E">
        <w:rPr>
          <w:b/>
        </w:rPr>
        <w:t xml:space="preserve"> Alicia María Valle Robles Oficial de Información (UAIP)</w:t>
      </w:r>
      <w:r w:rsidR="00AE7E23">
        <w:rPr>
          <w:b/>
        </w:rPr>
        <w:t xml:space="preserve"> Secretaria,</w:t>
      </w:r>
      <w:r w:rsidR="00BC3A3E">
        <w:rPr>
          <w:b/>
        </w:rPr>
        <w:t xml:space="preserve"> </w:t>
      </w:r>
      <w:r w:rsidR="00AE7E23">
        <w:rPr>
          <w:b/>
        </w:rPr>
        <w:t>Teresa de Jesús Araujo Avilés Encargada de Resguardo de Documentación, Vocales: Luis Jaime Alvarado Canizalez</w:t>
      </w:r>
      <w:r w:rsidR="004039E6">
        <w:rPr>
          <w:b/>
        </w:rPr>
        <w:t>, Alejandra María Romero Ortiz, Jaqueline Alicia Cruz Sura, María Evelyn Mejía García,</w:t>
      </w:r>
      <w:r w:rsidR="00AE7E23">
        <w:rPr>
          <w:b/>
        </w:rPr>
        <w:t xml:space="preserve"> </w:t>
      </w:r>
      <w:r w:rsidR="00BC3A3E">
        <w:rPr>
          <w:b/>
        </w:rPr>
        <w:t>Luz María Cruz Torres</w:t>
      </w:r>
      <w:r w:rsidR="00E35824">
        <w:rPr>
          <w:b/>
        </w:rPr>
        <w:t>,</w:t>
      </w:r>
      <w:r w:rsidR="004039E6">
        <w:rPr>
          <w:b/>
        </w:rPr>
        <w:t xml:space="preserve"> Julio Cesar </w:t>
      </w:r>
      <w:r w:rsidR="007F7F99">
        <w:rPr>
          <w:b/>
        </w:rPr>
        <w:t>Mejía Guardado, Luis Carlo</w:t>
      </w:r>
      <w:r w:rsidR="00E35824">
        <w:rPr>
          <w:b/>
        </w:rPr>
        <w:t>s R</w:t>
      </w:r>
      <w:r w:rsidR="004039E6">
        <w:rPr>
          <w:b/>
        </w:rPr>
        <w:t>ivera Campos</w:t>
      </w:r>
      <w:r w:rsidR="007F7F99">
        <w:rPr>
          <w:b/>
        </w:rPr>
        <w:t>, Salvador Antonio Bernal Martínez, José Eulogio Mejía</w:t>
      </w:r>
      <w:r w:rsidR="00E35824">
        <w:rPr>
          <w:b/>
        </w:rPr>
        <w:t xml:space="preserve">.-  </w:t>
      </w:r>
      <w:r w:rsidR="007008B8">
        <w:rPr>
          <w:b/>
        </w:rPr>
        <w:t xml:space="preserve">Certifíquese y </w:t>
      </w:r>
      <w:r w:rsidR="00E35824">
        <w:rPr>
          <w:b/>
        </w:rPr>
        <w:t>C</w:t>
      </w:r>
      <w:r w:rsidR="007008B8">
        <w:rPr>
          <w:b/>
        </w:rPr>
        <w:t>omuníquese.-</w:t>
      </w:r>
      <w:r w:rsidR="00495C32">
        <w:rPr>
          <w:b/>
        </w:rPr>
        <w:t>////////////////////////////////////////////////////////////////////////////////////////////////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>////////////////////////////////////////// R. E. GONZALEZ LARA ////////////////////////////////////////////////////////////////////</w:t>
      </w:r>
      <w:r w:rsidR="003568DA">
        <w:rPr>
          <w:b/>
        </w:rPr>
        <w:t>//</w:t>
      </w:r>
      <w:r>
        <w:rPr>
          <w:b/>
        </w:rPr>
        <w:t>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>////N. C. I. DE AYALA ///// RICARDO RODRIGUEZ///////SILVANA REYES//////////////////////////////////</w:t>
      </w:r>
      <w:r w:rsidR="003568DA">
        <w:rPr>
          <w:b/>
        </w:rPr>
        <w:t>//</w:t>
      </w:r>
      <w:r>
        <w:rPr>
          <w:b/>
        </w:rPr>
        <w:t>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//////////////////M. E. M. M. ////////////F. ARAUJO///////////////////RODRIGUEZ PEREZ////////////////////////////</w:t>
      </w:r>
      <w:r w:rsidR="003568DA">
        <w:rPr>
          <w:b/>
        </w:rPr>
        <w:t>//</w:t>
      </w:r>
      <w:r>
        <w:rPr>
          <w:b/>
        </w:rPr>
        <w:t>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>//////////////////D. E. GUEVARA///////////////DIOGENES  JEOVANI LOVO I ////////////////////////////////////////</w:t>
      </w:r>
      <w:r w:rsidR="003568DA">
        <w:rPr>
          <w:b/>
        </w:rPr>
        <w:t>//</w:t>
      </w:r>
      <w:r>
        <w:rPr>
          <w:b/>
        </w:rPr>
        <w:t>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>//////////////////////////////////////////////////  R. E. B. M. J. //////////////////////////////////////////////////////////////////////////////</w:t>
      </w:r>
      <w:r w:rsidR="003568DA">
        <w:rPr>
          <w:b/>
        </w:rPr>
        <w:t>//</w:t>
      </w:r>
      <w:r>
        <w:rPr>
          <w:b/>
        </w:rPr>
        <w:t>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>////////////////////////////////////////////// RUBRICADAS ////////////////////////////////////////////////////////////////////////////////</w:t>
      </w:r>
      <w:r w:rsidR="003568DA">
        <w:rPr>
          <w:b/>
        </w:rPr>
        <w:t>//</w:t>
      </w:r>
      <w:r>
        <w:rPr>
          <w:b/>
        </w:rPr>
        <w:t>/</w:t>
      </w:r>
    </w:p>
    <w:p w:rsidR="00537EB2" w:rsidRDefault="00537EB2" w:rsidP="00537EB2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Es conforme con su original con el cual se confrontó y para los efectos legales se extiende la presente en la Alcaldía Municipal de la Ciudad de Santiago de </w:t>
      </w:r>
      <w:r w:rsidR="00BC3A3E">
        <w:rPr>
          <w:b/>
        </w:rPr>
        <w:t>María, veintidós de Abril</w:t>
      </w:r>
      <w:r>
        <w:rPr>
          <w:b/>
        </w:rPr>
        <w:t xml:space="preserve"> del año dos mil veinte.-</w:t>
      </w:r>
    </w:p>
    <w:p w:rsidR="00537EB2" w:rsidRDefault="00537EB2" w:rsidP="00537EB2">
      <w:pPr>
        <w:tabs>
          <w:tab w:val="left" w:pos="567"/>
          <w:tab w:val="left" w:pos="2387"/>
        </w:tabs>
        <w:jc w:val="both"/>
        <w:rPr>
          <w:b/>
        </w:rPr>
      </w:pPr>
      <w:r>
        <w:rPr>
          <w:b/>
        </w:rPr>
        <w:tab/>
      </w:r>
    </w:p>
    <w:p w:rsidR="00537EB2" w:rsidRDefault="00537EB2" w:rsidP="00537EB2">
      <w:pPr>
        <w:ind w:right="-676"/>
        <w:jc w:val="both"/>
        <w:rPr>
          <w:b/>
        </w:rPr>
      </w:pPr>
    </w:p>
    <w:p w:rsidR="00537EB2" w:rsidRDefault="00537EB2" w:rsidP="00537EB2">
      <w:pPr>
        <w:ind w:right="-676"/>
        <w:jc w:val="both"/>
        <w:rPr>
          <w:b/>
        </w:rPr>
      </w:pPr>
    </w:p>
    <w:p w:rsidR="00956F42" w:rsidRDefault="00956F42" w:rsidP="00537EB2">
      <w:pPr>
        <w:ind w:right="-676"/>
        <w:jc w:val="both"/>
        <w:rPr>
          <w:b/>
        </w:rPr>
      </w:pPr>
    </w:p>
    <w:p w:rsidR="00956F42" w:rsidRDefault="00956F42" w:rsidP="00537EB2">
      <w:pPr>
        <w:ind w:right="-676"/>
        <w:jc w:val="both"/>
        <w:rPr>
          <w:b/>
        </w:rPr>
      </w:pPr>
      <w:bookmarkStart w:id="0" w:name="_GoBack"/>
      <w:bookmarkEnd w:id="0"/>
    </w:p>
    <w:p w:rsidR="00537EB2" w:rsidRDefault="00537EB2" w:rsidP="00537EB2">
      <w:pPr>
        <w:ind w:right="-676"/>
        <w:jc w:val="both"/>
        <w:rPr>
          <w:b/>
        </w:rPr>
      </w:pPr>
      <w:r>
        <w:rPr>
          <w:b/>
        </w:rPr>
        <w:t>Roberto Edmundo González Lara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Roberto Eloy Baltasar Mitjavila Juárez</w:t>
      </w:r>
    </w:p>
    <w:p w:rsidR="00537EB2" w:rsidRDefault="00537EB2" w:rsidP="00537EB2">
      <w:pPr>
        <w:jc w:val="both"/>
        <w:rPr>
          <w:b/>
        </w:rPr>
      </w:pPr>
      <w:r>
        <w:rPr>
          <w:b/>
        </w:rPr>
        <w:t xml:space="preserve">  Alcalde Municipal, Propietario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Secretario Municipal</w:t>
      </w:r>
    </w:p>
    <w:p w:rsidR="00875003" w:rsidRDefault="00875003"/>
    <w:sectPr w:rsidR="00875003" w:rsidSect="00537EB2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B2"/>
    <w:rsid w:val="000451E0"/>
    <w:rsid w:val="000F296B"/>
    <w:rsid w:val="001D2BE1"/>
    <w:rsid w:val="003568DA"/>
    <w:rsid w:val="003B3DAC"/>
    <w:rsid w:val="003F1AE1"/>
    <w:rsid w:val="004039E6"/>
    <w:rsid w:val="004316AE"/>
    <w:rsid w:val="00472A2B"/>
    <w:rsid w:val="00495C32"/>
    <w:rsid w:val="004D7CBF"/>
    <w:rsid w:val="00537EB2"/>
    <w:rsid w:val="005511C4"/>
    <w:rsid w:val="0055151E"/>
    <w:rsid w:val="00596DD6"/>
    <w:rsid w:val="006F7DE6"/>
    <w:rsid w:val="007008B8"/>
    <w:rsid w:val="00711706"/>
    <w:rsid w:val="007F7F99"/>
    <w:rsid w:val="00875003"/>
    <w:rsid w:val="008F4C62"/>
    <w:rsid w:val="00956F42"/>
    <w:rsid w:val="00AE7E23"/>
    <w:rsid w:val="00BC3A3E"/>
    <w:rsid w:val="00C817B8"/>
    <w:rsid w:val="00D06162"/>
    <w:rsid w:val="00E35824"/>
    <w:rsid w:val="00E6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EB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EB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18</cp:revision>
  <cp:lastPrinted>2020-04-24T17:44:00Z</cp:lastPrinted>
  <dcterms:created xsi:type="dcterms:W3CDTF">2020-04-24T13:32:00Z</dcterms:created>
  <dcterms:modified xsi:type="dcterms:W3CDTF">2020-04-24T17:44:00Z</dcterms:modified>
</cp:coreProperties>
</file>