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A681" w14:textId="0EA08198" w:rsidR="00486BC8" w:rsidRPr="009A1929" w:rsidRDefault="00B50D26" w:rsidP="00486BC8">
      <w:pPr>
        <w:suppressAutoHyphens/>
        <w:autoSpaceDN w:val="0"/>
        <w:spacing w:line="360" w:lineRule="auto"/>
        <w:jc w:val="both"/>
        <w:rPr>
          <w:rFonts w:ascii="Arial Narrow" w:eastAsia="Calibri" w:hAnsi="Arial Narrow"/>
          <w:bCs/>
          <w:lang w:val="es-ES"/>
        </w:rPr>
      </w:pPr>
      <w:r>
        <w:rPr>
          <w:rFonts w:ascii="Arial Narrow" w:hAnsi="Arial Narrow" w:cs="Arial"/>
          <w:b/>
        </w:rPr>
        <w:t>ACTA NÚMERO VEINTICINCO</w:t>
      </w:r>
      <w:r w:rsidR="00486BC8">
        <w:rPr>
          <w:rFonts w:ascii="Arial Narrow" w:hAnsi="Arial Narrow" w:cs="Arial"/>
          <w:b/>
        </w:rPr>
        <w:t>:</w:t>
      </w:r>
      <w:r w:rsidR="00486BC8">
        <w:rPr>
          <w:rFonts w:ascii="Arial Narrow" w:hAnsi="Arial Narrow" w:cs="Arial"/>
        </w:rPr>
        <w:t xml:space="preserve"> </w:t>
      </w:r>
      <w:r w:rsidR="00486BC8">
        <w:rPr>
          <w:rFonts w:ascii="Arial Narrow" w:hAnsi="Arial Narrow"/>
        </w:rPr>
        <w:t xml:space="preserve">Sesión Ordinaria. En San Vicente a las dieciséis y </w:t>
      </w:r>
      <w:r>
        <w:rPr>
          <w:rFonts w:ascii="Arial Narrow" w:hAnsi="Arial Narrow"/>
        </w:rPr>
        <w:t>treinta horas del día seis de julio</w:t>
      </w:r>
      <w:r w:rsidR="00486BC8">
        <w:rPr>
          <w:rFonts w:ascii="Arial Narrow" w:hAnsi="Arial Narrow"/>
        </w:rPr>
        <w:t xml:space="preserve">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00486BC8">
        <w:rPr>
          <w:rFonts w:ascii="Arial Narrow" w:hAnsi="Arial Narrow"/>
        </w:rPr>
        <w:t>Fredesvinda</w:t>
      </w:r>
      <w:proofErr w:type="spellEnd"/>
      <w:r w:rsidR="00486BC8">
        <w:rPr>
          <w:rFonts w:ascii="Arial Narrow" w:hAnsi="Arial Narrow"/>
        </w:rPr>
        <w:t xml:space="preserve"> Ana </w:t>
      </w:r>
      <w:proofErr w:type="spellStart"/>
      <w:r w:rsidR="00486BC8">
        <w:rPr>
          <w:rFonts w:ascii="Arial Narrow" w:hAnsi="Arial Narrow"/>
        </w:rPr>
        <w:t>Enma</w:t>
      </w:r>
      <w:proofErr w:type="spellEnd"/>
      <w:r w:rsidR="00486BC8">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00486BC8">
        <w:rPr>
          <w:rFonts w:ascii="Arial Narrow" w:hAnsi="Arial Narrow" w:cs="Arial"/>
        </w:rPr>
        <w:t xml:space="preserve">: </w:t>
      </w:r>
      <w:r w:rsidR="00486BC8">
        <w:rPr>
          <w:rFonts w:ascii="Arial Narrow" w:hAnsi="Arial Narrow" w:cs="Arial"/>
          <w:b/>
        </w:rPr>
        <w:t>PUNTO UNO:</w:t>
      </w:r>
      <w:r w:rsidR="00486BC8">
        <w:rPr>
          <w:rFonts w:ascii="Arial Narrow" w:hAnsi="Arial Narrow" w:cs="Arial"/>
        </w:rPr>
        <w:t xml:space="preserve"> Establecimiento del quórum. </w:t>
      </w:r>
      <w:r w:rsidR="00486BC8">
        <w:rPr>
          <w:rFonts w:ascii="Arial Narrow" w:hAnsi="Arial Narrow" w:cs="Arial"/>
          <w:b/>
        </w:rPr>
        <w:t>PUNTO DOS:</w:t>
      </w:r>
      <w:r w:rsidR="00486BC8">
        <w:rPr>
          <w:rFonts w:ascii="Arial Narrow" w:hAnsi="Arial Narrow" w:cs="Arial"/>
        </w:rPr>
        <w:t xml:space="preserve"> Aprobación de Agenda. La Agenda al ser sometida a consideración del Concejo Municipal, esta fue aprobada sin modificaciones. </w:t>
      </w:r>
      <w:r w:rsidR="00486BC8">
        <w:rPr>
          <w:rFonts w:ascii="Arial Narrow" w:hAnsi="Arial Narrow" w:cs="Arial"/>
          <w:b/>
        </w:rPr>
        <w:t>PUNTO TRES:</w:t>
      </w:r>
      <w:r w:rsidR="00486BC8">
        <w:rPr>
          <w:rFonts w:ascii="Arial Narrow" w:hAnsi="Arial Narrow" w:cs="Arial"/>
        </w:rPr>
        <w:t xml:space="preserve"> Informes, solicitudes y lectura de correspondencia por el señor alcalde. </w:t>
      </w:r>
      <w:r w:rsidR="00486BC8">
        <w:rPr>
          <w:rFonts w:ascii="Arial Narrow" w:hAnsi="Arial Narrow" w:cs="Arial"/>
          <w:b/>
        </w:rPr>
        <w:t>PUNTO CUATRO:</w:t>
      </w:r>
      <w:r w:rsidR="00486BC8">
        <w:rPr>
          <w:rFonts w:ascii="Arial Narrow" w:hAnsi="Arial Narrow" w:cs="Arial"/>
        </w:rPr>
        <w:t xml:space="preserve"> Informes de Sindicatura. </w:t>
      </w:r>
      <w:r w:rsidR="00486BC8">
        <w:rPr>
          <w:rFonts w:ascii="Arial Narrow" w:hAnsi="Arial Narrow" w:cs="Arial"/>
          <w:b/>
        </w:rPr>
        <w:t>PUNTO CINCO</w:t>
      </w:r>
      <w:r w:rsidR="00486BC8">
        <w:rPr>
          <w:rFonts w:ascii="Arial Narrow" w:hAnsi="Arial Narrow" w:cs="Arial"/>
        </w:rPr>
        <w:t>: lectura de correspondencia recibida y enviada de la Secretaría</w:t>
      </w:r>
      <w:r w:rsidR="00486BC8">
        <w:rPr>
          <w:rFonts w:ascii="Arial Narrow" w:hAnsi="Arial Narrow" w:cs="Arial"/>
          <w:b/>
        </w:rPr>
        <w:t>. PUNTO SEIS:</w:t>
      </w:r>
      <w:r w:rsidR="00486BC8">
        <w:rPr>
          <w:rFonts w:ascii="Arial Narrow" w:hAnsi="Arial Narrow" w:cs="Arial"/>
        </w:rPr>
        <w:t xml:space="preserve"> Toma de Acuerdos. A continuación, la agenda se desarrolló de la siguiente manera: </w:t>
      </w:r>
      <w:r w:rsidR="00486BC8">
        <w:rPr>
          <w:rFonts w:ascii="Arial Narrow" w:hAnsi="Arial Narrow" w:cs="Arial"/>
          <w:b/>
        </w:rPr>
        <w:t xml:space="preserve">PUNTO UNO: </w:t>
      </w:r>
      <w:r w:rsidR="00486BC8">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sidR="00486BC8">
        <w:rPr>
          <w:rFonts w:ascii="Arial Narrow" w:hAnsi="Arial Narrow" w:cs="Arial"/>
          <w:b/>
        </w:rPr>
        <w:t xml:space="preserve">. PUNTO DOS: </w:t>
      </w:r>
      <w:r w:rsidR="00486BC8">
        <w:rPr>
          <w:rFonts w:ascii="Arial Narrow" w:hAnsi="Arial Narrow" w:cs="Arial"/>
        </w:rPr>
        <w:t xml:space="preserve">El Secretario procedió a dar lectura al acta de la sesión anterior de fecha </w:t>
      </w:r>
      <w:proofErr w:type="spellStart"/>
      <w:r>
        <w:rPr>
          <w:rFonts w:ascii="Arial Narrow" w:hAnsi="Arial Narrow" w:cs="Arial"/>
        </w:rPr>
        <w:t>veintiseis</w:t>
      </w:r>
      <w:proofErr w:type="spellEnd"/>
      <w:r w:rsidR="00486BC8">
        <w:rPr>
          <w:rFonts w:ascii="Arial Narrow" w:hAnsi="Arial Narrow" w:cs="Arial"/>
        </w:rPr>
        <w:t xml:space="preserve"> de junio del año dos mil veinte; la cual fue aprobada por unanimidad, en todas sus partes. </w:t>
      </w:r>
      <w:r w:rsidR="00486BC8">
        <w:rPr>
          <w:rFonts w:ascii="Arial Narrow" w:hAnsi="Arial Narrow" w:cs="Arial"/>
          <w:b/>
        </w:rPr>
        <w:t>PUNTO TRES:</w:t>
      </w:r>
      <w:r w:rsidR="00486BC8">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00486BC8">
        <w:rPr>
          <w:rFonts w:ascii="Arial Narrow" w:hAnsi="Arial Narrow" w:cs="Arial"/>
          <w:b/>
          <w:bCs/>
        </w:rPr>
        <w:t>PUNTO CUATRO</w:t>
      </w:r>
      <w:r w:rsidR="00486BC8">
        <w:rPr>
          <w:rFonts w:ascii="Arial Narrow" w:hAnsi="Arial Narrow" w:cs="Arial"/>
          <w:bCs/>
        </w:rPr>
        <w:t>: El Alcalde Municipal informó sobre la situación administrativa y financiera de la municipalidad, informando al respecto</w:t>
      </w:r>
      <w:r w:rsidR="00486BC8">
        <w:rPr>
          <w:rFonts w:ascii="Arial Narrow" w:eastAsia="Calibri" w:hAnsi="Arial Narrow"/>
          <w:bCs/>
        </w:rPr>
        <w:t xml:space="preserve"> </w:t>
      </w:r>
      <w:r w:rsidR="00486BC8">
        <w:rPr>
          <w:rFonts w:ascii="Arial Narrow" w:eastAsia="Calibri" w:hAnsi="Arial Narrow"/>
          <w:bCs/>
          <w:lang w:val="es-ES"/>
        </w:rPr>
        <w:t xml:space="preserve">que </w:t>
      </w:r>
      <w:r w:rsidR="009A1929">
        <w:rPr>
          <w:rFonts w:ascii="Arial Narrow" w:eastAsia="Calibri" w:hAnsi="Arial Narrow"/>
          <w:bCs/>
          <w:lang w:val="es-ES"/>
        </w:rPr>
        <w:t xml:space="preserve">el día lunes veintinueve del presente año se </w:t>
      </w:r>
      <w:proofErr w:type="spellStart"/>
      <w:r w:rsidR="009A1929">
        <w:rPr>
          <w:rFonts w:ascii="Arial Narrow" w:eastAsia="Calibri" w:hAnsi="Arial Narrow"/>
          <w:bCs/>
          <w:lang w:val="es-ES"/>
        </w:rPr>
        <w:t>reunio</w:t>
      </w:r>
      <w:proofErr w:type="spellEnd"/>
      <w:r w:rsidR="009A1929">
        <w:rPr>
          <w:rFonts w:ascii="Arial Narrow" w:eastAsia="Calibri" w:hAnsi="Arial Narrow"/>
          <w:bCs/>
          <w:lang w:val="es-ES"/>
        </w:rPr>
        <w:t xml:space="preserve"> con </w:t>
      </w:r>
      <w:r w:rsidR="009A1929" w:rsidRPr="009A1929">
        <w:rPr>
          <w:rFonts w:ascii="Arial Narrow" w:eastAsia="Calibri" w:hAnsi="Arial Narrow"/>
          <w:bCs/>
          <w:lang w:val="es-ES"/>
        </w:rPr>
        <w:t xml:space="preserve">el Sindicato de Trabajadores SITRANVI, donde abordaron temas de interés de mejoramientos </w:t>
      </w:r>
      <w:proofErr w:type="gramStart"/>
      <w:r w:rsidR="009A1929" w:rsidRPr="009A1929">
        <w:rPr>
          <w:rFonts w:ascii="Arial Narrow" w:eastAsia="Calibri" w:hAnsi="Arial Narrow"/>
          <w:bCs/>
          <w:lang w:val="es-ES"/>
        </w:rPr>
        <w:t>de  los</w:t>
      </w:r>
      <w:proofErr w:type="gramEnd"/>
      <w:r w:rsidR="009A1929" w:rsidRPr="009A1929">
        <w:rPr>
          <w:rFonts w:ascii="Arial Narrow" w:eastAsia="Calibri" w:hAnsi="Arial Narrow"/>
          <w:bCs/>
          <w:lang w:val="es-ES"/>
        </w:rPr>
        <w:t xml:space="preserve"> trabajadores</w:t>
      </w:r>
      <w:r w:rsidR="009A1929">
        <w:rPr>
          <w:rFonts w:ascii="Arial Narrow" w:eastAsia="Calibri" w:hAnsi="Arial Narrow"/>
          <w:bCs/>
          <w:lang w:val="es-ES"/>
        </w:rPr>
        <w:t xml:space="preserve"> con la entrega de los implementos de trabajo</w:t>
      </w:r>
      <w:r w:rsidR="009A1929" w:rsidRPr="009A1929">
        <w:rPr>
          <w:rFonts w:ascii="Arial Narrow" w:eastAsia="Calibri" w:hAnsi="Arial Narrow"/>
          <w:bCs/>
          <w:lang w:val="es-ES"/>
        </w:rPr>
        <w:t xml:space="preserve">, en la cual también solicitaban un </w:t>
      </w:r>
      <w:r w:rsidR="009A1929" w:rsidRPr="009A1929">
        <w:rPr>
          <w:rFonts w:ascii="Arial Narrow" w:eastAsia="Calibri" w:hAnsi="Arial Narrow"/>
          <w:bCs/>
          <w:lang w:val="es-ES"/>
        </w:rPr>
        <w:lastRenderedPageBreak/>
        <w:t xml:space="preserve">bono para el personal que laboran desde los inicios de la PANDEMIA DEL COVID 19. </w:t>
      </w:r>
      <w:r w:rsidR="009A1929">
        <w:rPr>
          <w:rFonts w:ascii="Arial Narrow" w:eastAsia="Calibri" w:hAnsi="Arial Narrow"/>
          <w:bCs/>
          <w:lang w:val="es-ES"/>
        </w:rPr>
        <w:t xml:space="preserve">El día martes treinta de junio </w:t>
      </w:r>
      <w:r w:rsidR="009A1929" w:rsidRPr="009A1929">
        <w:rPr>
          <w:rFonts w:ascii="Arial Narrow" w:eastAsia="Calibri" w:hAnsi="Arial Narrow"/>
          <w:bCs/>
          <w:lang w:val="es-ES"/>
        </w:rPr>
        <w:t xml:space="preserve">sostuvo reunión con </w:t>
      </w:r>
      <w:proofErr w:type="gramStart"/>
      <w:r w:rsidR="009A1929" w:rsidRPr="009A1929">
        <w:rPr>
          <w:rFonts w:ascii="Arial Narrow" w:eastAsia="Calibri" w:hAnsi="Arial Narrow"/>
          <w:bCs/>
          <w:lang w:val="es-ES"/>
        </w:rPr>
        <w:t xml:space="preserve">la </w:t>
      </w:r>
      <w:r w:rsidR="009A1929">
        <w:rPr>
          <w:rFonts w:ascii="Arial Narrow" w:eastAsia="Calibri" w:hAnsi="Arial Narrow"/>
          <w:bCs/>
          <w:lang w:val="es-ES"/>
        </w:rPr>
        <w:t xml:space="preserve"> Comisión</w:t>
      </w:r>
      <w:proofErr w:type="gramEnd"/>
      <w:r w:rsidR="009A1929">
        <w:rPr>
          <w:rFonts w:ascii="Arial Narrow" w:eastAsia="Calibri" w:hAnsi="Arial Narrow"/>
          <w:bCs/>
          <w:lang w:val="es-ES"/>
        </w:rPr>
        <w:t xml:space="preserve"> de la Carrera Administrativa Municipal, con el fin de dar seguimiento a un trabajador de recolección</w:t>
      </w:r>
      <w:r w:rsidR="009A1929" w:rsidRPr="009A1929">
        <w:rPr>
          <w:rFonts w:ascii="Arial Narrow" w:eastAsia="Calibri" w:hAnsi="Arial Narrow"/>
          <w:bCs/>
          <w:lang w:val="es-ES"/>
        </w:rPr>
        <w:t xml:space="preserve"> que no estaba asistiendo por problemas de alcoholismo</w:t>
      </w:r>
      <w:r w:rsidR="009A1929">
        <w:rPr>
          <w:rFonts w:ascii="Arial Narrow" w:eastAsia="Calibri" w:hAnsi="Arial Narrow"/>
          <w:bCs/>
          <w:lang w:val="es-ES"/>
        </w:rPr>
        <w:t xml:space="preserve">, por lo que es necesario imponerles un correctivo y buscar la forma de brindarle una oportunidad, todo y cuando se recupere con ayuda que pueda abonar a la reincorporación laboral. El día uno de julio se reunió con la Comisión Municipal de Protección </w:t>
      </w:r>
      <w:proofErr w:type="gramStart"/>
      <w:r w:rsidR="009A1929">
        <w:rPr>
          <w:rFonts w:ascii="Arial Narrow" w:eastAsia="Calibri" w:hAnsi="Arial Narrow"/>
          <w:bCs/>
          <w:lang w:val="es-ES"/>
        </w:rPr>
        <w:t xml:space="preserve">Civil, </w:t>
      </w:r>
      <w:r w:rsidR="009A1929" w:rsidRPr="009A1929">
        <w:rPr>
          <w:rFonts w:ascii="Arial Narrow" w:eastAsia="Calibri" w:hAnsi="Arial Narrow"/>
          <w:bCs/>
          <w:lang w:val="es-ES"/>
        </w:rPr>
        <w:t xml:space="preserve"> para</w:t>
      </w:r>
      <w:proofErr w:type="gramEnd"/>
      <w:r w:rsidR="009A1929" w:rsidRPr="009A1929">
        <w:rPr>
          <w:rFonts w:ascii="Arial Narrow" w:eastAsia="Calibri" w:hAnsi="Arial Narrow"/>
          <w:bCs/>
          <w:lang w:val="es-ES"/>
        </w:rPr>
        <w:t xml:space="preserve"> tomar acciones </w:t>
      </w:r>
      <w:r w:rsidR="000B3715">
        <w:rPr>
          <w:rFonts w:ascii="Arial Narrow" w:eastAsia="Calibri" w:hAnsi="Arial Narrow"/>
          <w:bCs/>
          <w:lang w:val="es-ES"/>
        </w:rPr>
        <w:t>ante la PANDEMIA DEL COVID-19</w:t>
      </w:r>
      <w:r w:rsidR="00486BC8">
        <w:rPr>
          <w:rFonts w:ascii="Arial Narrow" w:eastAsia="Calibri" w:hAnsi="Arial Narrow"/>
          <w:bCs/>
          <w:lang w:val="es-ES"/>
        </w:rPr>
        <w:t xml:space="preserve">.  </w:t>
      </w:r>
      <w:r w:rsidR="00486BC8">
        <w:rPr>
          <w:rFonts w:ascii="Arial Narrow" w:hAnsi="Arial Narrow" w:cs="Arial"/>
          <w:b/>
        </w:rPr>
        <w:t>PUNTO CINCO</w:t>
      </w:r>
      <w:r w:rsidR="00486BC8">
        <w:rPr>
          <w:rFonts w:ascii="Arial Narrow" w:hAnsi="Arial Narrow" w:cs="Arial"/>
        </w:rPr>
        <w:t>: El</w:t>
      </w:r>
      <w:r w:rsidR="00486BC8">
        <w:rPr>
          <w:rFonts w:ascii="Arial Narrow" w:eastAsia="Calibri" w:hAnsi="Arial Narrow"/>
          <w:b/>
        </w:rPr>
        <w:t xml:space="preserve"> </w:t>
      </w:r>
      <w:r w:rsidR="00486BC8">
        <w:rPr>
          <w:rFonts w:ascii="Arial Narrow" w:eastAsia="Calibri" w:hAnsi="Arial Narrow"/>
        </w:rPr>
        <w:t xml:space="preserve">Síndico Municipal informó que </w:t>
      </w:r>
      <w:r w:rsidR="000B3715">
        <w:rPr>
          <w:rFonts w:ascii="Arial Narrow" w:eastAsia="Calibri" w:hAnsi="Arial Narrow"/>
        </w:rPr>
        <w:t xml:space="preserve">es necesario que se tomen medidas de seguridad en el Mercado Municipal con el fin de bajar los niveles de contagios del COVID-19, y que en varias reuniones a presentado al señor Alcalde Municipal en relación al tema de la Emergencia. </w:t>
      </w:r>
      <w:r w:rsidR="00486BC8">
        <w:rPr>
          <w:rFonts w:ascii="Arial Narrow" w:hAnsi="Arial Narrow" w:cs="Arial"/>
          <w:b/>
        </w:rPr>
        <w:t>PUNTO SEIS:</w:t>
      </w:r>
      <w:r w:rsidR="00486BC8">
        <w:rPr>
          <w:rFonts w:ascii="Arial Narrow" w:hAnsi="Arial Narrow" w:cs="Arial"/>
        </w:rPr>
        <w:t xml:space="preserve"> informes de Comisiones </w:t>
      </w:r>
      <w:r w:rsidR="00486BC8">
        <w:rPr>
          <w:rFonts w:ascii="Arial Narrow" w:hAnsi="Arial Narrow" w:cs="Arial"/>
          <w:b/>
        </w:rPr>
        <w:t>y/o</w:t>
      </w:r>
      <w:r w:rsidR="00486BC8">
        <w:rPr>
          <w:rFonts w:ascii="Arial Narrow" w:hAnsi="Arial Narrow" w:cs="Arial"/>
        </w:rPr>
        <w:t xml:space="preserve"> funcionarios:</w:t>
      </w:r>
      <w:r w:rsidR="00486BC8">
        <w:rPr>
          <w:rFonts w:ascii="Arial Narrow" w:eastAsia="Calibri" w:hAnsi="Arial Narrow"/>
          <w:lang w:val="es-ES"/>
        </w:rPr>
        <w:t xml:space="preserve"> </w:t>
      </w:r>
      <w:r w:rsidR="009A1929" w:rsidRPr="009A1929">
        <w:rPr>
          <w:rFonts w:ascii="Arial Narrow" w:eastAsia="Calibri" w:hAnsi="Arial Narrow"/>
          <w:bCs/>
          <w:lang w:val="es-ES"/>
        </w:rPr>
        <w:t xml:space="preserve">En </w:t>
      </w:r>
      <w:proofErr w:type="gramStart"/>
      <w:r w:rsidR="009A1929" w:rsidRPr="009A1929">
        <w:rPr>
          <w:rFonts w:ascii="Arial Narrow" w:eastAsia="Calibri" w:hAnsi="Arial Narrow"/>
          <w:bCs/>
          <w:lang w:val="es-ES"/>
        </w:rPr>
        <w:t>cuanto  a</w:t>
      </w:r>
      <w:proofErr w:type="gramEnd"/>
      <w:r w:rsidR="009A1929" w:rsidRPr="009A1929">
        <w:rPr>
          <w:rFonts w:ascii="Arial Narrow" w:eastAsia="Calibri" w:hAnsi="Arial Narrow"/>
          <w:bCs/>
          <w:lang w:val="es-ES"/>
        </w:rPr>
        <w:t xml:space="preserve"> la presentació</w:t>
      </w:r>
      <w:r w:rsidR="009A1929">
        <w:rPr>
          <w:rFonts w:ascii="Arial Narrow" w:eastAsia="Calibri" w:hAnsi="Arial Narrow"/>
          <w:bCs/>
          <w:lang w:val="es-ES"/>
        </w:rPr>
        <w:t xml:space="preserve">n de la Policía Nacional Civil, este Concejo consideran necesario hacer </w:t>
      </w:r>
      <w:r w:rsidR="009A1929" w:rsidRPr="009A1929">
        <w:rPr>
          <w:rFonts w:ascii="Arial Narrow" w:eastAsia="Calibri" w:hAnsi="Arial Narrow"/>
          <w:bCs/>
          <w:lang w:val="es-ES"/>
        </w:rPr>
        <w:t xml:space="preserve"> cierres los días lunes y viernes</w:t>
      </w:r>
      <w:r w:rsidR="009A1929">
        <w:rPr>
          <w:rFonts w:ascii="Arial Narrow" w:eastAsia="Calibri" w:hAnsi="Arial Narrow"/>
          <w:bCs/>
          <w:lang w:val="es-ES"/>
        </w:rPr>
        <w:t>, en el Mercado Municipal para poder desin</w:t>
      </w:r>
      <w:r w:rsidR="000B3715">
        <w:rPr>
          <w:rFonts w:ascii="Arial Narrow" w:eastAsia="Calibri" w:hAnsi="Arial Narrow"/>
          <w:bCs/>
          <w:lang w:val="es-ES"/>
        </w:rPr>
        <w:t xml:space="preserve">fectar toda el mercado. También es necesario tomar medidas con el ingreso al público en la Municipalidad, con el fin de evitar un contagio del COVID-19. En cuanto al resto de medidas en necesario analizarlas con tiempo y ver si se cuenta con los recursos para poder ejecutarlos. </w:t>
      </w:r>
      <w:r w:rsidR="00486BC8">
        <w:rPr>
          <w:rFonts w:ascii="Arial Narrow" w:eastAsia="Calibri" w:hAnsi="Arial Narrow" w:cs="Arial"/>
          <w:b/>
          <w:bCs/>
          <w:sz w:val="22"/>
          <w:szCs w:val="22"/>
          <w:lang w:val="es-ES"/>
        </w:rPr>
        <w:t>PUNTO SIETE</w:t>
      </w:r>
      <w:r w:rsidR="00486BC8">
        <w:rPr>
          <w:rFonts w:ascii="Arial Narrow" w:hAnsi="Arial Narrow" w:cs="Arial"/>
          <w:b/>
        </w:rPr>
        <w:t xml:space="preserve">: </w:t>
      </w:r>
      <w:r w:rsidR="00486BC8">
        <w:rPr>
          <w:rFonts w:ascii="Arial Narrow" w:hAnsi="Arial Narrow"/>
        </w:rPr>
        <w:t xml:space="preserve">El Concejo Municipal Pluralista, enterado de lo anterior y en uso de sus facultades que le confiere el Código Municipal, procede a tomar los siguientes Acuerdos:  </w:t>
      </w:r>
    </w:p>
    <w:p w14:paraId="3DAF39F3" w14:textId="2971FE7F" w:rsidR="005A225E" w:rsidRDefault="00B50D26" w:rsidP="005A225E">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B50D26">
        <w:rPr>
          <w:rFonts w:ascii="Arial Narrow" w:hAnsi="Arial Narrow"/>
          <w:b/>
        </w:rPr>
        <w:t>ACUERDO NÚMERO UNO:</w:t>
      </w:r>
      <w:r w:rsidR="005A225E" w:rsidRPr="005A225E">
        <w:rPr>
          <w:rFonts w:ascii="Arial Narrow" w:hAnsi="Arial Narrow" w:cs="Arial"/>
          <w:kern w:val="3"/>
          <w:lang w:bidi="hi-IN"/>
        </w:rPr>
        <w:t xml:space="preserve"> </w:t>
      </w:r>
      <w:r w:rsidR="005A225E">
        <w:rPr>
          <w:rFonts w:ascii="Arial Narrow" w:hAnsi="Arial Narrow" w:cs="Arial"/>
          <w:kern w:val="3"/>
          <w:lang w:bidi="hi-IN"/>
        </w:rPr>
        <w:t xml:space="preserve">Se </w:t>
      </w:r>
      <w:r w:rsidR="00C55AAF" w:rsidRPr="00C55AAF">
        <w:rPr>
          <w:rFonts w:ascii="Arial Narrow" w:hAnsi="Arial Narrow" w:cs="Arial"/>
          <w:b/>
          <w:kern w:val="3"/>
          <w:lang w:bidi="hi-IN"/>
        </w:rPr>
        <w:t>ACUERDA:</w:t>
      </w:r>
      <w:r w:rsidR="00C55AAF">
        <w:rPr>
          <w:rFonts w:ascii="Arial Narrow" w:hAnsi="Arial Narrow" w:cs="Arial"/>
          <w:kern w:val="3"/>
          <w:lang w:bidi="hi-IN"/>
        </w:rPr>
        <w:t xml:space="preserve"> </w:t>
      </w:r>
      <w:r w:rsidR="005A225E">
        <w:rPr>
          <w:rFonts w:ascii="Arial Narrow" w:hAnsi="Arial Narrow" w:cs="Arial"/>
          <w:kern w:val="3"/>
          <w:lang w:bidi="hi-IN"/>
        </w:rPr>
        <w:t xml:space="preserve">erogar de </w:t>
      </w:r>
      <w:r w:rsidR="005A225E" w:rsidRPr="005A225E">
        <w:rPr>
          <w:rFonts w:ascii="Arial Narrow" w:hAnsi="Arial Narrow" w:cs="Arial"/>
          <w:b/>
          <w:kern w:val="3"/>
          <w:lang w:bidi="hi-IN"/>
        </w:rPr>
        <w:t xml:space="preserve">FONDOS PROPIOS Y 25% FODES; la cantidad de CUATRO MIL NOVIECIENTOS SESENTA Y NUEVE CON SESENTA CENTAVOS DE DOLARES DE LOS ESTADOS UNIDOS DE AMEIRCA </w:t>
      </w:r>
      <w:proofErr w:type="gramStart"/>
      <w:r w:rsidR="005A225E" w:rsidRPr="005A225E">
        <w:rPr>
          <w:rFonts w:ascii="Arial Narrow" w:hAnsi="Arial Narrow" w:cs="Arial"/>
          <w:b/>
          <w:kern w:val="3"/>
          <w:lang w:bidi="hi-IN"/>
        </w:rPr>
        <w:t>( $</w:t>
      </w:r>
      <w:proofErr w:type="gramEnd"/>
      <w:r w:rsidR="005A225E" w:rsidRPr="005A225E">
        <w:rPr>
          <w:rFonts w:ascii="Arial Narrow" w:hAnsi="Arial Narrow" w:cs="Arial"/>
          <w:b/>
          <w:kern w:val="3"/>
          <w:lang w:bidi="hi-IN"/>
        </w:rPr>
        <w:t xml:space="preserve"> 4,969.60 ),</w:t>
      </w:r>
      <w:r w:rsidR="005A225E">
        <w:rPr>
          <w:rFonts w:ascii="Arial Narrow" w:hAnsi="Arial Narrow" w:cs="Arial"/>
          <w:kern w:val="3"/>
          <w:lang w:bidi="hi-IN"/>
        </w:rPr>
        <w:t xml:space="preserve"> que se utilizarán para cancelar a proveedores de bienes y servicios, que se prestan a la Municipalidad; que serán cancelados así:</w:t>
      </w:r>
    </w:p>
    <w:p w14:paraId="79ECB818" w14:textId="052E4181" w:rsidR="005A225E" w:rsidRPr="005A225E" w:rsidRDefault="005A225E" w:rsidP="005A225E">
      <w:pPr>
        <w:widowControl w:val="0"/>
        <w:tabs>
          <w:tab w:val="left" w:pos="0"/>
        </w:tabs>
        <w:suppressAutoHyphens/>
        <w:autoSpaceDN w:val="0"/>
        <w:spacing w:line="360" w:lineRule="auto"/>
        <w:jc w:val="both"/>
        <w:textAlignment w:val="baseline"/>
        <w:rPr>
          <w:rFonts w:ascii="Arial Narrow" w:hAnsi="Arial Narrow" w:cs="Arial"/>
          <w:b/>
          <w:kern w:val="3"/>
          <w:lang w:bidi="hi-IN"/>
        </w:rPr>
      </w:pPr>
      <w:r w:rsidRPr="005A225E">
        <w:rPr>
          <w:rFonts w:ascii="Arial Narrow" w:hAnsi="Arial Narrow" w:cs="Arial"/>
          <w:b/>
          <w:kern w:val="3"/>
          <w:lang w:bidi="hi-IN"/>
        </w:rPr>
        <w:t xml:space="preserve">FONDOS PROPIOS. </w:t>
      </w:r>
    </w:p>
    <w:p w14:paraId="01DE08F6" w14:textId="064EF500" w:rsidR="0017788B" w:rsidRPr="005A225E" w:rsidRDefault="00B50D26" w:rsidP="005A225E">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5A225E">
        <w:rPr>
          <w:rFonts w:ascii="Arial Narrow" w:hAnsi="Arial Narrow"/>
          <w:b/>
        </w:rPr>
        <w:t xml:space="preserve"> </w:t>
      </w:r>
      <w:r w:rsidR="0017788B" w:rsidRPr="005A225E">
        <w:rPr>
          <w:rFonts w:ascii="Arial Narrow" w:eastAsia="Calibri" w:hAnsi="Arial Narrow"/>
          <w:lang w:eastAsia="en-US"/>
        </w:rPr>
        <w:t xml:space="preserve">-Pago de Factura número </w:t>
      </w:r>
      <w:r w:rsidR="0017788B" w:rsidRPr="005A225E">
        <w:rPr>
          <w:rFonts w:ascii="Arial Narrow" w:eastAsia="Calibri" w:hAnsi="Arial Narrow"/>
          <w:b/>
          <w:bCs/>
          <w:lang w:eastAsia="en-US"/>
        </w:rPr>
        <w:t xml:space="preserve">0064 </w:t>
      </w:r>
      <w:r w:rsidR="0017788B" w:rsidRPr="005A225E">
        <w:rPr>
          <w:rFonts w:ascii="Arial Narrow" w:eastAsia="Calibri" w:hAnsi="Arial Narrow"/>
          <w:lang w:eastAsia="en-US"/>
        </w:rPr>
        <w:t xml:space="preserve">de fecha </w:t>
      </w:r>
      <w:r w:rsidR="0017788B" w:rsidRPr="005A225E">
        <w:rPr>
          <w:rFonts w:ascii="Arial Narrow" w:eastAsia="Calibri" w:hAnsi="Arial Narrow"/>
          <w:b/>
          <w:bCs/>
          <w:lang w:eastAsia="en-US"/>
        </w:rPr>
        <w:t xml:space="preserve">25/06/2020, </w:t>
      </w:r>
      <w:r w:rsidR="0017788B" w:rsidRPr="005A225E">
        <w:rPr>
          <w:rFonts w:ascii="Arial Narrow" w:eastAsia="Calibri" w:hAnsi="Arial Narrow"/>
          <w:lang w:eastAsia="en-US"/>
        </w:rPr>
        <w:t xml:space="preserve">Proveedor SUMINISTROS LARA (María Magdalena </w:t>
      </w:r>
      <w:proofErr w:type="spellStart"/>
      <w:r w:rsidR="0017788B" w:rsidRPr="005A225E">
        <w:rPr>
          <w:rFonts w:ascii="Arial Narrow" w:eastAsia="Calibri" w:hAnsi="Arial Narrow"/>
          <w:lang w:eastAsia="en-US"/>
        </w:rPr>
        <w:t>Auceda</w:t>
      </w:r>
      <w:proofErr w:type="spellEnd"/>
      <w:r w:rsidR="0017788B" w:rsidRPr="005A225E">
        <w:rPr>
          <w:rFonts w:ascii="Arial Narrow" w:eastAsia="Calibri" w:hAnsi="Arial Narrow"/>
          <w:lang w:eastAsia="en-US"/>
        </w:rPr>
        <w:t xml:space="preserve"> de Lara); Por la compra de mascarillas y materiales para el mantenimiento del Cementerio General; por la cantidad de; --------------------------------------------$ </w:t>
      </w:r>
      <w:r w:rsidR="0017788B" w:rsidRPr="005A225E">
        <w:rPr>
          <w:rFonts w:ascii="Arial Narrow" w:eastAsia="Calibri" w:hAnsi="Arial Narrow"/>
          <w:b/>
          <w:bCs/>
          <w:lang w:eastAsia="en-US"/>
        </w:rPr>
        <w:t>89.60</w:t>
      </w:r>
    </w:p>
    <w:p w14:paraId="3E0A6B35" w14:textId="308DFB40" w:rsidR="0017788B" w:rsidRPr="005A225E" w:rsidRDefault="0017788B" w:rsidP="0017788B">
      <w:pPr>
        <w:autoSpaceDN w:val="0"/>
        <w:spacing w:after="160" w:line="360" w:lineRule="auto"/>
        <w:jc w:val="both"/>
        <w:rPr>
          <w:rFonts w:ascii="Calibri" w:eastAsia="Calibri" w:hAnsi="Calibri" w:cs="F"/>
          <w:lang w:eastAsia="en-US"/>
        </w:rPr>
      </w:pPr>
      <w:r w:rsidRPr="005A225E">
        <w:rPr>
          <w:rFonts w:ascii="Arial Narrow" w:eastAsia="Calibri" w:hAnsi="Arial Narrow"/>
          <w:lang w:eastAsia="en-US"/>
        </w:rPr>
        <w:t xml:space="preserve">-Pago de Recibo de fecha </w:t>
      </w:r>
      <w:r w:rsidRPr="005A225E">
        <w:rPr>
          <w:rFonts w:ascii="Arial Narrow" w:eastAsia="Calibri" w:hAnsi="Arial Narrow"/>
          <w:b/>
          <w:bCs/>
          <w:lang w:eastAsia="en-US"/>
        </w:rPr>
        <w:t xml:space="preserve">26/06/2020, </w:t>
      </w:r>
      <w:r w:rsidRPr="005A225E">
        <w:rPr>
          <w:rFonts w:ascii="Arial Narrow" w:eastAsia="Calibri" w:hAnsi="Arial Narrow"/>
          <w:lang w:eastAsia="en-US"/>
        </w:rPr>
        <w:t xml:space="preserve">a nombre de Roberto Carlos Morales Osorio; pago del 50% de vacaciones anuales laboradas en el periodo del 01 al 15 de junio de 2020, desempeñándose como motorista del Señor </w:t>
      </w:r>
      <w:proofErr w:type="gramStart"/>
      <w:r w:rsidRPr="005A225E">
        <w:rPr>
          <w:rFonts w:ascii="Arial Narrow" w:eastAsia="Calibri" w:hAnsi="Arial Narrow"/>
          <w:lang w:eastAsia="en-US"/>
        </w:rPr>
        <w:t>Alcalde</w:t>
      </w:r>
      <w:proofErr w:type="gramEnd"/>
      <w:r w:rsidRPr="005A225E">
        <w:rPr>
          <w:rFonts w:ascii="Arial Narrow" w:eastAsia="Calibri" w:hAnsi="Arial Narrow"/>
          <w:lang w:eastAsia="en-US"/>
        </w:rPr>
        <w:t xml:space="preserve">; por la cantidad de; -----------------------------------$ </w:t>
      </w:r>
      <w:r w:rsidRPr="005A225E">
        <w:rPr>
          <w:rFonts w:ascii="Arial Narrow" w:eastAsia="Calibri" w:hAnsi="Arial Narrow"/>
          <w:b/>
          <w:bCs/>
          <w:lang w:eastAsia="en-US"/>
        </w:rPr>
        <w:t>330.00</w:t>
      </w:r>
    </w:p>
    <w:p w14:paraId="30BF9FAE" w14:textId="7DC0A448" w:rsidR="0017788B" w:rsidRPr="005A225E" w:rsidRDefault="0017788B" w:rsidP="0017788B">
      <w:pPr>
        <w:autoSpaceDN w:val="0"/>
        <w:spacing w:after="160" w:line="360" w:lineRule="auto"/>
        <w:jc w:val="both"/>
        <w:rPr>
          <w:rFonts w:ascii="Calibri" w:eastAsia="Calibri" w:hAnsi="Calibri" w:cs="F"/>
          <w:lang w:eastAsia="en-US"/>
        </w:rPr>
      </w:pPr>
      <w:r w:rsidRPr="005A225E">
        <w:rPr>
          <w:rFonts w:ascii="Arial Narrow" w:eastAsia="Calibri" w:hAnsi="Arial Narrow"/>
          <w:lang w:eastAsia="en-US"/>
        </w:rPr>
        <w:lastRenderedPageBreak/>
        <w:t xml:space="preserve">-Pago de Factura número </w:t>
      </w:r>
      <w:r w:rsidRPr="005A225E">
        <w:rPr>
          <w:rFonts w:ascii="Arial Narrow" w:eastAsia="Calibri" w:hAnsi="Arial Narrow"/>
          <w:b/>
          <w:bCs/>
          <w:lang w:eastAsia="en-US"/>
        </w:rPr>
        <w:t xml:space="preserve">0668 </w:t>
      </w:r>
      <w:r w:rsidRPr="005A225E">
        <w:rPr>
          <w:rFonts w:ascii="Arial Narrow" w:eastAsia="Calibri" w:hAnsi="Arial Narrow"/>
          <w:lang w:eastAsia="en-US"/>
        </w:rPr>
        <w:t xml:space="preserve">de fecha </w:t>
      </w:r>
      <w:r w:rsidRPr="005A225E">
        <w:rPr>
          <w:rFonts w:ascii="Arial Narrow" w:eastAsia="Calibri" w:hAnsi="Arial Narrow"/>
          <w:b/>
          <w:bCs/>
          <w:lang w:eastAsia="en-US"/>
        </w:rPr>
        <w:t xml:space="preserve">25/06/2020, </w:t>
      </w:r>
      <w:r w:rsidRPr="005A225E">
        <w:rPr>
          <w:rFonts w:ascii="Arial Narrow" w:eastAsia="Calibri" w:hAnsi="Arial Narrow"/>
          <w:lang w:eastAsia="en-US"/>
        </w:rPr>
        <w:t xml:space="preserve">Proveedor LA CASA PLÁSTICA (Roger Wilfredo Montano Hernández); Por la compra de 2,000 bolsas 6x10 y 15 cientos de bolsa de arroba; por la cantidad de; ----------------------------------------------------------------------------------$ </w:t>
      </w:r>
      <w:r w:rsidRPr="005A225E">
        <w:rPr>
          <w:rFonts w:ascii="Arial Narrow" w:eastAsia="Calibri" w:hAnsi="Arial Narrow"/>
          <w:b/>
          <w:bCs/>
          <w:lang w:eastAsia="en-US"/>
        </w:rPr>
        <w:t>105.00</w:t>
      </w:r>
    </w:p>
    <w:p w14:paraId="425DB55F" w14:textId="5A93A770" w:rsidR="0017788B" w:rsidRPr="005A225E" w:rsidRDefault="0017788B" w:rsidP="0017788B">
      <w:pPr>
        <w:autoSpaceDN w:val="0"/>
        <w:spacing w:after="160" w:line="360" w:lineRule="auto"/>
        <w:jc w:val="both"/>
        <w:rPr>
          <w:rFonts w:ascii="Calibri" w:eastAsia="Calibri" w:hAnsi="Calibri" w:cs="F"/>
          <w:lang w:eastAsia="en-US"/>
        </w:rPr>
      </w:pPr>
      <w:r w:rsidRPr="005A225E">
        <w:rPr>
          <w:rFonts w:ascii="Arial Narrow" w:eastAsia="Calibri" w:hAnsi="Arial Narrow"/>
          <w:lang w:val="es-419" w:eastAsia="en-US"/>
        </w:rPr>
        <w:t xml:space="preserve">-Pago de Factura </w:t>
      </w:r>
      <w:proofErr w:type="spellStart"/>
      <w:r w:rsidRPr="005A225E">
        <w:rPr>
          <w:rFonts w:ascii="Arial Narrow" w:eastAsia="Calibri" w:hAnsi="Arial Narrow"/>
          <w:lang w:val="es-419" w:eastAsia="en-US"/>
        </w:rPr>
        <w:t>N°</w:t>
      </w:r>
      <w:proofErr w:type="spellEnd"/>
      <w:r w:rsidRPr="005A225E">
        <w:rPr>
          <w:rFonts w:ascii="Arial Narrow" w:eastAsia="Calibri" w:hAnsi="Arial Narrow"/>
          <w:lang w:val="es-419" w:eastAsia="en-US"/>
        </w:rPr>
        <w:t xml:space="preserve"> </w:t>
      </w:r>
      <w:r w:rsidRPr="005A225E">
        <w:rPr>
          <w:rFonts w:ascii="Arial Narrow" w:eastAsia="Calibri" w:hAnsi="Arial Narrow"/>
          <w:b/>
          <w:bCs/>
          <w:lang w:val="es-419" w:eastAsia="en-US"/>
        </w:rPr>
        <w:t>0776,</w:t>
      </w:r>
      <w:r w:rsidRPr="005A225E">
        <w:rPr>
          <w:rFonts w:ascii="Arial Narrow" w:eastAsia="Calibri" w:hAnsi="Arial Narrow"/>
          <w:lang w:val="es-419" w:eastAsia="en-US"/>
        </w:rPr>
        <w:t xml:space="preserve"> de fecha </w:t>
      </w:r>
      <w:r w:rsidRPr="005A225E">
        <w:rPr>
          <w:rFonts w:ascii="Arial Narrow" w:eastAsia="Calibri" w:hAnsi="Arial Narrow"/>
          <w:b/>
          <w:bCs/>
          <w:lang w:val="es-419" w:eastAsia="en-US"/>
        </w:rPr>
        <w:t>24/06/2020,</w:t>
      </w:r>
      <w:r w:rsidRPr="005A225E">
        <w:rPr>
          <w:rFonts w:ascii="Arial Narrow" w:eastAsia="Calibri" w:hAnsi="Arial Narrow"/>
          <w:lang w:val="es-419" w:eastAsia="en-US"/>
        </w:rPr>
        <w:t xml:space="preserve"> proveedor FUNERALES ALVARADO (Oscar Armando Alvarado Zepeda); por la compra de 4 ataúdes que se utilizaron para enterrar a los señores, Santos de Jesús Ramos, Santos Leonor Bonilla Aguilar, Simeón Edgardo Ayala Ruiz y Sonia Carolina Alfaro de Rivera; de familias de escasos recursos económicos, por la cantidad de-------------------------------------------------------------</w:t>
      </w:r>
      <w:r w:rsidR="005A225E">
        <w:rPr>
          <w:rFonts w:ascii="Arial Narrow" w:eastAsia="Calibri" w:hAnsi="Arial Narrow"/>
          <w:lang w:val="es-419" w:eastAsia="en-US"/>
        </w:rPr>
        <w:t>------------------------------------------------------</w:t>
      </w:r>
      <w:r w:rsidRPr="005A225E">
        <w:rPr>
          <w:rFonts w:ascii="Arial Narrow" w:eastAsia="Calibri" w:hAnsi="Arial Narrow"/>
          <w:lang w:val="es-419" w:eastAsia="en-US"/>
        </w:rPr>
        <w:t xml:space="preserve">$ </w:t>
      </w:r>
      <w:r w:rsidRPr="005A225E">
        <w:rPr>
          <w:rFonts w:ascii="Arial Narrow" w:eastAsia="Calibri" w:hAnsi="Arial Narrow"/>
          <w:b/>
          <w:bCs/>
          <w:lang w:val="es-419" w:eastAsia="en-US"/>
        </w:rPr>
        <w:t>400.00</w:t>
      </w:r>
    </w:p>
    <w:p w14:paraId="2003CB37" w14:textId="757A8015" w:rsidR="0017788B" w:rsidRPr="005A225E" w:rsidRDefault="0017788B" w:rsidP="0017788B">
      <w:pPr>
        <w:autoSpaceDN w:val="0"/>
        <w:spacing w:after="160" w:line="360" w:lineRule="auto"/>
        <w:jc w:val="both"/>
        <w:rPr>
          <w:rFonts w:ascii="Arial Narrow" w:eastAsia="Calibri" w:hAnsi="Arial Narrow"/>
          <w:lang w:eastAsia="en-US"/>
        </w:rPr>
      </w:pPr>
      <w:r w:rsidRPr="005A225E">
        <w:rPr>
          <w:rFonts w:ascii="Arial Narrow" w:eastAsia="Calibri" w:hAnsi="Arial Narrow"/>
          <w:lang w:eastAsia="en-US"/>
        </w:rPr>
        <w:t xml:space="preserve">-Pago de Recibo de fecha </w:t>
      </w:r>
      <w:r w:rsidRPr="005A225E">
        <w:rPr>
          <w:rFonts w:ascii="Arial Narrow" w:eastAsia="Calibri" w:hAnsi="Arial Narrow"/>
          <w:b/>
          <w:bCs/>
          <w:lang w:eastAsia="en-US"/>
        </w:rPr>
        <w:t xml:space="preserve">12/05/2020, </w:t>
      </w:r>
      <w:r w:rsidRPr="005A225E">
        <w:rPr>
          <w:rFonts w:ascii="Arial Narrow" w:eastAsia="Calibri" w:hAnsi="Arial Narrow"/>
          <w:lang w:eastAsia="en-US"/>
        </w:rPr>
        <w:t>a nombre de Miguel Ángel González; pago de viáticos por laborar en emergencia del COVID-19; por la cantidad de; --------------</w:t>
      </w:r>
      <w:r w:rsidR="00C55AAF">
        <w:rPr>
          <w:rFonts w:ascii="Arial Narrow" w:eastAsia="Calibri" w:hAnsi="Arial Narrow"/>
          <w:lang w:eastAsia="en-US"/>
        </w:rPr>
        <w:t>-----------------</w:t>
      </w:r>
      <w:r w:rsidRPr="005A225E">
        <w:rPr>
          <w:rFonts w:ascii="Arial Narrow" w:eastAsia="Calibri" w:hAnsi="Arial Narrow"/>
          <w:lang w:eastAsia="en-US"/>
        </w:rPr>
        <w:t xml:space="preserve">$ </w:t>
      </w:r>
      <w:r w:rsidRPr="005A225E">
        <w:rPr>
          <w:rFonts w:ascii="Arial Narrow" w:eastAsia="Calibri" w:hAnsi="Arial Narrow"/>
          <w:b/>
          <w:bCs/>
          <w:lang w:eastAsia="en-US"/>
        </w:rPr>
        <w:t>125.00</w:t>
      </w:r>
    </w:p>
    <w:p w14:paraId="4C97BE51" w14:textId="7F7F38DB" w:rsidR="0017788B" w:rsidRPr="005A225E" w:rsidRDefault="0017788B" w:rsidP="0017788B">
      <w:pPr>
        <w:widowControl w:val="0"/>
        <w:tabs>
          <w:tab w:val="left" w:pos="0"/>
        </w:tabs>
        <w:suppressAutoHyphens/>
        <w:autoSpaceDN w:val="0"/>
        <w:spacing w:line="360" w:lineRule="auto"/>
        <w:jc w:val="both"/>
        <w:rPr>
          <w:rFonts w:ascii="Calibri" w:eastAsia="Calibri" w:hAnsi="Calibri" w:cs="F"/>
          <w:lang w:eastAsia="en-US"/>
        </w:rPr>
      </w:pPr>
      <w:r w:rsidRPr="005A225E">
        <w:rPr>
          <w:rFonts w:ascii="Arial Narrow" w:eastAsia="NSimSun" w:hAnsi="Arial Narrow" w:cs="Lucida Sans"/>
          <w:kern w:val="3"/>
          <w:lang w:val="es-419" w:eastAsia="zh-CN" w:bidi="hi-IN"/>
        </w:rPr>
        <w:t xml:space="preserve">-Pago de Factura número </w:t>
      </w:r>
      <w:r w:rsidRPr="005A225E">
        <w:rPr>
          <w:rFonts w:ascii="Arial Narrow" w:eastAsia="NSimSun" w:hAnsi="Arial Narrow" w:cs="Lucida Sans"/>
          <w:b/>
          <w:bCs/>
          <w:kern w:val="3"/>
          <w:lang w:val="es-419" w:eastAsia="zh-CN" w:bidi="hi-IN"/>
        </w:rPr>
        <w:t xml:space="preserve">129435 </w:t>
      </w:r>
      <w:r w:rsidRPr="005A225E">
        <w:rPr>
          <w:rFonts w:ascii="Arial Narrow" w:eastAsia="NSimSun" w:hAnsi="Arial Narrow" w:cs="Lucida Sans"/>
          <w:kern w:val="3"/>
          <w:lang w:val="es-419" w:eastAsia="zh-CN" w:bidi="hi-IN"/>
        </w:rPr>
        <w:t xml:space="preserve">y </w:t>
      </w:r>
      <w:r w:rsidRPr="005A225E">
        <w:rPr>
          <w:rFonts w:ascii="Arial Narrow" w:eastAsia="NSimSun" w:hAnsi="Arial Narrow" w:cs="Lucida Sans"/>
          <w:b/>
          <w:bCs/>
          <w:kern w:val="3"/>
          <w:lang w:val="es-419" w:eastAsia="zh-CN" w:bidi="hi-IN"/>
        </w:rPr>
        <w:t xml:space="preserve">129436 </w:t>
      </w:r>
      <w:r w:rsidRPr="005A225E">
        <w:rPr>
          <w:rFonts w:ascii="Arial Narrow" w:eastAsia="NSimSun" w:hAnsi="Arial Narrow" w:cs="Lucida Sans"/>
          <w:kern w:val="3"/>
          <w:lang w:val="es-419" w:eastAsia="zh-CN" w:bidi="hi-IN"/>
        </w:rPr>
        <w:t xml:space="preserve">de fecha </w:t>
      </w:r>
      <w:r w:rsidRPr="005A225E">
        <w:rPr>
          <w:rFonts w:ascii="Arial Narrow" w:eastAsia="NSimSun" w:hAnsi="Arial Narrow" w:cs="Lucida Sans"/>
          <w:b/>
          <w:bCs/>
          <w:kern w:val="3"/>
          <w:lang w:val="es-419" w:eastAsia="zh-CN" w:bidi="hi-IN"/>
        </w:rPr>
        <w:t xml:space="preserve">01/07/2020, </w:t>
      </w:r>
      <w:r w:rsidRPr="005A225E">
        <w:rPr>
          <w:rFonts w:ascii="Arial Narrow" w:eastAsia="NSimSun" w:hAnsi="Arial Narrow" w:cs="Lucida Sans"/>
          <w:kern w:val="3"/>
          <w:lang w:val="es-419" w:eastAsia="zh-CN" w:bidi="hi-IN"/>
        </w:rPr>
        <w:t>Proveedor COPIDESA (Copiadoras de El Salvador S.A. de C.V.), Por el mantenimiento preventivo y correctivo de copiadoras; ubicada en la unidad de Tesorería; por la cantidad de --</w:t>
      </w:r>
      <w:r w:rsidR="00C55AAF">
        <w:rPr>
          <w:rFonts w:ascii="Arial Narrow" w:eastAsia="NSimSun" w:hAnsi="Arial Narrow" w:cs="Lucida Sans"/>
          <w:kern w:val="3"/>
          <w:lang w:val="es-419" w:eastAsia="zh-CN" w:bidi="hi-IN"/>
        </w:rPr>
        <w:t>-----------------</w:t>
      </w:r>
      <w:r w:rsidRPr="005A225E">
        <w:rPr>
          <w:rFonts w:ascii="Arial Narrow" w:eastAsia="NSimSun" w:hAnsi="Arial Narrow" w:cs="Lucida Sans"/>
          <w:kern w:val="3"/>
          <w:lang w:val="es-419" w:eastAsia="zh-CN" w:bidi="hi-IN"/>
        </w:rPr>
        <w:t xml:space="preserve">$ </w:t>
      </w:r>
      <w:r w:rsidRPr="005A225E">
        <w:rPr>
          <w:rFonts w:ascii="Arial Narrow" w:eastAsia="NSimSun" w:hAnsi="Arial Narrow" w:cs="Lucida Sans"/>
          <w:b/>
          <w:bCs/>
          <w:kern w:val="3"/>
          <w:lang w:val="es-419" w:eastAsia="zh-CN" w:bidi="hi-IN"/>
        </w:rPr>
        <w:t>210.00</w:t>
      </w:r>
    </w:p>
    <w:p w14:paraId="746D123F" w14:textId="77777777" w:rsidR="0017788B" w:rsidRPr="005A225E" w:rsidRDefault="0017788B" w:rsidP="0017788B">
      <w:pPr>
        <w:widowControl w:val="0"/>
        <w:tabs>
          <w:tab w:val="left" w:pos="0"/>
        </w:tabs>
        <w:suppressAutoHyphens/>
        <w:autoSpaceDN w:val="0"/>
        <w:spacing w:line="360" w:lineRule="auto"/>
        <w:jc w:val="both"/>
        <w:rPr>
          <w:rFonts w:ascii="Arial Narrow" w:eastAsia="NSimSun" w:hAnsi="Arial Narrow" w:cs="Lucida Sans"/>
          <w:b/>
          <w:bCs/>
          <w:kern w:val="3"/>
          <w:lang w:val="es-419" w:eastAsia="zh-CN" w:bidi="hi-IN"/>
        </w:rPr>
      </w:pPr>
      <w:r w:rsidRPr="005A225E">
        <w:rPr>
          <w:rFonts w:ascii="Arial Narrow" w:eastAsia="NSimSun" w:hAnsi="Arial Narrow" w:cs="Lucida Sans"/>
          <w:b/>
          <w:bCs/>
          <w:kern w:val="3"/>
          <w:lang w:val="es-419" w:eastAsia="zh-CN" w:bidi="hi-IN"/>
        </w:rPr>
        <w:t>FONDOS FODES 25%:</w:t>
      </w:r>
    </w:p>
    <w:p w14:paraId="3619C29F" w14:textId="6561BB17" w:rsidR="00946830" w:rsidRDefault="0017788B" w:rsidP="00BE2854">
      <w:pPr>
        <w:autoSpaceDN w:val="0"/>
        <w:spacing w:line="360" w:lineRule="auto"/>
        <w:jc w:val="both"/>
        <w:rPr>
          <w:rFonts w:ascii="Arial Narrow" w:hAnsi="Arial Narrow" w:cs="Arial"/>
          <w:b/>
          <w:kern w:val="3"/>
          <w:lang w:val="es-419" w:bidi="hi-IN"/>
        </w:rPr>
      </w:pPr>
      <w:r w:rsidRPr="005A225E">
        <w:rPr>
          <w:rFonts w:ascii="Arial Narrow" w:eastAsia="Calibri" w:hAnsi="Arial Narrow"/>
          <w:lang w:eastAsia="en-US"/>
        </w:rPr>
        <w:t xml:space="preserve">-Pago de Factura número </w:t>
      </w:r>
      <w:r w:rsidRPr="005A225E">
        <w:rPr>
          <w:rFonts w:ascii="Arial Narrow" w:eastAsia="Calibri" w:hAnsi="Arial Narrow"/>
          <w:b/>
          <w:bCs/>
          <w:lang w:eastAsia="en-US"/>
        </w:rPr>
        <w:t xml:space="preserve">0061 </w:t>
      </w:r>
      <w:r w:rsidRPr="005A225E">
        <w:rPr>
          <w:rFonts w:ascii="Arial Narrow" w:eastAsia="Calibri" w:hAnsi="Arial Narrow"/>
          <w:lang w:eastAsia="en-US"/>
        </w:rPr>
        <w:t xml:space="preserve">de fecha </w:t>
      </w:r>
      <w:r w:rsidRPr="005A225E">
        <w:rPr>
          <w:rFonts w:ascii="Arial Narrow" w:eastAsia="Calibri" w:hAnsi="Arial Narrow"/>
          <w:b/>
          <w:bCs/>
          <w:lang w:eastAsia="en-US"/>
        </w:rPr>
        <w:t xml:space="preserve">23/06/2020, </w:t>
      </w:r>
      <w:r w:rsidRPr="005A225E">
        <w:rPr>
          <w:rFonts w:ascii="Arial Narrow" w:eastAsia="Calibri" w:hAnsi="Arial Narrow"/>
          <w:lang w:eastAsia="en-US"/>
        </w:rPr>
        <w:t xml:space="preserve">Proveedor SUMINISTROS LARA (María Magdalena </w:t>
      </w:r>
      <w:proofErr w:type="spellStart"/>
      <w:r w:rsidRPr="005A225E">
        <w:rPr>
          <w:rFonts w:ascii="Arial Narrow" w:eastAsia="Calibri" w:hAnsi="Arial Narrow"/>
          <w:lang w:eastAsia="en-US"/>
        </w:rPr>
        <w:t>Auceda</w:t>
      </w:r>
      <w:proofErr w:type="spellEnd"/>
      <w:r w:rsidRPr="005A225E">
        <w:rPr>
          <w:rFonts w:ascii="Arial Narrow" w:eastAsia="Calibri" w:hAnsi="Arial Narrow"/>
          <w:lang w:eastAsia="en-US"/>
        </w:rPr>
        <w:t xml:space="preserve"> de Lara); Por la compra de materiales y herramientas, para abastecer a los equipos de barrido y tren de aseo de esta Municipalidad; por la cantidad de</w:t>
      </w:r>
      <w:r w:rsidR="00C55AAF">
        <w:rPr>
          <w:rFonts w:ascii="Arial Narrow" w:eastAsia="Calibri" w:hAnsi="Arial Narrow"/>
          <w:lang w:eastAsia="en-US"/>
        </w:rPr>
        <w:t>; ------</w:t>
      </w:r>
      <w:r w:rsidRPr="005A225E">
        <w:rPr>
          <w:rFonts w:ascii="Arial Narrow" w:eastAsia="Calibri" w:hAnsi="Arial Narrow"/>
          <w:lang w:eastAsia="en-US"/>
        </w:rPr>
        <w:t xml:space="preserve">$ </w:t>
      </w:r>
      <w:r w:rsidRPr="005A225E">
        <w:rPr>
          <w:rFonts w:ascii="Arial Narrow" w:eastAsia="Calibri" w:hAnsi="Arial Narrow"/>
          <w:b/>
          <w:bCs/>
          <w:lang w:eastAsia="en-US"/>
        </w:rPr>
        <w:t>3,710.00</w:t>
      </w:r>
      <w:r w:rsidR="00946830">
        <w:rPr>
          <w:rFonts w:ascii="Arial Narrow" w:eastAsia="Calibri" w:hAnsi="Arial Narrow"/>
          <w:b/>
          <w:bCs/>
          <w:lang w:eastAsia="en-US"/>
        </w:rPr>
        <w:t xml:space="preserve">. </w:t>
      </w:r>
      <w:r w:rsidR="00946830">
        <w:rPr>
          <w:rFonts w:ascii="Arial Narrow" w:hAnsi="Arial Narrow" w:cs="Arial"/>
          <w:kern w:val="3"/>
          <w:lang w:val="es-419" w:bidi="hi-IN"/>
        </w:rPr>
        <w:t xml:space="preserve">Los cheques deberán de emitirse a nombre de los proveedores mencionados. El gasto se comprobará con facturas y recibos debidamente legalizados y se aplicará a las cifras correspondientes del Presupuesto Municipal vigente. </w:t>
      </w:r>
      <w:r w:rsidR="00946830">
        <w:rPr>
          <w:rFonts w:ascii="Arial Narrow" w:hAnsi="Arial Narrow" w:cs="Arial"/>
          <w:b/>
          <w:kern w:val="3"/>
          <w:lang w:val="es-419" w:bidi="hi-IN"/>
        </w:rPr>
        <w:t>COMUNIQUESE.</w:t>
      </w:r>
    </w:p>
    <w:p w14:paraId="14CE2A82" w14:textId="77777777" w:rsidR="007A73F3" w:rsidRPr="007A73F3" w:rsidRDefault="007A73F3" w:rsidP="007A73F3">
      <w:pPr>
        <w:autoSpaceDN w:val="0"/>
        <w:spacing w:line="360" w:lineRule="auto"/>
        <w:jc w:val="both"/>
        <w:rPr>
          <w:rFonts w:ascii="Arial Narrow" w:hAnsi="Arial Narrow" w:cs="Arial"/>
          <w:kern w:val="3"/>
          <w:lang w:val="es-419" w:bidi="hi-IN"/>
        </w:rPr>
      </w:pPr>
      <w:r w:rsidRPr="007A73F3">
        <w:rPr>
          <w:rFonts w:ascii="Arial Narrow" w:hAnsi="Arial Narrow" w:cs="Arial"/>
          <w:b/>
          <w:kern w:val="3"/>
          <w:lang w:val="es-419" w:bidi="hi-IN"/>
        </w:rPr>
        <w:t xml:space="preserve">ACUERDO NÚMERO DOS: </w:t>
      </w:r>
      <w:r w:rsidRPr="007A73F3">
        <w:rPr>
          <w:rFonts w:ascii="Arial Narrow" w:hAnsi="Arial Narrow" w:cs="Arial"/>
          <w:kern w:val="3"/>
          <w:lang w:val="es-419" w:bidi="hi-IN"/>
        </w:rPr>
        <w:t>El Concejo Municipal de la ciudad de San Vicente, Considerando:</w:t>
      </w:r>
    </w:p>
    <w:p w14:paraId="44417306"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w:kern w:val="3"/>
          <w:lang w:val="es-419" w:bidi="hi-IN"/>
        </w:rPr>
        <w:t xml:space="preserve">I.- Que el </w:t>
      </w:r>
      <w:r w:rsidRPr="007A73F3">
        <w:rPr>
          <w:rFonts w:ascii="Arial" w:hAnsi="Arial" w:cs="Arial"/>
          <w:color w:val="000000"/>
          <w:sz w:val="20"/>
          <w:szCs w:val="20"/>
          <w:lang w:val="es-ES"/>
        </w:rPr>
        <w:t>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7A73F3">
        <w:rPr>
          <w:i/>
          <w:color w:val="000000"/>
          <w:u w:val="single"/>
          <w:lang w:val="es-ES"/>
        </w:rPr>
        <w:t xml:space="preserve"> </w:t>
      </w:r>
      <w:r w:rsidRPr="007A73F3">
        <w:rPr>
          <w:rFonts w:ascii="Arial Narrow" w:hAnsi="Arial Narrow" w:cs="Arial Narrow"/>
          <w:color w:val="000000"/>
          <w:sz w:val="22"/>
          <w:szCs w:val="22"/>
          <w:lang w:val="es-ES"/>
        </w:rPr>
        <w:t xml:space="preserve">"Compete a los Municipios: (...) 12. La regulación de la actividad de los establecimientos comerciales, industriales, de servicio y otros similares (…) 14. La regulación del funcionamiento de restaurantes, bares, clubes nocturnos y otros establecimientos similares"(Art. 4 CM); c) "Son obligaciones del Concejo: (...) 7. </w:t>
      </w:r>
      <w:r w:rsidRPr="007A73F3">
        <w:rPr>
          <w:rFonts w:ascii="Arial Narrow" w:hAnsi="Arial Narrow" w:cs="Arial Narrow"/>
          <w:color w:val="000000"/>
          <w:sz w:val="22"/>
          <w:szCs w:val="22"/>
          <w:lang w:val="es-ES"/>
        </w:rPr>
        <w:lastRenderedPageBreak/>
        <w:t>Contribuir a la preservación de la moral, del civismo y de los derechos e intereses de los Ciudadanos</w:t>
      </w:r>
      <w:proofErr w:type="gramStart"/>
      <w:r w:rsidRPr="007A73F3">
        <w:rPr>
          <w:rFonts w:ascii="Arial Narrow" w:hAnsi="Arial Narrow" w:cs="Arial Narrow"/>
          <w:color w:val="000000"/>
          <w:sz w:val="22"/>
          <w:szCs w:val="22"/>
          <w:lang w:val="es-ES"/>
        </w:rPr>
        <w:t>"  (</w:t>
      </w:r>
      <w:proofErr w:type="gramEnd"/>
      <w:r w:rsidRPr="007A73F3">
        <w:rPr>
          <w:rFonts w:ascii="Arial Narrow" w:hAnsi="Arial Narrow" w:cs="Arial Narrow"/>
          <w:color w:val="000000"/>
          <w:sz w:val="22"/>
          <w:szCs w:val="22"/>
          <w:lang w:val="es-ES"/>
        </w:rPr>
        <w:t>Art. 31 CM); y d) "Son facultades del Concejo: (...) 4. Emitir ordenanzas, reglamentos y acuerdos para normar el Gobierno y la administración municipal</w:t>
      </w:r>
      <w:proofErr w:type="gramStart"/>
      <w:r w:rsidRPr="007A73F3">
        <w:rPr>
          <w:rFonts w:ascii="Arial Narrow" w:hAnsi="Arial Narrow" w:cs="Arial Narrow"/>
          <w:color w:val="000000"/>
          <w:sz w:val="22"/>
          <w:szCs w:val="22"/>
          <w:lang w:val="es-ES"/>
        </w:rPr>
        <w:t>"  (</w:t>
      </w:r>
      <w:proofErr w:type="gramEnd"/>
      <w:r w:rsidRPr="007A73F3">
        <w:rPr>
          <w:rFonts w:ascii="Arial Narrow" w:hAnsi="Arial Narrow" w:cs="Arial Narrow"/>
          <w:color w:val="000000"/>
          <w:sz w:val="22"/>
          <w:szCs w:val="22"/>
          <w:lang w:val="es-ES"/>
        </w:rPr>
        <w:t xml:space="preserve">Art. 30 CM y 204 </w:t>
      </w:r>
      <w:proofErr w:type="spellStart"/>
      <w:r w:rsidRPr="007A73F3">
        <w:rPr>
          <w:rFonts w:ascii="Arial Narrow" w:hAnsi="Arial Narrow" w:cs="Arial Narrow"/>
          <w:color w:val="000000"/>
          <w:sz w:val="22"/>
          <w:szCs w:val="22"/>
          <w:lang w:val="es-ES"/>
        </w:rPr>
        <w:t>n°</w:t>
      </w:r>
      <w:proofErr w:type="spellEnd"/>
      <w:r w:rsidRPr="007A73F3">
        <w:rPr>
          <w:rFonts w:ascii="Arial Narrow" w:hAnsi="Arial Narrow" w:cs="Arial Narrow"/>
          <w:color w:val="000000"/>
          <w:sz w:val="22"/>
          <w:szCs w:val="22"/>
          <w:lang w:val="es-ES"/>
        </w:rPr>
        <w:t xml:space="preserve"> 5 de la Cn).</w:t>
      </w:r>
      <w:r w:rsidRPr="007A73F3">
        <w:rPr>
          <w:color w:val="000000"/>
          <w:lang w:val="es-ES"/>
        </w:rPr>
        <w:t xml:space="preserve"> </w:t>
      </w:r>
      <w:r w:rsidRPr="007A73F3">
        <w:rPr>
          <w:rFonts w:ascii="Arial Narrow" w:hAnsi="Arial Narrow" w:cs="Arial Narrow"/>
          <w:color w:val="000000"/>
          <w:sz w:val="22"/>
          <w:szCs w:val="22"/>
          <w:lang w:val="es-ES"/>
        </w:rPr>
        <w:t>e) “Los acuerdos son disposiciones específicas que expresan las decisiones del Concejo Municipal sobre asuntos de gobierno, administrativos o de procedimientos con interés particular. Surtirán efectos inmediatamente.” (Art. 34 CM)</w:t>
      </w:r>
      <w:r w:rsidRPr="007A73F3">
        <w:rPr>
          <w:color w:val="000000"/>
          <w:lang w:val="es-ES"/>
        </w:rPr>
        <w:t xml:space="preserve">; </w:t>
      </w:r>
      <w:r w:rsidRPr="007A73F3">
        <w:rPr>
          <w:rFonts w:ascii="Arial Narrow" w:hAnsi="Arial Narrow" w:cs="Arial Narrow"/>
          <w:color w:val="000000"/>
          <w:sz w:val="22"/>
          <w:szCs w:val="22"/>
          <w:lang w:val="es-ES"/>
        </w:rPr>
        <w:t xml:space="preserve">f) “Las ordenanzas, reglamentos y acuerdos son de obligatorio cumplimiento por parte de los particulares y de las autoridades nacionales, departamentales y municipales.”  (Art. 35 CM). Todas las instituciones del Estado y entes autónomos están obligados a colaborar con el Municipio en la gestión </w:t>
      </w:r>
      <w:proofErr w:type="gramStart"/>
      <w:r w:rsidRPr="007A73F3">
        <w:rPr>
          <w:rFonts w:ascii="Arial Narrow" w:hAnsi="Arial Narrow" w:cs="Arial Narrow"/>
          <w:color w:val="000000"/>
          <w:sz w:val="22"/>
          <w:szCs w:val="22"/>
          <w:lang w:val="es-ES"/>
        </w:rPr>
        <w:t>de  las</w:t>
      </w:r>
      <w:proofErr w:type="gramEnd"/>
      <w:r w:rsidRPr="007A73F3">
        <w:rPr>
          <w:rFonts w:ascii="Arial Narrow" w:hAnsi="Arial Narrow" w:cs="Arial Narrow"/>
          <w:color w:val="000000"/>
          <w:sz w:val="22"/>
          <w:szCs w:val="22"/>
          <w:lang w:val="es-ES"/>
        </w:rPr>
        <w:t xml:space="preserve"> materias y servicios de su competencia. (Art. 15 CM) </w:t>
      </w:r>
    </w:p>
    <w:p w14:paraId="1DE6970E"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II.-</w:t>
      </w:r>
      <w:r w:rsidRPr="007A73F3">
        <w:rPr>
          <w:rFonts w:ascii="Arial Narrow" w:hAnsi="Arial Narrow" w:cs="Arial Narrow"/>
          <w:color w:val="000000"/>
          <w:sz w:val="22"/>
          <w:szCs w:val="22"/>
          <w:lang w:val="es-ES"/>
        </w:rPr>
        <w:t xml:space="preserve"> Que en el marco de la Pandemia del COVID-19, aun con los esfuerzos realizados, los niveles de contagio se han ido al alza, por lo que este Concejo Municipal considera necesario tomar otras medidas que contribuyan a prevenir y bajar los niveles de contagio principalmente en lugares de mayor concentración de personas como es el Mercado Municipal. </w:t>
      </w:r>
    </w:p>
    <w:p w14:paraId="323DC0D0" w14:textId="77777777" w:rsidR="007A73F3" w:rsidRPr="007A73F3" w:rsidRDefault="007A73F3" w:rsidP="007A73F3">
      <w:pPr>
        <w:autoSpaceDN w:val="0"/>
        <w:spacing w:line="360" w:lineRule="auto"/>
        <w:jc w:val="both"/>
        <w:rPr>
          <w:rFonts w:ascii="Arial Narrow" w:hAnsi="Arial Narrow" w:cs="Arial Narrow"/>
          <w:b/>
          <w:color w:val="000000"/>
          <w:sz w:val="22"/>
          <w:szCs w:val="22"/>
          <w:lang w:val="es-ES"/>
        </w:rPr>
      </w:pPr>
      <w:r w:rsidRPr="007A73F3">
        <w:rPr>
          <w:rFonts w:ascii="Arial Narrow" w:hAnsi="Arial Narrow" w:cs="Arial Narrow"/>
          <w:color w:val="000000"/>
          <w:sz w:val="22"/>
          <w:szCs w:val="22"/>
          <w:lang w:val="es-ES"/>
        </w:rPr>
        <w:t xml:space="preserve">POR TANTO, ESTE CONCEJO MUNICIPAL EN USO DE SUS FACULTADES LEGALES Y CONSTITUCIONALES </w:t>
      </w:r>
      <w:r w:rsidRPr="007A73F3">
        <w:rPr>
          <w:rFonts w:ascii="Arial Narrow" w:hAnsi="Arial Narrow" w:cs="Arial Narrow"/>
          <w:b/>
          <w:color w:val="000000"/>
          <w:sz w:val="22"/>
          <w:szCs w:val="22"/>
          <w:lang w:val="es-ES"/>
        </w:rPr>
        <w:t>ACUERDA: a) TOMAR LAS SIGUIENTES MEDIDAS SANITARIAS</w:t>
      </w:r>
    </w:p>
    <w:p w14:paraId="061AC568"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 xml:space="preserve">1.- </w:t>
      </w:r>
      <w:r w:rsidRPr="007A73F3">
        <w:rPr>
          <w:rFonts w:ascii="Arial Narrow" w:hAnsi="Arial Narrow" w:cs="Arial Narrow"/>
          <w:color w:val="000000"/>
          <w:sz w:val="22"/>
          <w:szCs w:val="22"/>
          <w:lang w:val="es-ES"/>
        </w:rPr>
        <w:t xml:space="preserve">Cerrar totalmente los días lunes y viernes el Mercado Municipal 1 y 2, tanto en el interior como exterior del mismo. </w:t>
      </w:r>
    </w:p>
    <w:p w14:paraId="4C13D217"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color w:val="000000"/>
          <w:sz w:val="22"/>
          <w:szCs w:val="22"/>
          <w:lang w:val="es-ES"/>
        </w:rPr>
        <w:t>2.- Establecer 3 entradas y dos salidas: 1º entrada: sobre la 3º Avenida sur y 4º Calle Poniente, por Farmacia la Buena, 2º entrada: sobre la 7º Avenida Norte y Calle Quiñones de Osorio, 3º entrada: sobre la Calle Quiñones de Osorio y 1º Avenida Sur, por Prado. Salidas: 1º salida por la 2º Calle Poniente y 1º Avenida Sur, por Farmacia San Rey y Kodak; 2º salida: sobre la 5º Avenida Sur y 4º Calle Poniente por la Cancha Tacón.  Se cierran las entradas: Entrada sobre la 3º Avenida Norte y 1º Calle Poniente, por el Pollo Campero; entra sobre 7º Avenida Sur y 2º Calle Poniente por las Floreras; entrada sobre Calle Quiñones de Osorio y 5º Avenida Norte, por la Despensa Familiar.</w:t>
      </w:r>
    </w:p>
    <w:p w14:paraId="2F6F95BF" w14:textId="77777777" w:rsidR="007A73F3" w:rsidRPr="007A73F3" w:rsidRDefault="007A73F3" w:rsidP="007A73F3">
      <w:pPr>
        <w:autoSpaceDN w:val="0"/>
        <w:spacing w:line="360" w:lineRule="auto"/>
        <w:jc w:val="both"/>
        <w:rPr>
          <w:rFonts w:ascii="Arial Narrow" w:hAnsi="Arial Narrow" w:cs="Arial Narrow"/>
          <w:b/>
          <w:color w:val="000000"/>
          <w:sz w:val="22"/>
          <w:szCs w:val="22"/>
          <w:lang w:val="es-ES"/>
        </w:rPr>
      </w:pPr>
      <w:r w:rsidRPr="007A73F3">
        <w:rPr>
          <w:rFonts w:ascii="Arial Narrow" w:hAnsi="Arial Narrow" w:cs="Arial Narrow"/>
          <w:b/>
          <w:color w:val="000000"/>
          <w:sz w:val="22"/>
          <w:szCs w:val="22"/>
          <w:lang w:val="es-ES"/>
        </w:rPr>
        <w:t xml:space="preserve">b) OTRAS MEDIDAS SANITARIAS. </w:t>
      </w:r>
    </w:p>
    <w:p w14:paraId="66D08E9C"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1.-</w:t>
      </w:r>
      <w:r w:rsidRPr="007A73F3">
        <w:rPr>
          <w:rFonts w:ascii="Arial Narrow" w:hAnsi="Arial Narrow" w:cs="Arial Narrow"/>
          <w:color w:val="000000"/>
          <w:sz w:val="22"/>
          <w:szCs w:val="22"/>
          <w:lang w:val="es-ES"/>
        </w:rPr>
        <w:t xml:space="preserve"> Se establece que el uso de Mascarilla es de carácter obligatorio, para las arrendatarias y/o arrendatarios y de igual forma para los usuarios y empleados. En caso de incumplimiento se impondrán sanciones, multas, y hasta el cierre temporal o definitivo del puesto.</w:t>
      </w:r>
    </w:p>
    <w:p w14:paraId="69FBE8C9"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2.-</w:t>
      </w:r>
      <w:r w:rsidRPr="007A73F3">
        <w:rPr>
          <w:rFonts w:ascii="Arial Narrow" w:hAnsi="Arial Narrow" w:cs="Arial Narrow"/>
          <w:color w:val="000000"/>
          <w:sz w:val="22"/>
          <w:szCs w:val="22"/>
          <w:lang w:val="es-ES"/>
        </w:rPr>
        <w:t xml:space="preserve"> Cada puesto deberá contar con alcohol gel, para que se apliquen los clientes antes de cancelar su pedido y para el uso de los empleados el cual deberá aplicar cuando atienda al cliente</w:t>
      </w:r>
    </w:p>
    <w:p w14:paraId="001E595D"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3.-</w:t>
      </w:r>
      <w:r w:rsidRPr="007A73F3">
        <w:rPr>
          <w:rFonts w:ascii="Arial Narrow" w:hAnsi="Arial Narrow" w:cs="Arial Narrow"/>
          <w:color w:val="000000"/>
          <w:sz w:val="22"/>
          <w:szCs w:val="22"/>
          <w:lang w:val="es-ES"/>
        </w:rPr>
        <w:t xml:space="preserve"> Mantener el distanciamiento social entre sus clientes, con 2 metros de </w:t>
      </w:r>
      <w:proofErr w:type="gramStart"/>
      <w:r w:rsidRPr="007A73F3">
        <w:rPr>
          <w:rFonts w:ascii="Arial Narrow" w:hAnsi="Arial Narrow" w:cs="Arial Narrow"/>
          <w:color w:val="000000"/>
          <w:sz w:val="22"/>
          <w:szCs w:val="22"/>
          <w:lang w:val="es-ES"/>
        </w:rPr>
        <w:t>distancia  y</w:t>
      </w:r>
      <w:proofErr w:type="gramEnd"/>
      <w:r w:rsidRPr="007A73F3">
        <w:rPr>
          <w:rFonts w:ascii="Arial Narrow" w:hAnsi="Arial Narrow" w:cs="Arial Narrow"/>
          <w:color w:val="000000"/>
          <w:sz w:val="22"/>
          <w:szCs w:val="22"/>
          <w:lang w:val="es-ES"/>
        </w:rPr>
        <w:t xml:space="preserve"> haciendo su respectiva fila.</w:t>
      </w:r>
    </w:p>
    <w:p w14:paraId="2756FF4E"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4.-</w:t>
      </w:r>
      <w:r w:rsidRPr="007A73F3">
        <w:rPr>
          <w:rFonts w:ascii="Arial Narrow" w:hAnsi="Arial Narrow" w:cs="Arial Narrow"/>
          <w:color w:val="000000"/>
          <w:sz w:val="22"/>
          <w:szCs w:val="22"/>
          <w:lang w:val="es-ES"/>
        </w:rPr>
        <w:t xml:space="preserve"> Se deberá cumplir por parte de los arrendatarios y usuarios que el horario establecido es de 5:30 a.m. a 2:00 horas p.m. </w:t>
      </w:r>
    </w:p>
    <w:p w14:paraId="4F8D27DB"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lastRenderedPageBreak/>
        <w:t>5.-</w:t>
      </w:r>
      <w:r w:rsidRPr="007A73F3">
        <w:rPr>
          <w:rFonts w:ascii="Arial Narrow" w:hAnsi="Arial Narrow" w:cs="Arial Narrow"/>
          <w:color w:val="000000"/>
          <w:sz w:val="22"/>
          <w:szCs w:val="22"/>
          <w:lang w:val="es-ES"/>
        </w:rPr>
        <w:t xml:space="preserve"> Deberán colaborar con las jornadas de desinfección que se realizarán en los mercados, la Unidad de Gestión de Riesgo y Medio Ambiente, con apoyo de la Administración del Mercado.</w:t>
      </w:r>
    </w:p>
    <w:p w14:paraId="753EE096" w14:textId="77777777" w:rsidR="007A73F3" w:rsidRPr="007A73F3" w:rsidRDefault="007A73F3" w:rsidP="007A73F3">
      <w:pPr>
        <w:autoSpaceDN w:val="0"/>
        <w:spacing w:line="360" w:lineRule="auto"/>
        <w:jc w:val="both"/>
        <w:rPr>
          <w:rFonts w:ascii="Arial Narrow" w:hAnsi="Arial Narrow" w:cs="Arial Narrow"/>
          <w:color w:val="000000"/>
          <w:sz w:val="22"/>
          <w:szCs w:val="22"/>
          <w:lang w:val="es-ES"/>
        </w:rPr>
      </w:pPr>
      <w:r w:rsidRPr="007A73F3">
        <w:rPr>
          <w:rFonts w:ascii="Arial Narrow" w:hAnsi="Arial Narrow" w:cs="Arial Narrow"/>
          <w:b/>
          <w:color w:val="000000"/>
          <w:sz w:val="22"/>
          <w:szCs w:val="22"/>
          <w:lang w:val="es-ES"/>
        </w:rPr>
        <w:t>6.-</w:t>
      </w:r>
      <w:r w:rsidRPr="007A73F3">
        <w:rPr>
          <w:rFonts w:ascii="Arial Narrow" w:hAnsi="Arial Narrow" w:cs="Arial Narrow"/>
          <w:color w:val="000000"/>
          <w:sz w:val="22"/>
          <w:szCs w:val="22"/>
          <w:lang w:val="es-ES"/>
        </w:rPr>
        <w:t xml:space="preserve"> El tiempo de duración de estas medidas tendrán una vigencia de 15 días contados a partir del día 13 de julio hasta el 27 del mismo mes y año y que comprende los días: lunes 13, viernes 17, lunes 20, viernes 24 y lunes 27 de julio. Estas medidas podrán ser prorrogadas por Acuerdo de este Concejo </w:t>
      </w:r>
      <w:proofErr w:type="gramStart"/>
      <w:r w:rsidRPr="007A73F3">
        <w:rPr>
          <w:rFonts w:ascii="Arial Narrow" w:hAnsi="Arial Narrow" w:cs="Arial Narrow"/>
          <w:color w:val="000000"/>
          <w:sz w:val="22"/>
          <w:szCs w:val="22"/>
          <w:lang w:val="es-ES"/>
        </w:rPr>
        <w:t>Municipal,  según</w:t>
      </w:r>
      <w:proofErr w:type="gramEnd"/>
      <w:r w:rsidRPr="007A73F3">
        <w:rPr>
          <w:rFonts w:ascii="Arial Narrow" w:hAnsi="Arial Narrow" w:cs="Arial Narrow"/>
          <w:color w:val="000000"/>
          <w:sz w:val="22"/>
          <w:szCs w:val="22"/>
          <w:lang w:val="es-ES"/>
        </w:rPr>
        <w:t xml:space="preserve"> los resultados de los niveles de contagio.  </w:t>
      </w:r>
    </w:p>
    <w:p w14:paraId="4E7ADEC5" w14:textId="083AC724" w:rsidR="00A40F51" w:rsidRDefault="007A73F3" w:rsidP="007A73F3">
      <w:pPr>
        <w:autoSpaceDN w:val="0"/>
        <w:spacing w:line="360" w:lineRule="auto"/>
        <w:jc w:val="both"/>
        <w:rPr>
          <w:rFonts w:ascii="Arial Narrow" w:hAnsi="Arial Narrow" w:cs="Arial Narrow"/>
          <w:color w:val="000000"/>
          <w:sz w:val="22"/>
          <w:szCs w:val="22"/>
          <w:lang w:val="es-ES"/>
        </w:rPr>
      </w:pPr>
      <w:r w:rsidRPr="00B52772">
        <w:rPr>
          <w:rFonts w:ascii="Arial Narrow" w:hAnsi="Arial Narrow" w:cs="Arial Narrow"/>
          <w:color w:val="000000"/>
          <w:sz w:val="22"/>
          <w:szCs w:val="22"/>
          <w:lang w:val="es-ES"/>
        </w:rPr>
        <w:t>Las medidas tomadas en el presente Acuerdo serán ejecutadas por los Agentes del CAM, en coordinación de la Policía Nacional Civil y la Administración del Mercado</w:t>
      </w:r>
      <w:r w:rsidRPr="007A73F3">
        <w:rPr>
          <w:rFonts w:ascii="Arial Narrow" w:hAnsi="Arial Narrow" w:cs="Arial Narrow"/>
          <w:color w:val="000000"/>
          <w:sz w:val="22"/>
          <w:szCs w:val="22"/>
          <w:lang w:val="es-ES"/>
        </w:rPr>
        <w:t>. COMUNIQUESE</w:t>
      </w:r>
    </w:p>
    <w:p w14:paraId="59279A3E" w14:textId="77777777" w:rsidR="00676409" w:rsidRPr="00676409" w:rsidRDefault="00676409" w:rsidP="00676409">
      <w:pPr>
        <w:autoSpaceDN w:val="0"/>
        <w:spacing w:line="360" w:lineRule="auto"/>
        <w:jc w:val="both"/>
        <w:rPr>
          <w:rFonts w:ascii="Arial Narrow" w:hAnsi="Arial Narrow" w:cs="Arial"/>
          <w:kern w:val="3"/>
          <w:lang w:val="es-419" w:bidi="hi-IN"/>
        </w:rPr>
      </w:pPr>
      <w:r w:rsidRPr="00676409">
        <w:rPr>
          <w:rFonts w:ascii="Arial Narrow" w:hAnsi="Arial Narrow" w:cs="Arial Narrow"/>
          <w:b/>
          <w:color w:val="000000"/>
          <w:sz w:val="22"/>
          <w:szCs w:val="22"/>
          <w:lang w:val="es-ES"/>
        </w:rPr>
        <w:t xml:space="preserve">ACUERDO NÚMERO TRES: </w:t>
      </w:r>
      <w:r w:rsidRPr="00676409">
        <w:rPr>
          <w:rFonts w:ascii="Arial Narrow" w:hAnsi="Arial Narrow" w:cs="Arial"/>
          <w:kern w:val="3"/>
          <w:lang w:val="es-419" w:bidi="hi-IN"/>
        </w:rPr>
        <w:t>El Concejo Municipal de la ciudad de San Vicente, Considerando:</w:t>
      </w:r>
    </w:p>
    <w:p w14:paraId="5F55105E" w14:textId="77777777" w:rsidR="00676409" w:rsidRPr="00676409" w:rsidRDefault="00676409" w:rsidP="00676409">
      <w:pPr>
        <w:autoSpaceDN w:val="0"/>
        <w:spacing w:line="360" w:lineRule="auto"/>
        <w:jc w:val="both"/>
        <w:rPr>
          <w:rFonts w:ascii="Arial Narrow" w:hAnsi="Arial Narrow" w:cs="Arial Narrow"/>
          <w:color w:val="000000"/>
          <w:sz w:val="22"/>
          <w:szCs w:val="22"/>
          <w:lang w:val="es-ES"/>
        </w:rPr>
      </w:pPr>
      <w:r w:rsidRPr="00676409">
        <w:rPr>
          <w:rFonts w:ascii="Arial Narrow" w:hAnsi="Arial Narrow" w:cs="Arial"/>
          <w:kern w:val="3"/>
          <w:lang w:val="es-419" w:bidi="hi-IN"/>
        </w:rPr>
        <w:t xml:space="preserve">I.- Que el </w:t>
      </w:r>
      <w:r w:rsidRPr="00676409">
        <w:rPr>
          <w:rFonts w:ascii="Arial" w:hAnsi="Arial" w:cs="Arial"/>
          <w:color w:val="000000"/>
          <w:sz w:val="20"/>
          <w:szCs w:val="20"/>
          <w:lang w:val="es-ES"/>
        </w:rPr>
        <w:t>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676409">
        <w:rPr>
          <w:i/>
          <w:color w:val="000000"/>
          <w:u w:val="single"/>
          <w:lang w:val="es-ES"/>
        </w:rPr>
        <w:t xml:space="preserve"> </w:t>
      </w:r>
      <w:r w:rsidRPr="00676409">
        <w:rPr>
          <w:rFonts w:ascii="Arial Narrow" w:hAnsi="Arial Narrow" w:cs="Arial Narrow"/>
          <w:color w:val="000000"/>
          <w:sz w:val="22"/>
          <w:szCs w:val="22"/>
          <w:lang w:val="es-ES"/>
        </w:rPr>
        <w:t>"Compete a los Municipios: (...) 12. La regulación de la actividad de los establecimientos comerciales, industriales, de servicio y otros similares (…) 14. La regulación del funcionamiento de restaurantes, bares, clubes nocturnos y otros establecimientos similares"(Art. 4 CM); c) "Son obligaciones del Concejo: (...) 7. Contribuir a la preservación de la moral, del civismo y de los derechos e intereses de los Ciudadanos</w:t>
      </w:r>
      <w:proofErr w:type="gramStart"/>
      <w:r w:rsidRPr="00676409">
        <w:rPr>
          <w:rFonts w:ascii="Arial Narrow" w:hAnsi="Arial Narrow" w:cs="Arial Narrow"/>
          <w:color w:val="000000"/>
          <w:sz w:val="22"/>
          <w:szCs w:val="22"/>
          <w:lang w:val="es-ES"/>
        </w:rPr>
        <w:t>"  (</w:t>
      </w:r>
      <w:proofErr w:type="gramEnd"/>
      <w:r w:rsidRPr="00676409">
        <w:rPr>
          <w:rFonts w:ascii="Arial Narrow" w:hAnsi="Arial Narrow" w:cs="Arial Narrow"/>
          <w:color w:val="000000"/>
          <w:sz w:val="22"/>
          <w:szCs w:val="22"/>
          <w:lang w:val="es-ES"/>
        </w:rPr>
        <w:t>Art. 31 CM); y d) "Son facultades del Concejo: (...) 4. Emitir ordenanzas, reglamentos y acuerdos para normar el Gobierno y la administración municipal</w:t>
      </w:r>
      <w:proofErr w:type="gramStart"/>
      <w:r w:rsidRPr="00676409">
        <w:rPr>
          <w:rFonts w:ascii="Arial Narrow" w:hAnsi="Arial Narrow" w:cs="Arial Narrow"/>
          <w:color w:val="000000"/>
          <w:sz w:val="22"/>
          <w:szCs w:val="22"/>
          <w:lang w:val="es-ES"/>
        </w:rPr>
        <w:t>"  (</w:t>
      </w:r>
      <w:proofErr w:type="gramEnd"/>
      <w:r w:rsidRPr="00676409">
        <w:rPr>
          <w:rFonts w:ascii="Arial Narrow" w:hAnsi="Arial Narrow" w:cs="Arial Narrow"/>
          <w:color w:val="000000"/>
          <w:sz w:val="22"/>
          <w:szCs w:val="22"/>
          <w:lang w:val="es-ES"/>
        </w:rPr>
        <w:t xml:space="preserve">Art. 30 CM y 204 </w:t>
      </w:r>
      <w:proofErr w:type="spellStart"/>
      <w:r w:rsidRPr="00676409">
        <w:rPr>
          <w:rFonts w:ascii="Arial Narrow" w:hAnsi="Arial Narrow" w:cs="Arial Narrow"/>
          <w:color w:val="000000"/>
          <w:sz w:val="22"/>
          <w:szCs w:val="22"/>
          <w:lang w:val="es-ES"/>
        </w:rPr>
        <w:t>n°</w:t>
      </w:r>
      <w:proofErr w:type="spellEnd"/>
      <w:r w:rsidRPr="00676409">
        <w:rPr>
          <w:rFonts w:ascii="Arial Narrow" w:hAnsi="Arial Narrow" w:cs="Arial Narrow"/>
          <w:color w:val="000000"/>
          <w:sz w:val="22"/>
          <w:szCs w:val="22"/>
          <w:lang w:val="es-ES"/>
        </w:rPr>
        <w:t xml:space="preserve"> 5 de la Cn).</w:t>
      </w:r>
      <w:r w:rsidRPr="00676409">
        <w:rPr>
          <w:color w:val="000000"/>
          <w:lang w:val="es-ES"/>
        </w:rPr>
        <w:t xml:space="preserve"> </w:t>
      </w:r>
      <w:r w:rsidRPr="00676409">
        <w:rPr>
          <w:rFonts w:ascii="Arial Narrow" w:hAnsi="Arial Narrow" w:cs="Arial Narrow"/>
          <w:color w:val="000000"/>
          <w:sz w:val="22"/>
          <w:szCs w:val="22"/>
          <w:lang w:val="es-ES"/>
        </w:rPr>
        <w:t>e) “Los acuerdos son disposiciones específicas que expresan las decisiones del Concejo Municipal sobre asuntos de gobierno, administrativos o de procedimientos con interés particular. Surtirán efectos inmediatamente.” (Art. 34 CM)</w:t>
      </w:r>
      <w:r w:rsidRPr="00676409">
        <w:rPr>
          <w:color w:val="000000"/>
          <w:lang w:val="es-ES"/>
        </w:rPr>
        <w:t xml:space="preserve">; </w:t>
      </w:r>
      <w:r w:rsidRPr="00676409">
        <w:rPr>
          <w:rFonts w:ascii="Arial Narrow" w:hAnsi="Arial Narrow" w:cs="Arial Narrow"/>
          <w:color w:val="000000"/>
          <w:sz w:val="22"/>
          <w:szCs w:val="22"/>
          <w:lang w:val="es-ES"/>
        </w:rPr>
        <w:t xml:space="preserve">f) “Las ordenanzas, reglamentos y acuerdos son de obligatorio cumplimiento por parte de los particulares y de las autoridades nacionales, departamentales y municipales.”  (Art. 35 CM). Todas las instituciones del Estado y entes autónomos están obligados a colaborar con el Municipio en la gestión </w:t>
      </w:r>
      <w:proofErr w:type="gramStart"/>
      <w:r w:rsidRPr="00676409">
        <w:rPr>
          <w:rFonts w:ascii="Arial Narrow" w:hAnsi="Arial Narrow" w:cs="Arial Narrow"/>
          <w:color w:val="000000"/>
          <w:sz w:val="22"/>
          <w:szCs w:val="22"/>
          <w:lang w:val="es-ES"/>
        </w:rPr>
        <w:t>de  las</w:t>
      </w:r>
      <w:proofErr w:type="gramEnd"/>
      <w:r w:rsidRPr="00676409">
        <w:rPr>
          <w:rFonts w:ascii="Arial Narrow" w:hAnsi="Arial Narrow" w:cs="Arial Narrow"/>
          <w:color w:val="000000"/>
          <w:sz w:val="22"/>
          <w:szCs w:val="22"/>
          <w:lang w:val="es-ES"/>
        </w:rPr>
        <w:t xml:space="preserve"> materias y servicios de su competencia. (Art. 15 CM) </w:t>
      </w:r>
    </w:p>
    <w:p w14:paraId="5D61E0CE" w14:textId="77777777" w:rsidR="00676409" w:rsidRPr="00676409" w:rsidRDefault="00676409" w:rsidP="00676409">
      <w:pPr>
        <w:autoSpaceDN w:val="0"/>
        <w:spacing w:line="360" w:lineRule="auto"/>
        <w:jc w:val="both"/>
        <w:rPr>
          <w:rFonts w:ascii="Arial Narrow" w:hAnsi="Arial Narrow" w:cs="Arial Narrow"/>
          <w:color w:val="000000"/>
          <w:sz w:val="22"/>
          <w:szCs w:val="22"/>
          <w:lang w:val="es-ES"/>
        </w:rPr>
      </w:pPr>
      <w:r w:rsidRPr="00676409">
        <w:rPr>
          <w:rFonts w:ascii="Arial Narrow" w:hAnsi="Arial Narrow" w:cs="Arial Narrow"/>
          <w:b/>
          <w:color w:val="000000"/>
          <w:sz w:val="22"/>
          <w:szCs w:val="22"/>
          <w:lang w:val="es-ES"/>
        </w:rPr>
        <w:t>II.-</w:t>
      </w:r>
      <w:r w:rsidRPr="00676409">
        <w:rPr>
          <w:rFonts w:ascii="Arial Narrow" w:hAnsi="Arial Narrow" w:cs="Arial Narrow"/>
          <w:color w:val="000000"/>
          <w:sz w:val="22"/>
          <w:szCs w:val="22"/>
          <w:lang w:val="es-ES"/>
        </w:rPr>
        <w:t xml:space="preserve"> Que en el marco de la Pandemia del COVID-19, aun con los esfuerzos realizados, los niveles de contagio se han ido al alza, por lo que este Concejo Municipal considera necesario tomar otras medidas que contribuyan a prevenir y bajar los niveles de contagio principalmente en el área administrativa relacionado con el ingreso </w:t>
      </w:r>
      <w:proofErr w:type="gramStart"/>
      <w:r w:rsidRPr="00676409">
        <w:rPr>
          <w:rFonts w:ascii="Arial Narrow" w:hAnsi="Arial Narrow" w:cs="Arial Narrow"/>
          <w:color w:val="000000"/>
          <w:sz w:val="22"/>
          <w:szCs w:val="22"/>
          <w:lang w:val="es-ES"/>
        </w:rPr>
        <w:t>a  las</w:t>
      </w:r>
      <w:proofErr w:type="gramEnd"/>
      <w:r w:rsidRPr="00676409">
        <w:rPr>
          <w:rFonts w:ascii="Arial Narrow" w:hAnsi="Arial Narrow" w:cs="Arial Narrow"/>
          <w:color w:val="000000"/>
          <w:sz w:val="22"/>
          <w:szCs w:val="22"/>
          <w:lang w:val="es-ES"/>
        </w:rPr>
        <w:t xml:space="preserve"> labores y atención al público.   </w:t>
      </w:r>
    </w:p>
    <w:p w14:paraId="65A4F349" w14:textId="5F06582F" w:rsidR="00AE62BB" w:rsidRDefault="00676409" w:rsidP="00AE62BB">
      <w:pPr>
        <w:autoSpaceDN w:val="0"/>
        <w:spacing w:line="360" w:lineRule="auto"/>
        <w:jc w:val="both"/>
        <w:rPr>
          <w:rFonts w:ascii="Arial Narrow" w:hAnsi="Arial Narrow" w:cs="Arial Narrow"/>
          <w:color w:val="000000"/>
          <w:sz w:val="22"/>
          <w:szCs w:val="22"/>
          <w:lang w:val="es-ES"/>
        </w:rPr>
      </w:pPr>
      <w:r w:rsidRPr="00676409">
        <w:rPr>
          <w:rFonts w:ascii="Arial Narrow" w:hAnsi="Arial Narrow" w:cs="Arial Narrow"/>
          <w:b/>
          <w:color w:val="000000"/>
          <w:sz w:val="22"/>
          <w:szCs w:val="22"/>
          <w:lang w:val="es-ES"/>
        </w:rPr>
        <w:t>POR TANTO</w:t>
      </w:r>
      <w:r w:rsidRPr="00676409">
        <w:rPr>
          <w:rFonts w:ascii="Arial Narrow" w:hAnsi="Arial Narrow" w:cs="Arial Narrow"/>
          <w:color w:val="000000"/>
          <w:sz w:val="22"/>
          <w:szCs w:val="22"/>
          <w:lang w:val="es-ES"/>
        </w:rPr>
        <w:t xml:space="preserve">, ESTE CONCEJO MUNICIPAL EN USO DE SUS FACULTADES LEGALES Y CONSTITUCIONALES </w:t>
      </w:r>
      <w:r w:rsidRPr="00676409">
        <w:rPr>
          <w:rFonts w:ascii="Arial Narrow" w:hAnsi="Arial Narrow" w:cs="Arial Narrow"/>
          <w:b/>
          <w:color w:val="000000"/>
          <w:sz w:val="22"/>
          <w:szCs w:val="22"/>
          <w:lang w:val="es-ES"/>
        </w:rPr>
        <w:t xml:space="preserve">ACUERDA: </w:t>
      </w:r>
      <w:r w:rsidRPr="00AE62BB">
        <w:rPr>
          <w:rFonts w:ascii="Arial Narrow" w:hAnsi="Arial Narrow" w:cs="Arial Narrow"/>
          <w:b/>
          <w:color w:val="000000"/>
          <w:sz w:val="22"/>
          <w:szCs w:val="22"/>
          <w:lang w:val="es-ES"/>
        </w:rPr>
        <w:t>a)</w:t>
      </w:r>
      <w:r w:rsidRPr="00676409">
        <w:rPr>
          <w:rFonts w:ascii="Arial Narrow" w:hAnsi="Arial Narrow" w:cs="Arial Narrow"/>
          <w:color w:val="000000"/>
          <w:sz w:val="22"/>
          <w:szCs w:val="22"/>
          <w:lang w:val="es-ES"/>
        </w:rPr>
        <w:t xml:space="preserve"> Modificar el horario del personal que labora en la Municipalidad en el </w:t>
      </w:r>
      <w:r w:rsidRPr="00676409">
        <w:rPr>
          <w:rFonts w:ascii="Arial Narrow" w:hAnsi="Arial Narrow" w:cs="Arial Narrow"/>
          <w:color w:val="000000"/>
          <w:sz w:val="22"/>
          <w:szCs w:val="22"/>
          <w:lang w:val="es-ES"/>
        </w:rPr>
        <w:lastRenderedPageBreak/>
        <w:t xml:space="preserve">área administrativa y la atención al público será jornada única, que comprende de 8:00 a.m. a 1:00 p.m. ha excepción de las Unidades Financieras tales como: Contabilidad, UFI, Presupuesto, Tesorería, UACI,  y Tributaria, que por su labor que realizan deberán readecuar sus horarios conforme a sus actividades y responsabilidades que corresponde a cada Unidad. </w:t>
      </w:r>
      <w:r w:rsidRPr="00AE62BB">
        <w:rPr>
          <w:rFonts w:ascii="Arial Narrow" w:hAnsi="Arial Narrow" w:cs="Arial Narrow"/>
          <w:b/>
          <w:color w:val="000000"/>
          <w:sz w:val="22"/>
          <w:szCs w:val="22"/>
          <w:lang w:val="es-ES"/>
        </w:rPr>
        <w:t>b)</w:t>
      </w:r>
      <w:r w:rsidRPr="00676409">
        <w:rPr>
          <w:rFonts w:ascii="Arial Narrow" w:hAnsi="Arial Narrow" w:cs="Arial Narrow"/>
          <w:color w:val="000000"/>
          <w:sz w:val="22"/>
          <w:szCs w:val="22"/>
          <w:lang w:val="es-ES"/>
        </w:rPr>
        <w:t xml:space="preserve"> El uso de mascarilla en el interior de la Municipalidad es obligatoria y no podrá ingresar sin el uso de ella. </w:t>
      </w:r>
      <w:r w:rsidRPr="00676409">
        <w:rPr>
          <w:rFonts w:ascii="Arial Narrow" w:hAnsi="Arial Narrow" w:cs="Arial Narrow"/>
          <w:b/>
          <w:color w:val="000000"/>
          <w:sz w:val="22"/>
          <w:szCs w:val="22"/>
          <w:lang w:val="es-ES"/>
        </w:rPr>
        <w:t>c)</w:t>
      </w:r>
      <w:r w:rsidRPr="00676409">
        <w:rPr>
          <w:rFonts w:ascii="Arial Narrow" w:hAnsi="Arial Narrow" w:cs="Arial Narrow"/>
          <w:color w:val="000000"/>
          <w:sz w:val="22"/>
          <w:szCs w:val="22"/>
          <w:lang w:val="es-ES"/>
        </w:rPr>
        <w:t xml:space="preserve"> Se deberá guardar el distanciamiento social según lo regulado por el ministerio de salud y de igual forma se prohíbe visitas a otras Unidades que no tengan que ver con el trabajo que realiza en la Unidad. </w:t>
      </w:r>
      <w:r w:rsidRPr="00676409">
        <w:rPr>
          <w:rFonts w:ascii="Arial Narrow" w:hAnsi="Arial Narrow" w:cs="Arial Narrow"/>
          <w:b/>
          <w:color w:val="000000"/>
          <w:sz w:val="22"/>
          <w:szCs w:val="22"/>
          <w:lang w:val="es-ES"/>
        </w:rPr>
        <w:t>d)</w:t>
      </w:r>
      <w:r w:rsidRPr="00676409">
        <w:rPr>
          <w:rFonts w:ascii="Arial Narrow" w:hAnsi="Arial Narrow" w:cs="Arial Narrow"/>
          <w:color w:val="000000"/>
          <w:sz w:val="22"/>
          <w:szCs w:val="22"/>
          <w:lang w:val="es-ES"/>
        </w:rPr>
        <w:t xml:space="preserve"> Se </w:t>
      </w:r>
      <w:proofErr w:type="gramStart"/>
      <w:r w:rsidRPr="00676409">
        <w:rPr>
          <w:rFonts w:ascii="Arial Narrow" w:hAnsi="Arial Narrow" w:cs="Arial Narrow"/>
          <w:color w:val="000000"/>
          <w:sz w:val="22"/>
          <w:szCs w:val="22"/>
          <w:lang w:val="es-ES"/>
        </w:rPr>
        <w:t>implementara</w:t>
      </w:r>
      <w:proofErr w:type="gramEnd"/>
      <w:r w:rsidRPr="00676409">
        <w:rPr>
          <w:rFonts w:ascii="Arial Narrow" w:hAnsi="Arial Narrow" w:cs="Arial Narrow"/>
          <w:color w:val="000000"/>
          <w:sz w:val="22"/>
          <w:szCs w:val="22"/>
          <w:lang w:val="es-ES"/>
        </w:rPr>
        <w:t xml:space="preserve"> desinfección en el edificio y anexos de la Municipalidad los días lunes y viernes. </w:t>
      </w:r>
      <w:r w:rsidRPr="00676409">
        <w:rPr>
          <w:rFonts w:ascii="Arial Narrow" w:hAnsi="Arial Narrow" w:cs="Arial Narrow"/>
          <w:b/>
          <w:color w:val="000000"/>
          <w:sz w:val="22"/>
          <w:szCs w:val="22"/>
          <w:lang w:val="es-ES"/>
        </w:rPr>
        <w:t>e)</w:t>
      </w:r>
      <w:r w:rsidRPr="00676409">
        <w:rPr>
          <w:rFonts w:ascii="Arial Narrow" w:hAnsi="Arial Narrow" w:cs="Arial Narrow"/>
          <w:color w:val="000000"/>
          <w:sz w:val="22"/>
          <w:szCs w:val="22"/>
          <w:lang w:val="es-ES"/>
        </w:rPr>
        <w:t xml:space="preserve"> Se instruye a la Jefa de Recursos Humanos y Gerencia General para que realicen todas las coordinaciones que sean necesarias para </w:t>
      </w:r>
      <w:proofErr w:type="gramStart"/>
      <w:r w:rsidRPr="00676409">
        <w:rPr>
          <w:rFonts w:ascii="Arial Narrow" w:hAnsi="Arial Narrow" w:cs="Arial Narrow"/>
          <w:color w:val="000000"/>
          <w:sz w:val="22"/>
          <w:szCs w:val="22"/>
          <w:lang w:val="es-ES"/>
        </w:rPr>
        <w:t>que  dichas</w:t>
      </w:r>
      <w:proofErr w:type="gramEnd"/>
      <w:r w:rsidRPr="00676409">
        <w:rPr>
          <w:rFonts w:ascii="Arial Narrow" w:hAnsi="Arial Narrow" w:cs="Arial Narrow"/>
          <w:color w:val="000000"/>
          <w:sz w:val="22"/>
          <w:szCs w:val="22"/>
          <w:lang w:val="es-ES"/>
        </w:rPr>
        <w:t xml:space="preserve"> medidas sean ejecutadas. Y de igual forma deberán coordinar con el Comité de Higiene y Seguridad Ocupacional para dar cumplimiento a las medidas de prevención interna establecidas en el presente Acuerdo. Dichas medidas tendrán una vigencia de 15 días que inician a partir del día 8 de julio y que finalizan el día 22 del mismo mes y año; las que podrán ser prorrogables según sea la necesidad y por Acuerdo del Concejo Municipal. COMUNIQUESE</w:t>
      </w:r>
      <w:r w:rsidR="00AE62BB">
        <w:rPr>
          <w:rFonts w:ascii="Arial Narrow" w:hAnsi="Arial Narrow" w:cs="Arial Narrow"/>
          <w:color w:val="000000"/>
          <w:sz w:val="22"/>
          <w:szCs w:val="22"/>
          <w:lang w:val="es-ES"/>
        </w:rPr>
        <w:t>.</w:t>
      </w:r>
    </w:p>
    <w:p w14:paraId="12EED0FC" w14:textId="19CFAE35" w:rsidR="00BC5E84" w:rsidRDefault="00AE62BB" w:rsidP="00BC5E84">
      <w:pPr>
        <w:autoSpaceDE w:val="0"/>
        <w:autoSpaceDN w:val="0"/>
        <w:adjustRightInd w:val="0"/>
        <w:spacing w:line="360" w:lineRule="auto"/>
        <w:jc w:val="both"/>
        <w:rPr>
          <w:rFonts w:ascii="Arial Narrow" w:eastAsia="Calibri" w:hAnsi="Arial Narrow" w:cs="Arial Narrow"/>
          <w:b/>
          <w:sz w:val="22"/>
          <w:szCs w:val="22"/>
        </w:rPr>
      </w:pPr>
      <w:r w:rsidRPr="00AE62BB">
        <w:rPr>
          <w:rFonts w:ascii="Arial Narrow" w:hAnsi="Arial Narrow" w:cs="Arial Narrow"/>
          <w:b/>
          <w:color w:val="000000"/>
          <w:sz w:val="22"/>
          <w:szCs w:val="22"/>
          <w:lang w:val="es-ES"/>
        </w:rPr>
        <w:t>ACUERDO NÚMERO CUATRO</w:t>
      </w:r>
      <w:r w:rsidR="00BC5E84" w:rsidRPr="00AE62BB">
        <w:rPr>
          <w:rFonts w:ascii="Arial Narrow" w:hAnsi="Arial Narrow" w:cs="Arial Narrow"/>
          <w:b/>
          <w:color w:val="000000"/>
          <w:sz w:val="22"/>
          <w:szCs w:val="22"/>
          <w:lang w:val="es-ES"/>
        </w:rPr>
        <w:t>:</w:t>
      </w:r>
      <w:r w:rsidR="00BC5E84">
        <w:rPr>
          <w:rFonts w:ascii="Arial Narrow" w:hAnsi="Arial Narrow" w:cs="Arial Narrow"/>
          <w:b/>
          <w:color w:val="000000"/>
          <w:sz w:val="22"/>
          <w:szCs w:val="22"/>
          <w:lang w:val="es-ES"/>
        </w:rPr>
        <w:t xml:space="preserve"> </w:t>
      </w:r>
      <w:r w:rsidR="00BC5E84">
        <w:rPr>
          <w:rFonts w:ascii="Arial Narrow" w:hAnsi="Arial Narrow" w:cs="Arial Narrow"/>
          <w:b/>
          <w:sz w:val="22"/>
          <w:szCs w:val="22"/>
        </w:rPr>
        <w:t>El</w:t>
      </w:r>
      <w:r w:rsidR="00BC5E84">
        <w:rPr>
          <w:rFonts w:ascii="Arial Narrow" w:eastAsia="Calibri" w:hAnsi="Arial Narrow"/>
        </w:rPr>
        <w:t xml:space="preserve"> Concejo Municipal de la ciudad de San Vicente, Considerando: </w:t>
      </w:r>
    </w:p>
    <w:p w14:paraId="0D61466F" w14:textId="77777777" w:rsidR="00BC5E84" w:rsidRDefault="00BC5E84" w:rsidP="00BC5E84">
      <w:pPr>
        <w:autoSpaceDE w:val="0"/>
        <w:autoSpaceDN w:val="0"/>
        <w:adjustRightInd w:val="0"/>
        <w:spacing w:line="360" w:lineRule="auto"/>
        <w:jc w:val="both"/>
        <w:rPr>
          <w:rFonts w:ascii="Arial Narrow" w:eastAsia="Calibri" w:hAnsi="Arial Narrow" w:cs="Arial Narrow"/>
          <w:b/>
          <w:sz w:val="22"/>
          <w:szCs w:val="22"/>
        </w:rPr>
      </w:pPr>
      <w:r>
        <w:rPr>
          <w:rFonts w:ascii="Arial Narrow" w:eastAsia="Calibri" w:hAnsi="Arial Narrow"/>
          <w:b/>
        </w:rPr>
        <w:t xml:space="preserve">I.- </w:t>
      </w:r>
      <w:r>
        <w:rPr>
          <w:rFonts w:ascii="Arial Narrow" w:eastAsia="Calibri" w:hAnsi="Arial Narrow"/>
        </w:rPr>
        <w:t xml:space="preserve">Que es competencia de los Municipios entre otros la promoción y desarrollo Industrial y Comercial, también son facultades del Concejo Municipal velar por la buena marcha del gobierno, administración y servicios Municipales. </w:t>
      </w:r>
    </w:p>
    <w:p w14:paraId="5AB61977" w14:textId="4F5AEBD0" w:rsidR="00BC5E84" w:rsidRPr="00BC5E84" w:rsidRDefault="00BC5E84" w:rsidP="00BC5E84">
      <w:pPr>
        <w:autoSpaceDE w:val="0"/>
        <w:autoSpaceDN w:val="0"/>
        <w:adjustRightInd w:val="0"/>
        <w:spacing w:line="360" w:lineRule="auto"/>
        <w:jc w:val="both"/>
        <w:rPr>
          <w:rFonts w:ascii="Arial Narrow" w:eastAsia="Calibri" w:hAnsi="Arial Narrow" w:cs="Arial Narrow"/>
          <w:b/>
          <w:sz w:val="22"/>
          <w:szCs w:val="22"/>
        </w:rPr>
      </w:pPr>
      <w:r>
        <w:rPr>
          <w:rFonts w:ascii="Arial Narrow" w:eastAsia="Calibri" w:hAnsi="Arial Narrow"/>
          <w:b/>
        </w:rPr>
        <w:t xml:space="preserve">II.- </w:t>
      </w:r>
      <w:r>
        <w:rPr>
          <w:rFonts w:ascii="Arial Narrow" w:eastAsia="Calibri" w:hAnsi="Arial Narrow"/>
        </w:rPr>
        <w:t xml:space="preserve">Que de lo anterior este Concejo Municipal considera necesario buscar alternativas encaminadas a seguir mejorando las actividades Comerciales del Mercado Municipal de esta ciudad a efecto de volverlo funcional y más competitivo, por lo que es necesario prorrogar dicho Contrato a fin de dichas personas puedan seguir ejerciendo sus ventas en dicho lugar. </w:t>
      </w:r>
    </w:p>
    <w:p w14:paraId="16FBDBC0" w14:textId="505CD757" w:rsidR="00BC5E84" w:rsidRDefault="00BC5E84" w:rsidP="00BC5E84">
      <w:pPr>
        <w:spacing w:line="360" w:lineRule="auto"/>
        <w:jc w:val="both"/>
        <w:rPr>
          <w:rFonts w:ascii="Arial Narrow" w:eastAsia="Calibri" w:hAnsi="Arial Narrow"/>
        </w:rPr>
      </w:pPr>
      <w:r>
        <w:rPr>
          <w:rFonts w:ascii="Arial Narrow" w:eastAsia="Calibri" w:hAnsi="Arial Narrow"/>
        </w:rPr>
        <w:t xml:space="preserve">POR TANTO, ESTE CONCEJO MUNICIPAL EN USO DE SUS FACULTADES LEGALES </w:t>
      </w:r>
      <w:r>
        <w:rPr>
          <w:rFonts w:ascii="Arial Narrow" w:eastAsia="Calibri" w:hAnsi="Arial Narrow"/>
          <w:b/>
        </w:rPr>
        <w:t>ACUERDA:</w:t>
      </w:r>
      <w:r>
        <w:rPr>
          <w:rFonts w:ascii="Arial Narrow" w:eastAsia="Calibri" w:hAnsi="Arial Narrow"/>
        </w:rPr>
        <w:t xml:space="preserve"> Prorrogar el Contrato de arrendamiento del inmueble urbano propiedad del señor EDUARDO ERNESTO MIRANDA SOLANO, por el plazo de 1 año contado a partir del 1 de julio del año 2020 hasta el 1 de julio del año 2021, con un </w:t>
      </w:r>
      <w:proofErr w:type="spellStart"/>
      <w:r>
        <w:rPr>
          <w:rFonts w:ascii="Arial Narrow" w:eastAsia="Calibri" w:hAnsi="Arial Narrow"/>
        </w:rPr>
        <w:t>Canón</w:t>
      </w:r>
      <w:proofErr w:type="spellEnd"/>
      <w:r>
        <w:rPr>
          <w:rFonts w:ascii="Arial Narrow" w:eastAsia="Calibri" w:hAnsi="Arial Narrow"/>
        </w:rPr>
        <w:t xml:space="preserve"> de arrendamiento mensual de UN MIL QUINIENTOS DOLARES DE LOS ESTADOS UNIDOS DE AMERICA ($ 1,500.00), más IVA. Se autoriza al Tesorera Municipal para que erogue de fondos propios la cantidad antes dicha conforme al Acuerdo y Contrato respectivo. CERTIFIQUESE. </w:t>
      </w:r>
    </w:p>
    <w:p w14:paraId="6EE3BD9D" w14:textId="77777777" w:rsidR="00864B83" w:rsidRDefault="0055192A" w:rsidP="00BC5E84">
      <w:pPr>
        <w:spacing w:line="360" w:lineRule="auto"/>
        <w:jc w:val="both"/>
        <w:rPr>
          <w:rFonts w:ascii="Arial Narrow" w:hAnsi="Arial Narrow" w:cs="Arial Narrow"/>
        </w:rPr>
      </w:pPr>
      <w:r w:rsidRPr="0055192A">
        <w:rPr>
          <w:rFonts w:ascii="Arial Narrow" w:eastAsia="Calibri" w:hAnsi="Arial Narrow"/>
          <w:b/>
        </w:rPr>
        <w:t>ACUERDO NÚMERO CINCO:</w:t>
      </w:r>
      <w:r w:rsidR="00F93E23">
        <w:rPr>
          <w:rFonts w:ascii="Arial Narrow" w:eastAsia="Calibri" w:hAnsi="Arial Narrow"/>
          <w:b/>
        </w:rPr>
        <w:t xml:space="preserve"> </w:t>
      </w:r>
      <w:r w:rsidR="00F93E23" w:rsidRPr="00F93E23">
        <w:rPr>
          <w:rFonts w:ascii="Arial Narrow" w:hAnsi="Arial Narrow" w:cs="Arial Narrow"/>
        </w:rPr>
        <w:t xml:space="preserve">El Concejo Municipal </w:t>
      </w:r>
      <w:proofErr w:type="gramStart"/>
      <w:r w:rsidR="00F93E23" w:rsidRPr="00F93E23">
        <w:rPr>
          <w:rFonts w:ascii="Arial Narrow" w:hAnsi="Arial Narrow" w:cs="Arial Narrow"/>
        </w:rPr>
        <w:t xml:space="preserve">de </w:t>
      </w:r>
      <w:r w:rsidR="00F93E23" w:rsidRPr="00F93E23">
        <w:rPr>
          <w:rFonts w:ascii="Arial Narrow" w:hAnsi="Arial Narrow" w:cs="Arial Narrow"/>
          <w:color w:val="333333"/>
        </w:rPr>
        <w:t xml:space="preserve"> en</w:t>
      </w:r>
      <w:proofErr w:type="gramEnd"/>
      <w:r w:rsidR="00F93E23" w:rsidRPr="00F93E23">
        <w:rPr>
          <w:rFonts w:ascii="Arial Narrow" w:hAnsi="Arial Narrow" w:cs="Arial Narrow"/>
          <w:color w:val="333333"/>
        </w:rPr>
        <w:t xml:space="preserve"> uso de sus facultades legales del artículo 30 numeral 9 y 14 del Código Municipal y de conformidad a lo establecido en el Art. 68  de la Ley de Adquisiciones y Contrataciones de la Administración Pública más la oferta presentada por la UACI, </w:t>
      </w:r>
      <w:r w:rsidR="00F93E23" w:rsidRPr="00F93E23">
        <w:rPr>
          <w:rFonts w:ascii="Arial Narrow" w:hAnsi="Arial Narrow" w:cs="Arial Narrow"/>
          <w:b/>
          <w:color w:val="333333"/>
        </w:rPr>
        <w:t xml:space="preserve"> ACUERDA: ADJUDICAR: </w:t>
      </w:r>
      <w:r w:rsidR="00F93E23">
        <w:rPr>
          <w:rFonts w:ascii="Arial Narrow" w:hAnsi="Arial Narrow" w:cs="Arial Narrow"/>
        </w:rPr>
        <w:t xml:space="preserve">a empresa </w:t>
      </w:r>
      <w:r w:rsidR="00F93E23" w:rsidRPr="00F93E23">
        <w:rPr>
          <w:rFonts w:ascii="Arial Narrow" w:hAnsi="Arial Narrow" w:cs="Arial Narrow"/>
          <w:b/>
        </w:rPr>
        <w:t>INDICONTI, S.A. DE C.V.</w:t>
      </w:r>
      <w:r w:rsidR="00F93E23">
        <w:rPr>
          <w:rFonts w:ascii="Arial Narrow" w:hAnsi="Arial Narrow" w:cs="Arial Narrow"/>
        </w:rPr>
        <w:t xml:space="preserve"> </w:t>
      </w:r>
      <w:r w:rsidR="00F93E23" w:rsidRPr="00F93E23">
        <w:rPr>
          <w:rFonts w:ascii="Arial Narrow" w:hAnsi="Arial Narrow" w:cs="Arial Narrow"/>
        </w:rPr>
        <w:t xml:space="preserve"> </w:t>
      </w:r>
      <w:r w:rsidR="000A7C01" w:rsidRPr="00F93E23">
        <w:rPr>
          <w:rFonts w:ascii="Arial Narrow" w:hAnsi="Arial Narrow" w:cs="Arial Narrow"/>
          <w:color w:val="333333"/>
        </w:rPr>
        <w:t>La</w:t>
      </w:r>
      <w:r w:rsidR="00F93E23" w:rsidRPr="00F93E23">
        <w:rPr>
          <w:rFonts w:ascii="Arial Narrow" w:hAnsi="Arial Narrow" w:cs="Arial Narrow"/>
          <w:color w:val="333333"/>
        </w:rPr>
        <w:t xml:space="preserve"> </w:t>
      </w:r>
      <w:proofErr w:type="gramStart"/>
      <w:r w:rsidR="00F93E23" w:rsidRPr="00F93E23">
        <w:rPr>
          <w:rFonts w:ascii="Arial Narrow" w:hAnsi="Arial Narrow" w:cs="Arial Narrow"/>
          <w:color w:val="333333"/>
        </w:rPr>
        <w:t>Con</w:t>
      </w:r>
      <w:r w:rsidR="00F93E23">
        <w:rPr>
          <w:rFonts w:ascii="Arial Narrow" w:hAnsi="Arial Narrow" w:cs="Arial Narrow"/>
          <w:color w:val="333333"/>
        </w:rPr>
        <w:t>tratación  del</w:t>
      </w:r>
      <w:proofErr w:type="gramEnd"/>
      <w:r w:rsidR="00F93E23">
        <w:rPr>
          <w:rFonts w:ascii="Arial Narrow" w:hAnsi="Arial Narrow" w:cs="Arial Narrow"/>
          <w:color w:val="333333"/>
        </w:rPr>
        <w:t xml:space="preserve"> suministro de </w:t>
      </w:r>
      <w:r w:rsidR="00F93E23">
        <w:rPr>
          <w:rFonts w:ascii="Arial Narrow" w:hAnsi="Arial Narrow" w:cs="Arial Narrow"/>
          <w:color w:val="333333"/>
        </w:rPr>
        <w:lastRenderedPageBreak/>
        <w:t>50, pares de BOTAS TIPO JUNGLA, PARA AGENTES DEL CAM DE LA MUNICIPALIDAD DE SAN VICENTE</w:t>
      </w:r>
      <w:r w:rsidR="000A7C01">
        <w:rPr>
          <w:rFonts w:ascii="Arial Narrow" w:hAnsi="Arial Narrow" w:cs="Arial Narrow"/>
          <w:color w:val="333333"/>
        </w:rPr>
        <w:t xml:space="preserve">, </w:t>
      </w:r>
      <w:r w:rsidR="00F93E23" w:rsidRPr="00F93E23">
        <w:rPr>
          <w:rFonts w:ascii="Arial Narrow" w:hAnsi="Arial Narrow" w:cs="Arial Narrow"/>
        </w:rPr>
        <w:t xml:space="preserve">hasta por la cantidad de </w:t>
      </w:r>
      <w:r w:rsidR="000A7C01">
        <w:rPr>
          <w:rFonts w:ascii="Arial Narrow" w:hAnsi="Arial Narrow" w:cs="Arial Narrow"/>
        </w:rPr>
        <w:t xml:space="preserve">TRES MIL TRESCIENTOS CINCUENTA DOLARES DE LOS ESTADOS UNIDOS DE AMERICA </w:t>
      </w:r>
      <w:r w:rsidR="000A7C01" w:rsidRPr="00223681">
        <w:rPr>
          <w:rFonts w:ascii="Arial Narrow" w:hAnsi="Arial Narrow" w:cs="Arial Narrow"/>
          <w:b/>
        </w:rPr>
        <w:t>($ 3,350.00).</w:t>
      </w:r>
      <w:r w:rsidR="000A7C01">
        <w:rPr>
          <w:rFonts w:ascii="Arial Narrow" w:hAnsi="Arial Narrow" w:cs="Arial Narrow"/>
        </w:rPr>
        <w:t xml:space="preserve"> Se autoriza al</w:t>
      </w:r>
      <w:r w:rsidR="00F93E23" w:rsidRPr="00F93E23">
        <w:rPr>
          <w:rFonts w:ascii="Arial Narrow" w:hAnsi="Arial Narrow" w:cs="Arial Narrow"/>
        </w:rPr>
        <w:t xml:space="preserve"> Tesorera Municipal para que erogue dicha cantidad del 25% FODES, y los cancele a la empresa </w:t>
      </w:r>
      <w:r w:rsidR="000A7C01" w:rsidRPr="00F93E23">
        <w:rPr>
          <w:rFonts w:ascii="Arial Narrow" w:hAnsi="Arial Narrow" w:cs="Arial Narrow"/>
          <w:b/>
        </w:rPr>
        <w:t>INDICONTI, S.A. DE C.V.</w:t>
      </w:r>
      <w:r w:rsidR="000A7C01">
        <w:rPr>
          <w:rFonts w:ascii="Arial Narrow" w:hAnsi="Arial Narrow" w:cs="Arial Narrow"/>
        </w:rPr>
        <w:t xml:space="preserve"> </w:t>
      </w:r>
      <w:r w:rsidR="000A7C01" w:rsidRPr="00F93E23">
        <w:rPr>
          <w:rFonts w:ascii="Arial Narrow" w:hAnsi="Arial Narrow" w:cs="Arial Narrow"/>
        </w:rPr>
        <w:t xml:space="preserve"> </w:t>
      </w:r>
      <w:r w:rsidR="00F93E23" w:rsidRPr="00F93E23">
        <w:rPr>
          <w:rFonts w:ascii="Arial Narrow" w:hAnsi="Arial Narrow" w:cs="Arial Narrow"/>
        </w:rPr>
        <w:t xml:space="preserve">Hasta la cantidad de </w:t>
      </w:r>
      <w:r w:rsidR="000A7C01" w:rsidRPr="00223681">
        <w:rPr>
          <w:rFonts w:ascii="Arial Narrow" w:hAnsi="Arial Narrow" w:cs="Arial Narrow"/>
          <w:b/>
        </w:rPr>
        <w:t>TRES MIL TRESCIENTOS CINCUENTA DOLARES DE LOS ESTADOS UNIDOS DE AMERICA</w:t>
      </w:r>
      <w:r w:rsidR="000A7C01">
        <w:rPr>
          <w:rFonts w:ascii="Arial Narrow" w:hAnsi="Arial Narrow" w:cs="Arial Narrow"/>
        </w:rPr>
        <w:t xml:space="preserve"> </w:t>
      </w:r>
      <w:r w:rsidR="000A7C01" w:rsidRPr="00223681">
        <w:rPr>
          <w:rFonts w:ascii="Arial Narrow" w:hAnsi="Arial Narrow" w:cs="Arial Narrow"/>
          <w:b/>
        </w:rPr>
        <w:t>($ 3,350.00).</w:t>
      </w:r>
      <w:r w:rsidR="000A7C01">
        <w:rPr>
          <w:rFonts w:ascii="Arial Narrow" w:hAnsi="Arial Narrow" w:cs="Arial Narrow"/>
        </w:rPr>
        <w:t xml:space="preserve"> </w:t>
      </w:r>
      <w:r w:rsidR="00F93E23" w:rsidRPr="00F93E23">
        <w:rPr>
          <w:rFonts w:ascii="Arial Narrow" w:hAnsi="Arial Narrow" w:cs="Arial Narrow"/>
        </w:rPr>
        <w:t xml:space="preserve">El cheque deberá emitirse a nombre de </w:t>
      </w:r>
      <w:proofErr w:type="gramStart"/>
      <w:r w:rsidR="00F93E23" w:rsidRPr="00F93E23">
        <w:rPr>
          <w:rFonts w:ascii="Arial Narrow" w:hAnsi="Arial Narrow" w:cs="Arial Narrow"/>
        </w:rPr>
        <w:t>la  empresa</w:t>
      </w:r>
      <w:proofErr w:type="gramEnd"/>
      <w:r w:rsidR="00F93E23" w:rsidRPr="00F93E23">
        <w:rPr>
          <w:rFonts w:ascii="Arial Narrow" w:hAnsi="Arial Narrow" w:cs="Arial Narrow"/>
        </w:rPr>
        <w:t xml:space="preserve"> </w:t>
      </w:r>
      <w:r w:rsidR="000A7C01" w:rsidRPr="00F93E23">
        <w:rPr>
          <w:rFonts w:ascii="Arial Narrow" w:hAnsi="Arial Narrow" w:cs="Arial Narrow"/>
          <w:b/>
        </w:rPr>
        <w:t>INDICONTI, S.A. DE C.V.</w:t>
      </w:r>
      <w:r w:rsidR="000A7C01">
        <w:rPr>
          <w:rFonts w:ascii="Arial Narrow" w:hAnsi="Arial Narrow" w:cs="Arial Narrow"/>
        </w:rPr>
        <w:t xml:space="preserve"> </w:t>
      </w:r>
      <w:r w:rsidR="000A7C01" w:rsidRPr="00F93E23">
        <w:rPr>
          <w:rFonts w:ascii="Arial Narrow" w:hAnsi="Arial Narrow" w:cs="Arial Narrow"/>
        </w:rPr>
        <w:t xml:space="preserve"> </w:t>
      </w:r>
      <w:r w:rsidR="00F93E23" w:rsidRPr="00F93E23">
        <w:rPr>
          <w:rFonts w:ascii="Arial Narrow" w:hAnsi="Arial Narrow" w:cs="Arial Narrow"/>
        </w:rPr>
        <w:t xml:space="preserve"> El gasto se comprobara con la factura debidamente legalizada y se </w:t>
      </w:r>
      <w:proofErr w:type="gramStart"/>
      <w:r w:rsidR="00F93E23" w:rsidRPr="00F93E23">
        <w:rPr>
          <w:rFonts w:ascii="Arial Narrow" w:hAnsi="Arial Narrow" w:cs="Arial Narrow"/>
        </w:rPr>
        <w:t>aplicara  a</w:t>
      </w:r>
      <w:proofErr w:type="gramEnd"/>
      <w:r w:rsidR="00F93E23" w:rsidRPr="00F93E23">
        <w:rPr>
          <w:rFonts w:ascii="Arial Narrow" w:hAnsi="Arial Narrow" w:cs="Arial Narrow"/>
        </w:rPr>
        <w:t xml:space="preserve"> las cifras del presupuesto municipal vigente. Dicho</w:t>
      </w:r>
      <w:r w:rsidR="000A7C01">
        <w:rPr>
          <w:rFonts w:ascii="Arial Narrow" w:hAnsi="Arial Narrow" w:cs="Arial Narrow"/>
        </w:rPr>
        <w:t xml:space="preserve"> calzado es para el personal del CAM</w:t>
      </w:r>
      <w:r w:rsidR="00F93E23" w:rsidRPr="00F93E23">
        <w:rPr>
          <w:rFonts w:ascii="Arial Narrow" w:hAnsi="Arial Narrow" w:cs="Arial Narrow"/>
        </w:rPr>
        <w:t xml:space="preserve">.  Se </w:t>
      </w:r>
      <w:proofErr w:type="gramStart"/>
      <w:r w:rsidR="00F93E23" w:rsidRPr="00F93E23">
        <w:rPr>
          <w:rFonts w:ascii="Arial Narrow" w:hAnsi="Arial Narrow" w:cs="Arial Narrow"/>
        </w:rPr>
        <w:t>instruye  a</w:t>
      </w:r>
      <w:proofErr w:type="gramEnd"/>
      <w:r w:rsidR="00F93E23" w:rsidRPr="00F93E23">
        <w:rPr>
          <w:rFonts w:ascii="Arial Narrow" w:hAnsi="Arial Narrow" w:cs="Arial Narrow"/>
        </w:rPr>
        <w:t xml:space="preserve"> la UACI, para que </w:t>
      </w:r>
      <w:r w:rsidR="00223681">
        <w:rPr>
          <w:rFonts w:ascii="Arial Narrow" w:hAnsi="Arial Narrow" w:cs="Arial Narrow"/>
        </w:rPr>
        <w:t xml:space="preserve"> a cada Agente</w:t>
      </w:r>
      <w:r w:rsidR="00F93E23" w:rsidRPr="00F93E23">
        <w:rPr>
          <w:rFonts w:ascii="Arial Narrow" w:hAnsi="Arial Narrow" w:cs="Arial Narrow"/>
        </w:rPr>
        <w:t xml:space="preserve"> deberá firmar de recibido y consignar el respectivo número de Identificación personal y dejar la copia respectiva de dicho documento. CERTIFIQUESE</w:t>
      </w:r>
      <w:r w:rsidR="004A7D69">
        <w:rPr>
          <w:rFonts w:ascii="Arial Narrow" w:hAnsi="Arial Narrow" w:cs="Arial Narrow"/>
        </w:rPr>
        <w:t>.</w:t>
      </w:r>
    </w:p>
    <w:p w14:paraId="03F5D2AD" w14:textId="31EE1EDB" w:rsidR="004A7D69" w:rsidRPr="00864B83" w:rsidRDefault="00864B83" w:rsidP="00BC5E84">
      <w:pPr>
        <w:spacing w:line="360" w:lineRule="auto"/>
        <w:jc w:val="both"/>
        <w:rPr>
          <w:rFonts w:ascii="Arial Narrow" w:hAnsi="Arial Narrow" w:cs="Arial Narrow"/>
        </w:rPr>
      </w:pPr>
      <w:r w:rsidRPr="00864B83">
        <w:rPr>
          <w:rFonts w:ascii="Arial Narrow" w:hAnsi="Arial Narrow"/>
          <w:b/>
          <w:lang w:val="es-ES"/>
        </w:rPr>
        <w:t>ACUERDO NÚMERO SEIS:</w:t>
      </w:r>
      <w:r w:rsidRPr="00864B83">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seis cientos cuarenta y siete de </w:t>
      </w:r>
      <w:r w:rsidRPr="00496A10">
        <w:rPr>
          <w:rFonts w:ascii="Arial Narrow" w:hAnsi="Arial Narrow"/>
          <w:highlight w:val="black"/>
          <w:lang w:val="es-ES"/>
        </w:rPr>
        <w:t>LAURA NOEMY SANCHEZ</w:t>
      </w:r>
      <w:r w:rsidRPr="00864B83">
        <w:rPr>
          <w:rFonts w:ascii="Arial Narrow" w:hAnsi="Arial Narrow"/>
          <w:lang w:val="es-ES"/>
        </w:rPr>
        <w:t>, nació el 28 de abril de 1962 Hágase del conocimiento a la señora jefe del Registro del Estado Familiar para su cumplimiento. COMUNIQUESE</w:t>
      </w:r>
    </w:p>
    <w:p w14:paraId="529C3D72" w14:textId="333356AC" w:rsidR="00B46BE3" w:rsidRDefault="00545700" w:rsidP="00B46BE3">
      <w:pPr>
        <w:spacing w:line="360" w:lineRule="auto"/>
        <w:jc w:val="both"/>
        <w:rPr>
          <w:rFonts w:ascii="Arial Narrow" w:hAnsi="Arial Narrow" w:cs="Arial Narrow"/>
        </w:rPr>
      </w:pPr>
      <w:r>
        <w:rPr>
          <w:rFonts w:ascii="Arial Narrow" w:hAnsi="Arial Narrow" w:cs="Arial Narrow"/>
          <w:b/>
        </w:rPr>
        <w:t xml:space="preserve">ACUERDO </w:t>
      </w:r>
      <w:r w:rsidR="00C21298">
        <w:rPr>
          <w:rFonts w:ascii="Arial Narrow" w:hAnsi="Arial Narrow" w:cs="Arial Narrow"/>
          <w:b/>
        </w:rPr>
        <w:t>NÚMERO</w:t>
      </w:r>
      <w:r>
        <w:rPr>
          <w:rFonts w:ascii="Arial Narrow" w:hAnsi="Arial Narrow" w:cs="Arial Narrow"/>
          <w:b/>
        </w:rPr>
        <w:t xml:space="preserve"> SIETE</w:t>
      </w:r>
      <w:r w:rsidR="00C21298">
        <w:rPr>
          <w:rFonts w:ascii="Arial Narrow" w:hAnsi="Arial Narrow" w:cs="Arial Narrow"/>
          <w:b/>
        </w:rPr>
        <w:t xml:space="preserve">: </w:t>
      </w:r>
      <w:r w:rsidR="00C21298">
        <w:rPr>
          <w:rFonts w:ascii="Arial Narrow" w:hAnsi="Arial Narrow"/>
          <w:b/>
          <w:sz w:val="22"/>
          <w:szCs w:val="22"/>
        </w:rPr>
        <w:t>El</w:t>
      </w:r>
      <w:r w:rsidR="00B46BE3">
        <w:rPr>
          <w:rFonts w:ascii="Arial Narrow" w:hAnsi="Arial Narrow" w:cs="Arial Narrow"/>
        </w:rPr>
        <w:t xml:space="preserve"> Concejo Municipal de la ciudad de San Vicente, Considerando:</w:t>
      </w:r>
    </w:p>
    <w:p w14:paraId="3CDEA8EB" w14:textId="77777777" w:rsidR="00BD1CB3" w:rsidRDefault="00B46BE3" w:rsidP="00BD1CB3">
      <w:pPr>
        <w:spacing w:line="360" w:lineRule="auto"/>
        <w:jc w:val="both"/>
        <w:rPr>
          <w:rFonts w:ascii="Arial Narrow" w:hAnsi="Arial Narrow"/>
          <w:lang w:val="es-ES"/>
        </w:rPr>
      </w:pPr>
      <w:r>
        <w:rPr>
          <w:rFonts w:ascii="Arial Narrow" w:hAnsi="Arial Narrow" w:cs="Arial Narrow"/>
        </w:rPr>
        <w:t>I.- Que m</w:t>
      </w:r>
      <w:r w:rsidR="00CC678F">
        <w:rPr>
          <w:rFonts w:ascii="Arial Narrow" w:hAnsi="Arial Narrow" w:cs="Arial Narrow"/>
        </w:rPr>
        <w:t xml:space="preserve">ediante Acuerdo Municipal No. 4, Acta No. 1, de fecha 3 de enero del año 2020, </w:t>
      </w:r>
      <w:r>
        <w:rPr>
          <w:rFonts w:ascii="Arial Narrow" w:hAnsi="Arial Narrow" w:cs="Arial Narrow"/>
        </w:rPr>
        <w:t>se aprobó el proyecto:</w:t>
      </w:r>
      <w:r w:rsidR="00CC678F">
        <w:rPr>
          <w:rFonts w:ascii="Arial Narrow" w:hAnsi="Arial Narrow" w:cs="Arial Narrow"/>
        </w:rPr>
        <w:t xml:space="preserve"> </w:t>
      </w:r>
      <w:r w:rsidR="00BD1CB3" w:rsidRPr="004A3E1A">
        <w:rPr>
          <w:rFonts w:ascii="Arial Narrow" w:hAnsi="Arial Narrow"/>
          <w:lang w:val="es-ES"/>
        </w:rPr>
        <w:t>“</w:t>
      </w:r>
      <w:r w:rsidR="00BD1CB3" w:rsidRPr="004A3E1A">
        <w:rPr>
          <w:rFonts w:ascii="Arial Narrow" w:hAnsi="Arial Narrow"/>
          <w:b/>
          <w:lang w:val="es-ES"/>
        </w:rPr>
        <w:t>RECOLECCION Y TRASLADO DE LOS DESECHOS SOLIDOS GENERADOS EN EL MUNICIPIO DE SAN VICENTE, AÑO 2020</w:t>
      </w:r>
      <w:r w:rsidR="00BD1CB3" w:rsidRPr="004A3E1A">
        <w:rPr>
          <w:rFonts w:ascii="Arial Narrow" w:hAnsi="Arial Narrow"/>
          <w:lang w:val="es-ES"/>
        </w:rPr>
        <w:t xml:space="preserve">”, hasta por un monto de CIENTO TREINTA Y SEIS MIL NOVECIENTOS CINCUENTA Y SEIS CON CINCUENTA Y SEIS CENTAVOS DE DOLARES DE LOS ESTADOS UNIDOS DE AMERICA ($ </w:t>
      </w:r>
      <w:r w:rsidR="00BD1CB3" w:rsidRPr="004A3E1A">
        <w:rPr>
          <w:rFonts w:ascii="Arial Narrow" w:hAnsi="Arial Narrow"/>
          <w:b/>
          <w:bCs/>
          <w:sz w:val="28"/>
          <w:szCs w:val="28"/>
          <w:lang w:val="es-ES"/>
        </w:rPr>
        <w:t>136,956.56</w:t>
      </w:r>
      <w:r w:rsidR="00BD1CB3" w:rsidRPr="004A3E1A">
        <w:rPr>
          <w:rFonts w:ascii="Arial Narrow" w:hAnsi="Arial Narrow"/>
          <w:lang w:val="es-ES"/>
        </w:rPr>
        <w:t xml:space="preserve">), con fondos FODES 75%. Año 2020. </w:t>
      </w:r>
    </w:p>
    <w:p w14:paraId="20501C4B" w14:textId="1C8C1057" w:rsidR="00BD1CB3" w:rsidRDefault="00BD1CB3" w:rsidP="00BD1CB3">
      <w:pPr>
        <w:spacing w:line="360" w:lineRule="auto"/>
        <w:jc w:val="both"/>
        <w:rPr>
          <w:rFonts w:ascii="Arial Narrow" w:hAnsi="Arial Narrow" w:cs="Arial Narrow"/>
          <w:sz w:val="22"/>
          <w:szCs w:val="22"/>
        </w:rPr>
      </w:pPr>
      <w:r>
        <w:rPr>
          <w:rFonts w:ascii="Arial Narrow" w:hAnsi="Arial Narrow" w:cs="Arial Narrow"/>
          <w:sz w:val="22"/>
          <w:szCs w:val="22"/>
        </w:rPr>
        <w:t xml:space="preserve">II.- Que el señor </w:t>
      </w:r>
      <w:r w:rsidRPr="00950D83">
        <w:rPr>
          <w:rFonts w:ascii="Arial Narrow" w:hAnsi="Arial Narrow" w:cs="Arial Narrow"/>
          <w:b/>
          <w:sz w:val="22"/>
          <w:szCs w:val="22"/>
        </w:rPr>
        <w:t>CARLOS HUMBERTO DURAN,</w:t>
      </w:r>
      <w:r>
        <w:rPr>
          <w:rFonts w:ascii="Arial Narrow" w:hAnsi="Arial Narrow" w:cs="Arial Narrow"/>
          <w:sz w:val="22"/>
          <w:szCs w:val="22"/>
        </w:rPr>
        <w:t xml:space="preserve"> ha presentado nota de fecha 6 de julio del año 2020, mediante la cual solicita ADENDA, </w:t>
      </w:r>
      <w:r w:rsidR="00CF58CE">
        <w:rPr>
          <w:rFonts w:ascii="Arial Narrow" w:hAnsi="Arial Narrow" w:cs="Arial Narrow"/>
          <w:sz w:val="22"/>
          <w:szCs w:val="22"/>
        </w:rPr>
        <w:t xml:space="preserve">al mencionado proyecto hasta por un monto de $ 115,000.00, ya que el presupuesto asignado originalmente solo alcanza para el mes de junio, por lo que para poder finalizar satisfactoriamente hasta el mes de diciembre del presente año, es necesario se aprueba la ADENDA, por la cantidad requerida, de lo contrario se corre el riesgo de ocasionar </w:t>
      </w:r>
      <w:r w:rsidR="00C21298">
        <w:rPr>
          <w:rFonts w:ascii="Arial Narrow" w:hAnsi="Arial Narrow" w:cs="Arial Narrow"/>
          <w:sz w:val="22"/>
          <w:szCs w:val="22"/>
        </w:rPr>
        <w:t>una epidemia  por la no recolección de los Desechos Sólidos Generados en el Municipio</w:t>
      </w:r>
      <w:r w:rsidR="00CF58CE">
        <w:rPr>
          <w:rFonts w:ascii="Arial Narrow" w:hAnsi="Arial Narrow" w:cs="Arial Narrow"/>
          <w:sz w:val="22"/>
          <w:szCs w:val="22"/>
        </w:rPr>
        <w:t xml:space="preserve">. </w:t>
      </w:r>
    </w:p>
    <w:p w14:paraId="45C5BA70" w14:textId="7E52864F" w:rsidR="00B46BE3" w:rsidRDefault="00B46BE3" w:rsidP="00B46BE3">
      <w:pPr>
        <w:tabs>
          <w:tab w:val="center" w:pos="4320"/>
        </w:tabs>
        <w:spacing w:line="360" w:lineRule="auto"/>
        <w:jc w:val="both"/>
        <w:rPr>
          <w:rFonts w:ascii="Arial Narrow" w:hAnsi="Arial Narrow" w:cs="Arial Narrow"/>
        </w:rPr>
      </w:pPr>
      <w:r>
        <w:rPr>
          <w:rFonts w:ascii="Arial Narrow" w:hAnsi="Arial Narrow" w:cs="Arial Narrow"/>
          <w:b/>
        </w:rPr>
        <w:t>POR TANTO,</w:t>
      </w:r>
      <w:r>
        <w:rPr>
          <w:rFonts w:ascii="Arial Narrow" w:hAnsi="Arial Narrow" w:cs="Arial Narrow"/>
        </w:rPr>
        <w:t xml:space="preserve"> ESTE CONCEJO MUNICIPAL EN USO DE SUS FACULTADES LEGALES Y TOMANDO EN CUENTA EL INFORME DE DICHO PROFESIONAL </w:t>
      </w:r>
      <w:r>
        <w:rPr>
          <w:rFonts w:ascii="Arial Narrow" w:hAnsi="Arial Narrow" w:cs="Arial Narrow"/>
          <w:b/>
        </w:rPr>
        <w:t xml:space="preserve">ACUERDA: </w:t>
      </w:r>
      <w:r>
        <w:rPr>
          <w:rFonts w:ascii="Arial Narrow" w:hAnsi="Arial Narrow" w:cs="Arial Narrow"/>
        </w:rPr>
        <w:t xml:space="preserve"> Aprobar </w:t>
      </w:r>
      <w:r>
        <w:rPr>
          <w:rFonts w:ascii="Arial Narrow" w:hAnsi="Arial Narrow" w:cs="Arial Narrow"/>
          <w:b/>
        </w:rPr>
        <w:t>ADENDA No.1</w:t>
      </w:r>
      <w:r>
        <w:rPr>
          <w:rFonts w:ascii="Arial Narrow" w:hAnsi="Arial Narrow" w:cs="Arial Narrow"/>
        </w:rPr>
        <w:t>, consistente</w:t>
      </w:r>
      <w:r>
        <w:rPr>
          <w:rFonts w:ascii="Arial Narrow" w:hAnsi="Arial Narrow"/>
        </w:rPr>
        <w:t xml:space="preserve"> al presupuesto original de la carpeta técnica de </w:t>
      </w:r>
      <w:r w:rsidR="00950D83">
        <w:rPr>
          <w:rFonts w:ascii="Arial Narrow" w:hAnsi="Arial Narrow" w:cs="Arial Narrow"/>
          <w:sz w:val="22"/>
          <w:szCs w:val="22"/>
        </w:rPr>
        <w:t xml:space="preserve">$ 115,000.00, del 75% FODES. </w:t>
      </w:r>
      <w:r>
        <w:rPr>
          <w:rFonts w:ascii="Arial Narrow" w:hAnsi="Arial Narrow"/>
        </w:rPr>
        <w:t xml:space="preserve">Siendo el nuevo de monto de </w:t>
      </w:r>
      <w:r w:rsidR="00950D83">
        <w:rPr>
          <w:rFonts w:ascii="Arial Narrow" w:hAnsi="Arial Narrow"/>
        </w:rPr>
        <w:t xml:space="preserve">$ 251,951.62, </w:t>
      </w:r>
      <w:r>
        <w:rPr>
          <w:rFonts w:ascii="Arial Narrow" w:hAnsi="Arial Narrow"/>
        </w:rPr>
        <w:t xml:space="preserve">de los fondos FODES 75%. </w:t>
      </w:r>
      <w:r>
        <w:rPr>
          <w:rFonts w:ascii="Arial Narrow" w:hAnsi="Arial Narrow" w:cs="Arial Narrow"/>
        </w:rPr>
        <w:t xml:space="preserve">Se instruye a la jefa de la UACI para que dicha </w:t>
      </w:r>
      <w:r>
        <w:rPr>
          <w:rFonts w:ascii="Arial Narrow" w:hAnsi="Arial Narrow" w:cs="Arial Narrow"/>
          <w:b/>
        </w:rPr>
        <w:t>ADENDA</w:t>
      </w:r>
      <w:r>
        <w:rPr>
          <w:rFonts w:ascii="Arial Narrow" w:hAnsi="Arial Narrow" w:cs="Arial Narrow"/>
        </w:rPr>
        <w:t xml:space="preserve">, sea incorporada a la Carpeta técnica respectiva. La mencionada </w:t>
      </w:r>
      <w:r>
        <w:rPr>
          <w:rFonts w:ascii="Arial Narrow" w:hAnsi="Arial Narrow" w:cs="Arial Narrow"/>
          <w:b/>
        </w:rPr>
        <w:lastRenderedPageBreak/>
        <w:t>ADENDA</w:t>
      </w:r>
      <w:r>
        <w:rPr>
          <w:rFonts w:ascii="Arial Narrow" w:hAnsi="Arial Narrow" w:cs="Arial Narrow"/>
        </w:rPr>
        <w:t xml:space="preserve"> se entenderá incorporada a la documentación respectiva, pasando a ser parte de la carpeta técnica y demás documentos contractuales relacionado con el proyecto. CERTIFIQUESE.</w:t>
      </w:r>
    </w:p>
    <w:p w14:paraId="4372D213" w14:textId="6B6D093C" w:rsidR="00950D83" w:rsidRDefault="00950D83" w:rsidP="00B46BE3">
      <w:pPr>
        <w:tabs>
          <w:tab w:val="center" w:pos="4320"/>
        </w:tabs>
        <w:spacing w:line="360" w:lineRule="auto"/>
        <w:jc w:val="both"/>
        <w:rPr>
          <w:rFonts w:ascii="Arial Narrow" w:hAnsi="Arial Narrow" w:cs="Arial Narrow"/>
        </w:rPr>
      </w:pPr>
      <w:r w:rsidRPr="00950D83">
        <w:rPr>
          <w:rFonts w:ascii="Arial Narrow" w:hAnsi="Arial Narrow" w:cs="Arial Narrow"/>
          <w:b/>
        </w:rPr>
        <w:t xml:space="preserve">ACUERDO NÚMERO OCHO: </w:t>
      </w:r>
      <w:r>
        <w:rPr>
          <w:rFonts w:ascii="Arial Narrow" w:hAnsi="Arial Narrow" w:cs="Arial Narrow"/>
        </w:rPr>
        <w:t>El Concejo Municipal de la ciuda</w:t>
      </w:r>
      <w:r w:rsidR="00B30D5F">
        <w:rPr>
          <w:rFonts w:ascii="Arial Narrow" w:hAnsi="Arial Narrow" w:cs="Arial Narrow"/>
        </w:rPr>
        <w:t xml:space="preserve">d de San Vicente, Considerando que la Contadora Municipal Licda. ANA MARIA GARCIA, mediante nota de fecha 26 de junio del año 2020, solicita autorización  para que el encargado de Presupuesto Lic. MARCO ANTONIO COREAS, pueda realizar Reforma Presupuestaria Interna en el  Sistema de Administración Financiera Municipal </w:t>
      </w:r>
      <w:r w:rsidR="00D1015A">
        <w:rPr>
          <w:rFonts w:ascii="Arial Narrow" w:hAnsi="Arial Narrow" w:cs="Arial Narrow"/>
        </w:rPr>
        <w:t>(SAFIM</w:t>
      </w:r>
      <w:r w:rsidR="00B30D5F">
        <w:rPr>
          <w:rFonts w:ascii="Arial Narrow" w:hAnsi="Arial Narrow" w:cs="Arial Narrow"/>
        </w:rPr>
        <w:t xml:space="preserve">), el motivo de dicha solicitud es debido a que en el mes de noviembre del 2019, la Municipalidad asignado la cantidad de $ 36,485.57, en concepto de dos contrapartidas para la realización del proyecto: </w:t>
      </w:r>
      <w:r w:rsidR="00B30D5F" w:rsidRPr="00B30D5F">
        <w:rPr>
          <w:rFonts w:ascii="Arial Narrow" w:hAnsi="Arial Narrow" w:cs="Arial Narrow"/>
          <w:b/>
        </w:rPr>
        <w:t>“REMODELACION DE LA CANCHA TACON DE SAN VICENTE”</w:t>
      </w:r>
      <w:r w:rsidR="00B30D5F">
        <w:rPr>
          <w:rFonts w:ascii="Arial Narrow" w:hAnsi="Arial Narrow" w:cs="Arial Narrow"/>
          <w:b/>
        </w:rPr>
        <w:t xml:space="preserve">, </w:t>
      </w:r>
      <w:r w:rsidR="00B30D5F">
        <w:rPr>
          <w:rFonts w:ascii="Arial Narrow" w:hAnsi="Arial Narrow" w:cs="Arial Narrow"/>
        </w:rPr>
        <w:t>según Convenio firmado entre la Municipalidad, FISDL, y Comité Ejecutor</w:t>
      </w:r>
      <w:r w:rsidR="00D1015A">
        <w:rPr>
          <w:rFonts w:ascii="Arial Narrow" w:hAnsi="Arial Narrow" w:cs="Arial Narrow"/>
        </w:rPr>
        <w:t xml:space="preserve">. Esto surge que según lineamientos del FISDL, durante ese año, el manejo de dichos fondos se haría transfiriendo presupuestariamente los fondos de la fuente de recursos 111 FODES 75%, a fuente de recursos 112 FISDL; por lo que se han realizado consultas a l Dirección General de Contabilidad Gubernamental del Ministerio de Hacienda, sugiriendo que se haga transferencia de una fuente de recursos a otra. POR TANTO, ESTE CONCEJO MUNICIPAL EN USO DE SUS FACULTADES LEGALES </w:t>
      </w:r>
      <w:r w:rsidR="00D1015A">
        <w:rPr>
          <w:rFonts w:ascii="Arial Narrow" w:hAnsi="Arial Narrow" w:cs="Arial Narrow"/>
          <w:b/>
        </w:rPr>
        <w:t xml:space="preserve">ACUERDA: </w:t>
      </w:r>
      <w:r w:rsidR="00D1015A">
        <w:rPr>
          <w:rFonts w:ascii="Arial Narrow" w:hAnsi="Arial Narrow" w:cs="Arial Narrow"/>
        </w:rPr>
        <w:t xml:space="preserve">Autorizar al encargado de Presupuesto MARCO ANTONIO COREAS, para que realice Reforma Presupuestaria Interna en </w:t>
      </w:r>
      <w:proofErr w:type="gramStart"/>
      <w:r w:rsidR="00D1015A">
        <w:rPr>
          <w:rFonts w:ascii="Arial Narrow" w:hAnsi="Arial Narrow" w:cs="Arial Narrow"/>
        </w:rPr>
        <w:t>el  Sistema</w:t>
      </w:r>
      <w:proofErr w:type="gramEnd"/>
      <w:r w:rsidR="00D1015A">
        <w:rPr>
          <w:rFonts w:ascii="Arial Narrow" w:hAnsi="Arial Narrow" w:cs="Arial Narrow"/>
        </w:rPr>
        <w:t xml:space="preserve"> de Administración Financiera Municipal (SAFIM), por el monto de $ 36,485.57, en concepto de dos contrapartidas para la realización del proyecto: </w:t>
      </w:r>
      <w:r w:rsidR="00D1015A" w:rsidRPr="00B30D5F">
        <w:rPr>
          <w:rFonts w:ascii="Arial Narrow" w:hAnsi="Arial Narrow" w:cs="Arial Narrow"/>
          <w:b/>
        </w:rPr>
        <w:t>“REMODELACION DE LA CANCHA TACON DE SAN VICENTE”</w:t>
      </w:r>
      <w:r w:rsidR="00D1015A">
        <w:rPr>
          <w:rFonts w:ascii="Arial Narrow" w:hAnsi="Arial Narrow" w:cs="Arial Narrow"/>
          <w:b/>
        </w:rPr>
        <w:t xml:space="preserve">, </w:t>
      </w:r>
      <w:r w:rsidR="00D1015A">
        <w:rPr>
          <w:rFonts w:ascii="Arial Narrow" w:hAnsi="Arial Narrow" w:cs="Arial Narrow"/>
        </w:rPr>
        <w:t xml:space="preserve">según Convenio firmado entre la Municipalidad, FISDL, y Comité Ejecutor. COMUNIQUESE. </w:t>
      </w:r>
    </w:p>
    <w:p w14:paraId="3B305C99" w14:textId="0B1B2F5A" w:rsidR="00657913" w:rsidRDefault="00E04770" w:rsidP="00B46BE3">
      <w:pPr>
        <w:tabs>
          <w:tab w:val="center" w:pos="4320"/>
        </w:tabs>
        <w:spacing w:line="360" w:lineRule="auto"/>
        <w:jc w:val="both"/>
        <w:rPr>
          <w:rFonts w:ascii="Arial Narrow" w:hAnsi="Arial Narrow" w:cs="Arial Narrow"/>
          <w:b/>
        </w:rPr>
      </w:pPr>
      <w:r>
        <w:rPr>
          <w:rFonts w:ascii="Arial Narrow" w:hAnsi="Arial Narrow" w:cs="Arial Narrow"/>
          <w:b/>
        </w:rPr>
        <w:t>ACUERDO NÚMERO NUEVE:</w:t>
      </w:r>
      <w:r w:rsidRPr="00E04770">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seis cientos setenta y ocho de MARIA EVA VILLALTA, nació el 04 de Julio de 1945 Hágase del conocimiento a la señora jefe del Registro del Estado Familiar para su cumplimiento. COMUNIQUESE</w:t>
      </w:r>
    </w:p>
    <w:p w14:paraId="6025A13C" w14:textId="172283EA" w:rsidR="00B70AFF" w:rsidRPr="00864B83" w:rsidRDefault="00E04770" w:rsidP="00864B83">
      <w:pPr>
        <w:tabs>
          <w:tab w:val="center" w:pos="4320"/>
        </w:tabs>
        <w:spacing w:line="360" w:lineRule="auto"/>
        <w:jc w:val="both"/>
        <w:rPr>
          <w:rFonts w:ascii="Arial Narrow" w:hAnsi="Arial Narrow"/>
          <w:b/>
        </w:rPr>
      </w:pPr>
      <w:r>
        <w:rPr>
          <w:rFonts w:ascii="Arial Narrow" w:hAnsi="Arial Narrow" w:cs="Arial Narrow"/>
          <w:b/>
        </w:rPr>
        <w:t xml:space="preserve">ACUERDO NUMERO DIEZ: </w:t>
      </w:r>
      <w:r w:rsidRPr="00E04770">
        <w:rPr>
          <w:rFonts w:ascii="Arial Narrow" w:hAnsi="Arial Narrow"/>
          <w:lang w:val="es-ES"/>
        </w:rPr>
        <w:t>De conformidad al Artículo 56 de la Ley Transitoria del Registro del Estado Familiar y de los Regímenes Patrimoniales del Matrimonio, este Concejo Municipal ACUERDA: Reponer las siguientes partidas: Partida de nacimiento 157 de RIGOBERTO ANTONIO MEJIA CASTILLO, nació el 30 de noviembre de 1987 Hágase del conocimiento a la señora jefe del Registro del Estado Familiar para su cumplimiento. COMUNIQUESE</w:t>
      </w:r>
      <w:r w:rsidR="008F634E">
        <w:rPr>
          <w:rFonts w:ascii="Arial Narrow" w:hAnsi="Arial Narrow" w:cs="Arial Narrow"/>
        </w:rPr>
        <w:t xml:space="preserv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0AFF2F5B" w14:textId="77777777" w:rsidR="002A5974" w:rsidRDefault="002A5974">
      <w:pPr>
        <w:spacing w:line="360" w:lineRule="auto"/>
        <w:jc w:val="both"/>
        <w:rPr>
          <w:rFonts w:ascii="Arial Narrow" w:hAnsi="Arial Narrow"/>
          <w:sz w:val="22"/>
          <w:szCs w:val="22"/>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451C00F0" w14:textId="77777777" w:rsidR="00872887" w:rsidRDefault="00872887">
      <w:pPr>
        <w:spacing w:line="360" w:lineRule="auto"/>
        <w:jc w:val="both"/>
        <w:rPr>
          <w:rFonts w:ascii="Arial Narrow" w:eastAsia="Calibri" w:hAnsi="Arial Narrow"/>
          <w:b/>
          <w:bCs/>
          <w:sz w:val="18"/>
          <w:szCs w:val="18"/>
          <w:lang w:val="es-ES"/>
        </w:rPr>
      </w:pPr>
    </w:p>
    <w:p w14:paraId="36FDEFC6" w14:textId="77777777" w:rsidR="0081170C" w:rsidRDefault="0081170C">
      <w:pPr>
        <w:spacing w:line="360" w:lineRule="auto"/>
        <w:jc w:val="both"/>
        <w:rPr>
          <w:rFonts w:ascii="Arial Narrow" w:hAnsi="Arial Narrow"/>
          <w:sz w:val="22"/>
          <w:szCs w:val="22"/>
          <w:lang w:val="es-ES"/>
        </w:rPr>
      </w:pPr>
    </w:p>
    <w:p w14:paraId="1A568013" w14:textId="77777777" w:rsidR="004A3E1A" w:rsidRDefault="004A3E1A" w:rsidP="004A3E1A">
      <w:pPr>
        <w:spacing w:line="360" w:lineRule="auto"/>
        <w:jc w:val="both"/>
        <w:rPr>
          <w:rFonts w:ascii="Arial Narrow" w:hAnsi="Arial Narrow"/>
          <w:b/>
          <w:lang w:val="es-ES"/>
        </w:rPr>
      </w:pPr>
    </w:p>
    <w:p w14:paraId="037C105A" w14:textId="77777777" w:rsidR="004A3E1A" w:rsidRDefault="004A3E1A" w:rsidP="004A3E1A">
      <w:pPr>
        <w:spacing w:line="360" w:lineRule="auto"/>
        <w:jc w:val="both"/>
        <w:rPr>
          <w:rFonts w:ascii="Arial Narrow" w:hAnsi="Arial Narrow"/>
          <w:b/>
          <w:lang w:val="es-ES"/>
        </w:rPr>
      </w:pPr>
    </w:p>
    <w:p w14:paraId="498C100E" w14:textId="77777777" w:rsidR="004A3E1A" w:rsidRDefault="004A3E1A" w:rsidP="004A3E1A">
      <w:pPr>
        <w:spacing w:line="360" w:lineRule="auto"/>
        <w:jc w:val="both"/>
        <w:rPr>
          <w:rFonts w:ascii="Arial Narrow" w:hAnsi="Arial Narrow"/>
          <w:b/>
          <w:lang w:val="es-ES"/>
        </w:rPr>
      </w:pPr>
    </w:p>
    <w:p w14:paraId="1D50CE3E" w14:textId="77777777" w:rsidR="004A3E1A" w:rsidRDefault="004A3E1A" w:rsidP="004A3E1A">
      <w:pPr>
        <w:spacing w:line="360" w:lineRule="auto"/>
        <w:jc w:val="both"/>
        <w:rPr>
          <w:rFonts w:ascii="Arial Narrow" w:hAnsi="Arial Narrow"/>
          <w:b/>
          <w:lang w:val="es-ES"/>
        </w:rPr>
      </w:pPr>
    </w:p>
    <w:p w14:paraId="2A67043C" w14:textId="77777777" w:rsidR="00872887" w:rsidRDefault="00872887">
      <w:pPr>
        <w:spacing w:line="360" w:lineRule="auto"/>
        <w:jc w:val="both"/>
        <w:rPr>
          <w:rFonts w:ascii="Arial Narrow" w:hAnsi="Arial Narrow"/>
          <w:b/>
          <w:lang w:val="es-ES"/>
        </w:rPr>
      </w:pPr>
    </w:p>
    <w:p w14:paraId="1234AA50" w14:textId="77777777" w:rsidR="005F5EAC" w:rsidRDefault="005F5EAC">
      <w:pPr>
        <w:spacing w:line="360" w:lineRule="auto"/>
        <w:jc w:val="both"/>
        <w:rPr>
          <w:rFonts w:ascii="Arial Narrow" w:hAnsi="Arial Narrow"/>
          <w:sz w:val="22"/>
          <w:szCs w:val="22"/>
          <w:lang w:val="es-ES"/>
        </w:rPr>
      </w:pPr>
    </w:p>
    <w:sectPr w:rsidR="005F5EAC">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3B054" w14:textId="77777777" w:rsidR="00A32116" w:rsidRDefault="00A32116" w:rsidP="00BD1E0A">
      <w:r>
        <w:separator/>
      </w:r>
    </w:p>
  </w:endnote>
  <w:endnote w:type="continuationSeparator" w:id="0">
    <w:p w14:paraId="3EB8A28D" w14:textId="77777777" w:rsidR="00A32116" w:rsidRDefault="00A32116"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F">
    <w:altName w:val="Times New Roman"/>
    <w:charset w:val="00"/>
    <w:family w:val="auto"/>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4A4EE" w14:textId="77777777" w:rsidR="00A32116" w:rsidRDefault="00A32116" w:rsidP="00BD1E0A">
      <w:r>
        <w:separator/>
      </w:r>
    </w:p>
  </w:footnote>
  <w:footnote w:type="continuationSeparator" w:id="0">
    <w:p w14:paraId="4577BF9E" w14:textId="77777777" w:rsidR="00A32116" w:rsidRDefault="00A32116"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25561075"/>
    <w:multiLevelType w:val="multilevel"/>
    <w:tmpl w:val="10666AAE"/>
    <w:styleLink w:val="WWNum9"/>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2"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2"/>
  </w:num>
  <w:num w:numId="2">
    <w:abstractNumId w:val="0"/>
  </w:num>
  <w:num w:numId="3">
    <w:abstractNumId w:val="0"/>
  </w:num>
  <w:num w:numId="4">
    <w:abstractNumId w:val="0"/>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44D33"/>
    <w:rsid w:val="00045482"/>
    <w:rsid w:val="00080DF1"/>
    <w:rsid w:val="00085B8E"/>
    <w:rsid w:val="000A40CF"/>
    <w:rsid w:val="000A7C01"/>
    <w:rsid w:val="000B0916"/>
    <w:rsid w:val="000B3715"/>
    <w:rsid w:val="000D05D7"/>
    <w:rsid w:val="000D05F9"/>
    <w:rsid w:val="000D51A0"/>
    <w:rsid w:val="0010652C"/>
    <w:rsid w:val="00114BD8"/>
    <w:rsid w:val="00137649"/>
    <w:rsid w:val="00145C7B"/>
    <w:rsid w:val="0017788B"/>
    <w:rsid w:val="001A61EE"/>
    <w:rsid w:val="001D15DA"/>
    <w:rsid w:val="001D2EDE"/>
    <w:rsid w:val="001D4EF8"/>
    <w:rsid w:val="001D663C"/>
    <w:rsid w:val="001D7A16"/>
    <w:rsid w:val="001E4E52"/>
    <w:rsid w:val="001E753B"/>
    <w:rsid w:val="001F551D"/>
    <w:rsid w:val="00201874"/>
    <w:rsid w:val="00223681"/>
    <w:rsid w:val="002243BE"/>
    <w:rsid w:val="00236C7D"/>
    <w:rsid w:val="002425D9"/>
    <w:rsid w:val="00242C19"/>
    <w:rsid w:val="00252A85"/>
    <w:rsid w:val="00267ECD"/>
    <w:rsid w:val="0027393D"/>
    <w:rsid w:val="002742CB"/>
    <w:rsid w:val="00275378"/>
    <w:rsid w:val="00282F77"/>
    <w:rsid w:val="002834DF"/>
    <w:rsid w:val="0028741A"/>
    <w:rsid w:val="00293665"/>
    <w:rsid w:val="002A5974"/>
    <w:rsid w:val="002B69AF"/>
    <w:rsid w:val="002C2BED"/>
    <w:rsid w:val="002D556D"/>
    <w:rsid w:val="002F467E"/>
    <w:rsid w:val="002F6927"/>
    <w:rsid w:val="00317C2B"/>
    <w:rsid w:val="00323191"/>
    <w:rsid w:val="00323766"/>
    <w:rsid w:val="0033720F"/>
    <w:rsid w:val="00355AF4"/>
    <w:rsid w:val="00357260"/>
    <w:rsid w:val="00367625"/>
    <w:rsid w:val="00373EA6"/>
    <w:rsid w:val="00375EF4"/>
    <w:rsid w:val="003956F7"/>
    <w:rsid w:val="003A7701"/>
    <w:rsid w:val="003B192A"/>
    <w:rsid w:val="003F0E50"/>
    <w:rsid w:val="003F10AB"/>
    <w:rsid w:val="00402A44"/>
    <w:rsid w:val="004042FF"/>
    <w:rsid w:val="0040459F"/>
    <w:rsid w:val="0041142C"/>
    <w:rsid w:val="004335F8"/>
    <w:rsid w:val="0044134E"/>
    <w:rsid w:val="0045531A"/>
    <w:rsid w:val="0047163A"/>
    <w:rsid w:val="004738E0"/>
    <w:rsid w:val="004867EB"/>
    <w:rsid w:val="00486BC8"/>
    <w:rsid w:val="00496A10"/>
    <w:rsid w:val="004A1545"/>
    <w:rsid w:val="004A2493"/>
    <w:rsid w:val="004A3E1A"/>
    <w:rsid w:val="004A7D69"/>
    <w:rsid w:val="004B2FE0"/>
    <w:rsid w:val="004B746D"/>
    <w:rsid w:val="004C2919"/>
    <w:rsid w:val="004D1D85"/>
    <w:rsid w:val="004E77AC"/>
    <w:rsid w:val="004F1817"/>
    <w:rsid w:val="00504BEB"/>
    <w:rsid w:val="005066C3"/>
    <w:rsid w:val="0051199A"/>
    <w:rsid w:val="00521AD1"/>
    <w:rsid w:val="00536553"/>
    <w:rsid w:val="00537BE3"/>
    <w:rsid w:val="005427F3"/>
    <w:rsid w:val="00545700"/>
    <w:rsid w:val="00546D27"/>
    <w:rsid w:val="0055192A"/>
    <w:rsid w:val="005537EF"/>
    <w:rsid w:val="00587085"/>
    <w:rsid w:val="00596D27"/>
    <w:rsid w:val="00597FEE"/>
    <w:rsid w:val="005A225E"/>
    <w:rsid w:val="005A34B2"/>
    <w:rsid w:val="005A548C"/>
    <w:rsid w:val="005B11E5"/>
    <w:rsid w:val="005B1EC9"/>
    <w:rsid w:val="005D31DE"/>
    <w:rsid w:val="005D64CC"/>
    <w:rsid w:val="005E38B2"/>
    <w:rsid w:val="005E4F68"/>
    <w:rsid w:val="005E605F"/>
    <w:rsid w:val="005F15BA"/>
    <w:rsid w:val="005F5EAC"/>
    <w:rsid w:val="00605DC1"/>
    <w:rsid w:val="006108BD"/>
    <w:rsid w:val="00613331"/>
    <w:rsid w:val="00613974"/>
    <w:rsid w:val="00630E1E"/>
    <w:rsid w:val="00657913"/>
    <w:rsid w:val="00671A42"/>
    <w:rsid w:val="00672497"/>
    <w:rsid w:val="00676409"/>
    <w:rsid w:val="006820A2"/>
    <w:rsid w:val="006834D5"/>
    <w:rsid w:val="006873D4"/>
    <w:rsid w:val="00692A3B"/>
    <w:rsid w:val="006C5A94"/>
    <w:rsid w:val="006D0199"/>
    <w:rsid w:val="006E3CF9"/>
    <w:rsid w:val="006F26DD"/>
    <w:rsid w:val="006F3AE6"/>
    <w:rsid w:val="007012F9"/>
    <w:rsid w:val="007101D7"/>
    <w:rsid w:val="00731F8B"/>
    <w:rsid w:val="007506B0"/>
    <w:rsid w:val="00763C4C"/>
    <w:rsid w:val="0077012A"/>
    <w:rsid w:val="00770C9B"/>
    <w:rsid w:val="007913BD"/>
    <w:rsid w:val="007920A6"/>
    <w:rsid w:val="007947BC"/>
    <w:rsid w:val="007A73F3"/>
    <w:rsid w:val="007B6946"/>
    <w:rsid w:val="007C2B39"/>
    <w:rsid w:val="007D0975"/>
    <w:rsid w:val="007E0F05"/>
    <w:rsid w:val="007E451C"/>
    <w:rsid w:val="007F0BB0"/>
    <w:rsid w:val="007F7DD5"/>
    <w:rsid w:val="0080103B"/>
    <w:rsid w:val="0081170C"/>
    <w:rsid w:val="00817D22"/>
    <w:rsid w:val="00821040"/>
    <w:rsid w:val="00824EB7"/>
    <w:rsid w:val="00845A07"/>
    <w:rsid w:val="00864B83"/>
    <w:rsid w:val="00872887"/>
    <w:rsid w:val="00875569"/>
    <w:rsid w:val="00882C7B"/>
    <w:rsid w:val="00887803"/>
    <w:rsid w:val="008C50E9"/>
    <w:rsid w:val="008D3713"/>
    <w:rsid w:val="008D5BAD"/>
    <w:rsid w:val="008E07DD"/>
    <w:rsid w:val="008E0DFF"/>
    <w:rsid w:val="008F4BBC"/>
    <w:rsid w:val="008F634E"/>
    <w:rsid w:val="00903CBE"/>
    <w:rsid w:val="009145AD"/>
    <w:rsid w:val="00923A0E"/>
    <w:rsid w:val="009325EF"/>
    <w:rsid w:val="009332B3"/>
    <w:rsid w:val="00933C94"/>
    <w:rsid w:val="0093655A"/>
    <w:rsid w:val="00946830"/>
    <w:rsid w:val="00950D83"/>
    <w:rsid w:val="00952037"/>
    <w:rsid w:val="00952046"/>
    <w:rsid w:val="009A16F8"/>
    <w:rsid w:val="009A1929"/>
    <w:rsid w:val="009A6CE1"/>
    <w:rsid w:val="009B30BE"/>
    <w:rsid w:val="009E10FA"/>
    <w:rsid w:val="00A00A42"/>
    <w:rsid w:val="00A07A75"/>
    <w:rsid w:val="00A1420E"/>
    <w:rsid w:val="00A25DC1"/>
    <w:rsid w:val="00A32116"/>
    <w:rsid w:val="00A379BA"/>
    <w:rsid w:val="00A40244"/>
    <w:rsid w:val="00A40F51"/>
    <w:rsid w:val="00A4251D"/>
    <w:rsid w:val="00A4395D"/>
    <w:rsid w:val="00A512E5"/>
    <w:rsid w:val="00A61B62"/>
    <w:rsid w:val="00A70B89"/>
    <w:rsid w:val="00A8033B"/>
    <w:rsid w:val="00AA73A9"/>
    <w:rsid w:val="00AB05E6"/>
    <w:rsid w:val="00AB41FA"/>
    <w:rsid w:val="00AB6302"/>
    <w:rsid w:val="00AB7ACF"/>
    <w:rsid w:val="00AC5B3E"/>
    <w:rsid w:val="00AC773E"/>
    <w:rsid w:val="00AC7864"/>
    <w:rsid w:val="00AD71F1"/>
    <w:rsid w:val="00AE62BB"/>
    <w:rsid w:val="00B0087D"/>
    <w:rsid w:val="00B07D8D"/>
    <w:rsid w:val="00B112F6"/>
    <w:rsid w:val="00B249CB"/>
    <w:rsid w:val="00B30D5F"/>
    <w:rsid w:val="00B31B5F"/>
    <w:rsid w:val="00B32108"/>
    <w:rsid w:val="00B413FF"/>
    <w:rsid w:val="00B414EF"/>
    <w:rsid w:val="00B46BE3"/>
    <w:rsid w:val="00B50D26"/>
    <w:rsid w:val="00B51BB0"/>
    <w:rsid w:val="00B66772"/>
    <w:rsid w:val="00B70AFF"/>
    <w:rsid w:val="00B74228"/>
    <w:rsid w:val="00B816D3"/>
    <w:rsid w:val="00BA2FC6"/>
    <w:rsid w:val="00BB0646"/>
    <w:rsid w:val="00BB0E59"/>
    <w:rsid w:val="00BB1402"/>
    <w:rsid w:val="00BC5E84"/>
    <w:rsid w:val="00BC7B74"/>
    <w:rsid w:val="00BD1CB3"/>
    <w:rsid w:val="00BD1E0A"/>
    <w:rsid w:val="00BD7A83"/>
    <w:rsid w:val="00BE2854"/>
    <w:rsid w:val="00BF0211"/>
    <w:rsid w:val="00BF57C6"/>
    <w:rsid w:val="00BF64B0"/>
    <w:rsid w:val="00BF6BFC"/>
    <w:rsid w:val="00C20C9B"/>
    <w:rsid w:val="00C21298"/>
    <w:rsid w:val="00C507DA"/>
    <w:rsid w:val="00C5224D"/>
    <w:rsid w:val="00C55AAF"/>
    <w:rsid w:val="00C643EE"/>
    <w:rsid w:val="00C74E06"/>
    <w:rsid w:val="00C75DFB"/>
    <w:rsid w:val="00C8330E"/>
    <w:rsid w:val="00C85404"/>
    <w:rsid w:val="00CC5817"/>
    <w:rsid w:val="00CC678F"/>
    <w:rsid w:val="00CD51DF"/>
    <w:rsid w:val="00CE697B"/>
    <w:rsid w:val="00CF58CE"/>
    <w:rsid w:val="00D1015A"/>
    <w:rsid w:val="00D127EF"/>
    <w:rsid w:val="00D175B3"/>
    <w:rsid w:val="00D2684C"/>
    <w:rsid w:val="00D27DD4"/>
    <w:rsid w:val="00D34360"/>
    <w:rsid w:val="00D4700C"/>
    <w:rsid w:val="00D61782"/>
    <w:rsid w:val="00D641B6"/>
    <w:rsid w:val="00D86BDF"/>
    <w:rsid w:val="00D966DE"/>
    <w:rsid w:val="00DC1C2B"/>
    <w:rsid w:val="00DD0D0B"/>
    <w:rsid w:val="00DE3356"/>
    <w:rsid w:val="00DF1982"/>
    <w:rsid w:val="00DF1AD9"/>
    <w:rsid w:val="00DF5011"/>
    <w:rsid w:val="00E04770"/>
    <w:rsid w:val="00E11ABC"/>
    <w:rsid w:val="00E14259"/>
    <w:rsid w:val="00E33E4B"/>
    <w:rsid w:val="00E44116"/>
    <w:rsid w:val="00E54F66"/>
    <w:rsid w:val="00E717D9"/>
    <w:rsid w:val="00E7225E"/>
    <w:rsid w:val="00E94AA6"/>
    <w:rsid w:val="00E95501"/>
    <w:rsid w:val="00EB5B85"/>
    <w:rsid w:val="00ED6185"/>
    <w:rsid w:val="00EE46B2"/>
    <w:rsid w:val="00EF7406"/>
    <w:rsid w:val="00F00ED9"/>
    <w:rsid w:val="00F148FB"/>
    <w:rsid w:val="00F23F63"/>
    <w:rsid w:val="00F31368"/>
    <w:rsid w:val="00F4325F"/>
    <w:rsid w:val="00F5379E"/>
    <w:rsid w:val="00F56701"/>
    <w:rsid w:val="00F8003A"/>
    <w:rsid w:val="00F93E23"/>
    <w:rsid w:val="00FA0A48"/>
    <w:rsid w:val="00FA1B8A"/>
    <w:rsid w:val="00FB1E7D"/>
    <w:rsid w:val="00FC5BDA"/>
    <w:rsid w:val="00FC7495"/>
    <w:rsid w:val="00FE2E92"/>
    <w:rsid w:val="00FE4616"/>
    <w:rsid w:val="00FE5818"/>
    <w:rsid w:val="00FF0441"/>
    <w:rsid w:val="00FF0C6F"/>
    <w:rsid w:val="00FF16BC"/>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 w:type="numbering" w:customStyle="1" w:styleId="WWNum9">
    <w:name w:val="WWNum9"/>
    <w:rsid w:val="00872887"/>
    <w:pPr>
      <w:numPr>
        <w:numId w:val="5"/>
      </w:numPr>
    </w:pPr>
  </w:style>
  <w:style w:type="table" w:customStyle="1" w:styleId="Tablaconcuadrcula31">
    <w:name w:val="Tabla con cuadrícula31"/>
    <w:basedOn w:val="Tablanormal"/>
    <w:uiPriority w:val="39"/>
    <w:rsid w:val="006820A2"/>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279">
      <w:bodyDiv w:val="1"/>
      <w:marLeft w:val="0"/>
      <w:marRight w:val="0"/>
      <w:marTop w:val="0"/>
      <w:marBottom w:val="0"/>
      <w:divBdr>
        <w:top w:val="none" w:sz="0" w:space="0" w:color="auto"/>
        <w:left w:val="none" w:sz="0" w:space="0" w:color="auto"/>
        <w:bottom w:val="none" w:sz="0" w:space="0" w:color="auto"/>
        <w:right w:val="none" w:sz="0" w:space="0" w:color="auto"/>
      </w:divBdr>
    </w:div>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460934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298608946">
      <w:bodyDiv w:val="1"/>
      <w:marLeft w:val="0"/>
      <w:marRight w:val="0"/>
      <w:marTop w:val="0"/>
      <w:marBottom w:val="0"/>
      <w:divBdr>
        <w:top w:val="none" w:sz="0" w:space="0" w:color="auto"/>
        <w:left w:val="none" w:sz="0" w:space="0" w:color="auto"/>
        <w:bottom w:val="none" w:sz="0" w:space="0" w:color="auto"/>
        <w:right w:val="none" w:sz="0" w:space="0" w:color="auto"/>
      </w:divBdr>
    </w:div>
    <w:div w:id="458456108">
      <w:bodyDiv w:val="1"/>
      <w:marLeft w:val="0"/>
      <w:marRight w:val="0"/>
      <w:marTop w:val="0"/>
      <w:marBottom w:val="0"/>
      <w:divBdr>
        <w:top w:val="none" w:sz="0" w:space="0" w:color="auto"/>
        <w:left w:val="none" w:sz="0" w:space="0" w:color="auto"/>
        <w:bottom w:val="none" w:sz="0" w:space="0" w:color="auto"/>
        <w:right w:val="none" w:sz="0" w:space="0" w:color="auto"/>
      </w:divBdr>
    </w:div>
    <w:div w:id="483011325">
      <w:bodyDiv w:val="1"/>
      <w:marLeft w:val="0"/>
      <w:marRight w:val="0"/>
      <w:marTop w:val="0"/>
      <w:marBottom w:val="0"/>
      <w:divBdr>
        <w:top w:val="none" w:sz="0" w:space="0" w:color="auto"/>
        <w:left w:val="none" w:sz="0" w:space="0" w:color="auto"/>
        <w:bottom w:val="none" w:sz="0" w:space="0" w:color="auto"/>
        <w:right w:val="none" w:sz="0" w:space="0" w:color="auto"/>
      </w:divBdr>
    </w:div>
    <w:div w:id="494076597">
      <w:bodyDiv w:val="1"/>
      <w:marLeft w:val="0"/>
      <w:marRight w:val="0"/>
      <w:marTop w:val="0"/>
      <w:marBottom w:val="0"/>
      <w:divBdr>
        <w:top w:val="none" w:sz="0" w:space="0" w:color="auto"/>
        <w:left w:val="none" w:sz="0" w:space="0" w:color="auto"/>
        <w:bottom w:val="none" w:sz="0" w:space="0" w:color="auto"/>
        <w:right w:val="none" w:sz="0" w:space="0" w:color="auto"/>
      </w:divBdr>
    </w:div>
    <w:div w:id="540287131">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670107603">
      <w:bodyDiv w:val="1"/>
      <w:marLeft w:val="0"/>
      <w:marRight w:val="0"/>
      <w:marTop w:val="0"/>
      <w:marBottom w:val="0"/>
      <w:divBdr>
        <w:top w:val="none" w:sz="0" w:space="0" w:color="auto"/>
        <w:left w:val="none" w:sz="0" w:space="0" w:color="auto"/>
        <w:bottom w:val="none" w:sz="0" w:space="0" w:color="auto"/>
        <w:right w:val="none" w:sz="0" w:space="0" w:color="auto"/>
      </w:divBdr>
    </w:div>
    <w:div w:id="713384935">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995451414">
      <w:bodyDiv w:val="1"/>
      <w:marLeft w:val="0"/>
      <w:marRight w:val="0"/>
      <w:marTop w:val="0"/>
      <w:marBottom w:val="0"/>
      <w:divBdr>
        <w:top w:val="none" w:sz="0" w:space="0" w:color="auto"/>
        <w:left w:val="none" w:sz="0" w:space="0" w:color="auto"/>
        <w:bottom w:val="none" w:sz="0" w:space="0" w:color="auto"/>
        <w:right w:val="none" w:sz="0" w:space="0" w:color="auto"/>
      </w:divBdr>
    </w:div>
    <w:div w:id="1050807977">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211843423">
      <w:bodyDiv w:val="1"/>
      <w:marLeft w:val="0"/>
      <w:marRight w:val="0"/>
      <w:marTop w:val="0"/>
      <w:marBottom w:val="0"/>
      <w:divBdr>
        <w:top w:val="none" w:sz="0" w:space="0" w:color="auto"/>
        <w:left w:val="none" w:sz="0" w:space="0" w:color="auto"/>
        <w:bottom w:val="none" w:sz="0" w:space="0" w:color="auto"/>
        <w:right w:val="none" w:sz="0" w:space="0" w:color="auto"/>
      </w:divBdr>
    </w:div>
    <w:div w:id="1278365716">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663463775">
      <w:bodyDiv w:val="1"/>
      <w:marLeft w:val="0"/>
      <w:marRight w:val="0"/>
      <w:marTop w:val="0"/>
      <w:marBottom w:val="0"/>
      <w:divBdr>
        <w:top w:val="none" w:sz="0" w:space="0" w:color="auto"/>
        <w:left w:val="none" w:sz="0" w:space="0" w:color="auto"/>
        <w:bottom w:val="none" w:sz="0" w:space="0" w:color="auto"/>
        <w:right w:val="none" w:sz="0" w:space="0" w:color="auto"/>
      </w:divBdr>
    </w:div>
    <w:div w:id="1717506908">
      <w:bodyDiv w:val="1"/>
      <w:marLeft w:val="0"/>
      <w:marRight w:val="0"/>
      <w:marTop w:val="0"/>
      <w:marBottom w:val="0"/>
      <w:divBdr>
        <w:top w:val="none" w:sz="0" w:space="0" w:color="auto"/>
        <w:left w:val="none" w:sz="0" w:space="0" w:color="auto"/>
        <w:bottom w:val="none" w:sz="0" w:space="0" w:color="auto"/>
        <w:right w:val="none" w:sz="0" w:space="0" w:color="auto"/>
      </w:divBdr>
    </w:div>
    <w:div w:id="1817911508">
      <w:bodyDiv w:val="1"/>
      <w:marLeft w:val="0"/>
      <w:marRight w:val="0"/>
      <w:marTop w:val="0"/>
      <w:marBottom w:val="0"/>
      <w:divBdr>
        <w:top w:val="none" w:sz="0" w:space="0" w:color="auto"/>
        <w:left w:val="none" w:sz="0" w:space="0" w:color="auto"/>
        <w:bottom w:val="none" w:sz="0" w:space="0" w:color="auto"/>
        <w:right w:val="none" w:sz="0" w:space="0" w:color="auto"/>
      </w:divBdr>
    </w:div>
    <w:div w:id="1917468728">
      <w:bodyDiv w:val="1"/>
      <w:marLeft w:val="0"/>
      <w:marRight w:val="0"/>
      <w:marTop w:val="0"/>
      <w:marBottom w:val="0"/>
      <w:divBdr>
        <w:top w:val="none" w:sz="0" w:space="0" w:color="auto"/>
        <w:left w:val="none" w:sz="0" w:space="0" w:color="auto"/>
        <w:bottom w:val="none" w:sz="0" w:space="0" w:color="auto"/>
        <w:right w:val="none" w:sz="0" w:space="0" w:color="auto"/>
      </w:divBdr>
    </w:div>
    <w:div w:id="1939749416">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028752550">
      <w:bodyDiv w:val="1"/>
      <w:marLeft w:val="0"/>
      <w:marRight w:val="0"/>
      <w:marTop w:val="0"/>
      <w:marBottom w:val="0"/>
      <w:divBdr>
        <w:top w:val="none" w:sz="0" w:space="0" w:color="auto"/>
        <w:left w:val="none" w:sz="0" w:space="0" w:color="auto"/>
        <w:bottom w:val="none" w:sz="0" w:space="0" w:color="auto"/>
        <w:right w:val="none" w:sz="0" w:space="0" w:color="auto"/>
      </w:divBdr>
    </w:div>
    <w:div w:id="2039502176">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5C02-E5BA-4CB9-8AF8-EDC36A71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3852</Words>
  <Characters>21188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2020-07-10T16:01:00Z</cp:lastPrinted>
  <dcterms:created xsi:type="dcterms:W3CDTF">2020-08-10T05:14:00Z</dcterms:created>
  <dcterms:modified xsi:type="dcterms:W3CDTF">2020-08-10T05:14:00Z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