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81F96" w14:textId="4ACC35FD" w:rsidR="00E33E4B" w:rsidRPr="005066C3" w:rsidRDefault="005427F3" w:rsidP="00E33E4B">
      <w:pPr>
        <w:spacing w:line="360" w:lineRule="auto"/>
        <w:jc w:val="both"/>
        <w:rPr>
          <w:rFonts w:ascii="Arial Narrow" w:eastAsia="Calibri" w:hAnsi="Arial Narrow"/>
          <w:lang w:val="es-ES"/>
        </w:rPr>
      </w:pPr>
      <w:r>
        <w:rPr>
          <w:rFonts w:ascii="Arial Narrow" w:hAnsi="Arial Narrow" w:cs="Arial"/>
          <w:b/>
        </w:rPr>
        <w:t>ACTA NÚMERO VEINTE</w:t>
      </w:r>
      <w:r w:rsidR="00E33E4B">
        <w:rPr>
          <w:rFonts w:ascii="Arial Narrow" w:hAnsi="Arial Narrow" w:cs="Arial"/>
          <w:b/>
        </w:rPr>
        <w:t>:</w:t>
      </w:r>
      <w:r w:rsidR="00E33E4B">
        <w:rPr>
          <w:rFonts w:ascii="Arial Narrow" w:hAnsi="Arial Narrow" w:cs="Arial"/>
        </w:rPr>
        <w:t xml:space="preserve"> </w:t>
      </w:r>
      <w:r w:rsidR="00E33E4B">
        <w:rPr>
          <w:rFonts w:ascii="Arial Narrow" w:hAnsi="Arial Narrow"/>
        </w:rPr>
        <w:t>Sesión Ordinaria. En San Vicente a las dieciséis y</w:t>
      </w:r>
      <w:r>
        <w:rPr>
          <w:rFonts w:ascii="Arial Narrow" w:hAnsi="Arial Narrow"/>
        </w:rPr>
        <w:t xml:space="preserve"> treinta horas del día veintisiete</w:t>
      </w:r>
      <w:r w:rsidR="00E33E4B">
        <w:rPr>
          <w:rFonts w:ascii="Arial Narrow" w:hAnsi="Arial Narrow"/>
        </w:rPr>
        <w:t xml:space="preserve"> de mayo  del año dos mil veinte. Reunidos en la Sala  de sesiones de la Alcaldía Municipal de esta ciudad, los miembros del Concejo Municipal Pluralista: Señor Medardo Hernández Lara, Alcalde Municipal; Sr. Modesto de Jesús Roque García, Síndico Municipal; Lic. Guillermo Antonio Morales Ayala, Primer Regidor Propietario; Señora Ana Cristina Ramos de Carballo, Segunda Regidora Propietaria; Señor Juan Carlos Reyes Rosa, Tercer Regidor Propietario; Señor Mario Ernesto Cornejo Velis, Cuarto Regidor Propietario; Licenciada Fredesvinda Ana Enma Cornejo de Cañas, Quinta Regidora Propietaria; Licda. María Guadalupe Álvarez de Chavarría, Sexta Regidora Propietaria;  Señor Orlando Amaya Alfaro, Séptimo Regidor Propietario; Señorita. Katy Elizabeth Andrade Villalta, Octava Regidora Propietaria; Señor Daniel Apolonio Barahona, Noveno Regidor Propietario, Profesora Gloria Marina Vidal de Amaya, Decima Regidora Propietaria. También están presentes los señores: Manuel Enrique García Lazo, Primer Regidor Suplente; Señor José Vicente Hernández Ramos, Segundo Regidor Suplente; Licenciado Jonathan Adrián Aguilar García, Tercer Regidor Suplente; Señora Ana Cecilia Laínez Ulloa, Cuarta Regidora Suplente, así como también está presente el Licenciado Manuel de Jesús Portillo Quintanilla, Secretario Municipal, para tratar la siguiente Agenda</w:t>
      </w:r>
      <w:r w:rsidR="00E33E4B">
        <w:rPr>
          <w:rFonts w:ascii="Arial Narrow" w:hAnsi="Arial Narrow" w:cs="Arial"/>
        </w:rPr>
        <w:t xml:space="preserve">: </w:t>
      </w:r>
      <w:r w:rsidR="00E33E4B">
        <w:rPr>
          <w:rFonts w:ascii="Arial Narrow" w:hAnsi="Arial Narrow" w:cs="Arial"/>
          <w:b/>
        </w:rPr>
        <w:t>PUNTO UNO:</w:t>
      </w:r>
      <w:r w:rsidR="00E33E4B">
        <w:rPr>
          <w:rFonts w:ascii="Arial Narrow" w:hAnsi="Arial Narrow" w:cs="Arial"/>
        </w:rPr>
        <w:t xml:space="preserve"> Establecimiento del quórum. </w:t>
      </w:r>
      <w:r w:rsidR="00E33E4B">
        <w:rPr>
          <w:rFonts w:ascii="Arial Narrow" w:hAnsi="Arial Narrow" w:cs="Arial"/>
          <w:b/>
        </w:rPr>
        <w:t>PUNTO DOS:</w:t>
      </w:r>
      <w:r w:rsidR="00E33E4B">
        <w:rPr>
          <w:rFonts w:ascii="Arial Narrow" w:hAnsi="Arial Narrow" w:cs="Arial"/>
        </w:rPr>
        <w:t xml:space="preserve"> Aprobación de Agenda. La Agenda al ser sometida a consideración del Concejo Municipal, esta fue aprobada sin modificaciones. </w:t>
      </w:r>
      <w:r w:rsidR="00E33E4B">
        <w:rPr>
          <w:rFonts w:ascii="Arial Narrow" w:hAnsi="Arial Narrow" w:cs="Arial"/>
          <w:b/>
        </w:rPr>
        <w:t>PUNTO TRES:</w:t>
      </w:r>
      <w:r w:rsidR="00E33E4B">
        <w:rPr>
          <w:rFonts w:ascii="Arial Narrow" w:hAnsi="Arial Narrow" w:cs="Arial"/>
        </w:rPr>
        <w:t xml:space="preserve"> Informes, solicitudes y lectura de correspondencia por el señor alcalde. </w:t>
      </w:r>
      <w:r w:rsidR="00E33E4B">
        <w:rPr>
          <w:rFonts w:ascii="Arial Narrow" w:hAnsi="Arial Narrow" w:cs="Arial"/>
          <w:b/>
        </w:rPr>
        <w:t>PUNTO CUATRO:</w:t>
      </w:r>
      <w:r w:rsidR="00E33E4B">
        <w:rPr>
          <w:rFonts w:ascii="Arial Narrow" w:hAnsi="Arial Narrow" w:cs="Arial"/>
        </w:rPr>
        <w:t xml:space="preserve"> Informes de Sindicatura. </w:t>
      </w:r>
      <w:r w:rsidR="00E33E4B">
        <w:rPr>
          <w:rFonts w:ascii="Arial Narrow" w:hAnsi="Arial Narrow" w:cs="Arial"/>
          <w:b/>
        </w:rPr>
        <w:t>PUNTO CINCO</w:t>
      </w:r>
      <w:r w:rsidR="00E33E4B">
        <w:rPr>
          <w:rFonts w:ascii="Arial Narrow" w:hAnsi="Arial Narrow" w:cs="Arial"/>
        </w:rPr>
        <w:t>: lectura de correspondencia recibida y enviada de la Secretaría</w:t>
      </w:r>
      <w:r w:rsidR="00E33E4B">
        <w:rPr>
          <w:rFonts w:ascii="Arial Narrow" w:hAnsi="Arial Narrow" w:cs="Arial"/>
          <w:b/>
        </w:rPr>
        <w:t>. PUNTO SEIS:</w:t>
      </w:r>
      <w:r w:rsidR="00E33E4B">
        <w:rPr>
          <w:rFonts w:ascii="Arial Narrow" w:hAnsi="Arial Narrow" w:cs="Arial"/>
        </w:rPr>
        <w:t xml:space="preserve"> toma de Acuerdos. A continuación, la agenda se desarrolló de la siguiente manera: </w:t>
      </w:r>
      <w:r w:rsidR="00E33E4B">
        <w:rPr>
          <w:rFonts w:ascii="Arial Narrow" w:hAnsi="Arial Narrow" w:cs="Arial"/>
          <w:b/>
        </w:rPr>
        <w:t xml:space="preserve">PUNTO UNO: </w:t>
      </w:r>
      <w:r w:rsidR="00E33E4B">
        <w:rPr>
          <w:rFonts w:ascii="Arial Narrow" w:hAnsi="Arial Narrow" w:cs="Arial"/>
        </w:rPr>
        <w:t>La sesión inició cuando el señor alcalde la declaró abierta, al comprobar la asistencia de todos los miembros propietarios y suplentes previa convocatoria de Ley; por lo tanto, existe el quórum requerido por dicha normativa</w:t>
      </w:r>
      <w:r w:rsidR="00E33E4B">
        <w:rPr>
          <w:rFonts w:ascii="Arial Narrow" w:hAnsi="Arial Narrow" w:cs="Arial"/>
          <w:b/>
        </w:rPr>
        <w:t xml:space="preserve">. PUNTO DOS: </w:t>
      </w:r>
      <w:r w:rsidR="00E33E4B">
        <w:rPr>
          <w:rFonts w:ascii="Arial Narrow" w:hAnsi="Arial Narrow" w:cs="Arial"/>
        </w:rPr>
        <w:t>El Secretario procedió a dar lectura al acta de la</w:t>
      </w:r>
      <w:r>
        <w:rPr>
          <w:rFonts w:ascii="Arial Narrow" w:hAnsi="Arial Narrow" w:cs="Arial"/>
        </w:rPr>
        <w:t xml:space="preserve"> sesión anterior de fecha </w:t>
      </w:r>
      <w:r w:rsidR="004A2493">
        <w:rPr>
          <w:rFonts w:ascii="Arial Narrow" w:hAnsi="Arial Narrow" w:cs="Arial"/>
        </w:rPr>
        <w:t>veintidós</w:t>
      </w:r>
      <w:r w:rsidR="00E33E4B">
        <w:rPr>
          <w:rFonts w:ascii="Arial Narrow" w:hAnsi="Arial Narrow" w:cs="Arial"/>
        </w:rPr>
        <w:t xml:space="preserve"> de mayo del año dos mil veinte; la cual fue aprobada por unanimidad, en todas sus partes. </w:t>
      </w:r>
      <w:r w:rsidR="00E33E4B">
        <w:rPr>
          <w:rFonts w:ascii="Arial Narrow" w:hAnsi="Arial Narrow" w:cs="Arial"/>
          <w:b/>
        </w:rPr>
        <w:t>PUNTO TRES:</w:t>
      </w:r>
      <w:r w:rsidR="00E33E4B">
        <w:rPr>
          <w:rFonts w:ascii="Arial Narrow" w:hAnsi="Arial Narrow" w:cs="Arial"/>
        </w:rPr>
        <w:t xml:space="preserve"> El Secretario procedió a leer la correspondencia recibida y enviada; la cual fue discutida, contestada y tomado el respectivo acuerdo según el caso y fue entregada al mismo para su respectivo acuerdo y posterior archivo. </w:t>
      </w:r>
      <w:r w:rsidR="00E33E4B">
        <w:rPr>
          <w:rFonts w:ascii="Arial Narrow" w:hAnsi="Arial Narrow" w:cs="Arial"/>
          <w:b/>
          <w:bCs/>
        </w:rPr>
        <w:t>PUNTO CUATRO</w:t>
      </w:r>
      <w:r w:rsidR="00E33E4B">
        <w:rPr>
          <w:rFonts w:ascii="Arial Narrow" w:hAnsi="Arial Narrow" w:cs="Arial"/>
          <w:bCs/>
        </w:rPr>
        <w:t>: El Alcalde Municipal informó sobre la situación administrativa y financiera de la municipalidad, informando al respecto</w:t>
      </w:r>
      <w:r w:rsidR="00E33E4B">
        <w:rPr>
          <w:rFonts w:ascii="Arial Narrow" w:eastAsia="Calibri" w:hAnsi="Arial Narrow"/>
          <w:bCs/>
        </w:rPr>
        <w:t xml:space="preserve"> </w:t>
      </w:r>
      <w:r>
        <w:rPr>
          <w:rFonts w:ascii="Arial Narrow" w:eastAsia="Calibri" w:hAnsi="Arial Narrow"/>
          <w:bCs/>
          <w:lang w:val="es-ES"/>
        </w:rPr>
        <w:t>que</w:t>
      </w:r>
      <w:r w:rsidR="004A2493">
        <w:rPr>
          <w:rFonts w:ascii="Arial Narrow" w:eastAsia="Calibri" w:hAnsi="Arial Narrow"/>
          <w:bCs/>
          <w:lang w:val="es-ES"/>
        </w:rPr>
        <w:t xml:space="preserve"> durante el fin de semana reunió a los miembros de Protección Civil Municipal; para coordinar acciones ante la emergencia de</w:t>
      </w:r>
      <w:r w:rsidR="00A379BA">
        <w:rPr>
          <w:rFonts w:ascii="Arial Narrow" w:eastAsia="Calibri" w:hAnsi="Arial Narrow"/>
          <w:bCs/>
          <w:lang w:val="es-ES"/>
        </w:rPr>
        <w:t xml:space="preserve"> que se vive del COVID-19, ya que han resultad</w:t>
      </w:r>
      <w:r w:rsidR="001E4E52">
        <w:rPr>
          <w:rFonts w:ascii="Arial Narrow" w:eastAsia="Calibri" w:hAnsi="Arial Narrow"/>
          <w:bCs/>
          <w:lang w:val="es-ES"/>
        </w:rPr>
        <w:t xml:space="preserve">os varios casos en el Municipio, y es </w:t>
      </w:r>
      <w:r w:rsidR="001E4E52">
        <w:rPr>
          <w:rFonts w:ascii="Arial Narrow" w:eastAsia="Calibri" w:hAnsi="Arial Narrow"/>
          <w:bCs/>
          <w:lang w:val="es-ES"/>
        </w:rPr>
        <w:lastRenderedPageBreak/>
        <w:t xml:space="preserve">necesario seguir tomando acciones en apoyo a disminuir el contagio. También solicito al Concejo Municipal se apruebe la cantidad de </w:t>
      </w:r>
      <w:r w:rsidR="001E4E52">
        <w:rPr>
          <w:rFonts w:ascii="Arial Narrow" w:eastAsia="Calibri" w:hAnsi="Arial Narrow"/>
          <w:b/>
          <w:bCs/>
          <w:lang w:val="es-ES"/>
        </w:rPr>
        <w:t>VEINTICINCO</w:t>
      </w:r>
      <w:r w:rsidR="001E4E52" w:rsidRPr="001E4E52">
        <w:rPr>
          <w:rFonts w:ascii="Arial Narrow" w:eastAsia="Calibri" w:hAnsi="Arial Narrow"/>
          <w:b/>
          <w:bCs/>
          <w:lang w:val="es-ES"/>
        </w:rPr>
        <w:t xml:space="preserve"> MIL DOLARES D</w:t>
      </w:r>
      <w:r w:rsidR="001E4E52">
        <w:rPr>
          <w:rFonts w:ascii="Arial Narrow" w:eastAsia="Calibri" w:hAnsi="Arial Narrow"/>
          <w:b/>
          <w:bCs/>
          <w:lang w:val="es-ES"/>
        </w:rPr>
        <w:t xml:space="preserve">E LOS ESTADOS UNIDOS DE AMERICA, </w:t>
      </w:r>
      <w:r w:rsidR="001E4E52">
        <w:rPr>
          <w:rFonts w:ascii="Arial Narrow" w:eastAsia="Calibri" w:hAnsi="Arial Narrow"/>
          <w:bCs/>
          <w:lang w:val="es-ES"/>
        </w:rPr>
        <w:t xml:space="preserve">como ADENDA al proyecto </w:t>
      </w:r>
      <w:r w:rsidR="001E4E52" w:rsidRPr="00E44116">
        <w:rPr>
          <w:rFonts w:ascii="Arial Narrow" w:hAnsi="Arial Narrow" w:cs="Arial Narrow"/>
          <w:b/>
        </w:rPr>
        <w:t>ATENCION A EMERGENCIA POR PANDEMIA PROVOCADA POR EL COVID-19, FASE II, MUNICIPIO DE SAN VICENTE”,</w:t>
      </w:r>
      <w:r w:rsidR="001E4E52">
        <w:rPr>
          <w:rFonts w:ascii="Arial Narrow" w:hAnsi="Arial Narrow" w:cs="Arial Narrow"/>
          <w:b/>
        </w:rPr>
        <w:t xml:space="preserve"> </w:t>
      </w:r>
      <w:r w:rsidR="001E4E52">
        <w:rPr>
          <w:rFonts w:ascii="Arial Narrow" w:hAnsi="Arial Narrow" w:cs="Arial Narrow"/>
        </w:rPr>
        <w:t xml:space="preserve">para seguir atendiendo a la población vicentina con paquetes de víveres alimenticios, y comprar más productos sanitizantes para combatir el COVID.19, siendo el nuevo monto de dicho proyecto la cantidad de </w:t>
      </w:r>
      <w:r w:rsidR="001E4E52" w:rsidRPr="00613331">
        <w:rPr>
          <w:rFonts w:ascii="Arial Narrow" w:hAnsi="Arial Narrow" w:cs="Arial Narrow"/>
          <w:b/>
        </w:rPr>
        <w:t>CIENTO VEINTICINCO MIL DOLARES DE LOS ESTADOS UNIDOS DE AMERICA</w:t>
      </w:r>
      <w:r w:rsidR="000D51A0" w:rsidRPr="00613331">
        <w:rPr>
          <w:rFonts w:ascii="Arial Narrow" w:hAnsi="Arial Narrow" w:cs="Arial Narrow"/>
          <w:b/>
        </w:rPr>
        <w:t>.</w:t>
      </w:r>
      <w:r w:rsidR="000D51A0">
        <w:rPr>
          <w:rFonts w:ascii="Arial Narrow" w:hAnsi="Arial Narrow" w:cs="Arial Narrow"/>
        </w:rPr>
        <w:t xml:space="preserve"> También informo que se aproxima una depresión tropical el cual es necesario  </w:t>
      </w:r>
      <w:r w:rsidR="005066C3">
        <w:rPr>
          <w:rFonts w:ascii="Arial Narrow" w:hAnsi="Arial Narrow" w:cs="Arial Narrow"/>
        </w:rPr>
        <w:t>estos preparados</w:t>
      </w:r>
      <w:r w:rsidR="000D51A0">
        <w:rPr>
          <w:rFonts w:ascii="Arial Narrow" w:hAnsi="Arial Narrow" w:cs="Arial Narrow"/>
        </w:rPr>
        <w:t xml:space="preserve"> y que se espera que ocasiones daños personales</w:t>
      </w:r>
      <w:r w:rsidR="00B413FF">
        <w:rPr>
          <w:rFonts w:ascii="Arial Narrow" w:eastAsia="Calibri" w:hAnsi="Arial Narrow"/>
          <w:bCs/>
          <w:lang w:val="es-ES"/>
        </w:rPr>
        <w:t>.</w:t>
      </w:r>
      <w:r w:rsidR="00E33E4B">
        <w:rPr>
          <w:rFonts w:ascii="Arial Narrow" w:eastAsia="Calibri" w:hAnsi="Arial Narrow"/>
          <w:bCs/>
          <w:lang w:val="es-ES"/>
        </w:rPr>
        <w:t xml:space="preserve"> </w:t>
      </w:r>
      <w:r w:rsidR="00E33E4B">
        <w:rPr>
          <w:rFonts w:ascii="Arial Narrow" w:hAnsi="Arial Narrow" w:cs="Arial"/>
          <w:b/>
        </w:rPr>
        <w:t>PUNTO CINCO</w:t>
      </w:r>
      <w:r w:rsidR="00E33E4B">
        <w:rPr>
          <w:rFonts w:ascii="Arial Narrow" w:hAnsi="Arial Narrow" w:cs="Arial"/>
        </w:rPr>
        <w:t>: El</w:t>
      </w:r>
      <w:r w:rsidR="00E33E4B">
        <w:rPr>
          <w:rFonts w:ascii="Arial Narrow" w:eastAsia="Calibri" w:hAnsi="Arial Narrow"/>
          <w:b/>
        </w:rPr>
        <w:t xml:space="preserve"> </w:t>
      </w:r>
      <w:r w:rsidR="00E33E4B">
        <w:rPr>
          <w:rFonts w:ascii="Arial Narrow" w:eastAsia="Calibri" w:hAnsi="Arial Narrow"/>
        </w:rPr>
        <w:t xml:space="preserve">Síndico Municipal informó que </w:t>
      </w:r>
      <w:r w:rsidR="004A2493">
        <w:rPr>
          <w:rFonts w:ascii="Arial Narrow" w:eastAsia="Calibri" w:hAnsi="Arial Narrow"/>
        </w:rPr>
        <w:t>continúa</w:t>
      </w:r>
      <w:r w:rsidR="00E33E4B">
        <w:rPr>
          <w:rFonts w:ascii="Arial Narrow" w:eastAsia="Calibri" w:hAnsi="Arial Narrow"/>
        </w:rPr>
        <w:t xml:space="preserve"> con el apoyo hacia las diversas actividades que se encuentran realizando las Unidades de la Municipalidad en el combate contra la Pandemia provocada por Covid-19</w:t>
      </w:r>
      <w:r w:rsidR="000D51A0">
        <w:rPr>
          <w:rFonts w:ascii="Arial Narrow" w:eastAsia="Calibri" w:hAnsi="Arial Narrow"/>
        </w:rPr>
        <w:t>. También sigue apoyando al señor Alcalde Municipal ante la Comisión Municipal de Protección Civil. También informo que es necesario que se apruebe lo solicitado por el señor Alcalde Municipal en el marco de la atención de dicha Emergencia</w:t>
      </w:r>
      <w:r w:rsidR="00E14259">
        <w:rPr>
          <w:rFonts w:ascii="Arial Narrow" w:eastAsia="NSimSun" w:hAnsi="Arial Narrow" w:cs="Lucida Sans"/>
          <w:kern w:val="2"/>
          <w:lang w:eastAsia="zh-CN" w:bidi="hi-IN"/>
        </w:rPr>
        <w:t>.</w:t>
      </w:r>
      <w:r w:rsidR="005066C3">
        <w:rPr>
          <w:rFonts w:ascii="Arial Narrow" w:eastAsia="NSimSun" w:hAnsi="Arial Narrow" w:cs="Lucida Sans"/>
          <w:kern w:val="2"/>
          <w:lang w:eastAsia="zh-CN" w:bidi="hi-IN"/>
        </w:rPr>
        <w:t xml:space="preserve"> </w:t>
      </w:r>
      <w:r w:rsidR="00E33E4B">
        <w:rPr>
          <w:rFonts w:ascii="Arial Narrow" w:hAnsi="Arial Narrow" w:cs="Arial"/>
          <w:b/>
        </w:rPr>
        <w:t>PUNTO SEIS:</w:t>
      </w:r>
      <w:r w:rsidR="00E33E4B">
        <w:rPr>
          <w:rFonts w:ascii="Arial Narrow" w:hAnsi="Arial Narrow" w:cs="Arial"/>
        </w:rPr>
        <w:t xml:space="preserve"> informes de Comisiones </w:t>
      </w:r>
      <w:r w:rsidR="00E33E4B">
        <w:rPr>
          <w:rFonts w:ascii="Arial Narrow" w:hAnsi="Arial Narrow" w:cs="Arial"/>
          <w:b/>
        </w:rPr>
        <w:t>y/o</w:t>
      </w:r>
      <w:r w:rsidR="00E33E4B">
        <w:rPr>
          <w:rFonts w:ascii="Arial Narrow" w:hAnsi="Arial Narrow" w:cs="Arial"/>
        </w:rPr>
        <w:t xml:space="preserve"> funcionarios: </w:t>
      </w:r>
      <w:r w:rsidR="005066C3">
        <w:rPr>
          <w:rFonts w:ascii="Arial Narrow" w:hAnsi="Arial Narrow" w:cs="Arial"/>
        </w:rPr>
        <w:t xml:space="preserve">El Concejo Municipal conscientes de lo que se está viviendo de la Emergencia provocada por el COVID-19, consideran necesario aprobar más fondos para seguir atendiendo a la población vicentina y paliar la situación alimenticia  que aqueja al Municipio. De igual forma seguirán dando su apoyo en </w:t>
      </w:r>
      <w:r w:rsidR="00613331">
        <w:rPr>
          <w:rFonts w:ascii="Arial Narrow" w:hAnsi="Arial Narrow" w:cs="Arial"/>
        </w:rPr>
        <w:t>el sucesivo</w:t>
      </w:r>
      <w:r w:rsidR="005066C3">
        <w:rPr>
          <w:rFonts w:ascii="Arial Narrow" w:hAnsi="Arial Narrow" w:cs="Arial"/>
        </w:rPr>
        <w:t xml:space="preserve"> en el marco de la atención del COVID-19</w:t>
      </w:r>
      <w:r w:rsidR="00E33E4B">
        <w:rPr>
          <w:rFonts w:ascii="Arial Narrow" w:eastAsia="Calibri" w:hAnsi="Arial Narrow"/>
          <w:lang w:val="es-ES"/>
        </w:rPr>
        <w:t xml:space="preserve">. </w:t>
      </w:r>
      <w:r w:rsidR="00E33E4B">
        <w:rPr>
          <w:rFonts w:ascii="Arial Narrow" w:eastAsia="Calibri" w:hAnsi="Arial Narrow" w:cs="Arial"/>
          <w:b/>
          <w:bCs/>
          <w:sz w:val="22"/>
          <w:szCs w:val="22"/>
          <w:lang w:val="es-ES"/>
        </w:rPr>
        <w:t>PUNTO SIETE</w:t>
      </w:r>
      <w:r w:rsidR="00E33E4B">
        <w:rPr>
          <w:rFonts w:ascii="Arial Narrow" w:hAnsi="Arial Narrow" w:cs="Arial"/>
          <w:b/>
        </w:rPr>
        <w:t xml:space="preserve">: </w:t>
      </w:r>
      <w:r w:rsidR="00E33E4B">
        <w:rPr>
          <w:rFonts w:ascii="Arial Narrow" w:hAnsi="Arial Narrow"/>
        </w:rPr>
        <w:t xml:space="preserve">El Concejo Municipal Pluralista, enterado de lo anterior y en uso de sus facultades que le confiere el Código Municipal, procede a tomar los siguientes Acuerdos:  </w:t>
      </w:r>
    </w:p>
    <w:p w14:paraId="62EAFDCB" w14:textId="1A0394E7" w:rsidR="00E44116" w:rsidRDefault="00E44116" w:rsidP="00E44116">
      <w:pPr>
        <w:spacing w:line="360" w:lineRule="auto"/>
        <w:jc w:val="both"/>
        <w:rPr>
          <w:rFonts w:ascii="Arial Narrow" w:hAnsi="Arial Narrow"/>
        </w:rPr>
      </w:pPr>
      <w:r>
        <w:rPr>
          <w:rFonts w:ascii="Arial Narrow" w:hAnsi="Arial Narrow"/>
          <w:b/>
        </w:rPr>
        <w:t xml:space="preserve">ACUERDO NÚMERO UNO: </w:t>
      </w:r>
      <w:r>
        <w:rPr>
          <w:rFonts w:ascii="Arial Narrow" w:hAnsi="Arial Narrow"/>
        </w:rPr>
        <w:t xml:space="preserve">El Concejo Municipal de la ciudad San Vicente, Considerando </w:t>
      </w:r>
    </w:p>
    <w:p w14:paraId="703F4D66" w14:textId="77777777" w:rsidR="00E44116" w:rsidRPr="00E44116" w:rsidRDefault="00E44116" w:rsidP="00E44116">
      <w:pPr>
        <w:spacing w:line="360" w:lineRule="auto"/>
        <w:jc w:val="both"/>
        <w:rPr>
          <w:rFonts w:ascii="Arial Narrow" w:hAnsi="Arial Narrow" w:cs="Arial Narrow"/>
        </w:rPr>
      </w:pPr>
      <w:r>
        <w:rPr>
          <w:rFonts w:ascii="Arial Narrow" w:hAnsi="Arial Narrow"/>
        </w:rPr>
        <w:t>I.- Que mediante Acuerdo Municipal No. 1, Acta No. 14, de fecha 17 de abril del año 2020, se aprobó el proyecto:</w:t>
      </w:r>
      <w:r>
        <w:rPr>
          <w:rFonts w:ascii="Arial Narrow" w:hAnsi="Arial Narrow" w:cs="Arial Narrow"/>
        </w:rPr>
        <w:t xml:space="preserve"> </w:t>
      </w:r>
      <w:r>
        <w:rPr>
          <w:rFonts w:ascii="Arial Narrow" w:hAnsi="Arial Narrow" w:cs="Arial Narrow"/>
          <w:b/>
        </w:rPr>
        <w:t>“</w:t>
      </w:r>
      <w:r w:rsidRPr="00E44116">
        <w:rPr>
          <w:rFonts w:ascii="Arial Narrow" w:hAnsi="Arial Narrow" w:cs="Arial Narrow"/>
          <w:b/>
        </w:rPr>
        <w:t xml:space="preserve">ATENCION A EMERGENCIA POR PANDEMIA PROVOCADA POR EL COVID-19, FASE II, MUNICIPIO DE SAN VICENTE”, </w:t>
      </w:r>
      <w:r w:rsidRPr="00E44116">
        <w:rPr>
          <w:rFonts w:ascii="Arial Narrow" w:hAnsi="Arial Narrow" w:cs="Arial Narrow"/>
        </w:rPr>
        <w:t xml:space="preserve">hasta por un monto de CIEN MIL DOLARES DE LOS ESTADOS UNIDOS DE AMERICA ($ 100,000.00) con fondos FODES 2%. Año 2020. </w:t>
      </w:r>
    </w:p>
    <w:p w14:paraId="54D82ED2" w14:textId="23FD767C" w:rsidR="00E44116" w:rsidRPr="00E44116" w:rsidRDefault="00E44116" w:rsidP="00E44116">
      <w:pPr>
        <w:spacing w:line="360" w:lineRule="auto"/>
        <w:jc w:val="both"/>
        <w:rPr>
          <w:rFonts w:ascii="Arial Narrow" w:hAnsi="Arial Narrow" w:cs="Arial Narrow"/>
        </w:rPr>
      </w:pPr>
      <w:r>
        <w:rPr>
          <w:rFonts w:ascii="Arial Narrow" w:hAnsi="Arial Narrow" w:cs="Arial Narrow"/>
        </w:rPr>
        <w:t xml:space="preserve">II.- Que la Emergencia del </w:t>
      </w:r>
      <w:r>
        <w:rPr>
          <w:rFonts w:ascii="Arial Narrow" w:hAnsi="Arial Narrow" w:cs="Arial Narrow"/>
          <w:b/>
        </w:rPr>
        <w:t xml:space="preserve">COVID-19, </w:t>
      </w:r>
      <w:r>
        <w:rPr>
          <w:rFonts w:ascii="Arial Narrow" w:hAnsi="Arial Narrow" w:cs="Arial Narrow"/>
        </w:rPr>
        <w:t xml:space="preserve">aún se mantiene  y por ende es necesario seguir dándole atención, mientras no existan otros lineamiento de parte de Asamblea Legislativa y la Presidencia de la Republica  de El Salvador; por lo que el señor Alcalde  Municipal considera necesario solicitar al Concejo Municipal más recursos para poder seguir enfrentando dicha Emergencia, por lo que pide una ADENDA al proyecto por la cantidad de VEINTICINCO MIL DOLARES DE LOS ESTADOS UNIDOS DE AMERICA ( $ 25,000.00 ), </w:t>
      </w:r>
      <w:r>
        <w:rPr>
          <w:rFonts w:ascii="Arial Narrow" w:hAnsi="Arial Narrow" w:cs="Arial Narrow"/>
          <w:b/>
        </w:rPr>
        <w:t xml:space="preserve">con fondos FODES 2%. Año 2020. </w:t>
      </w:r>
    </w:p>
    <w:p w14:paraId="2FE8CA2C" w14:textId="77777777" w:rsidR="00632BD5" w:rsidRDefault="00E44116" w:rsidP="001D4EF8">
      <w:pPr>
        <w:spacing w:line="360" w:lineRule="auto"/>
        <w:jc w:val="both"/>
        <w:rPr>
          <w:rFonts w:ascii="Arial Narrow" w:hAnsi="Arial Narrow"/>
        </w:rPr>
      </w:pPr>
      <w:r>
        <w:rPr>
          <w:rFonts w:ascii="Arial Narrow" w:hAnsi="Arial Narrow" w:cs="Arial Narrow"/>
          <w:b/>
        </w:rPr>
        <w:lastRenderedPageBreak/>
        <w:t>POR TANTO,</w:t>
      </w:r>
      <w:r>
        <w:rPr>
          <w:rFonts w:ascii="Arial Narrow" w:hAnsi="Arial Narrow" w:cs="Arial Narrow"/>
        </w:rPr>
        <w:t xml:space="preserve"> ESTE CONCEJO MUNICIPAL EN USO DE SUS FACULTADES LEGALES Y TOMANDO  EN CUENTA, LO SOLICITADO POR EL SEÑOR ALCALDE MUNICIPAL </w:t>
      </w:r>
      <w:r>
        <w:rPr>
          <w:rFonts w:ascii="Arial Narrow" w:hAnsi="Arial Narrow" w:cs="Arial Narrow"/>
          <w:b/>
        </w:rPr>
        <w:t xml:space="preserve">ACUERDA: 1)  </w:t>
      </w:r>
      <w:r>
        <w:rPr>
          <w:rFonts w:ascii="Arial Narrow" w:hAnsi="Arial Narrow" w:cs="Arial Narrow"/>
        </w:rPr>
        <w:t xml:space="preserve">Aprobar </w:t>
      </w:r>
      <w:r>
        <w:rPr>
          <w:rFonts w:ascii="Arial Narrow" w:hAnsi="Arial Narrow" w:cs="Arial Narrow"/>
          <w:b/>
        </w:rPr>
        <w:t>ADENDA No.1</w:t>
      </w:r>
      <w:r>
        <w:rPr>
          <w:rFonts w:ascii="Arial Narrow" w:hAnsi="Arial Narrow" w:cs="Arial Narrow"/>
        </w:rPr>
        <w:t>, consistente</w:t>
      </w:r>
      <w:r>
        <w:rPr>
          <w:rFonts w:ascii="Arial Narrow" w:hAnsi="Arial Narrow"/>
        </w:rPr>
        <w:t xml:space="preserve"> al presupuesto original de la carpeta técnica por la cantidad de  </w:t>
      </w:r>
      <w:r>
        <w:rPr>
          <w:rFonts w:ascii="Arial Narrow" w:hAnsi="Arial Narrow" w:cs="Arial Narrow"/>
        </w:rPr>
        <w:t xml:space="preserve">VEINTICINCO MIL DOLARES DE LOS ESTADOS UNIDOS DE AMERICA ( $ 25,000.00 ), </w:t>
      </w:r>
      <w:r>
        <w:rPr>
          <w:rFonts w:ascii="Arial Narrow" w:hAnsi="Arial Narrow" w:cs="Arial Narrow"/>
          <w:b/>
        </w:rPr>
        <w:t>con fondos FODES 2%. Año 2020.</w:t>
      </w:r>
      <w:r>
        <w:rPr>
          <w:rFonts w:ascii="Arial Narrow" w:hAnsi="Arial Narrow" w:cs="Arial Narrow"/>
        </w:rPr>
        <w:t xml:space="preserve"> </w:t>
      </w:r>
      <w:r>
        <w:rPr>
          <w:rFonts w:ascii="Arial Narrow" w:hAnsi="Arial Narrow"/>
        </w:rPr>
        <w:t xml:space="preserve">Siendo el nuevo de monto de CIENTO VEINTICINCO MIL DOLARES DE LOS ESTADOS UNIDOS DE AMERICA ($ 125,000.00). 2) </w:t>
      </w:r>
      <w:r>
        <w:rPr>
          <w:rFonts w:ascii="Arial Narrow" w:hAnsi="Arial Narrow" w:cs="Arial Narrow"/>
        </w:rPr>
        <w:t xml:space="preserve">Se instruye a la Jefa de la UACI para que dicha </w:t>
      </w:r>
      <w:r>
        <w:rPr>
          <w:rFonts w:ascii="Arial Narrow" w:hAnsi="Arial Narrow" w:cs="Arial Narrow"/>
          <w:b/>
        </w:rPr>
        <w:t>ADENDA</w:t>
      </w:r>
      <w:r>
        <w:rPr>
          <w:rFonts w:ascii="Arial Narrow" w:hAnsi="Arial Narrow" w:cs="Arial Narrow"/>
        </w:rPr>
        <w:t xml:space="preserve">, sea incorporada a la Carpeta técnica respectiva. De igual forma deberá  tomar  en cuenta, que, debido a la emergencia que se enfrenta a nivel nacional; deberán realizar las compras de forma directa, de conformidad al Art. 72 literal b) de la LACAP. 3) La mencionada </w:t>
      </w:r>
      <w:r>
        <w:rPr>
          <w:rFonts w:ascii="Arial Narrow" w:hAnsi="Arial Narrow" w:cs="Arial Narrow"/>
          <w:b/>
        </w:rPr>
        <w:t>ADENDA</w:t>
      </w:r>
      <w:r w:rsidR="00613331">
        <w:rPr>
          <w:rFonts w:ascii="Arial Narrow" w:hAnsi="Arial Narrow" w:cs="Arial Narrow"/>
          <w:b/>
        </w:rPr>
        <w:t>,</w:t>
      </w:r>
      <w:r>
        <w:rPr>
          <w:rFonts w:ascii="Arial Narrow" w:hAnsi="Arial Narrow" w:cs="Arial Narrow"/>
        </w:rPr>
        <w:t xml:space="preserve"> se entenderá incorporada a la documentación respectiva, pasando a ser parte de la carpeta técnica y demás documentos contractuales relacionado con el proyecto. CERTIFIQUESE.</w:t>
      </w:r>
      <w:r w:rsidR="00613331">
        <w:rPr>
          <w:rFonts w:ascii="Arial Narrow" w:hAnsi="Arial Narrow"/>
        </w:rPr>
        <w:t xml:space="preserve"> </w:t>
      </w:r>
    </w:p>
    <w:p w14:paraId="6025A13C" w14:textId="5214B58D" w:rsidR="00B70AFF" w:rsidRPr="00613331" w:rsidRDefault="00C32D1F" w:rsidP="001D4EF8">
      <w:pPr>
        <w:spacing w:line="360" w:lineRule="auto"/>
        <w:jc w:val="both"/>
        <w:rPr>
          <w:rFonts w:ascii="Arial Narrow" w:hAnsi="Arial Narrow"/>
        </w:rPr>
      </w:pPr>
      <w:r>
        <w:rPr>
          <w:rFonts w:ascii="Arial Narrow" w:hAnsi="Arial Narrow"/>
          <w:b/>
        </w:rPr>
        <w:t>ACUERDO NUMERO DOS:</w:t>
      </w:r>
      <w:r>
        <w:rPr>
          <w:rFonts w:ascii="Arial Narrow" w:hAnsi="Arial Narrow"/>
        </w:rPr>
        <w:t xml:space="preserve"> </w:t>
      </w:r>
      <w:r>
        <w:rPr>
          <w:rFonts w:ascii="Arial Narrow" w:hAnsi="Arial Narrow"/>
          <w:bCs/>
        </w:rPr>
        <w:t xml:space="preserve">El Concejo Municipal de la ciudad de San Vicente, de conformidad al Art. 125-C literal b) del Código Municipal </w:t>
      </w:r>
      <w:r>
        <w:rPr>
          <w:rFonts w:ascii="Arial Narrow" w:hAnsi="Arial Narrow"/>
          <w:b/>
        </w:rPr>
        <w:t>ACUERDA</w:t>
      </w:r>
      <w:r>
        <w:rPr>
          <w:rFonts w:ascii="Arial Narrow" w:hAnsi="Arial Narrow"/>
          <w:bCs/>
        </w:rPr>
        <w:t xml:space="preserve">: Prorrogar el Contrato por los servicios profesionales, para la publicidad del que hacer Municipal, para el periodo de 3 meses contados a partir del 1 de junio hasta el 31 de agosto del año 2020, con las empresas </w:t>
      </w:r>
      <w:r>
        <w:rPr>
          <w:rFonts w:ascii="Arial Narrow" w:hAnsi="Arial Narrow"/>
          <w:b/>
        </w:rPr>
        <w:t>CANAL 31 DE SAN VICENTE</w:t>
      </w:r>
      <w:r>
        <w:rPr>
          <w:rFonts w:ascii="Arial Narrow" w:hAnsi="Arial Narrow"/>
          <w:bCs/>
        </w:rPr>
        <w:t xml:space="preserve">, por el precio de TRECIENTOS CINCUENTA DOLARES DE LOS ESTADOS UNIDOS DE AMERICA ($ </w:t>
      </w:r>
      <w:r>
        <w:rPr>
          <w:rFonts w:ascii="Arial Narrow" w:hAnsi="Arial Narrow"/>
          <w:b/>
        </w:rPr>
        <w:t>350.00</w:t>
      </w:r>
      <w:r>
        <w:rPr>
          <w:rFonts w:ascii="Arial Narrow" w:hAnsi="Arial Narrow"/>
          <w:bCs/>
        </w:rPr>
        <w:t xml:space="preserve">), mensual, IVA incluido. Y a </w:t>
      </w:r>
      <w:r>
        <w:rPr>
          <w:rFonts w:ascii="Arial Narrow" w:hAnsi="Arial Narrow"/>
          <w:b/>
        </w:rPr>
        <w:t>RADIO SOL F.M. 105.3</w:t>
      </w:r>
      <w:r>
        <w:rPr>
          <w:rFonts w:ascii="Arial Narrow" w:hAnsi="Arial Narrow"/>
          <w:bCs/>
        </w:rPr>
        <w:t xml:space="preserve"> por el precio de TRESCIENTOS </w:t>
      </w:r>
      <w:r w:rsidR="006E724D">
        <w:rPr>
          <w:rFonts w:ascii="Arial Narrow" w:hAnsi="Arial Narrow"/>
          <w:bCs/>
        </w:rPr>
        <w:t xml:space="preserve">TREINTA Y TRES </w:t>
      </w:r>
      <w:r>
        <w:rPr>
          <w:rFonts w:ascii="Arial Narrow" w:hAnsi="Arial Narrow"/>
          <w:bCs/>
        </w:rPr>
        <w:t>DÓLARES DE LOS ESTADOS UNIDOS DE AMÉ</w:t>
      </w:r>
      <w:r w:rsidR="006E724D">
        <w:rPr>
          <w:rFonts w:ascii="Arial Narrow" w:hAnsi="Arial Narrow"/>
          <w:bCs/>
        </w:rPr>
        <w:t>RICA ($</w:t>
      </w:r>
      <w:r w:rsidR="006E724D">
        <w:rPr>
          <w:rFonts w:ascii="Arial Narrow" w:hAnsi="Arial Narrow"/>
          <w:b/>
        </w:rPr>
        <w:t>333</w:t>
      </w:r>
      <w:r>
        <w:rPr>
          <w:rFonts w:ascii="Arial Narrow" w:hAnsi="Arial Narrow"/>
          <w:b/>
        </w:rPr>
        <w:t>.00</w:t>
      </w:r>
      <w:r>
        <w:rPr>
          <w:rFonts w:ascii="Arial Narrow" w:hAnsi="Arial Narrow"/>
          <w:bCs/>
        </w:rPr>
        <w:t>), mensual más IVA; Se instruye a la UACI, para que sigan el trámite de pago respectivo. Se autoriza al Tesorero Municipal para que erogue dichas cantidades de fondos propios y los cancele a las empresas mencionadas. El cheque deberá emitirse a nombre de WENDY MARISOL MERINO TOMASINO (</w:t>
      </w:r>
      <w:r>
        <w:rPr>
          <w:rFonts w:ascii="Arial Narrow" w:hAnsi="Arial Narrow"/>
          <w:b/>
        </w:rPr>
        <w:t>CANAL 31 DE SAN VICENTE</w:t>
      </w:r>
      <w:r>
        <w:rPr>
          <w:rFonts w:ascii="Arial Narrow" w:hAnsi="Arial Narrow"/>
          <w:bCs/>
        </w:rPr>
        <w:t xml:space="preserve">) y a nombre de </w:t>
      </w:r>
      <w:r>
        <w:rPr>
          <w:rFonts w:ascii="Arial Narrow" w:hAnsi="Arial Narrow"/>
          <w:b/>
          <w:bCs/>
        </w:rPr>
        <w:t>CARLOS ANTONIO RIVERA</w:t>
      </w:r>
      <w:r>
        <w:rPr>
          <w:rFonts w:ascii="Arial Narrow" w:hAnsi="Arial Narrow"/>
          <w:bCs/>
        </w:rPr>
        <w:t xml:space="preserve"> (</w:t>
      </w:r>
      <w:r>
        <w:rPr>
          <w:rFonts w:ascii="Arial Narrow" w:hAnsi="Arial Narrow"/>
          <w:b/>
        </w:rPr>
        <w:t>RADIO SOL F.M. 105.3</w:t>
      </w:r>
      <w:r>
        <w:rPr>
          <w:rFonts w:ascii="Arial Narrow" w:hAnsi="Arial Narrow"/>
          <w:bCs/>
        </w:rPr>
        <w:t>). El gasto se comprobará con las facturas debidamente legalizadas y se aplicará a las cifras del Presupuesto Municipal Vigente. COMUNIQUESE</w:t>
      </w:r>
      <w:r w:rsidR="00B8296D">
        <w:rPr>
          <w:rFonts w:ascii="Arial Narrow" w:hAnsi="Arial Narrow"/>
        </w:rPr>
        <w:t xml:space="preserve">. </w:t>
      </w:r>
      <w:r w:rsidR="00630E1E">
        <w:rPr>
          <w:rFonts w:ascii="Arial Narrow" w:hAnsi="Arial Narrow" w:cs="Arial Narrow"/>
        </w:rPr>
        <w:t>No habiendo más que hacer constar, se termina la presente acta, la cual firmamos.</w:t>
      </w:r>
      <w:r w:rsidR="00630E1E">
        <w:rPr>
          <w:rFonts w:ascii="Arial Narrow" w:hAnsi="Arial Narrow"/>
          <w:b/>
          <w:bCs/>
        </w:rPr>
        <w:t xml:space="preserve"> </w:t>
      </w:r>
    </w:p>
    <w:p w14:paraId="1EA75204" w14:textId="77777777" w:rsidR="00B70AFF" w:rsidRDefault="00B70AFF">
      <w:pPr>
        <w:spacing w:line="360" w:lineRule="auto"/>
        <w:jc w:val="both"/>
        <w:rPr>
          <w:rFonts w:ascii="Arial Narrow" w:hAnsi="Arial Narrow"/>
        </w:rPr>
      </w:pPr>
    </w:p>
    <w:p w14:paraId="1402276B"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Medardo Hernández Lara                                                      Señor.  Modesto de Jesús Roque García </w:t>
      </w:r>
    </w:p>
    <w:p w14:paraId="31AEDDAF"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Alcalde Municipal                                                                                         Síndico Municipal </w:t>
      </w:r>
    </w:p>
    <w:p w14:paraId="1C7B43B0" w14:textId="77777777" w:rsidR="001D4EF8" w:rsidRDefault="001D4EF8">
      <w:pPr>
        <w:spacing w:line="360" w:lineRule="auto"/>
        <w:jc w:val="both"/>
        <w:rPr>
          <w:rFonts w:ascii="Arial Narrow" w:hAnsi="Arial Narrow"/>
          <w:sz w:val="22"/>
          <w:szCs w:val="22"/>
          <w:lang w:val="es-ES"/>
        </w:rPr>
      </w:pPr>
    </w:p>
    <w:p w14:paraId="3FE08ADC"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Lic. Guillermo Antonio Morales Ayala                                        Señora. </w:t>
      </w:r>
      <w:r>
        <w:rPr>
          <w:rFonts w:ascii="Arial Narrow" w:hAnsi="Arial Narrow" w:cs="Calibri Light"/>
          <w:sz w:val="22"/>
          <w:szCs w:val="22"/>
          <w:lang w:val="es-ES"/>
        </w:rPr>
        <w:t>Ana Cristina Ramos de Carballo</w:t>
      </w:r>
    </w:p>
    <w:p w14:paraId="243BDE2F"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Primer Regidor Propietario                                                                    Segunda Regidora Propietaria </w:t>
      </w:r>
    </w:p>
    <w:p w14:paraId="27C776C2" w14:textId="77777777" w:rsidR="00B70AFF" w:rsidRDefault="00B70AFF">
      <w:pPr>
        <w:spacing w:line="360" w:lineRule="auto"/>
        <w:jc w:val="both"/>
        <w:rPr>
          <w:rFonts w:ascii="Arial Narrow" w:hAnsi="Arial Narrow"/>
          <w:sz w:val="22"/>
          <w:szCs w:val="22"/>
          <w:lang w:val="es-ES"/>
        </w:rPr>
      </w:pPr>
    </w:p>
    <w:p w14:paraId="2A23C778"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Señor. Juan Carlos Reyes Rosa</w:t>
      </w:r>
      <w:r>
        <w:rPr>
          <w:rFonts w:ascii="Arial Narrow" w:hAnsi="Arial Narrow"/>
          <w:sz w:val="22"/>
          <w:szCs w:val="22"/>
          <w:lang w:val="es-ES"/>
        </w:rPr>
        <w:tab/>
        <w:t xml:space="preserve">                                                    Señor. Mario Ernesto Cornejo Velis</w:t>
      </w:r>
    </w:p>
    <w:p w14:paraId="39A81C03"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Tercer Regidor Propietario                                                                       Cuarto Regidor Propietario </w:t>
      </w:r>
    </w:p>
    <w:p w14:paraId="01477BA1" w14:textId="77777777" w:rsidR="00B70AFF" w:rsidRDefault="00B70AFF">
      <w:pPr>
        <w:spacing w:line="360" w:lineRule="auto"/>
        <w:jc w:val="both"/>
        <w:rPr>
          <w:rFonts w:ascii="Arial Narrow" w:hAnsi="Arial Narrow"/>
          <w:sz w:val="22"/>
          <w:szCs w:val="22"/>
          <w:lang w:val="es-ES"/>
        </w:rPr>
      </w:pPr>
    </w:p>
    <w:p w14:paraId="2E5E8F7A"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Licda. Fredesvinda Ana Enma Cornejo de Cañas             Licda. María Guadalupe Álvarez de Chavarría   </w:t>
      </w:r>
    </w:p>
    <w:p w14:paraId="7CB319CD"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Quinta Regidora Propietaria                                                     Sexta Regidora Propietaria </w:t>
      </w:r>
    </w:p>
    <w:p w14:paraId="7DF1DB0C" w14:textId="77777777" w:rsidR="00B70AFF" w:rsidRDefault="00B70AFF">
      <w:pPr>
        <w:spacing w:line="360" w:lineRule="auto"/>
        <w:jc w:val="both"/>
        <w:rPr>
          <w:rFonts w:ascii="Arial Narrow" w:hAnsi="Arial Narrow"/>
          <w:sz w:val="22"/>
          <w:szCs w:val="22"/>
          <w:lang w:val="es-ES"/>
        </w:rPr>
      </w:pPr>
    </w:p>
    <w:p w14:paraId="426D5079" w14:textId="77777777" w:rsidR="00B70AFF" w:rsidRDefault="00B70AFF">
      <w:pPr>
        <w:spacing w:line="360" w:lineRule="auto"/>
        <w:jc w:val="both"/>
        <w:rPr>
          <w:rFonts w:ascii="Arial Narrow" w:hAnsi="Arial Narrow"/>
          <w:sz w:val="22"/>
          <w:szCs w:val="22"/>
          <w:lang w:val="es-ES"/>
        </w:rPr>
      </w:pPr>
    </w:p>
    <w:p w14:paraId="76B50832"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Orlando Amaya Alfaro                                                         Señorita.  Katy Elizabeth Andrade Villalta </w:t>
      </w:r>
    </w:p>
    <w:p w14:paraId="1A0868FE"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Séptimo Regidor Propietario                                                                 Octava Regidora Propietaria </w:t>
      </w:r>
    </w:p>
    <w:p w14:paraId="4FB09171" w14:textId="77777777" w:rsidR="00B70AFF" w:rsidRDefault="00B70AFF">
      <w:pPr>
        <w:spacing w:line="360" w:lineRule="auto"/>
        <w:jc w:val="both"/>
        <w:rPr>
          <w:rFonts w:ascii="Arial Narrow" w:hAnsi="Arial Narrow"/>
          <w:sz w:val="22"/>
          <w:szCs w:val="22"/>
          <w:lang w:val="es-ES"/>
        </w:rPr>
      </w:pPr>
    </w:p>
    <w:p w14:paraId="43C88C98"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Daniel Apolonio Barahona                                               Profesora.  Gloria Marina Vidal de Amaya </w:t>
      </w:r>
    </w:p>
    <w:p w14:paraId="7FC67650"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Noveno Regidor Propietario                                                                Decima Regidora Propietaria </w:t>
      </w:r>
    </w:p>
    <w:p w14:paraId="7BB5C5C2" w14:textId="77777777" w:rsidR="00B70AFF" w:rsidRDefault="00B70AFF">
      <w:pPr>
        <w:spacing w:line="360" w:lineRule="auto"/>
        <w:jc w:val="both"/>
        <w:rPr>
          <w:rFonts w:ascii="Arial Narrow" w:hAnsi="Arial Narrow"/>
          <w:sz w:val="22"/>
          <w:szCs w:val="22"/>
          <w:lang w:val="es-ES"/>
        </w:rPr>
      </w:pPr>
    </w:p>
    <w:p w14:paraId="29516AD1" w14:textId="77777777" w:rsidR="00613331" w:rsidRDefault="00613331">
      <w:pPr>
        <w:spacing w:line="360" w:lineRule="auto"/>
        <w:jc w:val="both"/>
        <w:rPr>
          <w:rFonts w:ascii="Arial Narrow" w:hAnsi="Arial Narrow"/>
          <w:sz w:val="22"/>
          <w:szCs w:val="22"/>
          <w:lang w:val="es-ES"/>
        </w:rPr>
      </w:pPr>
    </w:p>
    <w:p w14:paraId="0770967F"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Manuel Enrique García Lazo                                   </w:t>
      </w:r>
      <w:r>
        <w:rPr>
          <w:rFonts w:ascii="Arial Narrow" w:hAnsi="Arial Narrow"/>
          <w:sz w:val="22"/>
          <w:szCs w:val="22"/>
          <w:lang w:val="es-ES"/>
        </w:rPr>
        <w:tab/>
        <w:t xml:space="preserve">     Señor. José Vicente Hernández Ramos </w:t>
      </w:r>
    </w:p>
    <w:p w14:paraId="054A32B9"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Primer Regidor Suplente                                               </w:t>
      </w:r>
      <w:r>
        <w:rPr>
          <w:rFonts w:ascii="Arial Narrow" w:hAnsi="Arial Narrow"/>
          <w:sz w:val="22"/>
          <w:szCs w:val="22"/>
          <w:lang w:val="es-ES"/>
        </w:rPr>
        <w:tab/>
        <w:t xml:space="preserve">            Segundo Regidor Suplente </w:t>
      </w:r>
    </w:p>
    <w:p w14:paraId="0A88999C" w14:textId="77777777" w:rsidR="00B70AFF" w:rsidRDefault="00B70AFF">
      <w:pPr>
        <w:spacing w:line="360" w:lineRule="auto"/>
        <w:jc w:val="both"/>
        <w:rPr>
          <w:rFonts w:ascii="Arial Narrow" w:hAnsi="Arial Narrow"/>
          <w:sz w:val="22"/>
          <w:szCs w:val="22"/>
          <w:lang w:val="es-ES"/>
        </w:rPr>
      </w:pPr>
    </w:p>
    <w:p w14:paraId="3579A434"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Lic. Jonathan Adrián Aguilar García                                                  Señora.  Ana Cecilia Laínez Ulloa</w:t>
      </w:r>
    </w:p>
    <w:p w14:paraId="169D3104"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Tercer Regidor Suplente                                                                       Cuarta Regidora Suplente. </w:t>
      </w:r>
    </w:p>
    <w:p w14:paraId="276E1CEE" w14:textId="77777777" w:rsidR="00B70AFF" w:rsidRDefault="00B70AFF">
      <w:pPr>
        <w:spacing w:line="360" w:lineRule="auto"/>
        <w:jc w:val="both"/>
        <w:rPr>
          <w:rFonts w:ascii="Arial Narrow" w:hAnsi="Arial Narrow"/>
          <w:sz w:val="22"/>
          <w:szCs w:val="22"/>
          <w:lang w:val="es-ES"/>
        </w:rPr>
      </w:pPr>
    </w:p>
    <w:p w14:paraId="46588BF6" w14:textId="77777777" w:rsidR="00B70AFF" w:rsidRDefault="00B70AFF">
      <w:pPr>
        <w:spacing w:line="360" w:lineRule="auto"/>
        <w:jc w:val="both"/>
        <w:rPr>
          <w:rFonts w:ascii="Arial Narrow" w:hAnsi="Arial Narrow"/>
          <w:sz w:val="22"/>
          <w:szCs w:val="22"/>
          <w:lang w:val="es-ES"/>
        </w:rPr>
      </w:pPr>
    </w:p>
    <w:p w14:paraId="4DFE2A5E"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Lic. Manuel de Jesús Portillo Quintanilla </w:t>
      </w:r>
    </w:p>
    <w:p w14:paraId="2AAC355C"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Secretario Municipal.</w:t>
      </w:r>
    </w:p>
    <w:p w14:paraId="5F6BC4DA" w14:textId="77777777" w:rsidR="001D4EF8" w:rsidRDefault="001D4EF8" w:rsidP="004A2493">
      <w:pPr>
        <w:rPr>
          <w:rFonts w:ascii="Arial Narrow" w:eastAsia="Calibri" w:hAnsi="Arial Narrow"/>
          <w:b/>
          <w:bCs/>
        </w:rPr>
      </w:pPr>
    </w:p>
    <w:p w14:paraId="0691FADB" w14:textId="77777777" w:rsidR="00613331" w:rsidRDefault="00613331" w:rsidP="004A2493"/>
    <w:sectPr w:rsidR="00613331">
      <w:pgSz w:w="12240" w:h="15840"/>
      <w:pgMar w:top="1417" w:right="1701" w:bottom="141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6646A"/>
    <w:multiLevelType w:val="multilevel"/>
    <w:tmpl w:val="0882AC64"/>
    <w:lvl w:ilvl="0">
      <w:start w:val="1"/>
      <w:numFmt w:val="bullet"/>
      <w:lvlText w:val=""/>
      <w:lvlJc w:val="left"/>
      <w:pPr>
        <w:ind w:left="644" w:hanging="360"/>
      </w:pPr>
      <w:rPr>
        <w:rFonts w:ascii="Wingdings" w:hAnsi="Wingdings" w:cs="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 w15:restartNumberingAfterBreak="0">
    <w:nsid w:val="5D107DFE"/>
    <w:multiLevelType w:val="multilevel"/>
    <w:tmpl w:val="C06EAEBC"/>
    <w:lvl w:ilvl="0">
      <w:start w:val="1"/>
      <w:numFmt w:val="bullet"/>
      <w:lvlText w:val=""/>
      <w:lvlJc w:val="left"/>
      <w:pPr>
        <w:ind w:left="644" w:hanging="360"/>
      </w:pPr>
      <w:rPr>
        <w:rFonts w:ascii="Wingdings" w:hAnsi="Wingdings" w:cs="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AFF"/>
    <w:rsid w:val="00031AF3"/>
    <w:rsid w:val="00034488"/>
    <w:rsid w:val="000D51A0"/>
    <w:rsid w:val="00114BD8"/>
    <w:rsid w:val="00145C7B"/>
    <w:rsid w:val="001D15DA"/>
    <w:rsid w:val="001D4EF8"/>
    <w:rsid w:val="001E4E52"/>
    <w:rsid w:val="0027393D"/>
    <w:rsid w:val="00275378"/>
    <w:rsid w:val="00282F77"/>
    <w:rsid w:val="00293665"/>
    <w:rsid w:val="002D556D"/>
    <w:rsid w:val="002F6927"/>
    <w:rsid w:val="00323766"/>
    <w:rsid w:val="00373EA6"/>
    <w:rsid w:val="003A7701"/>
    <w:rsid w:val="003B192A"/>
    <w:rsid w:val="004A2493"/>
    <w:rsid w:val="005066C3"/>
    <w:rsid w:val="00513735"/>
    <w:rsid w:val="005427F3"/>
    <w:rsid w:val="00581C79"/>
    <w:rsid w:val="005B1EC9"/>
    <w:rsid w:val="005D64CC"/>
    <w:rsid w:val="005E38B2"/>
    <w:rsid w:val="00613331"/>
    <w:rsid w:val="00630E1E"/>
    <w:rsid w:val="00632BD5"/>
    <w:rsid w:val="006E724D"/>
    <w:rsid w:val="006F26DD"/>
    <w:rsid w:val="007B6946"/>
    <w:rsid w:val="00821040"/>
    <w:rsid w:val="008C50E9"/>
    <w:rsid w:val="008D3713"/>
    <w:rsid w:val="009145AD"/>
    <w:rsid w:val="009325EF"/>
    <w:rsid w:val="00A379BA"/>
    <w:rsid w:val="00AC5B3E"/>
    <w:rsid w:val="00B413FF"/>
    <w:rsid w:val="00B70AFF"/>
    <w:rsid w:val="00B8296D"/>
    <w:rsid w:val="00BF6BFC"/>
    <w:rsid w:val="00C32D1F"/>
    <w:rsid w:val="00D175B3"/>
    <w:rsid w:val="00D61782"/>
    <w:rsid w:val="00DF1982"/>
    <w:rsid w:val="00DF5011"/>
    <w:rsid w:val="00E14259"/>
    <w:rsid w:val="00E33E4B"/>
    <w:rsid w:val="00E44116"/>
    <w:rsid w:val="00E54F66"/>
    <w:rsid w:val="00F91722"/>
    <w:rsid w:val="00FA1B8A"/>
    <w:rsid w:val="00FC7495"/>
  </w:rsids>
  <m:mathPr>
    <m:mathFont m:val="Cambria Math"/>
    <m:brkBin m:val="before"/>
    <m:brkBinSub m:val="--"/>
    <m:smallFrac m:val="0"/>
    <m:dispDef/>
    <m:lMargin m:val="0"/>
    <m:rMargin m:val="0"/>
    <m:defJc m:val="centerGroup"/>
    <m:wrapIndent m:val="1440"/>
    <m:intLim m:val="subSup"/>
    <m:naryLim m:val="undOvr"/>
  </m:mathPr>
  <w:themeFontLang w:val="es-S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840E6"/>
  <w15:docId w15:val="{4E128098-8C2C-4D50-8069-26368B81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s-S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37"/>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1"/>
    <w:unhideWhenUsed/>
    <w:qFormat/>
    <w:rsid w:val="00796A6A"/>
    <w:pPr>
      <w:keepNext/>
      <w:keepLines/>
      <w:spacing w:before="240" w:line="336" w:lineRule="auto"/>
      <w:outlineLvl w:val="1"/>
    </w:pPr>
    <w:rPr>
      <w:rFonts w:asciiTheme="majorHAnsi" w:eastAsiaTheme="majorEastAsia" w:hAnsiTheme="majorHAnsi" w:cstheme="majorBidi"/>
      <w:b/>
      <w:bCs/>
      <w:color w:val="000000" w:themeColor="text1"/>
      <w:sz w:val="28"/>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1B1F26"/>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qFormat/>
    <w:rsid w:val="001B1F26"/>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qFormat/>
    <w:rsid w:val="004C49A7"/>
    <w:rPr>
      <w:rFonts w:ascii="Tahoma" w:eastAsia="Times New Roman" w:hAnsi="Tahoma" w:cs="Tahoma"/>
      <w:sz w:val="16"/>
      <w:szCs w:val="16"/>
      <w:lang w:val="es-ES" w:eastAsia="es-ES"/>
    </w:rPr>
  </w:style>
  <w:style w:type="character" w:customStyle="1" w:styleId="TextoindependienteCar">
    <w:name w:val="Texto independiente Car"/>
    <w:basedOn w:val="Fuentedeprrafopredeter"/>
    <w:link w:val="Textoindependiente"/>
    <w:qFormat/>
    <w:rsid w:val="00066C42"/>
    <w:rPr>
      <w:rFonts w:ascii="Times New Roman" w:eastAsia="Times New Roman" w:hAnsi="Times New Roman" w:cs="Times New Roman"/>
      <w:sz w:val="24"/>
      <w:szCs w:val="24"/>
      <w:lang w:val="es-ES" w:eastAsia="es-ES"/>
    </w:rPr>
  </w:style>
  <w:style w:type="character" w:customStyle="1" w:styleId="Destacado">
    <w:name w:val="Destacado"/>
    <w:basedOn w:val="Fuentedeprrafopredeter"/>
    <w:uiPriority w:val="20"/>
    <w:qFormat/>
    <w:rsid w:val="004A21CE"/>
    <w:rPr>
      <w:i/>
      <w:iCs/>
    </w:rPr>
  </w:style>
  <w:style w:type="character" w:customStyle="1" w:styleId="Ttulo2Car">
    <w:name w:val="Título 2 Car"/>
    <w:basedOn w:val="Fuentedeprrafopredeter"/>
    <w:link w:val="Ttulo2"/>
    <w:uiPriority w:val="1"/>
    <w:qFormat/>
    <w:rsid w:val="00796A6A"/>
    <w:rPr>
      <w:rFonts w:asciiTheme="majorHAnsi" w:eastAsiaTheme="majorEastAsia" w:hAnsiTheme="majorHAnsi" w:cstheme="majorBidi"/>
      <w:b/>
      <w:bCs/>
      <w:color w:val="000000" w:themeColor="text1"/>
      <w:sz w:val="28"/>
      <w:szCs w:val="20"/>
      <w:lang w:val="en-US"/>
    </w:rPr>
  </w:style>
  <w:style w:type="character" w:customStyle="1" w:styleId="apple-converted-space">
    <w:name w:val="apple-converted-space"/>
    <w:basedOn w:val="Fuentedeprrafopredeter"/>
    <w:qFormat/>
    <w:rsid w:val="00D7517A"/>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eastAsia="Times New Roman" w:cs="Times New Roman"/>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Calibri"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Wingdings"/>
      <w:sz w:val="20"/>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eastAsia="Calibri" w:cs="Arial"/>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Calibri" w:cs="Arial"/>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eastAsia="Calibri" w:cs="Times New Roman"/>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eastAsia="Calibri" w:cs="Times New Roman"/>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Times New Roman"/>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eastAsia="Calibri" w:cs="Times New Roman"/>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paragraph" w:customStyle="1" w:styleId="Ttulo1">
    <w:name w:val="Título1"/>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unhideWhenUsed/>
    <w:rsid w:val="00066C42"/>
    <w:pPr>
      <w:spacing w:after="12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Encabezado">
    <w:name w:val="header"/>
    <w:basedOn w:val="Normal"/>
    <w:link w:val="EncabezadoCar"/>
    <w:uiPriority w:val="99"/>
    <w:unhideWhenUsed/>
    <w:rsid w:val="001B1F26"/>
    <w:pPr>
      <w:tabs>
        <w:tab w:val="center" w:pos="4419"/>
        <w:tab w:val="right" w:pos="8838"/>
      </w:tabs>
    </w:pPr>
  </w:style>
  <w:style w:type="paragraph" w:styleId="Piedepgina">
    <w:name w:val="footer"/>
    <w:basedOn w:val="Normal"/>
    <w:link w:val="PiedepginaCar"/>
    <w:uiPriority w:val="99"/>
    <w:unhideWhenUsed/>
    <w:rsid w:val="001B1F26"/>
    <w:pPr>
      <w:tabs>
        <w:tab w:val="center" w:pos="4419"/>
        <w:tab w:val="right" w:pos="8838"/>
      </w:tabs>
    </w:pPr>
  </w:style>
  <w:style w:type="paragraph" w:styleId="Prrafodelista">
    <w:name w:val="List Paragraph"/>
    <w:basedOn w:val="Normal"/>
    <w:qFormat/>
    <w:rsid w:val="00A84EF4"/>
    <w:pPr>
      <w:spacing w:after="160" w:line="254" w:lineRule="auto"/>
      <w:ind w:left="720"/>
      <w:contextualSpacing/>
    </w:pPr>
    <w:rPr>
      <w:rFonts w:asciiTheme="minorHAnsi" w:eastAsiaTheme="minorHAnsi" w:hAnsiTheme="minorHAnsi" w:cstheme="minorBidi"/>
      <w:sz w:val="22"/>
      <w:szCs w:val="22"/>
      <w:lang w:eastAsia="en-US"/>
    </w:rPr>
  </w:style>
  <w:style w:type="paragraph" w:styleId="Textodeglobo">
    <w:name w:val="Balloon Text"/>
    <w:basedOn w:val="Normal"/>
    <w:link w:val="TextodegloboCar"/>
    <w:uiPriority w:val="99"/>
    <w:semiHidden/>
    <w:unhideWhenUsed/>
    <w:qFormat/>
    <w:rsid w:val="004C49A7"/>
    <w:rPr>
      <w:rFonts w:ascii="Tahoma" w:hAnsi="Tahoma" w:cs="Tahoma"/>
      <w:sz w:val="16"/>
      <w:szCs w:val="16"/>
    </w:rPr>
  </w:style>
  <w:style w:type="paragraph" w:styleId="NormalWeb">
    <w:name w:val="Normal (Web)"/>
    <w:basedOn w:val="Normal"/>
    <w:uiPriority w:val="99"/>
    <w:qFormat/>
    <w:rsid w:val="00587CFA"/>
    <w:pPr>
      <w:spacing w:beforeAutospacing="1" w:afterAutospacing="1"/>
    </w:pPr>
    <w:rPr>
      <w:lang w:val="es-ES_tradnl" w:eastAsia="es-ES_tradnl"/>
    </w:rPr>
  </w:style>
  <w:style w:type="paragraph" w:customStyle="1" w:styleId="Standard">
    <w:name w:val="Standard"/>
    <w:qFormat/>
    <w:rsid w:val="00A2492D"/>
    <w:pPr>
      <w:suppressAutoHyphens/>
      <w:spacing w:after="200" w:line="276" w:lineRule="auto"/>
    </w:pPr>
    <w:rPr>
      <w:rFonts w:eastAsia="SimSun" w:cs="Calibri"/>
      <w:kern w:val="2"/>
      <w:sz w:val="24"/>
      <w:lang w:val="en-US"/>
    </w:rPr>
  </w:style>
  <w:style w:type="paragraph" w:styleId="Sinespaciado">
    <w:name w:val="No Spacing"/>
    <w:uiPriority w:val="1"/>
    <w:qFormat/>
    <w:rsid w:val="002D6EFC"/>
    <w:rPr>
      <w:rFonts w:ascii="Cambria" w:eastAsia="Cambria" w:hAnsi="Cambria" w:cs="Times New Roman"/>
      <w:sz w:val="24"/>
      <w:lang w:val="es-ES"/>
    </w:rPr>
  </w:style>
  <w:style w:type="paragraph" w:customStyle="1" w:styleId="xmsolistparagraph">
    <w:name w:val="x_msolistparagraph"/>
    <w:basedOn w:val="Normal"/>
    <w:qFormat/>
    <w:rsid w:val="003054AA"/>
    <w:pPr>
      <w:spacing w:beforeAutospacing="1" w:afterAutospacing="1"/>
    </w:pPr>
    <w:rPr>
      <w:lang w:eastAsia="es-SV"/>
    </w:rPr>
  </w:style>
  <w:style w:type="table" w:styleId="Tablaconcuadrcula">
    <w:name w:val="Table Grid"/>
    <w:basedOn w:val="Tablanormal"/>
    <w:uiPriority w:val="59"/>
    <w:rsid w:val="00A84EF4"/>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837834"/>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F876A6"/>
    <w:rPr>
      <w:lang w:val="es-ES"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773CD6"/>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921238"/>
    <w:rPr>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59"/>
    <w:rsid w:val="00AB16F8"/>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60678F"/>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FC59F7"/>
    <w:rPr>
      <w:szCs w:val="24"/>
      <w:lang w:val="es-ES"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DB5B0F"/>
    <w:rPr>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2D556D"/>
    <w:pPr>
      <w:spacing w:after="120" w:line="480" w:lineRule="auto"/>
    </w:pPr>
  </w:style>
  <w:style w:type="character" w:customStyle="1" w:styleId="Textoindependiente2Car">
    <w:name w:val="Texto independiente 2 Car"/>
    <w:basedOn w:val="Fuentedeprrafopredeter"/>
    <w:link w:val="Textoindependiente2"/>
    <w:uiPriority w:val="99"/>
    <w:semiHidden/>
    <w:rsid w:val="002D556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088463">
      <w:bodyDiv w:val="1"/>
      <w:marLeft w:val="0"/>
      <w:marRight w:val="0"/>
      <w:marTop w:val="0"/>
      <w:marBottom w:val="0"/>
      <w:divBdr>
        <w:top w:val="none" w:sz="0" w:space="0" w:color="auto"/>
        <w:left w:val="none" w:sz="0" w:space="0" w:color="auto"/>
        <w:bottom w:val="none" w:sz="0" w:space="0" w:color="auto"/>
        <w:right w:val="none" w:sz="0" w:space="0" w:color="auto"/>
      </w:divBdr>
    </w:div>
    <w:div w:id="152450973">
      <w:bodyDiv w:val="1"/>
      <w:marLeft w:val="0"/>
      <w:marRight w:val="0"/>
      <w:marTop w:val="0"/>
      <w:marBottom w:val="0"/>
      <w:divBdr>
        <w:top w:val="none" w:sz="0" w:space="0" w:color="auto"/>
        <w:left w:val="none" w:sz="0" w:space="0" w:color="auto"/>
        <w:bottom w:val="none" w:sz="0" w:space="0" w:color="auto"/>
        <w:right w:val="none" w:sz="0" w:space="0" w:color="auto"/>
      </w:divBdr>
    </w:div>
    <w:div w:id="198707127">
      <w:bodyDiv w:val="1"/>
      <w:marLeft w:val="0"/>
      <w:marRight w:val="0"/>
      <w:marTop w:val="0"/>
      <w:marBottom w:val="0"/>
      <w:divBdr>
        <w:top w:val="none" w:sz="0" w:space="0" w:color="auto"/>
        <w:left w:val="none" w:sz="0" w:space="0" w:color="auto"/>
        <w:bottom w:val="none" w:sz="0" w:space="0" w:color="auto"/>
        <w:right w:val="none" w:sz="0" w:space="0" w:color="auto"/>
      </w:divBdr>
    </w:div>
    <w:div w:id="772165904">
      <w:bodyDiv w:val="1"/>
      <w:marLeft w:val="0"/>
      <w:marRight w:val="0"/>
      <w:marTop w:val="0"/>
      <w:marBottom w:val="0"/>
      <w:divBdr>
        <w:top w:val="none" w:sz="0" w:space="0" w:color="auto"/>
        <w:left w:val="none" w:sz="0" w:space="0" w:color="auto"/>
        <w:bottom w:val="none" w:sz="0" w:space="0" w:color="auto"/>
        <w:right w:val="none" w:sz="0" w:space="0" w:color="auto"/>
      </w:divBdr>
    </w:div>
    <w:div w:id="942764306">
      <w:bodyDiv w:val="1"/>
      <w:marLeft w:val="0"/>
      <w:marRight w:val="0"/>
      <w:marTop w:val="0"/>
      <w:marBottom w:val="0"/>
      <w:divBdr>
        <w:top w:val="none" w:sz="0" w:space="0" w:color="auto"/>
        <w:left w:val="none" w:sz="0" w:space="0" w:color="auto"/>
        <w:bottom w:val="none" w:sz="0" w:space="0" w:color="auto"/>
        <w:right w:val="none" w:sz="0" w:space="0" w:color="auto"/>
      </w:divBdr>
    </w:div>
    <w:div w:id="1285191972">
      <w:bodyDiv w:val="1"/>
      <w:marLeft w:val="0"/>
      <w:marRight w:val="0"/>
      <w:marTop w:val="0"/>
      <w:marBottom w:val="0"/>
      <w:divBdr>
        <w:top w:val="none" w:sz="0" w:space="0" w:color="auto"/>
        <w:left w:val="none" w:sz="0" w:space="0" w:color="auto"/>
        <w:bottom w:val="none" w:sz="0" w:space="0" w:color="auto"/>
        <w:right w:val="none" w:sz="0" w:space="0" w:color="auto"/>
      </w:divBdr>
    </w:div>
    <w:div w:id="1434279940">
      <w:bodyDiv w:val="1"/>
      <w:marLeft w:val="0"/>
      <w:marRight w:val="0"/>
      <w:marTop w:val="0"/>
      <w:marBottom w:val="0"/>
      <w:divBdr>
        <w:top w:val="none" w:sz="0" w:space="0" w:color="auto"/>
        <w:left w:val="none" w:sz="0" w:space="0" w:color="auto"/>
        <w:bottom w:val="none" w:sz="0" w:space="0" w:color="auto"/>
        <w:right w:val="none" w:sz="0" w:space="0" w:color="auto"/>
      </w:divBdr>
    </w:div>
    <w:div w:id="2133085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5A2F3-A70D-4E8D-BCFF-E19B748E8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1521</Words>
  <Characters>8371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dc:creator>
  <dc:description/>
  <cp:lastModifiedBy>Aracely Rodriguez Mira</cp:lastModifiedBy>
  <cp:revision>2</cp:revision>
  <cp:lastPrinted>2020-06-05T22:43:00Z</cp:lastPrinted>
  <dcterms:created xsi:type="dcterms:W3CDTF">2020-08-10T05:00:00Z</dcterms:created>
  <dcterms:modified xsi:type="dcterms:W3CDTF">2020-08-10T05:00:00Z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