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49910" w14:textId="77777777" w:rsidR="007B130E" w:rsidRPr="00557A72" w:rsidRDefault="007B130E" w:rsidP="007B130E">
      <w:pPr>
        <w:suppressAutoHyphens/>
        <w:autoSpaceDN w:val="0"/>
        <w:spacing w:line="360" w:lineRule="auto"/>
        <w:jc w:val="both"/>
        <w:rPr>
          <w:rFonts w:ascii="Arial Narrow" w:eastAsia="Calibri" w:hAnsi="Arial Narrow"/>
          <w:lang w:val="es-ES"/>
        </w:rPr>
      </w:pPr>
      <w:r>
        <w:rPr>
          <w:rFonts w:ascii="Arial Narrow" w:hAnsi="Arial Narrow" w:cs="Arial"/>
          <w:b/>
        </w:rPr>
        <w:t>ACTA NÚMERO ONCE:</w:t>
      </w:r>
      <w:r>
        <w:rPr>
          <w:rFonts w:ascii="Arial Narrow" w:hAnsi="Arial Narrow" w:cs="Arial"/>
        </w:rPr>
        <w:t xml:space="preserve"> </w:t>
      </w:r>
      <w:r>
        <w:rPr>
          <w:rFonts w:ascii="Arial Narrow" w:hAnsi="Arial Narrow"/>
        </w:rPr>
        <w:t xml:space="preserve">Sesión Ordinaria. En San Vicente a las dieciséis y treinta horas del </w:t>
      </w:r>
      <w:r w:rsidR="00084B7A">
        <w:rPr>
          <w:rFonts w:ascii="Arial Narrow" w:hAnsi="Arial Narrow"/>
        </w:rPr>
        <w:t>veinte de</w:t>
      </w:r>
      <w:r>
        <w:rPr>
          <w:rFonts w:ascii="Arial Narrow" w:hAnsi="Arial Narrow"/>
        </w:rPr>
        <w:t xml:space="preserve"> marzo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El Secretario procedió a dar lectura al acta de l</w:t>
      </w:r>
      <w:r w:rsidR="00557A72">
        <w:rPr>
          <w:rFonts w:ascii="Arial Narrow" w:hAnsi="Arial Narrow" w:cs="Arial"/>
        </w:rPr>
        <w:t>a sesión anterior de fecha trece</w:t>
      </w:r>
      <w:r>
        <w:rPr>
          <w:rFonts w:ascii="Arial Narrow" w:hAnsi="Arial Narrow" w:cs="Arial"/>
        </w:rPr>
        <w:t xml:space="preserve"> de marzo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se le está dando seguimiento a la Emergencia Provocada por el </w:t>
      </w:r>
      <w:r>
        <w:rPr>
          <w:rFonts w:ascii="Arial Narrow" w:eastAsia="Calibri" w:hAnsi="Arial Narrow"/>
          <w:b/>
          <w:lang w:val="es-ES"/>
        </w:rPr>
        <w:t xml:space="preserve">CORONAVIRUS, </w:t>
      </w:r>
      <w:r>
        <w:rPr>
          <w:rFonts w:ascii="Arial Narrow" w:eastAsia="Calibri" w:hAnsi="Arial Narrow"/>
          <w:bCs/>
          <w:lang w:val="es-ES"/>
        </w:rPr>
        <w:t xml:space="preserve">por esta razón La Municipalidad, está funcionando con un veinte por ciento del su Recurso Humano en el área Administrativa. A dicha emergencia se le está dando </w:t>
      </w:r>
      <w:r>
        <w:rPr>
          <w:rFonts w:ascii="Arial Narrow" w:eastAsia="Calibri" w:hAnsi="Arial Narrow"/>
          <w:bCs/>
          <w:lang w:val="es-ES"/>
        </w:rPr>
        <w:lastRenderedPageBreak/>
        <w:t>seguimiento conforme a las medidas dictaminadas por la Presidencia de la Republica. Dentro de las diferentes actividades que la Municipalidad está llevando a cabo, se encuentran: la sanitización de las Unidades del Transporte Colectivo y Centros Comerciales</w:t>
      </w:r>
      <w:r w:rsidR="00557A72">
        <w:rPr>
          <w:rFonts w:ascii="Arial Narrow" w:eastAsia="Calibri" w:hAnsi="Arial Narrow"/>
          <w:bCs/>
          <w:lang w:val="es-ES"/>
        </w:rPr>
        <w:t>, Mercados Municipales, entre otras</w:t>
      </w:r>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 xml:space="preserve">Síndico Municipal informo que </w:t>
      </w:r>
      <w:r>
        <w:rPr>
          <w:rFonts w:ascii="Arial Narrow" w:eastAsia="NSimSun" w:hAnsi="Arial Narrow" w:cs="Lucida Sans"/>
          <w:kern w:val="3"/>
          <w:lang w:eastAsia="zh-CN" w:bidi="hi-IN"/>
        </w:rPr>
        <w:t>el martes diecisiete de marzo del corriente año, a las dos de la tarde, se hizo presente, al Parque Antonio José Cañas; al cierre del Parque como una medida para evitar concentraciones y Prevenir El COVID dos mil diecinueve y Sanitización de Unidades de Transporte Colectivo con el Equipo de Gestión de Riesgo de La Alcaldía Municipal y apoyo de La PNC, Fuerza Armada. El martes diecisiete de marzo del corriente año; a las cinco de la tarde se hizo presente al Mercado Municipal; para verificar la Sanitizac</w:t>
      </w:r>
      <w:r w:rsidR="00557A72">
        <w:rPr>
          <w:rFonts w:ascii="Arial Narrow" w:eastAsia="NSimSun" w:hAnsi="Arial Narrow" w:cs="Lucida Sans"/>
          <w:kern w:val="3"/>
          <w:lang w:eastAsia="zh-CN" w:bidi="hi-IN"/>
        </w:rPr>
        <w:t xml:space="preserve">ión del Sector de Comedores de dicho Mercado </w:t>
      </w:r>
      <w:r>
        <w:rPr>
          <w:rFonts w:ascii="Arial Narrow" w:eastAsia="NSimSun" w:hAnsi="Arial Narrow" w:cs="Lucida Sans"/>
          <w:kern w:val="3"/>
          <w:lang w:eastAsia="zh-CN" w:bidi="hi-IN"/>
        </w:rPr>
        <w:t>con apoyo del Equipo de Gestión de Riesgo y La Coordinación del Administrador del Mercado. El jueves diecinueve de marzo del corriente año, a la una de la tarde se hizo presente a la ciudad de Santiago Nonualco, a r</w:t>
      </w:r>
      <w:r w:rsidR="00557A72">
        <w:rPr>
          <w:rFonts w:ascii="Arial Narrow" w:eastAsia="NSimSun" w:hAnsi="Arial Narrow" w:cs="Lucida Sans"/>
          <w:kern w:val="3"/>
          <w:lang w:eastAsia="zh-CN" w:bidi="hi-IN"/>
        </w:rPr>
        <w:t>epresentar al Señor alcalde en reunión del Cons</w:t>
      </w:r>
      <w:r>
        <w:rPr>
          <w:rFonts w:ascii="Arial Narrow" w:eastAsia="NSimSun" w:hAnsi="Arial Narrow" w:cs="Lucida Sans"/>
          <w:kern w:val="3"/>
          <w:lang w:eastAsia="zh-CN" w:bidi="hi-IN"/>
        </w:rPr>
        <w:t>ejo Directivo de La Asociación de Municipios de los Nonualcos.</w:t>
      </w:r>
      <w:r w:rsidR="00557A72">
        <w:rPr>
          <w:rFonts w:ascii="Arial Narrow" w:eastAsia="NSimSun" w:hAnsi="Arial Narrow" w:cs="Lucida Sans"/>
          <w:kern w:val="3"/>
          <w:lang w:eastAsia="zh-CN" w:bidi="hi-IN"/>
        </w:rPr>
        <w:t xml:space="preserve"> En dicha reunión s</w:t>
      </w:r>
      <w:r>
        <w:rPr>
          <w:rFonts w:ascii="Arial Narrow" w:eastAsia="NSimSun" w:hAnsi="Arial Narrow" w:cs="Lucida Sans"/>
          <w:kern w:val="3"/>
          <w:lang w:eastAsia="zh-CN" w:bidi="hi-IN"/>
        </w:rPr>
        <w:t>e trató la siguiente agenda: Presentación de documentación enviada por ASINESA para El manejo de los Desechos Sólidos en los Nonualcos. Solicitud de ap</w:t>
      </w:r>
      <w:r w:rsidR="00557A72">
        <w:rPr>
          <w:rFonts w:ascii="Arial Narrow" w:eastAsia="NSimSun" w:hAnsi="Arial Narrow" w:cs="Lucida Sans"/>
          <w:kern w:val="3"/>
          <w:lang w:eastAsia="zh-CN" w:bidi="hi-IN"/>
        </w:rPr>
        <w:t>oyo del ITCA Zacatecoluca para implementación de un v</w:t>
      </w:r>
      <w:r>
        <w:rPr>
          <w:rFonts w:ascii="Arial Narrow" w:eastAsia="NSimSun" w:hAnsi="Arial Narrow" w:cs="Lucida Sans"/>
          <w:kern w:val="3"/>
          <w:lang w:eastAsia="zh-CN" w:bidi="hi-IN"/>
        </w:rPr>
        <w:t>ivero que produci</w:t>
      </w:r>
      <w:r w:rsidR="00557A72">
        <w:rPr>
          <w:rFonts w:ascii="Arial Narrow" w:eastAsia="NSimSun" w:hAnsi="Arial Narrow" w:cs="Lucida Sans"/>
          <w:kern w:val="3"/>
          <w:lang w:eastAsia="zh-CN" w:bidi="hi-IN"/>
        </w:rPr>
        <w:t>ría quince mil p</w:t>
      </w:r>
      <w:r>
        <w:rPr>
          <w:rFonts w:ascii="Arial Narrow" w:eastAsia="NSimSun" w:hAnsi="Arial Narrow" w:cs="Lucida Sans"/>
          <w:kern w:val="3"/>
          <w:lang w:eastAsia="zh-CN" w:bidi="hi-IN"/>
        </w:rPr>
        <w:t>lantas entre frutales y maderables</w:t>
      </w:r>
      <w:r w:rsidR="00557A72">
        <w:rPr>
          <w:rFonts w:ascii="Arial Narrow" w:eastAsia="NSimSun" w:hAnsi="Arial Narrow" w:cs="Lucida Sans"/>
          <w:kern w:val="3"/>
          <w:lang w:eastAsia="zh-CN" w:bidi="hi-IN"/>
        </w:rPr>
        <w:t>,</w:t>
      </w:r>
      <w:r>
        <w:rPr>
          <w:rFonts w:ascii="Arial Narrow" w:eastAsia="NSimSun" w:hAnsi="Arial Narrow" w:cs="Lucida Sans"/>
          <w:kern w:val="3"/>
          <w:lang w:eastAsia="zh-CN" w:bidi="hi-IN"/>
        </w:rPr>
        <w:t xml:space="preserve"> las que estarían a disposición de los municipios de Los Nonualcos.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 xml:space="preserve">: </w:t>
      </w:r>
      <w:r>
        <w:rPr>
          <w:rFonts w:ascii="Arial Narrow" w:eastAsia="Calibri" w:hAnsi="Arial Narrow"/>
          <w:lang w:val="es-ES"/>
        </w:rPr>
        <w:t>El concejal Mario Ernesto Cornejo Velis considera</w:t>
      </w:r>
      <w:r w:rsidR="00557A72">
        <w:rPr>
          <w:rFonts w:ascii="Arial Narrow" w:eastAsia="Calibri" w:hAnsi="Arial Narrow"/>
          <w:lang w:val="es-ES"/>
        </w:rPr>
        <w:t>,</w:t>
      </w:r>
      <w:r>
        <w:rPr>
          <w:rFonts w:ascii="Arial Narrow" w:eastAsia="Calibri" w:hAnsi="Arial Narrow"/>
          <w:lang w:val="es-ES"/>
        </w:rPr>
        <w:t xml:space="preserve"> que en la Municipalidad ha habido una mala aplicación del Decreto, en cuanto a cómo despachar a</w:t>
      </w:r>
      <w:r w:rsidR="00557A72">
        <w:rPr>
          <w:rFonts w:ascii="Arial Narrow" w:eastAsia="Calibri" w:hAnsi="Arial Narrow"/>
          <w:lang w:val="es-ES"/>
        </w:rPr>
        <w:t>l personal</w:t>
      </w:r>
      <w:r>
        <w:rPr>
          <w:rFonts w:ascii="Arial Narrow" w:eastAsia="Calibri" w:hAnsi="Arial Narrow"/>
          <w:lang w:val="es-ES"/>
        </w:rPr>
        <w:t>; ya que no se ha valorado el nivel</w:t>
      </w:r>
      <w:r w:rsidR="00557A72">
        <w:rPr>
          <w:rFonts w:ascii="Arial Narrow" w:eastAsia="Calibri" w:hAnsi="Arial Narrow"/>
          <w:lang w:val="es-ES"/>
        </w:rPr>
        <w:t xml:space="preserve"> clínico de cada trabajador. El C</w:t>
      </w:r>
      <w:r>
        <w:rPr>
          <w:rFonts w:ascii="Arial Narrow" w:eastAsia="Calibri" w:hAnsi="Arial Narrow"/>
          <w:lang w:val="es-ES"/>
        </w:rPr>
        <w:t>concejal Jonathan Adrián Aguilar García considera</w:t>
      </w:r>
      <w:r w:rsidR="00557A72">
        <w:rPr>
          <w:rFonts w:ascii="Arial Narrow" w:eastAsia="Calibri" w:hAnsi="Arial Narrow"/>
          <w:lang w:val="es-ES"/>
        </w:rPr>
        <w:t>,</w:t>
      </w:r>
      <w:r>
        <w:rPr>
          <w:rFonts w:ascii="Arial Narrow" w:eastAsia="Calibri" w:hAnsi="Arial Narrow"/>
          <w:lang w:val="es-ES"/>
        </w:rPr>
        <w:t xml:space="preserve"> que es necesario revisar el expediente de cada trabajador y determinar si es factible llamarlo a sus labore</w:t>
      </w:r>
      <w:r w:rsidR="00557A72">
        <w:rPr>
          <w:rFonts w:ascii="Arial Narrow" w:eastAsia="Calibri" w:hAnsi="Arial Narrow"/>
          <w:lang w:val="es-ES"/>
        </w:rPr>
        <w:t>s. De igual forma considera el C</w:t>
      </w:r>
      <w:r>
        <w:rPr>
          <w:rFonts w:ascii="Arial Narrow" w:eastAsia="Calibri" w:hAnsi="Arial Narrow"/>
          <w:lang w:val="es-ES"/>
        </w:rPr>
        <w:t xml:space="preserve">oncejal Guillermo Antonio Morales Ayala, </w:t>
      </w:r>
      <w:r w:rsidR="00557A72">
        <w:rPr>
          <w:rFonts w:ascii="Arial Narrow" w:eastAsia="Calibri" w:hAnsi="Arial Narrow"/>
          <w:lang w:val="es-ES"/>
        </w:rPr>
        <w:t xml:space="preserve">puesto que </w:t>
      </w:r>
      <w:r>
        <w:rPr>
          <w:rFonts w:ascii="Arial Narrow" w:eastAsia="Calibri" w:hAnsi="Arial Narrow"/>
          <w:lang w:val="es-ES"/>
        </w:rPr>
        <w:t xml:space="preserve">cada </w:t>
      </w:r>
      <w:r w:rsidR="00084B7A">
        <w:rPr>
          <w:rFonts w:ascii="Arial Narrow" w:eastAsia="Calibri" w:hAnsi="Arial Narrow"/>
          <w:lang w:val="es-ES"/>
        </w:rPr>
        <w:t>jefe</w:t>
      </w:r>
      <w:r>
        <w:rPr>
          <w:rFonts w:ascii="Arial Narrow" w:eastAsia="Calibri" w:hAnsi="Arial Narrow"/>
          <w:lang w:val="es-ES"/>
        </w:rPr>
        <w:t xml:space="preserve"> de unidad tiene la responsabilidad de verificar el estado de salud de cada trabajador.</w:t>
      </w:r>
      <w:r w:rsidR="00557A72">
        <w:rPr>
          <w:rFonts w:ascii="Arial Narrow" w:eastAsia="Calibri" w:hAnsi="Arial Narrow"/>
          <w:lang w:val="es-ES"/>
        </w:rPr>
        <w:t xml:space="preserve"> Pero que si existen varias unidades como: </w:t>
      </w:r>
      <w:r>
        <w:rPr>
          <w:rFonts w:ascii="Arial Narrow" w:eastAsia="Calibri" w:hAnsi="Arial Narrow"/>
          <w:lang w:val="es-ES"/>
        </w:rPr>
        <w:t xml:space="preserve">Recolección de Desechos Sólidos, Servicio </w:t>
      </w:r>
      <w:r w:rsidR="00557A72">
        <w:rPr>
          <w:rFonts w:ascii="Arial Narrow" w:eastAsia="Calibri" w:hAnsi="Arial Narrow"/>
          <w:lang w:val="es-ES"/>
        </w:rPr>
        <w:t xml:space="preserve">de </w:t>
      </w:r>
      <w:r>
        <w:rPr>
          <w:rFonts w:ascii="Arial Narrow" w:eastAsia="Calibri" w:hAnsi="Arial Narrow"/>
          <w:lang w:val="es-ES"/>
        </w:rPr>
        <w:t>Cementerio</w:t>
      </w:r>
      <w:r w:rsidR="00557A72">
        <w:rPr>
          <w:rFonts w:ascii="Arial Narrow" w:eastAsia="Calibri" w:hAnsi="Arial Narrow"/>
          <w:lang w:val="es-ES"/>
        </w:rPr>
        <w:t>, el CAM, Gestión de Riesgo, entro otras que pueden dejar de laborar</w:t>
      </w:r>
      <w:r>
        <w:rPr>
          <w:rFonts w:ascii="Arial Narrow" w:eastAsia="Calibri" w:hAnsi="Arial Narrow"/>
          <w:lang w:val="es-ES"/>
        </w:rPr>
        <w:t xml:space="preserve">. </w:t>
      </w:r>
      <w:r w:rsidR="00557A72">
        <w:rPr>
          <w:rFonts w:ascii="Arial Narrow" w:eastAsia="Calibri" w:hAnsi="Arial Narrow"/>
          <w:lang w:val="es-ES"/>
        </w:rPr>
        <w:t>También es necesario verificar</w:t>
      </w:r>
      <w:r>
        <w:rPr>
          <w:rFonts w:ascii="Arial Narrow" w:eastAsia="Calibri" w:hAnsi="Arial Narrow"/>
          <w:lang w:val="es-ES"/>
        </w:rPr>
        <w:t xml:space="preserve"> las medidas a tomar en el mercado municipal</w:t>
      </w:r>
      <w:r w:rsidR="00557A72">
        <w:rPr>
          <w:rFonts w:ascii="Arial Narrow" w:eastAsia="Calibri" w:hAnsi="Arial Narrow"/>
          <w:lang w:val="es-ES"/>
        </w:rPr>
        <w:t xml:space="preserve">, con relación al ingreso del </w:t>
      </w:r>
      <w:r>
        <w:rPr>
          <w:rFonts w:ascii="Arial Narrow" w:eastAsia="Calibri" w:hAnsi="Arial Narrow"/>
          <w:lang w:val="es-ES"/>
        </w:rPr>
        <w:t xml:space="preserve">personal. El concejal Juan Carlos Reyes Rosa. Informó que sobre el mercado se le ha estado dando seguimiento al despacho de personal con enfermedades crónicas. También se ha tenido el apoyo de parte de la Unidad de Medio Ambiente. Se han colocado cuatro puntos con dispensadores de alcohol gel. Es </w:t>
      </w:r>
      <w:r w:rsidR="00557A72">
        <w:rPr>
          <w:rFonts w:ascii="Arial Narrow" w:eastAsia="Calibri" w:hAnsi="Arial Narrow"/>
          <w:lang w:val="es-ES"/>
        </w:rPr>
        <w:t>necesario reforzar la seguridad</w:t>
      </w:r>
      <w:r>
        <w:rPr>
          <w:rFonts w:ascii="Arial Narrow" w:eastAsia="Calibri" w:hAnsi="Arial Narrow"/>
          <w:lang w:val="es-ES"/>
        </w:rPr>
        <w:t xml:space="preserve">; a fin de evitar robos en el interior y exterior.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 xml:space="preserve">El Concejo Municipal </w:t>
      </w:r>
      <w:r>
        <w:rPr>
          <w:rFonts w:ascii="Arial Narrow" w:hAnsi="Arial Narrow"/>
        </w:rPr>
        <w:lastRenderedPageBreak/>
        <w:t xml:space="preserve">Pluralista, enterado de lo anterior y en uso de sus facultades que le confiere el Código Municipal, procede a tomar los siguientes Acuerdos: </w:t>
      </w:r>
    </w:p>
    <w:p w14:paraId="6490C5D0" w14:textId="77777777" w:rsidR="00EE5F2E" w:rsidRDefault="00F133BB" w:rsidP="00EE5F2E">
      <w:pPr>
        <w:spacing w:line="360" w:lineRule="auto"/>
        <w:jc w:val="both"/>
        <w:rPr>
          <w:rFonts w:ascii="Arial Narrow" w:hAnsi="Arial Narrow" w:cs="Arial Narrow"/>
        </w:rPr>
      </w:pPr>
      <w:r w:rsidRPr="00EE5F2E">
        <w:rPr>
          <w:rFonts w:ascii="Arial Narrow" w:hAnsi="Arial Narrow"/>
          <w:b/>
        </w:rPr>
        <w:t>ACUERDO NUMERO UNO:</w:t>
      </w:r>
      <w:r>
        <w:rPr>
          <w:rFonts w:ascii="Arial Narrow" w:hAnsi="Arial Narrow"/>
        </w:rPr>
        <w:t xml:space="preserve"> </w:t>
      </w:r>
      <w:r w:rsidR="00EE5F2E">
        <w:rPr>
          <w:rFonts w:ascii="Arial Narrow" w:hAnsi="Arial Narrow" w:cs="Arial Narrow"/>
        </w:rPr>
        <w:t xml:space="preserve">Se </w:t>
      </w:r>
      <w:r w:rsidR="00EE5F2E">
        <w:rPr>
          <w:rFonts w:ascii="Arial Narrow" w:hAnsi="Arial Narrow" w:cs="Arial Narrow"/>
          <w:b/>
        </w:rPr>
        <w:t>ACUERDA:</w:t>
      </w:r>
      <w:r w:rsidR="00EE5F2E">
        <w:rPr>
          <w:rFonts w:ascii="Arial Narrow" w:hAnsi="Arial Narrow" w:cs="Arial Narrow"/>
        </w:rPr>
        <w:t xml:space="preserve"> autorizar a la UACI, la compras para funcionamiento administrativo de la Municipalidad de conformidad al detalle siguiente: </w:t>
      </w:r>
    </w:p>
    <w:p w14:paraId="2101B5F3" w14:textId="77777777" w:rsidR="00EE5F2E" w:rsidRDefault="00EE5F2E" w:rsidP="00EE5F2E">
      <w:pPr>
        <w:spacing w:line="360" w:lineRule="auto"/>
        <w:jc w:val="both"/>
        <w:rPr>
          <w:rFonts w:ascii="Arial Narrow" w:hAnsi="Arial Narrow" w:cs="Arial Narrow"/>
        </w:rPr>
      </w:pPr>
      <w:r>
        <w:rPr>
          <w:rFonts w:ascii="Arial Narrow" w:hAnsi="Arial Narrow" w:cs="Arial Narrow"/>
        </w:rPr>
        <w:t>1.- COMPRA DE MATERIAL DE LIMPIEZA PARA EL AREA ADMINISTRATIVA DE LA MUNICIPALIDAD Y MANTENIMIENTO DE LOS DIFERENTES ANEXOS, al proveedor RZ, S.A DE C.V. hasta por la cantidad de ………………………………………………………………</w:t>
      </w:r>
      <w:r w:rsidR="00084B7A">
        <w:rPr>
          <w:rFonts w:ascii="Arial Narrow" w:hAnsi="Arial Narrow" w:cs="Arial Narrow"/>
        </w:rPr>
        <w:t>……</w:t>
      </w:r>
      <w:r>
        <w:rPr>
          <w:rFonts w:ascii="Arial Narrow" w:hAnsi="Arial Narrow" w:cs="Arial Narrow"/>
        </w:rPr>
        <w:t xml:space="preserve">$ 6,719.05. </w:t>
      </w:r>
    </w:p>
    <w:p w14:paraId="59ADE8A4" w14:textId="77777777" w:rsidR="006C1159" w:rsidRPr="00A927A6" w:rsidRDefault="00EE5F2E" w:rsidP="00A927A6">
      <w:pPr>
        <w:spacing w:line="360" w:lineRule="auto"/>
        <w:jc w:val="both"/>
        <w:rPr>
          <w:rFonts w:ascii="Arial Narrow" w:hAnsi="Arial Narrow" w:cs="Arial Narrow"/>
        </w:rPr>
      </w:pPr>
      <w:r>
        <w:rPr>
          <w:rFonts w:ascii="Arial Narrow" w:hAnsi="Arial Narrow" w:cs="Arial Narrow"/>
        </w:rPr>
        <w:t>Se autoriza al Tesorero Municipal para que cancele de</w:t>
      </w:r>
      <w:r w:rsidR="00DC07B2">
        <w:rPr>
          <w:rFonts w:ascii="Arial Narrow" w:hAnsi="Arial Narrow" w:cs="Arial Narrow"/>
        </w:rPr>
        <w:t xml:space="preserve"> los fondos 25% FODES </w:t>
      </w:r>
      <w:r w:rsidR="00084B7A">
        <w:rPr>
          <w:rFonts w:ascii="Arial Narrow" w:hAnsi="Arial Narrow" w:cs="Arial Narrow"/>
        </w:rPr>
        <w:t>al proveedor</w:t>
      </w:r>
      <w:r>
        <w:rPr>
          <w:rFonts w:ascii="Arial Narrow" w:hAnsi="Arial Narrow" w:cs="Arial Narrow"/>
        </w:rPr>
        <w:t xml:space="preserve"> mencionados. El cheque deberá emitirse a nombre de </w:t>
      </w:r>
      <w:r w:rsidR="00DC07B2">
        <w:rPr>
          <w:rFonts w:ascii="Arial Narrow" w:hAnsi="Arial Narrow" w:cs="Arial Narrow"/>
        </w:rPr>
        <w:t>RZ, S.A DE C.V. El gasto se comprobará con la</w:t>
      </w:r>
      <w:r>
        <w:rPr>
          <w:rFonts w:ascii="Arial Narrow" w:hAnsi="Arial Narrow" w:cs="Arial Narrow"/>
        </w:rPr>
        <w:t xml:space="preserve"> factura</w:t>
      </w:r>
      <w:r w:rsidR="00DC07B2">
        <w:rPr>
          <w:rFonts w:ascii="Arial Narrow" w:hAnsi="Arial Narrow" w:cs="Arial Narrow"/>
        </w:rPr>
        <w:t xml:space="preserve"> debidamente legalizada</w:t>
      </w:r>
      <w:r>
        <w:rPr>
          <w:rFonts w:ascii="Arial Narrow" w:hAnsi="Arial Narrow" w:cs="Arial Narrow"/>
        </w:rPr>
        <w:t xml:space="preserve"> y se aplicará a las cifras del Presupuesto Municipal vigente. Dichas compras fueron aprobadas en base a ofertas </w:t>
      </w:r>
      <w:r w:rsidR="00084B7A">
        <w:rPr>
          <w:rFonts w:ascii="Arial Narrow" w:hAnsi="Arial Narrow" w:cs="Arial Narrow"/>
        </w:rPr>
        <w:t>técnica y</w:t>
      </w:r>
      <w:r>
        <w:rPr>
          <w:rFonts w:ascii="Arial Narrow" w:hAnsi="Arial Narrow" w:cs="Arial Narrow"/>
        </w:rPr>
        <w:t xml:space="preserve"> económica  presentadas por la UACI, las cuales en base al análisis resultan las más favorables para realizar dicha compra. COMUNIQUESE.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7FC2D2B6" w14:textId="77777777" w:rsidR="002460BB" w:rsidRDefault="002460BB" w:rsidP="006C1159">
      <w:pPr>
        <w:spacing w:line="360" w:lineRule="auto"/>
        <w:jc w:val="both"/>
        <w:rPr>
          <w:rFonts w:ascii="Arial Narrow" w:hAnsi="Arial Narrow"/>
        </w:rPr>
      </w:pPr>
    </w:p>
    <w:p w14:paraId="701A88F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4505B836"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0778BDEC" w14:textId="77777777" w:rsidR="006C1159" w:rsidRPr="00D57464" w:rsidRDefault="006C1159" w:rsidP="006C1159">
      <w:pPr>
        <w:spacing w:line="360" w:lineRule="auto"/>
        <w:jc w:val="both"/>
        <w:rPr>
          <w:rFonts w:ascii="Arial Narrow" w:hAnsi="Arial Narrow"/>
          <w:sz w:val="22"/>
          <w:szCs w:val="22"/>
          <w:lang w:val="es-ES"/>
        </w:rPr>
      </w:pPr>
    </w:p>
    <w:p w14:paraId="3E1AB318" w14:textId="77777777" w:rsidR="006C1159" w:rsidRPr="00D57464" w:rsidRDefault="006C1159" w:rsidP="006C1159">
      <w:pPr>
        <w:spacing w:line="360" w:lineRule="auto"/>
        <w:jc w:val="both"/>
        <w:rPr>
          <w:rFonts w:ascii="Arial Narrow" w:hAnsi="Arial Narrow"/>
          <w:sz w:val="22"/>
          <w:szCs w:val="22"/>
          <w:lang w:val="es-ES"/>
        </w:rPr>
      </w:pPr>
    </w:p>
    <w:p w14:paraId="2155679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647353A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375D4B65" w14:textId="77777777" w:rsidR="006C1159" w:rsidRPr="00D57464" w:rsidRDefault="006C1159" w:rsidP="006C1159">
      <w:pPr>
        <w:spacing w:line="360" w:lineRule="auto"/>
        <w:jc w:val="both"/>
        <w:rPr>
          <w:rFonts w:ascii="Arial Narrow" w:hAnsi="Arial Narrow"/>
          <w:sz w:val="22"/>
          <w:szCs w:val="22"/>
          <w:lang w:val="es-ES"/>
        </w:rPr>
      </w:pPr>
    </w:p>
    <w:p w14:paraId="112222B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659B2CE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0D15C8D9" w14:textId="77777777" w:rsidR="006C1159" w:rsidRDefault="006C1159" w:rsidP="006C1159">
      <w:pPr>
        <w:spacing w:line="360" w:lineRule="auto"/>
        <w:jc w:val="both"/>
        <w:rPr>
          <w:rFonts w:ascii="Arial Narrow" w:hAnsi="Arial Narrow"/>
          <w:sz w:val="22"/>
          <w:szCs w:val="22"/>
          <w:lang w:val="es-ES"/>
        </w:rPr>
      </w:pPr>
    </w:p>
    <w:p w14:paraId="17C6F22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4644299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3FFC6FE1" w14:textId="77777777" w:rsidR="006C1159" w:rsidRPr="00D57464" w:rsidRDefault="006C1159" w:rsidP="006C1159">
      <w:pPr>
        <w:spacing w:line="360" w:lineRule="auto"/>
        <w:jc w:val="both"/>
        <w:rPr>
          <w:rFonts w:ascii="Arial Narrow" w:hAnsi="Arial Narrow"/>
          <w:sz w:val="22"/>
          <w:szCs w:val="22"/>
          <w:lang w:val="es-ES"/>
        </w:rPr>
      </w:pPr>
    </w:p>
    <w:p w14:paraId="525CE567" w14:textId="77777777" w:rsidR="006C1159" w:rsidRPr="00D57464" w:rsidRDefault="006C1159" w:rsidP="006C1159">
      <w:pPr>
        <w:spacing w:line="360" w:lineRule="auto"/>
        <w:jc w:val="both"/>
        <w:rPr>
          <w:rFonts w:ascii="Arial Narrow" w:hAnsi="Arial Narrow"/>
          <w:sz w:val="22"/>
          <w:szCs w:val="22"/>
          <w:lang w:val="es-ES"/>
        </w:rPr>
      </w:pPr>
    </w:p>
    <w:p w14:paraId="50D9720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40F7D5E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7ED4C4B8" w14:textId="77777777" w:rsidR="006C1159" w:rsidRPr="00D57464" w:rsidRDefault="006C1159" w:rsidP="006C1159">
      <w:pPr>
        <w:spacing w:line="360" w:lineRule="auto"/>
        <w:jc w:val="both"/>
        <w:rPr>
          <w:rFonts w:ascii="Arial Narrow" w:hAnsi="Arial Narrow"/>
          <w:sz w:val="22"/>
          <w:szCs w:val="22"/>
          <w:lang w:val="es-ES"/>
        </w:rPr>
      </w:pPr>
    </w:p>
    <w:p w14:paraId="438BB896" w14:textId="77777777" w:rsidR="00EA6292" w:rsidRDefault="00EA6292" w:rsidP="006C1159">
      <w:pPr>
        <w:spacing w:line="360" w:lineRule="auto"/>
        <w:jc w:val="both"/>
        <w:rPr>
          <w:rFonts w:ascii="Arial Narrow" w:hAnsi="Arial Narrow"/>
          <w:sz w:val="22"/>
          <w:szCs w:val="22"/>
          <w:lang w:val="es-ES"/>
        </w:rPr>
      </w:pPr>
    </w:p>
    <w:p w14:paraId="6235222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lastRenderedPageBreak/>
        <w:t xml:space="preserve">Señor.  Daniel Apolonio Barahona                                               Profesora.  Gloria Marina Vidal de Amaya </w:t>
      </w:r>
    </w:p>
    <w:p w14:paraId="2B6B9C2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5A51DB7B" w14:textId="77777777" w:rsidR="006C1159" w:rsidRPr="00D57464" w:rsidRDefault="006C1159" w:rsidP="006C1159">
      <w:pPr>
        <w:spacing w:line="360" w:lineRule="auto"/>
        <w:jc w:val="both"/>
        <w:rPr>
          <w:rFonts w:ascii="Arial Narrow" w:hAnsi="Arial Narrow"/>
          <w:sz w:val="22"/>
          <w:szCs w:val="22"/>
          <w:lang w:val="es-ES"/>
        </w:rPr>
      </w:pPr>
    </w:p>
    <w:p w14:paraId="115DE5B0" w14:textId="77777777" w:rsidR="00642396" w:rsidRDefault="00642396" w:rsidP="006C1159">
      <w:pPr>
        <w:spacing w:line="360" w:lineRule="auto"/>
        <w:jc w:val="both"/>
        <w:rPr>
          <w:rFonts w:ascii="Arial Narrow" w:hAnsi="Arial Narrow"/>
          <w:sz w:val="22"/>
          <w:szCs w:val="22"/>
          <w:lang w:val="es-ES"/>
        </w:rPr>
      </w:pPr>
    </w:p>
    <w:p w14:paraId="5A4148E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1596E06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582C578A" w14:textId="77777777" w:rsidR="006C1159" w:rsidRPr="00D57464" w:rsidRDefault="006C1159" w:rsidP="006C1159">
      <w:pPr>
        <w:spacing w:line="360" w:lineRule="auto"/>
        <w:jc w:val="both"/>
        <w:rPr>
          <w:rFonts w:ascii="Arial Narrow" w:hAnsi="Arial Narrow"/>
          <w:sz w:val="22"/>
          <w:szCs w:val="22"/>
          <w:lang w:val="es-ES"/>
        </w:rPr>
      </w:pPr>
    </w:p>
    <w:p w14:paraId="38272DD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5216496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3C09D186" w14:textId="77777777" w:rsidR="006C1159" w:rsidRPr="00D57464" w:rsidRDefault="006C1159" w:rsidP="006C1159">
      <w:pPr>
        <w:spacing w:line="360" w:lineRule="auto"/>
        <w:jc w:val="both"/>
        <w:rPr>
          <w:rFonts w:ascii="Arial Narrow" w:hAnsi="Arial Narrow"/>
          <w:sz w:val="22"/>
          <w:szCs w:val="22"/>
          <w:lang w:val="es-ES"/>
        </w:rPr>
      </w:pPr>
    </w:p>
    <w:p w14:paraId="5FB7DFD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2C14077D" w14:textId="77777777" w:rsidR="006C1159" w:rsidRDefault="00A248DD"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6C1159" w:rsidRPr="00D57464">
        <w:rPr>
          <w:rFonts w:ascii="Arial Narrow" w:hAnsi="Arial Narrow"/>
          <w:sz w:val="22"/>
          <w:szCs w:val="22"/>
          <w:lang w:val="es-ES"/>
        </w:rPr>
        <w:t xml:space="preserve">                          </w:t>
      </w:r>
      <w:r w:rsidR="008507A7">
        <w:rPr>
          <w:rFonts w:ascii="Arial Narrow" w:hAnsi="Arial Narrow"/>
          <w:sz w:val="22"/>
          <w:szCs w:val="22"/>
          <w:lang w:val="es-ES"/>
        </w:rPr>
        <w:t xml:space="preserve">          Secretario Municipal.</w:t>
      </w:r>
    </w:p>
    <w:p w14:paraId="177016F6" w14:textId="77777777" w:rsidR="0050382C" w:rsidRDefault="0050382C" w:rsidP="006C1159">
      <w:pPr>
        <w:spacing w:line="360" w:lineRule="auto"/>
        <w:jc w:val="both"/>
        <w:rPr>
          <w:rFonts w:ascii="Arial Narrow" w:hAnsi="Arial Narrow"/>
          <w:sz w:val="22"/>
          <w:szCs w:val="22"/>
          <w:lang w:val="es-ES"/>
        </w:rPr>
      </w:pPr>
    </w:p>
    <w:p w14:paraId="422D98F5" w14:textId="77777777" w:rsidR="00BB54D9" w:rsidRDefault="0050382C" w:rsidP="00A927A6">
      <w:pPr>
        <w:rPr>
          <w:rFonts w:ascii="Arial Narrow" w:eastAsia="Calibri" w:hAnsi="Arial Narrow"/>
          <w:b/>
          <w:bCs/>
          <w:lang w:val="es-ES"/>
        </w:rPr>
      </w:pPr>
      <w:r w:rsidRPr="0050382C">
        <w:rPr>
          <w:rFonts w:ascii="Arial Narrow" w:eastAsia="Calibri" w:hAnsi="Arial Narrow"/>
          <w:sz w:val="16"/>
          <w:szCs w:val="16"/>
          <w:lang w:val="es-ES"/>
        </w:rPr>
        <w:t xml:space="preserve">                                                   </w:t>
      </w:r>
    </w:p>
    <w:p w14:paraId="6A51D4AE" w14:textId="77777777" w:rsidR="00A927A6" w:rsidRPr="005A5011" w:rsidRDefault="00A927A6" w:rsidP="00A927A6">
      <w:pPr>
        <w:rPr>
          <w:rFonts w:ascii="Arial Narrow" w:hAnsi="Arial Narrow"/>
          <w:sz w:val="22"/>
          <w:szCs w:val="22"/>
          <w:lang w:val="es-ES"/>
        </w:rPr>
      </w:pPr>
    </w:p>
    <w:sectPr w:rsidR="00A927A6" w:rsidRPr="005A50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46C51" w14:textId="77777777" w:rsidR="00D3384F" w:rsidRDefault="00D3384F" w:rsidP="001B1F26">
      <w:r>
        <w:separator/>
      </w:r>
    </w:p>
  </w:endnote>
  <w:endnote w:type="continuationSeparator" w:id="0">
    <w:p w14:paraId="0E9C276F" w14:textId="77777777" w:rsidR="00D3384F" w:rsidRDefault="00D3384F"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FEB13" w14:textId="77777777" w:rsidR="00D3384F" w:rsidRDefault="00D3384F" w:rsidP="001B1F26">
      <w:r>
        <w:separator/>
      </w:r>
    </w:p>
  </w:footnote>
  <w:footnote w:type="continuationSeparator" w:id="0">
    <w:p w14:paraId="585A1855" w14:textId="77777777" w:rsidR="00D3384F" w:rsidRDefault="00D3384F"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3F366E"/>
    <w:multiLevelType w:val="hybridMultilevel"/>
    <w:tmpl w:val="3864C4A6"/>
    <w:lvl w:ilvl="0" w:tplc="3A6CACD0">
      <w:start w:val="7"/>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ED3062"/>
    <w:multiLevelType w:val="multilevel"/>
    <w:tmpl w:val="A1BA01EC"/>
    <w:lvl w:ilvl="0">
      <w:start w:val="1"/>
      <w:numFmt w:val="bullet"/>
      <w:lvlText w:val="-"/>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3"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39D6A92"/>
    <w:multiLevelType w:val="hybridMultilevel"/>
    <w:tmpl w:val="337206FE"/>
    <w:lvl w:ilvl="0" w:tplc="A504F68E">
      <w:start w:val="8"/>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5"/>
  </w:num>
  <w:num w:numId="4">
    <w:abstractNumId w:val="12"/>
  </w:num>
  <w:num w:numId="5">
    <w:abstractNumId w:val="10"/>
  </w:num>
  <w:num w:numId="6">
    <w:abstractNumId w:val="12"/>
  </w:num>
  <w:num w:numId="7">
    <w:abstractNumId w:val="6"/>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2"/>
  </w:num>
  <w:num w:numId="18">
    <w:abstractNumId w:val="12"/>
  </w:num>
  <w:num w:numId="19">
    <w:abstractNumId w:val="12"/>
  </w:num>
  <w:num w:numId="20">
    <w:abstractNumId w:val="14"/>
  </w:num>
  <w:num w:numId="21">
    <w:abstractNumId w:val="4"/>
  </w:num>
  <w:num w:numId="22">
    <w:abstractNumId w:val="7"/>
  </w:num>
  <w:num w:numId="2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0AF7"/>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1F89"/>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6083"/>
    <w:rsid w:val="000661D6"/>
    <w:rsid w:val="000668BB"/>
    <w:rsid w:val="00066C42"/>
    <w:rsid w:val="00067019"/>
    <w:rsid w:val="00070412"/>
    <w:rsid w:val="000709A6"/>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4B7A"/>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29B2"/>
    <w:rsid w:val="000D2A38"/>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52A"/>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CD5"/>
    <w:rsid w:val="00131D18"/>
    <w:rsid w:val="001323EB"/>
    <w:rsid w:val="00132643"/>
    <w:rsid w:val="001335BC"/>
    <w:rsid w:val="00133FCE"/>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69B5"/>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0EA8"/>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6B58"/>
    <w:rsid w:val="001D7517"/>
    <w:rsid w:val="001D7AF2"/>
    <w:rsid w:val="001D7B9B"/>
    <w:rsid w:val="001D7CE6"/>
    <w:rsid w:val="001E199A"/>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178A2"/>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5A0"/>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5D23"/>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584B"/>
    <w:rsid w:val="003A622A"/>
    <w:rsid w:val="003A6B26"/>
    <w:rsid w:val="003A75BC"/>
    <w:rsid w:val="003A7A31"/>
    <w:rsid w:val="003A7ACD"/>
    <w:rsid w:val="003B027A"/>
    <w:rsid w:val="003B0D92"/>
    <w:rsid w:val="003B25C7"/>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6837"/>
    <w:rsid w:val="003E69A0"/>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BD3"/>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34C6"/>
    <w:rsid w:val="004243ED"/>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05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A78C9"/>
    <w:rsid w:val="004B02F3"/>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B5B"/>
    <w:rsid w:val="004C2D06"/>
    <w:rsid w:val="004C3455"/>
    <w:rsid w:val="004C36C1"/>
    <w:rsid w:val="004C38FD"/>
    <w:rsid w:val="004C3DF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54B8"/>
    <w:rsid w:val="004F610D"/>
    <w:rsid w:val="004F6356"/>
    <w:rsid w:val="004F6D37"/>
    <w:rsid w:val="004F7CFE"/>
    <w:rsid w:val="00500033"/>
    <w:rsid w:val="005013CA"/>
    <w:rsid w:val="00501762"/>
    <w:rsid w:val="00501B56"/>
    <w:rsid w:val="00501CF7"/>
    <w:rsid w:val="00502EF9"/>
    <w:rsid w:val="005031B0"/>
    <w:rsid w:val="005035F0"/>
    <w:rsid w:val="0050382C"/>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5AE"/>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57A72"/>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124B"/>
    <w:rsid w:val="00592049"/>
    <w:rsid w:val="0059318C"/>
    <w:rsid w:val="0059328D"/>
    <w:rsid w:val="00593A34"/>
    <w:rsid w:val="005942CA"/>
    <w:rsid w:val="00594902"/>
    <w:rsid w:val="00594A58"/>
    <w:rsid w:val="00594C6C"/>
    <w:rsid w:val="005950F1"/>
    <w:rsid w:val="005953F0"/>
    <w:rsid w:val="00595BC6"/>
    <w:rsid w:val="00596556"/>
    <w:rsid w:val="00596B22"/>
    <w:rsid w:val="00596E70"/>
    <w:rsid w:val="005970DB"/>
    <w:rsid w:val="00597327"/>
    <w:rsid w:val="00597423"/>
    <w:rsid w:val="0059766E"/>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011"/>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5D5E"/>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53"/>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6C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2F"/>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5E05"/>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1A6"/>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0EB5"/>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5FCC"/>
    <w:rsid w:val="007A62EC"/>
    <w:rsid w:val="007A696C"/>
    <w:rsid w:val="007A7A43"/>
    <w:rsid w:val="007B130E"/>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292"/>
    <w:rsid w:val="007C45DC"/>
    <w:rsid w:val="007C4AB8"/>
    <w:rsid w:val="007C4C92"/>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42"/>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044"/>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2B6F"/>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1AE"/>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27F5"/>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E87"/>
    <w:rsid w:val="00924F18"/>
    <w:rsid w:val="00924FF4"/>
    <w:rsid w:val="00925B47"/>
    <w:rsid w:val="00925F0A"/>
    <w:rsid w:val="00926CA2"/>
    <w:rsid w:val="00927F9E"/>
    <w:rsid w:val="0093015C"/>
    <w:rsid w:val="009301A9"/>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09E"/>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DE0"/>
    <w:rsid w:val="009B05BC"/>
    <w:rsid w:val="009B0D85"/>
    <w:rsid w:val="009B0FE3"/>
    <w:rsid w:val="009B12C8"/>
    <w:rsid w:val="009B1957"/>
    <w:rsid w:val="009B1A0F"/>
    <w:rsid w:val="009B1B5C"/>
    <w:rsid w:val="009B20C3"/>
    <w:rsid w:val="009B3709"/>
    <w:rsid w:val="009B3C24"/>
    <w:rsid w:val="009B51D5"/>
    <w:rsid w:val="009B6057"/>
    <w:rsid w:val="009B6D70"/>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22B"/>
    <w:rsid w:val="009E233A"/>
    <w:rsid w:val="009E243D"/>
    <w:rsid w:val="009E26FE"/>
    <w:rsid w:val="009E2F80"/>
    <w:rsid w:val="009E3566"/>
    <w:rsid w:val="009E3D90"/>
    <w:rsid w:val="009E41FF"/>
    <w:rsid w:val="009E4A1A"/>
    <w:rsid w:val="009E4ADA"/>
    <w:rsid w:val="009E52E5"/>
    <w:rsid w:val="009E5720"/>
    <w:rsid w:val="009E5738"/>
    <w:rsid w:val="009E651A"/>
    <w:rsid w:val="009E6840"/>
    <w:rsid w:val="009E78A3"/>
    <w:rsid w:val="009F064A"/>
    <w:rsid w:val="009F0B17"/>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2D0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0D32"/>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851"/>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7A6"/>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967"/>
    <w:rsid w:val="00AC7C2E"/>
    <w:rsid w:val="00AC7F38"/>
    <w:rsid w:val="00AD1542"/>
    <w:rsid w:val="00AD1CAA"/>
    <w:rsid w:val="00AD215A"/>
    <w:rsid w:val="00AD2368"/>
    <w:rsid w:val="00AD2B9D"/>
    <w:rsid w:val="00AD2C66"/>
    <w:rsid w:val="00AD2EDF"/>
    <w:rsid w:val="00AD2FD8"/>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1B0"/>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53B"/>
    <w:rsid w:val="00AF784B"/>
    <w:rsid w:val="00AF7FD0"/>
    <w:rsid w:val="00B014C1"/>
    <w:rsid w:val="00B014D5"/>
    <w:rsid w:val="00B02DEA"/>
    <w:rsid w:val="00B02EF3"/>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BB6"/>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4316"/>
    <w:rsid w:val="00B352C8"/>
    <w:rsid w:val="00B3642D"/>
    <w:rsid w:val="00B366FC"/>
    <w:rsid w:val="00B36859"/>
    <w:rsid w:val="00B36B64"/>
    <w:rsid w:val="00B371F1"/>
    <w:rsid w:val="00B374B1"/>
    <w:rsid w:val="00B40246"/>
    <w:rsid w:val="00B40FC6"/>
    <w:rsid w:val="00B41B55"/>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4D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554"/>
    <w:rsid w:val="00BD4B79"/>
    <w:rsid w:val="00BD5338"/>
    <w:rsid w:val="00BD588E"/>
    <w:rsid w:val="00BD5F61"/>
    <w:rsid w:val="00BD5F8B"/>
    <w:rsid w:val="00BD6D7E"/>
    <w:rsid w:val="00BD6E96"/>
    <w:rsid w:val="00BD6F69"/>
    <w:rsid w:val="00BE0121"/>
    <w:rsid w:val="00BE054F"/>
    <w:rsid w:val="00BE1335"/>
    <w:rsid w:val="00BE148A"/>
    <w:rsid w:val="00BE15D9"/>
    <w:rsid w:val="00BE161D"/>
    <w:rsid w:val="00BE1991"/>
    <w:rsid w:val="00BE1BD3"/>
    <w:rsid w:val="00BE1FD8"/>
    <w:rsid w:val="00BE24B3"/>
    <w:rsid w:val="00BE2B06"/>
    <w:rsid w:val="00BE2B50"/>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CC7"/>
    <w:rsid w:val="00C01F20"/>
    <w:rsid w:val="00C0215F"/>
    <w:rsid w:val="00C028F4"/>
    <w:rsid w:val="00C02BC6"/>
    <w:rsid w:val="00C0333F"/>
    <w:rsid w:val="00C03EBB"/>
    <w:rsid w:val="00C03F39"/>
    <w:rsid w:val="00C043E6"/>
    <w:rsid w:val="00C045FF"/>
    <w:rsid w:val="00C0551F"/>
    <w:rsid w:val="00C062A2"/>
    <w:rsid w:val="00C065B8"/>
    <w:rsid w:val="00C067E9"/>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56"/>
    <w:rsid w:val="00C165FE"/>
    <w:rsid w:val="00C168C9"/>
    <w:rsid w:val="00C17387"/>
    <w:rsid w:val="00C20D66"/>
    <w:rsid w:val="00C2124E"/>
    <w:rsid w:val="00C216D4"/>
    <w:rsid w:val="00C21961"/>
    <w:rsid w:val="00C21D11"/>
    <w:rsid w:val="00C2202D"/>
    <w:rsid w:val="00C22582"/>
    <w:rsid w:val="00C22585"/>
    <w:rsid w:val="00C2299F"/>
    <w:rsid w:val="00C233F7"/>
    <w:rsid w:val="00C235E8"/>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213"/>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1A28"/>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3E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201C"/>
    <w:rsid w:val="00D328A3"/>
    <w:rsid w:val="00D32AD5"/>
    <w:rsid w:val="00D332C7"/>
    <w:rsid w:val="00D336B6"/>
    <w:rsid w:val="00D3384F"/>
    <w:rsid w:val="00D33AF7"/>
    <w:rsid w:val="00D33F63"/>
    <w:rsid w:val="00D33F9C"/>
    <w:rsid w:val="00D347DC"/>
    <w:rsid w:val="00D3514B"/>
    <w:rsid w:val="00D35415"/>
    <w:rsid w:val="00D3601F"/>
    <w:rsid w:val="00D36C51"/>
    <w:rsid w:val="00D36DBC"/>
    <w:rsid w:val="00D37521"/>
    <w:rsid w:val="00D37C69"/>
    <w:rsid w:val="00D40243"/>
    <w:rsid w:val="00D40F88"/>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67A"/>
    <w:rsid w:val="00D558F3"/>
    <w:rsid w:val="00D55C11"/>
    <w:rsid w:val="00D567D2"/>
    <w:rsid w:val="00D56956"/>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7B2"/>
    <w:rsid w:val="00DC091C"/>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805"/>
    <w:rsid w:val="00E17E19"/>
    <w:rsid w:val="00E2041E"/>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5F2E"/>
    <w:rsid w:val="00EE7446"/>
    <w:rsid w:val="00EE7780"/>
    <w:rsid w:val="00EF1F67"/>
    <w:rsid w:val="00EF1FBE"/>
    <w:rsid w:val="00EF32F5"/>
    <w:rsid w:val="00EF567E"/>
    <w:rsid w:val="00EF5697"/>
    <w:rsid w:val="00EF59EE"/>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3BB"/>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0EF"/>
    <w:rsid w:val="00F3066F"/>
    <w:rsid w:val="00F306E0"/>
    <w:rsid w:val="00F30E5B"/>
    <w:rsid w:val="00F31286"/>
    <w:rsid w:val="00F31A12"/>
    <w:rsid w:val="00F33EF0"/>
    <w:rsid w:val="00F3404A"/>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9C"/>
    <w:rsid w:val="00F718CB"/>
    <w:rsid w:val="00F720DE"/>
    <w:rsid w:val="00F722B0"/>
    <w:rsid w:val="00F7231E"/>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430"/>
    <w:rsid w:val="00FC45EE"/>
    <w:rsid w:val="00FC5080"/>
    <w:rsid w:val="00FC5768"/>
    <w:rsid w:val="00FC59F7"/>
    <w:rsid w:val="00FC5AA9"/>
    <w:rsid w:val="00FC660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A09"/>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ADF1"/>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pPr>
      <w:spacing w:after="0" w:line="240" w:lineRule="auto"/>
    </w:pPr>
    <w:rPr>
      <w:rFonts w:ascii="Liberation Serif" w:eastAsia="NSimSun" w:hAnsi="Liberation Serif" w:cs="Lucida Sans"/>
      <w:kern w:val="2"/>
      <w:sz w:val="20"/>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321233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2822016">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899826536">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61440010">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05929541">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0364104">
      <w:bodyDiv w:val="1"/>
      <w:marLeft w:val="0"/>
      <w:marRight w:val="0"/>
      <w:marTop w:val="0"/>
      <w:marBottom w:val="0"/>
      <w:divBdr>
        <w:top w:val="none" w:sz="0" w:space="0" w:color="auto"/>
        <w:left w:val="none" w:sz="0" w:space="0" w:color="auto"/>
        <w:bottom w:val="none" w:sz="0" w:space="0" w:color="auto"/>
        <w:right w:val="none" w:sz="0" w:space="0" w:color="auto"/>
      </w:divBdr>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48364272">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39661070">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54094366">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4171-6423-4C6C-A35C-B4997B83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7643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2020-03-20T23:16:00Z</cp:lastPrinted>
  <dcterms:created xsi:type="dcterms:W3CDTF">2020-08-10T04:42:00Z</dcterms:created>
  <dcterms:modified xsi:type="dcterms:W3CDTF">2020-08-10T04:42:00Z</dcterms:modified>
</cp:coreProperties>
</file>