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AE909" w14:textId="77777777" w:rsidR="00E17843" w:rsidRDefault="00E17843" w:rsidP="00157A06">
      <w:pPr>
        <w:rPr>
          <w:rFonts w:ascii="Tahoma" w:hAnsi="Tahoma" w:cs="Tahoma"/>
          <w:noProof/>
          <w:sz w:val="52"/>
          <w:lang w:eastAsia="es-SV"/>
        </w:rPr>
      </w:pPr>
    </w:p>
    <w:p w14:paraId="40AACB39" w14:textId="77777777" w:rsidR="00602276" w:rsidRDefault="00602276" w:rsidP="00E17843">
      <w:pPr>
        <w:jc w:val="center"/>
        <w:rPr>
          <w:rFonts w:ascii="Tahoma" w:hAnsi="Tahoma" w:cs="Tahoma"/>
          <w:noProof/>
          <w:sz w:val="52"/>
          <w:lang w:eastAsia="es-SV"/>
        </w:rPr>
      </w:pPr>
      <w:r>
        <w:rPr>
          <w:noProof/>
          <w:lang w:eastAsia="es-SV"/>
        </w:rPr>
        <w:drawing>
          <wp:anchor distT="0" distB="0" distL="114300" distR="114300" simplePos="0" relativeHeight="251667968" behindDoc="0" locked="0" layoutInCell="1" allowOverlap="1" wp14:anchorId="10488AE1" wp14:editId="4A04A2C1">
            <wp:simplePos x="0" y="0"/>
            <wp:positionH relativeFrom="margin">
              <wp:align>center</wp:align>
            </wp:positionH>
            <wp:positionV relativeFrom="paragraph">
              <wp:posOffset>13335</wp:posOffset>
            </wp:positionV>
            <wp:extent cx="2194560" cy="2194560"/>
            <wp:effectExtent l="0" t="0" r="0" b="0"/>
            <wp:wrapSquare wrapText="bothSides"/>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31216" w14:textId="77777777" w:rsidR="00602276" w:rsidRDefault="00602276" w:rsidP="00E17843">
      <w:pPr>
        <w:jc w:val="center"/>
        <w:rPr>
          <w:rFonts w:ascii="Tahoma" w:hAnsi="Tahoma" w:cs="Tahoma"/>
          <w:noProof/>
          <w:sz w:val="52"/>
          <w:lang w:eastAsia="es-SV"/>
        </w:rPr>
      </w:pPr>
    </w:p>
    <w:p w14:paraId="6F19C1A9" w14:textId="77777777" w:rsidR="00602276" w:rsidRDefault="00602276" w:rsidP="00E17843">
      <w:pPr>
        <w:jc w:val="center"/>
        <w:rPr>
          <w:rFonts w:ascii="Tahoma" w:hAnsi="Tahoma" w:cs="Tahoma"/>
          <w:noProof/>
          <w:sz w:val="52"/>
          <w:lang w:eastAsia="es-SV"/>
        </w:rPr>
      </w:pPr>
    </w:p>
    <w:p w14:paraId="4A277159" w14:textId="77777777" w:rsidR="00602276" w:rsidRDefault="00602276" w:rsidP="00E17843">
      <w:pPr>
        <w:jc w:val="center"/>
        <w:rPr>
          <w:rFonts w:ascii="Tahoma" w:hAnsi="Tahoma" w:cs="Tahoma"/>
          <w:noProof/>
          <w:sz w:val="52"/>
          <w:lang w:eastAsia="es-SV"/>
        </w:rPr>
      </w:pPr>
    </w:p>
    <w:p w14:paraId="66342E09" w14:textId="77777777" w:rsidR="00602276" w:rsidRPr="00381759" w:rsidRDefault="00602276" w:rsidP="00E17843">
      <w:pPr>
        <w:jc w:val="center"/>
        <w:rPr>
          <w:rFonts w:ascii="Tahoma" w:hAnsi="Tahoma" w:cs="Tahoma"/>
          <w:sz w:val="52"/>
        </w:rPr>
      </w:pPr>
    </w:p>
    <w:p w14:paraId="7AD6ECC7" w14:textId="77777777" w:rsidR="00E17843" w:rsidRPr="00381759" w:rsidRDefault="00E17843" w:rsidP="00E17843">
      <w:pPr>
        <w:jc w:val="center"/>
        <w:rPr>
          <w:rFonts w:ascii="Tahoma" w:hAnsi="Tahoma" w:cs="Tahoma"/>
          <w:b/>
          <w:color w:val="0000CC"/>
          <w:sz w:val="52"/>
        </w:rPr>
      </w:pPr>
      <w:r w:rsidRPr="00381759">
        <w:rPr>
          <w:rFonts w:ascii="Tahoma" w:hAnsi="Tahoma" w:cs="Tahoma"/>
          <w:b/>
          <w:color w:val="0000CC"/>
          <w:sz w:val="52"/>
        </w:rPr>
        <w:t>Alcaldía de San Vicente</w:t>
      </w:r>
    </w:p>
    <w:p w14:paraId="22468282" w14:textId="77777777" w:rsidR="00D67DBD" w:rsidRPr="00381759" w:rsidRDefault="00D67DBD" w:rsidP="00F056C1">
      <w:pPr>
        <w:jc w:val="center"/>
        <w:rPr>
          <w:rFonts w:ascii="Tahoma" w:hAnsi="Tahoma" w:cs="Tahoma"/>
          <w:sz w:val="52"/>
        </w:rPr>
      </w:pPr>
    </w:p>
    <w:p w14:paraId="06098494" w14:textId="77777777" w:rsidR="00157A06" w:rsidRDefault="00AA0D3C" w:rsidP="00AA0D3C">
      <w:pPr>
        <w:jc w:val="center"/>
        <w:rPr>
          <w:rFonts w:ascii="Tahoma" w:hAnsi="Tahoma" w:cs="Tahoma"/>
          <w:b/>
          <w:color w:val="0000CC"/>
          <w:sz w:val="68"/>
          <w:szCs w:val="68"/>
        </w:rPr>
      </w:pPr>
      <w:r w:rsidRPr="00381759">
        <w:rPr>
          <w:rFonts w:ascii="Tahoma" w:hAnsi="Tahoma" w:cs="Tahoma"/>
          <w:b/>
          <w:color w:val="0000CC"/>
          <w:sz w:val="68"/>
          <w:szCs w:val="68"/>
        </w:rPr>
        <w:t xml:space="preserve">Plan Operativo Anual </w:t>
      </w:r>
    </w:p>
    <w:p w14:paraId="362FE2F4" w14:textId="77777777" w:rsidR="00157A06" w:rsidRDefault="00157A06" w:rsidP="00AA0D3C">
      <w:pPr>
        <w:jc w:val="center"/>
        <w:rPr>
          <w:rFonts w:ascii="Tahoma" w:hAnsi="Tahoma" w:cs="Tahoma"/>
          <w:b/>
          <w:color w:val="0000CC"/>
          <w:sz w:val="68"/>
          <w:szCs w:val="68"/>
        </w:rPr>
      </w:pPr>
    </w:p>
    <w:p w14:paraId="66228587" w14:textId="77777777" w:rsidR="009434C9" w:rsidRPr="00381759" w:rsidRDefault="00AA0D3C" w:rsidP="00AA0D3C">
      <w:pPr>
        <w:jc w:val="center"/>
        <w:rPr>
          <w:rFonts w:ascii="Tahoma" w:hAnsi="Tahoma" w:cs="Tahoma"/>
          <w:b/>
          <w:color w:val="0000CC"/>
          <w:sz w:val="68"/>
          <w:szCs w:val="68"/>
        </w:rPr>
      </w:pPr>
      <w:r w:rsidRPr="00381759">
        <w:rPr>
          <w:rFonts w:ascii="Tahoma" w:hAnsi="Tahoma" w:cs="Tahoma"/>
          <w:b/>
          <w:color w:val="0000CC"/>
          <w:sz w:val="68"/>
          <w:szCs w:val="68"/>
        </w:rPr>
        <w:t>201</w:t>
      </w:r>
      <w:r w:rsidR="007001FD" w:rsidRPr="00381759">
        <w:rPr>
          <w:rFonts w:ascii="Tahoma" w:hAnsi="Tahoma" w:cs="Tahoma"/>
          <w:b/>
          <w:color w:val="0000CC"/>
          <w:sz w:val="68"/>
          <w:szCs w:val="68"/>
        </w:rPr>
        <w:t>9</w:t>
      </w:r>
    </w:p>
    <w:p w14:paraId="5569728B" w14:textId="77777777" w:rsidR="00157A06" w:rsidRDefault="00157A06" w:rsidP="009434C9">
      <w:pPr>
        <w:jc w:val="center"/>
        <w:rPr>
          <w:rFonts w:ascii="Tahoma" w:hAnsi="Tahoma" w:cs="Tahoma"/>
          <w:b/>
          <w:color w:val="0000CC"/>
          <w:sz w:val="52"/>
        </w:rPr>
      </w:pPr>
    </w:p>
    <w:p w14:paraId="495C2AEB" w14:textId="77777777" w:rsidR="009434C9" w:rsidRPr="00157A06" w:rsidRDefault="00043C6C" w:rsidP="009434C9">
      <w:pPr>
        <w:jc w:val="center"/>
        <w:rPr>
          <w:rFonts w:ascii="Tahoma" w:hAnsi="Tahoma" w:cs="Tahoma"/>
          <w:b/>
          <w:color w:val="0000CC"/>
          <w:sz w:val="44"/>
          <w:szCs w:val="44"/>
        </w:rPr>
      </w:pPr>
      <w:r w:rsidRPr="00157A06">
        <w:rPr>
          <w:rFonts w:ascii="Tahoma" w:hAnsi="Tahoma" w:cs="Tahoma"/>
          <w:b/>
          <w:color w:val="0000CC"/>
          <w:sz w:val="44"/>
          <w:szCs w:val="44"/>
        </w:rPr>
        <w:t>ENERO</w:t>
      </w:r>
      <w:r w:rsidR="003320D8" w:rsidRPr="00157A06">
        <w:rPr>
          <w:rFonts w:ascii="Tahoma" w:hAnsi="Tahoma" w:cs="Tahoma"/>
          <w:b/>
          <w:color w:val="0000CC"/>
          <w:sz w:val="44"/>
          <w:szCs w:val="44"/>
        </w:rPr>
        <w:t xml:space="preserve"> </w:t>
      </w:r>
      <w:r w:rsidR="007001FD" w:rsidRPr="00157A06">
        <w:rPr>
          <w:rFonts w:ascii="Tahoma" w:hAnsi="Tahoma" w:cs="Tahoma"/>
          <w:b/>
          <w:color w:val="0000CC"/>
          <w:sz w:val="44"/>
          <w:szCs w:val="44"/>
        </w:rPr>
        <w:t>2019</w:t>
      </w:r>
    </w:p>
    <w:p w14:paraId="6FE74CD7" w14:textId="77777777" w:rsidR="00381759" w:rsidRPr="00381759" w:rsidRDefault="00381759">
      <w:pPr>
        <w:spacing w:after="0" w:line="240" w:lineRule="auto"/>
        <w:rPr>
          <w:rFonts w:ascii="Tahoma" w:hAnsi="Tahoma" w:cs="Tahoma"/>
          <w:sz w:val="52"/>
        </w:rPr>
      </w:pPr>
      <w:r w:rsidRPr="00381759">
        <w:rPr>
          <w:rFonts w:ascii="Tahoma" w:hAnsi="Tahoma" w:cs="Tahoma"/>
          <w:sz w:val="52"/>
        </w:rPr>
        <w:br w:type="page"/>
      </w:r>
      <w:r w:rsidRPr="00381759">
        <w:rPr>
          <w:rFonts w:ascii="Tahoma" w:hAnsi="Tahoma" w:cs="Tahoma"/>
          <w:noProof/>
          <w:sz w:val="52"/>
          <w:lang w:eastAsia="es-SV"/>
        </w:rPr>
        <w:lastRenderedPageBreak/>
        <mc:AlternateContent>
          <mc:Choice Requires="wps">
            <w:drawing>
              <wp:anchor distT="0" distB="0" distL="114300" distR="114300" simplePos="0" relativeHeight="251665920" behindDoc="0" locked="0" layoutInCell="1" allowOverlap="1" wp14:anchorId="2EE4B379" wp14:editId="16C5F397">
                <wp:simplePos x="0" y="0"/>
                <wp:positionH relativeFrom="margin">
                  <wp:align>center</wp:align>
                </wp:positionH>
                <wp:positionV relativeFrom="paragraph">
                  <wp:posOffset>185420</wp:posOffset>
                </wp:positionV>
                <wp:extent cx="5163185" cy="68008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3185" cy="680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E9DA" w14:textId="77777777" w:rsidR="005E3982" w:rsidRPr="00DE1C36" w:rsidRDefault="005E3982" w:rsidP="00381759">
                            <w:pPr>
                              <w:jc w:val="center"/>
                              <w:rPr>
                                <w:rFonts w:ascii="Calibri" w:hAnsi="Calibri" w:cs="Calibri"/>
                                <w:b/>
                                <w:sz w:val="28"/>
                                <w:szCs w:val="28"/>
                              </w:rPr>
                            </w:pPr>
                            <w:r>
                              <w:rPr>
                                <w:rFonts w:ascii="Calibri" w:hAnsi="Calibri" w:cs="Calibri"/>
                                <w:b/>
                                <w:sz w:val="28"/>
                                <w:szCs w:val="28"/>
                              </w:rPr>
                              <w:t>ALCALDIA MUNICIPAL DE SAN VICENTE</w:t>
                            </w:r>
                          </w:p>
                          <w:p w14:paraId="602C4B00" w14:textId="77777777" w:rsidR="005E3982" w:rsidRPr="00DE1C36" w:rsidRDefault="005E3982" w:rsidP="00381759">
                            <w:pPr>
                              <w:jc w:val="center"/>
                              <w:rPr>
                                <w:rFonts w:ascii="Calibri" w:hAnsi="Calibri" w:cs="Calibri"/>
                                <w:b/>
                                <w:sz w:val="28"/>
                                <w:szCs w:val="28"/>
                              </w:rPr>
                            </w:pPr>
                            <w:bookmarkStart w:id="0" w:name="_GoBack"/>
                          </w:p>
                          <w:bookmarkEnd w:id="0"/>
                          <w:p w14:paraId="1E46340A" w14:textId="77777777" w:rsidR="005E3982" w:rsidRPr="00DE1C36" w:rsidRDefault="005E3982" w:rsidP="00381759">
                            <w:pPr>
                              <w:pStyle w:val="NormalWeb"/>
                              <w:spacing w:before="0" w:beforeAutospacing="0" w:after="0" w:afterAutospacing="0"/>
                              <w:jc w:val="center"/>
                              <w:textAlignment w:val="baseline"/>
                              <w:rPr>
                                <w:rFonts w:ascii="Calibri" w:eastAsia="Times New Roman" w:hAnsi="Calibri" w:cs="Calibri"/>
                                <w:b/>
                                <w:sz w:val="28"/>
                                <w:szCs w:val="28"/>
                                <w:lang w:eastAsia="en-US"/>
                              </w:rPr>
                            </w:pPr>
                            <w:r w:rsidRPr="00DE1C36">
                              <w:rPr>
                                <w:rFonts w:ascii="Calibri" w:eastAsia="Times New Roman" w:hAnsi="Calibri" w:cs="Calibri"/>
                                <w:b/>
                                <w:sz w:val="28"/>
                                <w:szCs w:val="28"/>
                                <w:lang w:eastAsia="en-US"/>
                              </w:rPr>
                              <w:t>Formulación del</w:t>
                            </w:r>
                            <w:r>
                              <w:rPr>
                                <w:rFonts w:ascii="Calibri" w:eastAsia="Times New Roman" w:hAnsi="Calibri" w:cs="Calibri"/>
                                <w:b/>
                                <w:sz w:val="28"/>
                                <w:szCs w:val="28"/>
                                <w:lang w:eastAsia="en-US"/>
                              </w:rPr>
                              <w:t xml:space="preserve"> Plan Operativo Anual, POA//2019</w:t>
                            </w:r>
                          </w:p>
                          <w:p w14:paraId="064732D6" w14:textId="77777777" w:rsidR="005E3982" w:rsidRPr="00DE1C36" w:rsidRDefault="005E3982" w:rsidP="00381759">
                            <w:pPr>
                              <w:jc w:val="center"/>
                              <w:rPr>
                                <w:rFonts w:ascii="Calibri" w:hAnsi="Calibri" w:cs="Calibri"/>
                                <w:b/>
                              </w:rPr>
                            </w:pPr>
                          </w:p>
                          <w:p w14:paraId="7475EEFE" w14:textId="77777777" w:rsidR="005E3982" w:rsidRPr="00DE1C36" w:rsidRDefault="005E3982" w:rsidP="00381759">
                            <w:pPr>
                              <w:jc w:val="center"/>
                              <w:rPr>
                                <w:rFonts w:ascii="Calibri" w:hAnsi="Calibri" w:cs="Calibri"/>
                                <w:b/>
                              </w:rPr>
                            </w:pPr>
                            <w:r w:rsidRPr="00DE1C36">
                              <w:rPr>
                                <w:rFonts w:ascii="Calibri" w:hAnsi="Calibri" w:cs="Calibri"/>
                                <w:b/>
                              </w:rPr>
                              <w:t>Aprobación</w:t>
                            </w:r>
                          </w:p>
                          <w:p w14:paraId="6B5E6967" w14:textId="77777777" w:rsidR="005E3982" w:rsidRPr="00DE1C36" w:rsidRDefault="005E3982" w:rsidP="00381759">
                            <w:pPr>
                              <w:jc w:val="center"/>
                              <w:rPr>
                                <w:rFonts w:ascii="Calibri" w:hAnsi="Calibri" w:cs="Calibri"/>
                              </w:rPr>
                            </w:pPr>
                            <w:r>
                              <w:rPr>
                                <w:rFonts w:ascii="Calibri" w:hAnsi="Calibri" w:cs="Calibri"/>
                              </w:rPr>
                              <w:t xml:space="preserve">Concejo </w:t>
                            </w:r>
                            <w:r w:rsidRPr="00DE1C36">
                              <w:rPr>
                                <w:rFonts w:ascii="Calibri" w:hAnsi="Calibri" w:cs="Calibri"/>
                              </w:rPr>
                              <w:t xml:space="preserve"> </w:t>
                            </w:r>
                            <w:r>
                              <w:rPr>
                                <w:rFonts w:ascii="Calibri" w:hAnsi="Calibri" w:cs="Calibri"/>
                              </w:rPr>
                              <w:t>Municipal</w:t>
                            </w:r>
                            <w:r w:rsidRPr="00DE1C36">
                              <w:rPr>
                                <w:rFonts w:ascii="Calibri" w:hAnsi="Calibri" w:cs="Calibri"/>
                              </w:rPr>
                              <w:t xml:space="preserve"> </w:t>
                            </w:r>
                            <w:r>
                              <w:rPr>
                                <w:rFonts w:ascii="Calibri" w:hAnsi="Calibri" w:cs="Calibri"/>
                              </w:rPr>
                              <w:t>Plural 2018-2021</w:t>
                            </w:r>
                          </w:p>
                          <w:p w14:paraId="1FFE7A3F" w14:textId="77777777" w:rsidR="005E3982" w:rsidRPr="00DE1C36" w:rsidRDefault="005E3982" w:rsidP="00381759">
                            <w:pPr>
                              <w:jc w:val="center"/>
                              <w:rPr>
                                <w:rFonts w:ascii="Calibri" w:hAnsi="Calibri" w:cs="Calibri"/>
                              </w:rPr>
                            </w:pPr>
                          </w:p>
                          <w:p w14:paraId="00A49709" w14:textId="77777777" w:rsidR="005E3982" w:rsidRPr="00DE1C36" w:rsidRDefault="005E3982" w:rsidP="00381759">
                            <w:pPr>
                              <w:jc w:val="center"/>
                              <w:rPr>
                                <w:rFonts w:ascii="Calibri" w:hAnsi="Calibri" w:cs="Calibri"/>
                                <w:b/>
                              </w:rPr>
                            </w:pPr>
                            <w:r w:rsidRPr="00DE1C36">
                              <w:rPr>
                                <w:rFonts w:ascii="Calibri" w:hAnsi="Calibri" w:cs="Calibri"/>
                                <w:b/>
                              </w:rPr>
                              <w:t>Lineamientos y Presentación</w:t>
                            </w:r>
                          </w:p>
                          <w:p w14:paraId="4542E712" w14:textId="77777777" w:rsidR="005E3982" w:rsidRPr="00DE1C36" w:rsidRDefault="005E3982" w:rsidP="00381759">
                            <w:pPr>
                              <w:jc w:val="center"/>
                              <w:rPr>
                                <w:rFonts w:ascii="Calibri" w:hAnsi="Calibri" w:cs="Calibri"/>
                              </w:rPr>
                            </w:pPr>
                            <w:r w:rsidRPr="00DE1C36">
                              <w:rPr>
                                <w:rFonts w:ascii="Calibri" w:hAnsi="Calibri" w:cs="Calibri"/>
                              </w:rPr>
                              <w:t>Gerencia General</w:t>
                            </w:r>
                          </w:p>
                          <w:p w14:paraId="32A77D3A" w14:textId="77777777" w:rsidR="005E3982" w:rsidRPr="00DE1C36" w:rsidRDefault="005E3982" w:rsidP="00381759">
                            <w:pPr>
                              <w:jc w:val="center"/>
                              <w:rPr>
                                <w:rFonts w:ascii="Calibri" w:hAnsi="Calibri" w:cs="Calibri"/>
                              </w:rPr>
                            </w:pPr>
                          </w:p>
                          <w:p w14:paraId="5E7BD749" w14:textId="77777777" w:rsidR="005E3982" w:rsidRPr="00DE1C36" w:rsidRDefault="005E3982" w:rsidP="00381759">
                            <w:pPr>
                              <w:jc w:val="center"/>
                              <w:rPr>
                                <w:rFonts w:ascii="Calibri" w:hAnsi="Calibri" w:cs="Calibri"/>
                                <w:b/>
                              </w:rPr>
                            </w:pPr>
                            <w:r w:rsidRPr="00DE1C36">
                              <w:rPr>
                                <w:rFonts w:ascii="Calibri" w:hAnsi="Calibri" w:cs="Calibri"/>
                                <w:b/>
                              </w:rPr>
                              <w:t>Conducción de la Formulación</w:t>
                            </w:r>
                          </w:p>
                          <w:p w14:paraId="4FFEF4B8" w14:textId="77777777" w:rsidR="005E3982" w:rsidRPr="00DE1C36" w:rsidRDefault="005E3982" w:rsidP="00381759">
                            <w:pPr>
                              <w:jc w:val="center"/>
                              <w:rPr>
                                <w:rFonts w:ascii="Calibri" w:hAnsi="Calibri" w:cs="Calibri"/>
                              </w:rPr>
                            </w:pPr>
                            <w:r>
                              <w:rPr>
                                <w:rFonts w:ascii="Calibri" w:hAnsi="Calibri" w:cs="Calibri"/>
                              </w:rPr>
                              <w:t>Gerencia General</w:t>
                            </w:r>
                          </w:p>
                          <w:p w14:paraId="02FF1196" w14:textId="77777777" w:rsidR="005E3982" w:rsidRPr="00DE1C36" w:rsidRDefault="005E3982" w:rsidP="00381759">
                            <w:pPr>
                              <w:jc w:val="center"/>
                              <w:rPr>
                                <w:rFonts w:ascii="Calibri" w:hAnsi="Calibri" w:cs="Calibri"/>
                              </w:rPr>
                            </w:pPr>
                          </w:p>
                          <w:p w14:paraId="0E5259B3" w14:textId="77777777" w:rsidR="005E3982" w:rsidRPr="00DE1C36" w:rsidRDefault="005E3982" w:rsidP="00381759">
                            <w:pPr>
                              <w:jc w:val="center"/>
                              <w:rPr>
                                <w:rFonts w:ascii="Calibri" w:hAnsi="Calibri" w:cs="Calibri"/>
                              </w:rPr>
                            </w:pPr>
                            <w:r w:rsidRPr="00DE1C36">
                              <w:rPr>
                                <w:rFonts w:ascii="Calibri" w:hAnsi="Calibri" w:cs="Calibri"/>
                                <w:b/>
                              </w:rPr>
                              <w:t>Aportes de información</w:t>
                            </w:r>
                          </w:p>
                          <w:p w14:paraId="0847CFF8" w14:textId="77777777" w:rsidR="005E3982" w:rsidRDefault="005E3982" w:rsidP="00381759">
                            <w:pPr>
                              <w:numPr>
                                <w:ilvl w:val="0"/>
                                <w:numId w:val="18"/>
                              </w:numPr>
                              <w:spacing w:after="0" w:line="240" w:lineRule="auto"/>
                              <w:ind w:left="142" w:hanging="142"/>
                              <w:jc w:val="center"/>
                              <w:rPr>
                                <w:rFonts w:ascii="Calibri" w:hAnsi="Calibri" w:cs="Calibri"/>
                              </w:rPr>
                            </w:pPr>
                            <w:r w:rsidRPr="00DE1C36">
                              <w:rPr>
                                <w:rFonts w:ascii="Calibri" w:hAnsi="Calibri" w:cs="Calibri"/>
                              </w:rPr>
                              <w:t>Unidades Staff</w:t>
                            </w:r>
                          </w:p>
                          <w:p w14:paraId="46022074"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 Financiera Institucional</w:t>
                            </w:r>
                          </w:p>
                          <w:p w14:paraId="5AA3E74B"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 Administración Tributaria Municipal</w:t>
                            </w:r>
                          </w:p>
                          <w:p w14:paraId="5CED0A53"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Centro Municipal de Prevención a la Violencia</w:t>
                            </w:r>
                          </w:p>
                          <w:p w14:paraId="0CB20971"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Saneamiento Ambiental</w:t>
                            </w:r>
                          </w:p>
                          <w:p w14:paraId="2520EE1F" w14:textId="77777777" w:rsidR="005E3982" w:rsidRPr="00DE1C36"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Unidades y Departamentos Operativos</w:t>
                            </w:r>
                          </w:p>
                          <w:p w14:paraId="7B5BEC55" w14:textId="77777777" w:rsidR="005E3982" w:rsidRPr="00DE1C36" w:rsidRDefault="005E3982" w:rsidP="00381759">
                            <w:pPr>
                              <w:jc w:val="center"/>
                              <w:rPr>
                                <w:rFonts w:ascii="Calibri" w:hAnsi="Calibri" w:cs="Calibri"/>
                              </w:rPr>
                            </w:pPr>
                          </w:p>
                          <w:p w14:paraId="10866740" w14:textId="77777777" w:rsidR="005E3982" w:rsidRPr="00DE1C36" w:rsidRDefault="005E3982" w:rsidP="00381759">
                            <w:pPr>
                              <w:jc w:val="center"/>
                              <w:rPr>
                                <w:rFonts w:ascii="Calibri" w:hAnsi="Calibri" w:cs="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E4B379" id="_x0000_t202" coordsize="21600,21600" o:spt="202" path="m,l,21600r21600,l21600,xe">
                <v:stroke joinstyle="miter"/>
                <v:path gradientshapeok="t" o:connecttype="rect"/>
              </v:shapetype>
              <v:shape id="Cuadro de texto 14" o:spid="_x0000_s1026" type="#_x0000_t202" style="position:absolute;margin-left:0;margin-top:14.6pt;width:406.55pt;height:535.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" filled="f" stroked="f">
                <v:textbox>
                  <w:txbxContent>
                    <w:p w14:paraId="6124E9DA" w14:textId="77777777" w:rsidR="005E3982" w:rsidRPr="00DE1C36" w:rsidRDefault="005E3982" w:rsidP="00381759">
                      <w:pPr>
                        <w:jc w:val="center"/>
                        <w:rPr>
                          <w:rFonts w:ascii="Calibri" w:hAnsi="Calibri" w:cs="Calibri"/>
                          <w:b/>
                          <w:sz w:val="28"/>
                          <w:szCs w:val="28"/>
                        </w:rPr>
                      </w:pPr>
                      <w:r>
                        <w:rPr>
                          <w:rFonts w:ascii="Calibri" w:hAnsi="Calibri" w:cs="Calibri"/>
                          <w:b/>
                          <w:sz w:val="28"/>
                          <w:szCs w:val="28"/>
                        </w:rPr>
                        <w:t>ALCALDIA MUNICIPAL DE SAN VICENTE</w:t>
                      </w:r>
                    </w:p>
                    <w:p w14:paraId="602C4B00" w14:textId="77777777" w:rsidR="005E3982" w:rsidRPr="00DE1C36" w:rsidRDefault="005E3982" w:rsidP="00381759">
                      <w:pPr>
                        <w:jc w:val="center"/>
                        <w:rPr>
                          <w:rFonts w:ascii="Calibri" w:hAnsi="Calibri" w:cs="Calibri"/>
                          <w:b/>
                          <w:sz w:val="28"/>
                          <w:szCs w:val="28"/>
                        </w:rPr>
                      </w:pPr>
                    </w:p>
                    <w:p w14:paraId="1E46340A" w14:textId="77777777" w:rsidR="005E3982" w:rsidRPr="00DE1C36" w:rsidRDefault="005E3982" w:rsidP="00381759">
                      <w:pPr>
                        <w:pStyle w:val="NormalWeb"/>
                        <w:spacing w:before="0" w:beforeAutospacing="0" w:after="0" w:afterAutospacing="0"/>
                        <w:jc w:val="center"/>
                        <w:textAlignment w:val="baseline"/>
                        <w:rPr>
                          <w:rFonts w:ascii="Calibri" w:eastAsia="Times New Roman" w:hAnsi="Calibri" w:cs="Calibri"/>
                          <w:b/>
                          <w:sz w:val="28"/>
                          <w:szCs w:val="28"/>
                          <w:lang w:eastAsia="en-US"/>
                        </w:rPr>
                      </w:pPr>
                      <w:r w:rsidRPr="00DE1C36">
                        <w:rPr>
                          <w:rFonts w:ascii="Calibri" w:eastAsia="Times New Roman" w:hAnsi="Calibri" w:cs="Calibri"/>
                          <w:b/>
                          <w:sz w:val="28"/>
                          <w:szCs w:val="28"/>
                          <w:lang w:eastAsia="en-US"/>
                        </w:rPr>
                        <w:t>Formulación del</w:t>
                      </w:r>
                      <w:r>
                        <w:rPr>
                          <w:rFonts w:ascii="Calibri" w:eastAsia="Times New Roman" w:hAnsi="Calibri" w:cs="Calibri"/>
                          <w:b/>
                          <w:sz w:val="28"/>
                          <w:szCs w:val="28"/>
                          <w:lang w:eastAsia="en-US"/>
                        </w:rPr>
                        <w:t xml:space="preserve"> Plan Operativo Anual, POA//2019</w:t>
                      </w:r>
                    </w:p>
                    <w:p w14:paraId="064732D6" w14:textId="77777777" w:rsidR="005E3982" w:rsidRPr="00DE1C36" w:rsidRDefault="005E3982" w:rsidP="00381759">
                      <w:pPr>
                        <w:jc w:val="center"/>
                        <w:rPr>
                          <w:rFonts w:ascii="Calibri" w:hAnsi="Calibri" w:cs="Calibri"/>
                          <w:b/>
                        </w:rPr>
                      </w:pPr>
                    </w:p>
                    <w:p w14:paraId="7475EEFE" w14:textId="77777777" w:rsidR="005E3982" w:rsidRPr="00DE1C36" w:rsidRDefault="005E3982" w:rsidP="00381759">
                      <w:pPr>
                        <w:jc w:val="center"/>
                        <w:rPr>
                          <w:rFonts w:ascii="Calibri" w:hAnsi="Calibri" w:cs="Calibri"/>
                          <w:b/>
                        </w:rPr>
                      </w:pPr>
                      <w:r w:rsidRPr="00DE1C36">
                        <w:rPr>
                          <w:rFonts w:ascii="Calibri" w:hAnsi="Calibri" w:cs="Calibri"/>
                          <w:b/>
                        </w:rPr>
                        <w:t>Aprobación</w:t>
                      </w:r>
                    </w:p>
                    <w:p w14:paraId="6B5E6967" w14:textId="77777777" w:rsidR="005E3982" w:rsidRPr="00DE1C36" w:rsidRDefault="005E3982" w:rsidP="00381759">
                      <w:pPr>
                        <w:jc w:val="center"/>
                        <w:rPr>
                          <w:rFonts w:ascii="Calibri" w:hAnsi="Calibri" w:cs="Calibri"/>
                        </w:rPr>
                      </w:pPr>
                      <w:r>
                        <w:rPr>
                          <w:rFonts w:ascii="Calibri" w:hAnsi="Calibri" w:cs="Calibri"/>
                        </w:rPr>
                        <w:t xml:space="preserve">Concejo </w:t>
                      </w:r>
                      <w:r w:rsidRPr="00DE1C36">
                        <w:rPr>
                          <w:rFonts w:ascii="Calibri" w:hAnsi="Calibri" w:cs="Calibri"/>
                        </w:rPr>
                        <w:t xml:space="preserve"> </w:t>
                      </w:r>
                      <w:r>
                        <w:rPr>
                          <w:rFonts w:ascii="Calibri" w:hAnsi="Calibri" w:cs="Calibri"/>
                        </w:rPr>
                        <w:t>Municipal</w:t>
                      </w:r>
                      <w:r w:rsidRPr="00DE1C36">
                        <w:rPr>
                          <w:rFonts w:ascii="Calibri" w:hAnsi="Calibri" w:cs="Calibri"/>
                        </w:rPr>
                        <w:t xml:space="preserve"> </w:t>
                      </w:r>
                      <w:r>
                        <w:rPr>
                          <w:rFonts w:ascii="Calibri" w:hAnsi="Calibri" w:cs="Calibri"/>
                        </w:rPr>
                        <w:t>Plural 2018-2021</w:t>
                      </w:r>
                    </w:p>
                    <w:p w14:paraId="1FFE7A3F" w14:textId="77777777" w:rsidR="005E3982" w:rsidRPr="00DE1C36" w:rsidRDefault="005E3982" w:rsidP="00381759">
                      <w:pPr>
                        <w:jc w:val="center"/>
                        <w:rPr>
                          <w:rFonts w:ascii="Calibri" w:hAnsi="Calibri" w:cs="Calibri"/>
                        </w:rPr>
                      </w:pPr>
                    </w:p>
                    <w:p w14:paraId="00A49709" w14:textId="77777777" w:rsidR="005E3982" w:rsidRPr="00DE1C36" w:rsidRDefault="005E3982" w:rsidP="00381759">
                      <w:pPr>
                        <w:jc w:val="center"/>
                        <w:rPr>
                          <w:rFonts w:ascii="Calibri" w:hAnsi="Calibri" w:cs="Calibri"/>
                          <w:b/>
                        </w:rPr>
                      </w:pPr>
                      <w:r w:rsidRPr="00DE1C36">
                        <w:rPr>
                          <w:rFonts w:ascii="Calibri" w:hAnsi="Calibri" w:cs="Calibri"/>
                          <w:b/>
                        </w:rPr>
                        <w:t>Lineamientos y Presentación</w:t>
                      </w:r>
                    </w:p>
                    <w:p w14:paraId="4542E712" w14:textId="77777777" w:rsidR="005E3982" w:rsidRPr="00DE1C36" w:rsidRDefault="005E3982" w:rsidP="00381759">
                      <w:pPr>
                        <w:jc w:val="center"/>
                        <w:rPr>
                          <w:rFonts w:ascii="Calibri" w:hAnsi="Calibri" w:cs="Calibri"/>
                        </w:rPr>
                      </w:pPr>
                      <w:r w:rsidRPr="00DE1C36">
                        <w:rPr>
                          <w:rFonts w:ascii="Calibri" w:hAnsi="Calibri" w:cs="Calibri"/>
                        </w:rPr>
                        <w:t>Gerencia General</w:t>
                      </w:r>
                    </w:p>
                    <w:p w14:paraId="32A77D3A" w14:textId="77777777" w:rsidR="005E3982" w:rsidRPr="00DE1C36" w:rsidRDefault="005E3982" w:rsidP="00381759">
                      <w:pPr>
                        <w:jc w:val="center"/>
                        <w:rPr>
                          <w:rFonts w:ascii="Calibri" w:hAnsi="Calibri" w:cs="Calibri"/>
                        </w:rPr>
                      </w:pPr>
                    </w:p>
                    <w:p w14:paraId="5E7BD749" w14:textId="77777777" w:rsidR="005E3982" w:rsidRPr="00DE1C36" w:rsidRDefault="005E3982" w:rsidP="00381759">
                      <w:pPr>
                        <w:jc w:val="center"/>
                        <w:rPr>
                          <w:rFonts w:ascii="Calibri" w:hAnsi="Calibri" w:cs="Calibri"/>
                          <w:b/>
                        </w:rPr>
                      </w:pPr>
                      <w:r w:rsidRPr="00DE1C36">
                        <w:rPr>
                          <w:rFonts w:ascii="Calibri" w:hAnsi="Calibri" w:cs="Calibri"/>
                          <w:b/>
                        </w:rPr>
                        <w:t>Conducción de la Formulación</w:t>
                      </w:r>
                    </w:p>
                    <w:p w14:paraId="4FFEF4B8" w14:textId="77777777" w:rsidR="005E3982" w:rsidRPr="00DE1C36" w:rsidRDefault="005E3982" w:rsidP="00381759">
                      <w:pPr>
                        <w:jc w:val="center"/>
                        <w:rPr>
                          <w:rFonts w:ascii="Calibri" w:hAnsi="Calibri" w:cs="Calibri"/>
                        </w:rPr>
                      </w:pPr>
                      <w:r>
                        <w:rPr>
                          <w:rFonts w:ascii="Calibri" w:hAnsi="Calibri" w:cs="Calibri"/>
                        </w:rPr>
                        <w:t>Gerencia General</w:t>
                      </w:r>
                    </w:p>
                    <w:p w14:paraId="02FF1196" w14:textId="77777777" w:rsidR="005E3982" w:rsidRPr="00DE1C36" w:rsidRDefault="005E3982" w:rsidP="00381759">
                      <w:pPr>
                        <w:jc w:val="center"/>
                        <w:rPr>
                          <w:rFonts w:ascii="Calibri" w:hAnsi="Calibri" w:cs="Calibri"/>
                        </w:rPr>
                      </w:pPr>
                    </w:p>
                    <w:p w14:paraId="0E5259B3" w14:textId="77777777" w:rsidR="005E3982" w:rsidRPr="00DE1C36" w:rsidRDefault="005E3982" w:rsidP="00381759">
                      <w:pPr>
                        <w:jc w:val="center"/>
                        <w:rPr>
                          <w:rFonts w:ascii="Calibri" w:hAnsi="Calibri" w:cs="Calibri"/>
                        </w:rPr>
                      </w:pPr>
                      <w:r w:rsidRPr="00DE1C36">
                        <w:rPr>
                          <w:rFonts w:ascii="Calibri" w:hAnsi="Calibri" w:cs="Calibri"/>
                          <w:b/>
                        </w:rPr>
                        <w:t>Aportes de información</w:t>
                      </w:r>
                    </w:p>
                    <w:p w14:paraId="0847CFF8" w14:textId="77777777" w:rsidR="005E3982" w:rsidRDefault="005E3982" w:rsidP="00381759">
                      <w:pPr>
                        <w:numPr>
                          <w:ilvl w:val="0"/>
                          <w:numId w:val="18"/>
                        </w:numPr>
                        <w:spacing w:after="0" w:line="240" w:lineRule="auto"/>
                        <w:ind w:left="142" w:hanging="142"/>
                        <w:jc w:val="center"/>
                        <w:rPr>
                          <w:rFonts w:ascii="Calibri" w:hAnsi="Calibri" w:cs="Calibri"/>
                        </w:rPr>
                      </w:pPr>
                      <w:r w:rsidRPr="00DE1C36">
                        <w:rPr>
                          <w:rFonts w:ascii="Calibri" w:hAnsi="Calibri" w:cs="Calibri"/>
                        </w:rPr>
                        <w:t>Unidades Staff</w:t>
                      </w:r>
                    </w:p>
                    <w:p w14:paraId="46022074"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 Financiera Institucional</w:t>
                      </w:r>
                    </w:p>
                    <w:p w14:paraId="5AA3E74B"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 Administración Tributaria Municipal</w:t>
                      </w:r>
                    </w:p>
                    <w:p w14:paraId="5CED0A53"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Centro Municipal de Prevención a la Violencia</w:t>
                      </w:r>
                    </w:p>
                    <w:p w14:paraId="0CB20971" w14:textId="77777777" w:rsidR="005E3982"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Saneamiento Ambiental</w:t>
                      </w:r>
                    </w:p>
                    <w:p w14:paraId="2520EE1F" w14:textId="77777777" w:rsidR="005E3982" w:rsidRPr="00DE1C36" w:rsidRDefault="005E3982" w:rsidP="00381759">
                      <w:pPr>
                        <w:numPr>
                          <w:ilvl w:val="0"/>
                          <w:numId w:val="18"/>
                        </w:numPr>
                        <w:spacing w:after="0" w:line="240" w:lineRule="auto"/>
                        <w:ind w:left="142" w:hanging="142"/>
                        <w:jc w:val="center"/>
                        <w:rPr>
                          <w:rFonts w:ascii="Calibri" w:hAnsi="Calibri" w:cs="Calibri"/>
                        </w:rPr>
                      </w:pPr>
                      <w:r>
                        <w:rPr>
                          <w:rFonts w:ascii="Calibri" w:hAnsi="Calibri" w:cs="Calibri"/>
                        </w:rPr>
                        <w:t>Unidades y Departamentos Operativos</w:t>
                      </w:r>
                    </w:p>
                    <w:p w14:paraId="7B5BEC55" w14:textId="77777777" w:rsidR="005E3982" w:rsidRPr="00DE1C36" w:rsidRDefault="005E3982" w:rsidP="00381759">
                      <w:pPr>
                        <w:jc w:val="center"/>
                        <w:rPr>
                          <w:rFonts w:ascii="Calibri" w:hAnsi="Calibri" w:cs="Calibri"/>
                        </w:rPr>
                      </w:pPr>
                    </w:p>
                    <w:p w14:paraId="10866740" w14:textId="77777777" w:rsidR="005E3982" w:rsidRPr="00DE1C36" w:rsidRDefault="005E3982" w:rsidP="00381759">
                      <w:pPr>
                        <w:jc w:val="center"/>
                        <w:rPr>
                          <w:rFonts w:ascii="Calibri" w:hAnsi="Calibri" w:cs="Calibri"/>
                        </w:rPr>
                      </w:pPr>
                    </w:p>
                  </w:txbxContent>
                </v:textbox>
                <w10:wrap anchorx="margin"/>
              </v:shape>
            </w:pict>
          </mc:Fallback>
        </mc:AlternateContent>
      </w:r>
      <w:r w:rsidRPr="00381759">
        <w:rPr>
          <w:rFonts w:ascii="Tahoma" w:hAnsi="Tahoma" w:cs="Tahoma"/>
          <w:sz w:val="52"/>
        </w:rPr>
        <w:br w:type="page"/>
      </w:r>
    </w:p>
    <w:p w14:paraId="177BBB49" w14:textId="77777777" w:rsidR="00AA0D3C" w:rsidRPr="00381759" w:rsidRDefault="00AA0D3C" w:rsidP="009434C9">
      <w:pPr>
        <w:jc w:val="center"/>
        <w:rPr>
          <w:rFonts w:ascii="Tahoma" w:hAnsi="Tahoma" w:cs="Tahoma"/>
          <w:sz w:val="52"/>
        </w:rPr>
      </w:pPr>
    </w:p>
    <w:p w14:paraId="00CC97A5" w14:textId="77777777" w:rsidR="009434C9" w:rsidRPr="00381759" w:rsidRDefault="009434C9" w:rsidP="009434C9">
      <w:pPr>
        <w:rPr>
          <w:rFonts w:ascii="Tahoma" w:hAnsi="Tahoma" w:cs="Tahoma"/>
          <w:b/>
        </w:rPr>
      </w:pPr>
      <w:r w:rsidRPr="00381759">
        <w:rPr>
          <w:rFonts w:ascii="Tahoma" w:hAnsi="Tahoma" w:cs="Tahoma"/>
          <w:b/>
        </w:rPr>
        <w:t>INDICE</w:t>
      </w:r>
      <w:r w:rsidR="00CE1C81" w:rsidRPr="00381759">
        <w:rPr>
          <w:rFonts w:ascii="Tahoma" w:hAnsi="Tahoma" w:cs="Tahoma"/>
          <w:b/>
        </w:rPr>
        <w:t xml:space="preserve"> </w:t>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r>
      <w:r w:rsidR="00CE1C81" w:rsidRPr="00381759">
        <w:rPr>
          <w:rFonts w:ascii="Tahoma" w:hAnsi="Tahoma" w:cs="Tahoma"/>
          <w:b/>
        </w:rPr>
        <w:tab/>
        <w:t>PAGS.</w:t>
      </w:r>
    </w:p>
    <w:tbl>
      <w:tblPr>
        <w:tblW w:w="0" w:type="auto"/>
        <w:tblLook w:val="04A0" w:firstRow="1" w:lastRow="0" w:firstColumn="1" w:lastColumn="0" w:noHBand="0" w:noVBand="1"/>
      </w:tblPr>
      <w:tblGrid>
        <w:gridCol w:w="7777"/>
        <w:gridCol w:w="1061"/>
      </w:tblGrid>
      <w:tr w:rsidR="004957DC" w:rsidRPr="00381759" w14:paraId="15ABCA9E" w14:textId="77777777" w:rsidTr="007001FD">
        <w:trPr>
          <w:trHeight w:val="737"/>
        </w:trPr>
        <w:tc>
          <w:tcPr>
            <w:tcW w:w="7777" w:type="dxa"/>
            <w:shd w:val="clear" w:color="auto" w:fill="auto"/>
            <w:vAlign w:val="center"/>
          </w:tcPr>
          <w:p w14:paraId="43E24A4A" w14:textId="77777777" w:rsidR="004957DC" w:rsidRPr="005D60A9" w:rsidRDefault="002C57A3" w:rsidP="005D60A9">
            <w:pPr>
              <w:pStyle w:val="Prrafodelista"/>
              <w:numPr>
                <w:ilvl w:val="0"/>
                <w:numId w:val="40"/>
              </w:numPr>
              <w:rPr>
                <w:rFonts w:ascii="Tahoma" w:hAnsi="Tahoma" w:cs="Tahoma"/>
              </w:rPr>
            </w:pPr>
            <w:r w:rsidRPr="005D60A9">
              <w:rPr>
                <w:rFonts w:ascii="Tahoma" w:hAnsi="Tahoma" w:cs="Tahoma"/>
              </w:rPr>
              <w:t>Introducció</w:t>
            </w:r>
            <w:r w:rsidR="005B56BF" w:rsidRPr="005D60A9">
              <w:rPr>
                <w:rFonts w:ascii="Tahoma" w:hAnsi="Tahoma" w:cs="Tahoma"/>
              </w:rPr>
              <w:t>n</w:t>
            </w:r>
          </w:p>
        </w:tc>
        <w:tc>
          <w:tcPr>
            <w:tcW w:w="1061" w:type="dxa"/>
            <w:shd w:val="clear" w:color="auto" w:fill="auto"/>
            <w:vAlign w:val="center"/>
          </w:tcPr>
          <w:p w14:paraId="5B48DF4F" w14:textId="77777777" w:rsidR="004957DC" w:rsidRPr="00381759" w:rsidRDefault="002930DC" w:rsidP="00EB368B">
            <w:pPr>
              <w:jc w:val="center"/>
              <w:rPr>
                <w:rFonts w:ascii="Tahoma" w:hAnsi="Tahoma" w:cs="Tahoma"/>
              </w:rPr>
            </w:pPr>
            <w:r>
              <w:rPr>
                <w:rFonts w:ascii="Tahoma" w:hAnsi="Tahoma" w:cs="Tahoma"/>
              </w:rPr>
              <w:t>3</w:t>
            </w:r>
          </w:p>
        </w:tc>
      </w:tr>
      <w:tr w:rsidR="00AA01C9" w:rsidRPr="00381759" w14:paraId="515A0BD2" w14:textId="77777777" w:rsidTr="007001FD">
        <w:trPr>
          <w:trHeight w:val="737"/>
        </w:trPr>
        <w:tc>
          <w:tcPr>
            <w:tcW w:w="7777" w:type="dxa"/>
            <w:shd w:val="clear" w:color="auto" w:fill="auto"/>
            <w:vAlign w:val="center"/>
          </w:tcPr>
          <w:p w14:paraId="7A88DEF8" w14:textId="77777777" w:rsidR="00AA01C9" w:rsidRPr="005D60A9" w:rsidRDefault="00AA01C9" w:rsidP="005D60A9">
            <w:pPr>
              <w:pStyle w:val="Prrafodelista"/>
              <w:numPr>
                <w:ilvl w:val="0"/>
                <w:numId w:val="41"/>
              </w:numPr>
              <w:rPr>
                <w:rFonts w:ascii="Tahoma" w:hAnsi="Tahoma" w:cs="Tahoma"/>
              </w:rPr>
            </w:pPr>
            <w:r w:rsidRPr="005D60A9">
              <w:rPr>
                <w:rFonts w:ascii="Tahoma" w:hAnsi="Tahoma" w:cs="Tahoma"/>
              </w:rPr>
              <w:t>Mensaje Alcalde Municipal</w:t>
            </w:r>
          </w:p>
        </w:tc>
        <w:tc>
          <w:tcPr>
            <w:tcW w:w="1061" w:type="dxa"/>
            <w:shd w:val="clear" w:color="auto" w:fill="auto"/>
            <w:vAlign w:val="center"/>
          </w:tcPr>
          <w:p w14:paraId="6FDECC8C" w14:textId="77777777" w:rsidR="00AA01C9" w:rsidRDefault="00D24ABE" w:rsidP="00EB368B">
            <w:pPr>
              <w:jc w:val="center"/>
              <w:rPr>
                <w:rFonts w:ascii="Tahoma" w:hAnsi="Tahoma" w:cs="Tahoma"/>
              </w:rPr>
            </w:pPr>
            <w:r>
              <w:rPr>
                <w:rFonts w:ascii="Tahoma" w:hAnsi="Tahoma" w:cs="Tahoma"/>
              </w:rPr>
              <w:t>5</w:t>
            </w:r>
          </w:p>
        </w:tc>
      </w:tr>
      <w:tr w:rsidR="004957DC" w:rsidRPr="00381759" w14:paraId="10B39A64" w14:textId="77777777" w:rsidTr="007001FD">
        <w:trPr>
          <w:trHeight w:val="737"/>
        </w:trPr>
        <w:tc>
          <w:tcPr>
            <w:tcW w:w="7777" w:type="dxa"/>
            <w:shd w:val="clear" w:color="auto" w:fill="auto"/>
            <w:vAlign w:val="center"/>
          </w:tcPr>
          <w:p w14:paraId="068465F6"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Concejo Municipal</w:t>
            </w:r>
          </w:p>
        </w:tc>
        <w:tc>
          <w:tcPr>
            <w:tcW w:w="1061" w:type="dxa"/>
            <w:shd w:val="clear" w:color="auto" w:fill="auto"/>
            <w:vAlign w:val="center"/>
          </w:tcPr>
          <w:p w14:paraId="20484CB6" w14:textId="77777777" w:rsidR="004957DC" w:rsidRPr="00381759" w:rsidRDefault="00D24ABE" w:rsidP="00EB368B">
            <w:pPr>
              <w:jc w:val="center"/>
              <w:rPr>
                <w:rFonts w:ascii="Tahoma" w:hAnsi="Tahoma" w:cs="Tahoma"/>
              </w:rPr>
            </w:pPr>
            <w:r>
              <w:rPr>
                <w:rFonts w:ascii="Tahoma" w:hAnsi="Tahoma" w:cs="Tahoma"/>
              </w:rPr>
              <w:t>6</w:t>
            </w:r>
          </w:p>
        </w:tc>
      </w:tr>
      <w:tr w:rsidR="004957DC" w:rsidRPr="00381759" w14:paraId="35E9F48C" w14:textId="77777777" w:rsidTr="007001FD">
        <w:trPr>
          <w:trHeight w:val="737"/>
        </w:trPr>
        <w:tc>
          <w:tcPr>
            <w:tcW w:w="7777" w:type="dxa"/>
            <w:shd w:val="clear" w:color="auto" w:fill="auto"/>
            <w:vAlign w:val="center"/>
          </w:tcPr>
          <w:p w14:paraId="5536B19D"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Contexto Municipal</w:t>
            </w:r>
          </w:p>
        </w:tc>
        <w:tc>
          <w:tcPr>
            <w:tcW w:w="1061" w:type="dxa"/>
            <w:shd w:val="clear" w:color="auto" w:fill="auto"/>
            <w:vAlign w:val="center"/>
          </w:tcPr>
          <w:p w14:paraId="2E48B239" w14:textId="77777777" w:rsidR="004957DC" w:rsidRPr="00381759" w:rsidRDefault="00D24ABE" w:rsidP="00EB368B">
            <w:pPr>
              <w:jc w:val="center"/>
              <w:rPr>
                <w:rFonts w:ascii="Tahoma" w:hAnsi="Tahoma" w:cs="Tahoma"/>
              </w:rPr>
            </w:pPr>
            <w:r>
              <w:rPr>
                <w:rFonts w:ascii="Tahoma" w:hAnsi="Tahoma" w:cs="Tahoma"/>
              </w:rPr>
              <w:t>7</w:t>
            </w:r>
          </w:p>
        </w:tc>
      </w:tr>
      <w:tr w:rsidR="004957DC" w:rsidRPr="00381759" w14:paraId="54102E20" w14:textId="77777777" w:rsidTr="007001FD">
        <w:trPr>
          <w:trHeight w:val="737"/>
        </w:trPr>
        <w:tc>
          <w:tcPr>
            <w:tcW w:w="7777" w:type="dxa"/>
            <w:shd w:val="clear" w:color="auto" w:fill="auto"/>
            <w:vAlign w:val="center"/>
          </w:tcPr>
          <w:p w14:paraId="6B576F68" w14:textId="77777777" w:rsidR="004957DC" w:rsidRPr="005D60A9" w:rsidRDefault="005B56BF" w:rsidP="005D60A9">
            <w:pPr>
              <w:pStyle w:val="Prrafodelista"/>
              <w:numPr>
                <w:ilvl w:val="0"/>
                <w:numId w:val="41"/>
              </w:numPr>
              <w:rPr>
                <w:rFonts w:ascii="Tahoma" w:hAnsi="Tahoma" w:cs="Tahoma"/>
              </w:rPr>
            </w:pPr>
            <w:r w:rsidRPr="005D60A9">
              <w:rPr>
                <w:rFonts w:ascii="Tahoma" w:hAnsi="Tahoma" w:cs="Tahoma"/>
              </w:rPr>
              <w:t>Antecedentes Históricos</w:t>
            </w:r>
          </w:p>
        </w:tc>
        <w:tc>
          <w:tcPr>
            <w:tcW w:w="1061" w:type="dxa"/>
            <w:shd w:val="clear" w:color="auto" w:fill="auto"/>
            <w:vAlign w:val="center"/>
          </w:tcPr>
          <w:p w14:paraId="1459CCBD" w14:textId="77777777" w:rsidR="004957DC" w:rsidRPr="00381759" w:rsidRDefault="00D24ABE" w:rsidP="00EB368B">
            <w:pPr>
              <w:jc w:val="center"/>
              <w:rPr>
                <w:rFonts w:ascii="Tahoma" w:hAnsi="Tahoma" w:cs="Tahoma"/>
              </w:rPr>
            </w:pPr>
            <w:r>
              <w:rPr>
                <w:rFonts w:ascii="Tahoma" w:hAnsi="Tahoma" w:cs="Tahoma"/>
              </w:rPr>
              <w:t>7</w:t>
            </w:r>
          </w:p>
        </w:tc>
      </w:tr>
      <w:tr w:rsidR="004957DC" w:rsidRPr="00381759" w14:paraId="6BB45EB9" w14:textId="77777777" w:rsidTr="007001FD">
        <w:trPr>
          <w:trHeight w:val="737"/>
        </w:trPr>
        <w:tc>
          <w:tcPr>
            <w:tcW w:w="7777" w:type="dxa"/>
            <w:shd w:val="clear" w:color="auto" w:fill="auto"/>
            <w:vAlign w:val="center"/>
          </w:tcPr>
          <w:p w14:paraId="0BC655B3" w14:textId="77777777" w:rsidR="004957DC" w:rsidRPr="005D60A9" w:rsidRDefault="005B56BF" w:rsidP="005D60A9">
            <w:pPr>
              <w:pStyle w:val="Prrafodelista"/>
              <w:numPr>
                <w:ilvl w:val="0"/>
                <w:numId w:val="41"/>
              </w:numPr>
              <w:rPr>
                <w:rFonts w:ascii="Tahoma" w:hAnsi="Tahoma" w:cs="Tahoma"/>
              </w:rPr>
            </w:pPr>
            <w:r w:rsidRPr="005D60A9">
              <w:rPr>
                <w:rFonts w:ascii="Tahoma" w:hAnsi="Tahoma" w:cs="Tahoma"/>
              </w:rPr>
              <w:t xml:space="preserve">Gobierno </w:t>
            </w:r>
            <w:r w:rsidR="004957DC" w:rsidRPr="005D60A9">
              <w:rPr>
                <w:rFonts w:ascii="Tahoma" w:hAnsi="Tahoma" w:cs="Tahoma"/>
              </w:rPr>
              <w:t>Local</w:t>
            </w:r>
          </w:p>
        </w:tc>
        <w:tc>
          <w:tcPr>
            <w:tcW w:w="1061" w:type="dxa"/>
            <w:shd w:val="clear" w:color="auto" w:fill="auto"/>
            <w:vAlign w:val="center"/>
          </w:tcPr>
          <w:p w14:paraId="52D25FDC" w14:textId="77777777" w:rsidR="004957DC" w:rsidRPr="00381759" w:rsidRDefault="00D24ABE" w:rsidP="00EB368B">
            <w:pPr>
              <w:jc w:val="center"/>
              <w:rPr>
                <w:rFonts w:ascii="Tahoma" w:hAnsi="Tahoma" w:cs="Tahoma"/>
              </w:rPr>
            </w:pPr>
            <w:r>
              <w:rPr>
                <w:rFonts w:ascii="Tahoma" w:hAnsi="Tahoma" w:cs="Tahoma"/>
              </w:rPr>
              <w:t>8</w:t>
            </w:r>
          </w:p>
        </w:tc>
      </w:tr>
      <w:tr w:rsidR="004957DC" w:rsidRPr="00381759" w14:paraId="0A4CC641" w14:textId="77777777" w:rsidTr="007001FD">
        <w:trPr>
          <w:trHeight w:val="737"/>
        </w:trPr>
        <w:tc>
          <w:tcPr>
            <w:tcW w:w="7777" w:type="dxa"/>
            <w:shd w:val="clear" w:color="auto" w:fill="auto"/>
            <w:vAlign w:val="center"/>
          </w:tcPr>
          <w:p w14:paraId="01A2DD51" w14:textId="77777777" w:rsidR="004957DC" w:rsidRPr="005D60A9" w:rsidRDefault="002C57A3" w:rsidP="005D60A9">
            <w:pPr>
              <w:pStyle w:val="Prrafodelista"/>
              <w:numPr>
                <w:ilvl w:val="0"/>
                <w:numId w:val="41"/>
              </w:numPr>
              <w:rPr>
                <w:rFonts w:ascii="Tahoma" w:hAnsi="Tahoma" w:cs="Tahoma"/>
              </w:rPr>
            </w:pPr>
            <w:r w:rsidRPr="005D60A9">
              <w:rPr>
                <w:rFonts w:ascii="Tahoma" w:hAnsi="Tahoma" w:cs="Tahoma"/>
              </w:rPr>
              <w:t>Economía</w:t>
            </w:r>
            <w:r w:rsidR="005B56BF" w:rsidRPr="005D60A9">
              <w:rPr>
                <w:rFonts w:ascii="Tahoma" w:hAnsi="Tahoma" w:cs="Tahoma"/>
              </w:rPr>
              <w:t xml:space="preserve"> L</w:t>
            </w:r>
            <w:r w:rsidR="004957DC" w:rsidRPr="005D60A9">
              <w:rPr>
                <w:rFonts w:ascii="Tahoma" w:hAnsi="Tahoma" w:cs="Tahoma"/>
              </w:rPr>
              <w:t>ocal</w:t>
            </w:r>
          </w:p>
        </w:tc>
        <w:tc>
          <w:tcPr>
            <w:tcW w:w="1061" w:type="dxa"/>
            <w:shd w:val="clear" w:color="auto" w:fill="auto"/>
            <w:vAlign w:val="center"/>
          </w:tcPr>
          <w:p w14:paraId="60111483" w14:textId="77777777" w:rsidR="004957DC" w:rsidRPr="00381759" w:rsidRDefault="00D24ABE" w:rsidP="00EB368B">
            <w:pPr>
              <w:jc w:val="center"/>
              <w:rPr>
                <w:rFonts w:ascii="Tahoma" w:hAnsi="Tahoma" w:cs="Tahoma"/>
              </w:rPr>
            </w:pPr>
            <w:r>
              <w:rPr>
                <w:rFonts w:ascii="Tahoma" w:hAnsi="Tahoma" w:cs="Tahoma"/>
              </w:rPr>
              <w:t>9</w:t>
            </w:r>
          </w:p>
        </w:tc>
      </w:tr>
      <w:tr w:rsidR="004957DC" w:rsidRPr="00381759" w14:paraId="031AB47A" w14:textId="77777777" w:rsidTr="007001FD">
        <w:trPr>
          <w:trHeight w:val="737"/>
        </w:trPr>
        <w:tc>
          <w:tcPr>
            <w:tcW w:w="7777" w:type="dxa"/>
            <w:shd w:val="clear" w:color="auto" w:fill="auto"/>
            <w:vAlign w:val="center"/>
          </w:tcPr>
          <w:p w14:paraId="3E5E5054" w14:textId="77777777" w:rsidR="004957DC" w:rsidRPr="005D60A9" w:rsidRDefault="002C57A3" w:rsidP="005D60A9">
            <w:pPr>
              <w:pStyle w:val="Prrafodelista"/>
              <w:numPr>
                <w:ilvl w:val="0"/>
                <w:numId w:val="41"/>
              </w:numPr>
              <w:rPr>
                <w:rFonts w:ascii="Tahoma" w:hAnsi="Tahoma" w:cs="Tahoma"/>
              </w:rPr>
            </w:pPr>
            <w:r w:rsidRPr="005D60A9">
              <w:rPr>
                <w:rFonts w:ascii="Tahoma" w:hAnsi="Tahoma" w:cs="Tahoma"/>
              </w:rPr>
              <w:t>Filosofía</w:t>
            </w:r>
            <w:r w:rsidR="004957DC" w:rsidRPr="005D60A9">
              <w:rPr>
                <w:rFonts w:ascii="Tahoma" w:hAnsi="Tahoma" w:cs="Tahoma"/>
              </w:rPr>
              <w:t xml:space="preserve"> de la Municipalidad</w:t>
            </w:r>
          </w:p>
        </w:tc>
        <w:tc>
          <w:tcPr>
            <w:tcW w:w="1061" w:type="dxa"/>
            <w:shd w:val="clear" w:color="auto" w:fill="auto"/>
            <w:vAlign w:val="center"/>
          </w:tcPr>
          <w:p w14:paraId="433C8081" w14:textId="77777777" w:rsidR="004957DC" w:rsidRPr="00381759" w:rsidRDefault="005D60A9" w:rsidP="00EB368B">
            <w:pPr>
              <w:jc w:val="center"/>
              <w:rPr>
                <w:rFonts w:ascii="Tahoma" w:hAnsi="Tahoma" w:cs="Tahoma"/>
              </w:rPr>
            </w:pPr>
            <w:r>
              <w:rPr>
                <w:rFonts w:ascii="Tahoma" w:hAnsi="Tahoma" w:cs="Tahoma"/>
              </w:rPr>
              <w:t>10</w:t>
            </w:r>
          </w:p>
        </w:tc>
      </w:tr>
      <w:tr w:rsidR="004957DC" w:rsidRPr="00381759" w14:paraId="2A7F7BBC" w14:textId="77777777" w:rsidTr="007001FD">
        <w:trPr>
          <w:trHeight w:val="737"/>
        </w:trPr>
        <w:tc>
          <w:tcPr>
            <w:tcW w:w="7777" w:type="dxa"/>
            <w:shd w:val="clear" w:color="auto" w:fill="auto"/>
            <w:vAlign w:val="center"/>
          </w:tcPr>
          <w:p w14:paraId="328A571B" w14:textId="77777777" w:rsidR="004957DC" w:rsidRPr="005D60A9" w:rsidRDefault="004957DC" w:rsidP="005D60A9">
            <w:pPr>
              <w:pStyle w:val="Prrafodelista"/>
              <w:numPr>
                <w:ilvl w:val="0"/>
                <w:numId w:val="41"/>
              </w:numPr>
              <w:rPr>
                <w:rFonts w:ascii="Tahoma" w:hAnsi="Tahoma" w:cs="Tahoma"/>
              </w:rPr>
            </w:pPr>
            <w:r w:rsidRPr="005D60A9">
              <w:rPr>
                <w:rFonts w:ascii="Tahoma" w:hAnsi="Tahoma" w:cs="Tahoma"/>
              </w:rPr>
              <w:t>Estructura Organizativa</w:t>
            </w:r>
          </w:p>
        </w:tc>
        <w:tc>
          <w:tcPr>
            <w:tcW w:w="1061" w:type="dxa"/>
            <w:shd w:val="clear" w:color="auto" w:fill="auto"/>
            <w:vAlign w:val="center"/>
          </w:tcPr>
          <w:p w14:paraId="003C75CA" w14:textId="77777777" w:rsidR="004957DC" w:rsidRPr="00381759" w:rsidRDefault="004957DC" w:rsidP="005B56BF">
            <w:pPr>
              <w:jc w:val="center"/>
              <w:rPr>
                <w:rFonts w:ascii="Tahoma" w:hAnsi="Tahoma" w:cs="Tahoma"/>
              </w:rPr>
            </w:pPr>
            <w:r w:rsidRPr="00381759">
              <w:rPr>
                <w:rFonts w:ascii="Tahoma" w:hAnsi="Tahoma" w:cs="Tahoma"/>
              </w:rPr>
              <w:t>1</w:t>
            </w:r>
            <w:r w:rsidR="005B56BF" w:rsidRPr="00381759">
              <w:rPr>
                <w:rFonts w:ascii="Tahoma" w:hAnsi="Tahoma" w:cs="Tahoma"/>
              </w:rPr>
              <w:t>1</w:t>
            </w:r>
          </w:p>
        </w:tc>
      </w:tr>
      <w:tr w:rsidR="004957DC" w:rsidRPr="00381759" w14:paraId="56CE3949" w14:textId="77777777" w:rsidTr="007001FD">
        <w:trPr>
          <w:trHeight w:val="737"/>
        </w:trPr>
        <w:tc>
          <w:tcPr>
            <w:tcW w:w="7777" w:type="dxa"/>
            <w:shd w:val="clear" w:color="auto" w:fill="auto"/>
            <w:vAlign w:val="center"/>
          </w:tcPr>
          <w:p w14:paraId="77BA9B5C" w14:textId="77777777" w:rsidR="004957DC" w:rsidRPr="005D60A9" w:rsidRDefault="00CE1C81" w:rsidP="005D60A9">
            <w:pPr>
              <w:pStyle w:val="Prrafodelista"/>
              <w:numPr>
                <w:ilvl w:val="0"/>
                <w:numId w:val="41"/>
              </w:numPr>
              <w:rPr>
                <w:rFonts w:ascii="Tahoma" w:hAnsi="Tahoma" w:cs="Tahoma"/>
              </w:rPr>
            </w:pPr>
            <w:r w:rsidRPr="005D60A9">
              <w:rPr>
                <w:rFonts w:ascii="Tahoma" w:hAnsi="Tahoma" w:cs="Tahoma"/>
              </w:rPr>
              <w:t xml:space="preserve">Base Legal y </w:t>
            </w:r>
            <w:r w:rsidR="002C57A3" w:rsidRPr="005D60A9">
              <w:rPr>
                <w:rFonts w:ascii="Tahoma" w:hAnsi="Tahoma" w:cs="Tahoma"/>
              </w:rPr>
              <w:t>Técnica</w:t>
            </w:r>
          </w:p>
        </w:tc>
        <w:tc>
          <w:tcPr>
            <w:tcW w:w="1061" w:type="dxa"/>
            <w:shd w:val="clear" w:color="auto" w:fill="auto"/>
            <w:vAlign w:val="center"/>
          </w:tcPr>
          <w:p w14:paraId="4CE70C43" w14:textId="77777777" w:rsidR="004957DC" w:rsidRPr="00381759" w:rsidRDefault="005B56BF" w:rsidP="00EB368B">
            <w:pPr>
              <w:jc w:val="center"/>
              <w:rPr>
                <w:rFonts w:ascii="Tahoma" w:hAnsi="Tahoma" w:cs="Tahoma"/>
              </w:rPr>
            </w:pPr>
            <w:r w:rsidRPr="00381759">
              <w:rPr>
                <w:rFonts w:ascii="Tahoma" w:hAnsi="Tahoma" w:cs="Tahoma"/>
              </w:rPr>
              <w:t>12</w:t>
            </w:r>
          </w:p>
        </w:tc>
      </w:tr>
      <w:tr w:rsidR="00CE1C81" w:rsidRPr="00381759" w14:paraId="08D599D9" w14:textId="77777777" w:rsidTr="007001FD">
        <w:trPr>
          <w:trHeight w:val="737"/>
        </w:trPr>
        <w:tc>
          <w:tcPr>
            <w:tcW w:w="7777" w:type="dxa"/>
            <w:shd w:val="clear" w:color="auto" w:fill="auto"/>
            <w:vAlign w:val="center"/>
          </w:tcPr>
          <w:p w14:paraId="40788248" w14:textId="77777777" w:rsidR="00CE1C81" w:rsidRPr="005D60A9" w:rsidRDefault="00CE1C81" w:rsidP="005D60A9">
            <w:pPr>
              <w:pStyle w:val="Prrafodelista"/>
              <w:numPr>
                <w:ilvl w:val="0"/>
                <w:numId w:val="41"/>
              </w:numPr>
              <w:rPr>
                <w:rFonts w:ascii="Tahoma" w:hAnsi="Tahoma" w:cs="Tahoma"/>
              </w:rPr>
            </w:pPr>
            <w:r w:rsidRPr="005D60A9">
              <w:rPr>
                <w:rFonts w:ascii="Tahoma" w:hAnsi="Tahoma" w:cs="Tahoma"/>
              </w:rPr>
              <w:t xml:space="preserve">Ejes </w:t>
            </w:r>
            <w:r w:rsidR="002C57A3" w:rsidRPr="005D60A9">
              <w:rPr>
                <w:rFonts w:ascii="Tahoma" w:hAnsi="Tahoma" w:cs="Tahoma"/>
              </w:rPr>
              <w:t>Estratégicos</w:t>
            </w:r>
            <w:r w:rsidR="005B56BF" w:rsidRPr="005D60A9">
              <w:rPr>
                <w:rFonts w:ascii="Tahoma" w:hAnsi="Tahoma" w:cs="Tahoma"/>
              </w:rPr>
              <w:t xml:space="preserve"> por </w:t>
            </w:r>
            <w:r w:rsidR="002C57A3" w:rsidRPr="005D60A9">
              <w:rPr>
                <w:rFonts w:ascii="Tahoma" w:hAnsi="Tahoma" w:cs="Tahoma"/>
              </w:rPr>
              <w:t>Ámbitos</w:t>
            </w:r>
          </w:p>
        </w:tc>
        <w:tc>
          <w:tcPr>
            <w:tcW w:w="1061" w:type="dxa"/>
            <w:shd w:val="clear" w:color="auto" w:fill="auto"/>
            <w:vAlign w:val="center"/>
          </w:tcPr>
          <w:p w14:paraId="6A2AD90C" w14:textId="77777777" w:rsidR="00CE1C81" w:rsidRPr="00381759" w:rsidRDefault="005B56BF" w:rsidP="00EB368B">
            <w:pPr>
              <w:jc w:val="center"/>
              <w:rPr>
                <w:rFonts w:ascii="Tahoma" w:hAnsi="Tahoma" w:cs="Tahoma"/>
              </w:rPr>
            </w:pPr>
            <w:r w:rsidRPr="00381759">
              <w:rPr>
                <w:rFonts w:ascii="Tahoma" w:hAnsi="Tahoma" w:cs="Tahoma"/>
              </w:rPr>
              <w:t>13</w:t>
            </w:r>
          </w:p>
        </w:tc>
      </w:tr>
      <w:tr w:rsidR="00CE1C81" w:rsidRPr="00381759" w14:paraId="7E8D9E86" w14:textId="77777777" w:rsidTr="007001FD">
        <w:trPr>
          <w:trHeight w:val="737"/>
        </w:trPr>
        <w:tc>
          <w:tcPr>
            <w:tcW w:w="7777" w:type="dxa"/>
            <w:shd w:val="clear" w:color="auto" w:fill="auto"/>
            <w:vAlign w:val="center"/>
          </w:tcPr>
          <w:p w14:paraId="057BD04F" w14:textId="77777777" w:rsidR="00CE1C81" w:rsidRPr="005D60A9" w:rsidRDefault="002C57A3" w:rsidP="005D60A9">
            <w:pPr>
              <w:pStyle w:val="Prrafodelista"/>
              <w:numPr>
                <w:ilvl w:val="0"/>
                <w:numId w:val="41"/>
              </w:numPr>
              <w:rPr>
                <w:rFonts w:ascii="Tahoma" w:hAnsi="Tahoma" w:cs="Tahoma"/>
              </w:rPr>
            </w:pPr>
            <w:r w:rsidRPr="005D60A9">
              <w:rPr>
                <w:rFonts w:ascii="Tahoma" w:hAnsi="Tahoma" w:cs="Tahoma"/>
              </w:rPr>
              <w:t>Ámbitos</w:t>
            </w:r>
            <w:r w:rsidR="0058210C" w:rsidRPr="005D60A9">
              <w:rPr>
                <w:rFonts w:ascii="Tahoma" w:hAnsi="Tahoma" w:cs="Tahoma"/>
              </w:rPr>
              <w:t>, ejes y progra</w:t>
            </w:r>
            <w:r w:rsidR="005B56BF" w:rsidRPr="005D60A9">
              <w:rPr>
                <w:rFonts w:ascii="Tahoma" w:hAnsi="Tahoma" w:cs="Tahoma"/>
              </w:rPr>
              <w:t>mas estratégicos</w:t>
            </w:r>
          </w:p>
        </w:tc>
        <w:tc>
          <w:tcPr>
            <w:tcW w:w="1061" w:type="dxa"/>
            <w:shd w:val="clear" w:color="auto" w:fill="auto"/>
            <w:vAlign w:val="center"/>
          </w:tcPr>
          <w:p w14:paraId="79F31C32" w14:textId="77777777" w:rsidR="00CE1C81" w:rsidRPr="00381759" w:rsidRDefault="005B56BF" w:rsidP="00EB368B">
            <w:pPr>
              <w:jc w:val="center"/>
              <w:rPr>
                <w:rFonts w:ascii="Tahoma" w:hAnsi="Tahoma" w:cs="Tahoma"/>
              </w:rPr>
            </w:pPr>
            <w:r w:rsidRPr="00381759">
              <w:rPr>
                <w:rFonts w:ascii="Tahoma" w:hAnsi="Tahoma" w:cs="Tahoma"/>
              </w:rPr>
              <w:t>14</w:t>
            </w:r>
          </w:p>
        </w:tc>
      </w:tr>
      <w:tr w:rsidR="00CE1C81" w:rsidRPr="00381759" w14:paraId="34B4C929" w14:textId="77777777" w:rsidTr="007001FD">
        <w:trPr>
          <w:trHeight w:val="737"/>
        </w:trPr>
        <w:tc>
          <w:tcPr>
            <w:tcW w:w="7777" w:type="dxa"/>
            <w:shd w:val="clear" w:color="auto" w:fill="auto"/>
            <w:vAlign w:val="center"/>
          </w:tcPr>
          <w:p w14:paraId="1A077E55" w14:textId="77777777" w:rsidR="00CE1C81" w:rsidRPr="00381759" w:rsidRDefault="00CE1C81" w:rsidP="00CE1C81">
            <w:pPr>
              <w:rPr>
                <w:rFonts w:ascii="Tahoma" w:hAnsi="Tahoma" w:cs="Tahoma"/>
              </w:rPr>
            </w:pPr>
          </w:p>
        </w:tc>
        <w:tc>
          <w:tcPr>
            <w:tcW w:w="1061" w:type="dxa"/>
            <w:shd w:val="clear" w:color="auto" w:fill="auto"/>
            <w:vAlign w:val="center"/>
          </w:tcPr>
          <w:p w14:paraId="2C863BE7" w14:textId="77777777" w:rsidR="00CE1C81" w:rsidRPr="00381759" w:rsidRDefault="00CE1C81" w:rsidP="00EB368B">
            <w:pPr>
              <w:jc w:val="center"/>
              <w:rPr>
                <w:rFonts w:ascii="Tahoma" w:hAnsi="Tahoma" w:cs="Tahoma"/>
              </w:rPr>
            </w:pPr>
          </w:p>
        </w:tc>
      </w:tr>
      <w:tr w:rsidR="00CE1C81" w:rsidRPr="00381759" w14:paraId="65238D4B" w14:textId="77777777" w:rsidTr="007001FD">
        <w:trPr>
          <w:trHeight w:val="737"/>
        </w:trPr>
        <w:tc>
          <w:tcPr>
            <w:tcW w:w="7777" w:type="dxa"/>
            <w:shd w:val="clear" w:color="auto" w:fill="auto"/>
            <w:vAlign w:val="center"/>
          </w:tcPr>
          <w:p w14:paraId="1696053C" w14:textId="77777777" w:rsidR="00CE1C81" w:rsidRPr="00381759" w:rsidRDefault="00CE1C81" w:rsidP="00CE1C81">
            <w:pPr>
              <w:rPr>
                <w:rFonts w:ascii="Tahoma" w:hAnsi="Tahoma" w:cs="Tahoma"/>
              </w:rPr>
            </w:pPr>
          </w:p>
        </w:tc>
        <w:tc>
          <w:tcPr>
            <w:tcW w:w="1061" w:type="dxa"/>
            <w:shd w:val="clear" w:color="auto" w:fill="auto"/>
            <w:vAlign w:val="center"/>
          </w:tcPr>
          <w:p w14:paraId="14539263" w14:textId="77777777" w:rsidR="00CE1C81" w:rsidRPr="00381759" w:rsidRDefault="00CE1C81" w:rsidP="00EB368B">
            <w:pPr>
              <w:jc w:val="center"/>
              <w:rPr>
                <w:rFonts w:ascii="Tahoma" w:hAnsi="Tahoma" w:cs="Tahoma"/>
              </w:rPr>
            </w:pPr>
          </w:p>
        </w:tc>
      </w:tr>
    </w:tbl>
    <w:p w14:paraId="1FF07254" w14:textId="77777777" w:rsidR="004957DC" w:rsidRPr="00381759" w:rsidRDefault="004957DC" w:rsidP="00BE71FC">
      <w:pPr>
        <w:pStyle w:val="Prrafodelista"/>
        <w:ind w:left="0"/>
        <w:rPr>
          <w:rFonts w:ascii="Tahoma" w:hAnsi="Tahoma" w:cs="Tahoma"/>
          <w:b/>
        </w:rPr>
      </w:pPr>
    </w:p>
    <w:p w14:paraId="665ED28F" w14:textId="77777777" w:rsidR="007001FD" w:rsidRPr="00381759" w:rsidRDefault="007001FD" w:rsidP="00BE71FC">
      <w:pPr>
        <w:pStyle w:val="Prrafodelista"/>
        <w:ind w:left="0"/>
        <w:rPr>
          <w:rFonts w:ascii="Tahoma" w:hAnsi="Tahoma" w:cs="Tahoma"/>
          <w:b/>
        </w:rPr>
      </w:pPr>
    </w:p>
    <w:p w14:paraId="5EC0B42E" w14:textId="77777777" w:rsidR="007001FD" w:rsidRPr="00381759" w:rsidRDefault="007001FD" w:rsidP="00BE71FC">
      <w:pPr>
        <w:pStyle w:val="Prrafodelista"/>
        <w:ind w:left="0"/>
        <w:rPr>
          <w:rFonts w:ascii="Tahoma" w:hAnsi="Tahoma" w:cs="Tahoma"/>
          <w:b/>
        </w:rPr>
      </w:pPr>
    </w:p>
    <w:p w14:paraId="21CD28B2" w14:textId="77777777" w:rsidR="00825ED2" w:rsidRPr="00381759" w:rsidRDefault="00825ED2" w:rsidP="00BE71FC">
      <w:pPr>
        <w:pStyle w:val="Prrafodelista"/>
        <w:ind w:left="0"/>
        <w:rPr>
          <w:rFonts w:ascii="Tahoma" w:hAnsi="Tahoma" w:cs="Tahoma"/>
          <w:b/>
        </w:rPr>
      </w:pPr>
    </w:p>
    <w:p w14:paraId="569F024A" w14:textId="77777777" w:rsidR="009434C9" w:rsidRPr="005D60A9" w:rsidRDefault="002930DC" w:rsidP="005D60A9">
      <w:pPr>
        <w:pStyle w:val="Prrafodelista"/>
        <w:numPr>
          <w:ilvl w:val="0"/>
          <w:numId w:val="42"/>
        </w:numPr>
        <w:rPr>
          <w:rFonts w:ascii="Tahoma" w:hAnsi="Tahoma" w:cs="Tahoma"/>
          <w:b/>
        </w:rPr>
      </w:pPr>
      <w:r w:rsidRPr="005D60A9">
        <w:rPr>
          <w:rFonts w:ascii="Tahoma" w:hAnsi="Tahoma" w:cs="Tahoma"/>
          <w:b/>
        </w:rPr>
        <w:t>Introducción</w:t>
      </w:r>
    </w:p>
    <w:p w14:paraId="2D27B19E" w14:textId="77777777" w:rsidR="009233BE" w:rsidRPr="002A3882" w:rsidRDefault="009233BE" w:rsidP="009233BE">
      <w:pPr>
        <w:pStyle w:val="Textoindependiente311"/>
        <w:tabs>
          <w:tab w:val="left" w:pos="0"/>
        </w:tabs>
        <w:spacing w:before="200" w:after="200" w:line="336" w:lineRule="auto"/>
        <w:ind w:left="360"/>
        <w:rPr>
          <w:rFonts w:ascii="Calibri" w:hAnsi="Calibri" w:cs="Calibri"/>
          <w:b w:val="0"/>
          <w:bCs w:val="0"/>
          <w:i w:val="0"/>
          <w:iCs w:val="0"/>
          <w:sz w:val="24"/>
          <w:szCs w:val="24"/>
          <w:lang w:val="es-ES"/>
        </w:rPr>
      </w:pPr>
      <w:r w:rsidRPr="002A3882">
        <w:rPr>
          <w:rFonts w:ascii="Calibri" w:hAnsi="Calibri" w:cs="Calibri"/>
          <w:b w:val="0"/>
          <w:bCs w:val="0"/>
          <w:i w:val="0"/>
          <w:iCs w:val="0"/>
          <w:sz w:val="24"/>
          <w:szCs w:val="24"/>
          <w:lang w:val="es-ES"/>
        </w:rPr>
        <w:t xml:space="preserve">En el </w:t>
      </w:r>
      <w:r w:rsidR="005D60A9" w:rsidRPr="002A3882">
        <w:rPr>
          <w:rFonts w:ascii="Calibri" w:hAnsi="Calibri" w:cs="Calibri"/>
          <w:b w:val="0"/>
          <w:bCs w:val="0"/>
          <w:i w:val="0"/>
          <w:iCs w:val="0"/>
          <w:sz w:val="24"/>
          <w:szCs w:val="24"/>
          <w:lang w:val="es-ES"/>
        </w:rPr>
        <w:t>contexto del</w:t>
      </w:r>
      <w:r w:rsidRPr="002A3882">
        <w:rPr>
          <w:rFonts w:ascii="Calibri" w:hAnsi="Calibri" w:cs="Calibri"/>
          <w:b w:val="0"/>
          <w:bCs w:val="0"/>
          <w:i w:val="0"/>
          <w:iCs w:val="0"/>
          <w:sz w:val="24"/>
          <w:szCs w:val="24"/>
          <w:lang w:val="es-ES"/>
        </w:rPr>
        <w:t xml:space="preserve"> </w:t>
      </w:r>
      <w:r>
        <w:rPr>
          <w:rFonts w:ascii="Calibri" w:hAnsi="Calibri" w:cs="Calibri"/>
          <w:b w:val="0"/>
          <w:bCs w:val="0"/>
          <w:i w:val="0"/>
          <w:iCs w:val="0"/>
          <w:sz w:val="24"/>
          <w:szCs w:val="24"/>
          <w:lang w:val="es-ES"/>
        </w:rPr>
        <w:t xml:space="preserve">Plan General de Trabajo del </w:t>
      </w:r>
      <w:r w:rsidRPr="009233BE">
        <w:rPr>
          <w:rFonts w:ascii="Calibri" w:hAnsi="Calibri" w:cs="Calibri"/>
          <w:b w:val="0"/>
          <w:bCs w:val="0"/>
          <w:i w:val="0"/>
          <w:iCs w:val="0"/>
          <w:sz w:val="24"/>
          <w:szCs w:val="24"/>
          <w:lang w:val="es-ES"/>
        </w:rPr>
        <w:t>Concejo Municipal Plural 2018-2021</w:t>
      </w:r>
      <w:r w:rsidRPr="002A3882">
        <w:rPr>
          <w:rFonts w:ascii="Calibri" w:hAnsi="Calibri" w:cs="Calibri"/>
          <w:b w:val="0"/>
          <w:bCs w:val="0"/>
          <w:i w:val="0"/>
          <w:iCs w:val="0"/>
          <w:sz w:val="24"/>
          <w:szCs w:val="24"/>
          <w:lang w:val="es-ES"/>
        </w:rPr>
        <w:t xml:space="preserve">, del Gobierno </w:t>
      </w:r>
      <w:r w:rsidR="004A6063">
        <w:rPr>
          <w:rFonts w:ascii="Calibri" w:hAnsi="Calibri" w:cs="Calibri"/>
          <w:b w:val="0"/>
          <w:bCs w:val="0"/>
          <w:i w:val="0"/>
          <w:iCs w:val="0"/>
          <w:sz w:val="24"/>
          <w:szCs w:val="24"/>
          <w:lang w:val="es-ES"/>
        </w:rPr>
        <w:t>Municipal de San Vicente</w:t>
      </w:r>
      <w:r w:rsidRPr="002A3882">
        <w:rPr>
          <w:rFonts w:ascii="Calibri" w:hAnsi="Calibri" w:cs="Calibri"/>
          <w:b w:val="0"/>
          <w:bCs w:val="0"/>
          <w:i w:val="0"/>
          <w:iCs w:val="0"/>
          <w:sz w:val="24"/>
          <w:szCs w:val="24"/>
          <w:lang w:val="es-ES"/>
        </w:rPr>
        <w:t xml:space="preserve">, se han definido </w:t>
      </w:r>
      <w:r w:rsidR="004A6063">
        <w:rPr>
          <w:rFonts w:ascii="Calibri" w:hAnsi="Calibri" w:cs="Calibri"/>
          <w:b w:val="0"/>
          <w:bCs w:val="0"/>
          <w:i w:val="0"/>
          <w:iCs w:val="0"/>
          <w:sz w:val="24"/>
          <w:szCs w:val="24"/>
          <w:lang w:val="es-ES"/>
        </w:rPr>
        <w:t xml:space="preserve">los ejes de trabajo </w:t>
      </w:r>
      <w:r w:rsidRPr="002A3882">
        <w:rPr>
          <w:rFonts w:ascii="Calibri" w:hAnsi="Calibri" w:cs="Calibri"/>
          <w:b w:val="0"/>
          <w:bCs w:val="0"/>
          <w:i w:val="0"/>
          <w:iCs w:val="0"/>
          <w:sz w:val="24"/>
          <w:szCs w:val="24"/>
          <w:lang w:val="es-ES"/>
        </w:rPr>
        <w:t xml:space="preserve">dirigidas a las </w:t>
      </w:r>
      <w:r w:rsidR="004A6063">
        <w:rPr>
          <w:rFonts w:ascii="Calibri" w:hAnsi="Calibri" w:cs="Calibri"/>
          <w:b w:val="0"/>
          <w:bCs w:val="0"/>
          <w:i w:val="0"/>
          <w:iCs w:val="0"/>
          <w:sz w:val="24"/>
          <w:szCs w:val="24"/>
          <w:lang w:val="es-ES"/>
        </w:rPr>
        <w:t>Unidades y Departamentos que la</w:t>
      </w:r>
      <w:r w:rsidRPr="002A3882">
        <w:rPr>
          <w:rFonts w:ascii="Calibri" w:hAnsi="Calibri" w:cs="Calibri"/>
          <w:b w:val="0"/>
          <w:bCs w:val="0"/>
          <w:i w:val="0"/>
          <w:iCs w:val="0"/>
          <w:sz w:val="24"/>
          <w:szCs w:val="24"/>
          <w:lang w:val="es-ES"/>
        </w:rPr>
        <w:t xml:space="preserve"> conforman; con base a éstos se ha elaborado el Planteamiento </w:t>
      </w:r>
      <w:r w:rsidR="004A6063">
        <w:rPr>
          <w:rFonts w:ascii="Calibri" w:hAnsi="Calibri" w:cs="Calibri"/>
          <w:b w:val="0"/>
          <w:bCs w:val="0"/>
          <w:i w:val="0"/>
          <w:iCs w:val="0"/>
          <w:sz w:val="24"/>
          <w:szCs w:val="24"/>
          <w:lang w:val="es-ES"/>
        </w:rPr>
        <w:t>Operativo</w:t>
      </w:r>
      <w:r w:rsidRPr="002A3882">
        <w:rPr>
          <w:rFonts w:ascii="Calibri" w:hAnsi="Calibri" w:cs="Calibri"/>
          <w:b w:val="0"/>
          <w:bCs w:val="0"/>
          <w:i w:val="0"/>
          <w:iCs w:val="0"/>
          <w:sz w:val="24"/>
          <w:szCs w:val="24"/>
          <w:lang w:val="es-ES"/>
        </w:rPr>
        <w:t xml:space="preserve"> Institucional de </w:t>
      </w:r>
      <w:r w:rsidR="004A6063">
        <w:rPr>
          <w:rFonts w:ascii="Calibri" w:hAnsi="Calibri" w:cs="Calibri"/>
          <w:b w:val="0"/>
          <w:bCs w:val="0"/>
          <w:i w:val="0"/>
          <w:iCs w:val="0"/>
          <w:sz w:val="24"/>
          <w:szCs w:val="24"/>
          <w:lang w:val="es-ES"/>
        </w:rPr>
        <w:t>la Municipalidad</w:t>
      </w:r>
      <w:r w:rsidRPr="002A3882">
        <w:rPr>
          <w:rFonts w:ascii="Calibri" w:hAnsi="Calibri" w:cs="Calibri"/>
          <w:b w:val="0"/>
          <w:bCs w:val="0"/>
          <w:i w:val="0"/>
          <w:iCs w:val="0"/>
          <w:sz w:val="24"/>
          <w:szCs w:val="24"/>
          <w:lang w:val="es-ES"/>
        </w:rPr>
        <w:t xml:space="preserve">, para el periodo </w:t>
      </w:r>
      <w:r w:rsidR="004A6063">
        <w:rPr>
          <w:rFonts w:ascii="Calibri" w:hAnsi="Calibri" w:cs="Calibri"/>
          <w:b w:val="0"/>
          <w:bCs w:val="0"/>
          <w:i w:val="0"/>
          <w:iCs w:val="0"/>
          <w:sz w:val="24"/>
          <w:szCs w:val="24"/>
          <w:lang w:val="es-ES"/>
        </w:rPr>
        <w:t>2019</w:t>
      </w:r>
      <w:r w:rsidRPr="002A3882">
        <w:rPr>
          <w:rFonts w:ascii="Calibri" w:hAnsi="Calibri" w:cs="Calibri"/>
          <w:b w:val="0"/>
          <w:bCs w:val="0"/>
          <w:i w:val="0"/>
          <w:iCs w:val="0"/>
          <w:sz w:val="24"/>
          <w:szCs w:val="24"/>
          <w:lang w:val="es-ES"/>
        </w:rPr>
        <w:t xml:space="preserve">, a fin de dar cumplimiento al rol institucional que le mandata </w:t>
      </w:r>
      <w:r w:rsidR="004A6063">
        <w:rPr>
          <w:rFonts w:ascii="Calibri" w:hAnsi="Calibri" w:cs="Calibri"/>
          <w:b w:val="0"/>
          <w:bCs w:val="0"/>
          <w:i w:val="0"/>
          <w:iCs w:val="0"/>
          <w:sz w:val="24"/>
          <w:szCs w:val="24"/>
          <w:lang w:val="es-ES"/>
        </w:rPr>
        <w:t>la normativa</w:t>
      </w:r>
      <w:r w:rsidR="00174D10">
        <w:rPr>
          <w:rFonts w:ascii="Calibri" w:hAnsi="Calibri" w:cs="Calibri"/>
          <w:b w:val="0"/>
          <w:bCs w:val="0"/>
          <w:i w:val="0"/>
          <w:iCs w:val="0"/>
          <w:sz w:val="24"/>
          <w:szCs w:val="24"/>
          <w:lang w:val="es-ES"/>
        </w:rPr>
        <w:t xml:space="preserve"> Específica emanada por el Gobierno Central y nuestra normativa local</w:t>
      </w:r>
      <w:r w:rsidRPr="002A3882">
        <w:rPr>
          <w:rFonts w:ascii="Calibri" w:hAnsi="Calibri" w:cs="Calibri"/>
          <w:b w:val="0"/>
          <w:bCs w:val="0"/>
          <w:i w:val="0"/>
          <w:iCs w:val="0"/>
          <w:sz w:val="24"/>
          <w:szCs w:val="24"/>
          <w:lang w:val="es-ES"/>
        </w:rPr>
        <w:t>.</w:t>
      </w:r>
    </w:p>
    <w:p w14:paraId="66D5C0FB" w14:textId="77777777" w:rsidR="009233BE" w:rsidRPr="002A3882" w:rsidRDefault="009233BE" w:rsidP="009233BE">
      <w:pPr>
        <w:pStyle w:val="Textoindependiente311"/>
        <w:tabs>
          <w:tab w:val="left" w:pos="993"/>
        </w:tabs>
        <w:spacing w:before="200" w:after="200" w:line="336" w:lineRule="auto"/>
        <w:ind w:left="360"/>
        <w:rPr>
          <w:rFonts w:ascii="Calibri" w:hAnsi="Calibri" w:cs="Calibri"/>
          <w:b w:val="0"/>
          <w:bCs w:val="0"/>
          <w:i w:val="0"/>
          <w:iCs w:val="0"/>
          <w:sz w:val="24"/>
          <w:szCs w:val="24"/>
          <w:lang w:val="es-ES"/>
        </w:rPr>
      </w:pPr>
      <w:r w:rsidRPr="002A3882">
        <w:rPr>
          <w:rFonts w:ascii="Calibri" w:hAnsi="Calibri" w:cs="Calibri"/>
          <w:b w:val="0"/>
          <w:bCs w:val="0"/>
          <w:i w:val="0"/>
          <w:iCs w:val="0"/>
          <w:sz w:val="24"/>
          <w:szCs w:val="24"/>
          <w:lang w:val="es-ES"/>
        </w:rPr>
        <w:t xml:space="preserve">Dada esta premisa y en el afán de procurar la mejora continua en los servicios </w:t>
      </w:r>
      <w:r w:rsidR="00174D10">
        <w:rPr>
          <w:rFonts w:ascii="Calibri" w:hAnsi="Calibri" w:cs="Calibri"/>
          <w:b w:val="0"/>
          <w:bCs w:val="0"/>
          <w:i w:val="0"/>
          <w:iCs w:val="0"/>
          <w:sz w:val="24"/>
          <w:szCs w:val="24"/>
          <w:lang w:val="es-ES"/>
        </w:rPr>
        <w:t>municipales</w:t>
      </w:r>
      <w:r w:rsidRPr="002A3882">
        <w:rPr>
          <w:rFonts w:ascii="Calibri" w:hAnsi="Calibri" w:cs="Calibri"/>
          <w:b w:val="0"/>
          <w:bCs w:val="0"/>
          <w:i w:val="0"/>
          <w:iCs w:val="0"/>
          <w:sz w:val="24"/>
          <w:szCs w:val="24"/>
          <w:lang w:val="es-ES"/>
        </w:rPr>
        <w:t xml:space="preserve"> que </w:t>
      </w:r>
      <w:r w:rsidR="00174D10">
        <w:rPr>
          <w:rFonts w:ascii="Calibri" w:hAnsi="Calibri" w:cs="Calibri"/>
          <w:b w:val="0"/>
          <w:bCs w:val="0"/>
          <w:i w:val="0"/>
          <w:iCs w:val="0"/>
          <w:sz w:val="24"/>
          <w:szCs w:val="24"/>
          <w:lang w:val="es-ES"/>
        </w:rPr>
        <w:t>la</w:t>
      </w:r>
      <w:r w:rsidRPr="002A3882">
        <w:rPr>
          <w:rFonts w:ascii="Calibri" w:hAnsi="Calibri" w:cs="Calibri"/>
          <w:b w:val="0"/>
          <w:bCs w:val="0"/>
          <w:i w:val="0"/>
          <w:iCs w:val="0"/>
          <w:sz w:val="24"/>
          <w:szCs w:val="24"/>
          <w:lang w:val="es-ES"/>
        </w:rPr>
        <w:t xml:space="preserve"> </w:t>
      </w:r>
      <w:r w:rsidR="00174D10">
        <w:rPr>
          <w:rFonts w:ascii="Calibri" w:hAnsi="Calibri" w:cs="Calibri"/>
          <w:b w:val="0"/>
          <w:bCs w:val="0"/>
          <w:i w:val="0"/>
          <w:iCs w:val="0"/>
          <w:sz w:val="24"/>
          <w:szCs w:val="24"/>
          <w:lang w:val="es-ES"/>
        </w:rPr>
        <w:t>municipalidad</w:t>
      </w:r>
      <w:r w:rsidRPr="002A3882">
        <w:rPr>
          <w:rFonts w:ascii="Calibri" w:hAnsi="Calibri" w:cs="Calibri"/>
          <w:b w:val="0"/>
          <w:bCs w:val="0"/>
          <w:i w:val="0"/>
          <w:iCs w:val="0"/>
          <w:sz w:val="24"/>
          <w:szCs w:val="24"/>
          <w:lang w:val="es-ES"/>
        </w:rPr>
        <w:t xml:space="preserve"> brinda a los </w:t>
      </w:r>
      <w:r w:rsidR="00174D10">
        <w:rPr>
          <w:rFonts w:ascii="Calibri" w:hAnsi="Calibri" w:cs="Calibri"/>
          <w:b w:val="0"/>
          <w:bCs w:val="0"/>
          <w:i w:val="0"/>
          <w:iCs w:val="0"/>
          <w:sz w:val="24"/>
          <w:szCs w:val="24"/>
          <w:lang w:val="es-ES"/>
        </w:rPr>
        <w:t>Administrados</w:t>
      </w:r>
      <w:r w:rsidRPr="002A3882">
        <w:rPr>
          <w:rFonts w:ascii="Calibri" w:hAnsi="Calibri" w:cs="Calibri"/>
          <w:b w:val="0"/>
          <w:bCs w:val="0"/>
          <w:i w:val="0"/>
          <w:iCs w:val="0"/>
          <w:sz w:val="24"/>
          <w:szCs w:val="24"/>
          <w:lang w:val="es-ES"/>
        </w:rPr>
        <w:t>, se ha elaborado el Plan Operativo Anual, POA, para el año 201</w:t>
      </w:r>
      <w:r w:rsidR="00174D10">
        <w:rPr>
          <w:rFonts w:ascii="Calibri" w:hAnsi="Calibri" w:cs="Calibri"/>
          <w:b w:val="0"/>
          <w:bCs w:val="0"/>
          <w:i w:val="0"/>
          <w:iCs w:val="0"/>
          <w:sz w:val="24"/>
          <w:szCs w:val="24"/>
          <w:lang w:val="es-ES"/>
        </w:rPr>
        <w:t>9</w:t>
      </w:r>
      <w:r w:rsidRPr="002A3882">
        <w:rPr>
          <w:rFonts w:ascii="Calibri" w:hAnsi="Calibri" w:cs="Calibri"/>
          <w:b w:val="0"/>
          <w:bCs w:val="0"/>
          <w:i w:val="0"/>
          <w:iCs w:val="0"/>
          <w:sz w:val="24"/>
          <w:szCs w:val="24"/>
          <w:lang w:val="es-ES"/>
        </w:rPr>
        <w:t xml:space="preserve">, fundamentada su ejecución en dar cumplimiento por aproximaciones sucesivas al Planteamiento Estratégico Institucional de </w:t>
      </w:r>
      <w:r w:rsidR="00174D10">
        <w:rPr>
          <w:rFonts w:ascii="Calibri" w:hAnsi="Calibri" w:cs="Calibri"/>
          <w:b w:val="0"/>
          <w:bCs w:val="0"/>
          <w:i w:val="0"/>
          <w:iCs w:val="0"/>
          <w:sz w:val="24"/>
          <w:szCs w:val="24"/>
          <w:lang w:val="es-ES"/>
        </w:rPr>
        <w:t>la Municipalidad de San Vicente</w:t>
      </w:r>
      <w:r w:rsidRPr="002A3882">
        <w:rPr>
          <w:rFonts w:ascii="Calibri" w:hAnsi="Calibri" w:cs="Calibri"/>
          <w:b w:val="0"/>
          <w:bCs w:val="0"/>
          <w:i w:val="0"/>
          <w:iCs w:val="0"/>
          <w:sz w:val="24"/>
          <w:szCs w:val="24"/>
          <w:lang w:val="es-ES"/>
        </w:rPr>
        <w:t>.</w:t>
      </w:r>
    </w:p>
    <w:p w14:paraId="31593B12" w14:textId="77777777" w:rsidR="009233BE" w:rsidRPr="002A3882" w:rsidRDefault="009233BE" w:rsidP="00174D10">
      <w:pPr>
        <w:pStyle w:val="Textoindependiente311"/>
        <w:tabs>
          <w:tab w:val="left" w:pos="993"/>
        </w:tabs>
        <w:spacing w:before="200" w:after="200" w:line="336" w:lineRule="auto"/>
        <w:ind w:left="360"/>
        <w:rPr>
          <w:rFonts w:ascii="Calibri" w:hAnsi="Calibri" w:cs="Calibri"/>
          <w:b w:val="0"/>
          <w:bCs w:val="0"/>
          <w:i w:val="0"/>
          <w:iCs w:val="0"/>
          <w:sz w:val="24"/>
          <w:szCs w:val="24"/>
          <w:lang w:val="es-ES"/>
        </w:rPr>
      </w:pPr>
      <w:r w:rsidRPr="002A3882">
        <w:rPr>
          <w:rFonts w:ascii="Calibri" w:hAnsi="Calibri" w:cs="Calibri"/>
          <w:b w:val="0"/>
          <w:bCs w:val="0"/>
          <w:i w:val="0"/>
          <w:iCs w:val="0"/>
          <w:sz w:val="24"/>
          <w:szCs w:val="24"/>
          <w:lang w:val="es-ES"/>
        </w:rPr>
        <w:t xml:space="preserve">Contiene como pivote </w:t>
      </w:r>
      <w:r w:rsidR="00174D10">
        <w:rPr>
          <w:rFonts w:ascii="Calibri" w:hAnsi="Calibri" w:cs="Calibri"/>
          <w:b w:val="0"/>
          <w:bCs w:val="0"/>
          <w:i w:val="0"/>
          <w:iCs w:val="0"/>
          <w:sz w:val="24"/>
          <w:szCs w:val="24"/>
          <w:lang w:val="es-ES"/>
        </w:rPr>
        <w:t>los lineamientos emanados por el Concejo Municipal Plural y el análisis realizado al Plan Operativo Anual del año 2018</w:t>
      </w:r>
      <w:r w:rsidRPr="002A3882">
        <w:rPr>
          <w:rFonts w:ascii="Calibri" w:hAnsi="Calibri" w:cs="Calibri"/>
          <w:b w:val="0"/>
          <w:bCs w:val="0"/>
          <w:i w:val="0"/>
          <w:iCs w:val="0"/>
          <w:sz w:val="24"/>
          <w:szCs w:val="24"/>
          <w:lang w:val="es-ES"/>
        </w:rPr>
        <w:t xml:space="preserve">, con base en la cual se procedió a definir </w:t>
      </w:r>
      <w:r w:rsidR="00174D10">
        <w:rPr>
          <w:rFonts w:ascii="Calibri" w:hAnsi="Calibri" w:cs="Calibri"/>
          <w:b w:val="0"/>
          <w:bCs w:val="0"/>
          <w:i w:val="0"/>
          <w:iCs w:val="0"/>
          <w:sz w:val="24"/>
          <w:szCs w:val="24"/>
          <w:lang w:val="es-ES"/>
        </w:rPr>
        <w:t>el</w:t>
      </w:r>
      <w:r w:rsidRPr="002A3882">
        <w:rPr>
          <w:rFonts w:ascii="Calibri" w:hAnsi="Calibri" w:cs="Calibri"/>
          <w:b w:val="0"/>
          <w:bCs w:val="0"/>
          <w:i w:val="0"/>
          <w:iCs w:val="0"/>
          <w:sz w:val="24"/>
          <w:szCs w:val="24"/>
          <w:lang w:val="es-ES"/>
        </w:rPr>
        <w:t xml:space="preserve"> abordaje de </w:t>
      </w:r>
      <w:r w:rsidR="00174D10">
        <w:rPr>
          <w:rFonts w:ascii="Calibri" w:hAnsi="Calibri" w:cs="Calibri"/>
          <w:b w:val="0"/>
          <w:bCs w:val="0"/>
          <w:i w:val="0"/>
          <w:iCs w:val="0"/>
          <w:sz w:val="24"/>
          <w:szCs w:val="24"/>
          <w:lang w:val="es-ES"/>
        </w:rPr>
        <w:t xml:space="preserve">los </w:t>
      </w:r>
      <w:r w:rsidRPr="002A3882">
        <w:rPr>
          <w:rFonts w:ascii="Calibri" w:hAnsi="Calibri" w:cs="Calibri"/>
          <w:b w:val="0"/>
          <w:bCs w:val="0"/>
          <w:i w:val="0"/>
          <w:iCs w:val="0"/>
          <w:sz w:val="24"/>
          <w:szCs w:val="24"/>
          <w:lang w:val="es-ES"/>
        </w:rPr>
        <w:t xml:space="preserve">compromisos </w:t>
      </w:r>
      <w:r w:rsidR="00174D10">
        <w:rPr>
          <w:rFonts w:ascii="Calibri" w:hAnsi="Calibri" w:cs="Calibri"/>
          <w:b w:val="0"/>
          <w:bCs w:val="0"/>
          <w:i w:val="0"/>
          <w:iCs w:val="0"/>
          <w:sz w:val="24"/>
          <w:szCs w:val="24"/>
          <w:lang w:val="es-ES"/>
        </w:rPr>
        <w:t>Mun</w:t>
      </w:r>
      <w:r w:rsidR="002C7812">
        <w:rPr>
          <w:rFonts w:ascii="Calibri" w:hAnsi="Calibri" w:cs="Calibri"/>
          <w:b w:val="0"/>
          <w:bCs w:val="0"/>
          <w:i w:val="0"/>
          <w:iCs w:val="0"/>
          <w:sz w:val="24"/>
          <w:szCs w:val="24"/>
          <w:lang w:val="es-ES"/>
        </w:rPr>
        <w:t>icipales</w:t>
      </w:r>
      <w:r w:rsidRPr="002A3882">
        <w:rPr>
          <w:rFonts w:ascii="Calibri" w:hAnsi="Calibri" w:cs="Calibri"/>
          <w:b w:val="0"/>
          <w:bCs w:val="0"/>
          <w:i w:val="0"/>
          <w:iCs w:val="0"/>
          <w:sz w:val="24"/>
          <w:szCs w:val="24"/>
          <w:lang w:val="es-ES"/>
        </w:rPr>
        <w:t xml:space="preserve"> por </w:t>
      </w:r>
      <w:r w:rsidR="002C7812">
        <w:rPr>
          <w:rFonts w:ascii="Calibri" w:hAnsi="Calibri" w:cs="Calibri"/>
          <w:b w:val="0"/>
          <w:bCs w:val="0"/>
          <w:i w:val="0"/>
          <w:iCs w:val="0"/>
          <w:sz w:val="24"/>
          <w:szCs w:val="24"/>
          <w:lang w:val="es-ES"/>
        </w:rPr>
        <w:t>los ejes de trabajo priorizados por el Concejo Municipal</w:t>
      </w:r>
      <w:r w:rsidRPr="002A3882">
        <w:rPr>
          <w:rFonts w:ascii="Calibri" w:hAnsi="Calibri" w:cs="Calibri"/>
          <w:b w:val="0"/>
          <w:bCs w:val="0"/>
          <w:i w:val="0"/>
          <w:iCs w:val="0"/>
          <w:sz w:val="24"/>
          <w:szCs w:val="24"/>
          <w:lang w:val="es-ES"/>
        </w:rPr>
        <w:t>.</w:t>
      </w:r>
    </w:p>
    <w:p w14:paraId="473BEBDE" w14:textId="77777777" w:rsidR="009233BE" w:rsidRPr="002A3882" w:rsidRDefault="009233BE" w:rsidP="002C7812">
      <w:pPr>
        <w:pStyle w:val="Textoindependiente311"/>
        <w:tabs>
          <w:tab w:val="left" w:pos="993"/>
        </w:tabs>
        <w:spacing w:before="200" w:after="200" w:line="336" w:lineRule="auto"/>
        <w:ind w:left="360"/>
        <w:rPr>
          <w:rFonts w:ascii="Calibri" w:hAnsi="Calibri" w:cs="Calibri"/>
          <w:b w:val="0"/>
          <w:bCs w:val="0"/>
          <w:i w:val="0"/>
          <w:iCs w:val="0"/>
          <w:sz w:val="24"/>
          <w:szCs w:val="24"/>
          <w:lang w:val="es-ES"/>
        </w:rPr>
      </w:pPr>
      <w:r w:rsidRPr="002A3882">
        <w:rPr>
          <w:rFonts w:ascii="Calibri" w:hAnsi="Calibri" w:cs="Calibri"/>
          <w:b w:val="0"/>
          <w:bCs w:val="0"/>
          <w:i w:val="0"/>
          <w:iCs w:val="0"/>
          <w:sz w:val="24"/>
          <w:szCs w:val="24"/>
          <w:lang w:val="es-ES"/>
        </w:rPr>
        <w:t>El componente esencial del Plan Operativo Anual, lo constituyen las defi</w:t>
      </w:r>
      <w:r w:rsidR="00535614">
        <w:rPr>
          <w:rFonts w:ascii="Calibri" w:hAnsi="Calibri" w:cs="Calibri"/>
          <w:b w:val="0"/>
          <w:bCs w:val="0"/>
          <w:i w:val="0"/>
          <w:iCs w:val="0"/>
          <w:sz w:val="24"/>
          <w:szCs w:val="24"/>
          <w:lang w:val="es-ES"/>
        </w:rPr>
        <w:t xml:space="preserve">niciones realizadas por cada Unidad </w:t>
      </w:r>
      <w:r w:rsidR="00097D74">
        <w:rPr>
          <w:rFonts w:ascii="Calibri" w:hAnsi="Calibri" w:cs="Calibri"/>
          <w:b w:val="0"/>
          <w:bCs w:val="0"/>
          <w:i w:val="0"/>
          <w:iCs w:val="0"/>
          <w:sz w:val="24"/>
          <w:szCs w:val="24"/>
          <w:lang w:val="es-ES"/>
        </w:rPr>
        <w:t xml:space="preserve">o Departamento </w:t>
      </w:r>
      <w:r w:rsidR="00535614">
        <w:rPr>
          <w:rFonts w:ascii="Calibri" w:hAnsi="Calibri" w:cs="Calibri"/>
          <w:b w:val="0"/>
          <w:bCs w:val="0"/>
          <w:i w:val="0"/>
          <w:iCs w:val="0"/>
          <w:sz w:val="24"/>
          <w:szCs w:val="24"/>
          <w:lang w:val="es-ES"/>
        </w:rPr>
        <w:t>Municipal</w:t>
      </w:r>
      <w:r w:rsidRPr="002A3882">
        <w:rPr>
          <w:rFonts w:ascii="Calibri" w:hAnsi="Calibri" w:cs="Calibri"/>
          <w:b w:val="0"/>
          <w:bCs w:val="0"/>
          <w:i w:val="0"/>
          <w:iCs w:val="0"/>
          <w:sz w:val="24"/>
          <w:szCs w:val="24"/>
          <w:lang w:val="es-ES"/>
        </w:rPr>
        <w:t>, a través de un formato de Excel que contiene la información relevante a manera de agenda o guía para sus actividades laborales cotidianas, las cuales en cada una de ellas contienen un mayor nivel de detalle interno; estableciéndose las coordinaciones de trabajo entre las áreas con procesos vinculantes.</w:t>
      </w:r>
    </w:p>
    <w:p w14:paraId="60D484AE" w14:textId="77777777" w:rsidR="009233BE" w:rsidRPr="002A3882" w:rsidRDefault="009233BE" w:rsidP="00535614">
      <w:pPr>
        <w:pStyle w:val="Textoindependiente311"/>
        <w:tabs>
          <w:tab w:val="left" w:pos="993"/>
        </w:tabs>
        <w:spacing w:before="200" w:after="200" w:line="336" w:lineRule="auto"/>
        <w:ind w:left="360"/>
        <w:rPr>
          <w:rFonts w:ascii="Calibri" w:hAnsi="Calibri" w:cs="Calibri"/>
          <w:b w:val="0"/>
          <w:bCs w:val="0"/>
          <w:i w:val="0"/>
          <w:iCs w:val="0"/>
          <w:sz w:val="24"/>
          <w:szCs w:val="24"/>
          <w:lang w:val="es-ES"/>
        </w:rPr>
      </w:pPr>
      <w:r w:rsidRPr="002A3882">
        <w:rPr>
          <w:rFonts w:ascii="Calibri" w:hAnsi="Calibri" w:cs="Calibri"/>
          <w:b w:val="0"/>
          <w:bCs w:val="0"/>
          <w:i w:val="0"/>
          <w:iCs w:val="0"/>
          <w:sz w:val="24"/>
          <w:szCs w:val="24"/>
          <w:lang w:val="es-ES"/>
        </w:rPr>
        <w:t xml:space="preserve">Al igual que los procesos de planificación de los años </w:t>
      </w:r>
      <w:r w:rsidR="00097D74">
        <w:rPr>
          <w:rFonts w:ascii="Calibri" w:hAnsi="Calibri" w:cs="Calibri"/>
          <w:b w:val="0"/>
          <w:bCs w:val="0"/>
          <w:i w:val="0"/>
          <w:iCs w:val="0"/>
          <w:sz w:val="24"/>
          <w:szCs w:val="24"/>
          <w:lang w:val="es-ES"/>
        </w:rPr>
        <w:t>2017</w:t>
      </w:r>
      <w:r w:rsidRPr="002A3882">
        <w:rPr>
          <w:rFonts w:ascii="Calibri" w:hAnsi="Calibri" w:cs="Calibri"/>
          <w:b w:val="0"/>
          <w:bCs w:val="0"/>
          <w:i w:val="0"/>
          <w:iCs w:val="0"/>
          <w:sz w:val="24"/>
          <w:szCs w:val="24"/>
          <w:lang w:val="es-ES"/>
        </w:rPr>
        <w:t xml:space="preserve"> y </w:t>
      </w:r>
      <w:r w:rsidR="00097D74">
        <w:rPr>
          <w:rFonts w:ascii="Calibri" w:hAnsi="Calibri" w:cs="Calibri"/>
          <w:b w:val="0"/>
          <w:bCs w:val="0"/>
          <w:i w:val="0"/>
          <w:iCs w:val="0"/>
          <w:sz w:val="24"/>
          <w:szCs w:val="24"/>
          <w:lang w:val="es-ES"/>
        </w:rPr>
        <w:t>2018</w:t>
      </w:r>
      <w:r w:rsidRPr="002A3882">
        <w:rPr>
          <w:rFonts w:ascii="Calibri" w:hAnsi="Calibri" w:cs="Calibri"/>
          <w:b w:val="0"/>
          <w:bCs w:val="0"/>
          <w:i w:val="0"/>
          <w:iCs w:val="0"/>
          <w:sz w:val="24"/>
          <w:szCs w:val="24"/>
          <w:lang w:val="es-ES"/>
        </w:rPr>
        <w:t xml:space="preserve">, la formulación del POA </w:t>
      </w:r>
      <w:r w:rsidR="00097D74">
        <w:rPr>
          <w:rFonts w:ascii="Calibri" w:hAnsi="Calibri" w:cs="Calibri"/>
          <w:b w:val="0"/>
          <w:bCs w:val="0"/>
          <w:i w:val="0"/>
          <w:iCs w:val="0"/>
          <w:sz w:val="24"/>
          <w:szCs w:val="24"/>
          <w:lang w:val="es-ES"/>
        </w:rPr>
        <w:t>2019</w:t>
      </w:r>
      <w:r w:rsidRPr="002A3882">
        <w:rPr>
          <w:rFonts w:ascii="Calibri" w:hAnsi="Calibri" w:cs="Calibri"/>
          <w:b w:val="0"/>
          <w:bCs w:val="0"/>
          <w:i w:val="0"/>
          <w:iCs w:val="0"/>
          <w:sz w:val="24"/>
          <w:szCs w:val="24"/>
          <w:lang w:val="es-ES"/>
        </w:rPr>
        <w:t xml:space="preserve"> ha requerido  revisiones e incorporaciones suscitadas por nuevos compromisos Institucionales asumidos, nueva Legislación relacionada y  modificaciones a la estructura de organización.</w:t>
      </w:r>
    </w:p>
    <w:p w14:paraId="53F2E9AA" w14:textId="77777777" w:rsidR="009233BE" w:rsidRPr="009233BE" w:rsidRDefault="009233BE" w:rsidP="00254354">
      <w:pPr>
        <w:spacing w:line="360" w:lineRule="auto"/>
        <w:ind w:left="360"/>
        <w:jc w:val="both"/>
        <w:rPr>
          <w:rFonts w:ascii="Tahoma" w:hAnsi="Tahoma" w:cs="Tahoma"/>
          <w:lang w:val="es-ES"/>
        </w:rPr>
      </w:pPr>
    </w:p>
    <w:p w14:paraId="28FB1286" w14:textId="77777777" w:rsidR="00254354" w:rsidRPr="00381759" w:rsidRDefault="00254354" w:rsidP="00254354">
      <w:pPr>
        <w:spacing w:line="360" w:lineRule="auto"/>
        <w:ind w:left="360"/>
        <w:jc w:val="both"/>
        <w:rPr>
          <w:rFonts w:ascii="Tahoma" w:hAnsi="Tahoma" w:cs="Tahoma"/>
          <w:lang w:val="es-ES_tradnl"/>
        </w:rPr>
      </w:pPr>
      <w:r w:rsidRPr="00381759">
        <w:rPr>
          <w:rFonts w:ascii="Tahoma" w:hAnsi="Tahoma" w:cs="Tahoma"/>
          <w:lang w:val="es-ES_tradnl"/>
        </w:rPr>
        <w:t xml:space="preserve">La </w:t>
      </w:r>
      <w:r w:rsidR="002C57A3" w:rsidRPr="00381759">
        <w:rPr>
          <w:rFonts w:ascii="Tahoma" w:hAnsi="Tahoma" w:cs="Tahoma"/>
          <w:lang w:val="es-ES_tradnl"/>
        </w:rPr>
        <w:t>Alcaldía</w:t>
      </w:r>
      <w:r w:rsidRPr="00381759">
        <w:rPr>
          <w:rFonts w:ascii="Tahoma" w:hAnsi="Tahoma" w:cs="Tahoma"/>
          <w:lang w:val="es-ES_tradnl"/>
        </w:rPr>
        <w:t xml:space="preserve"> de San Vicente, con el propósito de planificar y organizar la gestión municipal para el periodo </w:t>
      </w:r>
      <w:r w:rsidR="007001FD" w:rsidRPr="00381759">
        <w:rPr>
          <w:rFonts w:ascii="Tahoma" w:hAnsi="Tahoma" w:cs="Tahoma"/>
          <w:lang w:val="es-ES_tradnl"/>
        </w:rPr>
        <w:t>2019</w:t>
      </w:r>
      <w:r w:rsidRPr="00381759">
        <w:rPr>
          <w:rFonts w:ascii="Tahoma" w:hAnsi="Tahoma" w:cs="Tahoma"/>
          <w:lang w:val="es-ES_tradnl"/>
        </w:rPr>
        <w:t xml:space="preserve"> y </w:t>
      </w:r>
      <w:r w:rsidR="002C57A3" w:rsidRPr="00381759">
        <w:rPr>
          <w:rFonts w:ascii="Tahoma" w:hAnsi="Tahoma" w:cs="Tahoma"/>
          <w:lang w:val="es-ES_tradnl"/>
        </w:rPr>
        <w:t>consiente</w:t>
      </w:r>
      <w:r w:rsidRPr="00381759">
        <w:rPr>
          <w:rFonts w:ascii="Tahoma" w:hAnsi="Tahoma" w:cs="Tahoma"/>
          <w:lang w:val="es-ES_tradnl"/>
        </w:rPr>
        <w:t xml:space="preserve"> de lo importante de esta herramienta de planificación, elabora el presente Plan Operativo</w:t>
      </w:r>
      <w:r w:rsidR="002C57A3" w:rsidRPr="00381759">
        <w:rPr>
          <w:rFonts w:ascii="Tahoma" w:hAnsi="Tahoma" w:cs="Tahoma"/>
          <w:lang w:val="es-ES_tradnl"/>
        </w:rPr>
        <w:t xml:space="preserve"> Anual de Trabajo orientado al </w:t>
      </w:r>
      <w:r w:rsidRPr="00381759">
        <w:rPr>
          <w:rFonts w:ascii="Tahoma" w:hAnsi="Tahoma" w:cs="Tahoma"/>
          <w:lang w:val="es-ES_tradnl"/>
        </w:rPr>
        <w:t>desarrollo del municipio.</w:t>
      </w:r>
    </w:p>
    <w:p w14:paraId="43026A82" w14:textId="77777777" w:rsidR="00254354" w:rsidRPr="00381759" w:rsidRDefault="00254354" w:rsidP="00254354">
      <w:pPr>
        <w:spacing w:line="360" w:lineRule="auto"/>
        <w:ind w:left="360"/>
        <w:jc w:val="both"/>
        <w:rPr>
          <w:rFonts w:ascii="Tahoma" w:hAnsi="Tahoma" w:cs="Tahoma"/>
          <w:lang w:val="es-ES_tradnl"/>
        </w:rPr>
      </w:pPr>
    </w:p>
    <w:p w14:paraId="4EBCD02C" w14:textId="77777777" w:rsidR="00254354" w:rsidRPr="00381759" w:rsidRDefault="00254354" w:rsidP="00254354">
      <w:pPr>
        <w:spacing w:line="360" w:lineRule="auto"/>
        <w:ind w:left="360"/>
        <w:jc w:val="both"/>
        <w:rPr>
          <w:rFonts w:ascii="Tahoma" w:hAnsi="Tahoma" w:cs="Tahoma"/>
          <w:lang w:val="es-ES_tradnl"/>
        </w:rPr>
      </w:pPr>
      <w:r w:rsidRPr="00381759">
        <w:rPr>
          <w:rFonts w:ascii="Tahoma" w:hAnsi="Tahoma" w:cs="Tahoma"/>
          <w:lang w:val="es-ES_tradnl"/>
        </w:rPr>
        <w:t>El presente documento servirá como una herramienta básica de planificación, orientando los esfuerzos de la Municipalidad de manera eficiente y efectiva para ejercer la gestión municipal, logrando así una mejor atención a los usuarios o contribuyentes que demanden los servicios municipales.</w:t>
      </w:r>
    </w:p>
    <w:p w14:paraId="3C8B04BF" w14:textId="77777777" w:rsidR="00254354" w:rsidRPr="00381759" w:rsidRDefault="00254354" w:rsidP="00254354">
      <w:pPr>
        <w:spacing w:line="360" w:lineRule="auto"/>
        <w:ind w:left="360"/>
        <w:jc w:val="both"/>
        <w:rPr>
          <w:rFonts w:ascii="Tahoma" w:hAnsi="Tahoma" w:cs="Tahoma"/>
          <w:lang w:val="es-ES_tradnl"/>
        </w:rPr>
      </w:pPr>
    </w:p>
    <w:p w14:paraId="3C41E848" w14:textId="77777777" w:rsidR="00254354" w:rsidRPr="00381759" w:rsidRDefault="00254354" w:rsidP="00254354">
      <w:pPr>
        <w:pStyle w:val="Textoindependiente2"/>
        <w:spacing w:line="360" w:lineRule="auto"/>
        <w:ind w:left="360"/>
        <w:rPr>
          <w:rFonts w:ascii="Tahoma" w:hAnsi="Tahoma" w:cs="Tahoma"/>
          <w:sz w:val="24"/>
        </w:rPr>
      </w:pPr>
      <w:r w:rsidRPr="00381759">
        <w:rPr>
          <w:rFonts w:ascii="Tahoma" w:hAnsi="Tahoma" w:cs="Tahoma"/>
          <w:sz w:val="24"/>
        </w:rPr>
        <w:t xml:space="preserve">En este documento se consideran las actividades a realizar durante el periodo comprendido entre </w:t>
      </w:r>
      <w:r w:rsidR="00703401" w:rsidRPr="00381759">
        <w:rPr>
          <w:rFonts w:ascii="Tahoma" w:hAnsi="Tahoma" w:cs="Tahoma"/>
          <w:sz w:val="24"/>
        </w:rPr>
        <w:t xml:space="preserve">el </w:t>
      </w:r>
      <w:r w:rsidRPr="00381759">
        <w:rPr>
          <w:rFonts w:ascii="Tahoma" w:hAnsi="Tahoma" w:cs="Tahoma"/>
          <w:sz w:val="24"/>
        </w:rPr>
        <w:t xml:space="preserve">uno de enero y </w:t>
      </w:r>
      <w:r w:rsidR="00703401" w:rsidRPr="00381759">
        <w:rPr>
          <w:rFonts w:ascii="Tahoma" w:hAnsi="Tahoma" w:cs="Tahoma"/>
          <w:sz w:val="24"/>
        </w:rPr>
        <w:t xml:space="preserve">el </w:t>
      </w:r>
      <w:r w:rsidR="002C57A3" w:rsidRPr="00381759">
        <w:rPr>
          <w:rFonts w:ascii="Tahoma" w:hAnsi="Tahoma" w:cs="Tahoma"/>
          <w:sz w:val="24"/>
        </w:rPr>
        <w:t xml:space="preserve">treinta y uno de diciembre </w:t>
      </w:r>
      <w:r w:rsidRPr="00381759">
        <w:rPr>
          <w:rFonts w:ascii="Tahoma" w:hAnsi="Tahoma" w:cs="Tahoma"/>
          <w:sz w:val="24"/>
        </w:rPr>
        <w:t xml:space="preserve">del año dos mil </w:t>
      </w:r>
      <w:r w:rsidR="00357DB0">
        <w:rPr>
          <w:rFonts w:ascii="Tahoma" w:hAnsi="Tahoma" w:cs="Tahoma"/>
          <w:sz w:val="24"/>
        </w:rPr>
        <w:t>diecinueve</w:t>
      </w:r>
      <w:r w:rsidRPr="00381759">
        <w:rPr>
          <w:rFonts w:ascii="Tahoma" w:hAnsi="Tahoma" w:cs="Tahoma"/>
          <w:sz w:val="24"/>
        </w:rPr>
        <w:t>.</w:t>
      </w:r>
    </w:p>
    <w:p w14:paraId="4778E447" w14:textId="77777777" w:rsidR="00254354" w:rsidRPr="00381759" w:rsidRDefault="00254354" w:rsidP="00254354">
      <w:pPr>
        <w:spacing w:line="360" w:lineRule="auto"/>
        <w:ind w:left="360"/>
        <w:jc w:val="both"/>
        <w:rPr>
          <w:rFonts w:ascii="Tahoma" w:hAnsi="Tahoma" w:cs="Tahoma"/>
          <w:lang w:val="es-ES_tradnl"/>
        </w:rPr>
      </w:pPr>
    </w:p>
    <w:p w14:paraId="03DA54A2" w14:textId="77777777" w:rsidR="00544B34" w:rsidRPr="00381759" w:rsidRDefault="00254354" w:rsidP="00254354">
      <w:pPr>
        <w:spacing w:line="360" w:lineRule="auto"/>
        <w:ind w:left="360"/>
        <w:jc w:val="both"/>
        <w:rPr>
          <w:rFonts w:ascii="Tahoma" w:hAnsi="Tahoma" w:cs="Tahoma"/>
          <w:lang w:val="es-ES_tradnl"/>
        </w:rPr>
      </w:pPr>
      <w:r w:rsidRPr="00381759">
        <w:rPr>
          <w:rFonts w:ascii="Tahoma" w:hAnsi="Tahoma" w:cs="Tahoma"/>
          <w:lang w:val="es-ES_tradnl"/>
        </w:rPr>
        <w:t xml:space="preserve">Para la elaboración del instrumento se ha considerado definir la </w:t>
      </w:r>
      <w:r w:rsidR="00703401" w:rsidRPr="00381759">
        <w:rPr>
          <w:rFonts w:ascii="Tahoma" w:hAnsi="Tahoma" w:cs="Tahoma"/>
          <w:lang w:val="es-ES_tradnl"/>
        </w:rPr>
        <w:t xml:space="preserve">Misión y </w:t>
      </w:r>
      <w:r w:rsidR="00544B34" w:rsidRPr="00381759">
        <w:rPr>
          <w:rFonts w:ascii="Tahoma" w:hAnsi="Tahoma" w:cs="Tahoma"/>
          <w:lang w:val="es-ES_tradnl"/>
        </w:rPr>
        <w:t xml:space="preserve">Visión Institucional, valores, objetivos estratégicos por </w:t>
      </w:r>
      <w:r w:rsidR="002C57A3" w:rsidRPr="00381759">
        <w:rPr>
          <w:rFonts w:ascii="Tahoma" w:hAnsi="Tahoma" w:cs="Tahoma"/>
          <w:lang w:val="es-ES_tradnl"/>
        </w:rPr>
        <w:t>ámbito</w:t>
      </w:r>
      <w:r w:rsidR="00544B34" w:rsidRPr="00381759">
        <w:rPr>
          <w:rFonts w:ascii="Tahoma" w:hAnsi="Tahoma" w:cs="Tahoma"/>
          <w:lang w:val="es-ES_tradnl"/>
        </w:rPr>
        <w:t xml:space="preserve">, ejes estratégicos por </w:t>
      </w:r>
      <w:r w:rsidR="002C57A3" w:rsidRPr="00381759">
        <w:rPr>
          <w:rFonts w:ascii="Tahoma" w:hAnsi="Tahoma" w:cs="Tahoma"/>
          <w:lang w:val="es-ES_tradnl"/>
        </w:rPr>
        <w:t>ámbito</w:t>
      </w:r>
      <w:r w:rsidR="00544B34" w:rsidRPr="00381759">
        <w:rPr>
          <w:rFonts w:ascii="Tahoma" w:hAnsi="Tahoma" w:cs="Tahoma"/>
          <w:lang w:val="es-ES_tradnl"/>
        </w:rPr>
        <w:t>, áreas, acciones y actividades operativas.</w:t>
      </w:r>
    </w:p>
    <w:p w14:paraId="69ED8059" w14:textId="77777777" w:rsidR="00544B34" w:rsidRPr="00381759" w:rsidRDefault="00544B34" w:rsidP="00254354">
      <w:pPr>
        <w:spacing w:line="360" w:lineRule="auto"/>
        <w:ind w:left="360"/>
        <w:jc w:val="both"/>
        <w:rPr>
          <w:rFonts w:ascii="Tahoma" w:hAnsi="Tahoma" w:cs="Tahoma"/>
          <w:lang w:val="es-ES_tradnl"/>
        </w:rPr>
      </w:pPr>
    </w:p>
    <w:p w14:paraId="5761CAB2" w14:textId="77777777" w:rsidR="00996094" w:rsidRPr="00381759" w:rsidRDefault="00996094" w:rsidP="00996094">
      <w:pPr>
        <w:pStyle w:val="Prrafodelista"/>
        <w:rPr>
          <w:rFonts w:ascii="Tahoma" w:hAnsi="Tahoma" w:cs="Tahoma"/>
        </w:rPr>
      </w:pPr>
    </w:p>
    <w:p w14:paraId="5DA9EBE0" w14:textId="77777777" w:rsidR="00C87727" w:rsidRPr="00381759" w:rsidRDefault="00C87727" w:rsidP="00996094">
      <w:pPr>
        <w:pStyle w:val="Prrafodelista"/>
        <w:rPr>
          <w:rFonts w:ascii="Tahoma" w:hAnsi="Tahoma" w:cs="Tahoma"/>
        </w:rPr>
      </w:pPr>
    </w:p>
    <w:p w14:paraId="5ACAC8B7" w14:textId="77777777" w:rsidR="00C87727" w:rsidRPr="00381759" w:rsidRDefault="00C87727" w:rsidP="00996094">
      <w:pPr>
        <w:pStyle w:val="Prrafodelista"/>
        <w:rPr>
          <w:rFonts w:ascii="Tahoma" w:hAnsi="Tahoma" w:cs="Tahoma"/>
        </w:rPr>
      </w:pPr>
    </w:p>
    <w:p w14:paraId="3082F43D" w14:textId="77777777" w:rsidR="00C87727" w:rsidRPr="00381759" w:rsidRDefault="00C87727" w:rsidP="00996094">
      <w:pPr>
        <w:pStyle w:val="Prrafodelista"/>
        <w:rPr>
          <w:rFonts w:ascii="Tahoma" w:hAnsi="Tahoma" w:cs="Tahoma"/>
        </w:rPr>
      </w:pPr>
    </w:p>
    <w:p w14:paraId="2AE0A73F" w14:textId="77777777" w:rsidR="003660BA" w:rsidRPr="00381759" w:rsidRDefault="003660BA" w:rsidP="00996094">
      <w:pPr>
        <w:pStyle w:val="Prrafodelista"/>
        <w:rPr>
          <w:rFonts w:ascii="Tahoma" w:hAnsi="Tahoma" w:cs="Tahoma"/>
        </w:rPr>
      </w:pPr>
    </w:p>
    <w:p w14:paraId="077CE29F" w14:textId="77777777" w:rsidR="003660BA" w:rsidRDefault="003660BA" w:rsidP="00996094">
      <w:pPr>
        <w:pStyle w:val="Prrafodelista"/>
        <w:rPr>
          <w:rFonts w:ascii="Tahoma" w:hAnsi="Tahoma" w:cs="Tahoma"/>
        </w:rPr>
      </w:pPr>
    </w:p>
    <w:p w14:paraId="5D0EB338" w14:textId="77777777" w:rsidR="00357DB0" w:rsidRPr="00381759" w:rsidRDefault="00357DB0" w:rsidP="00996094">
      <w:pPr>
        <w:pStyle w:val="Prrafodelista"/>
        <w:rPr>
          <w:rFonts w:ascii="Tahoma" w:hAnsi="Tahoma" w:cs="Tahoma"/>
        </w:rPr>
      </w:pPr>
    </w:p>
    <w:p w14:paraId="17FE53CC" w14:textId="77777777" w:rsidR="003660BA" w:rsidRPr="00381759" w:rsidRDefault="003660BA" w:rsidP="00996094">
      <w:pPr>
        <w:pStyle w:val="Prrafodelista"/>
        <w:rPr>
          <w:rFonts w:ascii="Tahoma" w:hAnsi="Tahoma" w:cs="Tahoma"/>
        </w:rPr>
      </w:pPr>
    </w:p>
    <w:p w14:paraId="12E17488" w14:textId="77777777" w:rsidR="003660BA" w:rsidRPr="00381759" w:rsidRDefault="003660BA" w:rsidP="00996094">
      <w:pPr>
        <w:pStyle w:val="Prrafodelista"/>
        <w:rPr>
          <w:rFonts w:ascii="Tahoma" w:hAnsi="Tahoma" w:cs="Tahoma"/>
        </w:rPr>
      </w:pPr>
    </w:p>
    <w:p w14:paraId="6E403A74" w14:textId="77777777" w:rsidR="003660BA" w:rsidRPr="00381759" w:rsidRDefault="003660BA" w:rsidP="00A456E7">
      <w:pPr>
        <w:pStyle w:val="Prrafodelista"/>
        <w:ind w:left="0"/>
        <w:rPr>
          <w:rFonts w:ascii="Tahoma" w:hAnsi="Tahoma" w:cs="Tahoma"/>
        </w:rPr>
      </w:pPr>
    </w:p>
    <w:p w14:paraId="310F650F" w14:textId="77777777" w:rsidR="00C217C3" w:rsidRPr="005D60A9" w:rsidRDefault="00AA0D3C" w:rsidP="005D60A9">
      <w:pPr>
        <w:pStyle w:val="Prrafodelista"/>
        <w:numPr>
          <w:ilvl w:val="0"/>
          <w:numId w:val="43"/>
        </w:numPr>
        <w:jc w:val="both"/>
        <w:rPr>
          <w:rFonts w:ascii="Tahoma" w:hAnsi="Tahoma" w:cs="Tahoma"/>
          <w:b/>
        </w:rPr>
      </w:pPr>
      <w:r w:rsidRPr="005D60A9">
        <w:rPr>
          <w:rFonts w:ascii="Tahoma" w:hAnsi="Tahoma" w:cs="Tahoma"/>
          <w:b/>
        </w:rPr>
        <w:t xml:space="preserve">Mensaje </w:t>
      </w:r>
      <w:r w:rsidR="00C217C3" w:rsidRPr="005D60A9">
        <w:rPr>
          <w:rFonts w:ascii="Tahoma" w:hAnsi="Tahoma" w:cs="Tahoma"/>
          <w:b/>
        </w:rPr>
        <w:t>Alcalde</w:t>
      </w:r>
      <w:r w:rsidR="00357DB0" w:rsidRPr="005D60A9">
        <w:rPr>
          <w:rFonts w:ascii="Tahoma" w:hAnsi="Tahoma" w:cs="Tahoma"/>
          <w:b/>
        </w:rPr>
        <w:t xml:space="preserve"> Municipal </w:t>
      </w:r>
    </w:p>
    <w:p w14:paraId="36A4C019" w14:textId="77777777" w:rsidR="00043C6C" w:rsidRPr="00381759" w:rsidRDefault="002630B7" w:rsidP="009E3817">
      <w:pPr>
        <w:autoSpaceDE w:val="0"/>
        <w:autoSpaceDN w:val="0"/>
        <w:adjustRightInd w:val="0"/>
        <w:spacing w:after="120" w:line="360" w:lineRule="auto"/>
        <w:ind w:left="426"/>
        <w:jc w:val="both"/>
        <w:rPr>
          <w:rFonts w:ascii="Tahoma" w:hAnsi="Tahoma" w:cs="Tahoma"/>
          <w:lang w:val="es-ES_tradnl"/>
        </w:rPr>
      </w:pPr>
      <w:r w:rsidRPr="00381759">
        <w:rPr>
          <w:rFonts w:ascii="Tahoma" w:hAnsi="Tahoma" w:cs="Tahoma"/>
        </w:rPr>
        <w:t xml:space="preserve">Como Alcalde de San Vicente me </w:t>
      </w:r>
      <w:r w:rsidR="009A5323">
        <w:rPr>
          <w:rFonts w:ascii="Tahoma" w:hAnsi="Tahoma" w:cs="Tahoma"/>
        </w:rPr>
        <w:t xml:space="preserve">satisface </w:t>
      </w:r>
      <w:r w:rsidRPr="00381759">
        <w:rPr>
          <w:rFonts w:ascii="Tahoma" w:hAnsi="Tahoma" w:cs="Tahoma"/>
        </w:rPr>
        <w:t xml:space="preserve">presentar el Plan Operativo Anual </w:t>
      </w:r>
      <w:r w:rsidR="007001FD" w:rsidRPr="00381759">
        <w:rPr>
          <w:rFonts w:ascii="Tahoma" w:hAnsi="Tahoma" w:cs="Tahoma"/>
        </w:rPr>
        <w:t>2019</w:t>
      </w:r>
      <w:r w:rsidRPr="00381759">
        <w:rPr>
          <w:rFonts w:ascii="Tahoma" w:hAnsi="Tahoma" w:cs="Tahoma"/>
        </w:rPr>
        <w:t xml:space="preserve"> de nuestra municipalidad. Este plan nos va permitir, </w:t>
      </w:r>
      <w:r w:rsidRPr="00381759">
        <w:rPr>
          <w:rFonts w:ascii="Tahoma" w:hAnsi="Tahoma" w:cs="Tahoma"/>
          <w:lang w:val="es-ES_tradnl"/>
        </w:rPr>
        <w:t>planificar y organizar nuestra gestión, marcando el rumbo a seguir durante el presente año</w:t>
      </w:r>
      <w:r w:rsidR="009A5323">
        <w:rPr>
          <w:rFonts w:ascii="Tahoma" w:hAnsi="Tahoma" w:cs="Tahoma"/>
          <w:lang w:val="es-ES_tradnl"/>
        </w:rPr>
        <w:t xml:space="preserve"> de acuerdo a nuestro </w:t>
      </w:r>
      <w:r w:rsidR="009A5323" w:rsidRPr="009A5323">
        <w:rPr>
          <w:rFonts w:ascii="Tahoma" w:hAnsi="Tahoma" w:cs="Tahoma"/>
          <w:lang w:val="es-ES_tradnl"/>
        </w:rPr>
        <w:t xml:space="preserve">Plan General de Trabajo </w:t>
      </w:r>
      <w:r w:rsidR="009A5323">
        <w:rPr>
          <w:rFonts w:ascii="Tahoma" w:hAnsi="Tahoma" w:cs="Tahoma"/>
          <w:lang w:val="es-ES_tradnl"/>
        </w:rPr>
        <w:t xml:space="preserve">del </w:t>
      </w:r>
      <w:r w:rsidR="009A5323" w:rsidRPr="009A5323">
        <w:rPr>
          <w:rFonts w:ascii="Tahoma" w:hAnsi="Tahoma" w:cs="Tahoma"/>
          <w:lang w:val="es-ES_tradnl"/>
        </w:rPr>
        <w:t>Concejo</w:t>
      </w:r>
      <w:r w:rsidR="009A5323">
        <w:rPr>
          <w:rFonts w:ascii="Tahoma" w:hAnsi="Tahoma" w:cs="Tahoma"/>
          <w:lang w:val="es-ES_tradnl"/>
        </w:rPr>
        <w:t xml:space="preserve"> </w:t>
      </w:r>
      <w:r w:rsidR="009A5323" w:rsidRPr="009A5323">
        <w:rPr>
          <w:rFonts w:ascii="Tahoma" w:hAnsi="Tahoma" w:cs="Tahoma"/>
          <w:lang w:val="es-ES_tradnl"/>
        </w:rPr>
        <w:t>Municipal Plural 2018-2021</w:t>
      </w:r>
      <w:r w:rsidR="009A5323">
        <w:rPr>
          <w:rFonts w:ascii="Tahoma" w:hAnsi="Tahoma" w:cs="Tahoma"/>
          <w:lang w:val="es-ES_tradnl"/>
        </w:rPr>
        <w:t>, en el cual marcamos los lineamientos necesarios para cambiar el rostro de nuestro municipio en lo administrativo, social y económico</w:t>
      </w:r>
      <w:r w:rsidRPr="00381759">
        <w:rPr>
          <w:rFonts w:ascii="Tahoma" w:hAnsi="Tahoma" w:cs="Tahoma"/>
          <w:lang w:val="es-ES_tradnl"/>
        </w:rPr>
        <w:t>. Estamos conscientes de las fortalezas que tenemos, al igual conocemos las áreas en las que hay que poner mayor énfasis, el presente documento contiene una guía de las actividades claves para el desarrollo que vamos a implementar.</w:t>
      </w:r>
    </w:p>
    <w:p w14:paraId="696A5C24" w14:textId="77777777" w:rsidR="002630B7" w:rsidRPr="00381759" w:rsidRDefault="002630B7" w:rsidP="009E3817">
      <w:pPr>
        <w:autoSpaceDE w:val="0"/>
        <w:autoSpaceDN w:val="0"/>
        <w:adjustRightInd w:val="0"/>
        <w:spacing w:after="120" w:line="360" w:lineRule="auto"/>
        <w:ind w:left="426"/>
        <w:jc w:val="both"/>
        <w:rPr>
          <w:rFonts w:ascii="Tahoma" w:hAnsi="Tahoma" w:cs="Tahoma"/>
          <w:color w:val="000000"/>
        </w:rPr>
      </w:pPr>
      <w:r w:rsidRPr="00381759">
        <w:rPr>
          <w:rFonts w:ascii="Tahoma" w:hAnsi="Tahoma" w:cs="Tahoma"/>
          <w:color w:val="000000"/>
        </w:rPr>
        <w:t xml:space="preserve">Este plan contempla el cien por ciento de operaciones y actividades Municipales, las cuales tienen como propósito fundamental el logro de los objetivos propuestos por este servidor y su Concejo Municipal </w:t>
      </w:r>
      <w:r w:rsidR="009A5323">
        <w:rPr>
          <w:rFonts w:ascii="Tahoma" w:hAnsi="Tahoma" w:cs="Tahoma"/>
          <w:color w:val="000000"/>
        </w:rPr>
        <w:t xml:space="preserve">Plural </w:t>
      </w:r>
      <w:r w:rsidRPr="00381759">
        <w:rPr>
          <w:rFonts w:ascii="Tahoma" w:hAnsi="Tahoma" w:cs="Tahoma"/>
          <w:color w:val="000000"/>
        </w:rPr>
        <w:t xml:space="preserve">consciente de las necesidades de nuestra población y en búsqueda del cumplimiento de soluciones a las problemáticas de las comunidades. </w:t>
      </w:r>
      <w:r w:rsidRPr="00381759">
        <w:rPr>
          <w:rFonts w:ascii="Tahoma" w:hAnsi="Tahoma" w:cs="Tahoma"/>
        </w:rPr>
        <w:t>Se ha realizado un esfuerzo grande, para su elaboración, agradezco a todos los que de alguna u otra manera han colaborado para hacerlo una realidad.</w:t>
      </w:r>
    </w:p>
    <w:p w14:paraId="305DC1D9" w14:textId="77777777" w:rsidR="00043C6C" w:rsidRDefault="00043C6C" w:rsidP="009E3817">
      <w:pPr>
        <w:autoSpaceDE w:val="0"/>
        <w:autoSpaceDN w:val="0"/>
        <w:adjustRightInd w:val="0"/>
        <w:spacing w:after="120" w:line="360" w:lineRule="auto"/>
        <w:ind w:left="426"/>
        <w:jc w:val="both"/>
        <w:rPr>
          <w:rFonts w:ascii="Tahoma" w:hAnsi="Tahoma" w:cs="Tahoma"/>
          <w:color w:val="000000"/>
        </w:rPr>
      </w:pPr>
    </w:p>
    <w:p w14:paraId="17E26379"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630ED0ED"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4A72083C"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13B2D478"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4E8DBDEF"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2EBC5876"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0A9A6A28"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60E7385A" w14:textId="77777777" w:rsidR="00357DB0" w:rsidRDefault="00357DB0" w:rsidP="009E3817">
      <w:pPr>
        <w:autoSpaceDE w:val="0"/>
        <w:autoSpaceDN w:val="0"/>
        <w:adjustRightInd w:val="0"/>
        <w:spacing w:after="120" w:line="360" w:lineRule="auto"/>
        <w:ind w:left="426"/>
        <w:jc w:val="both"/>
        <w:rPr>
          <w:rFonts w:ascii="Tahoma" w:hAnsi="Tahoma" w:cs="Tahoma"/>
          <w:color w:val="000000"/>
        </w:rPr>
      </w:pPr>
    </w:p>
    <w:p w14:paraId="2169BAE6" w14:textId="77777777" w:rsidR="002C735B" w:rsidRDefault="002C735B" w:rsidP="005D60A9">
      <w:pPr>
        <w:pStyle w:val="Prrafodelista"/>
        <w:numPr>
          <w:ilvl w:val="0"/>
          <w:numId w:val="43"/>
        </w:numPr>
        <w:rPr>
          <w:rFonts w:ascii="Tahoma" w:hAnsi="Tahoma" w:cs="Tahoma"/>
          <w:b/>
        </w:rPr>
      </w:pPr>
      <w:r w:rsidRPr="00381759">
        <w:rPr>
          <w:rFonts w:ascii="Tahoma" w:hAnsi="Tahoma" w:cs="Tahoma"/>
          <w:b/>
        </w:rPr>
        <w:t>Concejo Municipal</w:t>
      </w:r>
    </w:p>
    <w:p w14:paraId="7033DA1A" w14:textId="77777777" w:rsidR="003E2833" w:rsidRPr="003E2833" w:rsidRDefault="003A1C78" w:rsidP="003E2833">
      <w:pPr>
        <w:rPr>
          <w:rFonts w:ascii="Tahoma" w:hAnsi="Tahoma" w:cs="Tahoma"/>
          <w:noProof/>
          <w:lang w:eastAsia="es-SV"/>
        </w:rPr>
      </w:pPr>
      <w:r>
        <w:rPr>
          <w:noProof/>
        </w:rPr>
        <w:t xml:space="preserve"> </w:t>
      </w:r>
      <w:r w:rsidR="003E2833">
        <w:rPr>
          <w:noProof/>
          <w:lang w:eastAsia="es-SV"/>
        </w:rPr>
        <w:drawing>
          <wp:inline distT="0" distB="0" distL="0" distR="0" wp14:anchorId="431E9809" wp14:editId="07BB633F">
            <wp:extent cx="5905500" cy="3189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3189605"/>
                    </a:xfrm>
                    <a:prstGeom prst="rect">
                      <a:avLst/>
                    </a:prstGeom>
                    <a:noFill/>
                    <a:ln>
                      <a:noFill/>
                    </a:ln>
                  </pic:spPr>
                </pic:pic>
              </a:graphicData>
            </a:graphic>
          </wp:inline>
        </w:drawing>
      </w:r>
    </w:p>
    <w:p w14:paraId="1042FB67" w14:textId="77777777" w:rsidR="001F1FE5" w:rsidRDefault="003A1C78" w:rsidP="003A1C78">
      <w:pPr>
        <w:jc w:val="both"/>
        <w:rPr>
          <w:rFonts w:ascii="Tahoma" w:hAnsi="Tahoma" w:cs="Tahoma"/>
          <w:noProof/>
          <w:lang w:eastAsia="es-SV"/>
        </w:rPr>
      </w:pPr>
      <w:r>
        <w:rPr>
          <w:rFonts w:ascii="Tahoma" w:hAnsi="Tahoma" w:cs="Tahoma"/>
          <w:noProof/>
          <w:lang w:eastAsia="es-SV"/>
        </w:rPr>
        <w:t>Fila superior de izquierda a  derecha 3° Regidor de suplente, Jonathan Adrian Aguilar Garcia, 9° Regidor propietario,  Daniel Apolonio Barahona, 7° Regidor propietario, Orlando Amaya Alfaro, Sindico Municipal, Modesto de</w:t>
      </w:r>
      <w:r w:rsidR="00D36085">
        <w:rPr>
          <w:rFonts w:ascii="Tahoma" w:hAnsi="Tahoma" w:cs="Tahoma"/>
          <w:noProof/>
          <w:lang w:eastAsia="es-SV"/>
        </w:rPr>
        <w:t xml:space="preserve"> Jesus Roque</w:t>
      </w:r>
      <w:r w:rsidR="00602864">
        <w:rPr>
          <w:rFonts w:ascii="Tahoma" w:hAnsi="Tahoma" w:cs="Tahoma"/>
          <w:noProof/>
          <w:lang w:eastAsia="es-SV"/>
        </w:rPr>
        <w:t>,</w:t>
      </w:r>
      <w:r w:rsidR="00056DA6">
        <w:rPr>
          <w:rFonts w:ascii="Tahoma" w:hAnsi="Tahoma" w:cs="Tahoma"/>
          <w:noProof/>
          <w:lang w:eastAsia="es-SV"/>
        </w:rPr>
        <w:t xml:space="preserve"> </w:t>
      </w:r>
      <w:r w:rsidR="001F1FE5">
        <w:rPr>
          <w:rFonts w:ascii="Tahoma" w:hAnsi="Tahoma" w:cs="Tahoma"/>
          <w:noProof/>
          <w:lang w:eastAsia="es-SV"/>
        </w:rPr>
        <w:t>2° Regidor suplente, Jose Vicente Hernandez Ramos, 4° Regidor propietario, Mario Ernesto Cornejo Velis, 3° Regidor propietario, Juan Carlos Reyes Rosa,</w:t>
      </w:r>
      <w:r w:rsidR="00DF1997">
        <w:rPr>
          <w:rFonts w:ascii="Tahoma" w:hAnsi="Tahoma" w:cs="Tahoma"/>
          <w:noProof/>
          <w:lang w:eastAsia="es-SV"/>
        </w:rPr>
        <w:t>1° Regidor Propietario, Guillermo Morales, 1</w:t>
      </w:r>
      <w:r w:rsidR="00924B60">
        <w:rPr>
          <w:rFonts w:ascii="Tahoma" w:hAnsi="Tahoma" w:cs="Tahoma"/>
          <w:noProof/>
          <w:lang w:eastAsia="es-SV"/>
        </w:rPr>
        <w:t>° Regidor suplente, Manuel Henrique Garcia Lazo</w:t>
      </w:r>
      <w:r w:rsidR="006D08AA">
        <w:rPr>
          <w:rFonts w:ascii="Tahoma" w:hAnsi="Tahoma" w:cs="Tahoma"/>
          <w:noProof/>
          <w:lang w:eastAsia="es-SV"/>
        </w:rPr>
        <w:t>.</w:t>
      </w:r>
    </w:p>
    <w:p w14:paraId="74B35DE1" w14:textId="77777777" w:rsidR="00924B60" w:rsidRDefault="00924B60" w:rsidP="006D08AA">
      <w:pPr>
        <w:jc w:val="both"/>
        <w:rPr>
          <w:rFonts w:ascii="Tahoma" w:hAnsi="Tahoma" w:cs="Tahoma"/>
          <w:noProof/>
          <w:lang w:eastAsia="es-SV"/>
        </w:rPr>
      </w:pPr>
      <w:r>
        <w:rPr>
          <w:rFonts w:ascii="Tahoma" w:hAnsi="Tahoma" w:cs="Tahoma"/>
          <w:noProof/>
          <w:lang w:eastAsia="es-SV"/>
        </w:rPr>
        <w:t>Fila inferior de izquierda a derecha, 8° Regidor propietario,</w:t>
      </w:r>
      <w:r w:rsidR="006D08AA">
        <w:rPr>
          <w:rFonts w:ascii="Tahoma" w:hAnsi="Tahoma" w:cs="Tahoma"/>
          <w:noProof/>
          <w:lang w:eastAsia="es-SV"/>
        </w:rPr>
        <w:t xml:space="preserve"> </w:t>
      </w:r>
      <w:r>
        <w:rPr>
          <w:rFonts w:ascii="Tahoma" w:hAnsi="Tahoma" w:cs="Tahoma"/>
          <w:noProof/>
          <w:lang w:eastAsia="es-SV"/>
        </w:rPr>
        <w:t>Katy Elizabeth Andrade Villalta, 4° Regidor suplente, Ana Cecilia Lainez Ulloa, 6° Regidor propietario, Maria Guadalupe Alvarez de Chavarria, Sr. Alcalde, Medardo Hernandez Lara, 5° Regidor propietario,Fredesvinda Ana Emma Cornejo de Cañas,</w:t>
      </w:r>
      <w:r w:rsidR="006D08AA">
        <w:rPr>
          <w:rFonts w:ascii="Tahoma" w:hAnsi="Tahoma" w:cs="Tahoma"/>
          <w:noProof/>
          <w:lang w:eastAsia="es-SV"/>
        </w:rPr>
        <w:t xml:space="preserve"> 2° Regidor propietario, Ana Cristina Ramos de Carballo, 10° Regidor primero, Gloria Marina Vidal de Amaya.</w:t>
      </w:r>
    </w:p>
    <w:p w14:paraId="20257B2C" w14:textId="77777777" w:rsidR="00924B60" w:rsidRPr="003A1C78" w:rsidRDefault="00924B60" w:rsidP="006D08AA">
      <w:pPr>
        <w:jc w:val="both"/>
        <w:rPr>
          <w:rFonts w:ascii="Tahoma" w:hAnsi="Tahoma" w:cs="Tahoma"/>
          <w:noProof/>
          <w:lang w:eastAsia="es-SV"/>
        </w:rPr>
      </w:pPr>
    </w:p>
    <w:p w14:paraId="58F31954" w14:textId="77777777" w:rsidR="007A0A5B" w:rsidRDefault="007A0A5B" w:rsidP="003A1C78">
      <w:pPr>
        <w:pStyle w:val="Prrafodelista"/>
        <w:jc w:val="both"/>
        <w:rPr>
          <w:rFonts w:ascii="Tahoma" w:hAnsi="Tahoma" w:cs="Tahoma"/>
          <w:noProof/>
          <w:lang w:eastAsia="es-SV"/>
        </w:rPr>
      </w:pPr>
    </w:p>
    <w:p w14:paraId="011F9D43" w14:textId="77777777" w:rsidR="007A0A5B" w:rsidRDefault="007A0A5B" w:rsidP="007F7FFB">
      <w:pPr>
        <w:pStyle w:val="Prrafodelista"/>
        <w:rPr>
          <w:rFonts w:ascii="Tahoma" w:hAnsi="Tahoma" w:cs="Tahoma"/>
          <w:noProof/>
          <w:lang w:eastAsia="es-SV"/>
        </w:rPr>
      </w:pPr>
    </w:p>
    <w:p w14:paraId="34E0BC7A" w14:textId="77777777" w:rsidR="007A0A5B" w:rsidRDefault="007A0A5B" w:rsidP="007F7FFB">
      <w:pPr>
        <w:pStyle w:val="Prrafodelista"/>
        <w:rPr>
          <w:rFonts w:ascii="Tahoma" w:hAnsi="Tahoma" w:cs="Tahoma"/>
          <w:noProof/>
          <w:lang w:eastAsia="es-SV"/>
        </w:rPr>
      </w:pPr>
    </w:p>
    <w:p w14:paraId="2CAB6373" w14:textId="77777777" w:rsidR="007A0A5B" w:rsidRDefault="007A0A5B" w:rsidP="007F7FFB">
      <w:pPr>
        <w:pStyle w:val="Prrafodelista"/>
        <w:rPr>
          <w:rFonts w:ascii="Tahoma" w:hAnsi="Tahoma" w:cs="Tahoma"/>
          <w:noProof/>
          <w:lang w:eastAsia="es-SV"/>
        </w:rPr>
      </w:pPr>
    </w:p>
    <w:p w14:paraId="4612EA90" w14:textId="77777777" w:rsidR="00C00414" w:rsidRPr="00381759" w:rsidRDefault="00C217C3" w:rsidP="005D60A9">
      <w:pPr>
        <w:pStyle w:val="Prrafodelista"/>
        <w:numPr>
          <w:ilvl w:val="0"/>
          <w:numId w:val="43"/>
        </w:numPr>
        <w:rPr>
          <w:rFonts w:ascii="Tahoma" w:hAnsi="Tahoma" w:cs="Tahoma"/>
          <w:b/>
        </w:rPr>
      </w:pPr>
      <w:r w:rsidRPr="00381759">
        <w:rPr>
          <w:rFonts w:ascii="Tahoma" w:hAnsi="Tahoma" w:cs="Tahoma"/>
          <w:b/>
        </w:rPr>
        <w:lastRenderedPageBreak/>
        <w:t>Contexto Municipal</w:t>
      </w:r>
    </w:p>
    <w:p w14:paraId="5EBD65D9" w14:textId="77777777" w:rsidR="004808DC" w:rsidRPr="00381759" w:rsidRDefault="004808DC" w:rsidP="00C00414">
      <w:pPr>
        <w:pStyle w:val="Prrafodelista"/>
        <w:rPr>
          <w:rFonts w:ascii="Tahoma" w:hAnsi="Tahoma" w:cs="Tahoma"/>
        </w:rPr>
      </w:pPr>
    </w:p>
    <w:p w14:paraId="22F91B96" w14:textId="77777777" w:rsidR="004808DC" w:rsidRPr="00381759" w:rsidRDefault="007E1D2B" w:rsidP="00034E84">
      <w:pPr>
        <w:pStyle w:val="Prrafodelista"/>
        <w:ind w:left="0"/>
        <w:rPr>
          <w:rFonts w:ascii="Tahoma" w:hAnsi="Tahoma" w:cs="Tahoma"/>
        </w:rPr>
      </w:pPr>
      <w:r w:rsidRPr="00381759">
        <w:rPr>
          <w:rFonts w:ascii="Tahoma" w:hAnsi="Tahoma" w:cs="Tahoma"/>
          <w:noProof/>
          <w:lang w:eastAsia="es-SV"/>
        </w:rPr>
        <w:drawing>
          <wp:inline distT="0" distB="0" distL="0" distR="0" wp14:anchorId="3ADB106C" wp14:editId="0111E358">
            <wp:extent cx="4817745" cy="3716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3716020"/>
                    </a:xfrm>
                    <a:prstGeom prst="rect">
                      <a:avLst/>
                    </a:prstGeom>
                    <a:noFill/>
                  </pic:spPr>
                </pic:pic>
              </a:graphicData>
            </a:graphic>
          </wp:inline>
        </w:drawing>
      </w:r>
    </w:p>
    <w:p w14:paraId="49A41698" w14:textId="77777777" w:rsidR="00AA0D3C" w:rsidRPr="00381759" w:rsidRDefault="00AA0D3C" w:rsidP="00AA0D3C">
      <w:pPr>
        <w:pStyle w:val="Prrafodelista"/>
        <w:ind w:left="0"/>
        <w:rPr>
          <w:rFonts w:ascii="Tahoma" w:hAnsi="Tahoma" w:cs="Tahoma"/>
        </w:rPr>
      </w:pPr>
    </w:p>
    <w:p w14:paraId="37039B89" w14:textId="77777777" w:rsidR="00AF2D54" w:rsidRPr="005D60A9" w:rsidRDefault="00AF2D54" w:rsidP="005D60A9">
      <w:pPr>
        <w:pStyle w:val="Prrafodelista"/>
        <w:numPr>
          <w:ilvl w:val="0"/>
          <w:numId w:val="43"/>
        </w:numPr>
        <w:spacing w:before="100" w:beforeAutospacing="1" w:after="100" w:afterAutospacing="1"/>
        <w:outlineLvl w:val="1"/>
        <w:rPr>
          <w:rFonts w:ascii="Tahoma" w:hAnsi="Tahoma" w:cs="Tahoma"/>
          <w:b/>
          <w:bCs/>
          <w:lang w:eastAsia="es-SV"/>
        </w:rPr>
      </w:pPr>
      <w:r w:rsidRPr="005D60A9">
        <w:rPr>
          <w:rFonts w:ascii="Tahoma" w:hAnsi="Tahoma" w:cs="Tahoma"/>
          <w:b/>
          <w:bCs/>
          <w:lang w:eastAsia="es-SV"/>
        </w:rPr>
        <w:t>Antecedentes Históricos</w:t>
      </w:r>
    </w:p>
    <w:p w14:paraId="2072BA34" w14:textId="77777777" w:rsidR="0096046B" w:rsidRPr="00381759" w:rsidRDefault="0096046B" w:rsidP="00043C6C">
      <w:pPr>
        <w:spacing w:before="100" w:beforeAutospacing="1" w:after="100" w:afterAutospacing="1"/>
        <w:jc w:val="both"/>
        <w:rPr>
          <w:rFonts w:ascii="Tahoma" w:hAnsi="Tahoma" w:cs="Tahoma"/>
          <w:lang w:eastAsia="es-SV"/>
        </w:rPr>
      </w:pPr>
      <w:r w:rsidRPr="00381759">
        <w:rPr>
          <w:rFonts w:ascii="Tahoma" w:hAnsi="Tahoma" w:cs="Tahoma"/>
          <w:lang w:eastAsia="es-SV"/>
        </w:rPr>
        <w:t>La ciudad de San Vicente de Austria y Lorenzana es la cabecera departamental, enclavada en el valle de Acahuapa con un desarrollo comercial mediano. Su fundación se remonta al 26 de diciembre de 1635, por Cédula Real de Felipe IV. Desde entonces ha sido en ciertos períodos de la historia salvadoreña una ciudad importante. En la actualidad se ha constituido en la metrópoli de la zona paracentral de la república pues en ella confluyen la mayoría de oficinas estatales para la región.</w:t>
      </w:r>
    </w:p>
    <w:p w14:paraId="6C5E11CA" w14:textId="77777777" w:rsidR="0096046B" w:rsidRPr="00381759" w:rsidRDefault="0096046B" w:rsidP="001D05EA">
      <w:pPr>
        <w:spacing w:before="100" w:beforeAutospacing="1" w:after="100" w:afterAutospacing="1"/>
        <w:jc w:val="both"/>
        <w:rPr>
          <w:rFonts w:ascii="Tahoma" w:hAnsi="Tahoma" w:cs="Tahoma"/>
          <w:lang w:eastAsia="es-SV"/>
        </w:rPr>
      </w:pPr>
      <w:r w:rsidRPr="00381759">
        <w:rPr>
          <w:rFonts w:ascii="Tahoma" w:hAnsi="Tahoma" w:cs="Tahoma"/>
          <w:lang w:eastAsia="es-SV"/>
        </w:rPr>
        <w:t>El departamento fue creado, el 12 de junio de 1824 y funcionó como capital de El Salvador de 1834 a 1840. Al ser establecido comprendía también, el territorio de los actuales departamentos de Cabañas y La Paz.</w:t>
      </w:r>
    </w:p>
    <w:p w14:paraId="6FDD555C" w14:textId="77777777" w:rsidR="0096046B" w:rsidRPr="00381759" w:rsidRDefault="0096046B" w:rsidP="00CE06C3">
      <w:pPr>
        <w:spacing w:before="100" w:beforeAutospacing="1" w:after="100" w:afterAutospacing="1"/>
        <w:jc w:val="both"/>
        <w:rPr>
          <w:rFonts w:ascii="Tahoma" w:hAnsi="Tahoma" w:cs="Tahoma"/>
          <w:lang w:eastAsia="es-SV"/>
        </w:rPr>
      </w:pPr>
      <w:r w:rsidRPr="00381759">
        <w:rPr>
          <w:rFonts w:ascii="Tahoma" w:hAnsi="Tahoma" w:cs="Tahoma"/>
          <w:lang w:eastAsia="es-SV"/>
        </w:rPr>
        <w:t>Entre los monumentos artísticos hay que señalar la iglesia colonial de Nuestra Señora del Pilar, de estilo barroco, construida hacia 1760, frente a la plaza del mismo nombre, La Torre de San Vicente, ubicada en el parque central frente</w:t>
      </w:r>
      <w:r w:rsidR="002C57A3" w:rsidRPr="00381759">
        <w:rPr>
          <w:rFonts w:ascii="Tahoma" w:hAnsi="Tahoma" w:cs="Tahoma"/>
          <w:lang w:eastAsia="es-SV"/>
        </w:rPr>
        <w:t xml:space="preserve"> a</w:t>
      </w:r>
      <w:r w:rsidR="00043C6C" w:rsidRPr="00381759">
        <w:rPr>
          <w:rFonts w:ascii="Tahoma" w:hAnsi="Tahoma" w:cs="Tahoma"/>
          <w:lang w:eastAsia="es-SV"/>
        </w:rPr>
        <w:t xml:space="preserve"> Catedral y </w:t>
      </w:r>
      <w:r w:rsidR="00043C6C" w:rsidRPr="00381759">
        <w:rPr>
          <w:rFonts w:ascii="Tahoma" w:hAnsi="Tahoma" w:cs="Tahoma"/>
          <w:lang w:eastAsia="es-SV"/>
        </w:rPr>
        <w:lastRenderedPageBreak/>
        <w:t>el santuario. Sus f</w:t>
      </w:r>
      <w:r w:rsidRPr="00381759">
        <w:rPr>
          <w:rFonts w:ascii="Tahoma" w:hAnsi="Tahoma" w:cs="Tahoma"/>
          <w:lang w:eastAsia="es-SV"/>
        </w:rPr>
        <w:t xml:space="preserve">iestas patronales se celebran el día 2 de </w:t>
      </w:r>
      <w:r w:rsidR="002C57A3" w:rsidRPr="00381759">
        <w:rPr>
          <w:rFonts w:ascii="Tahoma" w:hAnsi="Tahoma" w:cs="Tahoma"/>
          <w:lang w:eastAsia="es-SV"/>
        </w:rPr>
        <w:t xml:space="preserve">noviembre </w:t>
      </w:r>
      <w:r w:rsidRPr="00381759">
        <w:rPr>
          <w:rFonts w:ascii="Tahoma" w:hAnsi="Tahoma" w:cs="Tahoma"/>
          <w:lang w:eastAsia="es-SV"/>
        </w:rPr>
        <w:t xml:space="preserve">en honor al Día de los Santos. </w:t>
      </w:r>
    </w:p>
    <w:p w14:paraId="1920A8AE" w14:textId="77777777" w:rsidR="00AF2D54" w:rsidRPr="005D60A9" w:rsidRDefault="0096046B" w:rsidP="005D60A9">
      <w:pPr>
        <w:pStyle w:val="Prrafodelista"/>
        <w:numPr>
          <w:ilvl w:val="0"/>
          <w:numId w:val="43"/>
        </w:numPr>
        <w:spacing w:before="100" w:beforeAutospacing="1" w:after="100" w:afterAutospacing="1"/>
        <w:outlineLvl w:val="1"/>
        <w:rPr>
          <w:rFonts w:ascii="Tahoma" w:hAnsi="Tahoma" w:cs="Tahoma"/>
          <w:b/>
          <w:bCs/>
          <w:lang w:eastAsia="es-SV"/>
        </w:rPr>
      </w:pPr>
      <w:r w:rsidRPr="005D60A9">
        <w:rPr>
          <w:rFonts w:ascii="Tahoma" w:hAnsi="Tahoma" w:cs="Tahoma"/>
          <w:b/>
          <w:bCs/>
          <w:lang w:eastAsia="es-SV"/>
        </w:rPr>
        <w:t>Gobierno Local</w:t>
      </w:r>
    </w:p>
    <w:p w14:paraId="14F3D13D" w14:textId="77777777" w:rsidR="0035732E" w:rsidRPr="00381759" w:rsidRDefault="00043C6C" w:rsidP="0035732E">
      <w:pPr>
        <w:spacing w:before="100" w:beforeAutospacing="1" w:after="100" w:afterAutospacing="1"/>
        <w:jc w:val="both"/>
        <w:outlineLvl w:val="1"/>
        <w:rPr>
          <w:rFonts w:ascii="Tahoma" w:hAnsi="Tahoma" w:cs="Tahoma"/>
          <w:lang w:eastAsia="es-SV"/>
        </w:rPr>
      </w:pPr>
      <w:r w:rsidRPr="00381759">
        <w:rPr>
          <w:rFonts w:ascii="Tahoma" w:hAnsi="Tahoma" w:cs="Tahoma"/>
          <w:lang w:eastAsia="es-SV"/>
        </w:rPr>
        <w:t>En la ciudad de S</w:t>
      </w:r>
      <w:r w:rsidR="00AC6A1F" w:rsidRPr="00381759">
        <w:rPr>
          <w:rFonts w:ascii="Tahoma" w:hAnsi="Tahoma" w:cs="Tahoma"/>
          <w:lang w:eastAsia="es-SV"/>
        </w:rPr>
        <w:t>an Vicente, reside el Gobernador D</w:t>
      </w:r>
      <w:r w:rsidR="0096046B" w:rsidRPr="00381759">
        <w:rPr>
          <w:rFonts w:ascii="Tahoma" w:hAnsi="Tahoma" w:cs="Tahoma"/>
          <w:lang w:eastAsia="es-SV"/>
        </w:rPr>
        <w:t xml:space="preserve">epartamental y </w:t>
      </w:r>
      <w:r w:rsidRPr="00381759">
        <w:rPr>
          <w:rFonts w:ascii="Tahoma" w:hAnsi="Tahoma" w:cs="Tahoma"/>
          <w:lang w:eastAsia="es-SV"/>
        </w:rPr>
        <w:t>en cada cabecera municipal, un C</w:t>
      </w:r>
      <w:r w:rsidR="0096046B" w:rsidRPr="00381759">
        <w:rPr>
          <w:rFonts w:ascii="Tahoma" w:hAnsi="Tahoma" w:cs="Tahoma"/>
          <w:lang w:eastAsia="es-SV"/>
        </w:rPr>
        <w:t xml:space="preserve">oncejo que tiene carácter deliberante y normativo, integrado por un alcalde, un </w:t>
      </w:r>
      <w:r w:rsidR="002C57A3" w:rsidRPr="00381759">
        <w:rPr>
          <w:rFonts w:ascii="Tahoma" w:hAnsi="Tahoma" w:cs="Tahoma"/>
          <w:lang w:eastAsia="es-SV"/>
        </w:rPr>
        <w:t>síndico</w:t>
      </w:r>
      <w:r w:rsidR="0096046B" w:rsidRPr="00381759">
        <w:rPr>
          <w:rFonts w:ascii="Tahoma" w:hAnsi="Tahoma" w:cs="Tahoma"/>
          <w:lang w:eastAsia="es-SV"/>
        </w:rPr>
        <w:t xml:space="preserve"> y un número de regidores o concejales que se establecen en la siguiente forma: con una población de hasta diez mil h</w:t>
      </w:r>
      <w:r w:rsidRPr="00381759">
        <w:rPr>
          <w:rFonts w:ascii="Tahoma" w:hAnsi="Tahoma" w:cs="Tahoma"/>
          <w:lang w:eastAsia="es-SV"/>
        </w:rPr>
        <w:t>abitantes dos concejales</w:t>
      </w:r>
      <w:r w:rsidR="002C57A3" w:rsidRPr="00381759">
        <w:rPr>
          <w:rFonts w:ascii="Tahoma" w:hAnsi="Tahoma" w:cs="Tahoma"/>
          <w:lang w:eastAsia="es-SV"/>
        </w:rPr>
        <w:t xml:space="preserve">; </w:t>
      </w:r>
      <w:r w:rsidRPr="00381759">
        <w:rPr>
          <w:rFonts w:ascii="Tahoma" w:hAnsi="Tahoma" w:cs="Tahoma"/>
          <w:lang w:eastAsia="es-SV"/>
        </w:rPr>
        <w:t>de má</w:t>
      </w:r>
      <w:r w:rsidR="0096046B" w:rsidRPr="00381759">
        <w:rPr>
          <w:rFonts w:ascii="Tahoma" w:hAnsi="Tahoma" w:cs="Tahoma"/>
          <w:lang w:eastAsia="es-SV"/>
        </w:rPr>
        <w:t xml:space="preserve">s de diez mil hasta veinte mil habitantes cuatro concejales; de </w:t>
      </w:r>
      <w:r w:rsidR="002C57A3" w:rsidRPr="00381759">
        <w:rPr>
          <w:rFonts w:ascii="Tahoma" w:hAnsi="Tahoma" w:cs="Tahoma"/>
          <w:lang w:eastAsia="es-SV"/>
        </w:rPr>
        <w:t>más</w:t>
      </w:r>
      <w:r w:rsidR="0096046B" w:rsidRPr="00381759">
        <w:rPr>
          <w:rFonts w:ascii="Tahoma" w:hAnsi="Tahoma" w:cs="Tahoma"/>
          <w:lang w:eastAsia="es-SV"/>
        </w:rPr>
        <w:t xml:space="preserve"> de veinte mil hasta c</w:t>
      </w:r>
      <w:r w:rsidR="00B17578" w:rsidRPr="00381759">
        <w:rPr>
          <w:rFonts w:ascii="Tahoma" w:hAnsi="Tahoma" w:cs="Tahoma"/>
          <w:lang w:eastAsia="es-SV"/>
        </w:rPr>
        <w:t>inc</w:t>
      </w:r>
      <w:r w:rsidR="0096046B" w:rsidRPr="00381759">
        <w:rPr>
          <w:rFonts w:ascii="Tahoma" w:hAnsi="Tahoma" w:cs="Tahoma"/>
          <w:lang w:eastAsia="es-SV"/>
        </w:rPr>
        <w:t>uenta mil habitantes seis concejales</w:t>
      </w:r>
      <w:r w:rsidR="00B17578" w:rsidRPr="00381759">
        <w:rPr>
          <w:rFonts w:ascii="Tahoma" w:hAnsi="Tahoma" w:cs="Tahoma"/>
          <w:lang w:eastAsia="es-SV"/>
        </w:rPr>
        <w:t>;</w:t>
      </w:r>
      <w:r w:rsidR="0096046B" w:rsidRPr="00381759">
        <w:rPr>
          <w:rFonts w:ascii="Tahoma" w:hAnsi="Tahoma" w:cs="Tahoma"/>
          <w:lang w:eastAsia="es-SV"/>
        </w:rPr>
        <w:t xml:space="preserve"> de </w:t>
      </w:r>
      <w:r w:rsidR="002C57A3" w:rsidRPr="00381759">
        <w:rPr>
          <w:rFonts w:ascii="Tahoma" w:hAnsi="Tahoma" w:cs="Tahoma"/>
          <w:lang w:eastAsia="es-SV"/>
        </w:rPr>
        <w:t>más</w:t>
      </w:r>
      <w:r w:rsidR="0096046B" w:rsidRPr="00381759">
        <w:rPr>
          <w:rFonts w:ascii="Tahoma" w:hAnsi="Tahoma" w:cs="Tahoma"/>
          <w:lang w:eastAsia="es-SV"/>
        </w:rPr>
        <w:t xml:space="preserve"> de cincuenta mil hasta cien mil habitantes, ocho concejales, y </w:t>
      </w:r>
      <w:r w:rsidR="002C57A3" w:rsidRPr="00381759">
        <w:rPr>
          <w:rFonts w:ascii="Tahoma" w:hAnsi="Tahoma" w:cs="Tahoma"/>
          <w:lang w:eastAsia="es-SV"/>
        </w:rPr>
        <w:t>más</w:t>
      </w:r>
      <w:r w:rsidR="00B17578" w:rsidRPr="00381759">
        <w:rPr>
          <w:rFonts w:ascii="Tahoma" w:hAnsi="Tahoma" w:cs="Tahoma"/>
          <w:lang w:eastAsia="es-SV"/>
        </w:rPr>
        <w:t xml:space="preserve"> de cien mil habitantes</w:t>
      </w:r>
      <w:r w:rsidR="0096046B" w:rsidRPr="00381759">
        <w:rPr>
          <w:rFonts w:ascii="Tahoma" w:hAnsi="Tahoma" w:cs="Tahoma"/>
          <w:lang w:eastAsia="es-SV"/>
        </w:rPr>
        <w:t xml:space="preserve"> diez </w:t>
      </w:r>
      <w:r w:rsidR="00B87192" w:rsidRPr="00381759">
        <w:rPr>
          <w:rFonts w:ascii="Tahoma" w:hAnsi="Tahoma" w:cs="Tahoma"/>
          <w:lang w:eastAsia="es-SV"/>
        </w:rPr>
        <w:t>concejales; según el Art. 24 del Código Municipal.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952"/>
        <w:gridCol w:w="3677"/>
      </w:tblGrid>
      <w:tr w:rsidR="00826873" w:rsidRPr="00381759" w14:paraId="62E576EE" w14:textId="77777777" w:rsidTr="007E657F">
        <w:trPr>
          <w:trHeight w:val="454"/>
        </w:trPr>
        <w:tc>
          <w:tcPr>
            <w:tcW w:w="2375" w:type="pct"/>
            <w:shd w:val="clear" w:color="auto" w:fill="000000"/>
            <w:vAlign w:val="center"/>
          </w:tcPr>
          <w:p w14:paraId="68AEC336"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r w:rsidRPr="00381759">
              <w:rPr>
                <w:rFonts w:ascii="Tahoma" w:hAnsi="Tahoma" w:cs="Tahoma"/>
                <w:b/>
                <w:bCs/>
                <w:color w:val="FFFFFF"/>
                <w:lang w:eastAsia="es-SV"/>
              </w:rPr>
              <w:t>CANTONES</w:t>
            </w:r>
          </w:p>
        </w:tc>
        <w:tc>
          <w:tcPr>
            <w:tcW w:w="540" w:type="pct"/>
            <w:vMerge w:val="restart"/>
            <w:tcBorders>
              <w:top w:val="nil"/>
            </w:tcBorders>
            <w:shd w:val="clear" w:color="auto" w:fill="auto"/>
            <w:vAlign w:val="center"/>
          </w:tcPr>
          <w:p w14:paraId="1383D559"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p>
        </w:tc>
        <w:tc>
          <w:tcPr>
            <w:tcW w:w="2085" w:type="pct"/>
            <w:shd w:val="clear" w:color="auto" w:fill="000000"/>
            <w:vAlign w:val="center"/>
          </w:tcPr>
          <w:p w14:paraId="439C6BEF" w14:textId="77777777" w:rsidR="007F67B0" w:rsidRPr="00381759" w:rsidRDefault="007F67B0" w:rsidP="007E657F">
            <w:pPr>
              <w:spacing w:before="100" w:beforeAutospacing="1" w:after="0" w:line="240" w:lineRule="auto"/>
              <w:outlineLvl w:val="1"/>
              <w:rPr>
                <w:rFonts w:ascii="Tahoma" w:hAnsi="Tahoma" w:cs="Tahoma"/>
                <w:b/>
                <w:bCs/>
                <w:color w:val="FFFFFF"/>
                <w:lang w:eastAsia="es-SV"/>
              </w:rPr>
            </w:pPr>
            <w:r w:rsidRPr="00381759">
              <w:rPr>
                <w:rFonts w:ascii="Tahoma" w:hAnsi="Tahoma" w:cs="Tahoma"/>
                <w:b/>
                <w:bCs/>
                <w:color w:val="FFFFFF"/>
                <w:lang w:eastAsia="es-SV"/>
              </w:rPr>
              <w:t>BARIOS</w:t>
            </w:r>
          </w:p>
        </w:tc>
      </w:tr>
      <w:tr w:rsidR="00826873" w:rsidRPr="00381759" w14:paraId="394AC63D" w14:textId="77777777" w:rsidTr="007E657F">
        <w:trPr>
          <w:trHeight w:val="454"/>
        </w:trPr>
        <w:tc>
          <w:tcPr>
            <w:tcW w:w="2375" w:type="pct"/>
            <w:shd w:val="clear" w:color="auto" w:fill="auto"/>
            <w:vAlign w:val="center"/>
          </w:tcPr>
          <w:p w14:paraId="181070C4"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Los Laureles</w:t>
            </w:r>
          </w:p>
        </w:tc>
        <w:tc>
          <w:tcPr>
            <w:tcW w:w="540" w:type="pct"/>
            <w:vMerge/>
            <w:shd w:val="clear" w:color="auto" w:fill="auto"/>
            <w:vAlign w:val="center"/>
          </w:tcPr>
          <w:p w14:paraId="49C2BCAF"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4ECD693A"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El Centro</w:t>
            </w:r>
          </w:p>
        </w:tc>
      </w:tr>
      <w:tr w:rsidR="00826873" w:rsidRPr="00381759" w14:paraId="73EF5EE1" w14:textId="77777777" w:rsidTr="007E657F">
        <w:trPr>
          <w:trHeight w:val="454"/>
        </w:trPr>
        <w:tc>
          <w:tcPr>
            <w:tcW w:w="2375" w:type="pct"/>
            <w:shd w:val="clear" w:color="auto" w:fill="auto"/>
            <w:vAlign w:val="center"/>
          </w:tcPr>
          <w:p w14:paraId="04A3E8C8"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Antonio tras El Cerro</w:t>
            </w:r>
          </w:p>
        </w:tc>
        <w:tc>
          <w:tcPr>
            <w:tcW w:w="540" w:type="pct"/>
            <w:vMerge/>
            <w:shd w:val="clear" w:color="auto" w:fill="auto"/>
            <w:vAlign w:val="center"/>
          </w:tcPr>
          <w:p w14:paraId="1F25F33C"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DF10F94"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El Calvario o San José</w:t>
            </w:r>
          </w:p>
        </w:tc>
      </w:tr>
      <w:tr w:rsidR="00826873" w:rsidRPr="00381759" w14:paraId="35947DB7" w14:textId="77777777" w:rsidTr="007E657F">
        <w:trPr>
          <w:trHeight w:val="454"/>
        </w:trPr>
        <w:tc>
          <w:tcPr>
            <w:tcW w:w="2375" w:type="pct"/>
            <w:shd w:val="clear" w:color="auto" w:fill="auto"/>
            <w:vAlign w:val="center"/>
          </w:tcPr>
          <w:p w14:paraId="4117CDD5" w14:textId="77777777" w:rsidR="007F67B0" w:rsidRPr="00381759" w:rsidRDefault="00B87192"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Volcán</w:t>
            </w:r>
            <w:r w:rsidR="007F67B0" w:rsidRPr="00381759">
              <w:rPr>
                <w:rFonts w:ascii="Tahoma" w:hAnsi="Tahoma" w:cs="Tahoma"/>
                <w:bCs/>
                <w:lang w:eastAsia="es-SV"/>
              </w:rPr>
              <w:t xml:space="preserve"> Opico</w:t>
            </w:r>
          </w:p>
        </w:tc>
        <w:tc>
          <w:tcPr>
            <w:tcW w:w="540" w:type="pct"/>
            <w:vMerge/>
            <w:shd w:val="clear" w:color="auto" w:fill="auto"/>
            <w:vAlign w:val="center"/>
          </w:tcPr>
          <w:p w14:paraId="49403407"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3F18CD9B"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Concepción</w:t>
            </w:r>
          </w:p>
        </w:tc>
      </w:tr>
      <w:tr w:rsidR="00826873" w:rsidRPr="00381759" w14:paraId="15B886B6" w14:textId="77777777" w:rsidTr="007E657F">
        <w:trPr>
          <w:trHeight w:val="454"/>
        </w:trPr>
        <w:tc>
          <w:tcPr>
            <w:tcW w:w="2375" w:type="pct"/>
            <w:shd w:val="clear" w:color="auto" w:fill="auto"/>
            <w:vAlign w:val="center"/>
          </w:tcPr>
          <w:p w14:paraId="1CA7971F" w14:textId="77777777" w:rsidR="007F67B0" w:rsidRPr="00381759" w:rsidRDefault="00E91D9E"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Rafae</w:t>
            </w:r>
            <w:r w:rsidR="007F67B0" w:rsidRPr="00381759">
              <w:rPr>
                <w:rFonts w:ascii="Tahoma" w:hAnsi="Tahoma" w:cs="Tahoma"/>
                <w:bCs/>
                <w:lang w:eastAsia="es-SV"/>
              </w:rPr>
              <w:t>l San Diego</w:t>
            </w:r>
          </w:p>
        </w:tc>
        <w:tc>
          <w:tcPr>
            <w:tcW w:w="540" w:type="pct"/>
            <w:vMerge/>
            <w:shd w:val="clear" w:color="auto" w:fill="auto"/>
            <w:vAlign w:val="center"/>
          </w:tcPr>
          <w:p w14:paraId="645D383B"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67432392"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San Juan de Dios</w:t>
            </w:r>
          </w:p>
        </w:tc>
      </w:tr>
      <w:tr w:rsidR="00826873" w:rsidRPr="00381759" w14:paraId="0904AEF9" w14:textId="77777777" w:rsidTr="007E657F">
        <w:trPr>
          <w:trHeight w:val="454"/>
        </w:trPr>
        <w:tc>
          <w:tcPr>
            <w:tcW w:w="2375" w:type="pct"/>
            <w:shd w:val="clear" w:color="auto" w:fill="auto"/>
            <w:vAlign w:val="center"/>
          </w:tcPr>
          <w:p w14:paraId="6314B275" w14:textId="77777777" w:rsidR="007F67B0" w:rsidRPr="00381759" w:rsidRDefault="00E91D9E"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Leó</w:t>
            </w:r>
            <w:r w:rsidR="007F67B0" w:rsidRPr="00381759">
              <w:rPr>
                <w:rFonts w:ascii="Tahoma" w:hAnsi="Tahoma" w:cs="Tahoma"/>
                <w:bCs/>
                <w:lang w:eastAsia="es-SV"/>
              </w:rPr>
              <w:t>n de Piedra</w:t>
            </w:r>
          </w:p>
        </w:tc>
        <w:tc>
          <w:tcPr>
            <w:tcW w:w="540" w:type="pct"/>
            <w:vMerge/>
            <w:shd w:val="clear" w:color="auto" w:fill="auto"/>
            <w:vAlign w:val="center"/>
          </w:tcPr>
          <w:p w14:paraId="2C0F1124"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5911555D"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San Francisco</w:t>
            </w:r>
          </w:p>
        </w:tc>
      </w:tr>
      <w:tr w:rsidR="00826873" w:rsidRPr="00381759" w14:paraId="023AC6BB" w14:textId="77777777" w:rsidTr="007E657F">
        <w:trPr>
          <w:trHeight w:val="454"/>
        </w:trPr>
        <w:tc>
          <w:tcPr>
            <w:tcW w:w="2375" w:type="pct"/>
            <w:shd w:val="clear" w:color="auto" w:fill="auto"/>
            <w:vAlign w:val="center"/>
          </w:tcPr>
          <w:p w14:paraId="13B9464D"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Antonio Caminos</w:t>
            </w:r>
          </w:p>
        </w:tc>
        <w:tc>
          <w:tcPr>
            <w:tcW w:w="540" w:type="pct"/>
            <w:vMerge/>
            <w:shd w:val="clear" w:color="auto" w:fill="auto"/>
            <w:vAlign w:val="center"/>
          </w:tcPr>
          <w:p w14:paraId="45CAA228"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9BBBC7D"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El Santuario</w:t>
            </w:r>
          </w:p>
        </w:tc>
      </w:tr>
      <w:tr w:rsidR="00826873" w:rsidRPr="00381759" w14:paraId="440F9B9F" w14:textId="77777777" w:rsidTr="007E657F">
        <w:trPr>
          <w:trHeight w:val="454"/>
        </w:trPr>
        <w:tc>
          <w:tcPr>
            <w:tcW w:w="2375" w:type="pct"/>
            <w:shd w:val="clear" w:color="auto" w:fill="auto"/>
            <w:vAlign w:val="center"/>
          </w:tcPr>
          <w:p w14:paraId="23E693B5"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Los Pozos</w:t>
            </w:r>
          </w:p>
        </w:tc>
        <w:tc>
          <w:tcPr>
            <w:tcW w:w="540" w:type="pct"/>
            <w:vMerge/>
            <w:shd w:val="clear" w:color="auto" w:fill="auto"/>
            <w:vAlign w:val="center"/>
          </w:tcPr>
          <w:p w14:paraId="5FBD3AD4" w14:textId="77777777" w:rsidR="007F67B0" w:rsidRPr="00381759" w:rsidRDefault="007F67B0" w:rsidP="007E657F">
            <w:pPr>
              <w:spacing w:before="100" w:beforeAutospacing="1" w:after="0" w:line="240" w:lineRule="auto"/>
              <w:outlineLvl w:val="1"/>
              <w:rPr>
                <w:rFonts w:ascii="Tahoma" w:hAnsi="Tahoma" w:cs="Tahoma"/>
                <w:b/>
                <w:bCs/>
                <w:lang w:eastAsia="es-SV"/>
              </w:rPr>
            </w:pPr>
          </w:p>
        </w:tc>
        <w:tc>
          <w:tcPr>
            <w:tcW w:w="2085" w:type="pct"/>
            <w:shd w:val="clear" w:color="auto" w:fill="000000"/>
            <w:vAlign w:val="center"/>
          </w:tcPr>
          <w:p w14:paraId="7986D112" w14:textId="77777777" w:rsidR="007F67B0" w:rsidRPr="00381759" w:rsidRDefault="007F67B0" w:rsidP="007E657F">
            <w:pPr>
              <w:spacing w:before="100" w:beforeAutospacing="1" w:after="0" w:line="240" w:lineRule="auto"/>
              <w:outlineLvl w:val="1"/>
              <w:rPr>
                <w:rFonts w:ascii="Tahoma" w:hAnsi="Tahoma" w:cs="Tahoma"/>
                <w:b/>
                <w:bCs/>
                <w:lang w:eastAsia="es-SV"/>
              </w:rPr>
            </w:pPr>
            <w:r w:rsidRPr="00381759">
              <w:rPr>
                <w:rFonts w:ascii="Tahoma" w:hAnsi="Tahoma" w:cs="Tahoma"/>
                <w:b/>
                <w:bCs/>
                <w:lang w:eastAsia="es-SV"/>
              </w:rPr>
              <w:t>COLONIAS</w:t>
            </w:r>
          </w:p>
        </w:tc>
      </w:tr>
      <w:tr w:rsidR="00826873" w:rsidRPr="00381759" w14:paraId="348CE586" w14:textId="77777777" w:rsidTr="007E657F">
        <w:trPr>
          <w:trHeight w:val="454"/>
        </w:trPr>
        <w:tc>
          <w:tcPr>
            <w:tcW w:w="2375" w:type="pct"/>
            <w:shd w:val="clear" w:color="auto" w:fill="auto"/>
            <w:vAlign w:val="center"/>
          </w:tcPr>
          <w:p w14:paraId="25D1F4CF"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Dos Quebradas</w:t>
            </w:r>
          </w:p>
        </w:tc>
        <w:tc>
          <w:tcPr>
            <w:tcW w:w="540" w:type="pct"/>
            <w:vMerge/>
            <w:shd w:val="clear" w:color="auto" w:fill="auto"/>
            <w:vAlign w:val="center"/>
          </w:tcPr>
          <w:p w14:paraId="02A97F12"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3B7C8F29"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Obrera</w:t>
            </w:r>
          </w:p>
        </w:tc>
      </w:tr>
      <w:tr w:rsidR="00826873" w:rsidRPr="00381759" w14:paraId="2E435A49" w14:textId="77777777" w:rsidTr="007E657F">
        <w:trPr>
          <w:trHeight w:val="454"/>
        </w:trPr>
        <w:tc>
          <w:tcPr>
            <w:tcW w:w="2375" w:type="pct"/>
            <w:shd w:val="clear" w:color="auto" w:fill="auto"/>
            <w:vAlign w:val="center"/>
          </w:tcPr>
          <w:p w14:paraId="1C4E170E"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Llanos de Achichilco</w:t>
            </w:r>
          </w:p>
        </w:tc>
        <w:tc>
          <w:tcPr>
            <w:tcW w:w="540" w:type="pct"/>
            <w:vMerge/>
            <w:shd w:val="clear" w:color="auto" w:fill="auto"/>
            <w:vAlign w:val="center"/>
          </w:tcPr>
          <w:p w14:paraId="7AD73199"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2C96BFA8"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Residencial Chinchontepec</w:t>
            </w:r>
          </w:p>
        </w:tc>
      </w:tr>
      <w:tr w:rsidR="00826873" w:rsidRPr="00381759" w14:paraId="35A77A02" w14:textId="77777777" w:rsidTr="007E657F">
        <w:trPr>
          <w:trHeight w:val="454"/>
        </w:trPr>
        <w:tc>
          <w:tcPr>
            <w:tcW w:w="2375" w:type="pct"/>
            <w:shd w:val="clear" w:color="auto" w:fill="auto"/>
            <w:vAlign w:val="center"/>
          </w:tcPr>
          <w:p w14:paraId="68EB7C95"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Diego</w:t>
            </w:r>
          </w:p>
        </w:tc>
        <w:tc>
          <w:tcPr>
            <w:tcW w:w="540" w:type="pct"/>
            <w:vMerge/>
            <w:shd w:val="clear" w:color="auto" w:fill="auto"/>
            <w:vAlign w:val="center"/>
          </w:tcPr>
          <w:p w14:paraId="2D1746B5"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71005AC7"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Antonio José Cañas</w:t>
            </w:r>
          </w:p>
        </w:tc>
      </w:tr>
      <w:tr w:rsidR="00826873" w:rsidRPr="00381759" w14:paraId="6F22DBAA" w14:textId="77777777" w:rsidTr="007E657F">
        <w:trPr>
          <w:trHeight w:val="454"/>
        </w:trPr>
        <w:tc>
          <w:tcPr>
            <w:tcW w:w="2375" w:type="pct"/>
            <w:shd w:val="clear" w:color="auto" w:fill="auto"/>
            <w:vAlign w:val="center"/>
          </w:tcPr>
          <w:p w14:paraId="75005FFC"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Chucuyo</w:t>
            </w:r>
          </w:p>
        </w:tc>
        <w:tc>
          <w:tcPr>
            <w:tcW w:w="540" w:type="pct"/>
            <w:vMerge/>
            <w:shd w:val="clear" w:color="auto" w:fill="auto"/>
            <w:vAlign w:val="center"/>
          </w:tcPr>
          <w:p w14:paraId="2A6F4EC5"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B2D97BD"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Ana Guerra de Jesús o I.V.U</w:t>
            </w:r>
            <w:r w:rsidR="00E91D9E" w:rsidRPr="00381759">
              <w:rPr>
                <w:rFonts w:ascii="Tahoma" w:hAnsi="Tahoma" w:cs="Tahoma"/>
                <w:bCs/>
                <w:lang w:eastAsia="es-SV"/>
              </w:rPr>
              <w:t>.</w:t>
            </w:r>
          </w:p>
        </w:tc>
      </w:tr>
      <w:tr w:rsidR="00826873" w:rsidRPr="00381759" w14:paraId="6CAC3139" w14:textId="77777777" w:rsidTr="007E657F">
        <w:trPr>
          <w:trHeight w:val="454"/>
        </w:trPr>
        <w:tc>
          <w:tcPr>
            <w:tcW w:w="2375" w:type="pct"/>
            <w:shd w:val="clear" w:color="auto" w:fill="auto"/>
            <w:vAlign w:val="center"/>
          </w:tcPr>
          <w:p w14:paraId="2751F6D4"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 xml:space="preserve">San </w:t>
            </w:r>
            <w:r w:rsidR="00B87192" w:rsidRPr="00381759">
              <w:rPr>
                <w:rFonts w:ascii="Tahoma" w:hAnsi="Tahoma" w:cs="Tahoma"/>
                <w:bCs/>
                <w:lang w:eastAsia="es-SV"/>
              </w:rPr>
              <w:t>José</w:t>
            </w:r>
            <w:r w:rsidRPr="00381759">
              <w:rPr>
                <w:rFonts w:ascii="Tahoma" w:hAnsi="Tahoma" w:cs="Tahoma"/>
                <w:bCs/>
                <w:lang w:eastAsia="es-SV"/>
              </w:rPr>
              <w:t xml:space="preserve"> Rio Frio</w:t>
            </w:r>
          </w:p>
        </w:tc>
        <w:tc>
          <w:tcPr>
            <w:tcW w:w="540" w:type="pct"/>
            <w:vMerge/>
            <w:shd w:val="clear" w:color="auto" w:fill="auto"/>
            <w:vAlign w:val="center"/>
          </w:tcPr>
          <w:p w14:paraId="0E76F66A"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04D7FA5B"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Santa Elena</w:t>
            </w:r>
          </w:p>
        </w:tc>
      </w:tr>
      <w:tr w:rsidR="00826873" w:rsidRPr="00381759" w14:paraId="283EF022" w14:textId="77777777" w:rsidTr="007E657F">
        <w:trPr>
          <w:trHeight w:val="454"/>
        </w:trPr>
        <w:tc>
          <w:tcPr>
            <w:tcW w:w="2375" w:type="pct"/>
            <w:shd w:val="clear" w:color="auto" w:fill="auto"/>
            <w:vAlign w:val="center"/>
          </w:tcPr>
          <w:p w14:paraId="24E95271"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Santa Gertrudis</w:t>
            </w:r>
          </w:p>
        </w:tc>
        <w:tc>
          <w:tcPr>
            <w:tcW w:w="540" w:type="pct"/>
            <w:vMerge/>
            <w:shd w:val="clear" w:color="auto" w:fill="auto"/>
            <w:vAlign w:val="center"/>
          </w:tcPr>
          <w:p w14:paraId="260C80E9"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48BA258A"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Urbanización Jiboa</w:t>
            </w:r>
          </w:p>
        </w:tc>
      </w:tr>
      <w:tr w:rsidR="00826873" w:rsidRPr="00381759" w14:paraId="37667B71" w14:textId="77777777" w:rsidTr="007E657F">
        <w:trPr>
          <w:trHeight w:val="454"/>
        </w:trPr>
        <w:tc>
          <w:tcPr>
            <w:tcW w:w="2375" w:type="pct"/>
            <w:shd w:val="clear" w:color="auto" w:fill="auto"/>
            <w:vAlign w:val="center"/>
          </w:tcPr>
          <w:p w14:paraId="118F0964"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Jacinto</w:t>
            </w:r>
          </w:p>
        </w:tc>
        <w:tc>
          <w:tcPr>
            <w:tcW w:w="540" w:type="pct"/>
            <w:vMerge/>
            <w:shd w:val="clear" w:color="auto" w:fill="auto"/>
            <w:vAlign w:val="center"/>
          </w:tcPr>
          <w:p w14:paraId="37680E48"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2DF8A88A"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Residencial Santa Carlota</w:t>
            </w:r>
          </w:p>
        </w:tc>
      </w:tr>
      <w:tr w:rsidR="00826873" w:rsidRPr="00381759" w14:paraId="5A7964BF" w14:textId="77777777" w:rsidTr="007E657F">
        <w:trPr>
          <w:trHeight w:val="454"/>
        </w:trPr>
        <w:tc>
          <w:tcPr>
            <w:tcW w:w="2375" w:type="pct"/>
            <w:shd w:val="clear" w:color="auto" w:fill="auto"/>
            <w:vAlign w:val="center"/>
          </w:tcPr>
          <w:p w14:paraId="719A7890" w14:textId="77777777" w:rsidR="007F67B0" w:rsidRPr="00381759" w:rsidRDefault="00E91D9E"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La J</w:t>
            </w:r>
            <w:r w:rsidR="007F67B0" w:rsidRPr="00381759">
              <w:rPr>
                <w:rFonts w:ascii="Tahoma" w:hAnsi="Tahoma" w:cs="Tahoma"/>
                <w:bCs/>
                <w:lang w:eastAsia="es-SV"/>
              </w:rPr>
              <w:t>oya</w:t>
            </w:r>
          </w:p>
        </w:tc>
        <w:tc>
          <w:tcPr>
            <w:tcW w:w="540" w:type="pct"/>
            <w:vMerge/>
            <w:tcBorders>
              <w:bottom w:val="nil"/>
            </w:tcBorders>
            <w:shd w:val="clear" w:color="auto" w:fill="auto"/>
            <w:vAlign w:val="center"/>
          </w:tcPr>
          <w:p w14:paraId="4E101656" w14:textId="77777777" w:rsidR="007F67B0" w:rsidRPr="00381759" w:rsidRDefault="007F67B0" w:rsidP="007E657F">
            <w:pPr>
              <w:spacing w:after="0" w:line="240" w:lineRule="auto"/>
              <w:rPr>
                <w:rFonts w:ascii="Tahoma" w:hAnsi="Tahoma" w:cs="Tahoma"/>
                <w:bCs/>
                <w:lang w:eastAsia="es-SV"/>
              </w:rPr>
            </w:pPr>
          </w:p>
        </w:tc>
        <w:tc>
          <w:tcPr>
            <w:tcW w:w="2085" w:type="pct"/>
            <w:shd w:val="clear" w:color="auto" w:fill="auto"/>
            <w:vAlign w:val="center"/>
          </w:tcPr>
          <w:p w14:paraId="5A35BBFB" w14:textId="77777777" w:rsidR="007F67B0" w:rsidRPr="00381759" w:rsidRDefault="007F67B0" w:rsidP="007E657F">
            <w:pPr>
              <w:spacing w:after="0" w:line="240" w:lineRule="auto"/>
              <w:rPr>
                <w:rFonts w:ascii="Tahoma" w:hAnsi="Tahoma" w:cs="Tahoma"/>
                <w:bCs/>
                <w:lang w:eastAsia="es-SV"/>
              </w:rPr>
            </w:pPr>
            <w:r w:rsidRPr="00381759">
              <w:rPr>
                <w:rFonts w:ascii="Tahoma" w:hAnsi="Tahoma" w:cs="Tahoma"/>
                <w:bCs/>
                <w:lang w:eastAsia="es-SV"/>
              </w:rPr>
              <w:t>Residencial Villas del Tempisque</w:t>
            </w:r>
          </w:p>
        </w:tc>
      </w:tr>
      <w:tr w:rsidR="007F67B0" w:rsidRPr="00381759" w14:paraId="69450D71" w14:textId="77777777" w:rsidTr="007E657F">
        <w:trPr>
          <w:gridAfter w:val="2"/>
          <w:wAfter w:w="2625" w:type="pct"/>
          <w:trHeight w:val="454"/>
        </w:trPr>
        <w:tc>
          <w:tcPr>
            <w:tcW w:w="2375" w:type="pct"/>
            <w:shd w:val="clear" w:color="auto" w:fill="auto"/>
            <w:vAlign w:val="center"/>
          </w:tcPr>
          <w:p w14:paraId="7E1AE80C" w14:textId="77777777" w:rsidR="007F67B0" w:rsidRPr="00381759" w:rsidRDefault="00E91D9E" w:rsidP="00B87192">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Bartolo Ichan</w:t>
            </w:r>
            <w:r w:rsidR="007F67B0" w:rsidRPr="00381759">
              <w:rPr>
                <w:rFonts w:ascii="Tahoma" w:hAnsi="Tahoma" w:cs="Tahoma"/>
                <w:bCs/>
                <w:lang w:eastAsia="es-SV"/>
              </w:rPr>
              <w:t>mico</w:t>
            </w:r>
          </w:p>
        </w:tc>
      </w:tr>
      <w:tr w:rsidR="007F67B0" w:rsidRPr="00381759" w14:paraId="388EB653"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9219646"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lastRenderedPageBreak/>
              <w:t>El Caracol</w:t>
            </w:r>
          </w:p>
        </w:tc>
      </w:tr>
      <w:tr w:rsidR="007F67B0" w:rsidRPr="00381759" w14:paraId="41501C35" w14:textId="77777777" w:rsidTr="007E657F">
        <w:trPr>
          <w:gridAfter w:val="2"/>
          <w:wAfter w:w="2625" w:type="pct"/>
          <w:trHeight w:val="454"/>
        </w:trPr>
        <w:tc>
          <w:tcPr>
            <w:tcW w:w="2375" w:type="pct"/>
            <w:shd w:val="clear" w:color="auto" w:fill="auto"/>
            <w:vAlign w:val="center"/>
          </w:tcPr>
          <w:p w14:paraId="55F55F26"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Juan Buena Vista</w:t>
            </w:r>
          </w:p>
        </w:tc>
      </w:tr>
      <w:tr w:rsidR="007F67B0" w:rsidRPr="00381759" w14:paraId="5663BBA2"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956EA35"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La Soledad</w:t>
            </w:r>
          </w:p>
        </w:tc>
      </w:tr>
      <w:tr w:rsidR="007F67B0" w:rsidRPr="00381759" w14:paraId="776CEC31" w14:textId="77777777" w:rsidTr="007E657F">
        <w:trPr>
          <w:gridAfter w:val="2"/>
          <w:wAfter w:w="2625" w:type="pct"/>
          <w:trHeight w:val="454"/>
        </w:trPr>
        <w:tc>
          <w:tcPr>
            <w:tcW w:w="2375" w:type="pct"/>
            <w:shd w:val="clear" w:color="auto" w:fill="auto"/>
            <w:vAlign w:val="center"/>
          </w:tcPr>
          <w:p w14:paraId="4B222186"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Obrajuelo Lempa</w:t>
            </w:r>
          </w:p>
        </w:tc>
      </w:tr>
      <w:tr w:rsidR="007F67B0" w:rsidRPr="00381759" w14:paraId="35EF6264"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8ADFDD3"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San Francisco Chamoco</w:t>
            </w:r>
          </w:p>
        </w:tc>
      </w:tr>
      <w:tr w:rsidR="007F67B0" w:rsidRPr="00381759" w14:paraId="4811157E" w14:textId="77777777" w:rsidTr="007E657F">
        <w:trPr>
          <w:gridAfter w:val="2"/>
          <w:wAfter w:w="2625" w:type="pct"/>
          <w:trHeight w:val="454"/>
        </w:trPr>
        <w:tc>
          <w:tcPr>
            <w:tcW w:w="2375" w:type="pct"/>
            <w:shd w:val="clear" w:color="auto" w:fill="auto"/>
            <w:vAlign w:val="center"/>
          </w:tcPr>
          <w:p w14:paraId="3B9E6EE5"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Parras Lempa</w:t>
            </w:r>
          </w:p>
        </w:tc>
      </w:tr>
      <w:tr w:rsidR="007F67B0" w:rsidRPr="00381759" w14:paraId="0746B0FF" w14:textId="77777777" w:rsidTr="007E657F">
        <w:trPr>
          <w:gridAfter w:val="2"/>
          <w:wAfter w:w="2625" w:type="pct"/>
          <w:trHeight w:val="454"/>
        </w:trPr>
        <w:tc>
          <w:tcPr>
            <w:tcW w:w="237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272557E" w14:textId="77777777" w:rsidR="007F67B0" w:rsidRPr="00381759" w:rsidRDefault="007F67B0" w:rsidP="007E657F">
            <w:pPr>
              <w:spacing w:before="100" w:beforeAutospacing="1" w:after="0" w:line="240" w:lineRule="auto"/>
              <w:outlineLvl w:val="1"/>
              <w:rPr>
                <w:rFonts w:ascii="Tahoma" w:hAnsi="Tahoma" w:cs="Tahoma"/>
                <w:bCs/>
                <w:lang w:eastAsia="es-SV"/>
              </w:rPr>
            </w:pPr>
            <w:r w:rsidRPr="00381759">
              <w:rPr>
                <w:rFonts w:ascii="Tahoma" w:hAnsi="Tahoma" w:cs="Tahoma"/>
                <w:bCs/>
                <w:lang w:eastAsia="es-SV"/>
              </w:rPr>
              <w:t>EL Rebelde</w:t>
            </w:r>
          </w:p>
        </w:tc>
      </w:tr>
    </w:tbl>
    <w:p w14:paraId="3E00E188" w14:textId="77777777" w:rsidR="007E657F" w:rsidRPr="00381759" w:rsidRDefault="007E657F" w:rsidP="007E657F">
      <w:pPr>
        <w:spacing w:before="100" w:beforeAutospacing="1" w:after="100" w:afterAutospacing="1" w:line="360" w:lineRule="auto"/>
        <w:ind w:left="360"/>
        <w:outlineLvl w:val="1"/>
        <w:rPr>
          <w:rFonts w:ascii="Tahoma" w:hAnsi="Tahoma" w:cs="Tahoma"/>
          <w:b/>
          <w:bCs/>
          <w:lang w:eastAsia="es-SV"/>
        </w:rPr>
      </w:pPr>
    </w:p>
    <w:p w14:paraId="42D8EF67" w14:textId="77777777" w:rsidR="00FA2C64" w:rsidRPr="00381759" w:rsidRDefault="00B87192" w:rsidP="005D60A9">
      <w:pPr>
        <w:numPr>
          <w:ilvl w:val="0"/>
          <w:numId w:val="43"/>
        </w:numPr>
        <w:spacing w:before="100" w:beforeAutospacing="1" w:after="100" w:afterAutospacing="1" w:line="360" w:lineRule="auto"/>
        <w:outlineLvl w:val="1"/>
        <w:rPr>
          <w:rFonts w:ascii="Tahoma" w:hAnsi="Tahoma" w:cs="Tahoma"/>
          <w:b/>
          <w:bCs/>
          <w:lang w:eastAsia="es-SV"/>
        </w:rPr>
      </w:pPr>
      <w:r w:rsidRPr="00381759">
        <w:rPr>
          <w:rFonts w:ascii="Tahoma" w:hAnsi="Tahoma" w:cs="Tahoma"/>
          <w:b/>
          <w:bCs/>
          <w:lang w:eastAsia="es-SV"/>
        </w:rPr>
        <w:t>Economía</w:t>
      </w:r>
      <w:r w:rsidR="00FA2C64" w:rsidRPr="00381759">
        <w:rPr>
          <w:rFonts w:ascii="Tahoma" w:hAnsi="Tahoma" w:cs="Tahoma"/>
          <w:b/>
          <w:bCs/>
          <w:lang w:eastAsia="es-SV"/>
        </w:rPr>
        <w:t xml:space="preserve"> Local</w:t>
      </w:r>
    </w:p>
    <w:p w14:paraId="176529D2" w14:textId="77777777" w:rsidR="00AF2D54" w:rsidRPr="00381759" w:rsidRDefault="00C5441F" w:rsidP="005D60A9">
      <w:pPr>
        <w:numPr>
          <w:ilvl w:val="1"/>
          <w:numId w:val="43"/>
        </w:numPr>
        <w:spacing w:before="100" w:beforeAutospacing="1" w:after="100" w:afterAutospacing="1" w:line="360" w:lineRule="auto"/>
        <w:outlineLvl w:val="1"/>
        <w:rPr>
          <w:rFonts w:ascii="Tahoma" w:hAnsi="Tahoma" w:cs="Tahoma"/>
          <w:b/>
          <w:bCs/>
          <w:lang w:eastAsia="es-SV"/>
        </w:rPr>
      </w:pPr>
      <w:r w:rsidRPr="00381759">
        <w:rPr>
          <w:rFonts w:ascii="Tahoma" w:hAnsi="Tahoma" w:cs="Tahoma"/>
          <w:b/>
          <w:bCs/>
          <w:lang w:eastAsia="es-SV"/>
        </w:rPr>
        <w:t>Agricultura</w:t>
      </w:r>
    </w:p>
    <w:p w14:paraId="1F022A3E" w14:textId="77777777" w:rsidR="006C0C53" w:rsidRPr="00381759" w:rsidRDefault="00C5441F" w:rsidP="00523148">
      <w:pPr>
        <w:spacing w:before="100" w:beforeAutospacing="1" w:after="100" w:afterAutospacing="1"/>
        <w:ind w:left="142"/>
        <w:jc w:val="both"/>
        <w:rPr>
          <w:rFonts w:ascii="Tahoma" w:hAnsi="Tahoma" w:cs="Tahoma"/>
          <w:lang w:eastAsia="es-SV"/>
        </w:rPr>
      </w:pPr>
      <w:r w:rsidRPr="00381759">
        <w:rPr>
          <w:rFonts w:ascii="Tahoma" w:hAnsi="Tahoma" w:cs="Tahoma"/>
          <w:lang w:eastAsia="es-SV"/>
        </w:rPr>
        <w:t>Entre las especies de ma</w:t>
      </w:r>
      <w:r w:rsidR="0031721B" w:rsidRPr="00381759">
        <w:rPr>
          <w:rFonts w:ascii="Tahoma" w:hAnsi="Tahoma" w:cs="Tahoma"/>
          <w:lang w:eastAsia="es-SV"/>
        </w:rPr>
        <w:t>yor cultivo podemos mencionar: m</w:t>
      </w:r>
      <w:r w:rsidRPr="00381759">
        <w:rPr>
          <w:rFonts w:ascii="Tahoma" w:hAnsi="Tahoma" w:cs="Tahoma"/>
          <w:lang w:eastAsia="es-SV"/>
        </w:rPr>
        <w:t xml:space="preserve">aíz, fríjol, arroz, caña de azúcar, maicillo, café, algodón y hortalizas. Los granos básicos se cultivan intensamente en la región central y meridional del departamento. La región cafetalera se localiza en las faldas de sus alrededores del volcán de </w:t>
      </w:r>
      <w:r w:rsidR="0031721B" w:rsidRPr="00381759">
        <w:rPr>
          <w:rFonts w:ascii="Tahoma" w:hAnsi="Tahoma" w:cs="Tahoma"/>
          <w:lang w:eastAsia="es-SV"/>
        </w:rPr>
        <w:t>S</w:t>
      </w:r>
      <w:r w:rsidRPr="00381759">
        <w:rPr>
          <w:rFonts w:ascii="Tahoma" w:hAnsi="Tahoma" w:cs="Tahoma"/>
          <w:lang w:eastAsia="es-SV"/>
        </w:rPr>
        <w:t>an Vicente. Existen la crianza de ganado vacuno-bovino, caballar porcino y mular; lo mismo que de aves de corral</w:t>
      </w:r>
      <w:r w:rsidR="0031721B" w:rsidRPr="00381759">
        <w:rPr>
          <w:rFonts w:ascii="Tahoma" w:hAnsi="Tahoma" w:cs="Tahoma"/>
          <w:lang w:eastAsia="es-SV"/>
        </w:rPr>
        <w:t>.</w:t>
      </w:r>
    </w:p>
    <w:p w14:paraId="311B54E8" w14:textId="77777777" w:rsidR="00AF2D54" w:rsidRPr="00381759" w:rsidRDefault="00C5441F" w:rsidP="005D60A9">
      <w:pPr>
        <w:numPr>
          <w:ilvl w:val="1"/>
          <w:numId w:val="43"/>
        </w:numPr>
        <w:spacing w:before="100" w:beforeAutospacing="1" w:after="100" w:afterAutospacing="1"/>
        <w:outlineLvl w:val="1"/>
        <w:rPr>
          <w:rFonts w:ascii="Tahoma" w:hAnsi="Tahoma" w:cs="Tahoma"/>
          <w:b/>
          <w:bCs/>
          <w:lang w:eastAsia="es-SV"/>
        </w:rPr>
      </w:pPr>
      <w:r w:rsidRPr="00381759">
        <w:rPr>
          <w:rFonts w:ascii="Tahoma" w:hAnsi="Tahoma" w:cs="Tahoma"/>
          <w:b/>
          <w:bCs/>
          <w:lang w:eastAsia="es-SV"/>
        </w:rPr>
        <w:t>Industria</w:t>
      </w:r>
    </w:p>
    <w:p w14:paraId="00950D98" w14:textId="77777777" w:rsidR="00C5441F" w:rsidRPr="00381759" w:rsidRDefault="00C5441F" w:rsidP="001D05EA">
      <w:pPr>
        <w:spacing w:before="100" w:beforeAutospacing="1" w:after="100" w:afterAutospacing="1"/>
        <w:ind w:left="142"/>
        <w:jc w:val="both"/>
        <w:rPr>
          <w:rFonts w:ascii="Tahoma" w:hAnsi="Tahoma" w:cs="Tahoma"/>
          <w:lang w:eastAsia="es-SV"/>
        </w:rPr>
      </w:pPr>
      <w:r w:rsidRPr="00381759">
        <w:rPr>
          <w:rFonts w:ascii="Tahoma" w:hAnsi="Tahoma" w:cs="Tahoma"/>
          <w:lang w:eastAsia="es-SV"/>
        </w:rPr>
        <w:t>Su principal rubro económico lo constituye la industria del azúc</w:t>
      </w:r>
      <w:r w:rsidR="00B87192" w:rsidRPr="00381759">
        <w:rPr>
          <w:rFonts w:ascii="Tahoma" w:hAnsi="Tahoma" w:cs="Tahoma"/>
          <w:lang w:eastAsia="es-SV"/>
        </w:rPr>
        <w:t>ar, para lo cual cuenta con el I</w:t>
      </w:r>
      <w:r w:rsidRPr="00381759">
        <w:rPr>
          <w:rFonts w:ascii="Tahoma" w:hAnsi="Tahoma" w:cs="Tahoma"/>
          <w:lang w:eastAsia="es-SV"/>
        </w:rPr>
        <w:t>ngenio Jiboa, que genera empleo a muchas personas, tanto en la fase in</w:t>
      </w:r>
      <w:r w:rsidR="0031721B" w:rsidRPr="00381759">
        <w:rPr>
          <w:rFonts w:ascii="Tahoma" w:hAnsi="Tahoma" w:cs="Tahoma"/>
          <w:lang w:eastAsia="es-SV"/>
        </w:rPr>
        <w:t>dustrial, como en la agrícola. E</w:t>
      </w:r>
      <w:r w:rsidRPr="00381759">
        <w:rPr>
          <w:rFonts w:ascii="Tahoma" w:hAnsi="Tahoma" w:cs="Tahoma"/>
          <w:lang w:eastAsia="es-SV"/>
        </w:rPr>
        <w:t>l ingenio mantiene una capacidad de recepción de 4100</w:t>
      </w:r>
      <w:r w:rsidR="00523148" w:rsidRPr="00381759">
        <w:rPr>
          <w:rFonts w:ascii="Tahoma" w:hAnsi="Tahoma" w:cs="Tahoma"/>
          <w:lang w:eastAsia="es-SV"/>
        </w:rPr>
        <w:t xml:space="preserve"> </w:t>
      </w:r>
      <w:r w:rsidRPr="00381759">
        <w:rPr>
          <w:rFonts w:ascii="Tahoma" w:hAnsi="Tahoma" w:cs="Tahoma"/>
          <w:lang w:eastAsia="es-SV"/>
        </w:rPr>
        <w:t>toneladas métricas de caña cortada diarias; cuenta con cuatro molinos de 40 pulgadas de diámetro y 84 pulgadas de largo; el bagazo que sale del último molino se emplea para la generación del vapor. Dentro del área de producción se puede mencionar las cantidades de azúcar y melaza que se produce</w:t>
      </w:r>
      <w:r w:rsidR="0031721B" w:rsidRPr="00381759">
        <w:rPr>
          <w:rFonts w:ascii="Tahoma" w:hAnsi="Tahoma" w:cs="Tahoma"/>
          <w:lang w:eastAsia="es-SV"/>
        </w:rPr>
        <w:t>.</w:t>
      </w:r>
    </w:p>
    <w:p w14:paraId="7137345E" w14:textId="77777777" w:rsidR="007E657F" w:rsidRDefault="007E657F" w:rsidP="001D05EA">
      <w:pPr>
        <w:spacing w:before="100" w:beforeAutospacing="1" w:after="100" w:afterAutospacing="1"/>
        <w:ind w:left="142"/>
        <w:jc w:val="both"/>
        <w:rPr>
          <w:rFonts w:ascii="Tahoma" w:hAnsi="Tahoma" w:cs="Tahoma"/>
          <w:lang w:eastAsia="es-SV"/>
        </w:rPr>
      </w:pPr>
    </w:p>
    <w:p w14:paraId="6DE0E42C" w14:textId="77777777" w:rsidR="00357DB0" w:rsidRDefault="00357DB0" w:rsidP="001D05EA">
      <w:pPr>
        <w:spacing w:before="100" w:beforeAutospacing="1" w:after="100" w:afterAutospacing="1"/>
        <w:ind w:left="142"/>
        <w:jc w:val="both"/>
        <w:rPr>
          <w:rFonts w:ascii="Tahoma" w:hAnsi="Tahoma" w:cs="Tahoma"/>
          <w:lang w:eastAsia="es-SV"/>
        </w:rPr>
      </w:pPr>
    </w:p>
    <w:p w14:paraId="679E5242" w14:textId="77777777" w:rsidR="00357DB0" w:rsidRPr="00381759" w:rsidRDefault="00357DB0" w:rsidP="001D05EA">
      <w:pPr>
        <w:spacing w:before="100" w:beforeAutospacing="1" w:after="100" w:afterAutospacing="1"/>
        <w:ind w:left="142"/>
        <w:jc w:val="both"/>
        <w:rPr>
          <w:rFonts w:ascii="Tahoma" w:hAnsi="Tahoma" w:cs="Tahoma"/>
          <w:lang w:eastAsia="es-SV"/>
        </w:rPr>
      </w:pPr>
    </w:p>
    <w:p w14:paraId="3FC6ABEE" w14:textId="77777777" w:rsidR="009434C9" w:rsidRDefault="00C217C3" w:rsidP="005D60A9">
      <w:pPr>
        <w:pStyle w:val="Prrafodelista"/>
        <w:numPr>
          <w:ilvl w:val="0"/>
          <w:numId w:val="43"/>
        </w:numPr>
        <w:rPr>
          <w:rFonts w:ascii="Tahoma" w:hAnsi="Tahoma" w:cs="Tahoma"/>
          <w:b/>
        </w:rPr>
      </w:pPr>
      <w:r w:rsidRPr="00381759">
        <w:rPr>
          <w:rFonts w:ascii="Tahoma" w:hAnsi="Tahoma" w:cs="Tahoma"/>
          <w:b/>
        </w:rPr>
        <w:lastRenderedPageBreak/>
        <w:t>Filosofía de la municipalidad</w:t>
      </w:r>
    </w:p>
    <w:p w14:paraId="43BEB043" w14:textId="77777777" w:rsidR="00D358F5" w:rsidRPr="00381759" w:rsidRDefault="00D358F5" w:rsidP="00D358F5">
      <w:pPr>
        <w:pStyle w:val="Prrafodelista"/>
        <w:rPr>
          <w:rFonts w:ascii="Tahoma" w:hAnsi="Tahoma" w:cs="Tahoma"/>
          <w:b/>
        </w:rPr>
      </w:pPr>
    </w:p>
    <w:p w14:paraId="057CDC46" w14:textId="77777777" w:rsidR="00C217C3" w:rsidRPr="00381759" w:rsidRDefault="00C217C3" w:rsidP="00BF75B0">
      <w:pPr>
        <w:pStyle w:val="Prrafodelista"/>
        <w:ind w:left="0"/>
        <w:jc w:val="both"/>
        <w:rPr>
          <w:rFonts w:ascii="Tahoma" w:hAnsi="Tahoma" w:cs="Tahoma"/>
          <w:sz w:val="52"/>
          <w:szCs w:val="52"/>
        </w:rPr>
      </w:pPr>
      <w:r w:rsidRPr="00381759">
        <w:rPr>
          <w:rFonts w:ascii="Tahoma" w:hAnsi="Tahoma" w:cs="Tahoma"/>
          <w:sz w:val="52"/>
          <w:szCs w:val="52"/>
        </w:rPr>
        <w:t>Visión</w:t>
      </w:r>
    </w:p>
    <w:p w14:paraId="221B2C6B" w14:textId="77777777" w:rsidR="00EF5EC3" w:rsidRPr="00381759" w:rsidRDefault="00357DB0" w:rsidP="00CE06C3">
      <w:pPr>
        <w:pStyle w:val="Prrafodelista"/>
        <w:ind w:left="0"/>
        <w:jc w:val="both"/>
        <w:rPr>
          <w:rFonts w:ascii="Tahoma" w:hAnsi="Tahoma" w:cs="Tahoma"/>
          <w:bCs/>
          <w:sz w:val="28"/>
          <w:szCs w:val="28"/>
        </w:rPr>
      </w:pPr>
      <w:r w:rsidRPr="009A5323">
        <w:rPr>
          <w:rFonts w:ascii="Tahoma" w:hAnsi="Tahoma" w:cs="Tahoma"/>
          <w:bCs/>
        </w:rPr>
        <w:t>Ser un municipio desarrollado tanto en su infraestructura, economía, arte y cultura donde los vicentinos nos sintamos orgullosos de nuestro municipio, con una mejor calidad de vida de nuestros conciudadanos, a través de una gestión honesta, eficiente y planificada</w:t>
      </w:r>
      <w:r w:rsidRPr="00357DB0">
        <w:rPr>
          <w:rFonts w:ascii="Tahoma" w:hAnsi="Tahoma" w:cs="Tahoma"/>
          <w:bCs/>
          <w:sz w:val="28"/>
          <w:szCs w:val="28"/>
        </w:rPr>
        <w:t>.</w:t>
      </w:r>
    </w:p>
    <w:p w14:paraId="0783C730" w14:textId="77777777" w:rsidR="00430027" w:rsidRPr="00381759" w:rsidRDefault="00430027" w:rsidP="00E91D9E">
      <w:pPr>
        <w:pStyle w:val="Prrafodelista"/>
        <w:ind w:left="0"/>
        <w:jc w:val="both"/>
        <w:rPr>
          <w:rFonts w:ascii="Tahoma" w:hAnsi="Tahoma" w:cs="Tahoma"/>
        </w:rPr>
      </w:pPr>
    </w:p>
    <w:p w14:paraId="657D2665" w14:textId="77777777" w:rsidR="0054068E" w:rsidRPr="00381759" w:rsidRDefault="0054068E" w:rsidP="00E91D9E">
      <w:pPr>
        <w:pStyle w:val="Prrafodelista"/>
        <w:ind w:left="0"/>
        <w:jc w:val="both"/>
        <w:rPr>
          <w:rFonts w:ascii="Tahoma" w:hAnsi="Tahoma" w:cs="Tahoma"/>
        </w:rPr>
      </w:pPr>
    </w:p>
    <w:p w14:paraId="0D36E61C" w14:textId="77777777" w:rsidR="004A4DFF" w:rsidRPr="00381759" w:rsidRDefault="004A4DFF" w:rsidP="00E91D9E">
      <w:pPr>
        <w:pStyle w:val="Prrafodelista"/>
        <w:ind w:left="0"/>
        <w:jc w:val="both"/>
        <w:rPr>
          <w:rFonts w:ascii="Tahoma" w:hAnsi="Tahoma" w:cs="Tahoma"/>
          <w:sz w:val="52"/>
          <w:szCs w:val="52"/>
        </w:rPr>
      </w:pPr>
      <w:r w:rsidRPr="00381759">
        <w:rPr>
          <w:rFonts w:ascii="Tahoma" w:hAnsi="Tahoma" w:cs="Tahoma"/>
          <w:sz w:val="52"/>
          <w:szCs w:val="52"/>
        </w:rPr>
        <w:t>Misión</w:t>
      </w:r>
    </w:p>
    <w:p w14:paraId="0E26657D" w14:textId="77777777" w:rsidR="00AA4384" w:rsidRPr="00381759" w:rsidRDefault="00357DB0" w:rsidP="00CE06C3">
      <w:pPr>
        <w:pStyle w:val="Prrafodelista"/>
        <w:ind w:left="0"/>
        <w:jc w:val="both"/>
        <w:rPr>
          <w:rFonts w:ascii="Tahoma" w:hAnsi="Tahoma" w:cs="Tahoma"/>
          <w:bCs/>
          <w:sz w:val="28"/>
          <w:szCs w:val="28"/>
        </w:rPr>
      </w:pPr>
      <w:r w:rsidRPr="009A5323">
        <w:rPr>
          <w:rFonts w:ascii="Tahoma" w:hAnsi="Tahoma" w:cs="Tahoma"/>
          <w:bCs/>
        </w:rPr>
        <w:t>Garantizar las condiciones necesarias para la oportuna y efectiva prestación de los servicios públicos y sociales a través de la planificación del desarrollo económico, social, ambiental, cultural y territorial por medio de una administración pública eficiente, honesta, transparente, participativa y de puertas abiertas</w:t>
      </w:r>
      <w:r w:rsidR="00B356E7" w:rsidRPr="00381759">
        <w:rPr>
          <w:rFonts w:ascii="Tahoma" w:hAnsi="Tahoma" w:cs="Tahoma"/>
          <w:bCs/>
          <w:sz w:val="28"/>
          <w:szCs w:val="28"/>
        </w:rPr>
        <w:t>.</w:t>
      </w:r>
    </w:p>
    <w:p w14:paraId="7210316B" w14:textId="77777777" w:rsidR="0023510E" w:rsidRPr="00381759" w:rsidRDefault="0023510E" w:rsidP="00E91D9E">
      <w:pPr>
        <w:pStyle w:val="Prrafodelista"/>
        <w:ind w:left="0"/>
        <w:jc w:val="both"/>
        <w:rPr>
          <w:rFonts w:ascii="Tahoma" w:hAnsi="Tahoma" w:cs="Tahoma"/>
          <w:bCs/>
          <w:sz w:val="28"/>
          <w:szCs w:val="28"/>
        </w:rPr>
      </w:pPr>
    </w:p>
    <w:p w14:paraId="7244BADF" w14:textId="77777777" w:rsidR="00357DB0" w:rsidRPr="00357DB0" w:rsidRDefault="00357DB0" w:rsidP="00357DB0">
      <w:pPr>
        <w:tabs>
          <w:tab w:val="left" w:pos="709"/>
        </w:tabs>
        <w:jc w:val="both"/>
        <w:rPr>
          <w:rFonts w:ascii="Tahoma" w:hAnsi="Tahoma" w:cs="Tahoma"/>
        </w:rPr>
      </w:pPr>
      <w:r w:rsidRPr="00357DB0">
        <w:rPr>
          <w:rFonts w:ascii="Tahoma" w:hAnsi="Tahoma" w:cs="Tahoma"/>
          <w:sz w:val="52"/>
          <w:szCs w:val="52"/>
        </w:rPr>
        <w:t>Carta de valores institucionales</w:t>
      </w:r>
    </w:p>
    <w:p w14:paraId="51C1F785" w14:textId="77777777" w:rsidR="00117C8B" w:rsidRPr="00475696" w:rsidRDefault="00357DB0" w:rsidP="00475696">
      <w:pPr>
        <w:pStyle w:val="Prrafodelista"/>
        <w:numPr>
          <w:ilvl w:val="0"/>
          <w:numId w:val="19"/>
        </w:numPr>
        <w:tabs>
          <w:tab w:val="left" w:pos="709"/>
          <w:tab w:val="left" w:pos="1276"/>
        </w:tabs>
        <w:jc w:val="both"/>
        <w:rPr>
          <w:rFonts w:ascii="Tahoma" w:hAnsi="Tahoma" w:cs="Tahoma"/>
          <w:bCs/>
        </w:rPr>
      </w:pPr>
      <w:r w:rsidRPr="00475696">
        <w:rPr>
          <w:rFonts w:ascii="Tahoma" w:hAnsi="Tahoma" w:cs="Tahoma"/>
          <w:b/>
          <w:color w:val="000000"/>
          <w:lang w:eastAsia="es-ES"/>
        </w:rPr>
        <w:t>Honradez</w:t>
      </w:r>
      <w:r w:rsidRPr="00475696">
        <w:rPr>
          <w:rFonts w:ascii="Tahoma" w:hAnsi="Tahoma" w:cs="Tahoma"/>
          <w:bCs/>
          <w:color w:val="000000"/>
          <w:lang w:eastAsia="es-ES"/>
        </w:rPr>
        <w:t>: Obrar y actuar con rectitud, justicia y honestidad</w:t>
      </w:r>
      <w:r w:rsidR="00117C8B" w:rsidRPr="00475696">
        <w:rPr>
          <w:rFonts w:ascii="Tahoma" w:hAnsi="Tahoma" w:cs="Tahoma"/>
          <w:bCs/>
          <w:color w:val="000000"/>
          <w:lang w:eastAsia="es-ES"/>
        </w:rPr>
        <w:t>.</w:t>
      </w:r>
    </w:p>
    <w:p w14:paraId="1941828F" w14:textId="77777777" w:rsidR="00475696" w:rsidRPr="00475696" w:rsidRDefault="00475696" w:rsidP="00475696">
      <w:pPr>
        <w:pStyle w:val="Prrafodelista"/>
        <w:numPr>
          <w:ilvl w:val="0"/>
          <w:numId w:val="19"/>
        </w:numPr>
        <w:tabs>
          <w:tab w:val="left" w:pos="709"/>
          <w:tab w:val="left" w:pos="1276"/>
        </w:tabs>
        <w:jc w:val="both"/>
        <w:rPr>
          <w:rFonts w:ascii="Tahoma" w:hAnsi="Tahoma" w:cs="Tahoma"/>
          <w:color w:val="000000"/>
          <w:lang w:eastAsia="es-ES"/>
        </w:rPr>
      </w:pPr>
      <w:r w:rsidRPr="00475696">
        <w:rPr>
          <w:rFonts w:ascii="Tahoma" w:hAnsi="Tahoma" w:cs="Tahoma"/>
          <w:b/>
          <w:bCs/>
          <w:color w:val="000000"/>
          <w:lang w:eastAsia="es-ES"/>
        </w:rPr>
        <w:t>Espíritu</w:t>
      </w:r>
      <w:r w:rsidRPr="00475696">
        <w:rPr>
          <w:rFonts w:ascii="Tahoma" w:hAnsi="Tahoma" w:cs="Tahoma"/>
          <w:color w:val="000000"/>
          <w:lang w:eastAsia="es-ES"/>
        </w:rPr>
        <w:t xml:space="preserve"> </w:t>
      </w:r>
      <w:r w:rsidRPr="00475696">
        <w:rPr>
          <w:rFonts w:ascii="Tahoma" w:hAnsi="Tahoma" w:cs="Tahoma"/>
          <w:b/>
          <w:bCs/>
          <w:color w:val="000000"/>
          <w:lang w:eastAsia="es-ES"/>
        </w:rPr>
        <w:t>de servicio</w:t>
      </w:r>
      <w:r w:rsidRPr="00475696">
        <w:rPr>
          <w:rFonts w:ascii="Tahoma" w:hAnsi="Tahoma" w:cs="Tahoma"/>
          <w:color w:val="000000"/>
          <w:lang w:eastAsia="es-ES"/>
        </w:rPr>
        <w:t>:  Ser voluntario, tolerante, bondadoso, cortés, amable, respetuoso. Tener actitudes basadas en principios del bien común.</w:t>
      </w:r>
    </w:p>
    <w:p w14:paraId="013A683E" w14:textId="77777777" w:rsidR="00475696" w:rsidRPr="00475696" w:rsidRDefault="00475696" w:rsidP="00475696">
      <w:pPr>
        <w:pStyle w:val="Prrafodelista"/>
        <w:numPr>
          <w:ilvl w:val="0"/>
          <w:numId w:val="19"/>
        </w:numPr>
        <w:tabs>
          <w:tab w:val="left" w:pos="709"/>
          <w:tab w:val="left" w:pos="1276"/>
        </w:tabs>
        <w:jc w:val="both"/>
        <w:rPr>
          <w:rFonts w:ascii="Tahoma" w:hAnsi="Tahoma" w:cs="Tahoma"/>
          <w:color w:val="000000"/>
          <w:lang w:val="es-419" w:eastAsia="es-ES"/>
        </w:rPr>
      </w:pPr>
      <w:r w:rsidRPr="00475696">
        <w:rPr>
          <w:rFonts w:ascii="Tahoma" w:hAnsi="Tahoma" w:cs="Tahoma"/>
          <w:b/>
          <w:bCs/>
          <w:color w:val="000000"/>
          <w:lang w:eastAsia="es-ES"/>
        </w:rPr>
        <w:t>Equidad</w:t>
      </w:r>
      <w:r w:rsidRPr="00475696">
        <w:rPr>
          <w:rFonts w:ascii="Tahoma" w:hAnsi="Tahoma" w:cs="Tahoma"/>
          <w:color w:val="000000"/>
          <w:lang w:eastAsia="es-ES"/>
        </w:rPr>
        <w:t>: Implica justicia e igualdad de oportunidades entre hombres y mujeres respetando la pluralidad de la sociedad.</w:t>
      </w:r>
    </w:p>
    <w:p w14:paraId="38BDC028" w14:textId="77777777" w:rsidR="00475696" w:rsidRPr="00475696" w:rsidRDefault="00475696" w:rsidP="00475696">
      <w:pPr>
        <w:pStyle w:val="Prrafodelista"/>
        <w:numPr>
          <w:ilvl w:val="0"/>
          <w:numId w:val="19"/>
        </w:numPr>
        <w:tabs>
          <w:tab w:val="left" w:pos="709"/>
          <w:tab w:val="left" w:pos="1276"/>
        </w:tabs>
        <w:jc w:val="both"/>
        <w:rPr>
          <w:rFonts w:ascii="Tahoma" w:hAnsi="Tahoma" w:cs="Tahoma"/>
          <w:lang w:val="es-419"/>
        </w:rPr>
      </w:pPr>
      <w:r w:rsidRPr="00475696">
        <w:rPr>
          <w:rFonts w:ascii="Tahoma" w:hAnsi="Tahoma" w:cs="Tahoma"/>
          <w:b/>
          <w:bCs/>
          <w:lang w:val="es-419"/>
        </w:rPr>
        <w:t>Responsabilidad</w:t>
      </w:r>
      <w:r w:rsidRPr="00475696">
        <w:rPr>
          <w:rFonts w:ascii="Tahoma" w:hAnsi="Tahoma" w:cs="Tahoma"/>
          <w:lang w:val="es-419"/>
        </w:rPr>
        <w:t xml:space="preserve">: </w:t>
      </w:r>
      <w:r w:rsidRPr="00475696">
        <w:rPr>
          <w:rFonts w:ascii="Tahoma" w:hAnsi="Tahoma" w:cs="Tahoma"/>
        </w:rPr>
        <w:t>Cumplimiento estricto de los deberes y obligaciones como servidor público.</w:t>
      </w:r>
    </w:p>
    <w:p w14:paraId="628189C2" w14:textId="77777777" w:rsidR="00475696" w:rsidRPr="00475696" w:rsidRDefault="00475696" w:rsidP="00475696">
      <w:pPr>
        <w:pStyle w:val="Prrafodelista"/>
        <w:numPr>
          <w:ilvl w:val="0"/>
          <w:numId w:val="19"/>
        </w:numPr>
        <w:tabs>
          <w:tab w:val="left" w:pos="709"/>
          <w:tab w:val="left" w:pos="1276"/>
        </w:tabs>
        <w:jc w:val="both"/>
        <w:rPr>
          <w:rFonts w:ascii="Tahoma" w:hAnsi="Tahoma" w:cs="Tahoma"/>
          <w:lang w:val="es-419"/>
        </w:rPr>
      </w:pPr>
      <w:r w:rsidRPr="00475696">
        <w:rPr>
          <w:rFonts w:ascii="Tahoma" w:hAnsi="Tahoma" w:cs="Tahoma"/>
          <w:b/>
          <w:bCs/>
          <w:lang w:val="es-419"/>
        </w:rPr>
        <w:t>Lealtad:</w:t>
      </w:r>
      <w:r w:rsidRPr="00475696">
        <w:rPr>
          <w:rFonts w:ascii="Tahoma" w:hAnsi="Tahoma" w:cs="Tahoma"/>
          <w:lang w:val="es-419"/>
        </w:rPr>
        <w:t xml:space="preserve"> </w:t>
      </w:r>
      <w:r w:rsidRPr="00475696">
        <w:rPr>
          <w:rFonts w:ascii="Tahoma" w:hAnsi="Tahoma" w:cs="Tahoma"/>
        </w:rPr>
        <w:t>Ser dedicado y cumplir aun cuando las circunstancias son adversas, así como defender los intereses de la municipalidad.</w:t>
      </w:r>
    </w:p>
    <w:p w14:paraId="1E8ECADE" w14:textId="77777777" w:rsidR="00475696" w:rsidRPr="00475696" w:rsidRDefault="00475696" w:rsidP="00475696">
      <w:pPr>
        <w:pStyle w:val="Prrafodelista"/>
        <w:numPr>
          <w:ilvl w:val="0"/>
          <w:numId w:val="19"/>
        </w:numPr>
        <w:tabs>
          <w:tab w:val="left" w:pos="709"/>
          <w:tab w:val="left" w:pos="1276"/>
        </w:tabs>
        <w:jc w:val="both"/>
        <w:rPr>
          <w:rFonts w:ascii="Tahoma" w:hAnsi="Tahoma" w:cs="Tahoma"/>
        </w:rPr>
      </w:pPr>
      <w:r w:rsidRPr="00475696">
        <w:rPr>
          <w:rFonts w:ascii="Tahoma" w:hAnsi="Tahoma" w:cs="Tahoma"/>
          <w:b/>
          <w:bCs/>
          <w:lang w:val="es-419"/>
        </w:rPr>
        <w:t>Colaboración</w:t>
      </w:r>
      <w:r w:rsidRPr="00475696">
        <w:rPr>
          <w:rFonts w:ascii="Tahoma" w:hAnsi="Tahoma" w:cs="Tahoma"/>
          <w:lang w:val="es-419"/>
        </w:rPr>
        <w:t xml:space="preserve">: </w:t>
      </w:r>
      <w:r w:rsidRPr="00475696">
        <w:rPr>
          <w:rFonts w:ascii="Tahoma" w:hAnsi="Tahoma" w:cs="Tahoma"/>
        </w:rPr>
        <w:t>Compromiso de apoyo para el logro de los propósitos institucionales</w:t>
      </w:r>
    </w:p>
    <w:p w14:paraId="670975FF" w14:textId="77777777" w:rsidR="00475696" w:rsidRPr="00475696" w:rsidRDefault="00475696" w:rsidP="00475696">
      <w:pPr>
        <w:pStyle w:val="Prrafodelista"/>
        <w:numPr>
          <w:ilvl w:val="0"/>
          <w:numId w:val="19"/>
        </w:numPr>
        <w:tabs>
          <w:tab w:val="left" w:pos="709"/>
          <w:tab w:val="left" w:pos="1276"/>
        </w:tabs>
        <w:jc w:val="both"/>
        <w:rPr>
          <w:rFonts w:ascii="Tahoma" w:hAnsi="Tahoma" w:cs="Tahoma"/>
          <w:lang w:val="es-419"/>
        </w:rPr>
        <w:sectPr w:rsidR="00475696" w:rsidRPr="00475696" w:rsidSect="00C10B98">
          <w:footerReference w:type="default" r:id="rId12"/>
          <w:pgSz w:w="12240" w:h="15840" w:code="1"/>
          <w:pgMar w:top="1418" w:right="1701" w:bottom="1418" w:left="1701" w:header="709" w:footer="709" w:gutter="0"/>
          <w:pgBorders w:offsetFrom="page">
            <w:top w:val="threeDEmboss" w:sz="24" w:space="24" w:color="auto"/>
            <w:left w:val="threeDEmboss" w:sz="24" w:space="24" w:color="auto"/>
            <w:bottom w:val="threeDEngrave" w:sz="24" w:space="24" w:color="auto"/>
            <w:right w:val="threeDEngrave" w:sz="24" w:space="24" w:color="auto"/>
          </w:pgBorders>
          <w:pgNumType w:start="0"/>
          <w:cols w:space="708"/>
          <w:titlePg/>
          <w:docGrid w:linePitch="360"/>
        </w:sectPr>
      </w:pPr>
      <w:r w:rsidRPr="00475696">
        <w:rPr>
          <w:rFonts w:ascii="Tahoma" w:hAnsi="Tahoma" w:cs="Tahoma"/>
          <w:b/>
          <w:bCs/>
        </w:rPr>
        <w:t>Respeto</w:t>
      </w:r>
      <w:r w:rsidRPr="00475696">
        <w:rPr>
          <w:rFonts w:ascii="Tahoma" w:hAnsi="Tahoma" w:cs="Tahoma"/>
        </w:rPr>
        <w:t>:  Es el reconocimiento del valor propio y de los derechos de los individuos y de la sociedad</w:t>
      </w:r>
    </w:p>
    <w:p w14:paraId="71009F2F" w14:textId="77777777" w:rsidR="00117C8B" w:rsidRPr="00381759" w:rsidRDefault="00117C8B" w:rsidP="00475696">
      <w:pPr>
        <w:pStyle w:val="Prrafodelista"/>
        <w:numPr>
          <w:ilvl w:val="0"/>
          <w:numId w:val="19"/>
        </w:numPr>
        <w:rPr>
          <w:rFonts w:ascii="Tahoma" w:hAnsi="Tahoma" w:cs="Tahoma"/>
          <w:b/>
        </w:rPr>
      </w:pPr>
      <w:r w:rsidRPr="00381759">
        <w:rPr>
          <w:rFonts w:ascii="Tahoma" w:hAnsi="Tahoma" w:cs="Tahoma"/>
          <w:b/>
        </w:rPr>
        <w:lastRenderedPageBreak/>
        <w:t>Estructura Organizativa</w:t>
      </w:r>
    </w:p>
    <w:p w14:paraId="3FE7CF53" w14:textId="77777777" w:rsidR="00ED210E" w:rsidRPr="00381759" w:rsidRDefault="00ED210E" w:rsidP="00ED210E">
      <w:pPr>
        <w:pStyle w:val="Prrafodelista"/>
        <w:ind w:left="360"/>
        <w:rPr>
          <w:rFonts w:ascii="Tahoma" w:hAnsi="Tahoma" w:cs="Tahoma"/>
          <w:b/>
        </w:rPr>
      </w:pPr>
    </w:p>
    <w:p w14:paraId="3B0989BB" w14:textId="77777777" w:rsidR="00ED210E" w:rsidRPr="00381759" w:rsidRDefault="007E1D2B" w:rsidP="00ED210E">
      <w:pPr>
        <w:pStyle w:val="Prrafodelista"/>
        <w:ind w:left="360"/>
        <w:rPr>
          <w:rFonts w:ascii="Tahoma" w:hAnsi="Tahoma" w:cs="Tahoma"/>
          <w:b/>
        </w:rPr>
        <w:sectPr w:rsidR="00ED210E" w:rsidRPr="00381759" w:rsidSect="00BB734D">
          <w:pgSz w:w="15840" w:h="12240" w:orient="landscape"/>
          <w:pgMar w:top="1418" w:right="1418" w:bottom="1701"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r w:rsidRPr="00381759">
        <w:rPr>
          <w:rFonts w:ascii="Tahoma" w:hAnsi="Tahoma" w:cs="Tahoma"/>
          <w:noProof/>
          <w:lang w:eastAsia="es-SV"/>
        </w:rPr>
        <w:drawing>
          <wp:inline distT="0" distB="0" distL="0" distR="0" wp14:anchorId="264B4DDC" wp14:editId="31F6AED1">
            <wp:extent cx="8039100" cy="47625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716" t="1363" r="983"/>
                    <a:stretch>
                      <a:fillRect/>
                    </a:stretch>
                  </pic:blipFill>
                  <pic:spPr bwMode="auto">
                    <a:xfrm>
                      <a:off x="0" y="0"/>
                      <a:ext cx="8039100" cy="4762500"/>
                    </a:xfrm>
                    <a:prstGeom prst="rect">
                      <a:avLst/>
                    </a:prstGeom>
                    <a:noFill/>
                    <a:ln>
                      <a:noFill/>
                    </a:ln>
                  </pic:spPr>
                </pic:pic>
              </a:graphicData>
            </a:graphic>
          </wp:inline>
        </w:drawing>
      </w:r>
    </w:p>
    <w:p w14:paraId="77F597F5" w14:textId="77777777" w:rsidR="0016734E" w:rsidRPr="00381759" w:rsidRDefault="0016734E" w:rsidP="00B0497C">
      <w:pPr>
        <w:pStyle w:val="Prrafodelista"/>
        <w:ind w:left="0"/>
        <w:rPr>
          <w:rFonts w:ascii="Tahoma" w:hAnsi="Tahoma" w:cs="Tahoma"/>
        </w:rPr>
      </w:pPr>
    </w:p>
    <w:p w14:paraId="23D387B8" w14:textId="77777777" w:rsidR="005A0146" w:rsidRPr="00381759" w:rsidRDefault="005A0146" w:rsidP="00475696">
      <w:pPr>
        <w:pStyle w:val="Prrafodelista"/>
        <w:numPr>
          <w:ilvl w:val="0"/>
          <w:numId w:val="19"/>
        </w:numPr>
        <w:rPr>
          <w:rFonts w:ascii="Tahoma" w:hAnsi="Tahoma" w:cs="Tahoma"/>
          <w:b/>
        </w:rPr>
      </w:pPr>
      <w:r w:rsidRPr="00381759">
        <w:rPr>
          <w:rFonts w:ascii="Tahoma" w:hAnsi="Tahoma" w:cs="Tahoma"/>
          <w:b/>
        </w:rPr>
        <w:t>Base Legal</w:t>
      </w:r>
    </w:p>
    <w:p w14:paraId="050A5F1C" w14:textId="77777777" w:rsidR="00665640" w:rsidRPr="00381759" w:rsidRDefault="00665640" w:rsidP="00DB0564">
      <w:pPr>
        <w:pStyle w:val="Prrafodelista"/>
        <w:numPr>
          <w:ilvl w:val="0"/>
          <w:numId w:val="7"/>
        </w:numPr>
        <w:spacing w:after="0"/>
        <w:ind w:left="709" w:hanging="283"/>
        <w:rPr>
          <w:rFonts w:ascii="Tahoma" w:hAnsi="Tahoma" w:cs="Tahoma"/>
        </w:rPr>
      </w:pPr>
      <w:r w:rsidRPr="00381759">
        <w:rPr>
          <w:rFonts w:ascii="Tahoma" w:hAnsi="Tahoma" w:cs="Tahoma"/>
        </w:rPr>
        <w:t xml:space="preserve">Código Municipal </w:t>
      </w:r>
    </w:p>
    <w:p w14:paraId="79EF70A9" w14:textId="77777777" w:rsidR="00EB368B" w:rsidRPr="00381759" w:rsidRDefault="00EB368B" w:rsidP="00DB0564">
      <w:pPr>
        <w:pStyle w:val="Prrafodelista"/>
        <w:spacing w:after="0"/>
        <w:ind w:left="709" w:hanging="283"/>
        <w:rPr>
          <w:rFonts w:ascii="Tahoma" w:hAnsi="Tahoma" w:cs="Tahoma"/>
          <w:color w:val="000000"/>
          <w:sz w:val="20"/>
          <w:szCs w:val="20"/>
        </w:rPr>
      </w:pPr>
    </w:p>
    <w:p w14:paraId="71C20C23" w14:textId="77777777" w:rsidR="00665640" w:rsidRPr="00381759" w:rsidRDefault="00665640"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Ley de la Carrera Administrativa</w:t>
      </w:r>
      <w:r w:rsidR="006C15BD" w:rsidRPr="00381759">
        <w:rPr>
          <w:rFonts w:ascii="Tahoma" w:hAnsi="Tahoma" w:cs="Tahoma"/>
        </w:rPr>
        <w:t xml:space="preserve"> Municipal</w:t>
      </w:r>
    </w:p>
    <w:p w14:paraId="3C588796" w14:textId="77777777" w:rsidR="00EB368B" w:rsidRPr="00381759" w:rsidRDefault="00EB368B" w:rsidP="00DB0564">
      <w:pPr>
        <w:pStyle w:val="Prrafodelista"/>
        <w:tabs>
          <w:tab w:val="left" w:pos="709"/>
        </w:tabs>
        <w:ind w:left="709" w:hanging="283"/>
        <w:rPr>
          <w:rFonts w:ascii="Tahoma" w:hAnsi="Tahoma" w:cs="Tahoma"/>
        </w:rPr>
      </w:pPr>
    </w:p>
    <w:p w14:paraId="2B565C7C" w14:textId="77777777" w:rsidR="00665640" w:rsidRPr="00381759" w:rsidRDefault="006C15BD"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N</w:t>
      </w:r>
      <w:r w:rsidR="00665640" w:rsidRPr="00381759">
        <w:rPr>
          <w:rFonts w:ascii="Tahoma" w:hAnsi="Tahoma" w:cs="Tahoma"/>
        </w:rPr>
        <w:t>ormas</w:t>
      </w:r>
      <w:r w:rsidRPr="00381759">
        <w:rPr>
          <w:rFonts w:ascii="Tahoma" w:hAnsi="Tahoma" w:cs="Tahoma"/>
        </w:rPr>
        <w:t xml:space="preserve"> Técnicas de Control Interna Especificas</w:t>
      </w:r>
    </w:p>
    <w:p w14:paraId="2B26D677" w14:textId="77777777" w:rsidR="00EB368B" w:rsidRPr="00381759" w:rsidRDefault="00EB368B" w:rsidP="00DB0564">
      <w:pPr>
        <w:pStyle w:val="Prrafodelista"/>
        <w:tabs>
          <w:tab w:val="left" w:pos="709"/>
        </w:tabs>
        <w:ind w:left="709" w:hanging="283"/>
        <w:rPr>
          <w:rFonts w:ascii="Tahoma" w:hAnsi="Tahoma" w:cs="Tahoma"/>
        </w:rPr>
      </w:pPr>
    </w:p>
    <w:p w14:paraId="0BFE6FC5" w14:textId="77777777" w:rsidR="006C15BD" w:rsidRPr="00381759" w:rsidRDefault="006C15BD"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Ley de La Corte de Cuentas</w:t>
      </w:r>
    </w:p>
    <w:p w14:paraId="3B12988E" w14:textId="77777777" w:rsidR="00EB368B" w:rsidRPr="00381759" w:rsidRDefault="00EB368B" w:rsidP="00DB0564">
      <w:pPr>
        <w:pStyle w:val="Prrafodelista"/>
        <w:tabs>
          <w:tab w:val="left" w:pos="709"/>
        </w:tabs>
        <w:ind w:left="709" w:hanging="283"/>
        <w:rPr>
          <w:rFonts w:ascii="Tahoma" w:hAnsi="Tahoma" w:cs="Tahoma"/>
        </w:rPr>
      </w:pPr>
    </w:p>
    <w:p w14:paraId="53735E12" w14:textId="77777777" w:rsidR="006C15BD" w:rsidRPr="00381759" w:rsidRDefault="006C15BD"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Ley AFI</w:t>
      </w:r>
    </w:p>
    <w:p w14:paraId="0BECB441" w14:textId="77777777" w:rsidR="00EB368B" w:rsidRPr="00381759" w:rsidRDefault="00EB368B" w:rsidP="00DB0564">
      <w:pPr>
        <w:pStyle w:val="Prrafodelista"/>
        <w:tabs>
          <w:tab w:val="left" w:pos="709"/>
        </w:tabs>
        <w:ind w:left="709" w:hanging="283"/>
        <w:rPr>
          <w:rFonts w:ascii="Tahoma" w:hAnsi="Tahoma" w:cs="Tahoma"/>
        </w:rPr>
      </w:pPr>
    </w:p>
    <w:p w14:paraId="12CBE1AE" w14:textId="77777777" w:rsidR="006C15BD" w:rsidRPr="00381759" w:rsidRDefault="006C15BD"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LACAP</w:t>
      </w:r>
    </w:p>
    <w:p w14:paraId="329D8F4D" w14:textId="77777777" w:rsidR="00EB368B" w:rsidRPr="00381759" w:rsidRDefault="00EB368B" w:rsidP="00DB0564">
      <w:pPr>
        <w:pStyle w:val="Prrafodelista"/>
        <w:tabs>
          <w:tab w:val="left" w:pos="709"/>
        </w:tabs>
        <w:ind w:left="709" w:hanging="283"/>
        <w:rPr>
          <w:rFonts w:ascii="Tahoma" w:hAnsi="Tahoma" w:cs="Tahoma"/>
        </w:rPr>
      </w:pPr>
    </w:p>
    <w:p w14:paraId="618F5490" w14:textId="77777777" w:rsidR="00430027" w:rsidRPr="00381759" w:rsidRDefault="006C15BD" w:rsidP="00DB0564">
      <w:pPr>
        <w:pStyle w:val="Prrafodelista"/>
        <w:numPr>
          <w:ilvl w:val="0"/>
          <w:numId w:val="7"/>
        </w:numPr>
        <w:tabs>
          <w:tab w:val="left" w:pos="709"/>
        </w:tabs>
        <w:ind w:left="709" w:hanging="283"/>
        <w:rPr>
          <w:rFonts w:ascii="Tahoma" w:hAnsi="Tahoma" w:cs="Tahoma"/>
        </w:rPr>
      </w:pPr>
      <w:r w:rsidRPr="00381759">
        <w:rPr>
          <w:rFonts w:ascii="Tahoma" w:hAnsi="Tahoma" w:cs="Tahoma"/>
        </w:rPr>
        <w:t>Disposi</w:t>
      </w:r>
      <w:r w:rsidR="00DC7C76" w:rsidRPr="00381759">
        <w:rPr>
          <w:rFonts w:ascii="Tahoma" w:hAnsi="Tahoma" w:cs="Tahoma"/>
        </w:rPr>
        <w:t>c</w:t>
      </w:r>
      <w:r w:rsidR="00DB0564" w:rsidRPr="00381759">
        <w:rPr>
          <w:rFonts w:ascii="Tahoma" w:hAnsi="Tahoma" w:cs="Tahoma"/>
        </w:rPr>
        <w:t>iones Generales del Presupuesto</w:t>
      </w:r>
    </w:p>
    <w:p w14:paraId="52ABFF1D" w14:textId="77777777" w:rsidR="0016734E" w:rsidRPr="00381759" w:rsidRDefault="0016734E" w:rsidP="0016734E">
      <w:pPr>
        <w:pStyle w:val="Prrafodelista"/>
        <w:ind w:left="1276"/>
        <w:rPr>
          <w:rFonts w:ascii="Tahoma" w:hAnsi="Tahoma" w:cs="Tahoma"/>
        </w:rPr>
      </w:pPr>
    </w:p>
    <w:p w14:paraId="2B66DD78" w14:textId="77777777" w:rsidR="0016734E" w:rsidRPr="00381759" w:rsidRDefault="0016734E" w:rsidP="0016734E">
      <w:pPr>
        <w:pStyle w:val="Prrafodelista"/>
        <w:ind w:left="1276"/>
        <w:rPr>
          <w:rFonts w:ascii="Tahoma" w:hAnsi="Tahoma" w:cs="Tahoma"/>
        </w:rPr>
      </w:pPr>
    </w:p>
    <w:p w14:paraId="244B0795" w14:textId="77777777" w:rsidR="0016734E" w:rsidRPr="00381759" w:rsidRDefault="0016734E" w:rsidP="0016734E">
      <w:pPr>
        <w:pStyle w:val="Prrafodelista"/>
        <w:ind w:left="1276"/>
        <w:rPr>
          <w:rFonts w:ascii="Tahoma" w:hAnsi="Tahoma" w:cs="Tahoma"/>
        </w:rPr>
      </w:pPr>
    </w:p>
    <w:p w14:paraId="6D6EA170" w14:textId="77777777" w:rsidR="0016734E" w:rsidRPr="00381759" w:rsidRDefault="0016734E" w:rsidP="0016734E">
      <w:pPr>
        <w:pStyle w:val="Prrafodelista"/>
        <w:ind w:left="1276"/>
        <w:rPr>
          <w:rFonts w:ascii="Tahoma" w:hAnsi="Tahoma" w:cs="Tahoma"/>
        </w:rPr>
      </w:pPr>
    </w:p>
    <w:p w14:paraId="48343C60" w14:textId="77777777" w:rsidR="0016734E" w:rsidRPr="00381759" w:rsidRDefault="0016734E" w:rsidP="0016734E">
      <w:pPr>
        <w:pStyle w:val="Prrafodelista"/>
        <w:ind w:left="1276"/>
        <w:rPr>
          <w:rFonts w:ascii="Tahoma" w:hAnsi="Tahoma" w:cs="Tahoma"/>
        </w:rPr>
      </w:pPr>
    </w:p>
    <w:p w14:paraId="16FCFDED" w14:textId="77777777" w:rsidR="0016734E" w:rsidRPr="00381759" w:rsidRDefault="0016734E" w:rsidP="0016734E">
      <w:pPr>
        <w:pStyle w:val="Prrafodelista"/>
        <w:ind w:left="1276"/>
        <w:rPr>
          <w:rFonts w:ascii="Tahoma" w:hAnsi="Tahoma" w:cs="Tahoma"/>
        </w:rPr>
      </w:pPr>
    </w:p>
    <w:p w14:paraId="02A638C8" w14:textId="77777777" w:rsidR="0016734E" w:rsidRPr="00381759" w:rsidRDefault="0016734E" w:rsidP="0016734E">
      <w:pPr>
        <w:pStyle w:val="Prrafodelista"/>
        <w:ind w:left="1276"/>
        <w:rPr>
          <w:rFonts w:ascii="Tahoma" w:hAnsi="Tahoma" w:cs="Tahoma"/>
        </w:rPr>
      </w:pPr>
    </w:p>
    <w:p w14:paraId="3DDCEF4D" w14:textId="77777777" w:rsidR="0016734E" w:rsidRPr="00381759" w:rsidRDefault="0016734E" w:rsidP="0016734E">
      <w:pPr>
        <w:pStyle w:val="Prrafodelista"/>
        <w:ind w:left="1276"/>
        <w:rPr>
          <w:rFonts w:ascii="Tahoma" w:hAnsi="Tahoma" w:cs="Tahoma"/>
        </w:rPr>
      </w:pPr>
    </w:p>
    <w:p w14:paraId="5FD541FA" w14:textId="77777777" w:rsidR="0016734E" w:rsidRPr="00381759" w:rsidRDefault="0016734E" w:rsidP="0016734E">
      <w:pPr>
        <w:pStyle w:val="Prrafodelista"/>
        <w:ind w:left="1276"/>
        <w:rPr>
          <w:rFonts w:ascii="Tahoma" w:hAnsi="Tahoma" w:cs="Tahoma"/>
        </w:rPr>
      </w:pPr>
    </w:p>
    <w:p w14:paraId="1350FEF9" w14:textId="77777777" w:rsidR="0016734E" w:rsidRPr="00381759" w:rsidRDefault="0016734E" w:rsidP="0016734E">
      <w:pPr>
        <w:pStyle w:val="Prrafodelista"/>
        <w:ind w:left="1276"/>
        <w:rPr>
          <w:rFonts w:ascii="Tahoma" w:hAnsi="Tahoma" w:cs="Tahoma"/>
        </w:rPr>
      </w:pPr>
    </w:p>
    <w:p w14:paraId="25524032" w14:textId="77777777" w:rsidR="0016734E" w:rsidRPr="00381759" w:rsidRDefault="0016734E" w:rsidP="0016734E">
      <w:pPr>
        <w:pStyle w:val="Prrafodelista"/>
        <w:ind w:left="1276"/>
        <w:rPr>
          <w:rFonts w:ascii="Tahoma" w:hAnsi="Tahoma" w:cs="Tahoma"/>
        </w:rPr>
      </w:pPr>
    </w:p>
    <w:p w14:paraId="5F75784F" w14:textId="77777777" w:rsidR="0016734E" w:rsidRPr="00381759" w:rsidRDefault="0016734E" w:rsidP="0016734E">
      <w:pPr>
        <w:pStyle w:val="Prrafodelista"/>
        <w:ind w:left="1276"/>
        <w:rPr>
          <w:rFonts w:ascii="Tahoma" w:hAnsi="Tahoma" w:cs="Tahoma"/>
        </w:rPr>
      </w:pPr>
    </w:p>
    <w:p w14:paraId="389546BE" w14:textId="77777777" w:rsidR="0016734E" w:rsidRPr="00381759" w:rsidRDefault="0016734E" w:rsidP="0016734E">
      <w:pPr>
        <w:pStyle w:val="Prrafodelista"/>
        <w:ind w:left="1276"/>
        <w:rPr>
          <w:rFonts w:ascii="Tahoma" w:hAnsi="Tahoma" w:cs="Tahoma"/>
        </w:rPr>
      </w:pPr>
    </w:p>
    <w:p w14:paraId="51C7AAE8" w14:textId="77777777" w:rsidR="0016734E" w:rsidRPr="00381759" w:rsidRDefault="0016734E" w:rsidP="0016734E">
      <w:pPr>
        <w:pStyle w:val="Prrafodelista"/>
        <w:ind w:left="1276"/>
        <w:rPr>
          <w:rFonts w:ascii="Tahoma" w:hAnsi="Tahoma" w:cs="Tahoma"/>
        </w:rPr>
      </w:pPr>
    </w:p>
    <w:p w14:paraId="73F475D9" w14:textId="77777777" w:rsidR="0016734E" w:rsidRPr="00381759" w:rsidRDefault="0016734E" w:rsidP="0016734E">
      <w:pPr>
        <w:pStyle w:val="Prrafodelista"/>
        <w:ind w:left="1276"/>
        <w:rPr>
          <w:rFonts w:ascii="Tahoma" w:hAnsi="Tahoma" w:cs="Tahoma"/>
        </w:rPr>
      </w:pPr>
    </w:p>
    <w:p w14:paraId="0459F16F" w14:textId="77777777" w:rsidR="0016734E" w:rsidRPr="00381759" w:rsidRDefault="0016734E" w:rsidP="0016734E">
      <w:pPr>
        <w:pStyle w:val="Prrafodelista"/>
        <w:ind w:left="1276"/>
        <w:rPr>
          <w:rFonts w:ascii="Tahoma" w:hAnsi="Tahoma" w:cs="Tahoma"/>
        </w:rPr>
      </w:pPr>
    </w:p>
    <w:p w14:paraId="098FDC82" w14:textId="77777777" w:rsidR="0016734E" w:rsidRPr="00381759" w:rsidRDefault="0016734E" w:rsidP="0016734E">
      <w:pPr>
        <w:pStyle w:val="Prrafodelista"/>
        <w:ind w:left="1276"/>
        <w:rPr>
          <w:rFonts w:ascii="Tahoma" w:hAnsi="Tahoma" w:cs="Tahoma"/>
        </w:rPr>
      </w:pPr>
    </w:p>
    <w:p w14:paraId="6F0B2F01" w14:textId="77777777" w:rsidR="0016734E" w:rsidRPr="00381759" w:rsidRDefault="0016734E" w:rsidP="0016734E">
      <w:pPr>
        <w:pStyle w:val="Prrafodelista"/>
        <w:ind w:left="1276"/>
        <w:rPr>
          <w:rFonts w:ascii="Tahoma" w:hAnsi="Tahoma" w:cs="Tahoma"/>
        </w:rPr>
      </w:pPr>
    </w:p>
    <w:p w14:paraId="1B173A05" w14:textId="77777777" w:rsidR="00EB368B" w:rsidRPr="00381759" w:rsidRDefault="00EB368B" w:rsidP="0016734E">
      <w:pPr>
        <w:pStyle w:val="Prrafodelista"/>
        <w:ind w:left="1276"/>
        <w:rPr>
          <w:rFonts w:ascii="Tahoma" w:hAnsi="Tahoma" w:cs="Tahoma"/>
        </w:rPr>
      </w:pPr>
    </w:p>
    <w:p w14:paraId="651980A5" w14:textId="77777777" w:rsidR="00DB0564" w:rsidRPr="00381759" w:rsidRDefault="00DB0564" w:rsidP="0016734E">
      <w:pPr>
        <w:pStyle w:val="Prrafodelista"/>
        <w:ind w:left="1276"/>
        <w:rPr>
          <w:rFonts w:ascii="Tahoma" w:hAnsi="Tahoma" w:cs="Tahoma"/>
        </w:rPr>
      </w:pPr>
    </w:p>
    <w:p w14:paraId="1E6927F0" w14:textId="77777777" w:rsidR="00DB0564" w:rsidRPr="00381759" w:rsidRDefault="00DB0564" w:rsidP="0016734E">
      <w:pPr>
        <w:pStyle w:val="Prrafodelista"/>
        <w:ind w:left="1276"/>
        <w:rPr>
          <w:rFonts w:ascii="Tahoma" w:hAnsi="Tahoma" w:cs="Tahoma"/>
        </w:rPr>
      </w:pPr>
    </w:p>
    <w:p w14:paraId="432DEE8A" w14:textId="77777777" w:rsidR="00DB0564" w:rsidRPr="00381759" w:rsidRDefault="00DB0564" w:rsidP="0016734E">
      <w:pPr>
        <w:pStyle w:val="Prrafodelista"/>
        <w:ind w:left="1276"/>
        <w:rPr>
          <w:rFonts w:ascii="Tahoma" w:hAnsi="Tahoma" w:cs="Tahoma"/>
        </w:rPr>
      </w:pPr>
    </w:p>
    <w:p w14:paraId="5425017E" w14:textId="77777777" w:rsidR="0016734E" w:rsidRPr="00381759" w:rsidRDefault="0016734E" w:rsidP="00EB368B">
      <w:pPr>
        <w:pStyle w:val="Prrafodelista"/>
        <w:ind w:left="0"/>
        <w:rPr>
          <w:rFonts w:ascii="Tahoma" w:hAnsi="Tahoma" w:cs="Tahoma"/>
        </w:rPr>
      </w:pPr>
    </w:p>
    <w:p w14:paraId="2AB7250D" w14:textId="77777777" w:rsidR="009434C9" w:rsidRPr="00381759" w:rsidRDefault="00DB0564" w:rsidP="00475696">
      <w:pPr>
        <w:pStyle w:val="Prrafodelista"/>
        <w:numPr>
          <w:ilvl w:val="0"/>
          <w:numId w:val="19"/>
        </w:numPr>
        <w:rPr>
          <w:rFonts w:ascii="Tahoma" w:hAnsi="Tahoma" w:cs="Tahoma"/>
          <w:b/>
        </w:rPr>
      </w:pPr>
      <w:r w:rsidRPr="00381759">
        <w:rPr>
          <w:rFonts w:ascii="Tahoma" w:hAnsi="Tahoma" w:cs="Tahoma"/>
          <w:b/>
        </w:rPr>
        <w:lastRenderedPageBreak/>
        <w:t>EJES ESTRATÉ</w:t>
      </w:r>
      <w:r w:rsidR="00AA0D3C" w:rsidRPr="00381759">
        <w:rPr>
          <w:rFonts w:ascii="Tahoma" w:hAnsi="Tahoma" w:cs="Tahoma"/>
          <w:b/>
        </w:rPr>
        <w:t>GICOS</w:t>
      </w:r>
      <w:r w:rsidRPr="00381759">
        <w:rPr>
          <w:rFonts w:ascii="Tahoma" w:hAnsi="Tahoma" w:cs="Tahoma"/>
          <w:b/>
        </w:rPr>
        <w:t xml:space="preserve"> POR AMBITO</w:t>
      </w:r>
      <w:r w:rsidR="00DC7C76" w:rsidRPr="00381759">
        <w:rPr>
          <w:rFonts w:ascii="Tahoma" w:hAnsi="Tahoma" w:cs="Tahoma"/>
          <w:b/>
        </w:rPr>
        <w:t>.</w:t>
      </w:r>
    </w:p>
    <w:p w14:paraId="4F153B3D" w14:textId="77777777" w:rsidR="00117C8B" w:rsidRPr="00381759" w:rsidRDefault="007E1D2B"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52608" behindDoc="0" locked="0" layoutInCell="1" allowOverlap="1" wp14:anchorId="5F9D4840" wp14:editId="2FE9A9E9">
                <wp:simplePos x="0" y="0"/>
                <wp:positionH relativeFrom="column">
                  <wp:posOffset>-48895</wp:posOffset>
                </wp:positionH>
                <wp:positionV relativeFrom="paragraph">
                  <wp:posOffset>182245</wp:posOffset>
                </wp:positionV>
                <wp:extent cx="3657600" cy="356235"/>
                <wp:effectExtent l="2540" t="0" r="0" b="63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8D41" w14:textId="77777777" w:rsidR="005E3982" w:rsidRPr="009C4092" w:rsidRDefault="005E3982" w:rsidP="002D5D37">
                            <w:pPr>
                              <w:numPr>
                                <w:ilvl w:val="0"/>
                                <w:numId w:val="12"/>
                              </w:numPr>
                              <w:ind w:left="426" w:hanging="426"/>
                              <w:rPr>
                                <w:b/>
                                <w:sz w:val="32"/>
                                <w:highlight w:val="cyan"/>
                              </w:rPr>
                            </w:pPr>
                            <w:r w:rsidRPr="009C4092">
                              <w:rPr>
                                <w:b/>
                                <w:sz w:val="32"/>
                                <w:highlight w:val="cyan"/>
                              </w:rPr>
                              <w:t>AMBITO SOCIO-CULTURAL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D4840" id="Cuadro de texto 2" o:spid="_x0000_s1027" type="#_x0000_t202" style="position:absolute;margin-left:-3.85pt;margin-top:14.35pt;width:4in;height:2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" filled="f" stroked="f">
                <v:textbox>
                  <w:txbxContent>
                    <w:p w14:paraId="51058D41" w14:textId="77777777" w:rsidR="005E3982" w:rsidRPr="009C4092" w:rsidRDefault="005E3982" w:rsidP="002D5D37">
                      <w:pPr>
                        <w:numPr>
                          <w:ilvl w:val="0"/>
                          <w:numId w:val="12"/>
                        </w:numPr>
                        <w:ind w:left="426" w:hanging="426"/>
                        <w:rPr>
                          <w:b/>
                          <w:sz w:val="32"/>
                          <w:highlight w:val="cyan"/>
                        </w:rPr>
                      </w:pPr>
                      <w:r w:rsidRPr="009C4092">
                        <w:rPr>
                          <w:b/>
                          <w:sz w:val="32"/>
                          <w:highlight w:val="cyan"/>
                        </w:rPr>
                        <w:t>AMBITO SOCIO-CULTURAL</w:t>
                      </w:r>
                    </w:p>
                  </w:txbxContent>
                </v:textbox>
              </v:shape>
            </w:pict>
          </mc:Fallback>
        </mc:AlternateContent>
      </w:r>
      <w:r w:rsidRPr="00381759">
        <w:rPr>
          <w:rFonts w:ascii="Tahoma" w:hAnsi="Tahoma" w:cs="Tahoma"/>
          <w:noProof/>
          <w:lang w:eastAsia="es-SV"/>
        </w:rPr>
        <w:drawing>
          <wp:anchor distT="0" distB="0" distL="114300" distR="114300" simplePos="0" relativeHeight="251651584" behindDoc="0" locked="0" layoutInCell="1" allowOverlap="1" wp14:anchorId="32282BF5" wp14:editId="4A2B2773">
            <wp:simplePos x="0" y="0"/>
            <wp:positionH relativeFrom="column">
              <wp:posOffset>-418465</wp:posOffset>
            </wp:positionH>
            <wp:positionV relativeFrom="paragraph">
              <wp:posOffset>182245</wp:posOffset>
            </wp:positionV>
            <wp:extent cx="6212205" cy="2428240"/>
            <wp:effectExtent l="0" t="0" r="0" b="0"/>
            <wp:wrapNone/>
            <wp:docPr id="43" name="Imagen 43" descr="http://observatoriodepolitica.com/avances/wp-content/uploads/2012/08/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bservatoriodepolitica.com/avances/wp-content/uploads/2012/08/a73.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21220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E72FD" w14:textId="77777777" w:rsidR="00117C8B" w:rsidRPr="00381759" w:rsidRDefault="00117C8B" w:rsidP="00DC7C76">
      <w:pPr>
        <w:pStyle w:val="Prrafodelista"/>
        <w:ind w:left="0"/>
        <w:rPr>
          <w:rFonts w:ascii="Tahoma" w:hAnsi="Tahoma" w:cs="Tahoma"/>
        </w:rPr>
      </w:pPr>
    </w:p>
    <w:p w14:paraId="7FDE6052" w14:textId="77777777" w:rsidR="00701884" w:rsidRPr="00381759" w:rsidRDefault="00701884" w:rsidP="00DC7C76">
      <w:pPr>
        <w:pStyle w:val="Prrafodelista"/>
        <w:ind w:left="0"/>
        <w:rPr>
          <w:rFonts w:ascii="Tahoma" w:hAnsi="Tahoma" w:cs="Tahoma"/>
        </w:rPr>
      </w:pPr>
    </w:p>
    <w:p w14:paraId="11223948" w14:textId="77777777" w:rsidR="00701884" w:rsidRPr="00381759" w:rsidRDefault="00701884" w:rsidP="00DC7C76">
      <w:pPr>
        <w:pStyle w:val="Prrafodelista"/>
        <w:ind w:left="0"/>
        <w:rPr>
          <w:rFonts w:ascii="Tahoma" w:hAnsi="Tahoma" w:cs="Tahoma"/>
        </w:rPr>
      </w:pPr>
    </w:p>
    <w:p w14:paraId="68FC2CA3" w14:textId="77777777" w:rsidR="00701884" w:rsidRPr="00381759" w:rsidRDefault="00701884" w:rsidP="00DC7C76">
      <w:pPr>
        <w:pStyle w:val="Prrafodelista"/>
        <w:ind w:left="0"/>
        <w:rPr>
          <w:rFonts w:ascii="Tahoma" w:hAnsi="Tahoma" w:cs="Tahoma"/>
        </w:rPr>
      </w:pPr>
    </w:p>
    <w:p w14:paraId="2D494CDF" w14:textId="77777777" w:rsidR="00701884" w:rsidRPr="00381759" w:rsidRDefault="00701884" w:rsidP="00DC7C76">
      <w:pPr>
        <w:pStyle w:val="Prrafodelista"/>
        <w:ind w:left="0"/>
        <w:rPr>
          <w:rFonts w:ascii="Tahoma" w:hAnsi="Tahoma" w:cs="Tahoma"/>
        </w:rPr>
      </w:pPr>
    </w:p>
    <w:p w14:paraId="7016D0D0" w14:textId="77777777" w:rsidR="00701884" w:rsidRPr="00381759" w:rsidRDefault="00701884" w:rsidP="00DC7C76">
      <w:pPr>
        <w:pStyle w:val="Prrafodelista"/>
        <w:ind w:left="0"/>
        <w:rPr>
          <w:rFonts w:ascii="Tahoma" w:hAnsi="Tahoma" w:cs="Tahoma"/>
        </w:rPr>
      </w:pPr>
    </w:p>
    <w:p w14:paraId="3655B88B" w14:textId="77777777" w:rsidR="00701884" w:rsidRPr="00381759" w:rsidRDefault="00701884" w:rsidP="00DC7C76">
      <w:pPr>
        <w:pStyle w:val="Prrafodelista"/>
        <w:ind w:left="0"/>
        <w:rPr>
          <w:rFonts w:ascii="Tahoma" w:hAnsi="Tahoma" w:cs="Tahoma"/>
        </w:rPr>
      </w:pPr>
    </w:p>
    <w:p w14:paraId="11958570" w14:textId="77777777" w:rsidR="00701884" w:rsidRPr="00381759" w:rsidRDefault="00701884" w:rsidP="00DC7C76">
      <w:pPr>
        <w:pStyle w:val="Prrafodelista"/>
        <w:ind w:left="0"/>
        <w:rPr>
          <w:rFonts w:ascii="Tahoma" w:hAnsi="Tahoma" w:cs="Tahoma"/>
        </w:rPr>
      </w:pPr>
    </w:p>
    <w:p w14:paraId="302CE478" w14:textId="77777777" w:rsidR="00701884" w:rsidRPr="00381759" w:rsidRDefault="00701884" w:rsidP="00DC7C76">
      <w:pPr>
        <w:pStyle w:val="Prrafodelista"/>
        <w:ind w:left="0"/>
        <w:rPr>
          <w:rFonts w:ascii="Tahoma" w:hAnsi="Tahoma" w:cs="Tahoma"/>
        </w:rPr>
      </w:pPr>
    </w:p>
    <w:p w14:paraId="45458DB6" w14:textId="77777777" w:rsidR="00117C8B" w:rsidRPr="00381759" w:rsidRDefault="00117C8B" w:rsidP="00DC7C76">
      <w:pPr>
        <w:pStyle w:val="Prrafodelista"/>
        <w:ind w:left="0"/>
        <w:rPr>
          <w:rFonts w:ascii="Tahoma" w:hAnsi="Tahoma" w:cs="Tahoma"/>
        </w:rPr>
      </w:pPr>
    </w:p>
    <w:p w14:paraId="185A48D9" w14:textId="77777777" w:rsidR="00117C8B" w:rsidRPr="00381759" w:rsidRDefault="00117C8B" w:rsidP="00DC7C76">
      <w:pPr>
        <w:pStyle w:val="Prrafodelista"/>
        <w:ind w:left="0"/>
        <w:rPr>
          <w:rFonts w:ascii="Tahoma" w:hAnsi="Tahoma" w:cs="Tahoma"/>
        </w:rPr>
      </w:pPr>
    </w:p>
    <w:p w14:paraId="5AA97C7B" w14:textId="77777777" w:rsidR="00117C8B" w:rsidRPr="00381759" w:rsidRDefault="00117C8B" w:rsidP="00DC7C76">
      <w:pPr>
        <w:pStyle w:val="Prrafodelista"/>
        <w:ind w:left="0"/>
        <w:rPr>
          <w:rFonts w:ascii="Tahoma" w:hAnsi="Tahoma" w:cs="Tahoma"/>
        </w:rPr>
      </w:pPr>
    </w:p>
    <w:p w14:paraId="331957BF" w14:textId="77777777" w:rsidR="00117C8B" w:rsidRPr="00381759" w:rsidRDefault="00117C8B" w:rsidP="00DC7C76">
      <w:pPr>
        <w:pStyle w:val="Prrafodelista"/>
        <w:ind w:left="0"/>
        <w:rPr>
          <w:rFonts w:ascii="Tahoma" w:hAnsi="Tahoma" w:cs="Tahoma"/>
        </w:rPr>
      </w:pPr>
    </w:p>
    <w:p w14:paraId="6E4804CA" w14:textId="77777777" w:rsidR="00117C8B" w:rsidRPr="00381759" w:rsidRDefault="00117C8B" w:rsidP="00DC7C76">
      <w:pPr>
        <w:pStyle w:val="Prrafodelista"/>
        <w:ind w:left="0"/>
        <w:rPr>
          <w:rFonts w:ascii="Tahoma" w:hAnsi="Tahoma" w:cs="Tahoma"/>
        </w:rPr>
      </w:pPr>
    </w:p>
    <w:p w14:paraId="5BECA162" w14:textId="77777777" w:rsidR="00117C8B" w:rsidRPr="00381759" w:rsidRDefault="007E1D2B" w:rsidP="00DC7C76">
      <w:pPr>
        <w:pStyle w:val="Prrafodelista"/>
        <w:ind w:left="0"/>
        <w:rPr>
          <w:rFonts w:ascii="Tahoma" w:hAnsi="Tahoma" w:cs="Tahoma"/>
        </w:rPr>
      </w:pPr>
      <w:r w:rsidRPr="00381759">
        <w:rPr>
          <w:rFonts w:ascii="Tahoma" w:hAnsi="Tahoma" w:cs="Tahoma"/>
          <w:noProof/>
          <w:lang w:eastAsia="es-SV"/>
        </w:rPr>
        <w:drawing>
          <wp:anchor distT="0" distB="0" distL="114300" distR="114300" simplePos="0" relativeHeight="251654656" behindDoc="0" locked="0" layoutInCell="1" allowOverlap="1" wp14:anchorId="7495519F" wp14:editId="1F6941B7">
            <wp:simplePos x="0" y="0"/>
            <wp:positionH relativeFrom="column">
              <wp:posOffset>-418465</wp:posOffset>
            </wp:positionH>
            <wp:positionV relativeFrom="paragraph">
              <wp:posOffset>143510</wp:posOffset>
            </wp:positionV>
            <wp:extent cx="6337935" cy="2159635"/>
            <wp:effectExtent l="19050" t="19050" r="5715" b="0"/>
            <wp:wrapNone/>
            <wp:docPr id="47" name="Imagen 47" descr="http://www.claeh.edu.uy/v2/images/tapas/des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laeh.edu.uy/v2/images/tapas/deslocal.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337935" cy="2159635"/>
                    </a:xfrm>
                    <a:prstGeom prst="rect">
                      <a:avLst/>
                    </a:prstGeom>
                    <a:noFill/>
                    <a:ln w="9525">
                      <a:solidFill>
                        <a:srgbClr val="DDD8C2"/>
                      </a:solidFill>
                      <a:miter lim="800000"/>
                      <a:headEnd/>
                      <a:tailEnd/>
                    </a:ln>
                  </pic:spPr>
                </pic:pic>
              </a:graphicData>
            </a:graphic>
            <wp14:sizeRelH relativeFrom="page">
              <wp14:pctWidth>0</wp14:pctWidth>
            </wp14:sizeRelH>
            <wp14:sizeRelV relativeFrom="page">
              <wp14:pctHeight>0</wp14:pctHeight>
            </wp14:sizeRelV>
          </wp:anchor>
        </w:drawing>
      </w:r>
    </w:p>
    <w:p w14:paraId="1FF80AF0" w14:textId="77777777" w:rsidR="00117C8B" w:rsidRPr="00381759" w:rsidRDefault="007E1D2B"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55680" behindDoc="0" locked="0" layoutInCell="1" allowOverlap="1" wp14:anchorId="240AD430" wp14:editId="4E7AEC96">
                <wp:simplePos x="0" y="0"/>
                <wp:positionH relativeFrom="column">
                  <wp:posOffset>-176530</wp:posOffset>
                </wp:positionH>
                <wp:positionV relativeFrom="paragraph">
                  <wp:posOffset>-1270</wp:posOffset>
                </wp:positionV>
                <wp:extent cx="3397885" cy="367665"/>
                <wp:effectExtent l="0" t="0" r="381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36766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8B23A" w14:textId="77777777" w:rsidR="005E3982" w:rsidRPr="00701884" w:rsidRDefault="005E3982" w:rsidP="002D5D37">
                            <w:pPr>
                              <w:ind w:left="709" w:hanging="425"/>
                              <w:rPr>
                                <w:b/>
                                <w:sz w:val="32"/>
                              </w:rPr>
                            </w:pPr>
                            <w:r w:rsidRPr="00595A9F">
                              <w:rPr>
                                <w:b/>
                                <w:sz w:val="32"/>
                              </w:rPr>
                              <w:t>II.</w:t>
                            </w:r>
                            <w:r w:rsidRPr="00595A9F">
                              <w:rPr>
                                <w:b/>
                                <w:sz w:val="32"/>
                              </w:rPr>
                              <w:tab/>
                              <w:t xml:space="preserve"> AMBITO ECONÓMICO.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AD430" id="_x0000_s1028" type="#_x0000_t202" style="position:absolute;margin-left:-13.9pt;margin-top:-.1pt;width:267.55pt;height:2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" fillcolor="#d8d8d8" stroked="f">
                <v:textbox>
                  <w:txbxContent>
                    <w:p w14:paraId="37B8B23A" w14:textId="77777777" w:rsidR="005E3982" w:rsidRPr="00701884" w:rsidRDefault="005E3982" w:rsidP="002D5D37">
                      <w:pPr>
                        <w:ind w:left="709" w:hanging="425"/>
                        <w:rPr>
                          <w:b/>
                          <w:sz w:val="32"/>
                        </w:rPr>
                      </w:pPr>
                      <w:r w:rsidRPr="00595A9F">
                        <w:rPr>
                          <w:b/>
                          <w:sz w:val="32"/>
                        </w:rPr>
                        <w:t>II.</w:t>
                      </w:r>
                      <w:r w:rsidRPr="00595A9F">
                        <w:rPr>
                          <w:b/>
                          <w:sz w:val="32"/>
                        </w:rPr>
                        <w:tab/>
                        <w:t xml:space="preserve"> AMBITO ECONÓMICO.</w:t>
                      </w:r>
                    </w:p>
                  </w:txbxContent>
                </v:textbox>
              </v:shape>
            </w:pict>
          </mc:Fallback>
        </mc:AlternateContent>
      </w:r>
    </w:p>
    <w:p w14:paraId="09C866F7" w14:textId="77777777" w:rsidR="00117C8B" w:rsidRPr="00381759" w:rsidRDefault="00117C8B" w:rsidP="00DC7C76">
      <w:pPr>
        <w:pStyle w:val="Prrafodelista"/>
        <w:ind w:left="0"/>
        <w:rPr>
          <w:rFonts w:ascii="Tahoma" w:hAnsi="Tahoma" w:cs="Tahoma"/>
        </w:rPr>
      </w:pPr>
    </w:p>
    <w:p w14:paraId="6822DA09" w14:textId="77777777" w:rsidR="00117C8B" w:rsidRPr="00381759" w:rsidRDefault="00117C8B" w:rsidP="00DC7C76">
      <w:pPr>
        <w:pStyle w:val="Prrafodelista"/>
        <w:ind w:left="0"/>
        <w:rPr>
          <w:rFonts w:ascii="Tahoma" w:hAnsi="Tahoma" w:cs="Tahoma"/>
        </w:rPr>
      </w:pPr>
    </w:p>
    <w:p w14:paraId="1C136FFA" w14:textId="77777777" w:rsidR="00117C8B" w:rsidRPr="00381759" w:rsidRDefault="00117C8B" w:rsidP="00DC7C76">
      <w:pPr>
        <w:pStyle w:val="Prrafodelista"/>
        <w:ind w:left="0"/>
        <w:rPr>
          <w:rFonts w:ascii="Tahoma" w:hAnsi="Tahoma" w:cs="Tahoma"/>
        </w:rPr>
      </w:pPr>
    </w:p>
    <w:p w14:paraId="30BB8218" w14:textId="77777777" w:rsidR="00117C8B" w:rsidRPr="00381759" w:rsidRDefault="00117C8B" w:rsidP="00DC7C76">
      <w:pPr>
        <w:pStyle w:val="Prrafodelista"/>
        <w:ind w:left="0"/>
        <w:rPr>
          <w:rFonts w:ascii="Tahoma" w:hAnsi="Tahoma" w:cs="Tahoma"/>
        </w:rPr>
      </w:pPr>
    </w:p>
    <w:p w14:paraId="247A9602" w14:textId="77777777" w:rsidR="00117C8B" w:rsidRPr="00381759" w:rsidRDefault="00117C8B" w:rsidP="00DC7C76">
      <w:pPr>
        <w:pStyle w:val="Prrafodelista"/>
        <w:ind w:left="0"/>
        <w:rPr>
          <w:rFonts w:ascii="Tahoma" w:hAnsi="Tahoma" w:cs="Tahoma"/>
        </w:rPr>
      </w:pPr>
    </w:p>
    <w:p w14:paraId="0DD9828D" w14:textId="77777777" w:rsidR="00117C8B" w:rsidRPr="00381759" w:rsidRDefault="00117C8B" w:rsidP="00DC7C76">
      <w:pPr>
        <w:pStyle w:val="Prrafodelista"/>
        <w:ind w:left="0"/>
        <w:rPr>
          <w:rFonts w:ascii="Tahoma" w:hAnsi="Tahoma" w:cs="Tahoma"/>
        </w:rPr>
      </w:pPr>
    </w:p>
    <w:p w14:paraId="6C721B0F" w14:textId="77777777" w:rsidR="00117C8B" w:rsidRPr="00381759" w:rsidRDefault="007E1D2B"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63872" behindDoc="0" locked="0" layoutInCell="1" allowOverlap="1" wp14:anchorId="5CD30457" wp14:editId="265A733F">
                <wp:simplePos x="0" y="0"/>
                <wp:positionH relativeFrom="column">
                  <wp:posOffset>-290195</wp:posOffset>
                </wp:positionH>
                <wp:positionV relativeFrom="paragraph">
                  <wp:posOffset>15240</wp:posOffset>
                </wp:positionV>
                <wp:extent cx="3218815" cy="461010"/>
                <wp:effectExtent l="8890" t="6350" r="10795" b="8890"/>
                <wp:wrapNone/>
                <wp:docPr id="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815" cy="461010"/>
                        </a:xfrm>
                        <a:prstGeom prst="rect">
                          <a:avLst/>
                        </a:prstGeom>
                        <a:solidFill>
                          <a:srgbClr val="DDD8C2"/>
                        </a:solidFill>
                        <a:ln w="952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B6A1CD" id="Rectangle 59" o:spid="_x0000_s1026" style="position:absolute;margin-left:-22.85pt;margin-top:1.2pt;width:253.45pt;height:3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" fillcolor="#ddd8c2" strokecolor="#ddd8c2"/>
            </w:pict>
          </mc:Fallback>
        </mc:AlternateContent>
      </w:r>
    </w:p>
    <w:p w14:paraId="7085055C" w14:textId="77777777" w:rsidR="00117C8B" w:rsidRPr="00381759" w:rsidRDefault="00117C8B" w:rsidP="00DC7C76">
      <w:pPr>
        <w:pStyle w:val="Prrafodelista"/>
        <w:ind w:left="0"/>
        <w:rPr>
          <w:rFonts w:ascii="Tahoma" w:hAnsi="Tahoma" w:cs="Tahoma"/>
        </w:rPr>
      </w:pPr>
    </w:p>
    <w:p w14:paraId="3A2B7E74" w14:textId="77777777" w:rsidR="00117C8B" w:rsidRPr="00381759" w:rsidRDefault="00117C8B" w:rsidP="00DC7C76">
      <w:pPr>
        <w:pStyle w:val="Prrafodelista"/>
        <w:ind w:left="0"/>
        <w:rPr>
          <w:rFonts w:ascii="Tahoma" w:hAnsi="Tahoma" w:cs="Tahoma"/>
        </w:rPr>
      </w:pPr>
    </w:p>
    <w:p w14:paraId="319EEE80" w14:textId="77777777" w:rsidR="00117C8B" w:rsidRPr="00381759" w:rsidRDefault="00117C8B" w:rsidP="00DC7C76">
      <w:pPr>
        <w:pStyle w:val="Prrafodelista"/>
        <w:ind w:left="0"/>
        <w:rPr>
          <w:rFonts w:ascii="Tahoma" w:hAnsi="Tahoma" w:cs="Tahoma"/>
        </w:rPr>
      </w:pPr>
    </w:p>
    <w:p w14:paraId="39306D7B" w14:textId="77777777" w:rsidR="00117C8B" w:rsidRPr="00381759" w:rsidRDefault="007E1D2B"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57728" behindDoc="0" locked="0" layoutInCell="1" allowOverlap="1" wp14:anchorId="7703F21A" wp14:editId="6D6BD4D1">
                <wp:simplePos x="0" y="0"/>
                <wp:positionH relativeFrom="column">
                  <wp:posOffset>1187450</wp:posOffset>
                </wp:positionH>
                <wp:positionV relativeFrom="paragraph">
                  <wp:posOffset>-635</wp:posOffset>
                </wp:positionV>
                <wp:extent cx="3175000" cy="403860"/>
                <wp:effectExtent l="635"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A8972" w14:textId="77777777" w:rsidR="005E3982" w:rsidRPr="00701884" w:rsidRDefault="005E3982" w:rsidP="00826873">
                            <w:pPr>
                              <w:jc w:val="center"/>
                              <w:rPr>
                                <w:b/>
                                <w:sz w:val="32"/>
                              </w:rPr>
                            </w:pPr>
                            <w:r w:rsidRPr="009C4092">
                              <w:rPr>
                                <w:b/>
                                <w:sz w:val="32"/>
                                <w:highlight w:val="green"/>
                              </w:rPr>
                              <w:t>III. AMBITO AMBIENTAL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3F21A" id="_x0000_s1029" type="#_x0000_t202" style="position:absolute;margin-left:93.5pt;margin-top:-.05pt;width:25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" filled="f" stroked="f">
                <v:textbox>
                  <w:txbxContent>
                    <w:p w14:paraId="0A5A8972" w14:textId="77777777" w:rsidR="005E3982" w:rsidRPr="00701884" w:rsidRDefault="005E3982" w:rsidP="00826873">
                      <w:pPr>
                        <w:jc w:val="center"/>
                        <w:rPr>
                          <w:b/>
                          <w:sz w:val="32"/>
                        </w:rPr>
                      </w:pPr>
                      <w:r w:rsidRPr="009C4092">
                        <w:rPr>
                          <w:b/>
                          <w:sz w:val="32"/>
                          <w:highlight w:val="green"/>
                        </w:rPr>
                        <w:t>III. AMBITO AMBIENTAL</w:t>
                      </w:r>
                    </w:p>
                  </w:txbxContent>
                </v:textbox>
              </v:shape>
            </w:pict>
          </mc:Fallback>
        </mc:AlternateContent>
      </w:r>
      <w:r w:rsidRPr="00381759">
        <w:rPr>
          <w:rFonts w:ascii="Tahoma" w:hAnsi="Tahoma" w:cs="Tahoma"/>
          <w:noProof/>
          <w:lang w:eastAsia="es-SV"/>
        </w:rPr>
        <w:drawing>
          <wp:anchor distT="0" distB="0" distL="114300" distR="114300" simplePos="0" relativeHeight="251656704" behindDoc="0" locked="0" layoutInCell="1" allowOverlap="1" wp14:anchorId="5CD03C0D" wp14:editId="3B9CAEBE">
            <wp:simplePos x="0" y="0"/>
            <wp:positionH relativeFrom="column">
              <wp:posOffset>-418465</wp:posOffset>
            </wp:positionH>
            <wp:positionV relativeFrom="paragraph">
              <wp:posOffset>41910</wp:posOffset>
            </wp:positionV>
            <wp:extent cx="1986280" cy="1986280"/>
            <wp:effectExtent l="0" t="0" r="0" b="0"/>
            <wp:wrapNone/>
            <wp:docPr id="49" name="Imagen 49" descr="http://estepais.com/site/wp-content/uploads/2011/11/Peschard-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stepais.com/site/wp-content/uploads/2011/11/Peschard-247.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98628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4DE61" w14:textId="77777777" w:rsidR="00117C8B" w:rsidRPr="00381759" w:rsidRDefault="00117C8B" w:rsidP="00DC7C76">
      <w:pPr>
        <w:pStyle w:val="Prrafodelista"/>
        <w:ind w:left="0"/>
        <w:rPr>
          <w:rFonts w:ascii="Tahoma" w:hAnsi="Tahoma" w:cs="Tahoma"/>
        </w:rPr>
      </w:pPr>
    </w:p>
    <w:p w14:paraId="1433E8C9" w14:textId="77777777" w:rsidR="00117C8B" w:rsidRPr="00381759" w:rsidRDefault="00117C8B" w:rsidP="00DC7C76">
      <w:pPr>
        <w:pStyle w:val="Prrafodelista"/>
        <w:ind w:left="0"/>
        <w:rPr>
          <w:rFonts w:ascii="Tahoma" w:hAnsi="Tahoma" w:cs="Tahoma"/>
        </w:rPr>
      </w:pPr>
    </w:p>
    <w:p w14:paraId="26762DAE" w14:textId="77777777" w:rsidR="00117C8B" w:rsidRPr="00381759" w:rsidRDefault="00117C8B" w:rsidP="00DC7C76">
      <w:pPr>
        <w:pStyle w:val="Prrafodelista"/>
        <w:ind w:left="0"/>
        <w:rPr>
          <w:rFonts w:ascii="Tahoma" w:hAnsi="Tahoma" w:cs="Tahoma"/>
        </w:rPr>
      </w:pPr>
    </w:p>
    <w:p w14:paraId="1EC32AB4" w14:textId="77777777" w:rsidR="00826873" w:rsidRPr="00381759" w:rsidRDefault="00826873" w:rsidP="00DC7C76">
      <w:pPr>
        <w:pStyle w:val="Prrafodelista"/>
        <w:ind w:left="0"/>
        <w:rPr>
          <w:rFonts w:ascii="Tahoma" w:hAnsi="Tahoma" w:cs="Tahoma"/>
        </w:rPr>
      </w:pPr>
    </w:p>
    <w:p w14:paraId="404A0199" w14:textId="77777777" w:rsidR="00826873" w:rsidRPr="00381759" w:rsidRDefault="007E1D2B" w:rsidP="00DC7C76">
      <w:pPr>
        <w:pStyle w:val="Prrafodelista"/>
        <w:ind w:left="0"/>
        <w:rPr>
          <w:rFonts w:ascii="Tahoma" w:hAnsi="Tahoma" w:cs="Tahoma"/>
        </w:rPr>
      </w:pPr>
      <w:r w:rsidRPr="00381759">
        <w:rPr>
          <w:rFonts w:ascii="Tahoma" w:hAnsi="Tahoma" w:cs="Tahoma"/>
          <w:noProof/>
          <w:lang w:eastAsia="es-SV"/>
        </w:rPr>
        <mc:AlternateContent>
          <mc:Choice Requires="wps">
            <w:drawing>
              <wp:anchor distT="0" distB="0" distL="114300" distR="114300" simplePos="0" relativeHeight="251664896" behindDoc="0" locked="0" layoutInCell="1" allowOverlap="1" wp14:anchorId="04E877B5" wp14:editId="65451592">
                <wp:simplePos x="0" y="0"/>
                <wp:positionH relativeFrom="column">
                  <wp:posOffset>1633855</wp:posOffset>
                </wp:positionH>
                <wp:positionV relativeFrom="paragraph">
                  <wp:posOffset>131445</wp:posOffset>
                </wp:positionV>
                <wp:extent cx="4337685" cy="403860"/>
                <wp:effectExtent l="0" t="2540" r="0" b="3175"/>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5ABAD" w14:textId="77777777" w:rsidR="005E3982" w:rsidRPr="00701884" w:rsidRDefault="005E3982" w:rsidP="002D5D37">
                            <w:pPr>
                              <w:jc w:val="center"/>
                              <w:rPr>
                                <w:b/>
                                <w:sz w:val="32"/>
                              </w:rPr>
                            </w:pPr>
                            <w:r w:rsidRPr="00EC0F59">
                              <w:rPr>
                                <w:b/>
                                <w:sz w:val="32"/>
                                <w:highlight w:val="darkGray"/>
                              </w:rPr>
                              <w:t>IV. AMBITO POLITICO INSTITUCIONAL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877B5" id="_x0000_s1030" type="#_x0000_t202" style="position:absolute;margin-left:128.65pt;margin-top:10.35pt;width:341.55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" filled="f" stroked="f">
                <v:textbox>
                  <w:txbxContent>
                    <w:p w14:paraId="10C5ABAD" w14:textId="77777777" w:rsidR="005E3982" w:rsidRPr="00701884" w:rsidRDefault="005E3982" w:rsidP="002D5D37">
                      <w:pPr>
                        <w:jc w:val="center"/>
                        <w:rPr>
                          <w:b/>
                          <w:sz w:val="32"/>
                        </w:rPr>
                      </w:pPr>
                      <w:r w:rsidRPr="00EC0F59">
                        <w:rPr>
                          <w:b/>
                          <w:sz w:val="32"/>
                          <w:highlight w:val="darkGray"/>
                        </w:rPr>
                        <w:t>IV. AMBITO POLITICO INSTITUCIONAL</w:t>
                      </w:r>
                    </w:p>
                  </w:txbxContent>
                </v:textbox>
              </v:shape>
            </w:pict>
          </mc:Fallback>
        </mc:AlternateContent>
      </w:r>
    </w:p>
    <w:p w14:paraId="722C2BFC" w14:textId="77777777" w:rsidR="00826873" w:rsidRPr="00381759" w:rsidRDefault="00826873" w:rsidP="00DC7C76">
      <w:pPr>
        <w:pStyle w:val="Prrafodelista"/>
        <w:ind w:left="0"/>
        <w:rPr>
          <w:rFonts w:ascii="Tahoma" w:hAnsi="Tahoma" w:cs="Tahoma"/>
        </w:rPr>
      </w:pPr>
    </w:p>
    <w:p w14:paraId="23A067D9" w14:textId="77777777" w:rsidR="00826873" w:rsidRPr="00381759" w:rsidRDefault="00826873" w:rsidP="00DC7C76">
      <w:pPr>
        <w:pStyle w:val="Prrafodelista"/>
        <w:ind w:left="0"/>
        <w:rPr>
          <w:rFonts w:ascii="Tahoma" w:hAnsi="Tahoma" w:cs="Tahoma"/>
        </w:rPr>
      </w:pPr>
    </w:p>
    <w:p w14:paraId="5BBCA8B4" w14:textId="77777777" w:rsidR="00BA3A23" w:rsidRDefault="005D60A9">
      <w:pPr>
        <w:spacing w:after="0" w:line="240" w:lineRule="auto"/>
        <w:rPr>
          <w:rFonts w:ascii="Tahoma" w:hAnsi="Tahoma" w:cs="Tahoma"/>
          <w:b/>
        </w:rPr>
        <w:sectPr w:rsidR="00BA3A23" w:rsidSect="005D60A9">
          <w:pgSz w:w="12240" w:h="15840"/>
          <w:pgMar w:top="1418" w:right="1701" w:bottom="1418" w:left="1701"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pPr>
      <w:r>
        <w:rPr>
          <w:rFonts w:ascii="Tahoma" w:hAnsi="Tahoma" w:cs="Tahoma"/>
          <w:b/>
        </w:rPr>
        <w:br w:type="page"/>
      </w:r>
    </w:p>
    <w:p w14:paraId="6FA0D60F" w14:textId="77777777" w:rsidR="00BA3A23" w:rsidRDefault="00BA3A23">
      <w:pPr>
        <w:spacing w:after="0" w:line="240" w:lineRule="auto"/>
        <w:rPr>
          <w:rFonts w:ascii="Tahoma" w:hAnsi="Tahoma" w:cs="Tahoma"/>
          <w:b/>
        </w:rPr>
      </w:pPr>
    </w:p>
    <w:p w14:paraId="0840E108" w14:textId="77777777" w:rsidR="00BA3A23" w:rsidRDefault="00BA3A23">
      <w:pPr>
        <w:spacing w:after="0" w:line="240" w:lineRule="auto"/>
        <w:rPr>
          <w:rFonts w:ascii="Tahoma" w:hAnsi="Tahoma" w:cs="Tahoma"/>
          <w:b/>
        </w:rPr>
      </w:pPr>
    </w:p>
    <w:p w14:paraId="3C05B2D1" w14:textId="77777777" w:rsidR="00911B10" w:rsidRPr="00381759" w:rsidRDefault="00420BDC" w:rsidP="00420BDC">
      <w:pPr>
        <w:pStyle w:val="Prrafodelista"/>
        <w:tabs>
          <w:tab w:val="left" w:pos="284"/>
        </w:tabs>
        <w:ind w:left="-567"/>
        <w:jc w:val="both"/>
        <w:rPr>
          <w:rFonts w:ascii="Tahoma" w:hAnsi="Tahoma" w:cs="Tahoma"/>
          <w:b/>
        </w:rPr>
      </w:pPr>
      <w:r w:rsidRPr="00381759">
        <w:rPr>
          <w:rFonts w:ascii="Tahoma" w:hAnsi="Tahoma" w:cs="Tahoma"/>
          <w:b/>
        </w:rPr>
        <w:t xml:space="preserve">8. </w:t>
      </w:r>
      <w:r w:rsidR="00911B10" w:rsidRPr="00381759">
        <w:rPr>
          <w:rFonts w:ascii="Tahoma" w:hAnsi="Tahoma" w:cs="Tahoma"/>
          <w:b/>
        </w:rPr>
        <w:t>AMBITOS, EJES Y PROGRAMAS ESTRATÉGICOS</w:t>
      </w:r>
    </w:p>
    <w:p w14:paraId="41A9DDA2" w14:textId="77777777" w:rsidR="005A7E2F" w:rsidRPr="00381759" w:rsidRDefault="005A7E2F" w:rsidP="00911B10">
      <w:pPr>
        <w:pStyle w:val="Prrafodelista"/>
        <w:ind w:left="-142"/>
        <w:jc w:val="both"/>
        <w:rPr>
          <w:rFonts w:ascii="Tahoma" w:hAnsi="Tahoma" w:cs="Tahoma"/>
          <w:b/>
        </w:rPr>
      </w:pPr>
    </w:p>
    <w:p w14:paraId="2CA8644C" w14:textId="77777777" w:rsidR="00911B10" w:rsidRPr="00381759" w:rsidRDefault="005A7469" w:rsidP="00911B10">
      <w:pPr>
        <w:pStyle w:val="Prrafodelista"/>
        <w:ind w:left="-142"/>
        <w:jc w:val="both"/>
        <w:rPr>
          <w:rFonts w:ascii="Tahoma" w:hAnsi="Tahoma" w:cs="Tahoma"/>
          <w:b/>
        </w:rPr>
      </w:pPr>
      <w:r w:rsidRPr="00381759">
        <w:rPr>
          <w:rFonts w:ascii="Tahoma" w:hAnsi="Tahoma" w:cs="Tahoma"/>
          <w:b/>
        </w:rPr>
        <w:t xml:space="preserve">8.1 </w:t>
      </w:r>
      <w:r w:rsidR="00911B10" w:rsidRPr="00381759">
        <w:rPr>
          <w:rFonts w:ascii="Tahoma" w:hAnsi="Tahoma" w:cs="Tahoma"/>
          <w:b/>
        </w:rPr>
        <w:t>AMBITO SOCIO-CULTURAL</w:t>
      </w:r>
    </w:p>
    <w:p w14:paraId="531C8649" w14:textId="77777777" w:rsidR="00F00656" w:rsidRPr="008B43F9" w:rsidRDefault="00911B10" w:rsidP="00911B10">
      <w:pPr>
        <w:pStyle w:val="Prrafodelista"/>
        <w:ind w:left="-142"/>
        <w:jc w:val="both"/>
        <w:rPr>
          <w:rFonts w:ascii="Tahoma" w:hAnsi="Tahoma" w:cs="Tahoma"/>
          <w:bCs/>
        </w:rPr>
      </w:pPr>
      <w:r w:rsidRPr="00381759">
        <w:rPr>
          <w:rFonts w:ascii="Tahoma" w:hAnsi="Tahoma" w:cs="Tahoma"/>
          <w:b/>
        </w:rPr>
        <w:t xml:space="preserve">Objetivo: </w:t>
      </w:r>
      <w:r w:rsidRPr="008B43F9">
        <w:rPr>
          <w:rFonts w:ascii="Tahoma" w:hAnsi="Tahoma" w:cs="Tahoma"/>
          <w:bCs/>
        </w:rPr>
        <w:t>mejorar las condiciones de vida de los hogares respecto a la educación, salud,</w:t>
      </w:r>
      <w:r w:rsidR="005A7469" w:rsidRPr="008B43F9">
        <w:rPr>
          <w:rFonts w:ascii="Tahoma" w:hAnsi="Tahoma" w:cs="Tahoma"/>
          <w:bCs/>
        </w:rPr>
        <w:t xml:space="preserve"> </w:t>
      </w:r>
      <w:r w:rsidRPr="008B43F9">
        <w:rPr>
          <w:rFonts w:ascii="Tahoma" w:hAnsi="Tahoma" w:cs="Tahoma"/>
          <w:bCs/>
        </w:rPr>
        <w:t>seguridad ciudadana, servicios básicos, infraestructura vial y habitacional, recreación y deportes.</w:t>
      </w:r>
    </w:p>
    <w:p w14:paraId="08586DB9" w14:textId="77777777" w:rsidR="00911B10" w:rsidRPr="00381759" w:rsidRDefault="00911B10" w:rsidP="00911B10">
      <w:pPr>
        <w:pStyle w:val="Prrafodelista"/>
        <w:ind w:left="-142"/>
        <w:rPr>
          <w:rFonts w:ascii="Tahoma" w:hAnsi="Tahoma" w:cs="Tahoma"/>
          <w:b/>
        </w:rPr>
      </w:pPr>
    </w:p>
    <w:tbl>
      <w:tblPr>
        <w:tblW w:w="4932"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84"/>
        <w:gridCol w:w="3202"/>
        <w:gridCol w:w="2508"/>
        <w:gridCol w:w="4313"/>
      </w:tblGrid>
      <w:tr w:rsidR="003D1ECA" w:rsidRPr="00381759" w14:paraId="1175D577" w14:textId="77777777" w:rsidTr="002930DC">
        <w:trPr>
          <w:tblHeader/>
        </w:trPr>
        <w:tc>
          <w:tcPr>
            <w:tcW w:w="108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43760575"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50"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21BC3CA3"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79"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4D6EF89B"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684"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35441F69" w14:textId="77777777" w:rsidR="003D1ECA" w:rsidRPr="00381759" w:rsidRDefault="003D1ECA" w:rsidP="005A7E2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2019</w:t>
            </w:r>
          </w:p>
        </w:tc>
      </w:tr>
      <w:tr w:rsidR="003D1ECA" w:rsidRPr="00381759" w14:paraId="52524175" w14:textId="77777777" w:rsidTr="002930DC">
        <w:tc>
          <w:tcPr>
            <w:tcW w:w="1087" w:type="pct"/>
            <w:vMerge w:val="restart"/>
            <w:tcBorders>
              <w:top w:val="single" w:sz="8" w:space="0" w:color="4F81BD"/>
              <w:left w:val="single" w:sz="8" w:space="0" w:color="4F81BD"/>
              <w:right w:val="single" w:sz="8" w:space="0" w:color="4F81BD"/>
            </w:tcBorders>
            <w:shd w:val="clear" w:color="auto" w:fill="auto"/>
            <w:vAlign w:val="center"/>
          </w:tcPr>
          <w:p w14:paraId="708AF34B" w14:textId="77777777" w:rsidR="003D1ECA" w:rsidRPr="00381759" w:rsidRDefault="003D1ECA" w:rsidP="005A7E2F">
            <w:pPr>
              <w:pStyle w:val="Prrafodelista"/>
              <w:spacing w:after="0" w:line="240" w:lineRule="auto"/>
              <w:ind w:left="0"/>
              <w:jc w:val="both"/>
              <w:rPr>
                <w:rFonts w:ascii="Tahoma" w:eastAsia="Times New Roman" w:hAnsi="Tahoma" w:cs="Tahoma"/>
                <w:b/>
                <w:bCs/>
                <w:sz w:val="20"/>
                <w:szCs w:val="20"/>
              </w:rPr>
            </w:pPr>
            <w:r w:rsidRPr="00381759">
              <w:rPr>
                <w:rFonts w:ascii="Tahoma" w:eastAsia="Times New Roman" w:hAnsi="Tahoma" w:cs="Tahoma"/>
                <w:b/>
                <w:bCs/>
                <w:sz w:val="20"/>
                <w:szCs w:val="20"/>
              </w:rPr>
              <w:t>Provisión de la infraestructura social básica y calidad habitacional.</w:t>
            </w:r>
          </w:p>
        </w:tc>
        <w:tc>
          <w:tcPr>
            <w:tcW w:w="1250" w:type="pct"/>
            <w:vMerge w:val="restart"/>
            <w:tcBorders>
              <w:top w:val="single" w:sz="8" w:space="0" w:color="4F81BD"/>
              <w:left w:val="single" w:sz="8" w:space="0" w:color="4F81BD"/>
              <w:right w:val="single" w:sz="8" w:space="0" w:color="4F81BD"/>
            </w:tcBorders>
            <w:shd w:val="clear" w:color="auto" w:fill="auto"/>
            <w:vAlign w:val="center"/>
          </w:tcPr>
          <w:p w14:paraId="1DA485E0" w14:textId="77777777" w:rsidR="003D1ECA" w:rsidRPr="00381759" w:rsidRDefault="003D1ECA" w:rsidP="005A7E2F">
            <w:pPr>
              <w:pStyle w:val="Prrafodelista"/>
              <w:spacing w:after="0" w:line="240" w:lineRule="auto"/>
              <w:ind w:left="0"/>
              <w:jc w:val="both"/>
              <w:rPr>
                <w:rFonts w:ascii="Tahoma" w:hAnsi="Tahoma" w:cs="Tahoma"/>
                <w:b/>
                <w:sz w:val="20"/>
                <w:szCs w:val="20"/>
              </w:rPr>
            </w:pPr>
            <w:r w:rsidRPr="00381759">
              <w:rPr>
                <w:rFonts w:ascii="Tahoma" w:eastAsia="Times New Roman" w:hAnsi="Tahoma" w:cs="Tahoma"/>
                <w:b/>
                <w:bCs/>
                <w:sz w:val="20"/>
                <w:szCs w:val="20"/>
              </w:rPr>
              <w:t>Contribuir a la provisión de una infraestructura social y a la calidad habitacional en las zonas con características precarias del municipio.</w:t>
            </w:r>
          </w:p>
        </w:tc>
        <w:tc>
          <w:tcPr>
            <w:tcW w:w="9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4BB09F24" w14:textId="77777777" w:rsidR="003D1ECA" w:rsidRPr="00381759" w:rsidRDefault="003D1ECA" w:rsidP="005A7E2F">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Mejoramiento de la infraestructura vial en la zona urbana y rural.</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51D60DD4" w14:textId="2A3D1EE3" w:rsidR="009E2D01" w:rsidRPr="002930DC" w:rsidRDefault="008A6FF0"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sz w:val="20"/>
                <w:szCs w:val="20"/>
              </w:rPr>
              <w:t>Conformación</w:t>
            </w:r>
            <w:r w:rsidR="009E2D01" w:rsidRPr="002930DC">
              <w:rPr>
                <w:rFonts w:ascii="Tahoma" w:hAnsi="Tahoma" w:cs="Tahoma"/>
                <w:sz w:val="20"/>
                <w:szCs w:val="20"/>
              </w:rPr>
              <w:t xml:space="preserve"> de calles en zonas rurales del municipio de San Vicente.</w:t>
            </w:r>
          </w:p>
          <w:p w14:paraId="1BDD717C" w14:textId="77777777" w:rsidR="009E2D01" w:rsidRPr="002930DC" w:rsidRDefault="009E2D01"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sz w:val="20"/>
                <w:szCs w:val="20"/>
              </w:rPr>
              <w:t>Mantenimiento vial en el área urbana del municipio de San Vicente-2019</w:t>
            </w:r>
          </w:p>
          <w:p w14:paraId="19575201" w14:textId="77777777" w:rsidR="009E2D01" w:rsidRPr="002930DC" w:rsidRDefault="009E2D01"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sz w:val="20"/>
                <w:szCs w:val="20"/>
              </w:rPr>
              <w:t>Construcción de puente</w:t>
            </w:r>
            <w:r w:rsidR="002A2A8A" w:rsidRPr="002930DC">
              <w:rPr>
                <w:rFonts w:ascii="Tahoma" w:hAnsi="Tahoma" w:cs="Tahoma"/>
                <w:sz w:val="20"/>
                <w:szCs w:val="20"/>
              </w:rPr>
              <w:t xml:space="preserve"> en barrio concepción del municipio de San Vicente.</w:t>
            </w:r>
          </w:p>
          <w:p w14:paraId="45F1AD6E" w14:textId="77777777" w:rsidR="002A2A8A" w:rsidRPr="002930DC" w:rsidRDefault="002A2A8A" w:rsidP="002A2A8A">
            <w:pPr>
              <w:pStyle w:val="Prrafodelista"/>
              <w:numPr>
                <w:ilvl w:val="0"/>
                <w:numId w:val="20"/>
              </w:numPr>
              <w:spacing w:after="0" w:line="240" w:lineRule="auto"/>
              <w:ind w:left="205" w:hanging="284"/>
              <w:jc w:val="both"/>
              <w:rPr>
                <w:rFonts w:ascii="Tahoma" w:hAnsi="Tahoma" w:cs="Tahoma"/>
                <w:b/>
                <w:bCs/>
                <w:sz w:val="20"/>
                <w:szCs w:val="20"/>
              </w:rPr>
            </w:pPr>
            <w:r w:rsidRPr="002930DC">
              <w:rPr>
                <w:rFonts w:ascii="Tahoma" w:hAnsi="Tahoma" w:cs="Tahoma"/>
                <w:b/>
                <w:bCs/>
                <w:sz w:val="20"/>
                <w:szCs w:val="20"/>
              </w:rPr>
              <w:t>Empedrado fraguado con superficie terminada en cantón cruz verde (2018)</w:t>
            </w:r>
          </w:p>
          <w:p w14:paraId="63973039" w14:textId="77777777" w:rsidR="002A2A8A" w:rsidRPr="002930DC" w:rsidRDefault="002A2A8A" w:rsidP="002A2A8A">
            <w:pPr>
              <w:pStyle w:val="Prrafodelista"/>
              <w:numPr>
                <w:ilvl w:val="0"/>
                <w:numId w:val="20"/>
              </w:numPr>
              <w:spacing w:after="0" w:line="240" w:lineRule="auto"/>
              <w:ind w:left="205" w:hanging="284"/>
              <w:jc w:val="both"/>
              <w:rPr>
                <w:rFonts w:ascii="Tahoma" w:hAnsi="Tahoma" w:cs="Tahoma"/>
                <w:sz w:val="20"/>
                <w:szCs w:val="20"/>
              </w:rPr>
            </w:pPr>
            <w:r w:rsidRPr="002930DC">
              <w:rPr>
                <w:rFonts w:ascii="Tahoma" w:hAnsi="Tahoma" w:cs="Tahoma"/>
                <w:b/>
                <w:bCs/>
                <w:sz w:val="20"/>
                <w:szCs w:val="20"/>
              </w:rPr>
              <w:t>Mejoramiento de calle en pasaje de iglesia católica en San Cristobal I, C/Amapulapa. (2018)</w:t>
            </w:r>
          </w:p>
          <w:p w14:paraId="3A21DDB0" w14:textId="77777777" w:rsidR="00D53300" w:rsidRDefault="00F564E7" w:rsidP="002A2A8A">
            <w:pPr>
              <w:pStyle w:val="Prrafodelista"/>
              <w:numPr>
                <w:ilvl w:val="0"/>
                <w:numId w:val="20"/>
              </w:numPr>
              <w:spacing w:after="0" w:line="240" w:lineRule="auto"/>
              <w:ind w:left="205" w:hanging="284"/>
              <w:jc w:val="both"/>
              <w:rPr>
                <w:rFonts w:ascii="Tahoma" w:hAnsi="Tahoma" w:cs="Tahoma"/>
                <w:sz w:val="20"/>
                <w:szCs w:val="20"/>
              </w:rPr>
            </w:pPr>
            <w:r w:rsidRPr="00F564E7">
              <w:rPr>
                <w:rFonts w:ascii="Tahoma" w:hAnsi="Tahoma" w:cs="Tahoma"/>
                <w:sz w:val="20"/>
                <w:szCs w:val="20"/>
              </w:rPr>
              <w:t>Adquisición</w:t>
            </w:r>
            <w:r w:rsidR="00D53300" w:rsidRPr="00F564E7">
              <w:rPr>
                <w:rFonts w:ascii="Tahoma" w:hAnsi="Tahoma" w:cs="Tahoma"/>
                <w:sz w:val="20"/>
                <w:szCs w:val="20"/>
              </w:rPr>
              <w:t xml:space="preserve"> de rodillo para mantenimiento de calles</w:t>
            </w:r>
            <w:r>
              <w:rPr>
                <w:rFonts w:ascii="Tahoma" w:hAnsi="Tahoma" w:cs="Tahoma"/>
                <w:sz w:val="20"/>
                <w:szCs w:val="20"/>
              </w:rPr>
              <w:t>.</w:t>
            </w:r>
          </w:p>
          <w:p w14:paraId="404280C1" w14:textId="77777777" w:rsidR="00F564E7" w:rsidRPr="00F564E7" w:rsidRDefault="00F564E7" w:rsidP="002A2A8A">
            <w:pPr>
              <w:pStyle w:val="Prrafodelista"/>
              <w:numPr>
                <w:ilvl w:val="0"/>
                <w:numId w:val="20"/>
              </w:numPr>
              <w:spacing w:after="0" w:line="240" w:lineRule="auto"/>
              <w:ind w:left="205" w:hanging="284"/>
              <w:jc w:val="both"/>
              <w:rPr>
                <w:rFonts w:ascii="Tahoma" w:hAnsi="Tahoma" w:cs="Tahoma"/>
                <w:sz w:val="20"/>
                <w:szCs w:val="20"/>
              </w:rPr>
            </w:pPr>
            <w:r>
              <w:rPr>
                <w:rFonts w:ascii="Tahoma" w:hAnsi="Tahoma" w:cs="Tahoma"/>
                <w:sz w:val="20"/>
                <w:szCs w:val="20"/>
              </w:rPr>
              <w:t>Mantenimiento y reparación de maquinaria para conformación de calles/2019</w:t>
            </w:r>
          </w:p>
        </w:tc>
      </w:tr>
      <w:tr w:rsidR="003D1ECA" w:rsidRPr="00381759" w14:paraId="7D9913F4" w14:textId="77777777" w:rsidTr="002930DC">
        <w:tc>
          <w:tcPr>
            <w:tcW w:w="1087" w:type="pct"/>
            <w:vMerge/>
            <w:tcBorders>
              <w:left w:val="single" w:sz="8" w:space="0" w:color="4F81BD"/>
              <w:right w:val="single" w:sz="8" w:space="0" w:color="4F81BD"/>
            </w:tcBorders>
            <w:shd w:val="clear" w:color="auto" w:fill="auto"/>
          </w:tcPr>
          <w:p w14:paraId="38A5FB13" w14:textId="77777777" w:rsidR="003D1ECA" w:rsidRPr="00381759" w:rsidRDefault="003D1ECA" w:rsidP="005A7E2F">
            <w:pPr>
              <w:pStyle w:val="Prrafodelista"/>
              <w:spacing w:after="0" w:line="240" w:lineRule="auto"/>
              <w:ind w:left="0"/>
              <w:jc w:val="both"/>
              <w:rPr>
                <w:rFonts w:ascii="Tahoma" w:eastAsia="Times New Roman" w:hAnsi="Tahoma" w:cs="Tahoma"/>
                <w:b/>
                <w:bCs/>
                <w:sz w:val="20"/>
                <w:szCs w:val="20"/>
              </w:rPr>
            </w:pPr>
          </w:p>
        </w:tc>
        <w:tc>
          <w:tcPr>
            <w:tcW w:w="1250" w:type="pct"/>
            <w:vMerge/>
            <w:tcBorders>
              <w:left w:val="single" w:sz="8" w:space="0" w:color="4F81BD"/>
              <w:right w:val="single" w:sz="8" w:space="0" w:color="4F81BD"/>
            </w:tcBorders>
            <w:shd w:val="clear" w:color="auto" w:fill="auto"/>
          </w:tcPr>
          <w:p w14:paraId="529DCC03" w14:textId="77777777" w:rsidR="003D1ECA" w:rsidRPr="00381759" w:rsidRDefault="003D1ECA" w:rsidP="005A7E2F">
            <w:pPr>
              <w:pStyle w:val="Prrafodelista"/>
              <w:spacing w:after="0" w:line="240" w:lineRule="auto"/>
              <w:ind w:left="0"/>
              <w:jc w:val="both"/>
              <w:rPr>
                <w:rFonts w:ascii="Tahoma" w:hAnsi="Tahoma" w:cs="Tahoma"/>
                <w:b/>
                <w:sz w:val="20"/>
                <w:szCs w:val="20"/>
              </w:rPr>
            </w:pPr>
          </w:p>
        </w:tc>
        <w:tc>
          <w:tcPr>
            <w:tcW w:w="9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0AA86D34" w14:textId="77777777" w:rsidR="003D1ECA" w:rsidRPr="00381759" w:rsidRDefault="003D1ECA" w:rsidP="005A7E2F">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Ampliación y mejora de los servicios básicos de la vivienda.</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7A721CC2" w14:textId="77777777" w:rsidR="003D1ECA" w:rsidRPr="002930DC" w:rsidRDefault="00AF6E57" w:rsidP="00E52648">
            <w:pPr>
              <w:pStyle w:val="Prrafodelista"/>
              <w:numPr>
                <w:ilvl w:val="0"/>
                <w:numId w:val="21"/>
              </w:numPr>
              <w:spacing w:after="0" w:line="240" w:lineRule="auto"/>
              <w:ind w:left="205" w:hanging="284"/>
              <w:jc w:val="both"/>
              <w:rPr>
                <w:rFonts w:ascii="Tahoma" w:hAnsi="Tahoma" w:cs="Tahoma"/>
                <w:sz w:val="20"/>
                <w:szCs w:val="20"/>
              </w:rPr>
            </w:pPr>
            <w:r w:rsidRPr="002930DC">
              <w:rPr>
                <w:rFonts w:ascii="Tahoma" w:hAnsi="Tahoma" w:cs="Tahoma"/>
                <w:sz w:val="20"/>
                <w:szCs w:val="20"/>
              </w:rPr>
              <w:t>Introducción de energía eléctrica en Comunidad El Pital Cantón Parras Lempa</w:t>
            </w:r>
            <w:r w:rsidR="002A2A8A" w:rsidRPr="002930DC">
              <w:rPr>
                <w:rFonts w:ascii="Tahoma" w:hAnsi="Tahoma" w:cs="Tahoma"/>
                <w:sz w:val="20"/>
                <w:szCs w:val="20"/>
              </w:rPr>
              <w:t xml:space="preserve"> (2018)</w:t>
            </w:r>
          </w:p>
          <w:p w14:paraId="06C63983" w14:textId="77777777" w:rsidR="0045067E" w:rsidRPr="002930DC" w:rsidRDefault="002A2A8A" w:rsidP="00E52648">
            <w:pPr>
              <w:pStyle w:val="Prrafodelista"/>
              <w:numPr>
                <w:ilvl w:val="0"/>
                <w:numId w:val="21"/>
              </w:numPr>
              <w:spacing w:after="0" w:line="240" w:lineRule="auto"/>
              <w:ind w:left="205" w:hanging="284"/>
              <w:jc w:val="both"/>
              <w:rPr>
                <w:rFonts w:ascii="Tahoma" w:hAnsi="Tahoma" w:cs="Tahoma"/>
                <w:sz w:val="20"/>
                <w:szCs w:val="20"/>
              </w:rPr>
            </w:pPr>
            <w:r w:rsidRPr="002930DC">
              <w:rPr>
                <w:rFonts w:ascii="Tahoma" w:hAnsi="Tahoma" w:cs="Tahoma"/>
                <w:sz w:val="20"/>
                <w:szCs w:val="20"/>
              </w:rPr>
              <w:t>Contrapartida para proyecto de agua potable en comunidad Arenera.</w:t>
            </w:r>
          </w:p>
        </w:tc>
      </w:tr>
      <w:tr w:rsidR="00694645" w:rsidRPr="00381759" w14:paraId="79964CB0" w14:textId="77777777" w:rsidTr="002930DC">
        <w:trPr>
          <w:trHeight w:val="738"/>
        </w:trPr>
        <w:tc>
          <w:tcPr>
            <w:tcW w:w="1087" w:type="pct"/>
            <w:vMerge/>
            <w:tcBorders>
              <w:left w:val="single" w:sz="8" w:space="0" w:color="4F81BD"/>
              <w:right w:val="single" w:sz="8" w:space="0" w:color="4F81BD"/>
            </w:tcBorders>
            <w:shd w:val="clear" w:color="auto" w:fill="auto"/>
          </w:tcPr>
          <w:p w14:paraId="749F6EC6" w14:textId="77777777" w:rsidR="00694645" w:rsidRPr="00381759" w:rsidRDefault="00694645" w:rsidP="005A7E2F">
            <w:pPr>
              <w:pStyle w:val="Prrafodelista"/>
              <w:spacing w:after="0" w:line="240" w:lineRule="auto"/>
              <w:ind w:left="0"/>
              <w:jc w:val="both"/>
              <w:rPr>
                <w:rFonts w:ascii="Tahoma" w:eastAsia="Times New Roman" w:hAnsi="Tahoma" w:cs="Tahoma"/>
                <w:b/>
                <w:bCs/>
                <w:sz w:val="20"/>
                <w:szCs w:val="20"/>
              </w:rPr>
            </w:pPr>
          </w:p>
        </w:tc>
        <w:tc>
          <w:tcPr>
            <w:tcW w:w="1250" w:type="pct"/>
            <w:vMerge/>
            <w:tcBorders>
              <w:left w:val="single" w:sz="8" w:space="0" w:color="4F81BD"/>
              <w:right w:val="single" w:sz="8" w:space="0" w:color="4F81BD"/>
            </w:tcBorders>
            <w:shd w:val="clear" w:color="auto" w:fill="auto"/>
          </w:tcPr>
          <w:p w14:paraId="23699AF1" w14:textId="77777777" w:rsidR="00694645" w:rsidRPr="00381759" w:rsidRDefault="00694645" w:rsidP="005A7E2F">
            <w:pPr>
              <w:pStyle w:val="Prrafodelista"/>
              <w:spacing w:after="0" w:line="240" w:lineRule="auto"/>
              <w:ind w:left="0"/>
              <w:jc w:val="both"/>
              <w:rPr>
                <w:rFonts w:ascii="Tahoma" w:hAnsi="Tahoma" w:cs="Tahoma"/>
                <w:b/>
                <w:sz w:val="20"/>
                <w:szCs w:val="20"/>
              </w:rPr>
            </w:pPr>
          </w:p>
        </w:tc>
        <w:tc>
          <w:tcPr>
            <w:tcW w:w="979" w:type="pct"/>
            <w:tcBorders>
              <w:top w:val="single" w:sz="8" w:space="0" w:color="4F81BD"/>
              <w:left w:val="single" w:sz="8" w:space="0" w:color="4F81BD"/>
              <w:right w:val="single" w:sz="8" w:space="0" w:color="4F81BD"/>
            </w:tcBorders>
            <w:shd w:val="clear" w:color="auto" w:fill="auto"/>
            <w:vAlign w:val="center"/>
          </w:tcPr>
          <w:p w14:paraId="2569D084" w14:textId="77777777" w:rsidR="00694645" w:rsidRPr="00381759" w:rsidRDefault="00694645" w:rsidP="005A7E2F">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Habilitación de infraestructura recreativa y deportiva.</w:t>
            </w:r>
          </w:p>
        </w:tc>
        <w:tc>
          <w:tcPr>
            <w:tcW w:w="1684" w:type="pct"/>
            <w:tcBorders>
              <w:top w:val="single" w:sz="8" w:space="0" w:color="4F81BD"/>
              <w:left w:val="single" w:sz="8" w:space="0" w:color="4F81BD"/>
              <w:right w:val="single" w:sz="8" w:space="0" w:color="4F81BD"/>
            </w:tcBorders>
            <w:shd w:val="clear" w:color="auto" w:fill="auto"/>
          </w:tcPr>
          <w:p w14:paraId="67711DEF" w14:textId="77777777" w:rsidR="007E4400" w:rsidRPr="002930DC" w:rsidRDefault="007E4400" w:rsidP="00A32026">
            <w:pPr>
              <w:pStyle w:val="Prrafodelista"/>
              <w:numPr>
                <w:ilvl w:val="0"/>
                <w:numId w:val="22"/>
              </w:numPr>
              <w:spacing w:after="0" w:line="240" w:lineRule="auto"/>
              <w:ind w:left="346"/>
              <w:jc w:val="both"/>
              <w:rPr>
                <w:rFonts w:ascii="Tahoma" w:hAnsi="Tahoma" w:cs="Tahoma"/>
                <w:b/>
                <w:bCs/>
                <w:sz w:val="20"/>
                <w:szCs w:val="20"/>
              </w:rPr>
            </w:pPr>
            <w:r w:rsidRPr="002930DC">
              <w:rPr>
                <w:rFonts w:ascii="Tahoma" w:hAnsi="Tahoma" w:cs="Tahoma"/>
                <w:b/>
                <w:bCs/>
                <w:sz w:val="20"/>
                <w:szCs w:val="20"/>
              </w:rPr>
              <w:t>Mejoramiento de parquecito en Comunidad La Quesera</w:t>
            </w:r>
            <w:r w:rsidR="002A2A8A" w:rsidRPr="002930DC">
              <w:rPr>
                <w:rFonts w:ascii="Tahoma" w:hAnsi="Tahoma" w:cs="Tahoma"/>
                <w:b/>
                <w:bCs/>
                <w:sz w:val="20"/>
                <w:szCs w:val="20"/>
              </w:rPr>
              <w:t xml:space="preserve"> (2018)</w:t>
            </w:r>
          </w:p>
        </w:tc>
      </w:tr>
      <w:tr w:rsidR="003D1ECA" w:rsidRPr="00381759" w14:paraId="7857ABE0" w14:textId="77777777" w:rsidTr="002930DC">
        <w:tc>
          <w:tcPr>
            <w:tcW w:w="1087" w:type="pct"/>
            <w:vMerge/>
            <w:tcBorders>
              <w:left w:val="single" w:sz="8" w:space="0" w:color="4F81BD"/>
              <w:bottom w:val="single" w:sz="8" w:space="0" w:color="4F81BD"/>
              <w:right w:val="single" w:sz="8" w:space="0" w:color="4F81BD"/>
            </w:tcBorders>
            <w:shd w:val="clear" w:color="auto" w:fill="auto"/>
          </w:tcPr>
          <w:p w14:paraId="1608E73D" w14:textId="77777777" w:rsidR="003D1ECA" w:rsidRPr="00381759" w:rsidRDefault="003D1ECA" w:rsidP="005A7E2F">
            <w:pPr>
              <w:pStyle w:val="Prrafodelista"/>
              <w:spacing w:after="0" w:line="240" w:lineRule="auto"/>
              <w:ind w:left="0"/>
              <w:jc w:val="both"/>
              <w:rPr>
                <w:rFonts w:ascii="Tahoma" w:eastAsia="Times New Roman" w:hAnsi="Tahoma" w:cs="Tahoma"/>
                <w:b/>
                <w:bCs/>
                <w:sz w:val="20"/>
                <w:szCs w:val="20"/>
              </w:rPr>
            </w:pPr>
          </w:p>
        </w:tc>
        <w:tc>
          <w:tcPr>
            <w:tcW w:w="1250" w:type="pct"/>
            <w:vMerge/>
            <w:tcBorders>
              <w:left w:val="single" w:sz="8" w:space="0" w:color="4F81BD"/>
              <w:bottom w:val="single" w:sz="8" w:space="0" w:color="4F81BD"/>
              <w:right w:val="single" w:sz="8" w:space="0" w:color="4F81BD"/>
            </w:tcBorders>
            <w:shd w:val="clear" w:color="auto" w:fill="auto"/>
          </w:tcPr>
          <w:p w14:paraId="6E9BC6D4" w14:textId="77777777" w:rsidR="003D1ECA" w:rsidRPr="00381759" w:rsidRDefault="003D1ECA" w:rsidP="005A7E2F">
            <w:pPr>
              <w:pStyle w:val="Prrafodelista"/>
              <w:spacing w:after="0" w:line="240" w:lineRule="auto"/>
              <w:ind w:left="0"/>
              <w:jc w:val="both"/>
              <w:rPr>
                <w:rFonts w:ascii="Tahoma" w:hAnsi="Tahoma" w:cs="Tahoma"/>
                <w:b/>
                <w:sz w:val="20"/>
                <w:szCs w:val="20"/>
              </w:rPr>
            </w:pPr>
          </w:p>
        </w:tc>
        <w:tc>
          <w:tcPr>
            <w:tcW w:w="979" w:type="pct"/>
            <w:tcBorders>
              <w:top w:val="single" w:sz="8" w:space="0" w:color="4F81BD"/>
              <w:left w:val="single" w:sz="8" w:space="0" w:color="4F81BD"/>
              <w:bottom w:val="single" w:sz="8" w:space="0" w:color="4F81BD"/>
              <w:right w:val="single" w:sz="8" w:space="0" w:color="4F81BD"/>
            </w:tcBorders>
            <w:shd w:val="clear" w:color="auto" w:fill="auto"/>
            <w:vAlign w:val="center"/>
          </w:tcPr>
          <w:p w14:paraId="6927B1A4" w14:textId="77777777" w:rsidR="003D1ECA" w:rsidRPr="00381759" w:rsidRDefault="003D1ECA" w:rsidP="005A7E2F">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Habilitación de infraestructura para el desarrollo comunal.</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32D6DFE2" w14:textId="77777777" w:rsidR="00287FBA" w:rsidRPr="00A32026" w:rsidRDefault="004A076D" w:rsidP="00A32026">
            <w:pPr>
              <w:pStyle w:val="Prrafodelista"/>
              <w:numPr>
                <w:ilvl w:val="0"/>
                <w:numId w:val="26"/>
              </w:numPr>
              <w:spacing w:after="0" w:line="240" w:lineRule="auto"/>
              <w:ind w:left="346"/>
              <w:jc w:val="both"/>
              <w:rPr>
                <w:rFonts w:ascii="Tahoma" w:hAnsi="Tahoma" w:cs="Tahoma"/>
                <w:sz w:val="20"/>
                <w:szCs w:val="20"/>
              </w:rPr>
            </w:pPr>
            <w:r w:rsidRPr="00381759">
              <w:rPr>
                <w:rFonts w:ascii="Tahoma" w:hAnsi="Tahoma" w:cs="Tahoma"/>
                <w:sz w:val="20"/>
                <w:szCs w:val="20"/>
              </w:rPr>
              <w:t xml:space="preserve">Capacitación </w:t>
            </w:r>
            <w:r w:rsidR="00272724" w:rsidRPr="00381759">
              <w:rPr>
                <w:rFonts w:ascii="Tahoma" w:hAnsi="Tahoma" w:cs="Tahoma"/>
                <w:sz w:val="20"/>
                <w:szCs w:val="20"/>
              </w:rPr>
              <w:t>a ADESCOS, en la elaboración de Perfiles de Proyectos</w:t>
            </w:r>
            <w:r w:rsidR="008B43F9">
              <w:rPr>
                <w:rFonts w:ascii="Tahoma" w:hAnsi="Tahoma" w:cs="Tahoma"/>
                <w:sz w:val="20"/>
                <w:szCs w:val="20"/>
              </w:rPr>
              <w:t xml:space="preserve"> (Actividad contemplada en el proyecto de Seguimiento al Empoderamiento de las ADESCOS del Municipio de San Vicente)</w:t>
            </w:r>
          </w:p>
        </w:tc>
      </w:tr>
      <w:tr w:rsidR="003D1ECA" w:rsidRPr="00381759" w14:paraId="1FACCA21" w14:textId="77777777" w:rsidTr="002930DC">
        <w:tc>
          <w:tcPr>
            <w:tcW w:w="1087" w:type="pct"/>
            <w:vMerge w:val="restart"/>
            <w:tcBorders>
              <w:top w:val="single" w:sz="8" w:space="0" w:color="4F81BD"/>
              <w:left w:val="single" w:sz="8" w:space="0" w:color="4F81BD"/>
              <w:right w:val="single" w:sz="8" w:space="0" w:color="4F81BD"/>
            </w:tcBorders>
            <w:shd w:val="clear" w:color="auto" w:fill="auto"/>
            <w:vAlign w:val="center"/>
          </w:tcPr>
          <w:p w14:paraId="5669BB37" w14:textId="77777777" w:rsidR="003D1ECA" w:rsidRPr="00381759" w:rsidRDefault="003D1ECA" w:rsidP="00A65229">
            <w:pPr>
              <w:pStyle w:val="Prrafodelista"/>
              <w:spacing w:after="0" w:line="240" w:lineRule="auto"/>
              <w:ind w:left="0"/>
              <w:jc w:val="both"/>
              <w:rPr>
                <w:rFonts w:ascii="Tahoma" w:eastAsia="Times New Roman" w:hAnsi="Tahoma" w:cs="Tahoma"/>
                <w:b/>
                <w:bCs/>
                <w:sz w:val="20"/>
                <w:szCs w:val="20"/>
              </w:rPr>
            </w:pPr>
            <w:r w:rsidRPr="00381759">
              <w:rPr>
                <w:rFonts w:ascii="Tahoma" w:eastAsia="Times New Roman" w:hAnsi="Tahoma" w:cs="Tahoma"/>
                <w:b/>
                <w:bCs/>
                <w:sz w:val="20"/>
                <w:szCs w:val="20"/>
              </w:rPr>
              <w:t>Sistema público de educación y salud.</w:t>
            </w:r>
          </w:p>
        </w:tc>
        <w:tc>
          <w:tcPr>
            <w:tcW w:w="1250" w:type="pct"/>
            <w:vMerge w:val="restart"/>
            <w:tcBorders>
              <w:top w:val="single" w:sz="8" w:space="0" w:color="4F81BD"/>
              <w:left w:val="single" w:sz="8" w:space="0" w:color="4F81BD"/>
              <w:right w:val="single" w:sz="8" w:space="0" w:color="4F81BD"/>
            </w:tcBorders>
            <w:shd w:val="clear" w:color="auto" w:fill="auto"/>
            <w:vAlign w:val="center"/>
          </w:tcPr>
          <w:p w14:paraId="31401D26"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Contribuir al mejoramiento de la calidad, cobertura y acceso a los servicios de educación y salud.</w:t>
            </w: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03AB116D"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Mejoramiento de la calidad, cobertura y acceso a la educación.</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54C8352C" w14:textId="77777777" w:rsidR="003D1ECA" w:rsidRPr="002930DC" w:rsidRDefault="00AD05A1" w:rsidP="00E52648">
            <w:pPr>
              <w:pStyle w:val="Prrafodelista"/>
              <w:numPr>
                <w:ilvl w:val="0"/>
                <w:numId w:val="2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Apoyo </w:t>
            </w:r>
            <w:r w:rsidR="00E52648" w:rsidRPr="002930DC">
              <w:rPr>
                <w:rFonts w:ascii="Tahoma" w:hAnsi="Tahoma" w:cs="Tahoma"/>
                <w:color w:val="000000"/>
                <w:sz w:val="20"/>
                <w:szCs w:val="20"/>
              </w:rPr>
              <w:t>a la alfabetización en el municipio de San Vicente.</w:t>
            </w:r>
          </w:p>
        </w:tc>
      </w:tr>
      <w:tr w:rsidR="003D1ECA" w:rsidRPr="00381759" w14:paraId="22D508CD" w14:textId="77777777" w:rsidTr="002930DC">
        <w:tc>
          <w:tcPr>
            <w:tcW w:w="1087" w:type="pct"/>
            <w:vMerge/>
            <w:tcBorders>
              <w:left w:val="single" w:sz="8" w:space="0" w:color="4F81BD"/>
              <w:bottom w:val="single" w:sz="8" w:space="0" w:color="4F81BD"/>
              <w:right w:val="single" w:sz="8" w:space="0" w:color="4F81BD"/>
            </w:tcBorders>
            <w:shd w:val="clear" w:color="auto" w:fill="auto"/>
          </w:tcPr>
          <w:p w14:paraId="42D3121B" w14:textId="77777777" w:rsidR="003D1ECA" w:rsidRPr="00381759" w:rsidRDefault="003D1ECA" w:rsidP="00A65229">
            <w:pPr>
              <w:pStyle w:val="Prrafodelista"/>
              <w:spacing w:after="0" w:line="240" w:lineRule="auto"/>
              <w:ind w:left="0"/>
              <w:jc w:val="both"/>
              <w:rPr>
                <w:rFonts w:ascii="Tahoma" w:eastAsia="Times New Roman" w:hAnsi="Tahoma" w:cs="Tahoma"/>
                <w:b/>
                <w:bCs/>
                <w:sz w:val="20"/>
                <w:szCs w:val="20"/>
              </w:rPr>
            </w:pPr>
          </w:p>
        </w:tc>
        <w:tc>
          <w:tcPr>
            <w:tcW w:w="1250" w:type="pct"/>
            <w:vMerge/>
            <w:tcBorders>
              <w:left w:val="single" w:sz="8" w:space="0" w:color="4F81BD"/>
              <w:bottom w:val="single" w:sz="8" w:space="0" w:color="4F81BD"/>
              <w:right w:val="single" w:sz="8" w:space="0" w:color="4F81BD"/>
            </w:tcBorders>
            <w:shd w:val="clear" w:color="auto" w:fill="auto"/>
          </w:tcPr>
          <w:p w14:paraId="366A5F8A" w14:textId="77777777" w:rsidR="003D1ECA" w:rsidRPr="00381759" w:rsidRDefault="003D1ECA" w:rsidP="00A65229">
            <w:pPr>
              <w:pStyle w:val="Prrafodelista"/>
              <w:spacing w:after="0" w:line="240" w:lineRule="auto"/>
              <w:ind w:left="0"/>
              <w:jc w:val="both"/>
              <w:rPr>
                <w:rFonts w:ascii="Tahoma" w:hAnsi="Tahoma" w:cs="Tahoma"/>
                <w:b/>
                <w:sz w:val="20"/>
                <w:szCs w:val="20"/>
              </w:rPr>
            </w:pP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29E000C9"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Mejoramiento de la calidad, cobertura y acceso a los servicios de salud.</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118AD5B8" w14:textId="77777777" w:rsidR="003D1ECA" w:rsidRPr="002930DC" w:rsidRDefault="00B61B02" w:rsidP="00E52648">
            <w:pPr>
              <w:pStyle w:val="Prrafodelista"/>
              <w:numPr>
                <w:ilvl w:val="0"/>
                <w:numId w:val="23"/>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Atención a la salud del municipio</w:t>
            </w:r>
            <w:r w:rsidR="00E52648" w:rsidRPr="002930DC">
              <w:rPr>
                <w:rFonts w:ascii="Tahoma" w:hAnsi="Tahoma" w:cs="Tahoma"/>
                <w:color w:val="000000"/>
                <w:sz w:val="20"/>
                <w:szCs w:val="20"/>
              </w:rPr>
              <w:t xml:space="preserve"> de San Vicente</w:t>
            </w:r>
          </w:p>
          <w:p w14:paraId="1635BE40" w14:textId="77777777" w:rsidR="00DE6EB9" w:rsidRPr="002930DC" w:rsidRDefault="00DE6EB9" w:rsidP="00A65229">
            <w:pPr>
              <w:pStyle w:val="Prrafodelista"/>
              <w:spacing w:after="0" w:line="240" w:lineRule="auto"/>
              <w:ind w:left="0"/>
              <w:jc w:val="both"/>
              <w:rPr>
                <w:rFonts w:ascii="Tahoma" w:hAnsi="Tahoma" w:cs="Tahoma"/>
                <w:color w:val="000000"/>
                <w:sz w:val="20"/>
                <w:szCs w:val="20"/>
              </w:rPr>
            </w:pPr>
          </w:p>
          <w:p w14:paraId="26D05EE4" w14:textId="77777777" w:rsidR="00DE6EB9" w:rsidRPr="002930DC" w:rsidRDefault="00DE6EB9" w:rsidP="00A65229">
            <w:pPr>
              <w:pStyle w:val="Prrafodelista"/>
              <w:spacing w:after="0" w:line="240" w:lineRule="auto"/>
              <w:ind w:left="0"/>
              <w:jc w:val="both"/>
              <w:rPr>
                <w:rFonts w:ascii="Tahoma" w:hAnsi="Tahoma" w:cs="Tahoma"/>
                <w:color w:val="000000"/>
                <w:sz w:val="20"/>
                <w:szCs w:val="20"/>
              </w:rPr>
            </w:pPr>
          </w:p>
        </w:tc>
      </w:tr>
      <w:tr w:rsidR="003D1ECA" w:rsidRPr="00381759" w14:paraId="3EB5E79A" w14:textId="77777777" w:rsidTr="002930DC">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61BF6E3F" w14:textId="77777777" w:rsidR="003D1ECA" w:rsidRPr="00381759" w:rsidRDefault="003D1ECA" w:rsidP="00A65229">
            <w:pPr>
              <w:pStyle w:val="Prrafodelista"/>
              <w:spacing w:after="0" w:line="240" w:lineRule="auto"/>
              <w:ind w:left="0"/>
              <w:jc w:val="both"/>
              <w:rPr>
                <w:rFonts w:ascii="Tahoma" w:eastAsia="Times New Roman" w:hAnsi="Tahoma" w:cs="Tahoma"/>
                <w:b/>
                <w:bCs/>
                <w:sz w:val="20"/>
                <w:szCs w:val="20"/>
              </w:rPr>
            </w:pPr>
            <w:r w:rsidRPr="00381759">
              <w:rPr>
                <w:rFonts w:ascii="Tahoma" w:eastAsia="Times New Roman" w:hAnsi="Tahoma" w:cs="Tahoma"/>
                <w:b/>
                <w:bCs/>
                <w:sz w:val="20"/>
                <w:szCs w:val="20"/>
              </w:rPr>
              <w:t>Patrimonio cultural.</w:t>
            </w:r>
          </w:p>
        </w:tc>
        <w:tc>
          <w:tcPr>
            <w:tcW w:w="1250" w:type="pct"/>
            <w:tcBorders>
              <w:top w:val="single" w:sz="8" w:space="0" w:color="4F81BD"/>
              <w:left w:val="single" w:sz="8" w:space="0" w:color="4F81BD"/>
              <w:bottom w:val="single" w:sz="8" w:space="0" w:color="4F81BD"/>
              <w:right w:val="single" w:sz="8" w:space="0" w:color="4F81BD"/>
            </w:tcBorders>
            <w:shd w:val="clear" w:color="auto" w:fill="auto"/>
          </w:tcPr>
          <w:p w14:paraId="07F5558F"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Contribuir al fortalecimiento del patrimonio cultural vicentino.</w:t>
            </w: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69E00D4A"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Fortalecimiento del patrimonio cultural de San Vicente.</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536AAE84" w14:textId="77777777" w:rsidR="003D1ECA" w:rsidRPr="002930DC" w:rsidRDefault="00AD05A1" w:rsidP="00A32026">
            <w:pPr>
              <w:pStyle w:val="Prrafodelista"/>
              <w:numPr>
                <w:ilvl w:val="0"/>
                <w:numId w:val="27"/>
              </w:numPr>
              <w:spacing w:after="0" w:line="240" w:lineRule="auto"/>
              <w:ind w:left="346"/>
              <w:jc w:val="both"/>
              <w:rPr>
                <w:rFonts w:ascii="Tahoma" w:hAnsi="Tahoma" w:cs="Tahoma"/>
                <w:sz w:val="20"/>
                <w:szCs w:val="20"/>
              </w:rPr>
            </w:pPr>
            <w:r w:rsidRPr="002930DC">
              <w:rPr>
                <w:rFonts w:ascii="Tahoma" w:hAnsi="Tahoma" w:cs="Tahoma"/>
                <w:sz w:val="20"/>
                <w:szCs w:val="20"/>
              </w:rPr>
              <w:t>Celebración de fiestas patronales</w:t>
            </w:r>
          </w:p>
        </w:tc>
      </w:tr>
      <w:tr w:rsidR="003D1ECA" w:rsidRPr="00381759" w14:paraId="3DE8DA78" w14:textId="77777777" w:rsidTr="002930DC">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6382DD21" w14:textId="77777777" w:rsidR="003D1ECA" w:rsidRPr="00381759" w:rsidRDefault="003D1ECA" w:rsidP="00A65229">
            <w:pPr>
              <w:pStyle w:val="Prrafodelista"/>
              <w:spacing w:after="0" w:line="240" w:lineRule="auto"/>
              <w:ind w:left="0"/>
              <w:jc w:val="both"/>
              <w:rPr>
                <w:rFonts w:ascii="Tahoma" w:eastAsia="Times New Roman" w:hAnsi="Tahoma" w:cs="Tahoma"/>
                <w:b/>
                <w:bCs/>
                <w:sz w:val="20"/>
                <w:szCs w:val="20"/>
              </w:rPr>
            </w:pPr>
            <w:r w:rsidRPr="00381759">
              <w:rPr>
                <w:rFonts w:ascii="Tahoma" w:eastAsia="Times New Roman" w:hAnsi="Tahoma" w:cs="Tahoma"/>
                <w:b/>
                <w:bCs/>
                <w:sz w:val="20"/>
                <w:szCs w:val="20"/>
              </w:rPr>
              <w:t>Prevención y seguridad ciudadana.</w:t>
            </w:r>
          </w:p>
        </w:tc>
        <w:tc>
          <w:tcPr>
            <w:tcW w:w="1250" w:type="pct"/>
            <w:tcBorders>
              <w:top w:val="single" w:sz="8" w:space="0" w:color="4F81BD"/>
              <w:left w:val="single" w:sz="8" w:space="0" w:color="4F81BD"/>
              <w:bottom w:val="single" w:sz="8" w:space="0" w:color="4F81BD"/>
              <w:right w:val="single" w:sz="8" w:space="0" w:color="4F81BD"/>
            </w:tcBorders>
            <w:shd w:val="clear" w:color="auto" w:fill="auto"/>
          </w:tcPr>
          <w:p w14:paraId="2E6A2131"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Contribuir a la mejora de las condiciones de seguridad de la ciudadanía con una cultura de paz.</w:t>
            </w: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38882559" w14:textId="77777777" w:rsidR="003D1ECA" w:rsidRPr="00381759" w:rsidRDefault="003D1ECA" w:rsidP="00A65229">
            <w:pPr>
              <w:pStyle w:val="Prrafodelista"/>
              <w:spacing w:after="0" w:line="240" w:lineRule="auto"/>
              <w:ind w:left="0"/>
              <w:jc w:val="both"/>
              <w:rPr>
                <w:rFonts w:ascii="Tahoma" w:hAnsi="Tahoma" w:cs="Tahoma"/>
                <w:b/>
                <w:sz w:val="20"/>
                <w:szCs w:val="20"/>
              </w:rPr>
            </w:pPr>
            <w:r w:rsidRPr="00381759">
              <w:rPr>
                <w:rFonts w:ascii="Tahoma" w:hAnsi="Tahoma" w:cs="Tahoma"/>
                <w:b/>
                <w:sz w:val="20"/>
                <w:szCs w:val="20"/>
              </w:rPr>
              <w:t>Fortalecimiento de los espacios de prevención de la violencia y promoción de la cultura de paz.</w:t>
            </w:r>
          </w:p>
        </w:tc>
        <w:tc>
          <w:tcPr>
            <w:tcW w:w="1684" w:type="pct"/>
            <w:tcBorders>
              <w:top w:val="single" w:sz="8" w:space="0" w:color="4F81BD"/>
              <w:left w:val="single" w:sz="8" w:space="0" w:color="4F81BD"/>
              <w:bottom w:val="single" w:sz="8" w:space="0" w:color="4F81BD"/>
              <w:right w:val="single" w:sz="8" w:space="0" w:color="4F81BD"/>
            </w:tcBorders>
            <w:shd w:val="clear" w:color="auto" w:fill="auto"/>
          </w:tcPr>
          <w:p w14:paraId="5A0DAB49" w14:textId="77777777" w:rsidR="00AD05A1"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al deporte en el Municipio de San Vicente.</w:t>
            </w:r>
          </w:p>
          <w:p w14:paraId="5970F532" w14:textId="77777777"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Prevención de la violencia e igualdad de las mujeres, Municipio de San Vicente.</w:t>
            </w:r>
          </w:p>
          <w:p w14:paraId="5D7B6BA9" w14:textId="77777777"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Prevención del crimen y la violencia en el Municipio de San Vicente.</w:t>
            </w:r>
          </w:p>
          <w:p w14:paraId="62DE0CD5" w14:textId="77777777" w:rsidR="00A32026" w:rsidRPr="002930DC" w:rsidRDefault="00A32026"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a la niñez, juventud y adulto mayor en el Municipio de San Vicente.</w:t>
            </w:r>
          </w:p>
          <w:p w14:paraId="7B9F2A6E" w14:textId="77777777" w:rsidR="00D170F4" w:rsidRPr="002930DC" w:rsidRDefault="00D170F4"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Apoyo educativo y vocacional a la juventud en el Municipio de San Vicente 2019.</w:t>
            </w:r>
          </w:p>
          <w:p w14:paraId="242BC31C" w14:textId="77777777" w:rsidR="00045803" w:rsidRPr="002930DC" w:rsidRDefault="00045803" w:rsidP="00D170F4">
            <w:pPr>
              <w:pStyle w:val="Prrafodelista"/>
              <w:numPr>
                <w:ilvl w:val="0"/>
                <w:numId w:val="28"/>
              </w:numPr>
              <w:spacing w:after="0" w:line="240" w:lineRule="auto"/>
              <w:ind w:left="346"/>
              <w:jc w:val="both"/>
              <w:rPr>
                <w:rFonts w:ascii="Tahoma" w:eastAsia="Times New Roman" w:hAnsi="Tahoma" w:cs="Tahoma"/>
                <w:color w:val="171717"/>
                <w:sz w:val="20"/>
                <w:lang w:eastAsia="es-SV"/>
              </w:rPr>
            </w:pPr>
            <w:r w:rsidRPr="002930DC">
              <w:rPr>
                <w:rFonts w:ascii="Tahoma" w:eastAsia="Times New Roman" w:hAnsi="Tahoma" w:cs="Tahoma"/>
                <w:color w:val="171717"/>
                <w:sz w:val="20"/>
                <w:lang w:eastAsia="es-SV"/>
              </w:rPr>
              <w:t>Mantenimiento de cámaras de vigilancia en el Municipio de San Vicente.</w:t>
            </w:r>
          </w:p>
        </w:tc>
      </w:tr>
    </w:tbl>
    <w:p w14:paraId="29120A82" w14:textId="77777777" w:rsidR="00911B10" w:rsidRPr="00381759" w:rsidRDefault="00911B10" w:rsidP="00911B10">
      <w:pPr>
        <w:pStyle w:val="Prrafodelista"/>
        <w:ind w:left="-142"/>
        <w:rPr>
          <w:rFonts w:ascii="Tahoma" w:hAnsi="Tahoma" w:cs="Tahoma"/>
          <w:b/>
        </w:rPr>
      </w:pPr>
    </w:p>
    <w:p w14:paraId="3429D9B2" w14:textId="77777777" w:rsidR="008557C2" w:rsidRDefault="008557C2" w:rsidP="005A7469">
      <w:pPr>
        <w:pStyle w:val="Prrafodelista"/>
        <w:ind w:left="-142"/>
        <w:jc w:val="both"/>
        <w:rPr>
          <w:rFonts w:ascii="Tahoma" w:hAnsi="Tahoma" w:cs="Tahoma"/>
          <w:b/>
        </w:rPr>
      </w:pPr>
    </w:p>
    <w:p w14:paraId="44914B8B" w14:textId="77777777" w:rsidR="00D170F4" w:rsidRDefault="00D170F4" w:rsidP="005A7469">
      <w:pPr>
        <w:pStyle w:val="Prrafodelista"/>
        <w:ind w:left="-142"/>
        <w:jc w:val="both"/>
        <w:rPr>
          <w:rFonts w:ascii="Tahoma" w:hAnsi="Tahoma" w:cs="Tahoma"/>
          <w:b/>
        </w:rPr>
      </w:pPr>
    </w:p>
    <w:p w14:paraId="150BF116" w14:textId="77777777" w:rsidR="00D170F4" w:rsidRDefault="00D170F4" w:rsidP="005A7469">
      <w:pPr>
        <w:pStyle w:val="Prrafodelista"/>
        <w:ind w:left="-142"/>
        <w:jc w:val="both"/>
        <w:rPr>
          <w:rFonts w:ascii="Tahoma" w:hAnsi="Tahoma" w:cs="Tahoma"/>
          <w:b/>
        </w:rPr>
      </w:pPr>
    </w:p>
    <w:p w14:paraId="062C8774" w14:textId="77777777" w:rsidR="00D170F4" w:rsidRDefault="00D170F4" w:rsidP="005A7469">
      <w:pPr>
        <w:pStyle w:val="Prrafodelista"/>
        <w:ind w:left="-142"/>
        <w:jc w:val="both"/>
        <w:rPr>
          <w:rFonts w:ascii="Tahoma" w:hAnsi="Tahoma" w:cs="Tahoma"/>
          <w:b/>
        </w:rPr>
      </w:pPr>
    </w:p>
    <w:p w14:paraId="755511ED" w14:textId="77777777" w:rsidR="005A7469" w:rsidRPr="002930DC" w:rsidRDefault="00667ECF" w:rsidP="002930DC">
      <w:pPr>
        <w:jc w:val="both"/>
        <w:rPr>
          <w:rFonts w:ascii="Tahoma" w:hAnsi="Tahoma" w:cs="Tahoma"/>
          <w:b/>
        </w:rPr>
      </w:pPr>
      <w:r>
        <w:rPr>
          <w:rFonts w:ascii="Tahoma" w:hAnsi="Tahoma" w:cs="Tahoma"/>
          <w:b/>
        </w:rPr>
        <w:lastRenderedPageBreak/>
        <w:t>-</w:t>
      </w:r>
      <w:r w:rsidR="005A7469" w:rsidRPr="002930DC">
        <w:rPr>
          <w:rFonts w:ascii="Tahoma" w:hAnsi="Tahoma" w:cs="Tahoma"/>
          <w:b/>
        </w:rPr>
        <w:t>8.2 AMBITO ECONÓMICO</w:t>
      </w:r>
    </w:p>
    <w:p w14:paraId="5B9DB86B" w14:textId="77777777" w:rsidR="00365608" w:rsidRPr="00381759" w:rsidRDefault="005A7469" w:rsidP="00365608">
      <w:pPr>
        <w:pStyle w:val="Prrafodelista"/>
        <w:ind w:left="-142"/>
        <w:jc w:val="both"/>
        <w:rPr>
          <w:rFonts w:ascii="Tahoma" w:hAnsi="Tahoma" w:cs="Tahoma"/>
          <w:b/>
        </w:rPr>
      </w:pPr>
      <w:r w:rsidRPr="00381759">
        <w:rPr>
          <w:rFonts w:ascii="Tahoma" w:hAnsi="Tahoma" w:cs="Tahoma"/>
          <w:b/>
        </w:rPr>
        <w:t xml:space="preserve">Objetivo: </w:t>
      </w:r>
      <w:r w:rsidR="00F412C1" w:rsidRPr="00D170F4">
        <w:rPr>
          <w:rFonts w:ascii="Tahoma" w:hAnsi="Tahoma" w:cs="Tahoma"/>
          <w:bCs/>
        </w:rPr>
        <w:t>Contribuir al desarrollo productivo y económico perdurable, a través de la articulación entre estado, sociedad</w:t>
      </w:r>
      <w:r w:rsidR="00155A39" w:rsidRPr="00D170F4">
        <w:rPr>
          <w:rFonts w:ascii="Tahoma" w:hAnsi="Tahoma" w:cs="Tahoma"/>
          <w:bCs/>
        </w:rPr>
        <w:t xml:space="preserve"> civil, sector privado y la </w:t>
      </w:r>
      <w:r w:rsidR="00473BD5" w:rsidRPr="00D170F4">
        <w:rPr>
          <w:rFonts w:ascii="Tahoma" w:hAnsi="Tahoma" w:cs="Tahoma"/>
          <w:bCs/>
        </w:rPr>
        <w:t>academia</w:t>
      </w:r>
      <w:r w:rsidR="00155A39" w:rsidRPr="00D170F4">
        <w:rPr>
          <w:rFonts w:ascii="Tahoma" w:hAnsi="Tahoma" w:cs="Tahoma"/>
          <w:bCs/>
        </w:rPr>
        <w:t xml:space="preserve">, con el fin de mejorar </w:t>
      </w:r>
      <w:r w:rsidR="00365608" w:rsidRPr="00D170F4">
        <w:rPr>
          <w:rFonts w:ascii="Tahoma" w:hAnsi="Tahoma" w:cs="Tahoma"/>
          <w:bCs/>
        </w:rPr>
        <w:t>la productividad, competitividad y empleabilidad del municipio</w:t>
      </w:r>
      <w:r w:rsidRPr="00D170F4">
        <w:rPr>
          <w:rFonts w:ascii="Tahoma" w:hAnsi="Tahoma" w:cs="Tahoma"/>
          <w:bCs/>
        </w:rPr>
        <w:t>.</w:t>
      </w:r>
    </w:p>
    <w:p w14:paraId="4CB8BC82" w14:textId="77777777" w:rsidR="00533C42" w:rsidRPr="00381759" w:rsidRDefault="00533C42" w:rsidP="00365608">
      <w:pPr>
        <w:pStyle w:val="Prrafodelista"/>
        <w:ind w:left="-142"/>
        <w:jc w:val="both"/>
        <w:rPr>
          <w:rFonts w:ascii="Tahoma" w:hAnsi="Tahoma" w:cs="Tahoma"/>
          <w:b/>
        </w:rPr>
      </w:pPr>
    </w:p>
    <w:tbl>
      <w:tblPr>
        <w:tblW w:w="4932"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84"/>
        <w:gridCol w:w="3202"/>
        <w:gridCol w:w="2510"/>
        <w:gridCol w:w="4311"/>
      </w:tblGrid>
      <w:tr w:rsidR="003D1ECA" w:rsidRPr="00381759" w14:paraId="74C8BD40" w14:textId="77777777" w:rsidTr="002930DC">
        <w:tc>
          <w:tcPr>
            <w:tcW w:w="108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624A6AF"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50"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271B7126"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80"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2D09605"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683" w:type="pct"/>
            <w:tcBorders>
              <w:top w:val="single" w:sz="8" w:space="0" w:color="4F81BD"/>
              <w:left w:val="single" w:sz="8" w:space="0" w:color="4F81BD"/>
              <w:bottom w:val="single" w:sz="18" w:space="0" w:color="4F81BD"/>
              <w:right w:val="single" w:sz="8" w:space="0" w:color="4F81BD"/>
            </w:tcBorders>
            <w:shd w:val="clear" w:color="auto" w:fill="auto"/>
          </w:tcPr>
          <w:p w14:paraId="77182823" w14:textId="77777777" w:rsidR="003D1ECA" w:rsidRPr="00381759" w:rsidRDefault="003D1ECA" w:rsidP="007F5B3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2019</w:t>
            </w:r>
          </w:p>
        </w:tc>
      </w:tr>
      <w:tr w:rsidR="003D1ECA" w:rsidRPr="00381759" w14:paraId="0F8A972F" w14:textId="77777777" w:rsidTr="002930DC">
        <w:tc>
          <w:tcPr>
            <w:tcW w:w="1087" w:type="pct"/>
            <w:vMerge w:val="restart"/>
            <w:tcBorders>
              <w:top w:val="single" w:sz="8" w:space="0" w:color="4F81BD"/>
              <w:left w:val="single" w:sz="8" w:space="0" w:color="4F81BD"/>
              <w:right w:val="single" w:sz="8" w:space="0" w:color="4F81BD"/>
            </w:tcBorders>
            <w:shd w:val="clear" w:color="auto" w:fill="auto"/>
          </w:tcPr>
          <w:p w14:paraId="541127E0" w14:textId="77777777" w:rsidR="003D1ECA" w:rsidRPr="00381759" w:rsidRDefault="003D1ECA" w:rsidP="005A7E2F">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Dinamización de la economía local.</w:t>
            </w:r>
          </w:p>
        </w:tc>
        <w:tc>
          <w:tcPr>
            <w:tcW w:w="1250" w:type="pct"/>
            <w:vMerge w:val="restart"/>
            <w:tcBorders>
              <w:top w:val="single" w:sz="8" w:space="0" w:color="4F81BD"/>
              <w:left w:val="single" w:sz="8" w:space="0" w:color="4F81BD"/>
              <w:right w:val="single" w:sz="8" w:space="0" w:color="4F81BD"/>
            </w:tcBorders>
            <w:shd w:val="clear" w:color="auto" w:fill="auto"/>
          </w:tcPr>
          <w:p w14:paraId="31339E4F" w14:textId="77777777"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Fomentar el empleo, el emprendedurismo y la actividad productiva de los sectores agro, turismo, MYPE y comercio informal.</w:t>
            </w:r>
          </w:p>
        </w:tc>
        <w:tc>
          <w:tcPr>
            <w:tcW w:w="980" w:type="pct"/>
            <w:tcBorders>
              <w:top w:val="single" w:sz="8" w:space="0" w:color="4F81BD"/>
              <w:left w:val="single" w:sz="8" w:space="0" w:color="4F81BD"/>
              <w:bottom w:val="single" w:sz="8" w:space="0" w:color="4F81BD"/>
              <w:right w:val="single" w:sz="8" w:space="0" w:color="4F81BD"/>
            </w:tcBorders>
            <w:shd w:val="clear" w:color="auto" w:fill="auto"/>
          </w:tcPr>
          <w:p w14:paraId="244CFFB0" w14:textId="77777777"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Generación de espacios para el fomento de habilidades laborales.</w:t>
            </w:r>
          </w:p>
          <w:p w14:paraId="38F9C540" w14:textId="77777777" w:rsidR="003D1ECA" w:rsidRPr="00381759" w:rsidRDefault="003D1ECA" w:rsidP="005A7E2F">
            <w:pPr>
              <w:pStyle w:val="Prrafodelista"/>
              <w:spacing w:after="0" w:line="240" w:lineRule="auto"/>
              <w:ind w:left="0"/>
              <w:jc w:val="both"/>
              <w:rPr>
                <w:rFonts w:ascii="Tahoma" w:hAnsi="Tahoma" w:cs="Tahoma"/>
                <w:sz w:val="20"/>
                <w:szCs w:val="20"/>
              </w:rPr>
            </w:pPr>
          </w:p>
          <w:p w14:paraId="6110F892"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1683" w:type="pct"/>
            <w:tcBorders>
              <w:top w:val="single" w:sz="8" w:space="0" w:color="4F81BD"/>
              <w:left w:val="single" w:sz="8" w:space="0" w:color="4F81BD"/>
              <w:bottom w:val="single" w:sz="8" w:space="0" w:color="4F81BD"/>
              <w:right w:val="single" w:sz="8" w:space="0" w:color="4F81BD"/>
            </w:tcBorders>
            <w:shd w:val="clear" w:color="auto" w:fill="auto"/>
          </w:tcPr>
          <w:p w14:paraId="631CEE73" w14:textId="77777777" w:rsidR="00250E8C" w:rsidRPr="002930DC" w:rsidRDefault="00AF6E57" w:rsidP="00045803">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Mantenimiento del orden del comercio formal e informal</w:t>
            </w:r>
            <w:r w:rsidR="009E2D01" w:rsidRPr="002930DC">
              <w:rPr>
                <w:rFonts w:ascii="Tahoma" w:hAnsi="Tahoma" w:cs="Tahoma"/>
                <w:sz w:val="20"/>
                <w:szCs w:val="20"/>
              </w:rPr>
              <w:t xml:space="preserve"> del mercado municipal</w:t>
            </w:r>
            <w:r w:rsidR="00045803" w:rsidRPr="002930DC">
              <w:rPr>
                <w:rFonts w:ascii="Tahoma" w:hAnsi="Tahoma" w:cs="Tahoma"/>
                <w:sz w:val="20"/>
                <w:szCs w:val="20"/>
              </w:rPr>
              <w:t>.</w:t>
            </w:r>
          </w:p>
          <w:p w14:paraId="67F4A3D1" w14:textId="77777777" w:rsidR="00045803" w:rsidRPr="002930DC" w:rsidRDefault="0039084B" w:rsidP="00045803">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Fortalecimiento de habilidades sociales (FOHS), en convenio con FISDL.</w:t>
            </w:r>
          </w:p>
          <w:p w14:paraId="2F3D744D" w14:textId="77777777" w:rsidR="00943E66" w:rsidRPr="002930DC" w:rsidRDefault="0039084B" w:rsidP="0039084B">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Intervención en formación laboral y empleabilidad (IFLE), en convenio con FISDL.</w:t>
            </w:r>
          </w:p>
          <w:p w14:paraId="63A36C9C" w14:textId="77777777" w:rsidR="00D53300" w:rsidRPr="002930DC" w:rsidRDefault="00D53300" w:rsidP="0039084B">
            <w:pPr>
              <w:pStyle w:val="Prrafodelista"/>
              <w:numPr>
                <w:ilvl w:val="0"/>
                <w:numId w:val="31"/>
              </w:numPr>
              <w:spacing w:after="0" w:line="240" w:lineRule="auto"/>
              <w:ind w:left="346"/>
              <w:jc w:val="both"/>
              <w:rPr>
                <w:rFonts w:ascii="Tahoma" w:hAnsi="Tahoma" w:cs="Tahoma"/>
                <w:sz w:val="20"/>
                <w:szCs w:val="20"/>
              </w:rPr>
            </w:pPr>
            <w:r w:rsidRPr="002930DC">
              <w:rPr>
                <w:rFonts w:ascii="Tahoma" w:hAnsi="Tahoma" w:cs="Tahoma"/>
                <w:sz w:val="20"/>
                <w:szCs w:val="20"/>
              </w:rPr>
              <w:t>Mejoramiento y mantenimiento de instalaciones de mercado.</w:t>
            </w:r>
          </w:p>
        </w:tc>
      </w:tr>
      <w:tr w:rsidR="003D1ECA" w:rsidRPr="00381759" w14:paraId="6E10D59F" w14:textId="77777777" w:rsidTr="002930DC">
        <w:tc>
          <w:tcPr>
            <w:tcW w:w="1087" w:type="pct"/>
            <w:vMerge/>
            <w:tcBorders>
              <w:left w:val="single" w:sz="8" w:space="0" w:color="4F81BD"/>
              <w:right w:val="single" w:sz="8" w:space="0" w:color="4F81BD"/>
            </w:tcBorders>
            <w:shd w:val="clear" w:color="auto" w:fill="auto"/>
          </w:tcPr>
          <w:p w14:paraId="52D698E0" w14:textId="77777777" w:rsidR="003D1ECA" w:rsidRPr="00381759" w:rsidRDefault="003D1ECA" w:rsidP="005A7E2F">
            <w:pPr>
              <w:pStyle w:val="Prrafodelista"/>
              <w:spacing w:after="0" w:line="240" w:lineRule="auto"/>
              <w:ind w:left="0"/>
              <w:jc w:val="both"/>
              <w:rPr>
                <w:rFonts w:ascii="Tahoma" w:eastAsia="Times New Roman" w:hAnsi="Tahoma" w:cs="Tahoma"/>
                <w:bCs/>
                <w:sz w:val="20"/>
                <w:szCs w:val="20"/>
              </w:rPr>
            </w:pPr>
          </w:p>
        </w:tc>
        <w:tc>
          <w:tcPr>
            <w:tcW w:w="1250" w:type="pct"/>
            <w:vMerge/>
            <w:tcBorders>
              <w:left w:val="single" w:sz="8" w:space="0" w:color="4F81BD"/>
              <w:right w:val="single" w:sz="8" w:space="0" w:color="4F81BD"/>
            </w:tcBorders>
            <w:shd w:val="clear" w:color="auto" w:fill="auto"/>
          </w:tcPr>
          <w:p w14:paraId="0DB3A910"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980" w:type="pct"/>
            <w:tcBorders>
              <w:top w:val="single" w:sz="8" w:space="0" w:color="4F81BD"/>
              <w:left w:val="single" w:sz="8" w:space="0" w:color="4F81BD"/>
              <w:bottom w:val="single" w:sz="8" w:space="0" w:color="4F81BD"/>
              <w:right w:val="single" w:sz="8" w:space="0" w:color="4F81BD"/>
            </w:tcBorders>
            <w:shd w:val="clear" w:color="auto" w:fill="auto"/>
          </w:tcPr>
          <w:p w14:paraId="40697C91" w14:textId="77777777"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Generación de espacios que fortalezcan la actividad emprendedora y productiva de los sectores agro, turismo, MYPE y comercio.</w:t>
            </w:r>
          </w:p>
        </w:tc>
        <w:tc>
          <w:tcPr>
            <w:tcW w:w="1683" w:type="pct"/>
            <w:tcBorders>
              <w:top w:val="single" w:sz="8" w:space="0" w:color="4F81BD"/>
              <w:left w:val="single" w:sz="8" w:space="0" w:color="4F81BD"/>
              <w:bottom w:val="single" w:sz="8" w:space="0" w:color="4F81BD"/>
              <w:right w:val="single" w:sz="8" w:space="0" w:color="4F81BD"/>
            </w:tcBorders>
            <w:shd w:val="clear" w:color="auto" w:fill="auto"/>
          </w:tcPr>
          <w:p w14:paraId="29DC9188" w14:textId="77777777" w:rsidR="00250E8C" w:rsidRPr="002930DC" w:rsidRDefault="00D170F4" w:rsidP="00045803">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 xml:space="preserve">Fortalecimiento turístico del Municipio de San Vicente. (Gastronómico) </w:t>
            </w:r>
          </w:p>
          <w:p w14:paraId="0DC7D37E" w14:textId="77777777" w:rsidR="00D170F4" w:rsidRPr="002930DC" w:rsidRDefault="00D170F4" w:rsidP="00045803">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Fortalecimiento a la actividad económica local, un pueblo un producto 2019.</w:t>
            </w:r>
          </w:p>
          <w:p w14:paraId="46094E62" w14:textId="77777777" w:rsidR="00D170F4" w:rsidRPr="002930DC" w:rsidRDefault="0039084B" w:rsidP="0039084B">
            <w:pPr>
              <w:pStyle w:val="Prrafodelista"/>
              <w:numPr>
                <w:ilvl w:val="0"/>
                <w:numId w:val="29"/>
              </w:numPr>
              <w:spacing w:after="0" w:line="240" w:lineRule="auto"/>
              <w:ind w:left="346"/>
              <w:jc w:val="both"/>
              <w:rPr>
                <w:rFonts w:ascii="Tahoma" w:hAnsi="Tahoma" w:cs="Tahoma"/>
                <w:sz w:val="20"/>
                <w:szCs w:val="20"/>
              </w:rPr>
            </w:pPr>
            <w:r w:rsidRPr="002930DC">
              <w:rPr>
                <w:rFonts w:ascii="Tahoma" w:hAnsi="Tahoma" w:cs="Tahoma"/>
                <w:sz w:val="20"/>
                <w:szCs w:val="20"/>
              </w:rPr>
              <w:t>Emprendimiento solidario (PES), en convenio con FISDL.</w:t>
            </w:r>
          </w:p>
        </w:tc>
      </w:tr>
      <w:tr w:rsidR="003D1ECA" w:rsidRPr="00381759" w14:paraId="4DBF0D49" w14:textId="77777777" w:rsidTr="002930DC">
        <w:tc>
          <w:tcPr>
            <w:tcW w:w="1087" w:type="pct"/>
            <w:vMerge/>
            <w:tcBorders>
              <w:left w:val="single" w:sz="8" w:space="0" w:color="4F81BD"/>
              <w:bottom w:val="single" w:sz="8" w:space="0" w:color="4F81BD"/>
              <w:right w:val="single" w:sz="8" w:space="0" w:color="4F81BD"/>
            </w:tcBorders>
            <w:shd w:val="clear" w:color="auto" w:fill="auto"/>
          </w:tcPr>
          <w:p w14:paraId="16E034AB" w14:textId="77777777" w:rsidR="003D1ECA" w:rsidRPr="00381759" w:rsidRDefault="003D1ECA" w:rsidP="005A7E2F">
            <w:pPr>
              <w:pStyle w:val="Prrafodelista"/>
              <w:spacing w:after="0" w:line="240" w:lineRule="auto"/>
              <w:ind w:left="0"/>
              <w:jc w:val="both"/>
              <w:rPr>
                <w:rFonts w:ascii="Tahoma" w:eastAsia="Times New Roman" w:hAnsi="Tahoma" w:cs="Tahoma"/>
                <w:bCs/>
                <w:sz w:val="20"/>
                <w:szCs w:val="20"/>
              </w:rPr>
            </w:pPr>
          </w:p>
        </w:tc>
        <w:tc>
          <w:tcPr>
            <w:tcW w:w="1250" w:type="pct"/>
            <w:vMerge/>
            <w:tcBorders>
              <w:left w:val="single" w:sz="8" w:space="0" w:color="4F81BD"/>
              <w:bottom w:val="single" w:sz="8" w:space="0" w:color="4F81BD"/>
              <w:right w:val="single" w:sz="8" w:space="0" w:color="4F81BD"/>
            </w:tcBorders>
            <w:shd w:val="clear" w:color="auto" w:fill="auto"/>
          </w:tcPr>
          <w:p w14:paraId="325139FF" w14:textId="77777777" w:rsidR="003D1ECA" w:rsidRPr="00381759" w:rsidRDefault="003D1ECA" w:rsidP="005A7E2F">
            <w:pPr>
              <w:pStyle w:val="Prrafodelista"/>
              <w:spacing w:after="0" w:line="240" w:lineRule="auto"/>
              <w:ind w:left="0"/>
              <w:jc w:val="both"/>
              <w:rPr>
                <w:rFonts w:ascii="Tahoma" w:hAnsi="Tahoma" w:cs="Tahoma"/>
                <w:sz w:val="20"/>
                <w:szCs w:val="20"/>
              </w:rPr>
            </w:pPr>
          </w:p>
        </w:tc>
        <w:tc>
          <w:tcPr>
            <w:tcW w:w="980" w:type="pct"/>
            <w:tcBorders>
              <w:top w:val="single" w:sz="8" w:space="0" w:color="4F81BD"/>
              <w:left w:val="single" w:sz="8" w:space="0" w:color="4F81BD"/>
              <w:bottom w:val="single" w:sz="8" w:space="0" w:color="4F81BD"/>
              <w:right w:val="single" w:sz="8" w:space="0" w:color="4F81BD"/>
            </w:tcBorders>
            <w:shd w:val="clear" w:color="auto" w:fill="auto"/>
          </w:tcPr>
          <w:p w14:paraId="712AB61D" w14:textId="77777777" w:rsidR="003D1ECA" w:rsidRPr="00381759" w:rsidRDefault="003D1ECA" w:rsidP="005A7E2F">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Generación de espacios para asesorías técnicas dirigidas a fortalecer el emprendedurismo,</w:t>
            </w:r>
            <w:r w:rsidR="004E276E" w:rsidRPr="00381759">
              <w:rPr>
                <w:rFonts w:ascii="Tahoma" w:hAnsi="Tahoma" w:cs="Tahoma"/>
                <w:sz w:val="20"/>
                <w:szCs w:val="20"/>
              </w:rPr>
              <w:t xml:space="preserve"> c</w:t>
            </w:r>
            <w:r w:rsidRPr="00381759">
              <w:rPr>
                <w:rFonts w:ascii="Tahoma" w:hAnsi="Tahoma" w:cs="Tahoma"/>
                <w:sz w:val="20"/>
                <w:szCs w:val="20"/>
              </w:rPr>
              <w:t>omercio, MYPE, agro y turismo.</w:t>
            </w:r>
          </w:p>
        </w:tc>
        <w:tc>
          <w:tcPr>
            <w:tcW w:w="1683" w:type="pct"/>
            <w:tcBorders>
              <w:top w:val="single" w:sz="8" w:space="0" w:color="4F81BD"/>
              <w:left w:val="single" w:sz="8" w:space="0" w:color="4F81BD"/>
              <w:bottom w:val="single" w:sz="8" w:space="0" w:color="4F81BD"/>
              <w:right w:val="single" w:sz="8" w:space="0" w:color="4F81BD"/>
            </w:tcBorders>
            <w:shd w:val="clear" w:color="auto" w:fill="auto"/>
          </w:tcPr>
          <w:p w14:paraId="0E996582" w14:textId="77777777" w:rsidR="00AD05A1" w:rsidRPr="002930DC" w:rsidRDefault="00045803" w:rsidP="00045803">
            <w:pPr>
              <w:pStyle w:val="Prrafodelista"/>
              <w:numPr>
                <w:ilvl w:val="0"/>
                <w:numId w:val="30"/>
              </w:numPr>
              <w:spacing w:after="0" w:line="240" w:lineRule="auto"/>
              <w:ind w:left="346"/>
              <w:jc w:val="both"/>
              <w:rPr>
                <w:rFonts w:ascii="Tahoma" w:hAnsi="Tahoma" w:cs="Tahoma"/>
                <w:color w:val="000000"/>
                <w:sz w:val="20"/>
                <w:szCs w:val="20"/>
              </w:rPr>
            </w:pPr>
            <w:r w:rsidRPr="002930DC">
              <w:rPr>
                <w:rFonts w:ascii="Tahoma" w:hAnsi="Tahoma" w:cs="Tahoma"/>
                <w:sz w:val="20"/>
                <w:szCs w:val="20"/>
              </w:rPr>
              <w:t>Apoyo al fortalecimiento de las iniciativas económicas y la MYPE.</w:t>
            </w:r>
          </w:p>
          <w:p w14:paraId="2DD7E027" w14:textId="77777777" w:rsidR="00045803" w:rsidRPr="002930DC" w:rsidRDefault="00045803" w:rsidP="00045803">
            <w:pPr>
              <w:pStyle w:val="Prrafodelista"/>
              <w:numPr>
                <w:ilvl w:val="0"/>
                <w:numId w:val="30"/>
              </w:numPr>
              <w:spacing w:after="0" w:line="240" w:lineRule="auto"/>
              <w:ind w:left="346"/>
              <w:jc w:val="both"/>
              <w:rPr>
                <w:rFonts w:ascii="Tahoma" w:hAnsi="Tahoma" w:cs="Tahoma"/>
                <w:color w:val="000000"/>
                <w:sz w:val="20"/>
                <w:szCs w:val="20"/>
              </w:rPr>
            </w:pPr>
            <w:r w:rsidRPr="002930DC">
              <w:rPr>
                <w:rFonts w:ascii="Tahoma" w:hAnsi="Tahoma" w:cs="Tahoma"/>
                <w:sz w:val="20"/>
                <w:szCs w:val="20"/>
              </w:rPr>
              <w:t>Desarrollo turístico en el Municipio de San Vicente/2019.</w:t>
            </w:r>
          </w:p>
        </w:tc>
      </w:tr>
    </w:tbl>
    <w:p w14:paraId="356D908C" w14:textId="77777777" w:rsidR="00533C42" w:rsidRPr="00381759" w:rsidRDefault="00533C42" w:rsidP="00365608">
      <w:pPr>
        <w:pStyle w:val="Prrafodelista"/>
        <w:ind w:left="-142"/>
        <w:jc w:val="both"/>
        <w:rPr>
          <w:rFonts w:ascii="Tahoma" w:hAnsi="Tahoma" w:cs="Tahoma"/>
          <w:b/>
        </w:rPr>
      </w:pPr>
    </w:p>
    <w:p w14:paraId="474F1B55" w14:textId="77777777" w:rsidR="00B92D0D" w:rsidRPr="00381759" w:rsidRDefault="00B92D0D" w:rsidP="00533C42">
      <w:pPr>
        <w:pStyle w:val="Prrafodelista"/>
        <w:ind w:left="-142"/>
        <w:jc w:val="both"/>
        <w:rPr>
          <w:rFonts w:ascii="Tahoma" w:hAnsi="Tahoma" w:cs="Tahoma"/>
          <w:b/>
        </w:rPr>
      </w:pPr>
    </w:p>
    <w:p w14:paraId="40D868DD" w14:textId="77777777" w:rsidR="00262590" w:rsidRPr="00381759" w:rsidRDefault="00C7203F" w:rsidP="00533C42">
      <w:pPr>
        <w:pStyle w:val="Prrafodelista"/>
        <w:ind w:left="-142"/>
        <w:jc w:val="both"/>
        <w:rPr>
          <w:rFonts w:ascii="Tahoma" w:hAnsi="Tahoma" w:cs="Tahoma"/>
          <w:b/>
        </w:rPr>
      </w:pPr>
      <w:r w:rsidRPr="00381759">
        <w:rPr>
          <w:rFonts w:ascii="Tahoma" w:hAnsi="Tahoma" w:cs="Tahoma"/>
          <w:b/>
        </w:rPr>
        <w:br w:type="page"/>
      </w:r>
    </w:p>
    <w:p w14:paraId="493BD015" w14:textId="77777777" w:rsidR="00533C42" w:rsidRPr="00381759" w:rsidRDefault="00533C42" w:rsidP="00533C42">
      <w:pPr>
        <w:pStyle w:val="Prrafodelista"/>
        <w:ind w:left="-142"/>
        <w:jc w:val="both"/>
        <w:rPr>
          <w:rFonts w:ascii="Tahoma" w:hAnsi="Tahoma" w:cs="Tahoma"/>
          <w:b/>
        </w:rPr>
      </w:pPr>
      <w:r w:rsidRPr="00381759">
        <w:rPr>
          <w:rFonts w:ascii="Tahoma" w:hAnsi="Tahoma" w:cs="Tahoma"/>
          <w:b/>
        </w:rPr>
        <w:lastRenderedPageBreak/>
        <w:t>8.3 AMBITO AMBIENTAL</w:t>
      </w:r>
    </w:p>
    <w:p w14:paraId="16AAA1C1" w14:textId="77777777" w:rsidR="00533C42" w:rsidRPr="008B43F9" w:rsidRDefault="00533C42" w:rsidP="00533C42">
      <w:pPr>
        <w:pStyle w:val="Prrafodelista"/>
        <w:ind w:left="-142"/>
        <w:jc w:val="both"/>
        <w:rPr>
          <w:rFonts w:ascii="Tahoma" w:hAnsi="Tahoma" w:cs="Tahoma"/>
          <w:bCs/>
        </w:rPr>
      </w:pPr>
      <w:r w:rsidRPr="008B43F9">
        <w:rPr>
          <w:rFonts w:ascii="Tahoma" w:hAnsi="Tahoma" w:cs="Tahoma"/>
          <w:b/>
        </w:rPr>
        <w:t>Objetivo:</w:t>
      </w:r>
      <w:r w:rsidRPr="008B43F9">
        <w:rPr>
          <w:rFonts w:ascii="Tahoma" w:hAnsi="Tahoma" w:cs="Tahoma"/>
          <w:bCs/>
        </w:rPr>
        <w:t xml:space="preserve"> Fortalecer la educación y control ambiental (fiscalización, seguimiento y aplicación de medidas para la </w:t>
      </w:r>
      <w:r w:rsidR="00164748" w:rsidRPr="008B43F9">
        <w:rPr>
          <w:rFonts w:ascii="Tahoma" w:hAnsi="Tahoma" w:cs="Tahoma"/>
          <w:bCs/>
        </w:rPr>
        <w:t>conservación</w:t>
      </w:r>
      <w:r w:rsidRPr="008B43F9">
        <w:rPr>
          <w:rFonts w:ascii="Tahoma" w:hAnsi="Tahoma" w:cs="Tahoma"/>
          <w:bCs/>
        </w:rPr>
        <w:t xml:space="preserve"> del medio ambiente MARN), a través de </w:t>
      </w:r>
      <w:r w:rsidR="00164748" w:rsidRPr="008B43F9">
        <w:rPr>
          <w:rFonts w:ascii="Tahoma" w:hAnsi="Tahoma" w:cs="Tahoma"/>
          <w:bCs/>
        </w:rPr>
        <w:t>mecanismos</w:t>
      </w:r>
      <w:r w:rsidRPr="008B43F9">
        <w:rPr>
          <w:rFonts w:ascii="Tahoma" w:hAnsi="Tahoma" w:cs="Tahoma"/>
          <w:bCs/>
        </w:rPr>
        <w:t xml:space="preserve"> de conservación natural, de prácticas orgánicas, de control de residuos y desechos sólidos, con el fin de reducir riesgos tanto para las personas </w:t>
      </w:r>
      <w:r w:rsidR="006B21DD" w:rsidRPr="008B43F9">
        <w:rPr>
          <w:rFonts w:ascii="Tahoma" w:hAnsi="Tahoma" w:cs="Tahoma"/>
          <w:bCs/>
        </w:rPr>
        <w:t>como para el medio ambiente.</w:t>
      </w:r>
    </w:p>
    <w:p w14:paraId="2B0C20B6" w14:textId="77777777" w:rsidR="00365608" w:rsidRPr="00381759" w:rsidRDefault="00365608" w:rsidP="00365608">
      <w:pPr>
        <w:pStyle w:val="Prrafodelista"/>
        <w:ind w:left="-142"/>
        <w:jc w:val="both"/>
        <w:rPr>
          <w:rFonts w:ascii="Tahoma" w:hAnsi="Tahoma" w:cs="Tahoma"/>
          <w:b/>
        </w:rPr>
      </w:pPr>
    </w:p>
    <w:tbl>
      <w:tblPr>
        <w:tblW w:w="4932"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84"/>
        <w:gridCol w:w="3202"/>
        <w:gridCol w:w="2510"/>
        <w:gridCol w:w="4311"/>
      </w:tblGrid>
      <w:tr w:rsidR="00542643" w:rsidRPr="00381759" w14:paraId="702BB0CD" w14:textId="77777777" w:rsidTr="00F042D9">
        <w:trPr>
          <w:tblHeader/>
        </w:trPr>
        <w:tc>
          <w:tcPr>
            <w:tcW w:w="1087" w:type="pct"/>
            <w:shd w:val="clear" w:color="auto" w:fill="auto"/>
            <w:vAlign w:val="center"/>
          </w:tcPr>
          <w:p w14:paraId="0B4FB76B"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50" w:type="pct"/>
            <w:shd w:val="clear" w:color="auto" w:fill="auto"/>
            <w:vAlign w:val="center"/>
          </w:tcPr>
          <w:p w14:paraId="0C3C3A6C"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80" w:type="pct"/>
            <w:shd w:val="clear" w:color="auto" w:fill="auto"/>
            <w:vAlign w:val="center"/>
          </w:tcPr>
          <w:p w14:paraId="7D99FDB3"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683" w:type="pct"/>
          </w:tcPr>
          <w:p w14:paraId="17A6AC46" w14:textId="77777777" w:rsidR="00542643" w:rsidRPr="00381759" w:rsidRDefault="00542643" w:rsidP="00C11967">
            <w:pPr>
              <w:pStyle w:val="Prrafodelista"/>
              <w:spacing w:after="0" w:line="240" w:lineRule="auto"/>
              <w:ind w:left="0"/>
              <w:jc w:val="center"/>
              <w:rPr>
                <w:rFonts w:ascii="Tahoma" w:eastAsia="Times New Roman" w:hAnsi="Tahoma" w:cs="Tahoma"/>
                <w:b/>
                <w:bCs/>
                <w:sz w:val="20"/>
                <w:szCs w:val="20"/>
                <w:highlight w:val="yellow"/>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2019</w:t>
            </w:r>
          </w:p>
        </w:tc>
      </w:tr>
      <w:tr w:rsidR="00542643" w:rsidRPr="00381759" w14:paraId="5E9421AC" w14:textId="77777777" w:rsidTr="002930DC">
        <w:tc>
          <w:tcPr>
            <w:tcW w:w="1087" w:type="pct"/>
            <w:vMerge w:val="restart"/>
            <w:shd w:val="clear" w:color="auto" w:fill="auto"/>
          </w:tcPr>
          <w:p w14:paraId="572A8B3A"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Gestión del riesgo.</w:t>
            </w:r>
          </w:p>
        </w:tc>
        <w:tc>
          <w:tcPr>
            <w:tcW w:w="1250" w:type="pct"/>
            <w:vMerge w:val="restart"/>
            <w:shd w:val="clear" w:color="auto" w:fill="auto"/>
          </w:tcPr>
          <w:p w14:paraId="162C197F"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 xml:space="preserve">Fortalecimiento de las capacidades locales para la gestión integral del riesgo. </w:t>
            </w:r>
          </w:p>
        </w:tc>
        <w:tc>
          <w:tcPr>
            <w:tcW w:w="980" w:type="pct"/>
            <w:shd w:val="clear" w:color="auto" w:fill="auto"/>
          </w:tcPr>
          <w:p w14:paraId="34DAE66B"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Construcción de obras de mitigación y conservación del suelo.</w:t>
            </w:r>
          </w:p>
        </w:tc>
        <w:tc>
          <w:tcPr>
            <w:tcW w:w="1683" w:type="pct"/>
            <w:shd w:val="clear" w:color="auto" w:fill="auto"/>
          </w:tcPr>
          <w:p w14:paraId="4CC66313" w14:textId="77777777" w:rsidR="00DC1E9E" w:rsidRPr="002930DC" w:rsidRDefault="00DC1E9E" w:rsidP="00F042D9">
            <w:pPr>
              <w:pStyle w:val="Prrafodelista"/>
              <w:numPr>
                <w:ilvl w:val="0"/>
                <w:numId w:val="33"/>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Reduciendo la vulnerabilidad y respuesta a emergencias</w:t>
            </w:r>
            <w:r w:rsidR="00F042D9" w:rsidRPr="002930DC">
              <w:rPr>
                <w:rFonts w:ascii="Tahoma" w:hAnsi="Tahoma" w:cs="Tahoma"/>
                <w:color w:val="000000"/>
                <w:sz w:val="20"/>
                <w:szCs w:val="20"/>
              </w:rPr>
              <w:t>/2019</w:t>
            </w:r>
          </w:p>
          <w:p w14:paraId="71D39F53" w14:textId="77777777" w:rsidR="00542643" w:rsidRPr="002930DC" w:rsidRDefault="00542643" w:rsidP="00C11967">
            <w:pPr>
              <w:pStyle w:val="Prrafodelista"/>
              <w:spacing w:after="0" w:line="240" w:lineRule="auto"/>
              <w:ind w:left="0"/>
              <w:jc w:val="both"/>
              <w:rPr>
                <w:rFonts w:ascii="Tahoma" w:hAnsi="Tahoma" w:cs="Tahoma"/>
                <w:color w:val="000000"/>
                <w:sz w:val="20"/>
                <w:szCs w:val="20"/>
              </w:rPr>
            </w:pPr>
          </w:p>
        </w:tc>
      </w:tr>
      <w:tr w:rsidR="00542643" w:rsidRPr="00381759" w14:paraId="32A2C491" w14:textId="77777777" w:rsidTr="002930DC">
        <w:tc>
          <w:tcPr>
            <w:tcW w:w="1087" w:type="pct"/>
            <w:vMerge/>
            <w:shd w:val="clear" w:color="auto" w:fill="auto"/>
          </w:tcPr>
          <w:p w14:paraId="73DC9A53"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1250" w:type="pct"/>
            <w:vMerge/>
            <w:shd w:val="clear" w:color="auto" w:fill="auto"/>
          </w:tcPr>
          <w:p w14:paraId="71194FFF" w14:textId="77777777" w:rsidR="00542643" w:rsidRPr="00381759" w:rsidRDefault="00542643" w:rsidP="00C11967">
            <w:pPr>
              <w:pStyle w:val="Prrafodelista"/>
              <w:spacing w:after="0" w:line="240" w:lineRule="auto"/>
              <w:ind w:left="0"/>
              <w:jc w:val="both"/>
              <w:rPr>
                <w:rFonts w:ascii="Tahoma" w:hAnsi="Tahoma" w:cs="Tahoma"/>
                <w:sz w:val="20"/>
                <w:szCs w:val="20"/>
              </w:rPr>
            </w:pPr>
          </w:p>
        </w:tc>
        <w:tc>
          <w:tcPr>
            <w:tcW w:w="980" w:type="pct"/>
            <w:shd w:val="clear" w:color="auto" w:fill="auto"/>
          </w:tcPr>
          <w:p w14:paraId="731ECE90"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Reforestación y conservación de áreas naturales.</w:t>
            </w:r>
          </w:p>
          <w:p w14:paraId="7FE75DEC" w14:textId="77777777" w:rsidR="00542643" w:rsidRPr="00381759" w:rsidRDefault="00542643" w:rsidP="00C11967">
            <w:pPr>
              <w:pStyle w:val="Prrafodelista"/>
              <w:spacing w:after="0" w:line="240" w:lineRule="auto"/>
              <w:ind w:left="0"/>
              <w:jc w:val="both"/>
              <w:rPr>
                <w:rFonts w:ascii="Tahoma" w:hAnsi="Tahoma" w:cs="Tahoma"/>
                <w:sz w:val="20"/>
                <w:szCs w:val="20"/>
              </w:rPr>
            </w:pPr>
          </w:p>
        </w:tc>
        <w:tc>
          <w:tcPr>
            <w:tcW w:w="1683" w:type="pct"/>
            <w:shd w:val="clear" w:color="auto" w:fill="auto"/>
          </w:tcPr>
          <w:p w14:paraId="6A0B316D" w14:textId="77777777" w:rsidR="00F042D9" w:rsidRPr="002930DC" w:rsidRDefault="00F042D9" w:rsidP="00F042D9">
            <w:pPr>
              <w:pStyle w:val="Prrafodelista"/>
              <w:numPr>
                <w:ilvl w:val="0"/>
                <w:numId w:val="32"/>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Vivero Municipal </w:t>
            </w:r>
          </w:p>
          <w:p w14:paraId="4A7404D4" w14:textId="77777777" w:rsidR="00F042D9" w:rsidRPr="002930DC" w:rsidRDefault="00F042D9" w:rsidP="00F042D9">
            <w:pPr>
              <w:pStyle w:val="Prrafodelista"/>
              <w:numPr>
                <w:ilvl w:val="0"/>
                <w:numId w:val="32"/>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Reforestación urbana y rural UMA</w:t>
            </w:r>
          </w:p>
          <w:p w14:paraId="5FEA17E0" w14:textId="77777777" w:rsidR="00542643" w:rsidRPr="002930DC" w:rsidRDefault="00542643" w:rsidP="00C11967">
            <w:pPr>
              <w:pStyle w:val="Prrafodelista"/>
              <w:spacing w:after="0" w:line="240" w:lineRule="auto"/>
              <w:ind w:left="0"/>
              <w:jc w:val="both"/>
              <w:rPr>
                <w:rFonts w:ascii="Tahoma" w:hAnsi="Tahoma" w:cs="Tahoma"/>
                <w:color w:val="FF0000"/>
                <w:sz w:val="20"/>
                <w:szCs w:val="20"/>
              </w:rPr>
            </w:pPr>
          </w:p>
        </w:tc>
      </w:tr>
      <w:tr w:rsidR="00542643" w:rsidRPr="00381759" w14:paraId="235A57AB" w14:textId="77777777" w:rsidTr="00F042D9">
        <w:tc>
          <w:tcPr>
            <w:tcW w:w="1087" w:type="pct"/>
            <w:vMerge w:val="restart"/>
            <w:shd w:val="clear" w:color="auto" w:fill="auto"/>
          </w:tcPr>
          <w:p w14:paraId="295BC080"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Contaminación aire, fuentes de agua y suelo.</w:t>
            </w:r>
          </w:p>
        </w:tc>
        <w:tc>
          <w:tcPr>
            <w:tcW w:w="1250" w:type="pct"/>
            <w:vMerge w:val="restart"/>
            <w:shd w:val="clear" w:color="auto" w:fill="auto"/>
          </w:tcPr>
          <w:p w14:paraId="3FF4AF77"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eastAsia="Times New Roman" w:hAnsi="Tahoma" w:cs="Tahoma"/>
                <w:bCs/>
                <w:sz w:val="20"/>
                <w:szCs w:val="20"/>
              </w:rPr>
              <w:t>Contribuir a la disminución de la contaminación de aire, fuentes de agua y suelo.</w:t>
            </w:r>
          </w:p>
        </w:tc>
        <w:tc>
          <w:tcPr>
            <w:tcW w:w="980" w:type="pct"/>
            <w:shd w:val="clear" w:color="auto" w:fill="auto"/>
          </w:tcPr>
          <w:p w14:paraId="28FC2E37" w14:textId="77777777" w:rsidR="00BE2C92"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Control y prevención de la contaminación ambiental.</w:t>
            </w:r>
          </w:p>
          <w:p w14:paraId="6D85C07B" w14:textId="77777777" w:rsidR="00BE2C92" w:rsidRPr="00381759" w:rsidRDefault="00BE2C92" w:rsidP="00C11967">
            <w:pPr>
              <w:pStyle w:val="Prrafodelista"/>
              <w:spacing w:after="0" w:line="240" w:lineRule="auto"/>
              <w:ind w:left="0"/>
              <w:jc w:val="both"/>
              <w:rPr>
                <w:rFonts w:ascii="Tahoma" w:hAnsi="Tahoma" w:cs="Tahoma"/>
                <w:sz w:val="20"/>
                <w:szCs w:val="20"/>
              </w:rPr>
            </w:pPr>
          </w:p>
          <w:p w14:paraId="3F3619FB" w14:textId="77777777" w:rsidR="00B33256" w:rsidRPr="00381759" w:rsidRDefault="00B33256" w:rsidP="00C11967">
            <w:pPr>
              <w:pStyle w:val="Prrafodelista"/>
              <w:spacing w:after="0" w:line="240" w:lineRule="auto"/>
              <w:ind w:left="0"/>
              <w:jc w:val="both"/>
              <w:rPr>
                <w:rFonts w:ascii="Tahoma" w:hAnsi="Tahoma" w:cs="Tahoma"/>
                <w:sz w:val="20"/>
                <w:szCs w:val="20"/>
              </w:rPr>
            </w:pPr>
          </w:p>
          <w:p w14:paraId="198F9039" w14:textId="77777777" w:rsidR="00DC1E9E" w:rsidRPr="00381759" w:rsidRDefault="00DC1E9E" w:rsidP="00C11967">
            <w:pPr>
              <w:pStyle w:val="Prrafodelista"/>
              <w:spacing w:after="0" w:line="240" w:lineRule="auto"/>
              <w:ind w:left="0"/>
              <w:jc w:val="both"/>
              <w:rPr>
                <w:rFonts w:ascii="Tahoma" w:hAnsi="Tahoma" w:cs="Tahoma"/>
                <w:sz w:val="20"/>
                <w:szCs w:val="20"/>
              </w:rPr>
            </w:pPr>
          </w:p>
          <w:p w14:paraId="339C8C9C" w14:textId="77777777" w:rsidR="0021283A" w:rsidRPr="00381759" w:rsidRDefault="0021283A" w:rsidP="00C11967">
            <w:pPr>
              <w:pStyle w:val="Prrafodelista"/>
              <w:spacing w:after="0" w:line="240" w:lineRule="auto"/>
              <w:ind w:left="0"/>
              <w:jc w:val="both"/>
              <w:rPr>
                <w:rFonts w:ascii="Tahoma" w:hAnsi="Tahoma" w:cs="Tahoma"/>
                <w:sz w:val="20"/>
                <w:szCs w:val="20"/>
              </w:rPr>
            </w:pPr>
          </w:p>
          <w:p w14:paraId="17CB1577" w14:textId="77777777" w:rsidR="0021283A" w:rsidRPr="00381759" w:rsidRDefault="0021283A" w:rsidP="00C11967">
            <w:pPr>
              <w:pStyle w:val="Prrafodelista"/>
              <w:spacing w:after="0" w:line="240" w:lineRule="auto"/>
              <w:ind w:left="0"/>
              <w:jc w:val="both"/>
              <w:rPr>
                <w:rFonts w:ascii="Tahoma" w:hAnsi="Tahoma" w:cs="Tahoma"/>
                <w:sz w:val="20"/>
                <w:szCs w:val="20"/>
              </w:rPr>
            </w:pPr>
          </w:p>
        </w:tc>
        <w:tc>
          <w:tcPr>
            <w:tcW w:w="1683" w:type="pct"/>
          </w:tcPr>
          <w:p w14:paraId="65033312" w14:textId="77777777" w:rsidR="00DC1E9E" w:rsidRPr="002930DC" w:rsidRDefault="00174CBD"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Recolección</w:t>
            </w:r>
            <w:r w:rsidR="00F042D9" w:rsidRPr="002930DC">
              <w:rPr>
                <w:rFonts w:ascii="Tahoma" w:hAnsi="Tahoma" w:cs="Tahoma"/>
                <w:color w:val="000000"/>
                <w:sz w:val="20"/>
                <w:szCs w:val="20"/>
              </w:rPr>
              <w:t xml:space="preserve"> y traslado de los desechos </w:t>
            </w:r>
            <w:r w:rsidRPr="002930DC">
              <w:rPr>
                <w:rFonts w:ascii="Tahoma" w:hAnsi="Tahoma" w:cs="Tahoma"/>
                <w:color w:val="000000"/>
                <w:sz w:val="20"/>
                <w:szCs w:val="20"/>
              </w:rPr>
              <w:t>sólidos</w:t>
            </w:r>
            <w:r w:rsidR="00F042D9" w:rsidRPr="002930DC">
              <w:rPr>
                <w:rFonts w:ascii="Tahoma" w:hAnsi="Tahoma" w:cs="Tahoma"/>
                <w:color w:val="000000"/>
                <w:sz w:val="20"/>
                <w:szCs w:val="20"/>
              </w:rPr>
              <w:t>/2019</w:t>
            </w:r>
          </w:p>
          <w:p w14:paraId="46CB2643" w14:textId="77777777" w:rsidR="00F042D9" w:rsidRPr="002930DC" w:rsidRDefault="00F042D9"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 xml:space="preserve">Pago por tratamiento y disposición final de los desechos </w:t>
            </w:r>
            <w:r w:rsidR="00174CBD" w:rsidRPr="002930DC">
              <w:rPr>
                <w:rFonts w:ascii="Tahoma" w:hAnsi="Tahoma" w:cs="Tahoma"/>
                <w:color w:val="000000"/>
                <w:sz w:val="20"/>
                <w:szCs w:val="20"/>
              </w:rPr>
              <w:t>sólidos</w:t>
            </w:r>
            <w:r w:rsidRPr="002930DC">
              <w:rPr>
                <w:rFonts w:ascii="Tahoma" w:hAnsi="Tahoma" w:cs="Tahoma"/>
                <w:color w:val="000000"/>
                <w:sz w:val="20"/>
                <w:szCs w:val="20"/>
              </w:rPr>
              <w:t>/2019</w:t>
            </w:r>
          </w:p>
          <w:p w14:paraId="7A87A151" w14:textId="77777777" w:rsidR="00DC1E9E" w:rsidRPr="002930DC" w:rsidRDefault="00F042D9"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Medio ambiental de cambio climático, migrar, adaptarse o desaparecer, Municipio de San Vicente/2019</w:t>
            </w:r>
          </w:p>
          <w:p w14:paraId="40449D7B" w14:textId="77777777" w:rsidR="00F564E7" w:rsidRPr="002930DC" w:rsidRDefault="00F564E7" w:rsidP="00F042D9">
            <w:pPr>
              <w:pStyle w:val="Prrafodelista"/>
              <w:numPr>
                <w:ilvl w:val="0"/>
                <w:numId w:val="34"/>
              </w:numPr>
              <w:spacing w:after="0" w:line="240" w:lineRule="auto"/>
              <w:ind w:left="346"/>
              <w:jc w:val="both"/>
              <w:rPr>
                <w:rFonts w:ascii="Tahoma" w:hAnsi="Tahoma" w:cs="Tahoma"/>
                <w:color w:val="000000"/>
                <w:sz w:val="20"/>
                <w:szCs w:val="20"/>
              </w:rPr>
            </w:pPr>
            <w:r w:rsidRPr="002930DC">
              <w:rPr>
                <w:rFonts w:ascii="Tahoma" w:hAnsi="Tahoma" w:cs="Tahoma"/>
                <w:color w:val="000000"/>
                <w:sz w:val="20"/>
                <w:szCs w:val="20"/>
              </w:rPr>
              <w:t>Mantenimiento y reparación de equipos de transporte de recolección de desechos sólidos/2019</w:t>
            </w:r>
          </w:p>
        </w:tc>
      </w:tr>
      <w:tr w:rsidR="00542643" w:rsidRPr="00381759" w14:paraId="11256B00" w14:textId="77777777" w:rsidTr="00F042D9">
        <w:tc>
          <w:tcPr>
            <w:tcW w:w="1087" w:type="pct"/>
            <w:vMerge/>
            <w:shd w:val="clear" w:color="auto" w:fill="auto"/>
          </w:tcPr>
          <w:p w14:paraId="5BE208BF"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1250" w:type="pct"/>
            <w:vMerge/>
            <w:shd w:val="clear" w:color="auto" w:fill="auto"/>
          </w:tcPr>
          <w:p w14:paraId="0976681F" w14:textId="77777777" w:rsidR="00542643" w:rsidRPr="00381759" w:rsidRDefault="00542643" w:rsidP="00C11967">
            <w:pPr>
              <w:pStyle w:val="Prrafodelista"/>
              <w:spacing w:after="0" w:line="240" w:lineRule="auto"/>
              <w:ind w:left="0"/>
              <w:jc w:val="both"/>
              <w:rPr>
                <w:rFonts w:ascii="Tahoma" w:eastAsia="Times New Roman" w:hAnsi="Tahoma" w:cs="Tahoma"/>
                <w:bCs/>
                <w:sz w:val="20"/>
                <w:szCs w:val="20"/>
              </w:rPr>
            </w:pPr>
          </w:p>
        </w:tc>
        <w:tc>
          <w:tcPr>
            <w:tcW w:w="980" w:type="pct"/>
            <w:shd w:val="clear" w:color="auto" w:fill="auto"/>
          </w:tcPr>
          <w:p w14:paraId="1E8533D9" w14:textId="77777777" w:rsidR="00542643" w:rsidRPr="00381759" w:rsidRDefault="00542643" w:rsidP="00C11967">
            <w:pPr>
              <w:pStyle w:val="Prrafodelista"/>
              <w:spacing w:after="0" w:line="240" w:lineRule="auto"/>
              <w:ind w:left="0"/>
              <w:jc w:val="both"/>
              <w:rPr>
                <w:rFonts w:ascii="Tahoma" w:hAnsi="Tahoma" w:cs="Tahoma"/>
                <w:sz w:val="20"/>
                <w:szCs w:val="20"/>
              </w:rPr>
            </w:pPr>
            <w:r w:rsidRPr="00381759">
              <w:rPr>
                <w:rFonts w:ascii="Tahoma" w:hAnsi="Tahoma" w:cs="Tahoma"/>
                <w:sz w:val="20"/>
                <w:szCs w:val="20"/>
              </w:rPr>
              <w:t>Promoción y fortalecimiento de la educación ambiental.</w:t>
            </w:r>
          </w:p>
        </w:tc>
        <w:tc>
          <w:tcPr>
            <w:tcW w:w="1683" w:type="pct"/>
          </w:tcPr>
          <w:p w14:paraId="7722C35A" w14:textId="77777777" w:rsidR="00542643" w:rsidRPr="002930DC" w:rsidRDefault="00174CBD" w:rsidP="00174CBD">
            <w:pPr>
              <w:pStyle w:val="Prrafodelista"/>
              <w:numPr>
                <w:ilvl w:val="0"/>
                <w:numId w:val="35"/>
              </w:numPr>
              <w:spacing w:after="0" w:line="240" w:lineRule="auto"/>
              <w:ind w:left="346"/>
              <w:jc w:val="both"/>
              <w:rPr>
                <w:rFonts w:ascii="Tahoma" w:hAnsi="Tahoma" w:cs="Tahoma"/>
                <w:sz w:val="20"/>
                <w:szCs w:val="20"/>
              </w:rPr>
            </w:pPr>
            <w:r w:rsidRPr="002930DC">
              <w:rPr>
                <w:rFonts w:ascii="Tahoma" w:hAnsi="Tahoma" w:cs="Tahoma"/>
                <w:sz w:val="20"/>
                <w:szCs w:val="20"/>
              </w:rPr>
              <w:t>Concientización sobre el manejo de los desechos sólidos/2019</w:t>
            </w:r>
          </w:p>
          <w:p w14:paraId="0BAD4464" w14:textId="77777777" w:rsidR="00174CBD" w:rsidRPr="002930DC" w:rsidRDefault="00174CBD" w:rsidP="00174CBD">
            <w:pPr>
              <w:spacing w:after="0" w:line="240" w:lineRule="auto"/>
              <w:jc w:val="both"/>
              <w:rPr>
                <w:rFonts w:ascii="Tahoma" w:hAnsi="Tahoma" w:cs="Tahoma"/>
                <w:sz w:val="20"/>
                <w:szCs w:val="20"/>
              </w:rPr>
            </w:pPr>
          </w:p>
        </w:tc>
      </w:tr>
    </w:tbl>
    <w:p w14:paraId="63869B17" w14:textId="77777777" w:rsidR="00533C42" w:rsidRPr="00381759" w:rsidRDefault="00533C42" w:rsidP="00365608">
      <w:pPr>
        <w:pStyle w:val="Prrafodelista"/>
        <w:ind w:left="-142"/>
        <w:jc w:val="both"/>
        <w:rPr>
          <w:rFonts w:ascii="Tahoma" w:hAnsi="Tahoma" w:cs="Tahoma"/>
          <w:b/>
        </w:rPr>
      </w:pPr>
    </w:p>
    <w:p w14:paraId="3DF8B51F" w14:textId="77777777" w:rsidR="00FB2591" w:rsidRPr="00381759" w:rsidRDefault="00262590" w:rsidP="00533C42">
      <w:pPr>
        <w:pStyle w:val="Prrafodelista"/>
        <w:ind w:left="-142"/>
        <w:jc w:val="both"/>
        <w:rPr>
          <w:rFonts w:ascii="Tahoma" w:hAnsi="Tahoma" w:cs="Tahoma"/>
          <w:b/>
        </w:rPr>
      </w:pPr>
      <w:r w:rsidRPr="00381759">
        <w:rPr>
          <w:rFonts w:ascii="Tahoma" w:hAnsi="Tahoma" w:cs="Tahoma"/>
          <w:b/>
        </w:rPr>
        <w:br w:type="page"/>
      </w:r>
    </w:p>
    <w:p w14:paraId="09493218" w14:textId="77777777" w:rsidR="00533C42" w:rsidRPr="00381759" w:rsidRDefault="00533C42" w:rsidP="00533C42">
      <w:pPr>
        <w:pStyle w:val="Prrafodelista"/>
        <w:ind w:left="-142"/>
        <w:jc w:val="both"/>
        <w:rPr>
          <w:rFonts w:ascii="Tahoma" w:hAnsi="Tahoma" w:cs="Tahoma"/>
          <w:b/>
        </w:rPr>
      </w:pPr>
      <w:r w:rsidRPr="00381759">
        <w:rPr>
          <w:rFonts w:ascii="Tahoma" w:hAnsi="Tahoma" w:cs="Tahoma"/>
          <w:b/>
        </w:rPr>
        <w:lastRenderedPageBreak/>
        <w:t>8.4 AMBITO POLITICO INSTITUCIONAL</w:t>
      </w:r>
    </w:p>
    <w:p w14:paraId="58136F4D" w14:textId="77777777" w:rsidR="00533C42" w:rsidRPr="00381759" w:rsidRDefault="00533C42" w:rsidP="00533C42">
      <w:pPr>
        <w:pStyle w:val="Prrafodelista"/>
        <w:ind w:left="-142"/>
        <w:jc w:val="both"/>
        <w:rPr>
          <w:rFonts w:ascii="Tahoma" w:hAnsi="Tahoma" w:cs="Tahoma"/>
          <w:b/>
        </w:rPr>
      </w:pPr>
      <w:r w:rsidRPr="00381759">
        <w:rPr>
          <w:rFonts w:ascii="Tahoma" w:hAnsi="Tahoma" w:cs="Tahoma"/>
          <w:b/>
        </w:rPr>
        <w:t xml:space="preserve">Objetivo: </w:t>
      </w:r>
      <w:r w:rsidR="006B21DD" w:rsidRPr="00AB04DE">
        <w:rPr>
          <w:rFonts w:ascii="Tahoma" w:hAnsi="Tahoma" w:cs="Tahoma"/>
          <w:bCs/>
        </w:rPr>
        <w:t>Fortalecer la institucionalidad municipal para que se ejerza una nueva gestión pública eficiente y eficaz con estrategias que direccionen la administración, organización, funcionamient</w:t>
      </w:r>
      <w:r w:rsidRPr="00AB04DE">
        <w:rPr>
          <w:rFonts w:ascii="Tahoma" w:hAnsi="Tahoma" w:cs="Tahoma"/>
          <w:bCs/>
        </w:rPr>
        <w:t>o</w:t>
      </w:r>
      <w:r w:rsidR="006B21DD" w:rsidRPr="00AB04DE">
        <w:rPr>
          <w:rFonts w:ascii="Tahoma" w:hAnsi="Tahoma" w:cs="Tahoma"/>
          <w:bCs/>
        </w:rPr>
        <w:t xml:space="preserve"> y se potencien los mecanismos que promueven ciudadanía y transparencia; en interacción constante con los diferentes actores y sectores organizados del municipio</w:t>
      </w:r>
      <w:r w:rsidR="006B21DD" w:rsidRPr="00381759">
        <w:rPr>
          <w:rFonts w:ascii="Tahoma" w:hAnsi="Tahoma" w:cs="Tahoma"/>
          <w:b/>
        </w:rPr>
        <w:t>.</w:t>
      </w:r>
    </w:p>
    <w:p w14:paraId="7CA1B9BB" w14:textId="77777777" w:rsidR="00533C42" w:rsidRPr="00381759" w:rsidRDefault="00533C42" w:rsidP="00365608">
      <w:pPr>
        <w:pStyle w:val="Prrafodelista"/>
        <w:ind w:left="-142"/>
        <w:jc w:val="both"/>
        <w:rPr>
          <w:rFonts w:ascii="Tahoma" w:hAnsi="Tahoma" w:cs="Tahoma"/>
          <w:b/>
        </w:rPr>
      </w:pPr>
    </w:p>
    <w:tbl>
      <w:tblPr>
        <w:tblW w:w="4932" w:type="pct"/>
        <w:tblInd w:w="-4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784"/>
        <w:gridCol w:w="3204"/>
        <w:gridCol w:w="2508"/>
        <w:gridCol w:w="4311"/>
      </w:tblGrid>
      <w:tr w:rsidR="00542643" w:rsidRPr="00381759" w14:paraId="1D937520" w14:textId="77777777" w:rsidTr="00D90C6F">
        <w:trPr>
          <w:trHeight w:val="246"/>
          <w:tblHeader/>
        </w:trPr>
        <w:tc>
          <w:tcPr>
            <w:tcW w:w="1087"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635F3630"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Eje Estratégico</w:t>
            </w:r>
          </w:p>
        </w:tc>
        <w:tc>
          <w:tcPr>
            <w:tcW w:w="1251"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56AEC7FF"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Objetivo del Eje</w:t>
            </w:r>
          </w:p>
        </w:tc>
        <w:tc>
          <w:tcPr>
            <w:tcW w:w="979" w:type="pct"/>
            <w:tcBorders>
              <w:top w:val="single" w:sz="8" w:space="0" w:color="4F81BD"/>
              <w:left w:val="single" w:sz="8" w:space="0" w:color="4F81BD"/>
              <w:bottom w:val="single" w:sz="18" w:space="0" w:color="4F81BD"/>
              <w:right w:val="single" w:sz="8" w:space="0" w:color="4F81BD"/>
            </w:tcBorders>
            <w:shd w:val="clear" w:color="auto" w:fill="auto"/>
            <w:vAlign w:val="center"/>
          </w:tcPr>
          <w:p w14:paraId="0A3B6572" w14:textId="77777777" w:rsidR="00542643" w:rsidRPr="00381759" w:rsidRDefault="00542643" w:rsidP="00D90C6F">
            <w:pPr>
              <w:pStyle w:val="Prrafodelista"/>
              <w:numPr>
                <w:ilvl w:val="0"/>
                <w:numId w:val="17"/>
              </w:numPr>
              <w:spacing w:after="0" w:line="240" w:lineRule="auto"/>
              <w:jc w:val="center"/>
              <w:rPr>
                <w:rFonts w:ascii="Tahoma" w:eastAsia="Times New Roman" w:hAnsi="Tahoma" w:cs="Tahoma"/>
                <w:b/>
                <w:bCs/>
                <w:sz w:val="20"/>
                <w:szCs w:val="20"/>
              </w:rPr>
            </w:pPr>
            <w:r w:rsidRPr="00381759">
              <w:rPr>
                <w:rFonts w:ascii="Tahoma" w:eastAsia="Times New Roman" w:hAnsi="Tahoma" w:cs="Tahoma"/>
                <w:b/>
                <w:bCs/>
                <w:sz w:val="20"/>
                <w:szCs w:val="20"/>
              </w:rPr>
              <w:t>Programas</w:t>
            </w:r>
          </w:p>
        </w:tc>
        <w:tc>
          <w:tcPr>
            <w:tcW w:w="1683" w:type="pct"/>
            <w:tcBorders>
              <w:top w:val="single" w:sz="8" w:space="0" w:color="4F81BD"/>
              <w:left w:val="single" w:sz="8" w:space="0" w:color="4F81BD"/>
              <w:bottom w:val="single" w:sz="18" w:space="0" w:color="4F81BD"/>
              <w:right w:val="single" w:sz="8" w:space="0" w:color="4F81BD"/>
            </w:tcBorders>
          </w:tcPr>
          <w:p w14:paraId="23AF77CB" w14:textId="77777777" w:rsidR="00D90C6F" w:rsidRPr="00381759" w:rsidRDefault="00542643" w:rsidP="00D90C6F">
            <w:pPr>
              <w:pStyle w:val="Prrafodelista"/>
              <w:spacing w:after="0" w:line="240" w:lineRule="auto"/>
              <w:ind w:left="0"/>
              <w:jc w:val="center"/>
              <w:rPr>
                <w:rFonts w:ascii="Tahoma" w:eastAsia="Times New Roman" w:hAnsi="Tahoma" w:cs="Tahoma"/>
                <w:b/>
                <w:bCs/>
                <w:sz w:val="20"/>
                <w:szCs w:val="20"/>
              </w:rPr>
            </w:pPr>
            <w:r w:rsidRPr="00381759">
              <w:rPr>
                <w:rFonts w:ascii="Tahoma" w:eastAsia="Times New Roman" w:hAnsi="Tahoma" w:cs="Tahoma"/>
                <w:b/>
                <w:bCs/>
                <w:sz w:val="20"/>
                <w:szCs w:val="20"/>
              </w:rPr>
              <w:t xml:space="preserve">PROYECTOS </w:t>
            </w:r>
            <w:r w:rsidR="007001FD" w:rsidRPr="00381759">
              <w:rPr>
                <w:rFonts w:ascii="Tahoma" w:eastAsia="Times New Roman" w:hAnsi="Tahoma" w:cs="Tahoma"/>
                <w:b/>
                <w:bCs/>
                <w:sz w:val="20"/>
                <w:szCs w:val="20"/>
              </w:rPr>
              <w:t>2019</w:t>
            </w:r>
          </w:p>
        </w:tc>
      </w:tr>
      <w:tr w:rsidR="00542643" w:rsidRPr="00381759" w14:paraId="2691386C" w14:textId="77777777" w:rsidTr="00AB04DE">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3D00FFF4" w14:textId="77777777"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Administración, finanzas y servicios municipales.</w:t>
            </w:r>
          </w:p>
        </w:tc>
        <w:tc>
          <w:tcPr>
            <w:tcW w:w="1251" w:type="pct"/>
            <w:tcBorders>
              <w:top w:val="single" w:sz="8" w:space="0" w:color="4F81BD"/>
              <w:left w:val="single" w:sz="8" w:space="0" w:color="4F81BD"/>
              <w:bottom w:val="single" w:sz="8" w:space="0" w:color="4F81BD"/>
              <w:right w:val="single" w:sz="8" w:space="0" w:color="4F81BD"/>
            </w:tcBorders>
            <w:shd w:val="clear" w:color="auto" w:fill="auto"/>
          </w:tcPr>
          <w:p w14:paraId="6A67F760" w14:textId="77777777" w:rsidR="00C44FD0"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Fortalecer la estructura administrativa de la municipalidad.</w:t>
            </w:r>
          </w:p>
          <w:p w14:paraId="3189FF82" w14:textId="77777777" w:rsidR="00C44FD0" w:rsidRPr="00381759" w:rsidRDefault="00C44FD0" w:rsidP="00C11967">
            <w:pPr>
              <w:pStyle w:val="Prrafodelista"/>
              <w:spacing w:line="240" w:lineRule="auto"/>
              <w:ind w:left="0"/>
              <w:jc w:val="both"/>
              <w:rPr>
                <w:rFonts w:ascii="Tahoma" w:hAnsi="Tahoma" w:cs="Tahoma"/>
                <w:sz w:val="20"/>
                <w:szCs w:val="20"/>
              </w:rPr>
            </w:pPr>
          </w:p>
        </w:tc>
        <w:tc>
          <w:tcPr>
            <w:tcW w:w="979" w:type="pct"/>
            <w:vMerge w:val="restart"/>
            <w:tcBorders>
              <w:top w:val="single" w:sz="8" w:space="0" w:color="4F81BD"/>
              <w:left w:val="single" w:sz="8" w:space="0" w:color="4F81BD"/>
              <w:right w:val="single" w:sz="8" w:space="0" w:color="4F81BD"/>
            </w:tcBorders>
            <w:shd w:val="clear" w:color="auto" w:fill="auto"/>
            <w:vAlign w:val="center"/>
          </w:tcPr>
          <w:p w14:paraId="161BEBB5" w14:textId="77777777" w:rsidR="00542643" w:rsidRPr="00381759" w:rsidRDefault="00542643" w:rsidP="001D30C9">
            <w:pPr>
              <w:pStyle w:val="Prrafodelista"/>
              <w:spacing w:line="240" w:lineRule="auto"/>
              <w:ind w:left="0"/>
              <w:jc w:val="center"/>
              <w:rPr>
                <w:rFonts w:ascii="Tahoma" w:hAnsi="Tahoma" w:cs="Tahoma"/>
                <w:sz w:val="20"/>
                <w:szCs w:val="20"/>
              </w:rPr>
            </w:pPr>
            <w:r w:rsidRPr="00381759">
              <w:rPr>
                <w:rFonts w:ascii="Tahoma" w:hAnsi="Tahoma" w:cs="Tahoma"/>
                <w:sz w:val="20"/>
                <w:szCs w:val="20"/>
              </w:rPr>
              <w:t>Fortalecimiento Institucional.</w:t>
            </w:r>
          </w:p>
        </w:tc>
        <w:tc>
          <w:tcPr>
            <w:tcW w:w="1683" w:type="pct"/>
            <w:tcBorders>
              <w:top w:val="single" w:sz="8" w:space="0" w:color="4F81BD"/>
              <w:left w:val="single" w:sz="8" w:space="0" w:color="4F81BD"/>
              <w:right w:val="single" w:sz="8" w:space="0" w:color="4F81BD"/>
            </w:tcBorders>
          </w:tcPr>
          <w:p w14:paraId="482E2B30" w14:textId="77777777" w:rsidR="000F4AC1" w:rsidRDefault="00AB04DE" w:rsidP="00AB04DE">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Plan de fortalecimiento a las finanzas municipales</w:t>
            </w:r>
            <w:r w:rsidR="00D53300">
              <w:rPr>
                <w:rFonts w:ascii="Tahoma" w:hAnsi="Tahoma" w:cs="Tahoma"/>
                <w:sz w:val="20"/>
                <w:szCs w:val="20"/>
              </w:rPr>
              <w:t xml:space="preserve"> 2019</w:t>
            </w:r>
            <w:r>
              <w:rPr>
                <w:rFonts w:ascii="Tahoma" w:hAnsi="Tahoma" w:cs="Tahoma"/>
                <w:sz w:val="20"/>
                <w:szCs w:val="20"/>
              </w:rPr>
              <w:t>.</w:t>
            </w:r>
          </w:p>
          <w:p w14:paraId="2E3B9F43" w14:textId="77777777" w:rsidR="000F4AC1" w:rsidRDefault="00AB04DE"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Pago de deuda institucional acumulada a empresa DELSUR años 2018-2019</w:t>
            </w:r>
            <w:r w:rsidR="00D53300">
              <w:rPr>
                <w:rFonts w:ascii="Tahoma" w:hAnsi="Tahoma" w:cs="Tahoma"/>
                <w:sz w:val="20"/>
                <w:szCs w:val="20"/>
              </w:rPr>
              <w:t>.</w:t>
            </w:r>
          </w:p>
          <w:p w14:paraId="4059AA7A" w14:textId="77777777" w:rsidR="003B0077" w:rsidRDefault="003B0077"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Mejoramiento y mantenimiento de edificio de la alcaldía municipal.</w:t>
            </w:r>
          </w:p>
          <w:p w14:paraId="4AEDDBB1" w14:textId="77777777" w:rsidR="003B0077" w:rsidRDefault="003B0077"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Compra de 2 vehículos usados para uso administrativo.</w:t>
            </w:r>
          </w:p>
          <w:p w14:paraId="2211F92F" w14:textId="77777777" w:rsidR="003B0077" w:rsidRPr="00D53300" w:rsidRDefault="003B0077" w:rsidP="00D53300">
            <w:pPr>
              <w:pStyle w:val="Prrafodelista"/>
              <w:numPr>
                <w:ilvl w:val="0"/>
                <w:numId w:val="36"/>
              </w:numPr>
              <w:spacing w:after="0" w:line="240" w:lineRule="auto"/>
              <w:jc w:val="both"/>
              <w:rPr>
                <w:rFonts w:ascii="Tahoma" w:hAnsi="Tahoma" w:cs="Tahoma"/>
                <w:sz w:val="20"/>
                <w:szCs w:val="20"/>
              </w:rPr>
            </w:pPr>
            <w:r>
              <w:rPr>
                <w:rFonts w:ascii="Tahoma" w:hAnsi="Tahoma" w:cs="Tahoma"/>
                <w:sz w:val="20"/>
                <w:szCs w:val="20"/>
              </w:rPr>
              <w:t>Adquisición y mantenimiento de mobiliario y equipo de oficina y audio visuales-2019</w:t>
            </w:r>
          </w:p>
        </w:tc>
      </w:tr>
      <w:tr w:rsidR="00542643" w:rsidRPr="00381759" w14:paraId="3D3CD320" w14:textId="77777777" w:rsidTr="00FB2591">
        <w:trPr>
          <w:trHeight w:val="421"/>
        </w:trPr>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2C2E517D" w14:textId="77777777"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hAnsi="Tahoma" w:cs="Tahoma"/>
                <w:sz w:val="20"/>
                <w:szCs w:val="20"/>
              </w:rPr>
              <w:t>Fortalecimiento Institucional.</w:t>
            </w:r>
          </w:p>
        </w:tc>
        <w:tc>
          <w:tcPr>
            <w:tcW w:w="1251" w:type="pct"/>
            <w:tcBorders>
              <w:top w:val="single" w:sz="8" w:space="0" w:color="4F81BD"/>
              <w:left w:val="single" w:sz="8" w:space="0" w:color="4F81BD"/>
              <w:bottom w:val="single" w:sz="8" w:space="0" w:color="4F81BD"/>
              <w:right w:val="single" w:sz="8" w:space="0" w:color="4F81BD"/>
            </w:tcBorders>
            <w:shd w:val="clear" w:color="auto" w:fill="auto"/>
          </w:tcPr>
          <w:p w14:paraId="07F9027A"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Fortalecer las capacidades de la institucionalidad municipal.</w:t>
            </w:r>
          </w:p>
          <w:p w14:paraId="76E0C288" w14:textId="77777777" w:rsidR="00C44FD0" w:rsidRPr="00381759" w:rsidRDefault="00C44FD0" w:rsidP="00C11967">
            <w:pPr>
              <w:pStyle w:val="Prrafodelista"/>
              <w:spacing w:line="240" w:lineRule="auto"/>
              <w:ind w:left="0"/>
              <w:jc w:val="both"/>
              <w:rPr>
                <w:rFonts w:ascii="Tahoma" w:hAnsi="Tahoma" w:cs="Tahoma"/>
                <w:sz w:val="20"/>
                <w:szCs w:val="20"/>
              </w:rPr>
            </w:pPr>
          </w:p>
          <w:p w14:paraId="2793CECC" w14:textId="77777777" w:rsidR="00C44FD0" w:rsidRPr="00381759" w:rsidRDefault="00C44FD0" w:rsidP="00C11967">
            <w:pPr>
              <w:pStyle w:val="Prrafodelista"/>
              <w:spacing w:line="240" w:lineRule="auto"/>
              <w:ind w:left="0"/>
              <w:jc w:val="both"/>
              <w:rPr>
                <w:rFonts w:ascii="Tahoma" w:hAnsi="Tahoma" w:cs="Tahoma"/>
                <w:sz w:val="20"/>
                <w:szCs w:val="20"/>
              </w:rPr>
            </w:pPr>
          </w:p>
        </w:tc>
        <w:tc>
          <w:tcPr>
            <w:tcW w:w="979" w:type="pct"/>
            <w:vMerge/>
            <w:tcBorders>
              <w:left w:val="single" w:sz="8" w:space="0" w:color="4F81BD"/>
              <w:bottom w:val="single" w:sz="8" w:space="0" w:color="4F81BD"/>
              <w:right w:val="single" w:sz="8" w:space="0" w:color="4F81BD"/>
            </w:tcBorders>
            <w:shd w:val="clear" w:color="auto" w:fill="auto"/>
          </w:tcPr>
          <w:p w14:paraId="6C713775" w14:textId="77777777" w:rsidR="00542643" w:rsidRPr="00381759" w:rsidRDefault="00542643" w:rsidP="00C11967">
            <w:pPr>
              <w:pStyle w:val="Prrafodelista"/>
              <w:spacing w:line="240" w:lineRule="auto"/>
              <w:ind w:left="0"/>
              <w:jc w:val="both"/>
              <w:rPr>
                <w:rFonts w:ascii="Tahoma" w:hAnsi="Tahoma" w:cs="Tahoma"/>
                <w:sz w:val="20"/>
                <w:szCs w:val="20"/>
              </w:rPr>
            </w:pPr>
          </w:p>
        </w:tc>
        <w:tc>
          <w:tcPr>
            <w:tcW w:w="1683" w:type="pct"/>
            <w:tcBorders>
              <w:left w:val="single" w:sz="8" w:space="0" w:color="4F81BD"/>
              <w:bottom w:val="single" w:sz="8" w:space="0" w:color="4F81BD"/>
              <w:right w:val="single" w:sz="8" w:space="0" w:color="4F81BD"/>
            </w:tcBorders>
          </w:tcPr>
          <w:p w14:paraId="4E696B0E" w14:textId="77777777" w:rsidR="00542643" w:rsidRPr="00381759" w:rsidRDefault="009A13EA" w:rsidP="00D53300">
            <w:pPr>
              <w:pStyle w:val="Prrafodelista"/>
              <w:numPr>
                <w:ilvl w:val="0"/>
                <w:numId w:val="37"/>
              </w:numPr>
              <w:spacing w:after="0" w:line="240" w:lineRule="auto"/>
              <w:ind w:left="346"/>
              <w:jc w:val="both"/>
              <w:rPr>
                <w:rFonts w:ascii="Tahoma" w:hAnsi="Tahoma" w:cs="Tahoma"/>
                <w:sz w:val="20"/>
                <w:szCs w:val="20"/>
              </w:rPr>
            </w:pPr>
            <w:r w:rsidRPr="00381759">
              <w:rPr>
                <w:rFonts w:ascii="Tahoma" w:hAnsi="Tahoma" w:cs="Tahoma"/>
                <w:sz w:val="20"/>
                <w:szCs w:val="20"/>
              </w:rPr>
              <w:t xml:space="preserve">Capacitación al personal de la administración </w:t>
            </w:r>
            <w:r w:rsidR="00D53300">
              <w:rPr>
                <w:rFonts w:ascii="Tahoma" w:hAnsi="Tahoma" w:cs="Tahoma"/>
                <w:sz w:val="20"/>
                <w:szCs w:val="20"/>
              </w:rPr>
              <w:t xml:space="preserve">en diferentes temáticas, apegados a lo establecido en la Ley de la Carrera Administrativa Municipal. </w:t>
            </w:r>
          </w:p>
        </w:tc>
      </w:tr>
      <w:tr w:rsidR="00542643" w:rsidRPr="00381759" w14:paraId="1B4E87EC" w14:textId="77777777" w:rsidTr="002930DC">
        <w:trPr>
          <w:trHeight w:val="876"/>
        </w:trPr>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617C40B3" w14:textId="77777777" w:rsidR="00542643" w:rsidRPr="00381759" w:rsidRDefault="00542643" w:rsidP="00C11967">
            <w:pPr>
              <w:pStyle w:val="Prrafodelista"/>
              <w:spacing w:line="240" w:lineRule="auto"/>
              <w:ind w:left="0"/>
              <w:jc w:val="both"/>
              <w:rPr>
                <w:rFonts w:ascii="Tahoma" w:eastAsia="Times New Roman" w:hAnsi="Tahoma" w:cs="Tahoma"/>
                <w:bCs/>
                <w:sz w:val="20"/>
                <w:szCs w:val="20"/>
              </w:rPr>
            </w:pPr>
            <w:r w:rsidRPr="00381759">
              <w:rPr>
                <w:rFonts w:ascii="Tahoma" w:hAnsi="Tahoma" w:cs="Tahoma"/>
                <w:sz w:val="20"/>
                <w:szCs w:val="20"/>
              </w:rPr>
              <w:t>Fortalecimiento Institucional de la ciudadanía.</w:t>
            </w:r>
          </w:p>
        </w:tc>
        <w:tc>
          <w:tcPr>
            <w:tcW w:w="1251" w:type="pct"/>
            <w:tcBorders>
              <w:top w:val="single" w:sz="8" w:space="0" w:color="4F81BD"/>
              <w:left w:val="single" w:sz="8" w:space="0" w:color="4F81BD"/>
              <w:bottom w:val="single" w:sz="8" w:space="0" w:color="4F81BD"/>
              <w:right w:val="single" w:sz="8" w:space="0" w:color="4F81BD"/>
            </w:tcBorders>
            <w:shd w:val="clear" w:color="auto" w:fill="auto"/>
          </w:tcPr>
          <w:p w14:paraId="76CAF734"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Promover los mecanismos de participación en los espacios organizados.</w:t>
            </w: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637A8079" w14:textId="77777777" w:rsidR="00542643" w:rsidRPr="00381759" w:rsidRDefault="00542643" w:rsidP="00C11967">
            <w:pPr>
              <w:pStyle w:val="Prrafodelista"/>
              <w:spacing w:line="240" w:lineRule="auto"/>
              <w:ind w:left="0"/>
              <w:jc w:val="both"/>
              <w:rPr>
                <w:rFonts w:ascii="Tahoma" w:hAnsi="Tahoma" w:cs="Tahoma"/>
                <w:sz w:val="20"/>
                <w:szCs w:val="20"/>
              </w:rPr>
            </w:pPr>
            <w:r w:rsidRPr="00381759">
              <w:rPr>
                <w:rFonts w:ascii="Tahoma" w:hAnsi="Tahoma" w:cs="Tahoma"/>
                <w:sz w:val="20"/>
                <w:szCs w:val="20"/>
              </w:rPr>
              <w:t>Fortalecimiento de la participación ciudadana y tejido organizativo.</w:t>
            </w:r>
          </w:p>
        </w:tc>
        <w:tc>
          <w:tcPr>
            <w:tcW w:w="1683" w:type="pct"/>
            <w:tcBorders>
              <w:top w:val="single" w:sz="8" w:space="0" w:color="4F81BD"/>
              <w:left w:val="single" w:sz="8" w:space="0" w:color="4F81BD"/>
              <w:bottom w:val="single" w:sz="8" w:space="0" w:color="4F81BD"/>
              <w:right w:val="single" w:sz="8" w:space="0" w:color="4F81BD"/>
            </w:tcBorders>
            <w:shd w:val="clear" w:color="auto" w:fill="auto"/>
          </w:tcPr>
          <w:p w14:paraId="6D9F8216" w14:textId="77777777" w:rsidR="00D53300" w:rsidRPr="00D53300" w:rsidRDefault="00AD05A1" w:rsidP="00D53300">
            <w:pPr>
              <w:pStyle w:val="Prrafodelista"/>
              <w:numPr>
                <w:ilvl w:val="0"/>
                <w:numId w:val="25"/>
              </w:numPr>
              <w:spacing w:after="0" w:line="240" w:lineRule="auto"/>
              <w:ind w:left="346"/>
              <w:jc w:val="both"/>
              <w:rPr>
                <w:rFonts w:ascii="Tahoma" w:hAnsi="Tahoma" w:cs="Tahoma"/>
                <w:sz w:val="20"/>
                <w:szCs w:val="20"/>
              </w:rPr>
            </w:pPr>
            <w:r w:rsidRPr="002930DC">
              <w:rPr>
                <w:rFonts w:ascii="Tahoma" w:hAnsi="Tahoma" w:cs="Tahoma"/>
                <w:sz w:val="20"/>
                <w:szCs w:val="20"/>
              </w:rPr>
              <w:t>Seguimiento al empoderamiento de las ADESCOS</w:t>
            </w:r>
            <w:r w:rsidR="00943E66" w:rsidRPr="002930DC">
              <w:rPr>
                <w:rFonts w:ascii="Tahoma" w:hAnsi="Tahoma" w:cs="Tahoma"/>
                <w:sz w:val="20"/>
                <w:szCs w:val="20"/>
              </w:rPr>
              <w:t xml:space="preserve"> </w:t>
            </w:r>
            <w:r w:rsidR="008B43F9" w:rsidRPr="002930DC">
              <w:rPr>
                <w:rFonts w:ascii="Tahoma" w:hAnsi="Tahoma" w:cs="Tahoma"/>
                <w:sz w:val="20"/>
                <w:szCs w:val="20"/>
              </w:rPr>
              <w:t>del municipio de San Vicente</w:t>
            </w:r>
            <w:r w:rsidR="00D53300" w:rsidRPr="002930DC">
              <w:rPr>
                <w:rFonts w:ascii="Tahoma" w:hAnsi="Tahoma" w:cs="Tahoma"/>
                <w:sz w:val="20"/>
                <w:szCs w:val="20"/>
              </w:rPr>
              <w:t>.</w:t>
            </w:r>
          </w:p>
        </w:tc>
      </w:tr>
      <w:tr w:rsidR="00542643" w:rsidRPr="00381759" w14:paraId="523E6370" w14:textId="77777777" w:rsidTr="00542643">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2EC11B03"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Instrumentos jurídicos y políticos.</w:t>
            </w:r>
          </w:p>
          <w:p w14:paraId="4136175C"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p w14:paraId="532AF305"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tc>
        <w:tc>
          <w:tcPr>
            <w:tcW w:w="1251" w:type="pct"/>
            <w:tcBorders>
              <w:top w:val="single" w:sz="8" w:space="0" w:color="4F81BD"/>
              <w:left w:val="single" w:sz="8" w:space="0" w:color="4F81BD"/>
              <w:bottom w:val="single" w:sz="8" w:space="0" w:color="4F81BD"/>
              <w:right w:val="single" w:sz="8" w:space="0" w:color="4F81BD"/>
            </w:tcBorders>
            <w:shd w:val="clear" w:color="auto" w:fill="auto"/>
          </w:tcPr>
          <w:p w14:paraId="31B9F569"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Generar instrumentos jurídicos y políticos.</w:t>
            </w:r>
          </w:p>
          <w:p w14:paraId="46089AE1"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p w14:paraId="532A8C7E"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225CA70D" w14:textId="77777777" w:rsidR="00542643" w:rsidRPr="00381759" w:rsidRDefault="00542643"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Elaboración de instrumentos jurídicos y políticos.</w:t>
            </w:r>
          </w:p>
        </w:tc>
        <w:tc>
          <w:tcPr>
            <w:tcW w:w="1683" w:type="pct"/>
            <w:tcBorders>
              <w:top w:val="single" w:sz="8" w:space="0" w:color="4F81BD"/>
              <w:left w:val="single" w:sz="8" w:space="0" w:color="4F81BD"/>
              <w:bottom w:val="single" w:sz="8" w:space="0" w:color="4F81BD"/>
              <w:right w:val="single" w:sz="8" w:space="0" w:color="4F81BD"/>
            </w:tcBorders>
          </w:tcPr>
          <w:p w14:paraId="57815911" w14:textId="77777777" w:rsidR="0040600E" w:rsidRDefault="00D53300" w:rsidP="00D53300">
            <w:pPr>
              <w:pStyle w:val="Prrafodelista"/>
              <w:numPr>
                <w:ilvl w:val="0"/>
                <w:numId w:val="38"/>
              </w:numPr>
              <w:spacing w:after="0" w:line="240" w:lineRule="auto"/>
              <w:ind w:left="346"/>
              <w:jc w:val="both"/>
              <w:rPr>
                <w:rFonts w:ascii="Tahoma" w:hAnsi="Tahoma" w:cs="Tahoma"/>
                <w:sz w:val="20"/>
                <w:szCs w:val="20"/>
              </w:rPr>
            </w:pPr>
            <w:r>
              <w:rPr>
                <w:rFonts w:ascii="Tahoma" w:hAnsi="Tahoma" w:cs="Tahoma"/>
                <w:sz w:val="20"/>
                <w:szCs w:val="20"/>
              </w:rPr>
              <w:t>Actualización de la Ordenanza de tasas por servicios de acuerdo al Plan de Fortalecimiento a las Finanzas Municipales 2019.</w:t>
            </w:r>
          </w:p>
          <w:p w14:paraId="1842B59F" w14:textId="77777777" w:rsidR="00D53300" w:rsidRPr="00D53300" w:rsidRDefault="00D53300" w:rsidP="00D53300">
            <w:pPr>
              <w:pStyle w:val="Prrafodelista"/>
              <w:numPr>
                <w:ilvl w:val="0"/>
                <w:numId w:val="38"/>
              </w:numPr>
              <w:spacing w:after="0" w:line="240" w:lineRule="auto"/>
              <w:ind w:left="346"/>
              <w:jc w:val="both"/>
              <w:rPr>
                <w:rFonts w:ascii="Tahoma" w:hAnsi="Tahoma" w:cs="Tahoma"/>
                <w:sz w:val="20"/>
                <w:szCs w:val="20"/>
              </w:rPr>
            </w:pPr>
            <w:r>
              <w:rPr>
                <w:rFonts w:ascii="Tahoma" w:hAnsi="Tahoma" w:cs="Tahoma"/>
                <w:sz w:val="20"/>
                <w:szCs w:val="20"/>
              </w:rPr>
              <w:t xml:space="preserve">Elaboración del Ante proyecto de Ley de Impuestos Municipales de acuerdo al Plan de Fortalecimiento a las Finanzas Municipales 2019. </w:t>
            </w:r>
          </w:p>
        </w:tc>
      </w:tr>
      <w:tr w:rsidR="00104228" w:rsidRPr="00381759" w14:paraId="0778A2E9" w14:textId="77777777" w:rsidTr="00542643">
        <w:tc>
          <w:tcPr>
            <w:tcW w:w="1087" w:type="pct"/>
            <w:tcBorders>
              <w:top w:val="single" w:sz="8" w:space="0" w:color="4F81BD"/>
              <w:left w:val="single" w:sz="8" w:space="0" w:color="4F81BD"/>
              <w:bottom w:val="single" w:sz="8" w:space="0" w:color="4F81BD"/>
              <w:right w:val="single" w:sz="8" w:space="0" w:color="4F81BD"/>
            </w:tcBorders>
            <w:shd w:val="clear" w:color="auto" w:fill="auto"/>
          </w:tcPr>
          <w:p w14:paraId="3E798EE3"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lastRenderedPageBreak/>
              <w:t>Servicios Municipales</w:t>
            </w:r>
          </w:p>
        </w:tc>
        <w:tc>
          <w:tcPr>
            <w:tcW w:w="1251" w:type="pct"/>
            <w:tcBorders>
              <w:top w:val="single" w:sz="8" w:space="0" w:color="4F81BD"/>
              <w:left w:val="single" w:sz="8" w:space="0" w:color="4F81BD"/>
              <w:bottom w:val="single" w:sz="8" w:space="0" w:color="4F81BD"/>
              <w:right w:val="single" w:sz="8" w:space="0" w:color="4F81BD"/>
            </w:tcBorders>
            <w:shd w:val="clear" w:color="auto" w:fill="auto"/>
          </w:tcPr>
          <w:p w14:paraId="586B7414"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Brindar un mejor servicio a los contribuyentes actuales y ampliar los diferentes servicios que se brindan a las comunidades.</w:t>
            </w:r>
          </w:p>
        </w:tc>
        <w:tc>
          <w:tcPr>
            <w:tcW w:w="979" w:type="pct"/>
            <w:tcBorders>
              <w:top w:val="single" w:sz="8" w:space="0" w:color="4F81BD"/>
              <w:left w:val="single" w:sz="8" w:space="0" w:color="4F81BD"/>
              <w:bottom w:val="single" w:sz="8" w:space="0" w:color="4F81BD"/>
              <w:right w:val="single" w:sz="8" w:space="0" w:color="4F81BD"/>
            </w:tcBorders>
            <w:shd w:val="clear" w:color="auto" w:fill="auto"/>
          </w:tcPr>
          <w:p w14:paraId="2D510666" w14:textId="77777777" w:rsidR="00104228" w:rsidRPr="00381759" w:rsidRDefault="00104228" w:rsidP="000F4AC1">
            <w:pPr>
              <w:pStyle w:val="Prrafodelista"/>
              <w:spacing w:after="0" w:line="240" w:lineRule="auto"/>
              <w:ind w:left="0"/>
              <w:jc w:val="both"/>
              <w:rPr>
                <w:rFonts w:ascii="Tahoma" w:eastAsia="Times New Roman" w:hAnsi="Tahoma" w:cs="Tahoma"/>
                <w:bCs/>
                <w:sz w:val="20"/>
                <w:szCs w:val="20"/>
              </w:rPr>
            </w:pPr>
            <w:r w:rsidRPr="00381759">
              <w:rPr>
                <w:rFonts w:ascii="Tahoma" w:eastAsia="Times New Roman" w:hAnsi="Tahoma" w:cs="Tahoma"/>
                <w:bCs/>
                <w:sz w:val="20"/>
                <w:szCs w:val="20"/>
              </w:rPr>
              <w:t>Fortalecimiento de los Servicios Públicos.</w:t>
            </w:r>
          </w:p>
        </w:tc>
        <w:tc>
          <w:tcPr>
            <w:tcW w:w="1683" w:type="pct"/>
            <w:tcBorders>
              <w:top w:val="single" w:sz="8" w:space="0" w:color="4F81BD"/>
              <w:left w:val="single" w:sz="8" w:space="0" w:color="4F81BD"/>
              <w:bottom w:val="single" w:sz="8" w:space="0" w:color="4F81BD"/>
              <w:right w:val="single" w:sz="8" w:space="0" w:color="4F81BD"/>
            </w:tcBorders>
          </w:tcPr>
          <w:p w14:paraId="186F3672" w14:textId="77777777" w:rsidR="000F4AC1" w:rsidRPr="00D53300" w:rsidRDefault="00A06816" w:rsidP="00D53300">
            <w:pPr>
              <w:pStyle w:val="Prrafodelista"/>
              <w:numPr>
                <w:ilvl w:val="0"/>
                <w:numId w:val="39"/>
              </w:numPr>
              <w:spacing w:after="0" w:line="240" w:lineRule="auto"/>
              <w:ind w:left="346"/>
              <w:jc w:val="both"/>
              <w:rPr>
                <w:rFonts w:ascii="Tahoma" w:hAnsi="Tahoma" w:cs="Tahoma"/>
                <w:sz w:val="20"/>
                <w:szCs w:val="20"/>
              </w:rPr>
            </w:pPr>
            <w:r w:rsidRPr="00D53300">
              <w:rPr>
                <w:rFonts w:ascii="Tahoma" w:hAnsi="Tahoma" w:cs="Tahoma"/>
                <w:sz w:val="20"/>
                <w:szCs w:val="20"/>
              </w:rPr>
              <w:t xml:space="preserve">Mantenimiento </w:t>
            </w:r>
            <w:r w:rsidR="00B61B02" w:rsidRPr="00D53300">
              <w:rPr>
                <w:rFonts w:ascii="Tahoma" w:hAnsi="Tahoma" w:cs="Tahoma"/>
                <w:sz w:val="20"/>
                <w:szCs w:val="20"/>
              </w:rPr>
              <w:t xml:space="preserve">y limpieza del cementerio municipal </w:t>
            </w:r>
            <w:r w:rsidR="003F1314" w:rsidRPr="00D53300">
              <w:rPr>
                <w:rFonts w:ascii="Tahoma" w:hAnsi="Tahoma" w:cs="Tahoma"/>
                <w:sz w:val="20"/>
                <w:szCs w:val="20"/>
              </w:rPr>
              <w:t>(</w:t>
            </w:r>
            <w:r w:rsidR="00B61B02" w:rsidRPr="00D53300">
              <w:rPr>
                <w:rFonts w:ascii="Tahoma" w:hAnsi="Tahoma" w:cs="Tahoma"/>
                <w:sz w:val="20"/>
                <w:szCs w:val="20"/>
              </w:rPr>
              <w:t>UMA</w:t>
            </w:r>
            <w:r w:rsidR="000F4AC1" w:rsidRPr="00D53300">
              <w:rPr>
                <w:rFonts w:ascii="Tahoma" w:hAnsi="Tahoma" w:cs="Tahoma"/>
                <w:sz w:val="20"/>
                <w:szCs w:val="20"/>
              </w:rPr>
              <w:t xml:space="preserve"> y Cementerio</w:t>
            </w:r>
            <w:r w:rsidR="003F1314" w:rsidRPr="00D53300">
              <w:rPr>
                <w:rFonts w:ascii="Tahoma" w:hAnsi="Tahoma" w:cs="Tahoma"/>
                <w:sz w:val="20"/>
                <w:szCs w:val="20"/>
              </w:rPr>
              <w:t>)</w:t>
            </w:r>
            <w:r w:rsidR="000F4AC1" w:rsidRPr="00D53300">
              <w:rPr>
                <w:rFonts w:ascii="Tahoma" w:hAnsi="Tahoma" w:cs="Tahoma"/>
                <w:sz w:val="20"/>
                <w:szCs w:val="20"/>
              </w:rPr>
              <w:t>.</w:t>
            </w:r>
          </w:p>
          <w:p w14:paraId="7D888083" w14:textId="77777777" w:rsidR="006C2431" w:rsidRDefault="00996EDE" w:rsidP="00D53300">
            <w:pPr>
              <w:pStyle w:val="Prrafodelista"/>
              <w:numPr>
                <w:ilvl w:val="0"/>
                <w:numId w:val="39"/>
              </w:numPr>
              <w:spacing w:after="0" w:line="240" w:lineRule="auto"/>
              <w:ind w:left="346"/>
              <w:jc w:val="both"/>
              <w:rPr>
                <w:rFonts w:ascii="Tahoma" w:hAnsi="Tahoma" w:cs="Tahoma"/>
                <w:sz w:val="20"/>
                <w:szCs w:val="20"/>
              </w:rPr>
            </w:pPr>
            <w:r w:rsidRPr="00D53300">
              <w:rPr>
                <w:rFonts w:ascii="Tahoma" w:hAnsi="Tahoma" w:cs="Tahoma"/>
                <w:sz w:val="20"/>
                <w:szCs w:val="20"/>
              </w:rPr>
              <w:t>R</w:t>
            </w:r>
            <w:r w:rsidR="000F4AC1" w:rsidRPr="00D53300">
              <w:rPr>
                <w:rFonts w:ascii="Tahoma" w:hAnsi="Tahoma" w:cs="Tahoma"/>
                <w:sz w:val="20"/>
                <w:szCs w:val="20"/>
              </w:rPr>
              <w:t xml:space="preserve">egistros </w:t>
            </w:r>
            <w:r w:rsidRPr="00D53300">
              <w:rPr>
                <w:rFonts w:ascii="Tahoma" w:hAnsi="Tahoma" w:cs="Tahoma"/>
                <w:sz w:val="20"/>
                <w:szCs w:val="20"/>
              </w:rPr>
              <w:t xml:space="preserve">actualizados </w:t>
            </w:r>
            <w:r w:rsidR="000F4AC1" w:rsidRPr="00D53300">
              <w:rPr>
                <w:rFonts w:ascii="Tahoma" w:hAnsi="Tahoma" w:cs="Tahoma"/>
                <w:sz w:val="20"/>
                <w:szCs w:val="20"/>
              </w:rPr>
              <w:t xml:space="preserve">de la Unidad de Cementerio, permitiendo facilitar </w:t>
            </w:r>
            <w:r w:rsidR="003F1314" w:rsidRPr="00D53300">
              <w:rPr>
                <w:rFonts w:ascii="Tahoma" w:hAnsi="Tahoma" w:cs="Tahoma"/>
                <w:sz w:val="20"/>
                <w:szCs w:val="20"/>
              </w:rPr>
              <w:t>y agilizar los trámites de los contribuyentes (Cementerio)</w:t>
            </w:r>
          </w:p>
          <w:p w14:paraId="78B71E44" w14:textId="77777777" w:rsidR="00D53300" w:rsidRDefault="00D53300" w:rsidP="00D53300">
            <w:pPr>
              <w:pStyle w:val="Prrafodelista"/>
              <w:numPr>
                <w:ilvl w:val="0"/>
                <w:numId w:val="39"/>
              </w:numPr>
              <w:spacing w:after="0" w:line="240" w:lineRule="auto"/>
              <w:ind w:left="346"/>
              <w:jc w:val="both"/>
              <w:rPr>
                <w:rFonts w:ascii="Tahoma" w:hAnsi="Tahoma" w:cs="Tahoma"/>
                <w:sz w:val="20"/>
                <w:szCs w:val="20"/>
              </w:rPr>
            </w:pPr>
            <w:r>
              <w:rPr>
                <w:rFonts w:ascii="Tahoma" w:hAnsi="Tahoma" w:cs="Tahoma"/>
                <w:sz w:val="20"/>
                <w:szCs w:val="20"/>
              </w:rPr>
              <w:t>Seguimiento del Registro del Estado Familiar y proceso de calidad en el municipio.</w:t>
            </w:r>
          </w:p>
          <w:p w14:paraId="24112080" w14:textId="77777777" w:rsidR="00D53300" w:rsidRDefault="00D53300" w:rsidP="00D53300">
            <w:pPr>
              <w:pStyle w:val="Prrafodelista"/>
              <w:numPr>
                <w:ilvl w:val="0"/>
                <w:numId w:val="39"/>
              </w:numPr>
              <w:spacing w:after="0" w:line="240" w:lineRule="auto"/>
              <w:ind w:left="346"/>
              <w:jc w:val="both"/>
              <w:rPr>
                <w:rFonts w:ascii="Tahoma" w:hAnsi="Tahoma" w:cs="Tahoma"/>
                <w:sz w:val="20"/>
                <w:szCs w:val="20"/>
              </w:rPr>
            </w:pPr>
            <w:r>
              <w:rPr>
                <w:rFonts w:ascii="Tahoma" w:hAnsi="Tahoma" w:cs="Tahoma"/>
                <w:sz w:val="20"/>
                <w:szCs w:val="20"/>
              </w:rPr>
              <w:t>Barrido catastral de acuerdo al Plan de Fortalecimiento a las Finanzas Municipales 2019.</w:t>
            </w:r>
          </w:p>
          <w:p w14:paraId="4018837A" w14:textId="77777777" w:rsidR="005E3982" w:rsidRPr="00D53300" w:rsidRDefault="003B0077" w:rsidP="00D53300">
            <w:pPr>
              <w:pStyle w:val="Prrafodelista"/>
              <w:numPr>
                <w:ilvl w:val="0"/>
                <w:numId w:val="39"/>
              </w:numPr>
              <w:spacing w:after="0" w:line="240" w:lineRule="auto"/>
              <w:ind w:left="346"/>
              <w:jc w:val="both"/>
              <w:rPr>
                <w:rFonts w:ascii="Tahoma" w:hAnsi="Tahoma" w:cs="Tahoma"/>
                <w:sz w:val="20"/>
                <w:szCs w:val="20"/>
              </w:rPr>
            </w:pPr>
            <w:r>
              <w:rPr>
                <w:rFonts w:ascii="Tahoma" w:hAnsi="Tahoma" w:cs="Tahoma"/>
                <w:sz w:val="20"/>
                <w:szCs w:val="20"/>
              </w:rPr>
              <w:t>Mantenimiento del alumbrado público del municipio de San Vicente/2019.</w:t>
            </w:r>
          </w:p>
        </w:tc>
      </w:tr>
    </w:tbl>
    <w:p w14:paraId="3A0E71FA" w14:textId="77777777" w:rsidR="0068198B" w:rsidRPr="00381759" w:rsidRDefault="0068198B" w:rsidP="0094261F">
      <w:pPr>
        <w:pStyle w:val="Prrafodelista"/>
        <w:ind w:left="0"/>
        <w:jc w:val="both"/>
        <w:rPr>
          <w:rFonts w:ascii="Tahoma" w:hAnsi="Tahoma" w:cs="Tahoma"/>
          <w:b/>
        </w:rPr>
      </w:pPr>
    </w:p>
    <w:p w14:paraId="5737598A" w14:textId="77777777" w:rsidR="0094261F" w:rsidRPr="00381759" w:rsidRDefault="0094261F" w:rsidP="0094261F">
      <w:pPr>
        <w:pStyle w:val="Prrafodelista"/>
        <w:ind w:left="0"/>
        <w:jc w:val="both"/>
        <w:rPr>
          <w:rFonts w:ascii="Tahoma" w:hAnsi="Tahoma" w:cs="Tahoma"/>
          <w:b/>
        </w:rPr>
      </w:pPr>
    </w:p>
    <w:p w14:paraId="0172D52F" w14:textId="77777777" w:rsidR="0094261F" w:rsidRPr="00381759" w:rsidRDefault="0094261F" w:rsidP="0094261F">
      <w:pPr>
        <w:pStyle w:val="Prrafodelista"/>
        <w:ind w:left="0"/>
        <w:jc w:val="both"/>
        <w:rPr>
          <w:rFonts w:ascii="Tahoma" w:hAnsi="Tahoma" w:cs="Tahoma"/>
          <w:b/>
        </w:rPr>
      </w:pPr>
    </w:p>
    <w:p w14:paraId="2D691B95" w14:textId="77777777" w:rsidR="0094261F" w:rsidRPr="00381759" w:rsidRDefault="0094261F" w:rsidP="0094261F">
      <w:pPr>
        <w:pStyle w:val="Prrafodelista"/>
        <w:ind w:left="0"/>
        <w:jc w:val="both"/>
        <w:rPr>
          <w:rFonts w:ascii="Tahoma" w:hAnsi="Tahoma" w:cs="Tahoma"/>
          <w:b/>
        </w:rPr>
      </w:pPr>
    </w:p>
    <w:p w14:paraId="3453DCC0" w14:textId="77777777" w:rsidR="00480A58" w:rsidRPr="00381759" w:rsidRDefault="00480A58">
      <w:pPr>
        <w:pStyle w:val="Prrafodelista"/>
        <w:ind w:left="-142"/>
        <w:jc w:val="both"/>
        <w:rPr>
          <w:rFonts w:ascii="Tahoma" w:hAnsi="Tahoma" w:cs="Tahoma"/>
          <w:b/>
        </w:rPr>
      </w:pPr>
    </w:p>
    <w:sectPr w:rsidR="00480A58" w:rsidRPr="00381759" w:rsidSect="00BA3A23">
      <w:pgSz w:w="15840" w:h="12240" w:orient="landscape"/>
      <w:pgMar w:top="1701" w:right="1418" w:bottom="1701"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9895B" w14:textId="77777777" w:rsidR="00A601D6" w:rsidRDefault="00A601D6" w:rsidP="00834731">
      <w:pPr>
        <w:spacing w:after="0" w:line="240" w:lineRule="auto"/>
      </w:pPr>
      <w:r>
        <w:separator/>
      </w:r>
    </w:p>
  </w:endnote>
  <w:endnote w:type="continuationSeparator" w:id="0">
    <w:p w14:paraId="72516E0A" w14:textId="77777777" w:rsidR="00A601D6" w:rsidRDefault="00A601D6" w:rsidP="0083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9613" w14:textId="77777777" w:rsidR="005E3982" w:rsidRPr="00825ED2" w:rsidRDefault="005E3982" w:rsidP="002327C9">
    <w:pPr>
      <w:pStyle w:val="Piedepgina"/>
      <w:jc w:val="both"/>
      <w:rPr>
        <w:color w:val="0000CC"/>
        <w:sz w:val="22"/>
      </w:rPr>
    </w:pPr>
    <w:r>
      <w:rPr>
        <w:b/>
        <w:color w:val="0000CC"/>
        <w:sz w:val="22"/>
        <w:lang w:val="es-ES"/>
      </w:rPr>
      <w:t>Municipalidad</w:t>
    </w:r>
    <w:r w:rsidRPr="00825ED2">
      <w:rPr>
        <w:b/>
        <w:color w:val="0000CC"/>
        <w:sz w:val="22"/>
        <w:lang w:val="es-ES"/>
      </w:rPr>
      <w:t xml:space="preserve"> de San V</w:t>
    </w:r>
    <w:r>
      <w:rPr>
        <w:b/>
        <w:color w:val="0000CC"/>
        <w:sz w:val="22"/>
        <w:lang w:val="es-ES"/>
      </w:rPr>
      <w:t>icente 2019</w:t>
    </w:r>
    <w:r>
      <w:rPr>
        <w:b/>
        <w:color w:val="0000CC"/>
        <w:sz w:val="22"/>
        <w:lang w:val="es-ES"/>
      </w:rPr>
      <w:tab/>
    </w:r>
    <w:r>
      <w:rPr>
        <w:b/>
        <w:color w:val="0000CC"/>
        <w:sz w:val="22"/>
        <w:lang w:val="es-ES"/>
      </w:rPr>
      <w:tab/>
    </w:r>
    <w:r w:rsidRPr="00825ED2">
      <w:rPr>
        <w:b/>
        <w:color w:val="0000CC"/>
        <w:sz w:val="22"/>
        <w:lang w:val="es-ES"/>
      </w:rPr>
      <w:t>Página</w:t>
    </w:r>
    <w:r w:rsidRPr="00825ED2">
      <w:rPr>
        <w:color w:val="0000CC"/>
        <w:sz w:val="22"/>
        <w:lang w:val="es-ES"/>
      </w:rPr>
      <w:t xml:space="preserve"> | </w:t>
    </w:r>
    <w:r w:rsidRPr="00825ED2">
      <w:rPr>
        <w:color w:val="0000CC"/>
        <w:sz w:val="22"/>
      </w:rPr>
      <w:fldChar w:fldCharType="begin"/>
    </w:r>
    <w:r w:rsidRPr="00825ED2">
      <w:rPr>
        <w:color w:val="0000CC"/>
        <w:sz w:val="22"/>
      </w:rPr>
      <w:instrText>PAGE   \* MERGEFORMAT</w:instrText>
    </w:r>
    <w:r w:rsidRPr="00825ED2">
      <w:rPr>
        <w:color w:val="0000CC"/>
        <w:sz w:val="22"/>
      </w:rPr>
      <w:fldChar w:fldCharType="separate"/>
    </w:r>
    <w:r w:rsidR="00ED24BC" w:rsidRPr="00ED24BC">
      <w:rPr>
        <w:noProof/>
        <w:color w:val="0000CC"/>
        <w:sz w:val="22"/>
        <w:lang w:val="es-ES"/>
      </w:rPr>
      <w:t>1</w:t>
    </w:r>
    <w:r w:rsidRPr="00825ED2">
      <w:rPr>
        <w:color w:val="0000CC"/>
        <w:sz w:val="22"/>
      </w:rPr>
      <w:fldChar w:fldCharType="end"/>
    </w:r>
    <w:r w:rsidRPr="00825ED2">
      <w:rPr>
        <w:color w:val="0000CC"/>
        <w:sz w:val="22"/>
        <w:lang w:val="es-ES"/>
      </w:rPr>
      <w:t xml:space="preserve"> </w:t>
    </w:r>
  </w:p>
  <w:p w14:paraId="142834A4" w14:textId="77777777" w:rsidR="005E3982" w:rsidRPr="00673602" w:rsidRDefault="005E3982" w:rsidP="00E9571C">
    <w:pPr>
      <w:pStyle w:val="Piedepgina"/>
      <w:pBdr>
        <w:top w:val="thinThickSmallGap" w:sz="24" w:space="1" w:color="622423"/>
      </w:pBdr>
      <w:tabs>
        <w:tab w:val="clear" w:pos="4419"/>
      </w:tabs>
      <w:rPr>
        <w:rFonts w:ascii="Cambria" w:eastAsia="Times New Roman" w:hAnsi="Cambria" w:cs="Times New Roman"/>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7DC90" w14:textId="77777777" w:rsidR="00A601D6" w:rsidRDefault="00A601D6" w:rsidP="00834731">
      <w:pPr>
        <w:spacing w:after="0" w:line="240" w:lineRule="auto"/>
      </w:pPr>
      <w:r>
        <w:separator/>
      </w:r>
    </w:p>
  </w:footnote>
  <w:footnote w:type="continuationSeparator" w:id="0">
    <w:p w14:paraId="49A9B618" w14:textId="77777777" w:rsidR="00A601D6" w:rsidRDefault="00A601D6" w:rsidP="00834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42F98"/>
    <w:multiLevelType w:val="hybridMultilevel"/>
    <w:tmpl w:val="E084C33C"/>
    <w:lvl w:ilvl="0" w:tplc="84E01B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773EE"/>
    <w:multiLevelType w:val="hybridMultilevel"/>
    <w:tmpl w:val="9A28A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0237C"/>
    <w:multiLevelType w:val="multilevel"/>
    <w:tmpl w:val="C506081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sz w:val="24"/>
        <w:szCs w:val="24"/>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BD421F"/>
    <w:multiLevelType w:val="hybridMultilevel"/>
    <w:tmpl w:val="5F6AC596"/>
    <w:lvl w:ilvl="0" w:tplc="440A000F">
      <w:start w:val="8"/>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81A6D96"/>
    <w:multiLevelType w:val="multilevel"/>
    <w:tmpl w:val="D7B86A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6F0DFF"/>
    <w:multiLevelType w:val="hybridMultilevel"/>
    <w:tmpl w:val="3310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5753D"/>
    <w:multiLevelType w:val="hybridMultilevel"/>
    <w:tmpl w:val="C776A2C0"/>
    <w:lvl w:ilvl="0" w:tplc="F29E5EF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A4A308C"/>
    <w:multiLevelType w:val="multilevel"/>
    <w:tmpl w:val="E8B8693E"/>
    <w:styleLink w:val="Estilo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2.%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BAF4273"/>
    <w:multiLevelType w:val="multilevel"/>
    <w:tmpl w:val="2CB0D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119EA"/>
    <w:multiLevelType w:val="hybridMultilevel"/>
    <w:tmpl w:val="B09E249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826414"/>
    <w:multiLevelType w:val="hybridMultilevel"/>
    <w:tmpl w:val="D5A2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F65B05"/>
    <w:multiLevelType w:val="hybridMultilevel"/>
    <w:tmpl w:val="6BAE747C"/>
    <w:lvl w:ilvl="0" w:tplc="C34CBB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8E1379"/>
    <w:multiLevelType w:val="multilevel"/>
    <w:tmpl w:val="659A5CD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5DB6E91"/>
    <w:multiLevelType w:val="hybridMultilevel"/>
    <w:tmpl w:val="D34EFD4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65C4026"/>
    <w:multiLevelType w:val="multilevel"/>
    <w:tmpl w:val="A8C64BD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69845C1"/>
    <w:multiLevelType w:val="hybridMultilevel"/>
    <w:tmpl w:val="5B5E8EA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nsid w:val="26B348A7"/>
    <w:multiLevelType w:val="hybridMultilevel"/>
    <w:tmpl w:val="79507AD8"/>
    <w:lvl w:ilvl="0" w:tplc="8354A4DE">
      <w:start w:val="8"/>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2B6E4B4A"/>
    <w:multiLevelType w:val="hybridMultilevel"/>
    <w:tmpl w:val="C8225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785ED2"/>
    <w:multiLevelType w:val="hybridMultilevel"/>
    <w:tmpl w:val="7A78C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B5F57"/>
    <w:multiLevelType w:val="hybridMultilevel"/>
    <w:tmpl w:val="B62E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302565"/>
    <w:multiLevelType w:val="hybridMultilevel"/>
    <w:tmpl w:val="68AC0072"/>
    <w:lvl w:ilvl="0" w:tplc="92C889F6">
      <w:start w:val="1"/>
      <w:numFmt w:val="decimal"/>
      <w:lvlText w:val="%1."/>
      <w:lvlJc w:val="left"/>
      <w:pPr>
        <w:ind w:left="1636" w:hanging="360"/>
      </w:pPr>
      <w:rPr>
        <w:rFonts w:hint="default"/>
        <w:b w:val="0"/>
        <w:sz w:val="24"/>
        <w:szCs w:val="24"/>
      </w:rPr>
    </w:lvl>
    <w:lvl w:ilvl="1" w:tplc="440A0019" w:tentative="1">
      <w:start w:val="1"/>
      <w:numFmt w:val="lowerLetter"/>
      <w:lvlText w:val="%2."/>
      <w:lvlJc w:val="left"/>
      <w:pPr>
        <w:ind w:left="2356" w:hanging="360"/>
      </w:pPr>
    </w:lvl>
    <w:lvl w:ilvl="2" w:tplc="440A001B" w:tentative="1">
      <w:start w:val="1"/>
      <w:numFmt w:val="lowerRoman"/>
      <w:lvlText w:val="%3."/>
      <w:lvlJc w:val="right"/>
      <w:pPr>
        <w:ind w:left="3076" w:hanging="180"/>
      </w:pPr>
    </w:lvl>
    <w:lvl w:ilvl="3" w:tplc="440A000F" w:tentative="1">
      <w:start w:val="1"/>
      <w:numFmt w:val="decimal"/>
      <w:lvlText w:val="%4."/>
      <w:lvlJc w:val="left"/>
      <w:pPr>
        <w:ind w:left="3796" w:hanging="360"/>
      </w:pPr>
    </w:lvl>
    <w:lvl w:ilvl="4" w:tplc="440A0019" w:tentative="1">
      <w:start w:val="1"/>
      <w:numFmt w:val="lowerLetter"/>
      <w:lvlText w:val="%5."/>
      <w:lvlJc w:val="left"/>
      <w:pPr>
        <w:ind w:left="4516" w:hanging="360"/>
      </w:pPr>
    </w:lvl>
    <w:lvl w:ilvl="5" w:tplc="440A001B" w:tentative="1">
      <w:start w:val="1"/>
      <w:numFmt w:val="lowerRoman"/>
      <w:lvlText w:val="%6."/>
      <w:lvlJc w:val="right"/>
      <w:pPr>
        <w:ind w:left="5236" w:hanging="180"/>
      </w:pPr>
    </w:lvl>
    <w:lvl w:ilvl="6" w:tplc="440A000F" w:tentative="1">
      <w:start w:val="1"/>
      <w:numFmt w:val="decimal"/>
      <w:lvlText w:val="%7."/>
      <w:lvlJc w:val="left"/>
      <w:pPr>
        <w:ind w:left="5956" w:hanging="360"/>
      </w:pPr>
    </w:lvl>
    <w:lvl w:ilvl="7" w:tplc="440A0019" w:tentative="1">
      <w:start w:val="1"/>
      <w:numFmt w:val="lowerLetter"/>
      <w:lvlText w:val="%8."/>
      <w:lvlJc w:val="left"/>
      <w:pPr>
        <w:ind w:left="6676" w:hanging="360"/>
      </w:pPr>
    </w:lvl>
    <w:lvl w:ilvl="8" w:tplc="440A001B" w:tentative="1">
      <w:start w:val="1"/>
      <w:numFmt w:val="lowerRoman"/>
      <w:lvlText w:val="%9."/>
      <w:lvlJc w:val="right"/>
      <w:pPr>
        <w:ind w:left="7396" w:hanging="180"/>
      </w:pPr>
    </w:lvl>
  </w:abstractNum>
  <w:abstractNum w:abstractNumId="21">
    <w:nsid w:val="38B06AFE"/>
    <w:multiLevelType w:val="hybridMultilevel"/>
    <w:tmpl w:val="B322A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E835F9"/>
    <w:multiLevelType w:val="hybridMultilevel"/>
    <w:tmpl w:val="95CC2592"/>
    <w:lvl w:ilvl="0" w:tplc="C3DC57D8">
      <w:numFmt w:val="bullet"/>
      <w:lvlText w:val="-"/>
      <w:lvlJc w:val="left"/>
      <w:pPr>
        <w:ind w:left="720" w:hanging="360"/>
      </w:pPr>
      <w:rPr>
        <w:rFonts w:ascii="Arial" w:eastAsia="Calibri"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nsid w:val="44AF3377"/>
    <w:multiLevelType w:val="hybridMultilevel"/>
    <w:tmpl w:val="9C285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F5048E"/>
    <w:multiLevelType w:val="hybridMultilevel"/>
    <w:tmpl w:val="DF6E1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970431"/>
    <w:multiLevelType w:val="hybridMultilevel"/>
    <w:tmpl w:val="1F4A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B04686"/>
    <w:multiLevelType w:val="hybridMultilevel"/>
    <w:tmpl w:val="4296C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1F6790"/>
    <w:multiLevelType w:val="hybridMultilevel"/>
    <w:tmpl w:val="94E0D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E93738"/>
    <w:multiLevelType w:val="hybridMultilevel"/>
    <w:tmpl w:val="F1A0127A"/>
    <w:lvl w:ilvl="0" w:tplc="F934F81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nsid w:val="555D24F5"/>
    <w:multiLevelType w:val="hybridMultilevel"/>
    <w:tmpl w:val="A84AB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070828"/>
    <w:multiLevelType w:val="hybridMultilevel"/>
    <w:tmpl w:val="3C4CC2CA"/>
    <w:lvl w:ilvl="0" w:tplc="4D7AAEDE">
      <w:numFmt w:val="bullet"/>
      <w:lvlText w:val="-"/>
      <w:lvlJc w:val="left"/>
      <w:pPr>
        <w:ind w:left="720" w:hanging="360"/>
      </w:pPr>
      <w:rPr>
        <w:rFonts w:ascii="Calibri" w:eastAsia="Times New Roman" w:hAnsi="Calibri" w:hint="default"/>
      </w:rPr>
    </w:lvl>
    <w:lvl w:ilvl="1" w:tplc="440A0003" w:tentative="1">
      <w:start w:val="1"/>
      <w:numFmt w:val="bullet"/>
      <w:lvlText w:val="o"/>
      <w:lvlJc w:val="left"/>
      <w:pPr>
        <w:ind w:left="1440" w:hanging="360"/>
      </w:pPr>
      <w:rPr>
        <w:rFonts w:ascii="Courier New" w:hAnsi="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5C5037D9"/>
    <w:multiLevelType w:val="hybridMultilevel"/>
    <w:tmpl w:val="661492AE"/>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2">
    <w:nsid w:val="5CBC62B7"/>
    <w:multiLevelType w:val="hybridMultilevel"/>
    <w:tmpl w:val="06681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A36F6C"/>
    <w:multiLevelType w:val="hybridMultilevel"/>
    <w:tmpl w:val="FBC4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D60977"/>
    <w:multiLevelType w:val="hybridMultilevel"/>
    <w:tmpl w:val="81505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F2320B"/>
    <w:multiLevelType w:val="hybridMultilevel"/>
    <w:tmpl w:val="723A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7D0369"/>
    <w:multiLevelType w:val="hybridMultilevel"/>
    <w:tmpl w:val="0D7A6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9039F5"/>
    <w:multiLevelType w:val="hybridMultilevel"/>
    <w:tmpl w:val="DE8C5B96"/>
    <w:lvl w:ilvl="0" w:tplc="03644DD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nsid w:val="698E42A5"/>
    <w:multiLevelType w:val="hybridMultilevel"/>
    <w:tmpl w:val="0ABC36B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73A0215D"/>
    <w:multiLevelType w:val="multilevel"/>
    <w:tmpl w:val="A8C64BD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83E26F3"/>
    <w:multiLevelType w:val="hybridMultilevel"/>
    <w:tmpl w:val="913C2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75F43"/>
    <w:multiLevelType w:val="hybridMultilevel"/>
    <w:tmpl w:val="444EC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456B81"/>
    <w:multiLevelType w:val="multilevel"/>
    <w:tmpl w:val="18B07E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39"/>
  </w:num>
  <w:num w:numId="3">
    <w:abstractNumId w:val="42"/>
  </w:num>
  <w:num w:numId="4">
    <w:abstractNumId w:val="12"/>
  </w:num>
  <w:num w:numId="5">
    <w:abstractNumId w:val="8"/>
  </w:num>
  <w:num w:numId="6">
    <w:abstractNumId w:val="4"/>
  </w:num>
  <w:num w:numId="7">
    <w:abstractNumId w:val="31"/>
  </w:num>
  <w:num w:numId="8">
    <w:abstractNumId w:val="20"/>
  </w:num>
  <w:num w:numId="9">
    <w:abstractNumId w:val="2"/>
  </w:num>
  <w:num w:numId="10">
    <w:abstractNumId w:val="13"/>
  </w:num>
  <w:num w:numId="11">
    <w:abstractNumId w:val="28"/>
  </w:num>
  <w:num w:numId="12">
    <w:abstractNumId w:val="6"/>
  </w:num>
  <w:num w:numId="13">
    <w:abstractNumId w:val="15"/>
  </w:num>
  <w:num w:numId="14">
    <w:abstractNumId w:val="3"/>
  </w:num>
  <w:num w:numId="15">
    <w:abstractNumId w:val="16"/>
  </w:num>
  <w:num w:numId="16">
    <w:abstractNumId w:val="22"/>
  </w:num>
  <w:num w:numId="17">
    <w:abstractNumId w:val="38"/>
  </w:num>
  <w:num w:numId="18">
    <w:abstractNumId w:val="30"/>
  </w:num>
  <w:num w:numId="19">
    <w:abstractNumId w:val="14"/>
  </w:num>
  <w:num w:numId="20">
    <w:abstractNumId w:val="29"/>
  </w:num>
  <w:num w:numId="21">
    <w:abstractNumId w:val="41"/>
  </w:num>
  <w:num w:numId="22">
    <w:abstractNumId w:val="23"/>
  </w:num>
  <w:num w:numId="23">
    <w:abstractNumId w:val="26"/>
  </w:num>
  <w:num w:numId="24">
    <w:abstractNumId w:val="34"/>
  </w:num>
  <w:num w:numId="25">
    <w:abstractNumId w:val="32"/>
  </w:num>
  <w:num w:numId="26">
    <w:abstractNumId w:val="5"/>
  </w:num>
  <w:num w:numId="27">
    <w:abstractNumId w:val="27"/>
  </w:num>
  <w:num w:numId="28">
    <w:abstractNumId w:val="10"/>
  </w:num>
  <w:num w:numId="29">
    <w:abstractNumId w:val="21"/>
  </w:num>
  <w:num w:numId="30">
    <w:abstractNumId w:val="9"/>
  </w:num>
  <w:num w:numId="31">
    <w:abstractNumId w:val="35"/>
  </w:num>
  <w:num w:numId="32">
    <w:abstractNumId w:val="1"/>
  </w:num>
  <w:num w:numId="33">
    <w:abstractNumId w:val="33"/>
  </w:num>
  <w:num w:numId="34">
    <w:abstractNumId w:val="17"/>
  </w:num>
  <w:num w:numId="35">
    <w:abstractNumId w:val="40"/>
  </w:num>
  <w:num w:numId="36">
    <w:abstractNumId w:val="37"/>
  </w:num>
  <w:num w:numId="37">
    <w:abstractNumId w:val="25"/>
  </w:num>
  <w:num w:numId="38">
    <w:abstractNumId w:val="18"/>
  </w:num>
  <w:num w:numId="39">
    <w:abstractNumId w:val="24"/>
  </w:num>
  <w:num w:numId="40">
    <w:abstractNumId w:val="0"/>
  </w:num>
  <w:num w:numId="41">
    <w:abstractNumId w:val="19"/>
  </w:num>
  <w:num w:numId="42">
    <w:abstractNumId w:val="1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4C9"/>
    <w:rsid w:val="000025E8"/>
    <w:rsid w:val="0000260F"/>
    <w:rsid w:val="00004D74"/>
    <w:rsid w:val="000072AF"/>
    <w:rsid w:val="000110C2"/>
    <w:rsid w:val="000324F5"/>
    <w:rsid w:val="00034E84"/>
    <w:rsid w:val="0003527C"/>
    <w:rsid w:val="00043C6C"/>
    <w:rsid w:val="00045803"/>
    <w:rsid w:val="00056DA6"/>
    <w:rsid w:val="00057623"/>
    <w:rsid w:val="00065F91"/>
    <w:rsid w:val="00066B66"/>
    <w:rsid w:val="00071F8E"/>
    <w:rsid w:val="00073612"/>
    <w:rsid w:val="000758D4"/>
    <w:rsid w:val="00081641"/>
    <w:rsid w:val="00082A67"/>
    <w:rsid w:val="00083094"/>
    <w:rsid w:val="00083114"/>
    <w:rsid w:val="00097D74"/>
    <w:rsid w:val="000A0E10"/>
    <w:rsid w:val="000A17EB"/>
    <w:rsid w:val="000A7506"/>
    <w:rsid w:val="000B5A95"/>
    <w:rsid w:val="000C361D"/>
    <w:rsid w:val="000C3DD6"/>
    <w:rsid w:val="000C515C"/>
    <w:rsid w:val="000C6EAB"/>
    <w:rsid w:val="000C7FC0"/>
    <w:rsid w:val="000D5A58"/>
    <w:rsid w:val="000E109F"/>
    <w:rsid w:val="000E191E"/>
    <w:rsid w:val="000E23DC"/>
    <w:rsid w:val="000E5DDB"/>
    <w:rsid w:val="000F136B"/>
    <w:rsid w:val="000F3746"/>
    <w:rsid w:val="000F4AC1"/>
    <w:rsid w:val="00101996"/>
    <w:rsid w:val="00104228"/>
    <w:rsid w:val="00111E0E"/>
    <w:rsid w:val="00113984"/>
    <w:rsid w:val="00116B26"/>
    <w:rsid w:val="00117C8B"/>
    <w:rsid w:val="00117C92"/>
    <w:rsid w:val="00122740"/>
    <w:rsid w:val="0013099A"/>
    <w:rsid w:val="00131AB5"/>
    <w:rsid w:val="00141D3B"/>
    <w:rsid w:val="00152B37"/>
    <w:rsid w:val="00155A39"/>
    <w:rsid w:val="00157A06"/>
    <w:rsid w:val="001617B1"/>
    <w:rsid w:val="00164748"/>
    <w:rsid w:val="0016538D"/>
    <w:rsid w:val="0016734E"/>
    <w:rsid w:val="00171840"/>
    <w:rsid w:val="00172EC0"/>
    <w:rsid w:val="00173603"/>
    <w:rsid w:val="00174CBD"/>
    <w:rsid w:val="00174D10"/>
    <w:rsid w:val="00183A1D"/>
    <w:rsid w:val="00193E52"/>
    <w:rsid w:val="001A1206"/>
    <w:rsid w:val="001B57C5"/>
    <w:rsid w:val="001B6DB9"/>
    <w:rsid w:val="001C75A3"/>
    <w:rsid w:val="001D05EA"/>
    <w:rsid w:val="001D30C9"/>
    <w:rsid w:val="001D6F79"/>
    <w:rsid w:val="001D74FE"/>
    <w:rsid w:val="001D7833"/>
    <w:rsid w:val="001E1252"/>
    <w:rsid w:val="001E3186"/>
    <w:rsid w:val="001E5638"/>
    <w:rsid w:val="001F1FE5"/>
    <w:rsid w:val="001F22BD"/>
    <w:rsid w:val="001F39D1"/>
    <w:rsid w:val="001F4303"/>
    <w:rsid w:val="0021283A"/>
    <w:rsid w:val="00217C94"/>
    <w:rsid w:val="002203D1"/>
    <w:rsid w:val="002241EB"/>
    <w:rsid w:val="0022551F"/>
    <w:rsid w:val="002327C8"/>
    <w:rsid w:val="002327C9"/>
    <w:rsid w:val="0023510E"/>
    <w:rsid w:val="00235726"/>
    <w:rsid w:val="00235E77"/>
    <w:rsid w:val="00245E04"/>
    <w:rsid w:val="00246DA9"/>
    <w:rsid w:val="00250E8C"/>
    <w:rsid w:val="00254354"/>
    <w:rsid w:val="00262590"/>
    <w:rsid w:val="002630B7"/>
    <w:rsid w:val="00266115"/>
    <w:rsid w:val="00266792"/>
    <w:rsid w:val="00267A50"/>
    <w:rsid w:val="00272724"/>
    <w:rsid w:val="00272DAB"/>
    <w:rsid w:val="00287AA0"/>
    <w:rsid w:val="00287FBA"/>
    <w:rsid w:val="002930DC"/>
    <w:rsid w:val="00294D0F"/>
    <w:rsid w:val="002A2A8A"/>
    <w:rsid w:val="002A3697"/>
    <w:rsid w:val="002C3574"/>
    <w:rsid w:val="002C57A3"/>
    <w:rsid w:val="002C735B"/>
    <w:rsid w:val="002C7812"/>
    <w:rsid w:val="002D5D37"/>
    <w:rsid w:val="002E5516"/>
    <w:rsid w:val="002E6474"/>
    <w:rsid w:val="002E649F"/>
    <w:rsid w:val="002E7D37"/>
    <w:rsid w:val="00310CA5"/>
    <w:rsid w:val="00310F68"/>
    <w:rsid w:val="0031721B"/>
    <w:rsid w:val="003320D8"/>
    <w:rsid w:val="0035732E"/>
    <w:rsid w:val="00357DB0"/>
    <w:rsid w:val="00360994"/>
    <w:rsid w:val="00365608"/>
    <w:rsid w:val="003659AE"/>
    <w:rsid w:val="003660BA"/>
    <w:rsid w:val="00373846"/>
    <w:rsid w:val="00381759"/>
    <w:rsid w:val="003856BC"/>
    <w:rsid w:val="00386E44"/>
    <w:rsid w:val="00387C02"/>
    <w:rsid w:val="00387FCF"/>
    <w:rsid w:val="0039072F"/>
    <w:rsid w:val="0039084B"/>
    <w:rsid w:val="00397CAA"/>
    <w:rsid w:val="003A1C78"/>
    <w:rsid w:val="003A6846"/>
    <w:rsid w:val="003B0077"/>
    <w:rsid w:val="003B4EB2"/>
    <w:rsid w:val="003C0C08"/>
    <w:rsid w:val="003C2B06"/>
    <w:rsid w:val="003C7259"/>
    <w:rsid w:val="003D1ECA"/>
    <w:rsid w:val="003D6D6F"/>
    <w:rsid w:val="003E06E9"/>
    <w:rsid w:val="003E122D"/>
    <w:rsid w:val="003E280D"/>
    <w:rsid w:val="003E2833"/>
    <w:rsid w:val="003E34FE"/>
    <w:rsid w:val="003E5A94"/>
    <w:rsid w:val="003F1314"/>
    <w:rsid w:val="003F1607"/>
    <w:rsid w:val="003F2D40"/>
    <w:rsid w:val="003F55B3"/>
    <w:rsid w:val="004040AB"/>
    <w:rsid w:val="00404A67"/>
    <w:rsid w:val="0040600E"/>
    <w:rsid w:val="00407778"/>
    <w:rsid w:val="00407CCF"/>
    <w:rsid w:val="004127C9"/>
    <w:rsid w:val="00413A9A"/>
    <w:rsid w:val="00420BDC"/>
    <w:rsid w:val="00421855"/>
    <w:rsid w:val="004235F7"/>
    <w:rsid w:val="00430027"/>
    <w:rsid w:val="0043061C"/>
    <w:rsid w:val="00445D6F"/>
    <w:rsid w:val="0044702D"/>
    <w:rsid w:val="00447594"/>
    <w:rsid w:val="0045067E"/>
    <w:rsid w:val="00473913"/>
    <w:rsid w:val="00473BD5"/>
    <w:rsid w:val="00475696"/>
    <w:rsid w:val="00475C40"/>
    <w:rsid w:val="004760CE"/>
    <w:rsid w:val="004808DC"/>
    <w:rsid w:val="00480A58"/>
    <w:rsid w:val="00495212"/>
    <w:rsid w:val="00495677"/>
    <w:rsid w:val="004957DC"/>
    <w:rsid w:val="004A076D"/>
    <w:rsid w:val="004A1C1B"/>
    <w:rsid w:val="004A4DFF"/>
    <w:rsid w:val="004A6063"/>
    <w:rsid w:val="004B0EAF"/>
    <w:rsid w:val="004B5D8F"/>
    <w:rsid w:val="004B7212"/>
    <w:rsid w:val="004C0750"/>
    <w:rsid w:val="004C6DAA"/>
    <w:rsid w:val="004C7233"/>
    <w:rsid w:val="004D0EB9"/>
    <w:rsid w:val="004D59C3"/>
    <w:rsid w:val="004E276E"/>
    <w:rsid w:val="004E4941"/>
    <w:rsid w:val="004E573B"/>
    <w:rsid w:val="004E5B76"/>
    <w:rsid w:val="004F2834"/>
    <w:rsid w:val="00501F2F"/>
    <w:rsid w:val="005046C8"/>
    <w:rsid w:val="005071C4"/>
    <w:rsid w:val="00514B32"/>
    <w:rsid w:val="00516783"/>
    <w:rsid w:val="005170ED"/>
    <w:rsid w:val="005176DA"/>
    <w:rsid w:val="00517B6E"/>
    <w:rsid w:val="00522804"/>
    <w:rsid w:val="00523148"/>
    <w:rsid w:val="005247AC"/>
    <w:rsid w:val="005328DB"/>
    <w:rsid w:val="00533C42"/>
    <w:rsid w:val="00535614"/>
    <w:rsid w:val="00535E1C"/>
    <w:rsid w:val="005366F2"/>
    <w:rsid w:val="0054068E"/>
    <w:rsid w:val="0054258A"/>
    <w:rsid w:val="00542643"/>
    <w:rsid w:val="00544B34"/>
    <w:rsid w:val="00546C9B"/>
    <w:rsid w:val="0055004E"/>
    <w:rsid w:val="005619E4"/>
    <w:rsid w:val="00563E0A"/>
    <w:rsid w:val="005807F8"/>
    <w:rsid w:val="0058210C"/>
    <w:rsid w:val="00582CE7"/>
    <w:rsid w:val="005913FC"/>
    <w:rsid w:val="0059214C"/>
    <w:rsid w:val="00595A9F"/>
    <w:rsid w:val="00597073"/>
    <w:rsid w:val="0059788E"/>
    <w:rsid w:val="00597BFC"/>
    <w:rsid w:val="005A0146"/>
    <w:rsid w:val="005A06AC"/>
    <w:rsid w:val="005A40C8"/>
    <w:rsid w:val="005A7469"/>
    <w:rsid w:val="005A7E2F"/>
    <w:rsid w:val="005B49A6"/>
    <w:rsid w:val="005B56BF"/>
    <w:rsid w:val="005B6BD7"/>
    <w:rsid w:val="005C1F91"/>
    <w:rsid w:val="005C5984"/>
    <w:rsid w:val="005C7096"/>
    <w:rsid w:val="005D0976"/>
    <w:rsid w:val="005D60A9"/>
    <w:rsid w:val="005E3982"/>
    <w:rsid w:val="005F0F72"/>
    <w:rsid w:val="005F1053"/>
    <w:rsid w:val="005F51ED"/>
    <w:rsid w:val="005F5A11"/>
    <w:rsid w:val="00601A7A"/>
    <w:rsid w:val="00602276"/>
    <w:rsid w:val="00602864"/>
    <w:rsid w:val="00603CA7"/>
    <w:rsid w:val="00603D4A"/>
    <w:rsid w:val="006040D6"/>
    <w:rsid w:val="00614A5C"/>
    <w:rsid w:val="00627801"/>
    <w:rsid w:val="0063154C"/>
    <w:rsid w:val="00641B27"/>
    <w:rsid w:val="0065348B"/>
    <w:rsid w:val="00653836"/>
    <w:rsid w:val="00657410"/>
    <w:rsid w:val="00665192"/>
    <w:rsid w:val="00665640"/>
    <w:rsid w:val="00666C20"/>
    <w:rsid w:val="00667ECF"/>
    <w:rsid w:val="00673602"/>
    <w:rsid w:val="0068198B"/>
    <w:rsid w:val="00684794"/>
    <w:rsid w:val="00692A66"/>
    <w:rsid w:val="00694645"/>
    <w:rsid w:val="006A02B3"/>
    <w:rsid w:val="006A3E08"/>
    <w:rsid w:val="006B21DD"/>
    <w:rsid w:val="006B5C39"/>
    <w:rsid w:val="006B6E99"/>
    <w:rsid w:val="006C0C53"/>
    <w:rsid w:val="006C15BD"/>
    <w:rsid w:val="006C2431"/>
    <w:rsid w:val="006C74FC"/>
    <w:rsid w:val="006D0742"/>
    <w:rsid w:val="006D08AA"/>
    <w:rsid w:val="006D174E"/>
    <w:rsid w:val="006E0F5F"/>
    <w:rsid w:val="006E434E"/>
    <w:rsid w:val="006F6476"/>
    <w:rsid w:val="006F7378"/>
    <w:rsid w:val="007001FD"/>
    <w:rsid w:val="007011C5"/>
    <w:rsid w:val="00701884"/>
    <w:rsid w:val="00703401"/>
    <w:rsid w:val="00706C9A"/>
    <w:rsid w:val="00710BDB"/>
    <w:rsid w:val="0071633D"/>
    <w:rsid w:val="0072111E"/>
    <w:rsid w:val="00727D25"/>
    <w:rsid w:val="0073569E"/>
    <w:rsid w:val="0074081D"/>
    <w:rsid w:val="00742E87"/>
    <w:rsid w:val="00747593"/>
    <w:rsid w:val="0075222D"/>
    <w:rsid w:val="00752B9F"/>
    <w:rsid w:val="00757FC8"/>
    <w:rsid w:val="00774B20"/>
    <w:rsid w:val="007770D1"/>
    <w:rsid w:val="00784C2E"/>
    <w:rsid w:val="00794371"/>
    <w:rsid w:val="007A0A5B"/>
    <w:rsid w:val="007A7046"/>
    <w:rsid w:val="007C5F21"/>
    <w:rsid w:val="007D2A37"/>
    <w:rsid w:val="007D6E78"/>
    <w:rsid w:val="007D708B"/>
    <w:rsid w:val="007E1D2B"/>
    <w:rsid w:val="007E4400"/>
    <w:rsid w:val="007E657F"/>
    <w:rsid w:val="007F04BF"/>
    <w:rsid w:val="007F1765"/>
    <w:rsid w:val="007F2A76"/>
    <w:rsid w:val="007F5B3F"/>
    <w:rsid w:val="007F67B0"/>
    <w:rsid w:val="007F7FFB"/>
    <w:rsid w:val="00801FBA"/>
    <w:rsid w:val="00806EC6"/>
    <w:rsid w:val="00813E29"/>
    <w:rsid w:val="0081425A"/>
    <w:rsid w:val="008158DE"/>
    <w:rsid w:val="0081607B"/>
    <w:rsid w:val="00820982"/>
    <w:rsid w:val="008213D9"/>
    <w:rsid w:val="00823A01"/>
    <w:rsid w:val="00825ED2"/>
    <w:rsid w:val="00826873"/>
    <w:rsid w:val="008271F1"/>
    <w:rsid w:val="00834731"/>
    <w:rsid w:val="008351A1"/>
    <w:rsid w:val="0084645B"/>
    <w:rsid w:val="00847358"/>
    <w:rsid w:val="008557C2"/>
    <w:rsid w:val="00860C8E"/>
    <w:rsid w:val="0086432E"/>
    <w:rsid w:val="0086448F"/>
    <w:rsid w:val="00870BC4"/>
    <w:rsid w:val="0087256B"/>
    <w:rsid w:val="00880FA5"/>
    <w:rsid w:val="0088171F"/>
    <w:rsid w:val="00884206"/>
    <w:rsid w:val="00885775"/>
    <w:rsid w:val="008916C0"/>
    <w:rsid w:val="00893838"/>
    <w:rsid w:val="008A6FF0"/>
    <w:rsid w:val="008B2337"/>
    <w:rsid w:val="008B43F9"/>
    <w:rsid w:val="008B5290"/>
    <w:rsid w:val="008C154A"/>
    <w:rsid w:val="008C28B3"/>
    <w:rsid w:val="008C782B"/>
    <w:rsid w:val="008D6998"/>
    <w:rsid w:val="008E5C2F"/>
    <w:rsid w:val="008F1D9A"/>
    <w:rsid w:val="00901DA5"/>
    <w:rsid w:val="00903A51"/>
    <w:rsid w:val="0090624C"/>
    <w:rsid w:val="00911B10"/>
    <w:rsid w:val="00911B57"/>
    <w:rsid w:val="00917D0A"/>
    <w:rsid w:val="009233BE"/>
    <w:rsid w:val="00924B60"/>
    <w:rsid w:val="00924BBD"/>
    <w:rsid w:val="00925406"/>
    <w:rsid w:val="00927688"/>
    <w:rsid w:val="00927946"/>
    <w:rsid w:val="00940701"/>
    <w:rsid w:val="0094261F"/>
    <w:rsid w:val="009434C9"/>
    <w:rsid w:val="00943E66"/>
    <w:rsid w:val="009530E9"/>
    <w:rsid w:val="00956759"/>
    <w:rsid w:val="0096046B"/>
    <w:rsid w:val="0096214C"/>
    <w:rsid w:val="00964F62"/>
    <w:rsid w:val="00970939"/>
    <w:rsid w:val="00974EE5"/>
    <w:rsid w:val="00976E92"/>
    <w:rsid w:val="00977E77"/>
    <w:rsid w:val="0098222C"/>
    <w:rsid w:val="009878C4"/>
    <w:rsid w:val="00991287"/>
    <w:rsid w:val="00992AC5"/>
    <w:rsid w:val="00996094"/>
    <w:rsid w:val="00996EDE"/>
    <w:rsid w:val="009A13EA"/>
    <w:rsid w:val="009A241C"/>
    <w:rsid w:val="009A5323"/>
    <w:rsid w:val="009B25AA"/>
    <w:rsid w:val="009C37B1"/>
    <w:rsid w:val="009C37DF"/>
    <w:rsid w:val="009C4092"/>
    <w:rsid w:val="009D76D5"/>
    <w:rsid w:val="009E2D01"/>
    <w:rsid w:val="009E2E80"/>
    <w:rsid w:val="009E3817"/>
    <w:rsid w:val="009E635F"/>
    <w:rsid w:val="009F072E"/>
    <w:rsid w:val="009F4F86"/>
    <w:rsid w:val="009F7427"/>
    <w:rsid w:val="00A00B91"/>
    <w:rsid w:val="00A048E9"/>
    <w:rsid w:val="00A04D1D"/>
    <w:rsid w:val="00A0525F"/>
    <w:rsid w:val="00A06816"/>
    <w:rsid w:val="00A1278B"/>
    <w:rsid w:val="00A27F1B"/>
    <w:rsid w:val="00A32026"/>
    <w:rsid w:val="00A37403"/>
    <w:rsid w:val="00A4263C"/>
    <w:rsid w:val="00A456E7"/>
    <w:rsid w:val="00A52443"/>
    <w:rsid w:val="00A5531C"/>
    <w:rsid w:val="00A60018"/>
    <w:rsid w:val="00A601D6"/>
    <w:rsid w:val="00A65229"/>
    <w:rsid w:val="00A65F2E"/>
    <w:rsid w:val="00A7110E"/>
    <w:rsid w:val="00A838B3"/>
    <w:rsid w:val="00A92969"/>
    <w:rsid w:val="00AA01C9"/>
    <w:rsid w:val="00AA0D3C"/>
    <w:rsid w:val="00AA4384"/>
    <w:rsid w:val="00AB04DE"/>
    <w:rsid w:val="00AB1279"/>
    <w:rsid w:val="00AB182D"/>
    <w:rsid w:val="00AB22A6"/>
    <w:rsid w:val="00AB2DE8"/>
    <w:rsid w:val="00AC6A1F"/>
    <w:rsid w:val="00AC7E47"/>
    <w:rsid w:val="00AD05A1"/>
    <w:rsid w:val="00AD281E"/>
    <w:rsid w:val="00AD2C80"/>
    <w:rsid w:val="00AD2CD0"/>
    <w:rsid w:val="00AD32C7"/>
    <w:rsid w:val="00AE3F23"/>
    <w:rsid w:val="00AE6984"/>
    <w:rsid w:val="00AF2D54"/>
    <w:rsid w:val="00AF39C9"/>
    <w:rsid w:val="00AF6E57"/>
    <w:rsid w:val="00B010E5"/>
    <w:rsid w:val="00B0497C"/>
    <w:rsid w:val="00B05F02"/>
    <w:rsid w:val="00B12411"/>
    <w:rsid w:val="00B17578"/>
    <w:rsid w:val="00B22D2B"/>
    <w:rsid w:val="00B250F4"/>
    <w:rsid w:val="00B27B27"/>
    <w:rsid w:val="00B33256"/>
    <w:rsid w:val="00B356E7"/>
    <w:rsid w:val="00B402D2"/>
    <w:rsid w:val="00B43274"/>
    <w:rsid w:val="00B45E0B"/>
    <w:rsid w:val="00B4675D"/>
    <w:rsid w:val="00B47959"/>
    <w:rsid w:val="00B61B02"/>
    <w:rsid w:val="00B63574"/>
    <w:rsid w:val="00B63C55"/>
    <w:rsid w:val="00B77739"/>
    <w:rsid w:val="00B81D5D"/>
    <w:rsid w:val="00B82945"/>
    <w:rsid w:val="00B852C5"/>
    <w:rsid w:val="00B87192"/>
    <w:rsid w:val="00B87284"/>
    <w:rsid w:val="00B92D0D"/>
    <w:rsid w:val="00B92E8A"/>
    <w:rsid w:val="00BA151B"/>
    <w:rsid w:val="00BA3A23"/>
    <w:rsid w:val="00BB001A"/>
    <w:rsid w:val="00BB212A"/>
    <w:rsid w:val="00BB734D"/>
    <w:rsid w:val="00BD2122"/>
    <w:rsid w:val="00BD4840"/>
    <w:rsid w:val="00BD5E84"/>
    <w:rsid w:val="00BD74A3"/>
    <w:rsid w:val="00BE0A4C"/>
    <w:rsid w:val="00BE1F88"/>
    <w:rsid w:val="00BE2C92"/>
    <w:rsid w:val="00BE4B77"/>
    <w:rsid w:val="00BE71FC"/>
    <w:rsid w:val="00BF4E72"/>
    <w:rsid w:val="00BF75B0"/>
    <w:rsid w:val="00C00414"/>
    <w:rsid w:val="00C10B98"/>
    <w:rsid w:val="00C11967"/>
    <w:rsid w:val="00C119F1"/>
    <w:rsid w:val="00C217C3"/>
    <w:rsid w:val="00C336FE"/>
    <w:rsid w:val="00C35FC9"/>
    <w:rsid w:val="00C36C25"/>
    <w:rsid w:val="00C40C54"/>
    <w:rsid w:val="00C419BA"/>
    <w:rsid w:val="00C41FB3"/>
    <w:rsid w:val="00C44FD0"/>
    <w:rsid w:val="00C5441F"/>
    <w:rsid w:val="00C612AB"/>
    <w:rsid w:val="00C7203F"/>
    <w:rsid w:val="00C7220E"/>
    <w:rsid w:val="00C76A35"/>
    <w:rsid w:val="00C85C6F"/>
    <w:rsid w:val="00C87727"/>
    <w:rsid w:val="00C91116"/>
    <w:rsid w:val="00C9605C"/>
    <w:rsid w:val="00CA7959"/>
    <w:rsid w:val="00CC0230"/>
    <w:rsid w:val="00CC5C03"/>
    <w:rsid w:val="00CC68A4"/>
    <w:rsid w:val="00CD4CB7"/>
    <w:rsid w:val="00CE06C3"/>
    <w:rsid w:val="00CE1C81"/>
    <w:rsid w:val="00CF7151"/>
    <w:rsid w:val="00CF7C18"/>
    <w:rsid w:val="00D170F4"/>
    <w:rsid w:val="00D17282"/>
    <w:rsid w:val="00D2044E"/>
    <w:rsid w:val="00D218DE"/>
    <w:rsid w:val="00D22406"/>
    <w:rsid w:val="00D23CBD"/>
    <w:rsid w:val="00D24ABE"/>
    <w:rsid w:val="00D358F5"/>
    <w:rsid w:val="00D36085"/>
    <w:rsid w:val="00D47C1E"/>
    <w:rsid w:val="00D53300"/>
    <w:rsid w:val="00D533BB"/>
    <w:rsid w:val="00D54349"/>
    <w:rsid w:val="00D547D3"/>
    <w:rsid w:val="00D55D87"/>
    <w:rsid w:val="00D572A8"/>
    <w:rsid w:val="00D64CCC"/>
    <w:rsid w:val="00D67DBD"/>
    <w:rsid w:val="00D7198C"/>
    <w:rsid w:val="00D722DC"/>
    <w:rsid w:val="00D723C4"/>
    <w:rsid w:val="00D74739"/>
    <w:rsid w:val="00D751AB"/>
    <w:rsid w:val="00D82279"/>
    <w:rsid w:val="00D85AF8"/>
    <w:rsid w:val="00D85E22"/>
    <w:rsid w:val="00D90C6F"/>
    <w:rsid w:val="00D93817"/>
    <w:rsid w:val="00DA081D"/>
    <w:rsid w:val="00DB0564"/>
    <w:rsid w:val="00DB19E9"/>
    <w:rsid w:val="00DC1E9E"/>
    <w:rsid w:val="00DC2CAA"/>
    <w:rsid w:val="00DC382A"/>
    <w:rsid w:val="00DC7C76"/>
    <w:rsid w:val="00DD02BA"/>
    <w:rsid w:val="00DD0893"/>
    <w:rsid w:val="00DD5F17"/>
    <w:rsid w:val="00DE1738"/>
    <w:rsid w:val="00DE6EB9"/>
    <w:rsid w:val="00DF1997"/>
    <w:rsid w:val="00DF57EC"/>
    <w:rsid w:val="00E05649"/>
    <w:rsid w:val="00E1340C"/>
    <w:rsid w:val="00E14AE0"/>
    <w:rsid w:val="00E17843"/>
    <w:rsid w:val="00E244DA"/>
    <w:rsid w:val="00E24BF9"/>
    <w:rsid w:val="00E256C9"/>
    <w:rsid w:val="00E44D82"/>
    <w:rsid w:val="00E51AA3"/>
    <w:rsid w:val="00E52648"/>
    <w:rsid w:val="00E54411"/>
    <w:rsid w:val="00E61BB0"/>
    <w:rsid w:val="00E6384C"/>
    <w:rsid w:val="00E6465D"/>
    <w:rsid w:val="00E663F3"/>
    <w:rsid w:val="00E80598"/>
    <w:rsid w:val="00E91D9E"/>
    <w:rsid w:val="00E92F5C"/>
    <w:rsid w:val="00E9571C"/>
    <w:rsid w:val="00EA38CE"/>
    <w:rsid w:val="00EA715F"/>
    <w:rsid w:val="00EA72D6"/>
    <w:rsid w:val="00EB20A9"/>
    <w:rsid w:val="00EB368B"/>
    <w:rsid w:val="00EC0F59"/>
    <w:rsid w:val="00EC3528"/>
    <w:rsid w:val="00EC7E4D"/>
    <w:rsid w:val="00ED210E"/>
    <w:rsid w:val="00ED24BC"/>
    <w:rsid w:val="00ED34DC"/>
    <w:rsid w:val="00ED3C67"/>
    <w:rsid w:val="00ED6797"/>
    <w:rsid w:val="00EF4959"/>
    <w:rsid w:val="00EF5EC3"/>
    <w:rsid w:val="00EF627A"/>
    <w:rsid w:val="00F00656"/>
    <w:rsid w:val="00F01D09"/>
    <w:rsid w:val="00F02845"/>
    <w:rsid w:val="00F042D9"/>
    <w:rsid w:val="00F056C1"/>
    <w:rsid w:val="00F069AE"/>
    <w:rsid w:val="00F101AE"/>
    <w:rsid w:val="00F21730"/>
    <w:rsid w:val="00F23ECD"/>
    <w:rsid w:val="00F273F9"/>
    <w:rsid w:val="00F274A2"/>
    <w:rsid w:val="00F3188F"/>
    <w:rsid w:val="00F412C1"/>
    <w:rsid w:val="00F461A3"/>
    <w:rsid w:val="00F47F60"/>
    <w:rsid w:val="00F50EC7"/>
    <w:rsid w:val="00F51913"/>
    <w:rsid w:val="00F5260E"/>
    <w:rsid w:val="00F53840"/>
    <w:rsid w:val="00F56251"/>
    <w:rsid w:val="00F564E7"/>
    <w:rsid w:val="00F72834"/>
    <w:rsid w:val="00F73085"/>
    <w:rsid w:val="00F768F7"/>
    <w:rsid w:val="00F76E73"/>
    <w:rsid w:val="00F80A44"/>
    <w:rsid w:val="00F85662"/>
    <w:rsid w:val="00F96223"/>
    <w:rsid w:val="00FA05F8"/>
    <w:rsid w:val="00FA2C64"/>
    <w:rsid w:val="00FA5B31"/>
    <w:rsid w:val="00FB2591"/>
    <w:rsid w:val="00FB4ECD"/>
    <w:rsid w:val="00FB5105"/>
    <w:rsid w:val="00FC71EA"/>
    <w:rsid w:val="00FC74A6"/>
    <w:rsid w:val="00FD6C19"/>
    <w:rsid w:val="00FD752B"/>
    <w:rsid w:val="00FE2723"/>
    <w:rsid w:val="00FE5290"/>
    <w:rsid w:val="00FE569E"/>
    <w:rsid w:val="00FE5C25"/>
    <w:rsid w:val="00FE6F3D"/>
    <w:rsid w:val="00FF202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19DFA"/>
  <w15:chartTrackingRefBased/>
  <w15:docId w15:val="{208E4E95-082A-46FA-B5DD-B38A3A75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s-SV" w:eastAsia="es-S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410"/>
    <w:pPr>
      <w:spacing w:after="200" w:line="276" w:lineRule="auto"/>
    </w:pPr>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Estilo2">
    <w:name w:val="Estilo2"/>
    <w:uiPriority w:val="99"/>
    <w:rsid w:val="00387FCF"/>
    <w:pPr>
      <w:numPr>
        <w:numId w:val="1"/>
      </w:numPr>
    </w:pPr>
  </w:style>
  <w:style w:type="paragraph" w:styleId="Prrafodelista">
    <w:name w:val="List Paragraph"/>
    <w:basedOn w:val="Normal"/>
    <w:uiPriority w:val="34"/>
    <w:qFormat/>
    <w:rsid w:val="00657410"/>
    <w:pPr>
      <w:ind w:left="720"/>
      <w:contextualSpacing/>
    </w:pPr>
  </w:style>
  <w:style w:type="paragraph" w:styleId="Encabezado">
    <w:name w:val="header"/>
    <w:basedOn w:val="Normal"/>
    <w:link w:val="EncabezadoCar"/>
    <w:uiPriority w:val="99"/>
    <w:unhideWhenUsed/>
    <w:rsid w:val="00834731"/>
    <w:pPr>
      <w:tabs>
        <w:tab w:val="center" w:pos="4419"/>
        <w:tab w:val="right" w:pos="8838"/>
      </w:tabs>
    </w:pPr>
  </w:style>
  <w:style w:type="character" w:customStyle="1" w:styleId="EncabezadoCar">
    <w:name w:val="Encabezado Car"/>
    <w:link w:val="Encabezado"/>
    <w:uiPriority w:val="99"/>
    <w:rsid w:val="00834731"/>
    <w:rPr>
      <w:sz w:val="24"/>
      <w:szCs w:val="24"/>
      <w:lang w:eastAsia="en-US"/>
    </w:rPr>
  </w:style>
  <w:style w:type="paragraph" w:styleId="Piedepgina">
    <w:name w:val="footer"/>
    <w:basedOn w:val="Normal"/>
    <w:link w:val="PiedepginaCar"/>
    <w:uiPriority w:val="99"/>
    <w:unhideWhenUsed/>
    <w:rsid w:val="00834731"/>
    <w:pPr>
      <w:tabs>
        <w:tab w:val="center" w:pos="4419"/>
        <w:tab w:val="right" w:pos="8838"/>
      </w:tabs>
    </w:pPr>
  </w:style>
  <w:style w:type="character" w:customStyle="1" w:styleId="PiedepginaCar">
    <w:name w:val="Pie de página Car"/>
    <w:link w:val="Piedepgina"/>
    <w:uiPriority w:val="99"/>
    <w:rsid w:val="00834731"/>
    <w:rPr>
      <w:sz w:val="24"/>
      <w:szCs w:val="24"/>
      <w:lang w:eastAsia="en-US"/>
    </w:rPr>
  </w:style>
  <w:style w:type="paragraph" w:styleId="Textodeglobo">
    <w:name w:val="Balloon Text"/>
    <w:basedOn w:val="Normal"/>
    <w:link w:val="TextodegloboCar"/>
    <w:uiPriority w:val="99"/>
    <w:semiHidden/>
    <w:unhideWhenUsed/>
    <w:rsid w:val="0083473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34731"/>
    <w:rPr>
      <w:rFonts w:ascii="Tahoma" w:hAnsi="Tahoma" w:cs="Tahoma"/>
      <w:sz w:val="16"/>
      <w:szCs w:val="16"/>
      <w:lang w:eastAsia="en-US"/>
    </w:rPr>
  </w:style>
  <w:style w:type="table" w:styleId="Sombreadoclaro-nfasis1">
    <w:name w:val="Light Shading Accent 1"/>
    <w:basedOn w:val="Tablanormal"/>
    <w:uiPriority w:val="60"/>
    <w:rsid w:val="0083473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
    <w:name w:val="Light List"/>
    <w:basedOn w:val="Tablanormal"/>
    <w:uiPriority w:val="61"/>
    <w:rsid w:val="005176D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
    <w:name w:val="Table Grid"/>
    <w:basedOn w:val="Tablanormal"/>
    <w:uiPriority w:val="59"/>
    <w:rsid w:val="00034E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rsid w:val="00254354"/>
    <w:pPr>
      <w:spacing w:after="0" w:line="240" w:lineRule="auto"/>
      <w:jc w:val="both"/>
    </w:pPr>
    <w:rPr>
      <w:rFonts w:ascii="Times New Roman" w:eastAsia="Times New Roman" w:hAnsi="Times New Roman" w:cs="Times New Roman"/>
      <w:sz w:val="28"/>
      <w:lang w:val="es-ES_tradnl" w:eastAsia="es-ES"/>
    </w:rPr>
  </w:style>
  <w:style w:type="character" w:customStyle="1" w:styleId="Textoindependiente2Car">
    <w:name w:val="Texto independiente 2 Car"/>
    <w:link w:val="Textoindependiente2"/>
    <w:rsid w:val="00254354"/>
    <w:rPr>
      <w:rFonts w:ascii="Times New Roman" w:eastAsia="Times New Roman" w:hAnsi="Times New Roman" w:cs="Times New Roman"/>
      <w:sz w:val="28"/>
      <w:szCs w:val="24"/>
      <w:lang w:val="es-ES_tradnl" w:eastAsia="es-ES"/>
    </w:rPr>
  </w:style>
  <w:style w:type="table" w:styleId="Cuadrculaclara-nfasis1">
    <w:name w:val="Light Grid Accent 1"/>
    <w:basedOn w:val="Tablanormal"/>
    <w:uiPriority w:val="62"/>
    <w:rsid w:val="00911B1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semiHidden/>
    <w:rsid w:val="00381759"/>
    <w:pPr>
      <w:spacing w:before="100" w:beforeAutospacing="1" w:after="100" w:afterAutospacing="1" w:line="240" w:lineRule="auto"/>
    </w:pPr>
    <w:rPr>
      <w:rFonts w:ascii="Times New Roman" w:hAnsi="Times New Roman" w:cs="Times New Roman"/>
      <w:lang w:eastAsia="es-SV"/>
    </w:rPr>
  </w:style>
  <w:style w:type="paragraph" w:customStyle="1" w:styleId="Textoindependiente311">
    <w:name w:val="Texto independiente 311"/>
    <w:basedOn w:val="Normal"/>
    <w:uiPriority w:val="99"/>
    <w:rsid w:val="009233BE"/>
    <w:pPr>
      <w:suppressAutoHyphens/>
      <w:spacing w:after="120" w:line="240" w:lineRule="auto"/>
      <w:jc w:val="both"/>
    </w:pPr>
    <w:rPr>
      <w:rFonts w:ascii="Book Antiqua" w:eastAsia="Times New Roman" w:hAnsi="Book Antiqua" w:cs="Book Antiqua"/>
      <w:b/>
      <w:bCs/>
      <w:i/>
      <w:iCs/>
      <w:sz w:val="22"/>
      <w:szCs w:val="22"/>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230921">
      <w:bodyDiv w:val="1"/>
      <w:marLeft w:val="0"/>
      <w:marRight w:val="0"/>
      <w:marTop w:val="0"/>
      <w:marBottom w:val="0"/>
      <w:divBdr>
        <w:top w:val="none" w:sz="0" w:space="0" w:color="auto"/>
        <w:left w:val="none" w:sz="0" w:space="0" w:color="auto"/>
        <w:bottom w:val="none" w:sz="0" w:space="0" w:color="auto"/>
        <w:right w:val="none" w:sz="0" w:space="0" w:color="auto"/>
      </w:divBdr>
    </w:div>
    <w:div w:id="142279941">
      <w:bodyDiv w:val="1"/>
      <w:marLeft w:val="0"/>
      <w:marRight w:val="0"/>
      <w:marTop w:val="0"/>
      <w:marBottom w:val="0"/>
      <w:divBdr>
        <w:top w:val="none" w:sz="0" w:space="0" w:color="auto"/>
        <w:left w:val="none" w:sz="0" w:space="0" w:color="auto"/>
        <w:bottom w:val="none" w:sz="0" w:space="0" w:color="auto"/>
        <w:right w:val="none" w:sz="0" w:space="0" w:color="auto"/>
      </w:divBdr>
    </w:div>
    <w:div w:id="268590919">
      <w:bodyDiv w:val="1"/>
      <w:marLeft w:val="0"/>
      <w:marRight w:val="0"/>
      <w:marTop w:val="0"/>
      <w:marBottom w:val="0"/>
      <w:divBdr>
        <w:top w:val="none" w:sz="0" w:space="0" w:color="auto"/>
        <w:left w:val="none" w:sz="0" w:space="0" w:color="auto"/>
        <w:bottom w:val="none" w:sz="0" w:space="0" w:color="auto"/>
        <w:right w:val="none" w:sz="0" w:space="0" w:color="auto"/>
      </w:divBdr>
    </w:div>
    <w:div w:id="363286268">
      <w:bodyDiv w:val="1"/>
      <w:marLeft w:val="0"/>
      <w:marRight w:val="0"/>
      <w:marTop w:val="0"/>
      <w:marBottom w:val="0"/>
      <w:divBdr>
        <w:top w:val="none" w:sz="0" w:space="0" w:color="auto"/>
        <w:left w:val="none" w:sz="0" w:space="0" w:color="auto"/>
        <w:bottom w:val="none" w:sz="0" w:space="0" w:color="auto"/>
        <w:right w:val="none" w:sz="0" w:space="0" w:color="auto"/>
      </w:divBdr>
    </w:div>
    <w:div w:id="479540095">
      <w:bodyDiv w:val="1"/>
      <w:marLeft w:val="0"/>
      <w:marRight w:val="0"/>
      <w:marTop w:val="0"/>
      <w:marBottom w:val="0"/>
      <w:divBdr>
        <w:top w:val="none" w:sz="0" w:space="0" w:color="auto"/>
        <w:left w:val="none" w:sz="0" w:space="0" w:color="auto"/>
        <w:bottom w:val="none" w:sz="0" w:space="0" w:color="auto"/>
        <w:right w:val="none" w:sz="0" w:space="0" w:color="auto"/>
      </w:divBdr>
    </w:div>
    <w:div w:id="942766581">
      <w:bodyDiv w:val="1"/>
      <w:marLeft w:val="0"/>
      <w:marRight w:val="0"/>
      <w:marTop w:val="0"/>
      <w:marBottom w:val="0"/>
      <w:divBdr>
        <w:top w:val="none" w:sz="0" w:space="0" w:color="auto"/>
        <w:left w:val="none" w:sz="0" w:space="0" w:color="auto"/>
        <w:bottom w:val="none" w:sz="0" w:space="0" w:color="auto"/>
        <w:right w:val="none" w:sz="0" w:space="0" w:color="auto"/>
      </w:divBdr>
    </w:div>
    <w:div w:id="1086994093">
      <w:bodyDiv w:val="1"/>
      <w:marLeft w:val="0"/>
      <w:marRight w:val="0"/>
      <w:marTop w:val="0"/>
      <w:marBottom w:val="0"/>
      <w:divBdr>
        <w:top w:val="none" w:sz="0" w:space="0" w:color="auto"/>
        <w:left w:val="none" w:sz="0" w:space="0" w:color="auto"/>
        <w:bottom w:val="none" w:sz="0" w:space="0" w:color="auto"/>
        <w:right w:val="none" w:sz="0" w:space="0" w:color="auto"/>
      </w:divBdr>
    </w:div>
    <w:div w:id="1279139826">
      <w:bodyDiv w:val="1"/>
      <w:marLeft w:val="0"/>
      <w:marRight w:val="0"/>
      <w:marTop w:val="0"/>
      <w:marBottom w:val="0"/>
      <w:divBdr>
        <w:top w:val="none" w:sz="0" w:space="0" w:color="auto"/>
        <w:left w:val="none" w:sz="0" w:space="0" w:color="auto"/>
        <w:bottom w:val="none" w:sz="0" w:space="0" w:color="auto"/>
        <w:right w:val="none" w:sz="0" w:space="0" w:color="auto"/>
      </w:divBdr>
    </w:div>
    <w:div w:id="1443106513">
      <w:bodyDiv w:val="1"/>
      <w:marLeft w:val="0"/>
      <w:marRight w:val="0"/>
      <w:marTop w:val="0"/>
      <w:marBottom w:val="0"/>
      <w:divBdr>
        <w:top w:val="none" w:sz="0" w:space="0" w:color="auto"/>
        <w:left w:val="none" w:sz="0" w:space="0" w:color="auto"/>
        <w:bottom w:val="none" w:sz="0" w:space="0" w:color="auto"/>
        <w:right w:val="none" w:sz="0" w:space="0" w:color="auto"/>
      </w:divBdr>
    </w:div>
    <w:div w:id="1607033853">
      <w:bodyDiv w:val="1"/>
      <w:marLeft w:val="0"/>
      <w:marRight w:val="0"/>
      <w:marTop w:val="0"/>
      <w:marBottom w:val="0"/>
      <w:divBdr>
        <w:top w:val="none" w:sz="0" w:space="0" w:color="auto"/>
        <w:left w:val="none" w:sz="0" w:space="0" w:color="auto"/>
        <w:bottom w:val="none" w:sz="0" w:space="0" w:color="auto"/>
        <w:right w:val="none" w:sz="0" w:space="0" w:color="auto"/>
      </w:divBdr>
    </w:div>
    <w:div w:id="1619947014">
      <w:bodyDiv w:val="1"/>
      <w:marLeft w:val="0"/>
      <w:marRight w:val="0"/>
      <w:marTop w:val="0"/>
      <w:marBottom w:val="0"/>
      <w:divBdr>
        <w:top w:val="none" w:sz="0" w:space="0" w:color="auto"/>
        <w:left w:val="none" w:sz="0" w:space="0" w:color="auto"/>
        <w:bottom w:val="none" w:sz="0" w:space="0" w:color="auto"/>
        <w:right w:val="none" w:sz="0" w:space="0" w:color="auto"/>
      </w:divBdr>
    </w:div>
    <w:div w:id="1700427311">
      <w:bodyDiv w:val="1"/>
      <w:marLeft w:val="0"/>
      <w:marRight w:val="0"/>
      <w:marTop w:val="0"/>
      <w:marBottom w:val="0"/>
      <w:divBdr>
        <w:top w:val="none" w:sz="0" w:space="0" w:color="auto"/>
        <w:left w:val="none" w:sz="0" w:space="0" w:color="auto"/>
        <w:bottom w:val="none" w:sz="0" w:space="0" w:color="auto"/>
        <w:right w:val="none" w:sz="0" w:space="0" w:color="auto"/>
      </w:divBdr>
    </w:div>
    <w:div w:id="1805733845">
      <w:bodyDiv w:val="1"/>
      <w:marLeft w:val="0"/>
      <w:marRight w:val="0"/>
      <w:marTop w:val="0"/>
      <w:marBottom w:val="0"/>
      <w:divBdr>
        <w:top w:val="none" w:sz="0" w:space="0" w:color="auto"/>
        <w:left w:val="none" w:sz="0" w:space="0" w:color="auto"/>
        <w:bottom w:val="none" w:sz="0" w:space="0" w:color="auto"/>
        <w:right w:val="none" w:sz="0" w:space="0" w:color="auto"/>
      </w:divBdr>
    </w:div>
    <w:div w:id="1844858356">
      <w:bodyDiv w:val="1"/>
      <w:marLeft w:val="0"/>
      <w:marRight w:val="0"/>
      <w:marTop w:val="0"/>
      <w:marBottom w:val="0"/>
      <w:divBdr>
        <w:top w:val="none" w:sz="0" w:space="0" w:color="auto"/>
        <w:left w:val="none" w:sz="0" w:space="0" w:color="auto"/>
        <w:bottom w:val="none" w:sz="0" w:space="0" w:color="auto"/>
        <w:right w:val="none" w:sz="0" w:space="0" w:color="auto"/>
      </w:divBdr>
    </w:div>
    <w:div w:id="1850825062">
      <w:bodyDiv w:val="1"/>
      <w:marLeft w:val="0"/>
      <w:marRight w:val="0"/>
      <w:marTop w:val="0"/>
      <w:marBottom w:val="0"/>
      <w:divBdr>
        <w:top w:val="none" w:sz="0" w:space="0" w:color="auto"/>
        <w:left w:val="none" w:sz="0" w:space="0" w:color="auto"/>
        <w:bottom w:val="none" w:sz="0" w:space="0" w:color="auto"/>
        <w:right w:val="none" w:sz="0" w:space="0" w:color="auto"/>
      </w:divBdr>
    </w:div>
    <w:div w:id="1877157429">
      <w:bodyDiv w:val="1"/>
      <w:marLeft w:val="0"/>
      <w:marRight w:val="0"/>
      <w:marTop w:val="0"/>
      <w:marBottom w:val="0"/>
      <w:divBdr>
        <w:top w:val="none" w:sz="0" w:space="0" w:color="auto"/>
        <w:left w:val="none" w:sz="0" w:space="0" w:color="auto"/>
        <w:bottom w:val="none" w:sz="0" w:space="0" w:color="auto"/>
        <w:right w:val="none" w:sz="0" w:space="0" w:color="auto"/>
      </w:divBdr>
    </w:div>
    <w:div w:id="1986349698">
      <w:bodyDiv w:val="1"/>
      <w:marLeft w:val="0"/>
      <w:marRight w:val="0"/>
      <w:marTop w:val="0"/>
      <w:marBottom w:val="0"/>
      <w:divBdr>
        <w:top w:val="none" w:sz="0" w:space="0" w:color="auto"/>
        <w:left w:val="none" w:sz="0" w:space="0" w:color="auto"/>
        <w:bottom w:val="none" w:sz="0" w:space="0" w:color="auto"/>
        <w:right w:val="none" w:sz="0" w:space="0" w:color="auto"/>
      </w:divBdr>
    </w:div>
    <w:div w:id="1989284309">
      <w:bodyDiv w:val="1"/>
      <w:marLeft w:val="0"/>
      <w:marRight w:val="0"/>
      <w:marTop w:val="0"/>
      <w:marBottom w:val="0"/>
      <w:divBdr>
        <w:top w:val="none" w:sz="0" w:space="0" w:color="auto"/>
        <w:left w:val="none" w:sz="0" w:space="0" w:color="auto"/>
        <w:bottom w:val="none" w:sz="0" w:space="0" w:color="auto"/>
        <w:right w:val="none" w:sz="0" w:space="0" w:color="auto"/>
      </w:divBdr>
    </w:div>
    <w:div w:id="205075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http://www.claeh.edu.uy/v2/images/tapas/deslocal.jp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http://observatoriodepolitica.com/avances/wp-content/uploads/2012/08/a73.jpg" TargetMode="External"/><Relationship Id="rId10" Type="http://schemas.openxmlformats.org/officeDocument/2006/relationships/image" Target="media/image2.jpeg"/><Relationship Id="rId19" Type="http://schemas.openxmlformats.org/officeDocument/2006/relationships/image" Target="http://estepais.com/site/wp-content/uploads/2011/11/Peschard-247.jp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16783E-AD3A-4AAE-AFEA-3E0CB630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2874</Words>
  <Characters>15809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Plan Operativo Anual</vt:lpstr>
    </vt:vector>
  </TitlesOfParts>
  <Company/>
  <LinksUpToDate>false</LinksUpToDate>
  <CharactersWithSpaces>18646</CharactersWithSpaces>
  <SharedDoc>false</SharedDoc>
  <HLinks>
    <vt:vector size="36" baseType="variant">
      <vt:variant>
        <vt:i4>393230</vt:i4>
      </vt:variant>
      <vt:variant>
        <vt:i4>-1</vt:i4>
      </vt:variant>
      <vt:variant>
        <vt:i4>1042</vt:i4>
      </vt:variant>
      <vt:variant>
        <vt:i4>1</vt:i4>
      </vt:variant>
      <vt:variant>
        <vt:lpwstr>http://mw2.google.com/mw-panoramio/photos/medium/30154077.jpg</vt:lpwstr>
      </vt:variant>
      <vt:variant>
        <vt:lpwstr/>
      </vt:variant>
      <vt:variant>
        <vt:i4>6094916</vt:i4>
      </vt:variant>
      <vt:variant>
        <vt:i4>-1</vt:i4>
      </vt:variant>
      <vt:variant>
        <vt:i4>1067</vt:i4>
      </vt:variant>
      <vt:variant>
        <vt:i4>1</vt:i4>
      </vt:variant>
      <vt:variant>
        <vt:lpwstr>http://observatoriodepolitica.com/avances/wp-content/uploads/2012/08/a73.jpg</vt:lpwstr>
      </vt:variant>
      <vt:variant>
        <vt:lpwstr/>
      </vt:variant>
      <vt:variant>
        <vt:i4>6226004</vt:i4>
      </vt:variant>
      <vt:variant>
        <vt:i4>-1</vt:i4>
      </vt:variant>
      <vt:variant>
        <vt:i4>1071</vt:i4>
      </vt:variant>
      <vt:variant>
        <vt:i4>1</vt:i4>
      </vt:variant>
      <vt:variant>
        <vt:lpwstr>http://www.claeh.edu.uy/v2/images/tapas/deslocal.jpg</vt:lpwstr>
      </vt:variant>
      <vt:variant>
        <vt:lpwstr/>
      </vt:variant>
      <vt:variant>
        <vt:i4>65551</vt:i4>
      </vt:variant>
      <vt:variant>
        <vt:i4>-1</vt:i4>
      </vt:variant>
      <vt:variant>
        <vt:i4>1073</vt:i4>
      </vt:variant>
      <vt:variant>
        <vt:i4>1</vt:i4>
      </vt:variant>
      <vt:variant>
        <vt:lpwstr>http://estepais.com/site/wp-content/uploads/2011/11/Peschard-247.jpg</vt:lpwstr>
      </vt:variant>
      <vt:variant>
        <vt:lpwstr/>
      </vt:variant>
      <vt:variant>
        <vt:i4>4391011</vt:i4>
      </vt:variant>
      <vt:variant>
        <vt:i4>-1</vt:i4>
      </vt:variant>
      <vt:variant>
        <vt:i4>1076</vt:i4>
      </vt:variant>
      <vt:variant>
        <vt:i4>1</vt:i4>
      </vt:variant>
      <vt:variant>
        <vt:lpwstr>http://photos.wikimapia.org/p/00/03/61/51/52_full.jpg</vt:lpwstr>
      </vt:variant>
      <vt:variant>
        <vt:lpwstr/>
      </vt:variant>
      <vt:variant>
        <vt:i4>3014733</vt:i4>
      </vt:variant>
      <vt:variant>
        <vt:i4>-1</vt:i4>
      </vt:variant>
      <vt:variant>
        <vt:i4>1077</vt:i4>
      </vt:variant>
      <vt:variant>
        <vt:i4>1</vt:i4>
      </vt:variant>
      <vt:variant>
        <vt:lpwstr>http://2.bp.blogspot.com/-6Rsc6QhXgdM/TaeOo9phsmI/AAAAAAAAAHQ/-UR-aLcGtls/s1600/100_0406.JPG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Operativo Anual</dc:title>
  <dc:subject/>
  <dc:creator>presario</dc:creator>
  <cp:keywords/>
  <dc:description/>
  <cp:lastModifiedBy>user</cp:lastModifiedBy>
  <cp:revision>2</cp:revision>
  <cp:lastPrinted>2019-09-26T18:41:00Z</cp:lastPrinted>
  <dcterms:created xsi:type="dcterms:W3CDTF">2020-07-14T20:33:00Z</dcterms:created>
  <dcterms:modified xsi:type="dcterms:W3CDTF">2020-07-14T20:33:00Z</dcterms:modified>
</cp:coreProperties>
</file>