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E75" w:rsidRPr="00FF3A94" w:rsidRDefault="00636E75" w:rsidP="00636E75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ALCALDIA MUNICIPAL DE SAN VICENTE</w:t>
      </w:r>
    </w:p>
    <w:p w:rsidR="00636E75" w:rsidRPr="00FF3A94" w:rsidRDefault="00636E75" w:rsidP="00636E75">
      <w:pPr>
        <w:pStyle w:val="Encabezado"/>
        <w:jc w:val="center"/>
        <w:rPr>
          <w:rFonts w:ascii="Times New Roman" w:hAnsi="Times New Roman"/>
        </w:rPr>
      </w:pPr>
      <w:r w:rsidRPr="00FF3A94">
        <w:rPr>
          <w:rFonts w:ascii="Times New Roman" w:hAnsi="Times New Roman"/>
        </w:rPr>
        <w:t xml:space="preserve"> Secretaría Municipal</w:t>
      </w:r>
    </w:p>
    <w:p w:rsidR="00636E75" w:rsidRPr="00FF3A94" w:rsidRDefault="00636E75" w:rsidP="00636E75">
      <w:pPr>
        <w:jc w:val="both"/>
        <w:rPr>
          <w:b/>
          <w:bCs/>
          <w:iCs/>
          <w:sz w:val="28"/>
          <w:szCs w:val="28"/>
        </w:rPr>
      </w:pPr>
      <w:r w:rsidRPr="00FF3A94">
        <w:rPr>
          <w:b/>
          <w:bCs/>
          <w:iCs/>
          <w:sz w:val="28"/>
          <w:szCs w:val="28"/>
        </w:rPr>
        <w:tab/>
      </w:r>
    </w:p>
    <w:p w:rsidR="00636E75" w:rsidRDefault="00636E75" w:rsidP="00FE2369">
      <w:pPr>
        <w:ind w:firstLine="720"/>
        <w:rPr>
          <w:iCs/>
          <w:sz w:val="28"/>
          <w:szCs w:val="28"/>
        </w:rPr>
      </w:pPr>
      <w:r w:rsidRPr="00FF3A94">
        <w:rPr>
          <w:iCs/>
          <w:sz w:val="28"/>
          <w:szCs w:val="28"/>
        </w:rPr>
        <w:t xml:space="preserve">El Infrascrito Sr. </w:t>
      </w:r>
      <w:r>
        <w:rPr>
          <w:iCs/>
          <w:sz w:val="28"/>
          <w:szCs w:val="28"/>
        </w:rPr>
        <w:t>Alcalde</w:t>
      </w:r>
      <w:r w:rsidRPr="00FF3A94">
        <w:rPr>
          <w:iCs/>
          <w:sz w:val="28"/>
          <w:szCs w:val="28"/>
        </w:rPr>
        <w:t xml:space="preserve"> Municipal, certifica el </w:t>
      </w:r>
      <w:r>
        <w:rPr>
          <w:b/>
          <w:iCs/>
          <w:sz w:val="28"/>
          <w:szCs w:val="28"/>
        </w:rPr>
        <w:t>A</w:t>
      </w:r>
      <w:r w:rsidRPr="00FF3A94">
        <w:rPr>
          <w:b/>
          <w:iCs/>
          <w:sz w:val="28"/>
          <w:szCs w:val="28"/>
        </w:rPr>
        <w:t>cuerdo</w:t>
      </w:r>
      <w:r>
        <w:rPr>
          <w:b/>
          <w:iCs/>
          <w:sz w:val="28"/>
          <w:szCs w:val="28"/>
        </w:rPr>
        <w:t xml:space="preserve"> Municipal</w:t>
      </w:r>
      <w:r w:rsidRPr="00FF3A94">
        <w:rPr>
          <w:b/>
          <w:iCs/>
          <w:sz w:val="28"/>
          <w:szCs w:val="28"/>
        </w:rPr>
        <w:t xml:space="preserve"> Nº </w:t>
      </w:r>
      <w:r w:rsidR="009064ED">
        <w:rPr>
          <w:b/>
          <w:iCs/>
          <w:sz w:val="28"/>
          <w:szCs w:val="28"/>
        </w:rPr>
        <w:t>3</w:t>
      </w:r>
      <w:r w:rsidR="00097447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A</w:t>
      </w:r>
      <w:r w:rsidRPr="00FF3A94">
        <w:rPr>
          <w:b/>
          <w:iCs/>
          <w:sz w:val="28"/>
          <w:szCs w:val="28"/>
        </w:rPr>
        <w:t xml:space="preserve">cta Nº </w:t>
      </w:r>
      <w:r w:rsidR="009064ED">
        <w:rPr>
          <w:b/>
          <w:iCs/>
          <w:sz w:val="28"/>
          <w:szCs w:val="28"/>
        </w:rPr>
        <w:t>18</w:t>
      </w:r>
      <w:r w:rsidR="003E28C0">
        <w:rPr>
          <w:b/>
          <w:iCs/>
          <w:sz w:val="28"/>
          <w:szCs w:val="28"/>
        </w:rPr>
        <w:t xml:space="preserve"> </w:t>
      </w:r>
      <w:r w:rsidRPr="00FF3A94">
        <w:rPr>
          <w:b/>
          <w:iCs/>
          <w:sz w:val="28"/>
          <w:szCs w:val="28"/>
        </w:rPr>
        <w:t xml:space="preserve"> </w:t>
      </w:r>
      <w:r w:rsidRPr="00FF3A94">
        <w:rPr>
          <w:iCs/>
          <w:sz w:val="28"/>
          <w:szCs w:val="28"/>
        </w:rPr>
        <w:t xml:space="preserve">de la sesión </w:t>
      </w:r>
      <w:r>
        <w:rPr>
          <w:iCs/>
          <w:sz w:val="28"/>
          <w:szCs w:val="28"/>
        </w:rPr>
        <w:t>extra</w:t>
      </w:r>
      <w:r w:rsidRPr="00FF3A94">
        <w:rPr>
          <w:iCs/>
          <w:sz w:val="28"/>
          <w:szCs w:val="28"/>
        </w:rPr>
        <w:t>ordinaria</w:t>
      </w:r>
      <w:r>
        <w:rPr>
          <w:iCs/>
          <w:sz w:val="28"/>
          <w:szCs w:val="28"/>
        </w:rPr>
        <w:t xml:space="preserve"> del</w:t>
      </w:r>
      <w:r w:rsidRPr="000A2F9D">
        <w:rPr>
          <w:b/>
          <w:bCs/>
          <w:iCs/>
          <w:sz w:val="28"/>
          <w:szCs w:val="28"/>
        </w:rPr>
        <w:t xml:space="preserve"> </w:t>
      </w:r>
      <w:r w:rsidR="009064ED">
        <w:rPr>
          <w:b/>
          <w:bCs/>
          <w:iCs/>
          <w:sz w:val="28"/>
          <w:szCs w:val="28"/>
        </w:rPr>
        <w:t>15</w:t>
      </w:r>
      <w:r w:rsidRPr="000A2F9D">
        <w:rPr>
          <w:b/>
          <w:bCs/>
          <w:iCs/>
          <w:sz w:val="28"/>
          <w:szCs w:val="28"/>
        </w:rPr>
        <w:t>/0</w:t>
      </w:r>
      <w:r w:rsidR="00260C4A">
        <w:rPr>
          <w:b/>
          <w:bCs/>
          <w:iCs/>
          <w:sz w:val="28"/>
          <w:szCs w:val="28"/>
        </w:rPr>
        <w:t>5</w:t>
      </w:r>
      <w:r w:rsidRPr="000A2F9D">
        <w:rPr>
          <w:b/>
          <w:bCs/>
          <w:iCs/>
          <w:sz w:val="28"/>
          <w:szCs w:val="28"/>
        </w:rPr>
        <w:t>/20</w:t>
      </w:r>
      <w:r>
        <w:rPr>
          <w:b/>
          <w:bCs/>
          <w:iCs/>
          <w:sz w:val="28"/>
          <w:szCs w:val="28"/>
        </w:rPr>
        <w:t>20</w:t>
      </w:r>
      <w:r w:rsidRPr="00FF3A94">
        <w:rPr>
          <w:iCs/>
          <w:sz w:val="28"/>
          <w:szCs w:val="28"/>
        </w:rPr>
        <w:t>, que en su parte conducente, dice:</w:t>
      </w:r>
    </w:p>
    <w:p w:rsidR="00260C4A" w:rsidRDefault="00260C4A" w:rsidP="00FE2369">
      <w:pPr>
        <w:ind w:firstLine="720"/>
        <w:rPr>
          <w:iCs/>
          <w:sz w:val="28"/>
          <w:szCs w:val="28"/>
        </w:rPr>
      </w:pPr>
    </w:p>
    <w:p w:rsidR="009064ED" w:rsidRPr="00506513" w:rsidRDefault="009064ED" w:rsidP="009064ED">
      <w:pPr>
        <w:tabs>
          <w:tab w:val="center" w:pos="4320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E54F66">
        <w:rPr>
          <w:rFonts w:ascii="Arial Narrow" w:hAnsi="Arial Narrow" w:cs="Arial"/>
          <w:b/>
          <w:sz w:val="22"/>
          <w:szCs w:val="22"/>
        </w:rPr>
        <w:t>ACUERDO NUMERO TRES: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06513">
        <w:rPr>
          <w:rFonts w:ascii="Arial Narrow" w:hAnsi="Arial Narrow" w:cs="Arial"/>
          <w:sz w:val="22"/>
          <w:szCs w:val="22"/>
        </w:rPr>
        <w:t xml:space="preserve">El Concejo Municipal de San Vicente, en vista que el Presupuesto Municipal correspondiente al presente ejercicio fiscal, durante su ejecución fueron aprobados proyectos con fondos 75% FODES, con un monto original, pero que en el proceso de dicho ejercicio surgieron necesidades de recortar y reforzar algunos proyectos. </w:t>
      </w:r>
      <w:r w:rsidRPr="00506513">
        <w:rPr>
          <w:rFonts w:ascii="Arial Narrow" w:hAnsi="Arial Narrow" w:cs="Arial"/>
          <w:b/>
          <w:sz w:val="22"/>
          <w:szCs w:val="22"/>
        </w:rPr>
        <w:t>POR TANTO,</w:t>
      </w:r>
      <w:r w:rsidRPr="00506513">
        <w:rPr>
          <w:rFonts w:ascii="Arial Narrow" w:hAnsi="Arial Narrow" w:cs="Arial"/>
          <w:sz w:val="22"/>
          <w:szCs w:val="22"/>
        </w:rPr>
        <w:t xml:space="preserve"> este Concejo Municipal y en uso de sus facultades legales y de conformidad al Artículo 77 inciso 2 del Código Municipal. </w:t>
      </w:r>
      <w:bookmarkStart w:id="0" w:name="_GoBack"/>
      <w:r w:rsidRPr="00506513">
        <w:rPr>
          <w:rFonts w:ascii="Arial Narrow" w:hAnsi="Arial Narrow" w:cs="Arial"/>
          <w:b/>
          <w:sz w:val="22"/>
          <w:szCs w:val="22"/>
        </w:rPr>
        <w:t>ACUERDA</w:t>
      </w:r>
      <w:r w:rsidRPr="00506513">
        <w:rPr>
          <w:rFonts w:ascii="Arial Narrow" w:hAnsi="Arial Narrow" w:cs="Arial"/>
          <w:sz w:val="22"/>
          <w:szCs w:val="22"/>
        </w:rPr>
        <w:t>: efectuar recortes y refuerzos a los proyectos desarrollados con fondos 75% FO</w:t>
      </w:r>
      <w:r>
        <w:rPr>
          <w:rFonts w:ascii="Arial Narrow" w:hAnsi="Arial Narrow" w:cs="Arial"/>
          <w:sz w:val="22"/>
          <w:szCs w:val="22"/>
        </w:rPr>
        <w:t>DES-ISDEM en el Presupuesto 2020</w:t>
      </w:r>
      <w:bookmarkEnd w:id="0"/>
      <w:r w:rsidRPr="00506513">
        <w:rPr>
          <w:rFonts w:ascii="Arial Narrow" w:hAnsi="Arial Narrow" w:cs="Arial"/>
          <w:sz w:val="22"/>
          <w:szCs w:val="22"/>
        </w:rPr>
        <w:t>, los que se detallan en el cuadro siguiente:</w:t>
      </w:r>
    </w:p>
    <w:p w:rsidR="009064ED" w:rsidRPr="00506513" w:rsidRDefault="009064ED" w:rsidP="009064ED">
      <w:pPr>
        <w:rPr>
          <w:rFonts w:ascii="Arial Narrow" w:hAnsi="Arial Narrow"/>
          <w:b/>
          <w:sz w:val="22"/>
          <w:szCs w:val="22"/>
          <w:lang w:val="es-ES"/>
        </w:rPr>
      </w:pPr>
      <w:r w:rsidRPr="00506513">
        <w:rPr>
          <w:rFonts w:ascii="Arial Narrow" w:hAnsi="Arial Narrow"/>
          <w:b/>
          <w:sz w:val="22"/>
          <w:szCs w:val="22"/>
          <w:lang w:val="es-ES"/>
        </w:rPr>
        <w:t xml:space="preserve">REPROGRAMACIONES DE PROYECTOS DEL 75% FODES-INVERSIÓN. </w:t>
      </w:r>
    </w:p>
    <w:p w:rsidR="009064ED" w:rsidRDefault="009064ED" w:rsidP="009064ED">
      <w:pPr>
        <w:rPr>
          <w:lang w:val="es-ES"/>
        </w:rPr>
      </w:pPr>
    </w:p>
    <w:tbl>
      <w:tblPr>
        <w:tblpPr w:leftFromText="141" w:rightFromText="141" w:bottomFromText="160" w:vertAnchor="text" w:tblpX="-7" w:tblpY="1"/>
        <w:tblOverlap w:val="never"/>
        <w:tblW w:w="97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3518"/>
        <w:gridCol w:w="1418"/>
        <w:gridCol w:w="1417"/>
        <w:gridCol w:w="1553"/>
        <w:gridCol w:w="1422"/>
      </w:tblGrid>
      <w:tr w:rsidR="009064ED" w:rsidRPr="00FA1B8A" w:rsidTr="00602A2A">
        <w:trPr>
          <w:trHeight w:val="39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64ED" w:rsidRPr="002F6927" w:rsidRDefault="009064ED" w:rsidP="00602A2A">
            <w:pPr>
              <w:spacing w:line="256" w:lineRule="auto"/>
              <w:jc w:val="center"/>
              <w:rPr>
                <w:rFonts w:ascii="Bookman Old Style" w:hAnsi="Bookman Old Style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F6927">
              <w:rPr>
                <w:rFonts w:ascii="Bookman Old Style" w:hAnsi="Bookman Old Style" w:cs="Arial"/>
                <w:b/>
                <w:bCs/>
                <w:color w:val="000000"/>
                <w:sz w:val="16"/>
                <w:szCs w:val="16"/>
                <w:lang w:val="es-ES"/>
              </w:rPr>
              <w:t>No.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64ED" w:rsidRPr="002F6927" w:rsidRDefault="009064ED" w:rsidP="00602A2A">
            <w:pPr>
              <w:spacing w:line="256" w:lineRule="auto"/>
              <w:jc w:val="center"/>
              <w:rPr>
                <w:rFonts w:ascii="Bookman Old Style" w:hAnsi="Bookman Old Style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b/>
                <w:bCs/>
                <w:color w:val="000000"/>
                <w:sz w:val="16"/>
                <w:szCs w:val="16"/>
                <w:lang w:val="es-ES"/>
              </w:rPr>
              <w:t>Proyecto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64ED" w:rsidRPr="002F6927" w:rsidRDefault="009064ED" w:rsidP="00602A2A">
            <w:pPr>
              <w:spacing w:line="256" w:lineRule="auto"/>
              <w:jc w:val="center"/>
              <w:rPr>
                <w:rFonts w:ascii="Bookman Old Style" w:hAnsi="Bookman Old Style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b/>
                <w:bCs/>
                <w:color w:val="000000"/>
                <w:sz w:val="16"/>
                <w:szCs w:val="16"/>
                <w:lang w:val="es-ES"/>
              </w:rPr>
              <w:t>Saldo Anterior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64ED" w:rsidRPr="002F6927" w:rsidRDefault="009064ED" w:rsidP="00602A2A">
            <w:pPr>
              <w:spacing w:line="256" w:lineRule="auto"/>
              <w:jc w:val="center"/>
              <w:rPr>
                <w:rFonts w:ascii="Bookman Old Style" w:hAnsi="Bookman Old Style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b/>
                <w:bCs/>
                <w:color w:val="000000"/>
                <w:sz w:val="16"/>
                <w:szCs w:val="16"/>
                <w:lang w:val="es-ES"/>
              </w:rPr>
              <w:t>Disminución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64ED" w:rsidRPr="002F6927" w:rsidRDefault="009064ED" w:rsidP="00602A2A">
            <w:pPr>
              <w:spacing w:line="256" w:lineRule="auto"/>
              <w:jc w:val="center"/>
              <w:rPr>
                <w:rFonts w:ascii="Bookman Old Style" w:hAnsi="Bookman Old Style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b/>
                <w:bCs/>
                <w:color w:val="000000"/>
                <w:sz w:val="16"/>
                <w:szCs w:val="16"/>
                <w:lang w:val="es-ES"/>
              </w:rPr>
              <w:t>Aumento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64ED" w:rsidRPr="002F6927" w:rsidRDefault="009064ED" w:rsidP="00602A2A">
            <w:pPr>
              <w:spacing w:line="256" w:lineRule="auto"/>
              <w:jc w:val="center"/>
              <w:rPr>
                <w:rFonts w:ascii="Bookman Old Style" w:hAnsi="Bookman Old Style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b/>
                <w:bCs/>
                <w:color w:val="000000"/>
                <w:sz w:val="16"/>
                <w:szCs w:val="16"/>
                <w:lang w:val="es-ES"/>
              </w:rPr>
              <w:t>Saldo Actual</w:t>
            </w:r>
          </w:p>
        </w:tc>
      </w:tr>
      <w:tr w:rsidR="009064ED" w:rsidRPr="00FA1B8A" w:rsidTr="00602A2A">
        <w:trPr>
          <w:trHeight w:val="697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9064ED" w:rsidRPr="002F6927" w:rsidRDefault="009064ED" w:rsidP="00602A2A">
            <w:pPr>
              <w:spacing w:line="256" w:lineRule="auto"/>
              <w:jc w:val="center"/>
              <w:rPr>
                <w:rFonts w:ascii="Bookman Old Style" w:hAnsi="Bookman Old Style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b/>
                <w:bCs/>
                <w:color w:val="000000"/>
                <w:sz w:val="16"/>
                <w:szCs w:val="16"/>
                <w:lang w:val="es-ES"/>
              </w:rPr>
              <w:t>1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9064ED" w:rsidRPr="002F6927" w:rsidRDefault="009064ED" w:rsidP="00602A2A">
            <w:pPr>
              <w:spacing w:line="256" w:lineRule="auto"/>
              <w:rPr>
                <w:rFonts w:ascii="Bookman Old Style" w:hAnsi="Bookman Old Style" w:cs="Arial"/>
                <w:bCs/>
                <w:color w:val="000000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bCs/>
                <w:color w:val="000000"/>
                <w:sz w:val="16"/>
                <w:szCs w:val="16"/>
                <w:lang w:val="es-ES"/>
              </w:rPr>
              <w:t>ATENCION A EMERGENCIA POR PANDEMIA PROVOCADA POR EL COVID-19 EN EL MUNICIPIO DE SAN VICENTE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 w:rsidR="009064ED" w:rsidRPr="002F6927" w:rsidRDefault="009064ED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sz w:val="16"/>
                <w:szCs w:val="16"/>
                <w:lang w:val="es-ES"/>
              </w:rPr>
              <w:t>Incorporado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 w:rsidR="009064ED" w:rsidRPr="002F6927" w:rsidRDefault="009064ED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sz w:val="16"/>
                <w:szCs w:val="16"/>
                <w:lang w:val="es-ES"/>
              </w:rPr>
              <w:t>$            0.00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 w:rsidR="009064ED" w:rsidRPr="002F6927" w:rsidRDefault="009064ED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sz w:val="16"/>
                <w:szCs w:val="16"/>
                <w:lang w:val="es-ES"/>
              </w:rPr>
              <w:t>$   70,000.00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4ED" w:rsidRPr="002F6927" w:rsidRDefault="009064ED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sz w:val="16"/>
                <w:szCs w:val="16"/>
                <w:lang w:val="es-ES"/>
              </w:rPr>
              <w:t>$   70,000.00</w:t>
            </w:r>
          </w:p>
        </w:tc>
      </w:tr>
      <w:tr w:rsidR="009064ED" w:rsidRPr="00FA1B8A" w:rsidTr="00602A2A">
        <w:trPr>
          <w:trHeight w:val="54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9064ED" w:rsidRPr="002F6927" w:rsidRDefault="009064ED" w:rsidP="00602A2A">
            <w:pPr>
              <w:spacing w:line="256" w:lineRule="auto"/>
              <w:jc w:val="center"/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  <w:t>2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9064ED" w:rsidRPr="002F6927" w:rsidRDefault="009064ED" w:rsidP="00602A2A">
            <w:pPr>
              <w:spacing w:line="256" w:lineRule="auto"/>
              <w:rPr>
                <w:rFonts w:ascii="Bookman Old Style" w:hAnsi="Bookman Old Style" w:cs="Arial"/>
                <w:color w:val="000000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color w:val="000000"/>
                <w:sz w:val="16"/>
                <w:szCs w:val="16"/>
                <w:lang w:val="es-ES"/>
              </w:rPr>
              <w:t xml:space="preserve">CONSTRUCCION DE EDIFICIOS DE LA ALCALDIA MUNICIPAL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 w:rsidR="009064ED" w:rsidRPr="002F6927" w:rsidRDefault="009064ED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sz w:val="16"/>
                <w:szCs w:val="16"/>
                <w:lang w:val="es-ES"/>
              </w:rPr>
              <w:t>$  60,810.88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 w:rsidR="009064ED" w:rsidRPr="002F6927" w:rsidRDefault="009064ED" w:rsidP="00602A2A">
            <w:pPr>
              <w:spacing w:line="256" w:lineRule="auto"/>
              <w:jc w:val="center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sz w:val="16"/>
                <w:szCs w:val="16"/>
                <w:lang w:val="es-ES"/>
              </w:rPr>
              <w:t>$  60,810.88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 w:rsidR="009064ED" w:rsidRPr="002F6927" w:rsidRDefault="009064ED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sz w:val="16"/>
                <w:szCs w:val="16"/>
                <w:lang w:val="es-ES"/>
              </w:rPr>
              <w:t>$            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4ED" w:rsidRPr="002F6927" w:rsidRDefault="009064ED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sz w:val="16"/>
                <w:szCs w:val="16"/>
                <w:lang w:val="es-ES"/>
              </w:rPr>
              <w:t>$           0.00</w:t>
            </w:r>
          </w:p>
        </w:tc>
      </w:tr>
      <w:tr w:rsidR="009064ED" w:rsidRPr="00FA1B8A" w:rsidTr="00602A2A">
        <w:trPr>
          <w:trHeight w:val="616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9064ED" w:rsidRPr="002F6927" w:rsidRDefault="009064ED" w:rsidP="00602A2A">
            <w:pPr>
              <w:spacing w:line="256" w:lineRule="auto"/>
              <w:jc w:val="center"/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  <w:t>3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9064ED" w:rsidRPr="002F6927" w:rsidRDefault="009064ED" w:rsidP="00602A2A">
            <w:pPr>
              <w:spacing w:line="256" w:lineRule="auto"/>
              <w:rPr>
                <w:rFonts w:ascii="Bookman Old Style" w:hAnsi="Bookman Old Style" w:cs="Arial"/>
                <w:color w:val="000000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color w:val="000000"/>
                <w:sz w:val="16"/>
                <w:szCs w:val="16"/>
                <w:lang w:val="es-ES"/>
              </w:rPr>
              <w:t>COMPRA DE TERRERO PARA CANCHA FUTBOL JUNQUILLAL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 w:rsidR="009064ED" w:rsidRPr="002F6927" w:rsidRDefault="009064ED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sz w:val="16"/>
                <w:szCs w:val="16"/>
                <w:lang w:val="es-ES"/>
              </w:rPr>
              <w:t>$  14,000.00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 w:rsidR="009064ED" w:rsidRPr="002F6927" w:rsidRDefault="009064ED" w:rsidP="00602A2A">
            <w:pPr>
              <w:spacing w:line="256" w:lineRule="auto"/>
              <w:jc w:val="center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sz w:val="16"/>
                <w:szCs w:val="16"/>
                <w:lang w:val="es-ES"/>
              </w:rPr>
              <w:t>$    9,189.12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 w:rsidR="009064ED" w:rsidRPr="002F6927" w:rsidRDefault="009064ED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sz w:val="16"/>
                <w:szCs w:val="16"/>
                <w:lang w:val="es-ES"/>
              </w:rPr>
              <w:t>$            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4ED" w:rsidRPr="002F6927" w:rsidRDefault="009064ED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sz w:val="16"/>
                <w:szCs w:val="16"/>
                <w:lang w:val="es-ES"/>
              </w:rPr>
              <w:t>$     4,810.88</w:t>
            </w:r>
          </w:p>
        </w:tc>
      </w:tr>
      <w:tr w:rsidR="009064ED" w:rsidRPr="00FA1B8A" w:rsidTr="00602A2A">
        <w:trPr>
          <w:trHeight w:val="388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64ED" w:rsidRPr="002F6927" w:rsidRDefault="009064ED" w:rsidP="00602A2A">
            <w:pPr>
              <w:spacing w:line="256" w:lineRule="auto"/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  <w:t>        Totales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4ED" w:rsidRPr="002F6927" w:rsidRDefault="009064ED" w:rsidP="00602A2A">
            <w:pPr>
              <w:spacing w:line="256" w:lineRule="auto"/>
              <w:jc w:val="center"/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  <w:t>$   74,810.88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4ED" w:rsidRPr="002F6927" w:rsidRDefault="009064ED" w:rsidP="00602A2A">
            <w:pPr>
              <w:spacing w:line="256" w:lineRule="auto"/>
              <w:jc w:val="center"/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  <w:t>$    70,000.00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4ED" w:rsidRPr="002F6927" w:rsidRDefault="009064ED" w:rsidP="00602A2A">
            <w:pPr>
              <w:spacing w:line="256" w:lineRule="auto"/>
              <w:jc w:val="center"/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  <w:t>$    70,000.00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64ED" w:rsidRPr="002F6927" w:rsidRDefault="009064ED" w:rsidP="00602A2A">
            <w:pPr>
              <w:spacing w:line="256" w:lineRule="auto"/>
              <w:jc w:val="center"/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  <w:t>$   74,810.88</w:t>
            </w:r>
          </w:p>
        </w:tc>
      </w:tr>
    </w:tbl>
    <w:p w:rsidR="009064ED" w:rsidRDefault="009064ED" w:rsidP="009064ED">
      <w:pPr>
        <w:spacing w:line="360" w:lineRule="auto"/>
        <w:jc w:val="both"/>
        <w:rPr>
          <w:rFonts w:ascii="Arial Narrow" w:hAnsi="Arial Narrow"/>
        </w:rPr>
      </w:pPr>
      <w:r w:rsidRPr="00506513">
        <w:rPr>
          <w:rFonts w:ascii="Arial Narrow" w:hAnsi="Arial Narrow"/>
        </w:rPr>
        <w:t>El presente acuerdo contiene el presupuesto actual de los proyectos financiad</w:t>
      </w:r>
      <w:r>
        <w:rPr>
          <w:rFonts w:ascii="Arial Narrow" w:hAnsi="Arial Narrow"/>
        </w:rPr>
        <w:t>os con fondos FODES 75%. Año 2020</w:t>
      </w:r>
      <w:r w:rsidRPr="00506513">
        <w:rPr>
          <w:rFonts w:ascii="Arial Narrow" w:hAnsi="Arial Narrow"/>
        </w:rPr>
        <w:t>. CERTIFIQUESE.</w:t>
      </w:r>
    </w:p>
    <w:p w:rsidR="003E28C0" w:rsidRDefault="003E28C0" w:rsidP="00FE2369">
      <w:pPr>
        <w:ind w:firstLine="720"/>
        <w:rPr>
          <w:iCs/>
          <w:sz w:val="28"/>
          <w:szCs w:val="28"/>
        </w:rPr>
      </w:pPr>
    </w:p>
    <w:p w:rsidR="00636E75" w:rsidRPr="00FF3A94" w:rsidRDefault="00636E75" w:rsidP="00636E75">
      <w:pPr>
        <w:jc w:val="both"/>
        <w:rPr>
          <w:iCs/>
          <w:sz w:val="28"/>
          <w:szCs w:val="28"/>
          <w:lang w:val="es-ES_tradnl"/>
        </w:rPr>
      </w:pPr>
      <w:r w:rsidRPr="00FF3A94">
        <w:rPr>
          <w:iCs/>
          <w:sz w:val="28"/>
          <w:szCs w:val="28"/>
        </w:rPr>
        <w:t>Es conforme con su original que se guarda en la Secretaría Municipal.</w:t>
      </w:r>
    </w:p>
    <w:p w:rsidR="00636E75" w:rsidRPr="00FF3A94" w:rsidRDefault="00636E75" w:rsidP="00636E75">
      <w:pPr>
        <w:jc w:val="center"/>
        <w:rPr>
          <w:b/>
          <w:iCs/>
          <w:sz w:val="28"/>
        </w:rPr>
      </w:pPr>
    </w:p>
    <w:p w:rsidR="00B87E82" w:rsidRPr="00636E75" w:rsidRDefault="00636E75" w:rsidP="00636E75">
      <w:pPr>
        <w:jc w:val="center"/>
        <w:rPr>
          <w:b/>
          <w:bCs/>
          <w:iCs/>
          <w:sz w:val="28"/>
        </w:rPr>
      </w:pPr>
      <w:r>
        <w:rPr>
          <w:b/>
          <w:iCs/>
          <w:sz w:val="28"/>
        </w:rPr>
        <w:t>Lic. Manuel de Jesús Portillo                                                                           Secretario Municipal</w:t>
      </w:r>
    </w:p>
    <w:sectPr w:rsidR="00B87E82" w:rsidRPr="00636E7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9C6" w:rsidRDefault="00DA79C6" w:rsidP="00636E75">
      <w:r>
        <w:separator/>
      </w:r>
    </w:p>
  </w:endnote>
  <w:endnote w:type="continuationSeparator" w:id="0">
    <w:p w:rsidR="00DA79C6" w:rsidRDefault="00DA79C6" w:rsidP="0063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9C6" w:rsidRDefault="00DA79C6" w:rsidP="00636E75">
      <w:r>
        <w:separator/>
      </w:r>
    </w:p>
  </w:footnote>
  <w:footnote w:type="continuationSeparator" w:id="0">
    <w:p w:rsidR="00DA79C6" w:rsidRDefault="00DA79C6" w:rsidP="00636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E75" w:rsidRDefault="00636E75">
    <w:pPr>
      <w:pStyle w:val="Encabezado"/>
    </w:pPr>
    <w:r>
      <w:rPr>
        <w:b/>
        <w:bCs/>
        <w:iCs/>
        <w:noProof/>
        <w:sz w:val="28"/>
        <w:lang w:val="es-SV" w:eastAsia="es-SV"/>
      </w:rPr>
      <w:drawing>
        <wp:anchor distT="0" distB="0" distL="114300" distR="114300" simplePos="0" relativeHeight="251659264" behindDoc="0" locked="0" layoutInCell="1" allowOverlap="1" wp14:anchorId="041DD020" wp14:editId="06C602F7">
          <wp:simplePos x="0" y="0"/>
          <wp:positionH relativeFrom="column">
            <wp:posOffset>-295275</wp:posOffset>
          </wp:positionH>
          <wp:positionV relativeFrom="paragraph">
            <wp:posOffset>-334010</wp:posOffset>
          </wp:positionV>
          <wp:extent cx="771525" cy="77152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495036_943584522361732_8201916558542191867_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E75"/>
    <w:rsid w:val="00097447"/>
    <w:rsid w:val="000F6B55"/>
    <w:rsid w:val="00260C4A"/>
    <w:rsid w:val="003E28C0"/>
    <w:rsid w:val="00494CE7"/>
    <w:rsid w:val="00582738"/>
    <w:rsid w:val="00636E75"/>
    <w:rsid w:val="0085172E"/>
    <w:rsid w:val="009064ED"/>
    <w:rsid w:val="00951D18"/>
    <w:rsid w:val="009E6AD6"/>
    <w:rsid w:val="00B87E82"/>
    <w:rsid w:val="00DA79C6"/>
    <w:rsid w:val="00EE75A2"/>
    <w:rsid w:val="00FE2369"/>
    <w:rsid w:val="00FE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3BAB48-A46C-4536-8CE5-0BA0316A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36E75"/>
    <w:pPr>
      <w:widowControl w:val="0"/>
      <w:tabs>
        <w:tab w:val="center" w:pos="4252"/>
        <w:tab w:val="right" w:pos="8504"/>
      </w:tabs>
      <w:autoSpaceDE w:val="0"/>
      <w:autoSpaceDN w:val="0"/>
      <w:adjustRightInd w:val="0"/>
    </w:pPr>
    <w:rPr>
      <w:rFonts w:ascii="Lucida Sans Typewriter" w:eastAsia="MS Mincho" w:hAnsi="Lucida Sans Typewriter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36E75"/>
    <w:rPr>
      <w:rFonts w:ascii="Lucida Sans Typewriter" w:eastAsia="MS Mincho" w:hAnsi="Lucida Sans Typewriter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36E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6E7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2020-07-01T01:25:00Z</dcterms:created>
  <dcterms:modified xsi:type="dcterms:W3CDTF">2020-07-01T01:25:00Z</dcterms:modified>
</cp:coreProperties>
</file>