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95" w:rsidRPr="00D85240" w:rsidRDefault="00CF36C6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ALCALDIA MUNICIPAL DE </w:t>
      </w:r>
      <w:r w:rsidR="008A4ED0">
        <w:rPr>
          <w:rFonts w:ascii="Arial" w:hAnsi="Arial"/>
          <w:b/>
          <w:spacing w:val="-5"/>
          <w:sz w:val="36"/>
          <w:szCs w:val="36"/>
          <w:lang w:val="es-ES_tradnl"/>
        </w:rPr>
        <w:t>SAN LUIS LA HERRADURA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 xml:space="preserve">, DEPARTAMENTO DE </w:t>
      </w:r>
      <w:r w:rsidR="00A75585">
        <w:rPr>
          <w:rFonts w:ascii="Arial" w:hAnsi="Arial"/>
          <w:b/>
          <w:spacing w:val="-5"/>
          <w:sz w:val="36"/>
          <w:szCs w:val="36"/>
          <w:lang w:val="es-ES_tradnl"/>
        </w:rPr>
        <w:t xml:space="preserve">LA </w:t>
      </w:r>
      <w:r w:rsidR="008A4ED0">
        <w:rPr>
          <w:rFonts w:ascii="Arial" w:hAnsi="Arial"/>
          <w:b/>
          <w:spacing w:val="-5"/>
          <w:sz w:val="36"/>
          <w:szCs w:val="36"/>
          <w:lang w:val="es-ES_tradnl"/>
        </w:rPr>
        <w:t>PAZ</w:t>
      </w:r>
    </w:p>
    <w:p w:rsidR="00B00C95" w:rsidRPr="00AA3E05" w:rsidRDefault="00CF36C6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6"/>
          <w:szCs w:val="36"/>
          <w:lang w:val="es-ES_tradnl"/>
        </w:rPr>
      </w:pPr>
      <w:r w:rsidRPr="00CF36C6">
        <w:rPr>
          <w:rFonts w:ascii="Arial" w:hAnsi="Arial"/>
          <w:b/>
          <w:spacing w:val="-5"/>
          <w:sz w:val="36"/>
          <w:szCs w:val="36"/>
          <w:lang w:val="es-ES_tradnl"/>
        </w:rPr>
        <w:t xml:space="preserve">UNIDAD </w:t>
      </w:r>
      <w:r>
        <w:rPr>
          <w:rFonts w:ascii="Arial" w:hAnsi="Arial"/>
          <w:b/>
          <w:spacing w:val="-5"/>
          <w:sz w:val="36"/>
          <w:szCs w:val="36"/>
          <w:lang w:val="es-ES_tradnl"/>
        </w:rPr>
        <w:t>DE AUDITORIA INTERNA</w:t>
      </w:r>
    </w:p>
    <w:p w:rsidR="00B00C95" w:rsidRDefault="00B00C95" w:rsidP="00DA282F">
      <w:pPr>
        <w:tabs>
          <w:tab w:val="center" w:pos="4680"/>
        </w:tabs>
        <w:suppressAutoHyphens/>
        <w:spacing w:line="439" w:lineRule="exact"/>
        <w:jc w:val="center"/>
        <w:rPr>
          <w:rFonts w:ascii="Arial" w:hAnsi="Arial"/>
          <w:b/>
          <w:spacing w:val="-3"/>
          <w:sz w:val="32"/>
          <w:lang w:val="es-ES_tradnl"/>
        </w:rPr>
      </w:pPr>
    </w:p>
    <w:p w:rsidR="00B00C95" w:rsidRDefault="00CE1454" w:rsidP="00DA282F">
      <w:pPr>
        <w:tabs>
          <w:tab w:val="left" w:pos="-720"/>
        </w:tabs>
        <w:suppressAutoHyphens/>
        <w:spacing w:line="439" w:lineRule="exact"/>
        <w:rPr>
          <w:rFonts w:ascii="Arial" w:hAnsi="Arial"/>
          <w:b/>
          <w:spacing w:val="-4"/>
          <w:sz w:val="36"/>
          <w:lang w:val="es-ES_tradnl"/>
        </w:rPr>
      </w:pPr>
      <w:r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2336" behindDoc="1" locked="0" layoutInCell="1" allowOverlap="1" wp14:anchorId="7D321D23" wp14:editId="0694C3E0">
            <wp:simplePos x="0" y="0"/>
            <wp:positionH relativeFrom="column">
              <wp:posOffset>2019300</wp:posOffset>
            </wp:positionH>
            <wp:positionV relativeFrom="paragraph">
              <wp:posOffset>38735</wp:posOffset>
            </wp:positionV>
            <wp:extent cx="1755140" cy="2643505"/>
            <wp:effectExtent l="0" t="0" r="0" b="0"/>
            <wp:wrapNone/>
            <wp:docPr id="1" name="Imagen 1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0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C95" w:rsidRDefault="00B00C95" w:rsidP="00DA282F">
      <w:pPr>
        <w:rPr>
          <w:lang w:val="es-MX"/>
        </w:rPr>
      </w:pPr>
    </w:p>
    <w:p w:rsidR="00B00C95" w:rsidRPr="00CF36C6" w:rsidRDefault="00B00C95" w:rsidP="00DA282F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B00C95" w:rsidRDefault="00B00C95" w:rsidP="00DA282F">
      <w:pPr>
        <w:jc w:val="center"/>
        <w:rPr>
          <w:rFonts w:ascii="Arial" w:hAnsi="Arial" w:cs="Arial"/>
          <w:b/>
          <w:sz w:val="22"/>
          <w:szCs w:val="22"/>
        </w:rPr>
      </w:pPr>
    </w:p>
    <w:p w:rsidR="00CE1454" w:rsidRPr="00CE1454" w:rsidRDefault="00CE1454" w:rsidP="00CE1454">
      <w:pPr>
        <w:rPr>
          <w:sz w:val="24"/>
          <w:szCs w:val="24"/>
          <w:lang w:eastAsia="es-SV"/>
        </w:rPr>
      </w:pP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B00C95" w:rsidP="00DA282F">
      <w:pPr>
        <w:pStyle w:val="Sangra3detindependiente"/>
        <w:ind w:left="0"/>
        <w:jc w:val="center"/>
        <w:rPr>
          <w:b/>
          <w:sz w:val="36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B00C95" w:rsidRDefault="00B00C95" w:rsidP="00DA282F">
      <w:pPr>
        <w:widowControl w:val="0"/>
        <w:shd w:val="clear" w:color="auto" w:fill="FFFFFF"/>
        <w:jc w:val="both"/>
        <w:rPr>
          <w:rFonts w:ascii="Arial" w:hAnsi="Arial" w:cs="Arial"/>
          <w:b/>
          <w:sz w:val="32"/>
          <w:szCs w:val="32"/>
          <w:lang w:val="es-CR"/>
        </w:rPr>
      </w:pPr>
    </w:p>
    <w:p w:rsidR="00B00C95" w:rsidRPr="00396EF1" w:rsidRDefault="00FC2643" w:rsidP="00DA282F">
      <w:pPr>
        <w:widowControl w:val="0"/>
        <w:shd w:val="clear" w:color="auto" w:fill="FFFFFF"/>
        <w:jc w:val="center"/>
        <w:rPr>
          <w:rFonts w:ascii="Arial" w:hAnsi="Arial" w:cs="Arial"/>
          <w:sz w:val="32"/>
          <w:szCs w:val="32"/>
          <w:lang w:val="es-MX"/>
        </w:rPr>
      </w:pPr>
      <w:r>
        <w:rPr>
          <w:rFonts w:ascii="Arial" w:hAnsi="Arial" w:cs="Arial"/>
          <w:b/>
          <w:sz w:val="32"/>
          <w:szCs w:val="32"/>
          <w:lang w:val="es-CR"/>
        </w:rPr>
        <w:t xml:space="preserve">BORRADOR DE </w:t>
      </w:r>
      <w:r w:rsidR="006F62D3">
        <w:rPr>
          <w:rFonts w:ascii="Arial" w:hAnsi="Arial" w:cs="Arial"/>
          <w:b/>
          <w:sz w:val="32"/>
          <w:szCs w:val="32"/>
          <w:lang w:val="es-CR"/>
        </w:rPr>
        <w:t xml:space="preserve">INFORME DE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EXAMEN </w:t>
      </w:r>
      <w:r w:rsidR="006F62D3">
        <w:rPr>
          <w:rFonts w:ascii="Arial" w:hAnsi="Arial" w:cs="Arial"/>
          <w:b/>
          <w:sz w:val="32"/>
          <w:szCs w:val="32"/>
          <w:lang w:val="es-CR"/>
        </w:rPr>
        <w:t>E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SPECIAL A </w:t>
      </w:r>
      <w:r w:rsidR="005462E6">
        <w:rPr>
          <w:rFonts w:ascii="Arial" w:hAnsi="Arial" w:cs="Arial"/>
          <w:b/>
          <w:sz w:val="32"/>
          <w:szCs w:val="32"/>
          <w:lang w:val="es-CR"/>
        </w:rPr>
        <w:t>L</w:t>
      </w:r>
      <w:r w:rsidR="0067016E">
        <w:rPr>
          <w:rFonts w:ascii="Arial" w:hAnsi="Arial" w:cs="Arial"/>
          <w:b/>
          <w:sz w:val="32"/>
          <w:szCs w:val="32"/>
          <w:lang w:val="es-CR"/>
        </w:rPr>
        <w:t>O</w:t>
      </w:r>
      <w:r w:rsidR="00655B4A">
        <w:rPr>
          <w:rFonts w:ascii="Arial" w:hAnsi="Arial" w:cs="Arial"/>
          <w:b/>
          <w:sz w:val="32"/>
          <w:szCs w:val="32"/>
          <w:lang w:val="es-CR"/>
        </w:rPr>
        <w:t xml:space="preserve">S </w:t>
      </w:r>
      <w:r w:rsidR="0067016E">
        <w:rPr>
          <w:rFonts w:ascii="Arial" w:hAnsi="Arial" w:cs="Arial"/>
          <w:b/>
          <w:sz w:val="32"/>
          <w:szCs w:val="32"/>
          <w:lang w:val="es-CR"/>
        </w:rPr>
        <w:t>INGRESOS Y EGRESOS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 DE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 LA MUNICIPALIDAD DE </w:t>
      </w:r>
      <w:r w:rsidR="008A4ED0">
        <w:rPr>
          <w:rFonts w:ascii="Arial" w:hAnsi="Arial" w:cs="Arial"/>
          <w:b/>
          <w:sz w:val="32"/>
          <w:szCs w:val="32"/>
          <w:lang w:val="es-CR"/>
        </w:rPr>
        <w:t>SAN LUIS LA HERRADURA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DEPARTAMENTO DE </w:t>
      </w:r>
      <w:r w:rsidR="00A75585">
        <w:rPr>
          <w:rFonts w:ascii="Arial" w:hAnsi="Arial" w:cs="Arial"/>
          <w:b/>
          <w:sz w:val="32"/>
          <w:szCs w:val="32"/>
          <w:lang w:val="es-CR"/>
        </w:rPr>
        <w:t xml:space="preserve">LA </w:t>
      </w:r>
      <w:r w:rsidR="008A4ED0">
        <w:rPr>
          <w:rFonts w:ascii="Arial" w:hAnsi="Arial" w:cs="Arial"/>
          <w:b/>
          <w:sz w:val="32"/>
          <w:szCs w:val="32"/>
          <w:lang w:val="es-CR"/>
        </w:rPr>
        <w:t>PAZ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, </w:t>
      </w:r>
      <w:r w:rsidR="00D66F2B">
        <w:rPr>
          <w:rFonts w:ascii="Arial" w:hAnsi="Arial" w:cs="Arial"/>
          <w:b/>
          <w:sz w:val="32"/>
          <w:szCs w:val="32"/>
          <w:lang w:val="es-CR"/>
        </w:rPr>
        <w:t>DURANTE</w:t>
      </w:r>
      <w:r w:rsidR="00B73891">
        <w:rPr>
          <w:rFonts w:ascii="Arial" w:hAnsi="Arial" w:cs="Arial"/>
          <w:b/>
          <w:sz w:val="32"/>
          <w:szCs w:val="32"/>
          <w:lang w:val="es-CR"/>
        </w:rPr>
        <w:t xml:space="preserve"> EL PERIODO </w:t>
      </w:r>
      <w:r w:rsidR="00431A7C">
        <w:rPr>
          <w:rFonts w:ascii="Arial" w:hAnsi="Arial" w:cs="Arial"/>
          <w:b/>
          <w:sz w:val="32"/>
          <w:szCs w:val="32"/>
          <w:lang w:val="es-CR"/>
        </w:rPr>
        <w:t xml:space="preserve">COMPRENDIDO </w:t>
      </w:r>
      <w:r w:rsidR="00D66F2B">
        <w:rPr>
          <w:rFonts w:ascii="Arial" w:hAnsi="Arial" w:cs="Arial"/>
          <w:b/>
          <w:sz w:val="32"/>
          <w:szCs w:val="32"/>
          <w:lang w:val="es-CR"/>
        </w:rPr>
        <w:t>DEL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 01 DE </w:t>
      </w:r>
      <w:r w:rsidR="008A4ED0">
        <w:rPr>
          <w:rFonts w:ascii="Arial" w:hAnsi="Arial" w:cs="Arial"/>
          <w:b/>
          <w:sz w:val="32"/>
          <w:szCs w:val="32"/>
          <w:lang w:val="es-CR"/>
        </w:rPr>
        <w:t>ENERO</w:t>
      </w:r>
      <w:r w:rsidR="00D431E4">
        <w:rPr>
          <w:rFonts w:ascii="Arial" w:hAnsi="Arial" w:cs="Arial"/>
          <w:b/>
          <w:sz w:val="32"/>
          <w:szCs w:val="32"/>
          <w:lang w:val="es-CR"/>
        </w:rPr>
        <w:t xml:space="preserve"> AL 3</w:t>
      </w:r>
      <w:r w:rsidR="008A4ED0">
        <w:rPr>
          <w:rFonts w:ascii="Arial" w:hAnsi="Arial" w:cs="Arial"/>
          <w:b/>
          <w:sz w:val="32"/>
          <w:szCs w:val="32"/>
          <w:lang w:val="es-CR"/>
        </w:rPr>
        <w:t>0</w:t>
      </w:r>
      <w:r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ED6718">
        <w:rPr>
          <w:rFonts w:ascii="Arial" w:hAnsi="Arial" w:cs="Arial"/>
          <w:b/>
          <w:sz w:val="32"/>
          <w:szCs w:val="32"/>
          <w:lang w:val="es-CR"/>
        </w:rPr>
        <w:t>JUNIO</w:t>
      </w:r>
      <w:r>
        <w:rPr>
          <w:rFonts w:ascii="Arial" w:hAnsi="Arial" w:cs="Arial"/>
          <w:b/>
          <w:sz w:val="32"/>
          <w:szCs w:val="32"/>
          <w:lang w:val="es-CR"/>
        </w:rPr>
        <w:t xml:space="preserve"> DE </w:t>
      </w:r>
      <w:r w:rsidR="00B00C95" w:rsidRPr="00396EF1">
        <w:rPr>
          <w:rFonts w:ascii="Arial" w:hAnsi="Arial" w:cs="Arial"/>
          <w:b/>
          <w:sz w:val="32"/>
          <w:szCs w:val="32"/>
          <w:lang w:val="es-CR"/>
        </w:rPr>
        <w:t>20</w:t>
      </w:r>
      <w:r w:rsidR="00ED6718">
        <w:rPr>
          <w:rFonts w:ascii="Arial" w:hAnsi="Arial" w:cs="Arial"/>
          <w:b/>
          <w:sz w:val="32"/>
          <w:szCs w:val="32"/>
          <w:lang w:val="es-CR"/>
        </w:rPr>
        <w:t>21</w:t>
      </w:r>
      <w:r w:rsidR="00B73891">
        <w:rPr>
          <w:rFonts w:ascii="Arial" w:hAnsi="Arial" w:cs="Arial"/>
          <w:b/>
          <w:sz w:val="32"/>
          <w:szCs w:val="32"/>
          <w:lang w:val="es-CR"/>
        </w:rPr>
        <w:t>.</w:t>
      </w: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B00C95" w:rsidRPr="00396EF1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B00C95" w:rsidRPr="00CB4F8A" w:rsidRDefault="00B00C95" w:rsidP="00DA282F">
      <w:pPr>
        <w:ind w:right="18"/>
        <w:rPr>
          <w:b/>
          <w:sz w:val="32"/>
          <w:szCs w:val="32"/>
          <w:lang w:val="es-MX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E376AA" w:rsidRDefault="00E376A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CB4F8A" w:rsidRDefault="00CB4F8A" w:rsidP="00DA282F">
      <w:pPr>
        <w:pStyle w:val="Sangra2detindependiente"/>
        <w:ind w:left="0"/>
        <w:rPr>
          <w:sz w:val="32"/>
          <w:szCs w:val="32"/>
        </w:rPr>
      </w:pPr>
    </w:p>
    <w:p w:rsidR="004B0562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4B0562" w:rsidRPr="00396EF1" w:rsidRDefault="004B0562" w:rsidP="00DA282F">
      <w:pPr>
        <w:jc w:val="center"/>
        <w:rPr>
          <w:rFonts w:ascii="Arial" w:hAnsi="Arial"/>
          <w:b/>
          <w:spacing w:val="-4"/>
          <w:sz w:val="32"/>
          <w:szCs w:val="32"/>
          <w:lang w:val="es-ES_tradnl"/>
        </w:rPr>
      </w:pPr>
    </w:p>
    <w:p w:rsidR="00B00C95" w:rsidRPr="00396EF1" w:rsidRDefault="008A4ED0" w:rsidP="00DA282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pacing w:val="-4"/>
          <w:sz w:val="32"/>
          <w:szCs w:val="32"/>
          <w:lang w:val="es-ES_tradnl"/>
        </w:rPr>
        <w:t>SAN LUIS LA HERRADURA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 xml:space="preserve">, </w:t>
      </w:r>
      <w:r w:rsidR="00ED6718">
        <w:rPr>
          <w:rFonts w:ascii="Arial" w:hAnsi="Arial"/>
          <w:b/>
          <w:spacing w:val="-4"/>
          <w:sz w:val="32"/>
          <w:szCs w:val="32"/>
          <w:lang w:val="es-ES_tradnl"/>
        </w:rPr>
        <w:t>OCTUBRE</w:t>
      </w:r>
      <w:r w:rsidR="00B00C95" w:rsidRPr="005462E6">
        <w:rPr>
          <w:rFonts w:ascii="Arial" w:hAnsi="Arial"/>
          <w:b/>
          <w:color w:val="FF0000"/>
          <w:spacing w:val="-4"/>
          <w:sz w:val="32"/>
          <w:szCs w:val="32"/>
          <w:lang w:val="es-ES_tradnl"/>
        </w:rPr>
        <w:t xml:space="preserve"> </w:t>
      </w:r>
      <w:r w:rsidR="00B00C95" w:rsidRPr="00396EF1">
        <w:rPr>
          <w:rFonts w:ascii="Arial" w:hAnsi="Arial"/>
          <w:b/>
          <w:spacing w:val="-4"/>
          <w:sz w:val="32"/>
          <w:szCs w:val="32"/>
          <w:lang w:val="es-ES_tradnl"/>
        </w:rPr>
        <w:t>DE 20</w:t>
      </w:r>
      <w:r>
        <w:rPr>
          <w:rFonts w:ascii="Arial" w:hAnsi="Arial"/>
          <w:b/>
          <w:spacing w:val="-4"/>
          <w:sz w:val="32"/>
          <w:szCs w:val="32"/>
          <w:lang w:val="es-ES_tradnl"/>
        </w:rPr>
        <w:t>21</w:t>
      </w:r>
    </w:p>
    <w:p w:rsidR="00B00C95" w:rsidRPr="00396EF1" w:rsidRDefault="00B00C95" w:rsidP="00DA282F">
      <w:pPr>
        <w:jc w:val="center"/>
        <w:rPr>
          <w:rFonts w:ascii="Arial" w:hAnsi="Arial" w:cs="Arial"/>
          <w:b/>
          <w:sz w:val="32"/>
          <w:szCs w:val="32"/>
        </w:rPr>
      </w:pPr>
    </w:p>
    <w:p w:rsidR="00CB4F8A" w:rsidRDefault="00CB4F8A" w:rsidP="00DA282F">
      <w:pPr>
        <w:jc w:val="center"/>
        <w:rPr>
          <w:rFonts w:ascii="Arial" w:hAnsi="Arial" w:cs="Arial"/>
          <w:b/>
          <w:sz w:val="22"/>
          <w:szCs w:val="22"/>
        </w:rPr>
      </w:pPr>
    </w:p>
    <w:p w:rsidR="00B00C95" w:rsidRPr="006F62D3" w:rsidRDefault="00B00C95" w:rsidP="00DA282F">
      <w:pPr>
        <w:jc w:val="center"/>
        <w:rPr>
          <w:rFonts w:ascii="Arial" w:hAnsi="Arial" w:cs="Arial"/>
          <w:b/>
          <w:sz w:val="24"/>
          <w:szCs w:val="24"/>
        </w:rPr>
      </w:pPr>
      <w:r w:rsidRPr="006F62D3">
        <w:rPr>
          <w:rFonts w:ascii="Arial" w:hAnsi="Arial" w:cs="Arial"/>
          <w:b/>
          <w:sz w:val="24"/>
          <w:szCs w:val="24"/>
        </w:rPr>
        <w:t>INDICE</w:t>
      </w:r>
    </w:p>
    <w:p w:rsidR="00B00C95" w:rsidRDefault="00B00C95" w:rsidP="00DA282F">
      <w:pPr>
        <w:spacing w:line="360" w:lineRule="auto"/>
        <w:ind w:left="1418"/>
        <w:rPr>
          <w:rFonts w:ascii="Arial" w:hAnsi="Arial" w:cs="Arial"/>
          <w:b/>
          <w:sz w:val="22"/>
          <w:szCs w:val="22"/>
        </w:rPr>
      </w:pP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</w:r>
      <w:r w:rsidRPr="00F437DA">
        <w:rPr>
          <w:rFonts w:ascii="Arial" w:hAnsi="Arial" w:cs="Arial"/>
          <w:b/>
          <w:sz w:val="22"/>
          <w:szCs w:val="22"/>
        </w:rPr>
        <w:tab/>
        <w:t xml:space="preserve">         Página</w:t>
      </w:r>
    </w:p>
    <w:p w:rsidR="00234CC4" w:rsidRPr="00B34291" w:rsidRDefault="00234CC4" w:rsidP="00DA282F">
      <w:pPr>
        <w:spacing w:line="360" w:lineRule="auto"/>
        <w:ind w:left="1418"/>
        <w:rPr>
          <w:rFonts w:ascii="Arial" w:hAnsi="Arial" w:cs="Arial"/>
          <w:b/>
          <w:sz w:val="24"/>
          <w:szCs w:val="24"/>
        </w:rPr>
      </w:pPr>
    </w:p>
    <w:p w:rsidR="00295997" w:rsidRDefault="00295997" w:rsidP="00234CC4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ANTECEDENTES</w:t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</w:r>
      <w:r w:rsidR="00554147">
        <w:rPr>
          <w:rFonts w:ascii="Arial" w:hAnsi="Arial" w:cs="Arial"/>
          <w:b/>
          <w:szCs w:val="24"/>
        </w:rPr>
        <w:tab/>
        <w:t>1</w:t>
      </w:r>
    </w:p>
    <w:p w:rsidR="0075452D" w:rsidRDefault="0075452D" w:rsidP="0075452D">
      <w:pPr>
        <w:pStyle w:val="Prrafodelista"/>
        <w:rPr>
          <w:rFonts w:ascii="Arial" w:hAnsi="Arial" w:cs="Arial"/>
          <w:b/>
          <w:szCs w:val="24"/>
        </w:rPr>
      </w:pPr>
    </w:p>
    <w:p w:rsidR="00554147" w:rsidRDefault="00554147" w:rsidP="00554147">
      <w:pPr>
        <w:pStyle w:val="Prrafodelista"/>
        <w:rPr>
          <w:rFonts w:ascii="Arial" w:hAnsi="Arial" w:cs="Arial"/>
          <w:b/>
          <w:szCs w:val="24"/>
        </w:rPr>
      </w:pPr>
    </w:p>
    <w:p w:rsidR="00295997" w:rsidRDefault="00295997" w:rsidP="00295997">
      <w:pPr>
        <w:pStyle w:val="Prrafodelista"/>
        <w:rPr>
          <w:rFonts w:ascii="Arial" w:hAnsi="Arial" w:cs="Arial"/>
          <w:b/>
          <w:szCs w:val="24"/>
        </w:rPr>
      </w:pPr>
    </w:p>
    <w:p w:rsidR="0075452D" w:rsidRDefault="00234CC4" w:rsidP="00234CC4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OBJETIVOS DE LA EVALUACIÓN </w:t>
      </w:r>
      <w:r w:rsidR="00D66F2B">
        <w:rPr>
          <w:rFonts w:ascii="Arial" w:hAnsi="Arial" w:cs="Arial"/>
          <w:b/>
          <w:szCs w:val="24"/>
        </w:rPr>
        <w:tab/>
      </w:r>
      <w:r w:rsidR="00D66F2B">
        <w:rPr>
          <w:rFonts w:ascii="Arial" w:hAnsi="Arial" w:cs="Arial"/>
          <w:b/>
          <w:szCs w:val="24"/>
        </w:rPr>
        <w:tab/>
      </w:r>
      <w:r w:rsidR="00D66F2B">
        <w:rPr>
          <w:rFonts w:ascii="Arial" w:hAnsi="Arial" w:cs="Arial"/>
          <w:b/>
          <w:szCs w:val="24"/>
        </w:rPr>
        <w:tab/>
      </w:r>
      <w:r w:rsidR="00D66F2B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2109A1" w:rsidRPr="00234CC4">
        <w:rPr>
          <w:sz w:val="22"/>
          <w:szCs w:val="22"/>
        </w:rPr>
        <w:tab/>
      </w:r>
      <w:r w:rsidR="002109A1" w:rsidRPr="00234CC4">
        <w:rPr>
          <w:rFonts w:ascii="Arial" w:hAnsi="Arial" w:cs="Arial"/>
          <w:b/>
          <w:szCs w:val="24"/>
        </w:rPr>
        <w:t>1</w:t>
      </w:r>
    </w:p>
    <w:p w:rsidR="0075452D" w:rsidRDefault="0075452D" w:rsidP="0075452D">
      <w:pPr>
        <w:pStyle w:val="Prrafodelista"/>
        <w:rPr>
          <w:rFonts w:ascii="Arial" w:hAnsi="Arial" w:cs="Arial"/>
          <w:b/>
          <w:szCs w:val="24"/>
        </w:rPr>
      </w:pPr>
    </w:p>
    <w:p w:rsidR="002109A1" w:rsidRPr="00234CC4" w:rsidRDefault="002109A1" w:rsidP="0075452D">
      <w:pPr>
        <w:pStyle w:val="Prrafodelista"/>
        <w:rPr>
          <w:rFonts w:ascii="Arial" w:hAnsi="Arial" w:cs="Arial"/>
          <w:b/>
          <w:szCs w:val="24"/>
        </w:rPr>
      </w:pPr>
      <w:r w:rsidRPr="00234CC4">
        <w:rPr>
          <w:sz w:val="22"/>
          <w:szCs w:val="22"/>
        </w:rPr>
        <w:tab/>
      </w:r>
    </w:p>
    <w:p w:rsidR="002109A1" w:rsidRPr="00011AAC" w:rsidRDefault="002109A1" w:rsidP="002109A1"/>
    <w:p w:rsidR="00554147" w:rsidRPr="00783837" w:rsidRDefault="00234CC4" w:rsidP="00783837">
      <w:pPr>
        <w:pStyle w:val="Prrafodelista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ALCANCE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75452D">
        <w:rPr>
          <w:rFonts w:ascii="Arial" w:hAnsi="Arial" w:cs="Arial"/>
          <w:b/>
          <w:szCs w:val="24"/>
        </w:rPr>
        <w:t>2</w:t>
      </w:r>
    </w:p>
    <w:p w:rsidR="002109A1" w:rsidRPr="006C71B1" w:rsidRDefault="00234CC4" w:rsidP="00554147">
      <w:pPr>
        <w:pStyle w:val="Prrafodelista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364959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  <w:r w:rsidR="002109A1">
        <w:rPr>
          <w:rFonts w:ascii="Arial" w:hAnsi="Arial" w:cs="Arial"/>
          <w:b/>
          <w:szCs w:val="24"/>
        </w:rPr>
        <w:tab/>
      </w:r>
    </w:p>
    <w:p w:rsidR="002109A1" w:rsidRPr="004254F0" w:rsidRDefault="002109A1" w:rsidP="002109A1">
      <w:pPr>
        <w:jc w:val="both"/>
        <w:rPr>
          <w:rFonts w:ascii="Arial" w:hAnsi="Arial"/>
          <w:b/>
          <w:sz w:val="24"/>
          <w:szCs w:val="24"/>
        </w:rPr>
      </w:pPr>
    </w:p>
    <w:p w:rsidR="002109A1" w:rsidRDefault="00234CC4" w:rsidP="007D2E4E">
      <w:pPr>
        <w:pStyle w:val="Ttulo3"/>
        <w:numPr>
          <w:ilvl w:val="0"/>
          <w:numId w:val="1"/>
        </w:numPr>
        <w:rPr>
          <w:sz w:val="24"/>
          <w:szCs w:val="24"/>
          <w:lang w:val="es-ES_tradnl"/>
        </w:rPr>
      </w:pPr>
      <w:bookmarkStart w:id="0" w:name="_Toc388006010"/>
      <w:r>
        <w:rPr>
          <w:sz w:val="24"/>
          <w:szCs w:val="24"/>
          <w:lang w:val="es-ES_tradnl"/>
        </w:rPr>
        <w:t xml:space="preserve">RESULTADOS DE LA EVALUACIÓN </w:t>
      </w:r>
      <w:bookmarkEnd w:id="0"/>
      <w:r w:rsidR="00D66F2B">
        <w:rPr>
          <w:sz w:val="24"/>
          <w:szCs w:val="24"/>
          <w:lang w:val="es-ES_tradnl"/>
        </w:rPr>
        <w:tab/>
      </w:r>
      <w:r w:rsidR="00D66F2B">
        <w:rPr>
          <w:sz w:val="24"/>
          <w:szCs w:val="24"/>
          <w:lang w:val="es-ES_tradnl"/>
        </w:rPr>
        <w:tab/>
      </w:r>
      <w:r w:rsidR="00D66F2B">
        <w:rPr>
          <w:sz w:val="24"/>
          <w:szCs w:val="24"/>
          <w:lang w:val="es-ES_tradnl"/>
        </w:rPr>
        <w:tab/>
      </w:r>
      <w:r w:rsidR="00D66F2B"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 w:rsidR="005B2491">
        <w:rPr>
          <w:sz w:val="24"/>
          <w:szCs w:val="24"/>
          <w:lang w:val="es-ES_tradnl"/>
        </w:rPr>
        <w:t>2</w:t>
      </w:r>
    </w:p>
    <w:p w:rsidR="002109A1" w:rsidRPr="00C555F9" w:rsidRDefault="002109A1" w:rsidP="002109A1">
      <w:pPr>
        <w:rPr>
          <w:lang w:val="es-ES_tradnl"/>
        </w:rPr>
      </w:pPr>
    </w:p>
    <w:p w:rsidR="002109A1" w:rsidRPr="00ED2DBC" w:rsidRDefault="002109A1" w:rsidP="002109A1">
      <w:pPr>
        <w:rPr>
          <w:lang w:val="es-ES_tradnl"/>
        </w:rPr>
      </w:pPr>
    </w:p>
    <w:p w:rsidR="00364959" w:rsidRDefault="00234CC4" w:rsidP="007D2E4E">
      <w:pPr>
        <w:pStyle w:val="Ttulo3"/>
        <w:numPr>
          <w:ilvl w:val="0"/>
          <w:numId w:val="1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CONCLUSIÓN GENERAL</w:t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>
        <w:rPr>
          <w:sz w:val="24"/>
          <w:szCs w:val="24"/>
          <w:lang w:val="es-ES_tradnl"/>
        </w:rPr>
        <w:tab/>
      </w:r>
      <w:r w:rsidR="00D039F1">
        <w:rPr>
          <w:sz w:val="24"/>
          <w:szCs w:val="24"/>
          <w:lang w:val="es-ES_tradnl"/>
        </w:rPr>
        <w:tab/>
      </w:r>
      <w:r w:rsidR="00D039F1">
        <w:rPr>
          <w:sz w:val="24"/>
          <w:szCs w:val="24"/>
          <w:lang w:val="es-ES_tradnl"/>
        </w:rPr>
        <w:tab/>
      </w:r>
      <w:r w:rsidR="00786C95">
        <w:rPr>
          <w:sz w:val="24"/>
          <w:szCs w:val="24"/>
          <w:lang w:val="es-ES_tradnl"/>
        </w:rPr>
        <w:t>5</w:t>
      </w:r>
    </w:p>
    <w:p w:rsidR="002109A1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pStyle w:val="Prrafodelista"/>
        <w:rPr>
          <w:rFonts w:ascii="Arial" w:hAnsi="Arial" w:cs="Arial"/>
          <w:b/>
          <w:lang w:val="es-ES_tradnl"/>
        </w:rPr>
      </w:pPr>
    </w:p>
    <w:p w:rsidR="002109A1" w:rsidRPr="00ED2DBC" w:rsidRDefault="002109A1" w:rsidP="002109A1">
      <w:pPr>
        <w:ind w:left="708"/>
        <w:rPr>
          <w:rFonts w:ascii="Arial" w:hAnsi="Arial" w:cs="Arial"/>
          <w:lang w:val="es-ES_tradnl"/>
        </w:rPr>
      </w:pPr>
    </w:p>
    <w:p w:rsidR="002109A1" w:rsidRDefault="002109A1" w:rsidP="00DA282F">
      <w:pPr>
        <w:spacing w:line="360" w:lineRule="auto"/>
        <w:sectPr w:rsidR="002109A1" w:rsidSect="0052352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type w:val="continuous"/>
          <w:pgSz w:w="12240" w:h="15840" w:code="1"/>
          <w:pgMar w:top="1418" w:right="1418" w:bottom="1418" w:left="1701" w:header="902" w:footer="875" w:gutter="0"/>
          <w:pgNumType w:start="1"/>
          <w:cols w:space="720"/>
          <w:noEndnote/>
          <w:titlePg/>
        </w:sectPr>
      </w:pPr>
    </w:p>
    <w:p w:rsidR="00295997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bookmarkStart w:id="1" w:name="_Toc388006011"/>
      <w:r w:rsidRPr="00E376AA">
        <w:rPr>
          <w:rFonts w:ascii="Arial" w:hAnsi="Arial" w:cs="Arial"/>
          <w:b/>
          <w:sz w:val="24"/>
          <w:szCs w:val="24"/>
        </w:rPr>
        <w:lastRenderedPageBreak/>
        <w:t>Señor</w:t>
      </w:r>
      <w:r w:rsidR="00295997">
        <w:rPr>
          <w:rFonts w:ascii="Arial" w:hAnsi="Arial" w:cs="Arial"/>
          <w:b/>
          <w:sz w:val="24"/>
          <w:szCs w:val="24"/>
        </w:rPr>
        <w:t>es</w:t>
      </w:r>
      <w:r w:rsidRPr="00E376AA">
        <w:rPr>
          <w:rFonts w:ascii="Arial" w:hAnsi="Arial" w:cs="Arial"/>
          <w:b/>
          <w:sz w:val="24"/>
          <w:szCs w:val="24"/>
        </w:rPr>
        <w:t xml:space="preserve">: </w:t>
      </w:r>
    </w:p>
    <w:p w:rsidR="00295997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Concejo Municipal de </w:t>
      </w:r>
      <w:r w:rsidR="008A4ED0">
        <w:rPr>
          <w:rFonts w:ascii="Arial" w:hAnsi="Arial" w:cs="Arial"/>
          <w:b/>
          <w:sz w:val="24"/>
          <w:szCs w:val="24"/>
        </w:rPr>
        <w:t>San Luis la Herradura</w:t>
      </w:r>
    </w:p>
    <w:p w:rsidR="00E376AA" w:rsidRPr="00E376AA" w:rsidRDefault="00295997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Departamento de </w:t>
      </w:r>
      <w:r w:rsidR="008A4ED0">
        <w:rPr>
          <w:rFonts w:ascii="Arial" w:hAnsi="Arial" w:cs="Arial"/>
          <w:b/>
          <w:sz w:val="24"/>
          <w:szCs w:val="24"/>
        </w:rPr>
        <w:t>La Paz</w:t>
      </w:r>
    </w:p>
    <w:p w:rsidR="00E376AA" w:rsidRPr="00E376AA" w:rsidRDefault="00E376AA" w:rsidP="005274C7">
      <w:pPr>
        <w:ind w:left="708"/>
        <w:jc w:val="both"/>
        <w:rPr>
          <w:rFonts w:ascii="Arial" w:hAnsi="Arial" w:cs="Arial"/>
          <w:b/>
          <w:sz w:val="24"/>
          <w:szCs w:val="24"/>
        </w:rPr>
      </w:pPr>
      <w:r w:rsidRPr="00E376AA">
        <w:rPr>
          <w:rFonts w:ascii="Arial" w:hAnsi="Arial" w:cs="Arial"/>
          <w:b/>
          <w:sz w:val="24"/>
          <w:szCs w:val="24"/>
        </w:rPr>
        <w:t>Presente.</w:t>
      </w:r>
    </w:p>
    <w:p w:rsidR="00E376AA" w:rsidRDefault="00E376AA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E376AA" w:rsidRDefault="00E376AA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83095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acuerdo al Plan Anual de Trabajo de la Unidad de Auditoría Interna, se ha efectuado </w:t>
      </w:r>
      <w:r w:rsidR="00E376AA">
        <w:rPr>
          <w:rFonts w:ascii="Arial" w:hAnsi="Arial" w:cs="Arial"/>
          <w:sz w:val="24"/>
          <w:szCs w:val="24"/>
        </w:rPr>
        <w:t xml:space="preserve"> E</w:t>
      </w:r>
      <w:r w:rsidR="00D431E4">
        <w:rPr>
          <w:rFonts w:ascii="Arial" w:hAnsi="Arial" w:cs="Arial"/>
          <w:sz w:val="24"/>
          <w:szCs w:val="24"/>
        </w:rPr>
        <w:t xml:space="preserve">xamen Especial a </w:t>
      </w:r>
      <w:r w:rsidR="005462E6">
        <w:rPr>
          <w:rFonts w:ascii="Arial" w:hAnsi="Arial" w:cs="Arial"/>
          <w:sz w:val="24"/>
          <w:szCs w:val="24"/>
        </w:rPr>
        <w:t>l</w:t>
      </w:r>
      <w:r w:rsidR="0067016E">
        <w:rPr>
          <w:rFonts w:ascii="Arial" w:hAnsi="Arial" w:cs="Arial"/>
          <w:sz w:val="24"/>
          <w:szCs w:val="24"/>
        </w:rPr>
        <w:t>o</w:t>
      </w:r>
      <w:r w:rsidR="00FC2643">
        <w:rPr>
          <w:rFonts w:ascii="Arial" w:hAnsi="Arial" w:cs="Arial"/>
          <w:sz w:val="24"/>
          <w:szCs w:val="24"/>
        </w:rPr>
        <w:t xml:space="preserve">s </w:t>
      </w:r>
      <w:r w:rsidR="0067016E">
        <w:rPr>
          <w:rFonts w:ascii="Arial" w:hAnsi="Arial" w:cs="Arial"/>
          <w:sz w:val="24"/>
          <w:szCs w:val="24"/>
        </w:rPr>
        <w:t>Ingresos y Egresos</w:t>
      </w:r>
      <w:r w:rsidR="00D431E4">
        <w:rPr>
          <w:rFonts w:ascii="Arial" w:hAnsi="Arial" w:cs="Arial"/>
          <w:sz w:val="24"/>
          <w:szCs w:val="24"/>
        </w:rPr>
        <w:t xml:space="preserve"> </w:t>
      </w:r>
      <w:r w:rsidR="00EC3CE1">
        <w:rPr>
          <w:rFonts w:ascii="Arial" w:hAnsi="Arial" w:cs="Arial"/>
          <w:sz w:val="24"/>
          <w:szCs w:val="24"/>
        </w:rPr>
        <w:t>en</w:t>
      </w:r>
      <w:r w:rsidR="00E376AA">
        <w:rPr>
          <w:rFonts w:ascii="Arial" w:hAnsi="Arial" w:cs="Arial"/>
          <w:sz w:val="24"/>
          <w:szCs w:val="24"/>
        </w:rPr>
        <w:t xml:space="preserve"> la </w:t>
      </w:r>
      <w:r w:rsidR="003214D9">
        <w:rPr>
          <w:rFonts w:ascii="Arial" w:hAnsi="Arial" w:cs="Arial"/>
          <w:sz w:val="24"/>
          <w:szCs w:val="24"/>
        </w:rPr>
        <w:t>Alcaldía</w:t>
      </w:r>
      <w:r w:rsidR="00E376AA">
        <w:rPr>
          <w:rFonts w:ascii="Arial" w:hAnsi="Arial" w:cs="Arial"/>
          <w:sz w:val="24"/>
          <w:szCs w:val="24"/>
        </w:rPr>
        <w:t xml:space="preserve"> Municipal de </w:t>
      </w:r>
      <w:r w:rsidR="008A4ED0">
        <w:rPr>
          <w:rFonts w:ascii="Arial" w:hAnsi="Arial" w:cs="Arial"/>
          <w:sz w:val="24"/>
          <w:szCs w:val="24"/>
        </w:rPr>
        <w:t>San Luis La Herradura</w:t>
      </w:r>
      <w:r w:rsidR="00E376AA">
        <w:rPr>
          <w:rFonts w:ascii="Arial" w:hAnsi="Arial" w:cs="Arial"/>
          <w:sz w:val="24"/>
          <w:szCs w:val="24"/>
        </w:rPr>
        <w:t xml:space="preserve">, Departamento de </w:t>
      </w:r>
      <w:r w:rsidR="008A4ED0">
        <w:rPr>
          <w:rFonts w:ascii="Arial" w:hAnsi="Arial" w:cs="Arial"/>
          <w:sz w:val="24"/>
          <w:szCs w:val="24"/>
        </w:rPr>
        <w:t>La Paz</w:t>
      </w:r>
      <w:r w:rsidR="00E376AA">
        <w:rPr>
          <w:rFonts w:ascii="Arial" w:hAnsi="Arial" w:cs="Arial"/>
          <w:sz w:val="24"/>
          <w:szCs w:val="24"/>
        </w:rPr>
        <w:t xml:space="preserve">, </w:t>
      </w:r>
      <w:r w:rsidR="005462E6">
        <w:rPr>
          <w:rFonts w:ascii="Arial" w:hAnsi="Arial" w:cs="Arial"/>
          <w:sz w:val="24"/>
          <w:szCs w:val="24"/>
        </w:rPr>
        <w:t>durante el</w:t>
      </w:r>
      <w:r w:rsidR="00D431E4">
        <w:rPr>
          <w:rFonts w:ascii="Arial" w:hAnsi="Arial" w:cs="Arial"/>
          <w:sz w:val="24"/>
          <w:szCs w:val="24"/>
        </w:rPr>
        <w:t xml:space="preserve"> periodo </w:t>
      </w:r>
      <w:r w:rsidR="005462E6">
        <w:rPr>
          <w:rFonts w:ascii="Arial" w:hAnsi="Arial" w:cs="Arial"/>
          <w:sz w:val="24"/>
          <w:szCs w:val="24"/>
        </w:rPr>
        <w:t xml:space="preserve">comprendido </w:t>
      </w:r>
      <w:r w:rsidR="00D431E4">
        <w:rPr>
          <w:rFonts w:ascii="Arial" w:hAnsi="Arial" w:cs="Arial"/>
          <w:sz w:val="24"/>
          <w:szCs w:val="24"/>
        </w:rPr>
        <w:t xml:space="preserve">del 01 de </w:t>
      </w:r>
      <w:r w:rsidR="008A4ED0">
        <w:rPr>
          <w:rFonts w:ascii="Arial" w:hAnsi="Arial" w:cs="Arial"/>
          <w:sz w:val="24"/>
          <w:szCs w:val="24"/>
        </w:rPr>
        <w:t>enero</w:t>
      </w:r>
      <w:r w:rsidR="00D431E4">
        <w:rPr>
          <w:rFonts w:ascii="Arial" w:hAnsi="Arial" w:cs="Arial"/>
          <w:sz w:val="24"/>
          <w:szCs w:val="24"/>
        </w:rPr>
        <w:t xml:space="preserve"> al </w:t>
      </w:r>
      <w:r w:rsidR="00FC2643">
        <w:rPr>
          <w:rFonts w:ascii="Arial" w:hAnsi="Arial" w:cs="Arial"/>
          <w:sz w:val="24"/>
          <w:szCs w:val="24"/>
        </w:rPr>
        <w:t>3</w:t>
      </w:r>
      <w:r w:rsidR="008A4ED0">
        <w:rPr>
          <w:rFonts w:ascii="Arial" w:hAnsi="Arial" w:cs="Arial"/>
          <w:sz w:val="24"/>
          <w:szCs w:val="24"/>
        </w:rPr>
        <w:t>0</w:t>
      </w:r>
      <w:r w:rsidR="00FC2643">
        <w:rPr>
          <w:rFonts w:ascii="Arial" w:hAnsi="Arial" w:cs="Arial"/>
          <w:sz w:val="24"/>
          <w:szCs w:val="24"/>
        </w:rPr>
        <w:t xml:space="preserve"> de </w:t>
      </w:r>
      <w:r w:rsidR="00A257C8">
        <w:rPr>
          <w:rFonts w:ascii="Arial" w:hAnsi="Arial" w:cs="Arial"/>
          <w:sz w:val="24"/>
          <w:szCs w:val="24"/>
        </w:rPr>
        <w:t>junio de 2021</w:t>
      </w:r>
      <w:r w:rsidR="000F7CB7">
        <w:rPr>
          <w:rFonts w:ascii="Arial" w:hAnsi="Arial" w:cs="Arial"/>
          <w:sz w:val="24"/>
          <w:szCs w:val="24"/>
        </w:rPr>
        <w:t>; cuyos resultados obtenidos se presentan a continuación.</w:t>
      </w:r>
    </w:p>
    <w:p w:rsidR="000F7CB7" w:rsidRDefault="000F7CB7" w:rsidP="0083095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83095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295997" w:rsidRDefault="00295997" w:rsidP="00554147">
      <w:pPr>
        <w:pStyle w:val="Prrafodelista"/>
        <w:numPr>
          <w:ilvl w:val="0"/>
          <w:numId w:val="15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ANTECEDENTES</w:t>
      </w:r>
    </w:p>
    <w:p w:rsidR="00295997" w:rsidRDefault="00295997" w:rsidP="00830956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295997" w:rsidRDefault="000F7CB7" w:rsidP="00830956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atención al Art. 34, párrafo segundo de</w:t>
      </w:r>
      <w:r w:rsidR="008A4ED0">
        <w:rPr>
          <w:rFonts w:ascii="Arial" w:hAnsi="Arial" w:cs="Arial"/>
          <w:sz w:val="24"/>
          <w:szCs w:val="24"/>
        </w:rPr>
        <w:t xml:space="preserve"> la Ley de</w:t>
      </w:r>
      <w:r>
        <w:rPr>
          <w:rFonts w:ascii="Arial" w:hAnsi="Arial" w:cs="Arial"/>
          <w:sz w:val="24"/>
          <w:szCs w:val="24"/>
        </w:rPr>
        <w:t xml:space="preserve"> la Corte de Cuentas de la República, y al Plan</w:t>
      </w:r>
      <w:r w:rsidR="008A4ED0">
        <w:rPr>
          <w:rFonts w:ascii="Arial" w:hAnsi="Arial" w:cs="Arial"/>
          <w:sz w:val="24"/>
          <w:szCs w:val="24"/>
        </w:rPr>
        <w:t xml:space="preserve"> anual</w:t>
      </w:r>
      <w:r>
        <w:rPr>
          <w:rFonts w:ascii="Arial" w:hAnsi="Arial" w:cs="Arial"/>
          <w:sz w:val="24"/>
          <w:szCs w:val="24"/>
        </w:rPr>
        <w:t xml:space="preserve"> de Trabajo de la Unidad de </w:t>
      </w:r>
      <w:r w:rsidR="00255C7C">
        <w:rPr>
          <w:rFonts w:ascii="Arial" w:hAnsi="Arial" w:cs="Arial"/>
          <w:sz w:val="24"/>
          <w:szCs w:val="24"/>
        </w:rPr>
        <w:t>Auditoría</w:t>
      </w:r>
      <w:r>
        <w:rPr>
          <w:rFonts w:ascii="Arial" w:hAnsi="Arial" w:cs="Arial"/>
          <w:sz w:val="24"/>
          <w:szCs w:val="24"/>
        </w:rPr>
        <w:t xml:space="preserve"> Interna se ha realizado </w:t>
      </w:r>
      <w:r w:rsidR="005462E6">
        <w:rPr>
          <w:rFonts w:ascii="Arial" w:hAnsi="Arial" w:cs="Arial"/>
          <w:sz w:val="24"/>
          <w:szCs w:val="24"/>
        </w:rPr>
        <w:t>Examen</w:t>
      </w:r>
      <w:r w:rsidR="001532DB">
        <w:rPr>
          <w:rFonts w:ascii="Arial" w:hAnsi="Arial" w:cs="Arial"/>
          <w:sz w:val="24"/>
          <w:szCs w:val="24"/>
        </w:rPr>
        <w:t xml:space="preserve"> Especial a lo</w:t>
      </w:r>
      <w:r w:rsidR="00FC2643">
        <w:rPr>
          <w:rFonts w:ascii="Arial" w:hAnsi="Arial" w:cs="Arial"/>
          <w:sz w:val="24"/>
          <w:szCs w:val="24"/>
        </w:rPr>
        <w:t xml:space="preserve">s </w:t>
      </w:r>
      <w:r w:rsidR="001532DB">
        <w:rPr>
          <w:rFonts w:ascii="Arial" w:hAnsi="Arial" w:cs="Arial"/>
          <w:sz w:val="24"/>
          <w:szCs w:val="24"/>
        </w:rPr>
        <w:t>Ingresos y Egresos</w:t>
      </w:r>
      <w:r w:rsidR="00FC2643">
        <w:rPr>
          <w:rFonts w:ascii="Arial" w:hAnsi="Arial" w:cs="Arial"/>
          <w:sz w:val="24"/>
          <w:szCs w:val="24"/>
        </w:rPr>
        <w:t xml:space="preserve"> en la Alcaldía Municipal de </w:t>
      </w:r>
      <w:r w:rsidR="008A4ED0">
        <w:rPr>
          <w:rFonts w:ascii="Arial" w:hAnsi="Arial" w:cs="Arial"/>
          <w:sz w:val="24"/>
          <w:szCs w:val="24"/>
        </w:rPr>
        <w:t>San Luis La Herradura</w:t>
      </w:r>
      <w:r w:rsidR="00FC2643">
        <w:rPr>
          <w:rFonts w:ascii="Arial" w:hAnsi="Arial" w:cs="Arial"/>
          <w:sz w:val="24"/>
          <w:szCs w:val="24"/>
        </w:rPr>
        <w:t xml:space="preserve">, Departamento de La </w:t>
      </w:r>
      <w:r w:rsidR="008A4ED0">
        <w:rPr>
          <w:rFonts w:ascii="Arial" w:hAnsi="Arial" w:cs="Arial"/>
          <w:sz w:val="24"/>
          <w:szCs w:val="24"/>
        </w:rPr>
        <w:t>Paz</w:t>
      </w:r>
      <w:r w:rsidR="00FC2643">
        <w:rPr>
          <w:rFonts w:ascii="Arial" w:hAnsi="Arial" w:cs="Arial"/>
          <w:sz w:val="24"/>
          <w:szCs w:val="24"/>
        </w:rPr>
        <w:t xml:space="preserve">, durante el periodo comprendido del 01 de </w:t>
      </w:r>
      <w:r w:rsidR="008A4ED0">
        <w:rPr>
          <w:rFonts w:ascii="Arial" w:hAnsi="Arial" w:cs="Arial"/>
          <w:sz w:val="24"/>
          <w:szCs w:val="24"/>
        </w:rPr>
        <w:t>enero</w:t>
      </w:r>
      <w:r w:rsidR="00FC2643">
        <w:rPr>
          <w:rFonts w:ascii="Arial" w:hAnsi="Arial" w:cs="Arial"/>
          <w:sz w:val="24"/>
          <w:szCs w:val="24"/>
        </w:rPr>
        <w:t xml:space="preserve"> al 3</w:t>
      </w:r>
      <w:r w:rsidR="008A4ED0">
        <w:rPr>
          <w:rFonts w:ascii="Arial" w:hAnsi="Arial" w:cs="Arial"/>
          <w:sz w:val="24"/>
          <w:szCs w:val="24"/>
        </w:rPr>
        <w:t>0</w:t>
      </w:r>
      <w:r w:rsidR="00FC2643">
        <w:rPr>
          <w:rFonts w:ascii="Arial" w:hAnsi="Arial" w:cs="Arial"/>
          <w:sz w:val="24"/>
          <w:szCs w:val="24"/>
        </w:rPr>
        <w:t xml:space="preserve"> de </w:t>
      </w:r>
      <w:r w:rsidR="00A257C8">
        <w:rPr>
          <w:rFonts w:ascii="Arial" w:hAnsi="Arial" w:cs="Arial"/>
          <w:sz w:val="24"/>
          <w:szCs w:val="24"/>
        </w:rPr>
        <w:t>junio de 2021</w:t>
      </w:r>
      <w:r w:rsidR="005462E6">
        <w:rPr>
          <w:rFonts w:ascii="Arial" w:hAnsi="Arial" w:cs="Arial"/>
          <w:sz w:val="24"/>
          <w:szCs w:val="24"/>
        </w:rPr>
        <w:t>.</w:t>
      </w:r>
    </w:p>
    <w:p w:rsidR="00F27BB5" w:rsidRDefault="00F27BB5" w:rsidP="005274C7">
      <w:pPr>
        <w:ind w:left="708"/>
        <w:jc w:val="both"/>
        <w:rPr>
          <w:rFonts w:ascii="Arial" w:hAnsi="Arial" w:cs="Arial"/>
          <w:sz w:val="24"/>
          <w:szCs w:val="24"/>
        </w:rPr>
      </w:pPr>
    </w:p>
    <w:bookmarkEnd w:id="1"/>
    <w:p w:rsidR="00011AAC" w:rsidRDefault="00011AAC" w:rsidP="006C71B1">
      <w:pPr>
        <w:rPr>
          <w:rFonts w:ascii="Arial" w:hAnsi="Arial" w:cs="Arial"/>
          <w:sz w:val="24"/>
          <w:szCs w:val="24"/>
        </w:rPr>
      </w:pPr>
    </w:p>
    <w:p w:rsidR="006C71B1" w:rsidRPr="006C71B1" w:rsidRDefault="006C71B1" w:rsidP="006C71B1">
      <w:pPr>
        <w:rPr>
          <w:rFonts w:ascii="Arial" w:hAnsi="Arial" w:cs="Arial"/>
          <w:b/>
          <w:sz w:val="24"/>
          <w:szCs w:val="24"/>
        </w:rPr>
      </w:pPr>
    </w:p>
    <w:p w:rsidR="00B00C95" w:rsidRDefault="00F27BB5" w:rsidP="00554147">
      <w:pPr>
        <w:pStyle w:val="Prrafodelista"/>
        <w:numPr>
          <w:ilvl w:val="0"/>
          <w:numId w:val="15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OBJETIVO</w:t>
      </w:r>
      <w:r w:rsidR="007D2E4E">
        <w:rPr>
          <w:rFonts w:ascii="Arial" w:hAnsi="Arial" w:cs="Arial"/>
          <w:b/>
          <w:szCs w:val="24"/>
        </w:rPr>
        <w:t>S</w:t>
      </w:r>
      <w:r w:rsidR="0096141C">
        <w:rPr>
          <w:rFonts w:ascii="Arial" w:hAnsi="Arial" w:cs="Arial"/>
          <w:b/>
          <w:szCs w:val="24"/>
        </w:rPr>
        <w:t xml:space="preserve"> DE</w:t>
      </w:r>
      <w:r>
        <w:rPr>
          <w:rFonts w:ascii="Arial" w:hAnsi="Arial" w:cs="Arial"/>
          <w:b/>
          <w:szCs w:val="24"/>
        </w:rPr>
        <w:t xml:space="preserve"> LA EVALUACIÓN.</w:t>
      </w:r>
    </w:p>
    <w:p w:rsidR="0096141C" w:rsidRPr="0096141C" w:rsidRDefault="0096141C" w:rsidP="0096141C">
      <w:pPr>
        <w:pStyle w:val="Prrafodelista"/>
        <w:ind w:left="1440"/>
        <w:rPr>
          <w:rFonts w:ascii="Arial" w:hAnsi="Arial" w:cs="Arial"/>
          <w:b/>
          <w:szCs w:val="24"/>
        </w:rPr>
      </w:pPr>
    </w:p>
    <w:p w:rsidR="00B00C95" w:rsidRPr="004254F0" w:rsidRDefault="00B00C95" w:rsidP="00DA282F">
      <w:pPr>
        <w:jc w:val="both"/>
        <w:rPr>
          <w:rFonts w:ascii="Arial" w:hAnsi="Arial"/>
          <w:sz w:val="24"/>
          <w:szCs w:val="24"/>
          <w:lang w:val="es-MX"/>
        </w:rPr>
      </w:pPr>
    </w:p>
    <w:p w:rsidR="00464B8E" w:rsidRDefault="00464B8E" w:rsidP="00464B8E">
      <w:pPr>
        <w:pStyle w:val="Ttulo3"/>
        <w:numPr>
          <w:ilvl w:val="0"/>
          <w:numId w:val="11"/>
        </w:numPr>
        <w:rPr>
          <w:sz w:val="24"/>
          <w:szCs w:val="24"/>
          <w:lang w:val="es-MX"/>
        </w:rPr>
      </w:pPr>
      <w:r w:rsidRPr="004254F0">
        <w:rPr>
          <w:sz w:val="24"/>
          <w:szCs w:val="24"/>
          <w:lang w:val="es-MX"/>
        </w:rPr>
        <w:t>Objetivo General</w:t>
      </w:r>
    </w:p>
    <w:p w:rsidR="00FC2643" w:rsidRPr="00FC2643" w:rsidRDefault="00FC2643" w:rsidP="00FC2643">
      <w:pPr>
        <w:rPr>
          <w:lang w:val="es-MX"/>
        </w:rPr>
      </w:pPr>
    </w:p>
    <w:p w:rsidR="00FC2643" w:rsidRPr="00FC2643" w:rsidRDefault="00FC2643" w:rsidP="00FC2643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="Arial" w:hAnsi="Arial" w:cs="Arial"/>
          <w:szCs w:val="24"/>
          <w:lang w:val="es-MX"/>
        </w:rPr>
      </w:pPr>
      <w:r w:rsidRPr="00FC2643">
        <w:rPr>
          <w:rFonts w:ascii="Arial" w:hAnsi="Arial" w:cs="Arial"/>
          <w:szCs w:val="24"/>
          <w:lang w:val="es-MX"/>
        </w:rPr>
        <w:t xml:space="preserve">Efectuar Examen Especial </w:t>
      </w:r>
      <w:r w:rsidR="001532DB">
        <w:rPr>
          <w:rFonts w:ascii="Arial" w:hAnsi="Arial" w:cs="Arial"/>
          <w:szCs w:val="24"/>
        </w:rPr>
        <w:t>a lo</w:t>
      </w:r>
      <w:r w:rsidRPr="00FC2643">
        <w:rPr>
          <w:rFonts w:ascii="Arial" w:hAnsi="Arial" w:cs="Arial"/>
          <w:szCs w:val="24"/>
        </w:rPr>
        <w:t xml:space="preserve">s </w:t>
      </w:r>
      <w:r w:rsidR="001532DB">
        <w:rPr>
          <w:rFonts w:ascii="Arial" w:hAnsi="Arial" w:cs="Arial"/>
          <w:szCs w:val="24"/>
        </w:rPr>
        <w:t>Ingresos y Egresos</w:t>
      </w:r>
      <w:r w:rsidRPr="00FC2643">
        <w:rPr>
          <w:rFonts w:ascii="Arial" w:hAnsi="Arial" w:cs="Arial"/>
          <w:szCs w:val="24"/>
        </w:rPr>
        <w:t xml:space="preserve"> de </w:t>
      </w:r>
      <w:r w:rsidR="008A4ED0">
        <w:rPr>
          <w:rFonts w:ascii="Arial" w:hAnsi="Arial" w:cs="Arial"/>
          <w:szCs w:val="24"/>
        </w:rPr>
        <w:t>la Alcaldía Municipal de S</w:t>
      </w:r>
      <w:r w:rsidRPr="00FC2643">
        <w:rPr>
          <w:rFonts w:ascii="Arial" w:hAnsi="Arial" w:cs="Arial"/>
          <w:szCs w:val="24"/>
        </w:rPr>
        <w:t>a</w:t>
      </w:r>
      <w:r w:rsidR="008A4ED0">
        <w:rPr>
          <w:rFonts w:ascii="Arial" w:hAnsi="Arial" w:cs="Arial"/>
          <w:szCs w:val="24"/>
        </w:rPr>
        <w:t>n Luis la Herradura</w:t>
      </w:r>
      <w:r w:rsidRPr="00FC2643">
        <w:rPr>
          <w:rFonts w:ascii="Arial" w:hAnsi="Arial" w:cs="Arial"/>
          <w:szCs w:val="24"/>
        </w:rPr>
        <w:t xml:space="preserve">, Departamento de La </w:t>
      </w:r>
      <w:r w:rsidR="008A4ED0">
        <w:rPr>
          <w:rFonts w:ascii="Arial" w:hAnsi="Arial" w:cs="Arial"/>
          <w:szCs w:val="24"/>
        </w:rPr>
        <w:t>Paz</w:t>
      </w:r>
      <w:r w:rsidRPr="00FC2643">
        <w:rPr>
          <w:rFonts w:ascii="Arial" w:hAnsi="Arial" w:cs="Arial"/>
          <w:szCs w:val="24"/>
        </w:rPr>
        <w:t>, durante el periodo comprendido del 01 de</w:t>
      </w:r>
      <w:r w:rsidR="008A4ED0">
        <w:rPr>
          <w:rFonts w:ascii="Arial" w:hAnsi="Arial" w:cs="Arial"/>
          <w:szCs w:val="24"/>
        </w:rPr>
        <w:t xml:space="preserve"> enero</w:t>
      </w:r>
      <w:r w:rsidRPr="00FC2643">
        <w:rPr>
          <w:rFonts w:ascii="Arial" w:hAnsi="Arial" w:cs="Arial"/>
          <w:szCs w:val="24"/>
        </w:rPr>
        <w:t xml:space="preserve"> al 3</w:t>
      </w:r>
      <w:r w:rsidR="008A4ED0">
        <w:rPr>
          <w:rFonts w:ascii="Arial" w:hAnsi="Arial" w:cs="Arial"/>
          <w:szCs w:val="24"/>
        </w:rPr>
        <w:t>0</w:t>
      </w:r>
      <w:r w:rsidRPr="00FC2643">
        <w:rPr>
          <w:rFonts w:ascii="Arial" w:hAnsi="Arial" w:cs="Arial"/>
          <w:szCs w:val="24"/>
        </w:rPr>
        <w:t xml:space="preserve"> de </w:t>
      </w:r>
      <w:r w:rsidR="00A257C8">
        <w:rPr>
          <w:rFonts w:ascii="Arial" w:hAnsi="Arial" w:cs="Arial"/>
          <w:szCs w:val="24"/>
        </w:rPr>
        <w:t>junio</w:t>
      </w:r>
      <w:r w:rsidRPr="00FC2643">
        <w:rPr>
          <w:rFonts w:ascii="Arial" w:hAnsi="Arial" w:cs="Arial"/>
          <w:szCs w:val="24"/>
        </w:rPr>
        <w:t xml:space="preserve"> de 20</w:t>
      </w:r>
      <w:r w:rsidR="00A257C8">
        <w:rPr>
          <w:rFonts w:ascii="Arial" w:hAnsi="Arial" w:cs="Arial"/>
          <w:szCs w:val="24"/>
        </w:rPr>
        <w:t>21</w:t>
      </w:r>
      <w:r w:rsidRPr="00FC2643">
        <w:rPr>
          <w:rFonts w:ascii="Arial" w:hAnsi="Arial" w:cs="Arial"/>
          <w:szCs w:val="24"/>
          <w:lang w:val="es-MX"/>
        </w:rPr>
        <w:t>, a fin de comprobar el cumplimiento legal de los mismos.</w:t>
      </w:r>
    </w:p>
    <w:p w:rsidR="00FC2643" w:rsidRPr="005462E6" w:rsidRDefault="00FC2643" w:rsidP="00FC2643">
      <w:pPr>
        <w:pStyle w:val="Prrafodelista"/>
        <w:spacing w:after="200" w:line="276" w:lineRule="auto"/>
        <w:ind w:left="1428"/>
        <w:jc w:val="both"/>
        <w:rPr>
          <w:rFonts w:ascii="Arial" w:hAnsi="Arial" w:cs="Arial"/>
          <w:szCs w:val="24"/>
          <w:lang w:val="es-MX"/>
        </w:rPr>
      </w:pPr>
    </w:p>
    <w:p w:rsidR="00464B8E" w:rsidRPr="004254F0" w:rsidRDefault="00464B8E" w:rsidP="00464B8E">
      <w:pPr>
        <w:pStyle w:val="Ttulo3"/>
        <w:numPr>
          <w:ilvl w:val="0"/>
          <w:numId w:val="11"/>
        </w:numPr>
        <w:rPr>
          <w:sz w:val="24"/>
          <w:szCs w:val="24"/>
          <w:lang w:val="es-MX"/>
        </w:rPr>
      </w:pPr>
      <w:bookmarkStart w:id="2" w:name="_Toc226176665"/>
      <w:bookmarkStart w:id="3" w:name="_Toc388006014"/>
      <w:r w:rsidRPr="004254F0">
        <w:rPr>
          <w:sz w:val="24"/>
          <w:szCs w:val="24"/>
          <w:lang w:val="es-MX"/>
        </w:rPr>
        <w:t>Objetivos Específicos</w:t>
      </w:r>
      <w:bookmarkEnd w:id="2"/>
      <w:bookmarkEnd w:id="3"/>
    </w:p>
    <w:p w:rsidR="00464B8E" w:rsidRPr="004254F0" w:rsidRDefault="00464B8E" w:rsidP="00464B8E">
      <w:pPr>
        <w:jc w:val="both"/>
        <w:rPr>
          <w:rFonts w:ascii="Arial" w:hAnsi="Arial"/>
          <w:b/>
          <w:sz w:val="24"/>
          <w:szCs w:val="24"/>
          <w:lang w:val="es-MX"/>
        </w:rPr>
      </w:pPr>
    </w:p>
    <w:p w:rsidR="00FC2643" w:rsidRPr="00FC2643" w:rsidRDefault="00FC2643" w:rsidP="00FC2643">
      <w:pPr>
        <w:pStyle w:val="Prrafodelista"/>
        <w:rPr>
          <w:rFonts w:ascii="Arial" w:hAnsi="Arial"/>
          <w:b/>
          <w:szCs w:val="24"/>
          <w:lang w:val="es-MX"/>
        </w:rPr>
      </w:pPr>
    </w:p>
    <w:p w:rsidR="00FC2643" w:rsidRPr="00FC2643" w:rsidRDefault="00FC2643" w:rsidP="00FC2643">
      <w:pPr>
        <w:pStyle w:val="Prrafodelista"/>
        <w:numPr>
          <w:ilvl w:val="0"/>
          <w:numId w:val="12"/>
        </w:numPr>
        <w:tabs>
          <w:tab w:val="clear" w:pos="1068"/>
        </w:tabs>
        <w:spacing w:after="200" w:line="276" w:lineRule="auto"/>
        <w:ind w:left="1428"/>
        <w:jc w:val="both"/>
        <w:rPr>
          <w:rFonts w:ascii="Arial" w:hAnsi="Arial"/>
          <w:szCs w:val="24"/>
          <w:lang w:val="es-MX"/>
        </w:rPr>
      </w:pPr>
      <w:r w:rsidRPr="00FC2643">
        <w:rPr>
          <w:rFonts w:ascii="Arial" w:hAnsi="Arial"/>
          <w:szCs w:val="24"/>
          <w:lang w:val="es-MX"/>
        </w:rPr>
        <w:t>Emitir un Informe que incluya nuestra opinión sobre la verificación de</w:t>
      </w:r>
      <w:r w:rsidR="008A4ED0">
        <w:rPr>
          <w:rFonts w:ascii="Arial" w:hAnsi="Arial"/>
          <w:szCs w:val="24"/>
          <w:lang w:val="es-MX"/>
        </w:rPr>
        <w:t>l</w:t>
      </w:r>
      <w:r w:rsidRPr="00FC2643">
        <w:rPr>
          <w:rFonts w:ascii="Arial" w:hAnsi="Arial"/>
          <w:szCs w:val="24"/>
          <w:lang w:val="es-MX"/>
        </w:rPr>
        <w:t xml:space="preserve"> cumplimiento legal a los procesos de </w:t>
      </w:r>
      <w:r w:rsidR="001532DB">
        <w:rPr>
          <w:rFonts w:ascii="Arial" w:hAnsi="Arial"/>
          <w:szCs w:val="24"/>
          <w:lang w:val="es-MX"/>
        </w:rPr>
        <w:t>Ingresos y Egresos</w:t>
      </w:r>
      <w:r w:rsidR="008A4ED0">
        <w:rPr>
          <w:rFonts w:ascii="Arial" w:hAnsi="Arial"/>
          <w:szCs w:val="24"/>
          <w:lang w:val="es-MX"/>
        </w:rPr>
        <w:t xml:space="preserve"> de la Municipalidad de San Luis La Herradura Departamento de la Paz</w:t>
      </w:r>
    </w:p>
    <w:p w:rsidR="00FC2643" w:rsidRPr="00FC2643" w:rsidRDefault="00FC2643" w:rsidP="00FC2643">
      <w:pPr>
        <w:pStyle w:val="Prrafodelista"/>
        <w:ind w:left="1788"/>
        <w:jc w:val="both"/>
        <w:rPr>
          <w:rFonts w:ascii="Arial" w:hAnsi="Arial"/>
          <w:szCs w:val="24"/>
          <w:lang w:val="es-MX"/>
        </w:rPr>
      </w:pPr>
    </w:p>
    <w:p w:rsidR="00FC2643" w:rsidRPr="00FC2643" w:rsidRDefault="00FC2643" w:rsidP="00FC2643">
      <w:pPr>
        <w:pStyle w:val="Prrafodelista"/>
        <w:numPr>
          <w:ilvl w:val="0"/>
          <w:numId w:val="12"/>
        </w:numPr>
        <w:tabs>
          <w:tab w:val="clear" w:pos="1068"/>
        </w:tabs>
        <w:spacing w:after="200" w:line="276" w:lineRule="auto"/>
        <w:ind w:left="1428"/>
        <w:jc w:val="both"/>
        <w:rPr>
          <w:rFonts w:ascii="Arial" w:hAnsi="Arial"/>
          <w:b/>
          <w:szCs w:val="24"/>
          <w:lang w:val="es-MX"/>
        </w:rPr>
      </w:pPr>
      <w:r w:rsidRPr="00FC2643">
        <w:rPr>
          <w:rFonts w:ascii="Arial" w:hAnsi="Arial"/>
          <w:szCs w:val="24"/>
          <w:lang w:val="es-MX"/>
        </w:rPr>
        <w:t>Recomendar a la Administración las mejoras necesarias para fortalecer los procedimientos administrativos y legales respecto a l</w:t>
      </w:r>
      <w:r w:rsidR="001532DB">
        <w:rPr>
          <w:rFonts w:ascii="Arial" w:hAnsi="Arial"/>
          <w:szCs w:val="24"/>
          <w:lang w:val="es-MX"/>
        </w:rPr>
        <w:t>o</w:t>
      </w:r>
      <w:r w:rsidRPr="00FC2643">
        <w:rPr>
          <w:rFonts w:ascii="Arial" w:hAnsi="Arial"/>
          <w:szCs w:val="24"/>
          <w:lang w:val="es-MX"/>
        </w:rPr>
        <w:t xml:space="preserve">s </w:t>
      </w:r>
      <w:r w:rsidR="001532DB">
        <w:rPr>
          <w:rFonts w:ascii="Arial" w:hAnsi="Arial"/>
          <w:szCs w:val="24"/>
          <w:lang w:val="es-MX"/>
        </w:rPr>
        <w:t>Ingresos Egresos</w:t>
      </w:r>
      <w:r w:rsidRPr="00FC2643">
        <w:rPr>
          <w:rFonts w:ascii="Arial" w:hAnsi="Arial"/>
          <w:szCs w:val="24"/>
          <w:lang w:val="es-MX"/>
        </w:rPr>
        <w:t>.</w:t>
      </w:r>
    </w:p>
    <w:p w:rsidR="00FC2643" w:rsidRPr="005462E6" w:rsidRDefault="00FC2643" w:rsidP="00FC2643">
      <w:pPr>
        <w:pStyle w:val="Prrafodelista"/>
        <w:spacing w:after="200" w:line="276" w:lineRule="auto"/>
        <w:ind w:left="1428"/>
        <w:rPr>
          <w:rFonts w:ascii="Arial" w:hAnsi="Arial"/>
          <w:b/>
          <w:szCs w:val="24"/>
          <w:lang w:val="es-MX"/>
        </w:rPr>
      </w:pPr>
    </w:p>
    <w:p w:rsidR="005462E6" w:rsidRPr="00011AAC" w:rsidRDefault="005462E6" w:rsidP="005462E6">
      <w:pPr>
        <w:ind w:left="1428"/>
        <w:jc w:val="both"/>
        <w:rPr>
          <w:rFonts w:ascii="Arial" w:hAnsi="Arial"/>
          <w:b/>
          <w:sz w:val="24"/>
          <w:szCs w:val="24"/>
          <w:lang w:val="es-MX"/>
        </w:rPr>
      </w:pPr>
    </w:p>
    <w:p w:rsidR="00464B8E" w:rsidRPr="006C71B1" w:rsidRDefault="00464B8E" w:rsidP="00464B8E">
      <w:pPr>
        <w:ind w:left="360"/>
        <w:jc w:val="both"/>
        <w:rPr>
          <w:rFonts w:ascii="Arial" w:hAnsi="Arial"/>
          <w:b/>
          <w:sz w:val="24"/>
          <w:szCs w:val="24"/>
          <w:lang w:val="es-MX"/>
        </w:rPr>
      </w:pPr>
    </w:p>
    <w:p w:rsidR="006C71B1" w:rsidRDefault="006C71B1" w:rsidP="00DA282F">
      <w:pPr>
        <w:rPr>
          <w:rFonts w:ascii="Arial" w:hAnsi="Arial" w:cs="Arial"/>
          <w:b/>
          <w:sz w:val="24"/>
          <w:szCs w:val="24"/>
        </w:rPr>
      </w:pPr>
    </w:p>
    <w:p w:rsidR="005274C7" w:rsidRDefault="005274C7" w:rsidP="00554147">
      <w:pPr>
        <w:pStyle w:val="Prrafodelista"/>
        <w:numPr>
          <w:ilvl w:val="0"/>
          <w:numId w:val="15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ALCANCE</w:t>
      </w:r>
      <w:r w:rsidR="001A1FC3">
        <w:rPr>
          <w:rFonts w:ascii="Arial" w:hAnsi="Arial" w:cs="Arial"/>
          <w:b/>
          <w:szCs w:val="24"/>
        </w:rPr>
        <w:t xml:space="preserve"> DEL EXAMEN</w:t>
      </w:r>
    </w:p>
    <w:p w:rsidR="00FC2643" w:rsidRDefault="00FC2643" w:rsidP="00FC2643">
      <w:pPr>
        <w:pStyle w:val="Prrafodelista"/>
        <w:ind w:left="1440"/>
        <w:rPr>
          <w:rFonts w:ascii="Arial" w:hAnsi="Arial" w:cs="Arial"/>
          <w:b/>
          <w:szCs w:val="24"/>
        </w:rPr>
      </w:pPr>
    </w:p>
    <w:p w:rsidR="005274C7" w:rsidRDefault="005274C7" w:rsidP="006C71B1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FC2643" w:rsidRPr="005A2197" w:rsidRDefault="00FC2643" w:rsidP="00FC2643">
      <w:pPr>
        <w:pStyle w:val="Prrafodelista"/>
        <w:spacing w:after="200" w:line="276" w:lineRule="auto"/>
        <w:ind w:left="1080"/>
        <w:jc w:val="both"/>
        <w:rPr>
          <w:rFonts w:ascii="Arial" w:hAnsi="Arial" w:cs="Arial"/>
          <w:sz w:val="20"/>
        </w:rPr>
      </w:pPr>
      <w:r w:rsidRPr="00FC2643">
        <w:rPr>
          <w:rFonts w:ascii="Arial" w:hAnsi="Arial" w:cs="Arial"/>
          <w:szCs w:val="24"/>
        </w:rPr>
        <w:t xml:space="preserve">Nuestro examen consiste en la aplicación de procedimientos de auditoría orientados a la verificación del cumplimiento legal a los procesos de </w:t>
      </w:r>
      <w:r w:rsidR="001532DB">
        <w:rPr>
          <w:rFonts w:ascii="Arial" w:hAnsi="Arial" w:cs="Arial"/>
          <w:szCs w:val="24"/>
        </w:rPr>
        <w:t>Ingresos y Egresos</w:t>
      </w:r>
      <w:r w:rsidRPr="00FC2643">
        <w:rPr>
          <w:rFonts w:ascii="Arial" w:hAnsi="Arial" w:cs="Arial"/>
          <w:szCs w:val="24"/>
        </w:rPr>
        <w:t xml:space="preserve"> de la Alcaldía Municipal de </w:t>
      </w:r>
      <w:r w:rsidR="008A4ED0">
        <w:rPr>
          <w:rFonts w:ascii="Arial" w:hAnsi="Arial" w:cs="Arial"/>
          <w:szCs w:val="24"/>
        </w:rPr>
        <w:t>San Luis La Herradura</w:t>
      </w:r>
      <w:r w:rsidRPr="00FC2643">
        <w:rPr>
          <w:rFonts w:ascii="Arial" w:hAnsi="Arial" w:cs="Arial"/>
          <w:szCs w:val="24"/>
        </w:rPr>
        <w:t xml:space="preserve">, Departamento de La </w:t>
      </w:r>
      <w:r w:rsidR="008A4ED0">
        <w:rPr>
          <w:rFonts w:ascii="Arial" w:hAnsi="Arial" w:cs="Arial"/>
          <w:szCs w:val="24"/>
        </w:rPr>
        <w:t>Paz</w:t>
      </w:r>
      <w:r w:rsidRPr="00FC2643">
        <w:rPr>
          <w:rFonts w:ascii="Arial" w:hAnsi="Arial" w:cs="Arial"/>
          <w:szCs w:val="24"/>
        </w:rPr>
        <w:t xml:space="preserve">, durante el periodo comprendido del 01 de </w:t>
      </w:r>
      <w:r w:rsidR="008A4ED0">
        <w:rPr>
          <w:rFonts w:ascii="Arial" w:hAnsi="Arial" w:cs="Arial"/>
          <w:szCs w:val="24"/>
        </w:rPr>
        <w:t>enero</w:t>
      </w:r>
      <w:r w:rsidRPr="00FC2643">
        <w:rPr>
          <w:rFonts w:ascii="Arial" w:hAnsi="Arial" w:cs="Arial"/>
          <w:szCs w:val="24"/>
        </w:rPr>
        <w:t xml:space="preserve"> al 3</w:t>
      </w:r>
      <w:r w:rsidR="008A4ED0">
        <w:rPr>
          <w:rFonts w:ascii="Arial" w:hAnsi="Arial" w:cs="Arial"/>
          <w:szCs w:val="24"/>
        </w:rPr>
        <w:t>0</w:t>
      </w:r>
      <w:r w:rsidRPr="00FC2643">
        <w:rPr>
          <w:rFonts w:ascii="Arial" w:hAnsi="Arial" w:cs="Arial"/>
          <w:szCs w:val="24"/>
        </w:rPr>
        <w:t xml:space="preserve"> de </w:t>
      </w:r>
      <w:r w:rsidR="00A257C8">
        <w:rPr>
          <w:rFonts w:ascii="Arial" w:hAnsi="Arial" w:cs="Arial"/>
          <w:szCs w:val="24"/>
        </w:rPr>
        <w:t>junio</w:t>
      </w:r>
      <w:r w:rsidRPr="00FC2643">
        <w:rPr>
          <w:rFonts w:ascii="Arial" w:hAnsi="Arial" w:cs="Arial"/>
          <w:szCs w:val="24"/>
        </w:rPr>
        <w:t xml:space="preserve"> de 20</w:t>
      </w:r>
      <w:r w:rsidR="008A4ED0">
        <w:rPr>
          <w:rFonts w:ascii="Arial" w:hAnsi="Arial" w:cs="Arial"/>
          <w:szCs w:val="24"/>
        </w:rPr>
        <w:t>2</w:t>
      </w:r>
      <w:r w:rsidR="00A257C8">
        <w:rPr>
          <w:rFonts w:ascii="Arial" w:hAnsi="Arial" w:cs="Arial"/>
          <w:szCs w:val="24"/>
        </w:rPr>
        <w:t>1</w:t>
      </w:r>
      <w:r w:rsidRPr="005A2197">
        <w:rPr>
          <w:rFonts w:ascii="Arial" w:hAnsi="Arial" w:cs="Arial"/>
          <w:sz w:val="20"/>
        </w:rPr>
        <w:t>.</w:t>
      </w:r>
    </w:p>
    <w:p w:rsidR="00783837" w:rsidRPr="00FC2643" w:rsidRDefault="00783837" w:rsidP="00464B8E">
      <w:pPr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FC2643" w:rsidRPr="005C44B1" w:rsidRDefault="00FC2643" w:rsidP="00FC2643">
      <w:pPr>
        <w:pStyle w:val="Prrafodelista"/>
        <w:ind w:left="1080"/>
        <w:jc w:val="both"/>
        <w:rPr>
          <w:rFonts w:ascii="Arial" w:hAnsi="Arial" w:cs="Arial"/>
          <w:szCs w:val="24"/>
        </w:rPr>
      </w:pPr>
      <w:r w:rsidRPr="005C44B1">
        <w:rPr>
          <w:rFonts w:ascii="Arial" w:hAnsi="Arial" w:cs="Arial"/>
          <w:szCs w:val="24"/>
        </w:rPr>
        <w:t>Durante el examen efectuaremos diversos procedimientos los cuales detallamos a continuación:</w:t>
      </w:r>
    </w:p>
    <w:p w:rsidR="00FC2643" w:rsidRPr="005C44B1" w:rsidRDefault="00FC2643" w:rsidP="00FC2643">
      <w:pPr>
        <w:pStyle w:val="Prrafodelista"/>
        <w:ind w:left="1080"/>
        <w:rPr>
          <w:rFonts w:ascii="Arial" w:hAnsi="Arial" w:cs="Arial"/>
          <w:szCs w:val="24"/>
        </w:rPr>
      </w:pPr>
    </w:p>
    <w:p w:rsidR="005C44B1" w:rsidRPr="005C44B1" w:rsidRDefault="00C439A5" w:rsidP="005C44B1">
      <w:pPr>
        <w:pStyle w:val="Prrafodelista"/>
        <w:numPr>
          <w:ilvl w:val="0"/>
          <w:numId w:val="17"/>
        </w:numPr>
        <w:spacing w:after="200" w:line="276" w:lineRule="auto"/>
        <w:ind w:left="1080"/>
        <w:jc w:val="both"/>
        <w:rPr>
          <w:rFonts w:ascii="Arial" w:hAnsi="Arial" w:cs="Arial"/>
          <w:szCs w:val="24"/>
          <w:lang w:val="es-ES_tradnl"/>
        </w:rPr>
      </w:pPr>
      <w:r w:rsidRPr="005C44B1">
        <w:rPr>
          <w:rFonts w:ascii="Arial" w:hAnsi="Arial" w:cs="Arial"/>
          <w:szCs w:val="24"/>
          <w:lang w:val="es-ES_tradnl"/>
        </w:rPr>
        <w:t>Solicita</w:t>
      </w:r>
      <w:r w:rsidR="008A4ED0">
        <w:rPr>
          <w:rFonts w:ascii="Arial" w:hAnsi="Arial" w:cs="Arial"/>
          <w:szCs w:val="24"/>
          <w:lang w:val="es-ES_tradnl"/>
        </w:rPr>
        <w:t>mos los informes diarios de ingresos</w:t>
      </w:r>
      <w:r w:rsidR="00D24153">
        <w:rPr>
          <w:rFonts w:ascii="Arial" w:hAnsi="Arial" w:cs="Arial"/>
          <w:szCs w:val="24"/>
          <w:lang w:val="es-ES_tradnl"/>
        </w:rPr>
        <w:t xml:space="preserve"> de </w:t>
      </w:r>
      <w:r w:rsidR="00A257C8">
        <w:rPr>
          <w:rFonts w:ascii="Arial" w:hAnsi="Arial" w:cs="Arial"/>
          <w:szCs w:val="24"/>
          <w:lang w:val="es-ES_tradnl"/>
        </w:rPr>
        <w:t>colecturía de enero a junio de 2021</w:t>
      </w:r>
      <w:r w:rsidR="00D24153">
        <w:rPr>
          <w:rFonts w:ascii="Arial" w:hAnsi="Arial" w:cs="Arial"/>
          <w:szCs w:val="24"/>
          <w:lang w:val="es-ES_tradnl"/>
        </w:rPr>
        <w:t>, para verificar montos y Remesas a las cuentas de la Municipalidad.</w:t>
      </w:r>
    </w:p>
    <w:p w:rsidR="00FC2643" w:rsidRPr="005C44B1" w:rsidRDefault="005C44B1" w:rsidP="00FC2643">
      <w:pPr>
        <w:pStyle w:val="Prrafodelista"/>
        <w:numPr>
          <w:ilvl w:val="0"/>
          <w:numId w:val="17"/>
        </w:numPr>
        <w:spacing w:after="200" w:line="276" w:lineRule="auto"/>
        <w:ind w:left="1080"/>
        <w:jc w:val="both"/>
        <w:rPr>
          <w:rFonts w:ascii="Arial" w:hAnsi="Arial" w:cs="Arial"/>
          <w:szCs w:val="24"/>
          <w:lang w:val="es-ES_tradnl"/>
        </w:rPr>
      </w:pPr>
      <w:r w:rsidRPr="005C44B1">
        <w:rPr>
          <w:rFonts w:ascii="Arial" w:hAnsi="Arial" w:cs="Arial"/>
          <w:szCs w:val="24"/>
          <w:lang w:val="es-SV"/>
        </w:rPr>
        <w:t>Verif</w:t>
      </w:r>
      <w:r>
        <w:rPr>
          <w:rFonts w:ascii="Arial" w:hAnsi="Arial" w:cs="Arial"/>
          <w:szCs w:val="24"/>
          <w:lang w:val="es-SV"/>
        </w:rPr>
        <w:t>icamos</w:t>
      </w:r>
      <w:r w:rsidRPr="005C44B1">
        <w:rPr>
          <w:rFonts w:ascii="Arial" w:hAnsi="Arial" w:cs="Arial"/>
          <w:szCs w:val="24"/>
          <w:lang w:val="es-SV"/>
        </w:rPr>
        <w:t xml:space="preserve"> que se hayan realizado las remesas y registros contables de ingresos de conformidad con los documentos de soporte para cada tipo de ingreso recibido </w:t>
      </w:r>
      <w:r w:rsidRPr="005C44B1">
        <w:rPr>
          <w:rFonts w:ascii="Arial" w:hAnsi="Arial" w:cs="Arial"/>
          <w:szCs w:val="24"/>
        </w:rPr>
        <w:t>según formulas 1-ISAM.</w:t>
      </w:r>
    </w:p>
    <w:p w:rsidR="00FC2643" w:rsidRPr="005C44B1" w:rsidRDefault="00FC2643" w:rsidP="00FC2643">
      <w:pPr>
        <w:pStyle w:val="Prrafodelista"/>
        <w:numPr>
          <w:ilvl w:val="0"/>
          <w:numId w:val="17"/>
        </w:numPr>
        <w:spacing w:after="200" w:line="276" w:lineRule="auto"/>
        <w:ind w:left="1080"/>
        <w:jc w:val="both"/>
        <w:rPr>
          <w:rFonts w:ascii="Arial" w:hAnsi="Arial" w:cs="Arial"/>
          <w:szCs w:val="24"/>
          <w:lang w:val="es-ES_tradnl"/>
        </w:rPr>
      </w:pPr>
      <w:r w:rsidRPr="005C44B1">
        <w:rPr>
          <w:rFonts w:ascii="Arial" w:hAnsi="Arial" w:cs="Arial"/>
          <w:szCs w:val="24"/>
          <w:lang w:val="es-ES_tradnl"/>
        </w:rPr>
        <w:t>Verificaremos el cumplimiento legal de lo</w:t>
      </w:r>
      <w:r w:rsidR="00BB4693">
        <w:rPr>
          <w:rFonts w:ascii="Arial" w:hAnsi="Arial" w:cs="Arial"/>
          <w:szCs w:val="24"/>
          <w:lang w:val="es-ES_tradnl"/>
        </w:rPr>
        <w:t>s procesos de compras de bienes</w:t>
      </w:r>
      <w:r w:rsidR="005C44B1" w:rsidRPr="005C44B1">
        <w:rPr>
          <w:rFonts w:ascii="Arial" w:hAnsi="Arial" w:cs="Arial"/>
          <w:szCs w:val="24"/>
          <w:lang w:val="es-ES_tradnl"/>
        </w:rPr>
        <w:t>, específicamente en las cuentas que conforman el subgrupo (83</w:t>
      </w:r>
      <w:r w:rsidR="00D24153">
        <w:rPr>
          <w:rFonts w:ascii="Arial" w:hAnsi="Arial" w:cs="Arial"/>
          <w:szCs w:val="24"/>
          <w:lang w:val="es-ES_tradnl"/>
        </w:rPr>
        <w:t>4) Gastos en Bienes de consumo, servicios y procesos de egresos de proyectos</w:t>
      </w:r>
    </w:p>
    <w:p w:rsidR="006C7C7E" w:rsidRPr="006C7C7E" w:rsidRDefault="006C7C7E" w:rsidP="006C7C7E">
      <w:pPr>
        <w:pStyle w:val="Prrafodelista"/>
        <w:rPr>
          <w:rFonts w:ascii="Arial" w:hAnsi="Arial" w:cs="Arial"/>
          <w:lang w:val="es-ES_tradnl"/>
        </w:rPr>
      </w:pPr>
    </w:p>
    <w:p w:rsidR="006A5A3D" w:rsidRDefault="006A5A3D" w:rsidP="00C72733">
      <w:pPr>
        <w:pStyle w:val="Prrafodelista"/>
        <w:rPr>
          <w:rFonts w:ascii="Arial" w:hAnsi="Arial" w:cs="Arial"/>
          <w:lang w:val="es-ES_tradnl"/>
        </w:rPr>
      </w:pPr>
    </w:p>
    <w:p w:rsidR="004C1E83" w:rsidRDefault="00A413CE" w:rsidP="00554147">
      <w:pPr>
        <w:pStyle w:val="Ttulo3"/>
        <w:numPr>
          <w:ilvl w:val="0"/>
          <w:numId w:val="15"/>
        </w:num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RESULTADOS DE LA EVALUACIÓN.</w:t>
      </w:r>
    </w:p>
    <w:p w:rsidR="006A5A3D" w:rsidRPr="00554147" w:rsidRDefault="006A5A3D" w:rsidP="00C72733">
      <w:pPr>
        <w:pStyle w:val="Prrafodelista"/>
        <w:rPr>
          <w:rFonts w:ascii="Arial" w:hAnsi="Arial" w:cs="Arial"/>
          <w:sz w:val="22"/>
          <w:szCs w:val="22"/>
          <w:lang w:val="es-ES_tradnl"/>
        </w:rPr>
      </w:pPr>
    </w:p>
    <w:p w:rsidR="005A3B95" w:rsidRDefault="002D0B17" w:rsidP="006F62D3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D66F2B">
        <w:rPr>
          <w:rFonts w:ascii="Arial" w:hAnsi="Arial" w:cs="Arial"/>
          <w:sz w:val="24"/>
          <w:szCs w:val="24"/>
          <w:lang w:val="es-ES_tradnl"/>
        </w:rPr>
        <w:t>L</w:t>
      </w:r>
      <w:r w:rsidR="00554147" w:rsidRPr="00D66F2B">
        <w:rPr>
          <w:rFonts w:ascii="Arial" w:hAnsi="Arial" w:cs="Arial"/>
          <w:sz w:val="24"/>
          <w:szCs w:val="24"/>
          <w:lang w:val="es-ES_tradnl"/>
        </w:rPr>
        <w:t xml:space="preserve">os resultados del </w:t>
      </w:r>
      <w:r w:rsidR="00FC2643" w:rsidRPr="00FC2643">
        <w:rPr>
          <w:rFonts w:ascii="Arial" w:hAnsi="Arial" w:cs="Arial"/>
          <w:sz w:val="24"/>
          <w:szCs w:val="24"/>
          <w:lang w:val="es-MX"/>
        </w:rPr>
        <w:t xml:space="preserve">Examen Especial </w:t>
      </w:r>
      <w:r w:rsidR="001532DB">
        <w:rPr>
          <w:rFonts w:ascii="Arial" w:hAnsi="Arial" w:cs="Arial"/>
          <w:sz w:val="24"/>
          <w:szCs w:val="24"/>
        </w:rPr>
        <w:t>a lo</w:t>
      </w:r>
      <w:r w:rsidR="00FC2643" w:rsidRPr="00FC2643">
        <w:rPr>
          <w:rFonts w:ascii="Arial" w:hAnsi="Arial" w:cs="Arial"/>
          <w:sz w:val="24"/>
          <w:szCs w:val="24"/>
        </w:rPr>
        <w:t xml:space="preserve">s </w:t>
      </w:r>
      <w:r w:rsidR="001532DB">
        <w:rPr>
          <w:rFonts w:ascii="Arial" w:hAnsi="Arial" w:cs="Arial"/>
          <w:sz w:val="24"/>
          <w:szCs w:val="24"/>
        </w:rPr>
        <w:t xml:space="preserve">Ingresos y Egresos </w:t>
      </w:r>
      <w:r w:rsidR="00FC2643" w:rsidRPr="00FC2643">
        <w:rPr>
          <w:rFonts w:ascii="Arial" w:hAnsi="Arial" w:cs="Arial"/>
          <w:sz w:val="24"/>
          <w:szCs w:val="24"/>
        </w:rPr>
        <w:t xml:space="preserve">de la Alcaldía Municipal de </w:t>
      </w:r>
      <w:r w:rsidR="00D24153">
        <w:rPr>
          <w:rFonts w:ascii="Arial" w:hAnsi="Arial" w:cs="Arial"/>
          <w:sz w:val="24"/>
          <w:szCs w:val="24"/>
        </w:rPr>
        <w:t>San Luis La Herradura</w:t>
      </w:r>
      <w:r w:rsidR="00FC2643" w:rsidRPr="00FC2643">
        <w:rPr>
          <w:rFonts w:ascii="Arial" w:hAnsi="Arial" w:cs="Arial"/>
          <w:sz w:val="24"/>
          <w:szCs w:val="24"/>
        </w:rPr>
        <w:t xml:space="preserve">, Departamento de La </w:t>
      </w:r>
      <w:r w:rsidR="00D24153">
        <w:rPr>
          <w:rFonts w:ascii="Arial" w:hAnsi="Arial" w:cs="Arial"/>
          <w:sz w:val="24"/>
          <w:szCs w:val="24"/>
        </w:rPr>
        <w:t>Paz</w:t>
      </w:r>
      <w:r w:rsidR="00FC2643" w:rsidRPr="00FC2643">
        <w:rPr>
          <w:rFonts w:ascii="Arial" w:hAnsi="Arial" w:cs="Arial"/>
          <w:sz w:val="24"/>
          <w:szCs w:val="24"/>
        </w:rPr>
        <w:t xml:space="preserve">, durante el periodo comprendido del 01 de </w:t>
      </w:r>
      <w:r w:rsidR="00D24153">
        <w:rPr>
          <w:rFonts w:ascii="Arial" w:hAnsi="Arial" w:cs="Arial"/>
          <w:sz w:val="24"/>
          <w:szCs w:val="24"/>
        </w:rPr>
        <w:t>enero</w:t>
      </w:r>
      <w:r w:rsidR="00FC2643" w:rsidRPr="00FC2643">
        <w:rPr>
          <w:rFonts w:ascii="Arial" w:hAnsi="Arial" w:cs="Arial"/>
          <w:sz w:val="24"/>
          <w:szCs w:val="24"/>
        </w:rPr>
        <w:t xml:space="preserve"> al 3</w:t>
      </w:r>
      <w:r w:rsidR="00D24153">
        <w:rPr>
          <w:rFonts w:ascii="Arial" w:hAnsi="Arial" w:cs="Arial"/>
          <w:sz w:val="24"/>
          <w:szCs w:val="24"/>
        </w:rPr>
        <w:t>0</w:t>
      </w:r>
      <w:r w:rsidR="00FC2643" w:rsidRPr="00FC2643">
        <w:rPr>
          <w:rFonts w:ascii="Arial" w:hAnsi="Arial" w:cs="Arial"/>
          <w:sz w:val="24"/>
          <w:szCs w:val="24"/>
        </w:rPr>
        <w:t xml:space="preserve"> de </w:t>
      </w:r>
      <w:r w:rsidR="00A257C8">
        <w:rPr>
          <w:rFonts w:ascii="Arial" w:hAnsi="Arial" w:cs="Arial"/>
          <w:sz w:val="24"/>
          <w:szCs w:val="24"/>
        </w:rPr>
        <w:t>junio de 2021</w:t>
      </w:r>
      <w:r w:rsidRPr="00D66F2B">
        <w:rPr>
          <w:rFonts w:ascii="Arial" w:hAnsi="Arial" w:cs="Arial"/>
          <w:sz w:val="24"/>
          <w:szCs w:val="24"/>
        </w:rPr>
        <w:t xml:space="preserve">, </w:t>
      </w:r>
      <w:r w:rsidR="00547085">
        <w:rPr>
          <w:rFonts w:ascii="Arial" w:hAnsi="Arial" w:cs="Arial"/>
          <w:sz w:val="24"/>
          <w:szCs w:val="24"/>
        </w:rPr>
        <w:t>fueron satisfactorio, e</w:t>
      </w:r>
      <w:r w:rsidR="009B6CC9">
        <w:rPr>
          <w:rFonts w:ascii="Arial" w:hAnsi="Arial" w:cs="Arial"/>
          <w:sz w:val="24"/>
          <w:szCs w:val="24"/>
        </w:rPr>
        <w:t>x</w:t>
      </w:r>
      <w:r w:rsidR="009B6CC9" w:rsidRPr="009B6CC9">
        <w:rPr>
          <w:rFonts w:ascii="Arial" w:hAnsi="Arial" w:cs="Arial"/>
          <w:sz w:val="24"/>
          <w:szCs w:val="24"/>
        </w:rPr>
        <w:t>c</w:t>
      </w:r>
      <w:r w:rsidR="009B6CC9">
        <w:rPr>
          <w:rFonts w:ascii="Arial" w:hAnsi="Arial" w:cs="Arial"/>
          <w:sz w:val="24"/>
          <w:szCs w:val="24"/>
        </w:rPr>
        <w:t>e</w:t>
      </w:r>
      <w:r w:rsidR="009B6CC9" w:rsidRPr="009B6CC9">
        <w:rPr>
          <w:rFonts w:ascii="Arial" w:hAnsi="Arial" w:cs="Arial"/>
          <w:sz w:val="24"/>
          <w:szCs w:val="24"/>
        </w:rPr>
        <w:t xml:space="preserve">pto por condiciones reportables relacionadas con el incumplimiento de la normativa aplicable, de las cuales citamos a continuación: </w:t>
      </w:r>
    </w:p>
    <w:p w:rsidR="009B6CC9" w:rsidRDefault="009B6CC9" w:rsidP="006F62D3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3D5844" w:rsidRPr="003D5844" w:rsidRDefault="003D5844" w:rsidP="003D5844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BE52A3" w:rsidRPr="00A257C8" w:rsidRDefault="00D24153" w:rsidP="00A257C8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Al verificar la numeración Correlativa de los Recibos de Ingresos Formula 1-ISAM, utilizados de enero </w:t>
      </w:r>
      <w:r w:rsidR="000D548E">
        <w:rPr>
          <w:rFonts w:ascii="Arial" w:hAnsi="Arial" w:cs="Arial"/>
          <w:b/>
          <w:szCs w:val="24"/>
        </w:rPr>
        <w:t>a junio de 2021</w:t>
      </w:r>
      <w:r w:rsidR="00E33C3A">
        <w:rPr>
          <w:rFonts w:ascii="Arial" w:hAnsi="Arial" w:cs="Arial"/>
          <w:b/>
          <w:szCs w:val="24"/>
        </w:rPr>
        <w:t>, segú</w:t>
      </w:r>
      <w:r w:rsidR="000D548E">
        <w:rPr>
          <w:rFonts w:ascii="Arial" w:hAnsi="Arial" w:cs="Arial"/>
          <w:b/>
          <w:szCs w:val="24"/>
        </w:rPr>
        <w:t>n reportes de colecturía</w:t>
      </w:r>
      <w:r w:rsidR="0013191E">
        <w:rPr>
          <w:rFonts w:ascii="Arial" w:hAnsi="Arial" w:cs="Arial"/>
          <w:b/>
          <w:szCs w:val="24"/>
        </w:rPr>
        <w:t xml:space="preserve"> verificamos lo siguiente:</w:t>
      </w:r>
      <w:r w:rsidR="000D548E">
        <w:rPr>
          <w:rFonts w:ascii="Arial" w:hAnsi="Arial" w:cs="Arial"/>
          <w:b/>
          <w:szCs w:val="24"/>
        </w:rPr>
        <w:t xml:space="preserve"> </w:t>
      </w:r>
    </w:p>
    <w:p w:rsidR="00A257C8" w:rsidRDefault="00A257C8" w:rsidP="00A257C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A257C8" w:rsidRDefault="00A257C8" w:rsidP="00A257C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A257C8" w:rsidRDefault="00A257C8" w:rsidP="00A257C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A257C8" w:rsidRDefault="00A257C8" w:rsidP="00A257C8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0D548E" w:rsidRPr="00024C03" w:rsidRDefault="000D548E" w:rsidP="000D548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lastRenderedPageBreak/>
        <w:t>En el reporte de fe</w:t>
      </w:r>
      <w:r w:rsidR="00240974">
        <w:rPr>
          <w:rFonts w:ascii="Arial" w:hAnsi="Arial" w:cs="Arial"/>
          <w:szCs w:val="24"/>
        </w:rPr>
        <w:t>cha 13 de enero de 2021 faltan 2</w:t>
      </w:r>
      <w:r w:rsidRPr="00024C03">
        <w:rPr>
          <w:rFonts w:ascii="Arial" w:hAnsi="Arial" w:cs="Arial"/>
          <w:szCs w:val="24"/>
        </w:rPr>
        <w:t xml:space="preserve"> facturas de agua potable según correlativo de número: 624993, 624994. No aparece ninguna nota aclaratoria.</w:t>
      </w:r>
    </w:p>
    <w:p w:rsidR="000D548E" w:rsidRPr="00024C03" w:rsidRDefault="000D548E" w:rsidP="000D548E">
      <w:pPr>
        <w:pStyle w:val="Prrafodelista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-En el total de facturas de agua potable aparecen 4 y según correlativo son 2.</w:t>
      </w:r>
    </w:p>
    <w:p w:rsidR="000D548E" w:rsidRPr="00024C03" w:rsidRDefault="000D548E" w:rsidP="000D548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 xml:space="preserve">En el reporte con fecha 14 de enero de 2021 faltan en facturas de colecturía  según correlativo: 198602, 198603, 198604, 198605, 198606, 198607, 198608, 198609. No aparece ninguna nota aclaratoria. </w:t>
      </w:r>
    </w:p>
    <w:p w:rsidR="000D548E" w:rsidRPr="00024C03" w:rsidRDefault="000D548E" w:rsidP="000D548E">
      <w:pPr>
        <w:pStyle w:val="Prrafodelista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-En facturas de cuentas corrientes no sigue el correlativo de fechas anteriores.</w:t>
      </w:r>
    </w:p>
    <w:p w:rsidR="000D548E" w:rsidRPr="00024C03" w:rsidRDefault="000D548E" w:rsidP="000D548E">
      <w:pPr>
        <w:pStyle w:val="Prrafodelista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-En facturas de agua potable falta el recibo numero: 62498.</w:t>
      </w:r>
    </w:p>
    <w:p w:rsidR="000D548E" w:rsidRPr="00024C03" w:rsidRDefault="000D548E" w:rsidP="000D548E">
      <w:pPr>
        <w:pStyle w:val="Prrafodelista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-En el total de facturas de agua potable aparecen 33 y según correlativo son 35.</w:t>
      </w:r>
    </w:p>
    <w:p w:rsidR="000D548E" w:rsidRPr="00024C03" w:rsidRDefault="000D548E" w:rsidP="000D548E">
      <w:pPr>
        <w:jc w:val="both"/>
        <w:rPr>
          <w:rFonts w:ascii="Arial" w:hAnsi="Arial" w:cs="Arial"/>
          <w:sz w:val="24"/>
          <w:szCs w:val="24"/>
        </w:rPr>
      </w:pPr>
    </w:p>
    <w:p w:rsidR="000D548E" w:rsidRPr="00024C03" w:rsidRDefault="000D548E" w:rsidP="000D548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En el reporte de fecha 12 de mayo del 2021 el correlativo no coincide con el recibo anterior.</w:t>
      </w:r>
    </w:p>
    <w:p w:rsidR="000D548E" w:rsidRPr="00024C03" w:rsidRDefault="000D548E" w:rsidP="000D548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Faltan los recibos 406591-406592-406593-406594. No aparece ninguna nota aclaratoria.</w:t>
      </w:r>
    </w:p>
    <w:p w:rsidR="000D548E" w:rsidRPr="00024C03" w:rsidRDefault="000D548E" w:rsidP="000D548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En informe de caja diario con fecha 02/03/21 haca falta anexar copia de nota de crédito por valor de $ 108.20 de fecha 26/02/21 a nombre de GRUPO RED Y DESARROLLO INMOBILIARIO S.A DE C.V.</w:t>
      </w:r>
    </w:p>
    <w:p w:rsidR="000D548E" w:rsidRPr="00024C03" w:rsidRDefault="000D548E" w:rsidP="000D548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En informe de caja diario con fecha 03/03/21 hace falta anexar copia de nota de crédito con valor $ 222.10 a nombre de María Patricia Fernández de Colomer.</w:t>
      </w:r>
    </w:p>
    <w:p w:rsidR="000D548E" w:rsidRPr="00024C03" w:rsidRDefault="000D548E" w:rsidP="000D548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 xml:space="preserve">En informe de caja diaria de fecha 25/03/21 hace falta anexar copia de remesa. </w:t>
      </w:r>
    </w:p>
    <w:p w:rsidR="000D548E" w:rsidRPr="00024C03" w:rsidRDefault="000D548E" w:rsidP="000D548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En reporte de fecha 19/05/21 se ingresa según nota el recibo N° 395023 el cual no concuerda con el correlativo y se ingresa el recibo N° 396738 el cual es de fecha 05/05/21.</w:t>
      </w:r>
    </w:p>
    <w:p w:rsidR="000D548E" w:rsidRPr="00024C03" w:rsidRDefault="000D548E" w:rsidP="000D548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 xml:space="preserve">Según recibo N° 397238 a nombre de </w:t>
      </w:r>
      <w:proofErr w:type="spellStart"/>
      <w:r w:rsidRPr="00024C03">
        <w:rPr>
          <w:rFonts w:ascii="Arial" w:hAnsi="Arial" w:cs="Arial"/>
          <w:szCs w:val="24"/>
        </w:rPr>
        <w:t>Fidelina</w:t>
      </w:r>
      <w:proofErr w:type="spellEnd"/>
      <w:r w:rsidRPr="00024C03">
        <w:rPr>
          <w:rFonts w:ascii="Arial" w:hAnsi="Arial" w:cs="Arial"/>
          <w:szCs w:val="24"/>
        </w:rPr>
        <w:t xml:space="preserve"> Recinos Argueta por permisos de construcción, se cobraron $ 3,620.40 y solo se remesaron $ 1,620.40 de fecha 20/05/21</w:t>
      </w:r>
    </w:p>
    <w:p w:rsidR="000D548E" w:rsidRPr="00024C03" w:rsidRDefault="000D548E" w:rsidP="000D548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Reporte con fecha 22/06/21 el correlativo de facturas de colecturía no coincide con el correlativo correspondiente al recibo anterior., ni se anexa nota del por qué.</w:t>
      </w:r>
    </w:p>
    <w:p w:rsidR="000D548E" w:rsidRPr="00024C03" w:rsidRDefault="000D548E" w:rsidP="000D548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Reporte de fecha 24/06/21 el correlativo de facturas de colecturía no coincide el correlativo correspondiente al recibo anterior ni con el total de recibos ni se anexa nota del porqué.</w:t>
      </w:r>
    </w:p>
    <w:p w:rsidR="0013191E" w:rsidRPr="0013191E" w:rsidRDefault="000D548E" w:rsidP="0013191E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Reporte de fecha 25/06/21 faltan 8 recibos del 407816 al 407823 ni tampoco se anexa nota del porqué.</w:t>
      </w:r>
    </w:p>
    <w:p w:rsidR="0013191E" w:rsidRDefault="0013191E" w:rsidP="0013191E">
      <w:pPr>
        <w:spacing w:line="276" w:lineRule="auto"/>
        <w:jc w:val="both"/>
        <w:rPr>
          <w:rFonts w:ascii="Arial" w:hAnsi="Arial" w:cs="Arial"/>
          <w:szCs w:val="24"/>
        </w:rPr>
      </w:pPr>
    </w:p>
    <w:p w:rsidR="0013191E" w:rsidRPr="0013191E" w:rsidRDefault="0013191E" w:rsidP="0013191E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  <w:r w:rsidRPr="00055420">
        <w:rPr>
          <w:rFonts w:ascii="Arial" w:hAnsi="Arial" w:cs="Arial"/>
          <w:b/>
          <w:szCs w:val="24"/>
        </w:rPr>
        <w:t xml:space="preserve">Al tesorero municipal </w:t>
      </w:r>
      <w:r w:rsidRPr="00055420">
        <w:rPr>
          <w:rFonts w:ascii="Arial" w:hAnsi="Arial" w:cs="Arial"/>
          <w:szCs w:val="24"/>
        </w:rPr>
        <w:t>según anexo se le notificaron las observaciones encontradas mediante la auditoria de las cuales no se obtuvo ningún comentario de parte de la unidad dejándolo a criterio de la administración</w:t>
      </w:r>
      <w:r>
        <w:rPr>
          <w:rFonts w:ascii="Arial" w:hAnsi="Arial" w:cs="Arial"/>
          <w:szCs w:val="24"/>
        </w:rPr>
        <w:t xml:space="preserve"> verificar o exigir las respuestas correspondientes.</w:t>
      </w:r>
    </w:p>
    <w:p w:rsidR="0013191E" w:rsidRPr="00CE1454" w:rsidRDefault="0013191E" w:rsidP="0013191E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A la encargada de colecturía </w:t>
      </w:r>
      <w:r w:rsidRPr="00317B8D">
        <w:rPr>
          <w:rFonts w:ascii="Arial" w:hAnsi="Arial" w:cs="Arial"/>
          <w:szCs w:val="24"/>
        </w:rPr>
        <w:t>se le solicito Póliza de Fidelidad la cual manifestó que por el momento se encuentra en proceso</w:t>
      </w:r>
      <w:r>
        <w:rPr>
          <w:rFonts w:ascii="Arial" w:hAnsi="Arial" w:cs="Arial"/>
          <w:szCs w:val="24"/>
        </w:rPr>
        <w:t xml:space="preserve"> de contratación</w:t>
      </w:r>
      <w:r w:rsidRPr="00317B8D">
        <w:rPr>
          <w:rFonts w:ascii="Arial" w:hAnsi="Arial" w:cs="Arial"/>
          <w:szCs w:val="24"/>
        </w:rPr>
        <w:t xml:space="preserve">. También se solicitó Copia de </w:t>
      </w:r>
      <w:r w:rsidRPr="00317B8D">
        <w:rPr>
          <w:rFonts w:ascii="Arial" w:hAnsi="Arial" w:cs="Arial"/>
          <w:szCs w:val="24"/>
        </w:rPr>
        <w:lastRenderedPageBreak/>
        <w:t xml:space="preserve">Reportes diarios de enero a junio 2021 </w:t>
      </w:r>
      <w:r w:rsidR="003C0718">
        <w:rPr>
          <w:rFonts w:ascii="Arial" w:hAnsi="Arial" w:cs="Arial"/>
          <w:szCs w:val="24"/>
        </w:rPr>
        <w:t>y se le remitieron las observaciones a lo que</w:t>
      </w:r>
      <w:r w:rsidRPr="00317B8D">
        <w:rPr>
          <w:rFonts w:ascii="Arial" w:hAnsi="Arial" w:cs="Arial"/>
          <w:szCs w:val="24"/>
        </w:rPr>
        <w:t xml:space="preserve"> manifestó que ella entr</w:t>
      </w:r>
      <w:r w:rsidR="003C0718">
        <w:rPr>
          <w:rFonts w:ascii="Arial" w:hAnsi="Arial" w:cs="Arial"/>
          <w:szCs w:val="24"/>
        </w:rPr>
        <w:t>o a la unidad en agosto de 2021</w:t>
      </w:r>
      <w:r w:rsidRPr="00317B8D">
        <w:rPr>
          <w:rFonts w:ascii="Arial" w:hAnsi="Arial" w:cs="Arial"/>
          <w:szCs w:val="24"/>
        </w:rPr>
        <w:t>.</w:t>
      </w:r>
    </w:p>
    <w:p w:rsidR="0013191E" w:rsidRPr="0013191E" w:rsidRDefault="0013191E" w:rsidP="0013191E">
      <w:pPr>
        <w:spacing w:line="276" w:lineRule="auto"/>
        <w:jc w:val="both"/>
        <w:rPr>
          <w:rFonts w:ascii="Arial" w:hAnsi="Arial" w:cs="Arial"/>
          <w:szCs w:val="24"/>
          <w:lang w:val="es-ES"/>
        </w:rPr>
      </w:pPr>
    </w:p>
    <w:p w:rsidR="00A257C8" w:rsidRPr="000D548E" w:rsidRDefault="00A257C8" w:rsidP="00A257C8">
      <w:pPr>
        <w:spacing w:line="276" w:lineRule="auto"/>
        <w:jc w:val="both"/>
        <w:rPr>
          <w:rFonts w:ascii="Arial" w:hAnsi="Arial" w:cs="Arial"/>
          <w:b/>
          <w:szCs w:val="24"/>
          <w:lang w:val="es-ES"/>
        </w:rPr>
      </w:pPr>
    </w:p>
    <w:p w:rsidR="00BE52A3" w:rsidRDefault="00BE52A3" w:rsidP="00BE52A3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B6CC9">
        <w:rPr>
          <w:rFonts w:ascii="Arial" w:hAnsi="Arial" w:cs="Arial"/>
          <w:b/>
          <w:sz w:val="24"/>
          <w:szCs w:val="24"/>
          <w:u w:val="single"/>
          <w:lang w:val="es-ES"/>
        </w:rPr>
        <w:t>CRITERIO:</w:t>
      </w:r>
    </w:p>
    <w:p w:rsidR="009E4777" w:rsidRDefault="00CF226A" w:rsidP="00BE52A3">
      <w:pPr>
        <w:spacing w:line="276" w:lineRule="auto"/>
        <w:ind w:left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105</w:t>
      </w:r>
      <w:r w:rsidR="009E4777" w:rsidRPr="003D5844">
        <w:rPr>
          <w:rFonts w:ascii="Arial" w:hAnsi="Arial" w:cs="Arial"/>
          <w:sz w:val="24"/>
          <w:szCs w:val="24"/>
        </w:rPr>
        <w:t xml:space="preserve">.- Del Código Municipal, establece: </w:t>
      </w:r>
      <w:r>
        <w:rPr>
          <w:rFonts w:ascii="Arial" w:hAnsi="Arial" w:cs="Arial"/>
          <w:sz w:val="24"/>
          <w:szCs w:val="24"/>
        </w:rPr>
        <w:t>Los Municipios conservaran en forma debidamente ordenada, todos los documentos, acuerdos del concejo, registros, comunicaciones y cualquier otro documento pertinentes a la actividad financiera y que respalde las rendiciones de cuentas o información contable para los efectos de revisión.</w:t>
      </w:r>
    </w:p>
    <w:p w:rsidR="009E4777" w:rsidRDefault="009E4777" w:rsidP="00BE52A3">
      <w:pPr>
        <w:spacing w:line="276" w:lineRule="auto"/>
        <w:ind w:left="708"/>
        <w:jc w:val="both"/>
        <w:rPr>
          <w:rFonts w:ascii="Arial" w:hAnsi="Arial" w:cs="Arial"/>
          <w:bCs/>
          <w:sz w:val="24"/>
          <w:szCs w:val="24"/>
        </w:rPr>
      </w:pPr>
    </w:p>
    <w:p w:rsidR="008A4505" w:rsidRDefault="008A4505" w:rsidP="008A4505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RECOMENDACIÓN </w:t>
      </w:r>
    </w:p>
    <w:p w:rsidR="008A4505" w:rsidRDefault="008A4505" w:rsidP="008A4505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8A4505" w:rsidRDefault="008A4505" w:rsidP="008A4505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solicita al Tesorero Municipal y a la Encargada de colecturía</w:t>
      </w:r>
      <w:r w:rsidR="009F7AA0">
        <w:rPr>
          <w:rFonts w:ascii="Arial" w:hAnsi="Arial" w:cs="Arial"/>
          <w:sz w:val="24"/>
          <w:szCs w:val="24"/>
        </w:rPr>
        <w:t xml:space="preserve"> verificar y revisar juntamente con el Encargado de Cuentas corrientes e</w:t>
      </w:r>
      <w:r>
        <w:rPr>
          <w:rFonts w:ascii="Arial" w:hAnsi="Arial" w:cs="Arial"/>
          <w:sz w:val="24"/>
          <w:szCs w:val="24"/>
        </w:rPr>
        <w:t xml:space="preserve"> informar a esta </w:t>
      </w:r>
      <w:r w:rsidR="009F7AA0">
        <w:rPr>
          <w:rFonts w:ascii="Arial" w:hAnsi="Arial" w:cs="Arial"/>
          <w:sz w:val="24"/>
          <w:szCs w:val="24"/>
        </w:rPr>
        <w:t>unidad sobre la presente observación  de los Contrario s</w:t>
      </w:r>
      <w:r>
        <w:rPr>
          <w:rFonts w:ascii="Arial" w:hAnsi="Arial" w:cs="Arial"/>
          <w:sz w:val="24"/>
          <w:szCs w:val="24"/>
        </w:rPr>
        <w:t>e solicita</w:t>
      </w:r>
      <w:r w:rsidR="009F7AA0"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z w:val="24"/>
          <w:szCs w:val="24"/>
        </w:rPr>
        <w:t xml:space="preserve"> al Concejo Municipal, tomar las acciones y medidas pertinentes.</w:t>
      </w:r>
    </w:p>
    <w:p w:rsidR="0013191E" w:rsidRDefault="0013191E" w:rsidP="008A4505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13191E" w:rsidRDefault="0013191E" w:rsidP="008A4505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recomienda a la encargada de colecturía y al tesorero municipal llevar un mejor control sobre la numeración correlativa de los formularios 1-ISAM.</w:t>
      </w:r>
    </w:p>
    <w:p w:rsidR="0013191E" w:rsidRDefault="0013191E" w:rsidP="008A4505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13191E" w:rsidRDefault="0013191E" w:rsidP="008A4505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recomienda a la encargada de colecturía y Tesorero Municipal ordenar la numeración correlativa por día de los recibos de ingreso formula 1-ISAM.</w:t>
      </w:r>
    </w:p>
    <w:p w:rsidR="00BE52A3" w:rsidRPr="00464043" w:rsidRDefault="00BE52A3" w:rsidP="00BE52A3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BE52A3" w:rsidRPr="009B6CC9" w:rsidRDefault="00BE52A3" w:rsidP="00BE52A3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lang w:val="es-ES"/>
        </w:rPr>
      </w:pPr>
    </w:p>
    <w:p w:rsidR="000F3472" w:rsidRDefault="00EC6951" w:rsidP="000F3472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s-ES"/>
        </w:rPr>
        <w:t>2</w:t>
      </w:r>
      <w:r w:rsidR="000F3472" w:rsidRPr="00006DF3">
        <w:rPr>
          <w:rFonts w:ascii="Arial" w:hAnsi="Arial" w:cs="Arial"/>
          <w:b/>
          <w:sz w:val="24"/>
          <w:szCs w:val="24"/>
        </w:rPr>
        <w:t xml:space="preserve">.- </w:t>
      </w:r>
      <w:r w:rsidR="000F3472">
        <w:rPr>
          <w:rFonts w:ascii="Arial" w:hAnsi="Arial" w:cs="Arial"/>
          <w:b/>
          <w:sz w:val="24"/>
          <w:szCs w:val="24"/>
        </w:rPr>
        <w:t xml:space="preserve"> Al Solicitar Información contable, </w:t>
      </w:r>
      <w:r w:rsidR="000F3472" w:rsidRPr="000F3472">
        <w:rPr>
          <w:rFonts w:ascii="Arial" w:hAnsi="Arial" w:cs="Arial"/>
          <w:sz w:val="24"/>
          <w:szCs w:val="24"/>
        </w:rPr>
        <w:t>Comprobamos que los registros contables no están al día</w:t>
      </w:r>
      <w:r w:rsidR="000F3472">
        <w:rPr>
          <w:rFonts w:ascii="Arial" w:hAnsi="Arial" w:cs="Arial"/>
          <w:b/>
          <w:sz w:val="24"/>
          <w:szCs w:val="24"/>
        </w:rPr>
        <w:t>.</w:t>
      </w:r>
    </w:p>
    <w:p w:rsidR="000F3472" w:rsidRDefault="000F3472" w:rsidP="000F3472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B6CC9">
        <w:rPr>
          <w:rFonts w:ascii="Arial" w:hAnsi="Arial" w:cs="Arial"/>
          <w:b/>
          <w:sz w:val="24"/>
          <w:szCs w:val="24"/>
          <w:u w:val="single"/>
          <w:lang w:val="es-ES"/>
        </w:rPr>
        <w:t>CRITERIO:</w:t>
      </w:r>
    </w:p>
    <w:p w:rsidR="000F3472" w:rsidRPr="000F3472" w:rsidRDefault="000F3472" w:rsidP="000F3472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</w:rPr>
        <w:t xml:space="preserve">Art. 104.-  </w:t>
      </w:r>
      <w:proofErr w:type="spellStart"/>
      <w:r>
        <w:rPr>
          <w:rFonts w:ascii="Arial" w:hAnsi="Arial" w:cs="Arial"/>
          <w:sz w:val="24"/>
          <w:szCs w:val="24"/>
        </w:rPr>
        <w:t>lit.</w:t>
      </w:r>
      <w:proofErr w:type="spellEnd"/>
      <w:r>
        <w:rPr>
          <w:rFonts w:ascii="Arial" w:hAnsi="Arial" w:cs="Arial"/>
          <w:sz w:val="24"/>
          <w:szCs w:val="24"/>
        </w:rPr>
        <w:t xml:space="preserve"> b del Código Municipal, establece: El Municipio </w:t>
      </w:r>
      <w:r w:rsidR="00797ACC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obligado a registrar diaria y cronológicamente todas las transacciones que modifiquen la composición de los recursos y obligaciones municipales……………………  </w:t>
      </w:r>
    </w:p>
    <w:p w:rsidR="000F3472" w:rsidRDefault="000F3472" w:rsidP="000F3472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0F3472" w:rsidRDefault="000F3472" w:rsidP="000F3472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RECOMENDACIÓN </w:t>
      </w:r>
    </w:p>
    <w:p w:rsidR="00BE52A3" w:rsidRDefault="000F3472" w:rsidP="000F347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recomienda al Contador Municipal </w:t>
      </w:r>
      <w:r w:rsidR="009F7AA0">
        <w:rPr>
          <w:rFonts w:ascii="Arial" w:hAnsi="Arial" w:cs="Arial"/>
          <w:sz w:val="24"/>
          <w:szCs w:val="24"/>
        </w:rPr>
        <w:t xml:space="preserve">solicitar y </w:t>
      </w:r>
      <w:r>
        <w:rPr>
          <w:rFonts w:ascii="Arial" w:hAnsi="Arial" w:cs="Arial"/>
          <w:sz w:val="24"/>
          <w:szCs w:val="24"/>
        </w:rPr>
        <w:t xml:space="preserve">agilizar la entrega de documentos </w:t>
      </w:r>
      <w:r w:rsidR="00797ACC">
        <w:rPr>
          <w:rFonts w:ascii="Arial" w:hAnsi="Arial" w:cs="Arial"/>
          <w:sz w:val="24"/>
          <w:szCs w:val="24"/>
        </w:rPr>
        <w:t xml:space="preserve">necesarios </w:t>
      </w:r>
      <w:r w:rsidR="009F7AA0">
        <w:rPr>
          <w:rFonts w:ascii="Arial" w:hAnsi="Arial" w:cs="Arial"/>
          <w:sz w:val="24"/>
          <w:szCs w:val="24"/>
        </w:rPr>
        <w:t xml:space="preserve">pendientes de remitir </w:t>
      </w:r>
      <w:r w:rsidR="00797ACC">
        <w:rPr>
          <w:rFonts w:ascii="Arial" w:hAnsi="Arial" w:cs="Arial"/>
          <w:sz w:val="24"/>
          <w:szCs w:val="24"/>
        </w:rPr>
        <w:t>para los registros contables en la unidad de Contabilidad Municipal.</w:t>
      </w:r>
    </w:p>
    <w:p w:rsidR="00797ACC" w:rsidRDefault="00797ACC" w:rsidP="000F3472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006DF3" w:rsidRPr="00BE52A3" w:rsidRDefault="00006DF3" w:rsidP="00BE52A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E1454" w:rsidRDefault="00EC6951" w:rsidP="00797A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97ACC" w:rsidRPr="00006DF3">
        <w:rPr>
          <w:rFonts w:ascii="Arial" w:hAnsi="Arial" w:cs="Arial"/>
          <w:b/>
          <w:sz w:val="24"/>
          <w:szCs w:val="24"/>
        </w:rPr>
        <w:t xml:space="preserve">.- </w:t>
      </w:r>
      <w:r w:rsidR="00797ACC">
        <w:rPr>
          <w:rFonts w:ascii="Arial" w:hAnsi="Arial" w:cs="Arial"/>
          <w:b/>
          <w:sz w:val="24"/>
          <w:szCs w:val="24"/>
        </w:rPr>
        <w:t xml:space="preserve"> </w:t>
      </w:r>
      <w:r w:rsidR="00CE1454">
        <w:rPr>
          <w:rFonts w:ascii="Arial" w:hAnsi="Arial" w:cs="Arial"/>
          <w:b/>
          <w:sz w:val="24"/>
          <w:szCs w:val="24"/>
        </w:rPr>
        <w:t xml:space="preserve">Incumplimiento a Procesos Legales en la Unidad de Adquisiciones y contrataciones Institucionales UACI, al momento de realizar contratación de bienes y </w:t>
      </w:r>
      <w:r w:rsidR="009F7AA0">
        <w:rPr>
          <w:rFonts w:ascii="Arial" w:hAnsi="Arial" w:cs="Arial"/>
          <w:b/>
          <w:sz w:val="24"/>
          <w:szCs w:val="24"/>
        </w:rPr>
        <w:t>Servicios.</w:t>
      </w:r>
    </w:p>
    <w:p w:rsidR="00CE1454" w:rsidRDefault="00CE1454" w:rsidP="00797A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97ACC" w:rsidRPr="00CE1454" w:rsidRDefault="00797ACC" w:rsidP="00CE145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CE1454">
        <w:rPr>
          <w:rFonts w:ascii="Arial" w:hAnsi="Arial" w:cs="Arial"/>
          <w:b/>
          <w:szCs w:val="24"/>
        </w:rPr>
        <w:t>Se verifico</w:t>
      </w:r>
      <w:r w:rsidR="00597D1E">
        <w:rPr>
          <w:rFonts w:ascii="Arial" w:hAnsi="Arial" w:cs="Arial"/>
          <w:b/>
          <w:szCs w:val="24"/>
        </w:rPr>
        <w:t>:</w:t>
      </w:r>
      <w:r w:rsidRPr="00CE1454">
        <w:rPr>
          <w:rFonts w:ascii="Arial" w:hAnsi="Arial" w:cs="Arial"/>
          <w:b/>
          <w:szCs w:val="24"/>
        </w:rPr>
        <w:t xml:space="preserve"> </w:t>
      </w:r>
      <w:r w:rsidR="00597D1E" w:rsidRPr="00597D1E">
        <w:rPr>
          <w:rFonts w:ascii="Arial" w:hAnsi="Arial" w:cs="Arial"/>
          <w:szCs w:val="24"/>
        </w:rPr>
        <w:t>Q</w:t>
      </w:r>
      <w:r w:rsidRPr="00597D1E">
        <w:rPr>
          <w:rFonts w:ascii="Arial" w:hAnsi="Arial" w:cs="Arial"/>
          <w:szCs w:val="24"/>
        </w:rPr>
        <w:t xml:space="preserve">ue </w:t>
      </w:r>
      <w:r w:rsidR="00597D1E">
        <w:rPr>
          <w:rFonts w:ascii="Arial" w:hAnsi="Arial" w:cs="Arial"/>
          <w:szCs w:val="24"/>
        </w:rPr>
        <w:t>l</w:t>
      </w:r>
      <w:r w:rsidRPr="00597D1E">
        <w:rPr>
          <w:rFonts w:ascii="Arial" w:hAnsi="Arial" w:cs="Arial"/>
          <w:szCs w:val="24"/>
        </w:rPr>
        <w:t>a</w:t>
      </w:r>
      <w:r w:rsidRPr="00CE1454">
        <w:rPr>
          <w:rFonts w:ascii="Arial" w:hAnsi="Arial" w:cs="Arial"/>
          <w:szCs w:val="24"/>
        </w:rPr>
        <w:t xml:space="preserve"> UACI no realiza Procesos de Conformidad a la Ley LACAP, para la contratación de Servicios Profesionales de Elaboración de Carpetas Técnicas y </w:t>
      </w:r>
      <w:r w:rsidRPr="00CE1454">
        <w:rPr>
          <w:rFonts w:ascii="Arial" w:hAnsi="Arial" w:cs="Arial"/>
          <w:szCs w:val="24"/>
        </w:rPr>
        <w:lastRenderedPageBreak/>
        <w:t>Supervisión</w:t>
      </w:r>
      <w:r w:rsidR="00CE1454">
        <w:rPr>
          <w:rFonts w:ascii="Arial" w:hAnsi="Arial" w:cs="Arial"/>
          <w:szCs w:val="24"/>
        </w:rPr>
        <w:t>, Alquiler de Equipos y compras de materiales de procesos de Libre Gestión.</w:t>
      </w:r>
    </w:p>
    <w:p w:rsidR="00CE1454" w:rsidRPr="00597D1E" w:rsidRDefault="00CE1454" w:rsidP="00CE145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 verifico</w:t>
      </w:r>
      <w:r w:rsidR="00597D1E">
        <w:rPr>
          <w:rFonts w:ascii="Arial" w:hAnsi="Arial" w:cs="Arial"/>
          <w:b/>
          <w:szCs w:val="24"/>
        </w:rPr>
        <w:t xml:space="preserve">: </w:t>
      </w:r>
      <w:r>
        <w:rPr>
          <w:rFonts w:ascii="Arial" w:hAnsi="Arial" w:cs="Arial"/>
          <w:szCs w:val="24"/>
        </w:rPr>
        <w:t>FALTA de documentación de respaldo que comprueben los procesos de Adquisidores de bienes y servicios.</w:t>
      </w:r>
    </w:p>
    <w:p w:rsidR="00597D1E" w:rsidRPr="008F70E9" w:rsidRDefault="00597D1E" w:rsidP="00CE145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Se verifico: </w:t>
      </w:r>
      <w:r w:rsidR="008B5295">
        <w:rPr>
          <w:rFonts w:ascii="Arial" w:hAnsi="Arial" w:cs="Arial"/>
          <w:szCs w:val="24"/>
        </w:rPr>
        <w:t xml:space="preserve">Que la </w:t>
      </w:r>
      <w:r w:rsidR="008B5295">
        <w:rPr>
          <w:rFonts w:ascii="Arial" w:hAnsi="Arial" w:cs="Arial"/>
        </w:rPr>
        <w:t xml:space="preserve"> UACI, realiza fraccionamientos en los procesos de Adquisiciones de Bienes y Servicios. Incumpliendo el Art. 70 de la Ley LACAP</w:t>
      </w:r>
    </w:p>
    <w:p w:rsidR="008F70E9" w:rsidRDefault="008F70E9" w:rsidP="00CE1454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A la JEFA DE UACI </w:t>
      </w:r>
      <w:r w:rsidRPr="00317B8D">
        <w:rPr>
          <w:rFonts w:ascii="Arial" w:hAnsi="Arial" w:cs="Arial"/>
          <w:szCs w:val="24"/>
        </w:rPr>
        <w:t>Se le solicito listado de proyectos ejecutados de enero a junio de 2021 y procesos de libre gestión. Los cuales no fueron presentados a esta unidad, sin embargo con el listado de proyectos presenta</w:t>
      </w:r>
      <w:r w:rsidR="00EC6951">
        <w:rPr>
          <w:rFonts w:ascii="Arial" w:hAnsi="Arial" w:cs="Arial"/>
          <w:szCs w:val="24"/>
        </w:rPr>
        <w:t>dos por la unidad de proyectos</w:t>
      </w:r>
      <w:r w:rsidRPr="00317B8D">
        <w:rPr>
          <w:rFonts w:ascii="Arial" w:hAnsi="Arial" w:cs="Arial"/>
          <w:szCs w:val="24"/>
        </w:rPr>
        <w:t xml:space="preserve"> se evaluaron </w:t>
      </w:r>
      <w:r w:rsidR="00EC6951">
        <w:rPr>
          <w:rFonts w:ascii="Arial" w:hAnsi="Arial" w:cs="Arial"/>
          <w:szCs w:val="24"/>
        </w:rPr>
        <w:t xml:space="preserve">algunos expedientes </w:t>
      </w:r>
      <w:r w:rsidRPr="00317B8D">
        <w:rPr>
          <w:rFonts w:ascii="Arial" w:hAnsi="Arial" w:cs="Arial"/>
          <w:szCs w:val="24"/>
        </w:rPr>
        <w:t xml:space="preserve"> como una muestra de auditoria las cuales dejaron las observaciones  descritas en el presente informe. </w:t>
      </w:r>
    </w:p>
    <w:p w:rsidR="00C44D7A" w:rsidRDefault="00C44D7A" w:rsidP="00C44D7A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:rsidR="00C44D7A" w:rsidRDefault="00C44D7A" w:rsidP="00C44D7A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B6CC9">
        <w:rPr>
          <w:rFonts w:ascii="Arial" w:hAnsi="Arial" w:cs="Arial"/>
          <w:b/>
          <w:sz w:val="24"/>
          <w:szCs w:val="24"/>
          <w:u w:val="single"/>
          <w:lang w:val="es-ES"/>
        </w:rPr>
        <w:t>CRITERIO:</w:t>
      </w:r>
    </w:p>
    <w:p w:rsidR="00C44D7A" w:rsidRDefault="00C44D7A" w:rsidP="00C44D7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C44D7A" w:rsidRDefault="00C44D7A" w:rsidP="00C44D7A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277A50">
        <w:rPr>
          <w:rFonts w:ascii="Arial" w:hAnsi="Arial" w:cs="Arial"/>
          <w:sz w:val="24"/>
          <w:szCs w:val="24"/>
        </w:rPr>
        <w:t>Art.</w:t>
      </w:r>
      <w:r w:rsidR="00277A50">
        <w:rPr>
          <w:rFonts w:ascii="Arial" w:hAnsi="Arial" w:cs="Arial"/>
          <w:sz w:val="24"/>
          <w:szCs w:val="24"/>
        </w:rPr>
        <w:t xml:space="preserve">   10-  De la Ley LACAP</w:t>
      </w:r>
      <w:r>
        <w:rPr>
          <w:rFonts w:ascii="Arial" w:hAnsi="Arial" w:cs="Arial"/>
          <w:sz w:val="24"/>
          <w:szCs w:val="24"/>
        </w:rPr>
        <w:t xml:space="preserve">. </w:t>
      </w:r>
      <w:r w:rsidR="00277A50">
        <w:rPr>
          <w:rFonts w:ascii="Arial" w:hAnsi="Arial" w:cs="Arial"/>
          <w:sz w:val="24"/>
          <w:szCs w:val="24"/>
        </w:rPr>
        <w:t>La UACI estará a cargo de un Jefe y dentro de sus atribuciones están las siguientes:</w:t>
      </w:r>
    </w:p>
    <w:p w:rsidR="00277A50" w:rsidRDefault="00277A50" w:rsidP="00277A50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Cumplir las políticas, lineamientos y disposiciones técnicas que sean establecidas por la UNAC</w:t>
      </w:r>
      <w:r w:rsidR="004C4B1E">
        <w:rPr>
          <w:rFonts w:ascii="Arial" w:hAnsi="Arial" w:cs="Arial"/>
          <w:szCs w:val="24"/>
        </w:rPr>
        <w:t xml:space="preserve"> y ejecutar todos los procesos de adquisiciones y contrataciones objeto de esta Ley </w:t>
      </w:r>
    </w:p>
    <w:p w:rsidR="004C4B1E" w:rsidRPr="00277A50" w:rsidRDefault="004C4B1E" w:rsidP="00277A50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Ejecutar los procesos de adquisiciones y contrataciones para lo cual llevara un expediente de todas sus actuaciones, del proceso de contratación desde el requerimiento de la unidad solicitante hasta la liquidación de la obra, bien o servicio</w:t>
      </w:r>
    </w:p>
    <w:p w:rsidR="00C44D7A" w:rsidRDefault="00C44D7A" w:rsidP="00C44D7A">
      <w:pPr>
        <w:spacing w:line="276" w:lineRule="auto"/>
        <w:ind w:left="708"/>
        <w:jc w:val="both"/>
        <w:rPr>
          <w:rFonts w:ascii="Arial" w:hAnsi="Arial" w:cs="Arial"/>
          <w:bCs/>
          <w:sz w:val="24"/>
          <w:szCs w:val="24"/>
        </w:rPr>
      </w:pPr>
    </w:p>
    <w:p w:rsidR="00C44D7A" w:rsidRPr="0095779E" w:rsidRDefault="00C44D7A" w:rsidP="00C44D7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44D7A" w:rsidRDefault="00C44D7A" w:rsidP="00C44D7A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RECOMENDACIÓN </w:t>
      </w:r>
    </w:p>
    <w:p w:rsidR="00C44D7A" w:rsidRDefault="00C44D7A" w:rsidP="00C44D7A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 w:rsidRPr="00024C03">
        <w:rPr>
          <w:rFonts w:ascii="Arial" w:hAnsi="Arial" w:cs="Arial"/>
          <w:szCs w:val="24"/>
        </w:rPr>
        <w:t>Se recomienda al jefe de UACI realizar los procesos de contratación de bienes y servicios de conformidad a la ley LACAP y su reglamento</w:t>
      </w:r>
      <w:r>
        <w:rPr>
          <w:rFonts w:ascii="Arial" w:hAnsi="Arial" w:cs="Arial"/>
          <w:szCs w:val="24"/>
        </w:rPr>
        <w:t>.</w:t>
      </w:r>
    </w:p>
    <w:p w:rsidR="00C44D7A" w:rsidRPr="00024C03" w:rsidRDefault="00C44D7A" w:rsidP="00C44D7A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 recomienda a la Jefa de UACI llevar un registro actualizado y ordenado de los procesos que se realicen por libre gestión, licitación pública y contrataciones directas  </w:t>
      </w:r>
    </w:p>
    <w:p w:rsidR="00C44D7A" w:rsidRPr="00317B8D" w:rsidRDefault="00C44D7A" w:rsidP="00C44D7A">
      <w:pPr>
        <w:pStyle w:val="Prrafodelista"/>
        <w:spacing w:line="276" w:lineRule="auto"/>
        <w:jc w:val="both"/>
        <w:rPr>
          <w:rFonts w:ascii="Arial" w:hAnsi="Arial" w:cs="Arial"/>
          <w:szCs w:val="24"/>
        </w:rPr>
      </w:pPr>
    </w:p>
    <w:p w:rsidR="00C44D7A" w:rsidRPr="0095779E" w:rsidRDefault="00C44D7A" w:rsidP="0013191E">
      <w:pPr>
        <w:pStyle w:val="Prrafodelista"/>
        <w:spacing w:line="276" w:lineRule="auto"/>
        <w:jc w:val="both"/>
        <w:rPr>
          <w:rFonts w:ascii="Arial" w:hAnsi="Arial" w:cs="Arial"/>
          <w:b/>
          <w:szCs w:val="24"/>
          <w:u w:val="single"/>
        </w:rPr>
      </w:pPr>
    </w:p>
    <w:p w:rsidR="00024C03" w:rsidRPr="00C44D7A" w:rsidRDefault="00C44D7A" w:rsidP="00C44D7A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4D7A">
        <w:rPr>
          <w:rFonts w:ascii="Arial" w:hAnsi="Arial" w:cs="Arial"/>
          <w:b/>
          <w:sz w:val="24"/>
          <w:szCs w:val="24"/>
        </w:rPr>
        <w:t>4.-</w:t>
      </w:r>
      <w:r w:rsidR="0095779E" w:rsidRPr="00C44D7A">
        <w:rPr>
          <w:rFonts w:ascii="Arial" w:hAnsi="Arial" w:cs="Arial"/>
          <w:b/>
          <w:sz w:val="24"/>
          <w:szCs w:val="24"/>
        </w:rPr>
        <w:t xml:space="preserve">A la encargada de presupuesto </w:t>
      </w:r>
      <w:r w:rsidR="0095779E" w:rsidRPr="00C44D7A">
        <w:rPr>
          <w:rFonts w:ascii="Arial" w:hAnsi="Arial" w:cs="Arial"/>
          <w:sz w:val="24"/>
          <w:szCs w:val="24"/>
        </w:rPr>
        <w:t>se le solicito</w:t>
      </w:r>
      <w:r>
        <w:rPr>
          <w:rFonts w:ascii="Arial" w:hAnsi="Arial" w:cs="Arial"/>
          <w:sz w:val="24"/>
          <w:szCs w:val="24"/>
        </w:rPr>
        <w:t xml:space="preserve"> listado de proyectos a ejecutarse de enero a junio de 2021 y</w:t>
      </w:r>
      <w:r w:rsidR="0095779E" w:rsidRPr="00C44D7A">
        <w:rPr>
          <w:rFonts w:ascii="Arial" w:hAnsi="Arial" w:cs="Arial"/>
          <w:sz w:val="24"/>
          <w:szCs w:val="24"/>
        </w:rPr>
        <w:t xml:space="preserve"> la creación de proyectos de inversión o costos de inversión en el presupuesto municipal 2021 y el devenga miento del mismo según proyectos de los cuales no se presentó ninguna información a esta unidad dejándolo así a criterio de la administración verificar o exigir las respuestas correspondientes.</w:t>
      </w:r>
    </w:p>
    <w:p w:rsidR="00055420" w:rsidRDefault="00055420" w:rsidP="002B1C32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44D7A" w:rsidRDefault="00C44D7A" w:rsidP="002B1C32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C4B1E" w:rsidRPr="00C44D7A" w:rsidRDefault="004C4B1E" w:rsidP="002B1C32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7ACC" w:rsidRDefault="00797ACC" w:rsidP="00797ACC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9B6CC9">
        <w:rPr>
          <w:rFonts w:ascii="Arial" w:hAnsi="Arial" w:cs="Arial"/>
          <w:b/>
          <w:sz w:val="24"/>
          <w:szCs w:val="24"/>
          <w:u w:val="single"/>
          <w:lang w:val="es-ES"/>
        </w:rPr>
        <w:lastRenderedPageBreak/>
        <w:t>CRITERIO:</w:t>
      </w:r>
    </w:p>
    <w:p w:rsidR="0095779E" w:rsidRDefault="0095779E" w:rsidP="0095779E">
      <w:pPr>
        <w:spacing w:line="276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797ACC" w:rsidRDefault="004C4B1E" w:rsidP="002B1C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77A50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 xml:space="preserve">   10-  De la Ley LACAP. La UACI estará a cargo de un Jefe y dentro de sus atribuciones están las siguientes:</w:t>
      </w:r>
    </w:p>
    <w:p w:rsidR="004C4B1E" w:rsidRDefault="004C4B1E" w:rsidP="002B1C3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C4B1E" w:rsidRDefault="004C4B1E" w:rsidP="002B1C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 Verificar la asignación presupuestaria, previo a la iniciación de todo proceso de adquisición</w:t>
      </w:r>
    </w:p>
    <w:p w:rsidR="00DE57BD" w:rsidRDefault="00DE57BD" w:rsidP="002B1C3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E57BD" w:rsidRDefault="00DE57BD" w:rsidP="002B1C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El devengado del egreso esencialmente constituye el reconocimiento financiero de la obligación de conformidad al reglamento de la Ley AFI.</w:t>
      </w:r>
    </w:p>
    <w:p w:rsidR="00DE57BD" w:rsidRDefault="00DE57BD" w:rsidP="002B1C3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4C4B1E" w:rsidRPr="0095779E" w:rsidRDefault="004C4B1E" w:rsidP="002B1C32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7ACC" w:rsidRDefault="00797ACC" w:rsidP="00797ACC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RECOMENDACIÓN </w:t>
      </w:r>
    </w:p>
    <w:p w:rsidR="00C44D7A" w:rsidRDefault="00C44D7A" w:rsidP="00797ACC">
      <w:pPr>
        <w:spacing w:line="276" w:lineRule="auto"/>
        <w:ind w:left="708"/>
        <w:jc w:val="both"/>
        <w:rPr>
          <w:rFonts w:ascii="Arial" w:hAnsi="Arial" w:cs="Arial"/>
          <w:b/>
          <w:sz w:val="24"/>
          <w:szCs w:val="24"/>
          <w:u w:val="single"/>
          <w:lang w:val="es-ES"/>
        </w:rPr>
      </w:pPr>
      <w:bookmarkStart w:id="4" w:name="_GoBack"/>
      <w:bookmarkEnd w:id="4"/>
    </w:p>
    <w:p w:rsidR="00797ACC" w:rsidRPr="00277A50" w:rsidRDefault="00C44D7A" w:rsidP="00277A50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Cs w:val="24"/>
        </w:rPr>
      </w:pPr>
      <w:r w:rsidRPr="00277A50">
        <w:rPr>
          <w:rFonts w:ascii="Arial" w:hAnsi="Arial" w:cs="Arial"/>
          <w:szCs w:val="24"/>
        </w:rPr>
        <w:t xml:space="preserve">Se recomienda a la unidad de presupuesto llevar un control presupuestario sobre los proyectos a ejecutarse durante el año </w:t>
      </w:r>
      <w:r w:rsidR="00277A50" w:rsidRPr="00277A50">
        <w:rPr>
          <w:rFonts w:ascii="Arial" w:hAnsi="Arial" w:cs="Arial"/>
          <w:szCs w:val="24"/>
        </w:rPr>
        <w:t>2021</w:t>
      </w:r>
      <w:r w:rsidR="00B80A4E" w:rsidRPr="00277A50">
        <w:rPr>
          <w:rFonts w:ascii="Arial" w:hAnsi="Arial" w:cs="Arial"/>
          <w:szCs w:val="24"/>
        </w:rPr>
        <w:t xml:space="preserve"> </w:t>
      </w:r>
    </w:p>
    <w:p w:rsidR="00AB5167" w:rsidRDefault="00AB5167" w:rsidP="00AB516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62B1F" w:rsidRPr="00D66F2B" w:rsidRDefault="00C62B1F" w:rsidP="00B06E65">
      <w:pPr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4C1E83" w:rsidRPr="00D66F2B" w:rsidRDefault="00207A53" w:rsidP="00554147">
      <w:pPr>
        <w:pStyle w:val="Prrafodelista"/>
        <w:numPr>
          <w:ilvl w:val="0"/>
          <w:numId w:val="15"/>
        </w:numPr>
        <w:rPr>
          <w:rFonts w:ascii="Arial" w:hAnsi="Arial" w:cs="Arial"/>
          <w:b/>
          <w:szCs w:val="24"/>
          <w:lang w:val="es-ES_tradnl"/>
        </w:rPr>
      </w:pPr>
      <w:r w:rsidRPr="00D66F2B">
        <w:rPr>
          <w:rFonts w:ascii="Arial" w:hAnsi="Arial" w:cs="Arial"/>
          <w:b/>
          <w:szCs w:val="24"/>
          <w:lang w:val="es-ES_tradnl"/>
        </w:rPr>
        <w:t>CONCLUSIONES</w:t>
      </w:r>
    </w:p>
    <w:p w:rsidR="004C1E83" w:rsidRPr="00D66F2B" w:rsidRDefault="004C1E83" w:rsidP="004C1E83">
      <w:pPr>
        <w:rPr>
          <w:rFonts w:ascii="Arial" w:hAnsi="Arial" w:cs="Arial"/>
          <w:sz w:val="24"/>
          <w:szCs w:val="24"/>
          <w:lang w:val="es-ES_tradnl"/>
        </w:rPr>
      </w:pPr>
    </w:p>
    <w:p w:rsidR="004C1E83" w:rsidRPr="00D66F2B" w:rsidRDefault="004C1E83" w:rsidP="004C1E83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05675" w:rsidRPr="00D66F2B" w:rsidRDefault="00005675" w:rsidP="006F62D3">
      <w:pPr>
        <w:spacing w:line="276" w:lineRule="auto"/>
        <w:ind w:left="708"/>
        <w:jc w:val="both"/>
        <w:rPr>
          <w:rFonts w:ascii="Arial" w:hAnsi="Arial" w:cs="Arial"/>
          <w:sz w:val="24"/>
          <w:szCs w:val="24"/>
          <w:lang w:val="es-ES_tradnl"/>
        </w:rPr>
      </w:pPr>
      <w:r w:rsidRPr="00D66F2B">
        <w:rPr>
          <w:rFonts w:ascii="Arial" w:hAnsi="Arial" w:cs="Arial"/>
          <w:sz w:val="24"/>
          <w:szCs w:val="24"/>
          <w:lang w:val="es-ES_tradnl"/>
        </w:rPr>
        <w:t>Este</w:t>
      </w:r>
      <w:r w:rsidR="00FC2643">
        <w:rPr>
          <w:rFonts w:ascii="Arial" w:hAnsi="Arial" w:cs="Arial"/>
          <w:sz w:val="24"/>
          <w:szCs w:val="24"/>
          <w:lang w:val="es-ES_tradnl"/>
        </w:rPr>
        <w:t xml:space="preserve"> borrador de 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informe ha sido elaborado </w:t>
      </w:r>
      <w:r w:rsidR="006F62D3" w:rsidRPr="00D66F2B">
        <w:rPr>
          <w:rFonts w:ascii="Arial" w:hAnsi="Arial" w:cs="Arial"/>
          <w:sz w:val="24"/>
          <w:szCs w:val="24"/>
          <w:lang w:val="es-ES_tradnl"/>
        </w:rPr>
        <w:t>con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 base a las  Normas </w:t>
      </w:r>
      <w:r w:rsidR="006F62D3" w:rsidRPr="00D66F2B">
        <w:rPr>
          <w:rFonts w:ascii="Arial" w:hAnsi="Arial" w:cs="Arial"/>
          <w:sz w:val="24"/>
          <w:szCs w:val="24"/>
          <w:lang w:val="es-ES_tradnl"/>
        </w:rPr>
        <w:t>Técnicas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 de Control Interno Especificas </w:t>
      </w:r>
      <w:r w:rsidR="002D0B17" w:rsidRPr="00D66F2B">
        <w:rPr>
          <w:rFonts w:ascii="Arial" w:hAnsi="Arial" w:cs="Arial"/>
          <w:sz w:val="24"/>
          <w:szCs w:val="24"/>
          <w:lang w:val="es-ES_tradnl"/>
        </w:rPr>
        <w:t xml:space="preserve">de la municipalidad 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y demás </w:t>
      </w:r>
      <w:r w:rsidR="009B3D63" w:rsidRPr="00D66F2B">
        <w:rPr>
          <w:rFonts w:ascii="Arial" w:hAnsi="Arial" w:cs="Arial"/>
          <w:sz w:val="24"/>
          <w:szCs w:val="24"/>
          <w:lang w:val="es-ES_tradnl"/>
        </w:rPr>
        <w:t>Leyes aplicables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 y se refiere al </w:t>
      </w:r>
      <w:r w:rsidR="00FC2643" w:rsidRPr="00FC2643">
        <w:rPr>
          <w:rFonts w:ascii="Arial" w:hAnsi="Arial" w:cs="Arial"/>
          <w:sz w:val="24"/>
          <w:szCs w:val="24"/>
          <w:lang w:val="es-MX"/>
        </w:rPr>
        <w:t xml:space="preserve">Examen Especial </w:t>
      </w:r>
      <w:r w:rsidR="001532DB">
        <w:rPr>
          <w:rFonts w:ascii="Arial" w:hAnsi="Arial" w:cs="Arial"/>
          <w:sz w:val="24"/>
          <w:szCs w:val="24"/>
        </w:rPr>
        <w:t>a lo</w:t>
      </w:r>
      <w:r w:rsidR="00FC2643" w:rsidRPr="00FC2643">
        <w:rPr>
          <w:rFonts w:ascii="Arial" w:hAnsi="Arial" w:cs="Arial"/>
          <w:sz w:val="24"/>
          <w:szCs w:val="24"/>
        </w:rPr>
        <w:t xml:space="preserve">s </w:t>
      </w:r>
      <w:r w:rsidR="001532DB">
        <w:rPr>
          <w:rFonts w:ascii="Arial" w:hAnsi="Arial" w:cs="Arial"/>
          <w:sz w:val="24"/>
          <w:szCs w:val="24"/>
        </w:rPr>
        <w:t xml:space="preserve">Ingresos y Egresos </w:t>
      </w:r>
      <w:r w:rsidR="00FC2643" w:rsidRPr="00FC2643">
        <w:rPr>
          <w:rFonts w:ascii="Arial" w:hAnsi="Arial" w:cs="Arial"/>
          <w:sz w:val="24"/>
          <w:szCs w:val="24"/>
        </w:rPr>
        <w:t>de l</w:t>
      </w:r>
      <w:r w:rsidR="008B5295">
        <w:rPr>
          <w:rFonts w:ascii="Arial" w:hAnsi="Arial" w:cs="Arial"/>
          <w:sz w:val="24"/>
          <w:szCs w:val="24"/>
        </w:rPr>
        <w:t>a Alcaldía Municipal de San Luis La Herradura</w:t>
      </w:r>
      <w:r w:rsidR="00FC2643" w:rsidRPr="00FC2643">
        <w:rPr>
          <w:rFonts w:ascii="Arial" w:hAnsi="Arial" w:cs="Arial"/>
          <w:sz w:val="24"/>
          <w:szCs w:val="24"/>
        </w:rPr>
        <w:t xml:space="preserve">, Departamento de La </w:t>
      </w:r>
      <w:r w:rsidR="008B5295">
        <w:rPr>
          <w:rFonts w:ascii="Arial" w:hAnsi="Arial" w:cs="Arial"/>
          <w:sz w:val="24"/>
          <w:szCs w:val="24"/>
        </w:rPr>
        <w:t>Paz</w:t>
      </w:r>
      <w:r w:rsidR="00FC2643" w:rsidRPr="00FC2643">
        <w:rPr>
          <w:rFonts w:ascii="Arial" w:hAnsi="Arial" w:cs="Arial"/>
          <w:sz w:val="24"/>
          <w:szCs w:val="24"/>
        </w:rPr>
        <w:t xml:space="preserve">, durante el periodo comprendido del 01 de </w:t>
      </w:r>
      <w:r w:rsidR="008B5295">
        <w:rPr>
          <w:rFonts w:ascii="Arial" w:hAnsi="Arial" w:cs="Arial"/>
          <w:sz w:val="24"/>
          <w:szCs w:val="24"/>
        </w:rPr>
        <w:t>enero</w:t>
      </w:r>
      <w:r w:rsidR="00FC2643" w:rsidRPr="00FC2643">
        <w:rPr>
          <w:rFonts w:ascii="Arial" w:hAnsi="Arial" w:cs="Arial"/>
          <w:sz w:val="24"/>
          <w:szCs w:val="24"/>
        </w:rPr>
        <w:t xml:space="preserve"> al 3</w:t>
      </w:r>
      <w:r w:rsidR="008B5295">
        <w:rPr>
          <w:rFonts w:ascii="Arial" w:hAnsi="Arial" w:cs="Arial"/>
          <w:sz w:val="24"/>
          <w:szCs w:val="24"/>
        </w:rPr>
        <w:t>0</w:t>
      </w:r>
      <w:r w:rsidR="00FC2643" w:rsidRPr="00FC2643">
        <w:rPr>
          <w:rFonts w:ascii="Arial" w:hAnsi="Arial" w:cs="Arial"/>
          <w:sz w:val="24"/>
          <w:szCs w:val="24"/>
        </w:rPr>
        <w:t xml:space="preserve"> de </w:t>
      </w:r>
      <w:r w:rsidR="00913173">
        <w:rPr>
          <w:rFonts w:ascii="Arial" w:hAnsi="Arial" w:cs="Arial"/>
          <w:sz w:val="24"/>
          <w:szCs w:val="24"/>
        </w:rPr>
        <w:t>junio de 2021</w:t>
      </w:r>
      <w:r w:rsidRPr="00D66F2B">
        <w:rPr>
          <w:rFonts w:ascii="Arial" w:hAnsi="Arial" w:cs="Arial"/>
          <w:sz w:val="24"/>
          <w:szCs w:val="24"/>
          <w:lang w:val="es-ES_tradnl"/>
        </w:rPr>
        <w:t xml:space="preserve">, </w:t>
      </w:r>
      <w:r w:rsidRPr="00D039F1">
        <w:rPr>
          <w:rFonts w:ascii="Arial" w:hAnsi="Arial" w:cs="Arial"/>
          <w:sz w:val="24"/>
          <w:szCs w:val="24"/>
          <w:lang w:val="es-ES_tradnl"/>
        </w:rPr>
        <w:t>por lo que se concluye que</w:t>
      </w:r>
      <w:r w:rsidR="002D0B17" w:rsidRPr="00D039F1">
        <w:rPr>
          <w:rFonts w:ascii="Arial" w:hAnsi="Arial" w:cs="Arial"/>
          <w:sz w:val="24"/>
          <w:szCs w:val="24"/>
          <w:lang w:val="es-ES_tradnl"/>
        </w:rPr>
        <w:t xml:space="preserve"> la</w:t>
      </w:r>
      <w:r w:rsidR="005462E6" w:rsidRPr="00D039F1">
        <w:rPr>
          <w:rFonts w:ascii="Arial" w:hAnsi="Arial" w:cs="Arial"/>
          <w:sz w:val="24"/>
          <w:szCs w:val="24"/>
          <w:lang w:val="es-ES_tradnl"/>
        </w:rPr>
        <w:t xml:space="preserve"> verif</w:t>
      </w:r>
      <w:r w:rsidR="008B5295">
        <w:rPr>
          <w:rFonts w:ascii="Arial" w:hAnsi="Arial" w:cs="Arial"/>
          <w:sz w:val="24"/>
          <w:szCs w:val="24"/>
          <w:lang w:val="es-ES_tradnl"/>
        </w:rPr>
        <w:t xml:space="preserve">icación al cumplimiento legal </w:t>
      </w:r>
      <w:r w:rsidR="00277A50">
        <w:rPr>
          <w:rFonts w:ascii="Arial" w:hAnsi="Arial" w:cs="Arial"/>
          <w:sz w:val="24"/>
          <w:szCs w:val="24"/>
          <w:lang w:val="es-ES_tradnl"/>
        </w:rPr>
        <w:t>de los procesos de</w:t>
      </w:r>
      <w:r w:rsidR="008B5295">
        <w:rPr>
          <w:rFonts w:ascii="Arial" w:hAnsi="Arial" w:cs="Arial"/>
          <w:sz w:val="24"/>
          <w:szCs w:val="24"/>
          <w:lang w:val="es-ES_tradnl"/>
        </w:rPr>
        <w:t xml:space="preserve"> Ingresos y Egresos y de</w:t>
      </w:r>
      <w:r w:rsidR="005462E6" w:rsidRPr="00D039F1">
        <w:rPr>
          <w:rFonts w:ascii="Arial" w:hAnsi="Arial" w:cs="Arial"/>
          <w:sz w:val="24"/>
          <w:szCs w:val="24"/>
          <w:lang w:val="es-ES_tradnl"/>
        </w:rPr>
        <w:t xml:space="preserve"> los </w:t>
      </w:r>
      <w:r w:rsidR="00D039F1" w:rsidRPr="00D039F1">
        <w:rPr>
          <w:rFonts w:ascii="Arial" w:hAnsi="Arial" w:cs="Arial"/>
          <w:sz w:val="24"/>
          <w:szCs w:val="24"/>
          <w:lang w:val="es-ES_tradnl"/>
        </w:rPr>
        <w:t>procesos de compras de bienes y servicios</w:t>
      </w:r>
      <w:r w:rsidR="005462E6" w:rsidRPr="00D039F1">
        <w:rPr>
          <w:rFonts w:ascii="Arial" w:hAnsi="Arial" w:cs="Arial"/>
          <w:sz w:val="24"/>
          <w:szCs w:val="24"/>
          <w:lang w:val="es-ES_tradnl"/>
        </w:rPr>
        <w:t xml:space="preserve"> es</w:t>
      </w:r>
      <w:r w:rsidR="00D66F2B" w:rsidRPr="00D039F1">
        <w:rPr>
          <w:rFonts w:ascii="Arial" w:hAnsi="Arial" w:cs="Arial"/>
          <w:sz w:val="24"/>
          <w:szCs w:val="24"/>
          <w:lang w:val="es-ES_tradnl"/>
        </w:rPr>
        <w:t xml:space="preserve"> </w:t>
      </w:r>
      <w:r w:rsidRPr="00D039F1">
        <w:rPr>
          <w:rFonts w:ascii="Arial" w:hAnsi="Arial" w:cs="Arial"/>
          <w:sz w:val="24"/>
          <w:szCs w:val="24"/>
          <w:lang w:val="es-ES_tradnl"/>
        </w:rPr>
        <w:t>razonable</w:t>
      </w:r>
      <w:r w:rsidR="002A0D89">
        <w:rPr>
          <w:rFonts w:ascii="Arial" w:hAnsi="Arial" w:cs="Arial"/>
          <w:sz w:val="24"/>
          <w:szCs w:val="24"/>
          <w:lang w:val="es-ES_tradnl"/>
        </w:rPr>
        <w:t>,</w:t>
      </w:r>
      <w:r w:rsidR="00D039F1" w:rsidRPr="00D039F1">
        <w:rPr>
          <w:rFonts w:ascii="Arial" w:hAnsi="Arial" w:cs="Arial"/>
          <w:sz w:val="24"/>
          <w:szCs w:val="24"/>
          <w:lang w:val="es-ES_tradnl"/>
        </w:rPr>
        <w:t xml:space="preserve"> excepto por las condiciones reportables, las que deberán ser superadas con el propósito de alcanzar la eficiencia y eficacia</w:t>
      </w:r>
      <w:r w:rsidR="00277A50">
        <w:rPr>
          <w:rFonts w:ascii="Arial" w:hAnsi="Arial" w:cs="Arial"/>
          <w:sz w:val="24"/>
          <w:szCs w:val="24"/>
          <w:lang w:val="es-ES_tradnl"/>
        </w:rPr>
        <w:t xml:space="preserve"> dentro de la gestión municipal, las presentes observaciones o deficiencias detectadas serán notificadas al Alcalde Sindico y Concejo Municipal para que tomen las acciones o medidas pertinentes a efecto de exigir el cumplimiento de las normativas</w:t>
      </w:r>
    </w:p>
    <w:p w:rsidR="00967AAF" w:rsidRPr="00D66F2B" w:rsidRDefault="00967AAF" w:rsidP="004C1E83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6F62D3" w:rsidRPr="00D66F2B" w:rsidRDefault="006F62D3" w:rsidP="004C1E83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75452D" w:rsidRPr="00D66F2B" w:rsidRDefault="0075452D" w:rsidP="004C1E83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6F62D3" w:rsidRDefault="000A6239" w:rsidP="00D66F2B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>San Luis la Herradura</w:t>
      </w:r>
      <w:r w:rsidR="00D66F2B">
        <w:rPr>
          <w:rFonts w:ascii="Arial" w:hAnsi="Arial" w:cs="Arial"/>
          <w:sz w:val="24"/>
          <w:szCs w:val="24"/>
        </w:rPr>
        <w:t>,</w:t>
      </w:r>
      <w:r w:rsidR="006F62D3">
        <w:rPr>
          <w:rFonts w:ascii="Arial" w:hAnsi="Arial" w:cs="Arial"/>
          <w:sz w:val="24"/>
          <w:szCs w:val="24"/>
        </w:rPr>
        <w:t xml:space="preserve"> </w:t>
      </w:r>
      <w:r w:rsidR="00913173">
        <w:rPr>
          <w:rFonts w:ascii="Arial" w:hAnsi="Arial" w:cs="Arial"/>
          <w:sz w:val="24"/>
          <w:szCs w:val="24"/>
        </w:rPr>
        <w:t>octubre</w:t>
      </w:r>
      <w:r w:rsidR="005462E6">
        <w:rPr>
          <w:rFonts w:ascii="Arial" w:hAnsi="Arial" w:cs="Arial"/>
          <w:sz w:val="24"/>
          <w:szCs w:val="24"/>
        </w:rPr>
        <w:t xml:space="preserve"> de  20</w:t>
      </w:r>
      <w:r w:rsidR="008B5295">
        <w:rPr>
          <w:rFonts w:ascii="Arial" w:hAnsi="Arial" w:cs="Arial"/>
          <w:sz w:val="24"/>
          <w:szCs w:val="24"/>
        </w:rPr>
        <w:t>21</w:t>
      </w:r>
    </w:p>
    <w:p w:rsidR="00D66F2B" w:rsidRDefault="00D66F2B" w:rsidP="00D66F2B">
      <w:pPr>
        <w:ind w:left="708"/>
        <w:rPr>
          <w:rFonts w:ascii="Arial" w:hAnsi="Arial" w:cs="Arial"/>
          <w:sz w:val="24"/>
          <w:szCs w:val="24"/>
        </w:rPr>
      </w:pPr>
    </w:p>
    <w:p w:rsidR="00D66F2B" w:rsidRDefault="00D66F2B" w:rsidP="00D66F2B">
      <w:pPr>
        <w:ind w:left="708"/>
        <w:rPr>
          <w:rFonts w:ascii="Arial" w:hAnsi="Arial" w:cs="Arial"/>
          <w:sz w:val="24"/>
          <w:szCs w:val="24"/>
        </w:rPr>
      </w:pPr>
    </w:p>
    <w:p w:rsidR="00D66F2B" w:rsidRDefault="00D66F2B" w:rsidP="00D66F2B">
      <w:pPr>
        <w:ind w:left="708"/>
        <w:rPr>
          <w:rFonts w:ascii="Arial" w:hAnsi="Arial" w:cs="Arial"/>
          <w:sz w:val="24"/>
          <w:szCs w:val="24"/>
        </w:rPr>
      </w:pPr>
    </w:p>
    <w:p w:rsidR="00D66F2B" w:rsidRDefault="00D66F2B" w:rsidP="00D66F2B">
      <w:pPr>
        <w:ind w:left="708"/>
        <w:rPr>
          <w:rFonts w:ascii="Arial" w:hAnsi="Arial" w:cs="Arial"/>
          <w:sz w:val="24"/>
          <w:szCs w:val="24"/>
        </w:rPr>
      </w:pPr>
    </w:p>
    <w:p w:rsidR="00431A7C" w:rsidRDefault="00431A7C" w:rsidP="00D66F2B">
      <w:pPr>
        <w:ind w:left="708"/>
        <w:rPr>
          <w:rFonts w:ascii="Arial" w:hAnsi="Arial" w:cs="Arial"/>
          <w:sz w:val="24"/>
          <w:szCs w:val="24"/>
        </w:rPr>
      </w:pPr>
    </w:p>
    <w:p w:rsidR="00D66F2B" w:rsidRDefault="00F734E8" w:rsidP="00D66F2B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8B5295">
        <w:rPr>
          <w:rFonts w:ascii="Arial" w:hAnsi="Arial" w:cs="Arial"/>
          <w:sz w:val="24"/>
          <w:szCs w:val="24"/>
        </w:rPr>
        <w:t>Hugo Alfredo Santillana Rivas</w:t>
      </w:r>
    </w:p>
    <w:p w:rsidR="00D66F2B" w:rsidRDefault="008B5295" w:rsidP="00D66F2B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734E8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Auditor Interno</w:t>
      </w:r>
    </w:p>
    <w:sectPr w:rsidR="00D66F2B" w:rsidSect="00D509A1">
      <w:headerReference w:type="default" r:id="rId15"/>
      <w:footerReference w:type="default" r:id="rId16"/>
      <w:pgSz w:w="12242" w:h="15842" w:code="1"/>
      <w:pgMar w:top="902" w:right="1077" w:bottom="1418" w:left="1077" w:header="8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0EA" w:rsidRDefault="00CD00EA">
      <w:r>
        <w:separator/>
      </w:r>
    </w:p>
  </w:endnote>
  <w:endnote w:type="continuationSeparator" w:id="0">
    <w:p w:rsidR="00CD00EA" w:rsidRDefault="00CD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PHLO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6B" w:rsidRDefault="00497F27" w:rsidP="0052352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4676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676B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A4676B" w:rsidRDefault="00A4676B" w:rsidP="0052352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6B" w:rsidRDefault="00A4676B">
    <w:pPr>
      <w:pStyle w:val="Piedepgina"/>
      <w:jc w:val="right"/>
    </w:pPr>
  </w:p>
  <w:p w:rsidR="00A4676B" w:rsidRDefault="00A4676B" w:rsidP="004254F0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0548996"/>
      <w:docPartObj>
        <w:docPartGallery w:val="Page Numbers (Bottom of Page)"/>
        <w:docPartUnique/>
      </w:docPartObj>
    </w:sdtPr>
    <w:sdtEndPr/>
    <w:sdtContent>
      <w:p w:rsidR="00A4676B" w:rsidRDefault="00497F27">
        <w:pPr>
          <w:pStyle w:val="Piedepgina"/>
          <w:jc w:val="right"/>
        </w:pPr>
        <w:r>
          <w:fldChar w:fldCharType="begin"/>
        </w:r>
        <w:r w:rsidR="00A4676B">
          <w:instrText>PAGE   \* MERGEFORMAT</w:instrText>
        </w:r>
        <w:r>
          <w:fldChar w:fldCharType="separate"/>
        </w:r>
        <w:r w:rsidR="0009562B" w:rsidRPr="0009562B">
          <w:rPr>
            <w:noProof/>
            <w:lang w:val="es-ES"/>
          </w:rPr>
          <w:t>6</w:t>
        </w:r>
        <w:r>
          <w:rPr>
            <w:noProof/>
            <w:lang w:val="es-ES"/>
          </w:rPr>
          <w:fldChar w:fldCharType="end"/>
        </w:r>
      </w:p>
    </w:sdtContent>
  </w:sdt>
  <w:p w:rsidR="00A4676B" w:rsidRDefault="00A4676B" w:rsidP="004254F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0EA" w:rsidRDefault="00CD00EA">
      <w:r>
        <w:separator/>
      </w:r>
    </w:p>
  </w:footnote>
  <w:footnote w:type="continuationSeparator" w:id="0">
    <w:p w:rsidR="00CD00EA" w:rsidRDefault="00CD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6B" w:rsidRDefault="00497F27" w:rsidP="005235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4676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676B">
      <w:rPr>
        <w:rStyle w:val="Nmerodepgina"/>
        <w:noProof/>
      </w:rPr>
      <w:t>15</w:t>
    </w:r>
    <w:r>
      <w:rPr>
        <w:rStyle w:val="Nmerodepgina"/>
      </w:rPr>
      <w:fldChar w:fldCharType="end"/>
    </w:r>
  </w:p>
  <w:p w:rsidR="00A4676B" w:rsidRDefault="00A4676B" w:rsidP="0052352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6B" w:rsidRDefault="00A4676B" w:rsidP="00523527">
    <w:pPr>
      <w:pStyle w:val="Encabezado"/>
      <w:framePr w:wrap="around" w:vAnchor="text" w:hAnchor="margin" w:xAlign="right" w:y="1"/>
      <w:jc w:val="right"/>
      <w:rPr>
        <w:rStyle w:val="Nmerodepgina"/>
      </w:rPr>
    </w:pPr>
  </w:p>
  <w:p w:rsidR="00A4676B" w:rsidRDefault="00A4676B" w:rsidP="00523527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A4676B" w:rsidRDefault="00A4676B" w:rsidP="00523527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A4676B" w:rsidRPr="007A0745" w:rsidRDefault="00A4676B" w:rsidP="00523527">
    <w:pPr>
      <w:pStyle w:val="Encabezado"/>
      <w:ind w:right="360"/>
      <w:jc w:val="right"/>
      <w:rPr>
        <w:rFonts w:ascii="Arial" w:hAnsi="Arial" w:cs="Arial"/>
      </w:rPr>
    </w:pPr>
    <w:r w:rsidRPr="007A0745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6B" w:rsidRDefault="00A4676B" w:rsidP="00523527">
    <w:pPr>
      <w:pStyle w:val="Encabezado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76B" w:rsidRDefault="00A4676B" w:rsidP="00D509A1">
    <w:pPr>
      <w:ind w:left="360"/>
      <w:jc w:val="center"/>
      <w:rPr>
        <w:rFonts w:ascii="Arial" w:hAnsi="Arial"/>
        <w:b/>
      </w:rPr>
    </w:pPr>
    <w:r>
      <w:rPr>
        <w:rFonts w:ascii="Arial Narrow" w:hAnsi="Arial Narrow"/>
        <w:sz w:val="32"/>
      </w:rPr>
      <w:tab/>
    </w:r>
    <w:r>
      <w:rPr>
        <w:rFonts w:ascii="Arial Narrow" w:hAnsi="Arial Narrow"/>
        <w:sz w:val="32"/>
      </w:rPr>
      <w:tab/>
    </w:r>
  </w:p>
  <w:p w:rsidR="00A4676B" w:rsidRDefault="00A4676B" w:rsidP="004254F0">
    <w:pPr>
      <w:pStyle w:val="Ttulo"/>
      <w:ind w:firstLine="708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92A3168"/>
    <w:multiLevelType w:val="hybridMultilevel"/>
    <w:tmpl w:val="4E0A609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62186B"/>
    <w:multiLevelType w:val="hybridMultilevel"/>
    <w:tmpl w:val="F64680C2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AB57C3E"/>
    <w:multiLevelType w:val="hybridMultilevel"/>
    <w:tmpl w:val="5F9AFD36"/>
    <w:lvl w:ilvl="0" w:tplc="0C0A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0B0206BD"/>
    <w:multiLevelType w:val="hybridMultilevel"/>
    <w:tmpl w:val="42E2489C"/>
    <w:lvl w:ilvl="0" w:tplc="9AB470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4EF5646"/>
    <w:multiLevelType w:val="hybridMultilevel"/>
    <w:tmpl w:val="FCD05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85137"/>
    <w:multiLevelType w:val="hybridMultilevel"/>
    <w:tmpl w:val="0032D1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E5C2F"/>
    <w:multiLevelType w:val="hybridMultilevel"/>
    <w:tmpl w:val="6C5ED11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EDD3AE1"/>
    <w:multiLevelType w:val="hybridMultilevel"/>
    <w:tmpl w:val="550893EE"/>
    <w:lvl w:ilvl="0" w:tplc="EDF45E5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466BAE"/>
    <w:multiLevelType w:val="hybridMultilevel"/>
    <w:tmpl w:val="96A24BBE"/>
    <w:lvl w:ilvl="0" w:tplc="945E4B3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2748F6"/>
    <w:multiLevelType w:val="hybridMultilevel"/>
    <w:tmpl w:val="9522A00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4242B45"/>
    <w:multiLevelType w:val="hybridMultilevel"/>
    <w:tmpl w:val="548E6626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71D404E"/>
    <w:multiLevelType w:val="hybridMultilevel"/>
    <w:tmpl w:val="3FE0DC1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2104367"/>
    <w:multiLevelType w:val="hybridMultilevel"/>
    <w:tmpl w:val="1B0AA5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6172A6"/>
    <w:multiLevelType w:val="multilevel"/>
    <w:tmpl w:val="0FBE4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352A5B8B"/>
    <w:multiLevelType w:val="hybridMultilevel"/>
    <w:tmpl w:val="69929560"/>
    <w:lvl w:ilvl="0" w:tplc="4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87A583D"/>
    <w:multiLevelType w:val="hybridMultilevel"/>
    <w:tmpl w:val="98C67BAE"/>
    <w:lvl w:ilvl="0" w:tplc="5DB8E8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99A77F5"/>
    <w:multiLevelType w:val="hybridMultilevel"/>
    <w:tmpl w:val="44C0F8D6"/>
    <w:lvl w:ilvl="0" w:tplc="E3829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C84DA9"/>
    <w:multiLevelType w:val="multilevel"/>
    <w:tmpl w:val="1DDE1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>
    <w:nsid w:val="44857741"/>
    <w:multiLevelType w:val="hybridMultilevel"/>
    <w:tmpl w:val="95BA7C9E"/>
    <w:lvl w:ilvl="0" w:tplc="EA1AA86A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8A2A42"/>
    <w:multiLevelType w:val="hybridMultilevel"/>
    <w:tmpl w:val="D1624A6E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8C169A3"/>
    <w:multiLevelType w:val="hybridMultilevel"/>
    <w:tmpl w:val="0F908B5E"/>
    <w:lvl w:ilvl="0" w:tplc="C278F3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9B5B8B"/>
    <w:multiLevelType w:val="multilevel"/>
    <w:tmpl w:val="7608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>
    <w:nsid w:val="4BBF31CC"/>
    <w:multiLevelType w:val="hybridMultilevel"/>
    <w:tmpl w:val="A2A88C26"/>
    <w:lvl w:ilvl="0" w:tplc="6562EE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0F1D8F"/>
    <w:multiLevelType w:val="hybridMultilevel"/>
    <w:tmpl w:val="68C017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1B4DB7"/>
    <w:multiLevelType w:val="hybridMultilevel"/>
    <w:tmpl w:val="D87CC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20427C"/>
    <w:multiLevelType w:val="hybridMultilevel"/>
    <w:tmpl w:val="883007F2"/>
    <w:lvl w:ilvl="0" w:tplc="51B64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9C67CF"/>
    <w:multiLevelType w:val="hybridMultilevel"/>
    <w:tmpl w:val="CD967840"/>
    <w:lvl w:ilvl="0" w:tplc="E2D47F6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611DE1"/>
    <w:multiLevelType w:val="hybridMultilevel"/>
    <w:tmpl w:val="F32EE5D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3577597"/>
    <w:multiLevelType w:val="hybridMultilevel"/>
    <w:tmpl w:val="D00E648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62C1278"/>
    <w:multiLevelType w:val="hybridMultilevel"/>
    <w:tmpl w:val="5508A5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6179E7"/>
    <w:multiLevelType w:val="hybridMultilevel"/>
    <w:tmpl w:val="44829904"/>
    <w:lvl w:ilvl="0" w:tplc="602016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FA756AC"/>
    <w:multiLevelType w:val="hybridMultilevel"/>
    <w:tmpl w:val="7B2CADA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22B6A"/>
    <w:multiLevelType w:val="hybridMultilevel"/>
    <w:tmpl w:val="0C903F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6F0383"/>
    <w:multiLevelType w:val="hybridMultilevel"/>
    <w:tmpl w:val="F222AD7C"/>
    <w:lvl w:ilvl="0" w:tplc="6F36C3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B84522"/>
    <w:multiLevelType w:val="hybridMultilevel"/>
    <w:tmpl w:val="45AA20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BA07E9"/>
    <w:multiLevelType w:val="hybridMultilevel"/>
    <w:tmpl w:val="188C21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C71DCD"/>
    <w:multiLevelType w:val="hybridMultilevel"/>
    <w:tmpl w:val="E786BF1A"/>
    <w:lvl w:ilvl="0" w:tplc="44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8">
    <w:nsid w:val="762404C3"/>
    <w:multiLevelType w:val="hybridMultilevel"/>
    <w:tmpl w:val="AB546A2C"/>
    <w:lvl w:ilvl="0" w:tplc="0C0A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1D635E"/>
    <w:multiLevelType w:val="hybridMultilevel"/>
    <w:tmpl w:val="AC40A0D8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E211844"/>
    <w:multiLevelType w:val="hybridMultilevel"/>
    <w:tmpl w:val="6BC28306"/>
    <w:lvl w:ilvl="0" w:tplc="D28A75DE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1"/>
  </w:num>
  <w:num w:numId="2">
    <w:abstractNumId w:val="31"/>
  </w:num>
  <w:num w:numId="3">
    <w:abstractNumId w:val="13"/>
  </w:num>
  <w:num w:numId="4">
    <w:abstractNumId w:val="38"/>
  </w:num>
  <w:num w:numId="5">
    <w:abstractNumId w:val="3"/>
  </w:num>
  <w:num w:numId="6">
    <w:abstractNumId w:val="28"/>
  </w:num>
  <w:num w:numId="7">
    <w:abstractNumId w:val="25"/>
  </w:num>
  <w:num w:numId="8">
    <w:abstractNumId w:val="40"/>
  </w:num>
  <w:num w:numId="9">
    <w:abstractNumId w:val="26"/>
  </w:num>
  <w:num w:numId="10">
    <w:abstractNumId w:val="4"/>
  </w:num>
  <w:num w:numId="11">
    <w:abstractNumId w:val="8"/>
  </w:num>
  <w:num w:numId="12">
    <w:abstractNumId w:val="15"/>
  </w:num>
  <w:num w:numId="13">
    <w:abstractNumId w:val="39"/>
  </w:num>
  <w:num w:numId="14">
    <w:abstractNumId w:val="17"/>
  </w:num>
  <w:num w:numId="15">
    <w:abstractNumId w:val="9"/>
  </w:num>
  <w:num w:numId="16">
    <w:abstractNumId w:val="23"/>
  </w:num>
  <w:num w:numId="17">
    <w:abstractNumId w:val="16"/>
  </w:num>
  <w:num w:numId="18">
    <w:abstractNumId w:val="10"/>
  </w:num>
  <w:num w:numId="19">
    <w:abstractNumId w:val="27"/>
  </w:num>
  <w:num w:numId="20">
    <w:abstractNumId w:val="36"/>
  </w:num>
  <w:num w:numId="21">
    <w:abstractNumId w:val="32"/>
  </w:num>
  <w:num w:numId="22">
    <w:abstractNumId w:val="18"/>
  </w:num>
  <w:num w:numId="23">
    <w:abstractNumId w:val="34"/>
  </w:num>
  <w:num w:numId="24">
    <w:abstractNumId w:val="29"/>
  </w:num>
  <w:num w:numId="25">
    <w:abstractNumId w:val="1"/>
  </w:num>
  <w:num w:numId="26">
    <w:abstractNumId w:val="12"/>
  </w:num>
  <w:num w:numId="27">
    <w:abstractNumId w:val="2"/>
  </w:num>
  <w:num w:numId="28">
    <w:abstractNumId w:val="7"/>
  </w:num>
  <w:num w:numId="29">
    <w:abstractNumId w:val="5"/>
  </w:num>
  <w:num w:numId="30">
    <w:abstractNumId w:val="14"/>
  </w:num>
  <w:num w:numId="31">
    <w:abstractNumId w:val="22"/>
  </w:num>
  <w:num w:numId="32">
    <w:abstractNumId w:val="24"/>
  </w:num>
  <w:num w:numId="33">
    <w:abstractNumId w:val="35"/>
  </w:num>
  <w:num w:numId="34">
    <w:abstractNumId w:val="37"/>
  </w:num>
  <w:num w:numId="35">
    <w:abstractNumId w:val="30"/>
  </w:num>
  <w:num w:numId="36">
    <w:abstractNumId w:val="33"/>
  </w:num>
  <w:num w:numId="37">
    <w:abstractNumId w:val="20"/>
  </w:num>
  <w:num w:numId="38">
    <w:abstractNumId w:val="11"/>
  </w:num>
  <w:num w:numId="39">
    <w:abstractNumId w:val="6"/>
  </w:num>
  <w:num w:numId="40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82F"/>
    <w:rsid w:val="00000934"/>
    <w:rsid w:val="00000A18"/>
    <w:rsid w:val="000042B4"/>
    <w:rsid w:val="00004A9F"/>
    <w:rsid w:val="00004D96"/>
    <w:rsid w:val="00005651"/>
    <w:rsid w:val="00005675"/>
    <w:rsid w:val="00005BD4"/>
    <w:rsid w:val="00006DF3"/>
    <w:rsid w:val="00011AAC"/>
    <w:rsid w:val="00014D61"/>
    <w:rsid w:val="00024C03"/>
    <w:rsid w:val="00024D7A"/>
    <w:rsid w:val="00026DD5"/>
    <w:rsid w:val="000315EB"/>
    <w:rsid w:val="00031FF0"/>
    <w:rsid w:val="000334C2"/>
    <w:rsid w:val="00035687"/>
    <w:rsid w:val="00035BA7"/>
    <w:rsid w:val="00035FF9"/>
    <w:rsid w:val="000370A0"/>
    <w:rsid w:val="0004420A"/>
    <w:rsid w:val="00054B35"/>
    <w:rsid w:val="00055420"/>
    <w:rsid w:val="00056A6D"/>
    <w:rsid w:val="0006178F"/>
    <w:rsid w:val="000627D6"/>
    <w:rsid w:val="00065522"/>
    <w:rsid w:val="00067FEF"/>
    <w:rsid w:val="00071DA2"/>
    <w:rsid w:val="00074704"/>
    <w:rsid w:val="00074936"/>
    <w:rsid w:val="00076802"/>
    <w:rsid w:val="00076EF4"/>
    <w:rsid w:val="00083911"/>
    <w:rsid w:val="00085237"/>
    <w:rsid w:val="0009219F"/>
    <w:rsid w:val="0009447E"/>
    <w:rsid w:val="00094BFA"/>
    <w:rsid w:val="0009562B"/>
    <w:rsid w:val="00095D1A"/>
    <w:rsid w:val="0009737E"/>
    <w:rsid w:val="000A6239"/>
    <w:rsid w:val="000B0BEF"/>
    <w:rsid w:val="000B1E2D"/>
    <w:rsid w:val="000B3A98"/>
    <w:rsid w:val="000B6F79"/>
    <w:rsid w:val="000C04A4"/>
    <w:rsid w:val="000C17A6"/>
    <w:rsid w:val="000C5729"/>
    <w:rsid w:val="000C5C57"/>
    <w:rsid w:val="000D548E"/>
    <w:rsid w:val="000E03F0"/>
    <w:rsid w:val="000F0226"/>
    <w:rsid w:val="000F3472"/>
    <w:rsid w:val="000F3DFB"/>
    <w:rsid w:val="000F5EE4"/>
    <w:rsid w:val="000F7CB7"/>
    <w:rsid w:val="00104845"/>
    <w:rsid w:val="001105F6"/>
    <w:rsid w:val="001128FA"/>
    <w:rsid w:val="00117544"/>
    <w:rsid w:val="001255F9"/>
    <w:rsid w:val="00130D20"/>
    <w:rsid w:val="0013106A"/>
    <w:rsid w:val="0013191E"/>
    <w:rsid w:val="001321A3"/>
    <w:rsid w:val="00134FB9"/>
    <w:rsid w:val="0014048C"/>
    <w:rsid w:val="00142641"/>
    <w:rsid w:val="001430D6"/>
    <w:rsid w:val="00145396"/>
    <w:rsid w:val="001456A4"/>
    <w:rsid w:val="00147A8A"/>
    <w:rsid w:val="0015007F"/>
    <w:rsid w:val="001503A7"/>
    <w:rsid w:val="00151F28"/>
    <w:rsid w:val="001532DB"/>
    <w:rsid w:val="0015350B"/>
    <w:rsid w:val="00154749"/>
    <w:rsid w:val="00156168"/>
    <w:rsid w:val="00160B79"/>
    <w:rsid w:val="00160B97"/>
    <w:rsid w:val="001640BC"/>
    <w:rsid w:val="001709EF"/>
    <w:rsid w:val="00174813"/>
    <w:rsid w:val="001771CE"/>
    <w:rsid w:val="00180273"/>
    <w:rsid w:val="001829C1"/>
    <w:rsid w:val="00183E90"/>
    <w:rsid w:val="001852E4"/>
    <w:rsid w:val="0019196D"/>
    <w:rsid w:val="00193AEE"/>
    <w:rsid w:val="001960FC"/>
    <w:rsid w:val="00197B2D"/>
    <w:rsid w:val="001A08EF"/>
    <w:rsid w:val="001A1A5B"/>
    <w:rsid w:val="001A1FC3"/>
    <w:rsid w:val="001A2159"/>
    <w:rsid w:val="001A3573"/>
    <w:rsid w:val="001A4F39"/>
    <w:rsid w:val="001B3D20"/>
    <w:rsid w:val="001B3DB0"/>
    <w:rsid w:val="001B7C6F"/>
    <w:rsid w:val="001C6A03"/>
    <w:rsid w:val="001C7622"/>
    <w:rsid w:val="001D62AE"/>
    <w:rsid w:val="001E4241"/>
    <w:rsid w:val="001E5FEF"/>
    <w:rsid w:val="001F452F"/>
    <w:rsid w:val="001F5FB4"/>
    <w:rsid w:val="00202846"/>
    <w:rsid w:val="0020333E"/>
    <w:rsid w:val="00203812"/>
    <w:rsid w:val="00204EC8"/>
    <w:rsid w:val="00207A53"/>
    <w:rsid w:val="002109A1"/>
    <w:rsid w:val="0021175E"/>
    <w:rsid w:val="0022134A"/>
    <w:rsid w:val="00221B26"/>
    <w:rsid w:val="0022668D"/>
    <w:rsid w:val="00226DE6"/>
    <w:rsid w:val="00230DE5"/>
    <w:rsid w:val="00231298"/>
    <w:rsid w:val="00233F70"/>
    <w:rsid w:val="00234CC4"/>
    <w:rsid w:val="00240974"/>
    <w:rsid w:val="00244322"/>
    <w:rsid w:val="002447A9"/>
    <w:rsid w:val="00244D7B"/>
    <w:rsid w:val="002463FD"/>
    <w:rsid w:val="00247151"/>
    <w:rsid w:val="00247D41"/>
    <w:rsid w:val="00247FCD"/>
    <w:rsid w:val="0025023C"/>
    <w:rsid w:val="002545E9"/>
    <w:rsid w:val="00254DF7"/>
    <w:rsid w:val="00255C7C"/>
    <w:rsid w:val="0025687C"/>
    <w:rsid w:val="002605E5"/>
    <w:rsid w:val="00260633"/>
    <w:rsid w:val="00262504"/>
    <w:rsid w:val="002630A1"/>
    <w:rsid w:val="00263D88"/>
    <w:rsid w:val="002646B8"/>
    <w:rsid w:val="00267AA9"/>
    <w:rsid w:val="00270781"/>
    <w:rsid w:val="0027131D"/>
    <w:rsid w:val="00273F80"/>
    <w:rsid w:val="00275D2E"/>
    <w:rsid w:val="00277A50"/>
    <w:rsid w:val="00281F42"/>
    <w:rsid w:val="00282E1D"/>
    <w:rsid w:val="00284B4C"/>
    <w:rsid w:val="00287E38"/>
    <w:rsid w:val="00290099"/>
    <w:rsid w:val="00291051"/>
    <w:rsid w:val="002910B8"/>
    <w:rsid w:val="00291BFB"/>
    <w:rsid w:val="00294B04"/>
    <w:rsid w:val="00295601"/>
    <w:rsid w:val="00295997"/>
    <w:rsid w:val="00296065"/>
    <w:rsid w:val="002A0D89"/>
    <w:rsid w:val="002A12EB"/>
    <w:rsid w:val="002A132B"/>
    <w:rsid w:val="002A37C0"/>
    <w:rsid w:val="002B0DF3"/>
    <w:rsid w:val="002B1B44"/>
    <w:rsid w:val="002B1C32"/>
    <w:rsid w:val="002B7761"/>
    <w:rsid w:val="002C0CFE"/>
    <w:rsid w:val="002C22F4"/>
    <w:rsid w:val="002C3218"/>
    <w:rsid w:val="002C584C"/>
    <w:rsid w:val="002D0539"/>
    <w:rsid w:val="002D0B17"/>
    <w:rsid w:val="002D24FB"/>
    <w:rsid w:val="002D2B6F"/>
    <w:rsid w:val="002D31BB"/>
    <w:rsid w:val="002D69F0"/>
    <w:rsid w:val="002D6D68"/>
    <w:rsid w:val="002E4055"/>
    <w:rsid w:val="002E4FFD"/>
    <w:rsid w:val="002E6B5C"/>
    <w:rsid w:val="002F07B2"/>
    <w:rsid w:val="002F240F"/>
    <w:rsid w:val="003132AC"/>
    <w:rsid w:val="00315335"/>
    <w:rsid w:val="003156F6"/>
    <w:rsid w:val="00316C07"/>
    <w:rsid w:val="00317B8D"/>
    <w:rsid w:val="003214D9"/>
    <w:rsid w:val="00322543"/>
    <w:rsid w:val="00322881"/>
    <w:rsid w:val="00326450"/>
    <w:rsid w:val="00333A96"/>
    <w:rsid w:val="00333CE3"/>
    <w:rsid w:val="00336BBC"/>
    <w:rsid w:val="00340E4B"/>
    <w:rsid w:val="00343314"/>
    <w:rsid w:val="00345ACC"/>
    <w:rsid w:val="00347355"/>
    <w:rsid w:val="00356C36"/>
    <w:rsid w:val="00357E0F"/>
    <w:rsid w:val="00360E0B"/>
    <w:rsid w:val="00364959"/>
    <w:rsid w:val="0036609A"/>
    <w:rsid w:val="003678BA"/>
    <w:rsid w:val="0037039D"/>
    <w:rsid w:val="003720C9"/>
    <w:rsid w:val="00374219"/>
    <w:rsid w:val="003749D2"/>
    <w:rsid w:val="00376B1F"/>
    <w:rsid w:val="00377CE3"/>
    <w:rsid w:val="0038639D"/>
    <w:rsid w:val="00393395"/>
    <w:rsid w:val="00394B9B"/>
    <w:rsid w:val="0039681E"/>
    <w:rsid w:val="00396EF1"/>
    <w:rsid w:val="00396F67"/>
    <w:rsid w:val="003971D9"/>
    <w:rsid w:val="003A15F8"/>
    <w:rsid w:val="003A17CE"/>
    <w:rsid w:val="003A19DC"/>
    <w:rsid w:val="003A40C5"/>
    <w:rsid w:val="003A788C"/>
    <w:rsid w:val="003B3321"/>
    <w:rsid w:val="003B6389"/>
    <w:rsid w:val="003C0718"/>
    <w:rsid w:val="003D142B"/>
    <w:rsid w:val="003D243E"/>
    <w:rsid w:val="003D30B4"/>
    <w:rsid w:val="003D5844"/>
    <w:rsid w:val="003D6150"/>
    <w:rsid w:val="003D6D75"/>
    <w:rsid w:val="003E0583"/>
    <w:rsid w:val="003E438E"/>
    <w:rsid w:val="003E4CDE"/>
    <w:rsid w:val="003E4DE5"/>
    <w:rsid w:val="003F1BF7"/>
    <w:rsid w:val="003F3445"/>
    <w:rsid w:val="004003EA"/>
    <w:rsid w:val="00402B91"/>
    <w:rsid w:val="00403573"/>
    <w:rsid w:val="00404ABC"/>
    <w:rsid w:val="00406AF4"/>
    <w:rsid w:val="00411169"/>
    <w:rsid w:val="00411F53"/>
    <w:rsid w:val="00414051"/>
    <w:rsid w:val="00420EBA"/>
    <w:rsid w:val="00421857"/>
    <w:rsid w:val="00422CA7"/>
    <w:rsid w:val="0042321F"/>
    <w:rsid w:val="004233DE"/>
    <w:rsid w:val="00424854"/>
    <w:rsid w:val="004254F0"/>
    <w:rsid w:val="0042715B"/>
    <w:rsid w:val="0043000D"/>
    <w:rsid w:val="00431A7C"/>
    <w:rsid w:val="00431FE3"/>
    <w:rsid w:val="00433633"/>
    <w:rsid w:val="004344B8"/>
    <w:rsid w:val="00434D57"/>
    <w:rsid w:val="00435AD8"/>
    <w:rsid w:val="00437207"/>
    <w:rsid w:val="004400CE"/>
    <w:rsid w:val="004455C7"/>
    <w:rsid w:val="00445674"/>
    <w:rsid w:val="00450450"/>
    <w:rsid w:val="00450B4D"/>
    <w:rsid w:val="00450F37"/>
    <w:rsid w:val="00452487"/>
    <w:rsid w:val="004530D8"/>
    <w:rsid w:val="00457AE9"/>
    <w:rsid w:val="00460975"/>
    <w:rsid w:val="00460ED4"/>
    <w:rsid w:val="004617FB"/>
    <w:rsid w:val="00464043"/>
    <w:rsid w:val="00464B8E"/>
    <w:rsid w:val="00464D8C"/>
    <w:rsid w:val="00474011"/>
    <w:rsid w:val="004760EF"/>
    <w:rsid w:val="004820A9"/>
    <w:rsid w:val="00483CBF"/>
    <w:rsid w:val="00485C30"/>
    <w:rsid w:val="00485FEA"/>
    <w:rsid w:val="00487669"/>
    <w:rsid w:val="00490088"/>
    <w:rsid w:val="004912DE"/>
    <w:rsid w:val="0049406C"/>
    <w:rsid w:val="00496C28"/>
    <w:rsid w:val="00497F27"/>
    <w:rsid w:val="004A0C14"/>
    <w:rsid w:val="004A2482"/>
    <w:rsid w:val="004A4785"/>
    <w:rsid w:val="004A73EF"/>
    <w:rsid w:val="004B0562"/>
    <w:rsid w:val="004B2372"/>
    <w:rsid w:val="004B4FA6"/>
    <w:rsid w:val="004B6985"/>
    <w:rsid w:val="004C1E83"/>
    <w:rsid w:val="004C3568"/>
    <w:rsid w:val="004C4B1E"/>
    <w:rsid w:val="004D5358"/>
    <w:rsid w:val="004D653A"/>
    <w:rsid w:val="004E1E07"/>
    <w:rsid w:val="004E2E35"/>
    <w:rsid w:val="004E2EED"/>
    <w:rsid w:val="004E3BF3"/>
    <w:rsid w:val="004E5153"/>
    <w:rsid w:val="004E54D1"/>
    <w:rsid w:val="004E75A9"/>
    <w:rsid w:val="004E7E49"/>
    <w:rsid w:val="004F1F08"/>
    <w:rsid w:val="004F6274"/>
    <w:rsid w:val="00501DD4"/>
    <w:rsid w:val="00502332"/>
    <w:rsid w:val="005028F0"/>
    <w:rsid w:val="00502B0B"/>
    <w:rsid w:val="005042AB"/>
    <w:rsid w:val="00504B77"/>
    <w:rsid w:val="005064D1"/>
    <w:rsid w:val="0050711C"/>
    <w:rsid w:val="00515B14"/>
    <w:rsid w:val="00521DAC"/>
    <w:rsid w:val="00523527"/>
    <w:rsid w:val="005252B8"/>
    <w:rsid w:val="005274C7"/>
    <w:rsid w:val="0052771E"/>
    <w:rsid w:val="00527CE7"/>
    <w:rsid w:val="005309F6"/>
    <w:rsid w:val="0053246A"/>
    <w:rsid w:val="00534F34"/>
    <w:rsid w:val="00536F21"/>
    <w:rsid w:val="00536FB4"/>
    <w:rsid w:val="00537246"/>
    <w:rsid w:val="00537733"/>
    <w:rsid w:val="00537A2F"/>
    <w:rsid w:val="00542F22"/>
    <w:rsid w:val="00543975"/>
    <w:rsid w:val="005461C6"/>
    <w:rsid w:val="005462E6"/>
    <w:rsid w:val="00546DAE"/>
    <w:rsid w:val="00547085"/>
    <w:rsid w:val="00553991"/>
    <w:rsid w:val="00554147"/>
    <w:rsid w:val="005600EB"/>
    <w:rsid w:val="00566CB7"/>
    <w:rsid w:val="0057083A"/>
    <w:rsid w:val="00573AF6"/>
    <w:rsid w:val="00575DE8"/>
    <w:rsid w:val="0058025F"/>
    <w:rsid w:val="00582ADE"/>
    <w:rsid w:val="00583E20"/>
    <w:rsid w:val="005846A3"/>
    <w:rsid w:val="00584B4B"/>
    <w:rsid w:val="00585A2F"/>
    <w:rsid w:val="00586F42"/>
    <w:rsid w:val="00590510"/>
    <w:rsid w:val="00591D8F"/>
    <w:rsid w:val="005941BF"/>
    <w:rsid w:val="00595842"/>
    <w:rsid w:val="00597A5A"/>
    <w:rsid w:val="00597D1E"/>
    <w:rsid w:val="005A02AA"/>
    <w:rsid w:val="005A1682"/>
    <w:rsid w:val="005A3B95"/>
    <w:rsid w:val="005A625D"/>
    <w:rsid w:val="005B1B48"/>
    <w:rsid w:val="005B1C95"/>
    <w:rsid w:val="005B2491"/>
    <w:rsid w:val="005B4E7E"/>
    <w:rsid w:val="005B7E2D"/>
    <w:rsid w:val="005C147D"/>
    <w:rsid w:val="005C1C57"/>
    <w:rsid w:val="005C2069"/>
    <w:rsid w:val="005C2FB0"/>
    <w:rsid w:val="005C44B1"/>
    <w:rsid w:val="005C51CA"/>
    <w:rsid w:val="005C7EC6"/>
    <w:rsid w:val="005D076C"/>
    <w:rsid w:val="005D1945"/>
    <w:rsid w:val="005D3E3C"/>
    <w:rsid w:val="005E2881"/>
    <w:rsid w:val="005E5F64"/>
    <w:rsid w:val="005E791B"/>
    <w:rsid w:val="005F0281"/>
    <w:rsid w:val="005F06D6"/>
    <w:rsid w:val="005F28EA"/>
    <w:rsid w:val="005F2F29"/>
    <w:rsid w:val="005F5192"/>
    <w:rsid w:val="005F6810"/>
    <w:rsid w:val="005F7E7C"/>
    <w:rsid w:val="00601DF9"/>
    <w:rsid w:val="006025B9"/>
    <w:rsid w:val="00603DC9"/>
    <w:rsid w:val="00604781"/>
    <w:rsid w:val="00606CEA"/>
    <w:rsid w:val="00607AF4"/>
    <w:rsid w:val="0061265F"/>
    <w:rsid w:val="0061574A"/>
    <w:rsid w:val="00623B69"/>
    <w:rsid w:val="00624A7F"/>
    <w:rsid w:val="00624B1A"/>
    <w:rsid w:val="00627601"/>
    <w:rsid w:val="00637159"/>
    <w:rsid w:val="006405F4"/>
    <w:rsid w:val="00643E80"/>
    <w:rsid w:val="00650CBB"/>
    <w:rsid w:val="006541C2"/>
    <w:rsid w:val="00655060"/>
    <w:rsid w:val="00655B4A"/>
    <w:rsid w:val="00656B1B"/>
    <w:rsid w:val="006570B3"/>
    <w:rsid w:val="006604B6"/>
    <w:rsid w:val="00663F76"/>
    <w:rsid w:val="00665A98"/>
    <w:rsid w:val="0067016E"/>
    <w:rsid w:val="00670A7E"/>
    <w:rsid w:val="0067313C"/>
    <w:rsid w:val="006732A3"/>
    <w:rsid w:val="00685971"/>
    <w:rsid w:val="00685BC1"/>
    <w:rsid w:val="00686CAC"/>
    <w:rsid w:val="00690975"/>
    <w:rsid w:val="00691263"/>
    <w:rsid w:val="006A0D71"/>
    <w:rsid w:val="006A1869"/>
    <w:rsid w:val="006A2831"/>
    <w:rsid w:val="006A4B99"/>
    <w:rsid w:val="006A53B6"/>
    <w:rsid w:val="006A5A3D"/>
    <w:rsid w:val="006A7A3C"/>
    <w:rsid w:val="006B778A"/>
    <w:rsid w:val="006C6C80"/>
    <w:rsid w:val="006C71B1"/>
    <w:rsid w:val="006C74B6"/>
    <w:rsid w:val="006C7C7E"/>
    <w:rsid w:val="006D0885"/>
    <w:rsid w:val="006D3415"/>
    <w:rsid w:val="006D4529"/>
    <w:rsid w:val="006E46E9"/>
    <w:rsid w:val="006E64E6"/>
    <w:rsid w:val="006F0AFD"/>
    <w:rsid w:val="006F1F54"/>
    <w:rsid w:val="006F611F"/>
    <w:rsid w:val="006F62D3"/>
    <w:rsid w:val="006F650E"/>
    <w:rsid w:val="006F7F95"/>
    <w:rsid w:val="00704BA8"/>
    <w:rsid w:val="00712C5E"/>
    <w:rsid w:val="007130D6"/>
    <w:rsid w:val="00723793"/>
    <w:rsid w:val="00724472"/>
    <w:rsid w:val="00727858"/>
    <w:rsid w:val="00727F6C"/>
    <w:rsid w:val="00732CB2"/>
    <w:rsid w:val="00737A61"/>
    <w:rsid w:val="007419CC"/>
    <w:rsid w:val="007472DB"/>
    <w:rsid w:val="0075452D"/>
    <w:rsid w:val="00754EBE"/>
    <w:rsid w:val="00757E01"/>
    <w:rsid w:val="0076407A"/>
    <w:rsid w:val="0076464B"/>
    <w:rsid w:val="00772F47"/>
    <w:rsid w:val="0077710E"/>
    <w:rsid w:val="00783837"/>
    <w:rsid w:val="00786C95"/>
    <w:rsid w:val="00792521"/>
    <w:rsid w:val="00792ACB"/>
    <w:rsid w:val="00793BF4"/>
    <w:rsid w:val="007972E0"/>
    <w:rsid w:val="00797ACC"/>
    <w:rsid w:val="00797FEA"/>
    <w:rsid w:val="007A0745"/>
    <w:rsid w:val="007A187A"/>
    <w:rsid w:val="007A264F"/>
    <w:rsid w:val="007A3A85"/>
    <w:rsid w:val="007A5BEA"/>
    <w:rsid w:val="007B198A"/>
    <w:rsid w:val="007B4028"/>
    <w:rsid w:val="007B54CD"/>
    <w:rsid w:val="007B5CFF"/>
    <w:rsid w:val="007B69D2"/>
    <w:rsid w:val="007D0B58"/>
    <w:rsid w:val="007D2E4E"/>
    <w:rsid w:val="007E1754"/>
    <w:rsid w:val="007E2CFF"/>
    <w:rsid w:val="007E618C"/>
    <w:rsid w:val="007F04C7"/>
    <w:rsid w:val="007F47D1"/>
    <w:rsid w:val="007F5AAF"/>
    <w:rsid w:val="0080316B"/>
    <w:rsid w:val="00804B27"/>
    <w:rsid w:val="00806DF2"/>
    <w:rsid w:val="0081154A"/>
    <w:rsid w:val="008140DD"/>
    <w:rsid w:val="00814D0C"/>
    <w:rsid w:val="008157C7"/>
    <w:rsid w:val="00816E42"/>
    <w:rsid w:val="00820250"/>
    <w:rsid w:val="00820987"/>
    <w:rsid w:val="00821965"/>
    <w:rsid w:val="00821B1A"/>
    <w:rsid w:val="00825AF0"/>
    <w:rsid w:val="00826CBA"/>
    <w:rsid w:val="00830956"/>
    <w:rsid w:val="0084081C"/>
    <w:rsid w:val="00840B77"/>
    <w:rsid w:val="00841D97"/>
    <w:rsid w:val="00842F5E"/>
    <w:rsid w:val="0084584A"/>
    <w:rsid w:val="008465B2"/>
    <w:rsid w:val="00850B64"/>
    <w:rsid w:val="00853A76"/>
    <w:rsid w:val="008543BB"/>
    <w:rsid w:val="008559AB"/>
    <w:rsid w:val="00857864"/>
    <w:rsid w:val="00863578"/>
    <w:rsid w:val="008652CC"/>
    <w:rsid w:val="00866766"/>
    <w:rsid w:val="008759D7"/>
    <w:rsid w:val="00877876"/>
    <w:rsid w:val="00883351"/>
    <w:rsid w:val="00883992"/>
    <w:rsid w:val="00883EE8"/>
    <w:rsid w:val="00895154"/>
    <w:rsid w:val="00895AFC"/>
    <w:rsid w:val="00896623"/>
    <w:rsid w:val="008A0B22"/>
    <w:rsid w:val="008A4102"/>
    <w:rsid w:val="008A4505"/>
    <w:rsid w:val="008A475A"/>
    <w:rsid w:val="008A4ED0"/>
    <w:rsid w:val="008A5F06"/>
    <w:rsid w:val="008B202A"/>
    <w:rsid w:val="008B417B"/>
    <w:rsid w:val="008B491D"/>
    <w:rsid w:val="008B5295"/>
    <w:rsid w:val="008B74B3"/>
    <w:rsid w:val="008B77DB"/>
    <w:rsid w:val="008C174C"/>
    <w:rsid w:val="008C3280"/>
    <w:rsid w:val="008C70A1"/>
    <w:rsid w:val="008C79D5"/>
    <w:rsid w:val="008D51E9"/>
    <w:rsid w:val="008D6DB8"/>
    <w:rsid w:val="008E0646"/>
    <w:rsid w:val="008E5778"/>
    <w:rsid w:val="008E694C"/>
    <w:rsid w:val="008F1BCC"/>
    <w:rsid w:val="008F317D"/>
    <w:rsid w:val="008F4E52"/>
    <w:rsid w:val="008F70E9"/>
    <w:rsid w:val="0090231C"/>
    <w:rsid w:val="009023DA"/>
    <w:rsid w:val="00907FCB"/>
    <w:rsid w:val="00910151"/>
    <w:rsid w:val="00913173"/>
    <w:rsid w:val="00914245"/>
    <w:rsid w:val="0092575F"/>
    <w:rsid w:val="00927CEF"/>
    <w:rsid w:val="009338FF"/>
    <w:rsid w:val="00951ABA"/>
    <w:rsid w:val="0095282C"/>
    <w:rsid w:val="00952AE8"/>
    <w:rsid w:val="00952F1A"/>
    <w:rsid w:val="0095779E"/>
    <w:rsid w:val="0096141C"/>
    <w:rsid w:val="0096338A"/>
    <w:rsid w:val="00964809"/>
    <w:rsid w:val="00967AAF"/>
    <w:rsid w:val="009702F0"/>
    <w:rsid w:val="00971C02"/>
    <w:rsid w:val="00973635"/>
    <w:rsid w:val="00974AE3"/>
    <w:rsid w:val="00977CE0"/>
    <w:rsid w:val="00983986"/>
    <w:rsid w:val="00983E4E"/>
    <w:rsid w:val="009855E7"/>
    <w:rsid w:val="00985CF3"/>
    <w:rsid w:val="009874B0"/>
    <w:rsid w:val="00987DCC"/>
    <w:rsid w:val="0099243E"/>
    <w:rsid w:val="009A2268"/>
    <w:rsid w:val="009A26CE"/>
    <w:rsid w:val="009A7DA3"/>
    <w:rsid w:val="009B0268"/>
    <w:rsid w:val="009B3682"/>
    <w:rsid w:val="009B3D63"/>
    <w:rsid w:val="009B6CC9"/>
    <w:rsid w:val="009B7994"/>
    <w:rsid w:val="009C08DC"/>
    <w:rsid w:val="009C0DCD"/>
    <w:rsid w:val="009C1024"/>
    <w:rsid w:val="009C349C"/>
    <w:rsid w:val="009C53D4"/>
    <w:rsid w:val="009C67D3"/>
    <w:rsid w:val="009D0A19"/>
    <w:rsid w:val="009E0554"/>
    <w:rsid w:val="009E164C"/>
    <w:rsid w:val="009E46C4"/>
    <w:rsid w:val="009E4777"/>
    <w:rsid w:val="009E6430"/>
    <w:rsid w:val="009F02DF"/>
    <w:rsid w:val="009F0D65"/>
    <w:rsid w:val="009F104A"/>
    <w:rsid w:val="009F2824"/>
    <w:rsid w:val="009F33BC"/>
    <w:rsid w:val="009F3D4D"/>
    <w:rsid w:val="009F4348"/>
    <w:rsid w:val="009F4825"/>
    <w:rsid w:val="009F6A69"/>
    <w:rsid w:val="009F78CD"/>
    <w:rsid w:val="009F7AA0"/>
    <w:rsid w:val="00A004D9"/>
    <w:rsid w:val="00A1424D"/>
    <w:rsid w:val="00A152C8"/>
    <w:rsid w:val="00A153A5"/>
    <w:rsid w:val="00A1593F"/>
    <w:rsid w:val="00A21064"/>
    <w:rsid w:val="00A21E89"/>
    <w:rsid w:val="00A23676"/>
    <w:rsid w:val="00A257C8"/>
    <w:rsid w:val="00A30799"/>
    <w:rsid w:val="00A34EFF"/>
    <w:rsid w:val="00A413CE"/>
    <w:rsid w:val="00A41CC9"/>
    <w:rsid w:val="00A42936"/>
    <w:rsid w:val="00A4676B"/>
    <w:rsid w:val="00A51B29"/>
    <w:rsid w:val="00A51EC3"/>
    <w:rsid w:val="00A54559"/>
    <w:rsid w:val="00A56B4A"/>
    <w:rsid w:val="00A630C0"/>
    <w:rsid w:val="00A6498C"/>
    <w:rsid w:val="00A71557"/>
    <w:rsid w:val="00A71DDC"/>
    <w:rsid w:val="00A7252D"/>
    <w:rsid w:val="00A74201"/>
    <w:rsid w:val="00A75585"/>
    <w:rsid w:val="00A81A6E"/>
    <w:rsid w:val="00A85837"/>
    <w:rsid w:val="00A86185"/>
    <w:rsid w:val="00A871BD"/>
    <w:rsid w:val="00A908A7"/>
    <w:rsid w:val="00A910ED"/>
    <w:rsid w:val="00A92F47"/>
    <w:rsid w:val="00A93C06"/>
    <w:rsid w:val="00A955D0"/>
    <w:rsid w:val="00AA141E"/>
    <w:rsid w:val="00AA39D5"/>
    <w:rsid w:val="00AA3E05"/>
    <w:rsid w:val="00AA4D48"/>
    <w:rsid w:val="00AA745B"/>
    <w:rsid w:val="00AB5167"/>
    <w:rsid w:val="00AB64DF"/>
    <w:rsid w:val="00AB65A3"/>
    <w:rsid w:val="00AC30BE"/>
    <w:rsid w:val="00AC3786"/>
    <w:rsid w:val="00AC71F6"/>
    <w:rsid w:val="00AC7DFF"/>
    <w:rsid w:val="00AD0209"/>
    <w:rsid w:val="00AD064E"/>
    <w:rsid w:val="00AE0304"/>
    <w:rsid w:val="00AE17B0"/>
    <w:rsid w:val="00AE4119"/>
    <w:rsid w:val="00AE621A"/>
    <w:rsid w:val="00AE65DE"/>
    <w:rsid w:val="00AE76AC"/>
    <w:rsid w:val="00AF01F4"/>
    <w:rsid w:val="00AF0E69"/>
    <w:rsid w:val="00AF308E"/>
    <w:rsid w:val="00AF56C5"/>
    <w:rsid w:val="00AF65CB"/>
    <w:rsid w:val="00B00C95"/>
    <w:rsid w:val="00B05024"/>
    <w:rsid w:val="00B05100"/>
    <w:rsid w:val="00B06E65"/>
    <w:rsid w:val="00B074C0"/>
    <w:rsid w:val="00B075A5"/>
    <w:rsid w:val="00B07982"/>
    <w:rsid w:val="00B07B3B"/>
    <w:rsid w:val="00B16264"/>
    <w:rsid w:val="00B173D5"/>
    <w:rsid w:val="00B221BC"/>
    <w:rsid w:val="00B2239A"/>
    <w:rsid w:val="00B26C6F"/>
    <w:rsid w:val="00B34291"/>
    <w:rsid w:val="00B343EF"/>
    <w:rsid w:val="00B42C25"/>
    <w:rsid w:val="00B43E68"/>
    <w:rsid w:val="00B53ACC"/>
    <w:rsid w:val="00B55926"/>
    <w:rsid w:val="00B606A4"/>
    <w:rsid w:val="00B61A36"/>
    <w:rsid w:val="00B61E75"/>
    <w:rsid w:val="00B6510C"/>
    <w:rsid w:val="00B6573C"/>
    <w:rsid w:val="00B660B9"/>
    <w:rsid w:val="00B73891"/>
    <w:rsid w:val="00B73913"/>
    <w:rsid w:val="00B73967"/>
    <w:rsid w:val="00B75229"/>
    <w:rsid w:val="00B80A4E"/>
    <w:rsid w:val="00B80B66"/>
    <w:rsid w:val="00B80DB2"/>
    <w:rsid w:val="00B80FE5"/>
    <w:rsid w:val="00B81952"/>
    <w:rsid w:val="00B831F3"/>
    <w:rsid w:val="00B84DBB"/>
    <w:rsid w:val="00B84F5A"/>
    <w:rsid w:val="00B915BF"/>
    <w:rsid w:val="00B92C4A"/>
    <w:rsid w:val="00B946C2"/>
    <w:rsid w:val="00BA0C44"/>
    <w:rsid w:val="00BA5527"/>
    <w:rsid w:val="00BB028D"/>
    <w:rsid w:val="00BB4693"/>
    <w:rsid w:val="00BC0D00"/>
    <w:rsid w:val="00BC4DC0"/>
    <w:rsid w:val="00BC54F4"/>
    <w:rsid w:val="00BC6A82"/>
    <w:rsid w:val="00BD07FF"/>
    <w:rsid w:val="00BD1E10"/>
    <w:rsid w:val="00BD21EB"/>
    <w:rsid w:val="00BD4148"/>
    <w:rsid w:val="00BE02D1"/>
    <w:rsid w:val="00BE113C"/>
    <w:rsid w:val="00BE52A3"/>
    <w:rsid w:val="00BF06DB"/>
    <w:rsid w:val="00BF4351"/>
    <w:rsid w:val="00BF4F1C"/>
    <w:rsid w:val="00BF5493"/>
    <w:rsid w:val="00C028E0"/>
    <w:rsid w:val="00C036DB"/>
    <w:rsid w:val="00C04347"/>
    <w:rsid w:val="00C046E4"/>
    <w:rsid w:val="00C109F5"/>
    <w:rsid w:val="00C1373A"/>
    <w:rsid w:val="00C16A24"/>
    <w:rsid w:val="00C1715B"/>
    <w:rsid w:val="00C2023F"/>
    <w:rsid w:val="00C2343B"/>
    <w:rsid w:val="00C24340"/>
    <w:rsid w:val="00C315C4"/>
    <w:rsid w:val="00C32A6F"/>
    <w:rsid w:val="00C335F8"/>
    <w:rsid w:val="00C37AA0"/>
    <w:rsid w:val="00C40A73"/>
    <w:rsid w:val="00C412E4"/>
    <w:rsid w:val="00C421CD"/>
    <w:rsid w:val="00C434B2"/>
    <w:rsid w:val="00C439A5"/>
    <w:rsid w:val="00C44D7A"/>
    <w:rsid w:val="00C4729A"/>
    <w:rsid w:val="00C47D79"/>
    <w:rsid w:val="00C52BEB"/>
    <w:rsid w:val="00C532ED"/>
    <w:rsid w:val="00C555F9"/>
    <w:rsid w:val="00C5716B"/>
    <w:rsid w:val="00C62B1F"/>
    <w:rsid w:val="00C636AC"/>
    <w:rsid w:val="00C636C8"/>
    <w:rsid w:val="00C65B80"/>
    <w:rsid w:val="00C72733"/>
    <w:rsid w:val="00C76937"/>
    <w:rsid w:val="00C77892"/>
    <w:rsid w:val="00C8241D"/>
    <w:rsid w:val="00C905CB"/>
    <w:rsid w:val="00C922EF"/>
    <w:rsid w:val="00C95437"/>
    <w:rsid w:val="00C96655"/>
    <w:rsid w:val="00C979F5"/>
    <w:rsid w:val="00CA3837"/>
    <w:rsid w:val="00CA6A7E"/>
    <w:rsid w:val="00CA7C51"/>
    <w:rsid w:val="00CA7FAA"/>
    <w:rsid w:val="00CB1188"/>
    <w:rsid w:val="00CB3C95"/>
    <w:rsid w:val="00CB4F8A"/>
    <w:rsid w:val="00CB63FC"/>
    <w:rsid w:val="00CB734F"/>
    <w:rsid w:val="00CC188B"/>
    <w:rsid w:val="00CC1DDC"/>
    <w:rsid w:val="00CC4B95"/>
    <w:rsid w:val="00CC4DFE"/>
    <w:rsid w:val="00CC56A5"/>
    <w:rsid w:val="00CC5A0E"/>
    <w:rsid w:val="00CD00EA"/>
    <w:rsid w:val="00CE1454"/>
    <w:rsid w:val="00CE3101"/>
    <w:rsid w:val="00CE36B3"/>
    <w:rsid w:val="00CE4ED9"/>
    <w:rsid w:val="00CF226A"/>
    <w:rsid w:val="00CF36C6"/>
    <w:rsid w:val="00CF7D83"/>
    <w:rsid w:val="00D0181B"/>
    <w:rsid w:val="00D0256D"/>
    <w:rsid w:val="00D03732"/>
    <w:rsid w:val="00D0384B"/>
    <w:rsid w:val="00D039F1"/>
    <w:rsid w:val="00D07F01"/>
    <w:rsid w:val="00D10FCC"/>
    <w:rsid w:val="00D24153"/>
    <w:rsid w:val="00D276DD"/>
    <w:rsid w:val="00D34761"/>
    <w:rsid w:val="00D36A6A"/>
    <w:rsid w:val="00D427E7"/>
    <w:rsid w:val="00D431E4"/>
    <w:rsid w:val="00D438AB"/>
    <w:rsid w:val="00D509A1"/>
    <w:rsid w:val="00D53337"/>
    <w:rsid w:val="00D57B1A"/>
    <w:rsid w:val="00D602AA"/>
    <w:rsid w:val="00D61E72"/>
    <w:rsid w:val="00D654B1"/>
    <w:rsid w:val="00D668EA"/>
    <w:rsid w:val="00D66F2B"/>
    <w:rsid w:val="00D717A7"/>
    <w:rsid w:val="00D72475"/>
    <w:rsid w:val="00D739B7"/>
    <w:rsid w:val="00D73DB1"/>
    <w:rsid w:val="00D74FFA"/>
    <w:rsid w:val="00D77162"/>
    <w:rsid w:val="00D82DEB"/>
    <w:rsid w:val="00D84573"/>
    <w:rsid w:val="00D85240"/>
    <w:rsid w:val="00D8534B"/>
    <w:rsid w:val="00D864E7"/>
    <w:rsid w:val="00DA13E0"/>
    <w:rsid w:val="00DA1B07"/>
    <w:rsid w:val="00DA1DA3"/>
    <w:rsid w:val="00DA282F"/>
    <w:rsid w:val="00DA4DF8"/>
    <w:rsid w:val="00DA73AD"/>
    <w:rsid w:val="00DB65DC"/>
    <w:rsid w:val="00DC18D5"/>
    <w:rsid w:val="00DC246E"/>
    <w:rsid w:val="00DC5D87"/>
    <w:rsid w:val="00DC6B1C"/>
    <w:rsid w:val="00DC6C00"/>
    <w:rsid w:val="00DC75AF"/>
    <w:rsid w:val="00DD18B8"/>
    <w:rsid w:val="00DD4011"/>
    <w:rsid w:val="00DD53DF"/>
    <w:rsid w:val="00DD54F0"/>
    <w:rsid w:val="00DD7578"/>
    <w:rsid w:val="00DD76D1"/>
    <w:rsid w:val="00DE0612"/>
    <w:rsid w:val="00DE57BD"/>
    <w:rsid w:val="00DE631F"/>
    <w:rsid w:val="00DE6C8C"/>
    <w:rsid w:val="00DE7D5E"/>
    <w:rsid w:val="00DF13F7"/>
    <w:rsid w:val="00DF1E5D"/>
    <w:rsid w:val="00DF41AA"/>
    <w:rsid w:val="00DF4FD7"/>
    <w:rsid w:val="00E00A84"/>
    <w:rsid w:val="00E02A2C"/>
    <w:rsid w:val="00E02FF8"/>
    <w:rsid w:val="00E0448C"/>
    <w:rsid w:val="00E06166"/>
    <w:rsid w:val="00E06784"/>
    <w:rsid w:val="00E07F0D"/>
    <w:rsid w:val="00E11F48"/>
    <w:rsid w:val="00E11FA2"/>
    <w:rsid w:val="00E1457C"/>
    <w:rsid w:val="00E1557C"/>
    <w:rsid w:val="00E17A7B"/>
    <w:rsid w:val="00E2099C"/>
    <w:rsid w:val="00E31A43"/>
    <w:rsid w:val="00E3212A"/>
    <w:rsid w:val="00E33C3A"/>
    <w:rsid w:val="00E34BF4"/>
    <w:rsid w:val="00E35EEA"/>
    <w:rsid w:val="00E376AA"/>
    <w:rsid w:val="00E41110"/>
    <w:rsid w:val="00E50D67"/>
    <w:rsid w:val="00E510F1"/>
    <w:rsid w:val="00E5425C"/>
    <w:rsid w:val="00E569B1"/>
    <w:rsid w:val="00E608D5"/>
    <w:rsid w:val="00E614ED"/>
    <w:rsid w:val="00E61FD9"/>
    <w:rsid w:val="00E667FE"/>
    <w:rsid w:val="00E70A80"/>
    <w:rsid w:val="00E74B39"/>
    <w:rsid w:val="00E7575C"/>
    <w:rsid w:val="00E764C5"/>
    <w:rsid w:val="00E774C5"/>
    <w:rsid w:val="00E85763"/>
    <w:rsid w:val="00E87294"/>
    <w:rsid w:val="00E8739C"/>
    <w:rsid w:val="00E94D59"/>
    <w:rsid w:val="00E97A86"/>
    <w:rsid w:val="00E97C24"/>
    <w:rsid w:val="00EA3CA3"/>
    <w:rsid w:val="00EA64D4"/>
    <w:rsid w:val="00EA7961"/>
    <w:rsid w:val="00EC3CE1"/>
    <w:rsid w:val="00EC6951"/>
    <w:rsid w:val="00EC711D"/>
    <w:rsid w:val="00EC763E"/>
    <w:rsid w:val="00EC7B3F"/>
    <w:rsid w:val="00ED2DBC"/>
    <w:rsid w:val="00ED54EE"/>
    <w:rsid w:val="00ED57FB"/>
    <w:rsid w:val="00ED5B7E"/>
    <w:rsid w:val="00ED664B"/>
    <w:rsid w:val="00ED6718"/>
    <w:rsid w:val="00ED68B5"/>
    <w:rsid w:val="00EE0649"/>
    <w:rsid w:val="00EE33DC"/>
    <w:rsid w:val="00EE3FD6"/>
    <w:rsid w:val="00EE58C3"/>
    <w:rsid w:val="00EE654C"/>
    <w:rsid w:val="00EF30A4"/>
    <w:rsid w:val="00F02E66"/>
    <w:rsid w:val="00F13E24"/>
    <w:rsid w:val="00F2130C"/>
    <w:rsid w:val="00F21ED8"/>
    <w:rsid w:val="00F221BE"/>
    <w:rsid w:val="00F24E29"/>
    <w:rsid w:val="00F27BB5"/>
    <w:rsid w:val="00F30083"/>
    <w:rsid w:val="00F33F4F"/>
    <w:rsid w:val="00F406BA"/>
    <w:rsid w:val="00F41CCF"/>
    <w:rsid w:val="00F437DA"/>
    <w:rsid w:val="00F446D9"/>
    <w:rsid w:val="00F5589E"/>
    <w:rsid w:val="00F56F4C"/>
    <w:rsid w:val="00F6171A"/>
    <w:rsid w:val="00F61E61"/>
    <w:rsid w:val="00F630D5"/>
    <w:rsid w:val="00F658B1"/>
    <w:rsid w:val="00F70674"/>
    <w:rsid w:val="00F70859"/>
    <w:rsid w:val="00F734E8"/>
    <w:rsid w:val="00F75F48"/>
    <w:rsid w:val="00F77832"/>
    <w:rsid w:val="00F83854"/>
    <w:rsid w:val="00F83E63"/>
    <w:rsid w:val="00F84198"/>
    <w:rsid w:val="00F854F2"/>
    <w:rsid w:val="00F8645F"/>
    <w:rsid w:val="00F8697E"/>
    <w:rsid w:val="00F874C8"/>
    <w:rsid w:val="00F87A25"/>
    <w:rsid w:val="00F92F26"/>
    <w:rsid w:val="00F975E9"/>
    <w:rsid w:val="00FA178D"/>
    <w:rsid w:val="00FA3F76"/>
    <w:rsid w:val="00FB18B0"/>
    <w:rsid w:val="00FB4926"/>
    <w:rsid w:val="00FB6D94"/>
    <w:rsid w:val="00FC0B74"/>
    <w:rsid w:val="00FC16A8"/>
    <w:rsid w:val="00FC2484"/>
    <w:rsid w:val="00FC24D6"/>
    <w:rsid w:val="00FC2643"/>
    <w:rsid w:val="00FC28C2"/>
    <w:rsid w:val="00FC4A95"/>
    <w:rsid w:val="00FC4D12"/>
    <w:rsid w:val="00FC6F5D"/>
    <w:rsid w:val="00FC73E3"/>
    <w:rsid w:val="00FD2B82"/>
    <w:rsid w:val="00FD4F90"/>
    <w:rsid w:val="00FE11AF"/>
    <w:rsid w:val="00FE21FB"/>
    <w:rsid w:val="00FE294C"/>
    <w:rsid w:val="00FE2A17"/>
    <w:rsid w:val="00FE57E4"/>
    <w:rsid w:val="00FE7ED2"/>
    <w:rsid w:val="00FF28A4"/>
    <w:rsid w:val="00FF3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2F"/>
    <w:rPr>
      <w:lang w:val="es-SV"/>
    </w:rPr>
  </w:style>
  <w:style w:type="paragraph" w:styleId="Ttulo1">
    <w:name w:val="heading 1"/>
    <w:basedOn w:val="Normal"/>
    <w:next w:val="Normal"/>
    <w:link w:val="Ttulo1Car"/>
    <w:uiPriority w:val="99"/>
    <w:qFormat/>
    <w:rsid w:val="00DA282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DA282F"/>
    <w:pPr>
      <w:keepNext/>
      <w:jc w:val="both"/>
      <w:outlineLvl w:val="1"/>
    </w:pPr>
    <w:rPr>
      <w:rFonts w:ascii="Arial" w:hAnsi="Arial"/>
      <w:b/>
      <w:sz w:val="16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DA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DA282F"/>
    <w:pPr>
      <w:keepNext/>
      <w:jc w:val="both"/>
      <w:outlineLvl w:val="3"/>
    </w:pPr>
    <w:rPr>
      <w:b/>
      <w:sz w:val="18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DA282F"/>
    <w:pPr>
      <w:keepNext/>
      <w:outlineLvl w:val="4"/>
    </w:pPr>
    <w:rPr>
      <w:b/>
      <w:bCs/>
      <w:sz w:val="18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DA282F"/>
    <w:pPr>
      <w:keepNext/>
      <w:jc w:val="both"/>
      <w:outlineLvl w:val="5"/>
    </w:pPr>
    <w:rPr>
      <w:rFonts w:ascii="Arial" w:hAnsi="Arial"/>
      <w:sz w:val="24"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DA282F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DA282F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DA282F"/>
    <w:pPr>
      <w:keepNext/>
      <w:ind w:left="5670" w:hanging="5670"/>
      <w:jc w:val="both"/>
      <w:outlineLvl w:val="8"/>
    </w:pPr>
    <w:rPr>
      <w:rFonts w:ascii="Arial" w:hAnsi="Arial"/>
      <w:bCs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4A8A"/>
    <w:rPr>
      <w:rFonts w:ascii="Cambria" w:eastAsia="Times New Roman" w:hAnsi="Cambria" w:cs="Times New Roman"/>
      <w:b/>
      <w:bCs/>
      <w:kern w:val="32"/>
      <w:sz w:val="32"/>
      <w:szCs w:val="32"/>
      <w:lang w:val="es-SV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4A8A"/>
    <w:rPr>
      <w:rFonts w:ascii="Cambria" w:eastAsia="Times New Roman" w:hAnsi="Cambria" w:cs="Times New Roman"/>
      <w:b/>
      <w:bCs/>
      <w:i/>
      <w:iCs/>
      <w:sz w:val="28"/>
      <w:szCs w:val="28"/>
      <w:lang w:val="es-SV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4A8A"/>
    <w:rPr>
      <w:rFonts w:ascii="Cambria" w:eastAsia="Times New Roman" w:hAnsi="Cambria" w:cs="Times New Roman"/>
      <w:b/>
      <w:bCs/>
      <w:sz w:val="26"/>
      <w:szCs w:val="26"/>
      <w:lang w:val="es-SV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4A8A"/>
    <w:rPr>
      <w:rFonts w:ascii="Calibri" w:eastAsia="Times New Roman" w:hAnsi="Calibri" w:cs="Times New Roman"/>
      <w:b/>
      <w:bCs/>
      <w:sz w:val="28"/>
      <w:szCs w:val="28"/>
      <w:lang w:val="es-SV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4A8A"/>
    <w:rPr>
      <w:rFonts w:ascii="Calibri" w:eastAsia="Times New Roman" w:hAnsi="Calibri" w:cs="Times New Roman"/>
      <w:b/>
      <w:bCs/>
      <w:i/>
      <w:iCs/>
      <w:sz w:val="26"/>
      <w:szCs w:val="26"/>
      <w:lang w:val="es-SV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4A8A"/>
    <w:rPr>
      <w:rFonts w:ascii="Calibri" w:eastAsia="Times New Roman" w:hAnsi="Calibri" w:cs="Times New Roman"/>
      <w:b/>
      <w:bCs/>
      <w:lang w:val="es-SV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4A8A"/>
    <w:rPr>
      <w:rFonts w:ascii="Calibri" w:eastAsia="Times New Roman" w:hAnsi="Calibri" w:cs="Times New Roman"/>
      <w:sz w:val="24"/>
      <w:szCs w:val="24"/>
      <w:lang w:val="es-SV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4A8A"/>
    <w:rPr>
      <w:rFonts w:ascii="Calibri" w:eastAsia="Times New Roman" w:hAnsi="Calibri" w:cs="Times New Roman"/>
      <w:i/>
      <w:iCs/>
      <w:sz w:val="24"/>
      <w:szCs w:val="24"/>
      <w:lang w:val="es-SV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4A8A"/>
    <w:rPr>
      <w:rFonts w:ascii="Cambria" w:eastAsia="Times New Roman" w:hAnsi="Cambria" w:cs="Times New Roman"/>
      <w:lang w:val="es-SV" w:eastAsia="es-ES"/>
    </w:rPr>
  </w:style>
  <w:style w:type="paragraph" w:styleId="Textoindependiente">
    <w:name w:val="Body Text"/>
    <w:basedOn w:val="Normal"/>
    <w:link w:val="TextoindependienteCar"/>
    <w:uiPriority w:val="99"/>
    <w:rsid w:val="00DA282F"/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A282F"/>
    <w:pPr>
      <w:ind w:left="705"/>
      <w:jc w:val="both"/>
    </w:pPr>
    <w:rPr>
      <w:rFonts w:ascii="Arial" w:hAnsi="Arial"/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E4A8A"/>
    <w:rPr>
      <w:sz w:val="20"/>
      <w:szCs w:val="20"/>
      <w:lang w:val="es-SV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A282F"/>
    <w:pPr>
      <w:ind w:left="720"/>
      <w:jc w:val="both"/>
    </w:pPr>
    <w:rPr>
      <w:rFonts w:ascii="Arial" w:hAnsi="Arial"/>
      <w:sz w:val="24"/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E4A8A"/>
    <w:rPr>
      <w:sz w:val="20"/>
      <w:szCs w:val="20"/>
      <w:lang w:val="es-SV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282F"/>
    <w:pPr>
      <w:ind w:left="708"/>
      <w:jc w:val="both"/>
    </w:pPr>
    <w:rPr>
      <w:rFonts w:ascii="Arial" w:hAnsi="Arial"/>
      <w:sz w:val="24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E4A8A"/>
    <w:rPr>
      <w:sz w:val="16"/>
      <w:szCs w:val="16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A8A"/>
    <w:rPr>
      <w:sz w:val="20"/>
      <w:szCs w:val="20"/>
      <w:lang w:val="es-SV" w:eastAsia="es-ES"/>
    </w:rPr>
  </w:style>
  <w:style w:type="character" w:styleId="Nmerodepgina">
    <w:name w:val="page number"/>
    <w:basedOn w:val="Fuentedeprrafopredeter"/>
    <w:uiPriority w:val="99"/>
    <w:rsid w:val="00DA282F"/>
    <w:rPr>
      <w:rFonts w:cs="Times New Roman"/>
    </w:rPr>
  </w:style>
  <w:style w:type="paragraph" w:styleId="Textoindependiente2">
    <w:name w:val="Body Text 2"/>
    <w:basedOn w:val="Normal"/>
    <w:link w:val="Textoindependiente2Car"/>
    <w:rsid w:val="00DA282F"/>
    <w:pPr>
      <w:jc w:val="both"/>
    </w:pPr>
    <w:rPr>
      <w:rFonts w:ascii="Arial" w:hAnsi="Arial"/>
      <w:sz w:val="24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1E4A8A"/>
    <w:rPr>
      <w:sz w:val="20"/>
      <w:szCs w:val="20"/>
      <w:lang w:val="es-SV" w:eastAsia="es-ES"/>
    </w:rPr>
  </w:style>
  <w:style w:type="paragraph" w:styleId="Encabezado">
    <w:name w:val="header"/>
    <w:basedOn w:val="Normal"/>
    <w:link w:val="EncabezadoCar"/>
    <w:uiPriority w:val="99"/>
    <w:rsid w:val="00DA28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282F"/>
    <w:rPr>
      <w:rFonts w:cs="Times New Roman"/>
      <w:lang w:val="es-SV" w:eastAsia="es-ES" w:bidi="ar-SA"/>
    </w:rPr>
  </w:style>
  <w:style w:type="character" w:styleId="Textoennegrita">
    <w:name w:val="Strong"/>
    <w:basedOn w:val="Fuentedeprrafopredeter"/>
    <w:uiPriority w:val="99"/>
    <w:qFormat/>
    <w:rsid w:val="00DA282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DA282F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DA282F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E4A8A"/>
    <w:rPr>
      <w:sz w:val="16"/>
      <w:szCs w:val="16"/>
      <w:lang w:val="es-SV" w:eastAsia="es-ES"/>
    </w:rPr>
  </w:style>
  <w:style w:type="paragraph" w:customStyle="1" w:styleId="Textodenotaalfinal">
    <w:name w:val="Texto de nota al final"/>
    <w:basedOn w:val="Normal"/>
    <w:uiPriority w:val="99"/>
    <w:rsid w:val="00DA282F"/>
    <w:pPr>
      <w:widowControl w:val="0"/>
    </w:pPr>
    <w:rPr>
      <w:rFonts w:ascii="Courier New" w:hAnsi="Courier New"/>
      <w:sz w:val="24"/>
      <w:lang w:val="es-ES"/>
    </w:rPr>
  </w:style>
  <w:style w:type="character" w:customStyle="1" w:styleId="WW8Num2z0">
    <w:name w:val="WW8Num2z0"/>
    <w:uiPriority w:val="99"/>
    <w:rsid w:val="00DA282F"/>
    <w:rPr>
      <w:rFonts w:ascii="Arial" w:hAnsi="Arial"/>
    </w:rPr>
  </w:style>
  <w:style w:type="paragraph" w:customStyle="1" w:styleId="Textoindependiente21">
    <w:name w:val="Texto independiente 21"/>
    <w:basedOn w:val="Normal"/>
    <w:uiPriority w:val="99"/>
    <w:rsid w:val="00DA282F"/>
    <w:pPr>
      <w:suppressAutoHyphens/>
      <w:jc w:val="both"/>
    </w:pPr>
    <w:rPr>
      <w:rFonts w:ascii="Arial" w:hAnsi="Arial"/>
      <w:sz w:val="24"/>
      <w:lang w:val="es-ES" w:eastAsia="ar-SA"/>
    </w:rPr>
  </w:style>
  <w:style w:type="paragraph" w:styleId="TDC3">
    <w:name w:val="toc 3"/>
    <w:basedOn w:val="Normal"/>
    <w:next w:val="Normal"/>
    <w:autoRedefine/>
    <w:uiPriority w:val="39"/>
    <w:qFormat/>
    <w:rsid w:val="00DA282F"/>
    <w:pPr>
      <w:ind w:left="400"/>
    </w:pPr>
  </w:style>
  <w:style w:type="paragraph" w:styleId="TDC1">
    <w:name w:val="toc 1"/>
    <w:basedOn w:val="Normal"/>
    <w:next w:val="Normal"/>
    <w:autoRedefine/>
    <w:uiPriority w:val="39"/>
    <w:qFormat/>
    <w:rsid w:val="00DA282F"/>
    <w:pPr>
      <w:tabs>
        <w:tab w:val="left" w:pos="400"/>
        <w:tab w:val="right" w:leader="dot" w:pos="9111"/>
      </w:tabs>
    </w:pPr>
    <w:rPr>
      <w:rFonts w:ascii="Arial" w:hAnsi="Arial" w:cs="Arial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qFormat/>
    <w:rsid w:val="00DA282F"/>
    <w:pPr>
      <w:ind w:left="200"/>
    </w:pPr>
  </w:style>
  <w:style w:type="character" w:styleId="Hipervnculo">
    <w:name w:val="Hyperlink"/>
    <w:basedOn w:val="Fuentedeprrafopredeter"/>
    <w:uiPriority w:val="99"/>
    <w:rsid w:val="00DA282F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282F"/>
    <w:pPr>
      <w:ind w:left="720"/>
      <w:contextualSpacing/>
    </w:pPr>
    <w:rPr>
      <w:rFonts w:ascii="Verdana" w:hAnsi="Verdana"/>
      <w:sz w:val="24"/>
      <w:lang w:val="es-ES" w:eastAsia="es-MX"/>
    </w:rPr>
  </w:style>
  <w:style w:type="paragraph" w:customStyle="1" w:styleId="Default">
    <w:name w:val="Default"/>
    <w:rsid w:val="00DA282F"/>
    <w:pPr>
      <w:autoSpaceDE w:val="0"/>
      <w:autoSpaceDN w:val="0"/>
      <w:adjustRightInd w:val="0"/>
    </w:pPr>
    <w:rPr>
      <w:rFonts w:ascii="BPHLOG+Arial" w:hAnsi="BPHLOG+Arial" w:cs="BPHLOG+Arial"/>
      <w:color w:val="00000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A282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360" w:lineRule="auto"/>
      <w:ind w:left="1416" w:hanging="1416"/>
      <w:jc w:val="center"/>
    </w:pPr>
    <w:rPr>
      <w:rFonts w:ascii="Arial" w:hAnsi="Arial" w:cs="Arial"/>
      <w:b/>
      <w:bCs/>
      <w:sz w:val="28"/>
      <w:szCs w:val="28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rsid w:val="001E4A8A"/>
    <w:rPr>
      <w:rFonts w:ascii="Cambria" w:eastAsia="Times New Roman" w:hAnsi="Cambria" w:cs="Times New Roman"/>
      <w:b/>
      <w:bCs/>
      <w:kern w:val="28"/>
      <w:sz w:val="32"/>
      <w:szCs w:val="32"/>
      <w:lang w:val="es-SV" w:eastAsia="es-ES"/>
    </w:rPr>
  </w:style>
  <w:style w:type="character" w:customStyle="1" w:styleId="CarCar1">
    <w:name w:val="Car Car1"/>
    <w:basedOn w:val="Fuentedeprrafopredeter"/>
    <w:uiPriority w:val="99"/>
    <w:rsid w:val="00393395"/>
    <w:rPr>
      <w:rFonts w:cs="Times New Roman"/>
      <w:lang w:val="es-ES" w:eastAsia="es-ES" w:bidi="ar-SA"/>
    </w:rPr>
  </w:style>
  <w:style w:type="paragraph" w:customStyle="1" w:styleId="Car1CharChar">
    <w:name w:val="Car1 Char Char"/>
    <w:basedOn w:val="Normal"/>
    <w:uiPriority w:val="99"/>
    <w:rsid w:val="00FC4D12"/>
    <w:pPr>
      <w:spacing w:after="160" w:line="240" w:lineRule="exact"/>
    </w:pPr>
    <w:rPr>
      <w:rFonts w:ascii="Verdana" w:hAnsi="Verdana"/>
      <w:lang w:val="en-US" w:eastAsia="en-US"/>
    </w:rPr>
  </w:style>
  <w:style w:type="character" w:styleId="Refdecomentario">
    <w:name w:val="annotation reference"/>
    <w:basedOn w:val="Fuentedeprrafopredeter"/>
    <w:uiPriority w:val="99"/>
    <w:rsid w:val="00C0434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04347"/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04347"/>
    <w:rPr>
      <w:rFonts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C043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C04347"/>
    <w:rPr>
      <w:rFonts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rsid w:val="00C043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04347"/>
    <w:rPr>
      <w:rFonts w:ascii="Tahoma" w:hAnsi="Tahoma" w:cs="Tahoma"/>
      <w:sz w:val="16"/>
      <w:szCs w:val="16"/>
      <w:lang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2109A1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C727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B566-1656-4BD6-87CE-0B13F955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1803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CUENTAS DE LA REPÚBLICA</vt:lpstr>
    </vt:vector>
  </TitlesOfParts>
  <Company>CORTE DE CUENTAS</Company>
  <LinksUpToDate>false</LinksUpToDate>
  <CharactersWithSpaces>11699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CUENTAS DE LA REPÚBLICA</dc:title>
  <dc:creator>Jmartinez</dc:creator>
  <cp:lastModifiedBy>DELL</cp:lastModifiedBy>
  <cp:revision>103</cp:revision>
  <cp:lastPrinted>2015-03-09T16:01:00Z</cp:lastPrinted>
  <dcterms:created xsi:type="dcterms:W3CDTF">2014-06-11T03:10:00Z</dcterms:created>
  <dcterms:modified xsi:type="dcterms:W3CDTF">2008-12-19T10:39:00Z</dcterms:modified>
</cp:coreProperties>
</file>