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95" w:rsidRPr="00D85240" w:rsidRDefault="00CF36C6" w:rsidP="00DA282F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>
        <w:rPr>
          <w:rFonts w:ascii="Arial" w:hAnsi="Arial"/>
          <w:b/>
          <w:spacing w:val="-5"/>
          <w:sz w:val="36"/>
          <w:szCs w:val="36"/>
          <w:lang w:val="es-ES_tradnl"/>
        </w:rPr>
        <w:t xml:space="preserve">ALCALDIA MUNICIPAL DE </w:t>
      </w:r>
      <w:r w:rsidR="008A4ED0">
        <w:rPr>
          <w:rFonts w:ascii="Arial" w:hAnsi="Arial"/>
          <w:b/>
          <w:spacing w:val="-5"/>
          <w:sz w:val="36"/>
          <w:szCs w:val="36"/>
          <w:lang w:val="es-ES_tradnl"/>
        </w:rPr>
        <w:t>SAN LUIS LA HERRADURA</w:t>
      </w:r>
      <w:r>
        <w:rPr>
          <w:rFonts w:ascii="Arial" w:hAnsi="Arial"/>
          <w:b/>
          <w:spacing w:val="-5"/>
          <w:sz w:val="36"/>
          <w:szCs w:val="36"/>
          <w:lang w:val="es-ES_tradnl"/>
        </w:rPr>
        <w:t xml:space="preserve">, DEPARTAMENTO DE </w:t>
      </w:r>
      <w:r w:rsidR="00A75585">
        <w:rPr>
          <w:rFonts w:ascii="Arial" w:hAnsi="Arial"/>
          <w:b/>
          <w:spacing w:val="-5"/>
          <w:sz w:val="36"/>
          <w:szCs w:val="36"/>
          <w:lang w:val="es-ES_tradnl"/>
        </w:rPr>
        <w:t xml:space="preserve">LA </w:t>
      </w:r>
      <w:r w:rsidR="008A4ED0">
        <w:rPr>
          <w:rFonts w:ascii="Arial" w:hAnsi="Arial"/>
          <w:b/>
          <w:spacing w:val="-5"/>
          <w:sz w:val="36"/>
          <w:szCs w:val="36"/>
          <w:lang w:val="es-ES_tradnl"/>
        </w:rPr>
        <w:t>PAZ</w:t>
      </w:r>
    </w:p>
    <w:p w:rsidR="00B00C95" w:rsidRPr="00AA3E05" w:rsidRDefault="00CF36C6" w:rsidP="00DA282F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 w:rsidRPr="00CF36C6">
        <w:rPr>
          <w:rFonts w:ascii="Arial" w:hAnsi="Arial"/>
          <w:b/>
          <w:spacing w:val="-5"/>
          <w:sz w:val="36"/>
          <w:szCs w:val="36"/>
          <w:lang w:val="es-ES_tradnl"/>
        </w:rPr>
        <w:t xml:space="preserve">UNIDAD </w:t>
      </w:r>
      <w:r>
        <w:rPr>
          <w:rFonts w:ascii="Arial" w:hAnsi="Arial"/>
          <w:b/>
          <w:spacing w:val="-5"/>
          <w:sz w:val="36"/>
          <w:szCs w:val="36"/>
          <w:lang w:val="es-ES_tradnl"/>
        </w:rPr>
        <w:t>DE AUDITORIA INTERNA</w:t>
      </w:r>
    </w:p>
    <w:p w:rsidR="00B00C95" w:rsidRDefault="00B00C95" w:rsidP="00DA282F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2"/>
          <w:lang w:val="es-ES_tradnl"/>
        </w:rPr>
      </w:pPr>
    </w:p>
    <w:p w:rsidR="00B00C95" w:rsidRDefault="00CE1454" w:rsidP="00DA282F">
      <w:pPr>
        <w:tabs>
          <w:tab w:val="left" w:pos="-720"/>
        </w:tabs>
        <w:suppressAutoHyphens/>
        <w:spacing w:line="439" w:lineRule="exact"/>
        <w:rPr>
          <w:rFonts w:ascii="Arial" w:hAnsi="Arial"/>
          <w:b/>
          <w:spacing w:val="-4"/>
          <w:sz w:val="36"/>
          <w:lang w:val="es-ES_tradnl"/>
        </w:rPr>
      </w:pPr>
      <w:r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38735</wp:posOffset>
            </wp:positionV>
            <wp:extent cx="1755140" cy="2643505"/>
            <wp:effectExtent l="0" t="0" r="0" b="0"/>
            <wp:wrapNone/>
            <wp:docPr id="1" name="Imagen 1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0C95" w:rsidRDefault="00B00C95" w:rsidP="00DA282F">
      <w:pPr>
        <w:rPr>
          <w:lang w:val="es-MX"/>
        </w:rPr>
      </w:pPr>
    </w:p>
    <w:p w:rsidR="00B00C95" w:rsidRPr="00CF36C6" w:rsidRDefault="00B00C95" w:rsidP="00DA282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B00C95" w:rsidRDefault="00B00C95" w:rsidP="00DA282F">
      <w:pPr>
        <w:jc w:val="center"/>
        <w:rPr>
          <w:rFonts w:ascii="Arial" w:hAnsi="Arial" w:cs="Arial"/>
          <w:b/>
          <w:sz w:val="22"/>
          <w:szCs w:val="22"/>
        </w:rPr>
      </w:pPr>
    </w:p>
    <w:p w:rsidR="00CE1454" w:rsidRPr="00CE1454" w:rsidRDefault="00CE1454" w:rsidP="00CE1454">
      <w:pPr>
        <w:rPr>
          <w:sz w:val="24"/>
          <w:szCs w:val="24"/>
          <w:lang w:eastAsia="es-SV"/>
        </w:rPr>
      </w:pPr>
    </w:p>
    <w:p w:rsidR="00B00C95" w:rsidRDefault="00B00C95" w:rsidP="00DA282F">
      <w:pPr>
        <w:pStyle w:val="Sangra3detindependiente"/>
        <w:ind w:left="0"/>
        <w:jc w:val="center"/>
        <w:rPr>
          <w:b/>
          <w:sz w:val="36"/>
        </w:rPr>
      </w:pPr>
    </w:p>
    <w:p w:rsidR="00B00C95" w:rsidRDefault="00B00C95" w:rsidP="00DA282F">
      <w:pPr>
        <w:pStyle w:val="Sangra3detindependiente"/>
        <w:ind w:left="0"/>
        <w:jc w:val="center"/>
        <w:rPr>
          <w:b/>
          <w:sz w:val="36"/>
        </w:rPr>
      </w:pPr>
    </w:p>
    <w:p w:rsidR="00B00C95" w:rsidRDefault="00B00C95" w:rsidP="00DA282F">
      <w:pPr>
        <w:pStyle w:val="Sangra3detindependiente"/>
        <w:ind w:left="0"/>
        <w:jc w:val="center"/>
        <w:rPr>
          <w:b/>
          <w:sz w:val="36"/>
        </w:rPr>
      </w:pPr>
    </w:p>
    <w:p w:rsidR="00B00C95" w:rsidRDefault="00B00C95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B00C95" w:rsidRDefault="00B00C95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B00C95" w:rsidRDefault="00B00C95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7015A2" w:rsidRDefault="007015A2" w:rsidP="007015A2">
      <w:pPr>
        <w:widowControl w:val="0"/>
        <w:shd w:val="clear" w:color="auto" w:fill="FFFFFF"/>
        <w:rPr>
          <w:rFonts w:ascii="Arial" w:hAnsi="Arial" w:cs="Arial"/>
          <w:b/>
          <w:sz w:val="32"/>
          <w:szCs w:val="32"/>
          <w:lang w:val="es-CR"/>
        </w:rPr>
      </w:pPr>
    </w:p>
    <w:p w:rsidR="007015A2" w:rsidRDefault="007015A2" w:rsidP="00DA282F">
      <w:pPr>
        <w:widowControl w:val="0"/>
        <w:shd w:val="clear" w:color="auto" w:fill="FFFFFF"/>
        <w:jc w:val="center"/>
        <w:rPr>
          <w:rFonts w:ascii="Arial" w:hAnsi="Arial" w:cs="Arial"/>
          <w:b/>
          <w:sz w:val="32"/>
          <w:szCs w:val="32"/>
          <w:lang w:val="es-CR"/>
        </w:rPr>
      </w:pPr>
    </w:p>
    <w:p w:rsidR="00B00C95" w:rsidRPr="00396EF1" w:rsidRDefault="00FC2643" w:rsidP="007015A2">
      <w:pPr>
        <w:widowControl w:val="0"/>
        <w:shd w:val="clear" w:color="auto" w:fill="FFFFFF"/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b/>
          <w:sz w:val="32"/>
          <w:szCs w:val="32"/>
          <w:lang w:val="es-CR"/>
        </w:rPr>
        <w:t xml:space="preserve"> </w:t>
      </w:r>
      <w:r w:rsidR="006F62D3">
        <w:rPr>
          <w:rFonts w:ascii="Arial" w:hAnsi="Arial" w:cs="Arial"/>
          <w:b/>
          <w:sz w:val="32"/>
          <w:szCs w:val="32"/>
          <w:lang w:val="es-CR"/>
        </w:rPr>
        <w:t xml:space="preserve">INFORME DE 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EXAMEN </w:t>
      </w:r>
      <w:r w:rsidR="006F62D3">
        <w:rPr>
          <w:rFonts w:ascii="Arial" w:hAnsi="Arial" w:cs="Arial"/>
          <w:b/>
          <w:sz w:val="32"/>
          <w:szCs w:val="32"/>
          <w:lang w:val="es-CR"/>
        </w:rPr>
        <w:t>E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SPECIAL A </w:t>
      </w:r>
      <w:r w:rsidR="005462E6">
        <w:rPr>
          <w:rFonts w:ascii="Arial" w:hAnsi="Arial" w:cs="Arial"/>
          <w:b/>
          <w:sz w:val="32"/>
          <w:szCs w:val="32"/>
          <w:lang w:val="es-CR"/>
        </w:rPr>
        <w:t>L</w:t>
      </w:r>
      <w:r w:rsidR="0067016E">
        <w:rPr>
          <w:rFonts w:ascii="Arial" w:hAnsi="Arial" w:cs="Arial"/>
          <w:b/>
          <w:sz w:val="32"/>
          <w:szCs w:val="32"/>
          <w:lang w:val="es-CR"/>
        </w:rPr>
        <w:t>O</w:t>
      </w:r>
      <w:r w:rsidR="00655B4A">
        <w:rPr>
          <w:rFonts w:ascii="Arial" w:hAnsi="Arial" w:cs="Arial"/>
          <w:b/>
          <w:sz w:val="32"/>
          <w:szCs w:val="32"/>
          <w:lang w:val="es-CR"/>
        </w:rPr>
        <w:t xml:space="preserve">S </w:t>
      </w:r>
      <w:r w:rsidR="0067016E">
        <w:rPr>
          <w:rFonts w:ascii="Arial" w:hAnsi="Arial" w:cs="Arial"/>
          <w:b/>
          <w:sz w:val="32"/>
          <w:szCs w:val="32"/>
          <w:lang w:val="es-CR"/>
        </w:rPr>
        <w:t>INGRESOS Y EGRESOS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 DE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 LA MUNICIPALIDAD DE </w:t>
      </w:r>
      <w:r w:rsidR="008A4ED0">
        <w:rPr>
          <w:rFonts w:ascii="Arial" w:hAnsi="Arial" w:cs="Arial"/>
          <w:b/>
          <w:sz w:val="32"/>
          <w:szCs w:val="32"/>
          <w:lang w:val="es-CR"/>
        </w:rPr>
        <w:t>SAN LUIS LA HERRADURA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, 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DEPARTAMENTO DE </w:t>
      </w:r>
      <w:r w:rsidR="00A75585">
        <w:rPr>
          <w:rFonts w:ascii="Arial" w:hAnsi="Arial" w:cs="Arial"/>
          <w:b/>
          <w:sz w:val="32"/>
          <w:szCs w:val="32"/>
          <w:lang w:val="es-CR"/>
        </w:rPr>
        <w:t xml:space="preserve">LA </w:t>
      </w:r>
      <w:r w:rsidR="008A4ED0">
        <w:rPr>
          <w:rFonts w:ascii="Arial" w:hAnsi="Arial" w:cs="Arial"/>
          <w:b/>
          <w:sz w:val="32"/>
          <w:szCs w:val="32"/>
          <w:lang w:val="es-CR"/>
        </w:rPr>
        <w:t>PAZ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, </w:t>
      </w:r>
      <w:r w:rsidR="00D66F2B">
        <w:rPr>
          <w:rFonts w:ascii="Arial" w:hAnsi="Arial" w:cs="Arial"/>
          <w:b/>
          <w:sz w:val="32"/>
          <w:szCs w:val="32"/>
          <w:lang w:val="es-CR"/>
        </w:rPr>
        <w:t>DURANTE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 EL PERIODO </w:t>
      </w:r>
      <w:r w:rsidR="00431A7C">
        <w:rPr>
          <w:rFonts w:ascii="Arial" w:hAnsi="Arial" w:cs="Arial"/>
          <w:b/>
          <w:sz w:val="32"/>
          <w:szCs w:val="32"/>
          <w:lang w:val="es-CR"/>
        </w:rPr>
        <w:t xml:space="preserve">COMPRENDIDO </w:t>
      </w:r>
      <w:r w:rsidR="00D66F2B">
        <w:rPr>
          <w:rFonts w:ascii="Arial" w:hAnsi="Arial" w:cs="Arial"/>
          <w:b/>
          <w:sz w:val="32"/>
          <w:szCs w:val="32"/>
          <w:lang w:val="es-CR"/>
        </w:rPr>
        <w:t>DEL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 01 DE </w:t>
      </w:r>
      <w:r w:rsidR="008A4ED0">
        <w:rPr>
          <w:rFonts w:ascii="Arial" w:hAnsi="Arial" w:cs="Arial"/>
          <w:b/>
          <w:sz w:val="32"/>
          <w:szCs w:val="32"/>
          <w:lang w:val="es-CR"/>
        </w:rPr>
        <w:t>ENERO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 AL 3</w:t>
      </w:r>
      <w:r w:rsidR="008A4ED0">
        <w:rPr>
          <w:rFonts w:ascii="Arial" w:hAnsi="Arial" w:cs="Arial"/>
          <w:b/>
          <w:sz w:val="32"/>
          <w:szCs w:val="32"/>
          <w:lang w:val="es-CR"/>
        </w:rPr>
        <w:t>0</w:t>
      </w:r>
      <w:r>
        <w:rPr>
          <w:rFonts w:ascii="Arial" w:hAnsi="Arial" w:cs="Arial"/>
          <w:b/>
          <w:sz w:val="32"/>
          <w:szCs w:val="32"/>
          <w:lang w:val="es-CR"/>
        </w:rPr>
        <w:t xml:space="preserve"> DE </w:t>
      </w:r>
      <w:r w:rsidR="008A4ED0">
        <w:rPr>
          <w:rFonts w:ascii="Arial" w:hAnsi="Arial" w:cs="Arial"/>
          <w:b/>
          <w:sz w:val="32"/>
          <w:szCs w:val="32"/>
          <w:lang w:val="es-CR"/>
        </w:rPr>
        <w:t>SEPTIEMBRE</w:t>
      </w:r>
      <w:r>
        <w:rPr>
          <w:rFonts w:ascii="Arial" w:hAnsi="Arial" w:cs="Arial"/>
          <w:b/>
          <w:sz w:val="32"/>
          <w:szCs w:val="32"/>
          <w:lang w:val="es-CR"/>
        </w:rPr>
        <w:t xml:space="preserve"> DE </w:t>
      </w:r>
      <w:r w:rsidR="00B00C95" w:rsidRPr="00396EF1">
        <w:rPr>
          <w:rFonts w:ascii="Arial" w:hAnsi="Arial" w:cs="Arial"/>
          <w:b/>
          <w:sz w:val="32"/>
          <w:szCs w:val="32"/>
          <w:lang w:val="es-CR"/>
        </w:rPr>
        <w:t>20</w:t>
      </w:r>
      <w:r w:rsidR="008A4ED0">
        <w:rPr>
          <w:rFonts w:ascii="Arial" w:hAnsi="Arial" w:cs="Arial"/>
          <w:b/>
          <w:sz w:val="32"/>
          <w:szCs w:val="32"/>
          <w:lang w:val="es-CR"/>
        </w:rPr>
        <w:t>20</w:t>
      </w:r>
      <w:r w:rsidR="00B73891">
        <w:rPr>
          <w:rFonts w:ascii="Arial" w:hAnsi="Arial" w:cs="Arial"/>
          <w:b/>
          <w:sz w:val="32"/>
          <w:szCs w:val="32"/>
          <w:lang w:val="es-CR"/>
        </w:rPr>
        <w:t>.</w:t>
      </w:r>
    </w:p>
    <w:p w:rsidR="00B00C95" w:rsidRPr="00396EF1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B00C95" w:rsidRPr="00396EF1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B00C95" w:rsidRPr="00396EF1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B00C95" w:rsidRPr="00CB4F8A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E376AA" w:rsidRDefault="00E376A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4B0562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4B0562" w:rsidRPr="00396EF1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B00C95" w:rsidRPr="00396EF1" w:rsidRDefault="008A4ED0" w:rsidP="00DA282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pacing w:val="-4"/>
          <w:sz w:val="32"/>
          <w:szCs w:val="32"/>
          <w:lang w:val="es-ES_tradnl"/>
        </w:rPr>
        <w:t>SAN LUIS LA HERRADURA</w:t>
      </w:r>
      <w:r w:rsidR="00B00C95" w:rsidRPr="00396EF1">
        <w:rPr>
          <w:rFonts w:ascii="Arial" w:hAnsi="Arial"/>
          <w:b/>
          <w:spacing w:val="-4"/>
          <w:sz w:val="32"/>
          <w:szCs w:val="32"/>
          <w:lang w:val="es-ES_tradnl"/>
        </w:rPr>
        <w:t xml:space="preserve">, </w:t>
      </w:r>
      <w:r>
        <w:rPr>
          <w:rFonts w:ascii="Arial" w:hAnsi="Arial"/>
          <w:b/>
          <w:spacing w:val="-4"/>
          <w:sz w:val="32"/>
          <w:szCs w:val="32"/>
          <w:lang w:val="es-ES_tradnl"/>
        </w:rPr>
        <w:t>ENERO</w:t>
      </w:r>
      <w:r w:rsidR="00B00C95" w:rsidRPr="00396EF1">
        <w:rPr>
          <w:rFonts w:ascii="Arial" w:hAnsi="Arial"/>
          <w:b/>
          <w:spacing w:val="-4"/>
          <w:sz w:val="32"/>
          <w:szCs w:val="32"/>
          <w:lang w:val="es-ES_tradnl"/>
        </w:rPr>
        <w:t>DE 20</w:t>
      </w:r>
      <w:r>
        <w:rPr>
          <w:rFonts w:ascii="Arial" w:hAnsi="Arial"/>
          <w:b/>
          <w:spacing w:val="-4"/>
          <w:sz w:val="32"/>
          <w:szCs w:val="32"/>
          <w:lang w:val="es-ES_tradnl"/>
        </w:rPr>
        <w:t>21</w:t>
      </w:r>
    </w:p>
    <w:p w:rsidR="00B00C95" w:rsidRPr="00396EF1" w:rsidRDefault="00B00C95" w:rsidP="00DA282F">
      <w:pPr>
        <w:jc w:val="center"/>
        <w:rPr>
          <w:rFonts w:ascii="Arial" w:hAnsi="Arial" w:cs="Arial"/>
          <w:b/>
          <w:sz w:val="32"/>
          <w:szCs w:val="32"/>
        </w:rPr>
      </w:pPr>
    </w:p>
    <w:p w:rsidR="00CB4F8A" w:rsidRDefault="00CB4F8A" w:rsidP="00DA282F">
      <w:pPr>
        <w:jc w:val="center"/>
        <w:rPr>
          <w:rFonts w:ascii="Arial" w:hAnsi="Arial" w:cs="Arial"/>
          <w:b/>
          <w:sz w:val="22"/>
          <w:szCs w:val="22"/>
        </w:rPr>
      </w:pPr>
    </w:p>
    <w:p w:rsidR="00B00C95" w:rsidRPr="006F62D3" w:rsidRDefault="00B00C95" w:rsidP="00DA282F">
      <w:pPr>
        <w:jc w:val="center"/>
        <w:rPr>
          <w:rFonts w:ascii="Arial" w:hAnsi="Arial" w:cs="Arial"/>
          <w:b/>
          <w:sz w:val="24"/>
          <w:szCs w:val="24"/>
        </w:rPr>
      </w:pPr>
      <w:r w:rsidRPr="006F62D3">
        <w:rPr>
          <w:rFonts w:ascii="Arial" w:hAnsi="Arial" w:cs="Arial"/>
          <w:b/>
          <w:sz w:val="24"/>
          <w:szCs w:val="24"/>
        </w:rPr>
        <w:t>INDICE</w:t>
      </w:r>
    </w:p>
    <w:p w:rsidR="00B00C95" w:rsidRDefault="00B00C95" w:rsidP="00DA282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  <w:t xml:space="preserve">         Página</w:t>
      </w:r>
    </w:p>
    <w:p w:rsidR="00234CC4" w:rsidRPr="00B34291" w:rsidRDefault="00234CC4" w:rsidP="00DA282F">
      <w:pPr>
        <w:spacing w:line="360" w:lineRule="auto"/>
        <w:ind w:left="1418"/>
        <w:rPr>
          <w:rFonts w:ascii="Arial" w:hAnsi="Arial" w:cs="Arial"/>
          <w:b/>
          <w:sz w:val="24"/>
          <w:szCs w:val="24"/>
        </w:rPr>
      </w:pPr>
    </w:p>
    <w:p w:rsidR="00295997" w:rsidRDefault="00295997" w:rsidP="00234CC4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ANTECEDENTES</w:t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  <w:t>1</w:t>
      </w:r>
    </w:p>
    <w:p w:rsidR="0075452D" w:rsidRDefault="0075452D" w:rsidP="0075452D">
      <w:pPr>
        <w:pStyle w:val="Prrafodelista"/>
        <w:rPr>
          <w:rFonts w:ascii="Arial" w:hAnsi="Arial" w:cs="Arial"/>
          <w:b/>
          <w:szCs w:val="24"/>
        </w:rPr>
      </w:pPr>
    </w:p>
    <w:p w:rsidR="00554147" w:rsidRDefault="00554147" w:rsidP="00554147">
      <w:pPr>
        <w:pStyle w:val="Prrafodelista"/>
        <w:rPr>
          <w:rFonts w:ascii="Arial" w:hAnsi="Arial" w:cs="Arial"/>
          <w:b/>
          <w:szCs w:val="24"/>
        </w:rPr>
      </w:pPr>
    </w:p>
    <w:p w:rsidR="00295997" w:rsidRDefault="00295997" w:rsidP="00295997">
      <w:pPr>
        <w:pStyle w:val="Prrafodelista"/>
        <w:rPr>
          <w:rFonts w:ascii="Arial" w:hAnsi="Arial" w:cs="Arial"/>
          <w:b/>
          <w:szCs w:val="24"/>
        </w:rPr>
      </w:pPr>
    </w:p>
    <w:p w:rsidR="0075452D" w:rsidRDefault="00234CC4" w:rsidP="00234CC4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OBJETIVOS DE LA EVALUACIÓN </w:t>
      </w:r>
      <w:r w:rsidR="00D66F2B">
        <w:rPr>
          <w:rFonts w:ascii="Arial" w:hAnsi="Arial" w:cs="Arial"/>
          <w:b/>
          <w:szCs w:val="24"/>
        </w:rPr>
        <w:tab/>
      </w:r>
      <w:r w:rsidR="00D66F2B">
        <w:rPr>
          <w:rFonts w:ascii="Arial" w:hAnsi="Arial" w:cs="Arial"/>
          <w:b/>
          <w:szCs w:val="24"/>
        </w:rPr>
        <w:tab/>
      </w:r>
      <w:r w:rsidR="00D66F2B">
        <w:rPr>
          <w:rFonts w:ascii="Arial" w:hAnsi="Arial" w:cs="Arial"/>
          <w:b/>
          <w:szCs w:val="24"/>
        </w:rPr>
        <w:tab/>
      </w:r>
      <w:r w:rsidR="00D66F2B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2109A1" w:rsidRPr="00234CC4">
        <w:rPr>
          <w:sz w:val="22"/>
          <w:szCs w:val="22"/>
        </w:rPr>
        <w:tab/>
      </w:r>
      <w:r w:rsidR="002109A1" w:rsidRPr="00234CC4">
        <w:rPr>
          <w:rFonts w:ascii="Arial" w:hAnsi="Arial" w:cs="Arial"/>
          <w:b/>
          <w:szCs w:val="24"/>
        </w:rPr>
        <w:t>1</w:t>
      </w:r>
    </w:p>
    <w:p w:rsidR="0075452D" w:rsidRDefault="0075452D" w:rsidP="0075452D">
      <w:pPr>
        <w:pStyle w:val="Prrafodelista"/>
        <w:rPr>
          <w:rFonts w:ascii="Arial" w:hAnsi="Arial" w:cs="Arial"/>
          <w:b/>
          <w:szCs w:val="24"/>
        </w:rPr>
      </w:pPr>
    </w:p>
    <w:p w:rsidR="002109A1" w:rsidRPr="00234CC4" w:rsidRDefault="002109A1" w:rsidP="0075452D">
      <w:pPr>
        <w:pStyle w:val="Prrafodelista"/>
        <w:rPr>
          <w:rFonts w:ascii="Arial" w:hAnsi="Arial" w:cs="Arial"/>
          <w:b/>
          <w:szCs w:val="24"/>
        </w:rPr>
      </w:pPr>
      <w:r w:rsidRPr="00234CC4">
        <w:rPr>
          <w:sz w:val="22"/>
          <w:szCs w:val="22"/>
        </w:rPr>
        <w:tab/>
      </w:r>
    </w:p>
    <w:p w:rsidR="002109A1" w:rsidRPr="00011AAC" w:rsidRDefault="002109A1" w:rsidP="002109A1"/>
    <w:p w:rsidR="00554147" w:rsidRPr="00783837" w:rsidRDefault="00234CC4" w:rsidP="00783837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ALCANCE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75452D">
        <w:rPr>
          <w:rFonts w:ascii="Arial" w:hAnsi="Arial" w:cs="Arial"/>
          <w:b/>
          <w:szCs w:val="24"/>
        </w:rPr>
        <w:t>2</w:t>
      </w:r>
    </w:p>
    <w:p w:rsidR="002109A1" w:rsidRPr="006C71B1" w:rsidRDefault="00234CC4" w:rsidP="00554147">
      <w:pPr>
        <w:pStyle w:val="Prrafodelista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364959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</w:p>
    <w:p w:rsidR="002109A1" w:rsidRPr="004254F0" w:rsidRDefault="002109A1" w:rsidP="002109A1">
      <w:pPr>
        <w:jc w:val="both"/>
        <w:rPr>
          <w:rFonts w:ascii="Arial" w:hAnsi="Arial"/>
          <w:b/>
          <w:sz w:val="24"/>
          <w:szCs w:val="24"/>
        </w:rPr>
      </w:pPr>
    </w:p>
    <w:p w:rsidR="002109A1" w:rsidRDefault="00234CC4" w:rsidP="007D2E4E">
      <w:pPr>
        <w:pStyle w:val="Ttulo3"/>
        <w:numPr>
          <w:ilvl w:val="0"/>
          <w:numId w:val="1"/>
        </w:numPr>
        <w:rPr>
          <w:sz w:val="24"/>
          <w:szCs w:val="24"/>
          <w:lang w:val="es-ES_tradnl"/>
        </w:rPr>
      </w:pPr>
      <w:bookmarkStart w:id="0" w:name="_Toc388006010"/>
      <w:r>
        <w:rPr>
          <w:sz w:val="24"/>
          <w:szCs w:val="24"/>
          <w:lang w:val="es-ES_tradnl"/>
        </w:rPr>
        <w:t xml:space="preserve">RESULTADOS DE LA EVALUACIÓN </w:t>
      </w:r>
      <w:bookmarkEnd w:id="0"/>
      <w:r w:rsidR="00D66F2B">
        <w:rPr>
          <w:sz w:val="24"/>
          <w:szCs w:val="24"/>
          <w:lang w:val="es-ES_tradnl"/>
        </w:rPr>
        <w:tab/>
      </w:r>
      <w:r w:rsidR="00D66F2B">
        <w:rPr>
          <w:sz w:val="24"/>
          <w:szCs w:val="24"/>
          <w:lang w:val="es-ES_tradnl"/>
        </w:rPr>
        <w:tab/>
      </w:r>
      <w:r w:rsidR="00D66F2B">
        <w:rPr>
          <w:sz w:val="24"/>
          <w:szCs w:val="24"/>
          <w:lang w:val="es-ES_tradnl"/>
        </w:rPr>
        <w:tab/>
      </w:r>
      <w:r w:rsidR="00D66F2B"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 w:rsidR="005B2491">
        <w:rPr>
          <w:sz w:val="24"/>
          <w:szCs w:val="24"/>
          <w:lang w:val="es-ES_tradnl"/>
        </w:rPr>
        <w:t>2</w:t>
      </w:r>
    </w:p>
    <w:p w:rsidR="002109A1" w:rsidRPr="00C555F9" w:rsidRDefault="002109A1" w:rsidP="002109A1">
      <w:pPr>
        <w:rPr>
          <w:lang w:val="es-ES_tradnl"/>
        </w:rPr>
      </w:pPr>
    </w:p>
    <w:p w:rsidR="002109A1" w:rsidRPr="00ED2DBC" w:rsidRDefault="002109A1" w:rsidP="002109A1">
      <w:pPr>
        <w:rPr>
          <w:lang w:val="es-ES_tradnl"/>
        </w:rPr>
      </w:pPr>
    </w:p>
    <w:p w:rsidR="00364959" w:rsidRDefault="00234CC4" w:rsidP="007D2E4E">
      <w:pPr>
        <w:pStyle w:val="Ttulo3"/>
        <w:numPr>
          <w:ilvl w:val="0"/>
          <w:numId w:val="1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CONCLUSIÓN GENERAL</w:t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 w:rsidR="00D039F1">
        <w:rPr>
          <w:sz w:val="24"/>
          <w:szCs w:val="24"/>
          <w:lang w:val="es-ES_tradnl"/>
        </w:rPr>
        <w:tab/>
      </w:r>
      <w:r w:rsidR="00D039F1">
        <w:rPr>
          <w:sz w:val="24"/>
          <w:szCs w:val="24"/>
          <w:lang w:val="es-ES_tradnl"/>
        </w:rPr>
        <w:tab/>
      </w:r>
      <w:r w:rsidR="00786C95">
        <w:rPr>
          <w:sz w:val="24"/>
          <w:szCs w:val="24"/>
          <w:lang w:val="es-ES_tradnl"/>
        </w:rPr>
        <w:t>5</w:t>
      </w:r>
    </w:p>
    <w:p w:rsidR="002109A1" w:rsidRDefault="002109A1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ind w:left="708"/>
        <w:rPr>
          <w:rFonts w:ascii="Arial" w:hAnsi="Arial" w:cs="Arial"/>
          <w:lang w:val="es-ES_tradnl"/>
        </w:rPr>
      </w:pPr>
    </w:p>
    <w:p w:rsidR="002109A1" w:rsidRDefault="002109A1" w:rsidP="00DA282F">
      <w:pPr>
        <w:spacing w:line="360" w:lineRule="auto"/>
        <w:sectPr w:rsidR="002109A1" w:rsidSect="005235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2240" w:h="15840" w:code="1"/>
          <w:pgMar w:top="1418" w:right="1418" w:bottom="1418" w:left="1701" w:header="902" w:footer="875" w:gutter="0"/>
          <w:pgNumType w:start="1"/>
          <w:cols w:space="720"/>
          <w:noEndnote/>
          <w:titlePg/>
        </w:sectPr>
      </w:pPr>
    </w:p>
    <w:p w:rsidR="00295997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bookmarkStart w:id="1" w:name="_Toc388006011"/>
      <w:r w:rsidRPr="00E376AA">
        <w:rPr>
          <w:rFonts w:ascii="Arial" w:hAnsi="Arial" w:cs="Arial"/>
          <w:b/>
          <w:sz w:val="24"/>
          <w:szCs w:val="24"/>
        </w:rPr>
        <w:lastRenderedPageBreak/>
        <w:t>Señor</w:t>
      </w:r>
      <w:r w:rsidR="00295997">
        <w:rPr>
          <w:rFonts w:ascii="Arial" w:hAnsi="Arial" w:cs="Arial"/>
          <w:b/>
          <w:sz w:val="24"/>
          <w:szCs w:val="24"/>
        </w:rPr>
        <w:t>es</w:t>
      </w:r>
      <w:r w:rsidRPr="00E376AA">
        <w:rPr>
          <w:rFonts w:ascii="Arial" w:hAnsi="Arial" w:cs="Arial"/>
          <w:b/>
          <w:sz w:val="24"/>
          <w:szCs w:val="24"/>
        </w:rPr>
        <w:t xml:space="preserve">: </w:t>
      </w:r>
    </w:p>
    <w:p w:rsidR="00295997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Concejo Municipal de </w:t>
      </w:r>
      <w:r w:rsidR="008A4ED0">
        <w:rPr>
          <w:rFonts w:ascii="Arial" w:hAnsi="Arial" w:cs="Arial"/>
          <w:b/>
          <w:sz w:val="24"/>
          <w:szCs w:val="24"/>
        </w:rPr>
        <w:t>San Luis la Herradura</w:t>
      </w:r>
    </w:p>
    <w:p w:rsidR="00E376AA" w:rsidRPr="00E376AA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Departamento de </w:t>
      </w:r>
      <w:r w:rsidR="008A4ED0">
        <w:rPr>
          <w:rFonts w:ascii="Arial" w:hAnsi="Arial" w:cs="Arial"/>
          <w:b/>
          <w:sz w:val="24"/>
          <w:szCs w:val="24"/>
        </w:rPr>
        <w:t>La Paz</w:t>
      </w:r>
    </w:p>
    <w:p w:rsidR="00E376AA" w:rsidRPr="00E376AA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E376AA">
        <w:rPr>
          <w:rFonts w:ascii="Arial" w:hAnsi="Arial" w:cs="Arial"/>
          <w:b/>
          <w:sz w:val="24"/>
          <w:szCs w:val="24"/>
        </w:rPr>
        <w:t>Presente.</w:t>
      </w:r>
    </w:p>
    <w:p w:rsidR="00E376AA" w:rsidRDefault="00E376AA" w:rsidP="005274C7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E376AA" w:rsidRDefault="00E376AA" w:rsidP="005274C7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295997" w:rsidRDefault="00295997" w:rsidP="0083095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al Plan Anual de Trabajo de la Unidad de Auditoría Interna, se ha efectuado </w:t>
      </w:r>
      <w:r w:rsidR="00E376AA">
        <w:rPr>
          <w:rFonts w:ascii="Arial" w:hAnsi="Arial" w:cs="Arial"/>
          <w:sz w:val="24"/>
          <w:szCs w:val="24"/>
        </w:rPr>
        <w:t xml:space="preserve"> E</w:t>
      </w:r>
      <w:r w:rsidR="00D431E4">
        <w:rPr>
          <w:rFonts w:ascii="Arial" w:hAnsi="Arial" w:cs="Arial"/>
          <w:sz w:val="24"/>
          <w:szCs w:val="24"/>
        </w:rPr>
        <w:t xml:space="preserve">xamen Especial a </w:t>
      </w:r>
      <w:r w:rsidR="005462E6">
        <w:rPr>
          <w:rFonts w:ascii="Arial" w:hAnsi="Arial" w:cs="Arial"/>
          <w:sz w:val="24"/>
          <w:szCs w:val="24"/>
        </w:rPr>
        <w:t>l</w:t>
      </w:r>
      <w:r w:rsidR="0067016E">
        <w:rPr>
          <w:rFonts w:ascii="Arial" w:hAnsi="Arial" w:cs="Arial"/>
          <w:sz w:val="24"/>
          <w:szCs w:val="24"/>
        </w:rPr>
        <w:t>o</w:t>
      </w:r>
      <w:r w:rsidR="00FC2643">
        <w:rPr>
          <w:rFonts w:ascii="Arial" w:hAnsi="Arial" w:cs="Arial"/>
          <w:sz w:val="24"/>
          <w:szCs w:val="24"/>
        </w:rPr>
        <w:t xml:space="preserve">s </w:t>
      </w:r>
      <w:r w:rsidR="0067016E">
        <w:rPr>
          <w:rFonts w:ascii="Arial" w:hAnsi="Arial" w:cs="Arial"/>
          <w:sz w:val="24"/>
          <w:szCs w:val="24"/>
        </w:rPr>
        <w:t>Ingresos y Egresos</w:t>
      </w:r>
      <w:r w:rsidR="00EC3CE1">
        <w:rPr>
          <w:rFonts w:ascii="Arial" w:hAnsi="Arial" w:cs="Arial"/>
          <w:sz w:val="24"/>
          <w:szCs w:val="24"/>
        </w:rPr>
        <w:t>en</w:t>
      </w:r>
      <w:r w:rsidR="00E376AA">
        <w:rPr>
          <w:rFonts w:ascii="Arial" w:hAnsi="Arial" w:cs="Arial"/>
          <w:sz w:val="24"/>
          <w:szCs w:val="24"/>
        </w:rPr>
        <w:t xml:space="preserve"> la </w:t>
      </w:r>
      <w:r w:rsidR="003214D9">
        <w:rPr>
          <w:rFonts w:ascii="Arial" w:hAnsi="Arial" w:cs="Arial"/>
          <w:sz w:val="24"/>
          <w:szCs w:val="24"/>
        </w:rPr>
        <w:t>Alcaldía</w:t>
      </w:r>
      <w:r w:rsidR="00E376AA">
        <w:rPr>
          <w:rFonts w:ascii="Arial" w:hAnsi="Arial" w:cs="Arial"/>
          <w:sz w:val="24"/>
          <w:szCs w:val="24"/>
        </w:rPr>
        <w:t xml:space="preserve"> Municipal de </w:t>
      </w:r>
      <w:r w:rsidR="008A4ED0">
        <w:rPr>
          <w:rFonts w:ascii="Arial" w:hAnsi="Arial" w:cs="Arial"/>
          <w:sz w:val="24"/>
          <w:szCs w:val="24"/>
        </w:rPr>
        <w:t>San Luis La Herradura</w:t>
      </w:r>
      <w:r w:rsidR="00E376AA">
        <w:rPr>
          <w:rFonts w:ascii="Arial" w:hAnsi="Arial" w:cs="Arial"/>
          <w:sz w:val="24"/>
          <w:szCs w:val="24"/>
        </w:rPr>
        <w:t xml:space="preserve">, Departamento de </w:t>
      </w:r>
      <w:r w:rsidR="008A4ED0">
        <w:rPr>
          <w:rFonts w:ascii="Arial" w:hAnsi="Arial" w:cs="Arial"/>
          <w:sz w:val="24"/>
          <w:szCs w:val="24"/>
        </w:rPr>
        <w:t>La Paz</w:t>
      </w:r>
      <w:r w:rsidR="00E376AA">
        <w:rPr>
          <w:rFonts w:ascii="Arial" w:hAnsi="Arial" w:cs="Arial"/>
          <w:sz w:val="24"/>
          <w:szCs w:val="24"/>
        </w:rPr>
        <w:t xml:space="preserve">, </w:t>
      </w:r>
      <w:r w:rsidR="005462E6">
        <w:rPr>
          <w:rFonts w:ascii="Arial" w:hAnsi="Arial" w:cs="Arial"/>
          <w:sz w:val="24"/>
          <w:szCs w:val="24"/>
        </w:rPr>
        <w:t>durante el</w:t>
      </w:r>
      <w:r w:rsidR="00D431E4">
        <w:rPr>
          <w:rFonts w:ascii="Arial" w:hAnsi="Arial" w:cs="Arial"/>
          <w:sz w:val="24"/>
          <w:szCs w:val="24"/>
        </w:rPr>
        <w:t xml:space="preserve"> periodo </w:t>
      </w:r>
      <w:r w:rsidR="005462E6">
        <w:rPr>
          <w:rFonts w:ascii="Arial" w:hAnsi="Arial" w:cs="Arial"/>
          <w:sz w:val="24"/>
          <w:szCs w:val="24"/>
        </w:rPr>
        <w:t xml:space="preserve">comprendido </w:t>
      </w:r>
      <w:r w:rsidR="00D431E4">
        <w:rPr>
          <w:rFonts w:ascii="Arial" w:hAnsi="Arial" w:cs="Arial"/>
          <w:sz w:val="24"/>
          <w:szCs w:val="24"/>
        </w:rPr>
        <w:t xml:space="preserve">del 01 de </w:t>
      </w:r>
      <w:r w:rsidR="008A4ED0">
        <w:rPr>
          <w:rFonts w:ascii="Arial" w:hAnsi="Arial" w:cs="Arial"/>
          <w:sz w:val="24"/>
          <w:szCs w:val="24"/>
        </w:rPr>
        <w:t>enero</w:t>
      </w:r>
      <w:r w:rsidR="00D431E4">
        <w:rPr>
          <w:rFonts w:ascii="Arial" w:hAnsi="Arial" w:cs="Arial"/>
          <w:sz w:val="24"/>
          <w:szCs w:val="24"/>
        </w:rPr>
        <w:t xml:space="preserve"> al </w:t>
      </w:r>
      <w:r w:rsidR="00FC2643">
        <w:rPr>
          <w:rFonts w:ascii="Arial" w:hAnsi="Arial" w:cs="Arial"/>
          <w:sz w:val="24"/>
          <w:szCs w:val="24"/>
        </w:rPr>
        <w:t>3</w:t>
      </w:r>
      <w:r w:rsidR="008A4ED0">
        <w:rPr>
          <w:rFonts w:ascii="Arial" w:hAnsi="Arial" w:cs="Arial"/>
          <w:sz w:val="24"/>
          <w:szCs w:val="24"/>
        </w:rPr>
        <w:t>0</w:t>
      </w:r>
      <w:r w:rsidR="00FC2643">
        <w:rPr>
          <w:rFonts w:ascii="Arial" w:hAnsi="Arial" w:cs="Arial"/>
          <w:sz w:val="24"/>
          <w:szCs w:val="24"/>
        </w:rPr>
        <w:t xml:space="preserve"> de </w:t>
      </w:r>
      <w:r w:rsidR="008A4ED0">
        <w:rPr>
          <w:rFonts w:ascii="Arial" w:hAnsi="Arial" w:cs="Arial"/>
          <w:sz w:val="24"/>
          <w:szCs w:val="24"/>
        </w:rPr>
        <w:t>septiembre de 2020</w:t>
      </w:r>
      <w:r w:rsidR="000F7CB7">
        <w:rPr>
          <w:rFonts w:ascii="Arial" w:hAnsi="Arial" w:cs="Arial"/>
          <w:sz w:val="24"/>
          <w:szCs w:val="24"/>
        </w:rPr>
        <w:t>; cuyos resultados obtenidos se presentan a continuación.</w:t>
      </w:r>
    </w:p>
    <w:p w:rsidR="000F7CB7" w:rsidRDefault="000F7CB7" w:rsidP="00830956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295997" w:rsidRDefault="00295997" w:rsidP="00830956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295997" w:rsidRDefault="00295997" w:rsidP="00554147">
      <w:pPr>
        <w:pStyle w:val="Prrafodelista"/>
        <w:numPr>
          <w:ilvl w:val="0"/>
          <w:numId w:val="15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ANTECEDENTES</w:t>
      </w:r>
    </w:p>
    <w:p w:rsidR="00295997" w:rsidRDefault="00295997" w:rsidP="00830956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295997" w:rsidRDefault="000F7CB7" w:rsidP="0083095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atención al Art. 34, párrafo segundo de</w:t>
      </w:r>
      <w:r w:rsidR="008A4ED0">
        <w:rPr>
          <w:rFonts w:ascii="Arial" w:hAnsi="Arial" w:cs="Arial"/>
          <w:sz w:val="24"/>
          <w:szCs w:val="24"/>
        </w:rPr>
        <w:t xml:space="preserve"> la Ley de</w:t>
      </w:r>
      <w:r>
        <w:rPr>
          <w:rFonts w:ascii="Arial" w:hAnsi="Arial" w:cs="Arial"/>
          <w:sz w:val="24"/>
          <w:szCs w:val="24"/>
        </w:rPr>
        <w:t xml:space="preserve"> la Corte de Cuentas de la República, y al Plan</w:t>
      </w:r>
      <w:r w:rsidR="008A4ED0">
        <w:rPr>
          <w:rFonts w:ascii="Arial" w:hAnsi="Arial" w:cs="Arial"/>
          <w:sz w:val="24"/>
          <w:szCs w:val="24"/>
        </w:rPr>
        <w:t xml:space="preserve"> anual</w:t>
      </w:r>
      <w:r>
        <w:rPr>
          <w:rFonts w:ascii="Arial" w:hAnsi="Arial" w:cs="Arial"/>
          <w:sz w:val="24"/>
          <w:szCs w:val="24"/>
        </w:rPr>
        <w:t xml:space="preserve"> de Trabajo de la Unidad de </w:t>
      </w:r>
      <w:r w:rsidR="00255C7C">
        <w:rPr>
          <w:rFonts w:ascii="Arial" w:hAnsi="Arial" w:cs="Arial"/>
          <w:sz w:val="24"/>
          <w:szCs w:val="24"/>
        </w:rPr>
        <w:t>Auditoría</w:t>
      </w:r>
      <w:r>
        <w:rPr>
          <w:rFonts w:ascii="Arial" w:hAnsi="Arial" w:cs="Arial"/>
          <w:sz w:val="24"/>
          <w:szCs w:val="24"/>
        </w:rPr>
        <w:t xml:space="preserve"> Interna se ha realizado </w:t>
      </w:r>
      <w:r w:rsidR="005462E6">
        <w:rPr>
          <w:rFonts w:ascii="Arial" w:hAnsi="Arial" w:cs="Arial"/>
          <w:sz w:val="24"/>
          <w:szCs w:val="24"/>
        </w:rPr>
        <w:t>Examen</w:t>
      </w:r>
      <w:r w:rsidR="001532DB">
        <w:rPr>
          <w:rFonts w:ascii="Arial" w:hAnsi="Arial" w:cs="Arial"/>
          <w:sz w:val="24"/>
          <w:szCs w:val="24"/>
        </w:rPr>
        <w:t xml:space="preserve"> Especial a lo</w:t>
      </w:r>
      <w:r w:rsidR="00FC2643">
        <w:rPr>
          <w:rFonts w:ascii="Arial" w:hAnsi="Arial" w:cs="Arial"/>
          <w:sz w:val="24"/>
          <w:szCs w:val="24"/>
        </w:rPr>
        <w:t xml:space="preserve">s </w:t>
      </w:r>
      <w:r w:rsidR="001532DB">
        <w:rPr>
          <w:rFonts w:ascii="Arial" w:hAnsi="Arial" w:cs="Arial"/>
          <w:sz w:val="24"/>
          <w:szCs w:val="24"/>
        </w:rPr>
        <w:t>Ingresos y Egresos</w:t>
      </w:r>
      <w:r w:rsidR="00FC2643">
        <w:rPr>
          <w:rFonts w:ascii="Arial" w:hAnsi="Arial" w:cs="Arial"/>
          <w:sz w:val="24"/>
          <w:szCs w:val="24"/>
        </w:rPr>
        <w:t xml:space="preserve"> en la Alcaldía Municipal de </w:t>
      </w:r>
      <w:r w:rsidR="008A4ED0">
        <w:rPr>
          <w:rFonts w:ascii="Arial" w:hAnsi="Arial" w:cs="Arial"/>
          <w:sz w:val="24"/>
          <w:szCs w:val="24"/>
        </w:rPr>
        <w:t>San Luis La Herradura</w:t>
      </w:r>
      <w:r w:rsidR="00FC2643">
        <w:rPr>
          <w:rFonts w:ascii="Arial" w:hAnsi="Arial" w:cs="Arial"/>
          <w:sz w:val="24"/>
          <w:szCs w:val="24"/>
        </w:rPr>
        <w:t xml:space="preserve">, Departamento de La </w:t>
      </w:r>
      <w:r w:rsidR="008A4ED0">
        <w:rPr>
          <w:rFonts w:ascii="Arial" w:hAnsi="Arial" w:cs="Arial"/>
          <w:sz w:val="24"/>
          <w:szCs w:val="24"/>
        </w:rPr>
        <w:t>Paz</w:t>
      </w:r>
      <w:r w:rsidR="00FC2643">
        <w:rPr>
          <w:rFonts w:ascii="Arial" w:hAnsi="Arial" w:cs="Arial"/>
          <w:sz w:val="24"/>
          <w:szCs w:val="24"/>
        </w:rPr>
        <w:t xml:space="preserve">, durante el periodo comprendido del 01 de </w:t>
      </w:r>
      <w:r w:rsidR="008A4ED0">
        <w:rPr>
          <w:rFonts w:ascii="Arial" w:hAnsi="Arial" w:cs="Arial"/>
          <w:sz w:val="24"/>
          <w:szCs w:val="24"/>
        </w:rPr>
        <w:t>enero</w:t>
      </w:r>
      <w:r w:rsidR="00FC2643">
        <w:rPr>
          <w:rFonts w:ascii="Arial" w:hAnsi="Arial" w:cs="Arial"/>
          <w:sz w:val="24"/>
          <w:szCs w:val="24"/>
        </w:rPr>
        <w:t xml:space="preserve"> al 3</w:t>
      </w:r>
      <w:r w:rsidR="008A4ED0">
        <w:rPr>
          <w:rFonts w:ascii="Arial" w:hAnsi="Arial" w:cs="Arial"/>
          <w:sz w:val="24"/>
          <w:szCs w:val="24"/>
        </w:rPr>
        <w:t>0</w:t>
      </w:r>
      <w:r w:rsidR="00FC2643">
        <w:rPr>
          <w:rFonts w:ascii="Arial" w:hAnsi="Arial" w:cs="Arial"/>
          <w:sz w:val="24"/>
          <w:szCs w:val="24"/>
        </w:rPr>
        <w:t xml:space="preserve"> de </w:t>
      </w:r>
      <w:r w:rsidR="008A4ED0">
        <w:rPr>
          <w:rFonts w:ascii="Arial" w:hAnsi="Arial" w:cs="Arial"/>
          <w:sz w:val="24"/>
          <w:szCs w:val="24"/>
        </w:rPr>
        <w:t>septi</w:t>
      </w:r>
      <w:r w:rsidR="00B80FE5">
        <w:rPr>
          <w:rFonts w:ascii="Arial" w:hAnsi="Arial" w:cs="Arial"/>
          <w:sz w:val="24"/>
          <w:szCs w:val="24"/>
        </w:rPr>
        <w:t>embre</w:t>
      </w:r>
      <w:r w:rsidR="008A4ED0">
        <w:rPr>
          <w:rFonts w:ascii="Arial" w:hAnsi="Arial" w:cs="Arial"/>
          <w:sz w:val="24"/>
          <w:szCs w:val="24"/>
        </w:rPr>
        <w:t xml:space="preserve"> de 2020</w:t>
      </w:r>
      <w:r w:rsidR="005462E6">
        <w:rPr>
          <w:rFonts w:ascii="Arial" w:hAnsi="Arial" w:cs="Arial"/>
          <w:sz w:val="24"/>
          <w:szCs w:val="24"/>
        </w:rPr>
        <w:t>.</w:t>
      </w:r>
    </w:p>
    <w:p w:rsidR="00F27BB5" w:rsidRDefault="00F27BB5" w:rsidP="005274C7">
      <w:pPr>
        <w:ind w:left="708"/>
        <w:jc w:val="both"/>
        <w:rPr>
          <w:rFonts w:ascii="Arial" w:hAnsi="Arial" w:cs="Arial"/>
          <w:sz w:val="24"/>
          <w:szCs w:val="24"/>
        </w:rPr>
      </w:pPr>
    </w:p>
    <w:bookmarkEnd w:id="1"/>
    <w:p w:rsidR="00011AAC" w:rsidRDefault="00011AAC" w:rsidP="006C71B1">
      <w:pPr>
        <w:rPr>
          <w:rFonts w:ascii="Arial" w:hAnsi="Arial" w:cs="Arial"/>
          <w:sz w:val="24"/>
          <w:szCs w:val="24"/>
        </w:rPr>
      </w:pPr>
    </w:p>
    <w:p w:rsidR="006C71B1" w:rsidRPr="006C71B1" w:rsidRDefault="006C71B1" w:rsidP="006C71B1">
      <w:pPr>
        <w:rPr>
          <w:rFonts w:ascii="Arial" w:hAnsi="Arial" w:cs="Arial"/>
          <w:b/>
          <w:sz w:val="24"/>
          <w:szCs w:val="24"/>
        </w:rPr>
      </w:pPr>
    </w:p>
    <w:p w:rsidR="00B00C95" w:rsidRDefault="00F27BB5" w:rsidP="00554147">
      <w:pPr>
        <w:pStyle w:val="Prrafodelista"/>
        <w:numPr>
          <w:ilvl w:val="0"/>
          <w:numId w:val="15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OBJETIVO</w:t>
      </w:r>
      <w:r w:rsidR="007D2E4E">
        <w:rPr>
          <w:rFonts w:ascii="Arial" w:hAnsi="Arial" w:cs="Arial"/>
          <w:b/>
          <w:szCs w:val="24"/>
        </w:rPr>
        <w:t>S</w:t>
      </w:r>
      <w:r w:rsidR="0096141C">
        <w:rPr>
          <w:rFonts w:ascii="Arial" w:hAnsi="Arial" w:cs="Arial"/>
          <w:b/>
          <w:szCs w:val="24"/>
        </w:rPr>
        <w:t xml:space="preserve"> DE</w:t>
      </w:r>
      <w:r>
        <w:rPr>
          <w:rFonts w:ascii="Arial" w:hAnsi="Arial" w:cs="Arial"/>
          <w:b/>
          <w:szCs w:val="24"/>
        </w:rPr>
        <w:t xml:space="preserve"> LA EVALUACIÓN.</w:t>
      </w:r>
    </w:p>
    <w:p w:rsidR="0096141C" w:rsidRPr="0096141C" w:rsidRDefault="0096141C" w:rsidP="0096141C">
      <w:pPr>
        <w:pStyle w:val="Prrafodelista"/>
        <w:ind w:left="1440"/>
        <w:rPr>
          <w:rFonts w:ascii="Arial" w:hAnsi="Arial" w:cs="Arial"/>
          <w:b/>
          <w:szCs w:val="24"/>
        </w:rPr>
      </w:pPr>
    </w:p>
    <w:p w:rsidR="00B00C95" w:rsidRPr="004254F0" w:rsidRDefault="00B00C95" w:rsidP="00DA282F">
      <w:pPr>
        <w:jc w:val="both"/>
        <w:rPr>
          <w:rFonts w:ascii="Arial" w:hAnsi="Arial"/>
          <w:sz w:val="24"/>
          <w:szCs w:val="24"/>
          <w:lang w:val="es-MX"/>
        </w:rPr>
      </w:pPr>
    </w:p>
    <w:p w:rsidR="00464B8E" w:rsidRDefault="00464B8E" w:rsidP="00464B8E">
      <w:pPr>
        <w:pStyle w:val="Ttulo3"/>
        <w:numPr>
          <w:ilvl w:val="0"/>
          <w:numId w:val="11"/>
        </w:numPr>
        <w:rPr>
          <w:sz w:val="24"/>
          <w:szCs w:val="24"/>
          <w:lang w:val="es-MX"/>
        </w:rPr>
      </w:pPr>
      <w:r w:rsidRPr="004254F0">
        <w:rPr>
          <w:sz w:val="24"/>
          <w:szCs w:val="24"/>
          <w:lang w:val="es-MX"/>
        </w:rPr>
        <w:t>Objetivo General</w:t>
      </w:r>
    </w:p>
    <w:p w:rsidR="00FC2643" w:rsidRPr="00FC2643" w:rsidRDefault="00FC2643" w:rsidP="00FC2643">
      <w:pPr>
        <w:rPr>
          <w:lang w:val="es-MX"/>
        </w:rPr>
      </w:pPr>
    </w:p>
    <w:p w:rsidR="00FC2643" w:rsidRPr="00FC2643" w:rsidRDefault="00FC2643" w:rsidP="00FC2643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Cs w:val="24"/>
          <w:lang w:val="es-MX"/>
        </w:rPr>
      </w:pPr>
      <w:r w:rsidRPr="00FC2643">
        <w:rPr>
          <w:rFonts w:ascii="Arial" w:hAnsi="Arial" w:cs="Arial"/>
          <w:szCs w:val="24"/>
          <w:lang w:val="es-MX"/>
        </w:rPr>
        <w:t xml:space="preserve">Efectuar Examen Especial </w:t>
      </w:r>
      <w:r w:rsidR="001532DB">
        <w:rPr>
          <w:rFonts w:ascii="Arial" w:hAnsi="Arial" w:cs="Arial"/>
          <w:szCs w:val="24"/>
        </w:rPr>
        <w:t>a lo</w:t>
      </w:r>
      <w:r w:rsidRPr="00FC2643">
        <w:rPr>
          <w:rFonts w:ascii="Arial" w:hAnsi="Arial" w:cs="Arial"/>
          <w:szCs w:val="24"/>
        </w:rPr>
        <w:t xml:space="preserve">s </w:t>
      </w:r>
      <w:r w:rsidR="001532DB">
        <w:rPr>
          <w:rFonts w:ascii="Arial" w:hAnsi="Arial" w:cs="Arial"/>
          <w:szCs w:val="24"/>
        </w:rPr>
        <w:t>Ingresos y Egresos</w:t>
      </w:r>
      <w:r w:rsidRPr="00FC2643">
        <w:rPr>
          <w:rFonts w:ascii="Arial" w:hAnsi="Arial" w:cs="Arial"/>
          <w:szCs w:val="24"/>
        </w:rPr>
        <w:t xml:space="preserve"> de </w:t>
      </w:r>
      <w:r w:rsidR="008A4ED0">
        <w:rPr>
          <w:rFonts w:ascii="Arial" w:hAnsi="Arial" w:cs="Arial"/>
          <w:szCs w:val="24"/>
        </w:rPr>
        <w:t>la Alcaldía Municipal de S</w:t>
      </w:r>
      <w:r w:rsidRPr="00FC2643">
        <w:rPr>
          <w:rFonts w:ascii="Arial" w:hAnsi="Arial" w:cs="Arial"/>
          <w:szCs w:val="24"/>
        </w:rPr>
        <w:t>a</w:t>
      </w:r>
      <w:r w:rsidR="008A4ED0">
        <w:rPr>
          <w:rFonts w:ascii="Arial" w:hAnsi="Arial" w:cs="Arial"/>
          <w:szCs w:val="24"/>
        </w:rPr>
        <w:t>n Luis la Herradura</w:t>
      </w:r>
      <w:r w:rsidRPr="00FC2643">
        <w:rPr>
          <w:rFonts w:ascii="Arial" w:hAnsi="Arial" w:cs="Arial"/>
          <w:szCs w:val="24"/>
        </w:rPr>
        <w:t xml:space="preserve">, Departamento de La </w:t>
      </w:r>
      <w:r w:rsidR="008A4ED0">
        <w:rPr>
          <w:rFonts w:ascii="Arial" w:hAnsi="Arial" w:cs="Arial"/>
          <w:szCs w:val="24"/>
        </w:rPr>
        <w:t>Paz</w:t>
      </w:r>
      <w:r w:rsidRPr="00FC2643">
        <w:rPr>
          <w:rFonts w:ascii="Arial" w:hAnsi="Arial" w:cs="Arial"/>
          <w:szCs w:val="24"/>
        </w:rPr>
        <w:t>, durante el periodo comprendido del 01 de</w:t>
      </w:r>
      <w:r w:rsidR="008A4ED0">
        <w:rPr>
          <w:rFonts w:ascii="Arial" w:hAnsi="Arial" w:cs="Arial"/>
          <w:szCs w:val="24"/>
        </w:rPr>
        <w:t xml:space="preserve"> enero</w:t>
      </w:r>
      <w:r w:rsidRPr="00FC2643">
        <w:rPr>
          <w:rFonts w:ascii="Arial" w:hAnsi="Arial" w:cs="Arial"/>
          <w:szCs w:val="24"/>
        </w:rPr>
        <w:t xml:space="preserve"> al 3</w:t>
      </w:r>
      <w:r w:rsidR="008A4ED0">
        <w:rPr>
          <w:rFonts w:ascii="Arial" w:hAnsi="Arial" w:cs="Arial"/>
          <w:szCs w:val="24"/>
        </w:rPr>
        <w:t>0</w:t>
      </w:r>
      <w:r w:rsidRPr="00FC2643">
        <w:rPr>
          <w:rFonts w:ascii="Arial" w:hAnsi="Arial" w:cs="Arial"/>
          <w:szCs w:val="24"/>
        </w:rPr>
        <w:t xml:space="preserve"> de </w:t>
      </w:r>
      <w:r w:rsidR="008A4ED0">
        <w:rPr>
          <w:rFonts w:ascii="Arial" w:hAnsi="Arial" w:cs="Arial"/>
          <w:szCs w:val="24"/>
        </w:rPr>
        <w:t>sept</w:t>
      </w:r>
      <w:r w:rsidR="00B80FE5">
        <w:rPr>
          <w:rFonts w:ascii="Arial" w:hAnsi="Arial" w:cs="Arial"/>
          <w:szCs w:val="24"/>
        </w:rPr>
        <w:t>iembre</w:t>
      </w:r>
      <w:r w:rsidRPr="00FC2643">
        <w:rPr>
          <w:rFonts w:ascii="Arial" w:hAnsi="Arial" w:cs="Arial"/>
          <w:szCs w:val="24"/>
        </w:rPr>
        <w:t xml:space="preserve"> de 20</w:t>
      </w:r>
      <w:r w:rsidR="008A4ED0">
        <w:rPr>
          <w:rFonts w:ascii="Arial" w:hAnsi="Arial" w:cs="Arial"/>
          <w:szCs w:val="24"/>
        </w:rPr>
        <w:t>20</w:t>
      </w:r>
      <w:r w:rsidRPr="00FC2643">
        <w:rPr>
          <w:rFonts w:ascii="Arial" w:hAnsi="Arial" w:cs="Arial"/>
          <w:szCs w:val="24"/>
          <w:lang w:val="es-MX"/>
        </w:rPr>
        <w:t>, a fin de comprobar el cumplimiento legal de los mismos.</w:t>
      </w:r>
    </w:p>
    <w:p w:rsidR="00FC2643" w:rsidRPr="005462E6" w:rsidRDefault="00FC2643" w:rsidP="00FC2643">
      <w:pPr>
        <w:pStyle w:val="Prrafodelista"/>
        <w:spacing w:after="200" w:line="276" w:lineRule="auto"/>
        <w:ind w:left="1428"/>
        <w:jc w:val="both"/>
        <w:rPr>
          <w:rFonts w:ascii="Arial" w:hAnsi="Arial" w:cs="Arial"/>
          <w:szCs w:val="24"/>
          <w:lang w:val="es-MX"/>
        </w:rPr>
      </w:pPr>
    </w:p>
    <w:p w:rsidR="00464B8E" w:rsidRPr="004254F0" w:rsidRDefault="00464B8E" w:rsidP="00464B8E">
      <w:pPr>
        <w:pStyle w:val="Ttulo3"/>
        <w:numPr>
          <w:ilvl w:val="0"/>
          <w:numId w:val="11"/>
        </w:numPr>
        <w:rPr>
          <w:sz w:val="24"/>
          <w:szCs w:val="24"/>
          <w:lang w:val="es-MX"/>
        </w:rPr>
      </w:pPr>
      <w:bookmarkStart w:id="2" w:name="_Toc226176665"/>
      <w:bookmarkStart w:id="3" w:name="_Toc388006014"/>
      <w:r w:rsidRPr="004254F0">
        <w:rPr>
          <w:sz w:val="24"/>
          <w:szCs w:val="24"/>
          <w:lang w:val="es-MX"/>
        </w:rPr>
        <w:t>Objetivos Específicos</w:t>
      </w:r>
      <w:bookmarkEnd w:id="2"/>
      <w:bookmarkEnd w:id="3"/>
    </w:p>
    <w:p w:rsidR="00464B8E" w:rsidRPr="004254F0" w:rsidRDefault="00464B8E" w:rsidP="00464B8E">
      <w:pPr>
        <w:jc w:val="both"/>
        <w:rPr>
          <w:rFonts w:ascii="Arial" w:hAnsi="Arial"/>
          <w:b/>
          <w:sz w:val="24"/>
          <w:szCs w:val="24"/>
          <w:lang w:val="es-MX"/>
        </w:rPr>
      </w:pPr>
    </w:p>
    <w:p w:rsidR="00FC2643" w:rsidRPr="00FC2643" w:rsidRDefault="00FC2643" w:rsidP="00FC2643">
      <w:pPr>
        <w:pStyle w:val="Prrafodelista"/>
        <w:rPr>
          <w:rFonts w:ascii="Arial" w:hAnsi="Arial"/>
          <w:b/>
          <w:szCs w:val="24"/>
          <w:lang w:val="es-MX"/>
        </w:rPr>
      </w:pPr>
    </w:p>
    <w:p w:rsidR="00FC2643" w:rsidRPr="00FC2643" w:rsidRDefault="00FC2643" w:rsidP="00FC2643">
      <w:pPr>
        <w:pStyle w:val="Prrafodelista"/>
        <w:numPr>
          <w:ilvl w:val="0"/>
          <w:numId w:val="12"/>
        </w:numPr>
        <w:tabs>
          <w:tab w:val="clear" w:pos="1068"/>
        </w:tabs>
        <w:spacing w:after="200" w:line="276" w:lineRule="auto"/>
        <w:ind w:left="1428"/>
        <w:jc w:val="both"/>
        <w:rPr>
          <w:rFonts w:ascii="Arial" w:hAnsi="Arial"/>
          <w:szCs w:val="24"/>
          <w:lang w:val="es-MX"/>
        </w:rPr>
      </w:pPr>
      <w:r w:rsidRPr="00FC2643">
        <w:rPr>
          <w:rFonts w:ascii="Arial" w:hAnsi="Arial"/>
          <w:szCs w:val="24"/>
          <w:lang w:val="es-MX"/>
        </w:rPr>
        <w:t>Emitir un Informe que incluya nuestra opinión sobre la verificación de</w:t>
      </w:r>
      <w:r w:rsidR="008A4ED0">
        <w:rPr>
          <w:rFonts w:ascii="Arial" w:hAnsi="Arial"/>
          <w:szCs w:val="24"/>
          <w:lang w:val="es-MX"/>
        </w:rPr>
        <w:t>l</w:t>
      </w:r>
      <w:r w:rsidRPr="00FC2643">
        <w:rPr>
          <w:rFonts w:ascii="Arial" w:hAnsi="Arial"/>
          <w:szCs w:val="24"/>
          <w:lang w:val="es-MX"/>
        </w:rPr>
        <w:t xml:space="preserve"> cumplimiento legal a los procesos de </w:t>
      </w:r>
      <w:r w:rsidR="001532DB">
        <w:rPr>
          <w:rFonts w:ascii="Arial" w:hAnsi="Arial"/>
          <w:szCs w:val="24"/>
          <w:lang w:val="es-MX"/>
        </w:rPr>
        <w:t>Ingresos y Egresos</w:t>
      </w:r>
      <w:r w:rsidR="008A4ED0">
        <w:rPr>
          <w:rFonts w:ascii="Arial" w:hAnsi="Arial"/>
          <w:szCs w:val="24"/>
          <w:lang w:val="es-MX"/>
        </w:rPr>
        <w:t xml:space="preserve"> de la Municipalidad de San Luis La Herradura Departamento de la Paz</w:t>
      </w:r>
    </w:p>
    <w:p w:rsidR="00FC2643" w:rsidRPr="00FC2643" w:rsidRDefault="00FC2643" w:rsidP="00FC2643">
      <w:pPr>
        <w:pStyle w:val="Prrafodelista"/>
        <w:ind w:left="1788"/>
        <w:jc w:val="both"/>
        <w:rPr>
          <w:rFonts w:ascii="Arial" w:hAnsi="Arial"/>
          <w:szCs w:val="24"/>
          <w:lang w:val="es-MX"/>
        </w:rPr>
      </w:pPr>
    </w:p>
    <w:p w:rsidR="00FC2643" w:rsidRPr="00FC2643" w:rsidRDefault="00FC2643" w:rsidP="00FC2643">
      <w:pPr>
        <w:pStyle w:val="Prrafodelista"/>
        <w:numPr>
          <w:ilvl w:val="0"/>
          <w:numId w:val="12"/>
        </w:numPr>
        <w:tabs>
          <w:tab w:val="clear" w:pos="1068"/>
        </w:tabs>
        <w:spacing w:after="200" w:line="276" w:lineRule="auto"/>
        <w:ind w:left="1428"/>
        <w:jc w:val="both"/>
        <w:rPr>
          <w:rFonts w:ascii="Arial" w:hAnsi="Arial"/>
          <w:b/>
          <w:szCs w:val="24"/>
          <w:lang w:val="es-MX"/>
        </w:rPr>
      </w:pPr>
      <w:r w:rsidRPr="00FC2643">
        <w:rPr>
          <w:rFonts w:ascii="Arial" w:hAnsi="Arial"/>
          <w:szCs w:val="24"/>
          <w:lang w:val="es-MX"/>
        </w:rPr>
        <w:t>Recomendar a la Administración las mejoras necesarias para fortalecer los procedimientos administrativos y legales respecto a l</w:t>
      </w:r>
      <w:r w:rsidR="001532DB">
        <w:rPr>
          <w:rFonts w:ascii="Arial" w:hAnsi="Arial"/>
          <w:szCs w:val="24"/>
          <w:lang w:val="es-MX"/>
        </w:rPr>
        <w:t>o</w:t>
      </w:r>
      <w:r w:rsidRPr="00FC2643">
        <w:rPr>
          <w:rFonts w:ascii="Arial" w:hAnsi="Arial"/>
          <w:szCs w:val="24"/>
          <w:lang w:val="es-MX"/>
        </w:rPr>
        <w:t xml:space="preserve">s </w:t>
      </w:r>
      <w:r w:rsidR="001532DB">
        <w:rPr>
          <w:rFonts w:ascii="Arial" w:hAnsi="Arial"/>
          <w:szCs w:val="24"/>
          <w:lang w:val="es-MX"/>
        </w:rPr>
        <w:t>Ingresos Egresos</w:t>
      </w:r>
      <w:r w:rsidRPr="00FC2643">
        <w:rPr>
          <w:rFonts w:ascii="Arial" w:hAnsi="Arial"/>
          <w:szCs w:val="24"/>
          <w:lang w:val="es-MX"/>
        </w:rPr>
        <w:t>.</w:t>
      </w:r>
    </w:p>
    <w:p w:rsidR="00FC2643" w:rsidRPr="005462E6" w:rsidRDefault="00FC2643" w:rsidP="00FC2643">
      <w:pPr>
        <w:pStyle w:val="Prrafodelista"/>
        <w:spacing w:after="200" w:line="276" w:lineRule="auto"/>
        <w:ind w:left="1428"/>
        <w:rPr>
          <w:rFonts w:ascii="Arial" w:hAnsi="Arial"/>
          <w:b/>
          <w:szCs w:val="24"/>
          <w:lang w:val="es-MX"/>
        </w:rPr>
      </w:pPr>
    </w:p>
    <w:p w:rsidR="005462E6" w:rsidRPr="00011AAC" w:rsidRDefault="005462E6" w:rsidP="005462E6">
      <w:pPr>
        <w:ind w:left="1428"/>
        <w:jc w:val="both"/>
        <w:rPr>
          <w:rFonts w:ascii="Arial" w:hAnsi="Arial"/>
          <w:b/>
          <w:sz w:val="24"/>
          <w:szCs w:val="24"/>
          <w:lang w:val="es-MX"/>
        </w:rPr>
      </w:pPr>
    </w:p>
    <w:p w:rsidR="00464B8E" w:rsidRPr="006C71B1" w:rsidRDefault="00464B8E" w:rsidP="00464B8E">
      <w:pPr>
        <w:ind w:left="360"/>
        <w:jc w:val="both"/>
        <w:rPr>
          <w:rFonts w:ascii="Arial" w:hAnsi="Arial"/>
          <w:b/>
          <w:sz w:val="24"/>
          <w:szCs w:val="24"/>
          <w:lang w:val="es-MX"/>
        </w:rPr>
      </w:pPr>
    </w:p>
    <w:p w:rsidR="006C71B1" w:rsidRDefault="006C71B1" w:rsidP="00DA282F">
      <w:pPr>
        <w:rPr>
          <w:rFonts w:ascii="Arial" w:hAnsi="Arial" w:cs="Arial"/>
          <w:b/>
          <w:sz w:val="24"/>
          <w:szCs w:val="24"/>
        </w:rPr>
      </w:pPr>
    </w:p>
    <w:p w:rsidR="005274C7" w:rsidRDefault="005274C7" w:rsidP="00554147">
      <w:pPr>
        <w:pStyle w:val="Prrafodelista"/>
        <w:numPr>
          <w:ilvl w:val="0"/>
          <w:numId w:val="15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ALCANCE</w:t>
      </w:r>
      <w:r w:rsidR="001A1FC3">
        <w:rPr>
          <w:rFonts w:ascii="Arial" w:hAnsi="Arial" w:cs="Arial"/>
          <w:b/>
          <w:szCs w:val="24"/>
        </w:rPr>
        <w:t xml:space="preserve"> DEL EXAMEN</w:t>
      </w:r>
    </w:p>
    <w:p w:rsidR="00FC2643" w:rsidRDefault="00FC2643" w:rsidP="00FC2643">
      <w:pPr>
        <w:pStyle w:val="Prrafodelista"/>
        <w:ind w:left="1440"/>
        <w:rPr>
          <w:rFonts w:ascii="Arial" w:hAnsi="Arial" w:cs="Arial"/>
          <w:b/>
          <w:szCs w:val="24"/>
        </w:rPr>
      </w:pPr>
    </w:p>
    <w:p w:rsidR="005274C7" w:rsidRDefault="005274C7" w:rsidP="006C71B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FC2643" w:rsidRPr="005A2197" w:rsidRDefault="00FC2643" w:rsidP="00FC2643">
      <w:pPr>
        <w:pStyle w:val="Prrafodelista"/>
        <w:spacing w:after="200" w:line="276" w:lineRule="auto"/>
        <w:ind w:left="1080"/>
        <w:jc w:val="both"/>
        <w:rPr>
          <w:rFonts w:ascii="Arial" w:hAnsi="Arial" w:cs="Arial"/>
          <w:sz w:val="20"/>
        </w:rPr>
      </w:pPr>
      <w:r w:rsidRPr="00FC2643">
        <w:rPr>
          <w:rFonts w:ascii="Arial" w:hAnsi="Arial" w:cs="Arial"/>
          <w:szCs w:val="24"/>
        </w:rPr>
        <w:t xml:space="preserve">Nuestro examen consiste en la aplicación de procedimientos de auditoría orientados a la verificación del cumplimiento legal a los procesos de </w:t>
      </w:r>
      <w:r w:rsidR="001532DB">
        <w:rPr>
          <w:rFonts w:ascii="Arial" w:hAnsi="Arial" w:cs="Arial"/>
          <w:szCs w:val="24"/>
        </w:rPr>
        <w:t>Ingresos y Egresos</w:t>
      </w:r>
      <w:r w:rsidRPr="00FC2643">
        <w:rPr>
          <w:rFonts w:ascii="Arial" w:hAnsi="Arial" w:cs="Arial"/>
          <w:szCs w:val="24"/>
        </w:rPr>
        <w:t xml:space="preserve"> de la Alcaldía Municipal de </w:t>
      </w:r>
      <w:r w:rsidR="008A4ED0">
        <w:rPr>
          <w:rFonts w:ascii="Arial" w:hAnsi="Arial" w:cs="Arial"/>
          <w:szCs w:val="24"/>
        </w:rPr>
        <w:t>San Luis La Herradura</w:t>
      </w:r>
      <w:r w:rsidRPr="00FC2643">
        <w:rPr>
          <w:rFonts w:ascii="Arial" w:hAnsi="Arial" w:cs="Arial"/>
          <w:szCs w:val="24"/>
        </w:rPr>
        <w:t xml:space="preserve">, Departamento de La </w:t>
      </w:r>
      <w:r w:rsidR="008A4ED0">
        <w:rPr>
          <w:rFonts w:ascii="Arial" w:hAnsi="Arial" w:cs="Arial"/>
          <w:szCs w:val="24"/>
        </w:rPr>
        <w:t>Paz</w:t>
      </w:r>
      <w:r w:rsidRPr="00FC2643">
        <w:rPr>
          <w:rFonts w:ascii="Arial" w:hAnsi="Arial" w:cs="Arial"/>
          <w:szCs w:val="24"/>
        </w:rPr>
        <w:t xml:space="preserve">, durante el periodo comprendido del 01 de </w:t>
      </w:r>
      <w:r w:rsidR="008A4ED0">
        <w:rPr>
          <w:rFonts w:ascii="Arial" w:hAnsi="Arial" w:cs="Arial"/>
          <w:szCs w:val="24"/>
        </w:rPr>
        <w:t>enero</w:t>
      </w:r>
      <w:r w:rsidRPr="00FC2643">
        <w:rPr>
          <w:rFonts w:ascii="Arial" w:hAnsi="Arial" w:cs="Arial"/>
          <w:szCs w:val="24"/>
        </w:rPr>
        <w:t xml:space="preserve"> al 3</w:t>
      </w:r>
      <w:r w:rsidR="008A4ED0">
        <w:rPr>
          <w:rFonts w:ascii="Arial" w:hAnsi="Arial" w:cs="Arial"/>
          <w:szCs w:val="24"/>
        </w:rPr>
        <w:t>0</w:t>
      </w:r>
      <w:r w:rsidRPr="00FC2643">
        <w:rPr>
          <w:rFonts w:ascii="Arial" w:hAnsi="Arial" w:cs="Arial"/>
          <w:szCs w:val="24"/>
        </w:rPr>
        <w:t xml:space="preserve"> de </w:t>
      </w:r>
      <w:r w:rsidR="008A4ED0">
        <w:rPr>
          <w:rFonts w:ascii="Arial" w:hAnsi="Arial" w:cs="Arial"/>
          <w:szCs w:val="24"/>
        </w:rPr>
        <w:t>sept</w:t>
      </w:r>
      <w:r w:rsidR="00B80FE5">
        <w:rPr>
          <w:rFonts w:ascii="Arial" w:hAnsi="Arial" w:cs="Arial"/>
          <w:szCs w:val="24"/>
        </w:rPr>
        <w:t>iembre</w:t>
      </w:r>
      <w:r w:rsidRPr="00FC2643">
        <w:rPr>
          <w:rFonts w:ascii="Arial" w:hAnsi="Arial" w:cs="Arial"/>
          <w:szCs w:val="24"/>
        </w:rPr>
        <w:t xml:space="preserve"> de 20</w:t>
      </w:r>
      <w:r w:rsidR="008A4ED0">
        <w:rPr>
          <w:rFonts w:ascii="Arial" w:hAnsi="Arial" w:cs="Arial"/>
          <w:szCs w:val="24"/>
        </w:rPr>
        <w:t>20</w:t>
      </w:r>
      <w:r w:rsidRPr="005A2197">
        <w:rPr>
          <w:rFonts w:ascii="Arial" w:hAnsi="Arial" w:cs="Arial"/>
          <w:sz w:val="20"/>
        </w:rPr>
        <w:t>.</w:t>
      </w:r>
    </w:p>
    <w:p w:rsidR="00783837" w:rsidRPr="00FC2643" w:rsidRDefault="00783837" w:rsidP="00464B8E">
      <w:pPr>
        <w:ind w:left="708"/>
        <w:jc w:val="both"/>
        <w:rPr>
          <w:rFonts w:ascii="Arial" w:hAnsi="Arial" w:cs="Arial"/>
          <w:sz w:val="24"/>
          <w:szCs w:val="24"/>
          <w:lang w:val="es-ES"/>
        </w:rPr>
      </w:pPr>
    </w:p>
    <w:p w:rsidR="00FC2643" w:rsidRPr="005C44B1" w:rsidRDefault="00FC2643" w:rsidP="00FC2643">
      <w:pPr>
        <w:pStyle w:val="Prrafodelista"/>
        <w:ind w:left="1080"/>
        <w:jc w:val="both"/>
        <w:rPr>
          <w:rFonts w:ascii="Arial" w:hAnsi="Arial" w:cs="Arial"/>
          <w:szCs w:val="24"/>
        </w:rPr>
      </w:pPr>
      <w:r w:rsidRPr="005C44B1">
        <w:rPr>
          <w:rFonts w:ascii="Arial" w:hAnsi="Arial" w:cs="Arial"/>
          <w:szCs w:val="24"/>
        </w:rPr>
        <w:t>Durante el examen efectuaremos diversos procedimientos los cuales detallamos a continuación:</w:t>
      </w:r>
    </w:p>
    <w:p w:rsidR="00FC2643" w:rsidRPr="005C44B1" w:rsidRDefault="00FC2643" w:rsidP="00FC2643">
      <w:pPr>
        <w:pStyle w:val="Prrafodelista"/>
        <w:ind w:left="1080"/>
        <w:rPr>
          <w:rFonts w:ascii="Arial" w:hAnsi="Arial" w:cs="Arial"/>
          <w:szCs w:val="24"/>
        </w:rPr>
      </w:pPr>
    </w:p>
    <w:p w:rsidR="005C44B1" w:rsidRPr="005C44B1" w:rsidRDefault="00C439A5" w:rsidP="005C44B1">
      <w:pPr>
        <w:pStyle w:val="Prrafodelista"/>
        <w:numPr>
          <w:ilvl w:val="0"/>
          <w:numId w:val="17"/>
        </w:numPr>
        <w:spacing w:after="200" w:line="276" w:lineRule="auto"/>
        <w:ind w:left="1080"/>
        <w:jc w:val="both"/>
        <w:rPr>
          <w:rFonts w:ascii="Arial" w:hAnsi="Arial" w:cs="Arial"/>
          <w:szCs w:val="24"/>
          <w:lang w:val="es-ES_tradnl"/>
        </w:rPr>
      </w:pPr>
      <w:r w:rsidRPr="005C44B1">
        <w:rPr>
          <w:rFonts w:ascii="Arial" w:hAnsi="Arial" w:cs="Arial"/>
          <w:szCs w:val="24"/>
          <w:lang w:val="es-ES_tradnl"/>
        </w:rPr>
        <w:t>Solicita</w:t>
      </w:r>
      <w:r w:rsidR="008A4ED0">
        <w:rPr>
          <w:rFonts w:ascii="Arial" w:hAnsi="Arial" w:cs="Arial"/>
          <w:szCs w:val="24"/>
          <w:lang w:val="es-ES_tradnl"/>
        </w:rPr>
        <w:t>mos los informes diarios de ingresos</w:t>
      </w:r>
      <w:r w:rsidR="00D24153">
        <w:rPr>
          <w:rFonts w:ascii="Arial" w:hAnsi="Arial" w:cs="Arial"/>
          <w:szCs w:val="24"/>
          <w:lang w:val="es-ES_tradnl"/>
        </w:rPr>
        <w:t xml:space="preserve"> de colecturía de enero a Septiembre de 2020, para verificar montos y Remesas a las cuentas de la Municipalidad.</w:t>
      </w:r>
    </w:p>
    <w:p w:rsidR="00FC2643" w:rsidRPr="005C44B1" w:rsidRDefault="005C44B1" w:rsidP="00FC2643">
      <w:pPr>
        <w:pStyle w:val="Prrafodelista"/>
        <w:numPr>
          <w:ilvl w:val="0"/>
          <w:numId w:val="17"/>
        </w:numPr>
        <w:spacing w:after="200" w:line="276" w:lineRule="auto"/>
        <w:ind w:left="1080"/>
        <w:jc w:val="both"/>
        <w:rPr>
          <w:rFonts w:ascii="Arial" w:hAnsi="Arial" w:cs="Arial"/>
          <w:szCs w:val="24"/>
          <w:lang w:val="es-ES_tradnl"/>
        </w:rPr>
      </w:pPr>
      <w:r w:rsidRPr="005C44B1">
        <w:rPr>
          <w:rFonts w:ascii="Arial" w:hAnsi="Arial" w:cs="Arial"/>
          <w:szCs w:val="24"/>
          <w:lang w:val="es-SV"/>
        </w:rPr>
        <w:t>Verif</w:t>
      </w:r>
      <w:r>
        <w:rPr>
          <w:rFonts w:ascii="Arial" w:hAnsi="Arial" w:cs="Arial"/>
          <w:szCs w:val="24"/>
          <w:lang w:val="es-SV"/>
        </w:rPr>
        <w:t>icamos</w:t>
      </w:r>
      <w:r w:rsidRPr="005C44B1">
        <w:rPr>
          <w:rFonts w:ascii="Arial" w:hAnsi="Arial" w:cs="Arial"/>
          <w:szCs w:val="24"/>
          <w:lang w:val="es-SV"/>
        </w:rPr>
        <w:t xml:space="preserve"> que se hayan realizado las remesas y registros contables de ingresos de conformidad con los documentos de soporte para cada tipo de ingreso recibido </w:t>
      </w:r>
      <w:r w:rsidRPr="005C44B1">
        <w:rPr>
          <w:rFonts w:ascii="Arial" w:hAnsi="Arial" w:cs="Arial"/>
          <w:szCs w:val="24"/>
        </w:rPr>
        <w:t>según formulas 1-ISAM.</w:t>
      </w:r>
    </w:p>
    <w:p w:rsidR="00FC2643" w:rsidRPr="005C44B1" w:rsidRDefault="00FC2643" w:rsidP="00FC2643">
      <w:pPr>
        <w:pStyle w:val="Prrafodelista"/>
        <w:numPr>
          <w:ilvl w:val="0"/>
          <w:numId w:val="17"/>
        </w:numPr>
        <w:spacing w:after="200" w:line="276" w:lineRule="auto"/>
        <w:ind w:left="1080"/>
        <w:jc w:val="both"/>
        <w:rPr>
          <w:rFonts w:ascii="Arial" w:hAnsi="Arial" w:cs="Arial"/>
          <w:szCs w:val="24"/>
          <w:lang w:val="es-ES_tradnl"/>
        </w:rPr>
      </w:pPr>
      <w:r w:rsidRPr="005C44B1">
        <w:rPr>
          <w:rFonts w:ascii="Arial" w:hAnsi="Arial" w:cs="Arial"/>
          <w:szCs w:val="24"/>
          <w:lang w:val="es-ES_tradnl"/>
        </w:rPr>
        <w:t>Verificaremos el cumplimiento legal de lo</w:t>
      </w:r>
      <w:r w:rsidR="00BB4693">
        <w:rPr>
          <w:rFonts w:ascii="Arial" w:hAnsi="Arial" w:cs="Arial"/>
          <w:szCs w:val="24"/>
          <w:lang w:val="es-ES_tradnl"/>
        </w:rPr>
        <w:t>s procesos de compras de bienes</w:t>
      </w:r>
      <w:r w:rsidR="005C44B1" w:rsidRPr="005C44B1">
        <w:rPr>
          <w:rFonts w:ascii="Arial" w:hAnsi="Arial" w:cs="Arial"/>
          <w:szCs w:val="24"/>
          <w:lang w:val="es-ES_tradnl"/>
        </w:rPr>
        <w:t>, específicamente en las cuentas que conforman el subgrupo (83</w:t>
      </w:r>
      <w:r w:rsidR="00D24153">
        <w:rPr>
          <w:rFonts w:ascii="Arial" w:hAnsi="Arial" w:cs="Arial"/>
          <w:szCs w:val="24"/>
          <w:lang w:val="es-ES_tradnl"/>
        </w:rPr>
        <w:t>4) Gastos en Bienes de consumo, servicios y procesos de egresos de proyectos</w:t>
      </w:r>
    </w:p>
    <w:p w:rsidR="006C7C7E" w:rsidRPr="006C7C7E" w:rsidRDefault="006C7C7E" w:rsidP="006C7C7E">
      <w:pPr>
        <w:pStyle w:val="Prrafodelista"/>
        <w:rPr>
          <w:rFonts w:ascii="Arial" w:hAnsi="Arial" w:cs="Arial"/>
          <w:lang w:val="es-ES_tradnl"/>
        </w:rPr>
      </w:pPr>
    </w:p>
    <w:p w:rsidR="006A5A3D" w:rsidRDefault="006A5A3D" w:rsidP="00C72733">
      <w:pPr>
        <w:pStyle w:val="Prrafodelista"/>
        <w:rPr>
          <w:rFonts w:ascii="Arial" w:hAnsi="Arial" w:cs="Arial"/>
          <w:lang w:val="es-ES_tradnl"/>
        </w:rPr>
      </w:pPr>
    </w:p>
    <w:p w:rsidR="004C1E83" w:rsidRDefault="00A413CE" w:rsidP="00554147">
      <w:pPr>
        <w:pStyle w:val="Ttulo3"/>
        <w:numPr>
          <w:ilvl w:val="0"/>
          <w:numId w:val="15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RESULTADOS DE LA EVALUACIÓN.</w:t>
      </w:r>
    </w:p>
    <w:p w:rsidR="006A5A3D" w:rsidRPr="00554147" w:rsidRDefault="006A5A3D" w:rsidP="00C72733">
      <w:pPr>
        <w:pStyle w:val="Prrafodelista"/>
        <w:rPr>
          <w:rFonts w:ascii="Arial" w:hAnsi="Arial" w:cs="Arial"/>
          <w:sz w:val="22"/>
          <w:szCs w:val="22"/>
          <w:lang w:val="es-ES_tradnl"/>
        </w:rPr>
      </w:pPr>
    </w:p>
    <w:p w:rsidR="005A3B95" w:rsidRDefault="002D0B17" w:rsidP="006F62D3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D66F2B">
        <w:rPr>
          <w:rFonts w:ascii="Arial" w:hAnsi="Arial" w:cs="Arial"/>
          <w:sz w:val="24"/>
          <w:szCs w:val="24"/>
          <w:lang w:val="es-ES_tradnl"/>
        </w:rPr>
        <w:t>L</w:t>
      </w:r>
      <w:r w:rsidR="00554147" w:rsidRPr="00D66F2B">
        <w:rPr>
          <w:rFonts w:ascii="Arial" w:hAnsi="Arial" w:cs="Arial"/>
          <w:sz w:val="24"/>
          <w:szCs w:val="24"/>
          <w:lang w:val="es-ES_tradnl"/>
        </w:rPr>
        <w:t xml:space="preserve">os resultados del </w:t>
      </w:r>
      <w:r w:rsidR="00FC2643" w:rsidRPr="00FC2643">
        <w:rPr>
          <w:rFonts w:ascii="Arial" w:hAnsi="Arial" w:cs="Arial"/>
          <w:sz w:val="24"/>
          <w:szCs w:val="24"/>
          <w:lang w:val="es-MX"/>
        </w:rPr>
        <w:t xml:space="preserve">Examen Especial </w:t>
      </w:r>
      <w:r w:rsidR="001532DB">
        <w:rPr>
          <w:rFonts w:ascii="Arial" w:hAnsi="Arial" w:cs="Arial"/>
          <w:sz w:val="24"/>
          <w:szCs w:val="24"/>
        </w:rPr>
        <w:t>a lo</w:t>
      </w:r>
      <w:r w:rsidR="00FC2643" w:rsidRPr="00FC2643">
        <w:rPr>
          <w:rFonts w:ascii="Arial" w:hAnsi="Arial" w:cs="Arial"/>
          <w:sz w:val="24"/>
          <w:szCs w:val="24"/>
        </w:rPr>
        <w:t xml:space="preserve">s </w:t>
      </w:r>
      <w:r w:rsidR="001532DB">
        <w:rPr>
          <w:rFonts w:ascii="Arial" w:hAnsi="Arial" w:cs="Arial"/>
          <w:sz w:val="24"/>
          <w:szCs w:val="24"/>
        </w:rPr>
        <w:t xml:space="preserve">Ingresos y Egresos </w:t>
      </w:r>
      <w:r w:rsidR="00FC2643" w:rsidRPr="00FC2643">
        <w:rPr>
          <w:rFonts w:ascii="Arial" w:hAnsi="Arial" w:cs="Arial"/>
          <w:sz w:val="24"/>
          <w:szCs w:val="24"/>
        </w:rPr>
        <w:t xml:space="preserve">de la Alcaldía Municipal de </w:t>
      </w:r>
      <w:r w:rsidR="00D24153">
        <w:rPr>
          <w:rFonts w:ascii="Arial" w:hAnsi="Arial" w:cs="Arial"/>
          <w:sz w:val="24"/>
          <w:szCs w:val="24"/>
        </w:rPr>
        <w:t>San Luis La Herradura</w:t>
      </w:r>
      <w:r w:rsidR="00FC2643" w:rsidRPr="00FC2643">
        <w:rPr>
          <w:rFonts w:ascii="Arial" w:hAnsi="Arial" w:cs="Arial"/>
          <w:sz w:val="24"/>
          <w:szCs w:val="24"/>
        </w:rPr>
        <w:t xml:space="preserve">, Departamento de La </w:t>
      </w:r>
      <w:r w:rsidR="00D24153">
        <w:rPr>
          <w:rFonts w:ascii="Arial" w:hAnsi="Arial" w:cs="Arial"/>
          <w:sz w:val="24"/>
          <w:szCs w:val="24"/>
        </w:rPr>
        <w:t>Paz</w:t>
      </w:r>
      <w:r w:rsidR="00FC2643" w:rsidRPr="00FC2643">
        <w:rPr>
          <w:rFonts w:ascii="Arial" w:hAnsi="Arial" w:cs="Arial"/>
          <w:sz w:val="24"/>
          <w:szCs w:val="24"/>
        </w:rPr>
        <w:t xml:space="preserve">, durante el periodo comprendido del 01 de </w:t>
      </w:r>
      <w:r w:rsidR="00D24153">
        <w:rPr>
          <w:rFonts w:ascii="Arial" w:hAnsi="Arial" w:cs="Arial"/>
          <w:sz w:val="24"/>
          <w:szCs w:val="24"/>
        </w:rPr>
        <w:t>enero</w:t>
      </w:r>
      <w:r w:rsidR="00FC2643" w:rsidRPr="00FC2643">
        <w:rPr>
          <w:rFonts w:ascii="Arial" w:hAnsi="Arial" w:cs="Arial"/>
          <w:sz w:val="24"/>
          <w:szCs w:val="24"/>
        </w:rPr>
        <w:t xml:space="preserve"> al 3</w:t>
      </w:r>
      <w:r w:rsidR="00D24153">
        <w:rPr>
          <w:rFonts w:ascii="Arial" w:hAnsi="Arial" w:cs="Arial"/>
          <w:sz w:val="24"/>
          <w:szCs w:val="24"/>
        </w:rPr>
        <w:t>0</w:t>
      </w:r>
      <w:r w:rsidR="00FC2643" w:rsidRPr="00FC2643">
        <w:rPr>
          <w:rFonts w:ascii="Arial" w:hAnsi="Arial" w:cs="Arial"/>
          <w:sz w:val="24"/>
          <w:szCs w:val="24"/>
        </w:rPr>
        <w:t xml:space="preserve"> de </w:t>
      </w:r>
      <w:r w:rsidR="00D24153">
        <w:rPr>
          <w:rFonts w:ascii="Arial" w:hAnsi="Arial" w:cs="Arial"/>
          <w:sz w:val="24"/>
          <w:szCs w:val="24"/>
        </w:rPr>
        <w:t>sept</w:t>
      </w:r>
      <w:r w:rsidR="00B80FE5">
        <w:rPr>
          <w:rFonts w:ascii="Arial" w:hAnsi="Arial" w:cs="Arial"/>
          <w:sz w:val="24"/>
          <w:szCs w:val="24"/>
        </w:rPr>
        <w:t>iembre</w:t>
      </w:r>
      <w:r w:rsidR="00D24153">
        <w:rPr>
          <w:rFonts w:ascii="Arial" w:hAnsi="Arial" w:cs="Arial"/>
          <w:sz w:val="24"/>
          <w:szCs w:val="24"/>
        </w:rPr>
        <w:t xml:space="preserve"> de 2020</w:t>
      </w:r>
      <w:r w:rsidRPr="00D66F2B">
        <w:rPr>
          <w:rFonts w:ascii="Arial" w:hAnsi="Arial" w:cs="Arial"/>
          <w:sz w:val="24"/>
          <w:szCs w:val="24"/>
        </w:rPr>
        <w:t xml:space="preserve">, </w:t>
      </w:r>
      <w:r w:rsidR="00547085">
        <w:rPr>
          <w:rFonts w:ascii="Arial" w:hAnsi="Arial" w:cs="Arial"/>
          <w:sz w:val="24"/>
          <w:szCs w:val="24"/>
        </w:rPr>
        <w:t>fueron satisfactorio, e</w:t>
      </w:r>
      <w:r w:rsidR="009B6CC9">
        <w:rPr>
          <w:rFonts w:ascii="Arial" w:hAnsi="Arial" w:cs="Arial"/>
          <w:sz w:val="24"/>
          <w:szCs w:val="24"/>
        </w:rPr>
        <w:t>x</w:t>
      </w:r>
      <w:r w:rsidR="009B6CC9" w:rsidRPr="009B6CC9">
        <w:rPr>
          <w:rFonts w:ascii="Arial" w:hAnsi="Arial" w:cs="Arial"/>
          <w:sz w:val="24"/>
          <w:szCs w:val="24"/>
        </w:rPr>
        <w:t>c</w:t>
      </w:r>
      <w:r w:rsidR="009B6CC9">
        <w:rPr>
          <w:rFonts w:ascii="Arial" w:hAnsi="Arial" w:cs="Arial"/>
          <w:sz w:val="24"/>
          <w:szCs w:val="24"/>
        </w:rPr>
        <w:t>e</w:t>
      </w:r>
      <w:r w:rsidR="009B6CC9" w:rsidRPr="009B6CC9">
        <w:rPr>
          <w:rFonts w:ascii="Arial" w:hAnsi="Arial" w:cs="Arial"/>
          <w:sz w:val="24"/>
          <w:szCs w:val="24"/>
        </w:rPr>
        <w:t xml:space="preserve">pto por condiciones reportables relacionadas con el incumplimiento de la normativa aplicable, de las cuales citamos a continuación: </w:t>
      </w:r>
    </w:p>
    <w:p w:rsidR="009B6CC9" w:rsidRDefault="009B6CC9" w:rsidP="006F62D3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3D5844" w:rsidRPr="003D5844" w:rsidRDefault="003D5844" w:rsidP="003D5844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3D5844" w:rsidRDefault="00D24153" w:rsidP="003D5844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 verificar la numeración Correlativa de los Recibos de Ingresos Formula 1-ISAM, utilizados de enero a septiembre de 2020</w:t>
      </w:r>
      <w:r w:rsidR="00E33C3A">
        <w:rPr>
          <w:rFonts w:ascii="Arial" w:hAnsi="Arial" w:cs="Arial"/>
          <w:b/>
          <w:szCs w:val="24"/>
        </w:rPr>
        <w:t xml:space="preserve">, según reportes de colecturía faltan </w:t>
      </w:r>
      <w:r w:rsidR="00E33C3A" w:rsidRPr="00E33C3A">
        <w:rPr>
          <w:rFonts w:ascii="Arial" w:hAnsi="Arial" w:cs="Arial"/>
        </w:rPr>
        <w:t>12 RECIBOS DE COLECTURIA, 1 DE AGUA POTALBE Y 20 DE CUENTAS CORRIENTES HACIENDO UN TOTAL DE  33 RECIBOS DE INGRESOS</w:t>
      </w:r>
    </w:p>
    <w:p w:rsidR="00E33C3A" w:rsidRPr="00E33C3A" w:rsidRDefault="00E33C3A" w:rsidP="00E33C3A">
      <w:pPr>
        <w:spacing w:line="276" w:lineRule="auto"/>
        <w:jc w:val="both"/>
        <w:rPr>
          <w:rFonts w:ascii="Arial" w:hAnsi="Arial" w:cs="Arial"/>
          <w:szCs w:val="24"/>
        </w:rPr>
      </w:pPr>
      <w:r w:rsidRPr="00E33C3A">
        <w:rPr>
          <w:rFonts w:ascii="Arial" w:hAnsi="Arial" w:cs="Arial"/>
          <w:szCs w:val="24"/>
        </w:rPr>
        <w:t>En el reporte de fecha 23 de Junio 2020, En los registros de colecturía faltan Recibos No 194048,194049 y 194050. No aparece ninguna nota aclaratoria.</w:t>
      </w:r>
    </w:p>
    <w:p w:rsidR="00E33C3A" w:rsidRPr="00E33C3A" w:rsidRDefault="00E33C3A" w:rsidP="00E33C3A">
      <w:pPr>
        <w:spacing w:after="200" w:line="276" w:lineRule="auto"/>
        <w:rPr>
          <w:rFonts w:ascii="Arial" w:hAnsi="Arial" w:cs="Arial"/>
          <w:color w:val="FF0000"/>
        </w:rPr>
      </w:pPr>
      <w:r w:rsidRPr="00E33C3A">
        <w:rPr>
          <w:rFonts w:ascii="Arial" w:hAnsi="Arial" w:cs="Arial"/>
          <w:szCs w:val="24"/>
        </w:rPr>
        <w:t>En reporte de fecha 26 de junio de 2020 en el registro de colecturía falta recibo No 194163</w:t>
      </w:r>
    </w:p>
    <w:p w:rsidR="00E33C3A" w:rsidRPr="00E33C3A" w:rsidRDefault="00E33C3A" w:rsidP="00E33C3A">
      <w:pPr>
        <w:spacing w:line="276" w:lineRule="auto"/>
        <w:jc w:val="both"/>
        <w:rPr>
          <w:rFonts w:ascii="Arial" w:hAnsi="Arial" w:cs="Arial"/>
          <w:szCs w:val="24"/>
        </w:rPr>
      </w:pPr>
      <w:r w:rsidRPr="00E33C3A">
        <w:rPr>
          <w:rFonts w:ascii="Arial" w:hAnsi="Arial" w:cs="Arial"/>
          <w:szCs w:val="24"/>
        </w:rPr>
        <w:lastRenderedPageBreak/>
        <w:t>En los reportes de los días 14 y 15 de julio según reporte faltan 6 recibos de ingreso. Según detalle:</w:t>
      </w:r>
    </w:p>
    <w:p w:rsidR="00E33C3A" w:rsidRDefault="00E33C3A" w:rsidP="00E33C3A">
      <w:pPr>
        <w:pStyle w:val="Prrafodelist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14/07/2020 No 194508/194527 </w:t>
      </w:r>
    </w:p>
    <w:p w:rsidR="00E33C3A" w:rsidRDefault="00E33C3A" w:rsidP="00E33C3A">
      <w:pPr>
        <w:pStyle w:val="Prrafodelist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15/07/2020 No 194534/194556  </w:t>
      </w:r>
      <w:r w:rsidRPr="00E33C3A">
        <w:rPr>
          <w:rFonts w:ascii="Arial" w:hAnsi="Arial" w:cs="Arial"/>
          <w:b/>
          <w:szCs w:val="24"/>
        </w:rPr>
        <w:t>Faltan 194528 al No 194533</w:t>
      </w:r>
    </w:p>
    <w:p w:rsidR="00E33C3A" w:rsidRPr="00E33C3A" w:rsidRDefault="00E33C3A" w:rsidP="00E33C3A">
      <w:pPr>
        <w:spacing w:after="200" w:line="276" w:lineRule="auto"/>
        <w:rPr>
          <w:rFonts w:ascii="Arial" w:hAnsi="Arial" w:cs="Arial"/>
          <w:color w:val="FF0000"/>
        </w:rPr>
      </w:pPr>
      <w:r w:rsidRPr="00E33C3A">
        <w:rPr>
          <w:rFonts w:ascii="Arial" w:hAnsi="Arial" w:cs="Arial"/>
          <w:szCs w:val="24"/>
        </w:rPr>
        <w:t>En Reporte de fecha 18 de Agosto de 2020 en el Registro de Recibos de Agua Potable Falta Recibo de ingreso No 58807 sin ninguna nota explicativa</w:t>
      </w:r>
    </w:p>
    <w:p w:rsidR="00E33C3A" w:rsidRPr="00E33C3A" w:rsidRDefault="00E33C3A" w:rsidP="00E33C3A">
      <w:pPr>
        <w:spacing w:line="276" w:lineRule="auto"/>
        <w:jc w:val="both"/>
        <w:rPr>
          <w:rFonts w:ascii="Arial" w:hAnsi="Arial" w:cs="Arial"/>
          <w:szCs w:val="24"/>
        </w:rPr>
      </w:pPr>
      <w:r w:rsidRPr="00E33C3A">
        <w:rPr>
          <w:rFonts w:ascii="Arial" w:hAnsi="Arial" w:cs="Arial"/>
          <w:szCs w:val="24"/>
        </w:rPr>
        <w:t>En los Reportes del mes de Agosto de 2020, en los Registros de CUENTAS CORRIENTES, se encontraron las siguientes inconsistencias:</w:t>
      </w:r>
    </w:p>
    <w:p w:rsidR="00E33C3A" w:rsidRDefault="00E33C3A" w:rsidP="00E33C3A">
      <w:pPr>
        <w:pStyle w:val="Prrafodelist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14 de agosto de 2020 No 240084/</w:t>
      </w:r>
      <w:r>
        <w:rPr>
          <w:rFonts w:ascii="Arial" w:hAnsi="Arial" w:cs="Arial"/>
          <w:szCs w:val="24"/>
          <w:highlight w:val="green"/>
        </w:rPr>
        <w:t>240099</w:t>
      </w:r>
      <w:r>
        <w:rPr>
          <w:rFonts w:ascii="Arial" w:hAnsi="Arial" w:cs="Arial"/>
          <w:szCs w:val="24"/>
        </w:rPr>
        <w:t xml:space="preserve"> = 16 según reporte 18</w:t>
      </w:r>
    </w:p>
    <w:p w:rsidR="00E33C3A" w:rsidRDefault="00E33C3A" w:rsidP="00E33C3A">
      <w:pPr>
        <w:pStyle w:val="Prrafodelist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17 de agosto de 2020 No </w:t>
      </w:r>
      <w:r>
        <w:rPr>
          <w:rFonts w:ascii="Arial" w:hAnsi="Arial" w:cs="Arial"/>
          <w:szCs w:val="24"/>
          <w:highlight w:val="green"/>
        </w:rPr>
        <w:t>240101</w:t>
      </w:r>
      <w:r>
        <w:rPr>
          <w:rFonts w:ascii="Arial" w:hAnsi="Arial" w:cs="Arial"/>
          <w:szCs w:val="24"/>
        </w:rPr>
        <w:t>/240121 = 21 falta Recibo 240100</w:t>
      </w:r>
    </w:p>
    <w:p w:rsidR="00E33C3A" w:rsidRDefault="00E33C3A" w:rsidP="00E33C3A">
      <w:pPr>
        <w:pStyle w:val="Prrafodelist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18 de agosto de 2020 No 240122/</w:t>
      </w:r>
      <w:r>
        <w:rPr>
          <w:rFonts w:ascii="Arial" w:hAnsi="Arial" w:cs="Arial"/>
          <w:szCs w:val="24"/>
          <w:highlight w:val="yellow"/>
        </w:rPr>
        <w:t>240139</w:t>
      </w:r>
      <w:r>
        <w:rPr>
          <w:rFonts w:ascii="Arial" w:hAnsi="Arial" w:cs="Arial"/>
          <w:szCs w:val="24"/>
        </w:rPr>
        <w:t xml:space="preserve"> = 18</w:t>
      </w:r>
    </w:p>
    <w:p w:rsidR="00E33C3A" w:rsidRDefault="00E33C3A" w:rsidP="00E33C3A">
      <w:pPr>
        <w:pStyle w:val="Prrafodelist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19 de agosto de 2020 No </w:t>
      </w:r>
      <w:r>
        <w:rPr>
          <w:rFonts w:ascii="Arial" w:hAnsi="Arial" w:cs="Arial"/>
          <w:szCs w:val="24"/>
          <w:highlight w:val="yellow"/>
        </w:rPr>
        <w:t>240147</w:t>
      </w:r>
      <w:r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  <w:highlight w:val="cyan"/>
        </w:rPr>
        <w:t>240167</w:t>
      </w:r>
      <w:r>
        <w:rPr>
          <w:rFonts w:ascii="Arial" w:hAnsi="Arial" w:cs="Arial"/>
          <w:szCs w:val="24"/>
        </w:rPr>
        <w:t xml:space="preserve"> = 21 </w:t>
      </w:r>
    </w:p>
    <w:p w:rsidR="00E33C3A" w:rsidRDefault="00E33C3A" w:rsidP="00E33C3A">
      <w:pPr>
        <w:pStyle w:val="Prrafodelist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20 de agosto de 2020 No </w:t>
      </w:r>
      <w:r>
        <w:rPr>
          <w:rFonts w:ascii="Arial" w:hAnsi="Arial" w:cs="Arial"/>
          <w:szCs w:val="24"/>
          <w:highlight w:val="cyan"/>
        </w:rPr>
        <w:t>240169</w:t>
      </w:r>
      <w:r>
        <w:rPr>
          <w:rFonts w:ascii="Arial" w:hAnsi="Arial" w:cs="Arial"/>
          <w:szCs w:val="24"/>
        </w:rPr>
        <w:t>/240183 = 15 según reporte (16)</w:t>
      </w:r>
    </w:p>
    <w:p w:rsidR="00E33C3A" w:rsidRDefault="00E33C3A" w:rsidP="00E33C3A">
      <w:pPr>
        <w:pStyle w:val="Prrafodelist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Faltan Recibos </w:t>
      </w:r>
      <w:r>
        <w:rPr>
          <w:rFonts w:ascii="Arial" w:hAnsi="Arial" w:cs="Arial"/>
          <w:szCs w:val="24"/>
          <w:highlight w:val="yellow"/>
        </w:rPr>
        <w:t>240140 al No 240146</w:t>
      </w:r>
      <w:r>
        <w:rPr>
          <w:rFonts w:ascii="Arial" w:hAnsi="Arial" w:cs="Arial"/>
          <w:szCs w:val="24"/>
        </w:rPr>
        <w:t xml:space="preserve"> y No </w:t>
      </w:r>
      <w:r>
        <w:rPr>
          <w:rFonts w:ascii="Arial" w:hAnsi="Arial" w:cs="Arial"/>
          <w:szCs w:val="24"/>
          <w:highlight w:val="cyan"/>
        </w:rPr>
        <w:t>240168</w:t>
      </w:r>
      <w:r w:rsidR="00977CE0">
        <w:rPr>
          <w:rFonts w:ascii="Arial" w:hAnsi="Arial" w:cs="Arial"/>
          <w:szCs w:val="24"/>
        </w:rPr>
        <w:t xml:space="preserve"> = 8 Recibos</w:t>
      </w:r>
    </w:p>
    <w:p w:rsidR="00E33C3A" w:rsidRPr="00E33C3A" w:rsidRDefault="00E33C3A" w:rsidP="00E33C3A">
      <w:pPr>
        <w:spacing w:line="276" w:lineRule="auto"/>
        <w:jc w:val="both"/>
        <w:rPr>
          <w:rFonts w:ascii="Arial" w:hAnsi="Arial" w:cs="Arial"/>
          <w:szCs w:val="24"/>
        </w:rPr>
      </w:pPr>
      <w:r w:rsidRPr="00E33C3A">
        <w:rPr>
          <w:rFonts w:ascii="Arial" w:hAnsi="Arial" w:cs="Arial"/>
          <w:szCs w:val="24"/>
        </w:rPr>
        <w:t>En el Reporte de fecha 21 de Agosto 2020 aparece Recibo de Ingreso No  239448, de cuentas Corrientes que fue reportado con fecha 07 de julio de 2020.</w:t>
      </w:r>
    </w:p>
    <w:p w:rsidR="00E33C3A" w:rsidRPr="00E33C3A" w:rsidRDefault="00E33C3A" w:rsidP="00E33C3A">
      <w:pPr>
        <w:spacing w:line="276" w:lineRule="auto"/>
        <w:jc w:val="both"/>
        <w:rPr>
          <w:rFonts w:ascii="Arial" w:hAnsi="Arial" w:cs="Arial"/>
          <w:szCs w:val="24"/>
        </w:rPr>
      </w:pPr>
      <w:r w:rsidRPr="00E33C3A">
        <w:rPr>
          <w:rFonts w:ascii="Arial" w:hAnsi="Arial" w:cs="Arial"/>
          <w:szCs w:val="24"/>
        </w:rPr>
        <w:t>En el Reporte de fecha 31 de agosto de 2020 falta recibo de ingreso No 240440, de cuentas Corrientes, sin ninguna nota explicativa.</w:t>
      </w:r>
    </w:p>
    <w:p w:rsidR="00E33C3A" w:rsidRPr="00E33C3A" w:rsidRDefault="00E33C3A" w:rsidP="00E33C3A">
      <w:pPr>
        <w:spacing w:line="276" w:lineRule="auto"/>
        <w:jc w:val="both"/>
        <w:rPr>
          <w:rFonts w:ascii="Arial" w:hAnsi="Arial" w:cs="Arial"/>
          <w:szCs w:val="24"/>
        </w:rPr>
      </w:pPr>
      <w:r w:rsidRPr="00E33C3A">
        <w:rPr>
          <w:rFonts w:ascii="Arial" w:hAnsi="Arial" w:cs="Arial"/>
          <w:szCs w:val="24"/>
        </w:rPr>
        <w:t>Según reportes de fechas 4 y 7 de septiembre de 2020 según Registro de colecturía faltan Recibos de ingreso No 195434/195435.</w:t>
      </w:r>
    </w:p>
    <w:p w:rsidR="00BE52A3" w:rsidRDefault="00BE52A3" w:rsidP="00BE52A3">
      <w:pPr>
        <w:pStyle w:val="Prrafode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FA3F76" w:rsidRDefault="00977CE0" w:rsidP="00BE52A3">
      <w:pPr>
        <w:pStyle w:val="Prrafodelista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 Notificó a la Encargada de colecturía sin tener ninguna respuesta.</w:t>
      </w:r>
    </w:p>
    <w:p w:rsidR="00FA3F76" w:rsidRDefault="00FA3F76" w:rsidP="00BE52A3">
      <w:pPr>
        <w:pStyle w:val="Prrafodelista"/>
        <w:spacing w:line="276" w:lineRule="auto"/>
        <w:jc w:val="both"/>
        <w:rPr>
          <w:rFonts w:ascii="Arial" w:hAnsi="Arial" w:cs="Arial"/>
          <w:szCs w:val="24"/>
        </w:rPr>
      </w:pPr>
    </w:p>
    <w:p w:rsidR="00BE52A3" w:rsidRDefault="00BE52A3" w:rsidP="00BE52A3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9B6CC9">
        <w:rPr>
          <w:rFonts w:ascii="Arial" w:hAnsi="Arial" w:cs="Arial"/>
          <w:b/>
          <w:sz w:val="24"/>
          <w:szCs w:val="24"/>
          <w:u w:val="single"/>
          <w:lang w:val="es-ES"/>
        </w:rPr>
        <w:t>CRITERIO:</w:t>
      </w:r>
    </w:p>
    <w:p w:rsidR="009E4777" w:rsidRDefault="00CF226A" w:rsidP="00BE52A3">
      <w:pPr>
        <w:spacing w:line="276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105</w:t>
      </w:r>
      <w:r w:rsidR="009E4777" w:rsidRPr="003D5844">
        <w:rPr>
          <w:rFonts w:ascii="Arial" w:hAnsi="Arial" w:cs="Arial"/>
          <w:sz w:val="24"/>
          <w:szCs w:val="24"/>
        </w:rPr>
        <w:t xml:space="preserve">.- Del Código Municipal, establece: </w:t>
      </w:r>
      <w:r>
        <w:rPr>
          <w:rFonts w:ascii="Arial" w:hAnsi="Arial" w:cs="Arial"/>
          <w:sz w:val="24"/>
          <w:szCs w:val="24"/>
        </w:rPr>
        <w:t>Los Municipios conservaran en forma debidamente ordenada, todos los documentos, acuerdos del concejo, registros, comunicaciones y cualquier otro documento pertinentes a la actividad financiera y que respalde las rendiciones de cuentas o información contable para los efectos de revisión.</w:t>
      </w:r>
    </w:p>
    <w:p w:rsidR="009E4777" w:rsidRDefault="009E4777" w:rsidP="00BE52A3">
      <w:pPr>
        <w:spacing w:line="276" w:lineRule="auto"/>
        <w:ind w:left="708"/>
        <w:jc w:val="both"/>
        <w:rPr>
          <w:rFonts w:ascii="Arial" w:hAnsi="Arial" w:cs="Arial"/>
          <w:bCs/>
          <w:sz w:val="24"/>
          <w:szCs w:val="24"/>
        </w:rPr>
      </w:pPr>
    </w:p>
    <w:p w:rsidR="008A4505" w:rsidRDefault="008A4505" w:rsidP="008A4505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RECOMENDACIÓN </w:t>
      </w:r>
    </w:p>
    <w:p w:rsidR="008A4505" w:rsidRDefault="008A4505" w:rsidP="008A4505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8A4505" w:rsidRDefault="008A4505" w:rsidP="008A4505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solicita al Tesorero Municipal y a la Encargada de colecturía</w:t>
      </w:r>
      <w:r w:rsidR="009F7AA0">
        <w:rPr>
          <w:rFonts w:ascii="Arial" w:hAnsi="Arial" w:cs="Arial"/>
          <w:sz w:val="24"/>
          <w:szCs w:val="24"/>
        </w:rPr>
        <w:t xml:space="preserve"> verificar y revisar juntamente con el Encargado de Cuentas corrientes e</w:t>
      </w:r>
      <w:r>
        <w:rPr>
          <w:rFonts w:ascii="Arial" w:hAnsi="Arial" w:cs="Arial"/>
          <w:sz w:val="24"/>
          <w:szCs w:val="24"/>
        </w:rPr>
        <w:t xml:space="preserve"> informar a esta </w:t>
      </w:r>
      <w:r w:rsidR="009F7AA0">
        <w:rPr>
          <w:rFonts w:ascii="Arial" w:hAnsi="Arial" w:cs="Arial"/>
          <w:sz w:val="24"/>
          <w:szCs w:val="24"/>
        </w:rPr>
        <w:t>unidad sobre la presente observación  de los Contrario s</w:t>
      </w:r>
      <w:r>
        <w:rPr>
          <w:rFonts w:ascii="Arial" w:hAnsi="Arial" w:cs="Arial"/>
          <w:sz w:val="24"/>
          <w:szCs w:val="24"/>
        </w:rPr>
        <w:t>e solicita</w:t>
      </w:r>
      <w:r w:rsidR="009F7AA0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 xml:space="preserve"> al Concejo Municipal, tomar las acciones y medidas pertinentes.</w:t>
      </w:r>
    </w:p>
    <w:p w:rsidR="00BE52A3" w:rsidRPr="00464043" w:rsidRDefault="00BE52A3" w:rsidP="00BE52A3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BE52A3" w:rsidRPr="009B6CC9" w:rsidRDefault="00BE52A3" w:rsidP="00BE52A3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lang w:val="es-ES"/>
        </w:rPr>
      </w:pPr>
    </w:p>
    <w:p w:rsidR="00006DF3" w:rsidRDefault="00006DF3" w:rsidP="000F3472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Cs w:val="24"/>
        </w:rPr>
        <w:t>2</w:t>
      </w:r>
      <w:r w:rsidRPr="00006DF3">
        <w:rPr>
          <w:rFonts w:ascii="Arial" w:hAnsi="Arial" w:cs="Arial"/>
          <w:b/>
          <w:sz w:val="24"/>
          <w:szCs w:val="24"/>
        </w:rPr>
        <w:t xml:space="preserve">.- </w:t>
      </w:r>
      <w:r>
        <w:rPr>
          <w:rFonts w:ascii="Arial" w:hAnsi="Arial" w:cs="Arial"/>
          <w:b/>
          <w:sz w:val="24"/>
          <w:szCs w:val="24"/>
        </w:rPr>
        <w:t>Al verificar las remesas hechas por Tesorería los</w:t>
      </w:r>
      <w:r w:rsidRPr="00006DF3">
        <w:rPr>
          <w:rFonts w:ascii="Arial" w:hAnsi="Arial" w:cs="Arial"/>
          <w:sz w:val="24"/>
          <w:szCs w:val="24"/>
        </w:rPr>
        <w:t>Ingresos percibidos no</w:t>
      </w:r>
      <w:r>
        <w:rPr>
          <w:rFonts w:ascii="Arial" w:hAnsi="Arial" w:cs="Arial"/>
          <w:sz w:val="24"/>
          <w:szCs w:val="24"/>
        </w:rPr>
        <w:t xml:space="preserve"> son</w:t>
      </w:r>
      <w:r w:rsidRPr="00006DF3">
        <w:rPr>
          <w:rFonts w:ascii="Arial" w:hAnsi="Arial" w:cs="Arial"/>
          <w:sz w:val="24"/>
          <w:szCs w:val="24"/>
        </w:rPr>
        <w:t xml:space="preserve"> remesados en tiempo y cantidad de conformidad al art. 90 del código Municipal</w:t>
      </w:r>
    </w:p>
    <w:p w:rsidR="00006DF3" w:rsidRDefault="00006DF3" w:rsidP="00BE52A3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BE52A3" w:rsidRDefault="00BE52A3" w:rsidP="00BE52A3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RECOMENDACIÓN </w:t>
      </w:r>
    </w:p>
    <w:p w:rsidR="00BE52A3" w:rsidRDefault="00FC0B74" w:rsidP="00BE52A3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8A4505">
        <w:rPr>
          <w:rFonts w:ascii="Arial" w:hAnsi="Arial" w:cs="Arial"/>
          <w:sz w:val="24"/>
          <w:szCs w:val="24"/>
        </w:rPr>
        <w:t xml:space="preserve">recomienda </w:t>
      </w:r>
      <w:r>
        <w:rPr>
          <w:rFonts w:ascii="Arial" w:hAnsi="Arial" w:cs="Arial"/>
          <w:sz w:val="24"/>
          <w:szCs w:val="24"/>
        </w:rPr>
        <w:t xml:space="preserve">al </w:t>
      </w:r>
      <w:r w:rsidR="008A4505">
        <w:rPr>
          <w:rFonts w:ascii="Arial" w:hAnsi="Arial" w:cs="Arial"/>
          <w:sz w:val="24"/>
          <w:szCs w:val="24"/>
        </w:rPr>
        <w:t>Tesorero Municipal realizar las remesas</w:t>
      </w:r>
      <w:r w:rsidR="009F7AA0">
        <w:rPr>
          <w:rFonts w:ascii="Arial" w:hAnsi="Arial" w:cs="Arial"/>
          <w:sz w:val="24"/>
          <w:szCs w:val="24"/>
        </w:rPr>
        <w:t xml:space="preserve"> por los montos recaudados diariamente</w:t>
      </w:r>
      <w:r w:rsidR="008A4505">
        <w:rPr>
          <w:rFonts w:ascii="Arial" w:hAnsi="Arial" w:cs="Arial"/>
          <w:sz w:val="24"/>
          <w:szCs w:val="24"/>
        </w:rPr>
        <w:t xml:space="preserve"> a </w:t>
      </w:r>
      <w:r w:rsidR="000F3472">
        <w:rPr>
          <w:rFonts w:ascii="Arial" w:hAnsi="Arial" w:cs="Arial"/>
          <w:sz w:val="24"/>
          <w:szCs w:val="24"/>
        </w:rPr>
        <w:t>más</w:t>
      </w:r>
      <w:r w:rsidR="008A4505">
        <w:rPr>
          <w:rFonts w:ascii="Arial" w:hAnsi="Arial" w:cs="Arial"/>
          <w:sz w:val="24"/>
          <w:szCs w:val="24"/>
        </w:rPr>
        <w:t xml:space="preserve"> tardar</w:t>
      </w:r>
      <w:r w:rsidR="000F3472">
        <w:rPr>
          <w:rFonts w:ascii="Arial" w:hAnsi="Arial" w:cs="Arial"/>
          <w:sz w:val="24"/>
          <w:szCs w:val="24"/>
        </w:rPr>
        <w:t xml:space="preserve"> el siguiente día hábil en la cuenta Bancaria correspondiente.</w:t>
      </w:r>
    </w:p>
    <w:p w:rsidR="000F3472" w:rsidRDefault="000F3472" w:rsidP="000F347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Pr="00006DF3">
        <w:rPr>
          <w:rFonts w:ascii="Arial" w:hAnsi="Arial" w:cs="Arial"/>
          <w:b/>
          <w:sz w:val="24"/>
          <w:szCs w:val="24"/>
        </w:rPr>
        <w:t xml:space="preserve">.- </w:t>
      </w:r>
      <w:r>
        <w:rPr>
          <w:rFonts w:ascii="Arial" w:hAnsi="Arial" w:cs="Arial"/>
          <w:b/>
          <w:sz w:val="24"/>
          <w:szCs w:val="24"/>
        </w:rPr>
        <w:t xml:space="preserve"> Al Solicitar Información contable, </w:t>
      </w:r>
      <w:r w:rsidRPr="000F3472">
        <w:rPr>
          <w:rFonts w:ascii="Arial" w:hAnsi="Arial" w:cs="Arial"/>
          <w:sz w:val="24"/>
          <w:szCs w:val="24"/>
        </w:rPr>
        <w:t>Comprobamos que los registros contables no están al día</w:t>
      </w:r>
      <w:r>
        <w:rPr>
          <w:rFonts w:ascii="Arial" w:hAnsi="Arial" w:cs="Arial"/>
          <w:b/>
          <w:sz w:val="24"/>
          <w:szCs w:val="24"/>
        </w:rPr>
        <w:t>.</w:t>
      </w:r>
    </w:p>
    <w:p w:rsidR="000F3472" w:rsidRDefault="000F3472" w:rsidP="000F3472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9B6CC9">
        <w:rPr>
          <w:rFonts w:ascii="Arial" w:hAnsi="Arial" w:cs="Arial"/>
          <w:b/>
          <w:sz w:val="24"/>
          <w:szCs w:val="24"/>
          <w:u w:val="single"/>
          <w:lang w:val="es-ES"/>
        </w:rPr>
        <w:t>CRITERIO:</w:t>
      </w:r>
    </w:p>
    <w:p w:rsidR="000F3472" w:rsidRPr="000F3472" w:rsidRDefault="000F3472" w:rsidP="000F3472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</w:rPr>
        <w:t xml:space="preserve">Art. 104.-  lit. b del Código Municipal, establece: El Municipio </w:t>
      </w:r>
      <w:r w:rsidR="00797ACC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obligado a registrar diaria y cronológicamente todas las transacciones que modifiquen la composición de los recursos y obligaciones municipales……………………  </w:t>
      </w:r>
    </w:p>
    <w:p w:rsidR="000F3472" w:rsidRDefault="000F3472" w:rsidP="000F3472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0F3472" w:rsidRDefault="000F3472" w:rsidP="000F3472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RECOMENDACIÓN </w:t>
      </w:r>
    </w:p>
    <w:p w:rsidR="00BE52A3" w:rsidRDefault="000F3472" w:rsidP="000F34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recomienda al Contador Municipal </w:t>
      </w:r>
      <w:r w:rsidR="009F7AA0">
        <w:rPr>
          <w:rFonts w:ascii="Arial" w:hAnsi="Arial" w:cs="Arial"/>
          <w:sz w:val="24"/>
          <w:szCs w:val="24"/>
        </w:rPr>
        <w:t xml:space="preserve">solicitar y </w:t>
      </w:r>
      <w:r>
        <w:rPr>
          <w:rFonts w:ascii="Arial" w:hAnsi="Arial" w:cs="Arial"/>
          <w:sz w:val="24"/>
          <w:szCs w:val="24"/>
        </w:rPr>
        <w:t xml:space="preserve">agilizar la entrega de documentos </w:t>
      </w:r>
      <w:r w:rsidR="00797ACC">
        <w:rPr>
          <w:rFonts w:ascii="Arial" w:hAnsi="Arial" w:cs="Arial"/>
          <w:sz w:val="24"/>
          <w:szCs w:val="24"/>
        </w:rPr>
        <w:t xml:space="preserve">necesarios </w:t>
      </w:r>
      <w:r w:rsidR="009F7AA0">
        <w:rPr>
          <w:rFonts w:ascii="Arial" w:hAnsi="Arial" w:cs="Arial"/>
          <w:sz w:val="24"/>
          <w:szCs w:val="24"/>
        </w:rPr>
        <w:t xml:space="preserve">pendientes de remitir </w:t>
      </w:r>
      <w:r w:rsidR="00797ACC">
        <w:rPr>
          <w:rFonts w:ascii="Arial" w:hAnsi="Arial" w:cs="Arial"/>
          <w:sz w:val="24"/>
          <w:szCs w:val="24"/>
        </w:rPr>
        <w:t>para los registros contables en la unidad de Contabilidad Municipal.</w:t>
      </w:r>
    </w:p>
    <w:p w:rsidR="00797ACC" w:rsidRDefault="00797ACC" w:rsidP="000F347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006DF3" w:rsidRPr="00BE52A3" w:rsidRDefault="00006DF3" w:rsidP="00BE52A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E1454" w:rsidRDefault="00797ACC" w:rsidP="00797AC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006DF3">
        <w:rPr>
          <w:rFonts w:ascii="Arial" w:hAnsi="Arial" w:cs="Arial"/>
          <w:b/>
          <w:sz w:val="24"/>
          <w:szCs w:val="24"/>
        </w:rPr>
        <w:t xml:space="preserve">.- </w:t>
      </w:r>
      <w:r w:rsidR="00CE1454">
        <w:rPr>
          <w:rFonts w:ascii="Arial" w:hAnsi="Arial" w:cs="Arial"/>
          <w:b/>
          <w:sz w:val="24"/>
          <w:szCs w:val="24"/>
        </w:rPr>
        <w:t xml:space="preserve">Incumplimiento a Procesos Legales en la Unidad de Adquisiciones y contrataciones Institucionales UACI, al momento de realizar contratación de bienes y </w:t>
      </w:r>
      <w:r w:rsidR="009F7AA0">
        <w:rPr>
          <w:rFonts w:ascii="Arial" w:hAnsi="Arial" w:cs="Arial"/>
          <w:b/>
          <w:sz w:val="24"/>
          <w:szCs w:val="24"/>
        </w:rPr>
        <w:t>Servicios.</w:t>
      </w:r>
    </w:p>
    <w:p w:rsidR="00CE1454" w:rsidRDefault="00CE1454" w:rsidP="00797AC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97ACC" w:rsidRPr="00CE1454" w:rsidRDefault="00797ACC" w:rsidP="00CE1454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CE1454">
        <w:rPr>
          <w:rFonts w:ascii="Arial" w:hAnsi="Arial" w:cs="Arial"/>
          <w:b/>
          <w:szCs w:val="24"/>
        </w:rPr>
        <w:t>Se verifico</w:t>
      </w:r>
      <w:r w:rsidR="00597D1E">
        <w:rPr>
          <w:rFonts w:ascii="Arial" w:hAnsi="Arial" w:cs="Arial"/>
          <w:b/>
          <w:szCs w:val="24"/>
        </w:rPr>
        <w:t>:</w:t>
      </w:r>
      <w:r w:rsidR="00597D1E" w:rsidRPr="00597D1E">
        <w:rPr>
          <w:rFonts w:ascii="Arial" w:hAnsi="Arial" w:cs="Arial"/>
          <w:szCs w:val="24"/>
        </w:rPr>
        <w:t>Q</w:t>
      </w:r>
      <w:r w:rsidRPr="00597D1E">
        <w:rPr>
          <w:rFonts w:ascii="Arial" w:hAnsi="Arial" w:cs="Arial"/>
          <w:szCs w:val="24"/>
        </w:rPr>
        <w:t xml:space="preserve">ue </w:t>
      </w:r>
      <w:r w:rsidR="00597D1E">
        <w:rPr>
          <w:rFonts w:ascii="Arial" w:hAnsi="Arial" w:cs="Arial"/>
          <w:szCs w:val="24"/>
        </w:rPr>
        <w:t>l</w:t>
      </w:r>
      <w:r w:rsidRPr="00597D1E">
        <w:rPr>
          <w:rFonts w:ascii="Arial" w:hAnsi="Arial" w:cs="Arial"/>
          <w:szCs w:val="24"/>
        </w:rPr>
        <w:t>a</w:t>
      </w:r>
      <w:r w:rsidRPr="00CE1454">
        <w:rPr>
          <w:rFonts w:ascii="Arial" w:hAnsi="Arial" w:cs="Arial"/>
          <w:szCs w:val="24"/>
        </w:rPr>
        <w:t xml:space="preserve"> UACI no realiza Procesos de Conformidad a la Ley LACAP, para la contratación de Servicios Profesionales de Elaboración de Carpetas Técnicas y Supervisión</w:t>
      </w:r>
      <w:r w:rsidR="00CE1454">
        <w:rPr>
          <w:rFonts w:ascii="Arial" w:hAnsi="Arial" w:cs="Arial"/>
          <w:szCs w:val="24"/>
        </w:rPr>
        <w:t>, Alquiler de Equipos y compras de materiales de procesos de Libre Gestión.</w:t>
      </w:r>
    </w:p>
    <w:p w:rsidR="00CE1454" w:rsidRPr="00597D1E" w:rsidRDefault="00CE1454" w:rsidP="00CE1454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 verifico</w:t>
      </w:r>
      <w:r w:rsidR="00597D1E">
        <w:rPr>
          <w:rFonts w:ascii="Arial" w:hAnsi="Arial" w:cs="Arial"/>
          <w:b/>
          <w:szCs w:val="24"/>
        </w:rPr>
        <w:t xml:space="preserve">: </w:t>
      </w:r>
      <w:r>
        <w:rPr>
          <w:rFonts w:ascii="Arial" w:hAnsi="Arial" w:cs="Arial"/>
          <w:szCs w:val="24"/>
        </w:rPr>
        <w:t>FALTA de documentación de respaldo que comprueben los procesos de Adquisidores de bienes y servicios.</w:t>
      </w:r>
    </w:p>
    <w:p w:rsidR="00597D1E" w:rsidRPr="00CE1454" w:rsidRDefault="00597D1E" w:rsidP="00CE1454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Se verifico: </w:t>
      </w:r>
      <w:r w:rsidR="008B5295">
        <w:rPr>
          <w:rFonts w:ascii="Arial" w:hAnsi="Arial" w:cs="Arial"/>
          <w:szCs w:val="24"/>
        </w:rPr>
        <w:t xml:space="preserve">Que la </w:t>
      </w:r>
      <w:r w:rsidR="008B5295">
        <w:rPr>
          <w:rFonts w:ascii="Arial" w:hAnsi="Arial" w:cs="Arial"/>
        </w:rPr>
        <w:t xml:space="preserve"> UACI, realiza fraccionamientos en los procesos de Adquisiciones de Bienes y Servicios. Incumpliendo el Art. 70 de la Ley LACAP</w:t>
      </w:r>
    </w:p>
    <w:p w:rsidR="00CE1454" w:rsidRDefault="00CE1454" w:rsidP="00797ACC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797ACC" w:rsidRDefault="00797ACC" w:rsidP="00797ACC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9B6CC9">
        <w:rPr>
          <w:rFonts w:ascii="Arial" w:hAnsi="Arial" w:cs="Arial"/>
          <w:b/>
          <w:sz w:val="24"/>
          <w:szCs w:val="24"/>
          <w:u w:val="single"/>
          <w:lang w:val="es-ES"/>
        </w:rPr>
        <w:t>CRITERIO:</w:t>
      </w:r>
    </w:p>
    <w:p w:rsidR="00C636AC" w:rsidRPr="00C636AC" w:rsidRDefault="008B5295" w:rsidP="00C636AC">
      <w:pPr>
        <w:jc w:val="both"/>
        <w:rPr>
          <w:rFonts w:ascii="Arial" w:hAnsi="Arial" w:cs="Arial"/>
          <w:sz w:val="24"/>
          <w:szCs w:val="24"/>
        </w:rPr>
      </w:pPr>
      <w:r w:rsidRPr="008B5295">
        <w:rPr>
          <w:rFonts w:ascii="Arial" w:hAnsi="Arial" w:cs="Arial"/>
          <w:sz w:val="24"/>
          <w:szCs w:val="24"/>
          <w:lang w:val="es-ES"/>
        </w:rPr>
        <w:t xml:space="preserve">          Incumplimiento a los Art.</w:t>
      </w:r>
      <w:r w:rsidR="00C636AC">
        <w:rPr>
          <w:rFonts w:ascii="Arial" w:hAnsi="Arial" w:cs="Arial"/>
          <w:sz w:val="24"/>
          <w:szCs w:val="24"/>
          <w:lang w:val="es-ES"/>
        </w:rPr>
        <w:t>1, 2, 10</w:t>
      </w:r>
      <w:r w:rsidR="00DE631F">
        <w:rPr>
          <w:rFonts w:ascii="Arial" w:hAnsi="Arial" w:cs="Arial"/>
          <w:sz w:val="24"/>
          <w:szCs w:val="24"/>
          <w:lang w:val="es-ES"/>
        </w:rPr>
        <w:t xml:space="preserve">, </w:t>
      </w:r>
      <w:r w:rsidR="00DE631F">
        <w:rPr>
          <w:rFonts w:ascii="Arial" w:hAnsi="Arial" w:cs="Arial"/>
          <w:sz w:val="24"/>
          <w:szCs w:val="24"/>
        </w:rPr>
        <w:t>40, 41, 70 de la Ley LACAP;  64,</w:t>
      </w:r>
      <w:r w:rsidR="00C636AC" w:rsidRPr="00C636AC">
        <w:rPr>
          <w:rFonts w:ascii="Arial" w:hAnsi="Arial" w:cs="Arial"/>
          <w:sz w:val="24"/>
          <w:szCs w:val="24"/>
        </w:rPr>
        <w:t xml:space="preserve"> 65 del </w:t>
      </w:r>
      <w:r w:rsidR="00DE631F">
        <w:rPr>
          <w:rFonts w:ascii="Arial" w:hAnsi="Arial" w:cs="Arial"/>
          <w:sz w:val="24"/>
          <w:szCs w:val="24"/>
        </w:rPr>
        <w:t>RELACAP</w:t>
      </w:r>
    </w:p>
    <w:p w:rsidR="00797ACC" w:rsidRPr="00C636AC" w:rsidRDefault="00797ACC" w:rsidP="00797AC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97ACC" w:rsidRDefault="00797ACC" w:rsidP="00797ACC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797ACC" w:rsidRDefault="00797ACC" w:rsidP="00797ACC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RECOMENDACIÓN </w:t>
      </w:r>
    </w:p>
    <w:p w:rsidR="00797ACC" w:rsidRDefault="00797ACC" w:rsidP="00797ACC">
      <w:p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 w:val="24"/>
          <w:szCs w:val="24"/>
        </w:rPr>
        <w:t xml:space="preserve">Se recomienda </w:t>
      </w:r>
      <w:r w:rsidR="009F7AA0">
        <w:rPr>
          <w:rFonts w:ascii="Arial" w:hAnsi="Arial" w:cs="Arial"/>
          <w:sz w:val="24"/>
          <w:szCs w:val="24"/>
        </w:rPr>
        <w:t>a la Jefe de UACI, realizar los procesos de contratación de bienes y Servicios de conformidad a la Ley LACAP</w:t>
      </w:r>
      <w:r w:rsidR="00DE631F">
        <w:rPr>
          <w:rFonts w:ascii="Arial" w:hAnsi="Arial" w:cs="Arial"/>
          <w:sz w:val="24"/>
          <w:szCs w:val="24"/>
        </w:rPr>
        <w:t xml:space="preserve"> y su Reglamento</w:t>
      </w:r>
    </w:p>
    <w:p w:rsidR="00797ACC" w:rsidRPr="00BE52A3" w:rsidRDefault="00797ACC" w:rsidP="00797ACC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E631F" w:rsidRDefault="00DE631F" w:rsidP="00C636AC">
      <w:pPr>
        <w:jc w:val="both"/>
        <w:rPr>
          <w:rFonts w:ascii="Arial" w:hAnsi="Arial" w:cs="Arial"/>
          <w:b/>
          <w:sz w:val="24"/>
          <w:szCs w:val="24"/>
        </w:rPr>
      </w:pPr>
      <w:r w:rsidRPr="00DE631F">
        <w:rPr>
          <w:rFonts w:ascii="Arial" w:hAnsi="Arial" w:cs="Arial"/>
          <w:b/>
          <w:sz w:val="24"/>
          <w:szCs w:val="24"/>
        </w:rPr>
        <w:t xml:space="preserve">5.- </w:t>
      </w:r>
      <w:r w:rsidR="00C636AC" w:rsidRPr="00DE631F">
        <w:rPr>
          <w:rFonts w:ascii="Arial" w:hAnsi="Arial" w:cs="Arial"/>
          <w:b/>
          <w:sz w:val="24"/>
          <w:szCs w:val="24"/>
        </w:rPr>
        <w:t>La unidad de Proyectos No Revisas ni verifica la Elaboración de las Carpetas Técnicas, previa aprobación del concejo Municipal</w:t>
      </w:r>
      <w:r>
        <w:rPr>
          <w:rFonts w:ascii="Arial" w:hAnsi="Arial" w:cs="Arial"/>
          <w:b/>
          <w:sz w:val="24"/>
          <w:szCs w:val="24"/>
        </w:rPr>
        <w:t>, ni realiza en coordinación con UACI, los Términos de referencia, para los procesos de Libre Gestión.</w:t>
      </w:r>
    </w:p>
    <w:p w:rsidR="00C636AC" w:rsidRDefault="00DE631F" w:rsidP="00DE631F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 w:rsidRPr="00DE631F">
        <w:rPr>
          <w:rFonts w:ascii="Arial" w:hAnsi="Arial" w:cs="Arial"/>
          <w:szCs w:val="24"/>
        </w:rPr>
        <w:t>Al Revisar</w:t>
      </w:r>
      <w:r>
        <w:rPr>
          <w:rFonts w:ascii="Arial" w:hAnsi="Arial" w:cs="Arial"/>
          <w:szCs w:val="24"/>
        </w:rPr>
        <w:t xml:space="preserve"> los procesos de pagos por la elaboración delas Carpetas Técnicas de  Proyectos, se verificaron inconsistencias, falta de documentación y datos de las mismas, que fueron aprobadas con deficiencias.</w:t>
      </w:r>
    </w:p>
    <w:p w:rsidR="00DE631F" w:rsidRDefault="00DE631F" w:rsidP="00DE631F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Falta de Informes de Administrador de contrato</w:t>
      </w:r>
      <w:r w:rsidR="00DD76D1">
        <w:rPr>
          <w:rFonts w:ascii="Arial" w:hAnsi="Arial" w:cs="Arial"/>
          <w:szCs w:val="24"/>
        </w:rPr>
        <w:t>, en procesos complejos que debieron contratarse mediante contrato.</w:t>
      </w:r>
    </w:p>
    <w:p w:rsidR="00DD76D1" w:rsidRDefault="00DD76D1" w:rsidP="00DE631F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Pagos de Supervisión con Informes incoherentes, faltos de documentos e información</w:t>
      </w:r>
    </w:p>
    <w:p w:rsidR="00DD76D1" w:rsidRPr="00DD76D1" w:rsidRDefault="00DD76D1" w:rsidP="00DD76D1">
      <w:pPr>
        <w:jc w:val="both"/>
        <w:rPr>
          <w:rFonts w:ascii="Arial" w:hAnsi="Arial" w:cs="Arial"/>
          <w:szCs w:val="24"/>
          <w:lang w:val="es-ES"/>
        </w:rPr>
      </w:pPr>
    </w:p>
    <w:p w:rsidR="00DD76D1" w:rsidRDefault="00DD76D1" w:rsidP="00DD76D1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9B6CC9">
        <w:rPr>
          <w:rFonts w:ascii="Arial" w:hAnsi="Arial" w:cs="Arial"/>
          <w:b/>
          <w:sz w:val="24"/>
          <w:szCs w:val="24"/>
          <w:u w:val="single"/>
          <w:lang w:val="es-ES"/>
        </w:rPr>
        <w:lastRenderedPageBreak/>
        <w:t>CRITERIO:</w:t>
      </w:r>
    </w:p>
    <w:p w:rsidR="00DD76D1" w:rsidRPr="00C636AC" w:rsidRDefault="00DD76D1" w:rsidP="00DD76D1">
      <w:pPr>
        <w:jc w:val="both"/>
        <w:rPr>
          <w:rFonts w:ascii="Arial" w:hAnsi="Arial" w:cs="Arial"/>
          <w:sz w:val="24"/>
          <w:szCs w:val="24"/>
        </w:rPr>
      </w:pPr>
      <w:r w:rsidRPr="008B5295">
        <w:rPr>
          <w:rFonts w:ascii="Arial" w:hAnsi="Arial" w:cs="Arial"/>
          <w:sz w:val="24"/>
          <w:szCs w:val="24"/>
          <w:lang w:val="es-ES"/>
        </w:rPr>
        <w:t xml:space="preserve">          Incumplimiento a los Art.</w:t>
      </w:r>
      <w:r>
        <w:rPr>
          <w:rFonts w:ascii="Arial" w:hAnsi="Arial" w:cs="Arial"/>
          <w:sz w:val="24"/>
          <w:szCs w:val="24"/>
          <w:lang w:val="es-ES"/>
        </w:rPr>
        <w:t>20BIS</w:t>
      </w:r>
      <w:r w:rsidR="00F61E61">
        <w:rPr>
          <w:rFonts w:ascii="Arial" w:hAnsi="Arial" w:cs="Arial"/>
          <w:sz w:val="24"/>
          <w:szCs w:val="24"/>
          <w:lang w:val="es-ES"/>
        </w:rPr>
        <w:t xml:space="preserve"> Y 82 BIS</w:t>
      </w:r>
      <w:r w:rsidR="00F61E61">
        <w:rPr>
          <w:rFonts w:ascii="Arial" w:hAnsi="Arial" w:cs="Arial"/>
          <w:sz w:val="24"/>
          <w:szCs w:val="24"/>
        </w:rPr>
        <w:t>de la Ley LACAP Art.42</w:t>
      </w:r>
      <w:r w:rsidRPr="00C636AC">
        <w:rPr>
          <w:rFonts w:ascii="Arial" w:hAnsi="Arial" w:cs="Arial"/>
          <w:sz w:val="24"/>
          <w:szCs w:val="24"/>
        </w:rPr>
        <w:t xml:space="preserve"> del </w:t>
      </w:r>
      <w:r>
        <w:rPr>
          <w:rFonts w:ascii="Arial" w:hAnsi="Arial" w:cs="Arial"/>
          <w:sz w:val="24"/>
          <w:szCs w:val="24"/>
        </w:rPr>
        <w:t>RELACAP</w:t>
      </w:r>
    </w:p>
    <w:p w:rsidR="00DD76D1" w:rsidRPr="00DD76D1" w:rsidRDefault="00DD76D1" w:rsidP="00DD76D1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D76D1" w:rsidRDefault="00DD76D1" w:rsidP="00DD76D1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RECOMENDACIÓN </w:t>
      </w:r>
    </w:p>
    <w:p w:rsidR="00B80A4E" w:rsidRDefault="00B80A4E" w:rsidP="00DD76D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D76D1" w:rsidRDefault="00DD76D1" w:rsidP="00B80A4E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Cs w:val="24"/>
        </w:rPr>
      </w:pPr>
      <w:r w:rsidRPr="00B80A4E">
        <w:rPr>
          <w:rFonts w:ascii="Arial" w:hAnsi="Arial" w:cs="Arial"/>
          <w:szCs w:val="24"/>
        </w:rPr>
        <w:t>Se recomienda a la Jefe de Proyectos</w:t>
      </w:r>
      <w:r w:rsidR="00F61E61" w:rsidRPr="00B80A4E">
        <w:rPr>
          <w:rFonts w:ascii="Arial" w:hAnsi="Arial" w:cs="Arial"/>
          <w:szCs w:val="24"/>
        </w:rPr>
        <w:t>, como unidad solicitante de proyectos realizar juntamente con la UACI, los Términos de Referencia</w:t>
      </w:r>
      <w:r w:rsidR="00B80A4E" w:rsidRPr="00B80A4E">
        <w:rPr>
          <w:rFonts w:ascii="Arial" w:hAnsi="Arial" w:cs="Arial"/>
          <w:szCs w:val="24"/>
        </w:rPr>
        <w:t xml:space="preserve"> con sus respectivas especificaciones Técnicas, que le permitan al oferente medir y cuantificar al momento de presentar su oferta</w:t>
      </w:r>
      <w:r w:rsidR="00B80A4E">
        <w:rPr>
          <w:rFonts w:ascii="Arial" w:hAnsi="Arial" w:cs="Arial"/>
          <w:szCs w:val="24"/>
        </w:rPr>
        <w:t>.</w:t>
      </w:r>
    </w:p>
    <w:p w:rsidR="00B80A4E" w:rsidRPr="00B80A4E" w:rsidRDefault="00B80A4E" w:rsidP="00B80A4E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B80A4E">
        <w:rPr>
          <w:rFonts w:ascii="Arial" w:hAnsi="Arial" w:cs="Arial"/>
          <w:szCs w:val="24"/>
        </w:rPr>
        <w:t>Se Recomienda al Jefe de la Unidad de Proyectos Revisar las Carpetas Técnicas antes de ser aprobadas por El Concejo Municipal.</w:t>
      </w:r>
    </w:p>
    <w:p w:rsidR="00797ACC" w:rsidRPr="00B80A4E" w:rsidRDefault="00B80A4E" w:rsidP="00B80A4E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/>
          <w:szCs w:val="24"/>
          <w:lang w:val="es-SV"/>
        </w:rPr>
      </w:pPr>
      <w:r w:rsidRPr="00B80A4E">
        <w:rPr>
          <w:rFonts w:ascii="Arial" w:hAnsi="Arial" w:cs="Arial"/>
          <w:szCs w:val="24"/>
        </w:rPr>
        <w:t>Se Recomienda al Jefe de la Unidad de Proyectos Revisar los Informes de Supervisión que cumplan con las normativas legales</w:t>
      </w:r>
      <w:r>
        <w:rPr>
          <w:rFonts w:ascii="Arial" w:hAnsi="Arial" w:cs="Arial"/>
          <w:szCs w:val="24"/>
        </w:rPr>
        <w:t>, Alcances</w:t>
      </w:r>
      <w:r w:rsidRPr="00B80A4E">
        <w:rPr>
          <w:rFonts w:ascii="Arial" w:hAnsi="Arial" w:cs="Arial"/>
          <w:szCs w:val="24"/>
        </w:rPr>
        <w:t xml:space="preserve"> y especificaciones Técnicas de las obras ejecutadas </w:t>
      </w:r>
    </w:p>
    <w:p w:rsidR="00AB5167" w:rsidRDefault="00AB5167" w:rsidP="00AB516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62B1F" w:rsidRPr="00D66F2B" w:rsidRDefault="00C62B1F" w:rsidP="00B06E65">
      <w:pPr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4C1E83" w:rsidRPr="00D66F2B" w:rsidRDefault="00207A53" w:rsidP="00554147">
      <w:pPr>
        <w:pStyle w:val="Prrafodelista"/>
        <w:numPr>
          <w:ilvl w:val="0"/>
          <w:numId w:val="15"/>
        </w:numPr>
        <w:rPr>
          <w:rFonts w:ascii="Arial" w:hAnsi="Arial" w:cs="Arial"/>
          <w:b/>
          <w:szCs w:val="24"/>
          <w:lang w:val="es-ES_tradnl"/>
        </w:rPr>
      </w:pPr>
      <w:r w:rsidRPr="00D66F2B">
        <w:rPr>
          <w:rFonts w:ascii="Arial" w:hAnsi="Arial" w:cs="Arial"/>
          <w:b/>
          <w:szCs w:val="24"/>
          <w:lang w:val="es-ES_tradnl"/>
        </w:rPr>
        <w:t>CONCLUSIONES</w:t>
      </w:r>
    </w:p>
    <w:p w:rsidR="004C1E83" w:rsidRPr="00D66F2B" w:rsidRDefault="004C1E83" w:rsidP="004C1E83">
      <w:pPr>
        <w:rPr>
          <w:rFonts w:ascii="Arial" w:hAnsi="Arial" w:cs="Arial"/>
          <w:sz w:val="24"/>
          <w:szCs w:val="24"/>
          <w:lang w:val="es-ES_tradnl"/>
        </w:rPr>
      </w:pPr>
    </w:p>
    <w:p w:rsidR="004C1E83" w:rsidRPr="00D66F2B" w:rsidRDefault="004C1E83" w:rsidP="004C1E83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05675" w:rsidRPr="00D66F2B" w:rsidRDefault="00005675" w:rsidP="006F62D3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 w:rsidRPr="00D66F2B">
        <w:rPr>
          <w:rFonts w:ascii="Arial" w:hAnsi="Arial" w:cs="Arial"/>
          <w:sz w:val="24"/>
          <w:szCs w:val="24"/>
          <w:lang w:val="es-ES_tradnl"/>
        </w:rPr>
        <w:t>Este</w:t>
      </w:r>
      <w:r w:rsidR="00FC2643">
        <w:rPr>
          <w:rFonts w:ascii="Arial" w:hAnsi="Arial" w:cs="Arial"/>
          <w:sz w:val="24"/>
          <w:szCs w:val="24"/>
          <w:lang w:val="es-ES_tradnl"/>
        </w:rPr>
        <w:t xml:space="preserve"> borrador de </w:t>
      </w:r>
      <w:r w:rsidRPr="00D66F2B">
        <w:rPr>
          <w:rFonts w:ascii="Arial" w:hAnsi="Arial" w:cs="Arial"/>
          <w:sz w:val="24"/>
          <w:szCs w:val="24"/>
          <w:lang w:val="es-ES_tradnl"/>
        </w:rPr>
        <w:t xml:space="preserve">informe ha sido elaborado </w:t>
      </w:r>
      <w:r w:rsidR="006F62D3" w:rsidRPr="00D66F2B">
        <w:rPr>
          <w:rFonts w:ascii="Arial" w:hAnsi="Arial" w:cs="Arial"/>
          <w:sz w:val="24"/>
          <w:szCs w:val="24"/>
          <w:lang w:val="es-ES_tradnl"/>
        </w:rPr>
        <w:t>con</w:t>
      </w:r>
      <w:r w:rsidRPr="00D66F2B">
        <w:rPr>
          <w:rFonts w:ascii="Arial" w:hAnsi="Arial" w:cs="Arial"/>
          <w:sz w:val="24"/>
          <w:szCs w:val="24"/>
          <w:lang w:val="es-ES_tradnl"/>
        </w:rPr>
        <w:t xml:space="preserve"> base a las  Normas </w:t>
      </w:r>
      <w:r w:rsidR="006F62D3" w:rsidRPr="00D66F2B">
        <w:rPr>
          <w:rFonts w:ascii="Arial" w:hAnsi="Arial" w:cs="Arial"/>
          <w:sz w:val="24"/>
          <w:szCs w:val="24"/>
          <w:lang w:val="es-ES_tradnl"/>
        </w:rPr>
        <w:t>Técnicas</w:t>
      </w:r>
      <w:r w:rsidRPr="00D66F2B">
        <w:rPr>
          <w:rFonts w:ascii="Arial" w:hAnsi="Arial" w:cs="Arial"/>
          <w:sz w:val="24"/>
          <w:szCs w:val="24"/>
          <w:lang w:val="es-ES_tradnl"/>
        </w:rPr>
        <w:t xml:space="preserve"> de Control Interno Especificas </w:t>
      </w:r>
      <w:r w:rsidR="002D0B17" w:rsidRPr="00D66F2B">
        <w:rPr>
          <w:rFonts w:ascii="Arial" w:hAnsi="Arial" w:cs="Arial"/>
          <w:sz w:val="24"/>
          <w:szCs w:val="24"/>
          <w:lang w:val="es-ES_tradnl"/>
        </w:rPr>
        <w:t xml:space="preserve">de la municipalidad </w:t>
      </w:r>
      <w:r w:rsidRPr="00D66F2B">
        <w:rPr>
          <w:rFonts w:ascii="Arial" w:hAnsi="Arial" w:cs="Arial"/>
          <w:sz w:val="24"/>
          <w:szCs w:val="24"/>
          <w:lang w:val="es-ES_tradnl"/>
        </w:rPr>
        <w:t xml:space="preserve">y demás </w:t>
      </w:r>
      <w:r w:rsidR="009B3D63" w:rsidRPr="00D66F2B">
        <w:rPr>
          <w:rFonts w:ascii="Arial" w:hAnsi="Arial" w:cs="Arial"/>
          <w:sz w:val="24"/>
          <w:szCs w:val="24"/>
          <w:lang w:val="es-ES_tradnl"/>
        </w:rPr>
        <w:t>Leyes aplicables</w:t>
      </w:r>
      <w:r w:rsidRPr="00D66F2B">
        <w:rPr>
          <w:rFonts w:ascii="Arial" w:hAnsi="Arial" w:cs="Arial"/>
          <w:sz w:val="24"/>
          <w:szCs w:val="24"/>
          <w:lang w:val="es-ES_tradnl"/>
        </w:rPr>
        <w:t xml:space="preserve"> y se refiere al </w:t>
      </w:r>
      <w:r w:rsidR="00FC2643" w:rsidRPr="00FC2643">
        <w:rPr>
          <w:rFonts w:ascii="Arial" w:hAnsi="Arial" w:cs="Arial"/>
          <w:sz w:val="24"/>
          <w:szCs w:val="24"/>
          <w:lang w:val="es-MX"/>
        </w:rPr>
        <w:t xml:space="preserve">Examen Especial </w:t>
      </w:r>
      <w:r w:rsidR="001532DB">
        <w:rPr>
          <w:rFonts w:ascii="Arial" w:hAnsi="Arial" w:cs="Arial"/>
          <w:sz w:val="24"/>
          <w:szCs w:val="24"/>
        </w:rPr>
        <w:t>a lo</w:t>
      </w:r>
      <w:r w:rsidR="00FC2643" w:rsidRPr="00FC2643">
        <w:rPr>
          <w:rFonts w:ascii="Arial" w:hAnsi="Arial" w:cs="Arial"/>
          <w:sz w:val="24"/>
          <w:szCs w:val="24"/>
        </w:rPr>
        <w:t xml:space="preserve">s </w:t>
      </w:r>
      <w:r w:rsidR="001532DB">
        <w:rPr>
          <w:rFonts w:ascii="Arial" w:hAnsi="Arial" w:cs="Arial"/>
          <w:sz w:val="24"/>
          <w:szCs w:val="24"/>
        </w:rPr>
        <w:t xml:space="preserve">Ingresos y Egresos </w:t>
      </w:r>
      <w:r w:rsidR="00FC2643" w:rsidRPr="00FC2643">
        <w:rPr>
          <w:rFonts w:ascii="Arial" w:hAnsi="Arial" w:cs="Arial"/>
          <w:sz w:val="24"/>
          <w:szCs w:val="24"/>
        </w:rPr>
        <w:t>de l</w:t>
      </w:r>
      <w:r w:rsidR="008B5295">
        <w:rPr>
          <w:rFonts w:ascii="Arial" w:hAnsi="Arial" w:cs="Arial"/>
          <w:sz w:val="24"/>
          <w:szCs w:val="24"/>
        </w:rPr>
        <w:t>a Alcaldía Municipal de San Luis La Herradura</w:t>
      </w:r>
      <w:r w:rsidR="00FC2643" w:rsidRPr="00FC2643">
        <w:rPr>
          <w:rFonts w:ascii="Arial" w:hAnsi="Arial" w:cs="Arial"/>
          <w:sz w:val="24"/>
          <w:szCs w:val="24"/>
        </w:rPr>
        <w:t xml:space="preserve">, Departamento de La </w:t>
      </w:r>
      <w:r w:rsidR="008B5295">
        <w:rPr>
          <w:rFonts w:ascii="Arial" w:hAnsi="Arial" w:cs="Arial"/>
          <w:sz w:val="24"/>
          <w:szCs w:val="24"/>
        </w:rPr>
        <w:t>Paz</w:t>
      </w:r>
      <w:r w:rsidR="00FC2643" w:rsidRPr="00FC2643">
        <w:rPr>
          <w:rFonts w:ascii="Arial" w:hAnsi="Arial" w:cs="Arial"/>
          <w:sz w:val="24"/>
          <w:szCs w:val="24"/>
        </w:rPr>
        <w:t xml:space="preserve">, durante el periodo comprendido del 01 de </w:t>
      </w:r>
      <w:r w:rsidR="008B5295">
        <w:rPr>
          <w:rFonts w:ascii="Arial" w:hAnsi="Arial" w:cs="Arial"/>
          <w:sz w:val="24"/>
          <w:szCs w:val="24"/>
        </w:rPr>
        <w:t>enero</w:t>
      </w:r>
      <w:r w:rsidR="00FC2643" w:rsidRPr="00FC2643">
        <w:rPr>
          <w:rFonts w:ascii="Arial" w:hAnsi="Arial" w:cs="Arial"/>
          <w:sz w:val="24"/>
          <w:szCs w:val="24"/>
        </w:rPr>
        <w:t xml:space="preserve"> al 3</w:t>
      </w:r>
      <w:r w:rsidR="008B5295">
        <w:rPr>
          <w:rFonts w:ascii="Arial" w:hAnsi="Arial" w:cs="Arial"/>
          <w:sz w:val="24"/>
          <w:szCs w:val="24"/>
        </w:rPr>
        <w:t>0</w:t>
      </w:r>
      <w:r w:rsidR="00FC2643" w:rsidRPr="00FC2643">
        <w:rPr>
          <w:rFonts w:ascii="Arial" w:hAnsi="Arial" w:cs="Arial"/>
          <w:sz w:val="24"/>
          <w:szCs w:val="24"/>
        </w:rPr>
        <w:t xml:space="preserve"> de </w:t>
      </w:r>
      <w:r w:rsidR="008B5295">
        <w:rPr>
          <w:rFonts w:ascii="Arial" w:hAnsi="Arial" w:cs="Arial"/>
          <w:sz w:val="24"/>
          <w:szCs w:val="24"/>
        </w:rPr>
        <w:t>sept</w:t>
      </w:r>
      <w:r w:rsidR="00B80FE5">
        <w:rPr>
          <w:rFonts w:ascii="Arial" w:hAnsi="Arial" w:cs="Arial"/>
          <w:sz w:val="24"/>
          <w:szCs w:val="24"/>
        </w:rPr>
        <w:t>iembre</w:t>
      </w:r>
      <w:r w:rsidR="008B5295">
        <w:rPr>
          <w:rFonts w:ascii="Arial" w:hAnsi="Arial" w:cs="Arial"/>
          <w:sz w:val="24"/>
          <w:szCs w:val="24"/>
        </w:rPr>
        <w:t xml:space="preserve"> de 2020</w:t>
      </w:r>
      <w:r w:rsidRPr="00D66F2B">
        <w:rPr>
          <w:rFonts w:ascii="Arial" w:hAnsi="Arial" w:cs="Arial"/>
          <w:sz w:val="24"/>
          <w:szCs w:val="24"/>
          <w:lang w:val="es-ES_tradnl"/>
        </w:rPr>
        <w:t xml:space="preserve">, </w:t>
      </w:r>
      <w:r w:rsidRPr="00D039F1">
        <w:rPr>
          <w:rFonts w:ascii="Arial" w:hAnsi="Arial" w:cs="Arial"/>
          <w:sz w:val="24"/>
          <w:szCs w:val="24"/>
          <w:lang w:val="es-ES_tradnl"/>
        </w:rPr>
        <w:t>por lo que se concluye que</w:t>
      </w:r>
      <w:r w:rsidR="002D0B17" w:rsidRPr="00D039F1">
        <w:rPr>
          <w:rFonts w:ascii="Arial" w:hAnsi="Arial" w:cs="Arial"/>
          <w:sz w:val="24"/>
          <w:szCs w:val="24"/>
          <w:lang w:val="es-ES_tradnl"/>
        </w:rPr>
        <w:t xml:space="preserve"> la</w:t>
      </w:r>
      <w:r w:rsidR="005462E6" w:rsidRPr="00D039F1">
        <w:rPr>
          <w:rFonts w:ascii="Arial" w:hAnsi="Arial" w:cs="Arial"/>
          <w:sz w:val="24"/>
          <w:szCs w:val="24"/>
          <w:lang w:val="es-ES_tradnl"/>
        </w:rPr>
        <w:t xml:space="preserve"> verif</w:t>
      </w:r>
      <w:r w:rsidR="008B5295">
        <w:rPr>
          <w:rFonts w:ascii="Arial" w:hAnsi="Arial" w:cs="Arial"/>
          <w:sz w:val="24"/>
          <w:szCs w:val="24"/>
          <w:lang w:val="es-ES_tradnl"/>
        </w:rPr>
        <w:t>icación al cumplimiento legal los Ingresos y Egresos y de</w:t>
      </w:r>
      <w:r w:rsidR="005462E6" w:rsidRPr="00D039F1">
        <w:rPr>
          <w:rFonts w:ascii="Arial" w:hAnsi="Arial" w:cs="Arial"/>
          <w:sz w:val="24"/>
          <w:szCs w:val="24"/>
          <w:lang w:val="es-ES_tradnl"/>
        </w:rPr>
        <w:t xml:space="preserve"> los </w:t>
      </w:r>
      <w:r w:rsidR="00D039F1" w:rsidRPr="00D039F1">
        <w:rPr>
          <w:rFonts w:ascii="Arial" w:hAnsi="Arial" w:cs="Arial"/>
          <w:sz w:val="24"/>
          <w:szCs w:val="24"/>
          <w:lang w:val="es-ES_tradnl"/>
        </w:rPr>
        <w:t>procesos de compras de bienes y servicios</w:t>
      </w:r>
      <w:r w:rsidR="005462E6" w:rsidRPr="00D039F1">
        <w:rPr>
          <w:rFonts w:ascii="Arial" w:hAnsi="Arial" w:cs="Arial"/>
          <w:sz w:val="24"/>
          <w:szCs w:val="24"/>
          <w:lang w:val="es-ES_tradnl"/>
        </w:rPr>
        <w:t xml:space="preserve"> es</w:t>
      </w:r>
      <w:r w:rsidRPr="00D039F1">
        <w:rPr>
          <w:rFonts w:ascii="Arial" w:hAnsi="Arial" w:cs="Arial"/>
          <w:sz w:val="24"/>
          <w:szCs w:val="24"/>
          <w:lang w:val="es-ES_tradnl"/>
        </w:rPr>
        <w:t>razonable</w:t>
      </w:r>
      <w:r w:rsidR="002A0D89">
        <w:rPr>
          <w:rFonts w:ascii="Arial" w:hAnsi="Arial" w:cs="Arial"/>
          <w:sz w:val="24"/>
          <w:szCs w:val="24"/>
          <w:lang w:val="es-ES_tradnl"/>
        </w:rPr>
        <w:t>,</w:t>
      </w:r>
      <w:r w:rsidR="00D039F1" w:rsidRPr="00D039F1">
        <w:rPr>
          <w:rFonts w:ascii="Arial" w:hAnsi="Arial" w:cs="Arial"/>
          <w:sz w:val="24"/>
          <w:szCs w:val="24"/>
          <w:lang w:val="es-ES_tradnl"/>
        </w:rPr>
        <w:t xml:space="preserve"> excepto por las condiciones reportables, las que deberán ser superadas con el propósito de alcanzar la eficiencia y eficacia dentro de la gestión municipal.</w:t>
      </w:r>
    </w:p>
    <w:p w:rsidR="00967AAF" w:rsidRPr="00D66F2B" w:rsidRDefault="00967AAF" w:rsidP="004C1E83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6F62D3" w:rsidRPr="00D66F2B" w:rsidRDefault="006F62D3" w:rsidP="004C1E83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75452D" w:rsidRPr="00D66F2B" w:rsidRDefault="0075452D" w:rsidP="004C1E83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6F62D3" w:rsidRDefault="000A6239" w:rsidP="00D66F2B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>San Luis la Herradura</w:t>
      </w:r>
      <w:r w:rsidR="00D66F2B">
        <w:rPr>
          <w:rFonts w:ascii="Arial" w:hAnsi="Arial" w:cs="Arial"/>
          <w:sz w:val="24"/>
          <w:szCs w:val="24"/>
        </w:rPr>
        <w:t>,</w:t>
      </w:r>
      <w:r w:rsidR="008B5295">
        <w:rPr>
          <w:rFonts w:ascii="Arial" w:hAnsi="Arial" w:cs="Arial"/>
          <w:sz w:val="24"/>
          <w:szCs w:val="24"/>
        </w:rPr>
        <w:t>Enero</w:t>
      </w:r>
      <w:r w:rsidR="005462E6">
        <w:rPr>
          <w:rFonts w:ascii="Arial" w:hAnsi="Arial" w:cs="Arial"/>
          <w:sz w:val="24"/>
          <w:szCs w:val="24"/>
        </w:rPr>
        <w:t xml:space="preserve"> de  20</w:t>
      </w:r>
      <w:r w:rsidR="008B5295">
        <w:rPr>
          <w:rFonts w:ascii="Arial" w:hAnsi="Arial" w:cs="Arial"/>
          <w:sz w:val="24"/>
          <w:szCs w:val="24"/>
        </w:rPr>
        <w:t>21</w:t>
      </w:r>
    </w:p>
    <w:p w:rsidR="00D66F2B" w:rsidRDefault="00D66F2B" w:rsidP="00D66F2B">
      <w:pPr>
        <w:ind w:left="708"/>
        <w:rPr>
          <w:rFonts w:ascii="Arial" w:hAnsi="Arial" w:cs="Arial"/>
          <w:sz w:val="24"/>
          <w:szCs w:val="24"/>
        </w:rPr>
      </w:pPr>
    </w:p>
    <w:p w:rsidR="00D66F2B" w:rsidRDefault="00D66F2B" w:rsidP="00D66F2B">
      <w:pPr>
        <w:ind w:left="708"/>
        <w:rPr>
          <w:rFonts w:ascii="Arial" w:hAnsi="Arial" w:cs="Arial"/>
          <w:sz w:val="24"/>
          <w:szCs w:val="24"/>
        </w:rPr>
      </w:pPr>
    </w:p>
    <w:p w:rsidR="00D66F2B" w:rsidRDefault="00D66F2B" w:rsidP="00D66F2B">
      <w:pPr>
        <w:ind w:left="708"/>
        <w:rPr>
          <w:rFonts w:ascii="Arial" w:hAnsi="Arial" w:cs="Arial"/>
          <w:sz w:val="24"/>
          <w:szCs w:val="24"/>
        </w:rPr>
      </w:pPr>
    </w:p>
    <w:p w:rsidR="00D66F2B" w:rsidRDefault="00D66F2B" w:rsidP="00D66F2B">
      <w:pPr>
        <w:ind w:left="708"/>
        <w:rPr>
          <w:rFonts w:ascii="Arial" w:hAnsi="Arial" w:cs="Arial"/>
          <w:sz w:val="24"/>
          <w:szCs w:val="24"/>
        </w:rPr>
      </w:pPr>
      <w:bookmarkStart w:id="4" w:name="_GoBack"/>
      <w:bookmarkEnd w:id="4"/>
    </w:p>
    <w:p w:rsidR="00431A7C" w:rsidRDefault="00431A7C" w:rsidP="00D66F2B">
      <w:pPr>
        <w:ind w:left="708"/>
        <w:rPr>
          <w:rFonts w:ascii="Arial" w:hAnsi="Arial" w:cs="Arial"/>
          <w:sz w:val="24"/>
          <w:szCs w:val="24"/>
        </w:rPr>
      </w:pPr>
    </w:p>
    <w:p w:rsidR="00D66F2B" w:rsidRDefault="008B5295" w:rsidP="00D66F2B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Hugo Alfredo Santillana Rivas</w:t>
      </w:r>
    </w:p>
    <w:p w:rsidR="00D66F2B" w:rsidRDefault="008B5295" w:rsidP="00D66F2B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Auditor Interno</w:t>
      </w:r>
    </w:p>
    <w:sectPr w:rsidR="00D66F2B" w:rsidSect="00D509A1">
      <w:headerReference w:type="default" r:id="rId14"/>
      <w:footerReference w:type="default" r:id="rId15"/>
      <w:pgSz w:w="12242" w:h="15842" w:code="1"/>
      <w:pgMar w:top="902" w:right="1077" w:bottom="1418" w:left="1077" w:header="851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BF3" w:rsidRDefault="00695BF3">
      <w:r>
        <w:separator/>
      </w:r>
    </w:p>
  </w:endnote>
  <w:endnote w:type="continuationSeparator" w:id="1">
    <w:p w:rsidR="00695BF3" w:rsidRDefault="00695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PHLO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76B" w:rsidRDefault="001B2CAE" w:rsidP="005235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4676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676B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A4676B" w:rsidRDefault="00A4676B" w:rsidP="00523527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76B" w:rsidRDefault="00A4676B">
    <w:pPr>
      <w:pStyle w:val="Piedepgina"/>
      <w:jc w:val="right"/>
    </w:pPr>
  </w:p>
  <w:p w:rsidR="00A4676B" w:rsidRDefault="00A4676B" w:rsidP="004254F0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0548996"/>
      <w:docPartObj>
        <w:docPartGallery w:val="Page Numbers (Bottom of Page)"/>
        <w:docPartUnique/>
      </w:docPartObj>
    </w:sdtPr>
    <w:sdtContent>
      <w:p w:rsidR="00A4676B" w:rsidRDefault="001B2CAE">
        <w:pPr>
          <w:pStyle w:val="Piedepgina"/>
          <w:jc w:val="right"/>
        </w:pPr>
        <w:r w:rsidRPr="001B2CAE">
          <w:fldChar w:fldCharType="begin"/>
        </w:r>
        <w:r w:rsidR="00A4676B">
          <w:instrText>PAGE   \* MERGEFORMAT</w:instrText>
        </w:r>
        <w:r w:rsidRPr="001B2CAE">
          <w:fldChar w:fldCharType="separate"/>
        </w:r>
        <w:r w:rsidR="007015A2" w:rsidRPr="007015A2">
          <w:rPr>
            <w:noProof/>
            <w:lang w:val="es-ES"/>
          </w:rPr>
          <w:t>5</w:t>
        </w:r>
        <w:r>
          <w:rPr>
            <w:noProof/>
            <w:lang w:val="es-ES"/>
          </w:rPr>
          <w:fldChar w:fldCharType="end"/>
        </w:r>
      </w:p>
    </w:sdtContent>
  </w:sdt>
  <w:p w:rsidR="00A4676B" w:rsidRDefault="00A4676B" w:rsidP="004254F0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BF3" w:rsidRDefault="00695BF3">
      <w:r>
        <w:separator/>
      </w:r>
    </w:p>
  </w:footnote>
  <w:footnote w:type="continuationSeparator" w:id="1">
    <w:p w:rsidR="00695BF3" w:rsidRDefault="00695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76B" w:rsidRDefault="001B2CAE" w:rsidP="0052352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4676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676B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A4676B" w:rsidRDefault="00A4676B" w:rsidP="0052352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76B" w:rsidRDefault="00A4676B" w:rsidP="00523527">
    <w:pPr>
      <w:pStyle w:val="Encabezado"/>
      <w:framePr w:wrap="around" w:vAnchor="text" w:hAnchor="margin" w:xAlign="right" w:y="1"/>
      <w:jc w:val="right"/>
      <w:rPr>
        <w:rStyle w:val="Nmerodepgina"/>
      </w:rPr>
    </w:pPr>
  </w:p>
  <w:p w:rsidR="00A4676B" w:rsidRDefault="00A4676B" w:rsidP="00523527">
    <w:pPr>
      <w:pStyle w:val="Encabezado"/>
      <w:framePr w:wrap="around" w:vAnchor="text" w:hAnchor="margin" w:xAlign="right" w:y="1"/>
      <w:ind w:right="360"/>
      <w:rPr>
        <w:rStyle w:val="Nmerodepgina"/>
      </w:rPr>
    </w:pPr>
  </w:p>
  <w:p w:rsidR="00A4676B" w:rsidRDefault="00A4676B" w:rsidP="00523527">
    <w:pPr>
      <w:pStyle w:val="Encabezado"/>
      <w:framePr w:wrap="around" w:vAnchor="text" w:hAnchor="margin" w:xAlign="right" w:y="1"/>
      <w:ind w:right="360"/>
      <w:rPr>
        <w:rStyle w:val="Nmerodepgina"/>
      </w:rPr>
    </w:pPr>
  </w:p>
  <w:p w:rsidR="00A4676B" w:rsidRPr="007A0745" w:rsidRDefault="00A4676B" w:rsidP="00523527">
    <w:pPr>
      <w:pStyle w:val="Encabezado"/>
      <w:ind w:right="360"/>
      <w:jc w:val="right"/>
      <w:rPr>
        <w:rFonts w:ascii="Arial" w:hAnsi="Arial" w:cs="Arial"/>
      </w:rPr>
    </w:pPr>
    <w:r w:rsidRPr="007A0745">
      <w:rPr>
        <w:rFonts w:ascii="Arial" w:hAnsi="Arial" w:cs="Arial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76B" w:rsidRDefault="00A4676B" w:rsidP="00523527">
    <w:pPr>
      <w:pStyle w:val="Encabezado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76B" w:rsidRDefault="00A4676B" w:rsidP="00D509A1">
    <w:pPr>
      <w:ind w:left="360"/>
      <w:jc w:val="center"/>
      <w:rPr>
        <w:rFonts w:ascii="Arial" w:hAnsi="Arial"/>
        <w:b/>
      </w:rPr>
    </w:pPr>
    <w:r>
      <w:rPr>
        <w:rFonts w:ascii="Arial Narrow" w:hAnsi="Arial Narrow"/>
        <w:sz w:val="32"/>
      </w:rPr>
      <w:tab/>
    </w:r>
    <w:r>
      <w:rPr>
        <w:rFonts w:ascii="Arial Narrow" w:hAnsi="Arial Narrow"/>
        <w:sz w:val="32"/>
      </w:rPr>
      <w:tab/>
    </w:r>
  </w:p>
  <w:p w:rsidR="00A4676B" w:rsidRDefault="00A4676B" w:rsidP="004254F0">
    <w:pPr>
      <w:pStyle w:val="Ttulo"/>
      <w:ind w:firstLine="708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92A3168"/>
    <w:multiLevelType w:val="hybridMultilevel"/>
    <w:tmpl w:val="4E0A609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962186B"/>
    <w:multiLevelType w:val="hybridMultilevel"/>
    <w:tmpl w:val="F64680C2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AB57C3E"/>
    <w:multiLevelType w:val="hybridMultilevel"/>
    <w:tmpl w:val="5F9AFD36"/>
    <w:lvl w:ilvl="0" w:tplc="0C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>
    <w:nsid w:val="0B0206BD"/>
    <w:multiLevelType w:val="hybridMultilevel"/>
    <w:tmpl w:val="42E2489C"/>
    <w:lvl w:ilvl="0" w:tplc="9AB470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4EF5646"/>
    <w:multiLevelType w:val="hybridMultilevel"/>
    <w:tmpl w:val="FCD05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E5C2F"/>
    <w:multiLevelType w:val="hybridMultilevel"/>
    <w:tmpl w:val="6C5ED11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EDD3AE1"/>
    <w:multiLevelType w:val="hybridMultilevel"/>
    <w:tmpl w:val="550893EE"/>
    <w:lvl w:ilvl="0" w:tplc="EDF45E5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F466BAE"/>
    <w:multiLevelType w:val="hybridMultilevel"/>
    <w:tmpl w:val="96A24BBE"/>
    <w:lvl w:ilvl="0" w:tplc="945E4B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2748F6"/>
    <w:multiLevelType w:val="hybridMultilevel"/>
    <w:tmpl w:val="9522A00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1D404E"/>
    <w:multiLevelType w:val="hybridMultilevel"/>
    <w:tmpl w:val="3FE0DC1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2104367"/>
    <w:multiLevelType w:val="hybridMultilevel"/>
    <w:tmpl w:val="1B0AA59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26172A6"/>
    <w:multiLevelType w:val="multilevel"/>
    <w:tmpl w:val="0FBE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352A5B8B"/>
    <w:multiLevelType w:val="hybridMultilevel"/>
    <w:tmpl w:val="69929560"/>
    <w:lvl w:ilvl="0" w:tplc="4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387A583D"/>
    <w:multiLevelType w:val="hybridMultilevel"/>
    <w:tmpl w:val="98C67BAE"/>
    <w:lvl w:ilvl="0" w:tplc="5DB8E8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9A77F5"/>
    <w:multiLevelType w:val="hybridMultilevel"/>
    <w:tmpl w:val="44C0F8D6"/>
    <w:lvl w:ilvl="0" w:tplc="E3829C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C84DA9"/>
    <w:multiLevelType w:val="multilevel"/>
    <w:tmpl w:val="1DDE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48C169A3"/>
    <w:multiLevelType w:val="hybridMultilevel"/>
    <w:tmpl w:val="0F908B5E"/>
    <w:lvl w:ilvl="0" w:tplc="C278F3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9B5B8B"/>
    <w:multiLevelType w:val="multilevel"/>
    <w:tmpl w:val="7608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4BBF31CC"/>
    <w:multiLevelType w:val="hybridMultilevel"/>
    <w:tmpl w:val="A2A88C26"/>
    <w:lvl w:ilvl="0" w:tplc="6562EE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0F1D8F"/>
    <w:multiLevelType w:val="hybridMultilevel"/>
    <w:tmpl w:val="68C017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B4DB7"/>
    <w:multiLevelType w:val="hybridMultilevel"/>
    <w:tmpl w:val="D87CC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0427C"/>
    <w:multiLevelType w:val="hybridMultilevel"/>
    <w:tmpl w:val="883007F2"/>
    <w:lvl w:ilvl="0" w:tplc="51B6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9C67CF"/>
    <w:multiLevelType w:val="hybridMultilevel"/>
    <w:tmpl w:val="CD967840"/>
    <w:lvl w:ilvl="0" w:tplc="E2D47F6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611DE1"/>
    <w:multiLevelType w:val="hybridMultilevel"/>
    <w:tmpl w:val="F32EE5D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3577597"/>
    <w:multiLevelType w:val="hybridMultilevel"/>
    <w:tmpl w:val="D00E648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2C1278"/>
    <w:multiLevelType w:val="hybridMultilevel"/>
    <w:tmpl w:val="5508A5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179E7"/>
    <w:multiLevelType w:val="hybridMultilevel"/>
    <w:tmpl w:val="44829904"/>
    <w:lvl w:ilvl="0" w:tplc="602016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A756AC"/>
    <w:multiLevelType w:val="hybridMultilevel"/>
    <w:tmpl w:val="7B2CADA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F0383"/>
    <w:multiLevelType w:val="hybridMultilevel"/>
    <w:tmpl w:val="F222AD7C"/>
    <w:lvl w:ilvl="0" w:tplc="6F36C3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B84522"/>
    <w:multiLevelType w:val="hybridMultilevel"/>
    <w:tmpl w:val="D97C1D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BA07E9"/>
    <w:multiLevelType w:val="hybridMultilevel"/>
    <w:tmpl w:val="188C21D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C71DCD"/>
    <w:multiLevelType w:val="hybridMultilevel"/>
    <w:tmpl w:val="E786BF1A"/>
    <w:lvl w:ilvl="0" w:tplc="44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3">
    <w:nsid w:val="762404C3"/>
    <w:multiLevelType w:val="hybridMultilevel"/>
    <w:tmpl w:val="AB546A2C"/>
    <w:lvl w:ilvl="0" w:tplc="0C0A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1D635E"/>
    <w:multiLevelType w:val="hybridMultilevel"/>
    <w:tmpl w:val="AC40A0D8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E211844"/>
    <w:multiLevelType w:val="hybridMultilevel"/>
    <w:tmpl w:val="6BC28306"/>
    <w:lvl w:ilvl="0" w:tplc="D28A75D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7"/>
  </w:num>
  <w:num w:numId="2">
    <w:abstractNumId w:val="27"/>
  </w:num>
  <w:num w:numId="3">
    <w:abstractNumId w:val="11"/>
  </w:num>
  <w:num w:numId="4">
    <w:abstractNumId w:val="33"/>
  </w:num>
  <w:num w:numId="5">
    <w:abstractNumId w:val="3"/>
  </w:num>
  <w:num w:numId="6">
    <w:abstractNumId w:val="24"/>
  </w:num>
  <w:num w:numId="7">
    <w:abstractNumId w:val="21"/>
  </w:num>
  <w:num w:numId="8">
    <w:abstractNumId w:val="35"/>
  </w:num>
  <w:num w:numId="9">
    <w:abstractNumId w:val="22"/>
  </w:num>
  <w:num w:numId="10">
    <w:abstractNumId w:val="4"/>
  </w:num>
  <w:num w:numId="11">
    <w:abstractNumId w:val="7"/>
  </w:num>
  <w:num w:numId="12">
    <w:abstractNumId w:val="13"/>
  </w:num>
  <w:num w:numId="13">
    <w:abstractNumId w:val="34"/>
  </w:num>
  <w:num w:numId="14">
    <w:abstractNumId w:val="15"/>
  </w:num>
  <w:num w:numId="15">
    <w:abstractNumId w:val="8"/>
  </w:num>
  <w:num w:numId="16">
    <w:abstractNumId w:val="19"/>
  </w:num>
  <w:num w:numId="17">
    <w:abstractNumId w:val="14"/>
  </w:num>
  <w:num w:numId="18">
    <w:abstractNumId w:val="9"/>
  </w:num>
  <w:num w:numId="19">
    <w:abstractNumId w:val="23"/>
  </w:num>
  <w:num w:numId="20">
    <w:abstractNumId w:val="31"/>
  </w:num>
  <w:num w:numId="21">
    <w:abstractNumId w:val="28"/>
  </w:num>
  <w:num w:numId="22">
    <w:abstractNumId w:val="16"/>
  </w:num>
  <w:num w:numId="23">
    <w:abstractNumId w:val="29"/>
  </w:num>
  <w:num w:numId="24">
    <w:abstractNumId w:val="25"/>
  </w:num>
  <w:num w:numId="25">
    <w:abstractNumId w:val="1"/>
  </w:num>
  <w:num w:numId="26">
    <w:abstractNumId w:val="10"/>
  </w:num>
  <w:num w:numId="27">
    <w:abstractNumId w:val="2"/>
  </w:num>
  <w:num w:numId="28">
    <w:abstractNumId w:val="6"/>
  </w:num>
  <w:num w:numId="29">
    <w:abstractNumId w:val="5"/>
  </w:num>
  <w:num w:numId="30">
    <w:abstractNumId w:val="12"/>
  </w:num>
  <w:num w:numId="31">
    <w:abstractNumId w:val="18"/>
  </w:num>
  <w:num w:numId="32">
    <w:abstractNumId w:val="20"/>
  </w:num>
  <w:num w:numId="33">
    <w:abstractNumId w:val="30"/>
  </w:num>
  <w:num w:numId="34">
    <w:abstractNumId w:val="32"/>
  </w:num>
  <w:num w:numId="35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A282F"/>
    <w:rsid w:val="00000934"/>
    <w:rsid w:val="00000A18"/>
    <w:rsid w:val="000042B4"/>
    <w:rsid w:val="00004A9F"/>
    <w:rsid w:val="00004D96"/>
    <w:rsid w:val="00005651"/>
    <w:rsid w:val="00005675"/>
    <w:rsid w:val="00005BD4"/>
    <w:rsid w:val="00006DF3"/>
    <w:rsid w:val="00011AAC"/>
    <w:rsid w:val="00014D61"/>
    <w:rsid w:val="00024D7A"/>
    <w:rsid w:val="00026DD5"/>
    <w:rsid w:val="000315EB"/>
    <w:rsid w:val="00031FF0"/>
    <w:rsid w:val="000334C2"/>
    <w:rsid w:val="00035687"/>
    <w:rsid w:val="00035BA7"/>
    <w:rsid w:val="00035FF9"/>
    <w:rsid w:val="000370A0"/>
    <w:rsid w:val="0004420A"/>
    <w:rsid w:val="00054B35"/>
    <w:rsid w:val="00056A6D"/>
    <w:rsid w:val="0006178F"/>
    <w:rsid w:val="000627D6"/>
    <w:rsid w:val="00065522"/>
    <w:rsid w:val="00067FEF"/>
    <w:rsid w:val="00071DA2"/>
    <w:rsid w:val="00074704"/>
    <w:rsid w:val="00074936"/>
    <w:rsid w:val="00076802"/>
    <w:rsid w:val="00076EF4"/>
    <w:rsid w:val="00083911"/>
    <w:rsid w:val="00085237"/>
    <w:rsid w:val="0009219F"/>
    <w:rsid w:val="0009447E"/>
    <w:rsid w:val="00094BFA"/>
    <w:rsid w:val="00095D1A"/>
    <w:rsid w:val="0009737E"/>
    <w:rsid w:val="000A6239"/>
    <w:rsid w:val="000B0BEF"/>
    <w:rsid w:val="000B1E2D"/>
    <w:rsid w:val="000B3A98"/>
    <w:rsid w:val="000B6F79"/>
    <w:rsid w:val="000C04A4"/>
    <w:rsid w:val="000C17A6"/>
    <w:rsid w:val="000C5729"/>
    <w:rsid w:val="000C5C57"/>
    <w:rsid w:val="000E03F0"/>
    <w:rsid w:val="000F0226"/>
    <w:rsid w:val="000F3472"/>
    <w:rsid w:val="000F3DFB"/>
    <w:rsid w:val="000F5EE4"/>
    <w:rsid w:val="000F7CB7"/>
    <w:rsid w:val="00104845"/>
    <w:rsid w:val="001128FA"/>
    <w:rsid w:val="00117544"/>
    <w:rsid w:val="001255F9"/>
    <w:rsid w:val="00130D20"/>
    <w:rsid w:val="0013106A"/>
    <w:rsid w:val="001321A3"/>
    <w:rsid w:val="00134FB9"/>
    <w:rsid w:val="0014048C"/>
    <w:rsid w:val="00142641"/>
    <w:rsid w:val="001430D6"/>
    <w:rsid w:val="00145396"/>
    <w:rsid w:val="001456A4"/>
    <w:rsid w:val="00147A8A"/>
    <w:rsid w:val="0015007F"/>
    <w:rsid w:val="001503A7"/>
    <w:rsid w:val="00151F28"/>
    <w:rsid w:val="001532DB"/>
    <w:rsid w:val="0015350B"/>
    <w:rsid w:val="00154749"/>
    <w:rsid w:val="00156168"/>
    <w:rsid w:val="00160B79"/>
    <w:rsid w:val="00160B97"/>
    <w:rsid w:val="001640BC"/>
    <w:rsid w:val="001709EF"/>
    <w:rsid w:val="00174813"/>
    <w:rsid w:val="001771CE"/>
    <w:rsid w:val="00180273"/>
    <w:rsid w:val="001829C1"/>
    <w:rsid w:val="00183E90"/>
    <w:rsid w:val="001852E4"/>
    <w:rsid w:val="0019196D"/>
    <w:rsid w:val="00193AEE"/>
    <w:rsid w:val="001960FC"/>
    <w:rsid w:val="00197B2D"/>
    <w:rsid w:val="001A08EF"/>
    <w:rsid w:val="001A1A5B"/>
    <w:rsid w:val="001A1FC3"/>
    <w:rsid w:val="001A2159"/>
    <w:rsid w:val="001A3573"/>
    <w:rsid w:val="001A4F39"/>
    <w:rsid w:val="001B2CAE"/>
    <w:rsid w:val="001B3D20"/>
    <w:rsid w:val="001B3DB0"/>
    <w:rsid w:val="001B7C6F"/>
    <w:rsid w:val="001C6A03"/>
    <w:rsid w:val="001C7622"/>
    <w:rsid w:val="001D62AE"/>
    <w:rsid w:val="001E4241"/>
    <w:rsid w:val="001E5FEF"/>
    <w:rsid w:val="001F452F"/>
    <w:rsid w:val="001F5FB4"/>
    <w:rsid w:val="00202846"/>
    <w:rsid w:val="0020333E"/>
    <w:rsid w:val="00203812"/>
    <w:rsid w:val="00204EC8"/>
    <w:rsid w:val="00207A53"/>
    <w:rsid w:val="002109A1"/>
    <w:rsid w:val="0021175E"/>
    <w:rsid w:val="0022134A"/>
    <w:rsid w:val="00221B26"/>
    <w:rsid w:val="0022668D"/>
    <w:rsid w:val="00226DE6"/>
    <w:rsid w:val="00230DE5"/>
    <w:rsid w:val="00231298"/>
    <w:rsid w:val="00233F70"/>
    <w:rsid w:val="00234CC4"/>
    <w:rsid w:val="00244322"/>
    <w:rsid w:val="002447A9"/>
    <w:rsid w:val="00244D7B"/>
    <w:rsid w:val="002463FD"/>
    <w:rsid w:val="00247151"/>
    <w:rsid w:val="00247D41"/>
    <w:rsid w:val="00247FCD"/>
    <w:rsid w:val="0025023C"/>
    <w:rsid w:val="002545E9"/>
    <w:rsid w:val="00254DF7"/>
    <w:rsid w:val="00255C7C"/>
    <w:rsid w:val="0025687C"/>
    <w:rsid w:val="002605E5"/>
    <w:rsid w:val="00260633"/>
    <w:rsid w:val="00262504"/>
    <w:rsid w:val="002630A1"/>
    <w:rsid w:val="00263D88"/>
    <w:rsid w:val="002646B8"/>
    <w:rsid w:val="00267AA9"/>
    <w:rsid w:val="00270781"/>
    <w:rsid w:val="0027131D"/>
    <w:rsid w:val="00273F80"/>
    <w:rsid w:val="00275D2E"/>
    <w:rsid w:val="00281F42"/>
    <w:rsid w:val="00282E1D"/>
    <w:rsid w:val="00284B4C"/>
    <w:rsid w:val="00287E38"/>
    <w:rsid w:val="00290099"/>
    <w:rsid w:val="00291051"/>
    <w:rsid w:val="002910B8"/>
    <w:rsid w:val="00291BFB"/>
    <w:rsid w:val="00294B04"/>
    <w:rsid w:val="00295601"/>
    <w:rsid w:val="00295997"/>
    <w:rsid w:val="00296065"/>
    <w:rsid w:val="002A0D89"/>
    <w:rsid w:val="002A12EB"/>
    <w:rsid w:val="002A132B"/>
    <w:rsid w:val="002A37C0"/>
    <w:rsid w:val="002B0DF3"/>
    <w:rsid w:val="002B1B44"/>
    <w:rsid w:val="002B7761"/>
    <w:rsid w:val="002C0CFE"/>
    <w:rsid w:val="002C22F4"/>
    <w:rsid w:val="002C3218"/>
    <w:rsid w:val="002C584C"/>
    <w:rsid w:val="002D0539"/>
    <w:rsid w:val="002D0B17"/>
    <w:rsid w:val="002D24FB"/>
    <w:rsid w:val="002D2B6F"/>
    <w:rsid w:val="002D31BB"/>
    <w:rsid w:val="002D69F0"/>
    <w:rsid w:val="002D6D68"/>
    <w:rsid w:val="002E4055"/>
    <w:rsid w:val="002E4FFD"/>
    <w:rsid w:val="002E6B5C"/>
    <w:rsid w:val="002F07B2"/>
    <w:rsid w:val="002F240F"/>
    <w:rsid w:val="003132AC"/>
    <w:rsid w:val="00315335"/>
    <w:rsid w:val="003156F6"/>
    <w:rsid w:val="00316C07"/>
    <w:rsid w:val="003214D9"/>
    <w:rsid w:val="00322543"/>
    <w:rsid w:val="00322881"/>
    <w:rsid w:val="00326450"/>
    <w:rsid w:val="00333A96"/>
    <w:rsid w:val="00333CE3"/>
    <w:rsid w:val="00336BBC"/>
    <w:rsid w:val="00340E4B"/>
    <w:rsid w:val="00343314"/>
    <w:rsid w:val="00345ACC"/>
    <w:rsid w:val="00347355"/>
    <w:rsid w:val="00356C36"/>
    <w:rsid w:val="00357E0F"/>
    <w:rsid w:val="00360E0B"/>
    <w:rsid w:val="00364959"/>
    <w:rsid w:val="0036609A"/>
    <w:rsid w:val="003678BA"/>
    <w:rsid w:val="0037039D"/>
    <w:rsid w:val="003720C9"/>
    <w:rsid w:val="00374219"/>
    <w:rsid w:val="003749D2"/>
    <w:rsid w:val="00376B1F"/>
    <w:rsid w:val="00377CE3"/>
    <w:rsid w:val="0038639D"/>
    <w:rsid w:val="00393395"/>
    <w:rsid w:val="00394B9B"/>
    <w:rsid w:val="0039681E"/>
    <w:rsid w:val="00396EF1"/>
    <w:rsid w:val="00396F67"/>
    <w:rsid w:val="003971D9"/>
    <w:rsid w:val="003A15F8"/>
    <w:rsid w:val="003A17CE"/>
    <w:rsid w:val="003A19DC"/>
    <w:rsid w:val="003A40C5"/>
    <w:rsid w:val="003A788C"/>
    <w:rsid w:val="003B3321"/>
    <w:rsid w:val="003B6389"/>
    <w:rsid w:val="003D142B"/>
    <w:rsid w:val="003D243E"/>
    <w:rsid w:val="003D30B4"/>
    <w:rsid w:val="003D5844"/>
    <w:rsid w:val="003D6150"/>
    <w:rsid w:val="003D6D75"/>
    <w:rsid w:val="003E0583"/>
    <w:rsid w:val="003E438E"/>
    <w:rsid w:val="003E4CDE"/>
    <w:rsid w:val="003E4DE5"/>
    <w:rsid w:val="003F1BF7"/>
    <w:rsid w:val="003F3445"/>
    <w:rsid w:val="004003EA"/>
    <w:rsid w:val="00402B91"/>
    <w:rsid w:val="00403573"/>
    <w:rsid w:val="00404ABC"/>
    <w:rsid w:val="00411169"/>
    <w:rsid w:val="00411F53"/>
    <w:rsid w:val="00414051"/>
    <w:rsid w:val="00420EBA"/>
    <w:rsid w:val="00421857"/>
    <w:rsid w:val="00422CA7"/>
    <w:rsid w:val="0042321F"/>
    <w:rsid w:val="004233DE"/>
    <w:rsid w:val="00424854"/>
    <w:rsid w:val="004254F0"/>
    <w:rsid w:val="0042715B"/>
    <w:rsid w:val="0043000D"/>
    <w:rsid w:val="00431A7C"/>
    <w:rsid w:val="00431FE3"/>
    <w:rsid w:val="00433633"/>
    <w:rsid w:val="004344B8"/>
    <w:rsid w:val="00434D57"/>
    <w:rsid w:val="00435AD8"/>
    <w:rsid w:val="00437207"/>
    <w:rsid w:val="004400CE"/>
    <w:rsid w:val="004455C7"/>
    <w:rsid w:val="00445674"/>
    <w:rsid w:val="00450450"/>
    <w:rsid w:val="00450B4D"/>
    <w:rsid w:val="00450F37"/>
    <w:rsid w:val="00452487"/>
    <w:rsid w:val="004530D8"/>
    <w:rsid w:val="00457AE9"/>
    <w:rsid w:val="00460975"/>
    <w:rsid w:val="00460ED4"/>
    <w:rsid w:val="004617FB"/>
    <w:rsid w:val="00464043"/>
    <w:rsid w:val="00464B8E"/>
    <w:rsid w:val="00464D8C"/>
    <w:rsid w:val="00474011"/>
    <w:rsid w:val="004760EF"/>
    <w:rsid w:val="004820A9"/>
    <w:rsid w:val="00483CBF"/>
    <w:rsid w:val="00485C30"/>
    <w:rsid w:val="00485FEA"/>
    <w:rsid w:val="00487669"/>
    <w:rsid w:val="00490088"/>
    <w:rsid w:val="004912DE"/>
    <w:rsid w:val="0049406C"/>
    <w:rsid w:val="00496C28"/>
    <w:rsid w:val="00497F27"/>
    <w:rsid w:val="004A0C14"/>
    <w:rsid w:val="004A2482"/>
    <w:rsid w:val="004A4785"/>
    <w:rsid w:val="004A73EF"/>
    <w:rsid w:val="004B0562"/>
    <w:rsid w:val="004B2372"/>
    <w:rsid w:val="004B4FA6"/>
    <w:rsid w:val="004B6985"/>
    <w:rsid w:val="004C1E83"/>
    <w:rsid w:val="004C3568"/>
    <w:rsid w:val="004D5358"/>
    <w:rsid w:val="004D653A"/>
    <w:rsid w:val="004E1E07"/>
    <w:rsid w:val="004E2E35"/>
    <w:rsid w:val="004E2EED"/>
    <w:rsid w:val="004E3BF3"/>
    <w:rsid w:val="004E5153"/>
    <w:rsid w:val="004E54D1"/>
    <w:rsid w:val="004E75A9"/>
    <w:rsid w:val="004E7E49"/>
    <w:rsid w:val="004F1F08"/>
    <w:rsid w:val="004F6274"/>
    <w:rsid w:val="00501DD4"/>
    <w:rsid w:val="00502332"/>
    <w:rsid w:val="005028F0"/>
    <w:rsid w:val="00502B0B"/>
    <w:rsid w:val="005042AB"/>
    <w:rsid w:val="00504B77"/>
    <w:rsid w:val="005064D1"/>
    <w:rsid w:val="0050711C"/>
    <w:rsid w:val="00515B14"/>
    <w:rsid w:val="00521DAC"/>
    <w:rsid w:val="00523527"/>
    <w:rsid w:val="005252B8"/>
    <w:rsid w:val="005274C7"/>
    <w:rsid w:val="0052771E"/>
    <w:rsid w:val="00527CE7"/>
    <w:rsid w:val="005309F6"/>
    <w:rsid w:val="0053246A"/>
    <w:rsid w:val="00534F34"/>
    <w:rsid w:val="00536F21"/>
    <w:rsid w:val="00536FB4"/>
    <w:rsid w:val="00537246"/>
    <w:rsid w:val="00537733"/>
    <w:rsid w:val="00537A2F"/>
    <w:rsid w:val="00542F22"/>
    <w:rsid w:val="00543975"/>
    <w:rsid w:val="005461C6"/>
    <w:rsid w:val="005462E6"/>
    <w:rsid w:val="00546DAE"/>
    <w:rsid w:val="00547085"/>
    <w:rsid w:val="00553991"/>
    <w:rsid w:val="00554147"/>
    <w:rsid w:val="005600EB"/>
    <w:rsid w:val="00566CB7"/>
    <w:rsid w:val="0057083A"/>
    <w:rsid w:val="00573AF6"/>
    <w:rsid w:val="00575DE8"/>
    <w:rsid w:val="0058025F"/>
    <w:rsid w:val="00582ADE"/>
    <w:rsid w:val="00583E20"/>
    <w:rsid w:val="005846A3"/>
    <w:rsid w:val="00584B4B"/>
    <w:rsid w:val="00585A2F"/>
    <w:rsid w:val="00586F42"/>
    <w:rsid w:val="00590510"/>
    <w:rsid w:val="00591D8F"/>
    <w:rsid w:val="005941BF"/>
    <w:rsid w:val="00595842"/>
    <w:rsid w:val="00597A5A"/>
    <w:rsid w:val="00597D1E"/>
    <w:rsid w:val="005A02AA"/>
    <w:rsid w:val="005A1682"/>
    <w:rsid w:val="005A3B95"/>
    <w:rsid w:val="005A625D"/>
    <w:rsid w:val="005B1B48"/>
    <w:rsid w:val="005B1C95"/>
    <w:rsid w:val="005B2491"/>
    <w:rsid w:val="005B4E7E"/>
    <w:rsid w:val="005B7E2D"/>
    <w:rsid w:val="005C147D"/>
    <w:rsid w:val="005C1C57"/>
    <w:rsid w:val="005C2069"/>
    <w:rsid w:val="005C2FB0"/>
    <w:rsid w:val="005C44B1"/>
    <w:rsid w:val="005C51CA"/>
    <w:rsid w:val="005C7EC6"/>
    <w:rsid w:val="005D076C"/>
    <w:rsid w:val="005D1945"/>
    <w:rsid w:val="005D3E3C"/>
    <w:rsid w:val="005E2881"/>
    <w:rsid w:val="005E5F64"/>
    <w:rsid w:val="005E791B"/>
    <w:rsid w:val="005F0281"/>
    <w:rsid w:val="005F06D6"/>
    <w:rsid w:val="005F28EA"/>
    <w:rsid w:val="005F2F29"/>
    <w:rsid w:val="005F5192"/>
    <w:rsid w:val="005F6810"/>
    <w:rsid w:val="005F7E7C"/>
    <w:rsid w:val="00601DF9"/>
    <w:rsid w:val="006025B9"/>
    <w:rsid w:val="00603DC9"/>
    <w:rsid w:val="00604781"/>
    <w:rsid w:val="00606CEA"/>
    <w:rsid w:val="00607AF4"/>
    <w:rsid w:val="0061265F"/>
    <w:rsid w:val="0061574A"/>
    <w:rsid w:val="00623B69"/>
    <w:rsid w:val="00624A7F"/>
    <w:rsid w:val="00624B1A"/>
    <w:rsid w:val="00627601"/>
    <w:rsid w:val="00637159"/>
    <w:rsid w:val="006405F4"/>
    <w:rsid w:val="00643E80"/>
    <w:rsid w:val="00650CBB"/>
    <w:rsid w:val="006541C2"/>
    <w:rsid w:val="00655060"/>
    <w:rsid w:val="00655B4A"/>
    <w:rsid w:val="00656B1B"/>
    <w:rsid w:val="006570B3"/>
    <w:rsid w:val="006604B6"/>
    <w:rsid w:val="00663F76"/>
    <w:rsid w:val="00665A98"/>
    <w:rsid w:val="0067016E"/>
    <w:rsid w:val="00670A7E"/>
    <w:rsid w:val="0067313C"/>
    <w:rsid w:val="006732A3"/>
    <w:rsid w:val="00685971"/>
    <w:rsid w:val="00685BC1"/>
    <w:rsid w:val="00686CAC"/>
    <w:rsid w:val="00690975"/>
    <w:rsid w:val="00691263"/>
    <w:rsid w:val="00695BF3"/>
    <w:rsid w:val="006A0D71"/>
    <w:rsid w:val="006A1869"/>
    <w:rsid w:val="006A2831"/>
    <w:rsid w:val="006A4B99"/>
    <w:rsid w:val="006A53B6"/>
    <w:rsid w:val="006A5A3D"/>
    <w:rsid w:val="006A7A3C"/>
    <w:rsid w:val="006B778A"/>
    <w:rsid w:val="006C6C80"/>
    <w:rsid w:val="006C71B1"/>
    <w:rsid w:val="006C74B6"/>
    <w:rsid w:val="006C7C7E"/>
    <w:rsid w:val="006D0885"/>
    <w:rsid w:val="006D3415"/>
    <w:rsid w:val="006D4529"/>
    <w:rsid w:val="006E46E9"/>
    <w:rsid w:val="006E64E6"/>
    <w:rsid w:val="006F0AFD"/>
    <w:rsid w:val="006F1F54"/>
    <w:rsid w:val="006F611F"/>
    <w:rsid w:val="006F62D3"/>
    <w:rsid w:val="006F650E"/>
    <w:rsid w:val="006F7F95"/>
    <w:rsid w:val="007015A2"/>
    <w:rsid w:val="00704BA8"/>
    <w:rsid w:val="00712C5E"/>
    <w:rsid w:val="007130D6"/>
    <w:rsid w:val="00724472"/>
    <w:rsid w:val="00727858"/>
    <w:rsid w:val="00727F6C"/>
    <w:rsid w:val="00732CB2"/>
    <w:rsid w:val="00737A61"/>
    <w:rsid w:val="007419CC"/>
    <w:rsid w:val="007472DB"/>
    <w:rsid w:val="0075452D"/>
    <w:rsid w:val="00754EBE"/>
    <w:rsid w:val="00757E01"/>
    <w:rsid w:val="0076407A"/>
    <w:rsid w:val="0076464B"/>
    <w:rsid w:val="00772F47"/>
    <w:rsid w:val="0077710E"/>
    <w:rsid w:val="00783837"/>
    <w:rsid w:val="00786C95"/>
    <w:rsid w:val="00792521"/>
    <w:rsid w:val="00792ACB"/>
    <w:rsid w:val="00793BF4"/>
    <w:rsid w:val="007972E0"/>
    <w:rsid w:val="00797ACC"/>
    <w:rsid w:val="00797FEA"/>
    <w:rsid w:val="007A0745"/>
    <w:rsid w:val="007A187A"/>
    <w:rsid w:val="007A264F"/>
    <w:rsid w:val="007A3A85"/>
    <w:rsid w:val="007A5BEA"/>
    <w:rsid w:val="007B198A"/>
    <w:rsid w:val="007B4028"/>
    <w:rsid w:val="007B54CD"/>
    <w:rsid w:val="007B5CFF"/>
    <w:rsid w:val="007B69D2"/>
    <w:rsid w:val="007D0B58"/>
    <w:rsid w:val="007D2E4E"/>
    <w:rsid w:val="007E1754"/>
    <w:rsid w:val="007E2CFF"/>
    <w:rsid w:val="007E618C"/>
    <w:rsid w:val="007F04C7"/>
    <w:rsid w:val="007F47D1"/>
    <w:rsid w:val="007F5AAF"/>
    <w:rsid w:val="0080316B"/>
    <w:rsid w:val="00804B27"/>
    <w:rsid w:val="00806DF2"/>
    <w:rsid w:val="0081154A"/>
    <w:rsid w:val="008140DD"/>
    <w:rsid w:val="00814D0C"/>
    <w:rsid w:val="008157C7"/>
    <w:rsid w:val="00816E42"/>
    <w:rsid w:val="00820250"/>
    <w:rsid w:val="00820987"/>
    <w:rsid w:val="00821965"/>
    <w:rsid w:val="00821B1A"/>
    <w:rsid w:val="00825AF0"/>
    <w:rsid w:val="00826CBA"/>
    <w:rsid w:val="00830956"/>
    <w:rsid w:val="0084081C"/>
    <w:rsid w:val="00840B77"/>
    <w:rsid w:val="00841D97"/>
    <w:rsid w:val="00842F5E"/>
    <w:rsid w:val="0084584A"/>
    <w:rsid w:val="008465B2"/>
    <w:rsid w:val="00850B64"/>
    <w:rsid w:val="00853A76"/>
    <w:rsid w:val="008543BB"/>
    <w:rsid w:val="008559AB"/>
    <w:rsid w:val="00857864"/>
    <w:rsid w:val="00863578"/>
    <w:rsid w:val="008652CC"/>
    <w:rsid w:val="00866766"/>
    <w:rsid w:val="008759D7"/>
    <w:rsid w:val="00877876"/>
    <w:rsid w:val="00883351"/>
    <w:rsid w:val="00883992"/>
    <w:rsid w:val="00883EE8"/>
    <w:rsid w:val="00895154"/>
    <w:rsid w:val="00895AFC"/>
    <w:rsid w:val="00896623"/>
    <w:rsid w:val="008A0B22"/>
    <w:rsid w:val="008A4102"/>
    <w:rsid w:val="008A4505"/>
    <w:rsid w:val="008A475A"/>
    <w:rsid w:val="008A4ED0"/>
    <w:rsid w:val="008A5F06"/>
    <w:rsid w:val="008B202A"/>
    <w:rsid w:val="008B417B"/>
    <w:rsid w:val="008B491D"/>
    <w:rsid w:val="008B5295"/>
    <w:rsid w:val="008B74B3"/>
    <w:rsid w:val="008B77DB"/>
    <w:rsid w:val="008C174C"/>
    <w:rsid w:val="008C3280"/>
    <w:rsid w:val="008C70A1"/>
    <w:rsid w:val="008C79D5"/>
    <w:rsid w:val="008D51E9"/>
    <w:rsid w:val="008D6DB8"/>
    <w:rsid w:val="008E0646"/>
    <w:rsid w:val="008E5778"/>
    <w:rsid w:val="008E694C"/>
    <w:rsid w:val="008F1BCC"/>
    <w:rsid w:val="008F317D"/>
    <w:rsid w:val="008F4E52"/>
    <w:rsid w:val="0090231C"/>
    <w:rsid w:val="00907FCB"/>
    <w:rsid w:val="00910151"/>
    <w:rsid w:val="00914245"/>
    <w:rsid w:val="0092575F"/>
    <w:rsid w:val="00927CEF"/>
    <w:rsid w:val="009338FF"/>
    <w:rsid w:val="00951ABA"/>
    <w:rsid w:val="0095282C"/>
    <w:rsid w:val="00952AE8"/>
    <w:rsid w:val="00952F1A"/>
    <w:rsid w:val="0096141C"/>
    <w:rsid w:val="0096338A"/>
    <w:rsid w:val="00964809"/>
    <w:rsid w:val="00967AAF"/>
    <w:rsid w:val="009702F0"/>
    <w:rsid w:val="00971C02"/>
    <w:rsid w:val="00973635"/>
    <w:rsid w:val="00974AE3"/>
    <w:rsid w:val="00977CE0"/>
    <w:rsid w:val="00983986"/>
    <w:rsid w:val="00983E4E"/>
    <w:rsid w:val="009855E7"/>
    <w:rsid w:val="00985CF3"/>
    <w:rsid w:val="009874B0"/>
    <w:rsid w:val="00987DCC"/>
    <w:rsid w:val="0099243E"/>
    <w:rsid w:val="009A2268"/>
    <w:rsid w:val="009A26CE"/>
    <w:rsid w:val="009A7DA3"/>
    <w:rsid w:val="009B0268"/>
    <w:rsid w:val="009B3682"/>
    <w:rsid w:val="009B3D63"/>
    <w:rsid w:val="009B6CC9"/>
    <w:rsid w:val="009B7994"/>
    <w:rsid w:val="009C08DC"/>
    <w:rsid w:val="009C0DCD"/>
    <w:rsid w:val="009C1024"/>
    <w:rsid w:val="009C349C"/>
    <w:rsid w:val="009C53D4"/>
    <w:rsid w:val="009C67D3"/>
    <w:rsid w:val="009D0A19"/>
    <w:rsid w:val="009E0554"/>
    <w:rsid w:val="009E164C"/>
    <w:rsid w:val="009E46C4"/>
    <w:rsid w:val="009E4777"/>
    <w:rsid w:val="009E6430"/>
    <w:rsid w:val="009F02DF"/>
    <w:rsid w:val="009F0D65"/>
    <w:rsid w:val="009F104A"/>
    <w:rsid w:val="009F2824"/>
    <w:rsid w:val="009F33BC"/>
    <w:rsid w:val="009F3D4D"/>
    <w:rsid w:val="009F4348"/>
    <w:rsid w:val="009F4825"/>
    <w:rsid w:val="009F6A69"/>
    <w:rsid w:val="009F78CD"/>
    <w:rsid w:val="009F7AA0"/>
    <w:rsid w:val="00A004D9"/>
    <w:rsid w:val="00A1424D"/>
    <w:rsid w:val="00A152C8"/>
    <w:rsid w:val="00A153A5"/>
    <w:rsid w:val="00A1593F"/>
    <w:rsid w:val="00A21064"/>
    <w:rsid w:val="00A21E89"/>
    <w:rsid w:val="00A23676"/>
    <w:rsid w:val="00A30799"/>
    <w:rsid w:val="00A34EFF"/>
    <w:rsid w:val="00A413CE"/>
    <w:rsid w:val="00A41CC9"/>
    <w:rsid w:val="00A42936"/>
    <w:rsid w:val="00A4676B"/>
    <w:rsid w:val="00A51B29"/>
    <w:rsid w:val="00A51EC3"/>
    <w:rsid w:val="00A54559"/>
    <w:rsid w:val="00A56B4A"/>
    <w:rsid w:val="00A630C0"/>
    <w:rsid w:val="00A6498C"/>
    <w:rsid w:val="00A71557"/>
    <w:rsid w:val="00A71DDC"/>
    <w:rsid w:val="00A7252D"/>
    <w:rsid w:val="00A74201"/>
    <w:rsid w:val="00A75585"/>
    <w:rsid w:val="00A81A6E"/>
    <w:rsid w:val="00A85837"/>
    <w:rsid w:val="00A86185"/>
    <w:rsid w:val="00A871BD"/>
    <w:rsid w:val="00A908A7"/>
    <w:rsid w:val="00A910ED"/>
    <w:rsid w:val="00A92F47"/>
    <w:rsid w:val="00A93C06"/>
    <w:rsid w:val="00A955D0"/>
    <w:rsid w:val="00AA141E"/>
    <w:rsid w:val="00AA39D5"/>
    <w:rsid w:val="00AA3E05"/>
    <w:rsid w:val="00AA4D48"/>
    <w:rsid w:val="00AA745B"/>
    <w:rsid w:val="00AB5167"/>
    <w:rsid w:val="00AB64DF"/>
    <w:rsid w:val="00AB65A3"/>
    <w:rsid w:val="00AC30BE"/>
    <w:rsid w:val="00AC3786"/>
    <w:rsid w:val="00AC71F6"/>
    <w:rsid w:val="00AC7DFF"/>
    <w:rsid w:val="00AD0209"/>
    <w:rsid w:val="00AD064E"/>
    <w:rsid w:val="00AE0304"/>
    <w:rsid w:val="00AE17B0"/>
    <w:rsid w:val="00AE4119"/>
    <w:rsid w:val="00AE621A"/>
    <w:rsid w:val="00AE65DE"/>
    <w:rsid w:val="00AE76AC"/>
    <w:rsid w:val="00AF01F4"/>
    <w:rsid w:val="00AF0E69"/>
    <w:rsid w:val="00AF308E"/>
    <w:rsid w:val="00AF56C5"/>
    <w:rsid w:val="00AF65CB"/>
    <w:rsid w:val="00B00C95"/>
    <w:rsid w:val="00B05024"/>
    <w:rsid w:val="00B05100"/>
    <w:rsid w:val="00B06E65"/>
    <w:rsid w:val="00B074C0"/>
    <w:rsid w:val="00B075A5"/>
    <w:rsid w:val="00B07982"/>
    <w:rsid w:val="00B07B3B"/>
    <w:rsid w:val="00B16264"/>
    <w:rsid w:val="00B173D5"/>
    <w:rsid w:val="00B221BC"/>
    <w:rsid w:val="00B2239A"/>
    <w:rsid w:val="00B26C6F"/>
    <w:rsid w:val="00B34291"/>
    <w:rsid w:val="00B343EF"/>
    <w:rsid w:val="00B42C25"/>
    <w:rsid w:val="00B43E68"/>
    <w:rsid w:val="00B53ACC"/>
    <w:rsid w:val="00B55926"/>
    <w:rsid w:val="00B606A4"/>
    <w:rsid w:val="00B61A36"/>
    <w:rsid w:val="00B61E75"/>
    <w:rsid w:val="00B6510C"/>
    <w:rsid w:val="00B6573C"/>
    <w:rsid w:val="00B660B9"/>
    <w:rsid w:val="00B73891"/>
    <w:rsid w:val="00B73913"/>
    <w:rsid w:val="00B73967"/>
    <w:rsid w:val="00B75229"/>
    <w:rsid w:val="00B80A4E"/>
    <w:rsid w:val="00B80B66"/>
    <w:rsid w:val="00B80DB2"/>
    <w:rsid w:val="00B80FE5"/>
    <w:rsid w:val="00B81952"/>
    <w:rsid w:val="00B831F3"/>
    <w:rsid w:val="00B84DBB"/>
    <w:rsid w:val="00B84F5A"/>
    <w:rsid w:val="00B915BF"/>
    <w:rsid w:val="00B92C4A"/>
    <w:rsid w:val="00B946C2"/>
    <w:rsid w:val="00BA0C44"/>
    <w:rsid w:val="00BA5527"/>
    <w:rsid w:val="00BB028D"/>
    <w:rsid w:val="00BB4693"/>
    <w:rsid w:val="00BC0D00"/>
    <w:rsid w:val="00BC4DC0"/>
    <w:rsid w:val="00BC54F4"/>
    <w:rsid w:val="00BC6A82"/>
    <w:rsid w:val="00BD07FF"/>
    <w:rsid w:val="00BD1E10"/>
    <w:rsid w:val="00BD21EB"/>
    <w:rsid w:val="00BD4148"/>
    <w:rsid w:val="00BE02D1"/>
    <w:rsid w:val="00BE113C"/>
    <w:rsid w:val="00BE52A3"/>
    <w:rsid w:val="00BF06DB"/>
    <w:rsid w:val="00BF4351"/>
    <w:rsid w:val="00BF4F1C"/>
    <w:rsid w:val="00BF5493"/>
    <w:rsid w:val="00C028E0"/>
    <w:rsid w:val="00C036DB"/>
    <w:rsid w:val="00C04347"/>
    <w:rsid w:val="00C046E4"/>
    <w:rsid w:val="00C109F5"/>
    <w:rsid w:val="00C1373A"/>
    <w:rsid w:val="00C16A24"/>
    <w:rsid w:val="00C1715B"/>
    <w:rsid w:val="00C2023F"/>
    <w:rsid w:val="00C2343B"/>
    <w:rsid w:val="00C24340"/>
    <w:rsid w:val="00C315C4"/>
    <w:rsid w:val="00C335F8"/>
    <w:rsid w:val="00C37AA0"/>
    <w:rsid w:val="00C40A73"/>
    <w:rsid w:val="00C412E4"/>
    <w:rsid w:val="00C421CD"/>
    <w:rsid w:val="00C434B2"/>
    <w:rsid w:val="00C439A5"/>
    <w:rsid w:val="00C4729A"/>
    <w:rsid w:val="00C47D79"/>
    <w:rsid w:val="00C52BEB"/>
    <w:rsid w:val="00C532ED"/>
    <w:rsid w:val="00C555F9"/>
    <w:rsid w:val="00C5716B"/>
    <w:rsid w:val="00C62B1F"/>
    <w:rsid w:val="00C636AC"/>
    <w:rsid w:val="00C636C8"/>
    <w:rsid w:val="00C65B80"/>
    <w:rsid w:val="00C72733"/>
    <w:rsid w:val="00C76937"/>
    <w:rsid w:val="00C77892"/>
    <w:rsid w:val="00C8241D"/>
    <w:rsid w:val="00C905CB"/>
    <w:rsid w:val="00C922EF"/>
    <w:rsid w:val="00C95437"/>
    <w:rsid w:val="00C96655"/>
    <w:rsid w:val="00C979F5"/>
    <w:rsid w:val="00CA3837"/>
    <w:rsid w:val="00CA6A7E"/>
    <w:rsid w:val="00CA7C51"/>
    <w:rsid w:val="00CA7FAA"/>
    <w:rsid w:val="00CB1188"/>
    <w:rsid w:val="00CB3C95"/>
    <w:rsid w:val="00CB4F8A"/>
    <w:rsid w:val="00CB63FC"/>
    <w:rsid w:val="00CB734F"/>
    <w:rsid w:val="00CC188B"/>
    <w:rsid w:val="00CC1DDC"/>
    <w:rsid w:val="00CC4B95"/>
    <w:rsid w:val="00CC4DFE"/>
    <w:rsid w:val="00CC56A5"/>
    <w:rsid w:val="00CC5A0E"/>
    <w:rsid w:val="00CE1454"/>
    <w:rsid w:val="00CE3101"/>
    <w:rsid w:val="00CE36B3"/>
    <w:rsid w:val="00CE4ED9"/>
    <w:rsid w:val="00CF226A"/>
    <w:rsid w:val="00CF36C6"/>
    <w:rsid w:val="00CF7D83"/>
    <w:rsid w:val="00D0181B"/>
    <w:rsid w:val="00D0256D"/>
    <w:rsid w:val="00D03732"/>
    <w:rsid w:val="00D0384B"/>
    <w:rsid w:val="00D039F1"/>
    <w:rsid w:val="00D07F01"/>
    <w:rsid w:val="00D10FCC"/>
    <w:rsid w:val="00D24153"/>
    <w:rsid w:val="00D276DD"/>
    <w:rsid w:val="00D34761"/>
    <w:rsid w:val="00D36A6A"/>
    <w:rsid w:val="00D427E7"/>
    <w:rsid w:val="00D431E4"/>
    <w:rsid w:val="00D438AB"/>
    <w:rsid w:val="00D509A1"/>
    <w:rsid w:val="00D53337"/>
    <w:rsid w:val="00D57B1A"/>
    <w:rsid w:val="00D602AA"/>
    <w:rsid w:val="00D61E72"/>
    <w:rsid w:val="00D654B1"/>
    <w:rsid w:val="00D668EA"/>
    <w:rsid w:val="00D66F2B"/>
    <w:rsid w:val="00D717A7"/>
    <w:rsid w:val="00D72475"/>
    <w:rsid w:val="00D739B7"/>
    <w:rsid w:val="00D73DB1"/>
    <w:rsid w:val="00D74FFA"/>
    <w:rsid w:val="00D77162"/>
    <w:rsid w:val="00D82DEB"/>
    <w:rsid w:val="00D84573"/>
    <w:rsid w:val="00D85240"/>
    <w:rsid w:val="00D8534B"/>
    <w:rsid w:val="00D864E7"/>
    <w:rsid w:val="00DA13E0"/>
    <w:rsid w:val="00DA1B07"/>
    <w:rsid w:val="00DA1DA3"/>
    <w:rsid w:val="00DA282F"/>
    <w:rsid w:val="00DA4DF8"/>
    <w:rsid w:val="00DA73AD"/>
    <w:rsid w:val="00DB65DC"/>
    <w:rsid w:val="00DC18D5"/>
    <w:rsid w:val="00DC246E"/>
    <w:rsid w:val="00DC5D87"/>
    <w:rsid w:val="00DC6B1C"/>
    <w:rsid w:val="00DC6C00"/>
    <w:rsid w:val="00DC75AF"/>
    <w:rsid w:val="00DD18B8"/>
    <w:rsid w:val="00DD4011"/>
    <w:rsid w:val="00DD53DF"/>
    <w:rsid w:val="00DD54F0"/>
    <w:rsid w:val="00DD7578"/>
    <w:rsid w:val="00DD76D1"/>
    <w:rsid w:val="00DE0612"/>
    <w:rsid w:val="00DE631F"/>
    <w:rsid w:val="00DE6C8C"/>
    <w:rsid w:val="00DE7D5E"/>
    <w:rsid w:val="00DF13F7"/>
    <w:rsid w:val="00DF1E5D"/>
    <w:rsid w:val="00DF41AA"/>
    <w:rsid w:val="00DF4FD7"/>
    <w:rsid w:val="00E00A84"/>
    <w:rsid w:val="00E02A2C"/>
    <w:rsid w:val="00E02FF8"/>
    <w:rsid w:val="00E0448C"/>
    <w:rsid w:val="00E06166"/>
    <w:rsid w:val="00E06784"/>
    <w:rsid w:val="00E07F0D"/>
    <w:rsid w:val="00E11F48"/>
    <w:rsid w:val="00E11FA2"/>
    <w:rsid w:val="00E1457C"/>
    <w:rsid w:val="00E1557C"/>
    <w:rsid w:val="00E17A7B"/>
    <w:rsid w:val="00E2099C"/>
    <w:rsid w:val="00E31A43"/>
    <w:rsid w:val="00E3212A"/>
    <w:rsid w:val="00E33C3A"/>
    <w:rsid w:val="00E34BF4"/>
    <w:rsid w:val="00E35EEA"/>
    <w:rsid w:val="00E376AA"/>
    <w:rsid w:val="00E41110"/>
    <w:rsid w:val="00E50D67"/>
    <w:rsid w:val="00E510F1"/>
    <w:rsid w:val="00E5425C"/>
    <w:rsid w:val="00E569B1"/>
    <w:rsid w:val="00E614ED"/>
    <w:rsid w:val="00E61FD9"/>
    <w:rsid w:val="00E667FE"/>
    <w:rsid w:val="00E70A80"/>
    <w:rsid w:val="00E74B39"/>
    <w:rsid w:val="00E7575C"/>
    <w:rsid w:val="00E764C5"/>
    <w:rsid w:val="00E774C5"/>
    <w:rsid w:val="00E85763"/>
    <w:rsid w:val="00E87294"/>
    <w:rsid w:val="00E8739C"/>
    <w:rsid w:val="00E94D59"/>
    <w:rsid w:val="00E97A86"/>
    <w:rsid w:val="00E97C24"/>
    <w:rsid w:val="00EA3CA3"/>
    <w:rsid w:val="00EA64D4"/>
    <w:rsid w:val="00EA7961"/>
    <w:rsid w:val="00EC3CE1"/>
    <w:rsid w:val="00EC711D"/>
    <w:rsid w:val="00EC763E"/>
    <w:rsid w:val="00EC7B3F"/>
    <w:rsid w:val="00ED2DBC"/>
    <w:rsid w:val="00ED54EE"/>
    <w:rsid w:val="00ED57FB"/>
    <w:rsid w:val="00ED5B7E"/>
    <w:rsid w:val="00ED664B"/>
    <w:rsid w:val="00ED68B5"/>
    <w:rsid w:val="00EE0649"/>
    <w:rsid w:val="00EE33DC"/>
    <w:rsid w:val="00EE3FD6"/>
    <w:rsid w:val="00EE58C3"/>
    <w:rsid w:val="00EE654C"/>
    <w:rsid w:val="00EF30A4"/>
    <w:rsid w:val="00F02E66"/>
    <w:rsid w:val="00F13E24"/>
    <w:rsid w:val="00F2130C"/>
    <w:rsid w:val="00F21ED8"/>
    <w:rsid w:val="00F221BE"/>
    <w:rsid w:val="00F24E29"/>
    <w:rsid w:val="00F27BB5"/>
    <w:rsid w:val="00F30083"/>
    <w:rsid w:val="00F33F4F"/>
    <w:rsid w:val="00F406BA"/>
    <w:rsid w:val="00F41CCF"/>
    <w:rsid w:val="00F437DA"/>
    <w:rsid w:val="00F446D9"/>
    <w:rsid w:val="00F5589E"/>
    <w:rsid w:val="00F56F4C"/>
    <w:rsid w:val="00F6171A"/>
    <w:rsid w:val="00F61E61"/>
    <w:rsid w:val="00F630D5"/>
    <w:rsid w:val="00F658B1"/>
    <w:rsid w:val="00F70674"/>
    <w:rsid w:val="00F70859"/>
    <w:rsid w:val="00F75F48"/>
    <w:rsid w:val="00F77832"/>
    <w:rsid w:val="00F83854"/>
    <w:rsid w:val="00F83E63"/>
    <w:rsid w:val="00F84198"/>
    <w:rsid w:val="00F854F2"/>
    <w:rsid w:val="00F8645F"/>
    <w:rsid w:val="00F8697E"/>
    <w:rsid w:val="00F874C8"/>
    <w:rsid w:val="00F87A25"/>
    <w:rsid w:val="00F92F26"/>
    <w:rsid w:val="00F975E9"/>
    <w:rsid w:val="00FA178D"/>
    <w:rsid w:val="00FA3F76"/>
    <w:rsid w:val="00FB18B0"/>
    <w:rsid w:val="00FB4926"/>
    <w:rsid w:val="00FB6D94"/>
    <w:rsid w:val="00FC0B74"/>
    <w:rsid w:val="00FC16A8"/>
    <w:rsid w:val="00FC2484"/>
    <w:rsid w:val="00FC24D6"/>
    <w:rsid w:val="00FC2643"/>
    <w:rsid w:val="00FC28C2"/>
    <w:rsid w:val="00FC4A95"/>
    <w:rsid w:val="00FC4D12"/>
    <w:rsid w:val="00FC6F5D"/>
    <w:rsid w:val="00FC73E3"/>
    <w:rsid w:val="00FD2B82"/>
    <w:rsid w:val="00FD4F90"/>
    <w:rsid w:val="00FE11AF"/>
    <w:rsid w:val="00FE21FB"/>
    <w:rsid w:val="00FE294C"/>
    <w:rsid w:val="00FE2A17"/>
    <w:rsid w:val="00FE57E4"/>
    <w:rsid w:val="00FE7ED2"/>
    <w:rsid w:val="00FF28A4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2F"/>
    <w:rPr>
      <w:lang w:val="es-SV"/>
    </w:rPr>
  </w:style>
  <w:style w:type="paragraph" w:styleId="Ttulo1">
    <w:name w:val="heading 1"/>
    <w:basedOn w:val="Normal"/>
    <w:next w:val="Normal"/>
    <w:link w:val="Ttulo1Car"/>
    <w:uiPriority w:val="99"/>
    <w:qFormat/>
    <w:rsid w:val="00DA28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DA282F"/>
    <w:pPr>
      <w:keepNext/>
      <w:jc w:val="both"/>
      <w:outlineLvl w:val="1"/>
    </w:pPr>
    <w:rPr>
      <w:rFonts w:ascii="Arial" w:hAnsi="Arial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A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DA282F"/>
    <w:pPr>
      <w:keepNext/>
      <w:jc w:val="both"/>
      <w:outlineLvl w:val="3"/>
    </w:pPr>
    <w:rPr>
      <w:b/>
      <w:sz w:val="18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A282F"/>
    <w:pPr>
      <w:keepNext/>
      <w:outlineLvl w:val="4"/>
    </w:pPr>
    <w:rPr>
      <w:b/>
      <w:bCs/>
      <w:sz w:val="18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DA282F"/>
    <w:pPr>
      <w:keepNext/>
      <w:jc w:val="both"/>
      <w:outlineLvl w:val="5"/>
    </w:pPr>
    <w:rPr>
      <w:rFonts w:ascii="Arial" w:hAnsi="Arial"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DA282F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DA282F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DA282F"/>
    <w:pPr>
      <w:keepNext/>
      <w:ind w:left="5670" w:hanging="5670"/>
      <w:jc w:val="both"/>
      <w:outlineLvl w:val="8"/>
    </w:pPr>
    <w:rPr>
      <w:rFonts w:ascii="Arial" w:hAnsi="Arial"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A8A"/>
    <w:rPr>
      <w:rFonts w:ascii="Cambria" w:eastAsia="Times New Roman" w:hAnsi="Cambria" w:cs="Times New Roman"/>
      <w:b/>
      <w:bCs/>
      <w:kern w:val="32"/>
      <w:sz w:val="32"/>
      <w:szCs w:val="32"/>
      <w:lang w:val="es-SV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A8A"/>
    <w:rPr>
      <w:rFonts w:ascii="Cambria" w:eastAsia="Times New Roman" w:hAnsi="Cambria" w:cs="Times New Roman"/>
      <w:b/>
      <w:bCs/>
      <w:i/>
      <w:iCs/>
      <w:sz w:val="28"/>
      <w:szCs w:val="28"/>
      <w:lang w:val="es-SV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A8A"/>
    <w:rPr>
      <w:rFonts w:ascii="Cambria" w:eastAsia="Times New Roman" w:hAnsi="Cambria" w:cs="Times New Roman"/>
      <w:b/>
      <w:bCs/>
      <w:sz w:val="26"/>
      <w:szCs w:val="26"/>
      <w:lang w:val="es-SV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A8A"/>
    <w:rPr>
      <w:rFonts w:ascii="Calibri" w:eastAsia="Times New Roman" w:hAnsi="Calibri" w:cs="Times New Roman"/>
      <w:b/>
      <w:bCs/>
      <w:sz w:val="28"/>
      <w:szCs w:val="28"/>
      <w:lang w:val="es-SV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A8A"/>
    <w:rPr>
      <w:rFonts w:ascii="Calibri" w:eastAsia="Times New Roman" w:hAnsi="Calibri" w:cs="Times New Roman"/>
      <w:b/>
      <w:bCs/>
      <w:i/>
      <w:iCs/>
      <w:sz w:val="26"/>
      <w:szCs w:val="26"/>
      <w:lang w:val="es-SV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A8A"/>
    <w:rPr>
      <w:rFonts w:ascii="Calibri" w:eastAsia="Times New Roman" w:hAnsi="Calibri" w:cs="Times New Roman"/>
      <w:b/>
      <w:bCs/>
      <w:lang w:val="es-SV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A8A"/>
    <w:rPr>
      <w:rFonts w:ascii="Calibri" w:eastAsia="Times New Roman" w:hAnsi="Calibri" w:cs="Times New Roman"/>
      <w:sz w:val="24"/>
      <w:szCs w:val="24"/>
      <w:lang w:val="es-SV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A8A"/>
    <w:rPr>
      <w:rFonts w:ascii="Calibri" w:eastAsia="Times New Roman" w:hAnsi="Calibri" w:cs="Times New Roman"/>
      <w:i/>
      <w:iCs/>
      <w:sz w:val="24"/>
      <w:szCs w:val="24"/>
      <w:lang w:val="es-SV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A8A"/>
    <w:rPr>
      <w:rFonts w:ascii="Cambria" w:eastAsia="Times New Roman" w:hAnsi="Cambria" w:cs="Times New Roman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rsid w:val="00DA282F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A282F"/>
    <w:pPr>
      <w:ind w:left="705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A8A"/>
    <w:rPr>
      <w:sz w:val="20"/>
      <w:szCs w:val="20"/>
      <w:lang w:val="es-SV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A282F"/>
    <w:pPr>
      <w:ind w:left="720"/>
      <w:jc w:val="both"/>
    </w:pPr>
    <w:rPr>
      <w:rFonts w:ascii="Arial" w:hAnsi="Arial"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282F"/>
    <w:pPr>
      <w:ind w:left="708"/>
      <w:jc w:val="both"/>
    </w:pPr>
    <w:rPr>
      <w:rFonts w:ascii="Arial" w:hAnsi="Arial"/>
      <w:sz w:val="24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A8A"/>
    <w:rPr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A8A"/>
    <w:rPr>
      <w:sz w:val="20"/>
      <w:szCs w:val="20"/>
      <w:lang w:val="es-SV" w:eastAsia="es-ES"/>
    </w:rPr>
  </w:style>
  <w:style w:type="character" w:styleId="Nmerodepgina">
    <w:name w:val="page number"/>
    <w:basedOn w:val="Fuentedeprrafopredeter"/>
    <w:uiPriority w:val="99"/>
    <w:rsid w:val="00DA282F"/>
    <w:rPr>
      <w:rFonts w:cs="Times New Roman"/>
    </w:rPr>
  </w:style>
  <w:style w:type="paragraph" w:styleId="Textoindependiente2">
    <w:name w:val="Body Text 2"/>
    <w:basedOn w:val="Normal"/>
    <w:link w:val="Textoindependiente2Car"/>
    <w:rsid w:val="00DA282F"/>
    <w:pPr>
      <w:jc w:val="both"/>
    </w:pPr>
    <w:rPr>
      <w:rFonts w:ascii="Arial" w:hAnsi="Arial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E4A8A"/>
    <w:rPr>
      <w:sz w:val="20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282F"/>
    <w:rPr>
      <w:rFonts w:cs="Times New Roman"/>
      <w:lang w:val="es-SV" w:eastAsia="es-ES" w:bidi="ar-SA"/>
    </w:rPr>
  </w:style>
  <w:style w:type="character" w:styleId="Textoennegrita">
    <w:name w:val="Strong"/>
    <w:basedOn w:val="Fuentedeprrafopredeter"/>
    <w:uiPriority w:val="99"/>
    <w:qFormat/>
    <w:rsid w:val="00DA282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A282F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DA282F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A8A"/>
    <w:rPr>
      <w:sz w:val="16"/>
      <w:szCs w:val="16"/>
      <w:lang w:val="es-SV" w:eastAsia="es-ES"/>
    </w:rPr>
  </w:style>
  <w:style w:type="paragraph" w:customStyle="1" w:styleId="Textodenotaalfinal">
    <w:name w:val="Texto de nota al final"/>
    <w:basedOn w:val="Normal"/>
    <w:uiPriority w:val="99"/>
    <w:rsid w:val="00DA282F"/>
    <w:pPr>
      <w:widowControl w:val="0"/>
    </w:pPr>
    <w:rPr>
      <w:rFonts w:ascii="Courier New" w:hAnsi="Courier New"/>
      <w:sz w:val="24"/>
      <w:lang w:val="es-ES"/>
    </w:rPr>
  </w:style>
  <w:style w:type="character" w:customStyle="1" w:styleId="WW8Num2z0">
    <w:name w:val="WW8Num2z0"/>
    <w:uiPriority w:val="99"/>
    <w:rsid w:val="00DA282F"/>
    <w:rPr>
      <w:rFonts w:ascii="Arial" w:hAnsi="Arial"/>
    </w:rPr>
  </w:style>
  <w:style w:type="paragraph" w:customStyle="1" w:styleId="Textoindependiente21">
    <w:name w:val="Texto independiente 21"/>
    <w:basedOn w:val="Normal"/>
    <w:uiPriority w:val="99"/>
    <w:rsid w:val="00DA282F"/>
    <w:pPr>
      <w:suppressAutoHyphens/>
      <w:jc w:val="both"/>
    </w:pPr>
    <w:rPr>
      <w:rFonts w:ascii="Arial" w:hAnsi="Arial"/>
      <w:sz w:val="24"/>
      <w:lang w:val="es-ES" w:eastAsia="ar-SA"/>
    </w:rPr>
  </w:style>
  <w:style w:type="paragraph" w:styleId="TDC3">
    <w:name w:val="toc 3"/>
    <w:basedOn w:val="Normal"/>
    <w:next w:val="Normal"/>
    <w:autoRedefine/>
    <w:uiPriority w:val="39"/>
    <w:qFormat/>
    <w:rsid w:val="00DA282F"/>
    <w:pPr>
      <w:ind w:left="400"/>
    </w:pPr>
  </w:style>
  <w:style w:type="paragraph" w:styleId="TDC1">
    <w:name w:val="toc 1"/>
    <w:basedOn w:val="Normal"/>
    <w:next w:val="Normal"/>
    <w:autoRedefine/>
    <w:uiPriority w:val="39"/>
    <w:qFormat/>
    <w:rsid w:val="00DA282F"/>
    <w:pPr>
      <w:tabs>
        <w:tab w:val="left" w:pos="400"/>
        <w:tab w:val="right" w:leader="dot" w:pos="9111"/>
      </w:tabs>
    </w:pPr>
    <w:rPr>
      <w:rFonts w:ascii="Arial" w:hAnsi="Arial" w:cs="Arial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DA282F"/>
    <w:pPr>
      <w:ind w:left="200"/>
    </w:pPr>
  </w:style>
  <w:style w:type="character" w:styleId="Hipervnculo">
    <w:name w:val="Hyperlink"/>
    <w:basedOn w:val="Fuentedeprrafopredeter"/>
    <w:uiPriority w:val="99"/>
    <w:rsid w:val="00DA282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282F"/>
    <w:pPr>
      <w:ind w:left="720"/>
      <w:contextualSpacing/>
    </w:pPr>
    <w:rPr>
      <w:rFonts w:ascii="Verdana" w:hAnsi="Verdana"/>
      <w:sz w:val="24"/>
      <w:lang w:val="es-ES" w:eastAsia="es-MX"/>
    </w:rPr>
  </w:style>
  <w:style w:type="paragraph" w:customStyle="1" w:styleId="Default">
    <w:name w:val="Default"/>
    <w:rsid w:val="00DA282F"/>
    <w:pPr>
      <w:autoSpaceDE w:val="0"/>
      <w:autoSpaceDN w:val="0"/>
      <w:adjustRightInd w:val="0"/>
    </w:pPr>
    <w:rPr>
      <w:rFonts w:ascii="BPHLOG+Arial" w:hAnsi="BPHLOG+Arial" w:cs="BPHLOG+Arial"/>
      <w:color w:val="000000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DA282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left="1416" w:hanging="1416"/>
      <w:jc w:val="center"/>
    </w:pPr>
    <w:rPr>
      <w:rFonts w:ascii="Arial" w:hAnsi="Arial" w:cs="Arial"/>
      <w:b/>
      <w:bCs/>
      <w:sz w:val="28"/>
      <w:szCs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1E4A8A"/>
    <w:rPr>
      <w:rFonts w:ascii="Cambria" w:eastAsia="Times New Roman" w:hAnsi="Cambria" w:cs="Times New Roman"/>
      <w:b/>
      <w:bCs/>
      <w:kern w:val="28"/>
      <w:sz w:val="32"/>
      <w:szCs w:val="32"/>
      <w:lang w:val="es-SV" w:eastAsia="es-ES"/>
    </w:rPr>
  </w:style>
  <w:style w:type="character" w:customStyle="1" w:styleId="CarCar1">
    <w:name w:val="Car Car1"/>
    <w:basedOn w:val="Fuentedeprrafopredeter"/>
    <w:uiPriority w:val="99"/>
    <w:rsid w:val="00393395"/>
    <w:rPr>
      <w:rFonts w:cs="Times New Roman"/>
      <w:lang w:val="es-ES" w:eastAsia="es-ES" w:bidi="ar-SA"/>
    </w:rPr>
  </w:style>
  <w:style w:type="paragraph" w:customStyle="1" w:styleId="Car1CharChar">
    <w:name w:val="Car1 Char Char"/>
    <w:basedOn w:val="Normal"/>
    <w:uiPriority w:val="99"/>
    <w:rsid w:val="00FC4D12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basedOn w:val="Fuentedeprrafopredeter"/>
    <w:uiPriority w:val="99"/>
    <w:rsid w:val="00C0434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04347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04347"/>
    <w:rPr>
      <w:rFonts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043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04347"/>
    <w:rPr>
      <w:rFonts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rsid w:val="00C043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04347"/>
    <w:rPr>
      <w:rFonts w:ascii="Tahoma" w:hAnsi="Tahoma" w:cs="Tahoma"/>
      <w:sz w:val="16"/>
      <w:szCs w:val="16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109A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C727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2F"/>
    <w:rPr>
      <w:lang w:val="es-SV"/>
    </w:rPr>
  </w:style>
  <w:style w:type="paragraph" w:styleId="Ttulo1">
    <w:name w:val="heading 1"/>
    <w:basedOn w:val="Normal"/>
    <w:next w:val="Normal"/>
    <w:link w:val="Ttulo1Car"/>
    <w:uiPriority w:val="99"/>
    <w:qFormat/>
    <w:rsid w:val="00DA28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DA282F"/>
    <w:pPr>
      <w:keepNext/>
      <w:jc w:val="both"/>
      <w:outlineLvl w:val="1"/>
    </w:pPr>
    <w:rPr>
      <w:rFonts w:ascii="Arial" w:hAnsi="Arial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A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DA282F"/>
    <w:pPr>
      <w:keepNext/>
      <w:jc w:val="both"/>
      <w:outlineLvl w:val="3"/>
    </w:pPr>
    <w:rPr>
      <w:b/>
      <w:sz w:val="18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A282F"/>
    <w:pPr>
      <w:keepNext/>
      <w:outlineLvl w:val="4"/>
    </w:pPr>
    <w:rPr>
      <w:b/>
      <w:bCs/>
      <w:sz w:val="18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DA282F"/>
    <w:pPr>
      <w:keepNext/>
      <w:jc w:val="both"/>
      <w:outlineLvl w:val="5"/>
    </w:pPr>
    <w:rPr>
      <w:rFonts w:ascii="Arial" w:hAnsi="Arial"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DA282F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DA282F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DA282F"/>
    <w:pPr>
      <w:keepNext/>
      <w:ind w:left="5670" w:hanging="5670"/>
      <w:jc w:val="both"/>
      <w:outlineLvl w:val="8"/>
    </w:pPr>
    <w:rPr>
      <w:rFonts w:ascii="Arial" w:hAnsi="Arial"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A8A"/>
    <w:rPr>
      <w:rFonts w:ascii="Cambria" w:eastAsia="Times New Roman" w:hAnsi="Cambria" w:cs="Times New Roman"/>
      <w:b/>
      <w:bCs/>
      <w:kern w:val="32"/>
      <w:sz w:val="32"/>
      <w:szCs w:val="32"/>
      <w:lang w:val="es-SV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A8A"/>
    <w:rPr>
      <w:rFonts w:ascii="Cambria" w:eastAsia="Times New Roman" w:hAnsi="Cambria" w:cs="Times New Roman"/>
      <w:b/>
      <w:bCs/>
      <w:i/>
      <w:iCs/>
      <w:sz w:val="28"/>
      <w:szCs w:val="28"/>
      <w:lang w:val="es-SV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A8A"/>
    <w:rPr>
      <w:rFonts w:ascii="Cambria" w:eastAsia="Times New Roman" w:hAnsi="Cambria" w:cs="Times New Roman"/>
      <w:b/>
      <w:bCs/>
      <w:sz w:val="26"/>
      <w:szCs w:val="26"/>
      <w:lang w:val="es-SV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A8A"/>
    <w:rPr>
      <w:rFonts w:ascii="Calibri" w:eastAsia="Times New Roman" w:hAnsi="Calibri" w:cs="Times New Roman"/>
      <w:b/>
      <w:bCs/>
      <w:sz w:val="28"/>
      <w:szCs w:val="28"/>
      <w:lang w:val="es-SV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A8A"/>
    <w:rPr>
      <w:rFonts w:ascii="Calibri" w:eastAsia="Times New Roman" w:hAnsi="Calibri" w:cs="Times New Roman"/>
      <w:b/>
      <w:bCs/>
      <w:i/>
      <w:iCs/>
      <w:sz w:val="26"/>
      <w:szCs w:val="26"/>
      <w:lang w:val="es-SV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A8A"/>
    <w:rPr>
      <w:rFonts w:ascii="Calibri" w:eastAsia="Times New Roman" w:hAnsi="Calibri" w:cs="Times New Roman"/>
      <w:b/>
      <w:bCs/>
      <w:lang w:val="es-SV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A8A"/>
    <w:rPr>
      <w:rFonts w:ascii="Calibri" w:eastAsia="Times New Roman" w:hAnsi="Calibri" w:cs="Times New Roman"/>
      <w:sz w:val="24"/>
      <w:szCs w:val="24"/>
      <w:lang w:val="es-SV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A8A"/>
    <w:rPr>
      <w:rFonts w:ascii="Calibri" w:eastAsia="Times New Roman" w:hAnsi="Calibri" w:cs="Times New Roman"/>
      <w:i/>
      <w:iCs/>
      <w:sz w:val="24"/>
      <w:szCs w:val="24"/>
      <w:lang w:val="es-SV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A8A"/>
    <w:rPr>
      <w:rFonts w:ascii="Cambria" w:eastAsia="Times New Roman" w:hAnsi="Cambria" w:cs="Times New Roman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rsid w:val="00DA282F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A282F"/>
    <w:pPr>
      <w:ind w:left="705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A8A"/>
    <w:rPr>
      <w:sz w:val="20"/>
      <w:szCs w:val="20"/>
      <w:lang w:val="es-SV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A282F"/>
    <w:pPr>
      <w:ind w:left="720"/>
      <w:jc w:val="both"/>
    </w:pPr>
    <w:rPr>
      <w:rFonts w:ascii="Arial" w:hAnsi="Arial"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282F"/>
    <w:pPr>
      <w:ind w:left="708"/>
      <w:jc w:val="both"/>
    </w:pPr>
    <w:rPr>
      <w:rFonts w:ascii="Arial" w:hAnsi="Arial"/>
      <w:sz w:val="24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A8A"/>
    <w:rPr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A8A"/>
    <w:rPr>
      <w:sz w:val="20"/>
      <w:szCs w:val="20"/>
      <w:lang w:val="es-SV" w:eastAsia="es-ES"/>
    </w:rPr>
  </w:style>
  <w:style w:type="character" w:styleId="Nmerodepgina">
    <w:name w:val="page number"/>
    <w:basedOn w:val="Fuentedeprrafopredeter"/>
    <w:uiPriority w:val="99"/>
    <w:rsid w:val="00DA282F"/>
    <w:rPr>
      <w:rFonts w:cs="Times New Roman"/>
    </w:rPr>
  </w:style>
  <w:style w:type="paragraph" w:styleId="Textoindependiente2">
    <w:name w:val="Body Text 2"/>
    <w:basedOn w:val="Normal"/>
    <w:link w:val="Textoindependiente2Car"/>
    <w:rsid w:val="00DA282F"/>
    <w:pPr>
      <w:jc w:val="both"/>
    </w:pPr>
    <w:rPr>
      <w:rFonts w:ascii="Arial" w:hAnsi="Arial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E4A8A"/>
    <w:rPr>
      <w:sz w:val="20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282F"/>
    <w:rPr>
      <w:rFonts w:cs="Times New Roman"/>
      <w:lang w:val="es-SV" w:eastAsia="es-ES" w:bidi="ar-SA"/>
    </w:rPr>
  </w:style>
  <w:style w:type="character" w:styleId="Textoennegrita">
    <w:name w:val="Strong"/>
    <w:basedOn w:val="Fuentedeprrafopredeter"/>
    <w:uiPriority w:val="99"/>
    <w:qFormat/>
    <w:rsid w:val="00DA282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A282F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DA282F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A8A"/>
    <w:rPr>
      <w:sz w:val="16"/>
      <w:szCs w:val="16"/>
      <w:lang w:val="es-SV" w:eastAsia="es-ES"/>
    </w:rPr>
  </w:style>
  <w:style w:type="paragraph" w:customStyle="1" w:styleId="Textodenotaalfinal">
    <w:name w:val="Texto de nota al final"/>
    <w:basedOn w:val="Normal"/>
    <w:uiPriority w:val="99"/>
    <w:rsid w:val="00DA282F"/>
    <w:pPr>
      <w:widowControl w:val="0"/>
    </w:pPr>
    <w:rPr>
      <w:rFonts w:ascii="Courier New" w:hAnsi="Courier New"/>
      <w:sz w:val="24"/>
      <w:lang w:val="es-ES"/>
    </w:rPr>
  </w:style>
  <w:style w:type="character" w:customStyle="1" w:styleId="WW8Num2z0">
    <w:name w:val="WW8Num2z0"/>
    <w:uiPriority w:val="99"/>
    <w:rsid w:val="00DA282F"/>
    <w:rPr>
      <w:rFonts w:ascii="Arial" w:hAnsi="Arial"/>
    </w:rPr>
  </w:style>
  <w:style w:type="paragraph" w:customStyle="1" w:styleId="Textoindependiente21">
    <w:name w:val="Texto independiente 21"/>
    <w:basedOn w:val="Normal"/>
    <w:uiPriority w:val="99"/>
    <w:rsid w:val="00DA282F"/>
    <w:pPr>
      <w:suppressAutoHyphens/>
      <w:jc w:val="both"/>
    </w:pPr>
    <w:rPr>
      <w:rFonts w:ascii="Arial" w:hAnsi="Arial"/>
      <w:sz w:val="24"/>
      <w:lang w:val="es-ES" w:eastAsia="ar-SA"/>
    </w:rPr>
  </w:style>
  <w:style w:type="paragraph" w:styleId="TDC3">
    <w:name w:val="toc 3"/>
    <w:basedOn w:val="Normal"/>
    <w:next w:val="Normal"/>
    <w:autoRedefine/>
    <w:uiPriority w:val="39"/>
    <w:qFormat/>
    <w:rsid w:val="00DA282F"/>
    <w:pPr>
      <w:ind w:left="400"/>
    </w:pPr>
  </w:style>
  <w:style w:type="paragraph" w:styleId="TDC1">
    <w:name w:val="toc 1"/>
    <w:basedOn w:val="Normal"/>
    <w:next w:val="Normal"/>
    <w:autoRedefine/>
    <w:uiPriority w:val="39"/>
    <w:qFormat/>
    <w:rsid w:val="00DA282F"/>
    <w:pPr>
      <w:tabs>
        <w:tab w:val="left" w:pos="400"/>
        <w:tab w:val="right" w:leader="dot" w:pos="9111"/>
      </w:tabs>
    </w:pPr>
    <w:rPr>
      <w:rFonts w:ascii="Arial" w:hAnsi="Arial" w:cs="Arial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DA282F"/>
    <w:pPr>
      <w:ind w:left="200"/>
    </w:pPr>
  </w:style>
  <w:style w:type="character" w:styleId="Hipervnculo">
    <w:name w:val="Hyperlink"/>
    <w:basedOn w:val="Fuentedeprrafopredeter"/>
    <w:uiPriority w:val="99"/>
    <w:rsid w:val="00DA282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282F"/>
    <w:pPr>
      <w:ind w:left="720"/>
      <w:contextualSpacing/>
    </w:pPr>
    <w:rPr>
      <w:rFonts w:ascii="Verdana" w:hAnsi="Verdana"/>
      <w:sz w:val="24"/>
      <w:lang w:val="es-ES" w:eastAsia="es-MX"/>
    </w:rPr>
  </w:style>
  <w:style w:type="paragraph" w:customStyle="1" w:styleId="Default">
    <w:name w:val="Default"/>
    <w:rsid w:val="00DA282F"/>
    <w:pPr>
      <w:autoSpaceDE w:val="0"/>
      <w:autoSpaceDN w:val="0"/>
      <w:adjustRightInd w:val="0"/>
    </w:pPr>
    <w:rPr>
      <w:rFonts w:ascii="BPHLOG+Arial" w:hAnsi="BPHLOG+Arial" w:cs="BPHLOG+Arial"/>
      <w:color w:val="000000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DA282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left="1416" w:hanging="1416"/>
      <w:jc w:val="center"/>
    </w:pPr>
    <w:rPr>
      <w:rFonts w:ascii="Arial" w:hAnsi="Arial" w:cs="Arial"/>
      <w:b/>
      <w:bCs/>
      <w:sz w:val="28"/>
      <w:szCs w:val="28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">
    <w:name w:val="Título Car"/>
    <w:basedOn w:val="Fuentedeprrafopredeter"/>
    <w:link w:val="Ttulo"/>
    <w:uiPriority w:val="10"/>
    <w:rsid w:val="001E4A8A"/>
    <w:rPr>
      <w:rFonts w:ascii="Cambria" w:eastAsia="Times New Roman" w:hAnsi="Cambria" w:cs="Times New Roman"/>
      <w:b/>
      <w:bCs/>
      <w:kern w:val="28"/>
      <w:sz w:val="32"/>
      <w:szCs w:val="32"/>
      <w:lang w:val="es-SV" w:eastAsia="es-ES"/>
    </w:rPr>
  </w:style>
  <w:style w:type="character" w:customStyle="1" w:styleId="CarCar1">
    <w:name w:val="Car Car1"/>
    <w:basedOn w:val="Fuentedeprrafopredeter"/>
    <w:uiPriority w:val="99"/>
    <w:rsid w:val="00393395"/>
    <w:rPr>
      <w:rFonts w:cs="Times New Roman"/>
      <w:lang w:val="es-ES" w:eastAsia="es-ES" w:bidi="ar-SA"/>
    </w:rPr>
  </w:style>
  <w:style w:type="paragraph" w:customStyle="1" w:styleId="Car1CharChar">
    <w:name w:val="Car1 Char Char"/>
    <w:basedOn w:val="Normal"/>
    <w:uiPriority w:val="99"/>
    <w:rsid w:val="00FC4D12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basedOn w:val="Fuentedeprrafopredeter"/>
    <w:uiPriority w:val="99"/>
    <w:rsid w:val="00C0434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04347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04347"/>
    <w:rPr>
      <w:rFonts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043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04347"/>
    <w:rPr>
      <w:rFonts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rsid w:val="00C043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04347"/>
    <w:rPr>
      <w:rFonts w:ascii="Tahoma" w:hAnsi="Tahoma" w:cs="Tahoma"/>
      <w:sz w:val="16"/>
      <w:szCs w:val="16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109A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B319E-88FC-4622-A807-0E13E2DA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7</Pages>
  <Words>1507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CORTE DE CUENTAS DE LA REPÚBLICA</vt:lpstr>
    </vt:vector>
  </TitlesOfParts>
  <Company>CORTE DE CUENTAS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CORTE DE CUENTAS DE LA REPÚBLICA</dc:title>
  <dc:creator>Jmartinez</dc:creator>
  <cp:lastModifiedBy>OFI_INFORMACION</cp:lastModifiedBy>
  <cp:revision>95</cp:revision>
  <cp:lastPrinted>2015-03-09T16:01:00Z</cp:lastPrinted>
  <dcterms:created xsi:type="dcterms:W3CDTF">2014-06-11T03:10:00Z</dcterms:created>
  <dcterms:modified xsi:type="dcterms:W3CDTF">2021-07-20T21:33:00Z</dcterms:modified>
</cp:coreProperties>
</file>