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37" w:rsidRPr="004E1E37" w:rsidRDefault="0026358A" w:rsidP="004E1E37">
      <w:pPr>
        <w:spacing w:after="160"/>
        <w:jc w:val="both"/>
        <w:rPr>
          <w:rFonts w:ascii="Arial" w:hAnsi="Arial" w:cs="Arial"/>
        </w:rPr>
      </w:pPr>
      <w:r w:rsidRPr="004E1E37">
        <w:rPr>
          <w:rFonts w:ascii="Arial" w:hAnsi="Arial" w:cs="Arial"/>
          <w:noProof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margin">
              <wp:posOffset>-375285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25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FAC" w:rsidRPr="004E1E37">
        <w:rPr>
          <w:rFonts w:ascii="Arial" w:hAnsi="Arial" w:cs="Arial"/>
        </w:rPr>
        <w:t>RESOLUCIÓN No. 003</w:t>
      </w:r>
      <w:r w:rsidR="000D0C8C" w:rsidRPr="004E1E37">
        <w:rPr>
          <w:rFonts w:ascii="Arial" w:hAnsi="Arial" w:cs="Arial"/>
        </w:rPr>
        <w:t>/ SOLICITUD No.</w:t>
      </w:r>
      <w:r w:rsidR="007F0FAC" w:rsidRPr="004E1E37">
        <w:rPr>
          <w:rFonts w:ascii="Arial" w:hAnsi="Arial" w:cs="Arial"/>
        </w:rPr>
        <w:t xml:space="preserve"> 003</w:t>
      </w:r>
      <w:r w:rsidR="0009582B" w:rsidRPr="004E1E37">
        <w:rPr>
          <w:rFonts w:ascii="Arial" w:hAnsi="Arial" w:cs="Arial"/>
        </w:rPr>
        <w:t>/</w:t>
      </w:r>
      <w:r w:rsidR="00CF30DA" w:rsidRPr="004E1E37">
        <w:rPr>
          <w:rFonts w:ascii="Arial" w:hAnsi="Arial" w:cs="Arial"/>
        </w:rPr>
        <w:t xml:space="preserve"> </w:t>
      </w:r>
      <w:r w:rsidR="007F0FAC" w:rsidRPr="004E1E37">
        <w:rPr>
          <w:rFonts w:ascii="Arial" w:hAnsi="Arial" w:cs="Arial"/>
        </w:rPr>
        <w:t>RECIBIO 22-03-2021</w:t>
      </w:r>
      <w:r w:rsidR="00C05644" w:rsidRPr="004E1E37">
        <w:rPr>
          <w:rFonts w:ascii="Arial" w:hAnsi="Arial" w:cs="Arial"/>
        </w:rPr>
        <w:t xml:space="preserve">/ RESPUESTA </w:t>
      </w:r>
      <w:r w:rsidR="00482547" w:rsidRPr="004E1E37">
        <w:rPr>
          <w:rFonts w:ascii="Arial" w:hAnsi="Arial" w:cs="Arial"/>
        </w:rPr>
        <w:t>07</w:t>
      </w:r>
      <w:r w:rsidR="00CF30DA" w:rsidRPr="004E1E37">
        <w:rPr>
          <w:rFonts w:ascii="Arial" w:hAnsi="Arial" w:cs="Arial"/>
        </w:rPr>
        <w:t>-04</w:t>
      </w:r>
      <w:r w:rsidR="00482547" w:rsidRPr="004E1E37">
        <w:rPr>
          <w:rFonts w:ascii="Arial" w:hAnsi="Arial" w:cs="Arial"/>
        </w:rPr>
        <w:t>-2021</w:t>
      </w:r>
    </w:p>
    <w:p w:rsidR="001D7AE3" w:rsidRPr="009433E9" w:rsidRDefault="001D7AE3" w:rsidP="004E1E37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4E1E37">
        <w:rPr>
          <w:rFonts w:ascii="Arial" w:hAnsi="Arial" w:cs="Arial"/>
        </w:rPr>
        <w:t xml:space="preserve">UNIDAD DE ACCESO A LA </w:t>
      </w:r>
      <w:r w:rsidR="009433E9" w:rsidRPr="004E1E37">
        <w:rPr>
          <w:rFonts w:ascii="Arial" w:hAnsi="Arial" w:cs="Arial"/>
        </w:rPr>
        <w:t>INFORMACIÓ</w:t>
      </w:r>
      <w:r w:rsidR="00CF30DA" w:rsidRPr="004E1E37">
        <w:rPr>
          <w:rFonts w:ascii="Arial" w:hAnsi="Arial" w:cs="Arial"/>
        </w:rPr>
        <w:t>N P</w:t>
      </w:r>
      <w:r w:rsidRPr="004E1E37">
        <w:rPr>
          <w:rFonts w:ascii="Arial" w:hAnsi="Arial" w:cs="Arial"/>
        </w:rPr>
        <w:t>ÚBLICA,</w:t>
      </w:r>
      <w:r w:rsidRPr="009433E9">
        <w:rPr>
          <w:rFonts w:ascii="Arial" w:hAnsi="Arial" w:cs="Arial"/>
          <w:sz w:val="24"/>
          <w:szCs w:val="24"/>
        </w:rPr>
        <w:t xml:space="preserve"> San Luis La Herradura, a la</w:t>
      </w:r>
      <w:r w:rsidR="00286860">
        <w:rPr>
          <w:rFonts w:ascii="Arial" w:hAnsi="Arial" w:cs="Arial"/>
          <w:sz w:val="24"/>
          <w:szCs w:val="24"/>
        </w:rPr>
        <w:t>s nueve</w:t>
      </w:r>
      <w:r w:rsidR="007A39E3" w:rsidRPr="009433E9">
        <w:rPr>
          <w:rFonts w:ascii="Arial" w:hAnsi="Arial" w:cs="Arial"/>
          <w:sz w:val="24"/>
          <w:szCs w:val="24"/>
        </w:rPr>
        <w:t xml:space="preserve"> </w:t>
      </w:r>
      <w:r w:rsidRPr="009433E9">
        <w:rPr>
          <w:rFonts w:ascii="Arial" w:hAnsi="Arial" w:cs="Arial"/>
          <w:sz w:val="24"/>
          <w:szCs w:val="24"/>
        </w:rPr>
        <w:t xml:space="preserve"> hora</w:t>
      </w:r>
      <w:r w:rsidR="007A39E3" w:rsidRPr="009433E9">
        <w:rPr>
          <w:rFonts w:ascii="Arial" w:hAnsi="Arial" w:cs="Arial"/>
          <w:sz w:val="24"/>
          <w:szCs w:val="24"/>
        </w:rPr>
        <w:t>s con d</w:t>
      </w:r>
      <w:r w:rsidR="00286860">
        <w:rPr>
          <w:rFonts w:ascii="Arial" w:hAnsi="Arial" w:cs="Arial"/>
          <w:sz w:val="24"/>
          <w:szCs w:val="24"/>
        </w:rPr>
        <w:t>iez minutos del día miércoles siete</w:t>
      </w:r>
      <w:r w:rsidR="007A39E3" w:rsidRPr="009433E9">
        <w:rPr>
          <w:rFonts w:ascii="Arial" w:hAnsi="Arial" w:cs="Arial"/>
          <w:sz w:val="24"/>
          <w:szCs w:val="24"/>
        </w:rPr>
        <w:t xml:space="preserve"> de abril de dos veintiuno</w:t>
      </w:r>
      <w:r w:rsidR="00286860">
        <w:rPr>
          <w:rFonts w:ascii="Arial" w:hAnsi="Arial" w:cs="Arial"/>
          <w:sz w:val="24"/>
          <w:szCs w:val="24"/>
        </w:rPr>
        <w:t>------</w:t>
      </w:r>
      <w:r w:rsidR="004E1E37">
        <w:rPr>
          <w:rFonts w:ascii="Arial" w:hAnsi="Arial" w:cs="Arial"/>
          <w:sz w:val="24"/>
          <w:szCs w:val="24"/>
        </w:rPr>
        <w:t>-----------------</w:t>
      </w:r>
    </w:p>
    <w:p w:rsidR="001D7AE3" w:rsidRPr="009433E9" w:rsidRDefault="001D7AE3" w:rsidP="004E1E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AE3" w:rsidRPr="009433E9" w:rsidRDefault="001D7AE3" w:rsidP="00CF30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CONSIDERANDO:</w:t>
      </w:r>
    </w:p>
    <w:p w:rsidR="00050592" w:rsidRPr="009433E9" w:rsidRDefault="00050592" w:rsidP="001D7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7AE3" w:rsidRDefault="001D7AE3" w:rsidP="00AA3619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SV"/>
        </w:rPr>
      </w:pPr>
      <w:r w:rsidRPr="009433E9">
        <w:rPr>
          <w:rFonts w:ascii="Arial" w:hAnsi="Arial" w:cs="Arial"/>
          <w:sz w:val="24"/>
          <w:szCs w:val="24"/>
        </w:rPr>
        <w:t xml:space="preserve">Que en fecha </w:t>
      </w:r>
      <w:r w:rsidR="00E12189" w:rsidRPr="009433E9">
        <w:rPr>
          <w:rFonts w:ascii="Arial" w:hAnsi="Arial" w:cs="Arial"/>
          <w:color w:val="000000" w:themeColor="text1"/>
          <w:sz w:val="24"/>
          <w:szCs w:val="24"/>
        </w:rPr>
        <w:t>veintidós</w:t>
      </w:r>
      <w:r w:rsidR="007F0FAC" w:rsidRPr="009433E9">
        <w:rPr>
          <w:rFonts w:ascii="Arial" w:hAnsi="Arial" w:cs="Arial"/>
          <w:sz w:val="24"/>
          <w:szCs w:val="24"/>
        </w:rPr>
        <w:t xml:space="preserve"> de marzo de dos mil veintiuno</w:t>
      </w:r>
      <w:r w:rsidRPr="009433E9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9433E9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9433E9">
        <w:rPr>
          <w:rFonts w:ascii="Arial" w:hAnsi="Arial" w:cs="Arial"/>
          <w:sz w:val="24"/>
          <w:szCs w:val="24"/>
        </w:rPr>
        <w:t xml:space="preserve"> </w:t>
      </w:r>
      <w:r w:rsidR="007F0FAC" w:rsidRPr="009433E9">
        <w:rPr>
          <w:rFonts w:ascii="Arial" w:hAnsi="Arial" w:cs="Arial"/>
          <w:b/>
          <w:color w:val="000000" w:themeColor="text1"/>
          <w:sz w:val="24"/>
          <w:szCs w:val="24"/>
        </w:rPr>
        <w:t>UAIP /003/2021</w:t>
      </w:r>
      <w:r w:rsidRPr="009433E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9433E9">
        <w:rPr>
          <w:rFonts w:ascii="Arial" w:hAnsi="Arial" w:cs="Arial"/>
          <w:color w:val="000000" w:themeColor="text1"/>
          <w:sz w:val="24"/>
          <w:szCs w:val="24"/>
        </w:rPr>
        <w:t xml:space="preserve">de parte </w:t>
      </w:r>
      <w:r w:rsidR="00D81B2A" w:rsidRPr="00D81B2A">
        <w:rPr>
          <w:rFonts w:ascii="Arial" w:hAnsi="Arial" w:cs="Arial"/>
          <w:color w:val="000000" w:themeColor="text1"/>
          <w:sz w:val="24"/>
          <w:szCs w:val="24"/>
          <w:shd w:val="clear" w:color="auto" w:fill="000000" w:themeFill="text1"/>
        </w:rPr>
        <w:t>xxxxxxxxxxxxxxxxxxxxxxxxxxxx,</w:t>
      </w:r>
      <w:r w:rsidR="00D81B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0FAC" w:rsidRPr="009433E9">
        <w:rPr>
          <w:rFonts w:ascii="Arial" w:hAnsi="Arial" w:cs="Arial"/>
          <w:color w:val="000000" w:themeColor="text1"/>
          <w:sz w:val="24"/>
          <w:szCs w:val="24"/>
        </w:rPr>
        <w:t xml:space="preserve">del domicilio de </w:t>
      </w:r>
      <w:r w:rsidR="00D81B2A" w:rsidRPr="00D81B2A">
        <w:rPr>
          <w:rFonts w:ascii="Arial" w:hAnsi="Arial" w:cs="Arial"/>
          <w:color w:val="000000" w:themeColor="text1"/>
          <w:sz w:val="24"/>
          <w:szCs w:val="24"/>
          <w:shd w:val="clear" w:color="auto" w:fill="000000" w:themeFill="text1"/>
        </w:rPr>
        <w:t>xxxxxxxxx</w:t>
      </w:r>
      <w:r w:rsidR="007F0FAC" w:rsidRPr="009433E9">
        <w:rPr>
          <w:rFonts w:ascii="Arial" w:hAnsi="Arial" w:cs="Arial"/>
          <w:color w:val="000000" w:themeColor="text1"/>
          <w:sz w:val="24"/>
          <w:szCs w:val="24"/>
        </w:rPr>
        <w:t xml:space="preserve">, departamento de </w:t>
      </w:r>
      <w:r w:rsidR="00D81B2A" w:rsidRPr="00D81B2A">
        <w:rPr>
          <w:rFonts w:ascii="Arial" w:hAnsi="Arial" w:cs="Arial"/>
          <w:color w:val="000000" w:themeColor="text1"/>
          <w:sz w:val="24"/>
          <w:szCs w:val="24"/>
          <w:shd w:val="clear" w:color="auto" w:fill="000000" w:themeFill="text1"/>
        </w:rPr>
        <w:t>xxxxxxxxxxxxxxx</w:t>
      </w:r>
      <w:r w:rsidR="007F0FAC" w:rsidRPr="009433E9">
        <w:rPr>
          <w:rFonts w:ascii="Arial" w:hAnsi="Arial" w:cs="Arial"/>
          <w:color w:val="000000" w:themeColor="text1"/>
          <w:sz w:val="24"/>
          <w:szCs w:val="24"/>
        </w:rPr>
        <w:t xml:space="preserve">, portador  de su documento Único de Identidad </w:t>
      </w:r>
      <w:r w:rsidR="00D81B2A" w:rsidRPr="00D81B2A">
        <w:rPr>
          <w:rFonts w:ascii="Arial" w:hAnsi="Arial" w:cs="Arial"/>
          <w:color w:val="000000" w:themeColor="text1"/>
          <w:sz w:val="24"/>
          <w:szCs w:val="24"/>
          <w:shd w:val="clear" w:color="auto" w:fill="000000" w:themeFill="text1"/>
        </w:rPr>
        <w:t>xxxxxxxxxxxxxxxxxxxxxxxxxxx</w:t>
      </w:r>
      <w:r w:rsidR="00D81B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433E9">
        <w:rPr>
          <w:rFonts w:ascii="Arial" w:hAnsi="Arial" w:cs="Arial"/>
          <w:sz w:val="24"/>
          <w:szCs w:val="24"/>
        </w:rPr>
        <w:t xml:space="preserve">  quien actúa en su calidad de persona natural, hace el siguiente requerimiento que literalmente DICE.</w:t>
      </w:r>
      <w:r w:rsidRPr="009433E9">
        <w:rPr>
          <w:rFonts w:ascii="Arial" w:hAnsi="Arial" w:cs="Arial"/>
          <w:sz w:val="24"/>
          <w:szCs w:val="24"/>
          <w:lang w:eastAsia="es-SV"/>
        </w:rPr>
        <w:t xml:space="preserve"> </w:t>
      </w:r>
      <w:r w:rsidR="00F01CCC" w:rsidRPr="009433E9">
        <w:rPr>
          <w:rFonts w:ascii="Arial" w:hAnsi="Arial" w:cs="Arial"/>
          <w:sz w:val="24"/>
          <w:szCs w:val="24"/>
          <w:lang w:eastAsia="es-SV"/>
        </w:rPr>
        <w:t xml:space="preserve">1. </w:t>
      </w:r>
      <w:r w:rsidR="007F0FAC" w:rsidRPr="009433E9">
        <w:rPr>
          <w:rFonts w:ascii="Arial" w:hAnsi="Arial" w:cs="Arial"/>
          <w:sz w:val="24"/>
          <w:szCs w:val="24"/>
          <w:lang w:eastAsia="es-SV"/>
        </w:rPr>
        <w:t xml:space="preserve">Número de personas empleadas en el Municipio, (Quiere decir el </w:t>
      </w:r>
      <w:r w:rsidR="00EA44A3" w:rsidRPr="009433E9">
        <w:rPr>
          <w:rFonts w:ascii="Arial" w:hAnsi="Arial" w:cs="Arial"/>
          <w:sz w:val="24"/>
          <w:szCs w:val="24"/>
          <w:lang w:eastAsia="es-SV"/>
        </w:rPr>
        <w:t>número</w:t>
      </w:r>
      <w:r w:rsidR="007F0FAC" w:rsidRPr="009433E9">
        <w:rPr>
          <w:rFonts w:ascii="Arial" w:hAnsi="Arial" w:cs="Arial"/>
          <w:sz w:val="24"/>
          <w:szCs w:val="24"/>
          <w:lang w:eastAsia="es-SV"/>
        </w:rPr>
        <w:t xml:space="preserve"> de personas que tienen un empleo permanente, temporal contratista, etc. Sea dentro o fuera del mismo)</w:t>
      </w:r>
      <w:r w:rsidR="00AA3619">
        <w:rPr>
          <w:rFonts w:ascii="Arial" w:hAnsi="Arial" w:cs="Arial"/>
          <w:sz w:val="24"/>
          <w:szCs w:val="24"/>
          <w:lang w:eastAsia="es-SV"/>
        </w:rPr>
        <w:t xml:space="preserve">. </w:t>
      </w:r>
      <w:r w:rsidR="007F0FAC" w:rsidRPr="00AA3619">
        <w:rPr>
          <w:rFonts w:ascii="Arial" w:hAnsi="Arial" w:cs="Arial"/>
          <w:sz w:val="24"/>
          <w:szCs w:val="24"/>
          <w:lang w:eastAsia="es-SV"/>
        </w:rPr>
        <w:t>2. La población cuanta con algún subsidio (Numero de personas que reciben un beneficio sea Municipal o a nivel de Estado)</w:t>
      </w:r>
      <w:r w:rsidR="00DD1486" w:rsidRPr="00AA3619">
        <w:rPr>
          <w:rFonts w:ascii="Arial" w:hAnsi="Arial" w:cs="Arial"/>
          <w:sz w:val="24"/>
          <w:szCs w:val="24"/>
          <w:lang w:eastAsia="es-SV"/>
        </w:rPr>
        <w:t xml:space="preserve">. 3. Nivel de pobreza (se </w:t>
      </w:r>
      <w:r w:rsidR="008F402D" w:rsidRPr="00AA3619">
        <w:rPr>
          <w:rFonts w:ascii="Arial" w:hAnsi="Arial" w:cs="Arial"/>
          <w:sz w:val="24"/>
          <w:szCs w:val="24"/>
          <w:lang w:eastAsia="es-SV"/>
        </w:rPr>
        <w:t>medirá</w:t>
      </w:r>
      <w:r w:rsidR="00DD1486" w:rsidRPr="00AA3619">
        <w:rPr>
          <w:rFonts w:ascii="Arial" w:hAnsi="Arial" w:cs="Arial"/>
          <w:sz w:val="24"/>
          <w:szCs w:val="24"/>
          <w:lang w:eastAsia="es-SV"/>
        </w:rPr>
        <w:t xml:space="preserve"> a partir del concepto de pobreza normal). 4. </w:t>
      </w:r>
      <w:r w:rsidR="00DD1486" w:rsidRPr="00AA3619">
        <w:rPr>
          <w:rFonts w:ascii="Arial" w:hAnsi="Arial" w:cs="Arial"/>
          <w:noProof/>
          <w:sz w:val="24"/>
          <w:szCs w:val="24"/>
        </w:rPr>
        <w:t xml:space="preserve">Personas que cuentan con agua potable (numero de familias con el srvicio dentro de sus hogares). 5. Coeficiente Gini ( Distribucion de los ingresos por familia). 6. Tasa de matricula (niños y jovenes estudiando entre la poblacion total en edad de hacerlo). 7. Nivel de educacion (promedio de esstudios en grado academico, por eje. El promedio es 9° grado). 9. Brecha digital (hogares con acceso a internet). 10. </w:t>
      </w:r>
      <w:r w:rsidR="00563CC1" w:rsidRPr="00AA3619">
        <w:rPr>
          <w:rFonts w:ascii="Arial" w:hAnsi="Arial" w:cs="Arial"/>
          <w:noProof/>
          <w:sz w:val="24"/>
          <w:szCs w:val="24"/>
        </w:rPr>
        <w:t xml:space="preserve">Tasa de desnutricion (niños hasta 6 años con tallas por debajo de la media). 11. Porcentaje de hogares con eleectricidad (numero de hogares con acceso a servicio </w:t>
      </w:r>
      <w:r w:rsidR="00EA17CE" w:rsidRPr="00AA3619">
        <w:rPr>
          <w:rFonts w:ascii="Arial" w:hAnsi="Arial" w:cs="Arial"/>
          <w:noProof/>
          <w:sz w:val="24"/>
          <w:szCs w:val="24"/>
        </w:rPr>
        <w:t>de energegia electrica)</w:t>
      </w:r>
      <w:r w:rsidR="00AA3619" w:rsidRPr="00AA3619">
        <w:rPr>
          <w:rFonts w:ascii="Arial" w:hAnsi="Arial" w:cs="Arial"/>
          <w:noProof/>
          <w:sz w:val="24"/>
          <w:szCs w:val="24"/>
        </w:rPr>
        <w:t>.</w:t>
      </w:r>
      <w:r w:rsidR="00EA17CE" w:rsidRPr="00AA3619">
        <w:rPr>
          <w:rFonts w:ascii="Arial" w:hAnsi="Arial" w:cs="Arial"/>
          <w:noProof/>
          <w:sz w:val="24"/>
          <w:szCs w:val="24"/>
        </w:rPr>
        <w:t xml:space="preserve"> </w:t>
      </w:r>
      <w:r w:rsidR="00EA17CE" w:rsidRPr="00AA3619">
        <w:rPr>
          <w:rFonts w:ascii="Arial" w:hAnsi="Arial" w:cs="Arial"/>
          <w:sz w:val="24"/>
          <w:szCs w:val="24"/>
        </w:rPr>
        <w:t xml:space="preserve">como </w:t>
      </w:r>
      <w:r w:rsidRPr="00AA3619">
        <w:rPr>
          <w:rFonts w:ascii="Arial" w:hAnsi="Arial" w:cs="Arial"/>
          <w:sz w:val="24"/>
          <w:szCs w:val="24"/>
        </w:rPr>
        <w:t xml:space="preserve"> Suscrito Oficial de Información, CONSIDERA: ------</w:t>
      </w:r>
      <w:r w:rsidR="00EA17CE" w:rsidRPr="00AA3619">
        <w:rPr>
          <w:rFonts w:ascii="Arial" w:hAnsi="Arial" w:cs="Arial"/>
          <w:sz w:val="24"/>
          <w:szCs w:val="24"/>
        </w:rPr>
        <w:t>--------------</w:t>
      </w:r>
    </w:p>
    <w:p w:rsidR="00AA3619" w:rsidRPr="00AA3619" w:rsidRDefault="00AA3619" w:rsidP="00AA361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01D21" w:rsidRPr="009433E9" w:rsidRDefault="00901D21" w:rsidP="00CA343E">
      <w:pPr>
        <w:pStyle w:val="Prrafodelista"/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eastAsia="es-SV"/>
        </w:rPr>
      </w:pPr>
    </w:p>
    <w:p w:rsidR="001D7AE3" w:rsidRPr="009433E9" w:rsidRDefault="001D7AE3" w:rsidP="00CA343E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09BA" w:rsidRPr="009433E9" w:rsidRDefault="00AA3619" w:rsidP="000C09BA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735040" behindDoc="1" locked="0" layoutInCell="0" allowOverlap="1">
            <wp:simplePos x="0" y="0"/>
            <wp:positionH relativeFrom="margin">
              <wp:posOffset>-289560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1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7AE3" w:rsidRPr="009433E9">
        <w:rPr>
          <w:rFonts w:ascii="Arial" w:hAnsi="Arial" w:cs="Arial"/>
          <w:sz w:val="24"/>
          <w:szCs w:val="24"/>
        </w:rPr>
        <w:t>Que para dar respuesta a su solicitud de información, la Unidad de Acceso a la Información Pública re</w:t>
      </w:r>
      <w:r w:rsidR="00F01CCC" w:rsidRPr="009433E9">
        <w:rPr>
          <w:rFonts w:ascii="Arial" w:hAnsi="Arial" w:cs="Arial"/>
          <w:sz w:val="24"/>
          <w:szCs w:val="24"/>
        </w:rPr>
        <w:t xml:space="preserve">alizó gestiones internas </w:t>
      </w:r>
      <w:r w:rsidR="001D7AE3" w:rsidRPr="009433E9">
        <w:rPr>
          <w:rFonts w:ascii="Arial" w:hAnsi="Arial" w:cs="Arial"/>
          <w:sz w:val="24"/>
          <w:szCs w:val="24"/>
        </w:rPr>
        <w:t>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</w:t>
      </w:r>
    </w:p>
    <w:p w:rsidR="009433E9" w:rsidRPr="009433E9" w:rsidRDefault="009433E9" w:rsidP="009433E9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5B0C" w:rsidRPr="009433E9" w:rsidRDefault="002D5446" w:rsidP="00DD5B0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33E9">
        <w:rPr>
          <w:rFonts w:ascii="Arial" w:hAnsi="Arial" w:cs="Arial"/>
          <w:sz w:val="24"/>
          <w:szCs w:val="24"/>
        </w:rPr>
        <w:t xml:space="preserve"> POR TANTO: La Unidad de Acceso a La Información Pública,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la IAIP. Como Oficial de Información. RESUELVO.  Entregar la información solicitada. Punto </w:t>
      </w:r>
      <w:r w:rsidR="00DD5B0C" w:rsidRPr="009433E9">
        <w:rPr>
          <w:rFonts w:ascii="Arial" w:hAnsi="Arial" w:cs="Arial"/>
          <w:sz w:val="24"/>
          <w:szCs w:val="24"/>
        </w:rPr>
        <w:t>4</w:t>
      </w:r>
      <w:r w:rsidRPr="009433E9">
        <w:rPr>
          <w:rFonts w:ascii="Arial" w:hAnsi="Arial" w:cs="Arial"/>
          <w:sz w:val="24"/>
          <w:szCs w:val="24"/>
        </w:rPr>
        <w:t xml:space="preserve">. </w:t>
      </w:r>
      <w:r w:rsidR="00DD5B0C" w:rsidRPr="009433E9">
        <w:rPr>
          <w:rFonts w:ascii="Arial" w:hAnsi="Arial" w:cs="Arial"/>
          <w:sz w:val="24"/>
          <w:szCs w:val="24"/>
          <w:lang w:eastAsia="es-SV"/>
        </w:rPr>
        <w:t xml:space="preserve"> </w:t>
      </w:r>
      <w:r w:rsidR="00DD5B0C" w:rsidRPr="009433E9">
        <w:rPr>
          <w:rFonts w:ascii="Arial" w:hAnsi="Arial" w:cs="Arial"/>
          <w:noProof/>
          <w:sz w:val="24"/>
          <w:szCs w:val="24"/>
        </w:rPr>
        <w:t>Personas que cuentan con agua potable (numero de familias con el srvicio dentro de sus hogares).  8. Recoleccion de basura (personas que tienen acceso al servicio de recolecccion, o que tratamiento se le da a la basura).</w:t>
      </w:r>
      <w:r w:rsidR="009433E9">
        <w:rPr>
          <w:rFonts w:ascii="Arial" w:hAnsi="Arial" w:cs="Arial"/>
          <w:noProof/>
          <w:sz w:val="24"/>
          <w:szCs w:val="24"/>
        </w:rPr>
        <w:t>-----</w:t>
      </w:r>
    </w:p>
    <w:p w:rsidR="00DD5B0C" w:rsidRPr="009433E9" w:rsidRDefault="00DD5B0C" w:rsidP="00DD5B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5446" w:rsidRDefault="002D5446" w:rsidP="00DD5B0C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SV"/>
        </w:rPr>
      </w:pPr>
      <w:r w:rsidRPr="009433E9">
        <w:rPr>
          <w:rFonts w:ascii="Arial" w:hAnsi="Arial" w:cs="Arial"/>
          <w:sz w:val="24"/>
          <w:szCs w:val="24"/>
        </w:rPr>
        <w:t xml:space="preserve">Referente a la información correspondiente.  Punto </w:t>
      </w:r>
      <w:r w:rsidR="00DD5B0C" w:rsidRPr="009433E9">
        <w:rPr>
          <w:rFonts w:ascii="Arial" w:hAnsi="Arial" w:cs="Arial"/>
          <w:sz w:val="24"/>
          <w:szCs w:val="24"/>
          <w:lang w:eastAsia="es-SV"/>
        </w:rPr>
        <w:t xml:space="preserve">1. Número de personas empleadas en el Municipio, (Quiere decir el número de personas que tienen un empleo permanente, temporal contratista, etc. Sea dentro o fuera del mismo) 2. La población cuanta con algún subsidio (Numero de personas que reciben un beneficio sea Municipal o a nivel de Estado). 3. Nivel de pobreza (se midira a partir del concepto de pobreza normal). 4. </w:t>
      </w:r>
      <w:r w:rsidR="00DD5B0C" w:rsidRPr="009433E9">
        <w:rPr>
          <w:rFonts w:ascii="Arial" w:hAnsi="Arial" w:cs="Arial"/>
          <w:noProof/>
          <w:sz w:val="24"/>
          <w:szCs w:val="24"/>
        </w:rPr>
        <w:t xml:space="preserve">Personas que cuentan con agua potable (numero de familias con el srvicio dentro de sus hogares). 5. Coeficiente Gini ( Distribucion de los ingresos por familia). 6. Tasa de matricula (niños y jovenes estudiando entre la poblacion total en edad de hacerlo). 7. Nivel de educacion (promedio de esstudios en grado academico, por eje. El promedio es 9° grado). 9. Brecha digital (hogares con acceso a internet). 10. Tasa de desnutricion (niños hasta 6 años con tallas por debajo de la media). 11. Porcentaje de hogares con eleectricidad (numero de hogares con acceso a </w:t>
      </w:r>
      <w:r w:rsidR="00DD5B0C" w:rsidRPr="009433E9">
        <w:rPr>
          <w:rFonts w:ascii="Arial" w:hAnsi="Arial" w:cs="Arial"/>
          <w:noProof/>
          <w:sz w:val="24"/>
          <w:szCs w:val="24"/>
        </w:rPr>
        <w:lastRenderedPageBreak/>
        <w:t xml:space="preserve">servicio de energegia electrica). </w:t>
      </w:r>
      <w:r w:rsidRPr="009433E9">
        <w:rPr>
          <w:rFonts w:ascii="Arial" w:hAnsi="Arial" w:cs="Arial"/>
          <w:sz w:val="24"/>
          <w:szCs w:val="24"/>
        </w:rPr>
        <w:t>Con base al Art. 73 de la LAIP. SE RESUELVE declarar INEXISTENTE.  De lo cual fue proporcionada el Acta de Inexistencia correspondiente.-</w:t>
      </w:r>
      <w:r w:rsidR="009C1650" w:rsidRPr="009433E9">
        <w:rPr>
          <w:rFonts w:ascii="Arial" w:hAnsi="Arial" w:cs="Arial"/>
          <w:sz w:val="24"/>
          <w:szCs w:val="24"/>
        </w:rPr>
        <w:t>----------------------------------</w:t>
      </w:r>
      <w:r w:rsidR="009433E9">
        <w:rPr>
          <w:rFonts w:ascii="Arial" w:hAnsi="Arial" w:cs="Arial"/>
          <w:sz w:val="24"/>
          <w:szCs w:val="24"/>
        </w:rPr>
        <w:t>-------------------------------</w:t>
      </w:r>
    </w:p>
    <w:p w:rsidR="00F16BAD" w:rsidRDefault="00D330D0" w:rsidP="00F16B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-461010</wp:posOffset>
            </wp:positionH>
            <wp:positionV relativeFrom="margin">
              <wp:posOffset>-311785</wp:posOffset>
            </wp:positionV>
            <wp:extent cx="6677025" cy="8143875"/>
            <wp:effectExtent l="19050" t="0" r="9525" b="0"/>
            <wp:wrapNone/>
            <wp:docPr id="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814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6BAD" w:rsidRPr="00F16BAD" w:rsidRDefault="00F16BAD" w:rsidP="00F16B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5446" w:rsidRPr="009433E9" w:rsidRDefault="002D5446" w:rsidP="002D54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75D8" w:rsidRPr="00D330D0" w:rsidRDefault="002D5446" w:rsidP="00F16BAD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  <w:r w:rsidRPr="00F16BAD">
        <w:rPr>
          <w:rFonts w:ascii="Arial" w:hAnsi="Arial" w:cs="Arial"/>
          <w:sz w:val="24"/>
          <w:szCs w:val="24"/>
        </w:rPr>
        <w:t>NOTIFÍQUESE</w:t>
      </w:r>
      <w:r w:rsidR="004029E2">
        <w:rPr>
          <w:rFonts w:ascii="Arial" w:hAnsi="Arial" w:cs="Arial"/>
          <w:sz w:val="24"/>
          <w:szCs w:val="24"/>
        </w:rPr>
        <w:t>. L</w:t>
      </w:r>
      <w:r w:rsidRPr="00F16BAD">
        <w:rPr>
          <w:rFonts w:ascii="Arial" w:hAnsi="Arial" w:cs="Arial"/>
          <w:sz w:val="24"/>
          <w:szCs w:val="24"/>
        </w:rPr>
        <w:t xml:space="preserve">a presente resolución de respuesta en modalidad escaneada en formato word, a la dirección de correo electrónico </w:t>
      </w:r>
      <w:r w:rsidR="00D81B2A" w:rsidRPr="00D81B2A"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  <w:shd w:val="clear" w:color="auto" w:fill="000000" w:themeFill="text1"/>
          <w:lang w:eastAsia="es-SV"/>
        </w:rPr>
        <w:t>xxxxxxxxxxxxxxxxxxxxx</w:t>
      </w:r>
      <w:r w:rsidRPr="00F16BAD">
        <w:rPr>
          <w:rFonts w:ascii="Arial" w:hAnsi="Arial" w:cs="Arial"/>
          <w:sz w:val="24"/>
          <w:szCs w:val="24"/>
        </w:rPr>
        <w:t xml:space="preserve"> para que surta los efectos legales consigu</w:t>
      </w:r>
      <w:r w:rsidR="008B4988" w:rsidRPr="00F16BAD">
        <w:rPr>
          <w:rFonts w:ascii="Arial" w:hAnsi="Arial" w:cs="Arial"/>
          <w:sz w:val="24"/>
          <w:szCs w:val="24"/>
        </w:rPr>
        <w:t>ientes-----------</w:t>
      </w:r>
      <w:r w:rsidR="004029E2">
        <w:rPr>
          <w:rFonts w:ascii="Arial" w:hAnsi="Arial" w:cs="Arial"/>
          <w:sz w:val="24"/>
          <w:szCs w:val="24"/>
        </w:rPr>
        <w:t>------------------------------</w:t>
      </w:r>
    </w:p>
    <w:p w:rsidR="00D330D0" w:rsidRDefault="00D330D0" w:rsidP="00D330D0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D330D0" w:rsidRDefault="00D330D0" w:rsidP="00D330D0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D330D0" w:rsidRDefault="00D330D0" w:rsidP="00D330D0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D330D0" w:rsidRDefault="00D330D0" w:rsidP="00D330D0">
      <w:pPr>
        <w:jc w:val="both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8E74D7" w:rsidRDefault="008E74D7" w:rsidP="008E74D7">
      <w:pPr>
        <w:spacing w:after="0" w:line="240" w:lineRule="auto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D330D0" w:rsidRPr="009433E9" w:rsidRDefault="00D330D0" w:rsidP="008E74D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z w:val="24"/>
          <w:szCs w:val="24"/>
        </w:rPr>
        <w:t>Eulalio Orellana</w:t>
      </w:r>
    </w:p>
    <w:p w:rsidR="00D330D0" w:rsidRPr="009433E9" w:rsidRDefault="00D330D0" w:rsidP="00D33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433E9">
        <w:rPr>
          <w:rFonts w:ascii="Arial" w:hAnsi="Arial" w:cs="Arial"/>
          <w:color w:val="000000"/>
          <w:spacing w:val="2"/>
          <w:sz w:val="24"/>
          <w:szCs w:val="24"/>
        </w:rPr>
        <w:t>O</w:t>
      </w:r>
      <w:r w:rsidRPr="009433E9">
        <w:rPr>
          <w:rFonts w:ascii="Arial" w:hAnsi="Arial" w:cs="Arial"/>
          <w:color w:val="000000"/>
          <w:spacing w:val="-3"/>
          <w:sz w:val="24"/>
          <w:szCs w:val="24"/>
        </w:rPr>
        <w:t>f</w:t>
      </w:r>
      <w:r w:rsidRPr="009433E9">
        <w:rPr>
          <w:rFonts w:ascii="Arial" w:hAnsi="Arial" w:cs="Arial"/>
          <w:color w:val="000000"/>
          <w:spacing w:val="3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9433E9">
        <w:rPr>
          <w:rFonts w:ascii="Arial" w:hAnsi="Arial" w:cs="Arial"/>
          <w:color w:val="000000"/>
          <w:sz w:val="24"/>
          <w:szCs w:val="24"/>
        </w:rPr>
        <w:t xml:space="preserve">l de 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z w:val="24"/>
          <w:szCs w:val="24"/>
        </w:rPr>
        <w:t>n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fo</w:t>
      </w:r>
      <w:r w:rsidRPr="009433E9">
        <w:rPr>
          <w:rFonts w:ascii="Arial" w:hAnsi="Arial" w:cs="Arial"/>
          <w:color w:val="000000"/>
          <w:sz w:val="24"/>
          <w:szCs w:val="24"/>
        </w:rPr>
        <w:t>r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9433E9">
        <w:rPr>
          <w:rFonts w:ascii="Arial" w:hAnsi="Arial" w:cs="Arial"/>
          <w:color w:val="000000"/>
          <w:spacing w:val="-2"/>
          <w:sz w:val="24"/>
          <w:szCs w:val="24"/>
        </w:rPr>
        <w:t>ac</w:t>
      </w:r>
      <w:r w:rsidRPr="009433E9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9433E9">
        <w:rPr>
          <w:rFonts w:ascii="Arial" w:hAnsi="Arial" w:cs="Arial"/>
          <w:color w:val="000000"/>
          <w:spacing w:val="-1"/>
          <w:sz w:val="24"/>
          <w:szCs w:val="24"/>
        </w:rPr>
        <w:t>ó</w:t>
      </w:r>
      <w:r w:rsidRPr="009433E9">
        <w:rPr>
          <w:rFonts w:ascii="Arial" w:hAnsi="Arial" w:cs="Arial"/>
          <w:color w:val="000000"/>
          <w:sz w:val="24"/>
          <w:szCs w:val="24"/>
        </w:rPr>
        <w:t>n.</w:t>
      </w:r>
    </w:p>
    <w:p w:rsidR="00D330D0" w:rsidRPr="00D330D0" w:rsidRDefault="00D330D0" w:rsidP="00D330D0">
      <w:pPr>
        <w:jc w:val="center"/>
        <w:rPr>
          <w:rFonts w:ascii="Arial" w:eastAsia="Times New Roman" w:hAnsi="Arial" w:cs="Arial"/>
          <w:bCs/>
          <w:color w:val="5B9BD5" w:themeColor="accent1"/>
          <w:spacing w:val="5"/>
          <w:sz w:val="24"/>
          <w:szCs w:val="24"/>
        </w:rPr>
      </w:pPr>
    </w:p>
    <w:p w:rsidR="00F60050" w:rsidRPr="008B4988" w:rsidRDefault="00F60050" w:rsidP="008B498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050" w:rsidRPr="008B4988" w:rsidRDefault="00F60050" w:rsidP="008B498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F60050" w:rsidRPr="008B4988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E9" w:rsidRDefault="004773E9">
      <w:pPr>
        <w:spacing w:after="0" w:line="240" w:lineRule="auto"/>
      </w:pPr>
      <w:r>
        <w:separator/>
      </w:r>
    </w:p>
  </w:endnote>
  <w:endnote w:type="continuationSeparator" w:id="1">
    <w:p w:rsidR="004773E9" w:rsidRDefault="0047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E9" w:rsidRDefault="004773E9">
      <w:pPr>
        <w:spacing w:after="0" w:line="240" w:lineRule="auto"/>
      </w:pPr>
      <w:r>
        <w:separator/>
      </w:r>
    </w:p>
  </w:footnote>
  <w:footnote w:type="continuationSeparator" w:id="1">
    <w:p w:rsidR="004773E9" w:rsidRDefault="0047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07648F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07648F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887"/>
    <w:multiLevelType w:val="hybridMultilevel"/>
    <w:tmpl w:val="2EFE2A0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915F2"/>
    <w:multiLevelType w:val="hybridMultilevel"/>
    <w:tmpl w:val="000AF9AC"/>
    <w:lvl w:ilvl="0" w:tplc="59884D0A">
      <w:start w:val="8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C35DD"/>
    <w:multiLevelType w:val="hybridMultilevel"/>
    <w:tmpl w:val="B03C8D64"/>
    <w:lvl w:ilvl="0" w:tplc="A7CE14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70849"/>
    <w:multiLevelType w:val="hybridMultilevel"/>
    <w:tmpl w:val="B4EE8E04"/>
    <w:lvl w:ilvl="0" w:tplc="8EA0154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14"/>
  </w:num>
  <w:num w:numId="8">
    <w:abstractNumId w:val="7"/>
  </w:num>
  <w:num w:numId="9">
    <w:abstractNumId w:val="13"/>
  </w:num>
  <w:num w:numId="10">
    <w:abstractNumId w:val="16"/>
  </w:num>
  <w:num w:numId="11">
    <w:abstractNumId w:val="11"/>
  </w:num>
  <w:num w:numId="12">
    <w:abstractNumId w:val="3"/>
  </w:num>
  <w:num w:numId="13">
    <w:abstractNumId w:val="8"/>
  </w:num>
  <w:num w:numId="14">
    <w:abstractNumId w:val="15"/>
  </w:num>
  <w:num w:numId="15">
    <w:abstractNumId w:val="2"/>
  </w:num>
  <w:num w:numId="16">
    <w:abstractNumId w:val="0"/>
  </w:num>
  <w:num w:numId="17">
    <w:abstractNumId w:val="1"/>
  </w:num>
  <w:num w:numId="18">
    <w:abstractNumId w:val="17"/>
  </w:num>
  <w:num w:numId="19">
    <w:abstractNumId w:val="12"/>
  </w:num>
  <w:num w:numId="20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7648F"/>
    <w:rsid w:val="0008204C"/>
    <w:rsid w:val="00084400"/>
    <w:rsid w:val="00085472"/>
    <w:rsid w:val="00090D99"/>
    <w:rsid w:val="00093E28"/>
    <w:rsid w:val="0009582B"/>
    <w:rsid w:val="000A5482"/>
    <w:rsid w:val="000B0774"/>
    <w:rsid w:val="000B2595"/>
    <w:rsid w:val="000B4EEE"/>
    <w:rsid w:val="000C09BA"/>
    <w:rsid w:val="000C254C"/>
    <w:rsid w:val="000C338A"/>
    <w:rsid w:val="000C5C4D"/>
    <w:rsid w:val="000D0AC9"/>
    <w:rsid w:val="000D0C8C"/>
    <w:rsid w:val="000D2F57"/>
    <w:rsid w:val="000D44B9"/>
    <w:rsid w:val="000E1E71"/>
    <w:rsid w:val="000E2DD8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494E"/>
    <w:rsid w:val="0014542B"/>
    <w:rsid w:val="00150C10"/>
    <w:rsid w:val="00153CB1"/>
    <w:rsid w:val="00160ADA"/>
    <w:rsid w:val="00161BF7"/>
    <w:rsid w:val="00162528"/>
    <w:rsid w:val="00164D89"/>
    <w:rsid w:val="00165429"/>
    <w:rsid w:val="001659E3"/>
    <w:rsid w:val="00166703"/>
    <w:rsid w:val="00167EA5"/>
    <w:rsid w:val="00173495"/>
    <w:rsid w:val="00176205"/>
    <w:rsid w:val="00176A9F"/>
    <w:rsid w:val="001865E5"/>
    <w:rsid w:val="00186C16"/>
    <w:rsid w:val="00187AEE"/>
    <w:rsid w:val="00187E05"/>
    <w:rsid w:val="00195989"/>
    <w:rsid w:val="00197455"/>
    <w:rsid w:val="001A133C"/>
    <w:rsid w:val="001A1448"/>
    <w:rsid w:val="001A21FD"/>
    <w:rsid w:val="001A428B"/>
    <w:rsid w:val="001A791F"/>
    <w:rsid w:val="001B3077"/>
    <w:rsid w:val="001B4ADD"/>
    <w:rsid w:val="001B61C5"/>
    <w:rsid w:val="001C1644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A20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61E"/>
    <w:rsid w:val="00286860"/>
    <w:rsid w:val="00286968"/>
    <w:rsid w:val="002A2DFC"/>
    <w:rsid w:val="002A3293"/>
    <w:rsid w:val="002A4CBE"/>
    <w:rsid w:val="002A560E"/>
    <w:rsid w:val="002A612C"/>
    <w:rsid w:val="002A782E"/>
    <w:rsid w:val="002B395B"/>
    <w:rsid w:val="002B5D00"/>
    <w:rsid w:val="002B65A9"/>
    <w:rsid w:val="002B695D"/>
    <w:rsid w:val="002B73F4"/>
    <w:rsid w:val="002C6980"/>
    <w:rsid w:val="002D0B33"/>
    <w:rsid w:val="002D5446"/>
    <w:rsid w:val="002E45F4"/>
    <w:rsid w:val="002E46E5"/>
    <w:rsid w:val="002E6FE3"/>
    <w:rsid w:val="002E7FE9"/>
    <w:rsid w:val="002F1479"/>
    <w:rsid w:val="002F2C44"/>
    <w:rsid w:val="002F59BF"/>
    <w:rsid w:val="002F60B7"/>
    <w:rsid w:val="00302C87"/>
    <w:rsid w:val="00302F80"/>
    <w:rsid w:val="0030446B"/>
    <w:rsid w:val="0030756E"/>
    <w:rsid w:val="00307AA0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1C20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8024F"/>
    <w:rsid w:val="00380852"/>
    <w:rsid w:val="00380B6E"/>
    <w:rsid w:val="00380F03"/>
    <w:rsid w:val="00385C41"/>
    <w:rsid w:val="0038795B"/>
    <w:rsid w:val="00393644"/>
    <w:rsid w:val="003946CB"/>
    <w:rsid w:val="00397E1B"/>
    <w:rsid w:val="003A0D08"/>
    <w:rsid w:val="003A19C3"/>
    <w:rsid w:val="003A290E"/>
    <w:rsid w:val="003A2D27"/>
    <w:rsid w:val="003A376E"/>
    <w:rsid w:val="003A584F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3F7F16"/>
    <w:rsid w:val="004010A1"/>
    <w:rsid w:val="004012F7"/>
    <w:rsid w:val="004013A0"/>
    <w:rsid w:val="004029E2"/>
    <w:rsid w:val="0040579A"/>
    <w:rsid w:val="0040615D"/>
    <w:rsid w:val="00407DE9"/>
    <w:rsid w:val="0041540E"/>
    <w:rsid w:val="00423C79"/>
    <w:rsid w:val="004276B4"/>
    <w:rsid w:val="00427C89"/>
    <w:rsid w:val="00432F36"/>
    <w:rsid w:val="00434EFC"/>
    <w:rsid w:val="00441953"/>
    <w:rsid w:val="004523DE"/>
    <w:rsid w:val="004543E4"/>
    <w:rsid w:val="00454B70"/>
    <w:rsid w:val="00455B1F"/>
    <w:rsid w:val="004575D8"/>
    <w:rsid w:val="004600CB"/>
    <w:rsid w:val="004611FD"/>
    <w:rsid w:val="00463C81"/>
    <w:rsid w:val="00465239"/>
    <w:rsid w:val="00466F40"/>
    <w:rsid w:val="00474B2B"/>
    <w:rsid w:val="00476708"/>
    <w:rsid w:val="004773E9"/>
    <w:rsid w:val="00477BF7"/>
    <w:rsid w:val="0048254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28E0"/>
    <w:rsid w:val="004D6B7F"/>
    <w:rsid w:val="004E14DB"/>
    <w:rsid w:val="004E1E37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3CC1"/>
    <w:rsid w:val="005649C2"/>
    <w:rsid w:val="00565E6B"/>
    <w:rsid w:val="00567C49"/>
    <w:rsid w:val="00573BED"/>
    <w:rsid w:val="0057487D"/>
    <w:rsid w:val="005840C2"/>
    <w:rsid w:val="00584F5E"/>
    <w:rsid w:val="00585971"/>
    <w:rsid w:val="00587126"/>
    <w:rsid w:val="0059138E"/>
    <w:rsid w:val="00596051"/>
    <w:rsid w:val="005A0955"/>
    <w:rsid w:val="005A254B"/>
    <w:rsid w:val="005A30D2"/>
    <w:rsid w:val="005B1605"/>
    <w:rsid w:val="005B17DC"/>
    <w:rsid w:val="005B36BA"/>
    <w:rsid w:val="005B4DE0"/>
    <w:rsid w:val="005C584B"/>
    <w:rsid w:val="005C5D55"/>
    <w:rsid w:val="005C7E2F"/>
    <w:rsid w:val="005D12B1"/>
    <w:rsid w:val="005D395F"/>
    <w:rsid w:val="005D623A"/>
    <w:rsid w:val="005E1D47"/>
    <w:rsid w:val="005E3AC3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37B53"/>
    <w:rsid w:val="00640424"/>
    <w:rsid w:val="00643B13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688"/>
    <w:rsid w:val="00695759"/>
    <w:rsid w:val="006974D8"/>
    <w:rsid w:val="006A03F5"/>
    <w:rsid w:val="006A0DDE"/>
    <w:rsid w:val="006A2A87"/>
    <w:rsid w:val="006A5259"/>
    <w:rsid w:val="006A586F"/>
    <w:rsid w:val="006A74AB"/>
    <w:rsid w:val="006A7852"/>
    <w:rsid w:val="006B3972"/>
    <w:rsid w:val="006B4696"/>
    <w:rsid w:val="006B4A2A"/>
    <w:rsid w:val="006C34C4"/>
    <w:rsid w:val="006C42AE"/>
    <w:rsid w:val="006C7D61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15EDB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3943"/>
    <w:rsid w:val="00754919"/>
    <w:rsid w:val="00755D2D"/>
    <w:rsid w:val="00756A76"/>
    <w:rsid w:val="00762D6C"/>
    <w:rsid w:val="00766FF4"/>
    <w:rsid w:val="00772607"/>
    <w:rsid w:val="00773B17"/>
    <w:rsid w:val="007812EF"/>
    <w:rsid w:val="007953E6"/>
    <w:rsid w:val="007A39E3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1B8F"/>
    <w:rsid w:val="007C27A6"/>
    <w:rsid w:val="007C30D6"/>
    <w:rsid w:val="007D0B15"/>
    <w:rsid w:val="007D3035"/>
    <w:rsid w:val="007D3BF6"/>
    <w:rsid w:val="007D53F2"/>
    <w:rsid w:val="007E0CA9"/>
    <w:rsid w:val="007E1C83"/>
    <w:rsid w:val="007F0FAC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1493"/>
    <w:rsid w:val="00822DCD"/>
    <w:rsid w:val="00824BA8"/>
    <w:rsid w:val="00833F38"/>
    <w:rsid w:val="00834234"/>
    <w:rsid w:val="00836BF2"/>
    <w:rsid w:val="008402CF"/>
    <w:rsid w:val="00841E7E"/>
    <w:rsid w:val="00846406"/>
    <w:rsid w:val="0084794C"/>
    <w:rsid w:val="00854F50"/>
    <w:rsid w:val="008569ED"/>
    <w:rsid w:val="0086746D"/>
    <w:rsid w:val="0087294A"/>
    <w:rsid w:val="00873A6D"/>
    <w:rsid w:val="008762DD"/>
    <w:rsid w:val="008763D0"/>
    <w:rsid w:val="00880847"/>
    <w:rsid w:val="00881243"/>
    <w:rsid w:val="00885600"/>
    <w:rsid w:val="0088742A"/>
    <w:rsid w:val="0089301C"/>
    <w:rsid w:val="0089739A"/>
    <w:rsid w:val="00897988"/>
    <w:rsid w:val="00897F74"/>
    <w:rsid w:val="008A19F9"/>
    <w:rsid w:val="008B4988"/>
    <w:rsid w:val="008B51F4"/>
    <w:rsid w:val="008B71F5"/>
    <w:rsid w:val="008C14DB"/>
    <w:rsid w:val="008C3BC9"/>
    <w:rsid w:val="008C3F00"/>
    <w:rsid w:val="008C4EFC"/>
    <w:rsid w:val="008C6C2E"/>
    <w:rsid w:val="008C745E"/>
    <w:rsid w:val="008D1662"/>
    <w:rsid w:val="008D1F66"/>
    <w:rsid w:val="008E05C4"/>
    <w:rsid w:val="008E74D7"/>
    <w:rsid w:val="008F402D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433E9"/>
    <w:rsid w:val="009454D0"/>
    <w:rsid w:val="00951999"/>
    <w:rsid w:val="0095640B"/>
    <w:rsid w:val="0096260C"/>
    <w:rsid w:val="009663BF"/>
    <w:rsid w:val="0097001C"/>
    <w:rsid w:val="00977757"/>
    <w:rsid w:val="00981524"/>
    <w:rsid w:val="009850A5"/>
    <w:rsid w:val="009853ED"/>
    <w:rsid w:val="0099395E"/>
    <w:rsid w:val="0099547F"/>
    <w:rsid w:val="00997E95"/>
    <w:rsid w:val="009A1F52"/>
    <w:rsid w:val="009C1650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614A"/>
    <w:rsid w:val="00A109BC"/>
    <w:rsid w:val="00A16252"/>
    <w:rsid w:val="00A206D6"/>
    <w:rsid w:val="00A21350"/>
    <w:rsid w:val="00A256CE"/>
    <w:rsid w:val="00A3679D"/>
    <w:rsid w:val="00A37EE4"/>
    <w:rsid w:val="00A450CD"/>
    <w:rsid w:val="00A468D4"/>
    <w:rsid w:val="00A55378"/>
    <w:rsid w:val="00A635C6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3619"/>
    <w:rsid w:val="00AA4E9B"/>
    <w:rsid w:val="00AB6051"/>
    <w:rsid w:val="00AC2333"/>
    <w:rsid w:val="00AC26D6"/>
    <w:rsid w:val="00AC4C28"/>
    <w:rsid w:val="00AC59CE"/>
    <w:rsid w:val="00AC59D5"/>
    <w:rsid w:val="00AC5CD1"/>
    <w:rsid w:val="00AD0435"/>
    <w:rsid w:val="00AD1099"/>
    <w:rsid w:val="00AD257B"/>
    <w:rsid w:val="00AD3391"/>
    <w:rsid w:val="00AE1343"/>
    <w:rsid w:val="00AE3104"/>
    <w:rsid w:val="00AE56E5"/>
    <w:rsid w:val="00AE7F5A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6ED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5E4"/>
    <w:rsid w:val="00BB71A2"/>
    <w:rsid w:val="00BB7EC3"/>
    <w:rsid w:val="00BC221E"/>
    <w:rsid w:val="00BC273C"/>
    <w:rsid w:val="00BC2951"/>
    <w:rsid w:val="00BC33A6"/>
    <w:rsid w:val="00BC4D68"/>
    <w:rsid w:val="00BD10AC"/>
    <w:rsid w:val="00BD2AD3"/>
    <w:rsid w:val="00BD3B1E"/>
    <w:rsid w:val="00BE1DD9"/>
    <w:rsid w:val="00BE2433"/>
    <w:rsid w:val="00BE37F9"/>
    <w:rsid w:val="00BE5927"/>
    <w:rsid w:val="00BF4512"/>
    <w:rsid w:val="00BF719E"/>
    <w:rsid w:val="00C03796"/>
    <w:rsid w:val="00C05644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6AE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2BDD"/>
    <w:rsid w:val="00CA343E"/>
    <w:rsid w:val="00CA387E"/>
    <w:rsid w:val="00CA3C75"/>
    <w:rsid w:val="00CB280B"/>
    <w:rsid w:val="00CB40CA"/>
    <w:rsid w:val="00CC2F41"/>
    <w:rsid w:val="00CD34A4"/>
    <w:rsid w:val="00CD7041"/>
    <w:rsid w:val="00CE0D52"/>
    <w:rsid w:val="00CE1779"/>
    <w:rsid w:val="00CE4656"/>
    <w:rsid w:val="00CE4D3C"/>
    <w:rsid w:val="00CE69F9"/>
    <w:rsid w:val="00CF0C53"/>
    <w:rsid w:val="00CF1B41"/>
    <w:rsid w:val="00CF30DA"/>
    <w:rsid w:val="00CF61DB"/>
    <w:rsid w:val="00D06AFA"/>
    <w:rsid w:val="00D1278A"/>
    <w:rsid w:val="00D14BC4"/>
    <w:rsid w:val="00D172CA"/>
    <w:rsid w:val="00D236B7"/>
    <w:rsid w:val="00D263AA"/>
    <w:rsid w:val="00D31E23"/>
    <w:rsid w:val="00D330D0"/>
    <w:rsid w:val="00D3532F"/>
    <w:rsid w:val="00D35F74"/>
    <w:rsid w:val="00D37332"/>
    <w:rsid w:val="00D43A54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74084"/>
    <w:rsid w:val="00D81B2A"/>
    <w:rsid w:val="00D87092"/>
    <w:rsid w:val="00D926CD"/>
    <w:rsid w:val="00D93242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1486"/>
    <w:rsid w:val="00DD2F2A"/>
    <w:rsid w:val="00DD4C02"/>
    <w:rsid w:val="00DD5B0C"/>
    <w:rsid w:val="00DD76CA"/>
    <w:rsid w:val="00DE2ED7"/>
    <w:rsid w:val="00DE365A"/>
    <w:rsid w:val="00DE4520"/>
    <w:rsid w:val="00DE4E6D"/>
    <w:rsid w:val="00DF0F73"/>
    <w:rsid w:val="00DF2B2A"/>
    <w:rsid w:val="00DF5323"/>
    <w:rsid w:val="00DF7F88"/>
    <w:rsid w:val="00E032DF"/>
    <w:rsid w:val="00E03E61"/>
    <w:rsid w:val="00E0644D"/>
    <w:rsid w:val="00E06FB4"/>
    <w:rsid w:val="00E070AC"/>
    <w:rsid w:val="00E07BB5"/>
    <w:rsid w:val="00E10B98"/>
    <w:rsid w:val="00E12189"/>
    <w:rsid w:val="00E12A4B"/>
    <w:rsid w:val="00E217D3"/>
    <w:rsid w:val="00E23524"/>
    <w:rsid w:val="00E23AFB"/>
    <w:rsid w:val="00E25E87"/>
    <w:rsid w:val="00E26A01"/>
    <w:rsid w:val="00E32137"/>
    <w:rsid w:val="00E34C42"/>
    <w:rsid w:val="00E3505E"/>
    <w:rsid w:val="00E37F0F"/>
    <w:rsid w:val="00E424A4"/>
    <w:rsid w:val="00E464C5"/>
    <w:rsid w:val="00E516A6"/>
    <w:rsid w:val="00E5624A"/>
    <w:rsid w:val="00E620CC"/>
    <w:rsid w:val="00E62714"/>
    <w:rsid w:val="00E67C02"/>
    <w:rsid w:val="00E7129D"/>
    <w:rsid w:val="00E76A61"/>
    <w:rsid w:val="00E80A86"/>
    <w:rsid w:val="00E818D7"/>
    <w:rsid w:val="00E81CF3"/>
    <w:rsid w:val="00E832D9"/>
    <w:rsid w:val="00E83D83"/>
    <w:rsid w:val="00E843F1"/>
    <w:rsid w:val="00E85B11"/>
    <w:rsid w:val="00E910C4"/>
    <w:rsid w:val="00E9345A"/>
    <w:rsid w:val="00E93D90"/>
    <w:rsid w:val="00E9566F"/>
    <w:rsid w:val="00EA0737"/>
    <w:rsid w:val="00EA10E1"/>
    <w:rsid w:val="00EA17CE"/>
    <w:rsid w:val="00EA3C77"/>
    <w:rsid w:val="00EA44A3"/>
    <w:rsid w:val="00EA504B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F176E"/>
    <w:rsid w:val="00EF2E7E"/>
    <w:rsid w:val="00EF7BE2"/>
    <w:rsid w:val="00F01CCC"/>
    <w:rsid w:val="00F0548D"/>
    <w:rsid w:val="00F0555C"/>
    <w:rsid w:val="00F12DDD"/>
    <w:rsid w:val="00F138A3"/>
    <w:rsid w:val="00F148AD"/>
    <w:rsid w:val="00F16BAD"/>
    <w:rsid w:val="00F244FC"/>
    <w:rsid w:val="00F2668E"/>
    <w:rsid w:val="00F27588"/>
    <w:rsid w:val="00F31DA4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3C7F"/>
    <w:rsid w:val="00FB73FD"/>
    <w:rsid w:val="00FC39F6"/>
    <w:rsid w:val="00FC3BA6"/>
    <w:rsid w:val="00FC6C83"/>
    <w:rsid w:val="00FD3DC6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EC8E-DE63-4F8E-A9DB-A996BD8B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7</cp:revision>
  <cp:lastPrinted>2021-04-19T16:30:00Z</cp:lastPrinted>
  <dcterms:created xsi:type="dcterms:W3CDTF">2021-04-19T16:28:00Z</dcterms:created>
  <dcterms:modified xsi:type="dcterms:W3CDTF">2021-04-26T15:05:00Z</dcterms:modified>
</cp:coreProperties>
</file>