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E15" w:rsidRDefault="00234AB2" w:rsidP="006117C5">
      <w:pPr>
        <w:spacing w:line="240" w:lineRule="auto"/>
        <w:ind w:firstLine="708"/>
        <w:rPr>
          <w:rFonts w:ascii="Century" w:hAnsi="Century"/>
        </w:rPr>
      </w:pPr>
      <w:r>
        <w:rPr>
          <w:rFonts w:ascii="Century" w:hAnsi="Century"/>
          <w:noProof/>
          <w:lang w:val="es-SV" w:eastAsia="es-SV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2540</wp:posOffset>
            </wp:positionV>
            <wp:extent cx="6181725" cy="7038975"/>
            <wp:effectExtent l="19050" t="0" r="9525" b="0"/>
            <wp:wrapNone/>
            <wp:docPr id="6" name="5 Imagen" descr="Logo 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e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5146" w:rsidRDefault="006117C5" w:rsidP="00595146">
      <w:pPr>
        <w:jc w:val="center"/>
        <w:rPr>
          <w:rFonts w:ascii="Arial" w:hAnsi="Arial" w:cs="Arial"/>
          <w:sz w:val="28"/>
        </w:rPr>
      </w:pPr>
      <w:r>
        <w:rPr>
          <w:rFonts w:ascii="Century" w:hAnsi="Century"/>
        </w:rPr>
        <w:t xml:space="preserve">  </w:t>
      </w:r>
      <w:r w:rsidR="00595146">
        <w:rPr>
          <w:rFonts w:ascii="Arial" w:hAnsi="Arial" w:cs="Arial"/>
          <w:sz w:val="28"/>
        </w:rPr>
        <w:t>NOTA ACLARATORIA</w:t>
      </w:r>
      <w:r w:rsidR="00595146" w:rsidRPr="00CD02B9">
        <w:rPr>
          <w:rFonts w:ascii="Arial" w:hAnsi="Arial" w:cs="Arial"/>
          <w:sz w:val="28"/>
        </w:rPr>
        <w:t xml:space="preserve"> DE INFORMACION OFICIOSA</w:t>
      </w:r>
    </w:p>
    <w:p w:rsidR="00E247DF" w:rsidRPr="00CD02B9" w:rsidRDefault="00E247DF" w:rsidP="00595146">
      <w:pPr>
        <w:jc w:val="center"/>
        <w:rPr>
          <w:rFonts w:ascii="Arial" w:hAnsi="Arial" w:cs="Arial"/>
          <w:sz w:val="28"/>
        </w:rPr>
      </w:pPr>
    </w:p>
    <w:p w:rsidR="00595146" w:rsidRPr="00595146" w:rsidRDefault="00595146" w:rsidP="00E247DF">
      <w:pPr>
        <w:spacing w:line="480" w:lineRule="auto"/>
        <w:jc w:val="both"/>
        <w:rPr>
          <w:rFonts w:ascii="Arial" w:eastAsia="Batang" w:hAnsi="Arial" w:cs="Arial"/>
          <w:b/>
          <w:sz w:val="24"/>
        </w:rPr>
      </w:pPr>
      <w:r>
        <w:rPr>
          <w:rFonts w:ascii="Arial" w:eastAsia="Batang" w:hAnsi="Arial" w:cs="Arial"/>
          <w:sz w:val="24"/>
        </w:rPr>
        <w:t>La Municipalidad de San Luis la Herradura</w:t>
      </w:r>
      <w:r w:rsidRPr="00595146">
        <w:rPr>
          <w:rFonts w:ascii="Arial" w:eastAsia="Batang" w:hAnsi="Arial" w:cs="Arial"/>
          <w:sz w:val="24"/>
        </w:rPr>
        <w:t>, al Público en General Aclara, ante la falta de publicación de Información Oficiosa de:</w:t>
      </w:r>
      <w:r>
        <w:rPr>
          <w:rFonts w:ascii="Arial" w:eastAsia="Batang" w:hAnsi="Arial" w:cs="Arial"/>
          <w:sz w:val="24"/>
        </w:rPr>
        <w:t xml:space="preserve"> </w:t>
      </w:r>
      <w:r w:rsidRPr="00595146">
        <w:rPr>
          <w:rFonts w:ascii="Arial" w:eastAsia="Batang" w:hAnsi="Arial" w:cs="Arial"/>
          <w:sz w:val="24"/>
        </w:rPr>
        <w:t xml:space="preserve">Categoría de Información " </w:t>
      </w:r>
      <w:r w:rsidRPr="00595146">
        <w:rPr>
          <w:rFonts w:ascii="Arial" w:eastAsia="Batang" w:hAnsi="Arial" w:cs="Arial"/>
          <w:b/>
          <w:sz w:val="24"/>
        </w:rPr>
        <w:t>Su</w:t>
      </w:r>
      <w:r w:rsidR="00E247DF">
        <w:rPr>
          <w:rFonts w:ascii="Arial" w:eastAsia="Batang" w:hAnsi="Arial" w:cs="Arial"/>
          <w:b/>
          <w:sz w:val="24"/>
        </w:rPr>
        <w:t xml:space="preserve">bsidios e incentivos fiscales” </w:t>
      </w:r>
    </w:p>
    <w:p w:rsidR="00595146" w:rsidRPr="00595146" w:rsidRDefault="00595146" w:rsidP="00595146">
      <w:pPr>
        <w:spacing w:line="360" w:lineRule="auto"/>
        <w:jc w:val="both"/>
        <w:rPr>
          <w:rFonts w:ascii="Arial" w:eastAsia="Batang" w:hAnsi="Arial" w:cs="Arial"/>
          <w:b/>
          <w:sz w:val="24"/>
        </w:rPr>
      </w:pPr>
      <w:r w:rsidRPr="00595146">
        <w:rPr>
          <w:rFonts w:ascii="Arial" w:eastAsia="Batang" w:hAnsi="Arial" w:cs="Arial"/>
          <w:b/>
          <w:sz w:val="24"/>
        </w:rPr>
        <w:t>.</w:t>
      </w:r>
    </w:p>
    <w:p w:rsidR="00F32396" w:rsidRDefault="00595146" w:rsidP="00595146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595146">
        <w:rPr>
          <w:rFonts w:ascii="Arial" w:eastAsia="Batang" w:hAnsi="Arial" w:cs="Arial"/>
          <w:sz w:val="24"/>
        </w:rPr>
        <w:t>Ordenanza Transitoria de Excepción de Mu</w:t>
      </w:r>
      <w:r w:rsidR="00E247DF">
        <w:rPr>
          <w:rFonts w:ascii="Arial" w:eastAsia="Batang" w:hAnsi="Arial" w:cs="Arial"/>
          <w:sz w:val="24"/>
        </w:rPr>
        <w:t xml:space="preserve">ltas e Intereses publicada el 07 de Julio </w:t>
      </w:r>
      <w:r w:rsidRPr="00595146">
        <w:rPr>
          <w:rFonts w:ascii="Arial" w:eastAsia="Batang" w:hAnsi="Arial" w:cs="Arial"/>
          <w:sz w:val="24"/>
        </w:rPr>
        <w:t xml:space="preserve"> de</w:t>
      </w:r>
      <w:r w:rsidR="00E247DF">
        <w:rPr>
          <w:rFonts w:ascii="Arial" w:eastAsia="Batang" w:hAnsi="Arial" w:cs="Arial"/>
          <w:sz w:val="24"/>
        </w:rPr>
        <w:t xml:space="preserve"> 2018, mantuvo vigencia hasta 07  de septiembre  de 2018. </w:t>
      </w:r>
    </w:p>
    <w:p w:rsidR="00595146" w:rsidRPr="00595146" w:rsidRDefault="00E247DF" w:rsidP="00595146">
      <w:pPr>
        <w:spacing w:line="360" w:lineRule="auto"/>
        <w:jc w:val="both"/>
        <w:rPr>
          <w:rFonts w:ascii="Arial" w:eastAsia="Batang" w:hAnsi="Arial" w:cs="Arial"/>
          <w:sz w:val="24"/>
        </w:rPr>
      </w:pPr>
      <w:r>
        <w:rPr>
          <w:rFonts w:ascii="Arial" w:eastAsia="Batang" w:hAnsi="Arial" w:cs="Arial"/>
          <w:sz w:val="24"/>
        </w:rPr>
        <w:t xml:space="preserve">y desde esa fecha hasta Julio </w:t>
      </w:r>
      <w:r w:rsidR="00595146" w:rsidRPr="00595146">
        <w:rPr>
          <w:rFonts w:ascii="Arial" w:eastAsia="Batang" w:hAnsi="Arial" w:cs="Arial"/>
          <w:sz w:val="24"/>
        </w:rPr>
        <w:t xml:space="preserve">de 2019 no se ha implementado por parte del Consejo Municipal, otra similar, para realizar la respectiva actualización de la </w:t>
      </w:r>
      <w:bookmarkStart w:id="0" w:name="_Hlk8128992"/>
      <w:r w:rsidR="00595146" w:rsidRPr="00595146">
        <w:rPr>
          <w:rFonts w:ascii="Arial" w:eastAsia="Batang" w:hAnsi="Arial" w:cs="Arial"/>
          <w:sz w:val="24"/>
        </w:rPr>
        <w:t xml:space="preserve">Categoría de Información " </w:t>
      </w:r>
      <w:r w:rsidR="00595146" w:rsidRPr="00F32396">
        <w:rPr>
          <w:rFonts w:ascii="Arial" w:eastAsia="Batang" w:hAnsi="Arial" w:cs="Arial"/>
          <w:b/>
          <w:sz w:val="24"/>
        </w:rPr>
        <w:t>Subsidios e incentivos fiscales</w:t>
      </w:r>
      <w:r w:rsidR="00595146" w:rsidRPr="00595146">
        <w:rPr>
          <w:rFonts w:ascii="Arial" w:eastAsia="Batang" w:hAnsi="Arial" w:cs="Arial"/>
          <w:sz w:val="24"/>
        </w:rPr>
        <w:t xml:space="preserve"> "</w:t>
      </w:r>
    </w:p>
    <w:bookmarkEnd w:id="0"/>
    <w:p w:rsidR="00595146" w:rsidRPr="00595146" w:rsidRDefault="00595146" w:rsidP="00595146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595146">
        <w:rPr>
          <w:rFonts w:ascii="Arial" w:eastAsia="Batang" w:hAnsi="Arial" w:cs="Arial"/>
          <w:sz w:val="24"/>
        </w:rPr>
        <w:t>No habiendo más que hacer constar, firmo y sello la presente acta de inexistencia.</w:t>
      </w:r>
      <w:r w:rsidR="00E247DF">
        <w:rPr>
          <w:rFonts w:ascii="Arial" w:eastAsia="Batang" w:hAnsi="Arial" w:cs="Arial"/>
          <w:sz w:val="24"/>
        </w:rPr>
        <w:t xml:space="preserve"> En el municipio de Villa San Luis la Herradura</w:t>
      </w:r>
      <w:r w:rsidRPr="00595146">
        <w:rPr>
          <w:rFonts w:ascii="Arial" w:eastAsia="Batang" w:hAnsi="Arial" w:cs="Arial"/>
          <w:sz w:val="24"/>
        </w:rPr>
        <w:t xml:space="preserve">, a los </w:t>
      </w:r>
      <w:r w:rsidR="00E247DF">
        <w:rPr>
          <w:rFonts w:ascii="Arial" w:eastAsia="Batang" w:hAnsi="Arial" w:cs="Arial"/>
          <w:sz w:val="24"/>
        </w:rPr>
        <w:t>nueve</w:t>
      </w:r>
      <w:r w:rsidRPr="00595146">
        <w:rPr>
          <w:rFonts w:ascii="Arial" w:eastAsia="Batang" w:hAnsi="Arial" w:cs="Arial"/>
          <w:sz w:val="24"/>
        </w:rPr>
        <w:t xml:space="preserve"> días del mes de </w:t>
      </w:r>
      <w:bookmarkStart w:id="1" w:name="_GoBack"/>
      <w:bookmarkEnd w:id="1"/>
      <w:r w:rsidR="00E247DF">
        <w:rPr>
          <w:rFonts w:ascii="Arial" w:eastAsia="Batang" w:hAnsi="Arial" w:cs="Arial"/>
          <w:sz w:val="24"/>
        </w:rPr>
        <w:t>Julio</w:t>
      </w:r>
      <w:r w:rsidRPr="00595146">
        <w:rPr>
          <w:rFonts w:ascii="Arial" w:eastAsia="Batang" w:hAnsi="Arial" w:cs="Arial"/>
          <w:sz w:val="24"/>
        </w:rPr>
        <w:t xml:space="preserve"> de dos mil diecinueve.-</w:t>
      </w:r>
    </w:p>
    <w:p w:rsidR="00595146" w:rsidRPr="00595146" w:rsidRDefault="00595146" w:rsidP="00595146">
      <w:pPr>
        <w:spacing w:line="360" w:lineRule="auto"/>
        <w:jc w:val="both"/>
        <w:rPr>
          <w:rFonts w:ascii="Arial" w:eastAsia="Batang" w:hAnsi="Arial" w:cs="Arial"/>
          <w:sz w:val="24"/>
        </w:rPr>
      </w:pPr>
    </w:p>
    <w:p w:rsidR="00E247DF" w:rsidRDefault="00E247DF" w:rsidP="00E247DF">
      <w:pPr>
        <w:spacing w:line="360" w:lineRule="auto"/>
        <w:rPr>
          <w:rFonts w:ascii="Arial" w:hAnsi="Arial" w:cs="Arial"/>
          <w:sz w:val="24"/>
        </w:rPr>
      </w:pPr>
    </w:p>
    <w:p w:rsidR="00E247DF" w:rsidRDefault="00E247DF" w:rsidP="00E247DF">
      <w:pPr>
        <w:spacing w:after="0" w:line="24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Eulalio Orellana </w:t>
      </w:r>
    </w:p>
    <w:p w:rsidR="00595146" w:rsidRPr="00595146" w:rsidRDefault="00595146" w:rsidP="00E247DF">
      <w:pPr>
        <w:spacing w:after="0" w:line="240" w:lineRule="auto"/>
        <w:jc w:val="center"/>
        <w:rPr>
          <w:rFonts w:ascii="Arial" w:hAnsi="Arial" w:cs="Arial"/>
          <w:sz w:val="24"/>
        </w:rPr>
      </w:pPr>
      <w:r w:rsidRPr="00595146">
        <w:rPr>
          <w:rFonts w:ascii="Arial" w:hAnsi="Arial" w:cs="Arial"/>
          <w:sz w:val="24"/>
        </w:rPr>
        <w:t>Oficial de Información</w:t>
      </w:r>
    </w:p>
    <w:p w:rsidR="00595146" w:rsidRPr="00595146" w:rsidRDefault="00595146" w:rsidP="00E247DF">
      <w:pPr>
        <w:spacing w:after="0" w:line="360" w:lineRule="auto"/>
        <w:rPr>
          <w:rFonts w:ascii="Arial" w:hAnsi="Arial" w:cs="Arial"/>
          <w:sz w:val="24"/>
        </w:rPr>
      </w:pPr>
      <w:r w:rsidRPr="00595146">
        <w:rPr>
          <w:rFonts w:ascii="Arial" w:hAnsi="Arial" w:cs="Arial"/>
          <w:sz w:val="24"/>
        </w:rPr>
        <w:tab/>
      </w:r>
      <w:r w:rsidRPr="00595146">
        <w:rPr>
          <w:rFonts w:ascii="Arial" w:hAnsi="Arial" w:cs="Arial"/>
          <w:sz w:val="24"/>
        </w:rPr>
        <w:tab/>
      </w:r>
      <w:r w:rsidRPr="00595146">
        <w:rPr>
          <w:rFonts w:ascii="Arial" w:hAnsi="Arial" w:cs="Arial"/>
          <w:sz w:val="24"/>
        </w:rPr>
        <w:tab/>
      </w:r>
      <w:r w:rsidRPr="00595146">
        <w:rPr>
          <w:rFonts w:ascii="Arial" w:hAnsi="Arial" w:cs="Arial"/>
          <w:sz w:val="24"/>
        </w:rPr>
        <w:tab/>
      </w:r>
      <w:r w:rsidRPr="00595146">
        <w:rPr>
          <w:rFonts w:ascii="Arial" w:hAnsi="Arial" w:cs="Arial"/>
          <w:sz w:val="24"/>
        </w:rPr>
        <w:tab/>
      </w:r>
      <w:r w:rsidRPr="00595146">
        <w:rPr>
          <w:rFonts w:ascii="Arial" w:hAnsi="Arial" w:cs="Arial"/>
          <w:sz w:val="24"/>
        </w:rPr>
        <w:tab/>
      </w:r>
      <w:r w:rsidRPr="00595146">
        <w:rPr>
          <w:rFonts w:ascii="Arial" w:hAnsi="Arial" w:cs="Arial"/>
          <w:sz w:val="24"/>
        </w:rPr>
        <w:tab/>
      </w:r>
    </w:p>
    <w:p w:rsidR="00595146" w:rsidRDefault="00595146" w:rsidP="00595146">
      <w:pPr>
        <w:spacing w:line="360" w:lineRule="auto"/>
        <w:rPr>
          <w:rFonts w:ascii="Arial" w:hAnsi="Arial" w:cs="Arial"/>
          <w:sz w:val="24"/>
        </w:rPr>
      </w:pPr>
    </w:p>
    <w:p w:rsidR="00595146" w:rsidRDefault="00595146" w:rsidP="00595146">
      <w:pPr>
        <w:spacing w:line="360" w:lineRule="auto"/>
      </w:pPr>
    </w:p>
    <w:p w:rsidR="006117C5" w:rsidRDefault="006117C5" w:rsidP="00595146">
      <w:pPr>
        <w:spacing w:line="360" w:lineRule="auto"/>
        <w:ind w:firstLine="708"/>
        <w:rPr>
          <w:rFonts w:ascii="Century" w:hAnsi="Century"/>
        </w:rPr>
      </w:pPr>
      <w:r>
        <w:rPr>
          <w:rFonts w:ascii="Century" w:hAnsi="Century"/>
        </w:rPr>
        <w:t xml:space="preserve">  </w:t>
      </w:r>
      <w:r w:rsidR="00B7618E">
        <w:rPr>
          <w:rFonts w:ascii="Century" w:hAnsi="Century"/>
        </w:rPr>
        <w:t xml:space="preserve">                      </w:t>
      </w:r>
    </w:p>
    <w:p w:rsidR="006117C5" w:rsidRPr="006117C5" w:rsidRDefault="00B7618E" w:rsidP="00B7618E">
      <w:pPr>
        <w:spacing w:line="240" w:lineRule="auto"/>
        <w:ind w:firstLine="708"/>
        <w:rPr>
          <w:rFonts w:ascii="Century" w:hAnsi="Century"/>
        </w:rPr>
      </w:pPr>
      <w:r>
        <w:rPr>
          <w:rFonts w:ascii="Century" w:hAnsi="Century"/>
        </w:rPr>
        <w:t xml:space="preserve"> </w:t>
      </w:r>
    </w:p>
    <w:sectPr w:rsidR="006117C5" w:rsidRPr="006117C5" w:rsidSect="0070796C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2240" w:h="15840" w:code="1"/>
      <w:pgMar w:top="1811" w:right="1041" w:bottom="284" w:left="1134" w:header="709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1F5C" w:rsidRDefault="00C31F5C" w:rsidP="007B795B">
      <w:pPr>
        <w:spacing w:after="0" w:line="240" w:lineRule="auto"/>
      </w:pPr>
      <w:r>
        <w:separator/>
      </w:r>
    </w:p>
  </w:endnote>
  <w:endnote w:type="continuationSeparator" w:id="1">
    <w:p w:rsidR="00C31F5C" w:rsidRDefault="00C31F5C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4DB" w:rsidRPr="0070796C" w:rsidRDefault="00905BAA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color w:val="ED7D31" w:themeColor="accent2"/>
        <w:szCs w:val="24"/>
      </w:rPr>
    </w:pPr>
    <w:r w:rsidRPr="0070796C">
      <w:rPr>
        <w:rFonts w:ascii="Century" w:hAnsi="Century"/>
        <w:i/>
        <w:color w:val="ED7D31" w:themeColor="accent2"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1F5C" w:rsidRDefault="00C31F5C" w:rsidP="007B795B">
      <w:pPr>
        <w:spacing w:after="0" w:line="240" w:lineRule="auto"/>
      </w:pPr>
      <w:r>
        <w:separator/>
      </w:r>
    </w:p>
  </w:footnote>
  <w:footnote w:type="continuationSeparator" w:id="1">
    <w:p w:rsidR="00C31F5C" w:rsidRDefault="00C31F5C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5C1" w:rsidRDefault="001204E9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934005" o:spid="_x0000_s2053" type="#_x0000_t75" style="position:absolute;margin-left:0;margin-top:0;width:453.95pt;height:687.1pt;z-index:-251657216;mso-position-horizontal:center;mso-position-horizontal-relative:margin;mso-position-vertical:center;mso-position-vertical-relative:margin" o:allowincell="f">
          <v:imagedata r:id="rId1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4DB" w:rsidRPr="000A0A48" w:rsidRDefault="00905BAA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color w:val="FF6600"/>
        <w:sz w:val="27"/>
        <w:szCs w:val="27"/>
      </w:rPr>
    </w:pPr>
    <w:r w:rsidRPr="000A0A48">
      <w:rPr>
        <w:noProof/>
        <w:color w:val="FF6600"/>
        <w:lang w:val="es-SV" w:eastAsia="es-SV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-381000</wp:posOffset>
          </wp:positionH>
          <wp:positionV relativeFrom="paragraph">
            <wp:posOffset>-231140</wp:posOffset>
          </wp:positionV>
          <wp:extent cx="976630" cy="904875"/>
          <wp:effectExtent l="0" t="0" r="0" b="9525"/>
          <wp:wrapNone/>
          <wp:docPr id="1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97663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582C73">
      <w:rPr>
        <w:noProof/>
        <w:color w:val="FF6600"/>
        <w:lang w:val="es-SV" w:eastAsia="es-SV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5842635</wp:posOffset>
          </wp:positionH>
          <wp:positionV relativeFrom="paragraph">
            <wp:posOffset>-231140</wp:posOffset>
          </wp:positionV>
          <wp:extent cx="623570" cy="943610"/>
          <wp:effectExtent l="0" t="0" r="5080" b="8890"/>
          <wp:wrapSquare wrapText="bothSides"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lcaldia Municipal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3570" cy="9436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B74DB" w:rsidRPr="000A0A48">
      <w:rPr>
        <w:rFonts w:ascii="Century" w:hAnsi="Century"/>
        <w:b/>
        <w:color w:val="FF6600"/>
        <w:sz w:val="27"/>
        <w:szCs w:val="27"/>
      </w:rPr>
      <w:t>ALCALDIA MUNICIPAL DE SAN LUIS LA HERRADURA</w:t>
    </w:r>
  </w:p>
  <w:p w:rsidR="002B74DB" w:rsidRPr="000A0A48" w:rsidRDefault="002B74DB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0A0A48">
      <w:rPr>
        <w:rFonts w:ascii="Century" w:hAnsi="Century"/>
        <w:color w:val="FF6600"/>
      </w:rPr>
      <w:t>Calle Ppal. Edif. N° 1, B° Guadalupe, Villa San Luis La Herradura,</w:t>
    </w:r>
  </w:p>
  <w:p w:rsidR="002B74DB" w:rsidRPr="000A0A48" w:rsidRDefault="002B74DB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0A0A48">
      <w:rPr>
        <w:rFonts w:ascii="Century" w:hAnsi="Century"/>
        <w:color w:val="FF6600"/>
      </w:rPr>
      <w:t>Depto. La Paz, El Salvador, C. A.</w:t>
    </w:r>
  </w:p>
  <w:p w:rsidR="002B74DB" w:rsidRPr="000A0A48" w:rsidRDefault="002B74DB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0A0A48">
      <w:rPr>
        <w:rFonts w:ascii="Century" w:hAnsi="Century"/>
        <w:color w:val="FF6600"/>
      </w:rPr>
      <w:t>Telf. 2347-2700; Facebook: @alcaldiasanluis.laherradura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5C1" w:rsidRDefault="001204E9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934004" o:spid="_x0000_s2052" type="#_x0000_t75" style="position:absolute;margin-left:0;margin-top:0;width:453.95pt;height:687.1pt;z-index:-251658240;mso-position-horizontal:center;mso-position-horizontal-relative:margin;mso-position-vertical:center;mso-position-vertical-relative:margin" o:allowincell="f">
          <v:imagedata r:id="rId1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3B6ECD"/>
    <w:multiLevelType w:val="hybridMultilevel"/>
    <w:tmpl w:val="E68295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1031B5"/>
    <w:multiLevelType w:val="hybridMultilevel"/>
    <w:tmpl w:val="CA98B9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C75AFB"/>
    <w:multiLevelType w:val="hybridMultilevel"/>
    <w:tmpl w:val="250204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3042F3"/>
    <w:multiLevelType w:val="hybridMultilevel"/>
    <w:tmpl w:val="55A278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F6117B"/>
    <w:multiLevelType w:val="hybridMultilevel"/>
    <w:tmpl w:val="90F8F6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636BD0"/>
    <w:multiLevelType w:val="hybridMultilevel"/>
    <w:tmpl w:val="A0CE7B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E66E7B"/>
    <w:multiLevelType w:val="hybridMultilevel"/>
    <w:tmpl w:val="8C26F47A"/>
    <w:lvl w:ilvl="0" w:tplc="44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7">
    <w:nsid w:val="56E97D61"/>
    <w:multiLevelType w:val="hybridMultilevel"/>
    <w:tmpl w:val="6F4EA7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7"/>
  </w:num>
  <w:num w:numId="5">
    <w:abstractNumId w:val="0"/>
  </w:num>
  <w:num w:numId="6">
    <w:abstractNumId w:val="4"/>
  </w:num>
  <w:num w:numId="7">
    <w:abstractNumId w:val="5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260"/>
    <w:rsid w:val="000052CD"/>
    <w:rsid w:val="00022B6A"/>
    <w:rsid w:val="0003451D"/>
    <w:rsid w:val="00041FDE"/>
    <w:rsid w:val="00046600"/>
    <w:rsid w:val="00057548"/>
    <w:rsid w:val="00084D77"/>
    <w:rsid w:val="00090DB8"/>
    <w:rsid w:val="000A0A48"/>
    <w:rsid w:val="000B7312"/>
    <w:rsid w:val="000C4316"/>
    <w:rsid w:val="000C453D"/>
    <w:rsid w:val="000C741D"/>
    <w:rsid w:val="000D6AAB"/>
    <w:rsid w:val="000D7FC0"/>
    <w:rsid w:val="000E1356"/>
    <w:rsid w:val="000E4172"/>
    <w:rsid w:val="000F11CE"/>
    <w:rsid w:val="00106EEA"/>
    <w:rsid w:val="00116EBA"/>
    <w:rsid w:val="0012033E"/>
    <w:rsid w:val="001204E9"/>
    <w:rsid w:val="00124FCF"/>
    <w:rsid w:val="00126F4B"/>
    <w:rsid w:val="00130BBF"/>
    <w:rsid w:val="00137172"/>
    <w:rsid w:val="001451E9"/>
    <w:rsid w:val="001550DA"/>
    <w:rsid w:val="00156FA0"/>
    <w:rsid w:val="00174508"/>
    <w:rsid w:val="00174555"/>
    <w:rsid w:val="00184644"/>
    <w:rsid w:val="001914DE"/>
    <w:rsid w:val="001965DF"/>
    <w:rsid w:val="001A0BE6"/>
    <w:rsid w:val="001A177E"/>
    <w:rsid w:val="001B109A"/>
    <w:rsid w:val="001C7A4B"/>
    <w:rsid w:val="001D2537"/>
    <w:rsid w:val="001D383B"/>
    <w:rsid w:val="001D4C2A"/>
    <w:rsid w:val="001E6EF1"/>
    <w:rsid w:val="001F04BF"/>
    <w:rsid w:val="001F3D20"/>
    <w:rsid w:val="00202C35"/>
    <w:rsid w:val="00205A3E"/>
    <w:rsid w:val="00211CD8"/>
    <w:rsid w:val="0021489B"/>
    <w:rsid w:val="00234AB2"/>
    <w:rsid w:val="002521C2"/>
    <w:rsid w:val="002809C1"/>
    <w:rsid w:val="00290B28"/>
    <w:rsid w:val="002A37A6"/>
    <w:rsid w:val="002B382D"/>
    <w:rsid w:val="002B3DBA"/>
    <w:rsid w:val="002B74DB"/>
    <w:rsid w:val="002C6018"/>
    <w:rsid w:val="002C645A"/>
    <w:rsid w:val="002D2BEC"/>
    <w:rsid w:val="002E7F6E"/>
    <w:rsid w:val="002F334E"/>
    <w:rsid w:val="002F5481"/>
    <w:rsid w:val="003174DC"/>
    <w:rsid w:val="00326228"/>
    <w:rsid w:val="0034363E"/>
    <w:rsid w:val="00343697"/>
    <w:rsid w:val="003453D4"/>
    <w:rsid w:val="0034622D"/>
    <w:rsid w:val="003544B8"/>
    <w:rsid w:val="003624CB"/>
    <w:rsid w:val="00382BD8"/>
    <w:rsid w:val="0038325C"/>
    <w:rsid w:val="00386D2F"/>
    <w:rsid w:val="00387766"/>
    <w:rsid w:val="00395E46"/>
    <w:rsid w:val="003A1A17"/>
    <w:rsid w:val="003A3F12"/>
    <w:rsid w:val="003A5643"/>
    <w:rsid w:val="003A5FA9"/>
    <w:rsid w:val="003C1EB5"/>
    <w:rsid w:val="003C3898"/>
    <w:rsid w:val="003C421A"/>
    <w:rsid w:val="003C77E6"/>
    <w:rsid w:val="003E5C11"/>
    <w:rsid w:val="00400088"/>
    <w:rsid w:val="00403015"/>
    <w:rsid w:val="00406C4A"/>
    <w:rsid w:val="00421ACE"/>
    <w:rsid w:val="00437543"/>
    <w:rsid w:val="00446784"/>
    <w:rsid w:val="004712CF"/>
    <w:rsid w:val="0048383D"/>
    <w:rsid w:val="00491507"/>
    <w:rsid w:val="0049680E"/>
    <w:rsid w:val="00496A48"/>
    <w:rsid w:val="00497624"/>
    <w:rsid w:val="00497C36"/>
    <w:rsid w:val="004B0E45"/>
    <w:rsid w:val="004B5E63"/>
    <w:rsid w:val="004C6AFE"/>
    <w:rsid w:val="004C7138"/>
    <w:rsid w:val="004E5088"/>
    <w:rsid w:val="004F73D0"/>
    <w:rsid w:val="00510C29"/>
    <w:rsid w:val="00513520"/>
    <w:rsid w:val="0051795F"/>
    <w:rsid w:val="00532AF6"/>
    <w:rsid w:val="00537F75"/>
    <w:rsid w:val="00546707"/>
    <w:rsid w:val="00582C73"/>
    <w:rsid w:val="0058541D"/>
    <w:rsid w:val="00595146"/>
    <w:rsid w:val="0059585A"/>
    <w:rsid w:val="00595F20"/>
    <w:rsid w:val="005B30D9"/>
    <w:rsid w:val="005B4D47"/>
    <w:rsid w:val="005B75D9"/>
    <w:rsid w:val="005C6687"/>
    <w:rsid w:val="005D2068"/>
    <w:rsid w:val="005D6798"/>
    <w:rsid w:val="005E01C1"/>
    <w:rsid w:val="005E297E"/>
    <w:rsid w:val="005E2AFD"/>
    <w:rsid w:val="005E44F3"/>
    <w:rsid w:val="005F0C26"/>
    <w:rsid w:val="00602AF4"/>
    <w:rsid w:val="006117C5"/>
    <w:rsid w:val="0061213A"/>
    <w:rsid w:val="00625F2F"/>
    <w:rsid w:val="00640A48"/>
    <w:rsid w:val="00640CD2"/>
    <w:rsid w:val="00662FAF"/>
    <w:rsid w:val="00667FD1"/>
    <w:rsid w:val="00667FE0"/>
    <w:rsid w:val="00676681"/>
    <w:rsid w:val="006824D1"/>
    <w:rsid w:val="00682EFD"/>
    <w:rsid w:val="006832FB"/>
    <w:rsid w:val="0068406A"/>
    <w:rsid w:val="0069392F"/>
    <w:rsid w:val="00697EB3"/>
    <w:rsid w:val="006A2094"/>
    <w:rsid w:val="006A40DB"/>
    <w:rsid w:val="006E1BA3"/>
    <w:rsid w:val="006E4141"/>
    <w:rsid w:val="006F3699"/>
    <w:rsid w:val="0070796C"/>
    <w:rsid w:val="00724CE7"/>
    <w:rsid w:val="00731908"/>
    <w:rsid w:val="00735D00"/>
    <w:rsid w:val="00746628"/>
    <w:rsid w:val="00754AD7"/>
    <w:rsid w:val="00762E9C"/>
    <w:rsid w:val="007674CB"/>
    <w:rsid w:val="00780A35"/>
    <w:rsid w:val="00792448"/>
    <w:rsid w:val="00792CA5"/>
    <w:rsid w:val="007A5A5D"/>
    <w:rsid w:val="007B53A4"/>
    <w:rsid w:val="007B5B02"/>
    <w:rsid w:val="007B795B"/>
    <w:rsid w:val="007C1130"/>
    <w:rsid w:val="007C476B"/>
    <w:rsid w:val="007D539D"/>
    <w:rsid w:val="007E12ED"/>
    <w:rsid w:val="007E2160"/>
    <w:rsid w:val="007E233E"/>
    <w:rsid w:val="007F4D0E"/>
    <w:rsid w:val="008042D4"/>
    <w:rsid w:val="008102B4"/>
    <w:rsid w:val="0081235B"/>
    <w:rsid w:val="00815537"/>
    <w:rsid w:val="008205B6"/>
    <w:rsid w:val="008240BF"/>
    <w:rsid w:val="00827526"/>
    <w:rsid w:val="008462D5"/>
    <w:rsid w:val="00854FD7"/>
    <w:rsid w:val="00856265"/>
    <w:rsid w:val="00864BB7"/>
    <w:rsid w:val="00864EAF"/>
    <w:rsid w:val="00866EDC"/>
    <w:rsid w:val="008710FC"/>
    <w:rsid w:val="00871163"/>
    <w:rsid w:val="00882D63"/>
    <w:rsid w:val="00890E7A"/>
    <w:rsid w:val="00894871"/>
    <w:rsid w:val="008B32D8"/>
    <w:rsid w:val="008B6CC1"/>
    <w:rsid w:val="008C2B15"/>
    <w:rsid w:val="008C6C3A"/>
    <w:rsid w:val="008C6C43"/>
    <w:rsid w:val="008D243D"/>
    <w:rsid w:val="008D4554"/>
    <w:rsid w:val="008D5807"/>
    <w:rsid w:val="008E62C3"/>
    <w:rsid w:val="008F44B3"/>
    <w:rsid w:val="00905BAA"/>
    <w:rsid w:val="00905FDA"/>
    <w:rsid w:val="00920F99"/>
    <w:rsid w:val="00922CC1"/>
    <w:rsid w:val="009249CA"/>
    <w:rsid w:val="00933AE1"/>
    <w:rsid w:val="00937E58"/>
    <w:rsid w:val="00941224"/>
    <w:rsid w:val="00950AD5"/>
    <w:rsid w:val="00952FC7"/>
    <w:rsid w:val="0095573D"/>
    <w:rsid w:val="00955BF3"/>
    <w:rsid w:val="00963A96"/>
    <w:rsid w:val="00973CD0"/>
    <w:rsid w:val="009814A9"/>
    <w:rsid w:val="0098378F"/>
    <w:rsid w:val="009912F0"/>
    <w:rsid w:val="00996A3D"/>
    <w:rsid w:val="009B467F"/>
    <w:rsid w:val="009C1DF5"/>
    <w:rsid w:val="009C4FCB"/>
    <w:rsid w:val="009D0A73"/>
    <w:rsid w:val="009D287A"/>
    <w:rsid w:val="009E0BCA"/>
    <w:rsid w:val="009F3498"/>
    <w:rsid w:val="009F55C1"/>
    <w:rsid w:val="00A02AFE"/>
    <w:rsid w:val="00A16CFD"/>
    <w:rsid w:val="00A17A05"/>
    <w:rsid w:val="00A20311"/>
    <w:rsid w:val="00A24610"/>
    <w:rsid w:val="00A43358"/>
    <w:rsid w:val="00A43CA6"/>
    <w:rsid w:val="00A558FA"/>
    <w:rsid w:val="00A6250C"/>
    <w:rsid w:val="00A64917"/>
    <w:rsid w:val="00A660C3"/>
    <w:rsid w:val="00A67A37"/>
    <w:rsid w:val="00A67F00"/>
    <w:rsid w:val="00A8575E"/>
    <w:rsid w:val="00AA2651"/>
    <w:rsid w:val="00AC41C0"/>
    <w:rsid w:val="00AD3210"/>
    <w:rsid w:val="00AD3A55"/>
    <w:rsid w:val="00AE1F5F"/>
    <w:rsid w:val="00AF24A5"/>
    <w:rsid w:val="00B016BF"/>
    <w:rsid w:val="00B05412"/>
    <w:rsid w:val="00B0704E"/>
    <w:rsid w:val="00B43E15"/>
    <w:rsid w:val="00B46B92"/>
    <w:rsid w:val="00B478C0"/>
    <w:rsid w:val="00B74390"/>
    <w:rsid w:val="00B7618E"/>
    <w:rsid w:val="00B77AEC"/>
    <w:rsid w:val="00B87C02"/>
    <w:rsid w:val="00B94527"/>
    <w:rsid w:val="00B972EF"/>
    <w:rsid w:val="00BA6386"/>
    <w:rsid w:val="00BC27BC"/>
    <w:rsid w:val="00BC29DF"/>
    <w:rsid w:val="00BD2FCD"/>
    <w:rsid w:val="00BD575D"/>
    <w:rsid w:val="00BE01ED"/>
    <w:rsid w:val="00BF16F7"/>
    <w:rsid w:val="00BF6572"/>
    <w:rsid w:val="00BF7D99"/>
    <w:rsid w:val="00C2300C"/>
    <w:rsid w:val="00C264D2"/>
    <w:rsid w:val="00C31F5C"/>
    <w:rsid w:val="00C46D6F"/>
    <w:rsid w:val="00C47262"/>
    <w:rsid w:val="00C74A40"/>
    <w:rsid w:val="00C841CD"/>
    <w:rsid w:val="00C875BD"/>
    <w:rsid w:val="00C934AB"/>
    <w:rsid w:val="00C96731"/>
    <w:rsid w:val="00C97AB2"/>
    <w:rsid w:val="00CA0FEA"/>
    <w:rsid w:val="00CB2031"/>
    <w:rsid w:val="00CB64C9"/>
    <w:rsid w:val="00CE2E08"/>
    <w:rsid w:val="00CF0F2B"/>
    <w:rsid w:val="00D053A4"/>
    <w:rsid w:val="00D11D01"/>
    <w:rsid w:val="00D4189A"/>
    <w:rsid w:val="00D420EF"/>
    <w:rsid w:val="00D673CD"/>
    <w:rsid w:val="00D74C85"/>
    <w:rsid w:val="00D75FB9"/>
    <w:rsid w:val="00D76E1B"/>
    <w:rsid w:val="00DC2EF5"/>
    <w:rsid w:val="00DD1B86"/>
    <w:rsid w:val="00DD5A7E"/>
    <w:rsid w:val="00DD655C"/>
    <w:rsid w:val="00DE7119"/>
    <w:rsid w:val="00DF1317"/>
    <w:rsid w:val="00DF187B"/>
    <w:rsid w:val="00DF7A44"/>
    <w:rsid w:val="00E01519"/>
    <w:rsid w:val="00E02EDF"/>
    <w:rsid w:val="00E051BA"/>
    <w:rsid w:val="00E122FF"/>
    <w:rsid w:val="00E14677"/>
    <w:rsid w:val="00E247DF"/>
    <w:rsid w:val="00E300AD"/>
    <w:rsid w:val="00E34C31"/>
    <w:rsid w:val="00E376FC"/>
    <w:rsid w:val="00E447BF"/>
    <w:rsid w:val="00E503A1"/>
    <w:rsid w:val="00E773DE"/>
    <w:rsid w:val="00E95071"/>
    <w:rsid w:val="00EA5D10"/>
    <w:rsid w:val="00EB19DB"/>
    <w:rsid w:val="00EB2D68"/>
    <w:rsid w:val="00EB5D4D"/>
    <w:rsid w:val="00EC52AA"/>
    <w:rsid w:val="00EC7898"/>
    <w:rsid w:val="00EE5261"/>
    <w:rsid w:val="00EF1FF1"/>
    <w:rsid w:val="00EF2FF4"/>
    <w:rsid w:val="00F208E0"/>
    <w:rsid w:val="00F3160B"/>
    <w:rsid w:val="00F32396"/>
    <w:rsid w:val="00F36210"/>
    <w:rsid w:val="00F36C65"/>
    <w:rsid w:val="00F42FE8"/>
    <w:rsid w:val="00F54D99"/>
    <w:rsid w:val="00F6098B"/>
    <w:rsid w:val="00F73D34"/>
    <w:rsid w:val="00F742A5"/>
    <w:rsid w:val="00F8632B"/>
    <w:rsid w:val="00FB411D"/>
    <w:rsid w:val="00FB4F9B"/>
    <w:rsid w:val="00FB59F7"/>
    <w:rsid w:val="00FB626E"/>
    <w:rsid w:val="00FC0305"/>
    <w:rsid w:val="00FD1F8D"/>
    <w:rsid w:val="00FD2E8E"/>
    <w:rsid w:val="00FD5EDE"/>
    <w:rsid w:val="00FE0DD4"/>
    <w:rsid w:val="00FE12B4"/>
    <w:rsid w:val="00FE2419"/>
    <w:rsid w:val="00FE593D"/>
    <w:rsid w:val="00FE60A4"/>
    <w:rsid w:val="00FE6607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522841-2334-428F-8EEA-CC69BECA7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133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OFI_INFORMACION</cp:lastModifiedBy>
  <cp:revision>11</cp:revision>
  <cp:lastPrinted>2018-05-03T16:06:00Z</cp:lastPrinted>
  <dcterms:created xsi:type="dcterms:W3CDTF">2018-05-03T16:07:00Z</dcterms:created>
  <dcterms:modified xsi:type="dcterms:W3CDTF">2019-08-09T21:06:00Z</dcterms:modified>
</cp:coreProperties>
</file>