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88" w:rsidRDefault="00C25288" w:rsidP="00794E2A">
      <w:pPr>
        <w:jc w:val="both"/>
        <w:rPr>
          <w:sz w:val="22"/>
          <w:szCs w:val="22"/>
          <w:lang w:val="es-SV"/>
        </w:rPr>
      </w:pPr>
    </w:p>
    <w:p w:rsidR="008D24B1" w:rsidRPr="00D352ED" w:rsidRDefault="002326DC" w:rsidP="00794E2A">
      <w:p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>El departamento del Registro del Estado Familiar, es el encargado de realizar e inscribir hechos y actos jurídicos del Estado Familiar que los usuarios realizan e informan a esta unidad Registral de Familia</w:t>
      </w:r>
    </w:p>
    <w:p w:rsidR="002326DC" w:rsidRPr="00D352ED" w:rsidRDefault="002326DC" w:rsidP="002326DC">
      <w:pPr>
        <w:jc w:val="both"/>
        <w:rPr>
          <w:sz w:val="22"/>
          <w:szCs w:val="22"/>
          <w:lang w:val="es-SV"/>
        </w:rPr>
      </w:pPr>
    </w:p>
    <w:p w:rsidR="002326DC" w:rsidRPr="00D352ED" w:rsidRDefault="00AE5428" w:rsidP="00794E2A">
      <w:pPr>
        <w:jc w:val="center"/>
        <w:rPr>
          <w:b/>
          <w:sz w:val="22"/>
          <w:szCs w:val="22"/>
          <w:lang w:val="es-SV"/>
        </w:rPr>
      </w:pPr>
      <w:r>
        <w:rPr>
          <w:b/>
          <w:sz w:val="22"/>
          <w:szCs w:val="22"/>
          <w:lang w:val="es-SV"/>
        </w:rPr>
        <w:t>INSCRIPCIONES REALIZADAS DE MAYO</w:t>
      </w:r>
      <w:r w:rsidR="002326DC" w:rsidRPr="00D352ED">
        <w:rPr>
          <w:b/>
          <w:sz w:val="22"/>
          <w:szCs w:val="22"/>
          <w:lang w:val="es-SV"/>
        </w:rPr>
        <w:t xml:space="preserve"> </w:t>
      </w:r>
      <w:r>
        <w:rPr>
          <w:b/>
          <w:sz w:val="22"/>
          <w:szCs w:val="22"/>
          <w:lang w:val="es-SV"/>
        </w:rPr>
        <w:t>A JUNIO</w:t>
      </w:r>
      <w:r w:rsidR="00E978DC">
        <w:rPr>
          <w:b/>
          <w:sz w:val="22"/>
          <w:szCs w:val="22"/>
          <w:lang w:val="es-SV"/>
        </w:rPr>
        <w:t xml:space="preserve"> 2019</w:t>
      </w:r>
    </w:p>
    <w:p w:rsidR="002326DC" w:rsidRPr="00D352ED" w:rsidRDefault="002326DC" w:rsidP="002326DC">
      <w:pPr>
        <w:jc w:val="both"/>
        <w:rPr>
          <w:sz w:val="22"/>
          <w:szCs w:val="22"/>
          <w:lang w:val="es-SV"/>
        </w:rPr>
      </w:pPr>
    </w:p>
    <w:p w:rsidR="00D352ED" w:rsidRDefault="00D352ED" w:rsidP="003A1B6B">
      <w:pPr>
        <w:jc w:val="center"/>
        <w:rPr>
          <w:b/>
          <w:sz w:val="22"/>
          <w:szCs w:val="22"/>
          <w:lang w:val="es-SV"/>
        </w:rPr>
      </w:pPr>
    </w:p>
    <w:tbl>
      <w:tblPr>
        <w:tblStyle w:val="Cuadrculamedia1-nfasis1"/>
        <w:tblpPr w:leftFromText="141" w:rightFromText="141" w:vertAnchor="page" w:horzAnchor="page" w:tblpX="1207" w:tblpY="3619"/>
        <w:tblW w:w="0" w:type="auto"/>
        <w:tblLook w:val="04A0"/>
      </w:tblPr>
      <w:tblGrid>
        <w:gridCol w:w="2376"/>
        <w:gridCol w:w="1452"/>
      </w:tblGrid>
      <w:tr w:rsidR="00BB0D65" w:rsidRPr="00D352ED" w:rsidTr="00BB0D65">
        <w:trPr>
          <w:cnfStyle w:val="100000000000"/>
        </w:trPr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Estadística de Servicio del Registro del Estado Familiar (REF)</w:t>
            </w:r>
          </w:p>
        </w:tc>
        <w:tc>
          <w:tcPr>
            <w:tcW w:w="1452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TOTALES</w:t>
            </w:r>
          </w:p>
        </w:tc>
      </w:tr>
      <w:tr w:rsidR="00BB0D65" w:rsidRPr="00D352ED" w:rsidTr="00BB0D65">
        <w:trPr>
          <w:cnfStyle w:val="000000100000"/>
        </w:trPr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Nacimientos</w:t>
            </w:r>
          </w:p>
        </w:tc>
        <w:tc>
          <w:tcPr>
            <w:tcW w:w="1452" w:type="dxa"/>
          </w:tcPr>
          <w:p w:rsidR="00BB0D65" w:rsidRPr="00D352ED" w:rsidRDefault="00E50852" w:rsidP="00BB0D65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59</w:t>
            </w:r>
          </w:p>
        </w:tc>
      </w:tr>
      <w:tr w:rsidR="00BB0D65" w:rsidRPr="00D352ED" w:rsidTr="00BB0D65"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Defunciones</w:t>
            </w:r>
          </w:p>
        </w:tc>
        <w:tc>
          <w:tcPr>
            <w:tcW w:w="1452" w:type="dxa"/>
          </w:tcPr>
          <w:p w:rsidR="00BB0D65" w:rsidRPr="00D352ED" w:rsidRDefault="00E50852" w:rsidP="00BB0D65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22</w:t>
            </w:r>
          </w:p>
        </w:tc>
      </w:tr>
      <w:tr w:rsidR="00BB0D65" w:rsidRPr="00D352ED" w:rsidTr="00BB0D65">
        <w:trPr>
          <w:cnfStyle w:val="000000100000"/>
        </w:trPr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Matrimonios</w:t>
            </w:r>
          </w:p>
        </w:tc>
        <w:tc>
          <w:tcPr>
            <w:tcW w:w="1452" w:type="dxa"/>
          </w:tcPr>
          <w:p w:rsidR="00BB0D65" w:rsidRPr="00D352ED" w:rsidRDefault="00E77C3F" w:rsidP="00BB0D65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14</w:t>
            </w:r>
          </w:p>
        </w:tc>
      </w:tr>
      <w:tr w:rsidR="00BB0D65" w:rsidRPr="00D352ED" w:rsidTr="00BB0D65">
        <w:tc>
          <w:tcPr>
            <w:cnfStyle w:val="001000000000"/>
            <w:tcW w:w="2376" w:type="dxa"/>
          </w:tcPr>
          <w:p w:rsidR="00BB0D65" w:rsidRPr="00D352ED" w:rsidRDefault="00BB0D65" w:rsidP="00E77C3F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Expedición de Carnet de Minoridad</w:t>
            </w:r>
          </w:p>
        </w:tc>
        <w:tc>
          <w:tcPr>
            <w:tcW w:w="1452" w:type="dxa"/>
          </w:tcPr>
          <w:p w:rsidR="00BB0D65" w:rsidRPr="00D352ED" w:rsidRDefault="00E77C3F" w:rsidP="00BB0D65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6</w:t>
            </w:r>
          </w:p>
        </w:tc>
      </w:tr>
      <w:tr w:rsidR="00BB0D65" w:rsidRPr="00D352ED" w:rsidTr="00BB0D65">
        <w:trPr>
          <w:cnfStyle w:val="000000100000"/>
        </w:trPr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 xml:space="preserve">Divorcios </w:t>
            </w:r>
          </w:p>
        </w:tc>
        <w:tc>
          <w:tcPr>
            <w:tcW w:w="1452" w:type="dxa"/>
          </w:tcPr>
          <w:p w:rsidR="00BB0D65" w:rsidRPr="00D352ED" w:rsidRDefault="00E50852" w:rsidP="00BB0D65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2</w:t>
            </w:r>
          </w:p>
        </w:tc>
      </w:tr>
      <w:tr w:rsidR="00BB0D65" w:rsidRPr="00D352ED" w:rsidTr="00BB0D65">
        <w:tc>
          <w:tcPr>
            <w:cnfStyle w:val="001000000000"/>
            <w:tcW w:w="2376" w:type="dxa"/>
          </w:tcPr>
          <w:p w:rsidR="00BB0D65" w:rsidRPr="00D352ED" w:rsidRDefault="00BB0D65" w:rsidP="008E4171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Partidas de Modificaciones</w:t>
            </w:r>
          </w:p>
        </w:tc>
        <w:tc>
          <w:tcPr>
            <w:tcW w:w="1452" w:type="dxa"/>
          </w:tcPr>
          <w:p w:rsidR="00BB0D65" w:rsidRPr="00D352ED" w:rsidRDefault="00E77C3F" w:rsidP="00BB0D65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17</w:t>
            </w:r>
          </w:p>
        </w:tc>
      </w:tr>
      <w:tr w:rsidR="00BB0D65" w:rsidRPr="00D352ED" w:rsidTr="00BB0D65">
        <w:trPr>
          <w:cnfStyle w:val="000000100000"/>
        </w:trPr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highlight w:val="yellow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Asentamientos Tardíos</w:t>
            </w:r>
          </w:p>
        </w:tc>
        <w:tc>
          <w:tcPr>
            <w:tcW w:w="1452" w:type="dxa"/>
          </w:tcPr>
          <w:p w:rsidR="00BB0D65" w:rsidRPr="00D352ED" w:rsidRDefault="008E4171" w:rsidP="00BB0D65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2</w:t>
            </w:r>
          </w:p>
        </w:tc>
      </w:tr>
      <w:tr w:rsidR="00BB0D65" w:rsidRPr="00D352ED" w:rsidTr="00BB0D65"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Regímenes patrimoniales</w:t>
            </w:r>
          </w:p>
        </w:tc>
        <w:tc>
          <w:tcPr>
            <w:tcW w:w="1452" w:type="dxa"/>
          </w:tcPr>
          <w:p w:rsidR="00BB0D65" w:rsidRPr="00D352ED" w:rsidRDefault="00E77C3F" w:rsidP="00BB0D65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14</w:t>
            </w:r>
          </w:p>
        </w:tc>
      </w:tr>
    </w:tbl>
    <w:p w:rsidR="00D352ED" w:rsidRDefault="00D352ED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BB0D65" w:rsidRDefault="00BB0D65" w:rsidP="003A1B6B">
      <w:pPr>
        <w:jc w:val="center"/>
        <w:rPr>
          <w:b/>
          <w:sz w:val="22"/>
          <w:szCs w:val="22"/>
          <w:lang w:val="es-SV"/>
        </w:rPr>
      </w:pPr>
    </w:p>
    <w:p w:rsidR="002326DC" w:rsidRPr="00D352ED" w:rsidRDefault="00794E2A" w:rsidP="003A1B6B">
      <w:pPr>
        <w:jc w:val="center"/>
        <w:rPr>
          <w:b/>
          <w:sz w:val="22"/>
          <w:szCs w:val="22"/>
          <w:lang w:val="es-SV"/>
        </w:rPr>
      </w:pPr>
      <w:r w:rsidRPr="00D352ED">
        <w:rPr>
          <w:b/>
          <w:sz w:val="22"/>
          <w:szCs w:val="22"/>
          <w:lang w:val="es-SV"/>
        </w:rPr>
        <w:t>ACTIVIDADES DESARROLLADAS</w:t>
      </w:r>
    </w:p>
    <w:p w:rsidR="003A1B6B" w:rsidRPr="00D352ED" w:rsidRDefault="003A1B6B" w:rsidP="003A1B6B">
      <w:pPr>
        <w:jc w:val="center"/>
        <w:rPr>
          <w:sz w:val="22"/>
          <w:szCs w:val="22"/>
          <w:lang w:val="es-SV"/>
        </w:rPr>
      </w:pPr>
    </w:p>
    <w:p w:rsidR="008071DF" w:rsidRPr="00D352ED" w:rsidRDefault="008071DF" w:rsidP="008071DF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>Inscripción de nacimientos</w:t>
      </w:r>
    </w:p>
    <w:p w:rsidR="008071DF" w:rsidRPr="00D352ED" w:rsidRDefault="008071DF" w:rsidP="008071DF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>Inscripción de defunciones</w:t>
      </w:r>
    </w:p>
    <w:p w:rsidR="008071DF" w:rsidRPr="00D352ED" w:rsidRDefault="008071DF" w:rsidP="008071DF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>Inscripción de matrimonios</w:t>
      </w:r>
    </w:p>
    <w:p w:rsidR="008071DF" w:rsidRPr="00D352ED" w:rsidRDefault="008071DF" w:rsidP="008071DF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>Inscripción de divorcios</w:t>
      </w:r>
    </w:p>
    <w:p w:rsidR="008071DF" w:rsidRPr="00D352ED" w:rsidRDefault="008071DF" w:rsidP="008071DF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>Inscripción de regímenes patrimoniales de matrimonio</w:t>
      </w:r>
    </w:p>
    <w:p w:rsidR="008071DF" w:rsidRPr="00D352ED" w:rsidRDefault="004226BA" w:rsidP="008071DF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>Expedición de carnet de minoridad</w:t>
      </w:r>
    </w:p>
    <w:p w:rsidR="002326DC" w:rsidRPr="00D352ED" w:rsidRDefault="002326DC" w:rsidP="002326DC">
      <w:pPr>
        <w:jc w:val="both"/>
        <w:rPr>
          <w:sz w:val="22"/>
          <w:szCs w:val="22"/>
          <w:lang w:val="es-SV"/>
        </w:rPr>
      </w:pPr>
    </w:p>
    <w:p w:rsidR="003A1B6B" w:rsidRPr="00D352ED" w:rsidRDefault="003A1B6B" w:rsidP="003A1B6B">
      <w:pPr>
        <w:jc w:val="center"/>
        <w:rPr>
          <w:b/>
          <w:sz w:val="22"/>
          <w:szCs w:val="22"/>
          <w:lang w:val="es-SV"/>
        </w:rPr>
      </w:pPr>
      <w:r w:rsidRPr="00D352ED">
        <w:rPr>
          <w:b/>
          <w:sz w:val="22"/>
          <w:szCs w:val="22"/>
          <w:lang w:val="es-SV"/>
        </w:rPr>
        <w:t>ESCANEO DE INFORMACIÓN</w:t>
      </w:r>
    </w:p>
    <w:p w:rsidR="00276273" w:rsidRPr="00D352ED" w:rsidRDefault="00276273" w:rsidP="003A1B6B">
      <w:pPr>
        <w:jc w:val="center"/>
        <w:rPr>
          <w:sz w:val="22"/>
          <w:szCs w:val="22"/>
          <w:lang w:val="es-SV"/>
        </w:rPr>
      </w:pPr>
    </w:p>
    <w:p w:rsidR="003A1B6B" w:rsidRPr="00D352ED" w:rsidRDefault="003A1B6B" w:rsidP="002326DC">
      <w:p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>Un propósito del registro del estado familiar es la de salvaguardar la información evitando así el deterioro de libros históricos y de la inscripciones recientes que se realizan a diario,</w:t>
      </w:r>
      <w:r w:rsidR="00276273" w:rsidRPr="00D352ED">
        <w:rPr>
          <w:sz w:val="22"/>
          <w:szCs w:val="22"/>
          <w:lang w:val="es-SV"/>
        </w:rPr>
        <w:t xml:space="preserve"> se continua escaneando las partidas de nacimientos, matrimonios, divorcios y defunciones </w:t>
      </w:r>
      <w:r w:rsidR="00A16B8D" w:rsidRPr="00D352ED">
        <w:rPr>
          <w:sz w:val="22"/>
          <w:szCs w:val="22"/>
          <w:lang w:val="es-SV"/>
        </w:rPr>
        <w:t>y su</w:t>
      </w:r>
      <w:r w:rsidR="00276273" w:rsidRPr="00D352ED">
        <w:rPr>
          <w:sz w:val="22"/>
          <w:szCs w:val="22"/>
          <w:lang w:val="es-SV"/>
        </w:rPr>
        <w:t xml:space="preserve"> </w:t>
      </w:r>
      <w:r w:rsidR="00A16B8D" w:rsidRPr="00D352ED">
        <w:rPr>
          <w:sz w:val="22"/>
          <w:szCs w:val="22"/>
          <w:lang w:val="es-SV"/>
        </w:rPr>
        <w:t>respectiva</w:t>
      </w:r>
      <w:r w:rsidR="00276273" w:rsidRPr="00D352ED">
        <w:rPr>
          <w:sz w:val="22"/>
          <w:szCs w:val="22"/>
          <w:lang w:val="es-SV"/>
        </w:rPr>
        <w:t xml:space="preserve"> digitalización</w:t>
      </w:r>
      <w:r w:rsidR="00A16B8D" w:rsidRPr="00D352ED">
        <w:rPr>
          <w:sz w:val="22"/>
          <w:szCs w:val="22"/>
          <w:lang w:val="es-SV"/>
        </w:rPr>
        <w:t xml:space="preserve"> y manual llevándolo</w:t>
      </w:r>
      <w:r w:rsidR="00276273" w:rsidRPr="00D352ED">
        <w:rPr>
          <w:sz w:val="22"/>
          <w:szCs w:val="22"/>
          <w:lang w:val="es-SV"/>
        </w:rPr>
        <w:t xml:space="preserve"> en un sistema de búsqueda </w:t>
      </w:r>
      <w:r w:rsidR="00A16B8D" w:rsidRPr="00D352ED">
        <w:rPr>
          <w:sz w:val="22"/>
          <w:szCs w:val="22"/>
          <w:lang w:val="es-SV"/>
        </w:rPr>
        <w:t xml:space="preserve">y resguardo </w:t>
      </w:r>
      <w:r w:rsidR="00276273" w:rsidRPr="00D352ED">
        <w:rPr>
          <w:sz w:val="22"/>
          <w:szCs w:val="22"/>
          <w:lang w:val="es-SV"/>
        </w:rPr>
        <w:t xml:space="preserve">desde el año 1985 cuando se </w:t>
      </w:r>
      <w:r w:rsidR="00A16B8D" w:rsidRPr="00D352ED">
        <w:rPr>
          <w:sz w:val="22"/>
          <w:szCs w:val="22"/>
          <w:lang w:val="es-SV"/>
        </w:rPr>
        <w:t>fundó</w:t>
      </w:r>
      <w:r w:rsidR="00276273" w:rsidRPr="00D352ED">
        <w:rPr>
          <w:sz w:val="22"/>
          <w:szCs w:val="22"/>
          <w:lang w:val="es-SV"/>
        </w:rPr>
        <w:t xml:space="preserve"> la </w:t>
      </w:r>
      <w:r w:rsidR="00A16B8D" w:rsidRPr="00D352ED">
        <w:rPr>
          <w:sz w:val="22"/>
          <w:szCs w:val="22"/>
          <w:lang w:val="es-SV"/>
        </w:rPr>
        <w:t>Alcaldía Municipal de San Luis La Herradura</w:t>
      </w:r>
    </w:p>
    <w:p w:rsidR="004A202F" w:rsidRPr="00D352ED" w:rsidRDefault="004A202F" w:rsidP="002326DC">
      <w:pPr>
        <w:jc w:val="both"/>
        <w:rPr>
          <w:sz w:val="22"/>
          <w:szCs w:val="22"/>
          <w:lang w:val="es-SV"/>
        </w:rPr>
      </w:pPr>
    </w:p>
    <w:p w:rsidR="00C25288" w:rsidRDefault="00C25288" w:rsidP="00794E2A">
      <w:pPr>
        <w:jc w:val="center"/>
        <w:rPr>
          <w:b/>
          <w:sz w:val="22"/>
          <w:szCs w:val="22"/>
          <w:lang w:val="es-SV"/>
        </w:rPr>
      </w:pPr>
    </w:p>
    <w:p w:rsidR="004A202F" w:rsidRPr="00D352ED" w:rsidRDefault="004A202F" w:rsidP="00794E2A">
      <w:pPr>
        <w:jc w:val="center"/>
        <w:rPr>
          <w:b/>
          <w:sz w:val="22"/>
          <w:szCs w:val="22"/>
          <w:lang w:val="es-SV"/>
        </w:rPr>
      </w:pPr>
      <w:r w:rsidRPr="00D352ED">
        <w:rPr>
          <w:b/>
          <w:sz w:val="22"/>
          <w:szCs w:val="22"/>
          <w:lang w:val="es-SV"/>
        </w:rPr>
        <w:t xml:space="preserve">ESCANEO DE DOCUMENTACIÓN DE </w:t>
      </w:r>
      <w:r w:rsidR="009E3397">
        <w:rPr>
          <w:b/>
          <w:sz w:val="22"/>
          <w:szCs w:val="22"/>
          <w:lang w:val="es-SV"/>
        </w:rPr>
        <w:t>MAYO A JUNIO</w:t>
      </w:r>
      <w:r w:rsidR="00E978DC">
        <w:rPr>
          <w:b/>
          <w:sz w:val="22"/>
          <w:szCs w:val="22"/>
          <w:lang w:val="es-SV"/>
        </w:rPr>
        <w:t xml:space="preserve"> 2019</w:t>
      </w:r>
    </w:p>
    <w:p w:rsidR="004A202F" w:rsidRPr="00D352ED" w:rsidRDefault="004A202F" w:rsidP="002326DC">
      <w:pPr>
        <w:jc w:val="both"/>
        <w:rPr>
          <w:sz w:val="22"/>
          <w:szCs w:val="22"/>
          <w:lang w:val="es-SV"/>
        </w:rPr>
      </w:pPr>
    </w:p>
    <w:tbl>
      <w:tblPr>
        <w:tblStyle w:val="Cuadrculamedia1-nfasis1"/>
        <w:tblpPr w:leftFromText="141" w:rightFromText="141" w:vertAnchor="page" w:horzAnchor="page" w:tblpX="6874" w:tblpY="2282"/>
        <w:tblW w:w="0" w:type="auto"/>
        <w:tblLook w:val="04A0"/>
      </w:tblPr>
      <w:tblGrid>
        <w:gridCol w:w="2376"/>
        <w:gridCol w:w="1452"/>
      </w:tblGrid>
      <w:tr w:rsidR="00BB0D65" w:rsidRPr="00D352ED" w:rsidTr="00BB0D65">
        <w:trPr>
          <w:cnfStyle w:val="100000000000"/>
        </w:trPr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Estadística de Servicio del Registro del Estado Familiar (REF)</w:t>
            </w:r>
          </w:p>
        </w:tc>
        <w:tc>
          <w:tcPr>
            <w:tcW w:w="1452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TOTALES</w:t>
            </w:r>
          </w:p>
        </w:tc>
      </w:tr>
      <w:tr w:rsidR="00BB0D65" w:rsidRPr="00D352ED" w:rsidTr="00BB0D65">
        <w:trPr>
          <w:cnfStyle w:val="000000100000"/>
        </w:trPr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Nacimientos</w:t>
            </w:r>
          </w:p>
        </w:tc>
        <w:tc>
          <w:tcPr>
            <w:tcW w:w="1452" w:type="dxa"/>
          </w:tcPr>
          <w:p w:rsidR="00BB0D65" w:rsidRPr="00D352ED" w:rsidRDefault="008E4171" w:rsidP="00BB0D65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59</w:t>
            </w:r>
          </w:p>
        </w:tc>
      </w:tr>
      <w:tr w:rsidR="00BB0D65" w:rsidRPr="00D352ED" w:rsidTr="00BB0D65"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Defunciones</w:t>
            </w:r>
          </w:p>
        </w:tc>
        <w:tc>
          <w:tcPr>
            <w:tcW w:w="1452" w:type="dxa"/>
          </w:tcPr>
          <w:p w:rsidR="00BB0D65" w:rsidRPr="00D352ED" w:rsidRDefault="008E4171" w:rsidP="00BB0D65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22</w:t>
            </w:r>
          </w:p>
        </w:tc>
      </w:tr>
      <w:tr w:rsidR="00BB0D65" w:rsidRPr="00D352ED" w:rsidTr="00BB0D65">
        <w:trPr>
          <w:cnfStyle w:val="000000100000"/>
        </w:trPr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Matrimonios</w:t>
            </w:r>
          </w:p>
        </w:tc>
        <w:tc>
          <w:tcPr>
            <w:tcW w:w="1452" w:type="dxa"/>
          </w:tcPr>
          <w:p w:rsidR="00BB0D65" w:rsidRPr="00D352ED" w:rsidRDefault="008E4171" w:rsidP="00BB0D65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14</w:t>
            </w:r>
          </w:p>
        </w:tc>
      </w:tr>
      <w:tr w:rsidR="00BB0D65" w:rsidRPr="00D352ED" w:rsidTr="00BB0D65"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 xml:space="preserve">Divorcios </w:t>
            </w:r>
          </w:p>
        </w:tc>
        <w:tc>
          <w:tcPr>
            <w:tcW w:w="1452" w:type="dxa"/>
          </w:tcPr>
          <w:p w:rsidR="00BB0D65" w:rsidRPr="00D352ED" w:rsidRDefault="008E4171" w:rsidP="00BB0D65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2</w:t>
            </w:r>
          </w:p>
        </w:tc>
      </w:tr>
      <w:tr w:rsidR="00BB0D65" w:rsidRPr="00D352ED" w:rsidTr="00BB0D65">
        <w:trPr>
          <w:cnfStyle w:val="000000100000"/>
        </w:trPr>
        <w:tc>
          <w:tcPr>
            <w:cnfStyle w:val="001000000000"/>
            <w:tcW w:w="2376" w:type="dxa"/>
          </w:tcPr>
          <w:p w:rsidR="00BB0D65" w:rsidRPr="00D352ED" w:rsidRDefault="00BB0D65" w:rsidP="008E4171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Partidas de Modificaciones</w:t>
            </w:r>
          </w:p>
        </w:tc>
        <w:tc>
          <w:tcPr>
            <w:tcW w:w="1452" w:type="dxa"/>
          </w:tcPr>
          <w:p w:rsidR="00BB0D65" w:rsidRPr="00D352ED" w:rsidRDefault="00E77C3F" w:rsidP="00BB0D65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17</w:t>
            </w:r>
          </w:p>
        </w:tc>
      </w:tr>
      <w:tr w:rsidR="00BB0D65" w:rsidRPr="00D352ED" w:rsidTr="00BB0D65">
        <w:tc>
          <w:tcPr>
            <w:cnfStyle w:val="001000000000"/>
            <w:tcW w:w="2376" w:type="dxa"/>
          </w:tcPr>
          <w:p w:rsidR="00BB0D65" w:rsidRPr="00D352ED" w:rsidRDefault="00BB0D65" w:rsidP="00BB0D6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</w:pPr>
            <w:r w:rsidRPr="00D352ED">
              <w:rPr>
                <w:rFonts w:ascii="Bookman Old Style" w:hAnsi="Bookman Old Style" w:cs="Arial"/>
                <w:b w:val="0"/>
                <w:color w:val="000000" w:themeColor="text1"/>
                <w:sz w:val="22"/>
                <w:szCs w:val="22"/>
                <w:lang w:val="es-SV"/>
              </w:rPr>
              <w:t>Regímenes patrimoniales</w:t>
            </w:r>
          </w:p>
        </w:tc>
        <w:tc>
          <w:tcPr>
            <w:tcW w:w="1452" w:type="dxa"/>
          </w:tcPr>
          <w:p w:rsidR="00BB0D65" w:rsidRPr="00D352ED" w:rsidRDefault="008E4171" w:rsidP="00BB0D65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="Bookman Old Style" w:hAnsi="Bookman Old Style" w:cs="Arial"/>
                <w:color w:val="000000" w:themeColor="text1"/>
                <w:sz w:val="22"/>
                <w:szCs w:val="22"/>
                <w:lang w:val="es-SV"/>
              </w:rPr>
              <w:t>14</w:t>
            </w:r>
          </w:p>
        </w:tc>
      </w:tr>
    </w:tbl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BB0D65" w:rsidRDefault="00BB0D65" w:rsidP="002326DC">
      <w:pPr>
        <w:jc w:val="both"/>
        <w:rPr>
          <w:sz w:val="22"/>
          <w:szCs w:val="22"/>
          <w:lang w:val="es-SV"/>
        </w:rPr>
      </w:pPr>
    </w:p>
    <w:p w:rsidR="00804A29" w:rsidRDefault="00804A29" w:rsidP="002326DC">
      <w:pPr>
        <w:jc w:val="both"/>
        <w:rPr>
          <w:sz w:val="22"/>
          <w:szCs w:val="22"/>
          <w:lang w:val="es-SV"/>
        </w:rPr>
      </w:pPr>
    </w:p>
    <w:p w:rsidR="004A202F" w:rsidRPr="00D352ED" w:rsidRDefault="00503A91" w:rsidP="002326DC">
      <w:pPr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>Se ha</w:t>
      </w:r>
      <w:r w:rsidR="004A202F" w:rsidRPr="00D352ED">
        <w:rPr>
          <w:sz w:val="22"/>
          <w:szCs w:val="22"/>
          <w:lang w:val="es-SV"/>
        </w:rPr>
        <w:t xml:space="preserve"> actualizado inscripciones de nacimiento, defunciones, matrimonios y actas de matrimonios y divorcios</w:t>
      </w:r>
      <w:r w:rsidR="00D352ED" w:rsidRPr="00D352ED">
        <w:rPr>
          <w:sz w:val="22"/>
          <w:szCs w:val="22"/>
          <w:lang w:val="es-SV"/>
        </w:rPr>
        <w:t xml:space="preserve">, que por diferentes motivos se </w:t>
      </w:r>
      <w:r>
        <w:rPr>
          <w:sz w:val="22"/>
          <w:szCs w:val="22"/>
          <w:lang w:val="es-SV"/>
        </w:rPr>
        <w:t>han</w:t>
      </w:r>
      <w:r w:rsidR="00D352ED" w:rsidRPr="00D352ED">
        <w:rPr>
          <w:sz w:val="22"/>
          <w:szCs w:val="22"/>
          <w:lang w:val="es-SV"/>
        </w:rPr>
        <w:t xml:space="preserve"> marginado</w:t>
      </w:r>
    </w:p>
    <w:p w:rsidR="004A202F" w:rsidRPr="00D352ED" w:rsidRDefault="004A202F" w:rsidP="002326DC">
      <w:pPr>
        <w:jc w:val="both"/>
        <w:rPr>
          <w:sz w:val="22"/>
          <w:szCs w:val="22"/>
          <w:lang w:val="es-SV"/>
        </w:rPr>
      </w:pPr>
    </w:p>
    <w:p w:rsidR="004A202F" w:rsidRDefault="004A202F" w:rsidP="00794E2A">
      <w:pPr>
        <w:jc w:val="center"/>
        <w:rPr>
          <w:b/>
          <w:sz w:val="22"/>
          <w:szCs w:val="22"/>
          <w:lang w:val="es-SV"/>
        </w:rPr>
      </w:pPr>
      <w:r w:rsidRPr="00D352ED">
        <w:rPr>
          <w:b/>
          <w:sz w:val="22"/>
          <w:szCs w:val="22"/>
          <w:lang w:val="es-SV"/>
        </w:rPr>
        <w:t>DOCUMENTOS REALIZADOS DE</w:t>
      </w:r>
      <w:r w:rsidR="005344D5">
        <w:rPr>
          <w:b/>
          <w:sz w:val="22"/>
          <w:szCs w:val="22"/>
          <w:lang w:val="es-SV"/>
        </w:rPr>
        <w:t xml:space="preserve"> </w:t>
      </w:r>
      <w:r w:rsidR="009E3397">
        <w:rPr>
          <w:b/>
          <w:sz w:val="22"/>
          <w:szCs w:val="22"/>
          <w:lang w:val="es-SV"/>
        </w:rPr>
        <w:t>MAYO A JUNIO</w:t>
      </w:r>
      <w:r w:rsidR="00E978DC">
        <w:rPr>
          <w:b/>
          <w:sz w:val="22"/>
          <w:szCs w:val="22"/>
          <w:lang w:val="es-SV"/>
        </w:rPr>
        <w:t xml:space="preserve"> 2019</w:t>
      </w:r>
    </w:p>
    <w:p w:rsidR="00BB0D65" w:rsidRDefault="00BB0D65" w:rsidP="00794E2A">
      <w:pPr>
        <w:jc w:val="center"/>
        <w:rPr>
          <w:b/>
          <w:sz w:val="22"/>
          <w:szCs w:val="22"/>
          <w:lang w:val="es-SV"/>
        </w:rPr>
      </w:pPr>
    </w:p>
    <w:p w:rsidR="00794E2A" w:rsidRPr="00D352ED" w:rsidRDefault="00794E2A" w:rsidP="00794E2A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 xml:space="preserve">Elaboración de </w:t>
      </w:r>
      <w:r w:rsidR="008E4171">
        <w:rPr>
          <w:sz w:val="22"/>
          <w:szCs w:val="22"/>
          <w:lang w:val="es-SV"/>
        </w:rPr>
        <w:t>10</w:t>
      </w:r>
      <w:r w:rsidRPr="00D352ED">
        <w:rPr>
          <w:sz w:val="22"/>
          <w:szCs w:val="22"/>
          <w:lang w:val="es-SV"/>
        </w:rPr>
        <w:t xml:space="preserve"> diligencias de matrimoniales, para realizarse en esta oficina</w:t>
      </w:r>
    </w:p>
    <w:p w:rsidR="00794E2A" w:rsidRPr="00D352ED" w:rsidRDefault="00794E2A" w:rsidP="00794E2A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 xml:space="preserve">Se realizaron </w:t>
      </w:r>
      <w:r w:rsidR="008E4171">
        <w:rPr>
          <w:sz w:val="22"/>
          <w:szCs w:val="22"/>
          <w:lang w:val="es-SV"/>
        </w:rPr>
        <w:t>20</w:t>
      </w:r>
      <w:r w:rsidRPr="00D352ED">
        <w:rPr>
          <w:sz w:val="22"/>
          <w:szCs w:val="22"/>
          <w:lang w:val="es-SV"/>
        </w:rPr>
        <w:t xml:space="preserve"> rectificaciones por resolución motivadas de conformidad al art 17 de La Ley Transitoria del Registro del Estado Familiar Y de Los Regímenes Patrimoniales del Matrimonio</w:t>
      </w:r>
    </w:p>
    <w:p w:rsidR="00794E2A" w:rsidRPr="00D352ED" w:rsidRDefault="00794E2A" w:rsidP="00794E2A">
      <w:pPr>
        <w:jc w:val="both"/>
        <w:rPr>
          <w:sz w:val="22"/>
          <w:szCs w:val="22"/>
          <w:lang w:val="es-SV"/>
        </w:rPr>
      </w:pPr>
    </w:p>
    <w:p w:rsidR="00794E2A" w:rsidRPr="00D352ED" w:rsidRDefault="00794E2A" w:rsidP="00794E2A">
      <w:pPr>
        <w:jc w:val="center"/>
        <w:rPr>
          <w:b/>
          <w:sz w:val="22"/>
          <w:szCs w:val="22"/>
          <w:lang w:val="es-SV"/>
        </w:rPr>
      </w:pPr>
      <w:r w:rsidRPr="00D352ED">
        <w:rPr>
          <w:b/>
          <w:sz w:val="22"/>
          <w:szCs w:val="22"/>
          <w:lang w:val="es-SV"/>
        </w:rPr>
        <w:t>ASESORIA LEGAL A CONTRIBUYENTES</w:t>
      </w:r>
    </w:p>
    <w:p w:rsidR="00011A66" w:rsidRPr="00D352ED" w:rsidRDefault="00011A66" w:rsidP="00794E2A">
      <w:pPr>
        <w:jc w:val="center"/>
        <w:rPr>
          <w:sz w:val="22"/>
          <w:szCs w:val="22"/>
          <w:lang w:val="es-SV"/>
        </w:rPr>
      </w:pPr>
    </w:p>
    <w:p w:rsidR="00011A66" w:rsidRPr="00D352ED" w:rsidRDefault="00011A66" w:rsidP="00011A66">
      <w:p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 xml:space="preserve">Se oriento legalmente y de forma gratuita a usuarios sobre procesos en relación al Registro del Estado familiar, en </w:t>
      </w:r>
      <w:r w:rsidR="00080D84" w:rsidRPr="00D352ED">
        <w:rPr>
          <w:sz w:val="22"/>
          <w:szCs w:val="22"/>
          <w:lang w:val="es-SV"/>
        </w:rPr>
        <w:t>específico</w:t>
      </w:r>
      <w:r w:rsidRPr="00D352ED">
        <w:rPr>
          <w:sz w:val="22"/>
          <w:szCs w:val="22"/>
          <w:lang w:val="es-SV"/>
        </w:rPr>
        <w:t xml:space="preserve"> sobre asentamientos y rectificaciones, sobre cualquier inscripción a que el usuario tuviere interés</w:t>
      </w:r>
    </w:p>
    <w:p w:rsidR="00011A66" w:rsidRPr="00D352ED" w:rsidRDefault="00011A66" w:rsidP="00011A66">
      <w:pPr>
        <w:jc w:val="both"/>
        <w:rPr>
          <w:sz w:val="22"/>
          <w:szCs w:val="22"/>
          <w:lang w:val="es-SV"/>
        </w:rPr>
      </w:pPr>
    </w:p>
    <w:p w:rsidR="00011A66" w:rsidRPr="00D352ED" w:rsidRDefault="00011A66" w:rsidP="00011A66">
      <w:pPr>
        <w:jc w:val="both"/>
        <w:rPr>
          <w:b/>
          <w:sz w:val="22"/>
          <w:szCs w:val="22"/>
          <w:lang w:val="es-SV"/>
        </w:rPr>
      </w:pPr>
      <w:r w:rsidRPr="00D352ED">
        <w:rPr>
          <w:b/>
          <w:sz w:val="22"/>
          <w:szCs w:val="22"/>
          <w:lang w:val="es-SV"/>
        </w:rPr>
        <w:t>ESTENSIONES DE DOCUMENTOS</w:t>
      </w:r>
    </w:p>
    <w:p w:rsidR="00011A66" w:rsidRPr="00D352ED" w:rsidRDefault="00011A66" w:rsidP="00011A66">
      <w:pPr>
        <w:jc w:val="both"/>
        <w:rPr>
          <w:sz w:val="22"/>
          <w:szCs w:val="22"/>
          <w:lang w:val="es-SV"/>
        </w:rPr>
      </w:pPr>
    </w:p>
    <w:p w:rsidR="00011A66" w:rsidRPr="00D352ED" w:rsidRDefault="00C41FD6" w:rsidP="00011A66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 w:rsidRPr="00D352ED">
        <w:rPr>
          <w:sz w:val="22"/>
          <w:szCs w:val="22"/>
          <w:lang w:val="es-SV"/>
        </w:rPr>
        <w:t xml:space="preserve">Certificaciones </w:t>
      </w:r>
      <w:r>
        <w:rPr>
          <w:sz w:val="22"/>
          <w:szCs w:val="22"/>
          <w:lang w:val="es-SV"/>
        </w:rPr>
        <w:t>d</w:t>
      </w:r>
      <w:r w:rsidRPr="00D352ED">
        <w:rPr>
          <w:sz w:val="22"/>
          <w:szCs w:val="22"/>
          <w:lang w:val="es-SV"/>
        </w:rPr>
        <w:t>e Nacimientos</w:t>
      </w:r>
    </w:p>
    <w:p w:rsidR="00011A66" w:rsidRPr="00D352ED" w:rsidRDefault="00C41FD6" w:rsidP="00011A66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>Certificaciones d</w:t>
      </w:r>
      <w:r w:rsidRPr="00D352ED">
        <w:rPr>
          <w:sz w:val="22"/>
          <w:szCs w:val="22"/>
          <w:lang w:val="es-SV"/>
        </w:rPr>
        <w:t>e Defunción</w:t>
      </w:r>
    </w:p>
    <w:p w:rsidR="00080D84" w:rsidRPr="00D352ED" w:rsidRDefault="00C41FD6" w:rsidP="00011A66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>Certificaciones d</w:t>
      </w:r>
      <w:r w:rsidRPr="00D352ED">
        <w:rPr>
          <w:sz w:val="22"/>
          <w:szCs w:val="22"/>
          <w:lang w:val="es-SV"/>
        </w:rPr>
        <w:t>e Matrimonios</w:t>
      </w:r>
    </w:p>
    <w:p w:rsidR="00080D84" w:rsidRPr="00D352ED" w:rsidRDefault="00C41FD6" w:rsidP="00011A66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>Certificaciones d</w:t>
      </w:r>
      <w:r w:rsidRPr="00D352ED">
        <w:rPr>
          <w:sz w:val="22"/>
          <w:szCs w:val="22"/>
          <w:lang w:val="es-SV"/>
        </w:rPr>
        <w:t>e Divorcios</w:t>
      </w:r>
    </w:p>
    <w:p w:rsidR="00080D84" w:rsidRPr="00D352ED" w:rsidRDefault="00C41FD6" w:rsidP="00011A66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>Certificaciones d</w:t>
      </w:r>
      <w:r w:rsidRPr="00D352ED">
        <w:rPr>
          <w:sz w:val="22"/>
          <w:szCs w:val="22"/>
          <w:lang w:val="es-SV"/>
        </w:rPr>
        <w:t>e Cedulas</w:t>
      </w:r>
    </w:p>
    <w:p w:rsidR="00080D84" w:rsidRPr="00D352ED" w:rsidRDefault="00C41FD6" w:rsidP="00011A66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>Constancias d</w:t>
      </w:r>
      <w:r w:rsidRPr="00D352ED">
        <w:rPr>
          <w:sz w:val="22"/>
          <w:szCs w:val="22"/>
          <w:lang w:val="es-SV"/>
        </w:rPr>
        <w:t>e Soltería</w:t>
      </w:r>
    </w:p>
    <w:p w:rsidR="00080D84" w:rsidRPr="00D352ED" w:rsidRDefault="00C41FD6" w:rsidP="00011A66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>Carnet d</w:t>
      </w:r>
      <w:r w:rsidRPr="00D352ED">
        <w:rPr>
          <w:sz w:val="22"/>
          <w:szCs w:val="22"/>
          <w:lang w:val="es-SV"/>
        </w:rPr>
        <w:t>e Minoridad</w:t>
      </w:r>
    </w:p>
    <w:sectPr w:rsidR="00080D84" w:rsidRPr="00D352ED" w:rsidSect="00BB0D65">
      <w:headerReference w:type="default" r:id="rId7"/>
      <w:footerReference w:type="default" r:id="rId8"/>
      <w:pgSz w:w="12240" w:h="15840" w:code="1"/>
      <w:pgMar w:top="720" w:right="720" w:bottom="720" w:left="720" w:header="284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1F6" w:rsidRDefault="006A21F6" w:rsidP="002326DC">
      <w:r>
        <w:separator/>
      </w:r>
    </w:p>
  </w:endnote>
  <w:endnote w:type="continuationSeparator" w:id="0">
    <w:p w:rsidR="006A21F6" w:rsidRDefault="006A21F6" w:rsidP="00232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D65" w:rsidRDefault="00080D84" w:rsidP="00BB0D65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2735366</wp:posOffset>
          </wp:positionH>
          <wp:positionV relativeFrom="paragraph">
            <wp:posOffset>-3770466</wp:posOffset>
          </wp:positionV>
          <wp:extent cx="833348" cy="8362894"/>
          <wp:effectExtent l="3790950" t="0" r="3757702" b="0"/>
          <wp:wrapNone/>
          <wp:docPr id="5" name="4 Imagen" descr="3a1442e1ea1d7c7acfd41886482128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a1442e1ea1d7c7acfd41886482128a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5400000">
                    <a:off x="0" y="0"/>
                    <a:ext cx="840614" cy="843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1C57">
      <w:t xml:space="preserve">           </w:t>
    </w:r>
    <w:r w:rsidR="00BF10F1">
      <w:t xml:space="preserve">                   </w:t>
    </w:r>
    <w:r w:rsidR="00BB0D65">
      <w:t xml:space="preserve">                                                                                 </w:t>
    </w:r>
  </w:p>
  <w:p w:rsidR="00DC1C57" w:rsidRDefault="00BB0D65" w:rsidP="00BB0D65">
    <w:pPr>
      <w:pStyle w:val="Piedepgina"/>
    </w:pPr>
    <w:r>
      <w:t xml:space="preserve">                                                                                                                  </w:t>
    </w:r>
    <w:r w:rsidR="00267183">
      <w:t>Memoria d</w:t>
    </w:r>
    <w:r w:rsidR="00DC1C57">
      <w:t>e Labores 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1F6" w:rsidRDefault="006A21F6" w:rsidP="002326DC">
      <w:r>
        <w:separator/>
      </w:r>
    </w:p>
  </w:footnote>
  <w:footnote w:type="continuationSeparator" w:id="0">
    <w:p w:rsidR="006A21F6" w:rsidRDefault="006A21F6" w:rsidP="00232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D84" w:rsidRDefault="00DC1C5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2763473</wp:posOffset>
          </wp:positionH>
          <wp:positionV relativeFrom="paragraph">
            <wp:posOffset>-4056180</wp:posOffset>
          </wp:positionV>
          <wp:extent cx="705884" cy="8421059"/>
          <wp:effectExtent l="3867150" t="0" r="3866116" b="0"/>
          <wp:wrapNone/>
          <wp:docPr id="2" name="0 Imagen" descr="3a1442e1ea1d7c7acfd41886482128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a1442e1ea1d7c7acfd41886482128a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5400000">
                    <a:off x="0" y="0"/>
                    <a:ext cx="710189" cy="8472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0D84">
      <w:t xml:space="preserve">                                                </w:t>
    </w:r>
  </w:p>
  <w:p w:rsidR="00DC1C57" w:rsidRPr="00996031" w:rsidRDefault="00080D84" w:rsidP="00DC1C57">
    <w:pPr>
      <w:pStyle w:val="Encabezado"/>
      <w:jc w:val="right"/>
      <w:rPr>
        <w:b/>
      </w:rPr>
    </w:pPr>
    <w:r>
      <w:t xml:space="preserve">                                               </w:t>
    </w:r>
    <w:r w:rsidR="00996031">
      <w:t xml:space="preserve">                             </w:t>
    </w:r>
    <w:r w:rsidR="00DC1C57">
      <w:t xml:space="preserve">                                                                  </w:t>
    </w:r>
    <w:r w:rsidR="00BB0D65">
      <w:t xml:space="preserve">       </w:t>
    </w:r>
    <w:r w:rsidR="00DC1C57" w:rsidRPr="00996031">
      <w:rPr>
        <w:b/>
      </w:rPr>
      <w:t>REGISTRO DEL ESTADO FAMILIAR</w:t>
    </w:r>
  </w:p>
  <w:p w:rsidR="002326DC" w:rsidRPr="00996031" w:rsidRDefault="002326DC">
    <w:pPr>
      <w:pStyle w:val="Encabezado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3E19"/>
      </v:shape>
    </w:pict>
  </w:numPicBullet>
  <w:abstractNum w:abstractNumId="0">
    <w:nsid w:val="7DD52504"/>
    <w:multiLevelType w:val="hybridMultilevel"/>
    <w:tmpl w:val="4B86BC26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326DC"/>
    <w:rsid w:val="00011A66"/>
    <w:rsid w:val="00080D84"/>
    <w:rsid w:val="000946E8"/>
    <w:rsid w:val="000B0842"/>
    <w:rsid w:val="000C1CD9"/>
    <w:rsid w:val="00226C1E"/>
    <w:rsid w:val="002326DC"/>
    <w:rsid w:val="00255B16"/>
    <w:rsid w:val="00267183"/>
    <w:rsid w:val="00276273"/>
    <w:rsid w:val="002A3D39"/>
    <w:rsid w:val="002B70CD"/>
    <w:rsid w:val="0030600A"/>
    <w:rsid w:val="0031364B"/>
    <w:rsid w:val="0037729C"/>
    <w:rsid w:val="003A1B6B"/>
    <w:rsid w:val="00401C88"/>
    <w:rsid w:val="004226BA"/>
    <w:rsid w:val="00446390"/>
    <w:rsid w:val="004A202F"/>
    <w:rsid w:val="004B61E7"/>
    <w:rsid w:val="004C1B7D"/>
    <w:rsid w:val="004D1036"/>
    <w:rsid w:val="00501D2E"/>
    <w:rsid w:val="00503A91"/>
    <w:rsid w:val="005344D5"/>
    <w:rsid w:val="00575B2B"/>
    <w:rsid w:val="0058641E"/>
    <w:rsid w:val="005B7AD4"/>
    <w:rsid w:val="00691A0F"/>
    <w:rsid w:val="006A21F6"/>
    <w:rsid w:val="00722735"/>
    <w:rsid w:val="00734F31"/>
    <w:rsid w:val="00794E2A"/>
    <w:rsid w:val="007A55DD"/>
    <w:rsid w:val="00804A29"/>
    <w:rsid w:val="008071DF"/>
    <w:rsid w:val="008D24B1"/>
    <w:rsid w:val="008E4171"/>
    <w:rsid w:val="00941EA0"/>
    <w:rsid w:val="0097512C"/>
    <w:rsid w:val="00996031"/>
    <w:rsid w:val="009E3397"/>
    <w:rsid w:val="009F6585"/>
    <w:rsid w:val="00A16B8D"/>
    <w:rsid w:val="00AB5391"/>
    <w:rsid w:val="00AE5428"/>
    <w:rsid w:val="00BB0D65"/>
    <w:rsid w:val="00BF10F1"/>
    <w:rsid w:val="00C25288"/>
    <w:rsid w:val="00C41FD6"/>
    <w:rsid w:val="00D352ED"/>
    <w:rsid w:val="00D978B9"/>
    <w:rsid w:val="00DC1C57"/>
    <w:rsid w:val="00DC373E"/>
    <w:rsid w:val="00DE3E07"/>
    <w:rsid w:val="00E22506"/>
    <w:rsid w:val="00E50852"/>
    <w:rsid w:val="00E77C3F"/>
    <w:rsid w:val="00E978DC"/>
    <w:rsid w:val="00ED140E"/>
    <w:rsid w:val="00F637BC"/>
    <w:rsid w:val="00FE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24B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326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326DC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32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326D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2326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326DC"/>
    <w:rPr>
      <w:rFonts w:ascii="Tahoma" w:hAnsi="Tahoma" w:cs="Tahoma"/>
      <w:sz w:val="16"/>
      <w:szCs w:val="16"/>
      <w:lang w:val="es-ES" w:eastAsia="es-ES"/>
    </w:rPr>
  </w:style>
  <w:style w:type="table" w:styleId="Cuadrculamedia1-nfasis1">
    <w:name w:val="Medium Grid 1 Accent 1"/>
    <w:basedOn w:val="Tablanormal"/>
    <w:uiPriority w:val="67"/>
    <w:rsid w:val="0097512C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vistoso-nfasis1">
    <w:name w:val="Colorful Shading Accent 1"/>
    <w:basedOn w:val="Tablanormal"/>
    <w:uiPriority w:val="71"/>
    <w:rsid w:val="0097512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Prrafodelista">
    <w:name w:val="List Paragraph"/>
    <w:basedOn w:val="Normal"/>
    <w:uiPriority w:val="34"/>
    <w:qFormat/>
    <w:rsid w:val="00807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REGISTRO</dc:creator>
  <cp:lastModifiedBy>JEFE REGISTRO</cp:lastModifiedBy>
  <cp:revision>5</cp:revision>
  <cp:lastPrinted>2019-05-23T15:00:00Z</cp:lastPrinted>
  <dcterms:created xsi:type="dcterms:W3CDTF">2019-07-03T19:57:00Z</dcterms:created>
  <dcterms:modified xsi:type="dcterms:W3CDTF">2019-07-03T20:30:00Z</dcterms:modified>
</cp:coreProperties>
</file>