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26A" w:rsidRPr="000A319E" w:rsidRDefault="00F25A71" w:rsidP="00B02D5A">
      <w:pPr>
        <w:pStyle w:val="Default"/>
      </w:pPr>
      <w:r w:rsidRPr="00573CF4">
        <w:rPr>
          <w:rFonts w:ascii="Century Gothic" w:hAnsi="Century Gothic"/>
          <w:noProof/>
          <w:lang w:eastAsia="es-SV"/>
        </w:rPr>
        <w:drawing>
          <wp:anchor distT="0" distB="0" distL="114300" distR="114300" simplePos="0" relativeHeight="251694080" behindDoc="1" locked="0" layoutInCell="1" allowOverlap="1">
            <wp:simplePos x="0" y="0"/>
            <wp:positionH relativeFrom="column">
              <wp:posOffset>-289560</wp:posOffset>
            </wp:positionH>
            <wp:positionV relativeFrom="paragraph">
              <wp:posOffset>-540385</wp:posOffset>
            </wp:positionV>
            <wp:extent cx="6303010" cy="7248525"/>
            <wp:effectExtent l="19050" t="0" r="2540" b="0"/>
            <wp:wrapNone/>
            <wp:docPr id="18" name="5 Imagen" descr="Logo 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en.JPG"/>
                    <pic:cNvPicPr/>
                  </pic:nvPicPr>
                  <pic:blipFill>
                    <a:blip r:embed="rId8" cstate="print"/>
                    <a:stretch>
                      <a:fillRect/>
                    </a:stretch>
                  </pic:blipFill>
                  <pic:spPr>
                    <a:xfrm>
                      <a:off x="0" y="0"/>
                      <a:ext cx="6303010" cy="7248525"/>
                    </a:xfrm>
                    <a:prstGeom prst="rect">
                      <a:avLst/>
                    </a:prstGeom>
                  </pic:spPr>
                </pic:pic>
              </a:graphicData>
            </a:graphic>
          </wp:anchor>
        </w:drawing>
      </w:r>
      <w:r w:rsidR="00F4226A">
        <w:rPr>
          <w:rFonts w:ascii="Century Gothic" w:hAnsi="Century Gothic"/>
        </w:rPr>
        <w:t xml:space="preserve">                                                 </w:t>
      </w:r>
      <w:r w:rsidR="00F4226A" w:rsidRPr="00B02D5A">
        <w:rPr>
          <w:sz w:val="20"/>
          <w:szCs w:val="20"/>
        </w:rPr>
        <w:t xml:space="preserve"> </w:t>
      </w:r>
      <w:r w:rsidRPr="00B02D5A">
        <w:rPr>
          <w:sz w:val="20"/>
          <w:szCs w:val="20"/>
        </w:rPr>
        <w:t>RESOLUCIÓN</w:t>
      </w:r>
      <w:r w:rsidRPr="00573CF4">
        <w:rPr>
          <w:rFonts w:ascii="Century Gothic" w:hAnsi="Century Gothic"/>
        </w:rPr>
        <w:t>.</w:t>
      </w:r>
      <w:r w:rsidR="00F4226A">
        <w:rPr>
          <w:rFonts w:ascii="Century Gothic" w:hAnsi="Century Gothic"/>
        </w:rPr>
        <w:t xml:space="preserve">                               </w:t>
      </w:r>
    </w:p>
    <w:p w:rsidR="00F4226A" w:rsidRPr="001D296E" w:rsidRDefault="00F4226A" w:rsidP="00F4226A">
      <w:pPr>
        <w:widowControl w:val="0"/>
        <w:autoSpaceDE w:val="0"/>
        <w:autoSpaceDN w:val="0"/>
        <w:adjustRightInd w:val="0"/>
        <w:spacing w:after="0" w:line="240" w:lineRule="auto"/>
        <w:jc w:val="center"/>
        <w:rPr>
          <w:rFonts w:ascii="Century Gothic" w:hAnsi="Century Gothic" w:cs="Calibri"/>
          <w:color w:val="000000"/>
          <w:sz w:val="20"/>
          <w:szCs w:val="20"/>
        </w:rPr>
      </w:pPr>
      <w:r>
        <w:rPr>
          <w:b/>
          <w:bCs/>
          <w:sz w:val="23"/>
          <w:szCs w:val="23"/>
        </w:rPr>
        <w:t xml:space="preserve">                                                                                                                                </w:t>
      </w:r>
    </w:p>
    <w:p w:rsidR="00F25A71" w:rsidRPr="00573CF4" w:rsidRDefault="00F25A71" w:rsidP="00F25A71">
      <w:pPr>
        <w:spacing w:after="0" w:line="360" w:lineRule="auto"/>
        <w:jc w:val="both"/>
        <w:rPr>
          <w:rFonts w:ascii="Century Gothic" w:eastAsia="Times New Roman" w:hAnsi="Century Gothic" w:cs="Tahoma"/>
          <w:sz w:val="20"/>
          <w:szCs w:val="20"/>
        </w:rPr>
      </w:pPr>
      <w:r w:rsidRPr="00573CF4">
        <w:rPr>
          <w:rFonts w:ascii="Century Gothic" w:eastAsia="Times New Roman" w:hAnsi="Century Gothic" w:cs="Arial"/>
          <w:sz w:val="20"/>
          <w:szCs w:val="20"/>
        </w:rPr>
        <w:t>ALCALDIA MUNICIPAL DESAN LUIS LA HERRADURA: UNIDAD DE ACCESO A LA INFORMACIÓN PÚBLICA. En Villa Sa</w:t>
      </w:r>
      <w:r w:rsidR="002D07EF">
        <w:rPr>
          <w:rFonts w:ascii="Century Gothic" w:eastAsia="Times New Roman" w:hAnsi="Century Gothic" w:cs="Arial"/>
          <w:sz w:val="20"/>
          <w:szCs w:val="20"/>
        </w:rPr>
        <w:t xml:space="preserve">n Luis La Herradura, a las once  horas con seis </w:t>
      </w:r>
      <w:r w:rsidR="009740EE">
        <w:rPr>
          <w:rFonts w:ascii="Century Gothic" w:eastAsia="Times New Roman" w:hAnsi="Century Gothic" w:cs="Arial"/>
          <w:sz w:val="20"/>
          <w:szCs w:val="20"/>
        </w:rPr>
        <w:t xml:space="preserve">minutos del  día viernes </w:t>
      </w:r>
      <w:r w:rsidR="00414DA8">
        <w:rPr>
          <w:rFonts w:ascii="Century Gothic" w:eastAsia="Times New Roman" w:hAnsi="Century Gothic" w:cs="Arial"/>
          <w:sz w:val="20"/>
          <w:szCs w:val="20"/>
        </w:rPr>
        <w:t xml:space="preserve"> </w:t>
      </w:r>
      <w:r w:rsidR="00D941C9">
        <w:rPr>
          <w:rFonts w:ascii="Century Gothic" w:eastAsia="Times New Roman" w:hAnsi="Century Gothic" w:cs="Arial"/>
          <w:sz w:val="20"/>
          <w:szCs w:val="20"/>
        </w:rPr>
        <w:t>veintiséis</w:t>
      </w:r>
      <w:r>
        <w:rPr>
          <w:rFonts w:ascii="Century Gothic" w:eastAsia="Times New Roman" w:hAnsi="Century Gothic" w:cs="Arial"/>
          <w:sz w:val="20"/>
          <w:szCs w:val="20"/>
        </w:rPr>
        <w:t xml:space="preserve"> de  de octubre</w:t>
      </w:r>
      <w:r w:rsidRPr="00573CF4">
        <w:rPr>
          <w:rFonts w:ascii="Century Gothic" w:eastAsia="Times New Roman" w:hAnsi="Century Gothic" w:cs="Arial"/>
          <w:sz w:val="20"/>
          <w:szCs w:val="20"/>
        </w:rPr>
        <w:t xml:space="preserve"> del dos mil dieciocho.</w:t>
      </w:r>
    </w:p>
    <w:p w:rsidR="00F25A71" w:rsidRPr="00573CF4" w:rsidRDefault="00F25A71" w:rsidP="00F25A71">
      <w:pPr>
        <w:spacing w:after="0" w:line="360" w:lineRule="auto"/>
        <w:jc w:val="both"/>
        <w:rPr>
          <w:rFonts w:ascii="Century Gothic" w:eastAsia="Times New Roman" w:hAnsi="Century Gothic" w:cs="Arial"/>
          <w:color w:val="000000"/>
          <w:sz w:val="20"/>
          <w:szCs w:val="20"/>
        </w:rPr>
      </w:pPr>
    </w:p>
    <w:p w:rsidR="00F25A71" w:rsidRPr="00F8282E" w:rsidRDefault="00F25A71" w:rsidP="00F8282E">
      <w:pPr>
        <w:pStyle w:val="Prrafodelista"/>
        <w:numPr>
          <w:ilvl w:val="0"/>
          <w:numId w:val="38"/>
        </w:numPr>
        <w:spacing w:after="0" w:line="360" w:lineRule="auto"/>
        <w:jc w:val="both"/>
        <w:rPr>
          <w:rFonts w:ascii="Century Gothic" w:eastAsia="Times New Roman" w:hAnsi="Century Gothic" w:cs="Arial"/>
          <w:color w:val="000000"/>
          <w:sz w:val="20"/>
          <w:szCs w:val="20"/>
        </w:rPr>
      </w:pPr>
      <w:r w:rsidRPr="0025029C">
        <w:rPr>
          <w:rFonts w:ascii="Century Gothic" w:eastAsia="Times New Roman" w:hAnsi="Century Gothic" w:cs="Arial"/>
          <w:color w:val="000000"/>
          <w:sz w:val="20"/>
          <w:szCs w:val="20"/>
        </w:rPr>
        <w:t>CONSIDERANDOS:</w:t>
      </w:r>
    </w:p>
    <w:p w:rsidR="00F25A71" w:rsidRPr="00C73ED0" w:rsidRDefault="00F25A71" w:rsidP="00B3125A">
      <w:pPr>
        <w:spacing w:after="0"/>
        <w:jc w:val="both"/>
        <w:rPr>
          <w:rFonts w:ascii="Century Gothic" w:hAnsi="Century Gothic"/>
          <w:sz w:val="20"/>
          <w:szCs w:val="20"/>
        </w:rPr>
      </w:pPr>
      <w:r w:rsidRPr="00C73ED0">
        <w:rPr>
          <w:rFonts w:ascii="Century Gothic" w:hAnsi="Century Gothic"/>
          <w:color w:val="000000"/>
          <w:sz w:val="20"/>
          <w:szCs w:val="20"/>
        </w:rPr>
        <w:t>A</w:t>
      </w:r>
      <w:r w:rsidRPr="00C73ED0">
        <w:rPr>
          <w:rFonts w:ascii="Century Gothic" w:eastAsia="Times New Roman" w:hAnsi="Century Gothic" w:cs="Arial"/>
          <w:sz w:val="20"/>
          <w:szCs w:val="20"/>
        </w:rPr>
        <w:t xml:space="preserve"> la</w:t>
      </w:r>
      <w:r w:rsidR="00414DA8" w:rsidRPr="00C73ED0">
        <w:rPr>
          <w:rFonts w:ascii="Century Gothic" w:eastAsia="Times New Roman" w:hAnsi="Century Gothic" w:cs="Arial"/>
          <w:sz w:val="20"/>
          <w:szCs w:val="20"/>
        </w:rPr>
        <w:t>s diez</w:t>
      </w:r>
      <w:r w:rsidRPr="00C73ED0">
        <w:rPr>
          <w:rFonts w:ascii="Century Gothic" w:eastAsia="Times New Roman" w:hAnsi="Century Gothic" w:cs="Arial"/>
          <w:sz w:val="20"/>
          <w:szCs w:val="20"/>
        </w:rPr>
        <w:t xml:space="preserve"> horas con </w:t>
      </w:r>
      <w:r w:rsidR="00414DA8" w:rsidRPr="00C73ED0">
        <w:rPr>
          <w:rFonts w:ascii="Century Gothic" w:eastAsia="Times New Roman" w:hAnsi="Century Gothic" w:cs="Arial"/>
          <w:sz w:val="20"/>
          <w:szCs w:val="20"/>
        </w:rPr>
        <w:t>quince</w:t>
      </w:r>
      <w:r w:rsidRPr="00C73ED0">
        <w:rPr>
          <w:rFonts w:ascii="Century Gothic" w:eastAsia="Times New Roman" w:hAnsi="Century Gothic" w:cs="Arial"/>
          <w:sz w:val="20"/>
          <w:szCs w:val="20"/>
        </w:rPr>
        <w:t xml:space="preserve"> minutos del día </w:t>
      </w:r>
      <w:r w:rsidR="0025029C">
        <w:rPr>
          <w:rFonts w:ascii="Century Gothic" w:eastAsia="Times New Roman" w:hAnsi="Century Gothic" w:cs="Arial"/>
          <w:sz w:val="20"/>
          <w:szCs w:val="20"/>
        </w:rPr>
        <w:t xml:space="preserve">lunes </w:t>
      </w:r>
      <w:r w:rsidR="00C73ED0" w:rsidRPr="00C73ED0">
        <w:rPr>
          <w:rFonts w:ascii="Century Gothic" w:eastAsia="Times New Roman" w:hAnsi="Century Gothic" w:cs="Arial"/>
          <w:sz w:val="20"/>
          <w:szCs w:val="20"/>
        </w:rPr>
        <w:t>veintidós</w:t>
      </w:r>
      <w:r w:rsidRPr="00C73ED0">
        <w:rPr>
          <w:rFonts w:ascii="Century Gothic" w:eastAsia="Times New Roman" w:hAnsi="Century Gothic" w:cs="Arial"/>
          <w:sz w:val="20"/>
          <w:szCs w:val="20"/>
        </w:rPr>
        <w:t xml:space="preserve"> de  octubre del dos mil dieciocho </w:t>
      </w:r>
      <w:r w:rsidRPr="00C73ED0">
        <w:rPr>
          <w:rFonts w:ascii="Century Gothic" w:hAnsi="Century Gothic"/>
          <w:color w:val="000000"/>
          <w:sz w:val="20"/>
          <w:szCs w:val="20"/>
        </w:rPr>
        <w:t>se recibió la Solicitud de Acceso de Información, vía Presencial</w:t>
      </w:r>
      <w:r w:rsidRPr="00C73ED0">
        <w:rPr>
          <w:rFonts w:ascii="Century Gothic" w:eastAsia="Times New Roman" w:hAnsi="Century Gothic" w:cs="Arial"/>
          <w:color w:val="000000"/>
          <w:sz w:val="20"/>
          <w:szCs w:val="20"/>
        </w:rPr>
        <w:t xml:space="preserve">, </w:t>
      </w:r>
      <w:r w:rsidRPr="00C73ED0">
        <w:rPr>
          <w:rFonts w:ascii="Century Gothic" w:hAnsi="Century Gothic" w:cs="Calibri"/>
          <w:color w:val="000000"/>
          <w:sz w:val="20"/>
          <w:szCs w:val="20"/>
        </w:rPr>
        <w:t xml:space="preserve">por </w:t>
      </w:r>
      <w:r w:rsidR="001C55C3" w:rsidRPr="00C73ED0">
        <w:rPr>
          <w:rFonts w:ascii="Century Gothic" w:hAnsi="Century Gothic" w:cs="Calibri"/>
          <w:color w:val="000000"/>
          <w:sz w:val="20"/>
          <w:szCs w:val="20"/>
        </w:rPr>
        <w:t xml:space="preserve">la señora </w:t>
      </w:r>
      <w:r w:rsidR="00F8282E">
        <w:rPr>
          <w:rFonts w:cs="Calibri"/>
          <w:bCs/>
          <w:spacing w:val="-1"/>
          <w:sz w:val="24"/>
          <w:szCs w:val="24"/>
        </w:rPr>
        <w:t xml:space="preserve"> </w:t>
      </w:r>
      <w:r w:rsidR="00F8282E" w:rsidRPr="00463BF2">
        <w:rPr>
          <w:rFonts w:cs="Calibri"/>
          <w:bCs/>
          <w:spacing w:val="-1"/>
          <w:sz w:val="24"/>
          <w:szCs w:val="24"/>
          <w:highlight w:val="black"/>
          <w:shd w:val="clear" w:color="auto" w:fill="5B9BD5" w:themeFill="accent1"/>
        </w:rPr>
        <w:t>XXXXXXXXXXXXXXXXXXXXXXXXXXXXXXXX</w:t>
      </w:r>
      <w:r w:rsidR="00F8282E">
        <w:rPr>
          <w:rFonts w:cs="Calibri"/>
          <w:bCs/>
          <w:spacing w:val="-1"/>
          <w:sz w:val="24"/>
          <w:szCs w:val="24"/>
        </w:rPr>
        <w:t xml:space="preserve"> </w:t>
      </w:r>
      <w:r w:rsidR="001C55C3" w:rsidRPr="00C73ED0">
        <w:rPr>
          <w:rFonts w:ascii="Century Gothic" w:hAnsi="Century Gothic"/>
          <w:color w:val="000000" w:themeColor="text1"/>
          <w:sz w:val="20"/>
          <w:szCs w:val="20"/>
          <w:lang w:eastAsia="en-US"/>
        </w:rPr>
        <w:t xml:space="preserve">de </w:t>
      </w:r>
      <w:r w:rsidR="00F8282E">
        <w:rPr>
          <w:rFonts w:ascii="Century Gothic" w:hAnsi="Century Gothic"/>
          <w:color w:val="000000" w:themeColor="text1"/>
          <w:sz w:val="20"/>
          <w:szCs w:val="20"/>
          <w:lang w:eastAsia="en-US"/>
        </w:rPr>
        <w:t xml:space="preserve"> </w:t>
      </w:r>
      <w:r w:rsidR="00F8282E" w:rsidRPr="00F8282E">
        <w:rPr>
          <w:rFonts w:ascii="Century Gothic" w:hAnsi="Century Gothic"/>
          <w:color w:val="000000" w:themeColor="text1"/>
          <w:sz w:val="20"/>
          <w:szCs w:val="20"/>
          <w:shd w:val="clear" w:color="auto" w:fill="000000" w:themeFill="text1"/>
          <w:lang w:eastAsia="en-US"/>
        </w:rPr>
        <w:t>XXXXXXXXXXXXXX</w:t>
      </w:r>
      <w:r w:rsidR="00F8282E">
        <w:rPr>
          <w:rFonts w:ascii="Century Gothic" w:hAnsi="Century Gothic"/>
          <w:color w:val="000000" w:themeColor="text1"/>
          <w:sz w:val="20"/>
          <w:szCs w:val="20"/>
          <w:lang w:eastAsia="en-US"/>
        </w:rPr>
        <w:t xml:space="preserve"> </w:t>
      </w:r>
      <w:r w:rsidR="001C55C3" w:rsidRPr="00C73ED0">
        <w:rPr>
          <w:rFonts w:ascii="Century Gothic" w:hAnsi="Century Gothic"/>
          <w:color w:val="000000" w:themeColor="text1"/>
          <w:sz w:val="20"/>
          <w:szCs w:val="20"/>
          <w:lang w:eastAsia="en-US"/>
        </w:rPr>
        <w:t xml:space="preserve">años de edad, del domicilio de </w:t>
      </w:r>
      <w:r w:rsidR="00F8282E" w:rsidRPr="00463BF2">
        <w:rPr>
          <w:rFonts w:ascii="Century Gothic" w:hAnsi="Century Gothic"/>
          <w:color w:val="000000" w:themeColor="text1"/>
          <w:sz w:val="20"/>
          <w:szCs w:val="20"/>
          <w:shd w:val="clear" w:color="auto" w:fill="000000" w:themeFill="text1"/>
          <w:lang w:eastAsia="en-US"/>
        </w:rPr>
        <w:t>XXXXXXXXXXXXXXXXXXXXXXXXX</w:t>
      </w:r>
      <w:r w:rsidR="00F8282E" w:rsidRPr="00463BF2">
        <w:rPr>
          <w:rFonts w:ascii="Century Gothic" w:hAnsi="Century Gothic"/>
          <w:color w:val="000000" w:themeColor="text1"/>
          <w:sz w:val="20"/>
          <w:szCs w:val="20"/>
          <w:lang w:eastAsia="en-US"/>
        </w:rPr>
        <w:t xml:space="preserve"> Departamento </w:t>
      </w:r>
      <w:r w:rsidR="00F8282E" w:rsidRPr="00463BF2">
        <w:rPr>
          <w:rFonts w:ascii="Century Gothic" w:hAnsi="Century Gothic"/>
          <w:color w:val="000000" w:themeColor="text1"/>
          <w:sz w:val="20"/>
          <w:szCs w:val="20"/>
          <w:shd w:val="clear" w:color="auto" w:fill="000000" w:themeFill="text1"/>
          <w:lang w:eastAsia="en-US"/>
        </w:rPr>
        <w:t>XXXXXXXXXXXXXXX</w:t>
      </w:r>
      <w:r w:rsidR="001C55C3" w:rsidRPr="00463BF2">
        <w:rPr>
          <w:rFonts w:ascii="Century Gothic" w:hAnsi="Century Gothic"/>
          <w:color w:val="000000" w:themeColor="text1"/>
          <w:sz w:val="20"/>
          <w:szCs w:val="20"/>
          <w:shd w:val="clear" w:color="auto" w:fill="000000" w:themeFill="text1"/>
          <w:lang w:eastAsia="en-US"/>
        </w:rPr>
        <w:t>,</w:t>
      </w:r>
      <w:r w:rsidR="001C55C3" w:rsidRPr="00C73ED0">
        <w:rPr>
          <w:rFonts w:ascii="Century Gothic" w:hAnsi="Century Gothic"/>
          <w:color w:val="000000" w:themeColor="text1"/>
          <w:sz w:val="20"/>
          <w:szCs w:val="20"/>
          <w:lang w:eastAsia="en-US"/>
        </w:rPr>
        <w:t xml:space="preserve"> portadora de su Documento Único de Identidad</w:t>
      </w:r>
      <w:r w:rsidR="00F8282E">
        <w:rPr>
          <w:rFonts w:ascii="Century Gothic" w:hAnsi="Century Gothic"/>
          <w:color w:val="000000" w:themeColor="text1"/>
          <w:sz w:val="20"/>
          <w:szCs w:val="20"/>
          <w:lang w:eastAsia="en-US"/>
        </w:rPr>
        <w:t xml:space="preserve"> </w:t>
      </w:r>
      <w:r w:rsidR="00F8282E" w:rsidRPr="00F8282E">
        <w:rPr>
          <w:rFonts w:ascii="Century Gothic" w:hAnsi="Century Gothic"/>
          <w:color w:val="000000" w:themeColor="text1"/>
          <w:sz w:val="20"/>
          <w:szCs w:val="20"/>
          <w:shd w:val="clear" w:color="auto" w:fill="000000" w:themeFill="text1"/>
          <w:lang w:eastAsia="en-US"/>
        </w:rPr>
        <w:t>XXXXXXXXXXXXXXXXXXXXXXXXXXXXXXXXX</w:t>
      </w:r>
      <w:r w:rsidRPr="00C73ED0">
        <w:rPr>
          <w:rFonts w:ascii="Century Gothic" w:hAnsi="Century Gothic"/>
          <w:color w:val="000000" w:themeColor="text1"/>
          <w:sz w:val="20"/>
          <w:szCs w:val="20"/>
        </w:rPr>
        <w:t xml:space="preserve">, </w:t>
      </w:r>
      <w:r w:rsidRPr="00C73ED0">
        <w:rPr>
          <w:rFonts w:ascii="Century Gothic" w:eastAsia="Batang" w:hAnsi="Century Gothic" w:cs="Tahoma"/>
          <w:bCs/>
          <w:color w:val="000000"/>
          <w:sz w:val="20"/>
          <w:szCs w:val="20"/>
          <w:lang w:val="es-MX"/>
        </w:rPr>
        <w:t xml:space="preserve">quien actúa en su calidad de persona natural, </w:t>
      </w:r>
      <w:r w:rsidRPr="00C73ED0">
        <w:rPr>
          <w:rFonts w:ascii="Century Gothic" w:hAnsi="Century Gothic"/>
          <w:sz w:val="20"/>
          <w:szCs w:val="20"/>
        </w:rPr>
        <w:t>me solicitó la información siguiente.</w:t>
      </w:r>
    </w:p>
    <w:p w:rsidR="00F91AD4" w:rsidRPr="00573CF4" w:rsidRDefault="00F91AD4" w:rsidP="00F25A71">
      <w:pPr>
        <w:pStyle w:val="Prrafodelista"/>
        <w:spacing w:after="0" w:line="240" w:lineRule="auto"/>
        <w:jc w:val="both"/>
        <w:rPr>
          <w:rFonts w:ascii="Century Gothic" w:hAnsi="Century Gothic"/>
          <w:sz w:val="20"/>
          <w:szCs w:val="20"/>
        </w:rPr>
      </w:pPr>
    </w:p>
    <w:p w:rsidR="00F25A71" w:rsidRPr="00573CF4" w:rsidRDefault="00F25A71" w:rsidP="00F25A71">
      <w:pPr>
        <w:pStyle w:val="Prrafodelista"/>
        <w:spacing w:after="0" w:line="240" w:lineRule="auto"/>
        <w:jc w:val="both"/>
        <w:rPr>
          <w:rFonts w:ascii="Century Gothic" w:hAnsi="Century Gothic"/>
          <w:sz w:val="20"/>
          <w:szCs w:val="20"/>
        </w:rPr>
      </w:pPr>
    </w:p>
    <w:p w:rsidR="00F91AD4" w:rsidRDefault="00F91AD4" w:rsidP="00F91AD4">
      <w:pPr>
        <w:pStyle w:val="Prrafodelista"/>
        <w:numPr>
          <w:ilvl w:val="0"/>
          <w:numId w:val="37"/>
        </w:numPr>
        <w:autoSpaceDE w:val="0"/>
        <w:autoSpaceDN w:val="0"/>
        <w:adjustRightInd w:val="0"/>
        <w:spacing w:after="0" w:line="360" w:lineRule="auto"/>
        <w:jc w:val="both"/>
        <w:rPr>
          <w:rFonts w:ascii="Century Gothic" w:hAnsi="Century Gothic"/>
          <w:color w:val="000000" w:themeColor="text1"/>
          <w:sz w:val="20"/>
          <w:szCs w:val="20"/>
        </w:rPr>
      </w:pPr>
      <w:r>
        <w:rPr>
          <w:rFonts w:ascii="Century Gothic" w:hAnsi="Century Gothic"/>
          <w:color w:val="000000" w:themeColor="text1"/>
          <w:sz w:val="20"/>
          <w:szCs w:val="20"/>
        </w:rPr>
        <w:t>Necesito el Acuerdo Municipal de supresión de plazas.</w:t>
      </w:r>
    </w:p>
    <w:p w:rsidR="00F91AD4" w:rsidRDefault="00F91AD4" w:rsidP="00F91AD4">
      <w:pPr>
        <w:pStyle w:val="Prrafodelista"/>
        <w:autoSpaceDE w:val="0"/>
        <w:autoSpaceDN w:val="0"/>
        <w:adjustRightInd w:val="0"/>
        <w:spacing w:after="0" w:line="360" w:lineRule="auto"/>
        <w:ind w:left="1440"/>
        <w:jc w:val="both"/>
        <w:rPr>
          <w:rFonts w:ascii="Century Gothic" w:hAnsi="Century Gothic"/>
          <w:color w:val="000000" w:themeColor="text1"/>
          <w:sz w:val="20"/>
          <w:szCs w:val="20"/>
        </w:rPr>
      </w:pPr>
    </w:p>
    <w:p w:rsidR="00F25A71" w:rsidRPr="00573CF4" w:rsidRDefault="00F91AD4" w:rsidP="00F25A71">
      <w:pPr>
        <w:spacing w:after="0" w:line="240" w:lineRule="auto"/>
        <w:jc w:val="both"/>
        <w:rPr>
          <w:sz w:val="24"/>
          <w:szCs w:val="24"/>
        </w:rPr>
      </w:pPr>
      <w:r w:rsidRPr="00F91AD4">
        <w:rPr>
          <w:sz w:val="24"/>
          <w:szCs w:val="24"/>
        </w:rPr>
        <w:t xml:space="preserve">Con </w:t>
      </w:r>
      <w:r w:rsidR="00F25A71" w:rsidRPr="00573CF4">
        <w:rPr>
          <w:sz w:val="24"/>
          <w:szCs w:val="24"/>
        </w:rPr>
        <w:t>base a las atribuciones de los literales d), i) y J) del artículo 50 de la Ley de Acceso a la Información Pública, (en lo sucesivo denominada LAIP), le corresponde al Oficial de Información, realizar los trámites necesarios para la localización y entrega de la información solicitada por los particulares y resolver sobre las solicitudes de información que se sometan a su conocimiento.</w:t>
      </w:r>
    </w:p>
    <w:p w:rsidR="00F25A71" w:rsidRPr="00573CF4" w:rsidRDefault="00F25A71" w:rsidP="00F25A71">
      <w:pPr>
        <w:pStyle w:val="Prrafodelista"/>
        <w:spacing w:line="360" w:lineRule="auto"/>
        <w:ind w:left="1080"/>
        <w:jc w:val="both"/>
        <w:rPr>
          <w:sz w:val="24"/>
          <w:szCs w:val="24"/>
        </w:rPr>
      </w:pPr>
    </w:p>
    <w:p w:rsidR="00F25A71" w:rsidRPr="00573CF4" w:rsidRDefault="00F25A71" w:rsidP="00F25A71">
      <w:pPr>
        <w:spacing w:after="0" w:line="360" w:lineRule="auto"/>
        <w:jc w:val="both"/>
        <w:rPr>
          <w:sz w:val="24"/>
          <w:szCs w:val="24"/>
        </w:rPr>
      </w:pPr>
      <w:r w:rsidRPr="00573CF4">
        <w:rPr>
          <w:sz w:val="24"/>
          <w:szCs w:val="24"/>
        </w:rPr>
        <w:t>A partir del deber de motivación genérico establecido en los artículos 65 y 72 de la LAIP, las decisiones de los entes obligados deberán entregarse por escrito al solicitante, con mención breve pero suficiente de los fundamentos, para lo cual el suscrito debe establecer los razonamientos de su decisión sobre el acceso a la información.</w:t>
      </w:r>
    </w:p>
    <w:p w:rsidR="00F25A71" w:rsidRPr="00573CF4" w:rsidRDefault="00F25A71" w:rsidP="00F25A71">
      <w:pPr>
        <w:jc w:val="both"/>
        <w:rPr>
          <w:sz w:val="24"/>
          <w:szCs w:val="24"/>
        </w:rPr>
      </w:pPr>
    </w:p>
    <w:p w:rsidR="00F25A71" w:rsidRPr="00573CF4" w:rsidRDefault="00F25A71" w:rsidP="00F25A71">
      <w:pPr>
        <w:jc w:val="both"/>
        <w:rPr>
          <w:sz w:val="24"/>
          <w:szCs w:val="24"/>
        </w:rPr>
      </w:pPr>
    </w:p>
    <w:p w:rsidR="00F25A71" w:rsidRPr="00573CF4" w:rsidRDefault="00F25A71" w:rsidP="00F25A71">
      <w:pPr>
        <w:jc w:val="both"/>
        <w:rPr>
          <w:sz w:val="24"/>
          <w:szCs w:val="24"/>
        </w:rPr>
      </w:pPr>
    </w:p>
    <w:p w:rsidR="00B2687D" w:rsidRDefault="00B2687D" w:rsidP="00B2687D">
      <w:pPr>
        <w:rPr>
          <w:sz w:val="24"/>
          <w:szCs w:val="24"/>
        </w:rPr>
      </w:pPr>
    </w:p>
    <w:p w:rsidR="00D14A7A" w:rsidRDefault="00D14A7A" w:rsidP="00B2687D">
      <w:pPr>
        <w:rPr>
          <w:sz w:val="24"/>
          <w:szCs w:val="24"/>
        </w:rPr>
      </w:pPr>
    </w:p>
    <w:p w:rsidR="00D14A7A" w:rsidRDefault="00D14A7A" w:rsidP="00B2687D">
      <w:pPr>
        <w:rPr>
          <w:sz w:val="24"/>
          <w:szCs w:val="24"/>
        </w:rPr>
      </w:pPr>
    </w:p>
    <w:p w:rsidR="00B3125A" w:rsidRDefault="00B3125A" w:rsidP="00B2687D">
      <w:pPr>
        <w:rPr>
          <w:sz w:val="24"/>
          <w:szCs w:val="24"/>
        </w:rPr>
      </w:pPr>
    </w:p>
    <w:p w:rsidR="00F25A71" w:rsidRPr="00D14A7A" w:rsidRDefault="00F25A71" w:rsidP="00B2687D">
      <w:pPr>
        <w:pStyle w:val="Prrafodelista"/>
        <w:numPr>
          <w:ilvl w:val="0"/>
          <w:numId w:val="38"/>
        </w:numPr>
        <w:rPr>
          <w:sz w:val="20"/>
          <w:szCs w:val="20"/>
        </w:rPr>
      </w:pPr>
      <w:r w:rsidRPr="00D14A7A">
        <w:rPr>
          <w:noProof/>
          <w:sz w:val="20"/>
          <w:szCs w:val="20"/>
          <w:lang w:eastAsia="es-SV"/>
        </w:rPr>
        <w:lastRenderedPageBreak/>
        <w:drawing>
          <wp:anchor distT="0" distB="0" distL="114300" distR="114300" simplePos="0" relativeHeight="251695104" behindDoc="1" locked="0" layoutInCell="1" allowOverlap="1">
            <wp:simplePos x="0" y="0"/>
            <wp:positionH relativeFrom="column">
              <wp:posOffset>-403860</wp:posOffset>
            </wp:positionH>
            <wp:positionV relativeFrom="paragraph">
              <wp:posOffset>-273686</wp:posOffset>
            </wp:positionV>
            <wp:extent cx="6302375" cy="6981825"/>
            <wp:effectExtent l="19050" t="0" r="3175" b="0"/>
            <wp:wrapNone/>
            <wp:docPr id="15" name="5 Imagen" descr="Logo 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en.JPG"/>
                    <pic:cNvPicPr/>
                  </pic:nvPicPr>
                  <pic:blipFill>
                    <a:blip r:embed="rId8" cstate="print"/>
                    <a:stretch>
                      <a:fillRect/>
                    </a:stretch>
                  </pic:blipFill>
                  <pic:spPr>
                    <a:xfrm>
                      <a:off x="0" y="0"/>
                      <a:ext cx="6302375" cy="6981825"/>
                    </a:xfrm>
                    <a:prstGeom prst="rect">
                      <a:avLst/>
                    </a:prstGeom>
                  </pic:spPr>
                </pic:pic>
              </a:graphicData>
            </a:graphic>
          </wp:anchor>
        </w:drawing>
      </w:r>
      <w:r w:rsidRPr="00D14A7A">
        <w:rPr>
          <w:sz w:val="20"/>
          <w:szCs w:val="20"/>
        </w:rPr>
        <w:t>FUNDAMENTACIÓN.</w:t>
      </w:r>
    </w:p>
    <w:p w:rsidR="00F25A71" w:rsidRPr="00573CF4" w:rsidRDefault="00F25A71" w:rsidP="00F25A71">
      <w:pPr>
        <w:spacing w:after="0" w:line="360" w:lineRule="auto"/>
        <w:jc w:val="both"/>
        <w:rPr>
          <w:sz w:val="24"/>
          <w:szCs w:val="24"/>
        </w:rPr>
      </w:pPr>
      <w:r w:rsidRPr="000D56F5">
        <w:rPr>
          <w:sz w:val="24"/>
          <w:szCs w:val="24"/>
        </w:rPr>
        <w:t>Sobre los requisitos de Admisibilidad de las solicitudes de acceso a la información: El acceso a la información en poder de las instituciones públicas es un derecho en el ordenamiento jurídico nacional, lo que supone el directo cumplimiento al principio de máxima publicidad, establecido en el artículo 4 de la LAIP por el cual, la información en poder de los entes obligados es pública y su difusión irrestricta, salvo en las excepciones expresamente establecidas en la Ley.</w:t>
      </w:r>
    </w:p>
    <w:p w:rsidR="00F25A71" w:rsidRPr="00573CF4" w:rsidRDefault="00F25A71" w:rsidP="00F25A71">
      <w:pPr>
        <w:spacing w:line="360" w:lineRule="auto"/>
        <w:jc w:val="both"/>
        <w:rPr>
          <w:sz w:val="24"/>
          <w:szCs w:val="24"/>
        </w:rPr>
      </w:pPr>
      <w:r w:rsidRPr="00573CF4">
        <w:rPr>
          <w:sz w:val="24"/>
          <w:szCs w:val="24"/>
        </w:rPr>
        <w:t>Sin embargo, para que los particulares a tal información es preciso que su solicitud se realice en la forma establecida en el inciso segundo del artículo 66 de la LAIP y articulo 54 de su reglamento.</w:t>
      </w:r>
    </w:p>
    <w:p w:rsidR="00F25A71" w:rsidRPr="00D14A7A" w:rsidRDefault="00F25A71" w:rsidP="00B2687D">
      <w:pPr>
        <w:pStyle w:val="Prrafodelista"/>
        <w:numPr>
          <w:ilvl w:val="0"/>
          <w:numId w:val="38"/>
        </w:numPr>
        <w:jc w:val="both"/>
        <w:rPr>
          <w:rFonts w:ascii="Arial" w:hAnsi="Arial" w:cs="Arial"/>
          <w:sz w:val="20"/>
          <w:szCs w:val="20"/>
        </w:rPr>
      </w:pPr>
      <w:r w:rsidRPr="00D14A7A">
        <w:rPr>
          <w:rFonts w:ascii="Arial" w:hAnsi="Arial" w:cs="Arial"/>
          <w:sz w:val="20"/>
          <w:szCs w:val="20"/>
        </w:rPr>
        <w:t>RESOLUCIÓN.</w:t>
      </w:r>
      <w:r w:rsidRPr="00D14A7A">
        <w:rPr>
          <w:rFonts w:ascii="Arial" w:hAnsi="Arial" w:cs="Arial"/>
          <w:noProof/>
          <w:color w:val="000000"/>
          <w:sz w:val="20"/>
          <w:szCs w:val="20"/>
        </w:rPr>
        <w:t xml:space="preserve"> </w:t>
      </w:r>
    </w:p>
    <w:p w:rsidR="00F25A71" w:rsidRPr="00573CF4" w:rsidRDefault="00F25A71" w:rsidP="00F25A71">
      <w:pPr>
        <w:jc w:val="both"/>
        <w:rPr>
          <w:rFonts w:ascii="Century Gothic" w:hAnsi="Century Gothic" w:cs="Calibri"/>
          <w:color w:val="000000"/>
          <w:sz w:val="20"/>
          <w:szCs w:val="20"/>
        </w:rPr>
      </w:pPr>
      <w:r w:rsidRPr="00573CF4">
        <w:rPr>
          <w:rFonts w:ascii="Century Gothic" w:hAnsi="Century Gothic" w:cs="Calibri"/>
          <w:color w:val="000000"/>
          <w:sz w:val="20"/>
          <w:szCs w:val="20"/>
        </w:rPr>
        <w:t xml:space="preserve">De conformidad al art. 65, 66, 72 de la Ley de Acceso a la Información Pública, y art. 54 del </w:t>
      </w:r>
      <w:r w:rsidRPr="00573CF4">
        <w:rPr>
          <w:rFonts w:ascii="Century Gothic" w:hAnsi="Century Gothic"/>
          <w:color w:val="000000"/>
          <w:sz w:val="20"/>
          <w:szCs w:val="20"/>
        </w:rPr>
        <w:t xml:space="preserve">Reglamento de la Ley de Acceso a la Información Pública; </w:t>
      </w:r>
      <w:r w:rsidRPr="00573CF4">
        <w:rPr>
          <w:rFonts w:ascii="Century Gothic" w:hAnsi="Century Gothic" w:cs="Calibri"/>
          <w:color w:val="000000"/>
          <w:sz w:val="20"/>
          <w:szCs w:val="20"/>
        </w:rPr>
        <w:t>el suscrito Oficial de Información,</w:t>
      </w:r>
    </w:p>
    <w:p w:rsidR="00F25A71" w:rsidRPr="00573CF4" w:rsidRDefault="00F25A71" w:rsidP="00F25A71">
      <w:pPr>
        <w:jc w:val="both"/>
        <w:rPr>
          <w:sz w:val="24"/>
          <w:szCs w:val="24"/>
        </w:rPr>
      </w:pPr>
      <w:r w:rsidRPr="00573CF4">
        <w:rPr>
          <w:rFonts w:ascii="Century Gothic" w:hAnsi="Century Gothic" w:cs="Calibri"/>
          <w:color w:val="000000"/>
          <w:sz w:val="20"/>
          <w:szCs w:val="20"/>
        </w:rPr>
        <w:t>RESUELVE:</w:t>
      </w:r>
    </w:p>
    <w:p w:rsidR="00F25A71" w:rsidRPr="00573CF4" w:rsidRDefault="00F25A71" w:rsidP="00F25A71">
      <w:pPr>
        <w:numPr>
          <w:ilvl w:val="0"/>
          <w:numId w:val="4"/>
        </w:numPr>
        <w:spacing w:after="0" w:line="360" w:lineRule="auto"/>
        <w:jc w:val="both"/>
        <w:rPr>
          <w:rFonts w:ascii="Century Gothic" w:hAnsi="Century Gothic"/>
          <w:color w:val="000000"/>
          <w:sz w:val="20"/>
          <w:szCs w:val="20"/>
        </w:rPr>
      </w:pPr>
      <w:r w:rsidRPr="00573CF4">
        <w:rPr>
          <w:rFonts w:ascii="Century Gothic" w:hAnsi="Century Gothic"/>
          <w:color w:val="000000"/>
          <w:sz w:val="20"/>
          <w:szCs w:val="20"/>
        </w:rPr>
        <w:t xml:space="preserve">La </w:t>
      </w:r>
      <w:r w:rsidRPr="00573CF4">
        <w:rPr>
          <w:rFonts w:ascii="Century Gothic" w:hAnsi="Century Gothic" w:cs="Calibri"/>
          <w:color w:val="000000"/>
          <w:sz w:val="20"/>
          <w:szCs w:val="20"/>
        </w:rPr>
        <w:t xml:space="preserve">solicitud si cumple con todos los requisitos establecidos en </w:t>
      </w:r>
      <w:r w:rsidRPr="00573CF4">
        <w:rPr>
          <w:rFonts w:ascii="Century Gothic" w:hAnsi="Century Gothic"/>
          <w:color w:val="000000"/>
          <w:sz w:val="20"/>
          <w:szCs w:val="20"/>
        </w:rPr>
        <w:t>el Art.66 de la Ley de Acceso a la Información Pública (LAIP) y art. 54 literal d) del Reglamento de la Ley de Acceso a la Información Pública.</w:t>
      </w:r>
    </w:p>
    <w:p w:rsidR="00F25A71" w:rsidRPr="00573CF4" w:rsidRDefault="00F25A71" w:rsidP="00F25A71">
      <w:pPr>
        <w:numPr>
          <w:ilvl w:val="0"/>
          <w:numId w:val="4"/>
        </w:numPr>
        <w:spacing w:after="0" w:line="360" w:lineRule="auto"/>
        <w:jc w:val="both"/>
        <w:rPr>
          <w:rFonts w:ascii="Century Gothic" w:hAnsi="Century Gothic" w:cs="Calibri"/>
          <w:color w:val="000000"/>
          <w:sz w:val="20"/>
          <w:szCs w:val="20"/>
        </w:rPr>
      </w:pPr>
      <w:r w:rsidRPr="00573CF4">
        <w:rPr>
          <w:rFonts w:ascii="Century Gothic" w:hAnsi="Century Gothic" w:cs="Calibri"/>
          <w:color w:val="000000"/>
          <w:sz w:val="20"/>
          <w:szCs w:val="20"/>
        </w:rPr>
        <w:t>Concédase la entrega de la información solicitada.</w:t>
      </w:r>
    </w:p>
    <w:p w:rsidR="00F25A71" w:rsidRPr="00573CF4" w:rsidRDefault="00F25A71" w:rsidP="00F25A71">
      <w:pPr>
        <w:numPr>
          <w:ilvl w:val="0"/>
          <w:numId w:val="4"/>
        </w:numPr>
        <w:spacing w:after="0" w:line="360" w:lineRule="auto"/>
        <w:rPr>
          <w:rFonts w:ascii="Century Gothic" w:hAnsi="Century Gothic" w:cs="Calibri"/>
          <w:color w:val="000000"/>
          <w:sz w:val="20"/>
          <w:szCs w:val="20"/>
        </w:rPr>
      </w:pPr>
      <w:r w:rsidRPr="00573CF4">
        <w:rPr>
          <w:rFonts w:ascii="Century Gothic" w:hAnsi="Century Gothic" w:cs="Calibri"/>
          <w:color w:val="000000"/>
          <w:sz w:val="20"/>
          <w:szCs w:val="20"/>
        </w:rPr>
        <w:t xml:space="preserve">Notifíquese al  solicitante por el medio señalado para tal efecto. </w:t>
      </w:r>
    </w:p>
    <w:p w:rsidR="00F25A71" w:rsidRPr="00573CF4" w:rsidRDefault="00F25A71" w:rsidP="00F25A71">
      <w:pPr>
        <w:widowControl w:val="0"/>
        <w:numPr>
          <w:ilvl w:val="0"/>
          <w:numId w:val="4"/>
        </w:numPr>
        <w:autoSpaceDE w:val="0"/>
        <w:autoSpaceDN w:val="0"/>
        <w:adjustRightInd w:val="0"/>
        <w:spacing w:after="0" w:line="360" w:lineRule="auto"/>
        <w:rPr>
          <w:rFonts w:ascii="Century Gothic" w:hAnsi="Century Gothic" w:cs="Calibri"/>
          <w:color w:val="000000"/>
          <w:spacing w:val="2"/>
          <w:sz w:val="20"/>
          <w:szCs w:val="20"/>
        </w:rPr>
      </w:pPr>
      <w:r w:rsidRPr="00573CF4">
        <w:rPr>
          <w:rFonts w:ascii="Century Gothic" w:hAnsi="Century Gothic" w:cs="Calibri"/>
          <w:color w:val="000000"/>
          <w:sz w:val="20"/>
          <w:szCs w:val="20"/>
        </w:rPr>
        <w:t>Archívese el expediente administrativo.</w:t>
      </w:r>
    </w:p>
    <w:p w:rsidR="00F25A71" w:rsidRPr="00573CF4" w:rsidRDefault="00F25A71" w:rsidP="00F25A71">
      <w:pPr>
        <w:tabs>
          <w:tab w:val="left" w:pos="3825"/>
        </w:tabs>
        <w:jc w:val="both"/>
        <w:rPr>
          <w:sz w:val="18"/>
          <w:szCs w:val="18"/>
        </w:rPr>
      </w:pPr>
    </w:p>
    <w:p w:rsidR="00F25A71" w:rsidRPr="00573CF4" w:rsidRDefault="00F25A71" w:rsidP="00F25A71">
      <w:pPr>
        <w:spacing w:after="0" w:line="240" w:lineRule="auto"/>
        <w:rPr>
          <w:rFonts w:ascii="Century Gothic" w:hAnsi="Century Gothic" w:cs="Calibri"/>
          <w:sz w:val="20"/>
          <w:szCs w:val="20"/>
        </w:rPr>
      </w:pPr>
      <w:r w:rsidRPr="00573CF4">
        <w:rPr>
          <w:rFonts w:ascii="Century Gothic" w:hAnsi="Century Gothic"/>
          <w:color w:val="000000"/>
          <w:sz w:val="20"/>
          <w:szCs w:val="20"/>
        </w:rPr>
        <w:t xml:space="preserve">                                                                  </w:t>
      </w:r>
      <w:r>
        <w:rPr>
          <w:rFonts w:ascii="Century Gothic" w:hAnsi="Century Gothic"/>
          <w:color w:val="000000"/>
          <w:sz w:val="20"/>
          <w:szCs w:val="20"/>
        </w:rPr>
        <w:t xml:space="preserve">    </w:t>
      </w:r>
      <w:r w:rsidRPr="00573CF4">
        <w:rPr>
          <w:rFonts w:ascii="Century Gothic" w:hAnsi="Century Gothic"/>
          <w:color w:val="000000"/>
          <w:sz w:val="20"/>
          <w:szCs w:val="20"/>
        </w:rPr>
        <w:t xml:space="preserve">   ______________</w:t>
      </w:r>
    </w:p>
    <w:p w:rsidR="00F25A71" w:rsidRPr="00573CF4" w:rsidRDefault="00F25A71" w:rsidP="00F25A71">
      <w:pPr>
        <w:spacing w:after="0" w:line="240" w:lineRule="auto"/>
        <w:jc w:val="center"/>
        <w:rPr>
          <w:rFonts w:ascii="Century Gothic" w:hAnsi="Century Gothic"/>
          <w:color w:val="000000"/>
          <w:sz w:val="20"/>
          <w:szCs w:val="20"/>
        </w:rPr>
      </w:pPr>
      <w:r w:rsidRPr="00573CF4">
        <w:rPr>
          <w:rFonts w:ascii="Century Gothic" w:hAnsi="Century Gothic"/>
          <w:color w:val="000000"/>
          <w:sz w:val="20"/>
          <w:szCs w:val="20"/>
        </w:rPr>
        <w:t>Eulalio Orellana</w:t>
      </w:r>
    </w:p>
    <w:p w:rsidR="00C1735B" w:rsidRPr="000D006F" w:rsidRDefault="00F25A71" w:rsidP="00F25A71">
      <w:pPr>
        <w:widowControl w:val="0"/>
        <w:autoSpaceDE w:val="0"/>
        <w:autoSpaceDN w:val="0"/>
        <w:adjustRightInd w:val="0"/>
        <w:spacing w:after="0" w:line="240" w:lineRule="auto"/>
        <w:jc w:val="center"/>
        <w:rPr>
          <w:rFonts w:ascii="Century Gothic" w:hAnsi="Century Gothic" w:cs="Calibri"/>
          <w:color w:val="000000"/>
          <w:sz w:val="20"/>
          <w:szCs w:val="20"/>
        </w:rPr>
      </w:pPr>
      <w:r w:rsidRPr="00573CF4">
        <w:rPr>
          <w:rFonts w:ascii="Century Gothic" w:hAnsi="Century Gothic" w:cs="Calibri"/>
          <w:color w:val="000000"/>
          <w:spacing w:val="2"/>
          <w:sz w:val="20"/>
          <w:szCs w:val="20"/>
        </w:rPr>
        <w:t>O</w:t>
      </w:r>
      <w:r w:rsidRPr="00573CF4">
        <w:rPr>
          <w:rFonts w:ascii="Century Gothic" w:hAnsi="Century Gothic" w:cs="Calibri"/>
          <w:color w:val="000000"/>
          <w:spacing w:val="-3"/>
          <w:sz w:val="20"/>
          <w:szCs w:val="20"/>
        </w:rPr>
        <w:t>f</w:t>
      </w:r>
      <w:r w:rsidRPr="00573CF4">
        <w:rPr>
          <w:rFonts w:ascii="Century Gothic" w:hAnsi="Century Gothic" w:cs="Calibri"/>
          <w:color w:val="000000"/>
          <w:spacing w:val="3"/>
          <w:sz w:val="20"/>
          <w:szCs w:val="20"/>
        </w:rPr>
        <w:t>i</w:t>
      </w:r>
      <w:r w:rsidRPr="00573CF4">
        <w:rPr>
          <w:rFonts w:ascii="Century Gothic" w:hAnsi="Century Gothic" w:cs="Calibri"/>
          <w:color w:val="000000"/>
          <w:spacing w:val="-2"/>
          <w:sz w:val="20"/>
          <w:szCs w:val="20"/>
        </w:rPr>
        <w:t>c</w:t>
      </w:r>
      <w:r w:rsidRPr="00573CF4">
        <w:rPr>
          <w:rFonts w:ascii="Century Gothic" w:hAnsi="Century Gothic" w:cs="Calibri"/>
          <w:color w:val="000000"/>
          <w:spacing w:val="1"/>
          <w:sz w:val="20"/>
          <w:szCs w:val="20"/>
        </w:rPr>
        <w:t>i</w:t>
      </w:r>
      <w:r w:rsidRPr="00573CF4">
        <w:rPr>
          <w:rFonts w:ascii="Century Gothic" w:hAnsi="Century Gothic" w:cs="Calibri"/>
          <w:color w:val="000000"/>
          <w:spacing w:val="-2"/>
          <w:sz w:val="20"/>
          <w:szCs w:val="20"/>
        </w:rPr>
        <w:t>a</w:t>
      </w:r>
      <w:r w:rsidRPr="00573CF4">
        <w:rPr>
          <w:rFonts w:ascii="Century Gothic" w:hAnsi="Century Gothic" w:cs="Calibri"/>
          <w:color w:val="000000"/>
          <w:sz w:val="20"/>
          <w:szCs w:val="20"/>
        </w:rPr>
        <w:t xml:space="preserve">l de </w:t>
      </w:r>
      <w:r w:rsidRPr="00573CF4">
        <w:rPr>
          <w:rFonts w:ascii="Century Gothic" w:hAnsi="Century Gothic" w:cs="Calibri"/>
          <w:color w:val="000000"/>
          <w:spacing w:val="1"/>
          <w:sz w:val="20"/>
          <w:szCs w:val="20"/>
        </w:rPr>
        <w:t>I</w:t>
      </w:r>
      <w:r w:rsidRPr="00573CF4">
        <w:rPr>
          <w:rFonts w:ascii="Century Gothic" w:hAnsi="Century Gothic" w:cs="Calibri"/>
          <w:color w:val="000000"/>
          <w:sz w:val="20"/>
          <w:szCs w:val="20"/>
        </w:rPr>
        <w:t>n</w:t>
      </w:r>
      <w:r w:rsidRPr="00573CF4">
        <w:rPr>
          <w:rFonts w:ascii="Century Gothic" w:hAnsi="Century Gothic" w:cs="Calibri"/>
          <w:color w:val="000000"/>
          <w:spacing w:val="-1"/>
          <w:sz w:val="20"/>
          <w:szCs w:val="20"/>
        </w:rPr>
        <w:t>fo</w:t>
      </w:r>
      <w:r w:rsidRPr="00573CF4">
        <w:rPr>
          <w:rFonts w:ascii="Century Gothic" w:hAnsi="Century Gothic" w:cs="Calibri"/>
          <w:color w:val="000000"/>
          <w:sz w:val="20"/>
          <w:szCs w:val="20"/>
        </w:rPr>
        <w:t>r</w:t>
      </w:r>
      <w:r w:rsidRPr="00573CF4">
        <w:rPr>
          <w:rFonts w:ascii="Century Gothic" w:hAnsi="Century Gothic" w:cs="Calibri"/>
          <w:color w:val="000000"/>
          <w:spacing w:val="1"/>
          <w:sz w:val="20"/>
          <w:szCs w:val="20"/>
        </w:rPr>
        <w:t>m</w:t>
      </w:r>
      <w:r w:rsidRPr="00573CF4">
        <w:rPr>
          <w:rFonts w:ascii="Century Gothic" w:hAnsi="Century Gothic" w:cs="Calibri"/>
          <w:color w:val="000000"/>
          <w:spacing w:val="-2"/>
          <w:sz w:val="20"/>
          <w:szCs w:val="20"/>
        </w:rPr>
        <w:t>ac</w:t>
      </w:r>
      <w:r w:rsidRPr="00573CF4">
        <w:rPr>
          <w:rFonts w:ascii="Century Gothic" w:hAnsi="Century Gothic" w:cs="Calibri"/>
          <w:color w:val="000000"/>
          <w:spacing w:val="1"/>
          <w:sz w:val="20"/>
          <w:szCs w:val="20"/>
        </w:rPr>
        <w:t>i</w:t>
      </w:r>
      <w:r w:rsidRPr="00573CF4">
        <w:rPr>
          <w:rFonts w:ascii="Century Gothic" w:hAnsi="Century Gothic" w:cs="Calibri"/>
          <w:color w:val="000000"/>
          <w:spacing w:val="-1"/>
          <w:sz w:val="20"/>
          <w:szCs w:val="20"/>
        </w:rPr>
        <w:t>ó</w:t>
      </w:r>
      <w:r w:rsidRPr="00573CF4">
        <w:rPr>
          <w:rFonts w:ascii="Century Gothic" w:hAnsi="Century Gothic" w:cs="Calibri"/>
          <w:color w:val="000000"/>
          <w:sz w:val="20"/>
          <w:szCs w:val="20"/>
        </w:rPr>
        <w:t>n</w:t>
      </w:r>
    </w:p>
    <w:p w:rsidR="002246AD" w:rsidRPr="000D006F" w:rsidRDefault="002246AD" w:rsidP="00F25A71">
      <w:pPr>
        <w:widowControl w:val="0"/>
        <w:autoSpaceDE w:val="0"/>
        <w:autoSpaceDN w:val="0"/>
        <w:adjustRightInd w:val="0"/>
        <w:spacing w:after="0" w:line="240" w:lineRule="auto"/>
        <w:jc w:val="center"/>
        <w:rPr>
          <w:rFonts w:ascii="Century Gothic" w:hAnsi="Century Gothic" w:cs="Calibri"/>
          <w:color w:val="000000"/>
          <w:sz w:val="20"/>
          <w:szCs w:val="20"/>
        </w:rPr>
      </w:pPr>
    </w:p>
    <w:p w:rsidR="00C1735B" w:rsidRPr="000D006F" w:rsidRDefault="00C1735B" w:rsidP="00A4749C">
      <w:pPr>
        <w:widowControl w:val="0"/>
        <w:autoSpaceDE w:val="0"/>
        <w:autoSpaceDN w:val="0"/>
        <w:adjustRightInd w:val="0"/>
        <w:spacing w:after="0" w:line="360" w:lineRule="auto"/>
        <w:jc w:val="center"/>
        <w:rPr>
          <w:rFonts w:ascii="Century Gothic" w:hAnsi="Century Gothic" w:cs="Calibri"/>
          <w:color w:val="000000"/>
          <w:sz w:val="20"/>
          <w:szCs w:val="20"/>
        </w:rPr>
      </w:pPr>
    </w:p>
    <w:p w:rsidR="00C1735B" w:rsidRPr="000D006F" w:rsidRDefault="00C1735B" w:rsidP="00A4749C">
      <w:pPr>
        <w:widowControl w:val="0"/>
        <w:autoSpaceDE w:val="0"/>
        <w:autoSpaceDN w:val="0"/>
        <w:adjustRightInd w:val="0"/>
        <w:spacing w:after="0" w:line="360" w:lineRule="auto"/>
        <w:jc w:val="center"/>
        <w:rPr>
          <w:rFonts w:ascii="Century Gothic" w:hAnsi="Century Gothic" w:cs="Calibri"/>
          <w:color w:val="000000"/>
          <w:sz w:val="20"/>
          <w:szCs w:val="20"/>
        </w:rPr>
      </w:pPr>
    </w:p>
    <w:p w:rsidR="00C1735B" w:rsidRPr="000D006F" w:rsidRDefault="00C1735B" w:rsidP="00A4749C">
      <w:pPr>
        <w:widowControl w:val="0"/>
        <w:autoSpaceDE w:val="0"/>
        <w:autoSpaceDN w:val="0"/>
        <w:adjustRightInd w:val="0"/>
        <w:spacing w:after="0" w:line="360" w:lineRule="auto"/>
        <w:jc w:val="center"/>
        <w:rPr>
          <w:rFonts w:ascii="Century Gothic" w:hAnsi="Century Gothic" w:cs="Calibri"/>
          <w:color w:val="000000"/>
          <w:sz w:val="20"/>
          <w:szCs w:val="20"/>
        </w:rPr>
      </w:pPr>
    </w:p>
    <w:p w:rsidR="00C1735B" w:rsidRPr="000D006F" w:rsidRDefault="00C1735B" w:rsidP="00C1735B">
      <w:pPr>
        <w:widowControl w:val="0"/>
        <w:autoSpaceDE w:val="0"/>
        <w:autoSpaceDN w:val="0"/>
        <w:adjustRightInd w:val="0"/>
        <w:spacing w:after="0" w:line="360" w:lineRule="auto"/>
        <w:rPr>
          <w:rFonts w:ascii="Century Gothic" w:hAnsi="Century Gothic" w:cs="Calibri"/>
          <w:color w:val="000000"/>
          <w:sz w:val="20"/>
          <w:szCs w:val="20"/>
        </w:rPr>
      </w:pPr>
    </w:p>
    <w:p w:rsidR="00534FB9" w:rsidRPr="000D006F" w:rsidRDefault="00534FB9" w:rsidP="0087617A">
      <w:pPr>
        <w:widowControl w:val="0"/>
        <w:autoSpaceDE w:val="0"/>
        <w:autoSpaceDN w:val="0"/>
        <w:adjustRightInd w:val="0"/>
        <w:spacing w:after="0" w:line="360" w:lineRule="auto"/>
        <w:rPr>
          <w:rFonts w:ascii="Century Gothic" w:hAnsi="Century Gothic" w:cs="Calibri"/>
          <w:color w:val="000000"/>
          <w:sz w:val="20"/>
          <w:szCs w:val="20"/>
        </w:rPr>
      </w:pPr>
      <w:bookmarkStart w:id="0" w:name="_GoBack"/>
      <w:bookmarkEnd w:id="0"/>
    </w:p>
    <w:p w:rsidR="00534FB9" w:rsidRDefault="00534FB9" w:rsidP="00111C2E">
      <w:pPr>
        <w:widowControl w:val="0"/>
        <w:autoSpaceDE w:val="0"/>
        <w:autoSpaceDN w:val="0"/>
        <w:adjustRightInd w:val="0"/>
        <w:spacing w:after="0" w:line="360" w:lineRule="auto"/>
        <w:jc w:val="center"/>
        <w:rPr>
          <w:rFonts w:ascii="Century Gothic" w:hAnsi="Century Gothic" w:cs="Calibri"/>
          <w:color w:val="000000"/>
          <w:sz w:val="20"/>
          <w:szCs w:val="20"/>
        </w:rPr>
      </w:pPr>
    </w:p>
    <w:p w:rsidR="00472259" w:rsidRPr="000D006F" w:rsidRDefault="00472259" w:rsidP="00111C2E">
      <w:pPr>
        <w:widowControl w:val="0"/>
        <w:autoSpaceDE w:val="0"/>
        <w:autoSpaceDN w:val="0"/>
        <w:adjustRightInd w:val="0"/>
        <w:spacing w:after="0" w:line="360" w:lineRule="auto"/>
        <w:jc w:val="center"/>
        <w:rPr>
          <w:rFonts w:ascii="Century Gothic" w:hAnsi="Century Gothic" w:cs="Calibri"/>
          <w:color w:val="000000"/>
          <w:sz w:val="20"/>
          <w:szCs w:val="20"/>
        </w:rPr>
      </w:pPr>
    </w:p>
    <w:p w:rsidR="00CB74D2" w:rsidRDefault="00CB74D2" w:rsidP="00D45AF9">
      <w:pPr>
        <w:widowControl w:val="0"/>
        <w:autoSpaceDE w:val="0"/>
        <w:autoSpaceDN w:val="0"/>
        <w:adjustRightInd w:val="0"/>
        <w:spacing w:after="0" w:line="360" w:lineRule="auto"/>
        <w:rPr>
          <w:rFonts w:ascii="Century Gothic" w:hAnsi="Century Gothic" w:cs="Calibri"/>
          <w:color w:val="000000"/>
          <w:sz w:val="20"/>
          <w:szCs w:val="20"/>
        </w:rPr>
      </w:pPr>
    </w:p>
    <w:sectPr w:rsidR="00CB74D2" w:rsidSect="00CE1779">
      <w:headerReference w:type="default" r:id="rId9"/>
      <w:pgSz w:w="12240" w:h="15840" w:code="1"/>
      <w:pgMar w:top="2126" w:right="1043" w:bottom="1134" w:left="1701" w:header="227" w:footer="197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C27" w:rsidRDefault="001A4C27">
      <w:pPr>
        <w:spacing w:after="0" w:line="240" w:lineRule="auto"/>
      </w:pPr>
      <w:r>
        <w:separator/>
      </w:r>
    </w:p>
  </w:endnote>
  <w:endnote w:type="continuationSeparator" w:id="1">
    <w:p w:rsidR="001A4C27" w:rsidRDefault="001A4C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C27" w:rsidRDefault="001A4C27">
      <w:pPr>
        <w:spacing w:after="0" w:line="240" w:lineRule="auto"/>
      </w:pPr>
      <w:r>
        <w:separator/>
      </w:r>
    </w:p>
  </w:footnote>
  <w:footnote w:type="continuationSeparator" w:id="1">
    <w:p w:rsidR="001A4C27" w:rsidRDefault="001A4C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779" w:rsidRPr="00CE1779" w:rsidRDefault="00CE1779" w:rsidP="00CE1779">
    <w:pPr>
      <w:pStyle w:val="Encabezado"/>
      <w:tabs>
        <w:tab w:val="clear" w:pos="4252"/>
        <w:tab w:val="clear" w:pos="8504"/>
        <w:tab w:val="right" w:pos="9781"/>
      </w:tabs>
      <w:spacing w:after="0"/>
      <w:jc w:val="center"/>
      <w:rPr>
        <w:rFonts w:ascii="Century" w:hAnsi="Century"/>
        <w:b/>
        <w:color w:val="FF6600"/>
        <w:sz w:val="18"/>
        <w:szCs w:val="18"/>
      </w:rPr>
    </w:pPr>
    <w:r>
      <w:rPr>
        <w:noProof/>
        <w:sz w:val="16"/>
        <w:szCs w:val="16"/>
      </w:rPr>
      <w:drawing>
        <wp:anchor distT="0" distB="0" distL="114300" distR="114300" simplePos="0" relativeHeight="251665408" behindDoc="0" locked="0" layoutInCell="1" allowOverlap="1">
          <wp:simplePos x="0" y="0"/>
          <wp:positionH relativeFrom="column">
            <wp:posOffset>5088890</wp:posOffset>
          </wp:positionH>
          <wp:positionV relativeFrom="paragraph">
            <wp:posOffset>-77470</wp:posOffset>
          </wp:positionV>
          <wp:extent cx="619125" cy="828675"/>
          <wp:effectExtent l="19050" t="0" r="9525"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lcaldia Municipal.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9125" cy="828675"/>
                  </a:xfrm>
                  <a:prstGeom prst="rect">
                    <a:avLst/>
                  </a:prstGeom>
                </pic:spPr>
              </pic:pic>
            </a:graphicData>
          </a:graphic>
        </wp:anchor>
      </w:drawing>
    </w:r>
    <w:r>
      <w:rPr>
        <w:noProof/>
        <w:sz w:val="16"/>
        <w:szCs w:val="16"/>
      </w:rPr>
      <w:drawing>
        <wp:anchor distT="0" distB="0" distL="114300" distR="114300" simplePos="0" relativeHeight="251661312" behindDoc="1" locked="0" layoutInCell="1" allowOverlap="1">
          <wp:simplePos x="0" y="0"/>
          <wp:positionH relativeFrom="column">
            <wp:posOffset>-73660</wp:posOffset>
          </wp:positionH>
          <wp:positionV relativeFrom="paragraph">
            <wp:posOffset>-34925</wp:posOffset>
          </wp:positionV>
          <wp:extent cx="876935" cy="840740"/>
          <wp:effectExtent l="1905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76935" cy="840740"/>
                  </a:xfrm>
                  <a:prstGeom prst="rect">
                    <a:avLst/>
                  </a:prstGeom>
                  <a:noFill/>
                  <a:ln>
                    <a:noFill/>
                  </a:ln>
                </pic:spPr>
              </pic:pic>
            </a:graphicData>
          </a:graphic>
        </wp:anchor>
      </w:drawing>
    </w:r>
    <w:r w:rsidRPr="00CE1779">
      <w:rPr>
        <w:rFonts w:ascii="Century" w:hAnsi="Century"/>
        <w:b/>
        <w:color w:val="FF6600"/>
        <w:sz w:val="18"/>
        <w:szCs w:val="18"/>
      </w:rPr>
      <w:t>ALCALDIA MUNICIPAL DE SAN LUIS LA HERRADURA</w:t>
    </w:r>
  </w:p>
  <w:p w:rsidR="00CE1779" w:rsidRPr="00CE1779" w:rsidRDefault="00CE1779"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Calle Ppal. Edif. N° 1, B° Guadalupe, Villa San Luis La Herradura,</w:t>
    </w:r>
  </w:p>
  <w:p w:rsidR="00CE1779" w:rsidRPr="00CE1779" w:rsidRDefault="00CE1779"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Depto. La Paz, El Salvador, C. A.</w:t>
    </w:r>
  </w:p>
  <w:p w:rsidR="00CE1779" w:rsidRPr="00CE1779" w:rsidRDefault="00CE1779"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Telf. 2347-2700; Facebook: @alcaldiasanluis.laherradura</w:t>
    </w:r>
  </w:p>
  <w:p w:rsidR="00C83C6C" w:rsidRDefault="007A257E" w:rsidP="00CE1779">
    <w:pPr>
      <w:pStyle w:val="Encabezado"/>
      <w:tabs>
        <w:tab w:val="clear" w:pos="4252"/>
        <w:tab w:val="clear" w:pos="8504"/>
        <w:tab w:val="left" w:pos="3090"/>
        <w:tab w:val="left" w:pos="7978"/>
      </w:tabs>
      <w:spacing w:after="0"/>
      <w:rPr>
        <w:sz w:val="16"/>
        <w:szCs w:val="16"/>
      </w:rPr>
    </w:pPr>
    <w:r w:rsidRPr="007A257E">
      <w:rPr>
        <w:noProof/>
        <w:sz w:val="18"/>
        <w:szCs w:val="18"/>
      </w:rPr>
      <w:pict>
        <v:line id="Conector recto 2" o:spid="_x0000_s2049" style="position:absolute;z-index:251662336;visibility:visible" from="65.8pt,8.9pt" to="397.8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" strokecolor="#8eaadb" strokeweight="1pt">
          <v:shadow color="#1f3763" opacity=".5" offset="1pt"/>
        </v:line>
      </w:pict>
    </w:r>
    <w:r w:rsidR="00565E6B">
      <w:rPr>
        <w:sz w:val="16"/>
        <w:szCs w:val="16"/>
      </w:rPr>
      <w:tab/>
    </w:r>
    <w:r w:rsidR="00CE1779">
      <w:rPr>
        <w:sz w:val="16"/>
        <w:szCs w:val="16"/>
      </w:rPr>
      <w:tab/>
    </w:r>
  </w:p>
  <w:p w:rsidR="00CE1779" w:rsidRPr="00CE1779" w:rsidRDefault="00CE1779" w:rsidP="00CE1779">
    <w:pPr>
      <w:pStyle w:val="Encabezado"/>
      <w:tabs>
        <w:tab w:val="clear" w:pos="4252"/>
        <w:tab w:val="clear" w:pos="8504"/>
        <w:tab w:val="left" w:pos="3090"/>
        <w:tab w:val="left" w:pos="7978"/>
      </w:tabs>
      <w:spacing w:after="0"/>
      <w:jc w:val="center"/>
      <w:rPr>
        <w:b/>
        <w:color w:val="ED7D31" w:themeColor="accent2"/>
        <w:sz w:val="16"/>
        <w:szCs w:val="16"/>
      </w:rPr>
    </w:pPr>
    <w:r w:rsidRPr="00CE1779">
      <w:rPr>
        <w:b/>
        <w:color w:val="ED7D31" w:themeColor="accent2"/>
        <w:sz w:val="16"/>
        <w:szCs w:val="16"/>
      </w:rPr>
      <w:t>UNIDAD DE ACCESO A LA INFORMACION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B50D5"/>
    <w:multiLevelType w:val="hybridMultilevel"/>
    <w:tmpl w:val="5ECC0F72"/>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
    <w:nsid w:val="06324ABA"/>
    <w:multiLevelType w:val="hybridMultilevel"/>
    <w:tmpl w:val="2FC2AB7C"/>
    <w:lvl w:ilvl="0" w:tplc="399ED224">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05F62"/>
    <w:multiLevelType w:val="hybridMultilevel"/>
    <w:tmpl w:val="D5107B7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061003E"/>
    <w:multiLevelType w:val="hybridMultilevel"/>
    <w:tmpl w:val="289A069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8A70CC"/>
    <w:multiLevelType w:val="hybridMultilevel"/>
    <w:tmpl w:val="2C1EC6A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9EE6A50"/>
    <w:multiLevelType w:val="hybridMultilevel"/>
    <w:tmpl w:val="99BA1842"/>
    <w:lvl w:ilvl="0" w:tplc="440A000D">
      <w:start w:val="1"/>
      <w:numFmt w:val="bullet"/>
      <w:lvlText w:val=""/>
      <w:lvlJc w:val="left"/>
      <w:pPr>
        <w:ind w:left="1440" w:hanging="360"/>
      </w:pPr>
      <w:rPr>
        <w:rFonts w:ascii="Wingdings" w:hAnsi="Wingding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AC47639"/>
    <w:multiLevelType w:val="hybridMultilevel"/>
    <w:tmpl w:val="65E801A4"/>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1CA35E67"/>
    <w:multiLevelType w:val="hybridMultilevel"/>
    <w:tmpl w:val="BBDA1D7C"/>
    <w:lvl w:ilvl="0" w:tplc="440A0011">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CF22963"/>
    <w:multiLevelType w:val="hybridMultilevel"/>
    <w:tmpl w:val="10B43C9A"/>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2245790C"/>
    <w:multiLevelType w:val="hybridMultilevel"/>
    <w:tmpl w:val="6B24C330"/>
    <w:lvl w:ilvl="0" w:tplc="2D64BB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3EB3088"/>
    <w:multiLevelType w:val="hybridMultilevel"/>
    <w:tmpl w:val="6846D95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7AC198F"/>
    <w:multiLevelType w:val="hybridMultilevel"/>
    <w:tmpl w:val="E7D8D4B0"/>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
    <w:nsid w:val="292479B7"/>
    <w:multiLevelType w:val="hybridMultilevel"/>
    <w:tmpl w:val="F144829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0612F8E"/>
    <w:multiLevelType w:val="hybridMultilevel"/>
    <w:tmpl w:val="5E16F03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34F607AC"/>
    <w:multiLevelType w:val="hybridMultilevel"/>
    <w:tmpl w:val="2A5C7838"/>
    <w:lvl w:ilvl="0" w:tplc="440A000F">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370C76DC"/>
    <w:multiLevelType w:val="hybridMultilevel"/>
    <w:tmpl w:val="FEFCADCE"/>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9AE1816"/>
    <w:multiLevelType w:val="hybridMultilevel"/>
    <w:tmpl w:val="2F1A7C16"/>
    <w:lvl w:ilvl="0" w:tplc="2884D7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A23135E"/>
    <w:multiLevelType w:val="hybridMultilevel"/>
    <w:tmpl w:val="5E1A6D3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
    <w:nsid w:val="3B7004A2"/>
    <w:multiLevelType w:val="hybridMultilevel"/>
    <w:tmpl w:val="2CBED598"/>
    <w:lvl w:ilvl="0" w:tplc="A5D2E20A">
      <w:start w:val="1"/>
      <w:numFmt w:val="upperRoman"/>
      <w:lvlText w:val="%1."/>
      <w:lvlJc w:val="left"/>
      <w:pPr>
        <w:ind w:left="1080" w:hanging="720"/>
      </w:pPr>
      <w:rPr>
        <w:rFonts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DF646FC"/>
    <w:multiLevelType w:val="hybridMultilevel"/>
    <w:tmpl w:val="E68879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8287C16"/>
    <w:multiLevelType w:val="hybridMultilevel"/>
    <w:tmpl w:val="D43ECDBE"/>
    <w:lvl w:ilvl="0" w:tplc="363C19DE">
      <w:start w:val="1"/>
      <w:numFmt w:val="lowerRoman"/>
      <w:lvlText w:val="%1."/>
      <w:lvlJc w:val="left"/>
      <w:pPr>
        <w:ind w:left="1080" w:hanging="720"/>
      </w:pPr>
      <w:rPr>
        <w:rFonts w:hint="default"/>
        <w:sz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95A422A"/>
    <w:multiLevelType w:val="hybridMultilevel"/>
    <w:tmpl w:val="2E1894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4B7500F8"/>
    <w:multiLevelType w:val="hybridMultilevel"/>
    <w:tmpl w:val="358EEA8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4CF76226"/>
    <w:multiLevelType w:val="hybridMultilevel"/>
    <w:tmpl w:val="E2349908"/>
    <w:lvl w:ilvl="0" w:tplc="0B7CEBE2">
      <w:start w:val="2"/>
      <w:numFmt w:val="low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nsid w:val="4E780AD1"/>
    <w:multiLevelType w:val="hybridMultilevel"/>
    <w:tmpl w:val="2AC8BC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51270C42"/>
    <w:multiLevelType w:val="hybridMultilevel"/>
    <w:tmpl w:val="D572224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52333695"/>
    <w:multiLevelType w:val="hybridMultilevel"/>
    <w:tmpl w:val="7EDEAEC8"/>
    <w:lvl w:ilvl="0" w:tplc="ABF0BD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24E47BC"/>
    <w:multiLevelType w:val="hybridMultilevel"/>
    <w:tmpl w:val="868870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5F7E2EDC"/>
    <w:multiLevelType w:val="hybridMultilevel"/>
    <w:tmpl w:val="66BA88B2"/>
    <w:lvl w:ilvl="0" w:tplc="440A0011">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60916081"/>
    <w:multiLevelType w:val="hybridMultilevel"/>
    <w:tmpl w:val="F66AFFF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6704506B"/>
    <w:multiLevelType w:val="hybridMultilevel"/>
    <w:tmpl w:val="2FC2AB7C"/>
    <w:lvl w:ilvl="0" w:tplc="399ED224">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461A6E"/>
    <w:multiLevelType w:val="hybridMultilevel"/>
    <w:tmpl w:val="7234C3F2"/>
    <w:lvl w:ilvl="0" w:tplc="631697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70E67CDD"/>
    <w:multiLevelType w:val="hybridMultilevel"/>
    <w:tmpl w:val="D2FCC016"/>
    <w:lvl w:ilvl="0" w:tplc="67B023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1BC19C8"/>
    <w:multiLevelType w:val="hybridMultilevel"/>
    <w:tmpl w:val="66BA88B2"/>
    <w:lvl w:ilvl="0" w:tplc="440A0011">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80D6EB1"/>
    <w:multiLevelType w:val="hybridMultilevel"/>
    <w:tmpl w:val="9E7C8CB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78B33350"/>
    <w:multiLevelType w:val="hybridMultilevel"/>
    <w:tmpl w:val="8DC67E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nsid w:val="79655E51"/>
    <w:multiLevelType w:val="hybridMultilevel"/>
    <w:tmpl w:val="214E3052"/>
    <w:lvl w:ilvl="0" w:tplc="440A0001">
      <w:start w:val="1"/>
      <w:numFmt w:val="bullet"/>
      <w:lvlText w:val=""/>
      <w:lvlJc w:val="left"/>
      <w:pPr>
        <w:ind w:left="720" w:hanging="360"/>
      </w:pPr>
      <w:rPr>
        <w:rFonts w:ascii="Symbol" w:hAnsi="Symbol" w:hint="default"/>
      </w:rPr>
    </w:lvl>
    <w:lvl w:ilvl="1" w:tplc="31AE2892">
      <w:numFmt w:val="bullet"/>
      <w:lvlText w:val="•"/>
      <w:lvlJc w:val="left"/>
      <w:pPr>
        <w:ind w:left="1440" w:hanging="360"/>
      </w:pPr>
      <w:rPr>
        <w:rFonts w:ascii="Century Gothic" w:eastAsia="Calibri" w:hAnsi="Century Gothic"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nsid w:val="7A1012D1"/>
    <w:multiLevelType w:val="hybridMultilevel"/>
    <w:tmpl w:val="500A1DE2"/>
    <w:lvl w:ilvl="0" w:tplc="75BAC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34"/>
  </w:num>
  <w:num w:numId="3">
    <w:abstractNumId w:val="37"/>
  </w:num>
  <w:num w:numId="4">
    <w:abstractNumId w:val="19"/>
  </w:num>
  <w:num w:numId="5">
    <w:abstractNumId w:val="10"/>
  </w:num>
  <w:num w:numId="6">
    <w:abstractNumId w:val="21"/>
  </w:num>
  <w:num w:numId="7">
    <w:abstractNumId w:val="12"/>
  </w:num>
  <w:num w:numId="8">
    <w:abstractNumId w:val="16"/>
  </w:num>
  <w:num w:numId="9">
    <w:abstractNumId w:val="14"/>
  </w:num>
  <w:num w:numId="10">
    <w:abstractNumId w:val="24"/>
  </w:num>
  <w:num w:numId="11">
    <w:abstractNumId w:val="5"/>
  </w:num>
  <w:num w:numId="12">
    <w:abstractNumId w:val="35"/>
  </w:num>
  <w:num w:numId="13">
    <w:abstractNumId w:val="1"/>
  </w:num>
  <w:num w:numId="14">
    <w:abstractNumId w:val="30"/>
  </w:num>
  <w:num w:numId="15">
    <w:abstractNumId w:val="2"/>
  </w:num>
  <w:num w:numId="16">
    <w:abstractNumId w:val="33"/>
  </w:num>
  <w:num w:numId="17">
    <w:abstractNumId w:val="4"/>
  </w:num>
  <w:num w:numId="18">
    <w:abstractNumId w:val="28"/>
  </w:num>
  <w:num w:numId="19">
    <w:abstractNumId w:val="38"/>
  </w:num>
  <w:num w:numId="20">
    <w:abstractNumId w:val="26"/>
  </w:num>
  <w:num w:numId="21">
    <w:abstractNumId w:val="27"/>
  </w:num>
  <w:num w:numId="22">
    <w:abstractNumId w:val="6"/>
  </w:num>
  <w:num w:numId="23">
    <w:abstractNumId w:val="7"/>
  </w:num>
  <w:num w:numId="24">
    <w:abstractNumId w:val="29"/>
  </w:num>
  <w:num w:numId="25">
    <w:abstractNumId w:val="25"/>
  </w:num>
  <w:num w:numId="26">
    <w:abstractNumId w:val="13"/>
  </w:num>
  <w:num w:numId="27">
    <w:abstractNumId w:val="32"/>
  </w:num>
  <w:num w:numId="28">
    <w:abstractNumId w:val="15"/>
  </w:num>
  <w:num w:numId="29">
    <w:abstractNumId w:val="36"/>
  </w:num>
  <w:num w:numId="30">
    <w:abstractNumId w:val="9"/>
  </w:num>
  <w:num w:numId="31">
    <w:abstractNumId w:val="20"/>
  </w:num>
  <w:num w:numId="32">
    <w:abstractNumId w:val="18"/>
  </w:num>
  <w:num w:numId="33">
    <w:abstractNumId w:val="3"/>
  </w:num>
  <w:num w:numId="34">
    <w:abstractNumId w:val="22"/>
  </w:num>
  <w:num w:numId="35">
    <w:abstractNumId w:val="11"/>
  </w:num>
  <w:num w:numId="36">
    <w:abstractNumId w:val="17"/>
  </w:num>
  <w:num w:numId="37">
    <w:abstractNumId w:val="0"/>
  </w:num>
  <w:num w:numId="38">
    <w:abstractNumId w:val="31"/>
  </w:num>
  <w:num w:numId="39">
    <w:abstractNumId w:val="2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32770"/>
    <o:shapelayout v:ext="edit">
      <o:idmap v:ext="edit" data="2"/>
    </o:shapelayout>
  </w:hdrShapeDefaults>
  <w:footnotePr>
    <w:footnote w:id="0"/>
    <w:footnote w:id="1"/>
  </w:footnotePr>
  <w:endnotePr>
    <w:endnote w:id="0"/>
    <w:endnote w:id="1"/>
  </w:endnotePr>
  <w:compat/>
  <w:rsids>
    <w:rsidRoot w:val="00F0555C"/>
    <w:rsid w:val="00001F5E"/>
    <w:rsid w:val="0000279E"/>
    <w:rsid w:val="000201EB"/>
    <w:rsid w:val="00020475"/>
    <w:rsid w:val="00023F24"/>
    <w:rsid w:val="000240D9"/>
    <w:rsid w:val="000269BB"/>
    <w:rsid w:val="00026C5B"/>
    <w:rsid w:val="00030F84"/>
    <w:rsid w:val="000324FD"/>
    <w:rsid w:val="000347F0"/>
    <w:rsid w:val="00035BF2"/>
    <w:rsid w:val="00043167"/>
    <w:rsid w:val="00044A89"/>
    <w:rsid w:val="00061F9A"/>
    <w:rsid w:val="00063CE7"/>
    <w:rsid w:val="000770CD"/>
    <w:rsid w:val="0008204C"/>
    <w:rsid w:val="00084400"/>
    <w:rsid w:val="00085848"/>
    <w:rsid w:val="0008773D"/>
    <w:rsid w:val="00090745"/>
    <w:rsid w:val="00090D99"/>
    <w:rsid w:val="00094907"/>
    <w:rsid w:val="000A086C"/>
    <w:rsid w:val="000A716F"/>
    <w:rsid w:val="000B2595"/>
    <w:rsid w:val="000B7877"/>
    <w:rsid w:val="000D006F"/>
    <w:rsid w:val="000D181A"/>
    <w:rsid w:val="000E3D59"/>
    <w:rsid w:val="000F11FF"/>
    <w:rsid w:val="000F1C74"/>
    <w:rsid w:val="000F3C7E"/>
    <w:rsid w:val="000F7DE4"/>
    <w:rsid w:val="00101375"/>
    <w:rsid w:val="001038D4"/>
    <w:rsid w:val="001039DB"/>
    <w:rsid w:val="0011186A"/>
    <w:rsid w:val="0011194A"/>
    <w:rsid w:val="00111C2E"/>
    <w:rsid w:val="00114933"/>
    <w:rsid w:val="00123885"/>
    <w:rsid w:val="00124513"/>
    <w:rsid w:val="00124754"/>
    <w:rsid w:val="001346C8"/>
    <w:rsid w:val="00134740"/>
    <w:rsid w:val="0014542B"/>
    <w:rsid w:val="00150C10"/>
    <w:rsid w:val="00153CB1"/>
    <w:rsid w:val="0015412A"/>
    <w:rsid w:val="0016299F"/>
    <w:rsid w:val="00164D89"/>
    <w:rsid w:val="00165429"/>
    <w:rsid w:val="001659E3"/>
    <w:rsid w:val="00176A9F"/>
    <w:rsid w:val="001865E5"/>
    <w:rsid w:val="00197455"/>
    <w:rsid w:val="001A21FD"/>
    <w:rsid w:val="001A428B"/>
    <w:rsid w:val="001A4C27"/>
    <w:rsid w:val="001A791F"/>
    <w:rsid w:val="001B3077"/>
    <w:rsid w:val="001B4ADD"/>
    <w:rsid w:val="001B61C5"/>
    <w:rsid w:val="001C55C3"/>
    <w:rsid w:val="001C7E4E"/>
    <w:rsid w:val="001D20E7"/>
    <w:rsid w:val="001D3ED1"/>
    <w:rsid w:val="001D6220"/>
    <w:rsid w:val="001F1D8F"/>
    <w:rsid w:val="001F78BA"/>
    <w:rsid w:val="002007CA"/>
    <w:rsid w:val="00210DF4"/>
    <w:rsid w:val="00212041"/>
    <w:rsid w:val="00214422"/>
    <w:rsid w:val="002149DA"/>
    <w:rsid w:val="00217358"/>
    <w:rsid w:val="002246AD"/>
    <w:rsid w:val="002257A1"/>
    <w:rsid w:val="00225BBE"/>
    <w:rsid w:val="002311ED"/>
    <w:rsid w:val="00235858"/>
    <w:rsid w:val="00236A60"/>
    <w:rsid w:val="00241EDF"/>
    <w:rsid w:val="0025029C"/>
    <w:rsid w:val="00255F31"/>
    <w:rsid w:val="002564F4"/>
    <w:rsid w:val="00270FD1"/>
    <w:rsid w:val="00274020"/>
    <w:rsid w:val="00280AFA"/>
    <w:rsid w:val="002833B1"/>
    <w:rsid w:val="0028562E"/>
    <w:rsid w:val="002862B9"/>
    <w:rsid w:val="00286968"/>
    <w:rsid w:val="002A2DFC"/>
    <w:rsid w:val="002A451A"/>
    <w:rsid w:val="002A4CBE"/>
    <w:rsid w:val="002A6062"/>
    <w:rsid w:val="002B5AA3"/>
    <w:rsid w:val="002C6980"/>
    <w:rsid w:val="002D07EF"/>
    <w:rsid w:val="002D0B33"/>
    <w:rsid w:val="002E3DFB"/>
    <w:rsid w:val="002E4058"/>
    <w:rsid w:val="002E45F4"/>
    <w:rsid w:val="002E641B"/>
    <w:rsid w:val="002E7FE9"/>
    <w:rsid w:val="002F1479"/>
    <w:rsid w:val="002F2C44"/>
    <w:rsid w:val="00305C9E"/>
    <w:rsid w:val="0030756E"/>
    <w:rsid w:val="00307AA0"/>
    <w:rsid w:val="00310347"/>
    <w:rsid w:val="00313291"/>
    <w:rsid w:val="003137BC"/>
    <w:rsid w:val="0031627D"/>
    <w:rsid w:val="00316CA6"/>
    <w:rsid w:val="0033239C"/>
    <w:rsid w:val="003338EF"/>
    <w:rsid w:val="0033629D"/>
    <w:rsid w:val="00346D3C"/>
    <w:rsid w:val="00352154"/>
    <w:rsid w:val="00356BB4"/>
    <w:rsid w:val="003572F5"/>
    <w:rsid w:val="0036135F"/>
    <w:rsid w:val="00361B9D"/>
    <w:rsid w:val="0038024F"/>
    <w:rsid w:val="00380852"/>
    <w:rsid w:val="0038795B"/>
    <w:rsid w:val="00390736"/>
    <w:rsid w:val="00392FC2"/>
    <w:rsid w:val="00395047"/>
    <w:rsid w:val="00395A72"/>
    <w:rsid w:val="00397E1B"/>
    <w:rsid w:val="003A19C3"/>
    <w:rsid w:val="003A2D27"/>
    <w:rsid w:val="003A376E"/>
    <w:rsid w:val="003A696B"/>
    <w:rsid w:val="003B0348"/>
    <w:rsid w:val="003B691D"/>
    <w:rsid w:val="003C0E6F"/>
    <w:rsid w:val="003C1C06"/>
    <w:rsid w:val="003C5E90"/>
    <w:rsid w:val="003D1B48"/>
    <w:rsid w:val="003D4AAC"/>
    <w:rsid w:val="003D56BC"/>
    <w:rsid w:val="003E03EE"/>
    <w:rsid w:val="003E0C9C"/>
    <w:rsid w:val="003F1D3E"/>
    <w:rsid w:val="003F1EF7"/>
    <w:rsid w:val="003F5ADD"/>
    <w:rsid w:val="004012F7"/>
    <w:rsid w:val="0040615D"/>
    <w:rsid w:val="00413ADC"/>
    <w:rsid w:val="00414DA8"/>
    <w:rsid w:val="0041540E"/>
    <w:rsid w:val="00415AF4"/>
    <w:rsid w:val="00434EFC"/>
    <w:rsid w:val="004532C6"/>
    <w:rsid w:val="00463BF2"/>
    <w:rsid w:val="00472259"/>
    <w:rsid w:val="004726F8"/>
    <w:rsid w:val="00476708"/>
    <w:rsid w:val="0048129D"/>
    <w:rsid w:val="00483124"/>
    <w:rsid w:val="00485822"/>
    <w:rsid w:val="00491460"/>
    <w:rsid w:val="0049237A"/>
    <w:rsid w:val="00493924"/>
    <w:rsid w:val="004A04B9"/>
    <w:rsid w:val="004A0CBA"/>
    <w:rsid w:val="004A1438"/>
    <w:rsid w:val="004A44A3"/>
    <w:rsid w:val="004A76BD"/>
    <w:rsid w:val="004B41A8"/>
    <w:rsid w:val="004B64C2"/>
    <w:rsid w:val="004B7F02"/>
    <w:rsid w:val="004C1120"/>
    <w:rsid w:val="004C1AFF"/>
    <w:rsid w:val="004C2C1A"/>
    <w:rsid w:val="004C3B86"/>
    <w:rsid w:val="004C5A7A"/>
    <w:rsid w:val="004C6013"/>
    <w:rsid w:val="004C6B59"/>
    <w:rsid w:val="004D1589"/>
    <w:rsid w:val="004D566E"/>
    <w:rsid w:val="004E7AA1"/>
    <w:rsid w:val="005031FB"/>
    <w:rsid w:val="0050401C"/>
    <w:rsid w:val="00520C29"/>
    <w:rsid w:val="0052645A"/>
    <w:rsid w:val="00527A2F"/>
    <w:rsid w:val="00534FB9"/>
    <w:rsid w:val="00543157"/>
    <w:rsid w:val="005463BF"/>
    <w:rsid w:val="00547628"/>
    <w:rsid w:val="00556FCF"/>
    <w:rsid w:val="0056136B"/>
    <w:rsid w:val="005649C2"/>
    <w:rsid w:val="00565E6B"/>
    <w:rsid w:val="00567C49"/>
    <w:rsid w:val="0057579F"/>
    <w:rsid w:val="005770AF"/>
    <w:rsid w:val="005840C2"/>
    <w:rsid w:val="00584F5E"/>
    <w:rsid w:val="0059138E"/>
    <w:rsid w:val="00596051"/>
    <w:rsid w:val="005A30D2"/>
    <w:rsid w:val="005A3524"/>
    <w:rsid w:val="005B0EA3"/>
    <w:rsid w:val="005B1605"/>
    <w:rsid w:val="005C584B"/>
    <w:rsid w:val="005D0B17"/>
    <w:rsid w:val="005D12B1"/>
    <w:rsid w:val="005D395F"/>
    <w:rsid w:val="005D623A"/>
    <w:rsid w:val="005E1D3F"/>
    <w:rsid w:val="005E681C"/>
    <w:rsid w:val="005E7C48"/>
    <w:rsid w:val="005F0BB6"/>
    <w:rsid w:val="005F254E"/>
    <w:rsid w:val="005F587C"/>
    <w:rsid w:val="00600AED"/>
    <w:rsid w:val="0060299A"/>
    <w:rsid w:val="00602EE4"/>
    <w:rsid w:val="00603FF2"/>
    <w:rsid w:val="0060595E"/>
    <w:rsid w:val="00605B40"/>
    <w:rsid w:val="00614072"/>
    <w:rsid w:val="00614418"/>
    <w:rsid w:val="0061624B"/>
    <w:rsid w:val="00617EE6"/>
    <w:rsid w:val="00623B15"/>
    <w:rsid w:val="006252DC"/>
    <w:rsid w:val="00635756"/>
    <w:rsid w:val="00635C83"/>
    <w:rsid w:val="006600D5"/>
    <w:rsid w:val="00663E79"/>
    <w:rsid w:val="006649E0"/>
    <w:rsid w:val="00664A28"/>
    <w:rsid w:val="00666816"/>
    <w:rsid w:val="00667676"/>
    <w:rsid w:val="006676F9"/>
    <w:rsid w:val="00667CD3"/>
    <w:rsid w:val="0068419A"/>
    <w:rsid w:val="00687303"/>
    <w:rsid w:val="006873BF"/>
    <w:rsid w:val="0069082E"/>
    <w:rsid w:val="00690CE7"/>
    <w:rsid w:val="00693D84"/>
    <w:rsid w:val="00694E8F"/>
    <w:rsid w:val="00696E82"/>
    <w:rsid w:val="006A03F5"/>
    <w:rsid w:val="006A0DDE"/>
    <w:rsid w:val="006A5259"/>
    <w:rsid w:val="006B3972"/>
    <w:rsid w:val="006B4696"/>
    <w:rsid w:val="006B4A2A"/>
    <w:rsid w:val="006C4DA9"/>
    <w:rsid w:val="006C50D8"/>
    <w:rsid w:val="006D2FDF"/>
    <w:rsid w:val="006E3890"/>
    <w:rsid w:val="006F1363"/>
    <w:rsid w:val="006F7D72"/>
    <w:rsid w:val="00703B0C"/>
    <w:rsid w:val="007169B7"/>
    <w:rsid w:val="007227E3"/>
    <w:rsid w:val="00737259"/>
    <w:rsid w:val="00741EC9"/>
    <w:rsid w:val="00742340"/>
    <w:rsid w:val="00745381"/>
    <w:rsid w:val="007469CF"/>
    <w:rsid w:val="00750CBC"/>
    <w:rsid w:val="00754919"/>
    <w:rsid w:val="00755724"/>
    <w:rsid w:val="00756A76"/>
    <w:rsid w:val="00760437"/>
    <w:rsid w:val="00772607"/>
    <w:rsid w:val="0077347A"/>
    <w:rsid w:val="0078213F"/>
    <w:rsid w:val="00785C71"/>
    <w:rsid w:val="0078788D"/>
    <w:rsid w:val="007953E6"/>
    <w:rsid w:val="00795D4F"/>
    <w:rsid w:val="007A257E"/>
    <w:rsid w:val="007A5E68"/>
    <w:rsid w:val="007B24F7"/>
    <w:rsid w:val="007B7980"/>
    <w:rsid w:val="007C30D6"/>
    <w:rsid w:val="007D3035"/>
    <w:rsid w:val="007D3BF6"/>
    <w:rsid w:val="007D53F2"/>
    <w:rsid w:val="007E0CA9"/>
    <w:rsid w:val="007F623C"/>
    <w:rsid w:val="00802352"/>
    <w:rsid w:val="0080470B"/>
    <w:rsid w:val="00804E59"/>
    <w:rsid w:val="00805849"/>
    <w:rsid w:val="008114FE"/>
    <w:rsid w:val="008116F9"/>
    <w:rsid w:val="00813137"/>
    <w:rsid w:val="00820166"/>
    <w:rsid w:val="00821FC7"/>
    <w:rsid w:val="00822DCD"/>
    <w:rsid w:val="00824BA8"/>
    <w:rsid w:val="00844836"/>
    <w:rsid w:val="00846406"/>
    <w:rsid w:val="008508C1"/>
    <w:rsid w:val="00854F50"/>
    <w:rsid w:val="008569ED"/>
    <w:rsid w:val="00856E0B"/>
    <w:rsid w:val="0087294A"/>
    <w:rsid w:val="00873A6D"/>
    <w:rsid w:val="0087617A"/>
    <w:rsid w:val="008965E2"/>
    <w:rsid w:val="00897F74"/>
    <w:rsid w:val="008A19A9"/>
    <w:rsid w:val="008A19F9"/>
    <w:rsid w:val="008A2940"/>
    <w:rsid w:val="008A43F1"/>
    <w:rsid w:val="008B71F5"/>
    <w:rsid w:val="008B7BDB"/>
    <w:rsid w:val="008C4EFC"/>
    <w:rsid w:val="008E05C4"/>
    <w:rsid w:val="008E1D0B"/>
    <w:rsid w:val="008F1747"/>
    <w:rsid w:val="008F60BE"/>
    <w:rsid w:val="008F68FE"/>
    <w:rsid w:val="008F787F"/>
    <w:rsid w:val="008F789A"/>
    <w:rsid w:val="00912ACE"/>
    <w:rsid w:val="00912CA9"/>
    <w:rsid w:val="009147DC"/>
    <w:rsid w:val="00917A29"/>
    <w:rsid w:val="0092535A"/>
    <w:rsid w:val="00926404"/>
    <w:rsid w:val="00931276"/>
    <w:rsid w:val="009323C8"/>
    <w:rsid w:val="00932C78"/>
    <w:rsid w:val="009345D6"/>
    <w:rsid w:val="00943045"/>
    <w:rsid w:val="0096260C"/>
    <w:rsid w:val="009634D4"/>
    <w:rsid w:val="009740EE"/>
    <w:rsid w:val="00981524"/>
    <w:rsid w:val="00981AC9"/>
    <w:rsid w:val="00991D96"/>
    <w:rsid w:val="0099395E"/>
    <w:rsid w:val="00993F5B"/>
    <w:rsid w:val="009948E3"/>
    <w:rsid w:val="00997E95"/>
    <w:rsid w:val="009A0654"/>
    <w:rsid w:val="009A1F52"/>
    <w:rsid w:val="009D30D2"/>
    <w:rsid w:val="009D43FA"/>
    <w:rsid w:val="009E3E26"/>
    <w:rsid w:val="009F3868"/>
    <w:rsid w:val="009F4933"/>
    <w:rsid w:val="009F5861"/>
    <w:rsid w:val="00A0614A"/>
    <w:rsid w:val="00A2419C"/>
    <w:rsid w:val="00A256CE"/>
    <w:rsid w:val="00A26D60"/>
    <w:rsid w:val="00A3603F"/>
    <w:rsid w:val="00A37EE4"/>
    <w:rsid w:val="00A4749C"/>
    <w:rsid w:val="00A65087"/>
    <w:rsid w:val="00A73559"/>
    <w:rsid w:val="00A82F42"/>
    <w:rsid w:val="00A847D4"/>
    <w:rsid w:val="00A84E3C"/>
    <w:rsid w:val="00A87535"/>
    <w:rsid w:val="00AA0124"/>
    <w:rsid w:val="00AA126D"/>
    <w:rsid w:val="00AA4E9B"/>
    <w:rsid w:val="00AB66AC"/>
    <w:rsid w:val="00AB7F7D"/>
    <w:rsid w:val="00AC26D6"/>
    <w:rsid w:val="00AC4C28"/>
    <w:rsid w:val="00AC58F6"/>
    <w:rsid w:val="00AD1099"/>
    <w:rsid w:val="00AD257B"/>
    <w:rsid w:val="00AE0639"/>
    <w:rsid w:val="00AE3104"/>
    <w:rsid w:val="00AE4B06"/>
    <w:rsid w:val="00AE7F5A"/>
    <w:rsid w:val="00AF06B8"/>
    <w:rsid w:val="00AF105C"/>
    <w:rsid w:val="00AF675C"/>
    <w:rsid w:val="00B00CF7"/>
    <w:rsid w:val="00B02D5A"/>
    <w:rsid w:val="00B0313C"/>
    <w:rsid w:val="00B0699C"/>
    <w:rsid w:val="00B15214"/>
    <w:rsid w:val="00B15D09"/>
    <w:rsid w:val="00B16C2B"/>
    <w:rsid w:val="00B21552"/>
    <w:rsid w:val="00B235F2"/>
    <w:rsid w:val="00B2687D"/>
    <w:rsid w:val="00B310C7"/>
    <w:rsid w:val="00B3125A"/>
    <w:rsid w:val="00B3187E"/>
    <w:rsid w:val="00B33E46"/>
    <w:rsid w:val="00B510C5"/>
    <w:rsid w:val="00B56A19"/>
    <w:rsid w:val="00B61758"/>
    <w:rsid w:val="00B64D7C"/>
    <w:rsid w:val="00B70DD3"/>
    <w:rsid w:val="00B711C7"/>
    <w:rsid w:val="00B73EAB"/>
    <w:rsid w:val="00B87D1D"/>
    <w:rsid w:val="00B923B7"/>
    <w:rsid w:val="00B92A72"/>
    <w:rsid w:val="00B976FD"/>
    <w:rsid w:val="00BA7C8F"/>
    <w:rsid w:val="00BB1059"/>
    <w:rsid w:val="00BB28A0"/>
    <w:rsid w:val="00BB45E4"/>
    <w:rsid w:val="00BB6DA2"/>
    <w:rsid w:val="00BC2951"/>
    <w:rsid w:val="00BD2AD3"/>
    <w:rsid w:val="00BE2433"/>
    <w:rsid w:val="00C122BC"/>
    <w:rsid w:val="00C1735B"/>
    <w:rsid w:val="00C25B9B"/>
    <w:rsid w:val="00C2639C"/>
    <w:rsid w:val="00C37DB6"/>
    <w:rsid w:val="00C5404F"/>
    <w:rsid w:val="00C576E8"/>
    <w:rsid w:val="00C6700F"/>
    <w:rsid w:val="00C671D5"/>
    <w:rsid w:val="00C70341"/>
    <w:rsid w:val="00C72195"/>
    <w:rsid w:val="00C72B19"/>
    <w:rsid w:val="00C73CB9"/>
    <w:rsid w:val="00C73ED0"/>
    <w:rsid w:val="00C83C21"/>
    <w:rsid w:val="00C83C6C"/>
    <w:rsid w:val="00C85957"/>
    <w:rsid w:val="00C90372"/>
    <w:rsid w:val="00C90CFB"/>
    <w:rsid w:val="00C91058"/>
    <w:rsid w:val="00C93A66"/>
    <w:rsid w:val="00CA18F2"/>
    <w:rsid w:val="00CA387E"/>
    <w:rsid w:val="00CA3C75"/>
    <w:rsid w:val="00CB1C8D"/>
    <w:rsid w:val="00CB280B"/>
    <w:rsid w:val="00CB74D2"/>
    <w:rsid w:val="00CC3C67"/>
    <w:rsid w:val="00CC3D0A"/>
    <w:rsid w:val="00CC7504"/>
    <w:rsid w:val="00CE0D52"/>
    <w:rsid w:val="00CE1779"/>
    <w:rsid w:val="00CE4656"/>
    <w:rsid w:val="00CE69F9"/>
    <w:rsid w:val="00CF0C53"/>
    <w:rsid w:val="00CF5825"/>
    <w:rsid w:val="00CF7924"/>
    <w:rsid w:val="00D10EE0"/>
    <w:rsid w:val="00D14A7A"/>
    <w:rsid w:val="00D236B7"/>
    <w:rsid w:val="00D2614D"/>
    <w:rsid w:val="00D31E23"/>
    <w:rsid w:val="00D3532F"/>
    <w:rsid w:val="00D37332"/>
    <w:rsid w:val="00D4147C"/>
    <w:rsid w:val="00D45AF9"/>
    <w:rsid w:val="00D46C7B"/>
    <w:rsid w:val="00D47111"/>
    <w:rsid w:val="00D50F3A"/>
    <w:rsid w:val="00D50FC6"/>
    <w:rsid w:val="00D62583"/>
    <w:rsid w:val="00D631E0"/>
    <w:rsid w:val="00D63BBD"/>
    <w:rsid w:val="00D71520"/>
    <w:rsid w:val="00D93242"/>
    <w:rsid w:val="00D93EF8"/>
    <w:rsid w:val="00D941C9"/>
    <w:rsid w:val="00DA1028"/>
    <w:rsid w:val="00DA1479"/>
    <w:rsid w:val="00DA7E00"/>
    <w:rsid w:val="00DB1493"/>
    <w:rsid w:val="00DB3033"/>
    <w:rsid w:val="00DB5012"/>
    <w:rsid w:val="00DB529C"/>
    <w:rsid w:val="00DB63B1"/>
    <w:rsid w:val="00DC326E"/>
    <w:rsid w:val="00DC3799"/>
    <w:rsid w:val="00DC4A30"/>
    <w:rsid w:val="00DC5F69"/>
    <w:rsid w:val="00DC7E05"/>
    <w:rsid w:val="00DD0099"/>
    <w:rsid w:val="00DD4C02"/>
    <w:rsid w:val="00DE4520"/>
    <w:rsid w:val="00DE4E6D"/>
    <w:rsid w:val="00DF2B2A"/>
    <w:rsid w:val="00E0644D"/>
    <w:rsid w:val="00E070AC"/>
    <w:rsid w:val="00E12A4B"/>
    <w:rsid w:val="00E217D3"/>
    <w:rsid w:val="00E23524"/>
    <w:rsid w:val="00E24335"/>
    <w:rsid w:val="00E26A01"/>
    <w:rsid w:val="00E32137"/>
    <w:rsid w:val="00E45011"/>
    <w:rsid w:val="00E51818"/>
    <w:rsid w:val="00E5695B"/>
    <w:rsid w:val="00E619A6"/>
    <w:rsid w:val="00E620CC"/>
    <w:rsid w:val="00E76A61"/>
    <w:rsid w:val="00E83D83"/>
    <w:rsid w:val="00E84297"/>
    <w:rsid w:val="00E843F1"/>
    <w:rsid w:val="00E94C74"/>
    <w:rsid w:val="00EA3C77"/>
    <w:rsid w:val="00EA504B"/>
    <w:rsid w:val="00EB215E"/>
    <w:rsid w:val="00EB475E"/>
    <w:rsid w:val="00EB59C5"/>
    <w:rsid w:val="00EC0AF6"/>
    <w:rsid w:val="00EC1CEB"/>
    <w:rsid w:val="00EC336A"/>
    <w:rsid w:val="00EC373F"/>
    <w:rsid w:val="00ED3D2B"/>
    <w:rsid w:val="00EE3CB3"/>
    <w:rsid w:val="00EE4E43"/>
    <w:rsid w:val="00EE7D9E"/>
    <w:rsid w:val="00EF2E7E"/>
    <w:rsid w:val="00EF7BE2"/>
    <w:rsid w:val="00F022BA"/>
    <w:rsid w:val="00F0548D"/>
    <w:rsid w:val="00F0555C"/>
    <w:rsid w:val="00F138A3"/>
    <w:rsid w:val="00F14CF0"/>
    <w:rsid w:val="00F244FC"/>
    <w:rsid w:val="00F25A71"/>
    <w:rsid w:val="00F2668E"/>
    <w:rsid w:val="00F319A3"/>
    <w:rsid w:val="00F32236"/>
    <w:rsid w:val="00F326C0"/>
    <w:rsid w:val="00F3566D"/>
    <w:rsid w:val="00F37264"/>
    <w:rsid w:val="00F37BE2"/>
    <w:rsid w:val="00F4226A"/>
    <w:rsid w:val="00F45B2A"/>
    <w:rsid w:val="00F46603"/>
    <w:rsid w:val="00F64659"/>
    <w:rsid w:val="00F71FFF"/>
    <w:rsid w:val="00F779F4"/>
    <w:rsid w:val="00F80493"/>
    <w:rsid w:val="00F8282E"/>
    <w:rsid w:val="00F87517"/>
    <w:rsid w:val="00F91AD4"/>
    <w:rsid w:val="00F9275D"/>
    <w:rsid w:val="00F929ED"/>
    <w:rsid w:val="00F959D8"/>
    <w:rsid w:val="00FA0EB5"/>
    <w:rsid w:val="00FA2608"/>
    <w:rsid w:val="00FA57C5"/>
    <w:rsid w:val="00FA6597"/>
    <w:rsid w:val="00FA79C2"/>
    <w:rsid w:val="00FB3AC7"/>
    <w:rsid w:val="00FB6983"/>
    <w:rsid w:val="00FC1AC5"/>
    <w:rsid w:val="00FC5A4A"/>
    <w:rsid w:val="00FC6C83"/>
    <w:rsid w:val="00FC6E72"/>
    <w:rsid w:val="00FE270B"/>
    <w:rsid w:val="00FE33E0"/>
    <w:rsid w:val="00FF33A1"/>
    <w:rsid w:val="00FF3C7B"/>
    <w:rsid w:val="00FF559D"/>
    <w:rsid w:val="00FF5D4B"/>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55C"/>
    <w:pPr>
      <w:spacing w:after="200" w:line="276" w:lineRule="auto"/>
    </w:pPr>
    <w:rPr>
      <w:rFonts w:ascii="Calibri" w:eastAsia="Calibri"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0555C"/>
    <w:pPr>
      <w:tabs>
        <w:tab w:val="center" w:pos="4252"/>
        <w:tab w:val="right" w:pos="8504"/>
      </w:tabs>
    </w:pPr>
  </w:style>
  <w:style w:type="character" w:customStyle="1" w:styleId="EncabezadoCar">
    <w:name w:val="Encabezado Car"/>
    <w:basedOn w:val="Fuentedeprrafopredeter"/>
    <w:link w:val="Encabezado"/>
    <w:semiHidden/>
    <w:rsid w:val="00F0555C"/>
    <w:rPr>
      <w:rFonts w:ascii="Calibri" w:eastAsia="Calibri" w:hAnsi="Calibri" w:cs="Times New Roman"/>
      <w:lang w:eastAsia="es-SV"/>
    </w:rPr>
  </w:style>
  <w:style w:type="character" w:styleId="Hipervnculo">
    <w:name w:val="Hyperlink"/>
    <w:rsid w:val="00F0555C"/>
    <w:rPr>
      <w:color w:val="0000FF"/>
      <w:u w:val="single"/>
    </w:rPr>
  </w:style>
  <w:style w:type="paragraph" w:styleId="Prrafodelista">
    <w:name w:val="List Paragraph"/>
    <w:basedOn w:val="Normal"/>
    <w:uiPriority w:val="34"/>
    <w:qFormat/>
    <w:rsid w:val="00F0555C"/>
    <w:pPr>
      <w:ind w:left="720"/>
      <w:contextualSpacing/>
    </w:pPr>
    <w:rPr>
      <w:lang w:eastAsia="en-US"/>
    </w:rPr>
  </w:style>
  <w:style w:type="paragraph" w:styleId="Textosinformato">
    <w:name w:val="Plain Text"/>
    <w:basedOn w:val="Normal"/>
    <w:link w:val="TextosinformatoCar"/>
    <w:uiPriority w:val="99"/>
    <w:unhideWhenUsed/>
    <w:rsid w:val="00F0555C"/>
    <w:pPr>
      <w:spacing w:after="0" w:line="240" w:lineRule="auto"/>
    </w:pPr>
    <w:rPr>
      <w:szCs w:val="21"/>
      <w:lang w:eastAsia="en-US"/>
    </w:rPr>
  </w:style>
  <w:style w:type="character" w:customStyle="1" w:styleId="TextosinformatoCar">
    <w:name w:val="Texto sin formato Car"/>
    <w:basedOn w:val="Fuentedeprrafopredeter"/>
    <w:link w:val="Textosinformato"/>
    <w:uiPriority w:val="99"/>
    <w:rsid w:val="00F0555C"/>
    <w:rPr>
      <w:rFonts w:ascii="Calibri" w:eastAsia="Calibri" w:hAnsi="Calibri" w:cs="Times New Roman"/>
      <w:szCs w:val="21"/>
    </w:rPr>
  </w:style>
  <w:style w:type="paragraph" w:styleId="Piedepgina">
    <w:name w:val="footer"/>
    <w:basedOn w:val="Normal"/>
    <w:link w:val="PiedepginaCar"/>
    <w:uiPriority w:val="99"/>
    <w:unhideWhenUsed/>
    <w:rsid w:val="007B79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7980"/>
    <w:rPr>
      <w:rFonts w:ascii="Calibri" w:eastAsia="Calibri" w:hAnsi="Calibri" w:cs="Times New Roman"/>
      <w:lang w:eastAsia="es-SV"/>
    </w:rPr>
  </w:style>
  <w:style w:type="paragraph" w:styleId="NormalWeb">
    <w:name w:val="Normal (Web)"/>
    <w:basedOn w:val="Normal"/>
    <w:uiPriority w:val="99"/>
    <w:semiHidden/>
    <w:rsid w:val="0096260C"/>
    <w:pPr>
      <w:spacing w:before="100" w:beforeAutospacing="1" w:after="100" w:afterAutospacing="1" w:line="240" w:lineRule="auto"/>
    </w:pPr>
    <w:rPr>
      <w:rFonts w:ascii="Times New Roman" w:hAnsi="Times New Roman"/>
      <w:sz w:val="24"/>
      <w:szCs w:val="24"/>
    </w:rPr>
  </w:style>
  <w:style w:type="paragraph" w:styleId="Textonotapie">
    <w:name w:val="footnote text"/>
    <w:basedOn w:val="Normal"/>
    <w:link w:val="TextonotapieCar"/>
    <w:uiPriority w:val="99"/>
    <w:semiHidden/>
    <w:unhideWhenUsed/>
    <w:rsid w:val="00B0313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0313C"/>
    <w:rPr>
      <w:rFonts w:ascii="Calibri" w:eastAsia="Calibri" w:hAnsi="Calibri" w:cs="Times New Roman"/>
      <w:sz w:val="20"/>
      <w:szCs w:val="20"/>
      <w:lang w:eastAsia="es-SV"/>
    </w:rPr>
  </w:style>
  <w:style w:type="character" w:styleId="Refdenotaalpie">
    <w:name w:val="footnote reference"/>
    <w:basedOn w:val="Fuentedeprrafopredeter"/>
    <w:uiPriority w:val="99"/>
    <w:semiHidden/>
    <w:unhideWhenUsed/>
    <w:rsid w:val="00B0313C"/>
    <w:rPr>
      <w:vertAlign w:val="superscript"/>
    </w:rPr>
  </w:style>
  <w:style w:type="character" w:styleId="Textoennegrita">
    <w:name w:val="Strong"/>
    <w:uiPriority w:val="22"/>
    <w:qFormat/>
    <w:rsid w:val="007B24F7"/>
    <w:rPr>
      <w:b/>
      <w:bCs/>
    </w:rPr>
  </w:style>
  <w:style w:type="paragraph" w:styleId="Textodeglobo">
    <w:name w:val="Balloon Text"/>
    <w:basedOn w:val="Normal"/>
    <w:link w:val="TextodegloboCar"/>
    <w:uiPriority w:val="99"/>
    <w:semiHidden/>
    <w:unhideWhenUsed/>
    <w:rsid w:val="001D62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6220"/>
    <w:rPr>
      <w:rFonts w:ascii="Segoe UI" w:eastAsia="Calibri" w:hAnsi="Segoe UI" w:cs="Segoe UI"/>
      <w:sz w:val="18"/>
      <w:szCs w:val="18"/>
      <w:lang w:eastAsia="es-SV"/>
    </w:rPr>
  </w:style>
  <w:style w:type="table" w:styleId="Tablaconcuadrcula">
    <w:name w:val="Table Grid"/>
    <w:basedOn w:val="Tablanormal"/>
    <w:uiPriority w:val="39"/>
    <w:rsid w:val="00E619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4226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338775422">
      <w:bodyDiv w:val="1"/>
      <w:marLeft w:val="0"/>
      <w:marRight w:val="0"/>
      <w:marTop w:val="0"/>
      <w:marBottom w:val="0"/>
      <w:divBdr>
        <w:top w:val="none" w:sz="0" w:space="0" w:color="auto"/>
        <w:left w:val="none" w:sz="0" w:space="0" w:color="auto"/>
        <w:bottom w:val="none" w:sz="0" w:space="0" w:color="auto"/>
        <w:right w:val="none" w:sz="0" w:space="0" w:color="auto"/>
      </w:divBdr>
    </w:div>
    <w:div w:id="350038404">
      <w:bodyDiv w:val="1"/>
      <w:marLeft w:val="0"/>
      <w:marRight w:val="0"/>
      <w:marTop w:val="0"/>
      <w:marBottom w:val="0"/>
      <w:divBdr>
        <w:top w:val="none" w:sz="0" w:space="0" w:color="auto"/>
        <w:left w:val="none" w:sz="0" w:space="0" w:color="auto"/>
        <w:bottom w:val="none" w:sz="0" w:space="0" w:color="auto"/>
        <w:right w:val="none" w:sz="0" w:space="0" w:color="auto"/>
      </w:divBdr>
    </w:div>
    <w:div w:id="363751725">
      <w:bodyDiv w:val="1"/>
      <w:marLeft w:val="0"/>
      <w:marRight w:val="0"/>
      <w:marTop w:val="0"/>
      <w:marBottom w:val="0"/>
      <w:divBdr>
        <w:top w:val="none" w:sz="0" w:space="0" w:color="auto"/>
        <w:left w:val="none" w:sz="0" w:space="0" w:color="auto"/>
        <w:bottom w:val="none" w:sz="0" w:space="0" w:color="auto"/>
        <w:right w:val="none" w:sz="0" w:space="0" w:color="auto"/>
      </w:divBdr>
    </w:div>
    <w:div w:id="418719844">
      <w:bodyDiv w:val="1"/>
      <w:marLeft w:val="0"/>
      <w:marRight w:val="0"/>
      <w:marTop w:val="0"/>
      <w:marBottom w:val="0"/>
      <w:divBdr>
        <w:top w:val="none" w:sz="0" w:space="0" w:color="auto"/>
        <w:left w:val="none" w:sz="0" w:space="0" w:color="auto"/>
        <w:bottom w:val="none" w:sz="0" w:space="0" w:color="auto"/>
        <w:right w:val="none" w:sz="0" w:space="0" w:color="auto"/>
      </w:divBdr>
    </w:div>
    <w:div w:id="755900100">
      <w:bodyDiv w:val="1"/>
      <w:marLeft w:val="0"/>
      <w:marRight w:val="0"/>
      <w:marTop w:val="0"/>
      <w:marBottom w:val="0"/>
      <w:divBdr>
        <w:top w:val="none" w:sz="0" w:space="0" w:color="auto"/>
        <w:left w:val="none" w:sz="0" w:space="0" w:color="auto"/>
        <w:bottom w:val="none" w:sz="0" w:space="0" w:color="auto"/>
        <w:right w:val="none" w:sz="0" w:space="0" w:color="auto"/>
      </w:divBdr>
    </w:div>
    <w:div w:id="858856306">
      <w:bodyDiv w:val="1"/>
      <w:marLeft w:val="0"/>
      <w:marRight w:val="0"/>
      <w:marTop w:val="0"/>
      <w:marBottom w:val="0"/>
      <w:divBdr>
        <w:top w:val="none" w:sz="0" w:space="0" w:color="auto"/>
        <w:left w:val="none" w:sz="0" w:space="0" w:color="auto"/>
        <w:bottom w:val="none" w:sz="0" w:space="0" w:color="auto"/>
        <w:right w:val="none" w:sz="0" w:space="0" w:color="auto"/>
      </w:divBdr>
    </w:div>
    <w:div w:id="1028679623">
      <w:bodyDiv w:val="1"/>
      <w:marLeft w:val="0"/>
      <w:marRight w:val="0"/>
      <w:marTop w:val="0"/>
      <w:marBottom w:val="0"/>
      <w:divBdr>
        <w:top w:val="none" w:sz="0" w:space="0" w:color="auto"/>
        <w:left w:val="none" w:sz="0" w:space="0" w:color="auto"/>
        <w:bottom w:val="none" w:sz="0" w:space="0" w:color="auto"/>
        <w:right w:val="none" w:sz="0" w:space="0" w:color="auto"/>
      </w:divBdr>
    </w:div>
    <w:div w:id="1254897272">
      <w:bodyDiv w:val="1"/>
      <w:marLeft w:val="0"/>
      <w:marRight w:val="0"/>
      <w:marTop w:val="0"/>
      <w:marBottom w:val="0"/>
      <w:divBdr>
        <w:top w:val="none" w:sz="0" w:space="0" w:color="auto"/>
        <w:left w:val="none" w:sz="0" w:space="0" w:color="auto"/>
        <w:bottom w:val="none" w:sz="0" w:space="0" w:color="auto"/>
        <w:right w:val="none" w:sz="0" w:space="0" w:color="auto"/>
      </w:divBdr>
    </w:div>
    <w:div w:id="1456676290">
      <w:bodyDiv w:val="1"/>
      <w:marLeft w:val="0"/>
      <w:marRight w:val="0"/>
      <w:marTop w:val="0"/>
      <w:marBottom w:val="0"/>
      <w:divBdr>
        <w:top w:val="none" w:sz="0" w:space="0" w:color="auto"/>
        <w:left w:val="none" w:sz="0" w:space="0" w:color="auto"/>
        <w:bottom w:val="none" w:sz="0" w:space="0" w:color="auto"/>
        <w:right w:val="none" w:sz="0" w:space="0" w:color="auto"/>
      </w:divBdr>
    </w:div>
    <w:div w:id="147849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1D628-3E77-4A83-972B-A14CB9FF2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2</Pages>
  <Words>483</Words>
  <Characters>2657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3134</CharactersWithSpaces>
  <SharedDoc>false</SharedDoc>
  <HLinks>
    <vt:vector size="24" baseType="variant">
      <vt:variant>
        <vt:i4>8192122</vt:i4>
      </vt:variant>
      <vt:variant>
        <vt:i4>9</vt:i4>
      </vt:variant>
      <vt:variant>
        <vt:i4>0</vt:i4>
      </vt:variant>
      <vt:variant>
        <vt:i4>5</vt:i4>
      </vt:variant>
      <vt:variant>
        <vt:lpwstr>mailto:swimm_2601@hotmail.com</vt:lpwstr>
      </vt:variant>
      <vt:variant>
        <vt:lpwstr/>
      </vt:variant>
      <vt:variant>
        <vt:i4>1769522</vt:i4>
      </vt:variant>
      <vt:variant>
        <vt:i4>6</vt:i4>
      </vt:variant>
      <vt:variant>
        <vt:i4>0</vt:i4>
      </vt:variant>
      <vt:variant>
        <vt:i4>5</vt:i4>
      </vt:variant>
      <vt:variant>
        <vt:lpwstr>mailto:eromeroalfaro@yahoo.es</vt:lpwstr>
      </vt:variant>
      <vt:variant>
        <vt:lpwstr/>
      </vt:variant>
      <vt:variant>
        <vt:i4>8192122</vt:i4>
      </vt:variant>
      <vt:variant>
        <vt:i4>3</vt:i4>
      </vt:variant>
      <vt:variant>
        <vt:i4>0</vt:i4>
      </vt:variant>
      <vt:variant>
        <vt:i4>5</vt:i4>
      </vt:variant>
      <vt:variant>
        <vt:lpwstr>mailto:swimm_2601@hotmail.com</vt:lpwstr>
      </vt:variant>
      <vt:variant>
        <vt:lpwstr/>
      </vt:variant>
      <vt:variant>
        <vt:i4>1769522</vt:i4>
      </vt:variant>
      <vt:variant>
        <vt:i4>0</vt:i4>
      </vt:variant>
      <vt:variant>
        <vt:i4>0</vt:i4>
      </vt:variant>
      <vt:variant>
        <vt:i4>5</vt:i4>
      </vt:variant>
      <vt:variant>
        <vt:lpwstr>mailto:eromeroalfaro@yahoo.es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Jefatura</dc:creator>
  <cp:lastModifiedBy>OFI_INFORMACION</cp:lastModifiedBy>
  <cp:revision>189</cp:revision>
  <cp:lastPrinted>2019-01-17T22:01:00Z</cp:lastPrinted>
  <dcterms:created xsi:type="dcterms:W3CDTF">2018-09-03T14:52:00Z</dcterms:created>
  <dcterms:modified xsi:type="dcterms:W3CDTF">2019-04-29T20:10:00Z</dcterms:modified>
</cp:coreProperties>
</file>