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9CD" w:rsidRPr="00FD1FA9" w:rsidRDefault="00B70969" w:rsidP="00A114C0">
      <w:pPr>
        <w:spacing w:after="0" w:line="240" w:lineRule="auto"/>
        <w:jc w:val="center"/>
        <w:rPr>
          <w:sz w:val="24"/>
          <w:szCs w:val="24"/>
        </w:rPr>
      </w:pPr>
      <w:r w:rsidRPr="00FD1FA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-254636</wp:posOffset>
            </wp:positionV>
            <wp:extent cx="6303010" cy="7820025"/>
            <wp:effectExtent l="19050" t="0" r="2540" b="0"/>
            <wp:wrapNone/>
            <wp:docPr id="1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3010" cy="782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1FA9">
        <w:rPr>
          <w:rFonts w:ascii="Arial" w:hAnsi="Arial" w:cs="Arial"/>
          <w:sz w:val="24"/>
          <w:szCs w:val="24"/>
        </w:rPr>
        <w:t>RESOLUCIÓN</w:t>
      </w:r>
    </w:p>
    <w:p w:rsidR="00A114C0" w:rsidRDefault="00A114C0" w:rsidP="00B70969">
      <w:pPr>
        <w:spacing w:after="0" w:line="360" w:lineRule="auto"/>
        <w:jc w:val="both"/>
        <w:rPr>
          <w:sz w:val="24"/>
          <w:szCs w:val="24"/>
        </w:rPr>
      </w:pPr>
    </w:p>
    <w:p w:rsidR="00B70969" w:rsidRPr="00896772" w:rsidRDefault="00B70969" w:rsidP="00B70969">
      <w:pPr>
        <w:spacing w:after="0" w:line="360" w:lineRule="auto"/>
        <w:jc w:val="both"/>
        <w:rPr>
          <w:rFonts w:ascii="Century Gothic" w:eastAsia="Times New Roman" w:hAnsi="Century Gothic" w:cs="Tahoma"/>
          <w:sz w:val="20"/>
          <w:szCs w:val="20"/>
        </w:rPr>
      </w:pPr>
      <w:r w:rsidRPr="00FD1FA9">
        <w:rPr>
          <w:rFonts w:ascii="Century Gothic" w:eastAsia="Times New Roman" w:hAnsi="Century Gothic" w:cs="Arial"/>
          <w:sz w:val="20"/>
          <w:szCs w:val="20"/>
        </w:rPr>
        <w:t xml:space="preserve">ALCALDIA MUNICIPAL DESAN LUIS LA HERRADURA: UNIDAD DE ACCESO A LA INFORMACIÓN PÚBLICA. En Villa San Luis La Herradura, a las </w:t>
      </w:r>
      <w:r w:rsidR="0041454F" w:rsidRPr="00FD1FA9">
        <w:rPr>
          <w:rFonts w:ascii="Century Gothic" w:eastAsia="Times New Roman" w:hAnsi="Century Gothic" w:cs="Arial"/>
          <w:sz w:val="20"/>
          <w:szCs w:val="20"/>
        </w:rPr>
        <w:t>ocho</w:t>
      </w:r>
      <w:r w:rsidRPr="00FD1FA9">
        <w:rPr>
          <w:rFonts w:ascii="Century Gothic" w:eastAsia="Times New Roman" w:hAnsi="Century Gothic" w:cs="Arial"/>
          <w:sz w:val="20"/>
          <w:szCs w:val="20"/>
        </w:rPr>
        <w:t xml:space="preserve">  horas con </w:t>
      </w:r>
      <w:r w:rsidR="0041454F" w:rsidRPr="00FD1FA9">
        <w:rPr>
          <w:rFonts w:ascii="Century Gothic" w:eastAsia="Times New Roman" w:hAnsi="Century Gothic" w:cs="Arial"/>
          <w:sz w:val="20"/>
          <w:szCs w:val="20"/>
        </w:rPr>
        <w:t>cuarenta y cinco</w:t>
      </w:r>
      <w:r w:rsidRPr="00FD1FA9">
        <w:rPr>
          <w:rFonts w:ascii="Century Gothic" w:eastAsia="Times New Roman" w:hAnsi="Century Gothic" w:cs="Arial"/>
          <w:sz w:val="20"/>
          <w:szCs w:val="20"/>
        </w:rPr>
        <w:t xml:space="preserve">  minutos del día </w:t>
      </w:r>
      <w:r w:rsidR="0041454F" w:rsidRPr="00FD1FA9">
        <w:rPr>
          <w:rFonts w:ascii="Century Gothic" w:eastAsia="Times New Roman" w:hAnsi="Century Gothic" w:cs="Arial"/>
          <w:sz w:val="20"/>
          <w:szCs w:val="20"/>
        </w:rPr>
        <w:t xml:space="preserve">veintidós </w:t>
      </w:r>
      <w:r w:rsidRPr="00FD1FA9">
        <w:rPr>
          <w:rFonts w:ascii="Century Gothic" w:eastAsia="Times New Roman" w:hAnsi="Century Gothic" w:cs="Arial"/>
          <w:sz w:val="20"/>
          <w:szCs w:val="20"/>
        </w:rPr>
        <w:t xml:space="preserve">de </w:t>
      </w:r>
      <w:r w:rsidRPr="00FD1FA9">
        <w:rPr>
          <w:rFonts w:ascii="Century Gothic" w:hAnsi="Century Gothic" w:cs="Calibri"/>
          <w:w w:val="102"/>
          <w:sz w:val="21"/>
          <w:szCs w:val="21"/>
        </w:rPr>
        <w:t>Junio</w:t>
      </w:r>
      <w:r w:rsidR="000C0E5A" w:rsidRPr="00FD1FA9">
        <w:rPr>
          <w:rFonts w:ascii="Century Gothic" w:hAnsi="Century Gothic" w:cs="Calibri"/>
          <w:w w:val="102"/>
          <w:sz w:val="21"/>
          <w:szCs w:val="21"/>
        </w:rPr>
        <w:t xml:space="preserve"> </w:t>
      </w:r>
      <w:r w:rsidRPr="00FD1FA9">
        <w:rPr>
          <w:rFonts w:ascii="Century Gothic" w:eastAsia="Times New Roman" w:hAnsi="Century Gothic" w:cs="Arial"/>
          <w:sz w:val="20"/>
          <w:szCs w:val="20"/>
        </w:rPr>
        <w:t xml:space="preserve">del </w:t>
      </w:r>
      <w:r w:rsidR="0041454F" w:rsidRPr="00FD1FA9">
        <w:rPr>
          <w:rFonts w:ascii="Century Gothic" w:eastAsia="Times New Roman" w:hAnsi="Century Gothic" w:cs="Arial"/>
          <w:sz w:val="20"/>
          <w:szCs w:val="20"/>
        </w:rPr>
        <w:t>dos mil dieciocho</w:t>
      </w:r>
      <w:r w:rsidR="0086746D" w:rsidRPr="00FD1FA9">
        <w:rPr>
          <w:rFonts w:ascii="Century Gothic" w:eastAsia="Times New Roman" w:hAnsi="Century Gothic" w:cs="Arial"/>
          <w:sz w:val="20"/>
          <w:szCs w:val="20"/>
        </w:rPr>
        <w:t>.</w:t>
      </w:r>
    </w:p>
    <w:p w:rsidR="00B70969" w:rsidRPr="00FD1FA9" w:rsidRDefault="00B70969" w:rsidP="00B70969">
      <w:pPr>
        <w:numPr>
          <w:ilvl w:val="0"/>
          <w:numId w:val="2"/>
        </w:numPr>
        <w:spacing w:after="0" w:line="36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</w:rPr>
      </w:pPr>
      <w:r w:rsidRPr="00FD1FA9">
        <w:rPr>
          <w:rFonts w:ascii="Century Gothic" w:eastAsia="Times New Roman" w:hAnsi="Century Gothic" w:cs="Arial"/>
          <w:color w:val="000000"/>
          <w:sz w:val="24"/>
          <w:szCs w:val="24"/>
        </w:rPr>
        <w:t>CONSIDERANDOS:</w:t>
      </w:r>
    </w:p>
    <w:p w:rsidR="0058024C" w:rsidRPr="00255425" w:rsidRDefault="00B70969" w:rsidP="00896772">
      <w:pPr>
        <w:spacing w:after="0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 w:rsidRPr="00255425">
        <w:rPr>
          <w:rFonts w:ascii="Century Gothic" w:hAnsi="Century Gothic"/>
          <w:color w:val="000000"/>
          <w:sz w:val="20"/>
          <w:szCs w:val="20"/>
        </w:rPr>
        <w:t>A</w:t>
      </w:r>
      <w:r w:rsidRPr="00255425">
        <w:rPr>
          <w:rFonts w:ascii="Century Gothic" w:eastAsia="Times New Roman" w:hAnsi="Century Gothic" w:cs="Arial"/>
          <w:sz w:val="20"/>
          <w:szCs w:val="20"/>
        </w:rPr>
        <w:t xml:space="preserve"> las  </w:t>
      </w:r>
      <w:r w:rsidR="0041454F" w:rsidRPr="00255425">
        <w:rPr>
          <w:rFonts w:ascii="Century Gothic" w:eastAsia="Times New Roman" w:hAnsi="Century Gothic" w:cs="Arial"/>
          <w:sz w:val="20"/>
          <w:szCs w:val="20"/>
        </w:rPr>
        <w:t>tres</w:t>
      </w:r>
      <w:r w:rsidRPr="00255425">
        <w:rPr>
          <w:rFonts w:ascii="Century Gothic" w:eastAsia="Times New Roman" w:hAnsi="Century Gothic" w:cs="Arial"/>
          <w:sz w:val="20"/>
          <w:szCs w:val="20"/>
        </w:rPr>
        <w:t xml:space="preserve">  horas con  </w:t>
      </w:r>
      <w:r w:rsidR="0041454F" w:rsidRPr="00255425">
        <w:rPr>
          <w:rFonts w:ascii="Century Gothic" w:eastAsia="Times New Roman" w:hAnsi="Century Gothic" w:cs="Arial"/>
          <w:sz w:val="20"/>
          <w:szCs w:val="20"/>
        </w:rPr>
        <w:t>diez</w:t>
      </w:r>
      <w:r w:rsidRPr="00255425">
        <w:rPr>
          <w:rFonts w:ascii="Century Gothic" w:eastAsia="Times New Roman" w:hAnsi="Century Gothic" w:cs="Arial"/>
          <w:sz w:val="20"/>
          <w:szCs w:val="20"/>
        </w:rPr>
        <w:t xml:space="preserve"> minutos del día </w:t>
      </w:r>
      <w:r w:rsidR="0041454F" w:rsidRPr="00255425">
        <w:rPr>
          <w:rFonts w:ascii="Century Gothic" w:eastAsia="Times New Roman" w:hAnsi="Century Gothic" w:cs="Arial"/>
          <w:sz w:val="20"/>
          <w:szCs w:val="20"/>
        </w:rPr>
        <w:t>quince</w:t>
      </w:r>
      <w:r w:rsidRPr="00255425">
        <w:rPr>
          <w:rFonts w:ascii="Century Gothic" w:eastAsia="Times New Roman" w:hAnsi="Century Gothic" w:cs="Arial"/>
          <w:sz w:val="20"/>
          <w:szCs w:val="20"/>
        </w:rPr>
        <w:t xml:space="preserve">  de Junio del </w:t>
      </w:r>
      <w:r w:rsidR="0041454F" w:rsidRPr="00255425">
        <w:rPr>
          <w:rFonts w:ascii="Century Gothic" w:eastAsia="Times New Roman" w:hAnsi="Century Gothic" w:cs="Arial"/>
          <w:sz w:val="20"/>
          <w:szCs w:val="20"/>
        </w:rPr>
        <w:t>dieciocho</w:t>
      </w:r>
      <w:r w:rsidRPr="00255425">
        <w:rPr>
          <w:rFonts w:ascii="Century Gothic" w:eastAsia="Times New Roman" w:hAnsi="Century Gothic" w:cs="Arial"/>
          <w:sz w:val="20"/>
          <w:szCs w:val="20"/>
        </w:rPr>
        <w:t xml:space="preserve">, </w:t>
      </w:r>
      <w:r w:rsidRPr="00255425">
        <w:rPr>
          <w:rFonts w:ascii="Century Gothic" w:hAnsi="Century Gothic"/>
          <w:color w:val="000000"/>
          <w:sz w:val="20"/>
          <w:szCs w:val="20"/>
        </w:rPr>
        <w:t>se recibió</w:t>
      </w:r>
      <w:r w:rsidR="0041454F" w:rsidRPr="00255425">
        <w:rPr>
          <w:rFonts w:ascii="Century Gothic" w:hAnsi="Century Gothic"/>
          <w:color w:val="000000"/>
          <w:sz w:val="20"/>
          <w:szCs w:val="20"/>
        </w:rPr>
        <w:t xml:space="preserve"> la </w:t>
      </w:r>
      <w:r w:rsidRPr="00255425">
        <w:rPr>
          <w:rFonts w:ascii="Century Gothic" w:hAnsi="Century Gothic"/>
          <w:color w:val="000000"/>
          <w:sz w:val="20"/>
          <w:szCs w:val="20"/>
        </w:rPr>
        <w:t xml:space="preserve"> Solicitud de Acceso de Información, vía Presencial,</w:t>
      </w:r>
      <w:r w:rsidRPr="00255425">
        <w:rPr>
          <w:rFonts w:ascii="Century Gothic" w:eastAsia="Times New Roman" w:hAnsi="Century Gothic" w:cs="Arial"/>
          <w:color w:val="000000"/>
          <w:sz w:val="20"/>
          <w:szCs w:val="20"/>
        </w:rPr>
        <w:t xml:space="preserve"> </w:t>
      </w:r>
      <w:r w:rsidRPr="00255425">
        <w:rPr>
          <w:rFonts w:ascii="Century Gothic" w:hAnsi="Century Gothic" w:cs="Calibri"/>
          <w:color w:val="000000"/>
          <w:sz w:val="20"/>
          <w:szCs w:val="20"/>
        </w:rPr>
        <w:t>por el señor</w:t>
      </w:r>
      <w:r w:rsidR="006F0DFB" w:rsidRPr="00255425">
        <w:rPr>
          <w:rFonts w:ascii="Century Gothic" w:hAnsi="Century Gothic" w:cs="Calibri"/>
          <w:color w:val="000000"/>
          <w:sz w:val="20"/>
          <w:szCs w:val="20"/>
        </w:rPr>
        <w:t xml:space="preserve">, </w:t>
      </w:r>
      <w:r w:rsidR="0058024C" w:rsidRPr="00255425">
        <w:rPr>
          <w:rFonts w:ascii="Century Gothic" w:hAnsi="Century Gothic"/>
          <w:color w:val="FFFFFF" w:themeColor="background1"/>
          <w:sz w:val="20"/>
          <w:szCs w:val="20"/>
          <w:shd w:val="clear" w:color="auto" w:fill="000000" w:themeFill="text1"/>
        </w:rPr>
        <w:t xml:space="preserve">                                        </w:t>
      </w:r>
      <w:r w:rsidR="00255425">
        <w:rPr>
          <w:rFonts w:ascii="Century Gothic" w:hAnsi="Century Gothic"/>
          <w:color w:val="FFFFFF" w:themeColor="background1"/>
          <w:sz w:val="20"/>
          <w:szCs w:val="20"/>
          <w:shd w:val="clear" w:color="auto" w:fill="000000" w:themeFill="text1"/>
        </w:rPr>
        <w:t xml:space="preserve">                        </w:t>
      </w:r>
      <w:r w:rsidR="00270313" w:rsidRPr="00255425">
        <w:rPr>
          <w:rFonts w:ascii="Century Gothic" w:hAnsi="Century Gothic"/>
          <w:color w:val="000000" w:themeColor="text1"/>
          <w:sz w:val="20"/>
          <w:szCs w:val="20"/>
        </w:rPr>
        <w:t>de</w:t>
      </w:r>
    </w:p>
    <w:p w:rsidR="00B70969" w:rsidRPr="0058024C" w:rsidRDefault="00270313" w:rsidP="00896772">
      <w:pPr>
        <w:spacing w:after="0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58024C">
        <w:rPr>
          <w:rFonts w:ascii="Century Gothic" w:hAnsi="Century Gothic"/>
          <w:color w:val="000000" w:themeColor="text1"/>
          <w:sz w:val="20"/>
          <w:szCs w:val="20"/>
        </w:rPr>
        <w:t xml:space="preserve">  </w:t>
      </w:r>
      <w:r w:rsidR="00A114C0" w:rsidRPr="0058024C">
        <w:rPr>
          <w:rFonts w:ascii="Century Gothic" w:hAnsi="Century Gothic"/>
          <w:color w:val="000000" w:themeColor="text1"/>
          <w:sz w:val="20"/>
          <w:szCs w:val="20"/>
          <w:shd w:val="clear" w:color="auto" w:fill="000000" w:themeFill="text1"/>
        </w:rPr>
        <w:t>XXXX</w:t>
      </w:r>
      <w:r w:rsidR="0058024C" w:rsidRPr="0058024C">
        <w:rPr>
          <w:rFonts w:ascii="Century Gothic" w:hAnsi="Century Gothic"/>
          <w:color w:val="000000" w:themeColor="text1"/>
          <w:sz w:val="20"/>
          <w:szCs w:val="20"/>
          <w:shd w:val="clear" w:color="auto" w:fill="000000" w:themeFill="text1"/>
        </w:rPr>
        <w:t xml:space="preserve">    </w:t>
      </w:r>
      <w:r w:rsidR="00A114C0" w:rsidRPr="0058024C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58024C" w:rsidRPr="0058024C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B70969" w:rsidRPr="0058024C">
        <w:rPr>
          <w:rFonts w:ascii="Century Gothic" w:hAnsi="Century Gothic"/>
          <w:color w:val="000000" w:themeColor="text1"/>
          <w:sz w:val="20"/>
          <w:szCs w:val="20"/>
        </w:rPr>
        <w:t>edad, del domicilio</w:t>
      </w:r>
      <w:r w:rsidR="0058024C" w:rsidRPr="0058024C">
        <w:rPr>
          <w:rFonts w:ascii="Century Gothic" w:hAnsi="Century Gothic"/>
          <w:color w:val="000000" w:themeColor="text1"/>
          <w:sz w:val="20"/>
          <w:szCs w:val="20"/>
          <w:shd w:val="clear" w:color="auto" w:fill="000000" w:themeFill="text1"/>
        </w:rPr>
        <w:t xml:space="preserve">                            </w:t>
      </w:r>
      <w:r w:rsidR="00B70969" w:rsidRPr="0058024C">
        <w:rPr>
          <w:rFonts w:ascii="Century Gothic" w:hAnsi="Century Gothic"/>
          <w:color w:val="000000" w:themeColor="text1"/>
          <w:sz w:val="20"/>
          <w:szCs w:val="20"/>
        </w:rPr>
        <w:t xml:space="preserve">, </w:t>
      </w:r>
      <w:r w:rsidR="0058024C" w:rsidRPr="0058024C">
        <w:rPr>
          <w:rFonts w:ascii="Century Gothic" w:hAnsi="Century Gothic"/>
          <w:color w:val="000000" w:themeColor="text1"/>
          <w:sz w:val="20"/>
          <w:szCs w:val="20"/>
        </w:rPr>
        <w:t xml:space="preserve">Departamento </w:t>
      </w:r>
      <w:r w:rsidR="0058024C" w:rsidRPr="0058024C">
        <w:rPr>
          <w:rFonts w:ascii="Century Gothic" w:hAnsi="Century Gothic"/>
          <w:color w:val="000000" w:themeColor="text1"/>
          <w:sz w:val="20"/>
          <w:szCs w:val="20"/>
          <w:shd w:val="clear" w:color="auto" w:fill="000000" w:themeFill="text1"/>
        </w:rPr>
        <w:t xml:space="preserve">                </w:t>
      </w:r>
      <w:r w:rsidR="00B70969" w:rsidRPr="0058024C">
        <w:rPr>
          <w:rFonts w:ascii="Century Gothic" w:hAnsi="Century Gothic"/>
          <w:color w:val="000000" w:themeColor="text1"/>
          <w:sz w:val="20"/>
          <w:szCs w:val="20"/>
        </w:rPr>
        <w:t>portador de su Documento Único de Identidad</w:t>
      </w:r>
      <w:r w:rsidR="0058024C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Pr="0058024C">
        <w:rPr>
          <w:rFonts w:ascii="Century Gothic" w:hAnsi="Century Gothic"/>
          <w:color w:val="000000" w:themeColor="text1"/>
          <w:sz w:val="20"/>
          <w:szCs w:val="20"/>
          <w:shd w:val="clear" w:color="auto" w:fill="000000" w:themeFill="text1"/>
        </w:rPr>
        <w:t xml:space="preserve"> </w:t>
      </w:r>
      <w:r w:rsidR="0058024C">
        <w:rPr>
          <w:rFonts w:ascii="Century Gothic" w:hAnsi="Century Gothic"/>
          <w:color w:val="000000" w:themeColor="text1"/>
          <w:sz w:val="20"/>
          <w:szCs w:val="20"/>
          <w:shd w:val="clear" w:color="auto" w:fill="000000" w:themeFill="text1"/>
        </w:rPr>
        <w:t xml:space="preserve">                        </w:t>
      </w:r>
      <w:r w:rsidRPr="0058024C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B70969" w:rsidRPr="0058024C">
        <w:rPr>
          <w:rFonts w:ascii="Century Gothic" w:eastAsia="Batang" w:hAnsi="Century Gothic" w:cs="Tahoma"/>
          <w:bCs/>
          <w:color w:val="000000"/>
          <w:sz w:val="20"/>
          <w:szCs w:val="20"/>
          <w:lang w:val="es-MX"/>
        </w:rPr>
        <w:t xml:space="preserve">quien actúa en su calidad de persona natural, </w:t>
      </w:r>
      <w:r w:rsidR="00B70969" w:rsidRPr="0058024C">
        <w:rPr>
          <w:rFonts w:ascii="Century Gothic" w:hAnsi="Century Gothic"/>
          <w:sz w:val="20"/>
          <w:szCs w:val="20"/>
        </w:rPr>
        <w:t>me solicitó la información siguiente</w:t>
      </w:r>
      <w:r w:rsidR="00B70969" w:rsidRPr="0058024C">
        <w:rPr>
          <w:rFonts w:ascii="Century Gothic" w:hAnsi="Century Gothic" w:cs="Calibri"/>
          <w:color w:val="000000"/>
          <w:sz w:val="20"/>
          <w:szCs w:val="20"/>
        </w:rPr>
        <w:t>:</w:t>
      </w:r>
    </w:p>
    <w:p w:rsidR="00B70969" w:rsidRPr="00FD1FA9" w:rsidRDefault="00B70969" w:rsidP="00896772">
      <w:pPr>
        <w:pStyle w:val="Prrafodelista"/>
        <w:spacing w:after="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:rsidR="00B70969" w:rsidRPr="00FD1FA9" w:rsidRDefault="00B70969" w:rsidP="00896772">
      <w:pPr>
        <w:pStyle w:val="Textosinformato"/>
        <w:numPr>
          <w:ilvl w:val="0"/>
          <w:numId w:val="26"/>
        </w:numPr>
        <w:spacing w:line="276" w:lineRule="auto"/>
        <w:jc w:val="both"/>
        <w:rPr>
          <w:rFonts w:ascii="Century Gothic" w:hAnsi="Century Gothic"/>
          <w:color w:val="000000" w:themeColor="text1"/>
          <w:sz w:val="20"/>
          <w:szCs w:val="20"/>
          <w:lang w:eastAsia="es-SV"/>
        </w:rPr>
      </w:pPr>
      <w:r w:rsidRPr="00FD1FA9">
        <w:rPr>
          <w:rFonts w:ascii="Century Gothic" w:hAnsi="Century Gothic"/>
          <w:color w:val="000000" w:themeColor="text1"/>
          <w:sz w:val="20"/>
          <w:szCs w:val="20"/>
          <w:lang w:eastAsia="es-SV"/>
        </w:rPr>
        <w:t>Copias Certificadas de los Libros de Actas de Sesiones Ordinarias y Libros de Actas de Sesiones Extraordinarias, celebradas por el Concejo Municipal periodo 2012-2015 en los meses de Febrero, Marzo, Agosto y Septiembre del año dos mil trece.</w:t>
      </w:r>
    </w:p>
    <w:p w:rsidR="005846ED" w:rsidRPr="00FD1FA9" w:rsidRDefault="005846ED" w:rsidP="00896772">
      <w:pPr>
        <w:pStyle w:val="Textosinformato"/>
        <w:spacing w:line="276" w:lineRule="auto"/>
        <w:ind w:left="720"/>
        <w:jc w:val="both"/>
        <w:rPr>
          <w:rFonts w:ascii="Century Gothic" w:hAnsi="Century Gothic"/>
          <w:color w:val="000000" w:themeColor="text1"/>
          <w:sz w:val="20"/>
          <w:szCs w:val="20"/>
          <w:lang w:eastAsia="es-SV"/>
        </w:rPr>
      </w:pPr>
    </w:p>
    <w:p w:rsidR="00B70969" w:rsidRPr="00FD1FA9" w:rsidRDefault="00B70969" w:rsidP="0089677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 w:rsidRPr="00FD1FA9">
        <w:rPr>
          <w:rFonts w:ascii="Century Gothic" w:hAnsi="Century Gothic"/>
          <w:color w:val="000000" w:themeColor="text1"/>
          <w:sz w:val="20"/>
          <w:szCs w:val="20"/>
        </w:rPr>
        <w:t>Copias certificadas de las planillas de pago de las dietas correspondientes al Concejo Municipal periodo 2012-2015 de los meses de Febrero, Marzo, Agosto y Septiembre del año dos mil trece.</w:t>
      </w:r>
    </w:p>
    <w:p w:rsidR="00433ED2" w:rsidRPr="00FD1FA9" w:rsidRDefault="00433ED2" w:rsidP="00896772">
      <w:pPr>
        <w:pStyle w:val="Prrafodelista"/>
        <w:autoSpaceDE w:val="0"/>
        <w:autoSpaceDN w:val="0"/>
        <w:adjustRightInd w:val="0"/>
        <w:spacing w:after="0"/>
        <w:jc w:val="both"/>
        <w:rPr>
          <w:rFonts w:ascii="Century Gothic" w:hAnsi="Century Gothic"/>
          <w:color w:val="000000" w:themeColor="text1"/>
          <w:sz w:val="20"/>
          <w:szCs w:val="20"/>
        </w:rPr>
      </w:pPr>
    </w:p>
    <w:p w:rsidR="00B70969" w:rsidRPr="00FD1FA9" w:rsidRDefault="00B70969" w:rsidP="00896772">
      <w:pPr>
        <w:pStyle w:val="Prrafodelista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FD1FA9">
        <w:rPr>
          <w:sz w:val="24"/>
          <w:szCs w:val="24"/>
        </w:rPr>
        <w:t>PROCEDIMIENTO DE ACCESO</w:t>
      </w:r>
    </w:p>
    <w:p w:rsidR="00B70969" w:rsidRPr="00FD1FA9" w:rsidRDefault="00B70969" w:rsidP="00896772">
      <w:pPr>
        <w:pStyle w:val="Prrafodelista"/>
        <w:spacing w:after="0"/>
        <w:jc w:val="both"/>
        <w:rPr>
          <w:sz w:val="24"/>
          <w:szCs w:val="24"/>
        </w:rPr>
      </w:pPr>
    </w:p>
    <w:p w:rsidR="00B70969" w:rsidRPr="00FD1FA9" w:rsidRDefault="00B70969" w:rsidP="00896772">
      <w:pPr>
        <w:spacing w:after="0"/>
        <w:jc w:val="both"/>
      </w:pPr>
      <w:r w:rsidRPr="00FD1FA9">
        <w:t xml:space="preserve"> • A las </w:t>
      </w:r>
      <w:r w:rsidR="00752244" w:rsidRPr="00FD1FA9">
        <w:t>tres</w:t>
      </w:r>
      <w:r w:rsidR="00644796" w:rsidRPr="00FD1FA9">
        <w:t xml:space="preserve"> </w:t>
      </w:r>
      <w:r w:rsidR="00752244" w:rsidRPr="00FD1FA9">
        <w:t>horas con diez</w:t>
      </w:r>
      <w:r w:rsidRPr="00FD1FA9">
        <w:t xml:space="preserve"> minutos del </w:t>
      </w:r>
      <w:r w:rsidR="00752244" w:rsidRPr="00FD1FA9">
        <w:t>día quince</w:t>
      </w:r>
      <w:r w:rsidR="00644796" w:rsidRPr="00FD1FA9">
        <w:t xml:space="preserve"> de Junio </w:t>
      </w:r>
      <w:r w:rsidRPr="00FD1FA9">
        <w:t>del dos mil Dieciocho</w:t>
      </w:r>
      <w:r w:rsidR="00752244" w:rsidRPr="00FD1FA9">
        <w:t xml:space="preserve">, el suscrito </w:t>
      </w:r>
      <w:r w:rsidRPr="00FD1FA9">
        <w:t>oficial de</w:t>
      </w:r>
      <w:r w:rsidR="00D20DD3">
        <w:t xml:space="preserve"> información habiendo analizado </w:t>
      </w:r>
      <w:r w:rsidRPr="00FD1FA9">
        <w:t>la solicitud, y en vista de cumplir con los requisitos estipulados en el art. 66 de la LAIP y art. 54 letra d) del Reglamento de la LAIP, se notificó de la admisión de la solicitud e inició del proceso de acceso a la información a partir de lo requerido por el solicitante.</w:t>
      </w:r>
    </w:p>
    <w:p w:rsidR="00B70969" w:rsidRPr="00FD1FA9" w:rsidRDefault="00B70969" w:rsidP="00896772">
      <w:pPr>
        <w:spacing w:after="0"/>
        <w:ind w:left="36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:rsidR="00B70969" w:rsidRPr="00FD1FA9" w:rsidRDefault="00B70969" w:rsidP="00896772">
      <w:pPr>
        <w:spacing w:after="0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D1FA9">
        <w:t xml:space="preserve"> •Las funciones del oficial de información se encuentran delimitadas a partir de lo establecido en el art. 50 de Ley de Acceso a la información Pública, que consisten en recibir y dar tramites a las solicitudes de información de datos personales y acceso a la información; realizar los trámites internos necesarios para la localización y entrega de la información solicitada y notificar a los particulares; instruir a los servidores de la dependencia o entidad que sean necesarios para recibir y dar trámite a las solicitudes de acceso a la información; garantizar y agilizar el flujo de información entre los entes obligados y los particulares; resolver sobre las solicitudes de información que se le sometan; y, coordinar y supervisar las acciones de las dependencias correspondientes con el objeto de proporcionar la información prevista en la ley. </w:t>
      </w:r>
    </w:p>
    <w:p w:rsidR="00B70969" w:rsidRPr="00FD1FA9" w:rsidRDefault="00B70969" w:rsidP="00896772">
      <w:pPr>
        <w:spacing w:after="0"/>
        <w:jc w:val="both"/>
        <w:rPr>
          <w:lang w:eastAsia="en-US"/>
        </w:rPr>
      </w:pPr>
    </w:p>
    <w:p w:rsidR="00B70969" w:rsidRDefault="00B70969" w:rsidP="00896772">
      <w:pPr>
        <w:spacing w:after="0"/>
        <w:jc w:val="both"/>
      </w:pPr>
      <w:r w:rsidRPr="00FD1FA9">
        <w:t>•Por tanto, es de aclarar que el Oficial de Información es el vínculo entre el ente obligado y el solicitante, realizando las gestiones necesarias, para facilitar el acceso a la información de una manera oportuna y veraz.</w:t>
      </w:r>
    </w:p>
    <w:p w:rsidR="0058024C" w:rsidRPr="00FA0487" w:rsidRDefault="0058024C" w:rsidP="00896772">
      <w:pPr>
        <w:spacing w:after="0"/>
        <w:jc w:val="both"/>
      </w:pPr>
    </w:p>
    <w:p w:rsidR="00B70969" w:rsidRPr="00FD1FA9" w:rsidRDefault="00FA0487" w:rsidP="00896772">
      <w:pPr>
        <w:pStyle w:val="Prrafodelista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SV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-235586</wp:posOffset>
            </wp:positionV>
            <wp:extent cx="6302375" cy="7667625"/>
            <wp:effectExtent l="19050" t="0" r="3175" b="0"/>
            <wp:wrapNone/>
            <wp:docPr id="7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2375" cy="766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0969" w:rsidRPr="00FD1FA9">
        <w:rPr>
          <w:sz w:val="24"/>
          <w:szCs w:val="24"/>
        </w:rPr>
        <w:t>FUNDAMENTACIÓN:</w:t>
      </w:r>
    </w:p>
    <w:p w:rsidR="00B70969" w:rsidRPr="00FD1FA9" w:rsidRDefault="00B70969" w:rsidP="00896772">
      <w:pPr>
        <w:pStyle w:val="Prrafodelista"/>
        <w:spacing w:after="0"/>
        <w:jc w:val="both"/>
        <w:rPr>
          <w:sz w:val="24"/>
          <w:szCs w:val="24"/>
        </w:rPr>
      </w:pPr>
    </w:p>
    <w:p w:rsidR="00B70969" w:rsidRPr="00FD1FA9" w:rsidRDefault="00B70969" w:rsidP="00896772">
      <w:pPr>
        <w:spacing w:after="0"/>
        <w:jc w:val="both"/>
      </w:pPr>
      <w:r w:rsidRPr="00FD1FA9">
        <w:t xml:space="preserve"> 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públicos.(Sala de lo Constitucional de la Corte Suprema de Justicia, amparo: 155-2013, del 6/3/2013, y las que en él se citan: Inc. 13-2011, del 5/12/2012; Inc. 1-2010, del 25/8/2010; Inc. 91-2007, del 24/9/2010.)</w:t>
      </w:r>
    </w:p>
    <w:p w:rsidR="00B70969" w:rsidRPr="00FD1FA9" w:rsidRDefault="00B70969" w:rsidP="00896772">
      <w:pPr>
        <w:spacing w:after="0"/>
        <w:jc w:val="both"/>
        <w:rPr>
          <w:sz w:val="18"/>
          <w:szCs w:val="18"/>
        </w:rPr>
      </w:pPr>
    </w:p>
    <w:p w:rsidR="00B70969" w:rsidRPr="00FD1FA9" w:rsidRDefault="00B70969" w:rsidP="00896772">
      <w:pPr>
        <w:spacing w:after="0"/>
        <w:jc w:val="both"/>
      </w:pPr>
      <w:r w:rsidRPr="00FD1FA9"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:rsidR="00B70969" w:rsidRPr="00FD1FA9" w:rsidRDefault="00B70969" w:rsidP="00896772">
      <w:pPr>
        <w:spacing w:after="0"/>
        <w:jc w:val="both"/>
      </w:pPr>
    </w:p>
    <w:p w:rsidR="00B70969" w:rsidRPr="00FD1FA9" w:rsidRDefault="00B70969" w:rsidP="00896772">
      <w:pPr>
        <w:spacing w:after="0"/>
        <w:jc w:val="both"/>
      </w:pPr>
      <w:r w:rsidRPr="00FD1FA9">
        <w:t xml:space="preserve"> Como parte del procedimiento de acceso a </w:t>
      </w:r>
      <w:r w:rsidR="002F60B7" w:rsidRPr="00FD1FA9">
        <w:t>información pública, el suscrito</w:t>
      </w:r>
      <w:r w:rsidRPr="00FD1FA9">
        <w:t xml:space="preserve">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</w:t>
      </w:r>
    </w:p>
    <w:p w:rsidR="00B70969" w:rsidRPr="00FD1FA9" w:rsidRDefault="00B70969" w:rsidP="00896772">
      <w:pPr>
        <w:spacing w:after="0"/>
        <w:jc w:val="both"/>
      </w:pPr>
    </w:p>
    <w:p w:rsidR="00B70969" w:rsidRDefault="00B70969" w:rsidP="00896772">
      <w:pPr>
        <w:spacing w:after="0"/>
        <w:jc w:val="both"/>
      </w:pPr>
      <w:r w:rsidRPr="00FD1FA9">
        <w:t>Con fecha de dieciocho  de Julio de 2018, se le solicita a la Jefaturas, Secretario Municipal y Contabilidad la información concerniente a:</w:t>
      </w:r>
    </w:p>
    <w:p w:rsidR="00445C27" w:rsidRDefault="00445C27" w:rsidP="00896772">
      <w:pPr>
        <w:spacing w:after="0"/>
        <w:jc w:val="both"/>
      </w:pPr>
    </w:p>
    <w:p w:rsidR="00445C27" w:rsidRPr="00FD1FA9" w:rsidRDefault="00445C27" w:rsidP="00896772">
      <w:pPr>
        <w:pStyle w:val="Textosinformato"/>
        <w:numPr>
          <w:ilvl w:val="0"/>
          <w:numId w:val="26"/>
        </w:numPr>
        <w:spacing w:line="276" w:lineRule="auto"/>
        <w:jc w:val="both"/>
        <w:rPr>
          <w:rFonts w:ascii="Century Gothic" w:hAnsi="Century Gothic"/>
          <w:color w:val="000000" w:themeColor="text1"/>
          <w:sz w:val="20"/>
          <w:szCs w:val="20"/>
          <w:lang w:eastAsia="es-SV"/>
        </w:rPr>
      </w:pPr>
      <w:r w:rsidRPr="00FD1FA9">
        <w:rPr>
          <w:rFonts w:ascii="Century Gothic" w:hAnsi="Century Gothic"/>
          <w:color w:val="000000" w:themeColor="text1"/>
          <w:sz w:val="20"/>
          <w:szCs w:val="20"/>
          <w:lang w:eastAsia="es-SV"/>
        </w:rPr>
        <w:t>Copias Certificadas de los Libros de Actas de Sesiones Ordinarias y Libros de Actas de Sesiones Extraordinarias, celebradas por el Concejo Municipal periodo 2012-2015 en los meses de Febrero, Marzo, Agosto y Septiembre del año dos mil trece.</w:t>
      </w:r>
    </w:p>
    <w:p w:rsidR="00445C27" w:rsidRPr="00FD1FA9" w:rsidRDefault="00445C27" w:rsidP="00896772">
      <w:pPr>
        <w:pStyle w:val="Textosinformato"/>
        <w:spacing w:line="276" w:lineRule="auto"/>
        <w:ind w:left="720"/>
        <w:jc w:val="both"/>
        <w:rPr>
          <w:rFonts w:ascii="Century Gothic" w:hAnsi="Century Gothic"/>
          <w:color w:val="000000" w:themeColor="text1"/>
          <w:sz w:val="20"/>
          <w:szCs w:val="20"/>
          <w:lang w:eastAsia="es-SV"/>
        </w:rPr>
      </w:pPr>
    </w:p>
    <w:p w:rsidR="00445C27" w:rsidRPr="00FD1FA9" w:rsidRDefault="00445C27" w:rsidP="0089677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 w:rsidRPr="00FD1FA9">
        <w:rPr>
          <w:rFonts w:ascii="Century Gothic" w:hAnsi="Century Gothic"/>
          <w:color w:val="000000" w:themeColor="text1"/>
          <w:sz w:val="20"/>
          <w:szCs w:val="20"/>
        </w:rPr>
        <w:t>Copias certificadas de las planillas de pago de las dietas correspondientes al Concejo Municipal periodo 2012-2015 de los meses de Febrero, Marzo, Agosto y Septiembre del año dos mil trece</w:t>
      </w:r>
    </w:p>
    <w:p w:rsidR="00B70969" w:rsidRPr="00FD1FA9" w:rsidRDefault="00B70969" w:rsidP="00896772">
      <w:pPr>
        <w:pStyle w:val="Textosinformato"/>
        <w:spacing w:line="276" w:lineRule="auto"/>
        <w:ind w:left="720"/>
        <w:jc w:val="both"/>
        <w:rPr>
          <w:rFonts w:ascii="Century Gothic" w:hAnsi="Century Gothic"/>
          <w:color w:val="000000" w:themeColor="text1"/>
          <w:sz w:val="20"/>
          <w:szCs w:val="20"/>
          <w:lang w:eastAsia="es-SV"/>
        </w:rPr>
      </w:pPr>
    </w:p>
    <w:p w:rsidR="00B70969" w:rsidRPr="00FD1FA9" w:rsidRDefault="00B70969" w:rsidP="00896772">
      <w:pPr>
        <w:spacing w:after="0"/>
        <w:jc w:val="both"/>
      </w:pPr>
      <w:r w:rsidRPr="00FD1FA9">
        <w:t>Ante tal requerimiento se recibió la respuesta de las  Jefatura del Secretario Municipal con fecha de diecinueve de Agosto de 2018, remite la respuesta siguiente:</w:t>
      </w:r>
    </w:p>
    <w:p w:rsidR="00B70969" w:rsidRPr="00FD1FA9" w:rsidRDefault="00B70969" w:rsidP="00896772">
      <w:pPr>
        <w:spacing w:after="0"/>
        <w:jc w:val="both"/>
      </w:pPr>
    </w:p>
    <w:p w:rsidR="00B70969" w:rsidRDefault="00B70969" w:rsidP="00896772">
      <w:pPr>
        <w:pStyle w:val="Textosinformato"/>
        <w:numPr>
          <w:ilvl w:val="0"/>
          <w:numId w:val="39"/>
        </w:numPr>
        <w:spacing w:line="276" w:lineRule="auto"/>
        <w:jc w:val="both"/>
      </w:pPr>
      <w:r w:rsidRPr="00FD1FA9">
        <w:t>Por medio de la presente se le remite la información solicitada según  Memorándum UAIP -019  18/06/18, en la que solicita.</w:t>
      </w:r>
    </w:p>
    <w:p w:rsidR="00896772" w:rsidRPr="00FD1FA9" w:rsidRDefault="00896772" w:rsidP="00896772">
      <w:pPr>
        <w:pStyle w:val="Textosinformato"/>
        <w:numPr>
          <w:ilvl w:val="0"/>
          <w:numId w:val="39"/>
        </w:numPr>
        <w:spacing w:line="276" w:lineRule="auto"/>
        <w:jc w:val="both"/>
      </w:pPr>
    </w:p>
    <w:p w:rsidR="000C0E5A" w:rsidRDefault="00B70969" w:rsidP="00896772">
      <w:pPr>
        <w:pStyle w:val="Textosinformato"/>
        <w:numPr>
          <w:ilvl w:val="0"/>
          <w:numId w:val="33"/>
        </w:numPr>
        <w:spacing w:line="276" w:lineRule="auto"/>
        <w:jc w:val="both"/>
        <w:rPr>
          <w:rFonts w:ascii="Century Gothic" w:hAnsi="Century Gothic"/>
          <w:color w:val="000000" w:themeColor="text1"/>
          <w:sz w:val="20"/>
          <w:szCs w:val="20"/>
          <w:lang w:eastAsia="es-SV"/>
        </w:rPr>
      </w:pPr>
      <w:r w:rsidRPr="00FD1FA9">
        <w:rPr>
          <w:rFonts w:ascii="Century Gothic" w:hAnsi="Century Gothic"/>
          <w:color w:val="000000" w:themeColor="text1"/>
          <w:sz w:val="20"/>
          <w:szCs w:val="20"/>
          <w:lang w:eastAsia="es-SV"/>
        </w:rPr>
        <w:lastRenderedPageBreak/>
        <w:t>Copias Certificadas de los Libros de Actas de Sesiones Ordinarias y Libros de Actas de Sesiones Extraordinarias, celebradas por el Concejo Municipal periodo 2012-2015 en los meses de Febrero, Marzo, Agosto y Septiembre del año dos mil trece</w:t>
      </w:r>
      <w:r w:rsidR="00896772">
        <w:rPr>
          <w:rFonts w:ascii="Century Gothic" w:hAnsi="Century Gothic"/>
          <w:color w:val="000000" w:themeColor="text1"/>
          <w:sz w:val="20"/>
          <w:szCs w:val="20"/>
          <w:lang w:eastAsia="es-SV"/>
        </w:rPr>
        <w:t>.</w:t>
      </w:r>
    </w:p>
    <w:p w:rsidR="00896772" w:rsidRPr="00896772" w:rsidRDefault="00896772" w:rsidP="00896772">
      <w:pPr>
        <w:pStyle w:val="Textosinformato"/>
        <w:spacing w:line="276" w:lineRule="auto"/>
        <w:ind w:left="720"/>
        <w:jc w:val="both"/>
        <w:rPr>
          <w:rFonts w:ascii="Century Gothic" w:hAnsi="Century Gothic"/>
          <w:color w:val="000000" w:themeColor="text1"/>
          <w:sz w:val="20"/>
          <w:szCs w:val="20"/>
          <w:lang w:eastAsia="es-SV"/>
        </w:rPr>
      </w:pPr>
    </w:p>
    <w:p w:rsidR="00B70969" w:rsidRPr="00FD1FA9" w:rsidRDefault="000C0E5A" w:rsidP="00896772">
      <w:pPr>
        <w:pStyle w:val="Textosinformato"/>
        <w:numPr>
          <w:ilvl w:val="0"/>
          <w:numId w:val="38"/>
        </w:numPr>
        <w:spacing w:line="276" w:lineRule="auto"/>
        <w:jc w:val="both"/>
        <w:rPr>
          <w:rFonts w:ascii="Century Gothic" w:hAnsi="Century Gothic"/>
          <w:color w:val="000000" w:themeColor="text1"/>
          <w:sz w:val="20"/>
          <w:szCs w:val="20"/>
          <w:lang w:eastAsia="es-SV"/>
        </w:rPr>
      </w:pPr>
      <w:r w:rsidRPr="00FD1FA9">
        <w:rPr>
          <w:noProof/>
          <w:lang w:eastAsia="es-SV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-254635</wp:posOffset>
            </wp:positionV>
            <wp:extent cx="6302375" cy="7058025"/>
            <wp:effectExtent l="19050" t="0" r="3175" b="0"/>
            <wp:wrapNone/>
            <wp:docPr id="10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2375" cy="705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0969" w:rsidRPr="00FD1FA9">
        <w:t>Por medio de la presente  le remito la información solicitada en Memorándum de fecha 18 de junio del presente año, en el cual solicita a esta unidad.</w:t>
      </w:r>
    </w:p>
    <w:p w:rsidR="00B70969" w:rsidRPr="00FD1FA9" w:rsidRDefault="00B70969" w:rsidP="00896772">
      <w:pPr>
        <w:pStyle w:val="Textosinformato"/>
        <w:spacing w:line="276" w:lineRule="auto"/>
        <w:ind w:left="720"/>
        <w:jc w:val="both"/>
        <w:rPr>
          <w:rFonts w:ascii="Century Gothic" w:hAnsi="Century Gothic"/>
          <w:color w:val="000000" w:themeColor="text1"/>
          <w:sz w:val="20"/>
          <w:szCs w:val="20"/>
          <w:lang w:eastAsia="es-SV"/>
        </w:rPr>
      </w:pPr>
    </w:p>
    <w:p w:rsidR="00B70969" w:rsidRPr="004003E8" w:rsidRDefault="00B70969" w:rsidP="00896772">
      <w:pPr>
        <w:pStyle w:val="Prrafodelista"/>
        <w:numPr>
          <w:ilvl w:val="0"/>
          <w:numId w:val="33"/>
        </w:numPr>
        <w:jc w:val="both"/>
        <w:rPr>
          <w:rFonts w:ascii="Century Gothic" w:hAnsi="Century Gothic"/>
          <w:color w:val="000000" w:themeColor="text1"/>
          <w:sz w:val="20"/>
          <w:szCs w:val="20"/>
        </w:rPr>
      </w:pPr>
      <w:r w:rsidRPr="004003E8">
        <w:rPr>
          <w:rFonts w:ascii="Century Gothic" w:hAnsi="Century Gothic"/>
          <w:color w:val="000000" w:themeColor="text1"/>
          <w:sz w:val="20"/>
          <w:szCs w:val="20"/>
        </w:rPr>
        <w:t>Copias certificadas de las planillas de pago de las dietas correspondientes al Concejo Municipal periodo 2012-2015 de los meses de Febrero, Marzo, Agosto y Septiembre del año dos mil trece.</w:t>
      </w:r>
    </w:p>
    <w:p w:rsidR="00B70969" w:rsidRPr="00FD1FA9" w:rsidRDefault="00B70969" w:rsidP="00896772">
      <w:pPr>
        <w:jc w:val="both"/>
        <w:rPr>
          <w:rFonts w:ascii="Century Gothic" w:hAnsi="Century Gothic"/>
          <w:color w:val="000000" w:themeColor="text1"/>
          <w:sz w:val="20"/>
          <w:szCs w:val="20"/>
        </w:rPr>
      </w:pPr>
      <w:r w:rsidRPr="00FD1FA9">
        <w:rPr>
          <w:rFonts w:ascii="Century Gothic" w:hAnsi="Century Gothic"/>
          <w:color w:val="000000" w:themeColor="text1"/>
          <w:sz w:val="20"/>
          <w:szCs w:val="20"/>
        </w:rPr>
        <w:t xml:space="preserve">Nota: la información a entregar son copia de Boucher, por lo que hacemos saber que en esta unidad no se encontró </w:t>
      </w:r>
      <w:r w:rsidR="001D1218" w:rsidRPr="00FD1FA9">
        <w:rPr>
          <w:rFonts w:ascii="Century Gothic" w:hAnsi="Century Gothic"/>
          <w:color w:val="000000" w:themeColor="text1"/>
          <w:sz w:val="20"/>
          <w:szCs w:val="20"/>
        </w:rPr>
        <w:t>planilla correspondiente</w:t>
      </w:r>
      <w:r w:rsidRPr="00FD1FA9">
        <w:rPr>
          <w:rFonts w:ascii="Century Gothic" w:hAnsi="Century Gothic"/>
          <w:color w:val="000000" w:themeColor="text1"/>
          <w:sz w:val="20"/>
          <w:szCs w:val="20"/>
        </w:rPr>
        <w:t xml:space="preserve"> al periodo solicitado, es  por eso que se haces saber por escrito. </w:t>
      </w:r>
    </w:p>
    <w:p w:rsidR="00B70969" w:rsidRPr="00FD1FA9" w:rsidRDefault="00B70969" w:rsidP="00896772">
      <w:pPr>
        <w:jc w:val="both"/>
      </w:pPr>
      <w:r w:rsidRPr="00FD1FA9">
        <w:t xml:space="preserve">  Por lo que se hace entrega en formato digital Y copia certificadas Por lo anteriormente expresado,   el  suscrito Oficial de Información considera que la información que requiere el solicitante es información Pública de acuerdo al art. 6 Literal c) de la LAIP, y se procede a la entrega de la información en el medio solicitado.</w:t>
      </w:r>
    </w:p>
    <w:p w:rsidR="00B70969" w:rsidRPr="00FD1FA9" w:rsidRDefault="00B70969" w:rsidP="00896772">
      <w:pPr>
        <w:jc w:val="both"/>
        <w:rPr>
          <w:sz w:val="24"/>
          <w:szCs w:val="24"/>
        </w:rPr>
      </w:pPr>
      <w:r w:rsidRPr="00FD1FA9">
        <w:rPr>
          <w:sz w:val="24"/>
          <w:szCs w:val="24"/>
        </w:rPr>
        <w:t>RESOLUCIÓN.</w:t>
      </w:r>
    </w:p>
    <w:p w:rsidR="00B70969" w:rsidRPr="00FD1FA9" w:rsidRDefault="00B70969" w:rsidP="00896772">
      <w:pPr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D1FA9">
        <w:rPr>
          <w:rFonts w:ascii="Century Gothic" w:hAnsi="Century Gothic" w:cs="Calibri"/>
          <w:color w:val="000000"/>
          <w:sz w:val="20"/>
          <w:szCs w:val="20"/>
        </w:rPr>
        <w:t xml:space="preserve">De conformidad al art. 65, 66, 72 de la Ley de Acceso a la Información Pública, y art. 54 del </w:t>
      </w:r>
      <w:r w:rsidRPr="00FD1FA9">
        <w:rPr>
          <w:rFonts w:ascii="Century Gothic" w:hAnsi="Century Gothic"/>
          <w:color w:val="000000"/>
          <w:sz w:val="20"/>
          <w:szCs w:val="20"/>
        </w:rPr>
        <w:t xml:space="preserve">Reglamento de la Ley de Acceso a la Información Pública; </w:t>
      </w:r>
      <w:r w:rsidRPr="00FD1FA9">
        <w:rPr>
          <w:rFonts w:ascii="Century Gothic" w:hAnsi="Century Gothic" w:cs="Calibri"/>
          <w:color w:val="000000"/>
          <w:sz w:val="20"/>
          <w:szCs w:val="20"/>
        </w:rPr>
        <w:t>el suscrito Oficial de Información.</w:t>
      </w:r>
    </w:p>
    <w:p w:rsidR="00B70969" w:rsidRPr="00FD1FA9" w:rsidRDefault="00B70969" w:rsidP="00896772">
      <w:pPr>
        <w:jc w:val="both"/>
        <w:rPr>
          <w:sz w:val="24"/>
          <w:szCs w:val="24"/>
        </w:rPr>
      </w:pPr>
      <w:r w:rsidRPr="00FD1FA9">
        <w:rPr>
          <w:rFonts w:ascii="Century Gothic" w:hAnsi="Century Gothic" w:cs="Calibri"/>
          <w:color w:val="000000"/>
          <w:sz w:val="20"/>
          <w:szCs w:val="20"/>
        </w:rPr>
        <w:t>RESUELVE:</w:t>
      </w:r>
    </w:p>
    <w:p w:rsidR="00B70969" w:rsidRPr="00FD1FA9" w:rsidRDefault="00B70969" w:rsidP="00896772">
      <w:pPr>
        <w:numPr>
          <w:ilvl w:val="0"/>
          <w:numId w:val="4"/>
        </w:numPr>
        <w:spacing w:after="0"/>
        <w:jc w:val="both"/>
        <w:rPr>
          <w:rFonts w:ascii="Century Gothic" w:hAnsi="Century Gothic"/>
          <w:color w:val="000000"/>
          <w:sz w:val="20"/>
          <w:szCs w:val="20"/>
        </w:rPr>
      </w:pPr>
      <w:r w:rsidRPr="00FD1FA9">
        <w:rPr>
          <w:rFonts w:ascii="Century Gothic" w:hAnsi="Century Gothic"/>
          <w:color w:val="000000"/>
          <w:sz w:val="20"/>
          <w:szCs w:val="20"/>
        </w:rPr>
        <w:t xml:space="preserve">La </w:t>
      </w:r>
      <w:r w:rsidRPr="00FD1FA9">
        <w:rPr>
          <w:rFonts w:ascii="Century Gothic" w:hAnsi="Century Gothic" w:cs="Calibri"/>
          <w:color w:val="000000"/>
          <w:sz w:val="20"/>
          <w:szCs w:val="20"/>
        </w:rPr>
        <w:t xml:space="preserve">solicitud si cumple con todos los requisitos establecidos en </w:t>
      </w:r>
      <w:r w:rsidRPr="00FD1FA9">
        <w:rPr>
          <w:rFonts w:ascii="Century Gothic" w:hAnsi="Century Gothic"/>
          <w:color w:val="000000"/>
          <w:sz w:val="20"/>
          <w:szCs w:val="20"/>
        </w:rPr>
        <w:t>el Art.66 de la Ley de Acceso a la Información Pública (LAIP) y art. 54 literal d) del Reglamento de la Ley de Acceso a la Información Pública.</w:t>
      </w:r>
    </w:p>
    <w:p w:rsidR="00B70969" w:rsidRPr="00FD1FA9" w:rsidRDefault="00B70969" w:rsidP="00896772">
      <w:pPr>
        <w:numPr>
          <w:ilvl w:val="0"/>
          <w:numId w:val="4"/>
        </w:numPr>
        <w:spacing w:after="0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D1FA9">
        <w:rPr>
          <w:rFonts w:ascii="Century Gothic" w:hAnsi="Century Gothic" w:cs="Calibri"/>
          <w:color w:val="000000"/>
          <w:sz w:val="20"/>
          <w:szCs w:val="20"/>
        </w:rPr>
        <w:t>Concédase la entrega de la información solicitada.</w:t>
      </w:r>
    </w:p>
    <w:p w:rsidR="00B70969" w:rsidRPr="00FD1FA9" w:rsidRDefault="00B70969" w:rsidP="00896772">
      <w:pPr>
        <w:numPr>
          <w:ilvl w:val="0"/>
          <w:numId w:val="4"/>
        </w:numPr>
        <w:spacing w:after="0"/>
        <w:rPr>
          <w:rFonts w:ascii="Century Gothic" w:hAnsi="Century Gothic" w:cs="Calibri"/>
          <w:color w:val="000000"/>
          <w:sz w:val="20"/>
          <w:szCs w:val="20"/>
        </w:rPr>
      </w:pPr>
      <w:r w:rsidRPr="00FD1FA9">
        <w:rPr>
          <w:rFonts w:ascii="Century Gothic" w:hAnsi="Century Gothic" w:cs="Calibri"/>
          <w:color w:val="000000"/>
          <w:sz w:val="20"/>
          <w:szCs w:val="20"/>
        </w:rPr>
        <w:t xml:space="preserve">Notifíquese al  solicitante por el medio señalado para tal efecto. </w:t>
      </w:r>
    </w:p>
    <w:p w:rsidR="00B70969" w:rsidRPr="00FD1FA9" w:rsidRDefault="00B70969" w:rsidP="0089677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Century Gothic" w:hAnsi="Century Gothic" w:cs="Calibri"/>
          <w:color w:val="000000"/>
          <w:spacing w:val="2"/>
          <w:sz w:val="20"/>
          <w:szCs w:val="20"/>
        </w:rPr>
      </w:pPr>
      <w:r w:rsidRPr="00FD1FA9">
        <w:rPr>
          <w:rFonts w:ascii="Century Gothic" w:hAnsi="Century Gothic" w:cs="Calibri"/>
          <w:color w:val="000000"/>
          <w:sz w:val="20"/>
          <w:szCs w:val="20"/>
        </w:rPr>
        <w:t>Archívese el expediente administrativo.</w:t>
      </w:r>
    </w:p>
    <w:p w:rsidR="00B70969" w:rsidRPr="00FD1FA9" w:rsidRDefault="00B70969" w:rsidP="00896772">
      <w:pPr>
        <w:tabs>
          <w:tab w:val="left" w:pos="3825"/>
        </w:tabs>
        <w:jc w:val="both"/>
        <w:rPr>
          <w:sz w:val="18"/>
          <w:szCs w:val="18"/>
        </w:rPr>
      </w:pPr>
    </w:p>
    <w:p w:rsidR="00B70969" w:rsidRPr="00FD1FA9" w:rsidRDefault="00B70969" w:rsidP="00896772">
      <w:pPr>
        <w:spacing w:after="0"/>
        <w:rPr>
          <w:rFonts w:ascii="Century Gothic" w:hAnsi="Century Gothic"/>
          <w:color w:val="000000"/>
          <w:sz w:val="20"/>
          <w:szCs w:val="20"/>
        </w:rPr>
      </w:pPr>
      <w:r w:rsidRPr="00FD1FA9">
        <w:rPr>
          <w:rFonts w:ascii="Century Gothic" w:hAnsi="Century Gothic"/>
          <w:color w:val="000000"/>
          <w:sz w:val="20"/>
          <w:szCs w:val="20"/>
        </w:rPr>
        <w:t xml:space="preserve">                                                                     </w:t>
      </w:r>
      <w:r w:rsidR="00267905">
        <w:rPr>
          <w:rFonts w:ascii="Century Gothic" w:hAnsi="Century Gothic"/>
          <w:color w:val="000000"/>
          <w:sz w:val="20"/>
          <w:szCs w:val="20"/>
        </w:rPr>
        <w:t xml:space="preserve">    _____________</w:t>
      </w:r>
    </w:p>
    <w:p w:rsidR="00B70969" w:rsidRPr="00FD1FA9" w:rsidRDefault="00B70969" w:rsidP="00896772">
      <w:pPr>
        <w:spacing w:after="0"/>
        <w:jc w:val="center"/>
        <w:rPr>
          <w:rFonts w:ascii="Century Gothic" w:hAnsi="Century Gothic"/>
          <w:color w:val="000000"/>
          <w:sz w:val="20"/>
          <w:szCs w:val="20"/>
        </w:rPr>
      </w:pPr>
      <w:r w:rsidRPr="00FD1FA9">
        <w:rPr>
          <w:rFonts w:ascii="Century Gothic" w:hAnsi="Century Gothic"/>
          <w:color w:val="000000"/>
          <w:sz w:val="20"/>
          <w:szCs w:val="20"/>
        </w:rPr>
        <w:t>Eulalio Orellana</w:t>
      </w:r>
    </w:p>
    <w:p w:rsidR="00B70969" w:rsidRPr="00FD1FA9" w:rsidRDefault="00B70969" w:rsidP="00896772">
      <w:pPr>
        <w:widowControl w:val="0"/>
        <w:autoSpaceDE w:val="0"/>
        <w:autoSpaceDN w:val="0"/>
        <w:adjustRightInd w:val="0"/>
        <w:spacing w:after="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FD1FA9">
        <w:rPr>
          <w:rFonts w:ascii="Century Gothic" w:hAnsi="Century Gothic" w:cs="Calibri"/>
          <w:color w:val="000000"/>
          <w:spacing w:val="2"/>
          <w:sz w:val="20"/>
          <w:szCs w:val="20"/>
        </w:rPr>
        <w:t>O</w:t>
      </w:r>
      <w:r w:rsidRPr="00FD1FA9">
        <w:rPr>
          <w:rFonts w:ascii="Century Gothic" w:hAnsi="Century Gothic" w:cs="Calibri"/>
          <w:color w:val="000000"/>
          <w:spacing w:val="-3"/>
          <w:sz w:val="20"/>
          <w:szCs w:val="20"/>
        </w:rPr>
        <w:t>f</w:t>
      </w:r>
      <w:r w:rsidRPr="00FD1FA9">
        <w:rPr>
          <w:rFonts w:ascii="Century Gothic" w:hAnsi="Century Gothic" w:cs="Calibri"/>
          <w:color w:val="000000"/>
          <w:spacing w:val="3"/>
          <w:sz w:val="20"/>
          <w:szCs w:val="20"/>
        </w:rPr>
        <w:t>i</w:t>
      </w:r>
      <w:r w:rsidRPr="00FD1FA9">
        <w:rPr>
          <w:rFonts w:ascii="Century Gothic" w:hAnsi="Century Gothic" w:cs="Calibri"/>
          <w:color w:val="000000"/>
          <w:spacing w:val="-2"/>
          <w:sz w:val="20"/>
          <w:szCs w:val="20"/>
        </w:rPr>
        <w:t>c</w:t>
      </w:r>
      <w:r w:rsidRPr="00FD1FA9">
        <w:rPr>
          <w:rFonts w:ascii="Century Gothic" w:hAnsi="Century Gothic" w:cs="Calibri"/>
          <w:color w:val="000000"/>
          <w:spacing w:val="1"/>
          <w:sz w:val="20"/>
          <w:szCs w:val="20"/>
        </w:rPr>
        <w:t>i</w:t>
      </w:r>
      <w:r w:rsidRPr="00FD1FA9">
        <w:rPr>
          <w:rFonts w:ascii="Century Gothic" w:hAnsi="Century Gothic" w:cs="Calibri"/>
          <w:color w:val="000000"/>
          <w:spacing w:val="-2"/>
          <w:sz w:val="20"/>
          <w:szCs w:val="20"/>
        </w:rPr>
        <w:t>a</w:t>
      </w:r>
      <w:r w:rsidRPr="00FD1FA9">
        <w:rPr>
          <w:rFonts w:ascii="Century Gothic" w:hAnsi="Century Gothic" w:cs="Calibri"/>
          <w:color w:val="000000"/>
          <w:sz w:val="20"/>
          <w:szCs w:val="20"/>
        </w:rPr>
        <w:t>l de In</w:t>
      </w:r>
      <w:r w:rsidRPr="00FD1FA9">
        <w:rPr>
          <w:rFonts w:ascii="Century Gothic" w:hAnsi="Century Gothic" w:cs="Calibri"/>
          <w:color w:val="000000"/>
          <w:spacing w:val="-1"/>
          <w:sz w:val="20"/>
          <w:szCs w:val="20"/>
        </w:rPr>
        <w:t>fo</w:t>
      </w:r>
      <w:r w:rsidRPr="00FD1FA9">
        <w:rPr>
          <w:rFonts w:ascii="Century Gothic" w:hAnsi="Century Gothic" w:cs="Calibri"/>
          <w:color w:val="000000"/>
          <w:sz w:val="20"/>
          <w:szCs w:val="20"/>
        </w:rPr>
        <w:t>r</w:t>
      </w:r>
      <w:r w:rsidRPr="00FD1FA9">
        <w:rPr>
          <w:rFonts w:ascii="Century Gothic" w:hAnsi="Century Gothic" w:cs="Calibri"/>
          <w:color w:val="000000"/>
          <w:spacing w:val="1"/>
          <w:sz w:val="20"/>
          <w:szCs w:val="20"/>
        </w:rPr>
        <w:t>m</w:t>
      </w:r>
      <w:r w:rsidRPr="00FD1FA9">
        <w:rPr>
          <w:rFonts w:ascii="Century Gothic" w:hAnsi="Century Gothic" w:cs="Calibri"/>
          <w:color w:val="000000"/>
          <w:spacing w:val="-2"/>
          <w:sz w:val="20"/>
          <w:szCs w:val="20"/>
        </w:rPr>
        <w:t>ac</w:t>
      </w:r>
      <w:r w:rsidRPr="00FD1FA9">
        <w:rPr>
          <w:rFonts w:ascii="Century Gothic" w:hAnsi="Century Gothic" w:cs="Calibri"/>
          <w:color w:val="000000"/>
          <w:spacing w:val="1"/>
          <w:sz w:val="20"/>
          <w:szCs w:val="20"/>
        </w:rPr>
        <w:t>i</w:t>
      </w:r>
      <w:r w:rsidRPr="00FD1FA9">
        <w:rPr>
          <w:rFonts w:ascii="Century Gothic" w:hAnsi="Century Gothic" w:cs="Calibri"/>
          <w:color w:val="000000"/>
          <w:spacing w:val="-1"/>
          <w:sz w:val="20"/>
          <w:szCs w:val="20"/>
        </w:rPr>
        <w:t>ó</w:t>
      </w:r>
      <w:r w:rsidRPr="00FD1FA9">
        <w:rPr>
          <w:rFonts w:ascii="Century Gothic" w:hAnsi="Century Gothic" w:cs="Calibri"/>
          <w:color w:val="000000"/>
          <w:sz w:val="20"/>
          <w:szCs w:val="20"/>
        </w:rPr>
        <w:t>n</w:t>
      </w:r>
    </w:p>
    <w:p w:rsidR="00B70969" w:rsidRDefault="00B70969" w:rsidP="00896772">
      <w:pPr>
        <w:widowControl w:val="0"/>
        <w:autoSpaceDE w:val="0"/>
        <w:autoSpaceDN w:val="0"/>
        <w:adjustRightInd w:val="0"/>
        <w:spacing w:after="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B81FF7" w:rsidRPr="00FD1FA9" w:rsidRDefault="00B81FF7" w:rsidP="00896772">
      <w:pPr>
        <w:widowControl w:val="0"/>
        <w:autoSpaceDE w:val="0"/>
        <w:autoSpaceDN w:val="0"/>
        <w:adjustRightInd w:val="0"/>
        <w:spacing w:after="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B70969" w:rsidRPr="00FD1FA9" w:rsidRDefault="00B70969" w:rsidP="00896772">
      <w:pPr>
        <w:widowControl w:val="0"/>
        <w:autoSpaceDE w:val="0"/>
        <w:autoSpaceDN w:val="0"/>
        <w:adjustRightInd w:val="0"/>
        <w:spacing w:after="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2F60B7" w:rsidRPr="00FD1FA9" w:rsidRDefault="002F60B7" w:rsidP="00896772">
      <w:pPr>
        <w:widowControl w:val="0"/>
        <w:autoSpaceDE w:val="0"/>
        <w:autoSpaceDN w:val="0"/>
        <w:adjustRightInd w:val="0"/>
        <w:spacing w:after="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2F60B7" w:rsidRPr="00FD1FA9" w:rsidRDefault="002F60B7" w:rsidP="00896772">
      <w:pPr>
        <w:widowControl w:val="0"/>
        <w:autoSpaceDE w:val="0"/>
        <w:autoSpaceDN w:val="0"/>
        <w:adjustRightInd w:val="0"/>
        <w:spacing w:after="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41454F" w:rsidRPr="00FD1FA9" w:rsidRDefault="0041454F" w:rsidP="00896772">
      <w:pPr>
        <w:widowControl w:val="0"/>
        <w:autoSpaceDE w:val="0"/>
        <w:autoSpaceDN w:val="0"/>
        <w:adjustRightInd w:val="0"/>
        <w:spacing w:after="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1D6220" w:rsidRPr="00FD1FA9" w:rsidRDefault="001D6220" w:rsidP="00896772">
      <w:pPr>
        <w:widowControl w:val="0"/>
        <w:autoSpaceDE w:val="0"/>
        <w:autoSpaceDN w:val="0"/>
        <w:adjustRightInd w:val="0"/>
        <w:spacing w:after="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1D6220" w:rsidRPr="00FD1FA9" w:rsidRDefault="001D6220" w:rsidP="00896772">
      <w:pPr>
        <w:widowControl w:val="0"/>
        <w:autoSpaceDE w:val="0"/>
        <w:autoSpaceDN w:val="0"/>
        <w:adjustRightInd w:val="0"/>
        <w:spacing w:after="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sectPr w:rsidR="001D6220" w:rsidRPr="00FD1FA9" w:rsidSect="00CE1779">
      <w:headerReference w:type="default" r:id="rId9"/>
      <w:pgSz w:w="12240" w:h="15840" w:code="1"/>
      <w:pgMar w:top="2126" w:right="1043" w:bottom="1134" w:left="1701" w:header="227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885" w:rsidRDefault="00441885">
      <w:pPr>
        <w:spacing w:after="0" w:line="240" w:lineRule="auto"/>
      </w:pPr>
      <w:r>
        <w:separator/>
      </w:r>
    </w:p>
  </w:endnote>
  <w:endnote w:type="continuationSeparator" w:id="1">
    <w:p w:rsidR="00441885" w:rsidRDefault="00441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885" w:rsidRDefault="00441885">
      <w:pPr>
        <w:spacing w:after="0" w:line="240" w:lineRule="auto"/>
      </w:pPr>
      <w:r>
        <w:separator/>
      </w:r>
    </w:p>
  </w:footnote>
  <w:footnote w:type="continuationSeparator" w:id="1">
    <w:p w:rsidR="00441885" w:rsidRDefault="00441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2AF" w:rsidRPr="00CE1779" w:rsidRDefault="000F62AF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b/>
        <w:color w:val="FF6600"/>
        <w:sz w:val="18"/>
        <w:szCs w:val="18"/>
      </w:rPr>
    </w:pPr>
    <w:r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5088890</wp:posOffset>
          </wp:positionH>
          <wp:positionV relativeFrom="paragraph">
            <wp:posOffset>-77470</wp:posOffset>
          </wp:positionV>
          <wp:extent cx="619125" cy="828675"/>
          <wp:effectExtent l="19050" t="0" r="952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caldia Municip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-73660</wp:posOffset>
          </wp:positionH>
          <wp:positionV relativeFrom="paragraph">
            <wp:posOffset>-34925</wp:posOffset>
          </wp:positionV>
          <wp:extent cx="876935" cy="840740"/>
          <wp:effectExtent l="1905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79">
      <w:rPr>
        <w:rFonts w:ascii="Century" w:hAnsi="Century"/>
        <w:b/>
        <w:color w:val="FF6600"/>
        <w:sz w:val="18"/>
        <w:szCs w:val="18"/>
      </w:rPr>
      <w:t>ALCALDIA MUNICIPAL DE SAN LUIS LA HERRADURA</w:t>
    </w:r>
  </w:p>
  <w:p w:rsidR="000F62AF" w:rsidRPr="00CE1779" w:rsidRDefault="000F62AF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Calle Ppal. Edif. N° 1, B° Guadalupe, Villa San Luis La Herradura,</w:t>
    </w:r>
  </w:p>
  <w:p w:rsidR="000F62AF" w:rsidRPr="00CE1779" w:rsidRDefault="000F62AF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Depto. La Paz, El Salvador, C. A.</w:t>
    </w:r>
  </w:p>
  <w:p w:rsidR="000F62AF" w:rsidRPr="00CE1779" w:rsidRDefault="000F62AF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Telf. 2347-2700; Facebook: @alcaldiasanluis.laherradura</w:t>
    </w:r>
  </w:p>
  <w:p w:rsidR="000F62AF" w:rsidRDefault="00EA5AFC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rPr>
        <w:sz w:val="16"/>
        <w:szCs w:val="16"/>
      </w:rPr>
    </w:pPr>
    <w:r w:rsidRPr="00EA5AFC">
      <w:rPr>
        <w:noProof/>
        <w:sz w:val="18"/>
        <w:szCs w:val="18"/>
      </w:rPr>
      <w:pict>
        <v:line id="Conector recto 2" o:spid="_x0000_s2049" style="position:absolute;z-index:251662336;visibility:visible" from="65.8pt,8.9pt" to="397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" strokecolor="#8eaadb" strokeweight="1pt">
          <v:shadow color="#1f3763" opacity=".5" offset="1pt"/>
        </v:line>
      </w:pict>
    </w:r>
    <w:r w:rsidR="000F62AF">
      <w:rPr>
        <w:sz w:val="16"/>
        <w:szCs w:val="16"/>
      </w:rPr>
      <w:tab/>
    </w:r>
    <w:r w:rsidR="000F62AF">
      <w:rPr>
        <w:sz w:val="16"/>
        <w:szCs w:val="16"/>
      </w:rPr>
      <w:tab/>
    </w:r>
  </w:p>
  <w:p w:rsidR="000F62AF" w:rsidRPr="00CE1779" w:rsidRDefault="000F62AF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jc w:val="center"/>
      <w:rPr>
        <w:b/>
        <w:color w:val="ED7D31" w:themeColor="accent2"/>
        <w:sz w:val="16"/>
        <w:szCs w:val="16"/>
      </w:rPr>
    </w:pPr>
    <w:r w:rsidRPr="00CE1779">
      <w:rPr>
        <w:b/>
        <w:color w:val="ED7D31" w:themeColor="accent2"/>
        <w:sz w:val="16"/>
        <w:szCs w:val="16"/>
      </w:rPr>
      <w:t>UNIDAD DE ACCESO A LA INFORMACION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4ABA"/>
    <w:multiLevelType w:val="hybridMultilevel"/>
    <w:tmpl w:val="2FC2AB7C"/>
    <w:lvl w:ilvl="0" w:tplc="399ED224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05F62"/>
    <w:multiLevelType w:val="hybridMultilevel"/>
    <w:tmpl w:val="D5107B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A70CC"/>
    <w:multiLevelType w:val="hybridMultilevel"/>
    <w:tmpl w:val="2C1EC6A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E6A50"/>
    <w:multiLevelType w:val="hybridMultilevel"/>
    <w:tmpl w:val="99BA1842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1E39EC"/>
    <w:multiLevelType w:val="hybridMultilevel"/>
    <w:tmpl w:val="8F0EAD2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C47639"/>
    <w:multiLevelType w:val="hybridMultilevel"/>
    <w:tmpl w:val="65E801A4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A35E67"/>
    <w:multiLevelType w:val="hybridMultilevel"/>
    <w:tmpl w:val="BBDA1D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5790C"/>
    <w:multiLevelType w:val="hybridMultilevel"/>
    <w:tmpl w:val="6B24C330"/>
    <w:lvl w:ilvl="0" w:tplc="2D64BB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B3088"/>
    <w:multiLevelType w:val="hybridMultilevel"/>
    <w:tmpl w:val="6846D9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2479B7"/>
    <w:multiLevelType w:val="hybridMultilevel"/>
    <w:tmpl w:val="F14482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612F8E"/>
    <w:multiLevelType w:val="hybridMultilevel"/>
    <w:tmpl w:val="E310693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3809D6"/>
    <w:multiLevelType w:val="hybridMultilevel"/>
    <w:tmpl w:val="FE3A7964"/>
    <w:lvl w:ilvl="0" w:tplc="4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34F607AC"/>
    <w:multiLevelType w:val="hybridMultilevel"/>
    <w:tmpl w:val="2A5C783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0C76DC"/>
    <w:multiLevelType w:val="hybridMultilevel"/>
    <w:tmpl w:val="FEFCADCE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AE1816"/>
    <w:multiLevelType w:val="hybridMultilevel"/>
    <w:tmpl w:val="2F1A7C16"/>
    <w:lvl w:ilvl="0" w:tplc="2884D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7004A2"/>
    <w:multiLevelType w:val="hybridMultilevel"/>
    <w:tmpl w:val="2CBED598"/>
    <w:lvl w:ilvl="0" w:tplc="A5D2E20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FB566D"/>
    <w:multiLevelType w:val="hybridMultilevel"/>
    <w:tmpl w:val="D27C6C6C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8287C16"/>
    <w:multiLevelType w:val="hybridMultilevel"/>
    <w:tmpl w:val="D43ECDBE"/>
    <w:lvl w:ilvl="0" w:tplc="363C19DE">
      <w:start w:val="1"/>
      <w:numFmt w:val="low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5A422A"/>
    <w:multiLevelType w:val="hybridMultilevel"/>
    <w:tmpl w:val="2E1894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147467"/>
    <w:multiLevelType w:val="hybridMultilevel"/>
    <w:tmpl w:val="CD1EA3F6"/>
    <w:lvl w:ilvl="0" w:tplc="4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B7500F8"/>
    <w:multiLevelType w:val="hybridMultilevel"/>
    <w:tmpl w:val="CAD87C1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780AD1"/>
    <w:multiLevelType w:val="hybridMultilevel"/>
    <w:tmpl w:val="2AC8BC6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270C42"/>
    <w:multiLevelType w:val="hybridMultilevel"/>
    <w:tmpl w:val="D572224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333695"/>
    <w:multiLevelType w:val="hybridMultilevel"/>
    <w:tmpl w:val="7EDEAEC8"/>
    <w:lvl w:ilvl="0" w:tplc="ABF0B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4E47BC"/>
    <w:multiLevelType w:val="hybridMultilevel"/>
    <w:tmpl w:val="868870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7E2EDC"/>
    <w:multiLevelType w:val="hybridMultilevel"/>
    <w:tmpl w:val="66BA88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916081"/>
    <w:multiLevelType w:val="hybridMultilevel"/>
    <w:tmpl w:val="F66AFFF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04506B"/>
    <w:multiLevelType w:val="hybridMultilevel"/>
    <w:tmpl w:val="2FC2AB7C"/>
    <w:lvl w:ilvl="0" w:tplc="399ED224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E2068C"/>
    <w:multiLevelType w:val="hybridMultilevel"/>
    <w:tmpl w:val="AA5E43B6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0E67CDD"/>
    <w:multiLevelType w:val="hybridMultilevel"/>
    <w:tmpl w:val="D2FCC016"/>
    <w:lvl w:ilvl="0" w:tplc="67B02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BC19C8"/>
    <w:multiLevelType w:val="hybridMultilevel"/>
    <w:tmpl w:val="66BA88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0D6EB1"/>
    <w:multiLevelType w:val="hybridMultilevel"/>
    <w:tmpl w:val="9E7C8CB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B33350"/>
    <w:multiLevelType w:val="hybridMultilevel"/>
    <w:tmpl w:val="8DC67E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655E51"/>
    <w:multiLevelType w:val="hybridMultilevel"/>
    <w:tmpl w:val="214E30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AE2892">
      <w:numFmt w:val="bullet"/>
      <w:lvlText w:val="•"/>
      <w:lvlJc w:val="left"/>
      <w:pPr>
        <w:ind w:left="1440" w:hanging="360"/>
      </w:pPr>
      <w:rPr>
        <w:rFonts w:ascii="Century Gothic" w:eastAsia="Calibri" w:hAnsi="Century Gothic" w:cs="Times New Roman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1012D1"/>
    <w:multiLevelType w:val="hybridMultilevel"/>
    <w:tmpl w:val="500A1DE2"/>
    <w:lvl w:ilvl="0" w:tplc="75BAC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0F4D49"/>
    <w:multiLevelType w:val="hybridMultilevel"/>
    <w:tmpl w:val="549C51E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3"/>
  </w:num>
  <w:num w:numId="3">
    <w:abstractNumId w:val="36"/>
  </w:num>
  <w:num w:numId="4">
    <w:abstractNumId w:val="17"/>
  </w:num>
  <w:num w:numId="5">
    <w:abstractNumId w:val="9"/>
  </w:num>
  <w:num w:numId="6">
    <w:abstractNumId w:val="20"/>
  </w:num>
  <w:num w:numId="7">
    <w:abstractNumId w:val="10"/>
  </w:num>
  <w:num w:numId="8">
    <w:abstractNumId w:val="15"/>
  </w:num>
  <w:num w:numId="9">
    <w:abstractNumId w:val="13"/>
  </w:num>
  <w:num w:numId="10">
    <w:abstractNumId w:val="23"/>
  </w:num>
  <w:num w:numId="11">
    <w:abstractNumId w:val="3"/>
  </w:num>
  <w:num w:numId="12">
    <w:abstractNumId w:val="34"/>
  </w:num>
  <w:num w:numId="13">
    <w:abstractNumId w:val="0"/>
  </w:num>
  <w:num w:numId="14">
    <w:abstractNumId w:val="29"/>
  </w:num>
  <w:num w:numId="15">
    <w:abstractNumId w:val="1"/>
  </w:num>
  <w:num w:numId="16">
    <w:abstractNumId w:val="32"/>
  </w:num>
  <w:num w:numId="17">
    <w:abstractNumId w:val="2"/>
  </w:num>
  <w:num w:numId="18">
    <w:abstractNumId w:val="27"/>
  </w:num>
  <w:num w:numId="19">
    <w:abstractNumId w:val="37"/>
  </w:num>
  <w:num w:numId="20">
    <w:abstractNumId w:val="25"/>
  </w:num>
  <w:num w:numId="21">
    <w:abstractNumId w:val="26"/>
  </w:num>
  <w:num w:numId="22">
    <w:abstractNumId w:val="5"/>
  </w:num>
  <w:num w:numId="23">
    <w:abstractNumId w:val="6"/>
  </w:num>
  <w:num w:numId="24">
    <w:abstractNumId w:val="28"/>
  </w:num>
  <w:num w:numId="25">
    <w:abstractNumId w:val="24"/>
  </w:num>
  <w:num w:numId="26">
    <w:abstractNumId w:val="11"/>
  </w:num>
  <w:num w:numId="27">
    <w:abstractNumId w:val="31"/>
  </w:num>
  <w:num w:numId="28">
    <w:abstractNumId w:val="14"/>
  </w:num>
  <w:num w:numId="29">
    <w:abstractNumId w:val="35"/>
  </w:num>
  <w:num w:numId="30">
    <w:abstractNumId w:val="8"/>
  </w:num>
  <w:num w:numId="31">
    <w:abstractNumId w:val="19"/>
  </w:num>
  <w:num w:numId="32">
    <w:abstractNumId w:val="16"/>
  </w:num>
  <w:num w:numId="33">
    <w:abstractNumId w:val="22"/>
  </w:num>
  <w:num w:numId="34">
    <w:abstractNumId w:val="38"/>
  </w:num>
  <w:num w:numId="35">
    <w:abstractNumId w:val="30"/>
  </w:num>
  <w:num w:numId="36">
    <w:abstractNumId w:val="12"/>
  </w:num>
  <w:num w:numId="37">
    <w:abstractNumId w:val="4"/>
  </w:num>
  <w:num w:numId="38">
    <w:abstractNumId w:val="21"/>
  </w:num>
  <w:num w:numId="39">
    <w:abstractNumId w:val="18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555C"/>
    <w:rsid w:val="00001F5E"/>
    <w:rsid w:val="0000279E"/>
    <w:rsid w:val="000201EB"/>
    <w:rsid w:val="00020475"/>
    <w:rsid w:val="00023D95"/>
    <w:rsid w:val="000269BB"/>
    <w:rsid w:val="00026C5B"/>
    <w:rsid w:val="000347F0"/>
    <w:rsid w:val="00035BF2"/>
    <w:rsid w:val="00043167"/>
    <w:rsid w:val="00044A89"/>
    <w:rsid w:val="00050399"/>
    <w:rsid w:val="00056E23"/>
    <w:rsid w:val="00061F9A"/>
    <w:rsid w:val="000627F8"/>
    <w:rsid w:val="00063CE7"/>
    <w:rsid w:val="0008204C"/>
    <w:rsid w:val="00084400"/>
    <w:rsid w:val="00085E3E"/>
    <w:rsid w:val="00090D99"/>
    <w:rsid w:val="00093512"/>
    <w:rsid w:val="000B2595"/>
    <w:rsid w:val="000C0E5A"/>
    <w:rsid w:val="000C254C"/>
    <w:rsid w:val="000E4621"/>
    <w:rsid w:val="000E7D90"/>
    <w:rsid w:val="000F0782"/>
    <w:rsid w:val="000F11FF"/>
    <w:rsid w:val="000F1C74"/>
    <w:rsid w:val="000F3C7E"/>
    <w:rsid w:val="000F62AF"/>
    <w:rsid w:val="000F7DE4"/>
    <w:rsid w:val="00101375"/>
    <w:rsid w:val="00106C62"/>
    <w:rsid w:val="0011186A"/>
    <w:rsid w:val="00111C2E"/>
    <w:rsid w:val="00114933"/>
    <w:rsid w:val="001346C8"/>
    <w:rsid w:val="00144261"/>
    <w:rsid w:val="0014542B"/>
    <w:rsid w:val="00150343"/>
    <w:rsid w:val="00150C10"/>
    <w:rsid w:val="00153164"/>
    <w:rsid w:val="00153CB1"/>
    <w:rsid w:val="001606D1"/>
    <w:rsid w:val="00164D89"/>
    <w:rsid w:val="00165429"/>
    <w:rsid w:val="001659E3"/>
    <w:rsid w:val="00176A9F"/>
    <w:rsid w:val="001865E5"/>
    <w:rsid w:val="00195A71"/>
    <w:rsid w:val="00197455"/>
    <w:rsid w:val="001A21FD"/>
    <w:rsid w:val="001A428B"/>
    <w:rsid w:val="001A791F"/>
    <w:rsid w:val="001B3077"/>
    <w:rsid w:val="001B4ADD"/>
    <w:rsid w:val="001B61C5"/>
    <w:rsid w:val="001C7B5B"/>
    <w:rsid w:val="001C7E4E"/>
    <w:rsid w:val="001D11B9"/>
    <w:rsid w:val="001D1218"/>
    <w:rsid w:val="001D3ED1"/>
    <w:rsid w:val="001D6220"/>
    <w:rsid w:val="001E7256"/>
    <w:rsid w:val="001F1D8F"/>
    <w:rsid w:val="001F627D"/>
    <w:rsid w:val="001F78BA"/>
    <w:rsid w:val="002007CA"/>
    <w:rsid w:val="00210DF4"/>
    <w:rsid w:val="00212041"/>
    <w:rsid w:val="00212E76"/>
    <w:rsid w:val="00214422"/>
    <w:rsid w:val="002149DA"/>
    <w:rsid w:val="00221FD4"/>
    <w:rsid w:val="002257A1"/>
    <w:rsid w:val="00225BBE"/>
    <w:rsid w:val="00235858"/>
    <w:rsid w:val="00236A60"/>
    <w:rsid w:val="00241EDF"/>
    <w:rsid w:val="00255425"/>
    <w:rsid w:val="002564F4"/>
    <w:rsid w:val="00256C0A"/>
    <w:rsid w:val="00267905"/>
    <w:rsid w:val="00270313"/>
    <w:rsid w:val="00270FD1"/>
    <w:rsid w:val="00274020"/>
    <w:rsid w:val="00280AFA"/>
    <w:rsid w:val="0028562E"/>
    <w:rsid w:val="002862B9"/>
    <w:rsid w:val="00286922"/>
    <w:rsid w:val="00286968"/>
    <w:rsid w:val="002A2DFC"/>
    <w:rsid w:val="002A416E"/>
    <w:rsid w:val="002A4CBE"/>
    <w:rsid w:val="002B543F"/>
    <w:rsid w:val="002B6AC5"/>
    <w:rsid w:val="002C6980"/>
    <w:rsid w:val="002D0B33"/>
    <w:rsid w:val="002D13B6"/>
    <w:rsid w:val="002E10DC"/>
    <w:rsid w:val="002E45F4"/>
    <w:rsid w:val="002E7FE9"/>
    <w:rsid w:val="002F1479"/>
    <w:rsid w:val="002F2C44"/>
    <w:rsid w:val="002F60B7"/>
    <w:rsid w:val="003031CA"/>
    <w:rsid w:val="0030756E"/>
    <w:rsid w:val="00307AA0"/>
    <w:rsid w:val="00310347"/>
    <w:rsid w:val="00313291"/>
    <w:rsid w:val="00320926"/>
    <w:rsid w:val="00333103"/>
    <w:rsid w:val="003338EF"/>
    <w:rsid w:val="00342DA2"/>
    <w:rsid w:val="00346D3C"/>
    <w:rsid w:val="00347205"/>
    <w:rsid w:val="00352154"/>
    <w:rsid w:val="00356BB4"/>
    <w:rsid w:val="003572F5"/>
    <w:rsid w:val="00361B9D"/>
    <w:rsid w:val="0038024F"/>
    <w:rsid w:val="00380852"/>
    <w:rsid w:val="0038795B"/>
    <w:rsid w:val="003946CB"/>
    <w:rsid w:val="00397491"/>
    <w:rsid w:val="00397E1B"/>
    <w:rsid w:val="003A19C3"/>
    <w:rsid w:val="003A2D27"/>
    <w:rsid w:val="003A376E"/>
    <w:rsid w:val="003A5ED7"/>
    <w:rsid w:val="003A696B"/>
    <w:rsid w:val="003B0348"/>
    <w:rsid w:val="003B691D"/>
    <w:rsid w:val="003C0E6F"/>
    <w:rsid w:val="003C1C06"/>
    <w:rsid w:val="003C7DCD"/>
    <w:rsid w:val="003D56BC"/>
    <w:rsid w:val="003E0C9C"/>
    <w:rsid w:val="003E51D4"/>
    <w:rsid w:val="003F1D3E"/>
    <w:rsid w:val="004003E8"/>
    <w:rsid w:val="004012F7"/>
    <w:rsid w:val="0040615D"/>
    <w:rsid w:val="0041454F"/>
    <w:rsid w:val="0041540E"/>
    <w:rsid w:val="00433ED2"/>
    <w:rsid w:val="00434EFC"/>
    <w:rsid w:val="00441885"/>
    <w:rsid w:val="00445C27"/>
    <w:rsid w:val="00453D6D"/>
    <w:rsid w:val="00454B70"/>
    <w:rsid w:val="00462A5C"/>
    <w:rsid w:val="00476708"/>
    <w:rsid w:val="00493924"/>
    <w:rsid w:val="004A04B9"/>
    <w:rsid w:val="004A0CBA"/>
    <w:rsid w:val="004A1438"/>
    <w:rsid w:val="004A44A3"/>
    <w:rsid w:val="004B41A8"/>
    <w:rsid w:val="004B64C2"/>
    <w:rsid w:val="004C1AFF"/>
    <w:rsid w:val="004C3B86"/>
    <w:rsid w:val="004C5762"/>
    <w:rsid w:val="004C5A7A"/>
    <w:rsid w:val="004C6013"/>
    <w:rsid w:val="004C6B59"/>
    <w:rsid w:val="004D1589"/>
    <w:rsid w:val="004D6B7F"/>
    <w:rsid w:val="004E7AA1"/>
    <w:rsid w:val="005031FB"/>
    <w:rsid w:val="0050401C"/>
    <w:rsid w:val="00520C29"/>
    <w:rsid w:val="0052645A"/>
    <w:rsid w:val="00527A2F"/>
    <w:rsid w:val="00543157"/>
    <w:rsid w:val="005463BF"/>
    <w:rsid w:val="00547628"/>
    <w:rsid w:val="00556FCF"/>
    <w:rsid w:val="0056136B"/>
    <w:rsid w:val="005649C2"/>
    <w:rsid w:val="00565E6B"/>
    <w:rsid w:val="00567C49"/>
    <w:rsid w:val="0058024C"/>
    <w:rsid w:val="005840C2"/>
    <w:rsid w:val="005846ED"/>
    <w:rsid w:val="00584F5E"/>
    <w:rsid w:val="0059138E"/>
    <w:rsid w:val="00595709"/>
    <w:rsid w:val="00596051"/>
    <w:rsid w:val="005A30D2"/>
    <w:rsid w:val="005B1605"/>
    <w:rsid w:val="005B292C"/>
    <w:rsid w:val="005C584B"/>
    <w:rsid w:val="005D12B1"/>
    <w:rsid w:val="005D395F"/>
    <w:rsid w:val="005D623A"/>
    <w:rsid w:val="005E7461"/>
    <w:rsid w:val="005E7C48"/>
    <w:rsid w:val="005F0BB6"/>
    <w:rsid w:val="005F254E"/>
    <w:rsid w:val="005F3DE7"/>
    <w:rsid w:val="005F467B"/>
    <w:rsid w:val="005F587C"/>
    <w:rsid w:val="0060299A"/>
    <w:rsid w:val="00602EE4"/>
    <w:rsid w:val="00603FF2"/>
    <w:rsid w:val="0060595E"/>
    <w:rsid w:val="00605B40"/>
    <w:rsid w:val="00614072"/>
    <w:rsid w:val="00614418"/>
    <w:rsid w:val="0061624B"/>
    <w:rsid w:val="00617EE6"/>
    <w:rsid w:val="00621493"/>
    <w:rsid w:val="00623B15"/>
    <w:rsid w:val="006252DC"/>
    <w:rsid w:val="00627C90"/>
    <w:rsid w:val="0063026A"/>
    <w:rsid w:val="00635756"/>
    <w:rsid w:val="00637599"/>
    <w:rsid w:val="00644796"/>
    <w:rsid w:val="00646724"/>
    <w:rsid w:val="006515F0"/>
    <w:rsid w:val="00652419"/>
    <w:rsid w:val="006600D5"/>
    <w:rsid w:val="00661933"/>
    <w:rsid w:val="00663E79"/>
    <w:rsid w:val="00664A28"/>
    <w:rsid w:val="00666816"/>
    <w:rsid w:val="00667676"/>
    <w:rsid w:val="006676F9"/>
    <w:rsid w:val="00681675"/>
    <w:rsid w:val="00687303"/>
    <w:rsid w:val="006873BF"/>
    <w:rsid w:val="00690CE7"/>
    <w:rsid w:val="00693D84"/>
    <w:rsid w:val="006A03F5"/>
    <w:rsid w:val="006A0DDE"/>
    <w:rsid w:val="006A5259"/>
    <w:rsid w:val="006A60E8"/>
    <w:rsid w:val="006B3972"/>
    <w:rsid w:val="006B4696"/>
    <w:rsid w:val="006B4A2A"/>
    <w:rsid w:val="006B7557"/>
    <w:rsid w:val="006E2255"/>
    <w:rsid w:val="006E382E"/>
    <w:rsid w:val="006F0DFB"/>
    <w:rsid w:val="006F1363"/>
    <w:rsid w:val="006F5004"/>
    <w:rsid w:val="006F7D72"/>
    <w:rsid w:val="007169B7"/>
    <w:rsid w:val="007227E3"/>
    <w:rsid w:val="00737259"/>
    <w:rsid w:val="00741EC9"/>
    <w:rsid w:val="00750CBC"/>
    <w:rsid w:val="00752244"/>
    <w:rsid w:val="00754919"/>
    <w:rsid w:val="00756A76"/>
    <w:rsid w:val="00772607"/>
    <w:rsid w:val="00780458"/>
    <w:rsid w:val="007953E6"/>
    <w:rsid w:val="007A7318"/>
    <w:rsid w:val="007B24F7"/>
    <w:rsid w:val="007B7980"/>
    <w:rsid w:val="007C30D6"/>
    <w:rsid w:val="007C4C99"/>
    <w:rsid w:val="007D3035"/>
    <w:rsid w:val="007D3BF6"/>
    <w:rsid w:val="007D53F2"/>
    <w:rsid w:val="007E0CA9"/>
    <w:rsid w:val="007E6BFF"/>
    <w:rsid w:val="007F0BD9"/>
    <w:rsid w:val="007F623C"/>
    <w:rsid w:val="00802352"/>
    <w:rsid w:val="00804E59"/>
    <w:rsid w:val="008114FE"/>
    <w:rsid w:val="008116F9"/>
    <w:rsid w:val="0081650E"/>
    <w:rsid w:val="0081748F"/>
    <w:rsid w:val="00821CC2"/>
    <w:rsid w:val="00822DCD"/>
    <w:rsid w:val="00824BA8"/>
    <w:rsid w:val="00846406"/>
    <w:rsid w:val="00854F50"/>
    <w:rsid w:val="008569ED"/>
    <w:rsid w:val="00857A13"/>
    <w:rsid w:val="00862EAE"/>
    <w:rsid w:val="0086746D"/>
    <w:rsid w:val="0087294A"/>
    <w:rsid w:val="00873A6D"/>
    <w:rsid w:val="008763D0"/>
    <w:rsid w:val="00882316"/>
    <w:rsid w:val="00896772"/>
    <w:rsid w:val="00897988"/>
    <w:rsid w:val="00897F74"/>
    <w:rsid w:val="008A19F9"/>
    <w:rsid w:val="008A6B72"/>
    <w:rsid w:val="008B71F5"/>
    <w:rsid w:val="008C211F"/>
    <w:rsid w:val="008C4EFC"/>
    <w:rsid w:val="008E05C4"/>
    <w:rsid w:val="008E4CF8"/>
    <w:rsid w:val="008E5CD9"/>
    <w:rsid w:val="008F60BE"/>
    <w:rsid w:val="008F789A"/>
    <w:rsid w:val="00912ACE"/>
    <w:rsid w:val="00912CA9"/>
    <w:rsid w:val="009147DC"/>
    <w:rsid w:val="00917A29"/>
    <w:rsid w:val="0092535A"/>
    <w:rsid w:val="00926404"/>
    <w:rsid w:val="009323C8"/>
    <w:rsid w:val="00932C78"/>
    <w:rsid w:val="0094209D"/>
    <w:rsid w:val="00943026"/>
    <w:rsid w:val="00943045"/>
    <w:rsid w:val="00953679"/>
    <w:rsid w:val="0096260C"/>
    <w:rsid w:val="00981524"/>
    <w:rsid w:val="0099395E"/>
    <w:rsid w:val="00997E95"/>
    <w:rsid w:val="009A1F52"/>
    <w:rsid w:val="009D30D2"/>
    <w:rsid w:val="009D43FA"/>
    <w:rsid w:val="009E4990"/>
    <w:rsid w:val="009F21AA"/>
    <w:rsid w:val="009F3868"/>
    <w:rsid w:val="009F5861"/>
    <w:rsid w:val="00A0614A"/>
    <w:rsid w:val="00A114C0"/>
    <w:rsid w:val="00A207BE"/>
    <w:rsid w:val="00A256CE"/>
    <w:rsid w:val="00A3679D"/>
    <w:rsid w:val="00A37EE4"/>
    <w:rsid w:val="00A55378"/>
    <w:rsid w:val="00A60A77"/>
    <w:rsid w:val="00A6338B"/>
    <w:rsid w:val="00A65087"/>
    <w:rsid w:val="00A73559"/>
    <w:rsid w:val="00A82F42"/>
    <w:rsid w:val="00A83ED2"/>
    <w:rsid w:val="00A847D4"/>
    <w:rsid w:val="00A84E3C"/>
    <w:rsid w:val="00A87535"/>
    <w:rsid w:val="00AA0124"/>
    <w:rsid w:val="00AA126D"/>
    <w:rsid w:val="00AA4E9B"/>
    <w:rsid w:val="00AC26D6"/>
    <w:rsid w:val="00AC4C28"/>
    <w:rsid w:val="00AD0435"/>
    <w:rsid w:val="00AD1099"/>
    <w:rsid w:val="00AD257B"/>
    <w:rsid w:val="00AD5197"/>
    <w:rsid w:val="00AE1343"/>
    <w:rsid w:val="00AE1B37"/>
    <w:rsid w:val="00AE3104"/>
    <w:rsid w:val="00AE7F5A"/>
    <w:rsid w:val="00AF06B8"/>
    <w:rsid w:val="00AF675C"/>
    <w:rsid w:val="00B0313C"/>
    <w:rsid w:val="00B0699C"/>
    <w:rsid w:val="00B15214"/>
    <w:rsid w:val="00B15D09"/>
    <w:rsid w:val="00B16C2B"/>
    <w:rsid w:val="00B21552"/>
    <w:rsid w:val="00B310C7"/>
    <w:rsid w:val="00B3187E"/>
    <w:rsid w:val="00B33E46"/>
    <w:rsid w:val="00B400B1"/>
    <w:rsid w:val="00B41560"/>
    <w:rsid w:val="00B510C5"/>
    <w:rsid w:val="00B524DB"/>
    <w:rsid w:val="00B56A19"/>
    <w:rsid w:val="00B70969"/>
    <w:rsid w:val="00B70DD3"/>
    <w:rsid w:val="00B711C7"/>
    <w:rsid w:val="00B73EAB"/>
    <w:rsid w:val="00B81FF7"/>
    <w:rsid w:val="00B87D1D"/>
    <w:rsid w:val="00B923B7"/>
    <w:rsid w:val="00B92A72"/>
    <w:rsid w:val="00B976FD"/>
    <w:rsid w:val="00BA7C8F"/>
    <w:rsid w:val="00BB1059"/>
    <w:rsid w:val="00BB28A0"/>
    <w:rsid w:val="00BB45E4"/>
    <w:rsid w:val="00BB6E10"/>
    <w:rsid w:val="00BC2951"/>
    <w:rsid w:val="00BC33A6"/>
    <w:rsid w:val="00BD2AD3"/>
    <w:rsid w:val="00BE05F2"/>
    <w:rsid w:val="00BE2433"/>
    <w:rsid w:val="00BF719E"/>
    <w:rsid w:val="00C07CF5"/>
    <w:rsid w:val="00C14B06"/>
    <w:rsid w:val="00C16B20"/>
    <w:rsid w:val="00C25B9B"/>
    <w:rsid w:val="00C2639C"/>
    <w:rsid w:val="00C317D7"/>
    <w:rsid w:val="00C37DB6"/>
    <w:rsid w:val="00C37FCC"/>
    <w:rsid w:val="00C423D7"/>
    <w:rsid w:val="00C55D99"/>
    <w:rsid w:val="00C671D5"/>
    <w:rsid w:val="00C72B19"/>
    <w:rsid w:val="00C73CB9"/>
    <w:rsid w:val="00C83C6C"/>
    <w:rsid w:val="00C90CFB"/>
    <w:rsid w:val="00C91058"/>
    <w:rsid w:val="00C93A66"/>
    <w:rsid w:val="00CA18F2"/>
    <w:rsid w:val="00CA387E"/>
    <w:rsid w:val="00CA3C75"/>
    <w:rsid w:val="00CB280B"/>
    <w:rsid w:val="00CD1567"/>
    <w:rsid w:val="00CE0603"/>
    <w:rsid w:val="00CE0D52"/>
    <w:rsid w:val="00CE1779"/>
    <w:rsid w:val="00CE4656"/>
    <w:rsid w:val="00CE4D3C"/>
    <w:rsid w:val="00CE539D"/>
    <w:rsid w:val="00CE69F9"/>
    <w:rsid w:val="00CF0C53"/>
    <w:rsid w:val="00D20DD3"/>
    <w:rsid w:val="00D236B7"/>
    <w:rsid w:val="00D31E23"/>
    <w:rsid w:val="00D3532F"/>
    <w:rsid w:val="00D37332"/>
    <w:rsid w:val="00D46C7B"/>
    <w:rsid w:val="00D62583"/>
    <w:rsid w:val="00D631E0"/>
    <w:rsid w:val="00D63BBD"/>
    <w:rsid w:val="00D74084"/>
    <w:rsid w:val="00D92C78"/>
    <w:rsid w:val="00D93242"/>
    <w:rsid w:val="00D93EF8"/>
    <w:rsid w:val="00DA05E2"/>
    <w:rsid w:val="00DA1028"/>
    <w:rsid w:val="00DA1479"/>
    <w:rsid w:val="00DA7E00"/>
    <w:rsid w:val="00DB1493"/>
    <w:rsid w:val="00DB3033"/>
    <w:rsid w:val="00DB5012"/>
    <w:rsid w:val="00DB529C"/>
    <w:rsid w:val="00DC2029"/>
    <w:rsid w:val="00DC326E"/>
    <w:rsid w:val="00DC3547"/>
    <w:rsid w:val="00DC5F69"/>
    <w:rsid w:val="00DC70A6"/>
    <w:rsid w:val="00DD0099"/>
    <w:rsid w:val="00DD4BB9"/>
    <w:rsid w:val="00DD4C02"/>
    <w:rsid w:val="00DE4520"/>
    <w:rsid w:val="00DE4E6D"/>
    <w:rsid w:val="00DF2B2A"/>
    <w:rsid w:val="00DF69DA"/>
    <w:rsid w:val="00DF7F88"/>
    <w:rsid w:val="00E0644D"/>
    <w:rsid w:val="00E070AC"/>
    <w:rsid w:val="00E12A4B"/>
    <w:rsid w:val="00E217D3"/>
    <w:rsid w:val="00E22E62"/>
    <w:rsid w:val="00E23524"/>
    <w:rsid w:val="00E26A01"/>
    <w:rsid w:val="00E32137"/>
    <w:rsid w:val="00E40A25"/>
    <w:rsid w:val="00E459CD"/>
    <w:rsid w:val="00E620CC"/>
    <w:rsid w:val="00E76A61"/>
    <w:rsid w:val="00E80113"/>
    <w:rsid w:val="00E83BC7"/>
    <w:rsid w:val="00E83D83"/>
    <w:rsid w:val="00E843F1"/>
    <w:rsid w:val="00E8474E"/>
    <w:rsid w:val="00E93D90"/>
    <w:rsid w:val="00EA10E1"/>
    <w:rsid w:val="00EA3C77"/>
    <w:rsid w:val="00EA504B"/>
    <w:rsid w:val="00EA5AFC"/>
    <w:rsid w:val="00EB59C5"/>
    <w:rsid w:val="00EC0AF6"/>
    <w:rsid w:val="00EC336A"/>
    <w:rsid w:val="00EC373F"/>
    <w:rsid w:val="00EE067B"/>
    <w:rsid w:val="00EE1944"/>
    <w:rsid w:val="00EE2F6B"/>
    <w:rsid w:val="00EE3CB3"/>
    <w:rsid w:val="00EE4E43"/>
    <w:rsid w:val="00EF2E7E"/>
    <w:rsid w:val="00EF7BE2"/>
    <w:rsid w:val="00F0548D"/>
    <w:rsid w:val="00F0555C"/>
    <w:rsid w:val="00F1014E"/>
    <w:rsid w:val="00F138A3"/>
    <w:rsid w:val="00F157C6"/>
    <w:rsid w:val="00F244FC"/>
    <w:rsid w:val="00F2668E"/>
    <w:rsid w:val="00F326C0"/>
    <w:rsid w:val="00F35125"/>
    <w:rsid w:val="00F37264"/>
    <w:rsid w:val="00F46603"/>
    <w:rsid w:val="00F554C6"/>
    <w:rsid w:val="00F55B51"/>
    <w:rsid w:val="00F71FFF"/>
    <w:rsid w:val="00F75696"/>
    <w:rsid w:val="00F779F4"/>
    <w:rsid w:val="00F80493"/>
    <w:rsid w:val="00F91096"/>
    <w:rsid w:val="00FA0487"/>
    <w:rsid w:val="00FA0EB5"/>
    <w:rsid w:val="00FA2608"/>
    <w:rsid w:val="00FA57C5"/>
    <w:rsid w:val="00FA79C2"/>
    <w:rsid w:val="00FB3AC7"/>
    <w:rsid w:val="00FC6C83"/>
    <w:rsid w:val="00FD1FA9"/>
    <w:rsid w:val="00FF0555"/>
    <w:rsid w:val="00FF3C7B"/>
    <w:rsid w:val="00FF5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5C"/>
    <w:pPr>
      <w:spacing w:after="200" w:line="276" w:lineRule="auto"/>
    </w:pPr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055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0555C"/>
    <w:rPr>
      <w:rFonts w:ascii="Calibri" w:eastAsia="Calibri" w:hAnsi="Calibri" w:cs="Times New Roman"/>
      <w:lang w:eastAsia="es-SV"/>
    </w:rPr>
  </w:style>
  <w:style w:type="character" w:styleId="Hipervnculo">
    <w:name w:val="Hyperlink"/>
    <w:rsid w:val="00F0555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0555C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F0555C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0555C"/>
    <w:rPr>
      <w:rFonts w:ascii="Calibri" w:eastAsia="Calibri" w:hAnsi="Calibri" w:cs="Times New Roman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7B79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980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semiHidden/>
    <w:rsid w:val="00962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31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313C"/>
    <w:rPr>
      <w:rFonts w:ascii="Calibri" w:eastAsia="Calibri" w:hAnsi="Calibri" w:cs="Times New Roman"/>
      <w:sz w:val="20"/>
      <w:szCs w:val="20"/>
      <w:lang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B0313C"/>
    <w:rPr>
      <w:vertAlign w:val="superscript"/>
    </w:rPr>
  </w:style>
  <w:style w:type="character" w:styleId="Textoennegrita">
    <w:name w:val="Strong"/>
    <w:uiPriority w:val="22"/>
    <w:qFormat/>
    <w:rsid w:val="007B24F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220"/>
    <w:rPr>
      <w:rFonts w:ascii="Segoe UI" w:eastAsia="Calibri" w:hAnsi="Segoe UI" w:cs="Segoe UI"/>
      <w:sz w:val="18"/>
      <w:szCs w:val="18"/>
      <w:lang w:eastAsia="es-SV"/>
    </w:rPr>
  </w:style>
  <w:style w:type="table" w:styleId="Tablaconcuadrcula">
    <w:name w:val="Table Grid"/>
    <w:basedOn w:val="Tablanormal"/>
    <w:uiPriority w:val="39"/>
    <w:rsid w:val="005F3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22FC9-382B-466A-A118-64D16CC32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1073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Links>
    <vt:vector size="24" baseType="variant">
      <vt:variant>
        <vt:i4>8192122</vt:i4>
      </vt:variant>
      <vt:variant>
        <vt:i4>9</vt:i4>
      </vt:variant>
      <vt:variant>
        <vt:i4>0</vt:i4>
      </vt:variant>
      <vt:variant>
        <vt:i4>5</vt:i4>
      </vt:variant>
      <vt:variant>
        <vt:lpwstr>mailto:swimm_2601@hotmail.com</vt:lpwstr>
      </vt:variant>
      <vt:variant>
        <vt:lpwstr/>
      </vt:variant>
      <vt:variant>
        <vt:i4>1769522</vt:i4>
      </vt:variant>
      <vt:variant>
        <vt:i4>6</vt:i4>
      </vt:variant>
      <vt:variant>
        <vt:i4>0</vt:i4>
      </vt:variant>
      <vt:variant>
        <vt:i4>5</vt:i4>
      </vt:variant>
      <vt:variant>
        <vt:lpwstr>mailto:eromeroalfaro@yahoo.es</vt:lpwstr>
      </vt:variant>
      <vt:variant>
        <vt:lpwstr/>
      </vt:variant>
      <vt:variant>
        <vt:i4>8192122</vt:i4>
      </vt:variant>
      <vt:variant>
        <vt:i4>3</vt:i4>
      </vt:variant>
      <vt:variant>
        <vt:i4>0</vt:i4>
      </vt:variant>
      <vt:variant>
        <vt:i4>5</vt:i4>
      </vt:variant>
      <vt:variant>
        <vt:lpwstr>mailto:swimm_2601@hotmail.com</vt:lpwstr>
      </vt:variant>
      <vt:variant>
        <vt:lpwstr/>
      </vt:variant>
      <vt:variant>
        <vt:i4>1769522</vt:i4>
      </vt:variant>
      <vt:variant>
        <vt:i4>0</vt:i4>
      </vt:variant>
      <vt:variant>
        <vt:i4>0</vt:i4>
      </vt:variant>
      <vt:variant>
        <vt:i4>5</vt:i4>
      </vt:variant>
      <vt:variant>
        <vt:lpwstr>mailto:eromeroalfaro@yahoo.es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</dc:creator>
  <cp:lastModifiedBy>OFI_INFORMACION</cp:lastModifiedBy>
  <cp:revision>26</cp:revision>
  <cp:lastPrinted>2018-09-14T16:15:00Z</cp:lastPrinted>
  <dcterms:created xsi:type="dcterms:W3CDTF">2018-11-15T17:26:00Z</dcterms:created>
  <dcterms:modified xsi:type="dcterms:W3CDTF">2019-04-10T15:59:00Z</dcterms:modified>
</cp:coreProperties>
</file>