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17BA3" w14:textId="0D1FA85C" w:rsidR="00AD112D" w:rsidRPr="00AD112D" w:rsidRDefault="00AD112D" w:rsidP="00AD112D">
      <w:pPr>
        <w:spacing w:after="0" w:line="240" w:lineRule="auto"/>
        <w:jc w:val="both"/>
        <w:rPr>
          <w:rFonts w:ascii="Constantia" w:eastAsia="SimSun" w:hAnsi="Constantia" w:cs="Times New Roman"/>
          <w:lang w:val="es-CO" w:eastAsia="es-ES"/>
        </w:rPr>
      </w:pPr>
      <w:r w:rsidRPr="00AD112D">
        <w:rPr>
          <w:rFonts w:ascii="Constantia" w:eastAsia="SimSun" w:hAnsi="Constantia" w:cs="Times New Roman"/>
          <w:b/>
          <w:lang w:val="es-CO" w:eastAsia="es-ES"/>
        </w:rPr>
        <w:t>ACTA NUMERO DIECISEIS.</w:t>
      </w:r>
      <w:r w:rsidRPr="00AD112D">
        <w:rPr>
          <w:rFonts w:ascii="Constantia" w:eastAsia="SimSun" w:hAnsi="Constantia" w:cs="Times New Roman"/>
          <w:lang w:val="es-CO" w:eastAsia="es-ES"/>
        </w:rPr>
        <w:t xml:space="preserve">  En la Alcaldía Municipal de la Ciudad de San José Guayabal, a las catorce horas del día </w:t>
      </w:r>
      <w:r w:rsidRPr="00AD112D">
        <w:rPr>
          <w:rFonts w:ascii="Constantia" w:eastAsia="SimSun" w:hAnsi="Constantia" w:cs="Times New Roman"/>
          <w:b/>
          <w:lang w:val="es-CO" w:eastAsia="es-ES"/>
        </w:rPr>
        <w:t xml:space="preserve">  diez    de agosto    del dos mil   Veinte</w:t>
      </w:r>
      <w:r w:rsidRPr="00AD112D">
        <w:rPr>
          <w:rFonts w:ascii="Constantia" w:eastAsia="SimSun" w:hAnsi="Constantia" w:cs="Times New Roman"/>
          <w:lang w:val="es-CO" w:eastAsia="es-ES"/>
        </w:rPr>
        <w:t xml:space="preserve">. Reunido el Concejo Municipal por convocatoria efectuada por el Ing. Mauricio Arturo Vilanova Vaquero, a la cual asistieron los Concejales Propietarios, en su orden: </w:t>
      </w:r>
      <w:r w:rsidRPr="00AD112D">
        <w:rPr>
          <w:rFonts w:ascii="Constantia" w:eastAsia="SimSun" w:hAnsi="Constantia" w:cs="Arial"/>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AD112D">
        <w:rPr>
          <w:rFonts w:ascii="Constantia" w:eastAsia="SimSun" w:hAnsi="Constantia" w:cs="Times New Roman"/>
          <w:lang w:val="es-CO" w:eastAsia="es-ES"/>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6FB0EB7D" w14:textId="677AF8D4" w:rsidR="00AD112D" w:rsidRPr="00AD112D" w:rsidRDefault="00AD112D" w:rsidP="00AD112D">
      <w:pPr>
        <w:numPr>
          <w:ilvl w:val="0"/>
          <w:numId w:val="1"/>
        </w:numPr>
        <w:spacing w:after="0" w:line="240" w:lineRule="auto"/>
        <w:contextualSpacing/>
        <w:jc w:val="both"/>
        <w:rPr>
          <w:rFonts w:ascii="Constantia" w:eastAsia="Calibri" w:hAnsi="Constantia" w:cs="Times New Roman"/>
          <w:lang w:val="es-CO"/>
        </w:rPr>
      </w:pPr>
      <w:r w:rsidRPr="00AD112D">
        <w:rPr>
          <w:rFonts w:ascii="Constantia" w:eastAsia="Calibri" w:hAnsi="Constantia" w:cs="Times New Roman"/>
          <w:lang w:val="es-CO"/>
        </w:rPr>
        <w:t>Comprobación   de quórum</w:t>
      </w:r>
    </w:p>
    <w:p w14:paraId="7146FAFD" w14:textId="77777777" w:rsidR="00AD112D" w:rsidRPr="00AD112D" w:rsidRDefault="00AD112D" w:rsidP="00AD112D">
      <w:pPr>
        <w:numPr>
          <w:ilvl w:val="0"/>
          <w:numId w:val="1"/>
        </w:numPr>
        <w:spacing w:after="0" w:line="240" w:lineRule="auto"/>
        <w:contextualSpacing/>
        <w:jc w:val="both"/>
        <w:rPr>
          <w:rFonts w:ascii="Constantia" w:eastAsia="Calibri" w:hAnsi="Constantia" w:cs="Times New Roman"/>
          <w:lang w:val="es-CO"/>
        </w:rPr>
      </w:pPr>
      <w:r w:rsidRPr="00AD112D">
        <w:rPr>
          <w:rFonts w:ascii="Constantia" w:eastAsia="Calibri" w:hAnsi="Constantia" w:cs="Times New Roman"/>
          <w:lang w:val="es-CO"/>
        </w:rPr>
        <w:t>Lectura del acta anterior</w:t>
      </w:r>
    </w:p>
    <w:p w14:paraId="4B17C15B" w14:textId="77777777"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Constantia" w:eastAsia="Calibri" w:hAnsi="Constantia" w:cs="Times New Roman"/>
        </w:rPr>
        <w:t>Informe de las acciones realizadas por la pandemia COVID-19</w:t>
      </w:r>
    </w:p>
    <w:p w14:paraId="6961AD3A" w14:textId="73A8C3BD"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Constantia" w:eastAsia="Calibri" w:hAnsi="Constantia" w:cs="Times New Roman"/>
          <w:lang w:val="es-CO"/>
        </w:rPr>
        <w:t>Petición de parte de la Directora Unidad de Salud.</w:t>
      </w:r>
    </w:p>
    <w:p w14:paraId="633F7CDC" w14:textId="0ED62492"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Plantagenet Cherokee" w:eastAsia="Calibri" w:hAnsi="Plantagenet Cherokee" w:cs="Times New Roman"/>
          <w:lang w:val="es-CO"/>
        </w:rPr>
        <w:t xml:space="preserve">Nombramiento como administrador de contrato para el proyecto </w:t>
      </w:r>
      <w:r w:rsidRPr="00AD112D">
        <w:rPr>
          <w:rFonts w:ascii="Plantagenet Cherokee" w:eastAsia="Calibri" w:hAnsi="Plantagenet Cherokee" w:cs="Times New Roman"/>
        </w:rPr>
        <w:t>“CONCRETEADO DE LAS CALLES: TRAMO 2ª.  AVENIDA NORTE, TRAMO 7ª.  CALLE ORIENTE, TRAMO CASERIO EL PERICAL</w:t>
      </w:r>
    </w:p>
    <w:p w14:paraId="15A5E841" w14:textId="77777777"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Plantagenet Cherokee" w:eastAsia="Calibri" w:hAnsi="Plantagenet Cherokee" w:cs="Times New Roman"/>
          <w:lang w:val="es-CO"/>
        </w:rPr>
        <w:t>Nombramiento   como administrador de contrato para la Elaboración del Plan Estratégico Participativo 2020-2025</w:t>
      </w:r>
    </w:p>
    <w:p w14:paraId="18CBC169" w14:textId="2BA865A8" w:rsidR="00AD112D" w:rsidRPr="00AD112D" w:rsidRDefault="00AD112D" w:rsidP="00AD112D">
      <w:pPr>
        <w:numPr>
          <w:ilvl w:val="0"/>
          <w:numId w:val="1"/>
        </w:numPr>
        <w:spacing w:after="0" w:line="240" w:lineRule="auto"/>
        <w:ind w:hanging="436"/>
        <w:contextualSpacing/>
        <w:jc w:val="both"/>
        <w:rPr>
          <w:rFonts w:ascii="Constantia" w:eastAsia="Calibri" w:hAnsi="Constantia" w:cs="Times New Roman"/>
        </w:rPr>
      </w:pPr>
      <w:r w:rsidRPr="00AD112D">
        <w:rPr>
          <w:rFonts w:ascii="Constantia" w:eastAsia="Calibri" w:hAnsi="Constantia" w:cs="Times New Roman"/>
          <w:sz w:val="24"/>
          <w:szCs w:val="24"/>
          <w:lang w:val="es-CO"/>
        </w:rPr>
        <w:t xml:space="preserve">Aprobación para la ejecución del proyecto </w:t>
      </w:r>
      <w:r w:rsidRPr="00AD112D">
        <w:rPr>
          <w:rFonts w:ascii="Constantia" w:eastAsia="Calibri" w:hAnsi="Constantia" w:cs="Times New Roman"/>
          <w:sz w:val="20"/>
          <w:szCs w:val="20"/>
          <w:lang w:val="es-CO"/>
        </w:rPr>
        <w:t>“MANTENIMIENTO A LOS SISTEMAS DE ABASTECIMIENTO DE AGUA POTABLE DEL CANTON ANIMAS Y DE LA COLONIA NAO SAN JOSE</w:t>
      </w:r>
    </w:p>
    <w:p w14:paraId="5BC78AAC" w14:textId="51FDAD74" w:rsidR="00AD112D" w:rsidRPr="00AD112D" w:rsidRDefault="00AD112D" w:rsidP="00AD112D">
      <w:pPr>
        <w:numPr>
          <w:ilvl w:val="0"/>
          <w:numId w:val="1"/>
        </w:numPr>
        <w:spacing w:after="0" w:line="240" w:lineRule="auto"/>
        <w:ind w:hanging="578"/>
        <w:contextualSpacing/>
        <w:jc w:val="both"/>
        <w:rPr>
          <w:rFonts w:ascii="Constantia" w:eastAsia="Calibri" w:hAnsi="Constantia" w:cs="Times New Roman"/>
        </w:rPr>
      </w:pPr>
      <w:r w:rsidRPr="00AD112D">
        <w:rPr>
          <w:rFonts w:ascii="Constantia" w:eastAsia="Calibri" w:hAnsi="Constantia" w:cs="Times New Roman"/>
          <w:sz w:val="24"/>
          <w:szCs w:val="24"/>
          <w:lang w:val="es-CO"/>
        </w:rPr>
        <w:t xml:space="preserve">Aprobación la ejecución del proyecto </w:t>
      </w:r>
      <w:r w:rsidRPr="00AD112D">
        <w:rPr>
          <w:rFonts w:ascii="Constantia" w:eastAsia="Calibri" w:hAnsi="Constantia" w:cs="Times New Roman"/>
          <w:lang w:val="es-CO"/>
        </w:rPr>
        <w:t>“MANTENIMIENTO CORRECTIVO Y MEJORAS A LA PLANTA DE TRATAMIENTO DE AGUAS RESIDUALES DE LA COLONIA NAO SAN JOSE</w:t>
      </w:r>
    </w:p>
    <w:p w14:paraId="111FC4CD" w14:textId="143CD72E"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Constantia" w:eastAsia="Calibri" w:hAnsi="Constantia" w:cs="Times New Roman"/>
          <w:lang w:val="es-CO"/>
        </w:rPr>
        <w:t xml:space="preserve">Petición de </w:t>
      </w:r>
      <w:r>
        <w:rPr>
          <w:rFonts w:ascii="Constantia" w:eastAsia="Calibri" w:hAnsi="Constantia" w:cs="Times New Roman"/>
          <w:lang w:val="es-CO"/>
        </w:rPr>
        <w:t>un ciudadano</w:t>
      </w:r>
      <w:r w:rsidRPr="00AD112D">
        <w:rPr>
          <w:rFonts w:ascii="Constantia" w:eastAsia="Calibri" w:hAnsi="Constantia" w:cs="Times New Roman"/>
          <w:lang w:val="es-CO"/>
        </w:rPr>
        <w:t>, solicita 2 sacos de sulfato y 3 botes de herbicida</w:t>
      </w:r>
    </w:p>
    <w:p w14:paraId="0ACD978F" w14:textId="40D8CD92"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Constantia" w:eastAsia="Calibri" w:hAnsi="Constantia" w:cs="Times New Roman"/>
          <w:lang w:val="es-CO"/>
        </w:rPr>
        <w:t xml:space="preserve">Petición   de </w:t>
      </w:r>
      <w:r>
        <w:rPr>
          <w:rFonts w:ascii="Constantia" w:eastAsia="Calibri" w:hAnsi="Constantia" w:cs="Times New Roman"/>
          <w:lang w:val="es-CO"/>
        </w:rPr>
        <w:t>un ciudadano</w:t>
      </w:r>
      <w:r w:rsidRPr="00AD112D">
        <w:rPr>
          <w:rFonts w:ascii="Constantia" w:eastAsia="Calibri" w:hAnsi="Constantia" w:cs="Times New Roman"/>
          <w:lang w:val="es-CO"/>
        </w:rPr>
        <w:t>, solicita un quintal de sulfato</w:t>
      </w:r>
    </w:p>
    <w:p w14:paraId="0C3C0D70" w14:textId="36A4C4AA" w:rsidR="00AD112D" w:rsidRPr="00AD112D" w:rsidRDefault="00AD112D" w:rsidP="00AD112D">
      <w:pPr>
        <w:numPr>
          <w:ilvl w:val="0"/>
          <w:numId w:val="1"/>
        </w:numPr>
        <w:spacing w:after="0" w:line="240" w:lineRule="auto"/>
        <w:contextualSpacing/>
        <w:rPr>
          <w:rFonts w:ascii="Constantia" w:eastAsia="Calibri" w:hAnsi="Constantia" w:cs="Times New Roman"/>
        </w:rPr>
      </w:pPr>
      <w:r w:rsidRPr="00AD112D">
        <w:rPr>
          <w:rFonts w:ascii="Constantia" w:eastAsia="Calibri" w:hAnsi="Constantia" w:cs="Times New Roman"/>
          <w:lang w:val="es-CO"/>
        </w:rPr>
        <w:t>Petición de</w:t>
      </w:r>
      <w:r>
        <w:rPr>
          <w:rFonts w:ascii="Constantia" w:eastAsia="Calibri" w:hAnsi="Constantia" w:cs="Times New Roman"/>
          <w:lang w:val="es-CO"/>
        </w:rPr>
        <w:t xml:space="preserve"> un ciudadano</w:t>
      </w:r>
      <w:r w:rsidRPr="00AD112D">
        <w:rPr>
          <w:rFonts w:ascii="Constantia" w:eastAsia="Calibri" w:hAnsi="Constantia" w:cs="Times New Roman"/>
          <w:lang w:val="es-CO"/>
        </w:rPr>
        <w:t xml:space="preserve">, solicita división de terreno municipal para separar dos viviendas en predio municipal. </w:t>
      </w:r>
    </w:p>
    <w:p w14:paraId="76DC35E9" w14:textId="2722ED30" w:rsidR="00AD112D" w:rsidRPr="00AD112D" w:rsidRDefault="00AD112D" w:rsidP="00AD112D">
      <w:pPr>
        <w:numPr>
          <w:ilvl w:val="0"/>
          <w:numId w:val="1"/>
        </w:numPr>
        <w:spacing w:after="0" w:line="240" w:lineRule="auto"/>
        <w:ind w:hanging="578"/>
        <w:contextualSpacing/>
        <w:rPr>
          <w:rFonts w:ascii="Constantia" w:eastAsia="Calibri" w:hAnsi="Constantia" w:cs="Times New Roman"/>
        </w:rPr>
      </w:pPr>
      <w:r w:rsidRPr="00AD112D">
        <w:rPr>
          <w:rFonts w:ascii="Constantia" w:eastAsia="Calibri" w:hAnsi="Constantia" w:cs="Times New Roman"/>
          <w:lang w:val="es-CO"/>
        </w:rPr>
        <w:t xml:space="preserve">Petición de parte de </w:t>
      </w:r>
      <w:r>
        <w:rPr>
          <w:rFonts w:ascii="Constantia" w:eastAsia="Calibri" w:hAnsi="Constantia" w:cs="Times New Roman"/>
          <w:lang w:val="es-CO"/>
        </w:rPr>
        <w:t>un ciudadano</w:t>
      </w:r>
      <w:r w:rsidRPr="00AD112D">
        <w:rPr>
          <w:rFonts w:ascii="Constantia" w:eastAsia="Calibri" w:hAnsi="Constantia" w:cs="Times New Roman"/>
          <w:lang w:val="es-CO"/>
        </w:rPr>
        <w:t>, solicita medidas de terreno privado en Lotificación Dimas Navas</w:t>
      </w:r>
      <w:r>
        <w:rPr>
          <w:rFonts w:ascii="Constantia" w:eastAsia="Calibri" w:hAnsi="Constantia" w:cs="Times New Roman"/>
          <w:lang w:val="es-CO"/>
        </w:rPr>
        <w:t>.</w:t>
      </w:r>
    </w:p>
    <w:p w14:paraId="790D1CA2" w14:textId="77777777" w:rsidR="00AD112D" w:rsidRPr="00AD112D" w:rsidRDefault="00AD112D" w:rsidP="00AD112D">
      <w:pPr>
        <w:numPr>
          <w:ilvl w:val="0"/>
          <w:numId w:val="1"/>
        </w:numPr>
        <w:spacing w:after="0" w:line="240" w:lineRule="auto"/>
        <w:ind w:hanging="720"/>
        <w:contextualSpacing/>
        <w:rPr>
          <w:rFonts w:ascii="Constantia" w:eastAsia="Calibri" w:hAnsi="Constantia" w:cs="Times New Roman"/>
        </w:rPr>
      </w:pPr>
      <w:r w:rsidRPr="00AD112D">
        <w:rPr>
          <w:rFonts w:ascii="Constantia" w:eastAsia="Calibri" w:hAnsi="Constantia" w:cs="Times New Roman"/>
          <w:lang w:val="es-CO"/>
        </w:rPr>
        <w:t xml:space="preserve">Autorización de los gastos </w:t>
      </w:r>
    </w:p>
    <w:p w14:paraId="07106FC3" w14:textId="77777777" w:rsidR="00AD112D" w:rsidRPr="00AD112D" w:rsidRDefault="00AD112D" w:rsidP="00AD112D">
      <w:pPr>
        <w:numPr>
          <w:ilvl w:val="0"/>
          <w:numId w:val="1"/>
        </w:numPr>
        <w:spacing w:after="0" w:line="240" w:lineRule="auto"/>
        <w:ind w:hanging="720"/>
        <w:contextualSpacing/>
        <w:rPr>
          <w:rFonts w:ascii="Constantia" w:eastAsia="Calibri" w:hAnsi="Constantia" w:cs="Times New Roman"/>
        </w:rPr>
      </w:pPr>
      <w:r w:rsidRPr="00AD112D">
        <w:rPr>
          <w:rFonts w:ascii="Constantia" w:eastAsia="Calibri" w:hAnsi="Constantia" w:cs="Times New Roman"/>
        </w:rPr>
        <w:t xml:space="preserve">Autorización de reintegro del Fondo Circulante. </w:t>
      </w:r>
    </w:p>
    <w:p w14:paraId="1C9C3787" w14:textId="77777777" w:rsidR="00AD112D" w:rsidRPr="00AD112D" w:rsidRDefault="00AD112D" w:rsidP="00AD112D">
      <w:pPr>
        <w:spacing w:after="0" w:line="240" w:lineRule="auto"/>
        <w:rPr>
          <w:rFonts w:ascii="Constantia" w:eastAsia="Calibri" w:hAnsi="Constantia" w:cs="Times New Roman"/>
          <w:b/>
          <w:sz w:val="24"/>
          <w:szCs w:val="24"/>
          <w:lang w:val="es-CO"/>
        </w:rPr>
      </w:pPr>
      <w:r w:rsidRPr="00AD112D">
        <w:rPr>
          <w:rFonts w:ascii="Constantia" w:eastAsia="Calibri" w:hAnsi="Constantia" w:cs="Times New Roman"/>
          <w:b/>
          <w:sz w:val="24"/>
          <w:szCs w:val="24"/>
          <w:lang w:val="es-CO"/>
        </w:rPr>
        <w:t xml:space="preserve">A - ASUNTOS ADMINISTRATIVOS </w:t>
      </w:r>
    </w:p>
    <w:p w14:paraId="300AE58C" w14:textId="01BC71F5" w:rsidR="00AD112D" w:rsidRPr="00AD112D" w:rsidRDefault="00AD112D" w:rsidP="00AD112D">
      <w:pPr>
        <w:numPr>
          <w:ilvl w:val="0"/>
          <w:numId w:val="2"/>
        </w:numPr>
        <w:spacing w:after="0" w:line="240" w:lineRule="auto"/>
        <w:contextualSpacing/>
        <w:jc w:val="both"/>
        <w:rPr>
          <w:rFonts w:ascii="Constantia" w:eastAsia="Calibri" w:hAnsi="Constantia" w:cs="Times New Roman"/>
          <w:b/>
          <w:lang w:val="es-CO"/>
        </w:rPr>
      </w:pPr>
      <w:r w:rsidRPr="00AD112D">
        <w:rPr>
          <w:rFonts w:ascii="Constantia" w:eastAsia="Calibri" w:hAnsi="Constantia" w:cs="Times New Roman"/>
          <w:lang w:val="es-CO"/>
        </w:rPr>
        <w:t xml:space="preserve">Se comprobó el quórum con la asistencia del señor Alcalde, Síndico Municipal, cuatro regidores propietarios con </w:t>
      </w:r>
      <w:r w:rsidR="00C67DFC" w:rsidRPr="00AD112D">
        <w:rPr>
          <w:rFonts w:ascii="Constantia" w:eastAsia="Calibri" w:hAnsi="Constantia" w:cs="Times New Roman"/>
          <w:lang w:val="es-CO"/>
        </w:rPr>
        <w:t>sus respectivos</w:t>
      </w:r>
      <w:r w:rsidRPr="00AD112D">
        <w:rPr>
          <w:rFonts w:ascii="Constantia" w:eastAsia="Calibri" w:hAnsi="Constantia" w:cs="Times New Roman"/>
          <w:lang w:val="es-CO"/>
        </w:rPr>
        <w:t xml:space="preserve"> suplentes. </w:t>
      </w:r>
      <w:r w:rsidRPr="00AD112D">
        <w:rPr>
          <w:rFonts w:ascii="Constantia" w:eastAsia="Calibri" w:hAnsi="Constantia" w:cs="Times New Roman"/>
          <w:b/>
          <w:lang w:val="es-CO"/>
        </w:rPr>
        <w:t xml:space="preserve"> </w:t>
      </w:r>
    </w:p>
    <w:p w14:paraId="2D150BD8" w14:textId="0DBE558A" w:rsidR="00AD112D" w:rsidRPr="00AD112D" w:rsidRDefault="00AD112D" w:rsidP="00AD112D">
      <w:pPr>
        <w:numPr>
          <w:ilvl w:val="0"/>
          <w:numId w:val="2"/>
        </w:numPr>
        <w:spacing w:after="0" w:line="240" w:lineRule="auto"/>
        <w:contextualSpacing/>
        <w:jc w:val="both"/>
        <w:rPr>
          <w:rFonts w:ascii="Constantia" w:eastAsia="Calibri" w:hAnsi="Constantia" w:cs="Times New Roman"/>
          <w:b/>
          <w:lang w:val="es-CO"/>
        </w:rPr>
      </w:pPr>
      <w:r w:rsidRPr="00AD112D">
        <w:rPr>
          <w:rFonts w:ascii="Constantia" w:eastAsia="Calibri" w:hAnsi="Constantia" w:cs="Times New Roman"/>
          <w:lang w:val="es-CO"/>
        </w:rPr>
        <w:t xml:space="preserve">Se le dio lectura al </w:t>
      </w:r>
      <w:r w:rsidR="00C67DFC" w:rsidRPr="00AD112D">
        <w:rPr>
          <w:rFonts w:ascii="Constantia" w:eastAsia="Calibri" w:hAnsi="Constantia" w:cs="Times New Roman"/>
          <w:lang w:val="es-CO"/>
        </w:rPr>
        <w:t>acta anterior la</w:t>
      </w:r>
      <w:r w:rsidRPr="00AD112D">
        <w:rPr>
          <w:rFonts w:ascii="Constantia" w:eastAsia="Calibri" w:hAnsi="Constantia" w:cs="Times New Roman"/>
          <w:lang w:val="es-CO"/>
        </w:rPr>
        <w:t xml:space="preserve"> cual fue aprobada </w:t>
      </w:r>
      <w:r w:rsidR="00C67DFC" w:rsidRPr="00AD112D">
        <w:rPr>
          <w:rFonts w:ascii="Constantia" w:eastAsia="Calibri" w:hAnsi="Constantia" w:cs="Times New Roman"/>
          <w:lang w:val="es-CO"/>
        </w:rPr>
        <w:t>sin que</w:t>
      </w:r>
      <w:r w:rsidRPr="00AD112D">
        <w:rPr>
          <w:rFonts w:ascii="Constantia" w:eastAsia="Calibri" w:hAnsi="Constantia" w:cs="Times New Roman"/>
          <w:lang w:val="es-CO"/>
        </w:rPr>
        <w:t xml:space="preserve"> los asistentes hicieren   observación alguna.</w:t>
      </w:r>
      <w:r w:rsidRPr="00AD112D">
        <w:rPr>
          <w:rFonts w:ascii="Constantia" w:eastAsia="Calibri" w:hAnsi="Constantia" w:cs="Times New Roman"/>
          <w:b/>
          <w:lang w:val="es-CO"/>
        </w:rPr>
        <w:t xml:space="preserve"> </w:t>
      </w:r>
    </w:p>
    <w:p w14:paraId="1B742B19" w14:textId="77777777" w:rsidR="00AD112D" w:rsidRPr="00AD112D" w:rsidRDefault="00AD112D" w:rsidP="00AD112D">
      <w:pPr>
        <w:numPr>
          <w:ilvl w:val="0"/>
          <w:numId w:val="2"/>
        </w:numPr>
        <w:spacing w:after="0" w:line="240" w:lineRule="auto"/>
        <w:contextualSpacing/>
        <w:jc w:val="both"/>
        <w:rPr>
          <w:rFonts w:ascii="Constantia" w:eastAsia="Calibri" w:hAnsi="Constantia" w:cs="Times New Roman"/>
          <w:lang w:val="es-CO"/>
        </w:rPr>
      </w:pPr>
      <w:r w:rsidRPr="00AD112D">
        <w:rPr>
          <w:rFonts w:ascii="Constantia" w:eastAsia="Calibri" w:hAnsi="Constantia" w:cs="Times New Roman"/>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el Concejo  ACUERDA:  Adquirir 20 tratamientos  para los pacientes que son diagnosticados  de COVID-19  y que son personas de escasos recursos económicos, </w:t>
      </w:r>
      <w:r w:rsidRPr="00AD112D">
        <w:rPr>
          <w:rFonts w:ascii="Constantia" w:eastAsia="Calibri" w:hAnsi="Constantia" w:cs="Times New Roman"/>
        </w:rPr>
        <w:lastRenderedPageBreak/>
        <w:t xml:space="preserve">también  se informó sobre  los gastos realizados del  31   de Julio al 10 de agosto  2020, </w:t>
      </w:r>
      <w:r w:rsidRPr="00AD112D">
        <w:rPr>
          <w:rFonts w:ascii="Constantia" w:eastAsia="Calibri" w:hAnsi="Constantia" w:cs="Times New Roman"/>
          <w:b/>
        </w:rPr>
        <w:t>“Atención Municipal al Estado de Emergencia Nacional de la Pandemia por  COVID-19</w:t>
      </w:r>
      <w:r w:rsidRPr="00AD112D">
        <w:rPr>
          <w:rFonts w:ascii="Constantia" w:eastAsia="Calibri" w:hAnsi="Constantia" w:cs="Times New Roman"/>
        </w:rPr>
        <w:t>”  de la siguiente manera:</w:t>
      </w:r>
    </w:p>
    <w:p w14:paraId="52A61873" w14:textId="77777777" w:rsidR="00AD112D" w:rsidRPr="00AD112D" w:rsidRDefault="00AD112D" w:rsidP="00AD112D">
      <w:pPr>
        <w:numPr>
          <w:ilvl w:val="0"/>
          <w:numId w:val="3"/>
        </w:numPr>
        <w:spacing w:after="0" w:line="240" w:lineRule="auto"/>
        <w:contextualSpacing/>
        <w:jc w:val="both"/>
        <w:rPr>
          <w:rFonts w:ascii="Constantia" w:eastAsia="Calibri" w:hAnsi="Constantia" w:cs="Times New Roman"/>
        </w:rPr>
      </w:pPr>
      <w:r w:rsidRPr="00AD112D">
        <w:rPr>
          <w:rFonts w:ascii="Constantia" w:eastAsia="Calibri" w:hAnsi="Constantia" w:cs="Times New Roman"/>
        </w:rPr>
        <w:t>DIAGRI, S. A. de  C. V. suministro 50 galones de germisol…………………….$  1,299.50</w:t>
      </w:r>
    </w:p>
    <w:p w14:paraId="4904E0B9" w14:textId="52FB4B1A" w:rsidR="00AD112D" w:rsidRPr="00AD112D" w:rsidRDefault="0003367D" w:rsidP="00AD112D">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C</w:t>
      </w:r>
      <w:r w:rsidR="00AD112D" w:rsidRPr="00AD112D">
        <w:rPr>
          <w:rFonts w:ascii="Constantia" w:eastAsia="Calibri" w:hAnsi="Constantia" w:cs="Times New Roman"/>
        </w:rPr>
        <w:t>ompra 2000 mascarillas de tela……</w:t>
      </w:r>
      <w:r>
        <w:rPr>
          <w:rFonts w:ascii="Constantia" w:eastAsia="Calibri" w:hAnsi="Constantia" w:cs="Times New Roman"/>
        </w:rPr>
        <w:t>……………………………………………………….</w:t>
      </w:r>
      <w:r w:rsidR="00AD112D" w:rsidRPr="00AD112D">
        <w:rPr>
          <w:rFonts w:ascii="Constantia" w:eastAsia="Calibri" w:hAnsi="Constantia" w:cs="Times New Roman"/>
        </w:rPr>
        <w:t>$  1,000.00</w:t>
      </w:r>
    </w:p>
    <w:p w14:paraId="5B2DF717" w14:textId="77777777" w:rsidR="00AD112D" w:rsidRPr="00AD112D" w:rsidRDefault="00AD112D" w:rsidP="00AD112D">
      <w:pPr>
        <w:numPr>
          <w:ilvl w:val="0"/>
          <w:numId w:val="3"/>
        </w:numPr>
        <w:spacing w:after="0" w:line="240" w:lineRule="auto"/>
        <w:contextualSpacing/>
        <w:jc w:val="both"/>
        <w:rPr>
          <w:rFonts w:ascii="Constantia" w:eastAsia="Calibri" w:hAnsi="Constantia" w:cs="Times New Roman"/>
        </w:rPr>
      </w:pPr>
      <w:r w:rsidRPr="00AD112D">
        <w:rPr>
          <w:rFonts w:ascii="Constantia" w:eastAsia="Calibri" w:hAnsi="Constantia" w:cs="Times New Roman"/>
        </w:rPr>
        <w:t>Pago planilla jornales de sanitizacion……………………………………………………..$ 2,506.00</w:t>
      </w:r>
    </w:p>
    <w:p w14:paraId="0D6D1E0D" w14:textId="54A622FC" w:rsidR="00AD112D" w:rsidRPr="00AD112D" w:rsidRDefault="0003367D" w:rsidP="00AD112D">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00AD112D" w:rsidRPr="00AD112D">
        <w:rPr>
          <w:rFonts w:ascii="Constantia" w:eastAsia="Calibri" w:hAnsi="Constantia" w:cs="Times New Roman"/>
        </w:rPr>
        <w:t>uministro comida………………</w:t>
      </w:r>
      <w:r>
        <w:rPr>
          <w:rFonts w:ascii="Constantia" w:eastAsia="Calibri" w:hAnsi="Constantia" w:cs="Times New Roman"/>
        </w:rPr>
        <w:t>……………………………………………………</w:t>
      </w:r>
      <w:r w:rsidR="00AD112D" w:rsidRPr="00AD112D">
        <w:rPr>
          <w:rFonts w:ascii="Constantia" w:eastAsia="Calibri" w:hAnsi="Constantia" w:cs="Times New Roman"/>
        </w:rPr>
        <w:t>…………….$    224.00</w:t>
      </w:r>
    </w:p>
    <w:p w14:paraId="2E269365" w14:textId="77777777" w:rsidR="00AD112D" w:rsidRPr="00AD112D" w:rsidRDefault="00AD112D" w:rsidP="00AD112D">
      <w:pPr>
        <w:numPr>
          <w:ilvl w:val="0"/>
          <w:numId w:val="3"/>
        </w:numPr>
        <w:spacing w:after="0" w:line="240" w:lineRule="auto"/>
        <w:contextualSpacing/>
        <w:jc w:val="both"/>
        <w:rPr>
          <w:rFonts w:ascii="Constantia" w:eastAsia="Calibri" w:hAnsi="Constantia" w:cs="Times New Roman"/>
        </w:rPr>
      </w:pPr>
      <w:r w:rsidRPr="00AD112D">
        <w:rPr>
          <w:rFonts w:ascii="Constantia" w:eastAsia="Calibri" w:hAnsi="Constantia" w:cs="Times New Roman"/>
        </w:rPr>
        <w:t>Inversiones Menjivar, S. A. de C. V. compra 630 paquetes………………………$ 13,450.50</w:t>
      </w:r>
    </w:p>
    <w:p w14:paraId="18F145C9" w14:textId="77777777" w:rsidR="00AD112D" w:rsidRPr="00AD112D" w:rsidRDefault="00AD112D" w:rsidP="00AD112D">
      <w:pPr>
        <w:numPr>
          <w:ilvl w:val="0"/>
          <w:numId w:val="3"/>
        </w:numPr>
        <w:spacing w:after="0" w:line="240" w:lineRule="auto"/>
        <w:contextualSpacing/>
        <w:jc w:val="both"/>
        <w:rPr>
          <w:rFonts w:ascii="Constantia" w:eastAsia="Calibri" w:hAnsi="Constantia" w:cs="Times New Roman"/>
        </w:rPr>
      </w:pPr>
      <w:r w:rsidRPr="00AD112D">
        <w:rPr>
          <w:rFonts w:ascii="Constantia" w:eastAsia="Calibri" w:hAnsi="Constantia" w:cs="Times New Roman"/>
        </w:rPr>
        <w:t>Planilla servicios 7 entierros protocolo COVID-19………………………………….$     516.67</w:t>
      </w:r>
    </w:p>
    <w:p w14:paraId="7B0EFD6B" w14:textId="4D22967A" w:rsidR="00AD112D" w:rsidRPr="00AD112D" w:rsidRDefault="0003367D" w:rsidP="00AD112D">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00AD112D" w:rsidRPr="00AD112D">
        <w:rPr>
          <w:rFonts w:ascii="Constantia" w:eastAsia="Calibri" w:hAnsi="Constantia" w:cs="Times New Roman"/>
        </w:rPr>
        <w:t>uministro comida…………………………</w:t>
      </w:r>
      <w:r>
        <w:rPr>
          <w:rFonts w:ascii="Constantia" w:eastAsia="Calibri" w:hAnsi="Constantia" w:cs="Times New Roman"/>
        </w:rPr>
        <w:t>………………………………………………….</w:t>
      </w:r>
      <w:r w:rsidR="00AD112D" w:rsidRPr="00AD112D">
        <w:rPr>
          <w:rFonts w:ascii="Constantia" w:eastAsia="Calibri" w:hAnsi="Constantia" w:cs="Times New Roman"/>
        </w:rPr>
        <w:t>……$    633.50</w:t>
      </w:r>
    </w:p>
    <w:p w14:paraId="091CE411" w14:textId="1CE59801" w:rsidR="00AD112D" w:rsidRPr="00AD112D" w:rsidRDefault="0003367D" w:rsidP="00AD112D">
      <w:pPr>
        <w:numPr>
          <w:ilvl w:val="0"/>
          <w:numId w:val="3"/>
        </w:numPr>
        <w:spacing w:after="0" w:line="240" w:lineRule="auto"/>
        <w:contextualSpacing/>
        <w:jc w:val="both"/>
        <w:rPr>
          <w:rFonts w:ascii="Constantia" w:eastAsia="Calibri" w:hAnsi="Constantia" w:cs="Times New Roman"/>
        </w:rPr>
      </w:pPr>
      <w:r>
        <w:rPr>
          <w:rFonts w:ascii="Constantia" w:eastAsia="Calibri" w:hAnsi="Constantia" w:cs="Times New Roman"/>
        </w:rPr>
        <w:t>S</w:t>
      </w:r>
      <w:r w:rsidR="00AD112D" w:rsidRPr="00AD112D">
        <w:rPr>
          <w:rFonts w:ascii="Constantia" w:eastAsia="Calibri" w:hAnsi="Constantia" w:cs="Times New Roman"/>
        </w:rPr>
        <w:t>uministro de 1260 registros alimentos…</w:t>
      </w:r>
      <w:r>
        <w:rPr>
          <w:rFonts w:ascii="Constantia" w:eastAsia="Calibri" w:hAnsi="Constantia" w:cs="Times New Roman"/>
        </w:rPr>
        <w:t>……………………………………………...</w:t>
      </w:r>
      <w:r w:rsidR="00AD112D" w:rsidRPr="00AD112D">
        <w:rPr>
          <w:rFonts w:ascii="Constantia" w:eastAsia="Calibri" w:hAnsi="Constantia" w:cs="Times New Roman"/>
        </w:rPr>
        <w:t>.$ 26,260.50</w:t>
      </w:r>
    </w:p>
    <w:p w14:paraId="34660CC2" w14:textId="77777777" w:rsidR="00AD112D" w:rsidRPr="00AD112D" w:rsidRDefault="00AD112D" w:rsidP="00AD112D">
      <w:pPr>
        <w:numPr>
          <w:ilvl w:val="0"/>
          <w:numId w:val="3"/>
        </w:numPr>
        <w:spacing w:after="0" w:line="240" w:lineRule="auto"/>
        <w:contextualSpacing/>
        <w:jc w:val="both"/>
        <w:rPr>
          <w:rFonts w:ascii="Constantia" w:eastAsia="Calibri" w:hAnsi="Constantia" w:cs="Times New Roman"/>
        </w:rPr>
      </w:pPr>
      <w:r w:rsidRPr="00AD112D">
        <w:rPr>
          <w:rFonts w:ascii="Constantia" w:eastAsia="Calibri" w:hAnsi="Constantia" w:cs="Times New Roman"/>
        </w:rPr>
        <w:t>Inversiones Menjivar, S. A. de  C. V.  700 paquetes alimenticios…………….</w:t>
      </w:r>
      <w:r w:rsidRPr="00AD112D">
        <w:rPr>
          <w:rFonts w:ascii="Constantia" w:eastAsia="Calibri" w:hAnsi="Constantia" w:cs="Times New Roman"/>
          <w:u w:val="single"/>
        </w:rPr>
        <w:t>$16,555.00</w:t>
      </w:r>
    </w:p>
    <w:p w14:paraId="4A044B3D" w14:textId="067BE39F" w:rsidR="00AD112D" w:rsidRPr="00ED542D" w:rsidRDefault="00AD112D" w:rsidP="00AD112D">
      <w:pPr>
        <w:spacing w:after="0" w:line="240" w:lineRule="auto"/>
        <w:ind w:left="1068"/>
        <w:contextualSpacing/>
        <w:jc w:val="both"/>
        <w:rPr>
          <w:rFonts w:ascii="Constantia" w:eastAsia="Calibri" w:hAnsi="Constantia" w:cs="Times New Roman"/>
          <w:b/>
        </w:rPr>
      </w:pPr>
      <w:r w:rsidRPr="00AD112D">
        <w:rPr>
          <w:rFonts w:ascii="Constantia" w:eastAsia="Calibri" w:hAnsi="Constantia" w:cs="Times New Roman"/>
        </w:rPr>
        <w:t xml:space="preserve">                    </w:t>
      </w:r>
      <w:r w:rsidR="00ED542D">
        <w:rPr>
          <w:rFonts w:ascii="Constantia" w:eastAsia="Calibri" w:hAnsi="Constantia" w:cs="Times New Roman"/>
          <w:b/>
        </w:rPr>
        <w:t>Total…………………………………………………………</w:t>
      </w:r>
      <w:r w:rsidRPr="00ED542D">
        <w:rPr>
          <w:rFonts w:ascii="Constantia" w:eastAsia="Calibri" w:hAnsi="Constantia" w:cs="Times New Roman"/>
          <w:b/>
        </w:rPr>
        <w:t>…………………… $62,445.67</w:t>
      </w:r>
    </w:p>
    <w:p w14:paraId="21C7380E" w14:textId="59D7F924" w:rsidR="00AD112D" w:rsidRPr="00AD112D" w:rsidRDefault="00AD112D" w:rsidP="00AD112D">
      <w:pPr>
        <w:spacing w:after="0" w:line="240" w:lineRule="auto"/>
        <w:jc w:val="both"/>
        <w:rPr>
          <w:rFonts w:ascii="Constantia" w:eastAsia="Calibri" w:hAnsi="Constantia" w:cs="Times New Roman"/>
          <w:lang w:val="es-CO"/>
        </w:rPr>
      </w:pPr>
      <w:r w:rsidRPr="00AD112D">
        <w:rPr>
          <w:rFonts w:ascii="Constantia" w:eastAsia="Calibri" w:hAnsi="Constantia" w:cs="Times New Roman"/>
        </w:rPr>
        <w:t xml:space="preserve">IV -   Se tuvo a la vista  </w:t>
      </w:r>
      <w:r w:rsidRPr="00AD112D">
        <w:rPr>
          <w:rFonts w:ascii="Constantia" w:eastAsia="Calibri" w:hAnsi="Constantia" w:cs="Times New Roman"/>
          <w:lang w:val="es-CO"/>
        </w:rPr>
        <w:t>petición de parte de la Directora Unidad de Salud, por medio de la cual solicita se le colabore con 8 mesas plegables, 2 para cada ECO, las cuales se designaran para atención de  infecciones  respiratorias, una para la atención médica y la otra para la preparación de pacientes (toma de temperatura y presión arterial, enterado el Concejo de dicha petición,  ACUERDA: Que  se le colaborara  con la compra de las 4  mesas plegables que solicita y se designa  al encargado de la UACI para que solicite las cotizaciones.</w:t>
      </w:r>
    </w:p>
    <w:p w14:paraId="72BE4334" w14:textId="77777777" w:rsidR="00AD112D" w:rsidRPr="00AD112D" w:rsidRDefault="00AD112D" w:rsidP="00AD112D">
      <w:pPr>
        <w:spacing w:after="0" w:line="240" w:lineRule="auto"/>
        <w:jc w:val="both"/>
        <w:rPr>
          <w:rFonts w:ascii="Plantagenet Cherokee" w:eastAsia="Calibri" w:hAnsi="Plantagenet Cherokee" w:cs="Times New Roman"/>
          <w:lang w:val="es-CO"/>
        </w:rPr>
      </w:pPr>
      <w:r w:rsidRPr="00AD112D">
        <w:rPr>
          <w:rFonts w:ascii="Plantagenet Cherokee" w:eastAsia="Calibri" w:hAnsi="Plantagenet Cherokee" w:cs="Times New Roman"/>
          <w:lang w:val="es-CO"/>
        </w:rPr>
        <w:t xml:space="preserve">V -      El señor Alcalde Municipal en representación del   Concejo Municipal, suscribió contrato con la empresa Constructora de Oriente S. A. de C. V., a quien se le adjudico la ejecución del Proyecto  </w:t>
      </w:r>
      <w:r w:rsidRPr="00AD112D">
        <w:rPr>
          <w:rFonts w:ascii="Plantagenet Cherokee" w:eastAsia="Calibri" w:hAnsi="Plantagenet Cherokee" w:cs="Times New Roman"/>
          <w:sz w:val="24"/>
          <w:szCs w:val="24"/>
          <w:lang w:val="es-US"/>
        </w:rPr>
        <w:t xml:space="preserve">“CONCRETEADO DE  LAS CALLES: TRAMO  2ª.  AVENIDA NORTE, TRAMO  7ª.  CALLE ORIENTE, TRAMO  CASERIO EL PERICAL, por un monto  de $ 221,981.73; por lo que se vuelve necesario nombrar dentro del personal a un empleado como Administrador de Contratos. Para darle cumplimiento a dicho requisito el señor Alcalde Municipal, mediante Memorándum  de fecha 10 de Agosto del corriente año;  recomendó al </w:t>
      </w:r>
      <w:r w:rsidRPr="00AD112D">
        <w:rPr>
          <w:rFonts w:ascii="Plantagenet Cherokee" w:eastAsia="Calibri" w:hAnsi="Plantagenet Cherokee" w:cs="Times New Roman"/>
          <w:lang w:val="es-CO"/>
        </w:rPr>
        <w:t xml:space="preserve">JAVIER ANTONIO SANTAMARIA PREZA. El Concejo Municipal en uso de las facultades que le confiere el Código Municipal y de conformidad al artículo 82-bis de la Ley de Adquisiciones y Contrataciones  de la Administración Pública (LACAP) nombra al señor  </w:t>
      </w:r>
      <w:r w:rsidRPr="00AD112D">
        <w:rPr>
          <w:rFonts w:ascii="Plantagenet Cherokee" w:eastAsia="Calibri" w:hAnsi="Plantagenet Cherokee" w:cs="Times New Roman"/>
          <w:b/>
          <w:lang w:val="es-CO"/>
        </w:rPr>
        <w:t>JAVIER ANTONIO SANTAMARIA PREZA como Administrador de Contratos</w:t>
      </w:r>
      <w:r w:rsidRPr="00AD112D">
        <w:rPr>
          <w:rFonts w:ascii="Plantagenet Cherokee" w:eastAsia="Calibri" w:hAnsi="Plantagenet Cherokee" w:cs="Times New Roman"/>
          <w:lang w:val="es-CO"/>
        </w:rPr>
        <w:t xml:space="preserve">, quien tendrá las responsabilidades  que señala dicho artículo.  </w:t>
      </w:r>
    </w:p>
    <w:p w14:paraId="08252518" w14:textId="77777777" w:rsidR="00AD112D" w:rsidRPr="00AD112D" w:rsidRDefault="00AD112D" w:rsidP="00AD112D">
      <w:pPr>
        <w:spacing w:after="0" w:line="240" w:lineRule="auto"/>
        <w:jc w:val="both"/>
        <w:rPr>
          <w:rFonts w:ascii="Constantia" w:eastAsia="Calibri" w:hAnsi="Constantia" w:cs="Times New Roman"/>
          <w:lang w:val="es-US"/>
        </w:rPr>
      </w:pPr>
      <w:r w:rsidRPr="00AD112D">
        <w:rPr>
          <w:rFonts w:ascii="Constantia" w:eastAsia="Calibri" w:hAnsi="Constantia" w:cs="Times New Roman"/>
          <w:lang w:val="es-US"/>
        </w:rPr>
        <w:t xml:space="preserve">VI -   </w:t>
      </w:r>
      <w:r w:rsidRPr="00AD112D">
        <w:rPr>
          <w:rFonts w:ascii="Constantia" w:eastAsia="Calibri" w:hAnsi="Constantia" w:cs="Times New Roman"/>
          <w:lang w:val="es-CO"/>
        </w:rPr>
        <w:t xml:space="preserve">El señor Alcalde Municipal en representación del   Concejo Municipal, suscribió contrato con la empresa MSc. Donaldo Martínez Cartagena., a quien se le adjudico la ejecución del Proyecto  </w:t>
      </w:r>
      <w:r w:rsidRPr="00AD112D">
        <w:rPr>
          <w:rFonts w:ascii="Constantia" w:eastAsia="Calibri" w:hAnsi="Constantia" w:cs="Times New Roman"/>
          <w:lang w:val="es-US"/>
        </w:rPr>
        <w:t>“S</w:t>
      </w:r>
      <w:r w:rsidRPr="00AD112D">
        <w:rPr>
          <w:rFonts w:ascii="Constantia" w:eastAsia="Calibri" w:hAnsi="Constantia" w:cs="Times New Roman"/>
          <w:lang w:val="es-CO"/>
        </w:rPr>
        <w:t>servicios  de consultoría, sobre la elaboración  del Plan Estratégico Participativo 2019 – 2024, de la Alcaldía Municipal  de San José Guayabal, departamento de Cuscatlán,  por un monto de   $ 5,500.00</w:t>
      </w:r>
      <w:r w:rsidRPr="00AD112D">
        <w:rPr>
          <w:rFonts w:ascii="Constantia" w:eastAsia="Calibri" w:hAnsi="Constantia" w:cs="Times New Roman"/>
          <w:lang w:val="es-US"/>
        </w:rPr>
        <w:t>; por lo que se vuelve necesario nombrar dentro del personal a un empleado como Administrador de Contratos. Para darle cumplimiento a dicho requisito el señor Alcalde Municipal, mediante Memorándum  de fecha 10 de Agosto del corriente año;  recomendó al Lic.</w:t>
      </w:r>
      <w:r w:rsidRPr="00AD112D">
        <w:rPr>
          <w:rFonts w:ascii="Constantia" w:eastAsia="Calibri" w:hAnsi="Constantia" w:cs="Times New Roman"/>
          <w:lang w:val="es-CO"/>
        </w:rPr>
        <w:t xml:space="preserve"> ENRIQUE ANTONIO CANTOR RODRIGUEZ.  El Concejo Municipal en uso de las facultades que le confiere el Código Municipal y de conformidad al artículo 82-bis de la Ley de Adquisiciones y Contrataciones  de la Administración Pública (LACAP) nombra </w:t>
      </w:r>
      <w:r w:rsidRPr="00AD112D">
        <w:rPr>
          <w:rFonts w:ascii="Constantia" w:eastAsia="Calibri" w:hAnsi="Constantia" w:cs="Times New Roman"/>
          <w:b/>
          <w:lang w:val="es-CO"/>
        </w:rPr>
        <w:t>al Lic. ENRIQUE ANTONIO CANTOR RODRIGUEZ, como Administrador de Contratos</w:t>
      </w:r>
      <w:r w:rsidRPr="00AD112D">
        <w:rPr>
          <w:rFonts w:ascii="Constantia" w:eastAsia="Calibri" w:hAnsi="Constantia" w:cs="Times New Roman"/>
          <w:lang w:val="es-CO"/>
        </w:rPr>
        <w:t>, quien tendrá las responsabilidades  que señala dicho artículo.</w:t>
      </w:r>
      <w:r w:rsidRPr="00AD112D">
        <w:rPr>
          <w:rFonts w:ascii="Constantia" w:eastAsia="Calibri" w:hAnsi="Constantia" w:cs="Times New Roman"/>
          <w:lang w:val="es-US"/>
        </w:rPr>
        <w:t xml:space="preserve">  </w:t>
      </w:r>
    </w:p>
    <w:p w14:paraId="140CBF4C" w14:textId="77777777" w:rsidR="00AD112D" w:rsidRPr="00AD112D" w:rsidRDefault="00AD112D" w:rsidP="00AD112D">
      <w:pPr>
        <w:spacing w:after="0" w:line="240" w:lineRule="auto"/>
        <w:jc w:val="both"/>
        <w:rPr>
          <w:rFonts w:ascii="Constantia" w:eastAsia="Calibri" w:hAnsi="Constantia" w:cs="Times New Roman"/>
        </w:rPr>
      </w:pPr>
      <w:r w:rsidRPr="00AD112D">
        <w:rPr>
          <w:rFonts w:ascii="Constantia" w:eastAsia="Calibri" w:hAnsi="Constantia" w:cs="Times New Roman"/>
          <w:lang w:val="es-US"/>
        </w:rPr>
        <w:t xml:space="preserve">VII - </w:t>
      </w:r>
      <w:r w:rsidRPr="00AD112D">
        <w:rPr>
          <w:rFonts w:ascii="Constantia" w:eastAsia="Calibri" w:hAnsi="Constantia" w:cs="Times New Roman"/>
          <w:sz w:val="24"/>
          <w:szCs w:val="24"/>
          <w:lang w:val="es-CO"/>
        </w:rPr>
        <w:t xml:space="preserve">El Concejo Municipal en uso de las facultades que le confiere el Código Municipal, ACUERDA: a) Aprobar la  ejecución  del proyecto </w:t>
      </w:r>
      <w:r w:rsidRPr="00AD112D">
        <w:rPr>
          <w:rFonts w:ascii="Constantia" w:eastAsia="Calibri" w:hAnsi="Constantia" w:cs="Times New Roman"/>
          <w:sz w:val="20"/>
          <w:szCs w:val="20"/>
          <w:lang w:val="es-CO"/>
        </w:rPr>
        <w:t>“MANTENIMIENTO A LOS SISTEMAS DE ABASTECIMIENTO DE AGUA POTABLE DEL CANTON ANIMAS Y DE LA COLONIA NAO SAN JOSE</w:t>
      </w:r>
      <w:r w:rsidRPr="00AD112D">
        <w:rPr>
          <w:rFonts w:ascii="Constantia" w:eastAsia="Calibri" w:hAnsi="Constantia" w:cs="Times New Roman"/>
          <w:lang w:val="es-CO"/>
        </w:rPr>
        <w:t xml:space="preserve">, </w:t>
      </w:r>
      <w:r w:rsidRPr="00AD112D">
        <w:rPr>
          <w:rFonts w:ascii="Constantia" w:eastAsia="Calibri" w:hAnsi="Constantia" w:cs="Times New Roman"/>
          <w:sz w:val="24"/>
          <w:szCs w:val="24"/>
          <w:lang w:val="es-CO"/>
        </w:rPr>
        <w:t xml:space="preserve">  </w:t>
      </w:r>
      <w:r w:rsidRPr="00AD112D">
        <w:rPr>
          <w:rFonts w:ascii="Constantia" w:eastAsia="Calibri" w:hAnsi="Constantia" w:cs="Times New Roman"/>
          <w:sz w:val="24"/>
          <w:szCs w:val="24"/>
          <w:lang w:val="es-CO"/>
        </w:rPr>
        <w:lastRenderedPageBreak/>
        <w:t>y  se encomienda al encargado de la UACI para que seleccione el profesional que  formule  la carpeta  técnica de conformidad a los lineamientos que define la LACAP.</w:t>
      </w:r>
    </w:p>
    <w:p w14:paraId="48137537" w14:textId="77777777" w:rsidR="00AD112D" w:rsidRPr="00AD112D" w:rsidRDefault="00AD112D" w:rsidP="00AD112D">
      <w:pPr>
        <w:spacing w:after="0" w:line="240" w:lineRule="auto"/>
        <w:jc w:val="both"/>
        <w:rPr>
          <w:rFonts w:ascii="Constantia" w:eastAsia="Calibri" w:hAnsi="Constantia" w:cs="Times New Roman"/>
          <w:sz w:val="24"/>
          <w:szCs w:val="24"/>
          <w:lang w:val="es-CO"/>
        </w:rPr>
      </w:pPr>
      <w:r w:rsidRPr="00AD112D">
        <w:rPr>
          <w:rFonts w:ascii="Constantia" w:eastAsia="Calibri" w:hAnsi="Constantia" w:cs="Times New Roman"/>
          <w:sz w:val="24"/>
          <w:szCs w:val="24"/>
        </w:rPr>
        <w:t xml:space="preserve">VIII - </w:t>
      </w:r>
      <w:r w:rsidRPr="00AD112D">
        <w:rPr>
          <w:rFonts w:ascii="Constantia" w:eastAsia="Calibri" w:hAnsi="Constantia" w:cs="Times New Roman"/>
          <w:sz w:val="24"/>
          <w:szCs w:val="24"/>
          <w:lang w:val="es-CO"/>
        </w:rPr>
        <w:t xml:space="preserve">El Concejo Municipal en uso de las facultades que le confiere el Código Municipal, ACUERDA: a) Aprobar la  ejecución  del proyecto </w:t>
      </w:r>
      <w:r w:rsidRPr="00AD112D">
        <w:rPr>
          <w:rFonts w:ascii="Constantia" w:eastAsia="Calibri" w:hAnsi="Constantia" w:cs="Times New Roman"/>
          <w:lang w:val="es-CO"/>
        </w:rPr>
        <w:t xml:space="preserve">“MANTENIMIENTO  CORRECTIVO Y MEJORAS  A LA PLANTA DE TRATAMIENTO DE AGUAS RESIDUALES  DE LA COLONIA NAO SAN JOSE, </w:t>
      </w:r>
      <w:r w:rsidRPr="00AD112D">
        <w:rPr>
          <w:rFonts w:ascii="Constantia" w:eastAsia="Calibri" w:hAnsi="Constantia" w:cs="Times New Roman"/>
          <w:sz w:val="24"/>
          <w:szCs w:val="24"/>
          <w:lang w:val="es-CO"/>
        </w:rPr>
        <w:t>y  se encomienda al encargado de la UACI para que seleccione el profesional que  formule la carpeta  técnica de conformidad a los lineamientos que define la LACAP.</w:t>
      </w:r>
    </w:p>
    <w:p w14:paraId="2D849812" w14:textId="6CED1333" w:rsidR="00AD112D" w:rsidRPr="00AD112D" w:rsidRDefault="00AD112D" w:rsidP="00AD112D">
      <w:pPr>
        <w:spacing w:after="0" w:line="240" w:lineRule="auto"/>
        <w:jc w:val="both"/>
        <w:rPr>
          <w:rFonts w:ascii="Constantia" w:eastAsia="Calibri" w:hAnsi="Constantia" w:cs="Times New Roman"/>
          <w:lang w:val="es-US"/>
        </w:rPr>
      </w:pPr>
      <w:r w:rsidRPr="00AD112D">
        <w:rPr>
          <w:rFonts w:ascii="Constantia" w:eastAsia="Calibri" w:hAnsi="Constantia" w:cs="Times New Roman"/>
          <w:lang w:val="es-CO"/>
        </w:rPr>
        <w:t xml:space="preserve">IX </w:t>
      </w:r>
      <w:r w:rsidRPr="00AD112D">
        <w:rPr>
          <w:rFonts w:ascii="Constantia" w:eastAsia="Calibri" w:hAnsi="Constantia" w:cs="Times New Roman"/>
          <w:lang w:val="es-US"/>
        </w:rPr>
        <w:t xml:space="preserve"> - </w:t>
      </w:r>
      <w:r w:rsidRPr="00AD112D">
        <w:rPr>
          <w:rFonts w:ascii="Constantia" w:eastAsia="Calibri" w:hAnsi="Constantia" w:cs="Times New Roman"/>
        </w:rPr>
        <w:t xml:space="preserve">Se tuvo a la vista  </w:t>
      </w:r>
      <w:r w:rsidRPr="00AD112D">
        <w:rPr>
          <w:rFonts w:ascii="Constantia" w:eastAsia="Calibri" w:hAnsi="Constantia" w:cs="Times New Roman"/>
          <w:lang w:val="es-CO"/>
        </w:rPr>
        <w:t xml:space="preserve">petición de parte  del señor  </w:t>
      </w:r>
      <w:r w:rsidR="00ED542D">
        <w:rPr>
          <w:rFonts w:ascii="Constantia" w:eastAsia="Calibri" w:hAnsi="Constantia" w:cs="Times New Roman"/>
          <w:lang w:val="es-CO"/>
        </w:rPr>
        <w:t>_______________________________</w:t>
      </w:r>
      <w:r w:rsidRPr="00AD112D">
        <w:rPr>
          <w:rFonts w:ascii="Constantia" w:eastAsia="Calibri" w:hAnsi="Constantia" w:cs="Times New Roman"/>
          <w:lang w:val="es-CO"/>
        </w:rPr>
        <w:t xml:space="preserve">, por medio de la cual   solicita se le colabore con  2 sacos de sulfato y 3 botes de herbicida; ya que por el momento no tiene fondos  para poder comprar dichos insumos  y manifiesta  que al sacar las cosechas devolverá el costo de los insumos; enterado el Concejo  ACUERDA: que no se le puede apoyar. </w:t>
      </w:r>
    </w:p>
    <w:p w14:paraId="52CAC341" w14:textId="3C5C3468" w:rsidR="00AD112D" w:rsidRPr="00AD112D" w:rsidRDefault="00AD112D" w:rsidP="00AD112D">
      <w:pPr>
        <w:spacing w:after="0" w:line="240" w:lineRule="auto"/>
        <w:jc w:val="both"/>
        <w:rPr>
          <w:rFonts w:ascii="Constantia" w:eastAsia="Calibri" w:hAnsi="Constantia" w:cs="Times New Roman"/>
          <w:lang w:val="es-US"/>
        </w:rPr>
      </w:pPr>
      <w:r w:rsidRPr="00AD112D">
        <w:rPr>
          <w:rFonts w:ascii="Constantia" w:eastAsia="Calibri" w:hAnsi="Constantia" w:cs="Times New Roman"/>
          <w:lang w:val="es-US"/>
        </w:rPr>
        <w:t xml:space="preserve">X  -      </w:t>
      </w:r>
      <w:r w:rsidRPr="00AD112D">
        <w:rPr>
          <w:rFonts w:ascii="Constantia" w:eastAsia="Calibri" w:hAnsi="Constantia" w:cs="Times New Roman"/>
        </w:rPr>
        <w:t xml:space="preserve">Se tuvo a la vista  </w:t>
      </w:r>
      <w:r w:rsidRPr="00AD112D">
        <w:rPr>
          <w:rFonts w:ascii="Constantia" w:eastAsia="Calibri" w:hAnsi="Constantia" w:cs="Times New Roman"/>
          <w:lang w:val="es-CO"/>
        </w:rPr>
        <w:t xml:space="preserve">petición de parte del señor  </w:t>
      </w:r>
      <w:r w:rsidR="00ED542D">
        <w:rPr>
          <w:rFonts w:ascii="Constantia" w:eastAsia="Calibri" w:hAnsi="Constantia" w:cs="Times New Roman"/>
          <w:lang w:val="es-CO"/>
        </w:rPr>
        <w:t>__________________________________</w:t>
      </w:r>
      <w:r w:rsidRPr="00AD112D">
        <w:rPr>
          <w:rFonts w:ascii="Constantia" w:eastAsia="Calibri" w:hAnsi="Constantia" w:cs="Times New Roman"/>
          <w:lang w:val="es-CO"/>
        </w:rPr>
        <w:t xml:space="preserve">, por medio de  la cual  solicita se le colabore con  un quintal de sulfato; ya que es de escasos recursos económicos  para comprarlos; enterado el Concejo  ACUERDA: Que se le apoyara con el quintal de sulfato. </w:t>
      </w:r>
    </w:p>
    <w:p w14:paraId="47B170DA" w14:textId="5372ECA3" w:rsidR="00AD112D" w:rsidRPr="00AD112D" w:rsidRDefault="00AD112D" w:rsidP="00AD112D">
      <w:pPr>
        <w:spacing w:after="0" w:line="240" w:lineRule="auto"/>
        <w:jc w:val="both"/>
        <w:rPr>
          <w:rFonts w:ascii="Constantia" w:eastAsia="Calibri" w:hAnsi="Constantia" w:cs="Times New Roman"/>
          <w:lang w:val="es-US"/>
        </w:rPr>
      </w:pPr>
      <w:r w:rsidRPr="00AD112D">
        <w:rPr>
          <w:rFonts w:ascii="Constantia" w:eastAsia="Calibri" w:hAnsi="Constantia" w:cs="Times New Roman"/>
          <w:lang w:val="es-US"/>
        </w:rPr>
        <w:t xml:space="preserve">XI  -      </w:t>
      </w:r>
      <w:r w:rsidRPr="00AD112D">
        <w:rPr>
          <w:rFonts w:ascii="Constantia" w:eastAsia="Calibri" w:hAnsi="Constantia" w:cs="Times New Roman"/>
        </w:rPr>
        <w:t xml:space="preserve">Se tuvo a la vista  </w:t>
      </w:r>
      <w:r w:rsidRPr="00AD112D">
        <w:rPr>
          <w:rFonts w:ascii="Constantia" w:eastAsia="Calibri" w:hAnsi="Constantia" w:cs="Times New Roman"/>
          <w:lang w:val="es-CO"/>
        </w:rPr>
        <w:t xml:space="preserve">petición de parte del señor  </w:t>
      </w:r>
      <w:r w:rsidR="00ED542D">
        <w:rPr>
          <w:rFonts w:ascii="Constantia" w:eastAsia="Calibri" w:hAnsi="Constantia" w:cs="Times New Roman"/>
          <w:lang w:val="es-CO"/>
        </w:rPr>
        <w:t>______________________</w:t>
      </w:r>
      <w:r w:rsidRPr="00AD112D">
        <w:rPr>
          <w:rFonts w:ascii="Constantia" w:eastAsia="Calibri" w:hAnsi="Constantia" w:cs="Times New Roman"/>
          <w:lang w:val="es-CO"/>
        </w:rPr>
        <w:t xml:space="preserve">, por medio de la cual solicita división de terreno municipal  para construir un muro para  separar dos viviendas que se encuentran construidas en el inmueble municipal; enterado el Concejo  ACUERDA: Que  el encargado de Catastro, realice inspección en el inmueble propiedad municipal. </w:t>
      </w:r>
    </w:p>
    <w:p w14:paraId="7D4325AC" w14:textId="57450F16" w:rsidR="00AD112D" w:rsidRPr="00AD112D" w:rsidRDefault="00AD112D" w:rsidP="00AD112D">
      <w:pPr>
        <w:spacing w:after="0" w:line="240" w:lineRule="auto"/>
        <w:jc w:val="both"/>
        <w:rPr>
          <w:rFonts w:ascii="Constantia" w:eastAsia="Calibri" w:hAnsi="Constantia" w:cs="Times New Roman"/>
          <w:lang w:val="es-US"/>
        </w:rPr>
      </w:pPr>
      <w:r w:rsidRPr="00AD112D">
        <w:rPr>
          <w:rFonts w:ascii="Constantia" w:eastAsia="Calibri" w:hAnsi="Constantia" w:cs="Times New Roman"/>
          <w:lang w:val="es-US"/>
        </w:rPr>
        <w:t xml:space="preserve">XII  -      </w:t>
      </w:r>
      <w:r w:rsidRPr="00AD112D">
        <w:rPr>
          <w:rFonts w:ascii="Constantia" w:eastAsia="Calibri" w:hAnsi="Constantia" w:cs="Times New Roman"/>
        </w:rPr>
        <w:t xml:space="preserve">Se tuvo a la vista  </w:t>
      </w:r>
      <w:r w:rsidRPr="00AD112D">
        <w:rPr>
          <w:rFonts w:ascii="Constantia" w:eastAsia="Calibri" w:hAnsi="Constantia" w:cs="Times New Roman"/>
          <w:lang w:val="es-CO"/>
        </w:rPr>
        <w:t xml:space="preserve">petición de parte de la  señora  </w:t>
      </w:r>
      <w:r w:rsidR="00ED542D">
        <w:rPr>
          <w:rFonts w:ascii="Constantia" w:eastAsia="Calibri" w:hAnsi="Constantia" w:cs="Times New Roman"/>
          <w:lang w:val="es-CO"/>
        </w:rPr>
        <w:t>__________________</w:t>
      </w:r>
      <w:r w:rsidRPr="00AD112D">
        <w:rPr>
          <w:rFonts w:ascii="Constantia" w:eastAsia="Calibri" w:hAnsi="Constantia" w:cs="Times New Roman"/>
          <w:lang w:val="es-CO"/>
        </w:rPr>
        <w:t xml:space="preserve">, por medio de la cual solicita inspección para verificar  medidas de terreno privado propiedad del señor  </w:t>
      </w:r>
      <w:r w:rsidR="00ED542D">
        <w:rPr>
          <w:rFonts w:ascii="Constantia" w:eastAsia="Calibri" w:hAnsi="Constantia" w:cs="Times New Roman"/>
          <w:lang w:val="es-CO"/>
        </w:rPr>
        <w:t>_________________</w:t>
      </w:r>
      <w:r w:rsidRPr="00AD112D">
        <w:rPr>
          <w:rFonts w:ascii="Constantia" w:eastAsia="Calibri" w:hAnsi="Constantia" w:cs="Times New Roman"/>
          <w:lang w:val="es-CO"/>
        </w:rPr>
        <w:t xml:space="preserve">, en la  Lotificación Dimas Navas, pasaje No. 1, Casa No. 5, y que son  herencias para dos hijos </w:t>
      </w:r>
      <w:r w:rsidR="00ED542D">
        <w:rPr>
          <w:rFonts w:ascii="Constantia" w:eastAsia="Calibri" w:hAnsi="Constantia" w:cs="Times New Roman"/>
          <w:lang w:val="es-CO"/>
        </w:rPr>
        <w:t>______________</w:t>
      </w:r>
      <w:r w:rsidRPr="00AD112D">
        <w:rPr>
          <w:rFonts w:ascii="Constantia" w:eastAsia="Calibri" w:hAnsi="Constantia" w:cs="Times New Roman"/>
          <w:lang w:val="es-CO"/>
        </w:rPr>
        <w:t>por partes iguales; enterado el Concejo  acuerda: Que el encargado de Catastro realice inspección en el inmueble.</w:t>
      </w:r>
    </w:p>
    <w:p w14:paraId="14092675" w14:textId="77777777" w:rsidR="00AD112D" w:rsidRPr="00AD112D" w:rsidRDefault="00AD112D" w:rsidP="00AD112D">
      <w:pPr>
        <w:spacing w:after="0" w:line="240" w:lineRule="auto"/>
        <w:jc w:val="both"/>
        <w:rPr>
          <w:rFonts w:ascii="Constantia" w:eastAsia="Calibri" w:hAnsi="Constantia" w:cs="Times New Roman"/>
          <w:lang w:val="es-CO"/>
        </w:rPr>
      </w:pPr>
      <w:r w:rsidRPr="00AD112D">
        <w:rPr>
          <w:rFonts w:ascii="Constantia" w:eastAsia="Calibri" w:hAnsi="Constantia" w:cs="Times New Roman"/>
          <w:sz w:val="24"/>
          <w:szCs w:val="24"/>
          <w:lang w:val="es-US"/>
        </w:rPr>
        <w:t xml:space="preserve">XIII </w:t>
      </w:r>
      <w:r w:rsidRPr="00AD112D">
        <w:rPr>
          <w:rFonts w:ascii="Constantia" w:eastAsia="Calibri" w:hAnsi="Constantia" w:cs="Times New Roman"/>
          <w:sz w:val="24"/>
          <w:szCs w:val="24"/>
          <w:lang w:val="es-CO"/>
        </w:rPr>
        <w:t xml:space="preserve"> -   </w:t>
      </w:r>
      <w:r w:rsidRPr="00AD112D">
        <w:rPr>
          <w:rFonts w:ascii="Constantia" w:eastAsia="Calibri" w:hAnsi="Constantia" w:cs="Times New Roman"/>
          <w:lang w:val="es-CO"/>
        </w:rPr>
        <w:t>El Concejo Municipal en uso de las facultades que le confiere el Código Municipal,  ACUERDA: autorizar al Tesorero Municipal erogue del Fondo Común,  25% FODES, los siguientes gastos:</w:t>
      </w:r>
    </w:p>
    <w:p w14:paraId="3E150A6E" w14:textId="77777777" w:rsidR="00AD112D" w:rsidRPr="00AD112D" w:rsidRDefault="00AD112D" w:rsidP="00AD112D">
      <w:pPr>
        <w:spacing w:after="0" w:line="240" w:lineRule="auto"/>
        <w:jc w:val="both"/>
        <w:rPr>
          <w:rFonts w:ascii="Constantia" w:eastAsia="Calibri" w:hAnsi="Constantia" w:cs="Times New Roman"/>
          <w:b/>
          <w:lang w:val="es-CO"/>
        </w:rPr>
      </w:pPr>
      <w:r w:rsidRPr="00AD112D">
        <w:rPr>
          <w:rFonts w:ascii="Constantia" w:eastAsia="Calibri" w:hAnsi="Constantia" w:cs="Times New Roman"/>
          <w:b/>
          <w:lang w:val="es-CO"/>
        </w:rPr>
        <w:t>FONDO COMUN:</w:t>
      </w:r>
    </w:p>
    <w:p w14:paraId="483DF314" w14:textId="77777777" w:rsidR="00AD112D" w:rsidRPr="00AD112D" w:rsidRDefault="00AD112D" w:rsidP="00AD112D">
      <w:pPr>
        <w:spacing w:after="0" w:line="240" w:lineRule="auto"/>
        <w:jc w:val="both"/>
        <w:rPr>
          <w:rFonts w:ascii="Constantia" w:eastAsia="Calibri" w:hAnsi="Constantia" w:cs="Times New Roman"/>
          <w:lang w:val="es-CO"/>
        </w:rPr>
      </w:pPr>
      <w:r w:rsidRPr="00AD112D">
        <w:rPr>
          <w:rFonts w:ascii="Constantia" w:eastAsia="Calibri" w:hAnsi="Constantia" w:cs="Times New Roman"/>
          <w:b/>
          <w:lang w:val="es-CO"/>
        </w:rPr>
        <w:t>Código: 54399</w:t>
      </w:r>
      <w:r w:rsidRPr="00AD112D">
        <w:rPr>
          <w:rFonts w:ascii="Constantia" w:eastAsia="Calibri" w:hAnsi="Constantia" w:cs="Times New Roman"/>
          <w:lang w:val="es-CO"/>
        </w:rPr>
        <w:t xml:space="preserve"> – Doscientos  dólares  ($ 200.00) para cancelar a  Javier  Antonio Santamaría Preza, por servicios de gestión de servicios de  agua potable. </w:t>
      </w:r>
    </w:p>
    <w:p w14:paraId="0BA32D4C" w14:textId="77777777" w:rsidR="00AD112D" w:rsidRPr="00AD112D" w:rsidRDefault="00AD112D" w:rsidP="00AD112D">
      <w:pPr>
        <w:spacing w:after="0" w:line="240" w:lineRule="auto"/>
        <w:jc w:val="both"/>
        <w:rPr>
          <w:rFonts w:ascii="Constantia" w:eastAsia="Calibri" w:hAnsi="Constantia" w:cs="Times New Roman"/>
          <w:b/>
          <w:lang w:val="es-CO"/>
        </w:rPr>
      </w:pPr>
      <w:r w:rsidRPr="00AD112D">
        <w:rPr>
          <w:rFonts w:ascii="Constantia" w:eastAsia="Calibri" w:hAnsi="Constantia" w:cs="Times New Roman"/>
          <w:b/>
          <w:lang w:val="es-CO"/>
        </w:rPr>
        <w:t xml:space="preserve">25% FODES: </w:t>
      </w:r>
    </w:p>
    <w:p w14:paraId="0E0D66B9" w14:textId="08389087" w:rsidR="00AD112D" w:rsidRPr="00AD112D" w:rsidRDefault="00AD112D" w:rsidP="00AD112D">
      <w:pPr>
        <w:spacing w:after="0" w:line="240" w:lineRule="auto"/>
        <w:jc w:val="both"/>
        <w:rPr>
          <w:rFonts w:ascii="Constantia" w:eastAsia="Calibri" w:hAnsi="Constantia" w:cs="Times New Roman"/>
          <w:lang w:val="es-CO"/>
        </w:rPr>
      </w:pPr>
      <w:r w:rsidRPr="00AD112D">
        <w:rPr>
          <w:rFonts w:ascii="Constantia" w:eastAsia="Calibri" w:hAnsi="Constantia" w:cs="Times New Roman"/>
          <w:b/>
          <w:lang w:val="es-CO"/>
        </w:rPr>
        <w:t xml:space="preserve">Código: 54101 – </w:t>
      </w:r>
      <w:r w:rsidRPr="00AD112D">
        <w:rPr>
          <w:rFonts w:ascii="Constantia" w:eastAsia="Calibri" w:hAnsi="Constantia" w:cs="Times New Roman"/>
          <w:lang w:val="es-CO"/>
        </w:rPr>
        <w:t xml:space="preserve"> Ciento ochenta dólares  veinticinco centavos ($ 180.25)  para cancelar a  </w:t>
      </w:r>
      <w:r w:rsidR="00ED542D">
        <w:rPr>
          <w:rFonts w:ascii="Constantia" w:eastAsia="Calibri" w:hAnsi="Constantia" w:cs="Times New Roman"/>
          <w:lang w:val="es-CO"/>
        </w:rPr>
        <w:t>_____________________________</w:t>
      </w:r>
      <w:r w:rsidRPr="00AD112D">
        <w:rPr>
          <w:rFonts w:ascii="Constantia" w:eastAsia="Calibri" w:hAnsi="Constantia" w:cs="Times New Roman"/>
          <w:lang w:val="es-CO"/>
        </w:rPr>
        <w:t>, por suministro de comida a jornales varios. Estos gastos se comprobaran como lo establece el art. 86 del Código Municipal vigente.</w:t>
      </w:r>
    </w:p>
    <w:p w14:paraId="332A7DD5" w14:textId="77777777" w:rsidR="00AD112D" w:rsidRPr="00AD112D" w:rsidRDefault="00AD112D" w:rsidP="00AD112D">
      <w:pPr>
        <w:spacing w:after="0" w:line="240" w:lineRule="auto"/>
        <w:jc w:val="both"/>
        <w:rPr>
          <w:rFonts w:ascii="Constantia" w:eastAsia="Calibri" w:hAnsi="Constantia" w:cs="Times New Roman"/>
          <w:lang w:val="es-CO"/>
        </w:rPr>
      </w:pPr>
      <w:r w:rsidRPr="00AD112D">
        <w:rPr>
          <w:rFonts w:ascii="Constantia" w:eastAsia="Calibri" w:hAnsi="Constantia" w:cs="Times New Roman"/>
          <w:lang w:val="es-US"/>
        </w:rPr>
        <w:t xml:space="preserve">XIV </w:t>
      </w:r>
      <w:r w:rsidRPr="00AD112D">
        <w:rPr>
          <w:rFonts w:ascii="Constantia" w:eastAsia="Calibri" w:hAnsi="Constantia" w:cs="Times New Roman"/>
        </w:rPr>
        <w:t xml:space="preserve"> -    </w:t>
      </w:r>
      <w:r w:rsidRPr="00AD112D">
        <w:rPr>
          <w:rFonts w:ascii="Constantia" w:eastAsia="Calibri" w:hAnsi="Constantia" w:cs="Times New Roman"/>
          <w:lang w:val="es-CO"/>
        </w:rPr>
        <w:t xml:space="preserve">El Concejo Municipal en uso de las facultades que le confiere el Código Municipal, ACUERDA: autorizar el reintegro del Fondo Circulante por  la cantidad de </w:t>
      </w:r>
      <w:r w:rsidRPr="00AD112D">
        <w:rPr>
          <w:rFonts w:ascii="Constantia" w:eastAsia="Calibri" w:hAnsi="Constantia" w:cs="Times New Roman"/>
          <w:b/>
          <w:lang w:val="es-CO"/>
        </w:rPr>
        <w:t>SETECIENTOS  CUARENTA Y SIETE  DOLARES  TREINTA Y UN    CENTAVOS  ($ 747.31);</w:t>
      </w:r>
      <w:r w:rsidRPr="00AD112D">
        <w:rPr>
          <w:rFonts w:ascii="Constantia" w:eastAsia="Calibri" w:hAnsi="Constantia" w:cs="Times New Roman"/>
          <w:lang w:val="es-CO"/>
        </w:rPr>
        <w:t xml:space="preserve"> en concepto de reintegro a la Caja Chica  liquidada el día  31  de  Julio  del corriente año, de acuerdo a detalle de gastos:</w:t>
      </w:r>
    </w:p>
    <w:p w14:paraId="002A17D2" w14:textId="77777777" w:rsidR="00AD112D" w:rsidRPr="00AD112D" w:rsidRDefault="00AD112D" w:rsidP="00AD112D">
      <w:pPr>
        <w:spacing w:after="0" w:line="240" w:lineRule="auto"/>
        <w:jc w:val="both"/>
        <w:rPr>
          <w:rFonts w:ascii="Constantia" w:eastAsia="Calibri" w:hAnsi="Constantia" w:cs="Times New Roman"/>
          <w:b/>
          <w:lang w:val="es-CO"/>
        </w:rPr>
      </w:pPr>
      <w:r w:rsidRPr="00AD112D">
        <w:rPr>
          <w:rFonts w:ascii="Constantia" w:eastAsia="Calibri" w:hAnsi="Constantia" w:cs="Times New Roman"/>
          <w:b/>
          <w:lang w:val="es-CO"/>
        </w:rPr>
        <w:t>FONDO COMUN</w:t>
      </w:r>
    </w:p>
    <w:p w14:paraId="69E072AF"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51999………………......$  102.22</w:t>
      </w:r>
    </w:p>
    <w:p w14:paraId="629C8189"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54204.………………….$     2.00</w:t>
      </w:r>
    </w:p>
    <w:p w14:paraId="29224474" w14:textId="77777777" w:rsidR="00AD112D" w:rsidRPr="00AD112D" w:rsidRDefault="00AD112D" w:rsidP="00AD112D">
      <w:pPr>
        <w:spacing w:after="0" w:line="240" w:lineRule="auto"/>
        <w:jc w:val="both"/>
        <w:rPr>
          <w:rFonts w:ascii="Garamond" w:eastAsia="Calibri" w:hAnsi="Garamond" w:cs="Times New Roman"/>
          <w:u w:val="single"/>
          <w:lang w:val="es-CO"/>
        </w:rPr>
      </w:pPr>
      <w:r w:rsidRPr="00AD112D">
        <w:rPr>
          <w:rFonts w:ascii="Garamond" w:eastAsia="Calibri" w:hAnsi="Garamond" w:cs="Times New Roman"/>
          <w:lang w:val="es-CO"/>
        </w:rPr>
        <w:t>Código: 54399.………………….</w:t>
      </w:r>
      <w:r w:rsidRPr="00AD112D">
        <w:rPr>
          <w:rFonts w:ascii="Garamond" w:eastAsia="Calibri" w:hAnsi="Garamond" w:cs="Times New Roman"/>
          <w:u w:val="single"/>
          <w:lang w:val="es-CO"/>
        </w:rPr>
        <w:t>$   50.00</w:t>
      </w:r>
    </w:p>
    <w:p w14:paraId="22A8EE42"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 xml:space="preserve">               Total………………….$  154.22</w:t>
      </w:r>
    </w:p>
    <w:p w14:paraId="45C924D4" w14:textId="77777777" w:rsidR="00AD112D" w:rsidRPr="00AD112D" w:rsidRDefault="00AD112D" w:rsidP="00AD112D">
      <w:pPr>
        <w:spacing w:after="0" w:line="240" w:lineRule="auto"/>
        <w:jc w:val="both"/>
        <w:rPr>
          <w:rFonts w:ascii="Constantia" w:eastAsia="Calibri" w:hAnsi="Constantia" w:cs="Times New Roman"/>
          <w:b/>
          <w:lang w:val="es-CO"/>
        </w:rPr>
      </w:pPr>
      <w:r w:rsidRPr="00AD112D">
        <w:rPr>
          <w:rFonts w:ascii="Constantia" w:eastAsia="Calibri" w:hAnsi="Constantia" w:cs="Times New Roman"/>
          <w:b/>
          <w:lang w:val="es-CO"/>
        </w:rPr>
        <w:t>FODES  25%</w:t>
      </w:r>
    </w:p>
    <w:p w14:paraId="5096C476"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lastRenderedPageBreak/>
        <w:t>Código: 54101………………......$    31.97</w:t>
      </w:r>
    </w:p>
    <w:p w14:paraId="42FBCED7"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54110………………….$      5.00</w:t>
      </w:r>
    </w:p>
    <w:p w14:paraId="513ADE21"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54199………………......$  313.82</w:t>
      </w:r>
    </w:p>
    <w:p w14:paraId="5A687187"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54201………………….$      2.20</w:t>
      </w:r>
    </w:p>
    <w:p w14:paraId="73D82434"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54202……………...........$   22.42</w:t>
      </w:r>
    </w:p>
    <w:p w14:paraId="45F1C8C4"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54302…………………..$ 104.44</w:t>
      </w:r>
      <w:bookmarkStart w:id="0" w:name="_GoBack"/>
      <w:bookmarkEnd w:id="0"/>
    </w:p>
    <w:p w14:paraId="67AFD401"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55603…………………..$   36.75</w:t>
      </w:r>
    </w:p>
    <w:p w14:paraId="5F650B2B" w14:textId="77777777" w:rsidR="00AD112D" w:rsidRPr="00AD112D" w:rsidRDefault="00AD112D" w:rsidP="00AD112D">
      <w:pPr>
        <w:spacing w:after="0" w:line="240" w:lineRule="auto"/>
        <w:jc w:val="both"/>
        <w:rPr>
          <w:rFonts w:ascii="Garamond" w:eastAsia="Calibri" w:hAnsi="Garamond" w:cs="Times New Roman"/>
          <w:lang w:val="es-CO"/>
        </w:rPr>
      </w:pPr>
      <w:r w:rsidRPr="00AD112D">
        <w:rPr>
          <w:rFonts w:ascii="Garamond" w:eastAsia="Calibri" w:hAnsi="Garamond" w:cs="Times New Roman"/>
          <w:lang w:val="es-CO"/>
        </w:rPr>
        <w:t>Código: 55799…………………..</w:t>
      </w:r>
      <w:r w:rsidRPr="00AD112D">
        <w:rPr>
          <w:rFonts w:ascii="Garamond" w:eastAsia="Calibri" w:hAnsi="Garamond" w:cs="Times New Roman"/>
          <w:u w:val="single"/>
          <w:lang w:val="es-CO"/>
        </w:rPr>
        <w:t>$   76.49</w:t>
      </w:r>
    </w:p>
    <w:p w14:paraId="426A6489" w14:textId="77777777" w:rsidR="00AD112D" w:rsidRPr="00ED542D" w:rsidRDefault="00AD112D" w:rsidP="00AD112D">
      <w:pPr>
        <w:spacing w:after="0" w:line="240" w:lineRule="auto"/>
        <w:jc w:val="both"/>
        <w:rPr>
          <w:rFonts w:ascii="Garamond" w:eastAsia="Calibri" w:hAnsi="Garamond" w:cs="Times New Roman"/>
          <w:b/>
          <w:lang w:val="es-CO"/>
        </w:rPr>
      </w:pPr>
      <w:r w:rsidRPr="00AD112D">
        <w:rPr>
          <w:rFonts w:ascii="Garamond" w:eastAsia="Calibri" w:hAnsi="Garamond" w:cs="Times New Roman"/>
          <w:lang w:val="es-CO"/>
        </w:rPr>
        <w:t xml:space="preserve">               </w:t>
      </w:r>
      <w:r w:rsidRPr="00ED542D">
        <w:rPr>
          <w:rFonts w:ascii="Garamond" w:eastAsia="Calibri" w:hAnsi="Garamond" w:cs="Times New Roman"/>
          <w:b/>
          <w:lang w:val="es-CO"/>
        </w:rPr>
        <w:t>Total…..……………....$ 593.09</w:t>
      </w:r>
    </w:p>
    <w:p w14:paraId="069FB58A" w14:textId="77777777" w:rsidR="00AD112D" w:rsidRPr="00AD112D" w:rsidRDefault="00AD112D" w:rsidP="00AD112D">
      <w:pPr>
        <w:spacing w:after="0" w:line="240" w:lineRule="auto"/>
        <w:jc w:val="both"/>
        <w:rPr>
          <w:rFonts w:ascii="Constantia" w:eastAsia="Calibri" w:hAnsi="Constantia" w:cs="Times New Roman"/>
          <w:lang w:val="es-CO"/>
        </w:rPr>
      </w:pPr>
      <w:r w:rsidRPr="00AD112D">
        <w:rPr>
          <w:rFonts w:ascii="Constantia" w:eastAsia="Calibri" w:hAnsi="Constantia" w:cs="Times New Roman"/>
          <w:lang w:val="es-CO"/>
        </w:rPr>
        <w:t xml:space="preserve">No habiendo más que hacer constar, se termina la presente  acta  que firmamos. </w:t>
      </w:r>
    </w:p>
    <w:p w14:paraId="38041379" w14:textId="77777777" w:rsidR="00AD112D" w:rsidRPr="00AD112D" w:rsidRDefault="00AD112D" w:rsidP="00AD112D">
      <w:pPr>
        <w:spacing w:after="0" w:line="240" w:lineRule="auto"/>
        <w:jc w:val="both"/>
        <w:rPr>
          <w:rFonts w:ascii="Constantia" w:eastAsia="Calibri" w:hAnsi="Constantia" w:cs="Times New Roman"/>
          <w:lang w:val="es-CO"/>
        </w:rPr>
      </w:pPr>
    </w:p>
    <w:p w14:paraId="0F6BE679" w14:textId="77777777" w:rsidR="00AD112D" w:rsidRPr="00AD112D" w:rsidRDefault="00AD112D" w:rsidP="00AD112D">
      <w:pPr>
        <w:spacing w:after="0" w:line="276" w:lineRule="auto"/>
        <w:ind w:left="720"/>
        <w:contextualSpacing/>
        <w:rPr>
          <w:rFonts w:ascii="Constantia" w:eastAsia="KaiTi" w:hAnsi="Constantia" w:cs="Times New Roman"/>
        </w:rPr>
      </w:pPr>
      <w:r w:rsidRPr="00AD112D">
        <w:rPr>
          <w:rFonts w:ascii="Constantia" w:eastAsia="KaiTi" w:hAnsi="Constantia" w:cs="Times New Roman"/>
        </w:rPr>
        <w:tab/>
      </w:r>
      <w:r w:rsidRPr="00AD112D">
        <w:rPr>
          <w:rFonts w:ascii="Constantia" w:eastAsia="KaiTi" w:hAnsi="Constantia" w:cs="Times New Roman"/>
        </w:rPr>
        <w:tab/>
        <w:t xml:space="preserve">    </w:t>
      </w:r>
    </w:p>
    <w:p w14:paraId="39755772" w14:textId="77777777" w:rsidR="00AD112D" w:rsidRPr="00AD112D" w:rsidRDefault="00AD112D" w:rsidP="00AD112D">
      <w:pPr>
        <w:spacing w:after="0" w:line="276" w:lineRule="auto"/>
        <w:ind w:left="1428" w:firstLine="696"/>
        <w:contextualSpacing/>
        <w:rPr>
          <w:rFonts w:ascii="Constantia" w:eastAsia="KaiTi" w:hAnsi="Constantia" w:cs="Times New Roman"/>
        </w:rPr>
      </w:pPr>
      <w:r w:rsidRPr="00AD112D">
        <w:rPr>
          <w:rFonts w:ascii="Constantia" w:eastAsia="KaiTi" w:hAnsi="Constantia" w:cs="Times New Roman"/>
        </w:rPr>
        <w:t xml:space="preserve">           Mauricio Arturo Vilanova Vaquero  </w:t>
      </w:r>
    </w:p>
    <w:p w14:paraId="65A87FB0" w14:textId="77777777" w:rsidR="00AD112D" w:rsidRPr="0003367D" w:rsidRDefault="00AD112D" w:rsidP="00AD112D">
      <w:pPr>
        <w:spacing w:after="0" w:line="276" w:lineRule="auto"/>
        <w:ind w:left="720"/>
        <w:contextualSpacing/>
        <w:rPr>
          <w:rFonts w:ascii="Constantia" w:eastAsia="KaiTi" w:hAnsi="Constantia" w:cs="Times New Roman"/>
          <w:b/>
        </w:rPr>
      </w:pPr>
      <w:r w:rsidRPr="00AD112D">
        <w:rPr>
          <w:rFonts w:ascii="Constantia" w:eastAsia="KaiTi" w:hAnsi="Constantia" w:cs="Times New Roman"/>
        </w:rPr>
        <w:t xml:space="preserve">                                              </w:t>
      </w:r>
      <w:r w:rsidRPr="0003367D">
        <w:rPr>
          <w:rFonts w:ascii="Constantia" w:eastAsia="KaiTi" w:hAnsi="Constantia" w:cs="Times New Roman"/>
          <w:b/>
        </w:rPr>
        <w:t xml:space="preserve">Alcalde Municipal           </w:t>
      </w:r>
    </w:p>
    <w:p w14:paraId="0C376386" w14:textId="77777777" w:rsidR="00AD112D" w:rsidRPr="00AD112D" w:rsidRDefault="00AD112D" w:rsidP="00AD112D">
      <w:pPr>
        <w:spacing w:after="0" w:line="276" w:lineRule="auto"/>
        <w:ind w:left="720"/>
        <w:contextualSpacing/>
        <w:rPr>
          <w:rFonts w:ascii="Constantia" w:eastAsia="KaiTi" w:hAnsi="Constantia" w:cs="Times New Roman"/>
          <w:sz w:val="24"/>
          <w:szCs w:val="24"/>
        </w:rPr>
      </w:pPr>
    </w:p>
    <w:p w14:paraId="43F1C453" w14:textId="77777777" w:rsidR="00AD112D" w:rsidRPr="00AD112D" w:rsidRDefault="00AD112D" w:rsidP="00AD112D">
      <w:pPr>
        <w:spacing w:after="0" w:line="276" w:lineRule="auto"/>
        <w:ind w:left="720"/>
        <w:contextualSpacing/>
        <w:rPr>
          <w:rFonts w:ascii="Constantia" w:eastAsia="KaiTi" w:hAnsi="Constantia" w:cs="Times New Roman"/>
          <w:sz w:val="24"/>
          <w:szCs w:val="24"/>
        </w:rPr>
      </w:pPr>
    </w:p>
    <w:p w14:paraId="203AE72A" w14:textId="78D790E4" w:rsidR="00ED542D" w:rsidRDefault="00AD112D" w:rsidP="00ED542D">
      <w:pPr>
        <w:spacing w:after="0" w:line="276" w:lineRule="auto"/>
        <w:contextualSpacing/>
        <w:rPr>
          <w:rFonts w:ascii="Constantia" w:eastAsia="KaiTi" w:hAnsi="Constantia" w:cs="Times New Roman"/>
        </w:rPr>
      </w:pPr>
      <w:r w:rsidRPr="00AD112D">
        <w:rPr>
          <w:rFonts w:ascii="Constantia" w:eastAsia="KaiTi" w:hAnsi="Constantia" w:cs="Times New Roman"/>
          <w:sz w:val="24"/>
          <w:szCs w:val="24"/>
        </w:rPr>
        <w:t xml:space="preserve">    </w:t>
      </w:r>
      <w:r w:rsidR="0003367D">
        <w:rPr>
          <w:rFonts w:ascii="Constantia" w:eastAsia="KaiTi" w:hAnsi="Constantia" w:cs="Times New Roman"/>
        </w:rPr>
        <w:t xml:space="preserve">  </w:t>
      </w:r>
      <w:r w:rsidRPr="00AD112D">
        <w:rPr>
          <w:rFonts w:ascii="Constantia" w:eastAsia="KaiTi" w:hAnsi="Constantia" w:cs="Times New Roman"/>
        </w:rPr>
        <w:t xml:space="preserve">  José Julián Benítez Melara                                 María Lucila Martínez Hernández   </w:t>
      </w:r>
      <w:r w:rsidR="00ED542D">
        <w:rPr>
          <w:rFonts w:ascii="Constantia" w:eastAsia="KaiTi" w:hAnsi="Constantia" w:cs="Times New Roman"/>
        </w:rPr>
        <w:t xml:space="preserve">       </w:t>
      </w:r>
    </w:p>
    <w:p w14:paraId="4896B5BC" w14:textId="5DCB1C16" w:rsidR="00AD112D" w:rsidRPr="0003367D" w:rsidRDefault="00ED542D" w:rsidP="00ED542D">
      <w:pPr>
        <w:spacing w:after="0" w:line="276" w:lineRule="auto"/>
        <w:contextualSpacing/>
        <w:rPr>
          <w:rFonts w:ascii="Constantia" w:eastAsia="KaiTi" w:hAnsi="Constantia" w:cs="Times New Roman"/>
          <w:b/>
        </w:rPr>
      </w:pPr>
      <w:r w:rsidRPr="0003367D">
        <w:rPr>
          <w:rFonts w:ascii="Constantia" w:eastAsia="KaiTi" w:hAnsi="Constantia" w:cs="Times New Roman"/>
          <w:b/>
        </w:rPr>
        <w:t xml:space="preserve">              </w:t>
      </w:r>
      <w:r w:rsidR="00AD112D" w:rsidRPr="0003367D">
        <w:rPr>
          <w:rFonts w:ascii="Constantia" w:eastAsia="KaiTi" w:hAnsi="Constantia" w:cs="Times New Roman"/>
          <w:b/>
        </w:rPr>
        <w:t xml:space="preserve"> Síndico Municipal                                              </w:t>
      </w:r>
      <w:r w:rsidRPr="0003367D">
        <w:rPr>
          <w:rFonts w:ascii="Constantia" w:eastAsia="KaiTi" w:hAnsi="Constantia" w:cs="Times New Roman"/>
          <w:b/>
        </w:rPr>
        <w:t xml:space="preserve">      </w:t>
      </w:r>
      <w:r w:rsidR="00AD112D" w:rsidRPr="0003367D">
        <w:rPr>
          <w:rFonts w:ascii="Constantia" w:eastAsia="KaiTi" w:hAnsi="Constantia" w:cs="Times New Roman"/>
          <w:b/>
        </w:rPr>
        <w:t>Primer Regidor</w:t>
      </w:r>
    </w:p>
    <w:p w14:paraId="58C6D55F" w14:textId="77777777" w:rsidR="00AD112D" w:rsidRPr="0003367D" w:rsidRDefault="00AD112D" w:rsidP="00AD112D">
      <w:pPr>
        <w:spacing w:after="0" w:line="254" w:lineRule="auto"/>
        <w:rPr>
          <w:rFonts w:ascii="Constantia" w:eastAsia="KaiTi" w:hAnsi="Constantia" w:cs="Times New Roman"/>
          <w:b/>
          <w:lang w:val="es-US"/>
        </w:rPr>
      </w:pPr>
    </w:p>
    <w:p w14:paraId="5EF482D0" w14:textId="77777777" w:rsidR="00AD112D" w:rsidRPr="00AD112D" w:rsidRDefault="00AD112D" w:rsidP="00AD112D">
      <w:pPr>
        <w:spacing w:after="0" w:line="276" w:lineRule="auto"/>
        <w:ind w:left="1416"/>
        <w:contextualSpacing/>
        <w:rPr>
          <w:rFonts w:ascii="Constantia" w:eastAsia="KaiTi" w:hAnsi="Constantia" w:cs="Times New Roman"/>
        </w:rPr>
      </w:pPr>
    </w:p>
    <w:p w14:paraId="004BC410" w14:textId="77777777" w:rsidR="00ED542D" w:rsidRDefault="00AD112D" w:rsidP="0003367D">
      <w:pPr>
        <w:spacing w:after="0" w:line="276" w:lineRule="auto"/>
        <w:ind w:firstLine="567"/>
        <w:contextualSpacing/>
        <w:rPr>
          <w:rFonts w:ascii="Constantia" w:eastAsia="KaiTi" w:hAnsi="Constantia" w:cs="Times New Roman"/>
        </w:rPr>
      </w:pPr>
      <w:r w:rsidRPr="00AD112D">
        <w:rPr>
          <w:rFonts w:ascii="Constantia" w:eastAsia="KaiTi" w:hAnsi="Constantia" w:cs="Times New Roman"/>
        </w:rPr>
        <w:t>José Santos</w:t>
      </w:r>
      <w:r w:rsidR="00ED542D">
        <w:rPr>
          <w:rFonts w:ascii="Constantia" w:eastAsia="KaiTi" w:hAnsi="Constantia" w:cs="Times New Roman"/>
        </w:rPr>
        <w:t xml:space="preserve"> Hernández </w:t>
      </w:r>
      <w:r w:rsidR="00ED542D">
        <w:rPr>
          <w:rFonts w:ascii="Constantia" w:eastAsia="KaiTi" w:hAnsi="Constantia" w:cs="Times New Roman"/>
        </w:rPr>
        <w:tab/>
      </w:r>
      <w:r w:rsidR="00ED542D">
        <w:rPr>
          <w:rFonts w:ascii="Constantia" w:eastAsia="KaiTi" w:hAnsi="Constantia" w:cs="Times New Roman"/>
        </w:rPr>
        <w:tab/>
      </w:r>
      <w:r w:rsidR="00ED542D">
        <w:rPr>
          <w:rFonts w:ascii="Constantia" w:eastAsia="KaiTi" w:hAnsi="Constantia" w:cs="Times New Roman"/>
        </w:rPr>
        <w:tab/>
      </w:r>
      <w:r w:rsidR="00ED542D">
        <w:rPr>
          <w:rFonts w:ascii="Constantia" w:eastAsia="KaiTi" w:hAnsi="Constantia" w:cs="Times New Roman"/>
        </w:rPr>
        <w:tab/>
      </w:r>
      <w:r w:rsidRPr="00AD112D">
        <w:rPr>
          <w:rFonts w:ascii="Constantia" w:eastAsia="KaiTi" w:hAnsi="Constantia" w:cs="Times New Roman"/>
        </w:rPr>
        <w:t>Jeremí</w:t>
      </w:r>
      <w:r w:rsidR="00ED542D">
        <w:rPr>
          <w:rFonts w:ascii="Constantia" w:eastAsia="KaiTi" w:hAnsi="Constantia" w:cs="Times New Roman"/>
        </w:rPr>
        <w:t xml:space="preserve">as Flores Casco      </w:t>
      </w:r>
    </w:p>
    <w:p w14:paraId="654B5594" w14:textId="556F1091" w:rsidR="00AD112D" w:rsidRPr="0003367D" w:rsidRDefault="00ED542D" w:rsidP="00ED542D">
      <w:pPr>
        <w:spacing w:after="0" w:line="276" w:lineRule="auto"/>
        <w:ind w:left="709" w:hanging="142"/>
        <w:contextualSpacing/>
        <w:rPr>
          <w:rFonts w:ascii="Constantia" w:eastAsia="KaiTi" w:hAnsi="Constantia" w:cs="Times New Roman"/>
          <w:b/>
        </w:rPr>
      </w:pPr>
      <w:r>
        <w:rPr>
          <w:rFonts w:ascii="Constantia" w:eastAsia="KaiTi" w:hAnsi="Constantia" w:cs="Times New Roman"/>
        </w:rPr>
        <w:t xml:space="preserve">   </w:t>
      </w:r>
      <w:r w:rsidR="00AD112D" w:rsidRPr="0003367D">
        <w:rPr>
          <w:rFonts w:ascii="Constantia" w:eastAsia="KaiTi" w:hAnsi="Constantia" w:cs="Times New Roman"/>
          <w:b/>
        </w:rPr>
        <w:t xml:space="preserve">Segundo Regidor                                    </w:t>
      </w:r>
      <w:r w:rsidRPr="0003367D">
        <w:rPr>
          <w:rFonts w:ascii="Constantia" w:eastAsia="KaiTi" w:hAnsi="Constantia" w:cs="Times New Roman"/>
          <w:b/>
        </w:rPr>
        <w:t xml:space="preserve">                   </w:t>
      </w:r>
      <w:r w:rsidR="00AD112D" w:rsidRPr="0003367D">
        <w:rPr>
          <w:rFonts w:ascii="Constantia" w:eastAsia="KaiTi" w:hAnsi="Constantia" w:cs="Times New Roman"/>
          <w:b/>
        </w:rPr>
        <w:t xml:space="preserve">Tercer Regidor </w:t>
      </w:r>
    </w:p>
    <w:p w14:paraId="161EFDD0" w14:textId="77777777" w:rsidR="00AD112D" w:rsidRPr="00AD112D" w:rsidRDefault="00AD112D" w:rsidP="00AD112D">
      <w:pPr>
        <w:spacing w:after="0" w:line="254" w:lineRule="auto"/>
        <w:rPr>
          <w:rFonts w:ascii="Constantia" w:eastAsia="KaiTi" w:hAnsi="Constantia" w:cs="Times New Roman"/>
          <w:lang w:val="es-US"/>
        </w:rPr>
      </w:pPr>
    </w:p>
    <w:p w14:paraId="3DFBCF62" w14:textId="77777777" w:rsidR="00AD112D" w:rsidRPr="00AD112D" w:rsidRDefault="00AD112D" w:rsidP="00AD112D">
      <w:pPr>
        <w:spacing w:after="0" w:line="276" w:lineRule="auto"/>
        <w:ind w:left="720"/>
        <w:contextualSpacing/>
        <w:rPr>
          <w:rFonts w:ascii="Constantia" w:eastAsia="KaiTi" w:hAnsi="Constantia" w:cs="Times New Roman"/>
        </w:rPr>
      </w:pPr>
    </w:p>
    <w:p w14:paraId="1E8F975A" w14:textId="17075ED5" w:rsidR="0003367D" w:rsidRDefault="00AD112D" w:rsidP="0003367D">
      <w:pPr>
        <w:spacing w:after="0" w:line="276" w:lineRule="auto"/>
        <w:ind w:left="1416" w:hanging="990"/>
        <w:contextualSpacing/>
        <w:rPr>
          <w:rFonts w:ascii="Constantia" w:eastAsia="KaiTi" w:hAnsi="Constantia" w:cs="Times New Roman"/>
        </w:rPr>
      </w:pPr>
      <w:r w:rsidRPr="00AD112D">
        <w:rPr>
          <w:rFonts w:ascii="Constantia" w:eastAsia="KaiTi" w:hAnsi="Constantia" w:cs="Times New Roman"/>
        </w:rPr>
        <w:t>Nelson Antonio Guillen Aval</w:t>
      </w:r>
      <w:r w:rsidR="0003367D">
        <w:rPr>
          <w:rFonts w:ascii="Constantia" w:eastAsia="KaiTi" w:hAnsi="Constantia" w:cs="Times New Roman"/>
        </w:rPr>
        <w:t>os</w:t>
      </w:r>
      <w:r w:rsidR="0003367D">
        <w:rPr>
          <w:rFonts w:ascii="Constantia" w:eastAsia="KaiTi" w:hAnsi="Constantia" w:cs="Times New Roman"/>
        </w:rPr>
        <w:tab/>
      </w:r>
      <w:r w:rsidR="0003367D">
        <w:rPr>
          <w:rFonts w:ascii="Constantia" w:eastAsia="KaiTi" w:hAnsi="Constantia" w:cs="Times New Roman"/>
        </w:rPr>
        <w:tab/>
      </w:r>
      <w:r w:rsidR="0003367D">
        <w:rPr>
          <w:rFonts w:ascii="Constantia" w:eastAsia="KaiTi" w:hAnsi="Constantia" w:cs="Times New Roman"/>
        </w:rPr>
        <w:tab/>
      </w:r>
      <w:r w:rsidRPr="00AD112D">
        <w:rPr>
          <w:rFonts w:ascii="Constantia" w:eastAsia="KaiTi" w:hAnsi="Constantia" w:cs="Times New Roman"/>
        </w:rPr>
        <w:t xml:space="preserve"> Bl</w:t>
      </w:r>
      <w:r w:rsidR="0003367D">
        <w:rPr>
          <w:rFonts w:ascii="Constantia" w:eastAsia="KaiTi" w:hAnsi="Constantia" w:cs="Times New Roman"/>
        </w:rPr>
        <w:t xml:space="preserve">anca Celia Meléndez Preza     </w:t>
      </w:r>
    </w:p>
    <w:p w14:paraId="004FACA3" w14:textId="42956541" w:rsidR="00AD112D" w:rsidRPr="0003367D" w:rsidRDefault="0003367D" w:rsidP="0003367D">
      <w:pPr>
        <w:spacing w:after="0" w:line="276" w:lineRule="auto"/>
        <w:ind w:left="1416" w:hanging="990"/>
        <w:contextualSpacing/>
        <w:rPr>
          <w:rFonts w:ascii="Constantia" w:eastAsia="KaiTi" w:hAnsi="Constantia" w:cs="Times New Roman"/>
          <w:b/>
        </w:rPr>
      </w:pPr>
      <w:r>
        <w:rPr>
          <w:rFonts w:ascii="Constantia" w:eastAsia="KaiTi" w:hAnsi="Constantia" w:cs="Times New Roman"/>
        </w:rPr>
        <w:t xml:space="preserve">       </w:t>
      </w:r>
      <w:r w:rsidR="00AD112D" w:rsidRPr="0003367D">
        <w:rPr>
          <w:rFonts w:ascii="Constantia" w:eastAsia="KaiTi" w:hAnsi="Constantia" w:cs="Times New Roman"/>
          <w:b/>
        </w:rPr>
        <w:t xml:space="preserve">Cuarto Regidor                             </w:t>
      </w:r>
      <w:r w:rsidRPr="0003367D">
        <w:rPr>
          <w:rFonts w:ascii="Constantia" w:eastAsia="KaiTi" w:hAnsi="Constantia" w:cs="Times New Roman"/>
          <w:b/>
        </w:rPr>
        <w:t xml:space="preserve">                      </w:t>
      </w:r>
      <w:r w:rsidR="00AD112D" w:rsidRPr="0003367D">
        <w:rPr>
          <w:rFonts w:ascii="Constantia" w:eastAsia="KaiTi" w:hAnsi="Constantia" w:cs="Times New Roman"/>
          <w:b/>
        </w:rPr>
        <w:t xml:space="preserve">Primer Regidor Suplente </w:t>
      </w:r>
    </w:p>
    <w:p w14:paraId="0B9E8804" w14:textId="77777777" w:rsidR="00AD112D" w:rsidRPr="00AD112D" w:rsidRDefault="00AD112D" w:rsidP="00AD112D">
      <w:pPr>
        <w:spacing w:after="0" w:line="254" w:lineRule="auto"/>
        <w:rPr>
          <w:rFonts w:ascii="Constantia" w:eastAsia="KaiTi" w:hAnsi="Constantia" w:cs="Times New Roman"/>
          <w:lang w:val="es-US"/>
        </w:rPr>
      </w:pPr>
    </w:p>
    <w:p w14:paraId="5BD4A7AB" w14:textId="77777777" w:rsidR="00AD112D" w:rsidRPr="00AD112D" w:rsidRDefault="00AD112D" w:rsidP="00AD112D">
      <w:pPr>
        <w:spacing w:after="0" w:line="276" w:lineRule="auto"/>
        <w:ind w:left="720"/>
        <w:contextualSpacing/>
        <w:rPr>
          <w:rFonts w:ascii="Constantia" w:eastAsia="KaiTi" w:hAnsi="Constantia" w:cs="Times New Roman"/>
        </w:rPr>
      </w:pPr>
      <w:r w:rsidRPr="00AD112D">
        <w:rPr>
          <w:rFonts w:ascii="Constantia" w:eastAsia="KaiTi" w:hAnsi="Constantia" w:cs="Times New Roman"/>
        </w:rPr>
        <w:t xml:space="preserve">       </w:t>
      </w:r>
    </w:p>
    <w:p w14:paraId="08312567" w14:textId="6F59D3B9" w:rsidR="00AD112D" w:rsidRPr="0003367D" w:rsidRDefault="00AD112D" w:rsidP="0003367D">
      <w:pPr>
        <w:spacing w:after="0" w:line="276" w:lineRule="auto"/>
        <w:ind w:left="284" w:firstLine="7"/>
        <w:contextualSpacing/>
        <w:rPr>
          <w:rFonts w:ascii="Constantia" w:eastAsia="KaiTi" w:hAnsi="Constantia" w:cs="Times New Roman"/>
          <w:b/>
        </w:rPr>
      </w:pPr>
      <w:r w:rsidRPr="00AD112D">
        <w:rPr>
          <w:rFonts w:ascii="Constantia" w:eastAsia="Calibri" w:hAnsi="Constantia" w:cs="Arial"/>
        </w:rPr>
        <w:t>José Rene Rivera Portillo</w:t>
      </w:r>
      <w:r w:rsidRPr="00AD112D">
        <w:rPr>
          <w:rFonts w:ascii="Constantia" w:eastAsia="KaiTi" w:hAnsi="Constantia" w:cs="Times New Roman"/>
        </w:rPr>
        <w:t xml:space="preserve">                                             Mauricio Torres Aguirre               </w:t>
      </w:r>
      <w:r w:rsidRPr="0003367D">
        <w:rPr>
          <w:rFonts w:ascii="Constantia" w:eastAsia="KaiTi" w:hAnsi="Constantia" w:cs="Times New Roman"/>
          <w:b/>
        </w:rPr>
        <w:t xml:space="preserve">Segundo Regidor suplente           </w:t>
      </w:r>
      <w:r w:rsidR="0003367D">
        <w:rPr>
          <w:rFonts w:ascii="Constantia" w:eastAsia="KaiTi" w:hAnsi="Constantia" w:cs="Times New Roman"/>
          <w:b/>
        </w:rPr>
        <w:t xml:space="preserve">                            </w:t>
      </w:r>
      <w:r w:rsidRPr="0003367D">
        <w:rPr>
          <w:rFonts w:ascii="Constantia" w:eastAsia="KaiTi" w:hAnsi="Constantia" w:cs="Times New Roman"/>
          <w:b/>
        </w:rPr>
        <w:t>Tercer Regidor Suplente</w:t>
      </w:r>
    </w:p>
    <w:p w14:paraId="6074A640" w14:textId="77777777" w:rsidR="00AD112D" w:rsidRPr="00AD112D" w:rsidRDefault="00AD112D" w:rsidP="00AD112D">
      <w:pPr>
        <w:spacing w:after="0" w:line="276" w:lineRule="auto"/>
        <w:ind w:left="720" w:firstLine="690"/>
        <w:contextualSpacing/>
        <w:rPr>
          <w:rFonts w:ascii="Constantia" w:eastAsia="Calibri" w:hAnsi="Constantia" w:cs="Arial"/>
        </w:rPr>
      </w:pPr>
    </w:p>
    <w:p w14:paraId="761ACA2D" w14:textId="77777777" w:rsidR="00AD112D" w:rsidRPr="00AD112D" w:rsidRDefault="00AD112D" w:rsidP="00AD112D">
      <w:pPr>
        <w:spacing w:after="0" w:line="276" w:lineRule="auto"/>
        <w:ind w:left="720" w:firstLine="690"/>
        <w:contextualSpacing/>
        <w:rPr>
          <w:rFonts w:ascii="Constantia" w:eastAsia="Calibri" w:hAnsi="Constantia" w:cs="Arial"/>
        </w:rPr>
      </w:pPr>
    </w:p>
    <w:p w14:paraId="4600E31C" w14:textId="77777777" w:rsidR="0003367D" w:rsidRDefault="00AD112D" w:rsidP="0003367D">
      <w:pPr>
        <w:spacing w:after="0" w:line="276" w:lineRule="auto"/>
        <w:ind w:left="720" w:hanging="436"/>
        <w:contextualSpacing/>
        <w:rPr>
          <w:rFonts w:ascii="Constantia" w:eastAsia="KaiTi" w:hAnsi="Constantia" w:cs="Times New Roman"/>
        </w:rPr>
      </w:pPr>
      <w:r w:rsidRPr="00AD112D">
        <w:rPr>
          <w:rFonts w:ascii="Constantia" w:eastAsia="Calibri" w:hAnsi="Constantia" w:cs="Arial"/>
        </w:rPr>
        <w:t>Ana Siboney Hernández Rodríguez</w:t>
      </w:r>
      <w:r w:rsidRPr="00AD112D">
        <w:rPr>
          <w:rFonts w:ascii="Constantia" w:eastAsia="KaiTi" w:hAnsi="Constantia" w:cs="Times New Roman"/>
        </w:rPr>
        <w:t xml:space="preserve">                          Mirian Estela Melara Salas </w:t>
      </w:r>
    </w:p>
    <w:p w14:paraId="15C6C8E7" w14:textId="2E94A5E7" w:rsidR="00AD112D" w:rsidRPr="0003367D" w:rsidRDefault="00AD112D" w:rsidP="0003367D">
      <w:pPr>
        <w:spacing w:after="0" w:line="276" w:lineRule="auto"/>
        <w:ind w:left="720" w:hanging="436"/>
        <w:contextualSpacing/>
        <w:rPr>
          <w:rFonts w:ascii="Constantia" w:eastAsia="KaiTi" w:hAnsi="Constantia" w:cs="Times New Roman"/>
          <w:b/>
        </w:rPr>
      </w:pPr>
      <w:r w:rsidRPr="0003367D">
        <w:rPr>
          <w:rFonts w:ascii="Constantia" w:eastAsia="KaiTi" w:hAnsi="Constantia" w:cs="Times New Roman"/>
          <w:b/>
        </w:rPr>
        <w:t xml:space="preserve">Cuarto Regidor Suplente                </w:t>
      </w:r>
      <w:r w:rsidR="0003367D">
        <w:rPr>
          <w:rFonts w:ascii="Constantia" w:eastAsia="KaiTi" w:hAnsi="Constantia" w:cs="Times New Roman"/>
          <w:b/>
        </w:rPr>
        <w:t xml:space="preserve">                             </w:t>
      </w:r>
      <w:r w:rsidRPr="0003367D">
        <w:rPr>
          <w:rFonts w:ascii="Constantia" w:eastAsia="KaiTi" w:hAnsi="Constantia" w:cs="Times New Roman"/>
          <w:b/>
        </w:rPr>
        <w:t xml:space="preserve"> Secretaria Municipal</w:t>
      </w:r>
    </w:p>
    <w:p w14:paraId="06160CE1" w14:textId="77777777" w:rsidR="00AD112D" w:rsidRPr="00AD112D" w:rsidRDefault="00AD112D" w:rsidP="00AD112D">
      <w:pPr>
        <w:spacing w:after="0" w:line="240" w:lineRule="auto"/>
        <w:jc w:val="both"/>
        <w:rPr>
          <w:rFonts w:ascii="Constantia" w:eastAsia="Calibri" w:hAnsi="Constantia" w:cs="Times New Roman"/>
          <w:lang w:val="es-CO"/>
        </w:rPr>
      </w:pPr>
    </w:p>
    <w:p w14:paraId="13FAD41E" w14:textId="77777777" w:rsidR="000D6F18" w:rsidRPr="0003367D" w:rsidRDefault="000D6F18">
      <w:pPr>
        <w:rPr>
          <w:lang w:val="es-CO"/>
        </w:rPr>
      </w:pPr>
    </w:p>
    <w:sectPr w:rsidR="000D6F18" w:rsidRPr="000336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Gadugi"/>
    <w:charset w:val="00"/>
    <w:family w:val="roman"/>
    <w:pitch w:val="variable"/>
    <w:sig w:usb0="00000003" w:usb1="00000000" w:usb2="00001000" w:usb3="00000000" w:csb0="00000001"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0AD4"/>
    <w:multiLevelType w:val="hybridMultilevel"/>
    <w:tmpl w:val="2D3A8C2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1E317CDA"/>
    <w:multiLevelType w:val="hybridMultilevel"/>
    <w:tmpl w:val="0F00C19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59571D37"/>
    <w:multiLevelType w:val="hybridMultilevel"/>
    <w:tmpl w:val="C2B41A60"/>
    <w:lvl w:ilvl="0" w:tplc="8EA61256">
      <w:start w:val="1"/>
      <w:numFmt w:val="decimal"/>
      <w:lvlText w:val="%1"/>
      <w:lvlJc w:val="left"/>
      <w:pPr>
        <w:ind w:left="1068" w:hanging="360"/>
      </w:pPr>
      <w:rPr>
        <w:rFonts w:hint="default"/>
      </w:rPr>
    </w:lvl>
    <w:lvl w:ilvl="1" w:tplc="540A0019" w:tentative="1">
      <w:start w:val="1"/>
      <w:numFmt w:val="lowerLetter"/>
      <w:lvlText w:val="%2."/>
      <w:lvlJc w:val="left"/>
      <w:pPr>
        <w:ind w:left="1788" w:hanging="360"/>
      </w:p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2D"/>
    <w:rsid w:val="0003367D"/>
    <w:rsid w:val="000D6F18"/>
    <w:rsid w:val="006B0F0D"/>
    <w:rsid w:val="00AD112D"/>
    <w:rsid w:val="00C67DFC"/>
    <w:rsid w:val="00ED542D"/>
    <w:rsid w:val="00FB76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82C6"/>
  <w15:chartTrackingRefBased/>
  <w15:docId w15:val="{FCE3F721-8573-4CCB-9898-683062E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1755</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Cantor</dc:creator>
  <cp:keywords/>
  <dc:description/>
  <cp:lastModifiedBy>Guadalupe Aguirre</cp:lastModifiedBy>
  <cp:revision>4</cp:revision>
  <dcterms:created xsi:type="dcterms:W3CDTF">2020-10-27T21:38:00Z</dcterms:created>
  <dcterms:modified xsi:type="dcterms:W3CDTF">2020-10-29T19:47:00Z</dcterms:modified>
</cp:coreProperties>
</file>