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726E" w14:textId="77777777" w:rsidR="00920155" w:rsidRPr="00920155" w:rsidRDefault="00920155" w:rsidP="00920155">
      <w:pPr>
        <w:spacing w:after="0" w:line="254" w:lineRule="auto"/>
        <w:jc w:val="both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ACTA NUMERO VEINTIDOS.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En la Alcaldía Municipal de la Ciudad de San José Guayabal, a las catorce horas del día 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quince    de   </w:t>
      </w:r>
      <w:r w:rsidR="000A747F"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noviembre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   del dos mil   Diecinueve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. Reunido el Concejo Municipal por convocatoria efectuada por el Ing. Mauricio Arturo Vilanova Vaquero, a la cual asistieron los Concejales Propietarios, en su orden: </w:t>
      </w:r>
      <w:r w:rsidRPr="00920155">
        <w:rPr>
          <w:rFonts w:ascii="Constantia" w:eastAsia="Calibri" w:hAnsi="Constantia" w:cs="Arial"/>
          <w:sz w:val="24"/>
          <w:szCs w:val="24"/>
          <w:lang w:val="es-US"/>
        </w:rPr>
        <w:t>María Lucila Martínez Hernández, José Santos Hernández, Jeremías Flores, Nelson Antonio Guillen Avalos,  Concejales Suplentes,  Blanca Celia Meléndez Preza,  José Rene Rivera Portillo,  Mauricio Torres Aguirre, Ana Siboney Hernández Rodríguez,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Síndico Municipal, José Julián Benítez  Melara, y la Secretaria del Concejo Municipal señora Mirian Estela Melara Salas.   El señor Alcalde Municipal declaró abierta la sesión, seguidamente leyó el acta correspondiente a la sesión anterior, la cual fue aprobada por unanimidad, y dio a conocer los puntos contenidos en la siguiente agenda:</w:t>
      </w:r>
    </w:p>
    <w:p w14:paraId="1C41C4BF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Comprobación   </w:t>
      </w:r>
      <w:r w:rsidR="000A747F" w:rsidRPr="00920155">
        <w:rPr>
          <w:rFonts w:ascii="Constantia" w:eastAsia="Calibri" w:hAnsi="Constantia" w:cs="Times New Roman"/>
          <w:lang w:val="es-CO"/>
        </w:rPr>
        <w:t>de quórum</w:t>
      </w:r>
    </w:p>
    <w:p w14:paraId="2225A49C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>Lectura del acta anterior</w:t>
      </w:r>
    </w:p>
    <w:p w14:paraId="1928CA9E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Autorización para asentar partida de nacimiento. </w:t>
      </w:r>
    </w:p>
    <w:p w14:paraId="4CF1CFFC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Petición de habitantes del cantón El Salitre </w:t>
      </w:r>
    </w:p>
    <w:p w14:paraId="73C4E669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>Petición del sector Juvenil del cantón Meléndez</w:t>
      </w:r>
    </w:p>
    <w:p w14:paraId="63C8519D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Petición de </w:t>
      </w:r>
      <w:r w:rsidR="000A747F">
        <w:rPr>
          <w:rFonts w:ascii="Constantia" w:eastAsia="Calibri" w:hAnsi="Constantia" w:cs="Times New Roman"/>
          <w:lang w:val="es-CO"/>
        </w:rPr>
        <w:t>un ciudadano.</w:t>
      </w:r>
    </w:p>
    <w:p w14:paraId="16EFDD76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Petición de Comité de Festejos del cantón Meléndez </w:t>
      </w:r>
    </w:p>
    <w:p w14:paraId="0B0FC127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Petición de la encargada de la Unidad de la Mujer </w:t>
      </w:r>
    </w:p>
    <w:p w14:paraId="76719B01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</w:rPr>
        <w:t>Informe de la Unidad de Catastro sobre lo recaudado en el mes de octubre sobre la recuperación de mora y permisos de construcción, por un monto $ 1,604.93.</w:t>
      </w:r>
    </w:p>
    <w:p w14:paraId="7F546B26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</w:rPr>
        <w:t xml:space="preserve">Petición </w:t>
      </w:r>
      <w:r w:rsidR="000A747F">
        <w:rPr>
          <w:rFonts w:ascii="Constantia" w:eastAsia="Calibri" w:hAnsi="Constantia" w:cs="Times New Roman"/>
        </w:rPr>
        <w:t>de un ciudadano</w:t>
      </w:r>
    </w:p>
    <w:p w14:paraId="649F7F52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 Petición del Centro Escolar Católico San Francisco de Asís e integrantes de la Banda de Paz. </w:t>
      </w:r>
    </w:p>
    <w:p w14:paraId="55E469FE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>Presentación de manuales para su respectiva aprobación.</w:t>
      </w:r>
    </w:p>
    <w:p w14:paraId="36C3231F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</w:rPr>
      </w:pPr>
      <w:r w:rsidRPr="00920155">
        <w:rPr>
          <w:rFonts w:ascii="Constantia" w:eastAsia="Calibri" w:hAnsi="Constantia" w:cs="Times New Roman"/>
        </w:rPr>
        <w:t>Petición del Comité de Festejos Patronales de las Fiestas Patronales 2019 en honor al patrono San José.</w:t>
      </w:r>
    </w:p>
    <w:p w14:paraId="77271AAD" w14:textId="77777777" w:rsidR="00920155" w:rsidRPr="00920155" w:rsidRDefault="00920155" w:rsidP="0092015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Constantia" w:eastAsia="Calibri" w:hAnsi="Constantia" w:cs="Times New Roman"/>
        </w:rPr>
      </w:pPr>
      <w:r w:rsidRPr="00920155">
        <w:rPr>
          <w:rFonts w:ascii="Constantia" w:eastAsia="Calibri" w:hAnsi="Constantia" w:cs="Times New Roman"/>
        </w:rPr>
        <w:t xml:space="preserve">Autorización para </w:t>
      </w:r>
      <w:r w:rsidR="000A747F" w:rsidRPr="00920155">
        <w:rPr>
          <w:rFonts w:ascii="Constantia" w:eastAsia="Calibri" w:hAnsi="Constantia" w:cs="Times New Roman"/>
        </w:rPr>
        <w:t>solicitar al Ministerio</w:t>
      </w:r>
      <w:r w:rsidRPr="00920155">
        <w:rPr>
          <w:rFonts w:ascii="Constantia" w:eastAsia="Calibri" w:hAnsi="Constantia" w:cs="Times New Roman"/>
        </w:rPr>
        <w:t xml:space="preserve"> de </w:t>
      </w:r>
      <w:r w:rsidR="000A747F" w:rsidRPr="00920155">
        <w:rPr>
          <w:rFonts w:ascii="Constantia" w:eastAsia="Calibri" w:hAnsi="Constantia" w:cs="Times New Roman"/>
        </w:rPr>
        <w:t>Hacienda un</w:t>
      </w:r>
      <w:r w:rsidRPr="00920155">
        <w:rPr>
          <w:rFonts w:ascii="Constantia" w:eastAsia="Calibri" w:hAnsi="Constantia" w:cs="Times New Roman"/>
        </w:rPr>
        <w:t xml:space="preserve"> nuevo usuario de SAFIM</w:t>
      </w:r>
    </w:p>
    <w:p w14:paraId="32374474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Autorización reintegro del Fondo Circulante </w:t>
      </w:r>
    </w:p>
    <w:p w14:paraId="0D49D54F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>Autorización reintegro del Fondo Circulante</w:t>
      </w:r>
    </w:p>
    <w:p w14:paraId="6488EFE5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>Autorización reintegro del Fondo Circulante</w:t>
      </w:r>
    </w:p>
    <w:p w14:paraId="746806DE" w14:textId="77777777" w:rsidR="00920155" w:rsidRPr="00920155" w:rsidRDefault="00920155" w:rsidP="0092015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 Autorización de los gastos </w:t>
      </w:r>
    </w:p>
    <w:p w14:paraId="55DC7B51" w14:textId="77777777" w:rsidR="00920155" w:rsidRPr="00920155" w:rsidRDefault="00920155" w:rsidP="00920155">
      <w:pPr>
        <w:spacing w:after="0" w:line="240" w:lineRule="auto"/>
        <w:rPr>
          <w:rFonts w:ascii="Constantia" w:eastAsia="Calibri" w:hAnsi="Constantia" w:cs="Times New Roman"/>
          <w:b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A - ASUNTOS ADMINISTRATIVOS </w:t>
      </w:r>
    </w:p>
    <w:p w14:paraId="0673B842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b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Se comprobó el quórum con la asistencia del señor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alcalde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Síndico Municipal, cuatro regidores propietarios con sus respectivos suplentes. 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 </w:t>
      </w:r>
    </w:p>
    <w:p w14:paraId="207069AF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Se le dio lectura al acta anterior la cual fue aprobada sin que los asistentes hicieren   observación alguna. </w:t>
      </w:r>
    </w:p>
    <w:p w14:paraId="139330C6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La Municipalidad en uso de las facultades que le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confiere el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Código Municipal y tomando en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cuenta que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se han llenado los requisitos exigidos en la Ley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de Reposiciones de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Libros y Partidas del Registro del Estado Familiar, contenida en el Decreto Legislativo No. 598, de 26 de enero de 1982 publicado en el Diario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lastRenderedPageBreak/>
        <w:t xml:space="preserve">Oficial No. 16 del mismo mes y año, y reformado mediante el Decreto Legislativo No. 204, de fecha 12 de marzo de 1992, publicado en el Diario Oficial No. 57 de fecha 24 de marzo del mismo año; y reformado por el artículo 57 de la Ley Transitoria de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Reposiciones del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Registro del Estado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Familiar, comprobada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dicha pérdida, este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Concejo, ACUERDA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: facultar a la Jefe del Registro del Estado Familiar para que asiente en reposición </w:t>
      </w:r>
      <w:r w:rsidR="000A747F" w:rsidRPr="00920155">
        <w:rPr>
          <w:rFonts w:ascii="Constantia" w:eastAsia="Calibri" w:hAnsi="Constantia" w:cs="Times New Roman"/>
          <w:sz w:val="24"/>
          <w:szCs w:val="24"/>
          <w:lang w:val="es-CO"/>
        </w:rPr>
        <w:t>las partidas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de nacimiento de </w:t>
      </w:r>
      <w:r w:rsidR="000A747F">
        <w:rPr>
          <w:rFonts w:ascii="Constantia" w:eastAsia="Calibri" w:hAnsi="Constantia" w:cs="Times New Roman"/>
          <w:lang w:val="es-CO"/>
        </w:rPr>
        <w:t>_______________________</w:t>
      </w:r>
      <w:r w:rsidRPr="00920155">
        <w:rPr>
          <w:rFonts w:ascii="Constantia" w:eastAsia="Calibri" w:hAnsi="Constantia" w:cs="Times New Roman"/>
          <w:lang w:val="es-CO"/>
        </w:rPr>
        <w:t xml:space="preserve">. </w:t>
      </w:r>
    </w:p>
    <w:p w14:paraId="10C2D960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lang w:val="es-CO"/>
        </w:rPr>
      </w:pPr>
      <w:r w:rsidRPr="00920155">
        <w:rPr>
          <w:rFonts w:ascii="Constantia" w:eastAsia="Calibri" w:hAnsi="Constantia" w:cs="Times New Roman"/>
          <w:lang w:val="es-CO"/>
        </w:rPr>
        <w:t xml:space="preserve">Se tuvo a la vista  petición de parte de la Junta Directiva  y  habitantes del cantón El Salitre;  por medio de la cual  solicitan apoyo  con  materiales para reparar la vía de acceso del cantón que conduce hacia San José Guayabal, ya que tiene varios tramos  en deterioro, y la comunidad  aportara  la mano de obra; los materiales a utilizar son los siguientes: 2 volquetas de ripio de 18 metros,  para reparar la vuelta del bambú; 3 camionadas de piedra, 2 camionadas de arena, 100 bolsas de cemento, para reparar todo el empedrado que comprende   desde el puente del cantón El Salitre hasta llegar la Cruz del mismo cantón; enterado el Concejo  ACUERDA: Se les colaborará con los materiales solicitados, pero  se les proporcionará según los  vayan necesitando, cuyos gastos serán cubiertos con fondos del Proyecto Red Vial. </w:t>
      </w:r>
    </w:p>
    <w:p w14:paraId="1E19E941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>Se tuvo a la vista petición de parte del sector Juvenil del cantón Meléndez, por medio de la cual solicitan apoyo con lo siguiente: la intervención de la motoniveladora en un área de 40x20 metros propiedad del señor José Luis Cornejo para la conformación de una cancha de futbol, la donación de 2 porterías debidamente equipadas de 2 metros de alto por 3 de ancho, 2 balones # 5 y 1 # 4, un equipo completo de entrenamiento deportivo y chalecos; enterado el Concejo  ACUERDA: Que  los jóvenes  del  cantón Meléndez  se   reúnan  con el Alcalde.</w:t>
      </w:r>
    </w:p>
    <w:p w14:paraId="631630FD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Se tuvo a </w:t>
      </w:r>
      <w:r w:rsidR="000A747F" w:rsidRPr="00920155">
        <w:rPr>
          <w:rFonts w:ascii="Constantia" w:eastAsia="Calibri" w:hAnsi="Constantia" w:cs="Times New Roman"/>
          <w:lang w:val="es-CO"/>
        </w:rPr>
        <w:t>la vista petición</w:t>
      </w:r>
      <w:r w:rsidRPr="00920155">
        <w:rPr>
          <w:rFonts w:ascii="Constantia" w:eastAsia="Calibri" w:hAnsi="Constantia" w:cs="Times New Roman"/>
          <w:lang w:val="es-CO"/>
        </w:rPr>
        <w:t xml:space="preserve"> de </w:t>
      </w:r>
      <w:r w:rsidR="000A747F" w:rsidRPr="00920155">
        <w:rPr>
          <w:rFonts w:ascii="Constantia" w:eastAsia="Calibri" w:hAnsi="Constantia" w:cs="Times New Roman"/>
          <w:lang w:val="es-CO"/>
        </w:rPr>
        <w:t>parte del</w:t>
      </w:r>
      <w:r w:rsidRPr="00920155">
        <w:rPr>
          <w:rFonts w:ascii="Constantia" w:eastAsia="Calibri" w:hAnsi="Constantia" w:cs="Times New Roman"/>
          <w:lang w:val="es-CO"/>
        </w:rPr>
        <w:t xml:space="preserve"> señor </w:t>
      </w:r>
      <w:r w:rsidR="000A747F">
        <w:rPr>
          <w:rFonts w:ascii="Constantia" w:eastAsia="Calibri" w:hAnsi="Constantia" w:cs="Times New Roman"/>
          <w:lang w:val="es-CO"/>
        </w:rPr>
        <w:t>_________________</w:t>
      </w:r>
      <w:r w:rsidRPr="00920155">
        <w:rPr>
          <w:rFonts w:ascii="Constantia" w:eastAsia="Calibri" w:hAnsi="Constantia" w:cs="Times New Roman"/>
          <w:lang w:val="es-CO"/>
        </w:rPr>
        <w:t xml:space="preserve">, por medio de la </w:t>
      </w:r>
      <w:r w:rsidR="000A747F" w:rsidRPr="00920155">
        <w:rPr>
          <w:rFonts w:ascii="Constantia" w:eastAsia="Calibri" w:hAnsi="Constantia" w:cs="Times New Roman"/>
          <w:lang w:val="es-CO"/>
        </w:rPr>
        <w:t>cual solicita</w:t>
      </w:r>
      <w:r w:rsidRPr="00920155">
        <w:rPr>
          <w:rFonts w:ascii="Constantia" w:eastAsia="Calibri" w:hAnsi="Constantia" w:cs="Times New Roman"/>
          <w:lang w:val="es-CO"/>
        </w:rPr>
        <w:t xml:space="preserve"> la colaboración para las fiestas patronales del Barrio Aguacayo en honor a la Virgen de Santa Lucia que la </w:t>
      </w:r>
      <w:r w:rsidR="000A747F" w:rsidRPr="00920155">
        <w:rPr>
          <w:rFonts w:ascii="Constantia" w:eastAsia="Calibri" w:hAnsi="Constantia" w:cs="Times New Roman"/>
          <w:lang w:val="es-CO"/>
        </w:rPr>
        <w:t>celebran el 13</w:t>
      </w:r>
      <w:r w:rsidRPr="00920155">
        <w:rPr>
          <w:rFonts w:ascii="Constantia" w:eastAsia="Calibri" w:hAnsi="Constantia" w:cs="Times New Roman"/>
          <w:lang w:val="es-CO"/>
        </w:rPr>
        <w:t xml:space="preserve"> de diciembre, piden lo siguiente: 4 piñatas y 6 docenas de cohetes de trueno; enterado el </w:t>
      </w:r>
      <w:r w:rsidR="000A747F" w:rsidRPr="00920155">
        <w:rPr>
          <w:rFonts w:ascii="Constantia" w:eastAsia="Calibri" w:hAnsi="Constantia" w:cs="Times New Roman"/>
          <w:lang w:val="es-CO"/>
        </w:rPr>
        <w:t>Concejo ACUERDA</w:t>
      </w:r>
      <w:r w:rsidRPr="00920155">
        <w:rPr>
          <w:rFonts w:ascii="Constantia" w:eastAsia="Calibri" w:hAnsi="Constantia" w:cs="Times New Roman"/>
          <w:lang w:val="es-CO"/>
        </w:rPr>
        <w:t xml:space="preserve">:  Que se le colabore con lo solicitado </w:t>
      </w:r>
      <w:r w:rsidR="000A747F" w:rsidRPr="00920155">
        <w:rPr>
          <w:rFonts w:ascii="Constantia" w:eastAsia="Calibri" w:hAnsi="Constantia" w:cs="Times New Roman"/>
          <w:lang w:val="es-CO"/>
        </w:rPr>
        <w:t>anteriormente, para</w:t>
      </w:r>
      <w:r w:rsidRPr="00920155">
        <w:rPr>
          <w:rFonts w:ascii="Constantia" w:eastAsia="Calibri" w:hAnsi="Constantia" w:cs="Times New Roman"/>
          <w:lang w:val="es-CO"/>
        </w:rPr>
        <w:t xml:space="preserve"> la celebración de los Festejos del Barrio Aguacayo en honor a la Virgen de Santa Lucia. </w:t>
      </w:r>
    </w:p>
    <w:p w14:paraId="65623399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Se tuvo a la vista  petición de parte de los miembros del  Comité de Festejos del cantón Meléndez, por medio de la cual  solicita colaboración para la celebración de las fiestas patronales en honor a la Sangre de Cristo que la celebraran el  24 de noviembre del corriente año, piden: 5 toritos, 15 docenas de cohetes de trueno, 1 Granada, 3 cajas de luces chinas y la banda Municipal; enterado el Concejo  ACUERDA: Que solamente se le proporcionara lo siguiente:  4  toritos,   12  docenas de cohetes de trueno, 1 Granada,  2  cajas de luces chinas y la banda Municipal. </w:t>
      </w:r>
    </w:p>
    <w:p w14:paraId="03625EAF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Se tuvo a la vista petición de parte de la encargada de la Unidad de la Mujer, por medio de la cual solicita la aprobación de los planes: el de   Prevención de la no violencia contra la mujer, el Plan de Igualdad  y la Política de Igual, además  solicita 250 bolsos de manta y el equipo de sonido para conmemorar el día internacional de la no violencia contra la mujer que se realizara en 24 de noviembre en el parque central; </w:t>
      </w:r>
      <w:r w:rsidRPr="00920155">
        <w:rPr>
          <w:rFonts w:ascii="Constantia" w:eastAsia="Calibri" w:hAnsi="Constantia" w:cs="Times New Roman"/>
          <w:lang w:val="es-CO"/>
        </w:rPr>
        <w:lastRenderedPageBreak/>
        <w:t xml:space="preserve">enterado el Concejo  ACUERDA:  1- Aprobar el  plan de Prevención de la no violencia,   2- Aprobar el Plan de Igualdad;  3-   Aprobar  la Política de Igual y  4-  Se autoriza el apoyo con 250  tasas con el logo   y el equipo de sonido para conmemorar el día internacional de la no violencia contra la mujer que se realizara el día  24 de noviembre en el parque central. </w:t>
      </w:r>
    </w:p>
    <w:p w14:paraId="6FD71AD7" w14:textId="52F6B110" w:rsidR="00920155" w:rsidRPr="00920155" w:rsidRDefault="00920155" w:rsidP="00920155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onstantia" w:eastAsia="Calibri" w:hAnsi="Constantia" w:cs="Times New Roman"/>
          <w:b/>
          <w:sz w:val="24"/>
          <w:szCs w:val="24"/>
        </w:rPr>
      </w:pPr>
      <w:r w:rsidRPr="00920155">
        <w:rPr>
          <w:rFonts w:ascii="Constantia" w:eastAsia="Calibri" w:hAnsi="Constantia" w:cs="Times New Roman"/>
          <w:sz w:val="24"/>
          <w:szCs w:val="24"/>
        </w:rPr>
        <w:t xml:space="preserve">El Alcalde Municipal Ing. Mauricio Arturo Vilanova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Vaquero informo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al Concejo sobre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la gestión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realizada por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el Encargado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de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Catastro Iván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 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Marroquín y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la auxiliar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Celia Isabel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Rivas, en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la recuperación de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</w:t>
      </w:r>
      <w:r w:rsidR="00DC7413" w:rsidRPr="00920155">
        <w:rPr>
          <w:rFonts w:ascii="Constantia" w:eastAsia="Calibri" w:hAnsi="Constantia" w:cs="Times New Roman"/>
          <w:sz w:val="24"/>
          <w:szCs w:val="24"/>
        </w:rPr>
        <w:t>mora, por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permisos de construcción y </w:t>
      </w:r>
      <w:bookmarkStart w:id="0" w:name="_GoBack"/>
      <w:bookmarkEnd w:id="0"/>
      <w:r w:rsidR="00DC7413" w:rsidRPr="00920155">
        <w:rPr>
          <w:rFonts w:ascii="Constantia" w:eastAsia="Calibri" w:hAnsi="Constantia" w:cs="Times New Roman"/>
          <w:sz w:val="24"/>
          <w:szCs w:val="24"/>
        </w:rPr>
        <w:t>multas del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01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</w:rPr>
        <w:t>al  31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</w:rPr>
        <w:t xml:space="preserve"> de  Octubre  2019, que asciende  a  MIL  SEISCIENTOS  CUATRO  DOLARES  NOVENTA Y TRES     CENTAVOS  ($ 1,604.93), que se desglosa de la siguiente manera:</w:t>
      </w:r>
    </w:p>
    <w:p w14:paraId="2A2D9DF2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sz w:val="24"/>
          <w:szCs w:val="24"/>
        </w:rPr>
      </w:pPr>
      <w:r w:rsidRPr="00920155">
        <w:rPr>
          <w:rFonts w:ascii="Constantia" w:eastAsia="Calibri" w:hAnsi="Constantia" w:cs="Times New Roman"/>
          <w:sz w:val="24"/>
          <w:szCs w:val="24"/>
        </w:rPr>
        <w:t xml:space="preserve">Por Tasas Municipales, </w:t>
      </w:r>
      <w:r w:rsidR="000A747F" w:rsidRPr="00920155">
        <w:rPr>
          <w:rFonts w:ascii="Constantia" w:eastAsia="Calibri" w:hAnsi="Constantia" w:cs="Times New Roman"/>
          <w:sz w:val="24"/>
          <w:szCs w:val="24"/>
        </w:rPr>
        <w:t>Impuesto y</w:t>
      </w:r>
      <w:r w:rsidRPr="00920155">
        <w:rPr>
          <w:rFonts w:ascii="Constantia" w:eastAsia="Calibri" w:hAnsi="Constantia" w:cs="Times New Roman"/>
          <w:sz w:val="24"/>
          <w:szCs w:val="24"/>
        </w:rPr>
        <w:t xml:space="preserve"> Mora………………………………$ 1,384.43</w:t>
      </w:r>
    </w:p>
    <w:p w14:paraId="33111FDC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sz w:val="24"/>
          <w:szCs w:val="24"/>
          <w:u w:val="single"/>
        </w:rPr>
      </w:pPr>
      <w:r w:rsidRPr="00920155">
        <w:rPr>
          <w:rFonts w:ascii="Constantia" w:eastAsia="Calibri" w:hAnsi="Constantia" w:cs="Times New Roman"/>
          <w:sz w:val="24"/>
          <w:szCs w:val="24"/>
        </w:rPr>
        <w:t>Por Permisos de Construcción…………………………</w:t>
      </w:r>
      <w:r w:rsidR="000A747F" w:rsidRPr="00920155">
        <w:rPr>
          <w:rFonts w:ascii="Constantia" w:eastAsia="Calibri" w:hAnsi="Constantia" w:cs="Times New Roman"/>
          <w:sz w:val="24"/>
          <w:szCs w:val="24"/>
        </w:rPr>
        <w:t>……</w:t>
      </w:r>
      <w:r w:rsidRPr="00920155">
        <w:rPr>
          <w:rFonts w:ascii="Constantia" w:eastAsia="Calibri" w:hAnsi="Constantia" w:cs="Times New Roman"/>
          <w:sz w:val="24"/>
          <w:szCs w:val="24"/>
        </w:rPr>
        <w:t>………………</w:t>
      </w:r>
      <w:r w:rsidRPr="00920155">
        <w:rPr>
          <w:rFonts w:ascii="Constantia" w:eastAsia="Calibri" w:hAnsi="Constantia" w:cs="Times New Roman"/>
          <w:sz w:val="24"/>
          <w:szCs w:val="24"/>
          <w:u w:val="single"/>
        </w:rPr>
        <w:t>$    220.50</w:t>
      </w:r>
    </w:p>
    <w:p w14:paraId="330017AF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sz w:val="24"/>
          <w:szCs w:val="24"/>
        </w:rPr>
      </w:pPr>
      <w:r w:rsidRPr="00920155">
        <w:rPr>
          <w:rFonts w:ascii="Constantia" w:eastAsia="Calibri" w:hAnsi="Constantia" w:cs="Times New Roman"/>
          <w:sz w:val="24"/>
          <w:szCs w:val="24"/>
        </w:rPr>
        <w:t xml:space="preserve">    </w:t>
      </w:r>
      <w:r w:rsidRPr="00920155">
        <w:rPr>
          <w:rFonts w:ascii="Constantia" w:eastAsia="Calibri" w:hAnsi="Constantia" w:cs="Times New Roman"/>
          <w:sz w:val="24"/>
          <w:szCs w:val="24"/>
        </w:rPr>
        <w:tab/>
      </w:r>
      <w:r w:rsidRPr="00920155">
        <w:rPr>
          <w:rFonts w:ascii="Constantia" w:eastAsia="Calibri" w:hAnsi="Constantia" w:cs="Times New Roman"/>
          <w:sz w:val="24"/>
          <w:szCs w:val="24"/>
        </w:rPr>
        <w:tab/>
      </w:r>
      <w:r w:rsidRPr="00920155">
        <w:rPr>
          <w:rFonts w:ascii="Constantia" w:eastAsia="Calibri" w:hAnsi="Constantia" w:cs="Times New Roman"/>
          <w:sz w:val="24"/>
          <w:szCs w:val="24"/>
        </w:rPr>
        <w:tab/>
        <w:t xml:space="preserve">    Total………………………………………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</w:rPr>
        <w:t>…....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</w:rPr>
        <w:t>…....$ 1,604.93</w:t>
      </w:r>
    </w:p>
    <w:p w14:paraId="25996978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Plantagenet Cherokee" w:eastAsia="Calibri" w:hAnsi="Plantagenet Cherokee" w:cs="Times New Roman"/>
          <w:b/>
        </w:rPr>
      </w:pPr>
      <w:r w:rsidRPr="00920155">
        <w:rPr>
          <w:rFonts w:ascii="Constantia" w:eastAsia="Calibri" w:hAnsi="Constantia" w:cs="Times New Roman"/>
        </w:rPr>
        <w:t xml:space="preserve">Se tuvo   a la vista petición de parte del señor </w:t>
      </w:r>
      <w:r w:rsidR="000A747F">
        <w:rPr>
          <w:rFonts w:ascii="Constantia" w:eastAsia="Calibri" w:hAnsi="Constantia" w:cs="Times New Roman"/>
        </w:rPr>
        <w:t>________________</w:t>
      </w:r>
      <w:r w:rsidRPr="00920155">
        <w:rPr>
          <w:rFonts w:ascii="Constantia" w:eastAsia="Calibri" w:hAnsi="Constantia" w:cs="Times New Roman"/>
        </w:rPr>
        <w:t xml:space="preserve">, quien labora como encargado de la limpieza en el ranchón propiedad de esta Alcaldía; por medio de la cual solicita licencia para continuar estudiando Bachillerato los días domingos a través del Programa Modalidades flexibles por parte del Ministerio de Educación; enterado el Concejo ACUERDA: concederle el permiso a Ramiro José Efigenio Barrera, para que continúe estudiando Bachillerato los días domingos.  </w:t>
      </w:r>
    </w:p>
    <w:p w14:paraId="096FF2B8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b/>
        </w:rPr>
      </w:pPr>
      <w:r w:rsidRPr="00920155">
        <w:rPr>
          <w:rFonts w:ascii="Constantia" w:eastAsia="Calibri" w:hAnsi="Constantia" w:cs="Times New Roman"/>
          <w:lang w:val="es-CO"/>
        </w:rPr>
        <w:t xml:space="preserve"> Se tuvo a la vista petición de parte del Centro Escolar Católico San Francisco de Asís e integrantes de la Banda de Paz, solicitan apoyo con 6 baritones de pistón y 3 trompetas, enterado el Concejo de dicha petición ACUERDA: Que se revisara el presupuesto municipal; ya que el año está por finalizar y se encuentra con pocos fondos. </w:t>
      </w:r>
    </w:p>
    <w:p w14:paraId="26BF3352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onstantia" w:eastAsia="Calibri" w:hAnsi="Constantia" w:cs="Times New Roman"/>
          <w:b/>
        </w:rPr>
      </w:pPr>
      <w:r w:rsidRPr="00920155">
        <w:rPr>
          <w:rFonts w:ascii="Constantia" w:eastAsia="Calibri" w:hAnsi="Constantia" w:cs="Times New Roman"/>
        </w:rPr>
        <w:t>El Lic. Octavio Augusto Jiménez Hernández, Auditor Interno y  el joven Enrique Antonio Cantor Rodríguez,  presentaron   para  su debida aprobación un instructivo  y unos   Manuales y  Políticas, siendo los siguientes: 1- un</w:t>
      </w:r>
      <w:r w:rsidRPr="00920155">
        <w:rPr>
          <w:rFonts w:ascii="Constantia" w:eastAsia="Calibri" w:hAnsi="Constantia" w:cs="Times New Roman"/>
          <w:lang w:val="es-CO"/>
        </w:rPr>
        <w:t xml:space="preserve"> instructivo   para la rotación de personal, el Manual de Gestión de riesgo y control, Manual para el control de bienes muebles e inmuebles, Manual para el control de correspondencia y Políticas para el uso y administración de Tecnologías de Información   y comunicación Institucional</w:t>
      </w:r>
      <w:r w:rsidRPr="00920155">
        <w:rPr>
          <w:rFonts w:ascii="Constantia" w:eastAsia="Calibri" w:hAnsi="Constantia" w:cs="Times New Roman"/>
        </w:rPr>
        <w:t>; después de  haber sido presentados al Concejo  ACUERDA: Aprobar un instructivo  y  tres   Manuales y  Políticas anteriormente descritos.</w:t>
      </w:r>
    </w:p>
    <w:p w14:paraId="1020864B" w14:textId="77777777" w:rsidR="00920155" w:rsidRPr="00920155" w:rsidRDefault="00920155" w:rsidP="00920155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Constantia" w:eastAsia="Calibri" w:hAnsi="Constantia" w:cs="Times New Roman"/>
        </w:rPr>
      </w:pPr>
      <w:r w:rsidRPr="00920155">
        <w:rPr>
          <w:rFonts w:ascii="Constantia" w:eastAsia="Calibri" w:hAnsi="Constantia" w:cs="Times New Roman"/>
        </w:rPr>
        <w:t xml:space="preserve">Se tuvo a la vista petición de parte del Comité de Festejos de las Fiestas Patronales 2019 en honor al Patrono San José, por medio de la </w:t>
      </w:r>
      <w:r w:rsidR="002F03B5" w:rsidRPr="00920155">
        <w:rPr>
          <w:rFonts w:ascii="Constantia" w:eastAsia="Calibri" w:hAnsi="Constantia" w:cs="Times New Roman"/>
        </w:rPr>
        <w:t>cual solicitan</w:t>
      </w:r>
      <w:r w:rsidRPr="00920155">
        <w:rPr>
          <w:rFonts w:ascii="Constantia" w:eastAsia="Calibri" w:hAnsi="Constantia" w:cs="Times New Roman"/>
        </w:rPr>
        <w:t xml:space="preserve"> un ajuste a la carpeta de festejos ya lo que existe en presupuesto no </w:t>
      </w:r>
      <w:r w:rsidR="002F03B5" w:rsidRPr="00920155">
        <w:rPr>
          <w:rFonts w:ascii="Constantia" w:eastAsia="Calibri" w:hAnsi="Constantia" w:cs="Times New Roman"/>
        </w:rPr>
        <w:t>alcanzará</w:t>
      </w:r>
      <w:r w:rsidRPr="00920155">
        <w:rPr>
          <w:rFonts w:ascii="Constantia" w:eastAsia="Calibri" w:hAnsi="Constantia" w:cs="Times New Roman"/>
        </w:rPr>
        <w:t xml:space="preserve"> para dichas celebraciones, enterado el </w:t>
      </w:r>
      <w:r w:rsidR="002F03B5" w:rsidRPr="00920155">
        <w:rPr>
          <w:rFonts w:ascii="Constantia" w:eastAsia="Calibri" w:hAnsi="Constantia" w:cs="Times New Roman"/>
        </w:rPr>
        <w:t>Concejo ACUERDA</w:t>
      </w:r>
      <w:r w:rsidRPr="00920155">
        <w:rPr>
          <w:rFonts w:ascii="Constantia" w:eastAsia="Calibri" w:hAnsi="Constantia" w:cs="Times New Roman"/>
        </w:rPr>
        <w:t xml:space="preserve">: Que dicha petición para a </w:t>
      </w:r>
      <w:r w:rsidR="002F03B5" w:rsidRPr="00920155">
        <w:rPr>
          <w:rFonts w:ascii="Constantia" w:eastAsia="Calibri" w:hAnsi="Constantia" w:cs="Times New Roman"/>
        </w:rPr>
        <w:t>ser analizada</w:t>
      </w:r>
      <w:r w:rsidRPr="00920155">
        <w:rPr>
          <w:rFonts w:ascii="Constantia" w:eastAsia="Calibri" w:hAnsi="Constantia" w:cs="Times New Roman"/>
        </w:rPr>
        <w:t xml:space="preserve"> para </w:t>
      </w:r>
      <w:r w:rsidR="002F03B5" w:rsidRPr="00920155">
        <w:rPr>
          <w:rFonts w:ascii="Constantia" w:eastAsia="Calibri" w:hAnsi="Constantia" w:cs="Times New Roman"/>
        </w:rPr>
        <w:t>determinar el</w:t>
      </w:r>
      <w:r w:rsidRPr="00920155">
        <w:rPr>
          <w:rFonts w:ascii="Constantia" w:eastAsia="Calibri" w:hAnsi="Constantia" w:cs="Times New Roman"/>
        </w:rPr>
        <w:t xml:space="preserve"> </w:t>
      </w:r>
      <w:r w:rsidR="002F03B5" w:rsidRPr="00920155">
        <w:rPr>
          <w:rFonts w:ascii="Constantia" w:eastAsia="Calibri" w:hAnsi="Constantia" w:cs="Times New Roman"/>
        </w:rPr>
        <w:t>monto el</w:t>
      </w:r>
      <w:r w:rsidRPr="00920155">
        <w:rPr>
          <w:rFonts w:ascii="Constantia" w:eastAsia="Calibri" w:hAnsi="Constantia" w:cs="Times New Roman"/>
        </w:rPr>
        <w:t xml:space="preserve"> cual será aprobado en la próxima reunión de Concejo. </w:t>
      </w:r>
    </w:p>
    <w:p w14:paraId="4ACC92E2" w14:textId="77777777" w:rsidR="00920155" w:rsidRPr="00920155" w:rsidRDefault="00920155" w:rsidP="00920155">
      <w:pPr>
        <w:numPr>
          <w:ilvl w:val="0"/>
          <w:numId w:val="2"/>
        </w:numPr>
        <w:spacing w:after="200" w:line="240" w:lineRule="auto"/>
        <w:contextualSpacing/>
        <w:jc w:val="both"/>
        <w:rPr>
          <w:rFonts w:ascii="Constantia" w:eastAsia="Calibri" w:hAnsi="Constantia" w:cs="Times New Roman"/>
        </w:rPr>
      </w:pPr>
      <w:r w:rsidRPr="00920155">
        <w:rPr>
          <w:rFonts w:ascii="Constantia" w:eastAsia="Calibri" w:hAnsi="Constantia" w:cs="Times New Roman"/>
        </w:rPr>
        <w:t xml:space="preserve">Con el </w:t>
      </w:r>
      <w:r w:rsidR="002F03B5" w:rsidRPr="00920155">
        <w:rPr>
          <w:rFonts w:ascii="Constantia" w:eastAsia="Calibri" w:hAnsi="Constantia" w:cs="Times New Roman"/>
        </w:rPr>
        <w:t>propósito de</w:t>
      </w:r>
      <w:r w:rsidRPr="00920155">
        <w:rPr>
          <w:rFonts w:ascii="Constantia" w:eastAsia="Calibri" w:hAnsi="Constantia" w:cs="Times New Roman"/>
        </w:rPr>
        <w:t xml:space="preserve"> agilizar las </w:t>
      </w:r>
      <w:r w:rsidR="002F03B5" w:rsidRPr="00920155">
        <w:rPr>
          <w:rFonts w:ascii="Constantia" w:eastAsia="Calibri" w:hAnsi="Constantia" w:cs="Times New Roman"/>
        </w:rPr>
        <w:t>operaciones contables de</w:t>
      </w:r>
      <w:r w:rsidRPr="00920155">
        <w:rPr>
          <w:rFonts w:ascii="Constantia" w:eastAsia="Calibri" w:hAnsi="Constantia" w:cs="Times New Roman"/>
        </w:rPr>
        <w:t xml:space="preserve"> la </w:t>
      </w:r>
      <w:r w:rsidR="002F03B5" w:rsidRPr="00920155">
        <w:rPr>
          <w:rFonts w:ascii="Constantia" w:eastAsia="Calibri" w:hAnsi="Constantia" w:cs="Times New Roman"/>
        </w:rPr>
        <w:t>Municipalidad se</w:t>
      </w:r>
      <w:r w:rsidRPr="00920155">
        <w:rPr>
          <w:rFonts w:ascii="Constantia" w:eastAsia="Calibri" w:hAnsi="Constantia" w:cs="Times New Roman"/>
        </w:rPr>
        <w:t xml:space="preserve"> ha designado   al </w:t>
      </w:r>
      <w:r w:rsidR="002F03B5" w:rsidRPr="00920155">
        <w:rPr>
          <w:rFonts w:ascii="Constantia" w:eastAsia="Calibri" w:hAnsi="Constantia" w:cs="Times New Roman"/>
        </w:rPr>
        <w:t>Licenciado Enrique</w:t>
      </w:r>
      <w:r w:rsidRPr="00920155">
        <w:rPr>
          <w:rFonts w:ascii="Constantia" w:eastAsia="Calibri" w:hAnsi="Constantia" w:cs="Times New Roman"/>
        </w:rPr>
        <w:t xml:space="preserve"> Antonio Cantor </w:t>
      </w:r>
      <w:r w:rsidR="002F03B5" w:rsidRPr="00920155">
        <w:rPr>
          <w:rFonts w:ascii="Constantia" w:eastAsia="Calibri" w:hAnsi="Constantia" w:cs="Times New Roman"/>
        </w:rPr>
        <w:t>Rodríguez, apoye en</w:t>
      </w:r>
      <w:r w:rsidRPr="00920155">
        <w:rPr>
          <w:rFonts w:ascii="Constantia" w:eastAsia="Calibri" w:hAnsi="Constantia" w:cs="Times New Roman"/>
        </w:rPr>
        <w:t xml:space="preserve"> el módulo de Presupuesto, por lo que </w:t>
      </w:r>
      <w:r w:rsidR="002F03B5" w:rsidRPr="00920155">
        <w:rPr>
          <w:rFonts w:ascii="Constantia" w:eastAsia="Calibri" w:hAnsi="Constantia" w:cs="Times New Roman"/>
        </w:rPr>
        <w:t>este Concejo</w:t>
      </w:r>
      <w:r w:rsidRPr="00920155">
        <w:rPr>
          <w:rFonts w:ascii="Constantia" w:eastAsia="Calibri" w:hAnsi="Constantia" w:cs="Times New Roman"/>
        </w:rPr>
        <w:t xml:space="preserve"> Municipal en uso </w:t>
      </w:r>
      <w:r w:rsidR="002F03B5" w:rsidRPr="00920155">
        <w:rPr>
          <w:rFonts w:ascii="Constantia" w:eastAsia="Calibri" w:hAnsi="Constantia" w:cs="Times New Roman"/>
        </w:rPr>
        <w:t>de las</w:t>
      </w:r>
      <w:r w:rsidRPr="00920155">
        <w:rPr>
          <w:rFonts w:ascii="Constantia" w:eastAsia="Calibri" w:hAnsi="Constantia" w:cs="Times New Roman"/>
        </w:rPr>
        <w:t xml:space="preserve"> facultades que le confiere el Código Municipal, ACUERDA: </w:t>
      </w:r>
      <w:r w:rsidR="002F03B5" w:rsidRPr="00920155">
        <w:rPr>
          <w:rFonts w:ascii="Constantia" w:eastAsia="Calibri" w:hAnsi="Constantia" w:cs="Times New Roman"/>
        </w:rPr>
        <w:t>Solicitar al Ministerio</w:t>
      </w:r>
      <w:r w:rsidRPr="00920155">
        <w:rPr>
          <w:rFonts w:ascii="Constantia" w:eastAsia="Calibri" w:hAnsi="Constantia" w:cs="Times New Roman"/>
        </w:rPr>
        <w:t xml:space="preserve"> de </w:t>
      </w:r>
      <w:r w:rsidR="002F03B5" w:rsidRPr="00920155">
        <w:rPr>
          <w:rFonts w:ascii="Constantia" w:eastAsia="Calibri" w:hAnsi="Constantia" w:cs="Times New Roman"/>
        </w:rPr>
        <w:t>Hacienda un</w:t>
      </w:r>
      <w:r w:rsidRPr="00920155">
        <w:rPr>
          <w:rFonts w:ascii="Constantia" w:eastAsia="Calibri" w:hAnsi="Constantia" w:cs="Times New Roman"/>
        </w:rPr>
        <w:t xml:space="preserve"> nuevo </w:t>
      </w:r>
      <w:r w:rsidRPr="00920155">
        <w:rPr>
          <w:rFonts w:ascii="Constantia" w:eastAsia="Calibri" w:hAnsi="Constantia" w:cs="Times New Roman"/>
        </w:rPr>
        <w:lastRenderedPageBreak/>
        <w:t xml:space="preserve">usuario de SAFIM para </w:t>
      </w:r>
      <w:r w:rsidR="002F03B5">
        <w:rPr>
          <w:rFonts w:ascii="Constantia" w:eastAsia="Calibri" w:hAnsi="Constantia" w:cs="Times New Roman"/>
        </w:rPr>
        <w:t xml:space="preserve">el </w:t>
      </w:r>
      <w:r w:rsidR="002F03B5" w:rsidRPr="00920155">
        <w:rPr>
          <w:rFonts w:ascii="Constantia" w:eastAsia="Calibri" w:hAnsi="Constantia" w:cs="Times New Roman"/>
        </w:rPr>
        <w:t>encargado</w:t>
      </w:r>
      <w:r w:rsidRPr="00920155">
        <w:rPr>
          <w:rFonts w:ascii="Constantia" w:eastAsia="Calibri" w:hAnsi="Constantia" w:cs="Times New Roman"/>
        </w:rPr>
        <w:t xml:space="preserve"> de Recursos </w:t>
      </w:r>
      <w:r w:rsidR="002F03B5" w:rsidRPr="00920155">
        <w:rPr>
          <w:rFonts w:ascii="Constantia" w:eastAsia="Calibri" w:hAnsi="Constantia" w:cs="Times New Roman"/>
        </w:rPr>
        <w:t>Humanos Licenciado</w:t>
      </w:r>
      <w:r w:rsidRPr="00920155">
        <w:rPr>
          <w:rFonts w:ascii="Constantia" w:eastAsia="Calibri" w:hAnsi="Constantia" w:cs="Times New Roman"/>
        </w:rPr>
        <w:t xml:space="preserve"> Enrique Antonio Cantor Rodríguez.</w:t>
      </w:r>
    </w:p>
    <w:p w14:paraId="252BC550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El Concejo Municipal en uso de las facultades que le confiere </w:t>
      </w:r>
      <w:r w:rsidR="002F03B5" w:rsidRPr="00920155">
        <w:rPr>
          <w:rFonts w:ascii="Constantia" w:eastAsia="Calibri" w:hAnsi="Constantia" w:cs="Times New Roman"/>
          <w:sz w:val="24"/>
          <w:szCs w:val="24"/>
          <w:lang w:val="es-CO"/>
        </w:rPr>
        <w:t>el Código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Municipal, ACUERDA: autorizar el reintegro del Fondo Circulante </w:t>
      </w:r>
      <w:r w:rsidR="002F03B5" w:rsidRPr="00920155">
        <w:rPr>
          <w:rFonts w:ascii="Constantia" w:eastAsia="Calibri" w:hAnsi="Constantia" w:cs="Times New Roman"/>
          <w:sz w:val="24"/>
          <w:szCs w:val="24"/>
          <w:lang w:val="es-CO"/>
        </w:rPr>
        <w:t>por la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cantidad de 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SETECIENTOS CUARENTA Y SEIS   DOLARES SIETE     CENTAVOS ($ 746.07);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en concepto de reintegro a la Caja </w:t>
      </w:r>
      <w:r w:rsidR="002F03B5" w:rsidRPr="00920155">
        <w:rPr>
          <w:rFonts w:ascii="Constantia" w:eastAsia="Calibri" w:hAnsi="Constantia" w:cs="Times New Roman"/>
          <w:sz w:val="24"/>
          <w:szCs w:val="24"/>
          <w:lang w:val="es-CO"/>
        </w:rPr>
        <w:t>Chica liquidada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el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día  4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de  Noviembre      del corriente año, de acuerdo a detalle de gastos:</w:t>
      </w:r>
    </w:p>
    <w:p w14:paraId="1B3D6668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FONDO COMUN</w:t>
      </w:r>
    </w:p>
    <w:p w14:paraId="1D8E5D2E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51999………………......$ 191.66</w:t>
      </w:r>
    </w:p>
    <w:p w14:paraId="7999666E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54401……………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   72.20</w:t>
      </w:r>
    </w:p>
    <w:p w14:paraId="0CFB770F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Total……………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.$ 263.86</w:t>
      </w:r>
    </w:p>
    <w:p w14:paraId="26133FE9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FODES  25%</w:t>
      </w:r>
    </w:p>
    <w:p w14:paraId="4B878FBB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54101………………......</w:t>
      </w:r>
      <w:proofErr w:type="gramStart"/>
      <w:r w:rsidRPr="00920155">
        <w:rPr>
          <w:rFonts w:ascii="Garamond" w:eastAsia="Calibri" w:hAnsi="Garamond" w:cs="Times New Roman"/>
          <w:lang w:val="es-CO"/>
        </w:rPr>
        <w:t>$  85.80</w:t>
      </w:r>
      <w:proofErr w:type="gramEnd"/>
    </w:p>
    <w:p w14:paraId="2AA1DAB7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54110……………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55.60</w:t>
      </w:r>
    </w:p>
    <w:p w14:paraId="1E5079E5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54118……………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34.75</w:t>
      </w:r>
    </w:p>
    <w:p w14:paraId="106110C0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54199……………..........$ 114.00</w:t>
      </w:r>
    </w:p>
    <w:p w14:paraId="76CC3EF5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54201……………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  1.41</w:t>
      </w:r>
    </w:p>
    <w:p w14:paraId="14983976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54302……………..........$   27.00</w:t>
      </w:r>
    </w:p>
    <w:p w14:paraId="2EE13278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55603……………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  9.45</w:t>
      </w:r>
    </w:p>
    <w:p w14:paraId="1059EDD4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55799……………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$ 154.20</w:t>
      </w:r>
    </w:p>
    <w:p w14:paraId="65059563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 </w:t>
      </w:r>
      <w:proofErr w:type="gramStart"/>
      <w:r w:rsidRPr="00920155">
        <w:rPr>
          <w:rFonts w:ascii="Garamond" w:eastAsia="Calibri" w:hAnsi="Garamond" w:cs="Times New Roman"/>
          <w:lang w:val="es-CO"/>
        </w:rPr>
        <w:t>Total….</w:t>
      </w:r>
      <w:proofErr w:type="gramEnd"/>
      <w:r w:rsidRPr="00920155">
        <w:rPr>
          <w:rFonts w:ascii="Garamond" w:eastAsia="Calibri" w:hAnsi="Garamond" w:cs="Times New Roman"/>
          <w:lang w:val="es-CO"/>
        </w:rPr>
        <w:t>.……………...$ 482.21</w:t>
      </w:r>
    </w:p>
    <w:p w14:paraId="2240D9B9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El Concejo Municipal en uso de las facultades que le confiere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el  Código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Municipal, ACUERDA: autorizar el reintegro del Fondo Circulante por  la cantidad de 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SETECIENTOS CUARENTA Y NUEVE   DOLARES CUARENTA Y SEIS  CENTAVOS ($ 749.46);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en concepto de reintegro a la Caja Chica  liquidada el día  7   de  Noviembre      del corriente año, de acuerdo a detalle de gastos:</w:t>
      </w:r>
    </w:p>
    <w:p w14:paraId="2CED511F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FONDO COMUN</w:t>
      </w:r>
    </w:p>
    <w:p w14:paraId="274DCD9B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51999………………......$ 146.61</w:t>
      </w:r>
    </w:p>
    <w:p w14:paraId="6ED587C0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54104………………......$   60.00</w:t>
      </w:r>
    </w:p>
    <w:p w14:paraId="10C5C5CB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54119………………......$   33.70</w:t>
      </w:r>
    </w:p>
    <w:p w14:paraId="0E41A5BC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54304………………......$   16.66</w:t>
      </w:r>
    </w:p>
    <w:p w14:paraId="077FDE7D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54307………………......$   75.00</w:t>
      </w:r>
    </w:p>
    <w:p w14:paraId="4F8715EF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54401……………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   88.70</w:t>
      </w:r>
    </w:p>
    <w:p w14:paraId="0C615854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Total……………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.$ 420.67</w:t>
      </w:r>
    </w:p>
    <w:p w14:paraId="0D865494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FODES  25%</w:t>
      </w:r>
    </w:p>
    <w:p w14:paraId="75675EDF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54101………………......</w:t>
      </w:r>
      <w:proofErr w:type="gramStart"/>
      <w:r w:rsidRPr="00920155">
        <w:rPr>
          <w:rFonts w:ascii="Garamond" w:eastAsia="Calibri" w:hAnsi="Garamond" w:cs="Times New Roman"/>
          <w:lang w:val="es-CO"/>
        </w:rPr>
        <w:t>$  88.00</w:t>
      </w:r>
      <w:proofErr w:type="gramEnd"/>
    </w:p>
    <w:p w14:paraId="19AF7831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54114……………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74.96</w:t>
      </w:r>
    </w:p>
    <w:p w14:paraId="7BA2A7EB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54199……………...........$102.90</w:t>
      </w:r>
    </w:p>
    <w:p w14:paraId="2A10E473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54201……………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16.11</w:t>
      </w:r>
    </w:p>
    <w:p w14:paraId="6518CFD7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55603……………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  6.30</w:t>
      </w:r>
    </w:p>
    <w:p w14:paraId="03EA5090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55799……………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  40.52</w:t>
      </w:r>
    </w:p>
    <w:p w14:paraId="4F21558A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 </w:t>
      </w:r>
      <w:proofErr w:type="gramStart"/>
      <w:r w:rsidRPr="00920155">
        <w:rPr>
          <w:rFonts w:ascii="Garamond" w:eastAsia="Calibri" w:hAnsi="Garamond" w:cs="Times New Roman"/>
          <w:lang w:val="es-CO"/>
        </w:rPr>
        <w:t>Total….</w:t>
      </w:r>
      <w:proofErr w:type="gramEnd"/>
      <w:r w:rsidRPr="00920155">
        <w:rPr>
          <w:rFonts w:ascii="Garamond" w:eastAsia="Calibri" w:hAnsi="Garamond" w:cs="Times New Roman"/>
          <w:lang w:val="es-CO"/>
        </w:rPr>
        <w:t>.……………...$ 328.79</w:t>
      </w:r>
    </w:p>
    <w:p w14:paraId="4CDB75EF" w14:textId="77777777" w:rsidR="00920155" w:rsidRPr="00920155" w:rsidRDefault="00920155" w:rsidP="00920155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Garamond" w:eastAsia="Calibri" w:hAnsi="Garamond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El Concejo Municipal en uso de las facultades que le confiere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el  Código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Municipal, ACUERDA: autorizar el reintegro del Fondo Circulante por  la cantidad de 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SETECIENTOS CUARENTA Y DOS   DOLARES TREINTA  Y  UN  CENTAVOS ($ 742.31);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en concepto de reintegro a la Caja Chica  liquidada el día  12   de  Noviembre      del corriente año, de acuerdo a detalle de gastos:</w:t>
      </w:r>
    </w:p>
    <w:p w14:paraId="1A4833C2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FONDO COMUN</w:t>
      </w:r>
    </w:p>
    <w:p w14:paraId="5EF65C76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lastRenderedPageBreak/>
        <w:t>Código: 51999………………......$ 140.00</w:t>
      </w:r>
    </w:p>
    <w:p w14:paraId="2C46038B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54104………………......$   73.20</w:t>
      </w:r>
    </w:p>
    <w:p w14:paraId="1502BBD2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54304………………......$   45.00</w:t>
      </w:r>
    </w:p>
    <w:p w14:paraId="24EC3657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54307………………......$   20.00</w:t>
      </w:r>
    </w:p>
    <w:p w14:paraId="14ED7349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54401……………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    3.70</w:t>
      </w:r>
    </w:p>
    <w:p w14:paraId="746C7C87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Total……………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.$ 281.90</w:t>
      </w:r>
    </w:p>
    <w:p w14:paraId="00F22C0D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Constantia" w:eastAsia="Calibri" w:hAnsi="Constantia" w:cs="Times New Roman"/>
          <w:b/>
          <w:lang w:val="es-CO"/>
        </w:rPr>
      </w:pPr>
      <w:r w:rsidRPr="00920155">
        <w:rPr>
          <w:rFonts w:ascii="Constantia" w:eastAsia="Calibri" w:hAnsi="Constantia" w:cs="Times New Roman"/>
          <w:b/>
          <w:lang w:val="es-CO"/>
        </w:rPr>
        <w:t>FODES  25%</w:t>
      </w:r>
    </w:p>
    <w:p w14:paraId="65909C80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54101………………......</w:t>
      </w:r>
      <w:proofErr w:type="gramStart"/>
      <w:r w:rsidRPr="00920155">
        <w:rPr>
          <w:rFonts w:ascii="Garamond" w:eastAsia="Calibri" w:hAnsi="Garamond" w:cs="Times New Roman"/>
          <w:lang w:val="es-CO"/>
        </w:rPr>
        <w:t>$  79.50</w:t>
      </w:r>
      <w:proofErr w:type="gramEnd"/>
    </w:p>
    <w:p w14:paraId="77D0DA07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54110……………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18.25</w:t>
      </w:r>
    </w:p>
    <w:p w14:paraId="224929B1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54118……………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 2.00</w:t>
      </w:r>
    </w:p>
    <w:p w14:paraId="6BD13B8C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54199……………...........$302.50</w:t>
      </w:r>
    </w:p>
    <w:p w14:paraId="54E6584E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54301……………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16.66</w:t>
      </w:r>
    </w:p>
    <w:p w14:paraId="23D67849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54302……………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lang w:val="es-CO"/>
        </w:rPr>
        <w:t>$   10.00</w:t>
      </w:r>
    </w:p>
    <w:p w14:paraId="75D15B16" w14:textId="77777777" w:rsidR="00920155" w:rsidRPr="00920155" w:rsidRDefault="00920155" w:rsidP="00920155">
      <w:pPr>
        <w:spacing w:after="0" w:line="240" w:lineRule="auto"/>
        <w:ind w:firstLine="708"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>Código: 55799……………</w:t>
      </w:r>
      <w:proofErr w:type="gramStart"/>
      <w:r w:rsidRPr="00920155">
        <w:rPr>
          <w:rFonts w:ascii="Garamond" w:eastAsia="Calibri" w:hAnsi="Garamond" w:cs="Times New Roman"/>
          <w:lang w:val="es-CO"/>
        </w:rPr>
        <w:t>…….</w:t>
      </w:r>
      <w:proofErr w:type="gramEnd"/>
      <w:r w:rsidRPr="00920155">
        <w:rPr>
          <w:rFonts w:ascii="Garamond" w:eastAsia="Calibri" w:hAnsi="Garamond" w:cs="Times New Roman"/>
          <w:u w:val="single"/>
          <w:lang w:val="es-CO"/>
        </w:rPr>
        <w:t>$   31.50</w:t>
      </w:r>
    </w:p>
    <w:p w14:paraId="7BA061A3" w14:textId="77777777" w:rsidR="00920155" w:rsidRPr="00920155" w:rsidRDefault="00920155" w:rsidP="00920155">
      <w:pPr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lang w:val="es-CO"/>
        </w:rPr>
      </w:pPr>
      <w:r w:rsidRPr="00920155">
        <w:rPr>
          <w:rFonts w:ascii="Garamond" w:eastAsia="Calibri" w:hAnsi="Garamond" w:cs="Times New Roman"/>
          <w:lang w:val="es-CO"/>
        </w:rPr>
        <w:t xml:space="preserve">               </w:t>
      </w:r>
      <w:proofErr w:type="gramStart"/>
      <w:r w:rsidRPr="00920155">
        <w:rPr>
          <w:rFonts w:ascii="Garamond" w:eastAsia="Calibri" w:hAnsi="Garamond" w:cs="Times New Roman"/>
          <w:lang w:val="es-CO"/>
        </w:rPr>
        <w:t>Total….</w:t>
      </w:r>
      <w:proofErr w:type="gramEnd"/>
      <w:r w:rsidRPr="00920155">
        <w:rPr>
          <w:rFonts w:ascii="Garamond" w:eastAsia="Calibri" w:hAnsi="Garamond" w:cs="Times New Roman"/>
          <w:lang w:val="es-CO"/>
        </w:rPr>
        <w:t>.……………...$ 460.41</w:t>
      </w:r>
    </w:p>
    <w:p w14:paraId="52CE93CA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US"/>
        </w:rPr>
      </w:pP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XVIII - El Concejo Municipal en uso de las facultades que le confiere el Código Municipal, ACUERDA: autorizar al Tesorero Municipal erogue del Fondo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Común,   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25%  y  75% FODES, los siguientes gastos:</w:t>
      </w:r>
    </w:p>
    <w:p w14:paraId="5A0883AC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b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FONDO COMUN:</w:t>
      </w:r>
    </w:p>
    <w:p w14:paraId="13B04EC7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Código: 51103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– Doce mil ciento noventa y cinco dólares ($ 12,195.00) para invertirlos en cancelar aguinaldos a los empleados de esta Alcaldía.</w:t>
      </w:r>
    </w:p>
    <w:p w14:paraId="6DCAF458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51999 –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Seiscientos dólares ($ 600.00) para cancelar  planilla de madres comunitarias  mes de noviembre 2019; Quinientos setenta dólares ($  570.00) para cancelar  remuneraciones diversas mes  de  noviembre 2019, Trescientos  cuarenta y ocho dólares setenta y cinco ($ 348.75) para cancelar  jornales  construcción nicho de Monseñor Sergio Moreno  Quintanilla, Doscientos veintidós dólares veintidós centavos ($ 222.22) para cancelar a 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auxiliar de Tesorería mes de noviembre 2019;  Doscientos dólares ($ 200.00) para cancelar 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honorarios  gestión operativa  para todos los sistemas de agua potable; Ciento veinte dólares ($ 120.00) para cancelar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pago de jornal en limpieza en el parque central. </w:t>
      </w:r>
    </w:p>
    <w:p w14:paraId="1E0CBBD2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54199 –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Setecientos setenta y un dólares ochenta centavos ($ 771.80) para cancelar a </w:t>
      </w:r>
      <w:proofErr w:type="spell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Pitta</w:t>
      </w:r>
      <w:proofErr w:type="spell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</w:t>
      </w:r>
      <w:proofErr w:type="spell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Vairo</w:t>
      </w:r>
      <w:proofErr w:type="spellEnd"/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,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S. A. de C. V. por el suministro de medidores y caja de polipropileno; Trescientos  treinta y nueve dólares  veinticinco centavos ($ 339.25) para cancelar a 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por el suministro de materiales que se utilizaron en las  reparaciones  de techos que se dañaron durante las últimas fuertes lluvias;   Cuatrocientos  cincuenta dólares ($ 450.00) para cancelar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, por el suministro de 250 tazas  sublimadas  para el día internacional de la mujer.</w:t>
      </w:r>
    </w:p>
    <w:p w14:paraId="698E37D6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54399  –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Doscientos cincuenta dólares ($  250.00) para cancelar  a Inversiones  Escarlet, S. A. de C. V. por servicio de  cortejo fúnebre  y alquiler   de la máquina que baja el ataúd al nicho de Monseñor Sergio Moreno Quintanilla; Mil trescientos  cincuenta  y  seis dólares ($ 1,356.00) para cancelar a la empresa AZURE, S. A. de C. V. primer pago por servicios de  elaboración de pliego tarifario; Trescientos dólares ($ 300.00) para cancelar a 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, por mantenimiento  y reparaciones eléctricas de los sistemas de agua potable; y 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lastRenderedPageBreak/>
        <w:t xml:space="preserve">Ochocientos ochenta y nueve dólares ($ 889.00) para cancelar 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, pago de servicios de operación de sistema de bombeo, mes de noviembre 2019.</w:t>
      </w:r>
    </w:p>
    <w:p w14:paraId="1000F0B3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55799 –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Seiscientos dólares ($ 600.00) para cancelar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, por arrendamiento del local de Bodega de la Alcaldía Municipal.</w:t>
      </w:r>
    </w:p>
    <w:p w14:paraId="0F1EC258" w14:textId="77777777" w:rsidR="00920155" w:rsidRPr="00920155" w:rsidRDefault="00920155" w:rsidP="00920155">
      <w:pPr>
        <w:spacing w:after="0" w:line="240" w:lineRule="auto"/>
        <w:ind w:firstLine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25% FODES </w:t>
      </w:r>
    </w:p>
    <w:p w14:paraId="2A12701A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51103 –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Siete mil veinticinco dólares ($ 7,025.00) para invertirlos en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cancelar aguinaldos a los empleados de esta Alcaldía.</w:t>
      </w:r>
    </w:p>
    <w:p w14:paraId="20636FE3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54118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– Ochenta y ocho dólares ($ 88.00) para cancelar a Inversiones y Representaciones, S. A. de R. L.  por la compra de </w:t>
      </w:r>
      <w:proofErr w:type="spellStart"/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tonner</w:t>
      </w:r>
      <w:proofErr w:type="spell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para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fotocopiadoras.</w:t>
      </w:r>
    </w:p>
    <w:p w14:paraId="21C81429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Código: 54199 –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Trescientos once dólares cuarenta y ocho centavos ($ 311.48) para cancelar a </w:t>
      </w:r>
      <w:r w:rsidR="002F03B5">
        <w:rPr>
          <w:rFonts w:ascii="Constantia" w:eastAsia="Calibri" w:hAnsi="Constantia" w:cs="Times New Roman"/>
          <w:sz w:val="24"/>
          <w:szCs w:val="24"/>
          <w:lang w:val="es-CO"/>
        </w:rPr>
        <w:t>_________________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, por el suministro de artículos de oficina y limpieza.</w:t>
      </w:r>
    </w:p>
    <w:p w14:paraId="13BA2152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 54202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– Ciento treinta y un dólares noventa y dos centavos ($ 131.92) para cancelar a la Empresa Municipal Hídricos </w:t>
      </w:r>
      <w:proofErr w:type="spell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Guayabalences</w:t>
      </w:r>
      <w:proofErr w:type="spell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, por servicios de agua potable, mes de noviembre 2019.</w:t>
      </w:r>
    </w:p>
    <w:p w14:paraId="669CF1A5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Código: 54203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– Novecientos noventa y ocho dólares cincuenta centavos               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  (</w:t>
      </w:r>
      <w:proofErr w:type="gram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$ 998.50) para cancelar a CTE TELECOM, S. A. de C. V. pago servicios telefónicos al 22 de noviembre 2019.</w:t>
      </w:r>
    </w:p>
    <w:p w14:paraId="2DEF4340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Código: 54301 –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Trescientos cincuenta dólares ($ 350.00) para cancelar a Inversiones y Representaciones, S. A. C. V. pago complemento cambio insumos a la copiadora que utilizan en las áreas del Registro del Estado Familiar, Cuentas Corrientes y Catastro.</w:t>
      </w:r>
    </w:p>
    <w:p w14:paraId="4EF3AED6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Código: 54313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– Doscientos ochenta dólares noventa y cinco centavos ($ 280.95) para cancelar a </w:t>
      </w:r>
      <w:proofErr w:type="spell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Dutriz</w:t>
      </w:r>
      <w:proofErr w:type="spellEnd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Hermanos, S. A. de C. V. por publicación de esquela por fallecimiento de Monseñor Sergio Moreno Quintanilla.  </w:t>
      </w:r>
    </w:p>
    <w:p w14:paraId="7587379B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b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75% FODES</w:t>
      </w:r>
    </w:p>
    <w:p w14:paraId="5F6D3CC7" w14:textId="77777777" w:rsidR="00920155" w:rsidRPr="00920155" w:rsidRDefault="00920155" w:rsidP="00920155">
      <w:pPr>
        <w:spacing w:after="0" w:line="240" w:lineRule="auto"/>
        <w:ind w:left="360"/>
        <w:jc w:val="both"/>
        <w:rPr>
          <w:rFonts w:ascii="Constantia" w:eastAsia="Calibri" w:hAnsi="Constantia" w:cs="Times New Roman"/>
          <w:sz w:val="24"/>
          <w:szCs w:val="24"/>
          <w:lang w:val="es-CO"/>
        </w:rPr>
      </w:pP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Código: 51203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 xml:space="preserve"> – Tres mil setecientos cincuenta y cinco dólares ($ 3,755.00) para cancelar aguinaldos a los empleados que laboran en las áreas de Desechos Sólidos, Salud, Red Vial, Centro de Desarrollo y Seguridad. Estos gastos se comprobaran como lo establece el Art. 86 del Código Municipal </w:t>
      </w:r>
      <w:proofErr w:type="gramStart"/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vigente.</w:t>
      </w:r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>-</w:t>
      </w:r>
      <w:proofErr w:type="gramEnd"/>
      <w:r w:rsidRPr="00920155">
        <w:rPr>
          <w:rFonts w:ascii="Constantia" w:eastAsia="Calibri" w:hAnsi="Constantia" w:cs="Times New Roman"/>
          <w:b/>
          <w:sz w:val="24"/>
          <w:szCs w:val="24"/>
          <w:lang w:val="es-CO"/>
        </w:rPr>
        <w:t xml:space="preserve"> </w:t>
      </w:r>
      <w:r w:rsidRPr="00920155">
        <w:rPr>
          <w:rFonts w:ascii="Constantia" w:eastAsia="Calibri" w:hAnsi="Constantia" w:cs="Times New Roman"/>
          <w:sz w:val="24"/>
          <w:szCs w:val="24"/>
          <w:lang w:val="es-CO"/>
        </w:rPr>
        <w:t>No habiendo más que hacer constar, se termina la presente  acta  que firmamos.</w:t>
      </w:r>
    </w:p>
    <w:p w14:paraId="7CC187B7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</w:p>
    <w:p w14:paraId="27806720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</w:p>
    <w:p w14:paraId="040102FB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  <w:r w:rsidRPr="00920155">
        <w:rPr>
          <w:rFonts w:ascii="Constantia" w:eastAsia="KaiTi" w:hAnsi="Constantia" w:cs="Times New Roman"/>
          <w:sz w:val="24"/>
          <w:szCs w:val="24"/>
        </w:rPr>
        <w:tab/>
        <w:t xml:space="preserve">        </w:t>
      </w:r>
      <w:r w:rsidRPr="00920155">
        <w:rPr>
          <w:rFonts w:ascii="Constantia" w:eastAsia="KaiTi" w:hAnsi="Constantia" w:cs="Times New Roman"/>
          <w:sz w:val="24"/>
          <w:szCs w:val="24"/>
        </w:rPr>
        <w:tab/>
        <w:t xml:space="preserve">             </w:t>
      </w:r>
    </w:p>
    <w:p w14:paraId="35DC0E2F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  <w:r w:rsidRPr="00920155">
        <w:rPr>
          <w:rFonts w:ascii="Constantia" w:eastAsia="KaiTi" w:hAnsi="Constantia" w:cs="Times New Roman"/>
          <w:sz w:val="24"/>
          <w:szCs w:val="24"/>
        </w:rPr>
        <w:t xml:space="preserve">                                  Mauricio Arturo Vilanova Vaquero  </w:t>
      </w:r>
    </w:p>
    <w:p w14:paraId="5618E0FD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  <w:r w:rsidRPr="00920155">
        <w:rPr>
          <w:rFonts w:ascii="Constantia" w:eastAsia="KaiTi" w:hAnsi="Constantia" w:cs="Times New Roman"/>
          <w:sz w:val="24"/>
          <w:szCs w:val="24"/>
        </w:rPr>
        <w:t xml:space="preserve">                                              Alcalde Municipal</w:t>
      </w:r>
    </w:p>
    <w:p w14:paraId="137C216E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</w:p>
    <w:p w14:paraId="1C1B326F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5A6A8C03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>José Julián Benítez Melara                                María Lucila Martínez Hernández                    Síndico Municipal                                                         Primer Regidor</w:t>
      </w:r>
    </w:p>
    <w:p w14:paraId="448A3810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</w:p>
    <w:p w14:paraId="0595AA03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59A7F3A7" w14:textId="77777777" w:rsidR="00920155" w:rsidRPr="00920155" w:rsidRDefault="00920155" w:rsidP="00920155">
      <w:pPr>
        <w:spacing w:after="0" w:line="276" w:lineRule="auto"/>
        <w:ind w:left="720"/>
        <w:contextualSpacing/>
        <w:rPr>
          <w:rFonts w:ascii="Constantia" w:eastAsia="KaiTi" w:hAnsi="Constantia" w:cs="Times New Roman"/>
          <w:sz w:val="24"/>
          <w:szCs w:val="24"/>
        </w:rPr>
      </w:pPr>
    </w:p>
    <w:p w14:paraId="1B3B4136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lastRenderedPageBreak/>
        <w:t xml:space="preserve">José Santos Hernández                                                      Jeremías Flores Casco   Segundo Regidor                                                                    Tercer Regidor </w:t>
      </w:r>
    </w:p>
    <w:p w14:paraId="4B416B8A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27C76C72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289806B1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6B456D65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 xml:space="preserve"> </w:t>
      </w:r>
    </w:p>
    <w:p w14:paraId="6182A543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 xml:space="preserve">Nelson Antonio Guillen Avalos                                   Blanca Celia Meléndez Preza </w:t>
      </w:r>
    </w:p>
    <w:p w14:paraId="6C0AF8FE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>Cuarto Regidor                                                             Primer Regidor Suplente</w:t>
      </w:r>
    </w:p>
    <w:p w14:paraId="7BFF1990" w14:textId="77777777" w:rsidR="00920155" w:rsidRPr="00920155" w:rsidRDefault="00920155" w:rsidP="00920155">
      <w:pPr>
        <w:spacing w:after="0" w:line="254" w:lineRule="auto"/>
        <w:rPr>
          <w:rFonts w:ascii="Constantia" w:eastAsia="Calibri" w:hAnsi="Constantia" w:cs="Arial"/>
          <w:sz w:val="24"/>
          <w:szCs w:val="24"/>
          <w:lang w:val="es-US"/>
        </w:rPr>
      </w:pPr>
    </w:p>
    <w:p w14:paraId="04849BBB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Calibri" w:hAnsi="Constantia" w:cs="Arial"/>
          <w:sz w:val="24"/>
          <w:szCs w:val="24"/>
          <w:lang w:val="es-US"/>
        </w:rPr>
        <w:t>José Rene Rivera Portillo</w:t>
      </w: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 xml:space="preserve">                                                   Mauricio Torres Aguirre                                   Segundo Regidor suplente                                                 Tercer Regidor Suplente</w:t>
      </w:r>
    </w:p>
    <w:p w14:paraId="6E57167E" w14:textId="77777777" w:rsidR="00920155" w:rsidRPr="00920155" w:rsidRDefault="00920155" w:rsidP="00920155">
      <w:pPr>
        <w:spacing w:after="0" w:line="254" w:lineRule="auto"/>
        <w:rPr>
          <w:rFonts w:ascii="Constantia" w:eastAsia="Calibri" w:hAnsi="Constantia" w:cs="Arial"/>
          <w:sz w:val="24"/>
          <w:szCs w:val="24"/>
          <w:lang w:val="es-US"/>
        </w:rPr>
      </w:pPr>
    </w:p>
    <w:p w14:paraId="1E06DD81" w14:textId="77777777" w:rsidR="00920155" w:rsidRPr="00920155" w:rsidRDefault="00920155" w:rsidP="00920155">
      <w:pPr>
        <w:spacing w:after="0" w:line="254" w:lineRule="auto"/>
        <w:rPr>
          <w:rFonts w:ascii="Constantia" w:eastAsia="Calibri" w:hAnsi="Constantia" w:cs="Arial"/>
          <w:sz w:val="24"/>
          <w:szCs w:val="24"/>
          <w:lang w:val="es-US"/>
        </w:rPr>
      </w:pPr>
    </w:p>
    <w:p w14:paraId="086C6FEA" w14:textId="77777777" w:rsidR="00920155" w:rsidRPr="00920155" w:rsidRDefault="00920155" w:rsidP="00920155">
      <w:pPr>
        <w:spacing w:after="0" w:line="254" w:lineRule="auto"/>
        <w:rPr>
          <w:rFonts w:ascii="Constantia" w:eastAsia="Calibri" w:hAnsi="Constantia" w:cs="Arial"/>
          <w:sz w:val="24"/>
          <w:szCs w:val="24"/>
          <w:lang w:val="es-US"/>
        </w:rPr>
      </w:pPr>
      <w:r w:rsidRPr="00920155">
        <w:rPr>
          <w:rFonts w:ascii="Constantia" w:eastAsia="Calibri" w:hAnsi="Constantia" w:cs="Arial"/>
          <w:sz w:val="24"/>
          <w:szCs w:val="24"/>
          <w:lang w:val="es-US"/>
        </w:rPr>
        <w:t xml:space="preserve">      </w:t>
      </w:r>
    </w:p>
    <w:p w14:paraId="430E1383" w14:textId="77777777" w:rsidR="00920155" w:rsidRPr="00920155" w:rsidRDefault="00920155" w:rsidP="00920155">
      <w:pPr>
        <w:spacing w:after="0" w:line="254" w:lineRule="auto"/>
        <w:rPr>
          <w:rFonts w:ascii="Constantia" w:eastAsia="Calibri" w:hAnsi="Constantia" w:cs="Arial"/>
          <w:sz w:val="24"/>
          <w:szCs w:val="24"/>
          <w:lang w:val="es-US"/>
        </w:rPr>
      </w:pPr>
    </w:p>
    <w:p w14:paraId="0E0F6894" w14:textId="77777777" w:rsidR="00920155" w:rsidRPr="00920155" w:rsidRDefault="00920155" w:rsidP="00920155">
      <w:pPr>
        <w:spacing w:after="0" w:line="254" w:lineRule="auto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Calibri" w:hAnsi="Constantia" w:cs="Arial"/>
          <w:sz w:val="24"/>
          <w:szCs w:val="24"/>
          <w:lang w:val="es-US"/>
        </w:rPr>
        <w:t xml:space="preserve"> Ana Siboney Hernández Rodríguez</w:t>
      </w: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 xml:space="preserve">                                  Mirian Estela Melara Salas </w:t>
      </w:r>
    </w:p>
    <w:p w14:paraId="002B9D08" w14:textId="77777777" w:rsidR="00920155" w:rsidRPr="00920155" w:rsidRDefault="00920155" w:rsidP="00920155">
      <w:pPr>
        <w:spacing w:after="0" w:line="254" w:lineRule="auto"/>
        <w:jc w:val="both"/>
        <w:rPr>
          <w:rFonts w:ascii="Constantia" w:eastAsia="KaiTi" w:hAnsi="Constantia" w:cs="Times New Roman"/>
          <w:sz w:val="24"/>
          <w:szCs w:val="24"/>
          <w:lang w:val="es-US"/>
        </w:rPr>
      </w:pPr>
      <w:r w:rsidRPr="00920155">
        <w:rPr>
          <w:rFonts w:ascii="Constantia" w:eastAsia="KaiTi" w:hAnsi="Constantia" w:cs="Times New Roman"/>
          <w:sz w:val="24"/>
          <w:szCs w:val="24"/>
          <w:lang w:val="es-US"/>
        </w:rPr>
        <w:t>Cuarto Regidor Suplente                                                          Secretaria Municipal</w:t>
      </w:r>
    </w:p>
    <w:p w14:paraId="2433F647" w14:textId="77777777" w:rsidR="00920155" w:rsidRPr="00920155" w:rsidRDefault="00920155" w:rsidP="00920155">
      <w:pPr>
        <w:spacing w:after="0" w:line="254" w:lineRule="auto"/>
        <w:jc w:val="both"/>
        <w:rPr>
          <w:rFonts w:ascii="Constantia" w:eastAsia="KaiTi" w:hAnsi="Constantia" w:cs="Times New Roman"/>
          <w:sz w:val="24"/>
          <w:szCs w:val="24"/>
          <w:lang w:val="es-US"/>
        </w:rPr>
      </w:pPr>
    </w:p>
    <w:p w14:paraId="787BC860" w14:textId="77777777" w:rsidR="00BC04B7" w:rsidRDefault="00DC7413"/>
    <w:sectPr w:rsidR="00BC04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charset w:val="00"/>
    <w:family w:val="roman"/>
    <w:pitch w:val="variable"/>
    <w:sig w:usb0="00000287" w:usb1="00000000" w:usb2="00000000" w:usb3="00000000" w:csb0="0000009F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KaiTi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ntagenet Cherokee">
    <w:altName w:val="Plantagenet Cherokee"/>
    <w:charset w:val="00"/>
    <w:family w:val="roman"/>
    <w:pitch w:val="variable"/>
    <w:sig w:usb0="00000003" w:usb1="00000000" w:usb2="00001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F6CA8"/>
    <w:multiLevelType w:val="hybridMultilevel"/>
    <w:tmpl w:val="7AC09356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4800CB"/>
    <w:multiLevelType w:val="hybridMultilevel"/>
    <w:tmpl w:val="50C63956"/>
    <w:lvl w:ilvl="0" w:tplc="6B76FB32">
      <w:start w:val="1"/>
      <w:numFmt w:val="upperRoman"/>
      <w:lvlText w:val="%1-"/>
      <w:lvlJc w:val="left"/>
      <w:pPr>
        <w:ind w:left="720" w:hanging="360"/>
      </w:pPr>
      <w:rPr>
        <w:rFonts w:ascii="Garamond" w:eastAsia="EucrosiaUPC" w:hAnsi="Garamond" w:cs="EucrosiaUPC"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155"/>
    <w:rsid w:val="000A747F"/>
    <w:rsid w:val="002F03B5"/>
    <w:rsid w:val="00342B7A"/>
    <w:rsid w:val="006D5D69"/>
    <w:rsid w:val="00920155"/>
    <w:rsid w:val="00DC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90326A"/>
  <w15:chartTrackingRefBased/>
  <w15:docId w15:val="{E6D300B2-7AD5-452D-A422-733F2619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01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01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2630</Words>
  <Characters>14465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guayabal</dc:creator>
  <cp:keywords/>
  <dc:description/>
  <cp:lastModifiedBy>guayabal</cp:lastModifiedBy>
  <cp:revision>3</cp:revision>
  <dcterms:created xsi:type="dcterms:W3CDTF">2020-03-09T15:53:00Z</dcterms:created>
  <dcterms:modified xsi:type="dcterms:W3CDTF">2020-03-11T15:16:00Z</dcterms:modified>
</cp:coreProperties>
</file>