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40BE2" w:rsidRPr="001455CE" w:rsidRDefault="00E40BE2" w:rsidP="00E40BE2">
      <w:pPr>
        <w:spacing w:after="0" w:line="240" w:lineRule="auto"/>
        <w:jc w:val="both"/>
        <w:rPr>
          <w:rFonts w:ascii="Constantia" w:hAnsi="Constantia"/>
          <w:b/>
          <w:sz w:val="24"/>
          <w:szCs w:val="24"/>
          <w:lang w:val="es-CO"/>
        </w:rPr>
      </w:pPr>
      <w:r w:rsidRPr="001455CE">
        <w:rPr>
          <w:rFonts w:ascii="Constantia" w:hAnsi="Constantia"/>
          <w:b/>
          <w:sz w:val="24"/>
          <w:szCs w:val="24"/>
          <w:lang w:val="es-CO"/>
        </w:rPr>
        <w:t>ACTA NUMERO DIEZ.</w:t>
      </w:r>
      <w:r w:rsidRPr="001455CE">
        <w:rPr>
          <w:rFonts w:ascii="Constantia" w:hAnsi="Constantia"/>
          <w:sz w:val="24"/>
          <w:szCs w:val="24"/>
          <w:lang w:val="es-CO"/>
        </w:rPr>
        <w:t xml:space="preserve"> En la Alcaldía Municipal de la Ciudad de San José Guayabal, a las  nueve  horas del día </w:t>
      </w:r>
      <w:r w:rsidRPr="001455CE">
        <w:rPr>
          <w:rFonts w:ascii="Constantia" w:hAnsi="Constantia"/>
          <w:b/>
          <w:sz w:val="24"/>
          <w:szCs w:val="24"/>
          <w:lang w:val="es-CO"/>
        </w:rPr>
        <w:t xml:space="preserve">  veinte   de   Mayo    del dos mil   Diecinueve</w:t>
      </w:r>
      <w:r w:rsidRPr="001455CE">
        <w:rPr>
          <w:rFonts w:ascii="Constantia" w:hAnsi="Constantia"/>
          <w:sz w:val="24"/>
          <w:szCs w:val="24"/>
          <w:lang w:val="es-CO"/>
        </w:rPr>
        <w:t xml:space="preserve">. Reunido el Concejo Municipal por convocatoria efectuada por el Ing. Mauricio Arturo Vilanova Vaquero, a la cual asistieron los Concejales Propietarios, en su orden: </w:t>
      </w:r>
      <w:r w:rsidRPr="001455CE">
        <w:rPr>
          <w:rFonts w:ascii="Constantia" w:hAnsi="Constantia" w:cs="Arial"/>
          <w:sz w:val="24"/>
          <w:szCs w:val="24"/>
        </w:rPr>
        <w:t>María Lucila Martínez Hernández, José Santos Hernández, Jeremías Flores, Nelson Antonio Guillen Avalos,  Concejales Suplentes,  Blanca Celia Meléndez Preza,  José Rene Rivera Portillo,  Mauricio Torres Aguirre, Ana Siboney Hernández Rodríguez,</w:t>
      </w:r>
      <w:r w:rsidRPr="001455CE">
        <w:rPr>
          <w:rFonts w:ascii="Constantia" w:hAnsi="Constantia"/>
          <w:sz w:val="24"/>
          <w:szCs w:val="24"/>
          <w:lang w:val="es-CO"/>
        </w:rPr>
        <w:t xml:space="preserve"> Síndico Municipal, José Julián Benítez  Melara, y la Secretaria del Concejo Municipal señora Mirian Estela Melara Salas.   El señor Alcalde Municipal declaró abierta la sesión, seguidamente leyó el acta correspondiente a la sesión anterior, la cual fue aprobada por unanimidad, y dio a conocer los puntos contenidos en la siguiente agenda:</w:t>
      </w:r>
    </w:p>
    <w:p w:rsidR="00E40BE2" w:rsidRPr="001455CE" w:rsidRDefault="00E40BE2" w:rsidP="00E40BE2">
      <w:pPr>
        <w:pStyle w:val="Prrafodelista"/>
        <w:numPr>
          <w:ilvl w:val="0"/>
          <w:numId w:val="1"/>
        </w:numPr>
        <w:spacing w:after="0" w:line="240" w:lineRule="auto"/>
        <w:jc w:val="both"/>
        <w:rPr>
          <w:rFonts w:ascii="Constantia" w:hAnsi="Constantia"/>
          <w:sz w:val="24"/>
          <w:szCs w:val="24"/>
          <w:lang w:val="es-CO"/>
        </w:rPr>
      </w:pPr>
      <w:r w:rsidRPr="001455CE">
        <w:rPr>
          <w:rFonts w:ascii="Constantia" w:hAnsi="Constantia"/>
          <w:sz w:val="24"/>
          <w:szCs w:val="24"/>
          <w:lang w:val="es-CO"/>
        </w:rPr>
        <w:t>Comprobación   de  quórum</w:t>
      </w:r>
    </w:p>
    <w:p w:rsidR="00E40BE2" w:rsidRDefault="00E40BE2" w:rsidP="00E40BE2">
      <w:pPr>
        <w:pStyle w:val="Prrafodelista"/>
        <w:numPr>
          <w:ilvl w:val="0"/>
          <w:numId w:val="1"/>
        </w:numPr>
        <w:spacing w:after="0" w:line="240" w:lineRule="auto"/>
        <w:jc w:val="both"/>
        <w:rPr>
          <w:rFonts w:ascii="Constantia" w:hAnsi="Constantia"/>
          <w:sz w:val="24"/>
          <w:szCs w:val="24"/>
          <w:lang w:val="es-CO"/>
        </w:rPr>
      </w:pPr>
      <w:r w:rsidRPr="00527D2E">
        <w:rPr>
          <w:rFonts w:ascii="Constantia" w:hAnsi="Constantia"/>
          <w:sz w:val="24"/>
          <w:szCs w:val="24"/>
          <w:lang w:val="es-CO"/>
        </w:rPr>
        <w:t>Lectura del acta anterior</w:t>
      </w:r>
    </w:p>
    <w:p w:rsidR="00E40BE2" w:rsidRPr="005B12C2" w:rsidRDefault="00E40BE2" w:rsidP="00E40BE2">
      <w:pPr>
        <w:pStyle w:val="Prrafodelista"/>
        <w:numPr>
          <w:ilvl w:val="0"/>
          <w:numId w:val="1"/>
        </w:numPr>
        <w:spacing w:after="0"/>
        <w:jc w:val="both"/>
        <w:rPr>
          <w:rFonts w:ascii="Constantia" w:hAnsi="Constantia"/>
          <w:sz w:val="24"/>
          <w:szCs w:val="24"/>
        </w:rPr>
      </w:pPr>
      <w:r w:rsidRPr="005B12C2">
        <w:rPr>
          <w:rFonts w:ascii="Constantia" w:hAnsi="Constantia"/>
          <w:sz w:val="24"/>
          <w:szCs w:val="24"/>
          <w:lang w:val="es-CO"/>
        </w:rPr>
        <w:t xml:space="preserve">Petición de la Directiva del Cantón El Salitre, </w:t>
      </w:r>
    </w:p>
    <w:p w:rsidR="00E40BE2" w:rsidRPr="005B12C2" w:rsidRDefault="00E40BE2" w:rsidP="00E40BE2">
      <w:pPr>
        <w:pStyle w:val="Prrafodelista"/>
        <w:numPr>
          <w:ilvl w:val="0"/>
          <w:numId w:val="1"/>
        </w:numPr>
        <w:spacing w:after="0"/>
        <w:jc w:val="both"/>
        <w:rPr>
          <w:rFonts w:ascii="Constantia" w:hAnsi="Constantia"/>
          <w:sz w:val="24"/>
          <w:szCs w:val="24"/>
        </w:rPr>
      </w:pPr>
      <w:r w:rsidRPr="005B12C2">
        <w:rPr>
          <w:rFonts w:ascii="Constantia" w:hAnsi="Constantia"/>
          <w:sz w:val="24"/>
          <w:szCs w:val="24"/>
        </w:rPr>
        <w:t xml:space="preserve">Ofertas  </w:t>
      </w:r>
      <w:r>
        <w:rPr>
          <w:rFonts w:ascii="Constantia" w:hAnsi="Constantia"/>
          <w:sz w:val="24"/>
          <w:szCs w:val="24"/>
        </w:rPr>
        <w:t xml:space="preserve">de servicios fúnebres de Funeraria Sarai  </w:t>
      </w:r>
      <w:r w:rsidRPr="005B12C2">
        <w:rPr>
          <w:rFonts w:ascii="Constantia" w:hAnsi="Constantia"/>
          <w:sz w:val="24"/>
          <w:szCs w:val="24"/>
        </w:rPr>
        <w:t>y la funeraria</w:t>
      </w:r>
      <w:r>
        <w:rPr>
          <w:rFonts w:ascii="Constantia" w:hAnsi="Constantia"/>
          <w:sz w:val="24"/>
          <w:szCs w:val="24"/>
        </w:rPr>
        <w:t xml:space="preserve"> Jerusalén.</w:t>
      </w:r>
    </w:p>
    <w:p w:rsidR="00E40BE2" w:rsidRDefault="00E40BE2" w:rsidP="00E40BE2">
      <w:pPr>
        <w:pStyle w:val="Prrafodelista"/>
        <w:numPr>
          <w:ilvl w:val="0"/>
          <w:numId w:val="1"/>
        </w:numPr>
        <w:spacing w:after="0"/>
        <w:jc w:val="both"/>
        <w:rPr>
          <w:rFonts w:ascii="Constantia" w:hAnsi="Constantia"/>
          <w:sz w:val="24"/>
          <w:szCs w:val="24"/>
        </w:rPr>
      </w:pPr>
      <w:r w:rsidRPr="005B12C2">
        <w:rPr>
          <w:rFonts w:ascii="Constantia" w:hAnsi="Constantia"/>
          <w:sz w:val="24"/>
          <w:szCs w:val="24"/>
        </w:rPr>
        <w:t xml:space="preserve">Petición de </w:t>
      </w:r>
      <w:r>
        <w:rPr>
          <w:rFonts w:ascii="Constantia" w:hAnsi="Constantia"/>
          <w:sz w:val="24"/>
          <w:szCs w:val="24"/>
        </w:rPr>
        <w:t>un ciudadano</w:t>
      </w:r>
    </w:p>
    <w:p w:rsidR="00E40BE2" w:rsidRPr="005B12C2" w:rsidRDefault="00E40BE2" w:rsidP="00E40BE2">
      <w:pPr>
        <w:pStyle w:val="Prrafodelista"/>
        <w:numPr>
          <w:ilvl w:val="0"/>
          <w:numId w:val="1"/>
        </w:numPr>
        <w:spacing w:after="0"/>
        <w:jc w:val="both"/>
        <w:rPr>
          <w:rFonts w:ascii="Constantia" w:hAnsi="Constantia"/>
          <w:sz w:val="24"/>
          <w:szCs w:val="24"/>
        </w:rPr>
      </w:pPr>
      <w:r w:rsidRPr="005B12C2">
        <w:rPr>
          <w:rFonts w:ascii="Constantia" w:hAnsi="Constantia"/>
          <w:sz w:val="24"/>
          <w:szCs w:val="24"/>
        </w:rPr>
        <w:t xml:space="preserve">Petición de </w:t>
      </w:r>
      <w:r>
        <w:rPr>
          <w:rFonts w:ascii="Constantia" w:hAnsi="Constantia"/>
          <w:sz w:val="24"/>
          <w:szCs w:val="24"/>
        </w:rPr>
        <w:t>un ciudadano.</w:t>
      </w:r>
      <w:r w:rsidRPr="005B12C2">
        <w:rPr>
          <w:rFonts w:ascii="Constantia" w:hAnsi="Constantia"/>
          <w:sz w:val="24"/>
          <w:szCs w:val="24"/>
        </w:rPr>
        <w:t xml:space="preserve"> </w:t>
      </w:r>
    </w:p>
    <w:p w:rsidR="00E40BE2" w:rsidRDefault="00E40BE2" w:rsidP="00E40BE2">
      <w:pPr>
        <w:pStyle w:val="Prrafodelista"/>
        <w:numPr>
          <w:ilvl w:val="0"/>
          <w:numId w:val="1"/>
        </w:numPr>
        <w:spacing w:after="0"/>
        <w:jc w:val="both"/>
        <w:rPr>
          <w:rFonts w:ascii="Constantia" w:hAnsi="Constantia"/>
          <w:sz w:val="24"/>
          <w:szCs w:val="24"/>
        </w:rPr>
      </w:pPr>
      <w:r>
        <w:rPr>
          <w:rFonts w:ascii="Constantia" w:hAnsi="Constantia"/>
          <w:sz w:val="24"/>
          <w:szCs w:val="24"/>
        </w:rPr>
        <w:t xml:space="preserve">Petición de ciudadanos </w:t>
      </w:r>
    </w:p>
    <w:p w:rsidR="00E40BE2" w:rsidRDefault="00E40BE2" w:rsidP="00E40BE2">
      <w:pPr>
        <w:pStyle w:val="Prrafodelista"/>
        <w:numPr>
          <w:ilvl w:val="0"/>
          <w:numId w:val="1"/>
        </w:numPr>
        <w:spacing w:after="0"/>
        <w:jc w:val="both"/>
        <w:rPr>
          <w:rFonts w:ascii="Constantia" w:hAnsi="Constantia"/>
          <w:sz w:val="24"/>
          <w:szCs w:val="24"/>
        </w:rPr>
      </w:pPr>
      <w:r w:rsidRPr="00D20CDA">
        <w:rPr>
          <w:rFonts w:ascii="Constantia" w:hAnsi="Constantia"/>
          <w:sz w:val="24"/>
          <w:szCs w:val="24"/>
        </w:rPr>
        <w:t xml:space="preserve"> </w:t>
      </w:r>
      <w:r>
        <w:rPr>
          <w:rFonts w:ascii="Constantia" w:hAnsi="Constantia"/>
          <w:sz w:val="24"/>
          <w:szCs w:val="24"/>
        </w:rPr>
        <w:t>Petición de  Encargada Unidad de Medio Ambiente.</w:t>
      </w:r>
    </w:p>
    <w:p w:rsidR="00E40BE2" w:rsidRDefault="00E40BE2" w:rsidP="00E40BE2">
      <w:pPr>
        <w:pStyle w:val="Prrafodelista"/>
        <w:numPr>
          <w:ilvl w:val="0"/>
          <w:numId w:val="1"/>
        </w:numPr>
        <w:spacing w:after="0"/>
        <w:jc w:val="both"/>
        <w:rPr>
          <w:rFonts w:ascii="Constantia" w:hAnsi="Constantia"/>
          <w:sz w:val="24"/>
          <w:szCs w:val="24"/>
        </w:rPr>
      </w:pPr>
      <w:r>
        <w:rPr>
          <w:rFonts w:ascii="Constantia" w:hAnsi="Constantia"/>
          <w:sz w:val="24"/>
          <w:szCs w:val="24"/>
        </w:rPr>
        <w:t xml:space="preserve"> Petición de  un ciudadano.</w:t>
      </w:r>
    </w:p>
    <w:p w:rsidR="00E40BE2" w:rsidRPr="005B12C2" w:rsidRDefault="00E40BE2" w:rsidP="00E40BE2">
      <w:pPr>
        <w:pStyle w:val="Prrafodelista"/>
        <w:numPr>
          <w:ilvl w:val="0"/>
          <w:numId w:val="1"/>
        </w:numPr>
        <w:spacing w:after="0"/>
        <w:jc w:val="both"/>
        <w:rPr>
          <w:rFonts w:ascii="Constantia" w:hAnsi="Constantia"/>
          <w:b/>
          <w:sz w:val="24"/>
          <w:szCs w:val="24"/>
        </w:rPr>
      </w:pPr>
      <w:r w:rsidRPr="005B12C2">
        <w:rPr>
          <w:rFonts w:ascii="Constantia" w:hAnsi="Constantia"/>
          <w:sz w:val="24"/>
          <w:szCs w:val="24"/>
        </w:rPr>
        <w:t xml:space="preserve"> Petición de habitantes de lotificación San Francisco Barrio El Calvario, </w:t>
      </w:r>
    </w:p>
    <w:p w:rsidR="00E40BE2" w:rsidRPr="005B12C2" w:rsidRDefault="00E40BE2" w:rsidP="00E40BE2">
      <w:pPr>
        <w:pStyle w:val="Prrafodelista"/>
        <w:numPr>
          <w:ilvl w:val="0"/>
          <w:numId w:val="1"/>
        </w:numPr>
        <w:spacing w:after="0"/>
        <w:jc w:val="both"/>
        <w:rPr>
          <w:rFonts w:ascii="Constantia" w:hAnsi="Constantia"/>
          <w:b/>
          <w:sz w:val="24"/>
          <w:szCs w:val="24"/>
        </w:rPr>
      </w:pPr>
      <w:r w:rsidRPr="005B12C2">
        <w:rPr>
          <w:rFonts w:ascii="Constantia" w:hAnsi="Constantia"/>
          <w:sz w:val="24"/>
          <w:szCs w:val="24"/>
        </w:rPr>
        <w:t>Informe del Encargado  Catastro de tasas municipales, impuestos, mora del 1 al 29 de marzo 2019</w:t>
      </w:r>
      <w:r>
        <w:rPr>
          <w:rFonts w:ascii="Constantia" w:hAnsi="Constantia"/>
          <w:sz w:val="24"/>
          <w:szCs w:val="24"/>
        </w:rPr>
        <w:t>.</w:t>
      </w:r>
      <w:r w:rsidRPr="005B12C2">
        <w:rPr>
          <w:rFonts w:ascii="Constantia" w:hAnsi="Constantia"/>
          <w:sz w:val="24"/>
          <w:szCs w:val="24"/>
        </w:rPr>
        <w:t xml:space="preserve"> </w:t>
      </w:r>
    </w:p>
    <w:p w:rsidR="00E40BE2" w:rsidRPr="005B12C2" w:rsidRDefault="00E40BE2" w:rsidP="00E40BE2">
      <w:pPr>
        <w:pStyle w:val="Prrafodelista"/>
        <w:numPr>
          <w:ilvl w:val="0"/>
          <w:numId w:val="1"/>
        </w:numPr>
        <w:spacing w:after="0"/>
        <w:jc w:val="both"/>
        <w:rPr>
          <w:rFonts w:ascii="Constantia" w:hAnsi="Constantia"/>
          <w:sz w:val="24"/>
          <w:szCs w:val="24"/>
          <w:lang w:val="es-CO"/>
        </w:rPr>
      </w:pPr>
      <w:r w:rsidRPr="005B12C2">
        <w:rPr>
          <w:rFonts w:ascii="Constantia" w:hAnsi="Constantia"/>
          <w:sz w:val="24"/>
          <w:szCs w:val="24"/>
        </w:rPr>
        <w:t xml:space="preserve">Petición de  la Federación Salvadoreña de Ajedrez, </w:t>
      </w:r>
    </w:p>
    <w:p w:rsidR="00E40BE2" w:rsidRPr="005B12C2" w:rsidRDefault="00E40BE2" w:rsidP="00E40BE2">
      <w:pPr>
        <w:pStyle w:val="Prrafodelista"/>
        <w:numPr>
          <w:ilvl w:val="0"/>
          <w:numId w:val="1"/>
        </w:numPr>
        <w:spacing w:after="0"/>
        <w:jc w:val="both"/>
        <w:rPr>
          <w:rFonts w:ascii="Constantia" w:hAnsi="Constantia"/>
          <w:sz w:val="24"/>
          <w:szCs w:val="24"/>
          <w:lang w:val="es-CO"/>
        </w:rPr>
      </w:pPr>
      <w:r w:rsidRPr="005B12C2">
        <w:rPr>
          <w:rFonts w:ascii="Constantia" w:hAnsi="Constantia"/>
          <w:sz w:val="24"/>
          <w:szCs w:val="24"/>
          <w:lang w:val="es-CO"/>
        </w:rPr>
        <w:t xml:space="preserve">Presentación de un proyecto de telecomunicaciones </w:t>
      </w:r>
    </w:p>
    <w:p w:rsidR="00E40BE2" w:rsidRDefault="00E40BE2" w:rsidP="00E40BE2">
      <w:pPr>
        <w:pStyle w:val="Prrafodelista"/>
        <w:numPr>
          <w:ilvl w:val="0"/>
          <w:numId w:val="1"/>
        </w:numPr>
        <w:spacing w:after="0"/>
        <w:jc w:val="both"/>
        <w:rPr>
          <w:rFonts w:ascii="Constantia" w:hAnsi="Constantia"/>
          <w:sz w:val="24"/>
          <w:szCs w:val="24"/>
        </w:rPr>
      </w:pPr>
      <w:r w:rsidRPr="00527D2E">
        <w:rPr>
          <w:rFonts w:ascii="Constantia" w:hAnsi="Constantia"/>
          <w:sz w:val="24"/>
          <w:szCs w:val="24"/>
        </w:rPr>
        <w:t>Reintegro del Fondo Circulante</w:t>
      </w:r>
    </w:p>
    <w:p w:rsidR="00E40BE2" w:rsidRPr="00527D2E" w:rsidRDefault="00E40BE2" w:rsidP="00E40BE2">
      <w:pPr>
        <w:pStyle w:val="Prrafodelista"/>
        <w:numPr>
          <w:ilvl w:val="0"/>
          <w:numId w:val="1"/>
        </w:numPr>
        <w:spacing w:after="0"/>
        <w:jc w:val="both"/>
        <w:rPr>
          <w:rFonts w:ascii="Constantia" w:hAnsi="Constantia"/>
          <w:sz w:val="24"/>
          <w:szCs w:val="24"/>
        </w:rPr>
      </w:pPr>
      <w:r>
        <w:rPr>
          <w:rFonts w:ascii="Constantia" w:hAnsi="Constantia"/>
          <w:sz w:val="24"/>
          <w:szCs w:val="24"/>
        </w:rPr>
        <w:t xml:space="preserve">Autorización del pago  de las cuotas del proyecto de  </w:t>
      </w:r>
      <w:r>
        <w:rPr>
          <w:rFonts w:ascii="Constantia" w:hAnsi="Constantia"/>
          <w:sz w:val="24"/>
          <w:szCs w:val="24"/>
          <w:lang w:val="es-CO"/>
        </w:rPr>
        <w:t>“Fortalecimiento Institucional de la Asociación Intermunicipal MICROREGION CERRO GUAZAPA año 2016.</w:t>
      </w:r>
    </w:p>
    <w:p w:rsidR="00E40BE2" w:rsidRPr="00527D2E" w:rsidRDefault="00E40BE2" w:rsidP="00E40BE2">
      <w:pPr>
        <w:pStyle w:val="Prrafodelista"/>
        <w:numPr>
          <w:ilvl w:val="0"/>
          <w:numId w:val="1"/>
        </w:numPr>
        <w:spacing w:after="0"/>
        <w:jc w:val="both"/>
        <w:rPr>
          <w:rFonts w:ascii="Constantia" w:hAnsi="Constantia"/>
          <w:sz w:val="24"/>
          <w:szCs w:val="24"/>
        </w:rPr>
      </w:pPr>
      <w:r w:rsidRPr="00527D2E">
        <w:rPr>
          <w:rFonts w:ascii="Constantia" w:hAnsi="Constantia"/>
          <w:sz w:val="24"/>
          <w:szCs w:val="24"/>
          <w:lang w:val="es-CO"/>
        </w:rPr>
        <w:t xml:space="preserve">Autorización de los gastos </w:t>
      </w:r>
    </w:p>
    <w:p w:rsidR="00E40BE2" w:rsidRPr="0056452F" w:rsidRDefault="00E40BE2" w:rsidP="00E40BE2">
      <w:pPr>
        <w:spacing w:after="0" w:line="240" w:lineRule="auto"/>
        <w:rPr>
          <w:rFonts w:ascii="Constantia" w:hAnsi="Constantia"/>
          <w:b/>
          <w:sz w:val="24"/>
          <w:szCs w:val="24"/>
          <w:lang w:val="es-CO"/>
        </w:rPr>
      </w:pPr>
      <w:r w:rsidRPr="00C86790">
        <w:rPr>
          <w:rFonts w:ascii="Constantia" w:hAnsi="Constantia"/>
          <w:b/>
          <w:sz w:val="24"/>
          <w:szCs w:val="24"/>
          <w:lang w:val="es-CO"/>
        </w:rPr>
        <w:t>A - ASUN</w:t>
      </w:r>
      <w:r w:rsidRPr="0056452F">
        <w:rPr>
          <w:rFonts w:ascii="Constantia" w:hAnsi="Constantia"/>
          <w:b/>
          <w:sz w:val="24"/>
          <w:szCs w:val="24"/>
          <w:lang w:val="es-CO"/>
        </w:rPr>
        <w:t xml:space="preserve">TOS ADMINISTRATIVOS </w:t>
      </w:r>
    </w:p>
    <w:p w:rsidR="00E40BE2" w:rsidRPr="00484C23" w:rsidRDefault="00E40BE2" w:rsidP="00E40BE2">
      <w:pPr>
        <w:pStyle w:val="Prrafodelista"/>
        <w:numPr>
          <w:ilvl w:val="0"/>
          <w:numId w:val="2"/>
        </w:numPr>
        <w:spacing w:after="0" w:line="240" w:lineRule="auto"/>
        <w:jc w:val="both"/>
        <w:rPr>
          <w:rFonts w:ascii="Constantia" w:hAnsi="Constantia"/>
          <w:b/>
          <w:sz w:val="24"/>
          <w:szCs w:val="24"/>
          <w:lang w:val="es-CO"/>
        </w:rPr>
      </w:pPr>
      <w:r w:rsidRPr="00484C23">
        <w:rPr>
          <w:rFonts w:ascii="Constantia" w:hAnsi="Constantia"/>
          <w:sz w:val="24"/>
          <w:szCs w:val="24"/>
          <w:lang w:val="es-CO"/>
        </w:rPr>
        <w:t xml:space="preserve">Se comprobó el quórum con la asistencia del señor Alcalde, Síndico Municipal, cuatro regidores propietarios con sus  respectivos suplentes. </w:t>
      </w:r>
      <w:r w:rsidRPr="00484C23">
        <w:rPr>
          <w:rFonts w:ascii="Constantia" w:hAnsi="Constantia"/>
          <w:b/>
          <w:sz w:val="24"/>
          <w:szCs w:val="24"/>
          <w:lang w:val="es-CO"/>
        </w:rPr>
        <w:t xml:space="preserve"> </w:t>
      </w:r>
    </w:p>
    <w:p w:rsidR="00E40BE2" w:rsidRDefault="00E40BE2" w:rsidP="00E40BE2">
      <w:pPr>
        <w:pStyle w:val="Prrafodelista"/>
        <w:numPr>
          <w:ilvl w:val="0"/>
          <w:numId w:val="2"/>
        </w:numPr>
        <w:spacing w:after="0" w:line="240" w:lineRule="auto"/>
        <w:jc w:val="both"/>
        <w:rPr>
          <w:rFonts w:ascii="Constantia" w:hAnsi="Constantia"/>
          <w:b/>
          <w:sz w:val="24"/>
          <w:szCs w:val="24"/>
          <w:lang w:val="es-CO"/>
        </w:rPr>
      </w:pPr>
      <w:r w:rsidRPr="000E3A7C">
        <w:rPr>
          <w:rFonts w:ascii="Constantia" w:hAnsi="Constantia"/>
          <w:sz w:val="24"/>
          <w:szCs w:val="24"/>
          <w:lang w:val="es-CO"/>
        </w:rPr>
        <w:t>Se le dio lectura al acta  anterior  la cual fue aprobada sin  que los asistentes hicieren   observación alguna.</w:t>
      </w:r>
      <w:r w:rsidRPr="000E3A7C">
        <w:rPr>
          <w:rFonts w:ascii="Constantia" w:hAnsi="Constantia"/>
          <w:b/>
          <w:sz w:val="24"/>
          <w:szCs w:val="24"/>
          <w:lang w:val="es-CO"/>
        </w:rPr>
        <w:t xml:space="preserve"> </w:t>
      </w:r>
    </w:p>
    <w:p w:rsidR="00E40BE2" w:rsidRDefault="00E40BE2" w:rsidP="00E40BE2">
      <w:pPr>
        <w:pStyle w:val="Prrafodelista"/>
        <w:numPr>
          <w:ilvl w:val="0"/>
          <w:numId w:val="2"/>
        </w:numPr>
        <w:spacing w:after="0"/>
        <w:jc w:val="both"/>
        <w:rPr>
          <w:rFonts w:ascii="Constantia" w:hAnsi="Constantia"/>
          <w:sz w:val="24"/>
          <w:szCs w:val="24"/>
          <w:lang w:val="es-CO"/>
        </w:rPr>
      </w:pPr>
      <w:r>
        <w:rPr>
          <w:rFonts w:ascii="Constantia" w:hAnsi="Constantia"/>
          <w:sz w:val="24"/>
          <w:szCs w:val="24"/>
          <w:lang w:val="es-CO"/>
        </w:rPr>
        <w:t xml:space="preserve">Se tuvo a la vista petición de parte de  la </w:t>
      </w:r>
      <w:r w:rsidRPr="005F124A">
        <w:rPr>
          <w:rFonts w:ascii="Constantia" w:hAnsi="Constantia"/>
          <w:sz w:val="24"/>
          <w:szCs w:val="24"/>
          <w:lang w:val="es-CO"/>
        </w:rPr>
        <w:t>Directiva</w:t>
      </w:r>
      <w:r>
        <w:rPr>
          <w:rFonts w:ascii="Constantia" w:hAnsi="Constantia"/>
          <w:sz w:val="24"/>
          <w:szCs w:val="24"/>
          <w:lang w:val="es-CO"/>
        </w:rPr>
        <w:t xml:space="preserve"> del Cantón El Salitre, por medio de la cual solicitan colaboración </w:t>
      </w:r>
      <w:r w:rsidRPr="0034490D">
        <w:rPr>
          <w:rFonts w:ascii="Constantia" w:hAnsi="Constantia"/>
          <w:sz w:val="24"/>
          <w:szCs w:val="24"/>
          <w:lang w:val="es-CO"/>
        </w:rPr>
        <w:t xml:space="preserve"> para la celebración de fiest</w:t>
      </w:r>
      <w:r>
        <w:rPr>
          <w:rFonts w:ascii="Constantia" w:hAnsi="Constantia"/>
          <w:sz w:val="24"/>
          <w:szCs w:val="24"/>
          <w:lang w:val="es-CO"/>
        </w:rPr>
        <w:t xml:space="preserve">as patronales en honor a San Antonio el día  12 y 13 de Junio: 3 baterías de trueno, pólvora china, 6 docenas  de cohetes de  luces, 8 docenas de cohetes de vara y 1 granada; enterado el Concejo  ACUERDA: Que se les colaborara con la siguiente pólvora: </w:t>
      </w:r>
      <w:r>
        <w:rPr>
          <w:rFonts w:ascii="Constantia" w:hAnsi="Constantia"/>
          <w:sz w:val="24"/>
          <w:szCs w:val="24"/>
          <w:lang w:val="es-CO"/>
        </w:rPr>
        <w:lastRenderedPageBreak/>
        <w:t xml:space="preserve">2 baterías de pólvora china, 4 docenas  de cohete de luces,  6 docenas de cohetes  de trueno y 1 granada. </w:t>
      </w:r>
    </w:p>
    <w:p w:rsidR="00E40BE2" w:rsidRDefault="00E40BE2" w:rsidP="00E40BE2">
      <w:pPr>
        <w:pStyle w:val="Prrafodelista"/>
        <w:numPr>
          <w:ilvl w:val="0"/>
          <w:numId w:val="2"/>
        </w:numPr>
        <w:spacing w:after="0"/>
        <w:jc w:val="both"/>
        <w:rPr>
          <w:rFonts w:ascii="Constantia" w:hAnsi="Constantia"/>
          <w:sz w:val="24"/>
          <w:szCs w:val="24"/>
        </w:rPr>
      </w:pPr>
      <w:r>
        <w:rPr>
          <w:rFonts w:ascii="Constantia" w:hAnsi="Constantia"/>
          <w:sz w:val="24"/>
          <w:szCs w:val="24"/>
        </w:rPr>
        <w:t xml:space="preserve">Se tuvieron a la  vista  dos  ofertas de servicios funerarios,   presentadas por la  </w:t>
      </w:r>
      <w:r w:rsidRPr="008D49D9">
        <w:rPr>
          <w:rFonts w:ascii="Constantia" w:hAnsi="Constantia"/>
          <w:b/>
          <w:sz w:val="24"/>
          <w:szCs w:val="24"/>
        </w:rPr>
        <w:t>Funeraria Sarai</w:t>
      </w:r>
      <w:r>
        <w:rPr>
          <w:rFonts w:ascii="Constantia" w:hAnsi="Constantia"/>
          <w:sz w:val="24"/>
          <w:szCs w:val="24"/>
        </w:rPr>
        <w:t xml:space="preserve">,  sobre proporcionar los servicios fúnebres tipo ecuador, por el valor de $ 125.00 que incluye: 25 sillas, altar con cortinas, lámparas eléctricas, candeleros, floreros, cristo eléctrico y la carroza fúnebre, el primer paquete será totalmente gratis;  y la </w:t>
      </w:r>
      <w:r w:rsidRPr="008D49D9">
        <w:rPr>
          <w:rFonts w:ascii="Constantia" w:hAnsi="Constantia"/>
          <w:b/>
          <w:sz w:val="24"/>
          <w:szCs w:val="24"/>
        </w:rPr>
        <w:t>funeraria Jerusalén</w:t>
      </w:r>
      <w:r>
        <w:rPr>
          <w:rFonts w:ascii="Constantia" w:hAnsi="Constantia"/>
          <w:sz w:val="24"/>
          <w:szCs w:val="24"/>
        </w:rPr>
        <w:t xml:space="preserve">, presenta su oferta de ataúd tipo económico por el costo de $ 125.00 que incluye: 25 sillas, cristo opcional, 2 candelabros,  2 floreros, banquitos, lámparas eléctricas, cortinero y el carro fúnebre (pickup urna) mejorando los servicios que han prestado a la fecha; enterado el Concejo  ACUERDA: Aceptar la propuesta que presenta la Funeraria Jerusalén; ya que ha mejorado sus servicios y  segundo está instalada  en esta Ciudad, por lo que  cancela  mensualmente sus respectivos  impuestos en esta Alcaldía. </w:t>
      </w:r>
    </w:p>
    <w:p w:rsidR="00E40BE2" w:rsidRDefault="00E40BE2" w:rsidP="00E40BE2">
      <w:pPr>
        <w:pStyle w:val="Prrafodelista"/>
        <w:numPr>
          <w:ilvl w:val="0"/>
          <w:numId w:val="2"/>
        </w:numPr>
        <w:spacing w:after="0"/>
        <w:jc w:val="both"/>
        <w:rPr>
          <w:rFonts w:ascii="Constantia" w:hAnsi="Constantia"/>
          <w:sz w:val="24"/>
          <w:szCs w:val="24"/>
        </w:rPr>
      </w:pPr>
      <w:r>
        <w:rPr>
          <w:rFonts w:ascii="Constantia" w:hAnsi="Constantia"/>
          <w:sz w:val="24"/>
          <w:szCs w:val="24"/>
        </w:rPr>
        <w:t>Se tuvo a la  vista  petición de  parte de  la _______________________,  por medio de la cual solicita  permiso para vender  cerveza a los clientes que soliciten  la bebida en su negocio de pizzas,  como máximo se venderán por  persona 6 cervezas; enterado el Concejo,  ACUERDA: Que de conformidad a la Ley  Reguladora  de la Producción  y  Comercialización del  alcohol y de las bebidas Alcohólicas y a la Ordenanza Reguladora  de la Comercialización y Consumo de Bebidas Alcohólicas del Municipio de San José Guayabal,  no se le puede  conceder permiso para la venta de cerveza; ya que no califica el lugar donde está ubicado el negocio;  porque se encuentra   a la par de la Escuela Parvularia Nacional de esta Ciudad; y según el Art. 4  esta Ley no se puede conceder permiso para la instalación y el funcionamiento de establecimientos dedicados a la venta y  comercialización de bebidas alcohólicas a  menos de  doscientos metros de edificaciones de salud, educativas, militares, policiales, iglesias, parques y oficinas de Gobierno.</w:t>
      </w:r>
    </w:p>
    <w:p w:rsidR="00E40BE2" w:rsidRDefault="00E40BE2" w:rsidP="00E40BE2">
      <w:pPr>
        <w:pStyle w:val="Prrafodelista"/>
        <w:numPr>
          <w:ilvl w:val="0"/>
          <w:numId w:val="2"/>
        </w:numPr>
        <w:spacing w:after="0"/>
        <w:jc w:val="both"/>
        <w:rPr>
          <w:rFonts w:ascii="Constantia" w:hAnsi="Constantia"/>
          <w:sz w:val="24"/>
          <w:szCs w:val="24"/>
        </w:rPr>
      </w:pPr>
      <w:r>
        <w:rPr>
          <w:rFonts w:ascii="Constantia" w:hAnsi="Constantia"/>
          <w:sz w:val="24"/>
          <w:szCs w:val="24"/>
        </w:rPr>
        <w:t xml:space="preserve">Se tuvo a la vista  petición de  __________________________, por medio de la cual  solicita  autorización para  realizar el cambio de techo en su casa de habitación ubicada en un predio municipal en el Barrio El Calvario de esta Ciudad; enterado el Concejo  ACUERDA: concederle el permiso solicitado por la señora Cecilia Cornejo, para que  realice el cambio de techo en su casa de habitación. </w:t>
      </w:r>
    </w:p>
    <w:p w:rsidR="00E40BE2" w:rsidRDefault="00E40BE2" w:rsidP="00E40BE2">
      <w:pPr>
        <w:pStyle w:val="Prrafodelista"/>
        <w:numPr>
          <w:ilvl w:val="0"/>
          <w:numId w:val="2"/>
        </w:numPr>
        <w:spacing w:after="0"/>
        <w:jc w:val="both"/>
        <w:rPr>
          <w:rFonts w:ascii="Constantia" w:hAnsi="Constantia"/>
          <w:sz w:val="24"/>
          <w:szCs w:val="24"/>
        </w:rPr>
      </w:pPr>
      <w:r>
        <w:rPr>
          <w:rFonts w:ascii="Constantia" w:hAnsi="Constantia"/>
          <w:sz w:val="24"/>
          <w:szCs w:val="24"/>
        </w:rPr>
        <w:t xml:space="preserve">Se tuvo a la vista  petición de parte de____________, por medio de la cual solicita   se le apoye  con  12 pliegos de lámina para reparar su champita de lámina donde viven con sus hijos; enterado el Concejo,  ACUERDA: Que se gestionara con otra institución  a fin de proporcionarle algunas láminas. </w:t>
      </w:r>
    </w:p>
    <w:p w:rsidR="00E40BE2" w:rsidRDefault="00E40BE2" w:rsidP="00E40BE2">
      <w:pPr>
        <w:pStyle w:val="Prrafodelista"/>
        <w:numPr>
          <w:ilvl w:val="0"/>
          <w:numId w:val="2"/>
        </w:numPr>
        <w:spacing w:after="0"/>
        <w:jc w:val="both"/>
        <w:rPr>
          <w:rFonts w:ascii="Constantia" w:hAnsi="Constantia"/>
          <w:sz w:val="24"/>
          <w:szCs w:val="24"/>
        </w:rPr>
      </w:pPr>
      <w:r w:rsidRPr="00D20CDA">
        <w:rPr>
          <w:rFonts w:ascii="Constantia" w:hAnsi="Constantia"/>
          <w:sz w:val="24"/>
          <w:szCs w:val="24"/>
        </w:rPr>
        <w:lastRenderedPageBreak/>
        <w:t xml:space="preserve"> </w:t>
      </w:r>
      <w:r>
        <w:rPr>
          <w:rFonts w:ascii="Constantia" w:hAnsi="Constantia"/>
          <w:sz w:val="24"/>
          <w:szCs w:val="24"/>
        </w:rPr>
        <w:t>Se tuvo a la vista petición de  parte de la Encargada Unidad de Medio Ambiente, por medio de la cual  solicita  apoyo para celebrar el día Internacional de Medio Ambiente el 7 de Junio del corriente año en el parque central de esta Ciudad, siendo lo siguiente:  250 refrigerios, equipo de sonido, personal de apoyo para evento y el vehículo para la recolección de basura; enterado el Concejo  ACUERDA: Apoyar a la encargada de la Unidad de Medio ambiente para la celebración del día Internacional del Medio Ambiente con 250 refrigerios, equipo de sonido, personal de apoyo para evento y el vehículo para la recolección de basura.</w:t>
      </w:r>
    </w:p>
    <w:p w:rsidR="00E40BE2" w:rsidRDefault="00E40BE2" w:rsidP="00E40BE2">
      <w:pPr>
        <w:pStyle w:val="Prrafodelista"/>
        <w:numPr>
          <w:ilvl w:val="0"/>
          <w:numId w:val="2"/>
        </w:numPr>
        <w:spacing w:after="0"/>
        <w:jc w:val="both"/>
        <w:rPr>
          <w:rFonts w:ascii="Constantia" w:hAnsi="Constantia"/>
          <w:sz w:val="24"/>
          <w:szCs w:val="24"/>
        </w:rPr>
      </w:pPr>
      <w:r>
        <w:rPr>
          <w:rFonts w:ascii="Constantia" w:hAnsi="Constantia"/>
          <w:sz w:val="24"/>
          <w:szCs w:val="24"/>
        </w:rPr>
        <w:t xml:space="preserve">Se tuvo a la vista petición de parte de___________________, por medio  de la cual  solicita se le alquile  la concretera  para realizar un plafón en cantón Llano  Grande; enterado el Concejo  ACUERDA: Que se investigue con la señora  _______________cuantos días la  va  a utilizar. </w:t>
      </w:r>
    </w:p>
    <w:p w:rsidR="00E40BE2" w:rsidRPr="00D20CDA" w:rsidRDefault="00E40BE2" w:rsidP="00E40BE2">
      <w:pPr>
        <w:pStyle w:val="Prrafodelista"/>
        <w:numPr>
          <w:ilvl w:val="0"/>
          <w:numId w:val="2"/>
        </w:numPr>
        <w:spacing w:after="0"/>
        <w:jc w:val="both"/>
        <w:rPr>
          <w:rFonts w:ascii="Constantia" w:hAnsi="Constantia"/>
          <w:sz w:val="24"/>
          <w:szCs w:val="24"/>
        </w:rPr>
      </w:pPr>
      <w:r>
        <w:rPr>
          <w:rFonts w:ascii="Constantia" w:hAnsi="Constantia"/>
          <w:sz w:val="24"/>
          <w:szCs w:val="24"/>
        </w:rPr>
        <w:t xml:space="preserve">Se tuvo a la vista  petición de parte de los  habitantes de lotificación San Francisco, ubicada en el  Barrio El Calvario, por medio de la cual  solicitan apoyo con materiales para unas construcciones que realizaran  a un vertiente  conocido como la pilona; ya que en el invierno se atierra y es utilizado por personas que carecen del servicio de agua potable, los materiales a utilizar son un quintal de hierro de 3/8,  medio metro  de grava, un metro de arena, 3 libras de alambre,  5 bolsas de cemento Cessa, 100 ladrillos de obra,  un grifo de ½, haciendo un total en materiales de   $ 150.00;  y la mano de obra la comunidad la aportara;  enterado el Concejo  ACUERDA: Que el encargado de Proyectos señor Noé Cuellar realice inspección. </w:t>
      </w:r>
    </w:p>
    <w:p w:rsidR="00E40BE2" w:rsidRPr="005D0AF2" w:rsidRDefault="00E40BE2" w:rsidP="00E40BE2">
      <w:pPr>
        <w:pStyle w:val="Prrafodelista"/>
        <w:numPr>
          <w:ilvl w:val="0"/>
          <w:numId w:val="2"/>
        </w:numPr>
        <w:spacing w:line="240" w:lineRule="auto"/>
        <w:jc w:val="both"/>
        <w:rPr>
          <w:rFonts w:ascii="Constantia" w:hAnsi="Constantia"/>
          <w:b/>
          <w:sz w:val="24"/>
          <w:szCs w:val="24"/>
        </w:rPr>
      </w:pPr>
      <w:r w:rsidRPr="005D0AF2">
        <w:rPr>
          <w:rFonts w:ascii="Constantia" w:hAnsi="Constantia"/>
          <w:sz w:val="24"/>
          <w:szCs w:val="24"/>
        </w:rPr>
        <w:t>El Alcalde Municipal Ing. Mauricio Arturo Vilanova Vaquero  informo al Concejo sobre la  gestión realizada por el  Encargado de Catastro  Iván   Marroquín  y la  auxiliar Celia  Isabel Rivas, en la  recuperación  de mora,  por permisos de cons</w:t>
      </w:r>
      <w:r>
        <w:rPr>
          <w:rFonts w:ascii="Constantia" w:hAnsi="Constantia"/>
          <w:sz w:val="24"/>
          <w:szCs w:val="24"/>
        </w:rPr>
        <w:t>trucción y multas  del 01 al  30</w:t>
      </w:r>
      <w:r w:rsidRPr="005D0AF2">
        <w:rPr>
          <w:rFonts w:ascii="Constantia" w:hAnsi="Constantia"/>
          <w:sz w:val="24"/>
          <w:szCs w:val="24"/>
        </w:rPr>
        <w:t xml:space="preserve"> de </w:t>
      </w:r>
      <w:r>
        <w:rPr>
          <w:rFonts w:ascii="Constantia" w:hAnsi="Constantia"/>
          <w:sz w:val="24"/>
          <w:szCs w:val="24"/>
        </w:rPr>
        <w:t xml:space="preserve"> Abril </w:t>
      </w:r>
      <w:r w:rsidRPr="005D0AF2">
        <w:rPr>
          <w:rFonts w:ascii="Constantia" w:hAnsi="Constantia"/>
          <w:sz w:val="24"/>
          <w:szCs w:val="24"/>
        </w:rPr>
        <w:t xml:space="preserve">  201</w:t>
      </w:r>
      <w:r>
        <w:rPr>
          <w:rFonts w:ascii="Constantia" w:hAnsi="Constantia"/>
          <w:sz w:val="24"/>
          <w:szCs w:val="24"/>
        </w:rPr>
        <w:t>9, que asciende  a CUATRO</w:t>
      </w:r>
      <w:r w:rsidRPr="005D0AF2">
        <w:rPr>
          <w:rFonts w:ascii="Constantia" w:hAnsi="Constantia"/>
          <w:sz w:val="24"/>
          <w:szCs w:val="24"/>
        </w:rPr>
        <w:t xml:space="preserve">  MIL  </w:t>
      </w:r>
      <w:r>
        <w:rPr>
          <w:rFonts w:ascii="Constantia" w:hAnsi="Constantia"/>
          <w:sz w:val="24"/>
          <w:szCs w:val="24"/>
        </w:rPr>
        <w:t>CUATROCIENTOS  SET</w:t>
      </w:r>
      <w:r w:rsidRPr="005D0AF2">
        <w:rPr>
          <w:rFonts w:ascii="Constantia" w:hAnsi="Constantia"/>
          <w:sz w:val="24"/>
          <w:szCs w:val="24"/>
        </w:rPr>
        <w:t>E</w:t>
      </w:r>
      <w:r>
        <w:rPr>
          <w:rFonts w:ascii="Constantia" w:hAnsi="Constantia"/>
          <w:sz w:val="24"/>
          <w:szCs w:val="24"/>
        </w:rPr>
        <w:t>NTA Y TRES    DOLARES  CINCUENTA Y CUATRO  CENTAVOS ($ 4,473.54</w:t>
      </w:r>
      <w:r w:rsidRPr="005D0AF2">
        <w:rPr>
          <w:rFonts w:ascii="Constantia" w:hAnsi="Constantia"/>
          <w:sz w:val="24"/>
          <w:szCs w:val="24"/>
        </w:rPr>
        <w:t>), que se desglosa de la siguiente manera:</w:t>
      </w:r>
    </w:p>
    <w:p w:rsidR="00E40BE2" w:rsidRPr="009D6E4E" w:rsidRDefault="00E40BE2" w:rsidP="00E40BE2">
      <w:pPr>
        <w:pStyle w:val="Prrafodelista"/>
        <w:spacing w:after="0" w:line="240" w:lineRule="auto"/>
        <w:jc w:val="both"/>
        <w:rPr>
          <w:rFonts w:ascii="Constantia" w:hAnsi="Constantia"/>
          <w:sz w:val="24"/>
          <w:szCs w:val="24"/>
        </w:rPr>
      </w:pPr>
      <w:r w:rsidRPr="009D6E4E">
        <w:rPr>
          <w:rFonts w:ascii="Constantia" w:hAnsi="Constantia"/>
          <w:sz w:val="24"/>
          <w:szCs w:val="24"/>
        </w:rPr>
        <w:t>Por Tasas Municipales, Impuesto</w:t>
      </w:r>
      <w:r>
        <w:rPr>
          <w:rFonts w:ascii="Constantia" w:hAnsi="Constantia"/>
          <w:sz w:val="24"/>
          <w:szCs w:val="24"/>
        </w:rPr>
        <w:t xml:space="preserve">  y Mora………………………………..……$ 4,256.79</w:t>
      </w:r>
    </w:p>
    <w:p w:rsidR="00E40BE2" w:rsidRDefault="00E40BE2" w:rsidP="00E40BE2">
      <w:pPr>
        <w:pStyle w:val="Prrafodelista"/>
        <w:spacing w:after="0" w:line="240" w:lineRule="auto"/>
        <w:jc w:val="both"/>
        <w:rPr>
          <w:rFonts w:ascii="Constantia" w:hAnsi="Constantia"/>
          <w:sz w:val="24"/>
          <w:szCs w:val="24"/>
          <w:u w:val="single"/>
        </w:rPr>
      </w:pPr>
      <w:r w:rsidRPr="009D6E4E">
        <w:rPr>
          <w:rFonts w:ascii="Constantia" w:hAnsi="Constantia"/>
          <w:sz w:val="24"/>
          <w:szCs w:val="24"/>
        </w:rPr>
        <w:t>Por Permisos de Construcción……</w:t>
      </w:r>
      <w:r>
        <w:rPr>
          <w:rFonts w:ascii="Constantia" w:hAnsi="Constantia"/>
          <w:sz w:val="24"/>
          <w:szCs w:val="24"/>
        </w:rPr>
        <w:t>………………………………….………………$    159.60</w:t>
      </w:r>
    </w:p>
    <w:p w:rsidR="00E40BE2" w:rsidRPr="009D6E4E" w:rsidRDefault="00E40BE2" w:rsidP="00E40BE2">
      <w:pPr>
        <w:pStyle w:val="Prrafodelista"/>
        <w:spacing w:after="0" w:line="240" w:lineRule="auto"/>
        <w:jc w:val="both"/>
        <w:rPr>
          <w:rFonts w:ascii="Constantia" w:hAnsi="Constantia"/>
          <w:sz w:val="24"/>
          <w:szCs w:val="24"/>
        </w:rPr>
      </w:pPr>
      <w:r w:rsidRPr="009C76E9">
        <w:rPr>
          <w:rFonts w:ascii="Constantia" w:hAnsi="Constantia"/>
          <w:sz w:val="24"/>
          <w:szCs w:val="24"/>
        </w:rPr>
        <w:t>Por multas………………………………………………………………………………………</w:t>
      </w:r>
      <w:r>
        <w:rPr>
          <w:rFonts w:ascii="Constantia" w:hAnsi="Constantia"/>
          <w:sz w:val="24"/>
          <w:szCs w:val="24"/>
          <w:u w:val="single"/>
        </w:rPr>
        <w:t>$      57.15</w:t>
      </w:r>
    </w:p>
    <w:p w:rsidR="00E40BE2" w:rsidRPr="005D0AF2" w:rsidRDefault="00E40BE2" w:rsidP="00E40BE2">
      <w:pPr>
        <w:pStyle w:val="Prrafodelista"/>
        <w:spacing w:after="0" w:line="240" w:lineRule="auto"/>
        <w:jc w:val="both"/>
        <w:rPr>
          <w:rFonts w:ascii="Constantia" w:hAnsi="Constantia"/>
          <w:sz w:val="24"/>
          <w:szCs w:val="24"/>
        </w:rPr>
      </w:pPr>
      <w:r w:rsidRPr="005D0AF2">
        <w:rPr>
          <w:rFonts w:ascii="Constantia" w:hAnsi="Constantia"/>
          <w:sz w:val="24"/>
          <w:szCs w:val="24"/>
        </w:rPr>
        <w:t xml:space="preserve">                          </w:t>
      </w:r>
      <w:r>
        <w:rPr>
          <w:rFonts w:ascii="Constantia" w:hAnsi="Constantia"/>
          <w:sz w:val="24"/>
          <w:szCs w:val="24"/>
        </w:rPr>
        <w:t xml:space="preserve">        </w:t>
      </w:r>
      <w:r w:rsidRPr="005D0AF2">
        <w:rPr>
          <w:rFonts w:ascii="Constantia" w:hAnsi="Constantia"/>
          <w:sz w:val="24"/>
          <w:szCs w:val="24"/>
        </w:rPr>
        <w:t xml:space="preserve">             Total…………………………………………....…</w:t>
      </w:r>
      <w:r>
        <w:rPr>
          <w:rFonts w:ascii="Constantia" w:hAnsi="Constantia"/>
          <w:sz w:val="24"/>
          <w:szCs w:val="24"/>
        </w:rPr>
        <w:t>....$ 4,473.54</w:t>
      </w:r>
    </w:p>
    <w:p w:rsidR="00E40BE2" w:rsidRPr="001877B3" w:rsidRDefault="00E40BE2" w:rsidP="00E40BE2">
      <w:pPr>
        <w:pStyle w:val="Prrafodelista"/>
        <w:numPr>
          <w:ilvl w:val="0"/>
          <w:numId w:val="2"/>
        </w:numPr>
        <w:spacing w:after="0"/>
        <w:jc w:val="both"/>
        <w:rPr>
          <w:rFonts w:ascii="Constantia" w:hAnsi="Constantia"/>
          <w:b/>
          <w:sz w:val="24"/>
          <w:szCs w:val="24"/>
        </w:rPr>
      </w:pPr>
      <w:r>
        <w:rPr>
          <w:rFonts w:ascii="Constantia" w:hAnsi="Constantia"/>
          <w:sz w:val="24"/>
          <w:szCs w:val="24"/>
        </w:rPr>
        <w:t xml:space="preserve">Se tuvo a  la vista  petición de parte de ______________, de la Federación Salvadoreña de Ajedrez, por medio de la cual  solicita transporte para el equipo de ajedrez del Instituto Nacional de esta Ciudad,  para que puedan  asistir  al Campeonato  Nacional  por Equipos 2019, el cual  se realizara en San Salvador en la Federación Salvadoreña de Ajedrez en INDES, los días, 8, 9, 15, 16, 22, 23, 29, 30, de Junio, 6, 7 de Julio; enterado el Concejo  ACUERDA: proporcionar el </w:t>
      </w:r>
      <w:r>
        <w:rPr>
          <w:rFonts w:ascii="Constantia" w:hAnsi="Constantia"/>
          <w:sz w:val="24"/>
          <w:szCs w:val="24"/>
        </w:rPr>
        <w:lastRenderedPageBreak/>
        <w:t>transporte  a los jóvenes del equipo de ajedrez del Instituto Nacional de esta Ciudad para que participen en el Campeonato  Nacional  por Equipos 2019.</w:t>
      </w:r>
    </w:p>
    <w:p w:rsidR="00E40BE2" w:rsidRDefault="00E40BE2" w:rsidP="00E40BE2">
      <w:pPr>
        <w:pStyle w:val="Prrafodelista"/>
        <w:numPr>
          <w:ilvl w:val="0"/>
          <w:numId w:val="2"/>
        </w:numPr>
        <w:spacing w:after="0"/>
        <w:jc w:val="both"/>
        <w:rPr>
          <w:rFonts w:ascii="Constantia" w:hAnsi="Constantia"/>
          <w:sz w:val="24"/>
          <w:szCs w:val="24"/>
          <w:lang w:val="es-CO"/>
        </w:rPr>
      </w:pPr>
      <w:r>
        <w:rPr>
          <w:rFonts w:ascii="Constantia" w:hAnsi="Constantia"/>
          <w:sz w:val="24"/>
          <w:szCs w:val="24"/>
          <w:lang w:val="es-CO"/>
        </w:rPr>
        <w:t>Se  realizó una  presentación de una propuesta Técnica y Económica para servicios de asesoría comunicacional, creación de marca y  producción audiovisual, por  parte de  la empresa  Fifty Bucks, la cual consiste en una serie de acciones  a ejecutar  por parte del equipo  asesor, como es la elaboración de un manual  de marca, la creación de producciones audiovisuales, la asesoría  en cuanto al buen uso de la marca, la fundación del departamento de comunicaciones y la  viralizacion de contenido a nivel nacional e internacional; el costo de esta propuesta es  $ 3,138.88 mensual por 3 meses, que se descompone de la siguiente manera: Producción audiovisual  $ 627.77;  Asesoría en general $ 1.883.33 y la Viralizacion de contenido en $ 627.77 por cada mes; la forma de pago será:  los cheques deberán  ser emitidos a nombre  de la persona natural _______________________;  El periodo de asesoría de prueba establecido por la parte   contratante y la parte contratada es de 3 meses de vigencia;  por lo que el Concejo  ACUERDA: 1) Aceptar  la oferta de la empresa Fifty Bucks por el monto de $ 3,138.88 mensual por 3 meses;  2) Conformar  una  comisión para darle seguimiento durante se esté elaborando el audiovisual, quedando de la siguiente manera: José Julián Benítez Melara, Síndico Municipal,  Nelson Antonio Guillen Avalos, Cuarto Regidor, Blanca Celia Meléndez Preza, y 3) Se autoriza al Alcalde Municipal Ing. Mauricio Arturo Vilanova Vaquero, para que firme el contrato respectivo.</w:t>
      </w:r>
    </w:p>
    <w:p w:rsidR="00E40BE2" w:rsidRPr="007F351C" w:rsidRDefault="00E40BE2" w:rsidP="00E40BE2">
      <w:pPr>
        <w:pStyle w:val="Prrafodelista"/>
        <w:numPr>
          <w:ilvl w:val="0"/>
          <w:numId w:val="2"/>
        </w:numPr>
        <w:spacing w:after="0"/>
        <w:jc w:val="both"/>
        <w:rPr>
          <w:rFonts w:ascii="Garamond" w:hAnsi="Garamond"/>
          <w:sz w:val="24"/>
          <w:szCs w:val="24"/>
          <w:lang w:val="es-CO"/>
        </w:rPr>
      </w:pPr>
      <w:r w:rsidRPr="007F351C">
        <w:rPr>
          <w:rFonts w:ascii="Constantia" w:hAnsi="Constantia"/>
          <w:sz w:val="24"/>
          <w:szCs w:val="24"/>
          <w:lang w:val="es-CO"/>
        </w:rPr>
        <w:t xml:space="preserve">El Concejo Municipal en uso de las facultades que le confiere el  Código   Municipal, ACUERDA: autorizar el reintegro del Fondo Circulante por  la cantidad de </w:t>
      </w:r>
      <w:r>
        <w:rPr>
          <w:rFonts w:ascii="Constantia" w:hAnsi="Constantia"/>
          <w:b/>
          <w:sz w:val="24"/>
          <w:szCs w:val="24"/>
          <w:lang w:val="es-CO"/>
        </w:rPr>
        <w:t xml:space="preserve">SETECIENTOS CUARENTA </w:t>
      </w:r>
      <w:r w:rsidRPr="007F351C">
        <w:rPr>
          <w:rFonts w:ascii="Constantia" w:hAnsi="Constantia"/>
          <w:b/>
          <w:sz w:val="24"/>
          <w:szCs w:val="24"/>
          <w:lang w:val="es-CO"/>
        </w:rPr>
        <w:t xml:space="preserve">DOLARES  </w:t>
      </w:r>
      <w:r>
        <w:rPr>
          <w:rFonts w:ascii="Constantia" w:hAnsi="Constantia"/>
          <w:b/>
          <w:sz w:val="24"/>
          <w:szCs w:val="24"/>
          <w:lang w:val="es-CO"/>
        </w:rPr>
        <w:t xml:space="preserve">NOVENTA Y OCHO  CENTAVOS </w:t>
      </w:r>
      <w:r w:rsidRPr="007F351C">
        <w:rPr>
          <w:rFonts w:ascii="Constantia" w:hAnsi="Constantia"/>
          <w:b/>
          <w:sz w:val="24"/>
          <w:szCs w:val="24"/>
          <w:lang w:val="es-CO"/>
        </w:rPr>
        <w:t xml:space="preserve">($ </w:t>
      </w:r>
      <w:r>
        <w:rPr>
          <w:rFonts w:ascii="Constantia" w:hAnsi="Constantia"/>
          <w:b/>
          <w:sz w:val="24"/>
          <w:szCs w:val="24"/>
          <w:lang w:val="es-CO"/>
        </w:rPr>
        <w:t>740.98</w:t>
      </w:r>
      <w:r w:rsidRPr="007F351C">
        <w:rPr>
          <w:rFonts w:ascii="Constantia" w:hAnsi="Constantia"/>
          <w:b/>
          <w:sz w:val="24"/>
          <w:szCs w:val="24"/>
          <w:lang w:val="es-CO"/>
        </w:rPr>
        <w:t>);</w:t>
      </w:r>
      <w:r w:rsidRPr="007F351C">
        <w:rPr>
          <w:rFonts w:ascii="Constantia" w:hAnsi="Constantia"/>
          <w:sz w:val="24"/>
          <w:szCs w:val="24"/>
          <w:lang w:val="es-CO"/>
        </w:rPr>
        <w:t xml:space="preserve"> en concepto de reintegro a la </w:t>
      </w:r>
      <w:r>
        <w:rPr>
          <w:rFonts w:ascii="Constantia" w:hAnsi="Constantia"/>
          <w:sz w:val="24"/>
          <w:szCs w:val="24"/>
          <w:lang w:val="es-CO"/>
        </w:rPr>
        <w:t>Caja Chica  liquidada el día  14</w:t>
      </w:r>
      <w:r w:rsidRPr="007F351C">
        <w:rPr>
          <w:rFonts w:ascii="Constantia" w:hAnsi="Constantia"/>
          <w:sz w:val="24"/>
          <w:szCs w:val="24"/>
          <w:lang w:val="es-CO"/>
        </w:rPr>
        <w:t xml:space="preserve">  de  Mayo    del corriente año, de acuerdo a detalle de gastos:</w:t>
      </w:r>
    </w:p>
    <w:p w:rsidR="00E40BE2" w:rsidRPr="00E56D29" w:rsidRDefault="00E40BE2" w:rsidP="00E40BE2">
      <w:pPr>
        <w:pStyle w:val="Prrafodelista"/>
        <w:spacing w:after="0" w:line="240" w:lineRule="auto"/>
        <w:jc w:val="both"/>
        <w:rPr>
          <w:rFonts w:ascii="Constantia" w:hAnsi="Constantia"/>
          <w:b/>
          <w:sz w:val="24"/>
          <w:szCs w:val="24"/>
          <w:lang w:val="es-CO"/>
        </w:rPr>
      </w:pPr>
      <w:r w:rsidRPr="00E56D29">
        <w:rPr>
          <w:rFonts w:ascii="Constantia" w:hAnsi="Constantia"/>
          <w:b/>
          <w:sz w:val="24"/>
          <w:szCs w:val="24"/>
          <w:lang w:val="es-CO"/>
        </w:rPr>
        <w:t>FONDO COMUN</w:t>
      </w:r>
    </w:p>
    <w:p w:rsidR="00E40BE2" w:rsidRDefault="00E40BE2" w:rsidP="00E40BE2">
      <w:pPr>
        <w:pStyle w:val="Prrafodelista"/>
        <w:spacing w:after="0" w:line="240" w:lineRule="auto"/>
        <w:jc w:val="both"/>
        <w:rPr>
          <w:rFonts w:ascii="Garamond" w:hAnsi="Garamond"/>
          <w:sz w:val="24"/>
          <w:szCs w:val="24"/>
          <w:lang w:val="es-CO"/>
        </w:rPr>
      </w:pPr>
      <w:r>
        <w:rPr>
          <w:rFonts w:ascii="Garamond" w:hAnsi="Garamond"/>
          <w:sz w:val="24"/>
          <w:szCs w:val="24"/>
          <w:lang w:val="es-CO"/>
        </w:rPr>
        <w:t>Código: 51999…………………</w:t>
      </w:r>
      <w:proofErr w:type="gramStart"/>
      <w:r>
        <w:rPr>
          <w:rFonts w:ascii="Garamond" w:hAnsi="Garamond"/>
          <w:sz w:val="24"/>
          <w:szCs w:val="24"/>
          <w:lang w:val="es-CO"/>
        </w:rPr>
        <w:t>.$</w:t>
      </w:r>
      <w:proofErr w:type="gramEnd"/>
      <w:r>
        <w:rPr>
          <w:rFonts w:ascii="Garamond" w:hAnsi="Garamond"/>
          <w:sz w:val="24"/>
          <w:szCs w:val="24"/>
          <w:lang w:val="es-CO"/>
        </w:rPr>
        <w:t xml:space="preserve">  273.32</w:t>
      </w:r>
    </w:p>
    <w:p w:rsidR="00E40BE2" w:rsidRDefault="00E40BE2" w:rsidP="00E40BE2">
      <w:pPr>
        <w:pStyle w:val="Prrafodelista"/>
        <w:spacing w:after="0" w:line="240" w:lineRule="auto"/>
        <w:jc w:val="both"/>
        <w:rPr>
          <w:rFonts w:ascii="Garamond" w:hAnsi="Garamond"/>
          <w:sz w:val="24"/>
          <w:szCs w:val="24"/>
          <w:lang w:val="es-CO"/>
        </w:rPr>
      </w:pPr>
      <w:r>
        <w:rPr>
          <w:rFonts w:ascii="Garamond" w:hAnsi="Garamond"/>
          <w:sz w:val="24"/>
          <w:szCs w:val="24"/>
          <w:lang w:val="es-CO"/>
        </w:rPr>
        <w:t>Código: 54119…………………</w:t>
      </w:r>
      <w:proofErr w:type="gramStart"/>
      <w:r>
        <w:rPr>
          <w:rFonts w:ascii="Garamond" w:hAnsi="Garamond"/>
          <w:sz w:val="24"/>
          <w:szCs w:val="24"/>
          <w:lang w:val="es-CO"/>
        </w:rPr>
        <w:t>.$</w:t>
      </w:r>
      <w:proofErr w:type="gramEnd"/>
      <w:r>
        <w:rPr>
          <w:rFonts w:ascii="Garamond" w:hAnsi="Garamond"/>
          <w:sz w:val="24"/>
          <w:szCs w:val="24"/>
          <w:lang w:val="es-CO"/>
        </w:rPr>
        <w:t xml:space="preserve">      8.80</w:t>
      </w:r>
    </w:p>
    <w:p w:rsidR="00E40BE2" w:rsidRDefault="00E40BE2" w:rsidP="00E40BE2">
      <w:pPr>
        <w:pStyle w:val="Prrafodelista"/>
        <w:spacing w:after="0" w:line="240" w:lineRule="auto"/>
        <w:jc w:val="both"/>
        <w:rPr>
          <w:rFonts w:ascii="Garamond" w:hAnsi="Garamond"/>
          <w:sz w:val="24"/>
          <w:szCs w:val="24"/>
          <w:lang w:val="es-CO"/>
        </w:rPr>
      </w:pPr>
      <w:r>
        <w:rPr>
          <w:rFonts w:ascii="Garamond" w:hAnsi="Garamond"/>
          <w:sz w:val="24"/>
          <w:szCs w:val="24"/>
          <w:lang w:val="es-CO"/>
        </w:rPr>
        <w:t>Código: 54204…………………</w:t>
      </w:r>
      <w:proofErr w:type="gramStart"/>
      <w:r>
        <w:rPr>
          <w:rFonts w:ascii="Garamond" w:hAnsi="Garamond"/>
          <w:sz w:val="24"/>
          <w:szCs w:val="24"/>
          <w:lang w:val="es-CO"/>
        </w:rPr>
        <w:t>.$</w:t>
      </w:r>
      <w:proofErr w:type="gramEnd"/>
      <w:r>
        <w:rPr>
          <w:rFonts w:ascii="Garamond" w:hAnsi="Garamond"/>
          <w:sz w:val="24"/>
          <w:szCs w:val="24"/>
          <w:lang w:val="es-CO"/>
        </w:rPr>
        <w:t xml:space="preserve">      0.50</w:t>
      </w:r>
    </w:p>
    <w:p w:rsidR="00E40BE2" w:rsidRPr="00586CB9" w:rsidRDefault="00E40BE2" w:rsidP="00E40BE2">
      <w:pPr>
        <w:pStyle w:val="Prrafodelista"/>
        <w:spacing w:after="0" w:line="240" w:lineRule="auto"/>
        <w:jc w:val="both"/>
        <w:rPr>
          <w:rFonts w:ascii="Garamond" w:hAnsi="Garamond"/>
          <w:sz w:val="24"/>
          <w:szCs w:val="24"/>
          <w:lang w:val="es-CO"/>
        </w:rPr>
      </w:pPr>
      <w:r>
        <w:rPr>
          <w:rFonts w:ascii="Garamond" w:hAnsi="Garamond"/>
          <w:sz w:val="24"/>
          <w:szCs w:val="24"/>
          <w:lang w:val="es-CO"/>
        </w:rPr>
        <w:t>Código: 54307…………………</w:t>
      </w:r>
      <w:proofErr w:type="gramStart"/>
      <w:r>
        <w:rPr>
          <w:rFonts w:ascii="Garamond" w:hAnsi="Garamond"/>
          <w:sz w:val="24"/>
          <w:szCs w:val="24"/>
          <w:lang w:val="es-CO"/>
        </w:rPr>
        <w:t>.$</w:t>
      </w:r>
      <w:proofErr w:type="gramEnd"/>
      <w:r>
        <w:rPr>
          <w:rFonts w:ascii="Garamond" w:hAnsi="Garamond"/>
          <w:sz w:val="24"/>
          <w:szCs w:val="24"/>
          <w:lang w:val="es-CO"/>
        </w:rPr>
        <w:t xml:space="preserve">    10.00</w:t>
      </w:r>
    </w:p>
    <w:p w:rsidR="00E40BE2" w:rsidRPr="00B53C42" w:rsidRDefault="00E40BE2" w:rsidP="00E40BE2">
      <w:pPr>
        <w:pStyle w:val="Prrafodelista"/>
        <w:spacing w:after="0" w:line="240" w:lineRule="auto"/>
        <w:jc w:val="both"/>
        <w:rPr>
          <w:rFonts w:ascii="Garamond" w:hAnsi="Garamond"/>
          <w:sz w:val="24"/>
          <w:szCs w:val="24"/>
          <w:lang w:val="es-CO"/>
        </w:rPr>
      </w:pPr>
      <w:r w:rsidRPr="00B53C42">
        <w:rPr>
          <w:rFonts w:ascii="Garamond" w:hAnsi="Garamond"/>
          <w:sz w:val="24"/>
          <w:szCs w:val="24"/>
          <w:lang w:val="es-CO"/>
        </w:rPr>
        <w:t>Código: 54401…………………</w:t>
      </w:r>
      <w:proofErr w:type="gramStart"/>
      <w:r w:rsidRPr="00B53C42">
        <w:rPr>
          <w:rFonts w:ascii="Garamond" w:hAnsi="Garamond"/>
          <w:sz w:val="24"/>
          <w:szCs w:val="24"/>
          <w:lang w:val="es-CO"/>
        </w:rPr>
        <w:t>.</w:t>
      </w:r>
      <w:r>
        <w:rPr>
          <w:rFonts w:ascii="Garamond" w:hAnsi="Garamond"/>
          <w:sz w:val="24"/>
          <w:szCs w:val="24"/>
          <w:u w:val="single"/>
          <w:lang w:val="es-CO"/>
        </w:rPr>
        <w:t>$</w:t>
      </w:r>
      <w:proofErr w:type="gramEnd"/>
      <w:r>
        <w:rPr>
          <w:rFonts w:ascii="Garamond" w:hAnsi="Garamond"/>
          <w:sz w:val="24"/>
          <w:szCs w:val="24"/>
          <w:u w:val="single"/>
          <w:lang w:val="es-CO"/>
        </w:rPr>
        <w:t xml:space="preserve">    30.00</w:t>
      </w:r>
    </w:p>
    <w:p w:rsidR="00E40BE2" w:rsidRPr="00481B3A" w:rsidRDefault="00E40BE2" w:rsidP="00E40BE2">
      <w:pPr>
        <w:pStyle w:val="Prrafodelista"/>
        <w:spacing w:after="0" w:line="240" w:lineRule="auto"/>
        <w:jc w:val="both"/>
        <w:rPr>
          <w:rFonts w:ascii="Garamond" w:hAnsi="Garamond"/>
          <w:sz w:val="24"/>
          <w:szCs w:val="24"/>
          <w:lang w:val="es-CO"/>
        </w:rPr>
      </w:pPr>
      <w:r w:rsidRPr="00481B3A">
        <w:rPr>
          <w:rFonts w:ascii="Garamond" w:hAnsi="Garamond"/>
          <w:sz w:val="24"/>
          <w:szCs w:val="24"/>
          <w:lang w:val="es-CO"/>
        </w:rPr>
        <w:t xml:space="preserve">  </w:t>
      </w:r>
      <w:r>
        <w:rPr>
          <w:rFonts w:ascii="Garamond" w:hAnsi="Garamond"/>
          <w:sz w:val="24"/>
          <w:szCs w:val="24"/>
          <w:lang w:val="es-CO"/>
        </w:rPr>
        <w:t xml:space="preserve">           Total…………………...$  322.62</w:t>
      </w:r>
    </w:p>
    <w:p w:rsidR="00E40BE2" w:rsidRPr="00E56D29" w:rsidRDefault="00E40BE2" w:rsidP="00E40BE2">
      <w:pPr>
        <w:pStyle w:val="Prrafodelista"/>
        <w:spacing w:after="0" w:line="240" w:lineRule="auto"/>
        <w:jc w:val="both"/>
        <w:rPr>
          <w:rFonts w:ascii="Constantia" w:hAnsi="Constantia"/>
          <w:b/>
          <w:sz w:val="24"/>
          <w:szCs w:val="24"/>
          <w:lang w:val="es-CO"/>
        </w:rPr>
      </w:pPr>
      <w:r w:rsidRPr="00E56D29">
        <w:rPr>
          <w:rFonts w:ascii="Constantia" w:hAnsi="Constantia"/>
          <w:b/>
          <w:sz w:val="24"/>
          <w:szCs w:val="24"/>
          <w:lang w:val="es-CO"/>
        </w:rPr>
        <w:t>FODES  25%</w:t>
      </w:r>
    </w:p>
    <w:p w:rsidR="00E40BE2" w:rsidRPr="00481B3A" w:rsidRDefault="00E40BE2" w:rsidP="00E40BE2">
      <w:pPr>
        <w:pStyle w:val="Prrafodelista"/>
        <w:spacing w:after="0" w:line="240" w:lineRule="auto"/>
        <w:jc w:val="both"/>
        <w:rPr>
          <w:rFonts w:ascii="Garamond" w:hAnsi="Garamond"/>
          <w:sz w:val="24"/>
          <w:szCs w:val="24"/>
          <w:lang w:val="es-CO"/>
        </w:rPr>
      </w:pPr>
      <w:r w:rsidRPr="00481B3A">
        <w:rPr>
          <w:rFonts w:ascii="Garamond" w:hAnsi="Garamond"/>
          <w:sz w:val="24"/>
          <w:szCs w:val="24"/>
          <w:lang w:val="es-CO"/>
        </w:rPr>
        <w:t>Có</w:t>
      </w:r>
      <w:r>
        <w:rPr>
          <w:rFonts w:ascii="Garamond" w:hAnsi="Garamond"/>
          <w:sz w:val="24"/>
          <w:szCs w:val="24"/>
          <w:lang w:val="es-CO"/>
        </w:rPr>
        <w:t>digo: 54101……………….....$    54.60</w:t>
      </w:r>
    </w:p>
    <w:p w:rsidR="00E40BE2" w:rsidRPr="00481B3A" w:rsidRDefault="00E40BE2" w:rsidP="00E40BE2">
      <w:pPr>
        <w:pStyle w:val="Prrafodelista"/>
        <w:spacing w:after="0" w:line="240" w:lineRule="auto"/>
        <w:jc w:val="both"/>
        <w:rPr>
          <w:rFonts w:ascii="Garamond" w:hAnsi="Garamond"/>
          <w:sz w:val="24"/>
          <w:szCs w:val="24"/>
          <w:lang w:val="es-CO"/>
        </w:rPr>
      </w:pPr>
      <w:r>
        <w:rPr>
          <w:rFonts w:ascii="Garamond" w:hAnsi="Garamond"/>
          <w:sz w:val="24"/>
          <w:szCs w:val="24"/>
          <w:lang w:val="es-CO"/>
        </w:rPr>
        <w:t>Código: 54110……………..........$    14.00</w:t>
      </w:r>
    </w:p>
    <w:p w:rsidR="00E40BE2" w:rsidRPr="007F351C" w:rsidRDefault="00E40BE2" w:rsidP="00E40BE2">
      <w:pPr>
        <w:pStyle w:val="Prrafodelista"/>
        <w:spacing w:after="0" w:line="240" w:lineRule="auto"/>
        <w:jc w:val="both"/>
        <w:rPr>
          <w:rFonts w:ascii="Garamond" w:hAnsi="Garamond"/>
          <w:sz w:val="24"/>
          <w:szCs w:val="24"/>
          <w:lang w:val="es-CO"/>
        </w:rPr>
      </w:pPr>
      <w:r w:rsidRPr="007F351C">
        <w:rPr>
          <w:rFonts w:ascii="Garamond" w:hAnsi="Garamond"/>
          <w:sz w:val="24"/>
          <w:szCs w:val="24"/>
          <w:lang w:val="es-CO"/>
        </w:rPr>
        <w:t>Códi</w:t>
      </w:r>
      <w:r>
        <w:rPr>
          <w:rFonts w:ascii="Garamond" w:hAnsi="Garamond"/>
          <w:sz w:val="24"/>
          <w:szCs w:val="24"/>
          <w:lang w:val="es-CO"/>
        </w:rPr>
        <w:t>go: 54199…………………</w:t>
      </w:r>
      <w:proofErr w:type="gramStart"/>
      <w:r>
        <w:rPr>
          <w:rFonts w:ascii="Garamond" w:hAnsi="Garamond"/>
          <w:sz w:val="24"/>
          <w:szCs w:val="24"/>
          <w:lang w:val="es-CO"/>
        </w:rPr>
        <w:t>.$</w:t>
      </w:r>
      <w:proofErr w:type="gramEnd"/>
      <w:r>
        <w:rPr>
          <w:rFonts w:ascii="Garamond" w:hAnsi="Garamond"/>
          <w:sz w:val="24"/>
          <w:szCs w:val="24"/>
          <w:lang w:val="es-CO"/>
        </w:rPr>
        <w:t xml:space="preserve">  252.00</w:t>
      </w:r>
    </w:p>
    <w:p w:rsidR="00E40BE2" w:rsidRPr="007F351C" w:rsidRDefault="00E40BE2" w:rsidP="00E40BE2">
      <w:pPr>
        <w:pStyle w:val="Prrafodelista"/>
        <w:spacing w:after="0" w:line="240" w:lineRule="auto"/>
        <w:jc w:val="both"/>
        <w:rPr>
          <w:rFonts w:ascii="Garamond" w:hAnsi="Garamond"/>
          <w:sz w:val="24"/>
          <w:szCs w:val="24"/>
          <w:lang w:val="es-CO"/>
        </w:rPr>
      </w:pPr>
      <w:r w:rsidRPr="007F351C">
        <w:rPr>
          <w:rFonts w:ascii="Garamond" w:hAnsi="Garamond"/>
          <w:sz w:val="24"/>
          <w:szCs w:val="24"/>
          <w:lang w:val="es-CO"/>
        </w:rPr>
        <w:t>Códi</w:t>
      </w:r>
      <w:r>
        <w:rPr>
          <w:rFonts w:ascii="Garamond" w:hAnsi="Garamond"/>
          <w:sz w:val="24"/>
          <w:szCs w:val="24"/>
          <w:lang w:val="es-CO"/>
        </w:rPr>
        <w:t>go: 54202…………………</w:t>
      </w:r>
      <w:proofErr w:type="gramStart"/>
      <w:r>
        <w:rPr>
          <w:rFonts w:ascii="Garamond" w:hAnsi="Garamond"/>
          <w:sz w:val="24"/>
          <w:szCs w:val="24"/>
          <w:lang w:val="es-CO"/>
        </w:rPr>
        <w:t>.$</w:t>
      </w:r>
      <w:proofErr w:type="gramEnd"/>
      <w:r>
        <w:rPr>
          <w:rFonts w:ascii="Garamond" w:hAnsi="Garamond"/>
          <w:sz w:val="24"/>
          <w:szCs w:val="24"/>
          <w:lang w:val="es-CO"/>
        </w:rPr>
        <w:t xml:space="preserve">    10.63</w:t>
      </w:r>
    </w:p>
    <w:p w:rsidR="00E40BE2" w:rsidRPr="00B53C42" w:rsidRDefault="00E40BE2" w:rsidP="00E40BE2">
      <w:pPr>
        <w:pStyle w:val="Prrafodelista"/>
        <w:spacing w:after="0" w:line="240" w:lineRule="auto"/>
        <w:jc w:val="both"/>
        <w:rPr>
          <w:rFonts w:ascii="Garamond" w:hAnsi="Garamond"/>
          <w:sz w:val="24"/>
          <w:szCs w:val="24"/>
          <w:u w:val="single"/>
          <w:lang w:val="es-CO"/>
        </w:rPr>
      </w:pPr>
      <w:r w:rsidRPr="00B53C42">
        <w:rPr>
          <w:rFonts w:ascii="Garamond" w:hAnsi="Garamond"/>
          <w:sz w:val="24"/>
          <w:szCs w:val="24"/>
          <w:lang w:val="es-CO"/>
        </w:rPr>
        <w:t>Código: 55799………………......</w:t>
      </w:r>
      <w:r>
        <w:rPr>
          <w:rFonts w:ascii="Garamond" w:hAnsi="Garamond"/>
          <w:sz w:val="24"/>
          <w:szCs w:val="24"/>
          <w:u w:val="single"/>
          <w:lang w:val="es-CO"/>
        </w:rPr>
        <w:t>$    87.13</w:t>
      </w:r>
    </w:p>
    <w:p w:rsidR="00E40BE2" w:rsidRDefault="00E40BE2" w:rsidP="00E40BE2">
      <w:pPr>
        <w:pStyle w:val="Prrafodelista"/>
        <w:spacing w:after="0" w:line="240" w:lineRule="auto"/>
        <w:jc w:val="both"/>
        <w:rPr>
          <w:rFonts w:ascii="Garamond" w:hAnsi="Garamond"/>
          <w:sz w:val="24"/>
          <w:szCs w:val="24"/>
          <w:lang w:val="es-CO"/>
        </w:rPr>
      </w:pPr>
      <w:r w:rsidRPr="00B53C42">
        <w:rPr>
          <w:rFonts w:ascii="Garamond" w:hAnsi="Garamond"/>
          <w:sz w:val="24"/>
          <w:szCs w:val="24"/>
          <w:lang w:val="es-CO"/>
        </w:rPr>
        <w:t xml:space="preserve">         </w:t>
      </w:r>
      <w:r>
        <w:rPr>
          <w:rFonts w:ascii="Garamond" w:hAnsi="Garamond"/>
          <w:sz w:val="24"/>
          <w:szCs w:val="24"/>
          <w:lang w:val="es-CO"/>
        </w:rPr>
        <w:t xml:space="preserve">    Total…..……………......$  418.36</w:t>
      </w:r>
    </w:p>
    <w:p w:rsidR="00E40BE2" w:rsidRPr="003E32FE" w:rsidRDefault="00E40BE2" w:rsidP="00E40BE2">
      <w:pPr>
        <w:spacing w:after="0" w:line="240" w:lineRule="auto"/>
        <w:jc w:val="both"/>
        <w:rPr>
          <w:rFonts w:ascii="Constantia" w:hAnsi="Constantia"/>
          <w:sz w:val="24"/>
          <w:szCs w:val="24"/>
          <w:lang w:val="es-CO"/>
        </w:rPr>
      </w:pPr>
      <w:r w:rsidRPr="003E32FE">
        <w:rPr>
          <w:rFonts w:ascii="Constantia" w:hAnsi="Constantia"/>
          <w:sz w:val="24"/>
          <w:szCs w:val="24"/>
          <w:lang w:val="es-CO"/>
        </w:rPr>
        <w:lastRenderedPageBreak/>
        <w:t xml:space="preserve">XV -    El Concejo Municipal  en uso de las facultades que le confiere el </w:t>
      </w:r>
      <w:r>
        <w:rPr>
          <w:rFonts w:ascii="Constantia" w:hAnsi="Constantia"/>
          <w:sz w:val="24"/>
          <w:szCs w:val="24"/>
          <w:lang w:val="es-CO"/>
        </w:rPr>
        <w:t xml:space="preserve">Código Municipal y de conformidad  a la aprobación de la ejecución y del gasto de la carpeta técnica del proyecto “Fortalecimiento Institucional de la Asociación Intermunicipal MICROREGION CERRO GUAZAPA,  orientada a la Auto sostenibilidad  para el año 2016, aprobada según Acuerdo XII, de la sesión  No. 1, celebrada por el Concejo Municipal el día  trece de Enero del 2016;  ACUERDA: Autorizar  al Tesorero Municipal  erogue  del 75% del  FODES, la cantidad de Seis mil quinientos  diecinueve dólares     ($ 6,519.00) correspondiente al año 2016. </w:t>
      </w:r>
    </w:p>
    <w:p w:rsidR="00E40BE2" w:rsidRPr="002D7167" w:rsidRDefault="00E40BE2" w:rsidP="00E40BE2">
      <w:pPr>
        <w:spacing w:after="0" w:line="240" w:lineRule="auto"/>
        <w:jc w:val="both"/>
        <w:rPr>
          <w:rFonts w:ascii="Constantia" w:hAnsi="Constantia"/>
        </w:rPr>
      </w:pPr>
      <w:r>
        <w:rPr>
          <w:rFonts w:ascii="Constantia" w:hAnsi="Constantia"/>
          <w:sz w:val="24"/>
          <w:szCs w:val="24"/>
          <w:lang w:val="es-CO"/>
        </w:rPr>
        <w:t xml:space="preserve">XVI - </w:t>
      </w:r>
      <w:r w:rsidRPr="002D7167">
        <w:rPr>
          <w:rFonts w:ascii="Constantia" w:hAnsi="Constantia"/>
          <w:lang w:val="es-CO"/>
        </w:rPr>
        <w:t>El Concejo Municipal en uso de las facultades que le confiere el Código Municipal,  ACUERDA: autorizar al Tesorero Municipal erogue del Fondo Común y 25% FODES, los siguientes gastos:</w:t>
      </w:r>
    </w:p>
    <w:p w:rsidR="00E40BE2" w:rsidRPr="00707CEE" w:rsidRDefault="00E40BE2" w:rsidP="00E40BE2">
      <w:pPr>
        <w:spacing w:after="0" w:line="240" w:lineRule="auto"/>
        <w:jc w:val="both"/>
        <w:rPr>
          <w:rFonts w:ascii="Constantia" w:hAnsi="Constantia"/>
          <w:b/>
          <w:sz w:val="24"/>
          <w:szCs w:val="24"/>
          <w:lang w:val="es-CO"/>
        </w:rPr>
      </w:pPr>
      <w:r>
        <w:rPr>
          <w:rFonts w:ascii="Constantia" w:hAnsi="Constantia"/>
          <w:b/>
          <w:sz w:val="24"/>
          <w:szCs w:val="24"/>
          <w:lang w:val="es-CO"/>
        </w:rPr>
        <w:t xml:space="preserve"> </w:t>
      </w:r>
      <w:r w:rsidRPr="00707CEE">
        <w:rPr>
          <w:rFonts w:ascii="Constantia" w:hAnsi="Constantia"/>
          <w:b/>
          <w:sz w:val="24"/>
          <w:szCs w:val="24"/>
          <w:lang w:val="es-CO"/>
        </w:rPr>
        <w:t>FONDO COMUN:</w:t>
      </w:r>
    </w:p>
    <w:p w:rsidR="00E40BE2" w:rsidRDefault="00E40BE2" w:rsidP="00E40BE2">
      <w:pPr>
        <w:spacing w:after="0" w:line="240" w:lineRule="auto"/>
        <w:jc w:val="both"/>
        <w:rPr>
          <w:rFonts w:ascii="Constantia" w:hAnsi="Constantia"/>
          <w:sz w:val="24"/>
          <w:szCs w:val="24"/>
          <w:lang w:val="es-CO"/>
        </w:rPr>
      </w:pPr>
      <w:r>
        <w:rPr>
          <w:rFonts w:ascii="Constantia" w:hAnsi="Constantia"/>
          <w:b/>
          <w:sz w:val="24"/>
          <w:szCs w:val="24"/>
          <w:lang w:val="es-CO"/>
        </w:rPr>
        <w:t>Código: 51107</w:t>
      </w:r>
      <w:r w:rsidRPr="00046289">
        <w:rPr>
          <w:rFonts w:ascii="Constantia" w:hAnsi="Constantia"/>
          <w:b/>
          <w:sz w:val="24"/>
          <w:szCs w:val="24"/>
          <w:lang w:val="es-CO"/>
        </w:rPr>
        <w:t xml:space="preserve"> –</w:t>
      </w:r>
      <w:r>
        <w:rPr>
          <w:rFonts w:ascii="Constantia" w:hAnsi="Constantia"/>
          <w:b/>
          <w:sz w:val="24"/>
          <w:szCs w:val="24"/>
          <w:lang w:val="es-CO"/>
        </w:rPr>
        <w:t xml:space="preserve"> </w:t>
      </w:r>
      <w:r w:rsidRPr="00745128">
        <w:rPr>
          <w:rFonts w:ascii="Constantia" w:hAnsi="Constantia"/>
          <w:sz w:val="24"/>
          <w:szCs w:val="24"/>
          <w:lang w:val="es-CO"/>
        </w:rPr>
        <w:t>Ocho</w:t>
      </w:r>
      <w:r>
        <w:rPr>
          <w:rFonts w:ascii="Constantia" w:hAnsi="Constantia"/>
          <w:sz w:val="24"/>
          <w:szCs w:val="24"/>
          <w:lang w:val="es-CO"/>
        </w:rPr>
        <w:t xml:space="preserve"> mil quinientos setenta </w:t>
      </w:r>
      <w:r w:rsidRPr="00745128">
        <w:rPr>
          <w:rFonts w:ascii="Constantia" w:hAnsi="Constantia"/>
          <w:sz w:val="24"/>
          <w:szCs w:val="24"/>
          <w:lang w:val="es-CO"/>
        </w:rPr>
        <w:t xml:space="preserve"> dólares ($ 8</w:t>
      </w:r>
      <w:r>
        <w:rPr>
          <w:rFonts w:ascii="Constantia" w:hAnsi="Constantia"/>
          <w:sz w:val="24"/>
          <w:szCs w:val="24"/>
          <w:lang w:val="es-CO"/>
        </w:rPr>
        <w:t>,</w:t>
      </w:r>
      <w:r w:rsidRPr="00745128">
        <w:rPr>
          <w:rFonts w:ascii="Constantia" w:hAnsi="Constantia"/>
          <w:sz w:val="24"/>
          <w:szCs w:val="24"/>
          <w:lang w:val="es-CO"/>
        </w:rPr>
        <w:t>5</w:t>
      </w:r>
      <w:r>
        <w:rPr>
          <w:rFonts w:ascii="Constantia" w:hAnsi="Constantia"/>
          <w:sz w:val="24"/>
          <w:szCs w:val="24"/>
          <w:lang w:val="es-CO"/>
        </w:rPr>
        <w:t xml:space="preserve">70.00) para cancelar </w:t>
      </w:r>
      <w:r>
        <w:rPr>
          <w:rFonts w:ascii="Plantagenet Cherokee" w:hAnsi="Plantagenet Cherokee"/>
          <w:lang w:val="es-CO"/>
        </w:rPr>
        <w:t xml:space="preserve"> </w:t>
      </w:r>
      <w:r w:rsidRPr="001D2DC0">
        <w:rPr>
          <w:rFonts w:ascii="Constantia" w:hAnsi="Constantia"/>
          <w:sz w:val="24"/>
          <w:szCs w:val="24"/>
          <w:lang w:val="es-CO"/>
        </w:rPr>
        <w:t>planilla de bonificación</w:t>
      </w:r>
      <w:r>
        <w:rPr>
          <w:rFonts w:ascii="Constantia" w:hAnsi="Constantia"/>
          <w:sz w:val="24"/>
          <w:szCs w:val="24"/>
          <w:lang w:val="es-CO"/>
        </w:rPr>
        <w:t xml:space="preserve"> de empleados  mes de junio 2019</w:t>
      </w:r>
      <w:r w:rsidRPr="001D2DC0">
        <w:rPr>
          <w:rFonts w:ascii="Constantia" w:hAnsi="Constantia"/>
          <w:sz w:val="24"/>
          <w:szCs w:val="24"/>
          <w:lang w:val="es-CO"/>
        </w:rPr>
        <w:t>.</w:t>
      </w:r>
    </w:p>
    <w:p w:rsidR="00E40BE2" w:rsidRPr="00D3365C" w:rsidRDefault="00E40BE2" w:rsidP="00E40BE2">
      <w:pPr>
        <w:spacing w:after="0" w:line="240" w:lineRule="auto"/>
        <w:jc w:val="both"/>
        <w:rPr>
          <w:rFonts w:ascii="Plantagenet Cherokee" w:hAnsi="Plantagenet Cherokee"/>
          <w:lang w:val="es-CO"/>
        </w:rPr>
      </w:pPr>
      <w:r w:rsidRPr="008E0B8C">
        <w:rPr>
          <w:rFonts w:ascii="Constantia" w:hAnsi="Constantia"/>
          <w:b/>
          <w:sz w:val="24"/>
          <w:szCs w:val="24"/>
          <w:lang w:val="es-CO"/>
        </w:rPr>
        <w:t>Código: 51901</w:t>
      </w:r>
      <w:r>
        <w:rPr>
          <w:rFonts w:ascii="Constantia" w:hAnsi="Constantia"/>
          <w:sz w:val="24"/>
          <w:szCs w:val="24"/>
          <w:lang w:val="es-CO"/>
        </w:rPr>
        <w:t xml:space="preserve"> – Ochocientos noventa dólares ($ 890.00) para cancelar remuneraciones eventuales mes de  mayo 2019. </w:t>
      </w:r>
    </w:p>
    <w:p w:rsidR="00E40BE2" w:rsidRDefault="00E40BE2" w:rsidP="00E40BE2">
      <w:pPr>
        <w:spacing w:after="0" w:line="240" w:lineRule="auto"/>
        <w:jc w:val="both"/>
        <w:rPr>
          <w:rFonts w:ascii="Constantia" w:hAnsi="Constantia"/>
          <w:sz w:val="24"/>
          <w:szCs w:val="24"/>
          <w:lang w:val="es-CO"/>
        </w:rPr>
      </w:pPr>
      <w:r w:rsidRPr="00046289">
        <w:rPr>
          <w:rFonts w:ascii="Constantia" w:hAnsi="Constantia"/>
          <w:b/>
          <w:sz w:val="24"/>
          <w:szCs w:val="24"/>
          <w:lang w:val="es-CO"/>
        </w:rPr>
        <w:t>Código: 51999 –</w:t>
      </w:r>
      <w:r>
        <w:rPr>
          <w:rFonts w:ascii="Constantia" w:hAnsi="Constantia"/>
          <w:b/>
          <w:sz w:val="24"/>
          <w:szCs w:val="24"/>
          <w:lang w:val="es-CO"/>
        </w:rPr>
        <w:t xml:space="preserve"> </w:t>
      </w:r>
      <w:r>
        <w:rPr>
          <w:rFonts w:ascii="Constantia" w:hAnsi="Constantia"/>
          <w:sz w:val="24"/>
          <w:szCs w:val="24"/>
          <w:lang w:val="es-CO"/>
        </w:rPr>
        <w:t xml:space="preserve"> Seiscientos dólares ($ 60</w:t>
      </w:r>
      <w:r w:rsidRPr="00745128">
        <w:rPr>
          <w:rFonts w:ascii="Constantia" w:hAnsi="Constantia"/>
          <w:sz w:val="24"/>
          <w:szCs w:val="24"/>
          <w:lang w:val="es-CO"/>
        </w:rPr>
        <w:t xml:space="preserve">0.00) para cancelar </w:t>
      </w:r>
      <w:r>
        <w:rPr>
          <w:rFonts w:ascii="Constantia" w:hAnsi="Constantia"/>
          <w:sz w:val="24"/>
          <w:szCs w:val="24"/>
          <w:lang w:val="es-CO"/>
        </w:rPr>
        <w:t xml:space="preserve">planilla  de madres comunitarias  mes  de mayo </w:t>
      </w:r>
      <w:r w:rsidRPr="00745128">
        <w:rPr>
          <w:rFonts w:ascii="Constantia" w:hAnsi="Constantia"/>
          <w:sz w:val="24"/>
          <w:szCs w:val="24"/>
          <w:lang w:val="es-CO"/>
        </w:rPr>
        <w:t>2019</w:t>
      </w:r>
      <w:r>
        <w:rPr>
          <w:rFonts w:ascii="Constantia" w:hAnsi="Constantia"/>
          <w:sz w:val="24"/>
          <w:szCs w:val="24"/>
          <w:lang w:val="es-CO"/>
        </w:rPr>
        <w:t>.</w:t>
      </w:r>
      <w:r w:rsidRPr="00745128">
        <w:rPr>
          <w:rFonts w:ascii="Constantia" w:hAnsi="Constantia"/>
          <w:sz w:val="24"/>
          <w:szCs w:val="24"/>
          <w:lang w:val="es-CO"/>
        </w:rPr>
        <w:t xml:space="preserve"> </w:t>
      </w:r>
    </w:p>
    <w:p w:rsidR="00E40BE2" w:rsidRDefault="00E40BE2" w:rsidP="00E40BE2">
      <w:pPr>
        <w:spacing w:after="0" w:line="240" w:lineRule="auto"/>
        <w:jc w:val="both"/>
        <w:rPr>
          <w:rFonts w:ascii="Constantia" w:hAnsi="Constantia"/>
          <w:sz w:val="24"/>
          <w:szCs w:val="24"/>
          <w:lang w:val="es-CO"/>
        </w:rPr>
      </w:pPr>
      <w:r>
        <w:rPr>
          <w:rFonts w:ascii="Constantia" w:hAnsi="Constantia"/>
          <w:b/>
          <w:sz w:val="24"/>
          <w:szCs w:val="24"/>
          <w:lang w:val="es-CO"/>
        </w:rPr>
        <w:t>Código: 54107</w:t>
      </w:r>
      <w:r>
        <w:rPr>
          <w:rFonts w:ascii="Constantia" w:hAnsi="Constantia"/>
          <w:sz w:val="24"/>
          <w:szCs w:val="24"/>
          <w:lang w:val="es-CO"/>
        </w:rPr>
        <w:t xml:space="preserve"> – Ciento ochenta y un dólares noventa centavos ($ 181.90) para cancelar a _______________________, por el suministro de químicos para las piscinas. </w:t>
      </w:r>
    </w:p>
    <w:p w:rsidR="00E40BE2" w:rsidRDefault="00E40BE2" w:rsidP="00E40BE2">
      <w:pPr>
        <w:spacing w:after="0" w:line="240" w:lineRule="auto"/>
        <w:jc w:val="both"/>
        <w:rPr>
          <w:rFonts w:ascii="Constantia" w:hAnsi="Constantia"/>
          <w:sz w:val="24"/>
          <w:szCs w:val="24"/>
          <w:lang w:val="es-CO"/>
        </w:rPr>
      </w:pPr>
      <w:r w:rsidRPr="00DF066B">
        <w:rPr>
          <w:rFonts w:ascii="Constantia" w:hAnsi="Constantia"/>
          <w:b/>
          <w:sz w:val="24"/>
          <w:szCs w:val="24"/>
          <w:lang w:val="es-CO"/>
        </w:rPr>
        <w:t>Código: 54199</w:t>
      </w:r>
      <w:r>
        <w:rPr>
          <w:rFonts w:ascii="Constantia" w:hAnsi="Constantia"/>
          <w:sz w:val="24"/>
          <w:szCs w:val="24"/>
          <w:lang w:val="es-CO"/>
        </w:rPr>
        <w:t xml:space="preserve"> – Ciento ochenta y cinco dólares ($ 185.00) para cancelar a ___________________, por el suministro de  válvula de control;  setenta y dos dólares  noventa y cinco centavos ($ 72.95) para cancelar a Almacenes Vidri, S. A. de C. V.  </w:t>
      </w:r>
      <w:proofErr w:type="gramStart"/>
      <w:r>
        <w:rPr>
          <w:rFonts w:ascii="Constantia" w:hAnsi="Constantia"/>
          <w:sz w:val="24"/>
          <w:szCs w:val="24"/>
          <w:lang w:val="es-CO"/>
        </w:rPr>
        <w:t>por</w:t>
      </w:r>
      <w:proofErr w:type="gramEnd"/>
      <w:r>
        <w:rPr>
          <w:rFonts w:ascii="Constantia" w:hAnsi="Constantia"/>
          <w:sz w:val="24"/>
          <w:szCs w:val="24"/>
          <w:lang w:val="es-CO"/>
        </w:rPr>
        <w:t xml:space="preserve"> el suministro de válvula flotador tanquilla</w:t>
      </w:r>
      <w:bookmarkStart w:id="0" w:name="_GoBack"/>
      <w:bookmarkEnd w:id="0"/>
      <w:r>
        <w:rPr>
          <w:rFonts w:ascii="Constantia" w:hAnsi="Constantia"/>
          <w:sz w:val="24"/>
          <w:szCs w:val="24"/>
          <w:lang w:val="es-CO"/>
        </w:rPr>
        <w:t>; y  ciento ochenta y siete  dólares  cincuenta centavos ($ 187.50) para cancelar  a Juguetería Astral, S. A. de C. V. el suministro de 300 tasas  para ser entregadas  en la celebración del día del padre.</w:t>
      </w:r>
    </w:p>
    <w:p w:rsidR="00E40BE2" w:rsidRDefault="00E40BE2" w:rsidP="00E40BE2">
      <w:pPr>
        <w:spacing w:after="0" w:line="240" w:lineRule="auto"/>
        <w:jc w:val="both"/>
        <w:rPr>
          <w:rFonts w:ascii="Constantia" w:hAnsi="Constantia"/>
          <w:sz w:val="24"/>
          <w:szCs w:val="24"/>
          <w:lang w:val="es-CO"/>
        </w:rPr>
      </w:pPr>
      <w:r>
        <w:rPr>
          <w:rFonts w:ascii="Constantia" w:hAnsi="Constantia"/>
          <w:b/>
          <w:sz w:val="24"/>
          <w:szCs w:val="24"/>
          <w:lang w:val="es-CO"/>
        </w:rPr>
        <w:t xml:space="preserve">Código: 54304 – </w:t>
      </w:r>
      <w:r w:rsidRPr="00456239">
        <w:rPr>
          <w:rFonts w:ascii="Constantia" w:hAnsi="Constantia"/>
          <w:sz w:val="24"/>
          <w:szCs w:val="24"/>
          <w:lang w:val="es-CO"/>
        </w:rPr>
        <w:t xml:space="preserve">Doscientos dólares ($ 200.00) para cancelar  a </w:t>
      </w:r>
      <w:r w:rsidRPr="002D7167">
        <w:rPr>
          <w:rFonts w:ascii="Constantia" w:hAnsi="Constantia"/>
          <w:lang w:val="es-CO"/>
        </w:rPr>
        <w:t>TS COAMCUSAM, S. A. de C. V.</w:t>
      </w:r>
      <w:r w:rsidRPr="00456239">
        <w:rPr>
          <w:rFonts w:ascii="Constantia" w:hAnsi="Constantia"/>
          <w:sz w:val="24"/>
          <w:szCs w:val="24"/>
          <w:lang w:val="es-CO"/>
        </w:rPr>
        <w:t xml:space="preserve"> </w:t>
      </w:r>
      <w:r>
        <w:rPr>
          <w:rFonts w:ascii="Constantia" w:hAnsi="Constantia"/>
          <w:sz w:val="24"/>
          <w:szCs w:val="24"/>
          <w:lang w:val="es-CO"/>
        </w:rPr>
        <w:t xml:space="preserve">por </w:t>
      </w:r>
      <w:r w:rsidRPr="00456239">
        <w:rPr>
          <w:rFonts w:ascii="Constantia" w:hAnsi="Constantia"/>
          <w:sz w:val="24"/>
          <w:szCs w:val="24"/>
          <w:lang w:val="es-CO"/>
        </w:rPr>
        <w:t xml:space="preserve"> el transporte</w:t>
      </w:r>
      <w:r>
        <w:rPr>
          <w:rFonts w:ascii="Constantia" w:hAnsi="Constantia"/>
          <w:b/>
          <w:sz w:val="24"/>
          <w:szCs w:val="24"/>
          <w:lang w:val="es-CO"/>
        </w:rPr>
        <w:t xml:space="preserve"> </w:t>
      </w:r>
      <w:r w:rsidRPr="00A313CC">
        <w:rPr>
          <w:rFonts w:ascii="Constantia" w:hAnsi="Constantia"/>
          <w:sz w:val="24"/>
          <w:szCs w:val="24"/>
          <w:lang w:val="es-CO"/>
        </w:rPr>
        <w:t>que se le proporciono a la Unidad de Salud.</w:t>
      </w:r>
      <w:r>
        <w:rPr>
          <w:rFonts w:ascii="Constantia" w:hAnsi="Constantia"/>
          <w:b/>
          <w:sz w:val="24"/>
          <w:szCs w:val="24"/>
          <w:lang w:val="es-CO"/>
        </w:rPr>
        <w:t xml:space="preserve"> </w:t>
      </w:r>
    </w:p>
    <w:p w:rsidR="00E40BE2" w:rsidRDefault="00E40BE2" w:rsidP="00E40BE2">
      <w:pPr>
        <w:spacing w:after="0" w:line="240" w:lineRule="auto"/>
        <w:jc w:val="both"/>
        <w:rPr>
          <w:rFonts w:ascii="Constantia" w:hAnsi="Constantia"/>
          <w:sz w:val="24"/>
          <w:szCs w:val="24"/>
          <w:lang w:val="es-CO"/>
        </w:rPr>
      </w:pPr>
      <w:r>
        <w:rPr>
          <w:rFonts w:ascii="Constantia" w:hAnsi="Constantia"/>
          <w:b/>
          <w:sz w:val="24"/>
          <w:szCs w:val="24"/>
          <w:lang w:val="es-CO"/>
        </w:rPr>
        <w:t xml:space="preserve">Código: 54399 </w:t>
      </w:r>
      <w:r w:rsidRPr="00DF066B">
        <w:rPr>
          <w:rFonts w:ascii="Constantia" w:hAnsi="Constantia"/>
          <w:b/>
          <w:sz w:val="24"/>
          <w:szCs w:val="24"/>
          <w:lang w:val="es-CO"/>
        </w:rPr>
        <w:t xml:space="preserve"> </w:t>
      </w:r>
      <w:r>
        <w:rPr>
          <w:rFonts w:ascii="Constantia" w:hAnsi="Constantia"/>
          <w:sz w:val="24"/>
          <w:szCs w:val="24"/>
          <w:lang w:val="es-CO"/>
        </w:rPr>
        <w:t>–  Ochocientos ochenta y nueve dólares ($ 889.00) para cancelar a __________________, operador de sistema de agua potable mes de  mayo 2019; ciento cincuenta dólares ($ 150.00) para cancelar a _______________________, por el arrendamiento del local de Cruz Roja mes de Junio a  agosto 2019;  y Ciento once dólares once centavos ($ 111.11) para cancelar  _________________, Solista en evento de celebración del día del padre; y Doscientos veintidós dólares  veintidós centavos ($ 222.22) para cancelar a  _________________________, el show de paquita del  barrio en el evento  de celebración del día del padre.</w:t>
      </w:r>
    </w:p>
    <w:p w:rsidR="00E40BE2" w:rsidRDefault="00E40BE2" w:rsidP="00E40BE2">
      <w:pPr>
        <w:spacing w:after="0" w:line="240" w:lineRule="auto"/>
        <w:jc w:val="both"/>
        <w:rPr>
          <w:rFonts w:ascii="Constantia" w:hAnsi="Constantia"/>
          <w:sz w:val="24"/>
          <w:szCs w:val="24"/>
          <w:lang w:val="es-CO"/>
        </w:rPr>
      </w:pPr>
      <w:r w:rsidRPr="007B1B8B">
        <w:rPr>
          <w:rFonts w:ascii="Constantia" w:hAnsi="Constantia"/>
          <w:b/>
          <w:sz w:val="24"/>
          <w:szCs w:val="24"/>
          <w:lang w:val="es-CO"/>
        </w:rPr>
        <w:t>Código: 55799</w:t>
      </w:r>
      <w:r>
        <w:rPr>
          <w:rFonts w:ascii="Constantia" w:hAnsi="Constantia"/>
          <w:sz w:val="24"/>
          <w:szCs w:val="24"/>
          <w:lang w:val="es-CO"/>
        </w:rPr>
        <w:t xml:space="preserve"> – Cien dólares ($ 100.00) para cancelar a _____________, como contribución  para transporte de la excursión del Centro Comunitario Sub urbano; y  Quinientos setenta y cinco dólares ($ 575.00)  para cancelar  a Servicios Funerarios Jerusalén, S. A. de C. V. por 3 servicios funerarios para personas de escasos recursos económicos. </w:t>
      </w:r>
    </w:p>
    <w:p w:rsidR="00E40BE2" w:rsidRDefault="00E40BE2" w:rsidP="00E40BE2">
      <w:pPr>
        <w:spacing w:after="0" w:line="240" w:lineRule="auto"/>
        <w:jc w:val="both"/>
        <w:rPr>
          <w:rFonts w:ascii="Constantia" w:hAnsi="Constantia"/>
          <w:b/>
          <w:sz w:val="24"/>
          <w:szCs w:val="24"/>
          <w:u w:val="single"/>
          <w:lang w:val="es-CO"/>
        </w:rPr>
      </w:pPr>
      <w:r w:rsidRPr="00820AD1">
        <w:rPr>
          <w:rFonts w:ascii="Constantia" w:hAnsi="Constantia"/>
          <w:b/>
          <w:sz w:val="24"/>
          <w:szCs w:val="24"/>
          <w:u w:val="single"/>
          <w:lang w:val="es-CO"/>
        </w:rPr>
        <w:t>FODES 25%</w:t>
      </w:r>
    </w:p>
    <w:p w:rsidR="00E40BE2" w:rsidRDefault="00E40BE2" w:rsidP="00E40BE2">
      <w:pPr>
        <w:spacing w:after="0" w:line="240" w:lineRule="auto"/>
        <w:jc w:val="both"/>
        <w:rPr>
          <w:rFonts w:ascii="Constantia" w:hAnsi="Constantia"/>
          <w:sz w:val="24"/>
          <w:szCs w:val="24"/>
          <w:lang w:val="es-CO"/>
        </w:rPr>
      </w:pPr>
      <w:r>
        <w:rPr>
          <w:rFonts w:ascii="Constantia" w:hAnsi="Constantia"/>
          <w:b/>
          <w:sz w:val="24"/>
          <w:szCs w:val="24"/>
          <w:lang w:val="es-CO"/>
        </w:rPr>
        <w:t>Código: 51107</w:t>
      </w:r>
      <w:r w:rsidRPr="00046289">
        <w:rPr>
          <w:rFonts w:ascii="Constantia" w:hAnsi="Constantia"/>
          <w:b/>
          <w:sz w:val="24"/>
          <w:szCs w:val="24"/>
          <w:lang w:val="es-CO"/>
        </w:rPr>
        <w:t xml:space="preserve"> –</w:t>
      </w:r>
      <w:r>
        <w:rPr>
          <w:rFonts w:ascii="Constantia" w:hAnsi="Constantia"/>
          <w:b/>
          <w:sz w:val="24"/>
          <w:szCs w:val="24"/>
          <w:lang w:val="es-CO"/>
        </w:rPr>
        <w:t xml:space="preserve"> </w:t>
      </w:r>
      <w:r>
        <w:rPr>
          <w:rFonts w:ascii="Constantia" w:hAnsi="Constantia"/>
          <w:sz w:val="24"/>
          <w:szCs w:val="24"/>
          <w:lang w:val="es-CO"/>
        </w:rPr>
        <w:t xml:space="preserve">Siete mil  veinticinco  dólares ($ 7,025.00) para cancelar </w:t>
      </w:r>
      <w:r>
        <w:rPr>
          <w:rFonts w:ascii="Plantagenet Cherokee" w:hAnsi="Plantagenet Cherokee"/>
          <w:lang w:val="es-CO"/>
        </w:rPr>
        <w:t xml:space="preserve"> </w:t>
      </w:r>
      <w:r w:rsidRPr="001D2DC0">
        <w:rPr>
          <w:rFonts w:ascii="Constantia" w:hAnsi="Constantia"/>
          <w:sz w:val="24"/>
          <w:szCs w:val="24"/>
          <w:lang w:val="es-CO"/>
        </w:rPr>
        <w:t>planilla de bonificación</w:t>
      </w:r>
      <w:r>
        <w:rPr>
          <w:rFonts w:ascii="Constantia" w:hAnsi="Constantia"/>
          <w:sz w:val="24"/>
          <w:szCs w:val="24"/>
          <w:lang w:val="es-CO"/>
        </w:rPr>
        <w:t xml:space="preserve"> de empleados  mes de junio 2019</w:t>
      </w:r>
      <w:r w:rsidRPr="001D2DC0">
        <w:rPr>
          <w:rFonts w:ascii="Constantia" w:hAnsi="Constantia"/>
          <w:sz w:val="24"/>
          <w:szCs w:val="24"/>
          <w:lang w:val="es-CO"/>
        </w:rPr>
        <w:t>.</w:t>
      </w:r>
    </w:p>
    <w:p w:rsidR="00E40BE2" w:rsidRDefault="00E40BE2" w:rsidP="00E40BE2">
      <w:pPr>
        <w:spacing w:after="0" w:line="240" w:lineRule="auto"/>
        <w:jc w:val="both"/>
        <w:rPr>
          <w:rFonts w:ascii="Constantia" w:hAnsi="Constantia"/>
          <w:sz w:val="24"/>
          <w:szCs w:val="24"/>
          <w:lang w:val="es-CO"/>
        </w:rPr>
      </w:pPr>
      <w:r>
        <w:rPr>
          <w:rFonts w:ascii="Constantia" w:hAnsi="Constantia"/>
          <w:b/>
          <w:sz w:val="24"/>
          <w:szCs w:val="24"/>
          <w:lang w:val="es-CO"/>
        </w:rPr>
        <w:lastRenderedPageBreak/>
        <w:t>Código: 54118</w:t>
      </w:r>
      <w:r>
        <w:rPr>
          <w:rFonts w:ascii="Constantia" w:hAnsi="Constantia"/>
          <w:sz w:val="24"/>
          <w:szCs w:val="24"/>
          <w:lang w:val="es-CO"/>
        </w:rPr>
        <w:t xml:space="preserve"> – Setenta y ocho </w:t>
      </w:r>
      <w:r w:rsidRPr="00CC4C41">
        <w:rPr>
          <w:rFonts w:ascii="Constantia" w:hAnsi="Constantia"/>
          <w:sz w:val="24"/>
          <w:szCs w:val="24"/>
          <w:lang w:val="es-CO"/>
        </w:rPr>
        <w:t xml:space="preserve"> dólar</w:t>
      </w:r>
      <w:r>
        <w:rPr>
          <w:rFonts w:ascii="Constantia" w:hAnsi="Constantia"/>
          <w:sz w:val="24"/>
          <w:szCs w:val="24"/>
          <w:lang w:val="es-CO"/>
        </w:rPr>
        <w:t>es  veintiocho centavos ($ 78.28) para cancelar a Alpina S. A. de C. V. por el suministro de lubricante para el pickup N8476.</w:t>
      </w:r>
    </w:p>
    <w:p w:rsidR="00E40BE2" w:rsidRDefault="00E40BE2" w:rsidP="00E40BE2">
      <w:pPr>
        <w:spacing w:after="0" w:line="240" w:lineRule="auto"/>
        <w:jc w:val="both"/>
        <w:rPr>
          <w:rFonts w:ascii="Constantia" w:hAnsi="Constantia"/>
          <w:sz w:val="24"/>
          <w:szCs w:val="24"/>
          <w:lang w:val="es-CO"/>
        </w:rPr>
      </w:pPr>
      <w:r>
        <w:rPr>
          <w:rFonts w:ascii="Constantia" w:hAnsi="Constantia"/>
          <w:b/>
          <w:sz w:val="24"/>
          <w:szCs w:val="24"/>
          <w:lang w:val="es-CO"/>
        </w:rPr>
        <w:t>Código: 54114</w:t>
      </w:r>
      <w:r>
        <w:rPr>
          <w:rFonts w:ascii="Constantia" w:hAnsi="Constantia"/>
          <w:sz w:val="24"/>
          <w:szCs w:val="24"/>
          <w:lang w:val="es-CO"/>
        </w:rPr>
        <w:t xml:space="preserve"> – Doscientos  veintisiete dólares cincuenta y dos   centavos ($ 227.52) para cancelar a ________________________, por  suministro de papelería para Ludoteca y oficinas administrativas.</w:t>
      </w:r>
    </w:p>
    <w:p w:rsidR="00E40BE2" w:rsidRDefault="00E40BE2" w:rsidP="00E40BE2">
      <w:pPr>
        <w:spacing w:after="0" w:line="240" w:lineRule="auto"/>
        <w:jc w:val="both"/>
        <w:rPr>
          <w:rFonts w:ascii="Constantia" w:hAnsi="Constantia"/>
          <w:sz w:val="24"/>
          <w:szCs w:val="24"/>
          <w:lang w:val="es-CO"/>
        </w:rPr>
      </w:pPr>
      <w:r>
        <w:rPr>
          <w:rFonts w:ascii="Constantia" w:hAnsi="Constantia"/>
          <w:b/>
          <w:sz w:val="24"/>
          <w:szCs w:val="24"/>
          <w:lang w:val="es-CO"/>
        </w:rPr>
        <w:t>Código: 54118</w:t>
      </w:r>
      <w:r>
        <w:rPr>
          <w:rFonts w:ascii="Constantia" w:hAnsi="Constantia"/>
          <w:sz w:val="24"/>
          <w:szCs w:val="24"/>
          <w:lang w:val="es-CO"/>
        </w:rPr>
        <w:t xml:space="preserve"> – Cien Dólares  ($ 100.00) para cancelar a  </w:t>
      </w:r>
      <w:proofErr w:type="spellStart"/>
      <w:r>
        <w:rPr>
          <w:rFonts w:ascii="Constantia" w:hAnsi="Constantia"/>
          <w:sz w:val="24"/>
          <w:szCs w:val="24"/>
          <w:lang w:val="es-CO"/>
        </w:rPr>
        <w:t>Multi-Tecnologia</w:t>
      </w:r>
      <w:proofErr w:type="spellEnd"/>
      <w:r>
        <w:rPr>
          <w:rFonts w:ascii="Constantia" w:hAnsi="Constantia"/>
          <w:sz w:val="24"/>
          <w:szCs w:val="24"/>
          <w:lang w:val="es-CO"/>
        </w:rPr>
        <w:t>,  S. A. de C. V. por el suministro de filtros para sistema de agua potable; y Cuatrocientos ochenta y seis dólares noventa y siete centavos ($ 486.97) para cancelar  a Doctor Laptop, S. A. de C. V. por el suministro de sistema acceso biométrico de huellas.</w:t>
      </w:r>
    </w:p>
    <w:p w:rsidR="00E40BE2" w:rsidRDefault="00E40BE2" w:rsidP="00E40BE2">
      <w:pPr>
        <w:spacing w:after="0" w:line="240" w:lineRule="auto"/>
        <w:jc w:val="both"/>
        <w:rPr>
          <w:rFonts w:ascii="Constantia" w:hAnsi="Constantia"/>
          <w:sz w:val="24"/>
          <w:szCs w:val="24"/>
          <w:lang w:val="es-CO"/>
        </w:rPr>
      </w:pPr>
      <w:r w:rsidRPr="007A32A8">
        <w:rPr>
          <w:rFonts w:ascii="Constantia" w:hAnsi="Constantia"/>
          <w:b/>
          <w:sz w:val="24"/>
          <w:szCs w:val="24"/>
          <w:lang w:val="es-CO"/>
        </w:rPr>
        <w:t>Código 54201</w:t>
      </w:r>
      <w:r>
        <w:rPr>
          <w:rFonts w:ascii="Constantia" w:hAnsi="Constantia"/>
          <w:sz w:val="24"/>
          <w:szCs w:val="24"/>
          <w:lang w:val="es-CO"/>
        </w:rPr>
        <w:t xml:space="preserve"> – Cinco mil  noventa y siete  dólares ochenta y un centavos ($ 5,097.81) para cancelar a </w:t>
      </w:r>
      <w:r w:rsidRPr="002D7167">
        <w:rPr>
          <w:rFonts w:ascii="Constantia" w:hAnsi="Constantia"/>
          <w:lang w:val="es-CO"/>
        </w:rPr>
        <w:t>CAESS, S. A. de C. V</w:t>
      </w:r>
      <w:r>
        <w:rPr>
          <w:rFonts w:ascii="Constantia" w:hAnsi="Constantia"/>
          <w:sz w:val="24"/>
          <w:szCs w:val="24"/>
          <w:lang w:val="es-CO"/>
        </w:rPr>
        <w:t>. por servicios de energía eléctrica mes de abril 2019.</w:t>
      </w:r>
    </w:p>
    <w:p w:rsidR="00E40BE2" w:rsidRDefault="00E40BE2" w:rsidP="00E40BE2">
      <w:pPr>
        <w:spacing w:after="0" w:line="240" w:lineRule="auto"/>
        <w:jc w:val="both"/>
        <w:rPr>
          <w:rFonts w:ascii="Constantia" w:hAnsi="Constantia"/>
          <w:sz w:val="24"/>
          <w:szCs w:val="24"/>
          <w:lang w:val="es-CO"/>
        </w:rPr>
      </w:pPr>
      <w:r w:rsidRPr="007B1B8B">
        <w:rPr>
          <w:rFonts w:ascii="Constantia" w:hAnsi="Constantia"/>
          <w:b/>
          <w:sz w:val="24"/>
          <w:szCs w:val="24"/>
          <w:lang w:val="es-CO"/>
        </w:rPr>
        <w:t>Código 54202</w:t>
      </w:r>
      <w:r>
        <w:rPr>
          <w:rFonts w:ascii="Constantia" w:hAnsi="Constantia"/>
          <w:sz w:val="24"/>
          <w:szCs w:val="24"/>
          <w:lang w:val="es-CO"/>
        </w:rPr>
        <w:t xml:space="preserve"> – Un mil  ciento cuarenta  y siete dólares  treinta y cuatro centavos            ($ 1,147.34) para cancelar  a la Empresa Municipal Hídricos Guayabalences, por servicios de agua potable.</w:t>
      </w:r>
    </w:p>
    <w:p w:rsidR="00E40BE2" w:rsidRDefault="00E40BE2" w:rsidP="00E40BE2">
      <w:pPr>
        <w:spacing w:after="0" w:line="240" w:lineRule="auto"/>
        <w:jc w:val="both"/>
        <w:rPr>
          <w:rFonts w:ascii="Constantia" w:hAnsi="Constantia"/>
          <w:sz w:val="24"/>
          <w:szCs w:val="24"/>
          <w:lang w:val="es-CO"/>
        </w:rPr>
      </w:pPr>
      <w:r w:rsidRPr="007B1B8B">
        <w:rPr>
          <w:rFonts w:ascii="Constantia" w:hAnsi="Constantia"/>
          <w:b/>
          <w:sz w:val="24"/>
          <w:szCs w:val="24"/>
          <w:lang w:val="es-CO"/>
        </w:rPr>
        <w:t>Código: 54203</w:t>
      </w:r>
      <w:r>
        <w:rPr>
          <w:rFonts w:ascii="Constantia" w:hAnsi="Constantia"/>
          <w:sz w:val="24"/>
          <w:szCs w:val="24"/>
          <w:lang w:val="es-CO"/>
        </w:rPr>
        <w:t xml:space="preserve"> – Un mil  sesenta y  ocho dólares  nueve centavos ($ 1,068.09) para cancelar  a </w:t>
      </w:r>
      <w:proofErr w:type="spellStart"/>
      <w:r>
        <w:rPr>
          <w:rFonts w:ascii="Constantia" w:hAnsi="Constantia"/>
          <w:sz w:val="24"/>
          <w:szCs w:val="24"/>
          <w:lang w:val="es-CO"/>
        </w:rPr>
        <w:t>Digicel</w:t>
      </w:r>
      <w:proofErr w:type="spellEnd"/>
      <w:r>
        <w:rPr>
          <w:rFonts w:ascii="Constantia" w:hAnsi="Constantia"/>
          <w:sz w:val="24"/>
          <w:szCs w:val="24"/>
          <w:lang w:val="es-CO"/>
        </w:rPr>
        <w:t>, S. A. de C. V. por servicios de  telefonía móvil mes de abril 2019; y  ochocientos  seis dólares  setenta  y un centavos ($ 806.71) para cancelar a CTE, S. A. de C. V. por servicios de telefonía mes de  abril 2019.</w:t>
      </w:r>
    </w:p>
    <w:p w:rsidR="00E40BE2" w:rsidRDefault="00E40BE2" w:rsidP="00E40BE2">
      <w:pPr>
        <w:spacing w:after="0" w:line="240" w:lineRule="auto"/>
        <w:jc w:val="both"/>
        <w:rPr>
          <w:rFonts w:ascii="Constantia" w:hAnsi="Constantia"/>
          <w:sz w:val="24"/>
          <w:szCs w:val="24"/>
          <w:lang w:val="es-CO"/>
        </w:rPr>
      </w:pPr>
      <w:r w:rsidRPr="007B1B8B">
        <w:rPr>
          <w:rFonts w:ascii="Constantia" w:hAnsi="Constantia"/>
          <w:b/>
          <w:sz w:val="24"/>
          <w:szCs w:val="24"/>
          <w:lang w:val="es-CO"/>
        </w:rPr>
        <w:t xml:space="preserve">Código: 54205 </w:t>
      </w:r>
      <w:r>
        <w:rPr>
          <w:rFonts w:ascii="Constantia" w:hAnsi="Constantia"/>
          <w:sz w:val="24"/>
          <w:szCs w:val="24"/>
          <w:lang w:val="es-CO"/>
        </w:rPr>
        <w:t xml:space="preserve">-  Un mil  trescientos  dieciocho  dólares ochenta y ocho centavos              ($ 1,318.88) para cancelar a </w:t>
      </w:r>
      <w:r w:rsidRPr="002D7167">
        <w:rPr>
          <w:rFonts w:ascii="Constantia" w:hAnsi="Constantia"/>
          <w:lang w:val="es-CO"/>
        </w:rPr>
        <w:t>CAESS, S. A. de C. V.</w:t>
      </w:r>
      <w:r>
        <w:rPr>
          <w:rFonts w:ascii="Constantia" w:hAnsi="Constantia"/>
          <w:sz w:val="24"/>
          <w:szCs w:val="24"/>
          <w:lang w:val="es-CO"/>
        </w:rPr>
        <w:t xml:space="preserve"> por servicios de energía eléctrica mes de abril 2019.</w:t>
      </w:r>
    </w:p>
    <w:p w:rsidR="00E40BE2" w:rsidRDefault="00E40BE2" w:rsidP="00E40BE2">
      <w:pPr>
        <w:spacing w:after="0" w:line="240" w:lineRule="auto"/>
        <w:jc w:val="both"/>
        <w:rPr>
          <w:rFonts w:ascii="Constantia" w:hAnsi="Constantia"/>
          <w:sz w:val="24"/>
          <w:szCs w:val="24"/>
          <w:lang w:val="es-CO"/>
        </w:rPr>
      </w:pPr>
      <w:r w:rsidRPr="007B1B8B">
        <w:rPr>
          <w:rFonts w:ascii="Constantia" w:hAnsi="Constantia"/>
          <w:b/>
          <w:sz w:val="24"/>
          <w:szCs w:val="24"/>
          <w:lang w:val="es-CO"/>
        </w:rPr>
        <w:t>Código: 54303</w:t>
      </w:r>
      <w:r>
        <w:rPr>
          <w:rFonts w:ascii="Constantia" w:hAnsi="Constantia"/>
          <w:sz w:val="24"/>
          <w:szCs w:val="24"/>
          <w:lang w:val="es-CO"/>
        </w:rPr>
        <w:t xml:space="preserve"> – Doscientos cincuenta y  cinco dólares ($ 255.00) para cancelar  a  José Eduardo Ayala Flores, por mantenimiento de aires acondicionados.</w:t>
      </w:r>
    </w:p>
    <w:p w:rsidR="00E40BE2" w:rsidRDefault="00E40BE2" w:rsidP="00E40BE2">
      <w:pPr>
        <w:spacing w:after="0" w:line="240" w:lineRule="auto"/>
        <w:jc w:val="both"/>
        <w:rPr>
          <w:rFonts w:ascii="Constantia" w:hAnsi="Constantia"/>
          <w:sz w:val="24"/>
          <w:szCs w:val="24"/>
          <w:lang w:val="es-CO"/>
        </w:rPr>
      </w:pPr>
      <w:r w:rsidRPr="007B1B8B">
        <w:rPr>
          <w:rFonts w:ascii="Constantia" w:hAnsi="Constantia"/>
          <w:b/>
          <w:sz w:val="24"/>
          <w:szCs w:val="24"/>
          <w:lang w:val="es-CO"/>
        </w:rPr>
        <w:t>Código: 55603</w:t>
      </w:r>
      <w:r>
        <w:rPr>
          <w:rFonts w:ascii="Constantia" w:hAnsi="Constantia"/>
          <w:sz w:val="24"/>
          <w:szCs w:val="24"/>
          <w:lang w:val="es-CO"/>
        </w:rPr>
        <w:t xml:space="preserve"> – Un dólar setenta centavos ($ 1.70) para cancelar al Banco Agrícola comisión por certificación de cheque.</w:t>
      </w:r>
    </w:p>
    <w:p w:rsidR="00E40BE2" w:rsidRPr="00DA22C5" w:rsidRDefault="00E40BE2" w:rsidP="00E40BE2">
      <w:pPr>
        <w:spacing w:after="0" w:line="240" w:lineRule="auto"/>
        <w:jc w:val="both"/>
        <w:rPr>
          <w:rFonts w:ascii="Constantia" w:hAnsi="Constantia"/>
          <w:sz w:val="24"/>
          <w:szCs w:val="24"/>
          <w:lang w:val="es-CO"/>
        </w:rPr>
      </w:pPr>
      <w:r w:rsidRPr="007B1B8B">
        <w:rPr>
          <w:rFonts w:ascii="Constantia" w:hAnsi="Constantia"/>
          <w:b/>
          <w:sz w:val="24"/>
          <w:szCs w:val="24"/>
          <w:lang w:val="es-CO"/>
        </w:rPr>
        <w:t>Código: 55799</w:t>
      </w:r>
      <w:r>
        <w:rPr>
          <w:rFonts w:ascii="Constantia" w:hAnsi="Constantia"/>
          <w:sz w:val="24"/>
          <w:szCs w:val="24"/>
          <w:lang w:val="es-CO"/>
        </w:rPr>
        <w:t xml:space="preserve"> – Ciento once dólares once centavos ($ 111.11) para cancelar a  ___________________, pago por transporte; y  Doscientos  diecinueve  dólares  quince  centavos ($ 219.15) para cancelar  a la Empresa Municipal Hídricos Guayabalences, por la instalación de un  nuevo  servicio  de agua potable.- </w:t>
      </w:r>
      <w:r w:rsidRPr="00CC4C41">
        <w:rPr>
          <w:rFonts w:ascii="Constantia" w:hAnsi="Constantia"/>
          <w:sz w:val="24"/>
          <w:szCs w:val="24"/>
          <w:lang w:val="es-CO"/>
        </w:rPr>
        <w:t>Estos gastos se comprobaran como lo establece el Art. 86 del Código Municipal vigente.</w:t>
      </w:r>
      <w:r>
        <w:rPr>
          <w:rFonts w:ascii="Constantia" w:hAnsi="Constantia"/>
          <w:b/>
          <w:sz w:val="24"/>
          <w:szCs w:val="24"/>
          <w:lang w:val="es-CO"/>
        </w:rPr>
        <w:t xml:space="preserve">- </w:t>
      </w:r>
      <w:r w:rsidRPr="00D31D8D">
        <w:rPr>
          <w:rFonts w:ascii="Constantia" w:hAnsi="Constantia"/>
          <w:sz w:val="24"/>
          <w:szCs w:val="24"/>
          <w:lang w:val="es-CO"/>
        </w:rPr>
        <w:t>No habiendo más que hacer constar, se termina la presente  acta  que firmamos.</w:t>
      </w:r>
    </w:p>
    <w:p w:rsidR="00E40BE2" w:rsidRDefault="00E40BE2" w:rsidP="00E40BE2">
      <w:pPr>
        <w:spacing w:after="0" w:line="240" w:lineRule="auto"/>
        <w:jc w:val="both"/>
        <w:rPr>
          <w:rFonts w:ascii="Constantia" w:hAnsi="Constantia"/>
          <w:sz w:val="24"/>
          <w:szCs w:val="24"/>
          <w:lang w:val="es-CO"/>
        </w:rPr>
      </w:pPr>
    </w:p>
    <w:p w:rsidR="00E40BE2" w:rsidRPr="00D31D8D" w:rsidRDefault="00E40BE2" w:rsidP="00E40BE2">
      <w:pPr>
        <w:spacing w:after="0" w:line="240" w:lineRule="auto"/>
        <w:jc w:val="both"/>
        <w:rPr>
          <w:rFonts w:ascii="Constantia" w:hAnsi="Constantia"/>
          <w:sz w:val="24"/>
          <w:szCs w:val="24"/>
          <w:lang w:val="es-CO"/>
        </w:rPr>
      </w:pPr>
    </w:p>
    <w:p w:rsidR="00E40BE2" w:rsidRPr="00D31D8D" w:rsidRDefault="00E40BE2" w:rsidP="00E40BE2">
      <w:pPr>
        <w:spacing w:after="0"/>
        <w:rPr>
          <w:rFonts w:ascii="Constantia" w:eastAsia="KaiTi" w:hAnsi="Constantia"/>
          <w:sz w:val="24"/>
          <w:szCs w:val="24"/>
        </w:rPr>
      </w:pPr>
      <w:r w:rsidRPr="00D31D8D">
        <w:rPr>
          <w:rFonts w:ascii="Constantia" w:eastAsia="KaiTi" w:hAnsi="Constantia"/>
          <w:sz w:val="24"/>
          <w:szCs w:val="24"/>
        </w:rPr>
        <w:tab/>
      </w:r>
      <w:r w:rsidRPr="00D31D8D">
        <w:rPr>
          <w:rFonts w:ascii="Constantia" w:eastAsia="KaiTi" w:hAnsi="Constantia"/>
          <w:sz w:val="24"/>
          <w:szCs w:val="24"/>
        </w:rPr>
        <w:tab/>
        <w:t xml:space="preserve">               Mauricio Arturo Vilanova Vaquero  </w:t>
      </w:r>
    </w:p>
    <w:p w:rsidR="00E40BE2" w:rsidRPr="00D73E8B" w:rsidRDefault="00E40BE2" w:rsidP="00E40BE2">
      <w:pPr>
        <w:spacing w:after="0"/>
        <w:ind w:left="360"/>
        <w:rPr>
          <w:rFonts w:ascii="Constantia" w:eastAsia="KaiTi" w:hAnsi="Constantia"/>
          <w:sz w:val="24"/>
          <w:szCs w:val="24"/>
        </w:rPr>
      </w:pPr>
      <w:r w:rsidRPr="00D31D8D">
        <w:rPr>
          <w:rFonts w:ascii="Constantia" w:eastAsia="KaiTi" w:hAnsi="Constantia"/>
          <w:sz w:val="24"/>
          <w:szCs w:val="24"/>
        </w:rPr>
        <w:t xml:space="preserve">                                </w:t>
      </w:r>
      <w:r>
        <w:rPr>
          <w:rFonts w:ascii="Constantia" w:eastAsia="KaiTi" w:hAnsi="Constantia"/>
          <w:sz w:val="24"/>
          <w:szCs w:val="24"/>
        </w:rPr>
        <w:t xml:space="preserve">              Alcalde Municipal</w:t>
      </w:r>
    </w:p>
    <w:p w:rsidR="00E40BE2" w:rsidRPr="00D31D8D" w:rsidRDefault="00E40BE2" w:rsidP="00E40BE2">
      <w:pPr>
        <w:spacing w:after="0"/>
        <w:rPr>
          <w:rFonts w:ascii="Constantia" w:eastAsia="KaiTi" w:hAnsi="Constantia"/>
          <w:sz w:val="24"/>
          <w:szCs w:val="24"/>
          <w:lang w:val="es-SV"/>
        </w:rPr>
      </w:pPr>
    </w:p>
    <w:p w:rsidR="00E40BE2" w:rsidRPr="00D31D8D" w:rsidRDefault="00E40BE2" w:rsidP="00E40BE2">
      <w:pPr>
        <w:spacing w:after="0"/>
        <w:rPr>
          <w:rFonts w:ascii="Constantia" w:eastAsia="KaiTi" w:hAnsi="Constantia"/>
          <w:sz w:val="24"/>
          <w:szCs w:val="24"/>
          <w:lang w:val="es-SV"/>
        </w:rPr>
      </w:pPr>
    </w:p>
    <w:p w:rsidR="00E40BE2" w:rsidRPr="00D31D8D" w:rsidRDefault="00E40BE2" w:rsidP="00E40BE2">
      <w:pPr>
        <w:spacing w:after="0"/>
        <w:rPr>
          <w:rFonts w:ascii="Constantia" w:eastAsia="KaiTi" w:hAnsi="Constantia"/>
          <w:sz w:val="24"/>
          <w:szCs w:val="24"/>
        </w:rPr>
      </w:pPr>
      <w:r w:rsidRPr="00D31D8D">
        <w:rPr>
          <w:rFonts w:ascii="Constantia" w:eastAsia="KaiTi" w:hAnsi="Constantia"/>
          <w:sz w:val="24"/>
          <w:szCs w:val="24"/>
          <w:lang w:val="es-SV"/>
        </w:rPr>
        <w:t xml:space="preserve">         </w:t>
      </w:r>
      <w:r w:rsidRPr="00D31D8D">
        <w:rPr>
          <w:rFonts w:ascii="Constantia" w:eastAsia="KaiTi" w:hAnsi="Constantia"/>
          <w:sz w:val="24"/>
          <w:szCs w:val="24"/>
        </w:rPr>
        <w:t xml:space="preserve">José Julián Benítez Melara                                María Lucila Martínez Hernández   </w:t>
      </w:r>
    </w:p>
    <w:p w:rsidR="00E40BE2" w:rsidRPr="00D31D8D" w:rsidRDefault="00E40BE2" w:rsidP="00E40BE2">
      <w:pPr>
        <w:spacing w:after="0"/>
        <w:rPr>
          <w:rFonts w:ascii="Constantia" w:eastAsia="KaiTi" w:hAnsi="Constantia"/>
          <w:sz w:val="24"/>
          <w:szCs w:val="24"/>
        </w:rPr>
      </w:pPr>
      <w:r w:rsidRPr="00D31D8D">
        <w:rPr>
          <w:rFonts w:ascii="Constantia" w:eastAsia="KaiTi" w:hAnsi="Constantia"/>
          <w:sz w:val="24"/>
          <w:szCs w:val="24"/>
        </w:rPr>
        <w:t xml:space="preserve">               Síndico Municipal                                                         Primer Regido</w:t>
      </w:r>
    </w:p>
    <w:p w:rsidR="00E40BE2" w:rsidRDefault="00E40BE2" w:rsidP="00E40BE2">
      <w:pPr>
        <w:spacing w:after="0"/>
        <w:rPr>
          <w:rFonts w:ascii="Constantia" w:eastAsia="KaiTi" w:hAnsi="Constantia"/>
          <w:sz w:val="24"/>
          <w:szCs w:val="24"/>
        </w:rPr>
      </w:pPr>
    </w:p>
    <w:p w:rsidR="00E40BE2" w:rsidRPr="000D7BA8" w:rsidRDefault="00E40BE2" w:rsidP="00E40BE2">
      <w:pPr>
        <w:spacing w:after="0"/>
        <w:rPr>
          <w:rFonts w:ascii="Constantia" w:eastAsia="KaiTi" w:hAnsi="Constantia"/>
          <w:sz w:val="24"/>
          <w:szCs w:val="24"/>
        </w:rPr>
      </w:pPr>
    </w:p>
    <w:p w:rsidR="00E40BE2" w:rsidRPr="002D7167" w:rsidRDefault="00E40BE2" w:rsidP="00E40BE2">
      <w:pPr>
        <w:spacing w:after="0"/>
        <w:rPr>
          <w:rFonts w:ascii="Constantia" w:eastAsia="KaiTi" w:hAnsi="Constantia"/>
          <w:sz w:val="24"/>
          <w:szCs w:val="24"/>
        </w:rPr>
      </w:pPr>
      <w:r>
        <w:rPr>
          <w:rFonts w:ascii="Constantia" w:eastAsia="KaiTi" w:hAnsi="Constantia"/>
          <w:sz w:val="24"/>
          <w:szCs w:val="24"/>
        </w:rPr>
        <w:t xml:space="preserve">         </w:t>
      </w:r>
      <w:r w:rsidRPr="002D7167">
        <w:rPr>
          <w:rFonts w:ascii="Constantia" w:eastAsia="KaiTi" w:hAnsi="Constantia"/>
          <w:sz w:val="24"/>
          <w:szCs w:val="24"/>
        </w:rPr>
        <w:t>José Santos Hernández                                                      Jeremías Flores Casco</w:t>
      </w:r>
    </w:p>
    <w:p w:rsidR="00E40BE2" w:rsidRDefault="00E40BE2" w:rsidP="00E40BE2">
      <w:pPr>
        <w:pStyle w:val="Prrafodelista"/>
        <w:spacing w:after="0"/>
        <w:rPr>
          <w:rFonts w:ascii="Constantia" w:eastAsia="KaiTi" w:hAnsi="Constantia"/>
          <w:sz w:val="24"/>
          <w:szCs w:val="24"/>
        </w:rPr>
      </w:pPr>
      <w:r w:rsidRPr="00D31D8D">
        <w:rPr>
          <w:rFonts w:ascii="Constantia" w:eastAsia="KaiTi" w:hAnsi="Constantia"/>
          <w:sz w:val="24"/>
          <w:szCs w:val="24"/>
        </w:rPr>
        <w:t xml:space="preserve">   Segundo Regidor                                                                    Tercer Regidor</w:t>
      </w:r>
      <w:r>
        <w:rPr>
          <w:rFonts w:ascii="Constantia" w:eastAsia="KaiTi" w:hAnsi="Constantia"/>
          <w:sz w:val="24"/>
          <w:szCs w:val="24"/>
        </w:rPr>
        <w:t xml:space="preserve"> </w:t>
      </w:r>
    </w:p>
    <w:p w:rsidR="00E40BE2" w:rsidRDefault="00E40BE2" w:rsidP="00E40BE2">
      <w:pPr>
        <w:pStyle w:val="Prrafodelista"/>
        <w:spacing w:after="0"/>
        <w:rPr>
          <w:rFonts w:ascii="Constantia" w:eastAsia="KaiTi" w:hAnsi="Constantia"/>
          <w:sz w:val="24"/>
          <w:szCs w:val="24"/>
        </w:rPr>
      </w:pPr>
    </w:p>
    <w:p w:rsidR="00E40BE2" w:rsidRPr="001457A8" w:rsidRDefault="00E40BE2" w:rsidP="00E40BE2">
      <w:pPr>
        <w:spacing w:after="0"/>
        <w:rPr>
          <w:rFonts w:ascii="Constantia" w:eastAsia="KaiTi" w:hAnsi="Constantia"/>
          <w:sz w:val="24"/>
          <w:szCs w:val="24"/>
        </w:rPr>
      </w:pPr>
    </w:p>
    <w:p w:rsidR="00E40BE2" w:rsidRPr="007B1B8B" w:rsidRDefault="00E40BE2" w:rsidP="00E40BE2">
      <w:pPr>
        <w:pStyle w:val="Prrafodelista"/>
        <w:spacing w:after="0"/>
        <w:rPr>
          <w:rFonts w:ascii="Constantia" w:eastAsia="KaiTi" w:hAnsi="Constantia"/>
          <w:sz w:val="24"/>
          <w:szCs w:val="24"/>
        </w:rPr>
      </w:pPr>
      <w:r w:rsidRPr="007B1B8B">
        <w:rPr>
          <w:rFonts w:ascii="Constantia" w:eastAsia="KaiTi" w:hAnsi="Constantia"/>
          <w:sz w:val="24"/>
          <w:szCs w:val="24"/>
        </w:rPr>
        <w:t xml:space="preserve">Nelson Antonio Guillen Avalos   </w:t>
      </w:r>
      <w:r>
        <w:rPr>
          <w:rFonts w:ascii="Constantia" w:eastAsia="KaiTi" w:hAnsi="Constantia"/>
          <w:sz w:val="24"/>
          <w:szCs w:val="24"/>
        </w:rPr>
        <w:t xml:space="preserve">                         </w:t>
      </w:r>
      <w:r w:rsidRPr="007B1B8B">
        <w:rPr>
          <w:rFonts w:ascii="Constantia" w:eastAsia="KaiTi" w:hAnsi="Constantia"/>
          <w:sz w:val="24"/>
          <w:szCs w:val="24"/>
        </w:rPr>
        <w:t xml:space="preserve">  Blanca Celia Meléndez Preza </w:t>
      </w:r>
    </w:p>
    <w:p w:rsidR="00E40BE2" w:rsidRPr="00CB27D0" w:rsidRDefault="00E40BE2" w:rsidP="00E40BE2">
      <w:pPr>
        <w:pStyle w:val="Prrafodelista"/>
        <w:spacing w:after="0"/>
        <w:rPr>
          <w:rFonts w:ascii="Constantia" w:eastAsia="KaiTi" w:hAnsi="Constantia"/>
          <w:sz w:val="24"/>
          <w:szCs w:val="24"/>
        </w:rPr>
      </w:pPr>
      <w:r w:rsidRPr="00D31D8D">
        <w:rPr>
          <w:rFonts w:ascii="Constantia" w:eastAsia="KaiTi" w:hAnsi="Constantia"/>
          <w:sz w:val="24"/>
          <w:szCs w:val="24"/>
        </w:rPr>
        <w:t xml:space="preserve">Cuarto Regidor                                                     </w:t>
      </w:r>
      <w:r>
        <w:rPr>
          <w:rFonts w:ascii="Constantia" w:eastAsia="KaiTi" w:hAnsi="Constantia"/>
          <w:sz w:val="24"/>
          <w:szCs w:val="24"/>
        </w:rPr>
        <w:t xml:space="preserve">        Primer Regidor Suplente</w:t>
      </w:r>
    </w:p>
    <w:p w:rsidR="00E40BE2" w:rsidRPr="00782684" w:rsidRDefault="00E40BE2" w:rsidP="00E40BE2">
      <w:pPr>
        <w:spacing w:after="0"/>
        <w:ind w:left="420"/>
        <w:rPr>
          <w:rFonts w:ascii="Constantia" w:eastAsia="KaiTi" w:hAnsi="Constantia"/>
          <w:sz w:val="24"/>
          <w:szCs w:val="24"/>
        </w:rPr>
      </w:pPr>
      <w:r w:rsidRPr="00782684">
        <w:rPr>
          <w:rFonts w:ascii="Constantia" w:hAnsi="Constantia" w:cs="Arial"/>
          <w:color w:val="FFFFFF" w:themeColor="background1"/>
          <w:sz w:val="24"/>
          <w:szCs w:val="24"/>
        </w:rPr>
        <w:t>J</w:t>
      </w:r>
      <w:r w:rsidRPr="00782684">
        <w:rPr>
          <w:rFonts w:ascii="Constantia" w:hAnsi="Constantia" w:cs="Arial"/>
          <w:sz w:val="24"/>
          <w:szCs w:val="24"/>
        </w:rPr>
        <w:t>osé Rene Rivera Portillo</w:t>
      </w:r>
      <w:r w:rsidRPr="00782684">
        <w:rPr>
          <w:rFonts w:ascii="Constantia" w:eastAsia="KaiTi" w:hAnsi="Constantia"/>
          <w:sz w:val="24"/>
          <w:szCs w:val="24"/>
        </w:rPr>
        <w:t xml:space="preserve">                                                   Mauricio Torres Aguirre                                   Segundo Regidor suplente                                                 Tercer Regidor Suplente</w:t>
      </w:r>
    </w:p>
    <w:p w:rsidR="00E40BE2" w:rsidRPr="00782684" w:rsidRDefault="00E40BE2" w:rsidP="00E40BE2">
      <w:pPr>
        <w:pStyle w:val="Prrafodelista"/>
        <w:spacing w:after="0"/>
        <w:rPr>
          <w:rFonts w:ascii="Constantia" w:hAnsi="Constantia" w:cs="Arial"/>
          <w:sz w:val="24"/>
          <w:szCs w:val="24"/>
        </w:rPr>
      </w:pPr>
      <w:r w:rsidRPr="00782684">
        <w:rPr>
          <w:rFonts w:ascii="Constantia" w:hAnsi="Constantia" w:cs="Arial"/>
          <w:sz w:val="24"/>
          <w:szCs w:val="24"/>
        </w:rPr>
        <w:t xml:space="preserve">      </w:t>
      </w:r>
    </w:p>
    <w:p w:rsidR="00E40BE2" w:rsidRPr="00782684" w:rsidRDefault="00E40BE2" w:rsidP="00E40BE2">
      <w:pPr>
        <w:spacing w:after="0"/>
        <w:rPr>
          <w:rFonts w:ascii="Constantia" w:hAnsi="Constantia" w:cs="Arial"/>
          <w:sz w:val="24"/>
          <w:szCs w:val="24"/>
        </w:rPr>
      </w:pPr>
    </w:p>
    <w:p w:rsidR="00E40BE2" w:rsidRPr="00782684" w:rsidRDefault="00E40BE2" w:rsidP="00E40BE2">
      <w:pPr>
        <w:spacing w:after="0"/>
        <w:rPr>
          <w:rFonts w:ascii="Constantia" w:hAnsi="Constantia" w:cs="Arial"/>
          <w:sz w:val="24"/>
          <w:szCs w:val="24"/>
        </w:rPr>
      </w:pPr>
    </w:p>
    <w:p w:rsidR="00E40BE2" w:rsidRPr="00782684" w:rsidRDefault="00E40BE2" w:rsidP="00E40BE2">
      <w:pPr>
        <w:spacing w:after="0"/>
        <w:rPr>
          <w:rFonts w:ascii="Constantia" w:eastAsia="KaiTi" w:hAnsi="Constantia"/>
          <w:sz w:val="24"/>
          <w:szCs w:val="24"/>
        </w:rPr>
      </w:pPr>
      <w:r w:rsidRPr="00782684">
        <w:rPr>
          <w:rFonts w:ascii="Constantia" w:hAnsi="Constantia" w:cs="Arial"/>
          <w:sz w:val="24"/>
          <w:szCs w:val="24"/>
        </w:rPr>
        <w:t xml:space="preserve">    Ana Siboney Hernández Rodríguez</w:t>
      </w:r>
      <w:r w:rsidRPr="00782684">
        <w:rPr>
          <w:rFonts w:ascii="Constantia" w:eastAsia="KaiTi" w:hAnsi="Constantia"/>
          <w:sz w:val="24"/>
          <w:szCs w:val="24"/>
        </w:rPr>
        <w:t xml:space="preserve">                                  Mirian Estela Melara Salas </w:t>
      </w:r>
    </w:p>
    <w:p w:rsidR="00E40BE2" w:rsidRPr="00782684" w:rsidRDefault="00E40BE2" w:rsidP="00E40BE2">
      <w:pPr>
        <w:spacing w:after="0"/>
        <w:jc w:val="both"/>
        <w:rPr>
          <w:rFonts w:ascii="Constantia" w:eastAsia="KaiTi" w:hAnsi="Constantia"/>
          <w:sz w:val="24"/>
          <w:szCs w:val="24"/>
        </w:rPr>
      </w:pPr>
      <w:r w:rsidRPr="00782684">
        <w:rPr>
          <w:rFonts w:ascii="Constantia" w:eastAsia="KaiTi" w:hAnsi="Constantia"/>
          <w:sz w:val="24"/>
          <w:szCs w:val="24"/>
        </w:rPr>
        <w:t xml:space="preserve">    Cuarto Regidor Suplente                                                          Secretaria Municipal</w:t>
      </w:r>
    </w:p>
    <w:p w:rsidR="00E40BE2" w:rsidRPr="00782684" w:rsidRDefault="00E40BE2" w:rsidP="00E40BE2">
      <w:pPr>
        <w:spacing w:line="240" w:lineRule="auto"/>
        <w:jc w:val="both"/>
        <w:rPr>
          <w:rFonts w:ascii="Constantia" w:hAnsi="Constantia"/>
          <w:sz w:val="24"/>
          <w:szCs w:val="24"/>
        </w:rPr>
      </w:pPr>
    </w:p>
    <w:p w:rsidR="004C4522" w:rsidRDefault="00CC51CE"/>
    <w:sectPr w:rsidR="004C4522">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Garamond">
    <w:panose1 w:val="02020404030301010803"/>
    <w:charset w:val="00"/>
    <w:family w:val="roman"/>
    <w:pitch w:val="variable"/>
    <w:sig w:usb0="00000287" w:usb1="00000000" w:usb2="00000000" w:usb3="00000000" w:csb0="0000009F" w:csb1="00000000"/>
  </w:font>
  <w:font w:name="EucrosiaUPC">
    <w:panose1 w:val="02020603050405020304"/>
    <w:charset w:val="00"/>
    <w:family w:val="roman"/>
    <w:pitch w:val="variable"/>
    <w:sig w:usb0="81000027" w:usb1="00000002" w:usb2="00000000" w:usb3="00000000" w:csb0="00010001"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nstantia">
    <w:panose1 w:val="02030602050306030303"/>
    <w:charset w:val="00"/>
    <w:family w:val="roman"/>
    <w:pitch w:val="variable"/>
    <w:sig w:usb0="A00002EF" w:usb1="4000204B" w:usb2="00000000" w:usb3="00000000" w:csb0="0000019F" w:csb1="00000000"/>
  </w:font>
  <w:font w:name="Arial">
    <w:panose1 w:val="020B0604020202020204"/>
    <w:charset w:val="00"/>
    <w:family w:val="swiss"/>
    <w:pitch w:val="variable"/>
    <w:sig w:usb0="E0002AFF" w:usb1="C0007843" w:usb2="00000009" w:usb3="00000000" w:csb0="000001FF" w:csb1="00000000"/>
  </w:font>
  <w:font w:name="Plantagenet Cherokee">
    <w:altName w:val="Gadugi"/>
    <w:panose1 w:val="02020602070100000000"/>
    <w:charset w:val="00"/>
    <w:family w:val="roman"/>
    <w:pitch w:val="variable"/>
    <w:sig w:usb0="00000003" w:usb1="00000000" w:usb2="00001000" w:usb3="00000000" w:csb0="00000001" w:csb1="00000000"/>
  </w:font>
  <w:font w:name="KaiTi">
    <w:altName w:val="Arial Unicode MS"/>
    <w:panose1 w:val="02010609060101010101"/>
    <w:charset w:val="86"/>
    <w:family w:val="modern"/>
    <w:pitch w:val="fixed"/>
    <w:sig w:usb0="00000000" w:usb1="38CF7CFA" w:usb2="00000016" w:usb3="00000000" w:csb0="00040001"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899150B"/>
    <w:multiLevelType w:val="hybridMultilevel"/>
    <w:tmpl w:val="F19A2A6A"/>
    <w:lvl w:ilvl="0" w:tplc="6B76FB32">
      <w:start w:val="1"/>
      <w:numFmt w:val="upperRoman"/>
      <w:lvlText w:val="%1-"/>
      <w:lvlJc w:val="left"/>
      <w:pPr>
        <w:ind w:left="1080" w:hanging="360"/>
      </w:pPr>
      <w:rPr>
        <w:rFonts w:ascii="Garamond" w:eastAsia="EucrosiaUPC" w:hAnsi="Garamond" w:cs="EucrosiaUPC" w:hint="default"/>
      </w:rPr>
    </w:lvl>
    <w:lvl w:ilvl="1" w:tplc="540A0019" w:tentative="1">
      <w:start w:val="1"/>
      <w:numFmt w:val="lowerLetter"/>
      <w:lvlText w:val="%2."/>
      <w:lvlJc w:val="left"/>
      <w:pPr>
        <w:ind w:left="1800" w:hanging="360"/>
      </w:pPr>
    </w:lvl>
    <w:lvl w:ilvl="2" w:tplc="540A001B" w:tentative="1">
      <w:start w:val="1"/>
      <w:numFmt w:val="lowerRoman"/>
      <w:lvlText w:val="%3."/>
      <w:lvlJc w:val="right"/>
      <w:pPr>
        <w:ind w:left="2520" w:hanging="180"/>
      </w:pPr>
    </w:lvl>
    <w:lvl w:ilvl="3" w:tplc="540A000F" w:tentative="1">
      <w:start w:val="1"/>
      <w:numFmt w:val="decimal"/>
      <w:lvlText w:val="%4."/>
      <w:lvlJc w:val="left"/>
      <w:pPr>
        <w:ind w:left="3240" w:hanging="360"/>
      </w:pPr>
    </w:lvl>
    <w:lvl w:ilvl="4" w:tplc="540A0019" w:tentative="1">
      <w:start w:val="1"/>
      <w:numFmt w:val="lowerLetter"/>
      <w:lvlText w:val="%5."/>
      <w:lvlJc w:val="left"/>
      <w:pPr>
        <w:ind w:left="3960" w:hanging="360"/>
      </w:pPr>
    </w:lvl>
    <w:lvl w:ilvl="5" w:tplc="540A001B" w:tentative="1">
      <w:start w:val="1"/>
      <w:numFmt w:val="lowerRoman"/>
      <w:lvlText w:val="%6."/>
      <w:lvlJc w:val="right"/>
      <w:pPr>
        <w:ind w:left="4680" w:hanging="180"/>
      </w:pPr>
    </w:lvl>
    <w:lvl w:ilvl="6" w:tplc="540A000F" w:tentative="1">
      <w:start w:val="1"/>
      <w:numFmt w:val="decimal"/>
      <w:lvlText w:val="%7."/>
      <w:lvlJc w:val="left"/>
      <w:pPr>
        <w:ind w:left="5400" w:hanging="360"/>
      </w:pPr>
    </w:lvl>
    <w:lvl w:ilvl="7" w:tplc="540A0019" w:tentative="1">
      <w:start w:val="1"/>
      <w:numFmt w:val="lowerLetter"/>
      <w:lvlText w:val="%8."/>
      <w:lvlJc w:val="left"/>
      <w:pPr>
        <w:ind w:left="6120" w:hanging="360"/>
      </w:pPr>
    </w:lvl>
    <w:lvl w:ilvl="8" w:tplc="540A001B" w:tentative="1">
      <w:start w:val="1"/>
      <w:numFmt w:val="lowerRoman"/>
      <w:lvlText w:val="%9."/>
      <w:lvlJc w:val="right"/>
      <w:pPr>
        <w:ind w:left="6840" w:hanging="180"/>
      </w:pPr>
    </w:lvl>
  </w:abstractNum>
  <w:abstractNum w:abstractNumId="1">
    <w:nsid w:val="0ED65884"/>
    <w:multiLevelType w:val="hybridMultilevel"/>
    <w:tmpl w:val="030EA634"/>
    <w:lvl w:ilvl="0" w:tplc="6B76FB32">
      <w:start w:val="1"/>
      <w:numFmt w:val="upperRoman"/>
      <w:lvlText w:val="%1-"/>
      <w:lvlJc w:val="left"/>
      <w:pPr>
        <w:ind w:left="720" w:hanging="360"/>
      </w:pPr>
      <w:rPr>
        <w:rFonts w:ascii="Garamond" w:eastAsia="EucrosiaUPC" w:hAnsi="Garamond" w:cs="EucrosiaUPC" w:hint="default"/>
      </w:rPr>
    </w:lvl>
    <w:lvl w:ilvl="1" w:tplc="540A0019">
      <w:start w:val="1"/>
      <w:numFmt w:val="lowerLetter"/>
      <w:lvlText w:val="%2."/>
      <w:lvlJc w:val="left"/>
      <w:pPr>
        <w:ind w:left="1440" w:hanging="360"/>
      </w:pPr>
    </w:lvl>
    <w:lvl w:ilvl="2" w:tplc="540A001B" w:tentative="1">
      <w:start w:val="1"/>
      <w:numFmt w:val="lowerRoman"/>
      <w:lvlText w:val="%3."/>
      <w:lvlJc w:val="right"/>
      <w:pPr>
        <w:ind w:left="2160" w:hanging="180"/>
      </w:pPr>
    </w:lvl>
    <w:lvl w:ilvl="3" w:tplc="540A000F" w:tentative="1">
      <w:start w:val="1"/>
      <w:numFmt w:val="decimal"/>
      <w:lvlText w:val="%4."/>
      <w:lvlJc w:val="left"/>
      <w:pPr>
        <w:ind w:left="2880" w:hanging="360"/>
      </w:pPr>
    </w:lvl>
    <w:lvl w:ilvl="4" w:tplc="540A0019" w:tentative="1">
      <w:start w:val="1"/>
      <w:numFmt w:val="lowerLetter"/>
      <w:lvlText w:val="%5."/>
      <w:lvlJc w:val="left"/>
      <w:pPr>
        <w:ind w:left="3600" w:hanging="360"/>
      </w:pPr>
    </w:lvl>
    <w:lvl w:ilvl="5" w:tplc="540A001B" w:tentative="1">
      <w:start w:val="1"/>
      <w:numFmt w:val="lowerRoman"/>
      <w:lvlText w:val="%6."/>
      <w:lvlJc w:val="right"/>
      <w:pPr>
        <w:ind w:left="4320" w:hanging="180"/>
      </w:pPr>
    </w:lvl>
    <w:lvl w:ilvl="6" w:tplc="540A000F" w:tentative="1">
      <w:start w:val="1"/>
      <w:numFmt w:val="decimal"/>
      <w:lvlText w:val="%7."/>
      <w:lvlJc w:val="left"/>
      <w:pPr>
        <w:ind w:left="5040" w:hanging="360"/>
      </w:pPr>
    </w:lvl>
    <w:lvl w:ilvl="7" w:tplc="540A0019" w:tentative="1">
      <w:start w:val="1"/>
      <w:numFmt w:val="lowerLetter"/>
      <w:lvlText w:val="%8."/>
      <w:lvlJc w:val="left"/>
      <w:pPr>
        <w:ind w:left="5760" w:hanging="360"/>
      </w:pPr>
    </w:lvl>
    <w:lvl w:ilvl="8" w:tplc="540A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40BE2"/>
    <w:rsid w:val="003C0E4D"/>
    <w:rsid w:val="0072567A"/>
    <w:rsid w:val="00CC51CE"/>
    <w:rsid w:val="00E40BE2"/>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F099B41-2746-43A3-AC48-C74FD55810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S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40BE2"/>
    <w:pPr>
      <w:spacing w:line="254" w:lineRule="auto"/>
    </w:pPr>
    <w:rPr>
      <w:lang w:val="es-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E40BE2"/>
    <w:pPr>
      <w:spacing w:after="200" w:line="276" w:lineRule="auto"/>
      <w:ind w:left="720"/>
      <w:contextualSpacing/>
    </w:pPr>
    <w:rPr>
      <w:lang w:val="es-S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7</Pages>
  <Words>2625</Words>
  <Characters>14438</Characters>
  <Application>Microsoft Office Word</Application>
  <DocSecurity>0</DocSecurity>
  <Lines>120</Lines>
  <Paragraphs>34</Paragraphs>
  <ScaleCrop>false</ScaleCrop>
  <Company/>
  <LinksUpToDate>false</LinksUpToDate>
  <CharactersWithSpaces>17029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UAIP</dc:creator>
  <cp:keywords/>
  <dc:description/>
  <cp:lastModifiedBy>UAIP</cp:lastModifiedBy>
  <cp:revision>2</cp:revision>
  <dcterms:created xsi:type="dcterms:W3CDTF">2020-03-06T19:43:00Z</dcterms:created>
  <dcterms:modified xsi:type="dcterms:W3CDTF">2020-03-10T21:31:00Z</dcterms:modified>
</cp:coreProperties>
</file>