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9A22" w14:textId="77777777" w:rsidR="007C07B5" w:rsidRPr="0093368E" w:rsidRDefault="00000000">
      <w:pPr>
        <w:jc w:val="center"/>
        <w:rPr>
          <w:b/>
          <w:sz w:val="44"/>
          <w:szCs w:val="44"/>
        </w:rPr>
      </w:pPr>
      <w:sdt>
        <w:sdtPr>
          <w:rPr>
            <w:b/>
            <w:sz w:val="44"/>
            <w:szCs w:val="44"/>
          </w:rPr>
          <w:alias w:val="Compañía"/>
          <w:id w:val="92819059"/>
          <w:placeholder>
            <w:docPart w:val="71129C2071AF4FE5852FAA75807C1436"/>
          </w:placeholder>
          <w:dataBinding w:prefixMappings="xmlns:ns0='http://schemas.openxmlformats.org/officeDocument/2006/extended-properties'" w:xpath="/ns0:Properties[1]/ns0:Company[1]" w:storeItemID="{6668398D-A668-4E3E-A5EB-62B293D839F1}"/>
          <w:text/>
        </w:sdtPr>
        <w:sdtContent>
          <w:r w:rsidR="00441EFC">
            <w:rPr>
              <w:b/>
              <w:sz w:val="44"/>
              <w:szCs w:val="44"/>
            </w:rPr>
            <w:t>ALCALDIA MUNICIPAL DE SAN JORGE DEPARTAMENTO DE SAN MIGUEL</w:t>
          </w:r>
        </w:sdtContent>
      </w:sdt>
    </w:p>
    <w:p w14:paraId="5963D248" w14:textId="77777777" w:rsidR="007C07B5" w:rsidRDefault="007C07B5">
      <w:pPr>
        <w:rPr>
          <w:rFonts w:ascii="Book Antiqua" w:hAnsi="Book Antiqua"/>
        </w:rPr>
      </w:pPr>
    </w:p>
    <w:p w14:paraId="6586FC61" w14:textId="54DFF0B7" w:rsidR="00631D48" w:rsidRDefault="0093368E" w:rsidP="00631D48">
      <w:pPr>
        <w:rPr>
          <w:rFonts w:ascii="Book Antiqua" w:hAnsi="Book Antiqua"/>
        </w:rPr>
      </w:pPr>
      <w:r>
        <w:rPr>
          <w:rFonts w:ascii="Book Antiqua" w:hAnsi="Book Antiqua"/>
          <w:noProof/>
          <w:lang w:eastAsia="es-SV"/>
        </w:rPr>
        <w:drawing>
          <wp:anchor distT="0" distB="0" distL="114300" distR="114300" simplePos="0" relativeHeight="251654656" behindDoc="0" locked="0" layoutInCell="0" allowOverlap="1" wp14:anchorId="47EDE0AE" wp14:editId="0BD15E5D">
            <wp:simplePos x="0" y="0"/>
            <wp:positionH relativeFrom="column">
              <wp:posOffset>1276985</wp:posOffset>
            </wp:positionH>
            <wp:positionV relativeFrom="paragraph">
              <wp:posOffset>8890</wp:posOffset>
            </wp:positionV>
            <wp:extent cx="3350895" cy="376936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tretch>
                      <a:fillRect/>
                    </a:stretch>
                  </pic:blipFill>
                  <pic:spPr bwMode="auto">
                    <a:xfrm>
                      <a:off x="0" y="0"/>
                      <a:ext cx="3350895" cy="3769360"/>
                    </a:xfrm>
                    <a:prstGeom prst="rect">
                      <a:avLst/>
                    </a:prstGeom>
                  </pic:spPr>
                </pic:pic>
              </a:graphicData>
            </a:graphic>
          </wp:anchor>
        </w:drawing>
      </w:r>
      <w:r>
        <w:rPr>
          <w:noProof/>
          <w:lang w:eastAsia="es-SV"/>
        </w:rPr>
        <mc:AlternateContent>
          <mc:Choice Requires="wps">
            <w:drawing>
              <wp:anchor distT="0" distB="0" distL="0" distR="0" simplePos="0" relativeHeight="251655680" behindDoc="0" locked="0" layoutInCell="0" allowOverlap="1" wp14:anchorId="7A1DBF84" wp14:editId="624931D3">
                <wp:simplePos x="0" y="0"/>
                <wp:positionH relativeFrom="column">
                  <wp:posOffset>-116840</wp:posOffset>
                </wp:positionH>
                <wp:positionV relativeFrom="paragraph">
                  <wp:posOffset>5163185</wp:posOffset>
                </wp:positionV>
                <wp:extent cx="5758180" cy="713105"/>
                <wp:effectExtent l="0" t="0" r="0" b="0"/>
                <wp:wrapNone/>
                <wp:docPr id="2" name="Cuadro de texto 5"/>
                <wp:cNvGraphicFramePr/>
                <a:graphic xmlns:a="http://schemas.openxmlformats.org/drawingml/2006/main">
                  <a:graphicData uri="http://schemas.microsoft.com/office/word/2010/wordprocessingShape">
                    <wps:wsp>
                      <wps:cNvSpPr/>
                      <wps:spPr>
                        <a:xfrm>
                          <a:off x="0" y="0"/>
                          <a:ext cx="5758200" cy="7131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15B79BE3" w14:textId="77777777" w:rsidR="0093368E" w:rsidRDefault="0093368E">
                            <w:pPr>
                              <w:pStyle w:val="Contenidodelmarco"/>
                              <w:jc w:val="center"/>
                              <w:rPr>
                                <w:sz w:val="28"/>
                                <w:szCs w:val="28"/>
                              </w:rPr>
                            </w:pPr>
                            <w:r>
                              <w:rPr>
                                <w:b/>
                                <w:sz w:val="28"/>
                                <w:szCs w:val="28"/>
                              </w:rPr>
                              <w:t xml:space="preserve">LICDA. VERÓNICA LISSETH GIRÓN QUINTANILLA </w:t>
                            </w:r>
                          </w:p>
                          <w:p w14:paraId="3FE4103B" w14:textId="77777777" w:rsidR="0093368E" w:rsidRDefault="0093368E">
                            <w:pPr>
                              <w:pStyle w:val="Contenidodelmarco"/>
                              <w:jc w:val="center"/>
                              <w:rPr>
                                <w:color w:val="3465A4"/>
                              </w:rPr>
                            </w:pPr>
                            <w:r>
                              <w:rPr>
                                <w:color w:val="3465A4"/>
                              </w:rPr>
                              <w:t>AUDITORA INTERNA</w:t>
                            </w:r>
                          </w:p>
                        </w:txbxContent>
                      </wps:txbx>
                      <wps:bodyPr anchor="t">
                        <a:prstTxWarp prst="textNoShape">
                          <a:avLst/>
                        </a:prstTxWarp>
                        <a:noAutofit/>
                      </wps:bodyPr>
                    </wps:wsp>
                  </a:graphicData>
                </a:graphic>
              </wp:anchor>
            </w:drawing>
          </mc:Choice>
          <mc:Fallback>
            <w:pict>
              <v:rect w14:anchorId="7A1DBF84" id="Cuadro de texto 5" o:spid="_x0000_s1026" style="position:absolute;margin-left:-9.2pt;margin-top:406.55pt;width:453.4pt;height:56.15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" o:allowincell="f" filled="f" stroked="f" strokeweight=".5pt">
                <v:textbox>
                  <w:txbxContent>
                    <w:p w14:paraId="15B79BE3" w14:textId="77777777" w:rsidR="0093368E" w:rsidRDefault="0093368E">
                      <w:pPr>
                        <w:pStyle w:val="Contenidodelmarco"/>
                        <w:jc w:val="center"/>
                        <w:rPr>
                          <w:sz w:val="28"/>
                          <w:szCs w:val="28"/>
                        </w:rPr>
                      </w:pPr>
                      <w:r>
                        <w:rPr>
                          <w:b/>
                          <w:sz w:val="28"/>
                          <w:szCs w:val="28"/>
                        </w:rPr>
                        <w:t xml:space="preserve">LICDA. VERÓNICA LISSETH GIRÓN QUINTANILLA </w:t>
                      </w:r>
                    </w:p>
                    <w:p w14:paraId="3FE4103B" w14:textId="77777777" w:rsidR="0093368E" w:rsidRDefault="0093368E">
                      <w:pPr>
                        <w:pStyle w:val="Contenidodelmarco"/>
                        <w:jc w:val="center"/>
                        <w:rPr>
                          <w:color w:val="3465A4"/>
                        </w:rPr>
                      </w:pPr>
                      <w:r>
                        <w:rPr>
                          <w:color w:val="3465A4"/>
                        </w:rPr>
                        <w:t>AUDITORA INTERNA</w:t>
                      </w:r>
                    </w:p>
                  </w:txbxContent>
                </v:textbox>
              </v:rect>
            </w:pict>
          </mc:Fallback>
        </mc:AlternateContent>
      </w:r>
      <w:r>
        <w:rPr>
          <w:noProof/>
          <w:lang w:eastAsia="es-SV"/>
        </w:rPr>
        <mc:AlternateContent>
          <mc:Choice Requires="wps">
            <w:drawing>
              <wp:anchor distT="0" distB="16510" distL="0" distR="20320" simplePos="0" relativeHeight="251657728" behindDoc="0" locked="0" layoutInCell="0" allowOverlap="1" wp14:anchorId="2D0943B2" wp14:editId="5776C78C">
                <wp:simplePos x="0" y="0"/>
                <wp:positionH relativeFrom="column">
                  <wp:posOffset>1221740</wp:posOffset>
                </wp:positionH>
                <wp:positionV relativeFrom="paragraph">
                  <wp:posOffset>6605905</wp:posOffset>
                </wp:positionV>
                <wp:extent cx="3141980" cy="574040"/>
                <wp:effectExtent l="0" t="0" r="0" b="0"/>
                <wp:wrapTight wrapText="bothSides">
                  <wp:wrapPolygon edited="0">
                    <wp:start x="0" y="21600"/>
                    <wp:lineTo x="0" y="0"/>
                    <wp:lineTo x="21600" y="0"/>
                    <wp:lineTo x="21600" y="21600"/>
                    <wp:lineTo x="0" y="21600"/>
                  </wp:wrapPolygon>
                </wp:wrapTight>
                <wp:docPr id="6" name="Cuadro de texto 6"/>
                <wp:cNvGraphicFramePr/>
                <a:graphic xmlns:a="http://schemas.openxmlformats.org/drawingml/2006/main">
                  <a:graphicData uri="http://schemas.microsoft.com/office/word/2010/wordprocessingShape">
                    <wps:wsp>
                      <wps:cNvSpPr/>
                      <wps:spPr>
                        <a:xfrm>
                          <a:off x="0" y="0"/>
                          <a:ext cx="3142080" cy="5742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25E8378A" w14:textId="138073A5" w:rsidR="0093368E" w:rsidRPr="006D58E1" w:rsidRDefault="00143D93">
                            <w:pPr>
                              <w:pStyle w:val="Contenidodelmarco"/>
                              <w:jc w:val="center"/>
                              <w:rPr>
                                <w:rFonts w:ascii="Arial Black" w:hAnsi="Arial Black"/>
                                <w:lang w:val="es-ES"/>
                              </w:rPr>
                            </w:pPr>
                            <w:r>
                              <w:rPr>
                                <w:rFonts w:ascii="Arial Black" w:hAnsi="Arial Black"/>
                                <w:color w:val="000000"/>
                                <w:sz w:val="32"/>
                                <w:szCs w:val="32"/>
                                <w:lang w:val="es-ES"/>
                              </w:rPr>
                              <w:t>MARZO</w:t>
                            </w:r>
                            <w:r w:rsidR="006D58E1">
                              <w:rPr>
                                <w:rFonts w:ascii="Arial Black" w:hAnsi="Arial Black"/>
                                <w:color w:val="000000"/>
                                <w:sz w:val="32"/>
                                <w:szCs w:val="32"/>
                                <w:lang w:val="es-ES"/>
                              </w:rPr>
                              <w:t xml:space="preserve"> 2023</w:t>
                            </w:r>
                          </w:p>
                        </w:txbxContent>
                      </wps:txbx>
                      <wps:bodyPr anchor="t">
                        <a:prstTxWarp prst="textNoShape">
                          <a:avLst/>
                        </a:prstTxWarp>
                        <a:noAutofit/>
                      </wps:bodyPr>
                    </wps:wsp>
                  </a:graphicData>
                </a:graphic>
              </wp:anchor>
            </w:drawing>
          </mc:Choice>
          <mc:Fallback>
            <w:pict>
              <v:rect w14:anchorId="2D0943B2" id="Cuadro de texto 6" o:spid="_x0000_s1027" style="position:absolute;margin-left:96.2pt;margin-top:520.15pt;width:247.4pt;height:45.2pt;z-index:251657728;visibility:visible;mso-wrap-style:square;mso-wrap-distance-left:0;mso-wrap-distance-top:0;mso-wrap-distance-right:1.6pt;mso-wrap-distance-bottom:1.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" o:allowincell="f" fillcolor="white [3201]" stroked="f" strokeweight=".5pt">
                <v:textbox>
                  <w:txbxContent>
                    <w:p w14:paraId="25E8378A" w14:textId="138073A5" w:rsidR="0093368E" w:rsidRPr="006D58E1" w:rsidRDefault="00143D93">
                      <w:pPr>
                        <w:pStyle w:val="Contenidodelmarco"/>
                        <w:jc w:val="center"/>
                        <w:rPr>
                          <w:rFonts w:ascii="Arial Black" w:hAnsi="Arial Black"/>
                          <w:lang w:val="es-ES"/>
                        </w:rPr>
                      </w:pPr>
                      <w:r>
                        <w:rPr>
                          <w:rFonts w:ascii="Arial Black" w:hAnsi="Arial Black"/>
                          <w:color w:val="000000"/>
                          <w:sz w:val="32"/>
                          <w:szCs w:val="32"/>
                          <w:lang w:val="es-ES"/>
                        </w:rPr>
                        <w:t>MARZO</w:t>
                      </w:r>
                      <w:r w:rsidR="006D58E1">
                        <w:rPr>
                          <w:rFonts w:ascii="Arial Black" w:hAnsi="Arial Black"/>
                          <w:color w:val="000000"/>
                          <w:sz w:val="32"/>
                          <w:szCs w:val="32"/>
                          <w:lang w:val="es-ES"/>
                        </w:rPr>
                        <w:t xml:space="preserve"> 2023</w:t>
                      </w:r>
                    </w:p>
                  </w:txbxContent>
                </v:textbox>
                <w10:wrap type="tight"/>
              </v:rect>
            </w:pict>
          </mc:Fallback>
        </mc:AlternateContent>
      </w:r>
      <w:r>
        <w:rPr>
          <w:rFonts w:ascii="Book Antiqua" w:hAnsi="Book Antiqua"/>
        </w:rPr>
        <w:t xml:space="preserve"> </w:t>
      </w:r>
    </w:p>
    <w:p w14:paraId="6BFC4722" w14:textId="34500AC3" w:rsidR="007C07B5" w:rsidRDefault="007C07B5">
      <w:pPr>
        <w:rPr>
          <w:rFonts w:ascii="Book Antiqua" w:hAnsi="Book Antiqua"/>
        </w:rPr>
      </w:pPr>
    </w:p>
    <w:p w14:paraId="4841D099" w14:textId="77777777" w:rsidR="007C07B5" w:rsidRDefault="007C07B5">
      <w:pPr>
        <w:jc w:val="right"/>
        <w:rPr>
          <w:rFonts w:ascii="Book Antiqua" w:hAnsi="Book Antiqua"/>
        </w:rPr>
      </w:pPr>
    </w:p>
    <w:p w14:paraId="1FEC5121" w14:textId="77777777" w:rsidR="007C07B5" w:rsidRDefault="0093368E">
      <w:pPr>
        <w:tabs>
          <w:tab w:val="right" w:pos="8837"/>
        </w:tabs>
        <w:rPr>
          <w:rFonts w:ascii="Book Antiqua" w:hAnsi="Book Antiqua"/>
        </w:rPr>
      </w:pPr>
      <w:r>
        <w:rPr>
          <w:noProof/>
          <w:lang w:eastAsia="es-SV"/>
        </w:rPr>
        <mc:AlternateContent>
          <mc:Choice Requires="wps">
            <w:drawing>
              <wp:anchor distT="635" distB="635" distL="0" distR="635" simplePos="0" relativeHeight="251659776" behindDoc="0" locked="0" layoutInCell="0" allowOverlap="1" wp14:anchorId="1627A625" wp14:editId="0A1D8906">
                <wp:simplePos x="0" y="0"/>
                <wp:positionH relativeFrom="column">
                  <wp:posOffset>2710815</wp:posOffset>
                </wp:positionH>
                <wp:positionV relativeFrom="paragraph">
                  <wp:posOffset>1975485</wp:posOffset>
                </wp:positionV>
                <wp:extent cx="149860" cy="163830"/>
                <wp:effectExtent l="0" t="635" r="635" b="635"/>
                <wp:wrapNone/>
                <wp:docPr id="8" name="Elipse 1"/>
                <wp:cNvGraphicFramePr/>
                <a:graphic xmlns:a="http://schemas.openxmlformats.org/drawingml/2006/main">
                  <a:graphicData uri="http://schemas.microsoft.com/office/word/2010/wordprocessingShape">
                    <wps:wsp>
                      <wps:cNvSpPr/>
                      <wps:spPr>
                        <a:xfrm>
                          <a:off x="0" y="0"/>
                          <a:ext cx="149760" cy="163800"/>
                        </a:xfrm>
                        <a:prstGeom prst="ellipse">
                          <a:avLst/>
                        </a:prstGeom>
                        <a:solidFill>
                          <a:srgbClr val="FFFFFF"/>
                        </a:solidFill>
                        <a:ln>
                          <a:noFill/>
                        </a:ln>
                      </wps:spPr>
                      <wps:style>
                        <a:lnRef idx="2">
                          <a:schemeClr val="accent6"/>
                        </a:lnRef>
                        <a:fillRef idx="1">
                          <a:schemeClr val="lt1"/>
                        </a:fillRef>
                        <a:effectRef idx="0">
                          <a:schemeClr val="accent6"/>
                        </a:effectRef>
                        <a:fontRef idx="minor"/>
                      </wps:style>
                      <wps:bodyPr/>
                    </wps:wsp>
                  </a:graphicData>
                </a:graphic>
              </wp:anchor>
            </w:drawing>
          </mc:Choice>
          <mc:Fallback>
            <w:pict>
              <v:oval w14:anchorId="2F767A20" id="Elipse 1" o:spid="_x0000_s1026" style="position:absolute;margin-left:213.45pt;margin-top:155.55pt;width:11.8pt;height:12.9pt;z-index:251658240;visibility:visible;mso-wrap-style:square;mso-wrap-distance-left:0;mso-wrap-distance-top:.05pt;mso-wrap-distance-right:.05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" o:allowincell="f" stroked="f" strokeweight="1pt">
                <v:stroke joinstyle="miter"/>
              </v:oval>
            </w:pict>
          </mc:Fallback>
        </mc:AlternateContent>
      </w:r>
      <w:r>
        <w:rPr>
          <w:rFonts w:ascii="Book Antiqua" w:hAnsi="Book Antiqua"/>
        </w:rPr>
        <w:tab/>
      </w:r>
    </w:p>
    <w:p w14:paraId="47F126C5" w14:textId="77777777" w:rsidR="007C07B5" w:rsidRDefault="007C07B5">
      <w:pPr>
        <w:rPr>
          <w:rFonts w:ascii="Book Antiqua" w:hAnsi="Book Antiqua"/>
        </w:rPr>
      </w:pPr>
    </w:p>
    <w:p w14:paraId="09692DDC" w14:textId="77777777" w:rsidR="007C07B5" w:rsidRDefault="007C07B5">
      <w:pPr>
        <w:rPr>
          <w:rFonts w:ascii="Book Antiqua" w:hAnsi="Book Antiqua"/>
        </w:rPr>
      </w:pPr>
    </w:p>
    <w:p w14:paraId="2310FFAE" w14:textId="77777777" w:rsidR="007C07B5" w:rsidRDefault="007C07B5">
      <w:pPr>
        <w:rPr>
          <w:rFonts w:ascii="Book Antiqua" w:hAnsi="Book Antiqua"/>
        </w:rPr>
      </w:pPr>
    </w:p>
    <w:p w14:paraId="5E2D76DF" w14:textId="77777777" w:rsidR="00E717DD" w:rsidRDefault="00E717DD">
      <w:pPr>
        <w:rPr>
          <w:rFonts w:ascii="Book Antiqua" w:hAnsi="Book Antiqua"/>
        </w:rPr>
      </w:pPr>
    </w:p>
    <w:p w14:paraId="62EE23CF" w14:textId="77777777" w:rsidR="004B69D5" w:rsidRDefault="004B69D5">
      <w:pPr>
        <w:rPr>
          <w:rFonts w:ascii="Book Antiqua" w:hAnsi="Book Antiqua"/>
        </w:rPr>
      </w:pPr>
    </w:p>
    <w:p w14:paraId="7B94F449" w14:textId="77777777" w:rsidR="00631D48" w:rsidRDefault="00631D48">
      <w:pPr>
        <w:rPr>
          <w:rFonts w:ascii="Book Antiqua" w:hAnsi="Book Antiqua"/>
        </w:rPr>
      </w:pPr>
    </w:p>
    <w:p w14:paraId="0ACC2364" w14:textId="77777777" w:rsidR="00631D48" w:rsidRDefault="00631D48">
      <w:pPr>
        <w:rPr>
          <w:rFonts w:ascii="Book Antiqua" w:hAnsi="Book Antiqua"/>
        </w:rPr>
      </w:pPr>
    </w:p>
    <w:p w14:paraId="5E249511" w14:textId="77777777" w:rsidR="00631D48" w:rsidRDefault="00631D48">
      <w:pPr>
        <w:rPr>
          <w:rFonts w:ascii="Book Antiqua" w:hAnsi="Book Antiqua"/>
        </w:rPr>
      </w:pPr>
    </w:p>
    <w:p w14:paraId="515B0C6D" w14:textId="77777777" w:rsidR="00631D48" w:rsidRDefault="00631D48">
      <w:pPr>
        <w:rPr>
          <w:rFonts w:ascii="Book Antiqua" w:hAnsi="Book Antiqua"/>
        </w:rPr>
      </w:pPr>
    </w:p>
    <w:p w14:paraId="55A57DE2" w14:textId="77777777" w:rsidR="00631D48" w:rsidRDefault="00631D48">
      <w:pPr>
        <w:rPr>
          <w:rFonts w:ascii="Book Antiqua" w:hAnsi="Book Antiqua"/>
        </w:rPr>
      </w:pPr>
    </w:p>
    <w:p w14:paraId="1DD87DB1" w14:textId="77777777" w:rsidR="00631D48" w:rsidRDefault="00631D48">
      <w:pPr>
        <w:rPr>
          <w:rFonts w:ascii="Book Antiqua" w:hAnsi="Book Antiqua"/>
        </w:rPr>
      </w:pPr>
    </w:p>
    <w:p w14:paraId="560025F7" w14:textId="77777777" w:rsidR="00631D48" w:rsidRDefault="00631D48">
      <w:pPr>
        <w:rPr>
          <w:rFonts w:ascii="Book Antiqua" w:hAnsi="Book Antiqua"/>
        </w:rPr>
      </w:pPr>
    </w:p>
    <w:p w14:paraId="22368949" w14:textId="77777777" w:rsidR="00631D48" w:rsidRDefault="00631D48">
      <w:pPr>
        <w:rPr>
          <w:rFonts w:ascii="Book Antiqua" w:hAnsi="Book Antiqua"/>
        </w:rPr>
      </w:pPr>
    </w:p>
    <w:p w14:paraId="11363FDA" w14:textId="5EBD60C7" w:rsidR="00E717DD" w:rsidRDefault="00441EFC">
      <w:pPr>
        <w:rPr>
          <w:rFonts w:ascii="Book Antiqua" w:hAnsi="Book Antiqua"/>
        </w:rPr>
      </w:pPr>
      <w:r>
        <w:rPr>
          <w:rFonts w:ascii="Book Antiqua" w:hAnsi="Book Antiqua"/>
          <w:noProof/>
          <w:lang w:eastAsia="es-SV"/>
        </w:rPr>
        <mc:AlternateContent>
          <mc:Choice Requires="wps">
            <w:drawing>
              <wp:anchor distT="0" distB="0" distL="114300" distR="114300" simplePos="0" relativeHeight="251660800" behindDoc="0" locked="0" layoutInCell="1" allowOverlap="1" wp14:anchorId="2A1E6BC5" wp14:editId="6C192E12">
                <wp:simplePos x="0" y="0"/>
                <wp:positionH relativeFrom="column">
                  <wp:posOffset>5026025</wp:posOffset>
                </wp:positionH>
                <wp:positionV relativeFrom="paragraph">
                  <wp:posOffset>692785</wp:posOffset>
                </wp:positionV>
                <wp:extent cx="685800" cy="895350"/>
                <wp:effectExtent l="9525" t="9525" r="9525" b="952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5350"/>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D4586" id="AutoShape 4" o:spid="_x0000_s1026" style="position:absolute;margin-left:395.75pt;margin-top:54.55pt;width:54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" fillcolor="white [3212]" strokecolor="white [3212]"/>
            </w:pict>
          </mc:Fallback>
        </mc:AlternateContent>
      </w:r>
    </w:p>
    <w:p w14:paraId="693C44D1" w14:textId="77777777" w:rsidR="007C07B5" w:rsidRPr="00E03EE6" w:rsidRDefault="0093368E">
      <w:pPr>
        <w:pStyle w:val="Ttulo1"/>
        <w:jc w:val="center"/>
        <w:rPr>
          <w:rFonts w:ascii="Arial" w:hAnsi="Arial" w:cs="Arial"/>
          <w:smallCaps/>
          <w:color w:val="auto"/>
          <w:sz w:val="24"/>
          <w:szCs w:val="24"/>
        </w:rPr>
      </w:pPr>
      <w:bookmarkStart w:id="0" w:name="_Toc109375786"/>
      <w:r w:rsidRPr="00E03EE6">
        <w:rPr>
          <w:rFonts w:ascii="Arial" w:hAnsi="Arial" w:cs="Arial"/>
          <w:smallCaps/>
          <w:color w:val="auto"/>
          <w:sz w:val="24"/>
          <w:szCs w:val="24"/>
        </w:rPr>
        <w:lastRenderedPageBreak/>
        <w:t>Introducción</w:t>
      </w:r>
      <w:bookmarkEnd w:id="0"/>
    </w:p>
    <w:p w14:paraId="4828EFB9" w14:textId="77777777" w:rsidR="007C07B5" w:rsidRPr="00E03EE6" w:rsidRDefault="007C07B5">
      <w:pPr>
        <w:rPr>
          <w:rFonts w:ascii="Arial" w:hAnsi="Arial" w:cs="Arial"/>
          <w:sz w:val="24"/>
          <w:szCs w:val="24"/>
        </w:rPr>
      </w:pPr>
    </w:p>
    <w:p w14:paraId="65817854" w14:textId="05E81FD1" w:rsidR="007C07B5" w:rsidRPr="00E03EE6" w:rsidRDefault="0093368E">
      <w:pPr>
        <w:jc w:val="both"/>
        <w:rPr>
          <w:rFonts w:ascii="Arial" w:hAnsi="Arial" w:cs="Arial"/>
          <w:sz w:val="24"/>
          <w:szCs w:val="24"/>
        </w:rPr>
      </w:pPr>
      <w:r w:rsidRPr="00E03EE6">
        <w:rPr>
          <w:rFonts w:ascii="Arial" w:hAnsi="Arial" w:cs="Arial"/>
          <w:sz w:val="24"/>
          <w:szCs w:val="24"/>
        </w:rPr>
        <w:t>El Plan Anual de Trabajo de la Unidad de Auditoría Interna es un documento de planeación en el cual se consignan los trabajos a realizar a las unidades y actividades susceptibles de ser auditadas par</w:t>
      </w:r>
      <w:r w:rsidR="00BC21FF" w:rsidRPr="00E03EE6">
        <w:rPr>
          <w:rFonts w:ascii="Arial" w:hAnsi="Arial" w:cs="Arial"/>
          <w:sz w:val="24"/>
          <w:szCs w:val="24"/>
        </w:rPr>
        <w:t>a el periodo comprendido de enero</w:t>
      </w:r>
      <w:r w:rsidRPr="00E03EE6">
        <w:rPr>
          <w:rFonts w:ascii="Arial" w:hAnsi="Arial" w:cs="Arial"/>
          <w:sz w:val="24"/>
          <w:szCs w:val="24"/>
        </w:rPr>
        <w:t xml:space="preserve"> a diciembre de 202</w:t>
      </w:r>
      <w:r w:rsidR="007C5513">
        <w:rPr>
          <w:rFonts w:ascii="Arial" w:hAnsi="Arial" w:cs="Arial"/>
          <w:sz w:val="24"/>
          <w:szCs w:val="24"/>
        </w:rPr>
        <w:t>4</w:t>
      </w:r>
      <w:r w:rsidR="008F05A0" w:rsidRPr="00E03EE6">
        <w:rPr>
          <w:rFonts w:ascii="Arial" w:hAnsi="Arial" w:cs="Arial"/>
          <w:sz w:val="24"/>
          <w:szCs w:val="24"/>
        </w:rPr>
        <w:t>.</w:t>
      </w:r>
    </w:p>
    <w:p w14:paraId="32F20C7A" w14:textId="75103FEF" w:rsidR="007C07B5" w:rsidRPr="00E03EE6" w:rsidRDefault="0093368E">
      <w:pPr>
        <w:jc w:val="both"/>
        <w:rPr>
          <w:rFonts w:ascii="Arial" w:hAnsi="Arial" w:cs="Arial"/>
          <w:sz w:val="24"/>
          <w:szCs w:val="24"/>
        </w:rPr>
      </w:pPr>
      <w:r w:rsidRPr="00E03EE6">
        <w:rPr>
          <w:rFonts w:ascii="Arial" w:hAnsi="Arial" w:cs="Arial"/>
          <w:sz w:val="24"/>
          <w:szCs w:val="24"/>
        </w:rPr>
        <w:t xml:space="preserve">En cumplimiento del artículo 36 de la Ley de Corte de Cuenta de la </w:t>
      </w:r>
      <w:r w:rsidR="004B69D5" w:rsidRPr="00E03EE6">
        <w:rPr>
          <w:rFonts w:ascii="Arial" w:hAnsi="Arial" w:cs="Arial"/>
          <w:sz w:val="24"/>
          <w:szCs w:val="24"/>
        </w:rPr>
        <w:t>República</w:t>
      </w:r>
      <w:r w:rsidRPr="00E03EE6">
        <w:rPr>
          <w:rFonts w:ascii="Arial" w:hAnsi="Arial" w:cs="Arial"/>
          <w:sz w:val="24"/>
          <w:szCs w:val="24"/>
        </w:rPr>
        <w:t xml:space="preserve">, se ha elaborado el plan de trabajo de la Unidad de </w:t>
      </w:r>
      <w:r w:rsidR="004B69D5" w:rsidRPr="00E03EE6">
        <w:rPr>
          <w:rFonts w:ascii="Arial" w:hAnsi="Arial" w:cs="Arial"/>
          <w:sz w:val="24"/>
          <w:szCs w:val="24"/>
        </w:rPr>
        <w:t>Auditoría</w:t>
      </w:r>
      <w:r w:rsidRPr="00E03EE6">
        <w:rPr>
          <w:rFonts w:ascii="Arial" w:hAnsi="Arial" w:cs="Arial"/>
          <w:sz w:val="24"/>
          <w:szCs w:val="24"/>
        </w:rPr>
        <w:t xml:space="preserve"> Interna de la Alcaldía Municipal de San Jorge, para el ejercicio fisca</w:t>
      </w:r>
      <w:r w:rsidR="00BC21FF" w:rsidRPr="00E03EE6">
        <w:rPr>
          <w:rFonts w:ascii="Arial" w:hAnsi="Arial" w:cs="Arial"/>
          <w:sz w:val="24"/>
          <w:szCs w:val="24"/>
        </w:rPr>
        <w:t>l que corresponde del 01 de enero</w:t>
      </w:r>
      <w:r w:rsidRPr="00E03EE6">
        <w:rPr>
          <w:rFonts w:ascii="Arial" w:hAnsi="Arial" w:cs="Arial"/>
          <w:sz w:val="24"/>
          <w:szCs w:val="24"/>
        </w:rPr>
        <w:t xml:space="preserve"> al 31 de diciembre de 202</w:t>
      </w:r>
      <w:r w:rsidR="00FE593F">
        <w:rPr>
          <w:rFonts w:ascii="Arial" w:hAnsi="Arial" w:cs="Arial"/>
          <w:sz w:val="24"/>
          <w:szCs w:val="24"/>
        </w:rPr>
        <w:t>4</w:t>
      </w:r>
      <w:r w:rsidR="008F05A0" w:rsidRPr="00E03EE6">
        <w:rPr>
          <w:rFonts w:ascii="Arial" w:hAnsi="Arial" w:cs="Arial"/>
          <w:sz w:val="24"/>
          <w:szCs w:val="24"/>
        </w:rPr>
        <w:t>.</w:t>
      </w:r>
    </w:p>
    <w:p w14:paraId="0AD5759F" w14:textId="788DB950" w:rsidR="007C07B5" w:rsidRPr="00E03EE6" w:rsidRDefault="0093368E">
      <w:pPr>
        <w:jc w:val="both"/>
        <w:rPr>
          <w:rFonts w:ascii="Arial" w:hAnsi="Arial" w:cs="Arial"/>
          <w:sz w:val="24"/>
          <w:szCs w:val="24"/>
        </w:rPr>
      </w:pPr>
      <w:r w:rsidRPr="00E03EE6">
        <w:rPr>
          <w:rFonts w:ascii="Arial" w:hAnsi="Arial" w:cs="Arial"/>
          <w:sz w:val="24"/>
          <w:szCs w:val="24"/>
        </w:rPr>
        <w:t xml:space="preserve">El plan </w:t>
      </w:r>
      <w:r w:rsidR="00A71CC1" w:rsidRPr="00E03EE6">
        <w:rPr>
          <w:rFonts w:ascii="Arial" w:hAnsi="Arial" w:cs="Arial"/>
          <w:sz w:val="24"/>
          <w:szCs w:val="24"/>
        </w:rPr>
        <w:t>anual de</w:t>
      </w:r>
      <w:r w:rsidRPr="00E03EE6">
        <w:rPr>
          <w:rFonts w:ascii="Arial" w:hAnsi="Arial" w:cs="Arial"/>
          <w:sz w:val="24"/>
          <w:szCs w:val="24"/>
        </w:rPr>
        <w:t xml:space="preserve"> trabajo de la Unidad de </w:t>
      </w:r>
      <w:r w:rsidR="004B69D5" w:rsidRPr="00E03EE6">
        <w:rPr>
          <w:rFonts w:ascii="Arial" w:hAnsi="Arial" w:cs="Arial"/>
          <w:sz w:val="24"/>
          <w:szCs w:val="24"/>
        </w:rPr>
        <w:t>Auditoría</w:t>
      </w:r>
      <w:r w:rsidRPr="00E03EE6">
        <w:rPr>
          <w:rFonts w:ascii="Arial" w:hAnsi="Arial" w:cs="Arial"/>
          <w:sz w:val="24"/>
          <w:szCs w:val="24"/>
        </w:rPr>
        <w:t xml:space="preserve"> Interna es un documento de </w:t>
      </w:r>
      <w:r w:rsidR="004B69D5" w:rsidRPr="00E03EE6">
        <w:rPr>
          <w:rFonts w:ascii="Arial" w:hAnsi="Arial" w:cs="Arial"/>
          <w:sz w:val="24"/>
          <w:szCs w:val="24"/>
        </w:rPr>
        <w:t>planeación</w:t>
      </w:r>
      <w:r w:rsidR="00FE593F">
        <w:rPr>
          <w:rFonts w:ascii="Arial" w:hAnsi="Arial" w:cs="Arial"/>
          <w:sz w:val="24"/>
          <w:szCs w:val="24"/>
        </w:rPr>
        <w:t xml:space="preserve"> que</w:t>
      </w:r>
      <w:r w:rsidR="004B69D5" w:rsidRPr="00E03EE6">
        <w:rPr>
          <w:rFonts w:ascii="Arial" w:hAnsi="Arial" w:cs="Arial"/>
          <w:sz w:val="24"/>
          <w:szCs w:val="24"/>
        </w:rPr>
        <w:t xml:space="preserve"> contiene</w:t>
      </w:r>
      <w:r w:rsidRPr="00E03EE6">
        <w:rPr>
          <w:rFonts w:ascii="Arial" w:hAnsi="Arial" w:cs="Arial"/>
          <w:sz w:val="24"/>
          <w:szCs w:val="24"/>
        </w:rPr>
        <w:t xml:space="preserve"> un diagnóstico y evaluación del trabajo a realizar, la programación de objetivos y otros aspectos adicionales de importancia a realizar durante el periodo antes mencionado.</w:t>
      </w:r>
    </w:p>
    <w:p w14:paraId="3A0E0B4F" w14:textId="4EC2842E" w:rsidR="007C07B5" w:rsidRPr="00E03EE6" w:rsidRDefault="0093368E">
      <w:pPr>
        <w:jc w:val="both"/>
        <w:rPr>
          <w:rFonts w:ascii="Arial" w:hAnsi="Arial" w:cs="Arial"/>
          <w:sz w:val="24"/>
          <w:szCs w:val="24"/>
        </w:rPr>
      </w:pPr>
      <w:r w:rsidRPr="00E03EE6">
        <w:rPr>
          <w:rFonts w:ascii="Arial" w:hAnsi="Arial" w:cs="Arial"/>
          <w:sz w:val="24"/>
          <w:szCs w:val="24"/>
        </w:rPr>
        <w:t xml:space="preserve">Los exámenes programados en este </w:t>
      </w:r>
      <w:r w:rsidR="004B69D5" w:rsidRPr="00E03EE6">
        <w:rPr>
          <w:rFonts w:ascii="Arial" w:hAnsi="Arial" w:cs="Arial"/>
          <w:sz w:val="24"/>
          <w:szCs w:val="24"/>
        </w:rPr>
        <w:t>Plan</w:t>
      </w:r>
      <w:r w:rsidRPr="00E03EE6">
        <w:rPr>
          <w:rFonts w:ascii="Arial" w:hAnsi="Arial" w:cs="Arial"/>
          <w:sz w:val="24"/>
          <w:szCs w:val="24"/>
        </w:rPr>
        <w:t xml:space="preserve"> estarán sujetos a un aseguramiento que garantice un alto nivel de calidad conforme al marco legal y técnico, gestionando a través de mecanismos de supervisión y revisión independiente, la consistencia en la calidad del trabajo realizado y los productos emitidos; promoviendo así, una cultura interna que reconozca que es indispensable la calidad en el proceso de auditoría.</w:t>
      </w:r>
    </w:p>
    <w:p w14:paraId="47D4B888" w14:textId="77777777" w:rsidR="007C07B5" w:rsidRPr="00E03EE6" w:rsidRDefault="0093368E">
      <w:pPr>
        <w:jc w:val="both"/>
        <w:rPr>
          <w:rFonts w:ascii="Arial" w:hAnsi="Arial" w:cs="Arial"/>
          <w:sz w:val="24"/>
          <w:szCs w:val="24"/>
        </w:rPr>
      </w:pPr>
      <w:r w:rsidRPr="00E03EE6">
        <w:rPr>
          <w:rFonts w:ascii="Arial" w:hAnsi="Arial" w:cs="Arial"/>
          <w:sz w:val="24"/>
          <w:szCs w:val="24"/>
        </w:rPr>
        <w:t xml:space="preserve">Los apartados principales del documento son: Estructura organizativa de la unidad, Recursos, Actividades a Desarrollar en el plan. </w:t>
      </w:r>
    </w:p>
    <w:p w14:paraId="46B80349" w14:textId="77777777" w:rsidR="007C07B5" w:rsidRDefault="007C07B5">
      <w:pPr>
        <w:jc w:val="both"/>
        <w:rPr>
          <w:rFonts w:ascii="Book Antiqua" w:hAnsi="Book Antiqua" w:cs="Times New Roman"/>
          <w:sz w:val="24"/>
          <w:szCs w:val="24"/>
        </w:rPr>
      </w:pPr>
    </w:p>
    <w:p w14:paraId="1C62E51C" w14:textId="77777777" w:rsidR="007C07B5" w:rsidRDefault="007C07B5">
      <w:pPr>
        <w:jc w:val="both"/>
        <w:rPr>
          <w:rFonts w:ascii="Book Antiqua" w:hAnsi="Book Antiqua" w:cs="Times New Roman"/>
          <w:sz w:val="24"/>
          <w:szCs w:val="24"/>
        </w:rPr>
      </w:pPr>
    </w:p>
    <w:p w14:paraId="18FC11A1" w14:textId="77777777" w:rsidR="007C07B5" w:rsidRDefault="0093368E">
      <w:pPr>
        <w:rPr>
          <w:rFonts w:ascii="Book Antiqua" w:eastAsiaTheme="majorEastAsia" w:hAnsi="Book Antiqua" w:cs="Arial"/>
          <w:b/>
          <w:bCs/>
          <w:smallCaps/>
          <w:sz w:val="24"/>
          <w:szCs w:val="24"/>
        </w:rPr>
      </w:pPr>
      <w:r>
        <w:br w:type="page"/>
      </w:r>
    </w:p>
    <w:p w14:paraId="110FDC80" w14:textId="6CD29432" w:rsidR="00EF7169" w:rsidRPr="007256E8" w:rsidRDefault="00282B8F" w:rsidP="00282B8F">
      <w:pPr>
        <w:jc w:val="center"/>
        <w:rPr>
          <w:rFonts w:ascii="Arial" w:hAnsi="Arial" w:cs="Arial"/>
          <w:b/>
          <w:bCs/>
          <w:sz w:val="28"/>
          <w:szCs w:val="28"/>
          <w:u w:val="single"/>
        </w:rPr>
      </w:pPr>
      <w:r w:rsidRPr="007256E8">
        <w:rPr>
          <w:rFonts w:ascii="Arial" w:hAnsi="Arial" w:cs="Arial"/>
          <w:b/>
          <w:bCs/>
          <w:sz w:val="28"/>
          <w:szCs w:val="28"/>
          <w:u w:val="single"/>
        </w:rPr>
        <w:lastRenderedPageBreak/>
        <w:t>PLAN ANUAL DE TRABAJO 202</w:t>
      </w:r>
      <w:r w:rsidR="00E92CD7">
        <w:rPr>
          <w:rFonts w:ascii="Arial" w:hAnsi="Arial" w:cs="Arial"/>
          <w:b/>
          <w:bCs/>
          <w:sz w:val="28"/>
          <w:szCs w:val="28"/>
          <w:u w:val="single"/>
        </w:rPr>
        <w:t>4</w:t>
      </w:r>
    </w:p>
    <w:p w14:paraId="56AB3D03" w14:textId="41FEA64D" w:rsidR="00282B8F" w:rsidRPr="00E31CD5" w:rsidRDefault="00282B8F" w:rsidP="00FF1354">
      <w:pPr>
        <w:jc w:val="both"/>
        <w:rPr>
          <w:rFonts w:ascii="Arial" w:hAnsi="Arial" w:cs="Arial"/>
          <w:sz w:val="24"/>
          <w:szCs w:val="24"/>
        </w:rPr>
      </w:pPr>
    </w:p>
    <w:p w14:paraId="613EB15C" w14:textId="20E2ED3D" w:rsidR="00231E80" w:rsidRDefault="00613C42" w:rsidP="00343D80">
      <w:pPr>
        <w:pStyle w:val="Prrafodelista"/>
        <w:numPr>
          <w:ilvl w:val="0"/>
          <w:numId w:val="30"/>
        </w:numPr>
        <w:jc w:val="both"/>
        <w:rPr>
          <w:rFonts w:ascii="Arial" w:hAnsi="Arial" w:cs="Arial"/>
          <w:b/>
          <w:bCs/>
          <w:sz w:val="24"/>
          <w:szCs w:val="24"/>
        </w:rPr>
      </w:pPr>
      <w:r w:rsidRPr="00E31CD5">
        <w:rPr>
          <w:rFonts w:ascii="Arial" w:hAnsi="Arial" w:cs="Arial"/>
          <w:b/>
          <w:bCs/>
          <w:sz w:val="24"/>
          <w:szCs w:val="24"/>
        </w:rPr>
        <w:t>VISIÓN, MISIÓN, PRINCIPIOS Y VALORES DE AUDITORÍA INTERNA.</w:t>
      </w:r>
    </w:p>
    <w:p w14:paraId="7519A6A2" w14:textId="741A8E9B" w:rsidR="00E31CD5" w:rsidRDefault="00E31CD5" w:rsidP="00E31CD5">
      <w:pPr>
        <w:pStyle w:val="Prrafodelista"/>
        <w:jc w:val="both"/>
        <w:rPr>
          <w:rFonts w:ascii="Arial" w:hAnsi="Arial" w:cs="Arial"/>
          <w:b/>
          <w:bCs/>
          <w:sz w:val="24"/>
          <w:szCs w:val="24"/>
        </w:rPr>
      </w:pPr>
    </w:p>
    <w:p w14:paraId="39DDD6F5" w14:textId="3FD453AA" w:rsidR="00E31CD5" w:rsidRDefault="0035368F" w:rsidP="005167E0">
      <w:pPr>
        <w:pStyle w:val="Prrafodelista"/>
        <w:ind w:left="0"/>
        <w:jc w:val="both"/>
        <w:rPr>
          <w:rFonts w:ascii="Arial" w:hAnsi="Arial" w:cs="Arial"/>
          <w:b/>
          <w:bCs/>
          <w:sz w:val="24"/>
          <w:szCs w:val="24"/>
        </w:rPr>
      </w:pPr>
      <w:r>
        <w:rPr>
          <w:rFonts w:ascii="Arial" w:hAnsi="Arial" w:cs="Arial"/>
          <w:b/>
          <w:bCs/>
          <w:sz w:val="24"/>
          <w:szCs w:val="24"/>
        </w:rPr>
        <w:t>Visión:</w:t>
      </w:r>
    </w:p>
    <w:p w14:paraId="7D8C36AA" w14:textId="77777777" w:rsidR="004836AA" w:rsidRPr="004836AA" w:rsidRDefault="004836AA" w:rsidP="004836AA">
      <w:pPr>
        <w:jc w:val="both"/>
        <w:rPr>
          <w:rFonts w:ascii="Arial" w:hAnsi="Arial" w:cs="Arial"/>
          <w:sz w:val="24"/>
          <w:szCs w:val="24"/>
        </w:rPr>
      </w:pPr>
      <w:r w:rsidRPr="004836AA">
        <w:rPr>
          <w:rFonts w:ascii="Arial" w:hAnsi="Arial" w:cs="Arial"/>
          <w:sz w:val="24"/>
          <w:szCs w:val="24"/>
        </w:rPr>
        <w:t xml:space="preserve">Ser una unidad de control provisto de herramientas para ejercer la auditoría, integrado por recursos humanos con una alta formación profesional y académica, posibilitando de tal modo el examen independiente, objetivo, sistemático y amplio del funcionamiento del sistema de control interno vigente en todas las dependencias y actividades que permitan efectuar recomendaciones oportunas a la administración. </w:t>
      </w:r>
    </w:p>
    <w:p w14:paraId="4F9A6AAD" w14:textId="77777777" w:rsidR="004836AA" w:rsidRDefault="004836AA" w:rsidP="00E31CD5">
      <w:pPr>
        <w:pStyle w:val="Prrafodelista"/>
        <w:jc w:val="both"/>
        <w:rPr>
          <w:rFonts w:ascii="Arial" w:hAnsi="Arial" w:cs="Arial"/>
          <w:b/>
          <w:bCs/>
          <w:sz w:val="24"/>
          <w:szCs w:val="24"/>
        </w:rPr>
      </w:pPr>
    </w:p>
    <w:p w14:paraId="768667B2" w14:textId="2EA62DE6" w:rsidR="00B8648E" w:rsidRPr="00B8648E" w:rsidRDefault="0035368F" w:rsidP="005167E0">
      <w:pPr>
        <w:pStyle w:val="Prrafodelista"/>
        <w:ind w:left="0"/>
        <w:jc w:val="both"/>
        <w:rPr>
          <w:rFonts w:ascii="Arial" w:hAnsi="Arial" w:cs="Arial"/>
          <w:b/>
          <w:bCs/>
          <w:sz w:val="24"/>
          <w:szCs w:val="24"/>
        </w:rPr>
      </w:pPr>
      <w:r>
        <w:rPr>
          <w:rFonts w:ascii="Arial" w:hAnsi="Arial" w:cs="Arial"/>
          <w:b/>
          <w:bCs/>
          <w:sz w:val="24"/>
          <w:szCs w:val="24"/>
        </w:rPr>
        <w:t>Misión:</w:t>
      </w:r>
    </w:p>
    <w:p w14:paraId="1D452189" w14:textId="77777777" w:rsidR="00B8648E" w:rsidRPr="00B8648E" w:rsidRDefault="00B8648E" w:rsidP="00B8648E">
      <w:pPr>
        <w:jc w:val="both"/>
        <w:rPr>
          <w:rFonts w:ascii="Arial" w:hAnsi="Arial" w:cs="Arial"/>
          <w:sz w:val="24"/>
          <w:szCs w:val="24"/>
        </w:rPr>
      </w:pPr>
      <w:r w:rsidRPr="00B8648E">
        <w:rPr>
          <w:rFonts w:ascii="Arial" w:hAnsi="Arial" w:cs="Arial"/>
          <w:sz w:val="24"/>
          <w:szCs w:val="24"/>
        </w:rPr>
        <w:t xml:space="preserve">Contribuir de manera independiente y objetiva de aseguramiento y consulta para agregar valor, mediante la práctica de un enfoque sistemático y disciplinado para evaluar y mejorar la eficacia de los procesos de la municipalidad. </w:t>
      </w:r>
    </w:p>
    <w:p w14:paraId="2E25ADB9" w14:textId="77777777" w:rsidR="00B8648E" w:rsidRDefault="00B8648E" w:rsidP="00E31CD5">
      <w:pPr>
        <w:pStyle w:val="Prrafodelista"/>
        <w:jc w:val="both"/>
        <w:rPr>
          <w:rFonts w:ascii="Arial" w:hAnsi="Arial" w:cs="Arial"/>
          <w:b/>
          <w:bCs/>
          <w:sz w:val="24"/>
          <w:szCs w:val="24"/>
        </w:rPr>
      </w:pPr>
    </w:p>
    <w:p w14:paraId="73B44B3E" w14:textId="710E5C28" w:rsidR="00744C0F" w:rsidRPr="00744C0F" w:rsidRDefault="004836AA" w:rsidP="00744C0F">
      <w:pPr>
        <w:pStyle w:val="Prrafodelista"/>
        <w:ind w:left="0"/>
        <w:jc w:val="both"/>
        <w:rPr>
          <w:rFonts w:ascii="Arial" w:hAnsi="Arial" w:cs="Arial"/>
          <w:b/>
          <w:bCs/>
          <w:sz w:val="24"/>
          <w:szCs w:val="24"/>
        </w:rPr>
      </w:pPr>
      <w:r>
        <w:rPr>
          <w:rFonts w:ascii="Arial" w:hAnsi="Arial" w:cs="Arial"/>
          <w:b/>
          <w:bCs/>
          <w:sz w:val="24"/>
          <w:szCs w:val="24"/>
        </w:rPr>
        <w:t>Principios y Valores:</w:t>
      </w:r>
    </w:p>
    <w:p w14:paraId="66B7872D" w14:textId="5E180373" w:rsidR="00744C0F" w:rsidRPr="0002426F" w:rsidRDefault="00744C0F" w:rsidP="0002426F">
      <w:pPr>
        <w:jc w:val="both"/>
        <w:rPr>
          <w:rFonts w:ascii="Arial" w:hAnsi="Arial" w:cs="Arial"/>
          <w:sz w:val="24"/>
          <w:szCs w:val="24"/>
        </w:rPr>
      </w:pPr>
      <w:r w:rsidRPr="0002426F">
        <w:rPr>
          <w:rFonts w:ascii="Arial" w:hAnsi="Arial" w:cs="Arial"/>
          <w:sz w:val="24"/>
          <w:szCs w:val="24"/>
        </w:rPr>
        <w:t xml:space="preserve">El auditor está comprometido a realizar las diferentes funciones, manejando una conducta cotidiana con valores a fin de cumplir con la Misión y Visión de forma responsable. Se espera que apliquen y cumplan los siguientes Normas Personales: </w:t>
      </w:r>
    </w:p>
    <w:p w14:paraId="29C9BAB7" w14:textId="48ADA4FD" w:rsidR="00744C0F" w:rsidRDefault="00744C0F" w:rsidP="00613C42">
      <w:pPr>
        <w:pStyle w:val="Prrafodelista"/>
        <w:numPr>
          <w:ilvl w:val="0"/>
          <w:numId w:val="31"/>
        </w:numPr>
        <w:jc w:val="both"/>
        <w:rPr>
          <w:rFonts w:ascii="Arial" w:hAnsi="Arial" w:cs="Arial"/>
          <w:sz w:val="24"/>
          <w:szCs w:val="24"/>
        </w:rPr>
      </w:pPr>
      <w:r w:rsidRPr="0002426F">
        <w:rPr>
          <w:rFonts w:ascii="Arial" w:hAnsi="Arial" w:cs="Arial"/>
          <w:b/>
          <w:sz w:val="24"/>
          <w:szCs w:val="24"/>
        </w:rPr>
        <w:t>Integridad</w:t>
      </w:r>
      <w:r w:rsidRPr="0002426F">
        <w:rPr>
          <w:rFonts w:ascii="Arial" w:hAnsi="Arial" w:cs="Arial"/>
          <w:b/>
          <w:i/>
          <w:sz w:val="24"/>
          <w:szCs w:val="24"/>
        </w:rPr>
        <w:t xml:space="preserve"> </w:t>
      </w:r>
      <w:r w:rsidRPr="0002426F">
        <w:rPr>
          <w:rFonts w:ascii="Arial" w:hAnsi="Arial" w:cs="Arial"/>
          <w:sz w:val="24"/>
          <w:szCs w:val="24"/>
        </w:rPr>
        <w:t>La integridad de los auditores internos establece confianza y consiguientemente, provee la base para confiar en su juicio, implica mantener una conducta profesional acorde con el interés público, prevalecido los criterios de rectitud, honradez, probidad y transparencia.</w:t>
      </w:r>
    </w:p>
    <w:p w14:paraId="489F66F6" w14:textId="77777777" w:rsidR="0002426F" w:rsidRPr="0002426F" w:rsidRDefault="0002426F" w:rsidP="0002426F">
      <w:pPr>
        <w:pStyle w:val="Prrafodelista"/>
        <w:jc w:val="both"/>
        <w:rPr>
          <w:rFonts w:ascii="Arial" w:hAnsi="Arial" w:cs="Arial"/>
          <w:sz w:val="24"/>
          <w:szCs w:val="24"/>
        </w:rPr>
      </w:pPr>
    </w:p>
    <w:p w14:paraId="3B0CD180" w14:textId="263DB82C" w:rsidR="00744C0F" w:rsidRDefault="00744C0F" w:rsidP="00613C42">
      <w:pPr>
        <w:pStyle w:val="Prrafodelista"/>
        <w:numPr>
          <w:ilvl w:val="0"/>
          <w:numId w:val="31"/>
        </w:numPr>
        <w:jc w:val="both"/>
        <w:rPr>
          <w:rFonts w:ascii="Arial" w:hAnsi="Arial" w:cs="Arial"/>
          <w:sz w:val="24"/>
          <w:szCs w:val="24"/>
        </w:rPr>
      </w:pPr>
      <w:r w:rsidRPr="0002426F">
        <w:rPr>
          <w:rFonts w:ascii="Arial" w:hAnsi="Arial" w:cs="Arial"/>
          <w:b/>
          <w:sz w:val="24"/>
          <w:szCs w:val="24"/>
        </w:rPr>
        <w:t>Valores</w:t>
      </w:r>
      <w:r w:rsidRPr="0002426F">
        <w:rPr>
          <w:rFonts w:ascii="Arial" w:hAnsi="Arial" w:cs="Arial"/>
          <w:b/>
          <w:i/>
          <w:sz w:val="24"/>
          <w:szCs w:val="24"/>
        </w:rPr>
        <w:t xml:space="preserve"> </w:t>
      </w:r>
      <w:r w:rsidRPr="0002426F">
        <w:rPr>
          <w:rFonts w:ascii="Arial" w:hAnsi="Arial" w:cs="Arial"/>
          <w:b/>
          <w:sz w:val="24"/>
          <w:szCs w:val="24"/>
        </w:rPr>
        <w:t>Éticos</w:t>
      </w:r>
      <w:r w:rsidRPr="0002426F">
        <w:rPr>
          <w:rFonts w:ascii="Arial" w:hAnsi="Arial" w:cs="Arial"/>
          <w:sz w:val="24"/>
          <w:szCs w:val="24"/>
        </w:rPr>
        <w:t>: practicar y promover los valores éticos; que se están obligados de cumplir, normas de conductas durante el trabajo y las relaciones con el personal de las unidades auditadas.</w:t>
      </w:r>
    </w:p>
    <w:p w14:paraId="2E9B8B83" w14:textId="77777777" w:rsidR="0002426F" w:rsidRPr="0002426F" w:rsidRDefault="0002426F" w:rsidP="0002426F">
      <w:pPr>
        <w:pStyle w:val="Prrafodelista"/>
        <w:rPr>
          <w:rFonts w:ascii="Arial" w:hAnsi="Arial" w:cs="Arial"/>
          <w:sz w:val="24"/>
          <w:szCs w:val="24"/>
        </w:rPr>
      </w:pPr>
    </w:p>
    <w:p w14:paraId="28CF2A6E" w14:textId="77777777" w:rsidR="0002426F" w:rsidRPr="0002426F" w:rsidRDefault="0002426F" w:rsidP="0002426F">
      <w:pPr>
        <w:pStyle w:val="Prrafodelista"/>
        <w:jc w:val="both"/>
        <w:rPr>
          <w:rFonts w:ascii="Arial" w:hAnsi="Arial" w:cs="Arial"/>
          <w:sz w:val="24"/>
          <w:szCs w:val="24"/>
        </w:rPr>
      </w:pPr>
    </w:p>
    <w:p w14:paraId="649A052C" w14:textId="77777777" w:rsidR="0002426F" w:rsidRDefault="00744C0F" w:rsidP="00613C42">
      <w:pPr>
        <w:pStyle w:val="Prrafodelista"/>
        <w:numPr>
          <w:ilvl w:val="0"/>
          <w:numId w:val="31"/>
        </w:numPr>
        <w:jc w:val="both"/>
        <w:rPr>
          <w:rFonts w:ascii="Arial" w:hAnsi="Arial" w:cs="Arial"/>
          <w:sz w:val="24"/>
          <w:szCs w:val="24"/>
        </w:rPr>
      </w:pPr>
      <w:r w:rsidRPr="0002426F">
        <w:rPr>
          <w:rFonts w:ascii="Arial" w:hAnsi="Arial" w:cs="Arial"/>
          <w:b/>
          <w:sz w:val="24"/>
          <w:szCs w:val="24"/>
        </w:rPr>
        <w:lastRenderedPageBreak/>
        <w:t>Capacidad</w:t>
      </w:r>
      <w:r w:rsidRPr="0002426F">
        <w:rPr>
          <w:rFonts w:ascii="Arial" w:hAnsi="Arial" w:cs="Arial"/>
          <w:b/>
          <w:i/>
          <w:sz w:val="24"/>
          <w:szCs w:val="24"/>
        </w:rPr>
        <w:t xml:space="preserve"> </w:t>
      </w:r>
      <w:r w:rsidRPr="0002426F">
        <w:rPr>
          <w:rFonts w:ascii="Arial" w:hAnsi="Arial" w:cs="Arial"/>
          <w:b/>
          <w:sz w:val="24"/>
          <w:szCs w:val="24"/>
        </w:rPr>
        <w:t>Profesional</w:t>
      </w:r>
      <w:r w:rsidRPr="0002426F">
        <w:rPr>
          <w:rFonts w:ascii="Arial" w:hAnsi="Arial" w:cs="Arial"/>
          <w:b/>
          <w:i/>
          <w:sz w:val="24"/>
          <w:szCs w:val="24"/>
        </w:rPr>
        <w:t xml:space="preserve">: </w:t>
      </w:r>
      <w:r w:rsidRPr="0002426F">
        <w:rPr>
          <w:rFonts w:ascii="Arial" w:hAnsi="Arial" w:cs="Arial"/>
          <w:sz w:val="24"/>
          <w:szCs w:val="24"/>
        </w:rPr>
        <w:t xml:space="preserve">el personal de </w:t>
      </w:r>
      <w:r w:rsidR="00613C42" w:rsidRPr="0002426F">
        <w:rPr>
          <w:rFonts w:ascii="Arial" w:hAnsi="Arial" w:cs="Arial"/>
          <w:sz w:val="24"/>
          <w:szCs w:val="24"/>
        </w:rPr>
        <w:t>Auditoría</w:t>
      </w:r>
      <w:r w:rsidRPr="0002426F">
        <w:rPr>
          <w:rFonts w:ascii="Arial" w:hAnsi="Arial" w:cs="Arial"/>
          <w:sz w:val="24"/>
          <w:szCs w:val="24"/>
        </w:rPr>
        <w:t xml:space="preserve"> Interna debe contar con la idoneidad y experiencia adecuada para la práctica de </w:t>
      </w:r>
      <w:r w:rsidR="00613C42" w:rsidRPr="0002426F">
        <w:rPr>
          <w:rFonts w:ascii="Arial" w:hAnsi="Arial" w:cs="Arial"/>
          <w:sz w:val="24"/>
          <w:szCs w:val="24"/>
        </w:rPr>
        <w:t>auditoría</w:t>
      </w:r>
      <w:r w:rsidRPr="0002426F">
        <w:rPr>
          <w:rFonts w:ascii="Arial" w:hAnsi="Arial" w:cs="Arial"/>
          <w:sz w:val="24"/>
          <w:szCs w:val="24"/>
        </w:rPr>
        <w:t xml:space="preserve"> Interna, así como las habilidades, capacidad y conocimientos apropiados para la asignación de las actividades</w:t>
      </w:r>
      <w:r w:rsidR="0002426F">
        <w:rPr>
          <w:rFonts w:ascii="Arial" w:hAnsi="Arial" w:cs="Arial"/>
          <w:sz w:val="24"/>
          <w:szCs w:val="24"/>
        </w:rPr>
        <w:t>.</w:t>
      </w:r>
    </w:p>
    <w:p w14:paraId="75CDFF3A" w14:textId="07084DB6" w:rsidR="00744C0F" w:rsidRPr="0002426F" w:rsidRDefault="00744C0F" w:rsidP="0002426F">
      <w:pPr>
        <w:pStyle w:val="Prrafodelista"/>
        <w:jc w:val="both"/>
        <w:rPr>
          <w:rFonts w:ascii="Arial" w:hAnsi="Arial" w:cs="Arial"/>
          <w:sz w:val="24"/>
          <w:szCs w:val="24"/>
        </w:rPr>
      </w:pPr>
      <w:r w:rsidRPr="0002426F">
        <w:rPr>
          <w:rFonts w:ascii="Arial" w:hAnsi="Arial" w:cs="Arial"/>
          <w:sz w:val="24"/>
          <w:szCs w:val="24"/>
        </w:rPr>
        <w:t xml:space="preserve">    </w:t>
      </w:r>
    </w:p>
    <w:p w14:paraId="7AC54B34" w14:textId="03C562D2" w:rsidR="00744C0F" w:rsidRDefault="00744C0F" w:rsidP="00613C42">
      <w:pPr>
        <w:pStyle w:val="Prrafodelista"/>
        <w:numPr>
          <w:ilvl w:val="0"/>
          <w:numId w:val="31"/>
        </w:numPr>
        <w:jc w:val="both"/>
        <w:rPr>
          <w:rFonts w:ascii="Arial" w:hAnsi="Arial" w:cs="Arial"/>
          <w:sz w:val="24"/>
          <w:szCs w:val="24"/>
        </w:rPr>
      </w:pPr>
      <w:r w:rsidRPr="0002426F">
        <w:rPr>
          <w:rFonts w:ascii="Arial" w:hAnsi="Arial" w:cs="Arial"/>
          <w:b/>
          <w:sz w:val="24"/>
          <w:szCs w:val="24"/>
        </w:rPr>
        <w:t>Independencia y Objetividad</w:t>
      </w:r>
      <w:r w:rsidRPr="0002426F">
        <w:rPr>
          <w:rFonts w:ascii="Arial" w:hAnsi="Arial" w:cs="Arial"/>
          <w:sz w:val="24"/>
          <w:szCs w:val="24"/>
        </w:rPr>
        <w:t>: en el desarrollo del trabajo, debe ser independiente respecto a las actividades que audita, manteniendo una actitud de independencia mental y objetiva que garantice la imparcialidad del juicio profesional, estar libre de prejuicios y presiones internas y externas, para asegurarse de practicar la auditoria con objetividad e imparcialidad.</w:t>
      </w:r>
    </w:p>
    <w:p w14:paraId="57EB6ADB" w14:textId="77777777" w:rsidR="0002426F" w:rsidRPr="0002426F" w:rsidRDefault="0002426F" w:rsidP="0002426F">
      <w:pPr>
        <w:pStyle w:val="Prrafodelista"/>
        <w:rPr>
          <w:rFonts w:ascii="Arial" w:hAnsi="Arial" w:cs="Arial"/>
          <w:sz w:val="24"/>
          <w:szCs w:val="24"/>
        </w:rPr>
      </w:pPr>
    </w:p>
    <w:p w14:paraId="466CD31A" w14:textId="77777777" w:rsidR="0002426F" w:rsidRPr="0002426F" w:rsidRDefault="0002426F" w:rsidP="0002426F">
      <w:pPr>
        <w:pStyle w:val="Prrafodelista"/>
        <w:jc w:val="both"/>
        <w:rPr>
          <w:rFonts w:ascii="Arial" w:hAnsi="Arial" w:cs="Arial"/>
          <w:sz w:val="24"/>
          <w:szCs w:val="24"/>
        </w:rPr>
      </w:pPr>
    </w:p>
    <w:p w14:paraId="7DE302E5" w14:textId="2F687F05" w:rsidR="00744C0F" w:rsidRPr="0002426F" w:rsidRDefault="00744C0F" w:rsidP="00613C42">
      <w:pPr>
        <w:pStyle w:val="Prrafodelista"/>
        <w:numPr>
          <w:ilvl w:val="0"/>
          <w:numId w:val="31"/>
        </w:numPr>
        <w:jc w:val="both"/>
        <w:rPr>
          <w:rFonts w:ascii="Arial" w:hAnsi="Arial" w:cs="Arial"/>
          <w:b/>
          <w:i/>
          <w:sz w:val="24"/>
          <w:szCs w:val="24"/>
        </w:rPr>
      </w:pPr>
      <w:r w:rsidRPr="0002426F">
        <w:rPr>
          <w:rFonts w:ascii="Arial" w:hAnsi="Arial" w:cs="Arial"/>
          <w:b/>
          <w:sz w:val="24"/>
          <w:szCs w:val="24"/>
        </w:rPr>
        <w:t>Diligencia y Debido Cuidado Profesional:</w:t>
      </w:r>
      <w:r w:rsidRPr="0002426F">
        <w:rPr>
          <w:rFonts w:ascii="Arial" w:hAnsi="Arial" w:cs="Arial"/>
          <w:b/>
          <w:i/>
          <w:sz w:val="24"/>
          <w:szCs w:val="24"/>
        </w:rPr>
        <w:t xml:space="preserve"> </w:t>
      </w:r>
      <w:r w:rsidRPr="0002426F">
        <w:rPr>
          <w:rFonts w:ascii="Arial" w:hAnsi="Arial" w:cs="Arial"/>
          <w:sz w:val="24"/>
          <w:szCs w:val="24"/>
        </w:rPr>
        <w:t>el auditor interno tiene la obligación de actuar en todo momento de forma profesional, apegándose al cumplimiento de las presentes normas y las disposiciones legales aplicables; debiendo proceder con diligencia y el debido cuidado profesional en la planificación, ejecución y elaboración del informe de auditoría.</w:t>
      </w:r>
      <w:r w:rsidRPr="0002426F">
        <w:rPr>
          <w:rFonts w:ascii="Arial" w:hAnsi="Arial" w:cs="Arial"/>
          <w:b/>
          <w:i/>
          <w:sz w:val="24"/>
          <w:szCs w:val="24"/>
        </w:rPr>
        <w:t xml:space="preserve"> </w:t>
      </w:r>
    </w:p>
    <w:p w14:paraId="56DDAF18" w14:textId="77777777" w:rsidR="0002426F" w:rsidRPr="0002426F" w:rsidRDefault="0002426F" w:rsidP="0002426F">
      <w:pPr>
        <w:pStyle w:val="Prrafodelista"/>
        <w:jc w:val="both"/>
        <w:rPr>
          <w:rFonts w:ascii="Arial" w:hAnsi="Arial" w:cs="Arial"/>
          <w:b/>
          <w:i/>
          <w:sz w:val="24"/>
          <w:szCs w:val="24"/>
        </w:rPr>
      </w:pPr>
    </w:p>
    <w:p w14:paraId="6554A54D" w14:textId="5550EF4E" w:rsidR="00E31CD5" w:rsidRPr="002F308A" w:rsidRDefault="00744C0F" w:rsidP="002F308A">
      <w:pPr>
        <w:pStyle w:val="Prrafodelista"/>
        <w:numPr>
          <w:ilvl w:val="0"/>
          <w:numId w:val="31"/>
        </w:numPr>
        <w:jc w:val="both"/>
        <w:rPr>
          <w:rFonts w:ascii="Arial" w:hAnsi="Arial" w:cs="Arial"/>
          <w:sz w:val="24"/>
          <w:szCs w:val="24"/>
        </w:rPr>
      </w:pPr>
      <w:r w:rsidRPr="0002426F">
        <w:rPr>
          <w:rFonts w:ascii="Arial" w:hAnsi="Arial" w:cs="Arial"/>
          <w:b/>
          <w:sz w:val="24"/>
          <w:szCs w:val="24"/>
        </w:rPr>
        <w:t>Confidencialidad</w:t>
      </w:r>
      <w:r w:rsidRPr="0002426F">
        <w:rPr>
          <w:rFonts w:ascii="Arial" w:hAnsi="Arial" w:cs="Arial"/>
          <w:sz w:val="24"/>
          <w:szCs w:val="24"/>
        </w:rPr>
        <w:t>: el auditor Interno debe guardar absoluta reserva y confidencialidad profesional, respecto a la información que conozca en el desarrollo de sus funciones, aun después de haber cesado en sus funciones.</w:t>
      </w:r>
    </w:p>
    <w:p w14:paraId="3D8FB83D" w14:textId="77777777" w:rsidR="00E31CD5" w:rsidRPr="00E31CD5" w:rsidRDefault="00E31CD5" w:rsidP="00E31CD5">
      <w:pPr>
        <w:pStyle w:val="Prrafodelista"/>
        <w:jc w:val="both"/>
        <w:rPr>
          <w:rFonts w:ascii="Arial" w:hAnsi="Arial" w:cs="Arial"/>
          <w:b/>
          <w:bCs/>
          <w:sz w:val="24"/>
          <w:szCs w:val="24"/>
        </w:rPr>
      </w:pPr>
    </w:p>
    <w:p w14:paraId="56D0B19A" w14:textId="5CFB95B9" w:rsidR="002F0C79" w:rsidRPr="002F0C79" w:rsidRDefault="002F308A" w:rsidP="002F0C79">
      <w:pPr>
        <w:pStyle w:val="Prrafodelista"/>
        <w:numPr>
          <w:ilvl w:val="0"/>
          <w:numId w:val="30"/>
        </w:numPr>
        <w:jc w:val="both"/>
        <w:rPr>
          <w:rFonts w:ascii="Arial" w:hAnsi="Arial" w:cs="Arial"/>
          <w:b/>
          <w:bCs/>
          <w:sz w:val="24"/>
          <w:szCs w:val="24"/>
        </w:rPr>
      </w:pPr>
      <w:r w:rsidRPr="00E31CD5">
        <w:rPr>
          <w:rFonts w:ascii="Arial" w:hAnsi="Arial" w:cs="Arial"/>
          <w:b/>
          <w:bCs/>
          <w:sz w:val="24"/>
          <w:szCs w:val="24"/>
        </w:rPr>
        <w:t>DEFINICIÓN DE OBJETIVOS.</w:t>
      </w:r>
    </w:p>
    <w:p w14:paraId="0FCE656A" w14:textId="6313B55B" w:rsidR="00BC254A" w:rsidRDefault="00BC254A" w:rsidP="002F0C79">
      <w:pPr>
        <w:jc w:val="both"/>
        <w:rPr>
          <w:rFonts w:ascii="Arial" w:hAnsi="Arial" w:cs="Arial"/>
          <w:b/>
          <w:smallCaps/>
          <w:sz w:val="24"/>
          <w:szCs w:val="24"/>
        </w:rPr>
      </w:pPr>
      <w:r>
        <w:rPr>
          <w:rFonts w:ascii="Arial" w:hAnsi="Arial" w:cs="Arial"/>
          <w:b/>
          <w:smallCaps/>
          <w:sz w:val="24"/>
          <w:szCs w:val="24"/>
        </w:rPr>
        <w:t>General</w:t>
      </w:r>
    </w:p>
    <w:p w14:paraId="1C0FD31A" w14:textId="2F84AC2F" w:rsidR="002F0C79" w:rsidRPr="00B94F85" w:rsidRDefault="002F0C79" w:rsidP="002F0C79">
      <w:pPr>
        <w:jc w:val="both"/>
        <w:rPr>
          <w:rFonts w:ascii="Arial" w:hAnsi="Arial" w:cs="Arial"/>
          <w:sz w:val="24"/>
          <w:szCs w:val="24"/>
        </w:rPr>
      </w:pPr>
      <w:r w:rsidRPr="00B94F85">
        <w:rPr>
          <w:rFonts w:ascii="Arial" w:hAnsi="Arial" w:cs="Arial"/>
          <w:sz w:val="24"/>
          <w:szCs w:val="24"/>
        </w:rPr>
        <w:tab/>
        <w:t xml:space="preserve">Evaluar permanentemente la estructura del control interno y la gestión administrativa, mediante la ejecución de auditorías programadas y auditorías especiales que permitan recomendar mejoras que contribuyan a la gestión, procesos y procedimientos para salvaguardar los recursos de la institución. </w:t>
      </w:r>
    </w:p>
    <w:p w14:paraId="26225175" w14:textId="2E81E9BD" w:rsidR="002F0C79" w:rsidRPr="00BC254A" w:rsidRDefault="00562607" w:rsidP="002F0C79">
      <w:pPr>
        <w:jc w:val="both"/>
        <w:rPr>
          <w:rFonts w:ascii="Arial" w:hAnsi="Arial" w:cs="Arial"/>
          <w:b/>
          <w:sz w:val="24"/>
          <w:szCs w:val="24"/>
        </w:rPr>
      </w:pPr>
      <w:r w:rsidRPr="00BC254A">
        <w:rPr>
          <w:rFonts w:ascii="Arial" w:hAnsi="Arial" w:cs="Arial"/>
          <w:b/>
          <w:smallCaps/>
          <w:sz w:val="24"/>
          <w:szCs w:val="24"/>
        </w:rPr>
        <w:t>E</w:t>
      </w:r>
      <w:r>
        <w:rPr>
          <w:rFonts w:ascii="Arial" w:hAnsi="Arial" w:cs="Arial"/>
          <w:b/>
          <w:smallCaps/>
          <w:sz w:val="24"/>
          <w:szCs w:val="24"/>
        </w:rPr>
        <w:t>specíficos</w:t>
      </w:r>
    </w:p>
    <w:p w14:paraId="0D9BB426" w14:textId="733F2C7B" w:rsidR="002F0C79" w:rsidRPr="00351882" w:rsidRDefault="002F0C79" w:rsidP="00351882">
      <w:pPr>
        <w:pStyle w:val="Prrafodelista"/>
        <w:numPr>
          <w:ilvl w:val="0"/>
          <w:numId w:val="32"/>
        </w:numPr>
        <w:jc w:val="both"/>
        <w:rPr>
          <w:rFonts w:ascii="Arial" w:hAnsi="Arial" w:cs="Arial"/>
          <w:sz w:val="24"/>
          <w:szCs w:val="24"/>
        </w:rPr>
      </w:pPr>
      <w:r w:rsidRPr="00351882">
        <w:rPr>
          <w:rFonts w:ascii="Arial" w:hAnsi="Arial" w:cs="Arial"/>
          <w:sz w:val="24"/>
          <w:szCs w:val="24"/>
        </w:rPr>
        <w:t xml:space="preserve">Verificar que las operaciones asignadas a las </w:t>
      </w:r>
      <w:r w:rsidR="0070562B" w:rsidRPr="00351882">
        <w:rPr>
          <w:rFonts w:ascii="Arial" w:hAnsi="Arial" w:cs="Arial"/>
          <w:sz w:val="24"/>
          <w:szCs w:val="24"/>
        </w:rPr>
        <w:t>unidades</w:t>
      </w:r>
      <w:r w:rsidRPr="00351882">
        <w:rPr>
          <w:rFonts w:ascii="Arial" w:hAnsi="Arial" w:cs="Arial"/>
          <w:sz w:val="24"/>
          <w:szCs w:val="24"/>
        </w:rPr>
        <w:t xml:space="preserve"> estén siendo ejecutadas </w:t>
      </w:r>
      <w:r w:rsidR="0070562B" w:rsidRPr="00351882">
        <w:rPr>
          <w:rFonts w:ascii="Arial" w:hAnsi="Arial" w:cs="Arial"/>
          <w:sz w:val="24"/>
          <w:szCs w:val="24"/>
        </w:rPr>
        <w:t>de acuerdo con</w:t>
      </w:r>
      <w:r w:rsidRPr="00351882">
        <w:rPr>
          <w:rFonts w:ascii="Arial" w:hAnsi="Arial" w:cs="Arial"/>
          <w:sz w:val="24"/>
          <w:szCs w:val="24"/>
        </w:rPr>
        <w:t xml:space="preserve"> las normas fijadas y demás leyes que las regulan, así como el manejo adecuado del presupuesto asignado. </w:t>
      </w:r>
    </w:p>
    <w:p w14:paraId="295AC396" w14:textId="71ED3CEE" w:rsidR="002F0C79" w:rsidRDefault="002F0C79" w:rsidP="0070562B">
      <w:pPr>
        <w:pStyle w:val="Prrafodelista"/>
        <w:numPr>
          <w:ilvl w:val="0"/>
          <w:numId w:val="32"/>
        </w:numPr>
        <w:jc w:val="both"/>
        <w:rPr>
          <w:rFonts w:ascii="Arial" w:hAnsi="Arial" w:cs="Arial"/>
          <w:sz w:val="24"/>
          <w:szCs w:val="24"/>
        </w:rPr>
      </w:pPr>
      <w:r w:rsidRPr="0070562B">
        <w:rPr>
          <w:rFonts w:ascii="Arial" w:hAnsi="Arial" w:cs="Arial"/>
          <w:sz w:val="24"/>
          <w:szCs w:val="24"/>
        </w:rPr>
        <w:lastRenderedPageBreak/>
        <w:t xml:space="preserve">Realizar auditorías a las distintas unidades que conforman la institución, para verificar el cumplimiento de las políticas, normas, procedimientos, planes de trabajo y leyes que las regulan. </w:t>
      </w:r>
    </w:p>
    <w:p w14:paraId="35476F65" w14:textId="77777777" w:rsidR="00BC254A" w:rsidRPr="0070562B" w:rsidRDefault="00BC254A" w:rsidP="00BC254A">
      <w:pPr>
        <w:pStyle w:val="Prrafodelista"/>
        <w:ind w:left="360"/>
        <w:jc w:val="both"/>
        <w:rPr>
          <w:rFonts w:ascii="Arial" w:hAnsi="Arial" w:cs="Arial"/>
          <w:sz w:val="24"/>
          <w:szCs w:val="24"/>
        </w:rPr>
      </w:pPr>
    </w:p>
    <w:p w14:paraId="653F5F9C" w14:textId="6767859E" w:rsidR="0052340B" w:rsidRDefault="002F0C79" w:rsidP="00543D28">
      <w:pPr>
        <w:pStyle w:val="Prrafodelista"/>
        <w:numPr>
          <w:ilvl w:val="0"/>
          <w:numId w:val="32"/>
        </w:numPr>
        <w:jc w:val="both"/>
        <w:rPr>
          <w:rFonts w:ascii="Arial" w:hAnsi="Arial" w:cs="Arial"/>
          <w:sz w:val="24"/>
          <w:szCs w:val="24"/>
        </w:rPr>
      </w:pPr>
      <w:r w:rsidRPr="0070562B">
        <w:rPr>
          <w:rFonts w:ascii="Arial" w:hAnsi="Arial" w:cs="Arial"/>
          <w:sz w:val="24"/>
          <w:szCs w:val="24"/>
        </w:rPr>
        <w:t xml:space="preserve">Efectuar seguimiento a las observaciones realizadas por la Corte de Cuentas de la República y Auditoría Interna, con la finalidad que las referidas observaciones sean atendidas y superadas. </w:t>
      </w:r>
    </w:p>
    <w:p w14:paraId="3F02499F" w14:textId="77777777" w:rsidR="00543D28" w:rsidRPr="00543D28" w:rsidRDefault="00543D28" w:rsidP="00543D28">
      <w:pPr>
        <w:pStyle w:val="Prrafodelista"/>
        <w:rPr>
          <w:rFonts w:ascii="Arial" w:hAnsi="Arial" w:cs="Arial"/>
          <w:sz w:val="24"/>
          <w:szCs w:val="24"/>
        </w:rPr>
      </w:pPr>
    </w:p>
    <w:p w14:paraId="097DED39" w14:textId="77777777" w:rsidR="00543D28" w:rsidRPr="00543D28" w:rsidRDefault="00543D28" w:rsidP="00543D28">
      <w:pPr>
        <w:pStyle w:val="Prrafodelista"/>
        <w:ind w:left="360"/>
        <w:jc w:val="both"/>
        <w:rPr>
          <w:rFonts w:ascii="Arial" w:hAnsi="Arial" w:cs="Arial"/>
          <w:sz w:val="24"/>
          <w:szCs w:val="24"/>
        </w:rPr>
      </w:pPr>
    </w:p>
    <w:p w14:paraId="2C874EB7" w14:textId="77777777" w:rsidR="002F0C79" w:rsidRPr="0070562B" w:rsidRDefault="002F0C79" w:rsidP="0070562B">
      <w:pPr>
        <w:pStyle w:val="Prrafodelista"/>
        <w:numPr>
          <w:ilvl w:val="0"/>
          <w:numId w:val="32"/>
        </w:numPr>
        <w:jc w:val="both"/>
        <w:rPr>
          <w:rFonts w:ascii="Arial" w:hAnsi="Arial" w:cs="Arial"/>
          <w:sz w:val="24"/>
          <w:szCs w:val="24"/>
        </w:rPr>
      </w:pPr>
      <w:r w:rsidRPr="0070562B">
        <w:rPr>
          <w:rFonts w:ascii="Arial" w:hAnsi="Arial" w:cs="Arial"/>
          <w:sz w:val="24"/>
          <w:szCs w:val="24"/>
        </w:rPr>
        <w:t>Elaborar y presentar los informes sobre los resultados obtenidos en las diferentes evaluaciones que son realizadas por esta unidad</w:t>
      </w:r>
    </w:p>
    <w:p w14:paraId="7FE07469" w14:textId="77777777" w:rsidR="002F0C79" w:rsidRDefault="002F0C79" w:rsidP="002F0C79">
      <w:pPr>
        <w:pStyle w:val="Prrafodelista"/>
        <w:ind w:left="360"/>
        <w:jc w:val="both"/>
        <w:rPr>
          <w:rFonts w:ascii="Arial" w:hAnsi="Arial" w:cs="Arial"/>
          <w:b/>
          <w:bCs/>
          <w:sz w:val="24"/>
          <w:szCs w:val="24"/>
        </w:rPr>
      </w:pPr>
    </w:p>
    <w:p w14:paraId="1EB37687" w14:textId="77777777" w:rsidR="002F0C79" w:rsidRPr="0058719A" w:rsidRDefault="002F0C79" w:rsidP="0058719A">
      <w:pPr>
        <w:jc w:val="both"/>
        <w:rPr>
          <w:rFonts w:ascii="Arial" w:hAnsi="Arial" w:cs="Arial"/>
          <w:b/>
          <w:bCs/>
          <w:sz w:val="24"/>
          <w:szCs w:val="24"/>
        </w:rPr>
      </w:pPr>
    </w:p>
    <w:p w14:paraId="0EA9D797" w14:textId="7597D1B2" w:rsidR="0058719A" w:rsidRDefault="00631D48" w:rsidP="00225851">
      <w:pPr>
        <w:pStyle w:val="Prrafodelista"/>
        <w:numPr>
          <w:ilvl w:val="0"/>
          <w:numId w:val="30"/>
        </w:numPr>
        <w:jc w:val="both"/>
        <w:rPr>
          <w:rFonts w:ascii="Arial" w:hAnsi="Arial" w:cs="Arial"/>
          <w:b/>
          <w:bCs/>
          <w:sz w:val="24"/>
          <w:szCs w:val="24"/>
        </w:rPr>
      </w:pPr>
      <w:r w:rsidRPr="00E31CD5">
        <w:rPr>
          <w:rFonts w:ascii="Arial" w:hAnsi="Arial" w:cs="Arial"/>
          <w:b/>
          <w:bCs/>
          <w:sz w:val="24"/>
          <w:szCs w:val="24"/>
        </w:rPr>
        <w:t>RIESGO</w:t>
      </w:r>
      <w:r>
        <w:rPr>
          <w:rFonts w:ascii="Arial" w:hAnsi="Arial" w:cs="Arial"/>
          <w:b/>
          <w:bCs/>
          <w:sz w:val="24"/>
          <w:szCs w:val="24"/>
        </w:rPr>
        <w:t>S POR CONSIDERAR</w:t>
      </w:r>
      <w:r w:rsidR="002F308A" w:rsidRPr="00E31CD5">
        <w:rPr>
          <w:rFonts w:ascii="Arial" w:hAnsi="Arial" w:cs="Arial"/>
          <w:b/>
          <w:bCs/>
          <w:sz w:val="24"/>
          <w:szCs w:val="24"/>
        </w:rPr>
        <w:t xml:space="preserve"> EN EL PLAN.</w:t>
      </w:r>
    </w:p>
    <w:p w14:paraId="29ADC403" w14:textId="77777777" w:rsidR="00192992" w:rsidRPr="00225851" w:rsidRDefault="00192992" w:rsidP="00192992">
      <w:pPr>
        <w:pStyle w:val="Prrafodelista"/>
        <w:ind w:left="360"/>
        <w:jc w:val="both"/>
        <w:rPr>
          <w:rFonts w:ascii="Arial" w:hAnsi="Arial" w:cs="Arial"/>
          <w:b/>
          <w:bCs/>
          <w:sz w:val="24"/>
          <w:szCs w:val="24"/>
        </w:rPr>
      </w:pPr>
    </w:p>
    <w:p w14:paraId="410FAE39" w14:textId="1C835667" w:rsidR="00225851" w:rsidRPr="00192992" w:rsidRDefault="0074371C" w:rsidP="00192992">
      <w:pPr>
        <w:pStyle w:val="Prrafodelista"/>
        <w:ind w:left="0"/>
        <w:rPr>
          <w:rFonts w:ascii="Arial" w:hAnsi="Arial" w:cs="Arial"/>
          <w:sz w:val="24"/>
          <w:szCs w:val="24"/>
        </w:rPr>
      </w:pPr>
      <w:r w:rsidRPr="00192992">
        <w:rPr>
          <w:rFonts w:ascii="Arial" w:hAnsi="Arial" w:cs="Arial"/>
          <w:sz w:val="24"/>
          <w:szCs w:val="24"/>
        </w:rPr>
        <w:t xml:space="preserve">La Alcaldía no cuenta con un proceso formal de </w:t>
      </w:r>
      <w:r w:rsidR="00A96C0F" w:rsidRPr="00192992">
        <w:rPr>
          <w:rFonts w:ascii="Arial" w:hAnsi="Arial" w:cs="Arial"/>
          <w:sz w:val="24"/>
          <w:szCs w:val="24"/>
        </w:rPr>
        <w:t>gestión</w:t>
      </w:r>
      <w:r w:rsidRPr="00192992">
        <w:rPr>
          <w:rFonts w:ascii="Arial" w:hAnsi="Arial" w:cs="Arial"/>
          <w:sz w:val="24"/>
          <w:szCs w:val="24"/>
        </w:rPr>
        <w:t xml:space="preserve"> </w:t>
      </w:r>
      <w:r w:rsidR="00AB72F8" w:rsidRPr="00192992">
        <w:rPr>
          <w:rFonts w:ascii="Arial" w:hAnsi="Arial" w:cs="Arial"/>
          <w:sz w:val="24"/>
          <w:szCs w:val="24"/>
        </w:rPr>
        <w:t>d</w:t>
      </w:r>
      <w:r w:rsidRPr="00192992">
        <w:rPr>
          <w:rFonts w:ascii="Arial" w:hAnsi="Arial" w:cs="Arial"/>
          <w:sz w:val="24"/>
          <w:szCs w:val="24"/>
        </w:rPr>
        <w:t xml:space="preserve">e riesgos basada en mejores </w:t>
      </w:r>
      <w:r w:rsidR="00AB72F8" w:rsidRPr="00192992">
        <w:rPr>
          <w:rFonts w:ascii="Arial" w:hAnsi="Arial" w:cs="Arial"/>
          <w:sz w:val="24"/>
          <w:szCs w:val="24"/>
        </w:rPr>
        <w:t>prácticas</w:t>
      </w:r>
      <w:r w:rsidRPr="00192992">
        <w:rPr>
          <w:rFonts w:ascii="Arial" w:hAnsi="Arial" w:cs="Arial"/>
          <w:sz w:val="24"/>
          <w:szCs w:val="24"/>
        </w:rPr>
        <w:t xml:space="preserve"> de </w:t>
      </w:r>
      <w:r w:rsidR="00AB72F8" w:rsidRPr="00192992">
        <w:rPr>
          <w:rFonts w:ascii="Arial" w:hAnsi="Arial" w:cs="Arial"/>
          <w:sz w:val="24"/>
          <w:szCs w:val="24"/>
        </w:rPr>
        <w:t xml:space="preserve">Riesgo y Control. </w:t>
      </w:r>
    </w:p>
    <w:p w14:paraId="759670DA" w14:textId="77777777" w:rsidR="001B415C" w:rsidRPr="00192992" w:rsidRDefault="001B415C" w:rsidP="00192992">
      <w:pPr>
        <w:pStyle w:val="Prrafodelista"/>
        <w:ind w:left="0"/>
        <w:rPr>
          <w:rFonts w:ascii="Arial" w:hAnsi="Arial" w:cs="Arial"/>
          <w:sz w:val="24"/>
          <w:szCs w:val="24"/>
        </w:rPr>
      </w:pPr>
    </w:p>
    <w:p w14:paraId="51197133" w14:textId="1542D046" w:rsidR="00B42A7A" w:rsidRPr="00192992" w:rsidRDefault="0016107E" w:rsidP="008A58E0">
      <w:pPr>
        <w:pStyle w:val="Prrafodelista"/>
        <w:ind w:left="0"/>
        <w:rPr>
          <w:rFonts w:ascii="Arial" w:hAnsi="Arial" w:cs="Arial"/>
          <w:sz w:val="24"/>
          <w:szCs w:val="24"/>
        </w:rPr>
      </w:pPr>
      <w:r w:rsidRPr="00192992">
        <w:rPr>
          <w:rFonts w:ascii="Arial" w:hAnsi="Arial" w:cs="Arial"/>
          <w:sz w:val="24"/>
          <w:szCs w:val="24"/>
        </w:rPr>
        <w:t xml:space="preserve">Como no están identificados los riesgos de forma </w:t>
      </w:r>
      <w:r w:rsidR="00585E69" w:rsidRPr="00192992">
        <w:rPr>
          <w:rFonts w:ascii="Arial" w:hAnsi="Arial" w:cs="Arial"/>
          <w:sz w:val="24"/>
          <w:szCs w:val="24"/>
        </w:rPr>
        <w:t>generalizada en</w:t>
      </w:r>
      <w:r w:rsidRPr="00192992">
        <w:rPr>
          <w:rFonts w:ascii="Arial" w:hAnsi="Arial" w:cs="Arial"/>
          <w:sz w:val="24"/>
          <w:szCs w:val="24"/>
        </w:rPr>
        <w:t xml:space="preserve"> la institución, se </w:t>
      </w:r>
      <w:r w:rsidR="00192992" w:rsidRPr="00192992">
        <w:rPr>
          <w:rFonts w:ascii="Arial" w:hAnsi="Arial" w:cs="Arial"/>
          <w:sz w:val="24"/>
          <w:szCs w:val="24"/>
        </w:rPr>
        <w:t>realizará</w:t>
      </w:r>
      <w:r w:rsidRPr="00192992">
        <w:rPr>
          <w:rFonts w:ascii="Arial" w:hAnsi="Arial" w:cs="Arial"/>
          <w:sz w:val="24"/>
          <w:szCs w:val="24"/>
        </w:rPr>
        <w:t xml:space="preserve"> un análisis del entorno, </w:t>
      </w:r>
      <w:r w:rsidR="00A35DEB" w:rsidRPr="00192992">
        <w:rPr>
          <w:rFonts w:ascii="Arial" w:hAnsi="Arial" w:cs="Arial"/>
          <w:sz w:val="24"/>
          <w:szCs w:val="24"/>
        </w:rPr>
        <w:t xml:space="preserve">para detectar Fortalezas, Oportunidades, Debilidades y Amenazas de la institución, que permita priorizar las actividades de </w:t>
      </w:r>
      <w:r w:rsidR="008A58E0" w:rsidRPr="00192992">
        <w:rPr>
          <w:rFonts w:ascii="Arial" w:hAnsi="Arial" w:cs="Arial"/>
          <w:sz w:val="24"/>
          <w:szCs w:val="24"/>
        </w:rPr>
        <w:t>Auditoría</w:t>
      </w:r>
      <w:r w:rsidR="00A35DEB" w:rsidRPr="00192992">
        <w:rPr>
          <w:rFonts w:ascii="Arial" w:hAnsi="Arial" w:cs="Arial"/>
          <w:sz w:val="24"/>
          <w:szCs w:val="24"/>
        </w:rPr>
        <w:t xml:space="preserve"> Interna</w:t>
      </w:r>
      <w:r w:rsidR="008A58E0">
        <w:rPr>
          <w:rFonts w:ascii="Arial" w:hAnsi="Arial" w:cs="Arial"/>
          <w:sz w:val="24"/>
          <w:szCs w:val="24"/>
        </w:rPr>
        <w:t>.</w:t>
      </w:r>
    </w:p>
    <w:p w14:paraId="2A331322" w14:textId="77777777" w:rsidR="007C07B5" w:rsidRDefault="007C07B5">
      <w:pPr>
        <w:jc w:val="both"/>
        <w:rPr>
          <w:rFonts w:ascii="Book Antiqua" w:hAnsi="Book Antiqua"/>
          <w:sz w:val="24"/>
          <w:szCs w:val="24"/>
        </w:rPr>
      </w:pPr>
    </w:p>
    <w:p w14:paraId="2E97FE6C" w14:textId="42998F34" w:rsidR="000F2E37" w:rsidRPr="00AB5B01" w:rsidRDefault="0093368E" w:rsidP="007645DB">
      <w:pPr>
        <w:jc w:val="both"/>
        <w:rPr>
          <w:rFonts w:ascii="Arial" w:hAnsi="Arial" w:cs="Arial"/>
          <w:sz w:val="24"/>
          <w:szCs w:val="24"/>
        </w:rPr>
      </w:pPr>
      <w:r w:rsidRPr="00AB5B01">
        <w:rPr>
          <w:rFonts w:ascii="Arial" w:hAnsi="Arial" w:cs="Arial"/>
          <w:sz w:val="24"/>
          <w:szCs w:val="24"/>
        </w:rPr>
        <w:t>La Unidad de Auditoría Interna, ha elaborado su Plan Anual de Trabajo para el año 202</w:t>
      </w:r>
      <w:r w:rsidR="00EB5E83">
        <w:rPr>
          <w:rFonts w:ascii="Arial" w:hAnsi="Arial" w:cs="Arial"/>
          <w:sz w:val="24"/>
          <w:szCs w:val="24"/>
        </w:rPr>
        <w:t>4</w:t>
      </w:r>
      <w:r w:rsidRPr="00AB5B01">
        <w:rPr>
          <w:rFonts w:ascii="Arial" w:hAnsi="Arial" w:cs="Arial"/>
          <w:sz w:val="24"/>
          <w:szCs w:val="24"/>
        </w:rPr>
        <w:t>, basándose en la identificación de Riesgos, que permiten determinar las áreas que de manera prioritaria, deben incluirse en la Programación de auditoría para este período; para tal efecto, se ha considerado como insumo la información siguiente:</w:t>
      </w:r>
    </w:p>
    <w:p w14:paraId="79092FA3" w14:textId="1052EEA6" w:rsidR="007C07B5" w:rsidRDefault="0093368E" w:rsidP="00AB5B01">
      <w:pPr>
        <w:pStyle w:val="Prrafodelista"/>
        <w:numPr>
          <w:ilvl w:val="0"/>
          <w:numId w:val="33"/>
        </w:numPr>
        <w:jc w:val="both"/>
        <w:rPr>
          <w:rFonts w:ascii="Arial" w:hAnsi="Arial" w:cs="Arial"/>
          <w:b/>
          <w:bCs/>
          <w:color w:val="0D0D0D" w:themeColor="text1" w:themeTint="F2"/>
          <w:sz w:val="24"/>
          <w:szCs w:val="24"/>
        </w:rPr>
      </w:pPr>
      <w:r w:rsidRPr="00AB5B01">
        <w:rPr>
          <w:rFonts w:ascii="Arial" w:hAnsi="Arial" w:cs="Arial"/>
          <w:b/>
          <w:bCs/>
          <w:color w:val="0D0D0D" w:themeColor="text1" w:themeTint="F2"/>
          <w:sz w:val="24"/>
          <w:szCs w:val="24"/>
        </w:rPr>
        <w:t>Análisis FODA de unidades que forman parte de la municipalidad.</w:t>
      </w:r>
    </w:p>
    <w:p w14:paraId="589A1039" w14:textId="77777777" w:rsidR="000F2E37" w:rsidRPr="00AB5B01" w:rsidRDefault="000F2E37" w:rsidP="000F2E37">
      <w:pPr>
        <w:pStyle w:val="Prrafodelista"/>
        <w:ind w:left="360"/>
        <w:jc w:val="both"/>
        <w:rPr>
          <w:rFonts w:ascii="Arial" w:hAnsi="Arial" w:cs="Arial"/>
          <w:b/>
          <w:bCs/>
          <w:color w:val="0D0D0D" w:themeColor="text1" w:themeTint="F2"/>
          <w:sz w:val="24"/>
          <w:szCs w:val="24"/>
        </w:rPr>
      </w:pPr>
    </w:p>
    <w:p w14:paraId="707575A0" w14:textId="6BD51EBA" w:rsidR="007C07B5" w:rsidRPr="00782F63" w:rsidRDefault="0093368E">
      <w:pPr>
        <w:jc w:val="both"/>
        <w:rPr>
          <w:rFonts w:ascii="Arial" w:hAnsi="Arial" w:cs="Arial"/>
          <w:sz w:val="24"/>
          <w:szCs w:val="24"/>
        </w:rPr>
      </w:pPr>
      <w:r w:rsidRPr="00782F63">
        <w:rPr>
          <w:rFonts w:ascii="Arial" w:hAnsi="Arial" w:cs="Arial"/>
          <w:sz w:val="24"/>
          <w:szCs w:val="24"/>
        </w:rPr>
        <w:t>Como resultado de la revisión de los documentos e insumos antes mencionados, se elaboró una matriz conteniendo los resultados en la identificación y priorización de las áreas a considerar en el Plan del año 202</w:t>
      </w:r>
      <w:r w:rsidR="00923E8D">
        <w:rPr>
          <w:rFonts w:ascii="Arial" w:hAnsi="Arial" w:cs="Arial"/>
          <w:sz w:val="24"/>
          <w:szCs w:val="24"/>
        </w:rPr>
        <w:t>4</w:t>
      </w:r>
      <w:r w:rsidRPr="00782F63">
        <w:rPr>
          <w:rFonts w:ascii="Arial" w:hAnsi="Arial" w:cs="Arial"/>
          <w:sz w:val="24"/>
          <w:szCs w:val="24"/>
        </w:rPr>
        <w:t>, la cual se presenta a continuación</w:t>
      </w:r>
      <w:r w:rsidR="00923E8D">
        <w:rPr>
          <w:rFonts w:ascii="Arial" w:hAnsi="Arial" w:cs="Arial"/>
          <w:sz w:val="24"/>
          <w:szCs w:val="24"/>
        </w:rPr>
        <w:t>.</w:t>
      </w:r>
    </w:p>
    <w:tbl>
      <w:tblPr>
        <w:tblW w:w="8720" w:type="dxa"/>
        <w:tblInd w:w="69" w:type="dxa"/>
        <w:tblLayout w:type="fixed"/>
        <w:tblCellMar>
          <w:left w:w="70" w:type="dxa"/>
          <w:right w:w="70" w:type="dxa"/>
        </w:tblCellMar>
        <w:tblLook w:val="04A0" w:firstRow="1" w:lastRow="0" w:firstColumn="1" w:lastColumn="0" w:noHBand="0" w:noVBand="1"/>
      </w:tblPr>
      <w:tblGrid>
        <w:gridCol w:w="619"/>
        <w:gridCol w:w="2058"/>
        <w:gridCol w:w="1941"/>
        <w:gridCol w:w="2419"/>
        <w:gridCol w:w="1683"/>
      </w:tblGrid>
      <w:tr w:rsidR="00782F63" w:rsidRPr="001E0FA8" w14:paraId="2E9586BB" w14:textId="77777777" w:rsidTr="00782F63">
        <w:trPr>
          <w:trHeight w:val="810"/>
        </w:trPr>
        <w:tc>
          <w:tcPr>
            <w:tcW w:w="619" w:type="dxa"/>
            <w:tcBorders>
              <w:top w:val="single" w:sz="8" w:space="0" w:color="000000"/>
              <w:left w:val="single" w:sz="8" w:space="0" w:color="000000"/>
              <w:right w:val="single" w:sz="8" w:space="0" w:color="000000"/>
            </w:tcBorders>
            <w:shd w:val="clear" w:color="auto" w:fill="9CC2E5" w:themeFill="accent1" w:themeFillTint="99"/>
            <w:vAlign w:val="center"/>
          </w:tcPr>
          <w:p w14:paraId="652E6D3D" w14:textId="77777777" w:rsidR="007C07B5" w:rsidRPr="001E0FA8" w:rsidRDefault="0093368E">
            <w:pPr>
              <w:widowControl w:val="0"/>
              <w:spacing w:after="0" w:line="240" w:lineRule="auto"/>
              <w:jc w:val="center"/>
              <w:rPr>
                <w:rFonts w:ascii="Arial" w:eastAsia="Times New Roman" w:hAnsi="Arial" w:cs="Arial"/>
                <w:b/>
                <w:bCs/>
                <w:color w:val="0D0D0D" w:themeColor="text1" w:themeTint="F2"/>
                <w:spacing w:val="0"/>
                <w:sz w:val="24"/>
                <w:szCs w:val="24"/>
                <w:lang w:eastAsia="es-SV"/>
              </w:rPr>
            </w:pPr>
            <w:r w:rsidRPr="001E0FA8">
              <w:rPr>
                <w:rFonts w:ascii="Arial" w:eastAsia="Times New Roman" w:hAnsi="Arial" w:cs="Arial"/>
                <w:b/>
                <w:bCs/>
                <w:color w:val="0D0D0D" w:themeColor="text1" w:themeTint="F2"/>
                <w:spacing w:val="0"/>
                <w:sz w:val="24"/>
                <w:szCs w:val="24"/>
                <w:lang w:eastAsia="es-SV"/>
              </w:rPr>
              <w:lastRenderedPageBreak/>
              <w:t>N°</w:t>
            </w:r>
          </w:p>
        </w:tc>
        <w:tc>
          <w:tcPr>
            <w:tcW w:w="2058" w:type="dxa"/>
            <w:tcBorders>
              <w:top w:val="single" w:sz="8" w:space="0" w:color="000000"/>
              <w:right w:val="single" w:sz="8" w:space="0" w:color="000000"/>
            </w:tcBorders>
            <w:shd w:val="clear" w:color="auto" w:fill="9CC2E5" w:themeFill="accent1" w:themeFillTint="99"/>
            <w:vAlign w:val="center"/>
          </w:tcPr>
          <w:p w14:paraId="4121AF93" w14:textId="77777777" w:rsidR="007C07B5" w:rsidRPr="001E0FA8" w:rsidRDefault="0093368E">
            <w:pPr>
              <w:widowControl w:val="0"/>
              <w:spacing w:after="0" w:line="240" w:lineRule="auto"/>
              <w:jc w:val="center"/>
              <w:rPr>
                <w:rFonts w:ascii="Arial" w:eastAsia="Times New Roman" w:hAnsi="Arial" w:cs="Arial"/>
                <w:b/>
                <w:bCs/>
                <w:color w:val="0D0D0D" w:themeColor="text1" w:themeTint="F2"/>
                <w:spacing w:val="0"/>
                <w:sz w:val="24"/>
                <w:szCs w:val="24"/>
                <w:lang w:eastAsia="es-SV"/>
              </w:rPr>
            </w:pPr>
            <w:proofErr w:type="gramStart"/>
            <w:r w:rsidRPr="001E0FA8">
              <w:rPr>
                <w:rFonts w:ascii="Arial" w:eastAsia="Times New Roman" w:hAnsi="Arial" w:cs="Arial"/>
                <w:b/>
                <w:bCs/>
                <w:color w:val="0D0D0D" w:themeColor="text1" w:themeTint="F2"/>
                <w:spacing w:val="0"/>
                <w:sz w:val="24"/>
                <w:szCs w:val="24"/>
                <w:lang w:eastAsia="es-SV"/>
              </w:rPr>
              <w:t>UNIDAD A AUDITAR</w:t>
            </w:r>
            <w:proofErr w:type="gramEnd"/>
          </w:p>
        </w:tc>
        <w:tc>
          <w:tcPr>
            <w:tcW w:w="1941" w:type="dxa"/>
            <w:tcBorders>
              <w:top w:val="single" w:sz="8" w:space="0" w:color="000000"/>
              <w:right w:val="single" w:sz="8" w:space="0" w:color="000000"/>
            </w:tcBorders>
            <w:shd w:val="clear" w:color="auto" w:fill="9CC2E5" w:themeFill="accent1" w:themeFillTint="99"/>
            <w:vAlign w:val="center"/>
          </w:tcPr>
          <w:p w14:paraId="44598241" w14:textId="77777777" w:rsidR="007C07B5" w:rsidRPr="001E0FA8" w:rsidRDefault="0093368E">
            <w:pPr>
              <w:widowControl w:val="0"/>
              <w:spacing w:after="0" w:line="240" w:lineRule="auto"/>
              <w:jc w:val="center"/>
              <w:rPr>
                <w:rFonts w:ascii="Arial" w:eastAsia="Times New Roman" w:hAnsi="Arial" w:cs="Arial"/>
                <w:b/>
                <w:bCs/>
                <w:color w:val="0D0D0D" w:themeColor="text1" w:themeTint="F2"/>
                <w:spacing w:val="0"/>
                <w:sz w:val="24"/>
                <w:szCs w:val="24"/>
                <w:lang w:eastAsia="es-SV"/>
              </w:rPr>
            </w:pPr>
            <w:r w:rsidRPr="001E0FA8">
              <w:rPr>
                <w:rFonts w:ascii="Arial" w:eastAsia="Times New Roman" w:hAnsi="Arial" w:cs="Arial"/>
                <w:b/>
                <w:bCs/>
                <w:color w:val="0D0D0D" w:themeColor="text1" w:themeTint="F2"/>
                <w:spacing w:val="0"/>
                <w:sz w:val="24"/>
                <w:szCs w:val="24"/>
                <w:lang w:eastAsia="es-SV"/>
              </w:rPr>
              <w:t>NOMBRE</w:t>
            </w:r>
          </w:p>
        </w:tc>
        <w:tc>
          <w:tcPr>
            <w:tcW w:w="2419" w:type="dxa"/>
            <w:tcBorders>
              <w:top w:val="single" w:sz="8" w:space="0" w:color="000000"/>
              <w:right w:val="single" w:sz="8" w:space="0" w:color="000000"/>
            </w:tcBorders>
            <w:shd w:val="clear" w:color="auto" w:fill="9CC2E5" w:themeFill="accent1" w:themeFillTint="99"/>
            <w:vAlign w:val="center"/>
          </w:tcPr>
          <w:p w14:paraId="38E6C803" w14:textId="2F4ECFF4" w:rsidR="007C07B5" w:rsidRPr="001E0FA8" w:rsidRDefault="0093368E">
            <w:pPr>
              <w:widowControl w:val="0"/>
              <w:spacing w:after="0" w:line="240" w:lineRule="auto"/>
              <w:jc w:val="center"/>
              <w:rPr>
                <w:rFonts w:ascii="Arial" w:eastAsia="Times New Roman" w:hAnsi="Arial" w:cs="Arial"/>
                <w:b/>
                <w:bCs/>
                <w:color w:val="0D0D0D" w:themeColor="text1" w:themeTint="F2"/>
                <w:spacing w:val="0"/>
                <w:sz w:val="24"/>
                <w:szCs w:val="24"/>
                <w:lang w:eastAsia="es-SV"/>
              </w:rPr>
            </w:pPr>
            <w:r w:rsidRPr="001E0FA8">
              <w:rPr>
                <w:rFonts w:ascii="Arial" w:eastAsia="Times New Roman" w:hAnsi="Arial" w:cs="Arial"/>
                <w:b/>
                <w:bCs/>
                <w:color w:val="0D0D0D" w:themeColor="text1" w:themeTint="F2"/>
                <w:spacing w:val="0"/>
                <w:sz w:val="24"/>
                <w:szCs w:val="24"/>
                <w:lang w:eastAsia="es-SV"/>
              </w:rPr>
              <w:t>RIESGO</w:t>
            </w:r>
            <w:r w:rsidR="00477F86">
              <w:rPr>
                <w:rFonts w:ascii="Arial" w:eastAsia="Times New Roman" w:hAnsi="Arial" w:cs="Arial"/>
                <w:b/>
                <w:bCs/>
                <w:color w:val="0D0D0D" w:themeColor="text1" w:themeTint="F2"/>
                <w:spacing w:val="0"/>
                <w:sz w:val="24"/>
                <w:szCs w:val="24"/>
                <w:lang w:eastAsia="es-SV"/>
              </w:rPr>
              <w:t xml:space="preserve"> </w:t>
            </w:r>
            <w:r w:rsidRPr="001E0FA8">
              <w:rPr>
                <w:rFonts w:ascii="Arial" w:eastAsia="Times New Roman" w:hAnsi="Arial" w:cs="Arial"/>
                <w:b/>
                <w:bCs/>
                <w:color w:val="0D0D0D" w:themeColor="text1" w:themeTint="F2"/>
                <w:spacing w:val="0"/>
                <w:sz w:val="24"/>
                <w:szCs w:val="24"/>
                <w:lang w:eastAsia="es-SV"/>
              </w:rPr>
              <w:t>IDENTIFICADO</w:t>
            </w:r>
          </w:p>
        </w:tc>
        <w:tc>
          <w:tcPr>
            <w:tcW w:w="1683" w:type="dxa"/>
            <w:tcBorders>
              <w:top w:val="single" w:sz="8" w:space="0" w:color="000000"/>
              <w:right w:val="single" w:sz="8" w:space="0" w:color="000000"/>
            </w:tcBorders>
            <w:shd w:val="clear" w:color="auto" w:fill="9CC2E5" w:themeFill="accent1" w:themeFillTint="99"/>
            <w:vAlign w:val="center"/>
          </w:tcPr>
          <w:p w14:paraId="0893F11C" w14:textId="77777777" w:rsidR="007C07B5" w:rsidRPr="001E0FA8" w:rsidRDefault="0093368E">
            <w:pPr>
              <w:widowControl w:val="0"/>
              <w:spacing w:after="0" w:line="240" w:lineRule="auto"/>
              <w:jc w:val="center"/>
              <w:rPr>
                <w:rFonts w:ascii="Arial" w:eastAsia="Times New Roman" w:hAnsi="Arial" w:cs="Arial"/>
                <w:b/>
                <w:bCs/>
                <w:color w:val="0D0D0D" w:themeColor="text1" w:themeTint="F2"/>
                <w:spacing w:val="0"/>
                <w:sz w:val="24"/>
                <w:szCs w:val="24"/>
                <w:lang w:eastAsia="es-SV"/>
              </w:rPr>
            </w:pPr>
            <w:r w:rsidRPr="001E0FA8">
              <w:rPr>
                <w:rFonts w:ascii="Arial" w:eastAsia="Times New Roman" w:hAnsi="Arial" w:cs="Arial"/>
                <w:b/>
                <w:bCs/>
                <w:color w:val="0D0D0D" w:themeColor="text1" w:themeTint="F2"/>
                <w:spacing w:val="0"/>
                <w:sz w:val="24"/>
                <w:szCs w:val="24"/>
                <w:lang w:eastAsia="es-SV"/>
              </w:rPr>
              <w:t>TIPO DE AUDITORIA</w:t>
            </w:r>
          </w:p>
        </w:tc>
      </w:tr>
      <w:tr w:rsidR="004C203B" w:rsidRPr="001E0FA8" w14:paraId="57894400" w14:textId="77777777" w:rsidTr="004C203B">
        <w:trPr>
          <w:trHeight w:val="1370"/>
        </w:trPr>
        <w:tc>
          <w:tcPr>
            <w:tcW w:w="6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E7951" w14:textId="77777777" w:rsidR="004C203B" w:rsidRPr="001E0FA8" w:rsidRDefault="004C203B">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1</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60F9E8" w14:textId="77777777" w:rsidR="004C203B" w:rsidRPr="001E0FA8" w:rsidRDefault="004C203B" w:rsidP="00800A40">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TESORERÍA</w:t>
            </w:r>
          </w:p>
        </w:tc>
        <w:tc>
          <w:tcPr>
            <w:tcW w:w="1941" w:type="dxa"/>
            <w:vMerge w:val="restart"/>
            <w:tcBorders>
              <w:top w:val="single" w:sz="8" w:space="0" w:color="000000"/>
              <w:left w:val="single" w:sz="8" w:space="0" w:color="000000"/>
              <w:bottom w:val="nil"/>
              <w:right w:val="single" w:sz="8" w:space="0" w:color="000000"/>
            </w:tcBorders>
            <w:shd w:val="clear" w:color="auto" w:fill="auto"/>
            <w:vAlign w:val="center"/>
          </w:tcPr>
          <w:p w14:paraId="7BDDF4FD" w14:textId="77777777" w:rsidR="004C203B" w:rsidRPr="001E0FA8" w:rsidRDefault="004C203B">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Auditoria de Examen Especial de ingresos y Egresos</w:t>
            </w:r>
          </w:p>
          <w:p w14:paraId="3B601F2F" w14:textId="77F616B4" w:rsidR="004C203B" w:rsidRPr="001E0FA8" w:rsidRDefault="004C203B" w:rsidP="00DB65FC">
            <w:pPr>
              <w:widowControl w:val="0"/>
              <w:spacing w:after="0" w:line="240" w:lineRule="auto"/>
              <w:jc w:val="center"/>
              <w:rPr>
                <w:rFonts w:ascii="Arial" w:eastAsia="Times New Roman" w:hAnsi="Arial" w:cs="Arial"/>
                <w:color w:val="000000"/>
                <w:spacing w:val="0"/>
                <w:sz w:val="24"/>
                <w:szCs w:val="24"/>
                <w:lang w:eastAsia="es-SV"/>
              </w:rPr>
            </w:pPr>
          </w:p>
        </w:tc>
        <w:tc>
          <w:tcPr>
            <w:tcW w:w="2419" w:type="dxa"/>
            <w:tcBorders>
              <w:top w:val="single" w:sz="8" w:space="0" w:color="000000"/>
              <w:bottom w:val="single" w:sz="4" w:space="0" w:color="auto"/>
              <w:right w:val="single" w:sz="8" w:space="0" w:color="000000"/>
            </w:tcBorders>
            <w:shd w:val="clear" w:color="auto" w:fill="auto"/>
            <w:vAlign w:val="center"/>
          </w:tcPr>
          <w:p w14:paraId="4D34244E" w14:textId="77777777" w:rsidR="004C203B" w:rsidRPr="001E0FA8" w:rsidRDefault="004C203B" w:rsidP="00F45EDB">
            <w:pPr>
              <w:widowControl w:val="0"/>
              <w:spacing w:after="0" w:line="240" w:lineRule="auto"/>
              <w:jc w:val="both"/>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Riesgo Legal</w:t>
            </w:r>
          </w:p>
          <w:p w14:paraId="7199291C" w14:textId="5DF120A3" w:rsidR="004C203B" w:rsidRPr="001E0FA8" w:rsidRDefault="004C203B" w:rsidP="00F45EDB">
            <w:pPr>
              <w:widowControl w:val="0"/>
              <w:spacing w:after="0" w:line="240" w:lineRule="auto"/>
              <w:jc w:val="both"/>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Riesgo Operacional</w:t>
            </w:r>
          </w:p>
        </w:tc>
        <w:tc>
          <w:tcPr>
            <w:tcW w:w="16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CB0B9D" w14:textId="77777777" w:rsidR="004C203B" w:rsidRPr="001E0FA8" w:rsidRDefault="004C203B" w:rsidP="00800A40">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EXAMEN ESPECIAL</w:t>
            </w:r>
          </w:p>
        </w:tc>
      </w:tr>
      <w:tr w:rsidR="004C203B" w:rsidRPr="001E0FA8" w14:paraId="599FAE6C" w14:textId="77777777" w:rsidTr="00BB5B34">
        <w:trPr>
          <w:trHeight w:val="1997"/>
        </w:trPr>
        <w:tc>
          <w:tcPr>
            <w:tcW w:w="619" w:type="dxa"/>
            <w:tcBorders>
              <w:left w:val="single" w:sz="8" w:space="0" w:color="000000"/>
              <w:bottom w:val="single" w:sz="4" w:space="0" w:color="auto"/>
              <w:right w:val="single" w:sz="8" w:space="0" w:color="000000"/>
            </w:tcBorders>
            <w:shd w:val="clear" w:color="auto" w:fill="auto"/>
            <w:vAlign w:val="center"/>
          </w:tcPr>
          <w:p w14:paraId="2A03E363" w14:textId="77777777" w:rsidR="004C203B" w:rsidRPr="001E0FA8" w:rsidRDefault="004C203B">
            <w:pPr>
              <w:widowControl w:val="0"/>
              <w:spacing w:after="0" w:line="240" w:lineRule="auto"/>
              <w:jc w:val="center"/>
              <w:rPr>
                <w:rFonts w:ascii="Arial" w:hAnsi="Arial" w:cs="Arial"/>
                <w:color w:val="000000"/>
              </w:rPr>
            </w:pPr>
            <w:r w:rsidRPr="001E0FA8">
              <w:rPr>
                <w:rFonts w:ascii="Arial" w:eastAsia="Times New Roman" w:hAnsi="Arial" w:cs="Arial"/>
                <w:color w:val="000000"/>
                <w:spacing w:val="0"/>
                <w:sz w:val="24"/>
                <w:szCs w:val="24"/>
                <w:lang w:eastAsia="es-SV"/>
              </w:rPr>
              <w:t>2</w:t>
            </w:r>
          </w:p>
        </w:tc>
        <w:tc>
          <w:tcPr>
            <w:tcW w:w="2058" w:type="dxa"/>
            <w:tcBorders>
              <w:bottom w:val="single" w:sz="8" w:space="0" w:color="000000"/>
              <w:right w:val="single" w:sz="8" w:space="0" w:color="000000"/>
            </w:tcBorders>
            <w:shd w:val="clear" w:color="auto" w:fill="auto"/>
            <w:vAlign w:val="center"/>
          </w:tcPr>
          <w:p w14:paraId="7AF79466" w14:textId="170333F6" w:rsidR="004C203B" w:rsidRPr="001E0FA8" w:rsidRDefault="004C203B" w:rsidP="00800A40">
            <w:pPr>
              <w:widowControl w:val="0"/>
              <w:spacing w:after="0" w:line="240" w:lineRule="auto"/>
              <w:jc w:val="center"/>
              <w:rPr>
                <w:rFonts w:ascii="Arial" w:hAnsi="Arial" w:cs="Arial"/>
                <w:color w:val="000000"/>
              </w:rPr>
            </w:pPr>
          </w:p>
          <w:p w14:paraId="72372381" w14:textId="2C25032A" w:rsidR="004C203B" w:rsidRPr="001E0FA8" w:rsidRDefault="004C203B" w:rsidP="00800A40">
            <w:pPr>
              <w:widowControl w:val="0"/>
              <w:spacing w:after="0" w:line="240" w:lineRule="auto"/>
              <w:jc w:val="center"/>
              <w:rPr>
                <w:rFonts w:ascii="Arial" w:hAnsi="Arial" w:cs="Arial"/>
                <w:color w:val="000000"/>
              </w:rPr>
            </w:pPr>
            <w:r w:rsidRPr="001E0FA8">
              <w:rPr>
                <w:rFonts w:ascii="Arial" w:eastAsia="Times New Roman" w:hAnsi="Arial" w:cs="Arial"/>
                <w:color w:val="000000"/>
                <w:spacing w:val="0"/>
                <w:sz w:val="24"/>
                <w:szCs w:val="24"/>
                <w:lang w:eastAsia="es-SV"/>
              </w:rPr>
              <w:t>CONTABILIDAD</w:t>
            </w:r>
          </w:p>
        </w:tc>
        <w:tc>
          <w:tcPr>
            <w:tcW w:w="1941" w:type="dxa"/>
            <w:vMerge/>
            <w:tcBorders>
              <w:left w:val="single" w:sz="8" w:space="0" w:color="000000"/>
              <w:bottom w:val="nil"/>
              <w:right w:val="single" w:sz="8" w:space="0" w:color="000000"/>
            </w:tcBorders>
            <w:shd w:val="clear" w:color="auto" w:fill="auto"/>
            <w:vAlign w:val="center"/>
          </w:tcPr>
          <w:p w14:paraId="485A0433" w14:textId="66EB2F74" w:rsidR="004C203B" w:rsidRPr="001E0FA8" w:rsidRDefault="004C203B">
            <w:pPr>
              <w:widowControl w:val="0"/>
              <w:spacing w:after="0" w:line="240" w:lineRule="auto"/>
              <w:jc w:val="center"/>
              <w:rPr>
                <w:rFonts w:ascii="Arial" w:eastAsia="Times New Roman" w:hAnsi="Arial" w:cs="Arial"/>
                <w:color w:val="000000"/>
                <w:spacing w:val="0"/>
                <w:sz w:val="24"/>
                <w:szCs w:val="24"/>
                <w:lang w:eastAsia="es-SV"/>
              </w:rPr>
            </w:pPr>
          </w:p>
        </w:tc>
        <w:tc>
          <w:tcPr>
            <w:tcW w:w="2419" w:type="dxa"/>
            <w:tcBorders>
              <w:top w:val="single" w:sz="4" w:space="0" w:color="auto"/>
              <w:bottom w:val="single" w:sz="4" w:space="0" w:color="auto"/>
              <w:right w:val="single" w:sz="8" w:space="0" w:color="000000"/>
            </w:tcBorders>
            <w:shd w:val="clear" w:color="auto" w:fill="auto"/>
            <w:vAlign w:val="center"/>
          </w:tcPr>
          <w:p w14:paraId="20E782CB" w14:textId="77777777" w:rsidR="004C203B" w:rsidRPr="001E0FA8" w:rsidRDefault="004C203B" w:rsidP="004C203B">
            <w:pPr>
              <w:widowControl w:val="0"/>
              <w:spacing w:after="0" w:line="240" w:lineRule="auto"/>
              <w:jc w:val="both"/>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Riesgo Legal</w:t>
            </w:r>
          </w:p>
          <w:p w14:paraId="405FE794" w14:textId="6C91691B" w:rsidR="004C203B" w:rsidRPr="001E0FA8" w:rsidRDefault="004C203B" w:rsidP="004C203B">
            <w:pPr>
              <w:widowControl w:val="0"/>
              <w:spacing w:after="0" w:line="240" w:lineRule="auto"/>
              <w:jc w:val="both"/>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Riesgo Operacional</w:t>
            </w:r>
          </w:p>
        </w:tc>
        <w:tc>
          <w:tcPr>
            <w:tcW w:w="1683" w:type="dxa"/>
            <w:tcBorders>
              <w:left w:val="single" w:sz="8" w:space="0" w:color="000000"/>
              <w:bottom w:val="single" w:sz="4" w:space="0" w:color="auto"/>
              <w:right w:val="single" w:sz="8" w:space="0" w:color="000000"/>
            </w:tcBorders>
            <w:shd w:val="clear" w:color="auto" w:fill="auto"/>
            <w:vAlign w:val="center"/>
          </w:tcPr>
          <w:p w14:paraId="3A43E472" w14:textId="77777777" w:rsidR="004C203B" w:rsidRPr="001E0FA8" w:rsidRDefault="004C203B" w:rsidP="00800A40">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EXAMEN ESPECIAL</w:t>
            </w:r>
          </w:p>
        </w:tc>
      </w:tr>
      <w:tr w:rsidR="00BB5B34" w:rsidRPr="001E0FA8" w14:paraId="0679E6E0" w14:textId="77777777" w:rsidTr="00800A40">
        <w:trPr>
          <w:trHeight w:val="953"/>
        </w:trPr>
        <w:tc>
          <w:tcPr>
            <w:tcW w:w="619" w:type="dxa"/>
            <w:tcBorders>
              <w:top w:val="single" w:sz="4" w:space="0" w:color="auto"/>
              <w:left w:val="single" w:sz="8" w:space="0" w:color="000000"/>
              <w:bottom w:val="single" w:sz="4" w:space="0" w:color="auto"/>
              <w:right w:val="single" w:sz="8" w:space="0" w:color="000000"/>
            </w:tcBorders>
            <w:vAlign w:val="center"/>
          </w:tcPr>
          <w:p w14:paraId="65B2A8B8" w14:textId="5EEC0FB8" w:rsidR="00BB5B34" w:rsidRPr="001E0FA8" w:rsidRDefault="00BB5B34" w:rsidP="00B93391">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3</w:t>
            </w:r>
          </w:p>
        </w:tc>
        <w:tc>
          <w:tcPr>
            <w:tcW w:w="2058" w:type="dxa"/>
            <w:tcBorders>
              <w:bottom w:val="single" w:sz="4" w:space="0" w:color="auto"/>
              <w:right w:val="single" w:sz="8" w:space="0" w:color="000000"/>
            </w:tcBorders>
            <w:shd w:val="clear" w:color="auto" w:fill="auto"/>
            <w:vAlign w:val="center"/>
          </w:tcPr>
          <w:p w14:paraId="5EFCAF52" w14:textId="77777777" w:rsidR="00BB5B34" w:rsidRPr="001E0FA8" w:rsidRDefault="00BB5B34" w:rsidP="00800A40">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PRESUPUESTO</w:t>
            </w:r>
          </w:p>
          <w:p w14:paraId="11FF8086" w14:textId="16C6AD1E" w:rsidR="00BB5B34" w:rsidRPr="001E0FA8" w:rsidRDefault="00BB5B34" w:rsidP="00800A40">
            <w:pPr>
              <w:widowControl w:val="0"/>
              <w:spacing w:after="0" w:line="240" w:lineRule="auto"/>
              <w:jc w:val="center"/>
              <w:rPr>
                <w:rFonts w:ascii="Arial" w:eastAsia="Times New Roman" w:hAnsi="Arial" w:cs="Arial"/>
                <w:color w:val="000000"/>
                <w:spacing w:val="0"/>
                <w:sz w:val="24"/>
                <w:szCs w:val="24"/>
                <w:lang w:eastAsia="es-SV"/>
              </w:rPr>
            </w:pPr>
          </w:p>
        </w:tc>
        <w:tc>
          <w:tcPr>
            <w:tcW w:w="1941" w:type="dxa"/>
            <w:vMerge/>
            <w:tcBorders>
              <w:left w:val="single" w:sz="8" w:space="0" w:color="000000"/>
              <w:bottom w:val="single" w:sz="4" w:space="0" w:color="auto"/>
              <w:right w:val="single" w:sz="8" w:space="0" w:color="000000"/>
            </w:tcBorders>
            <w:vAlign w:val="center"/>
          </w:tcPr>
          <w:p w14:paraId="11F25AD1" w14:textId="77777777" w:rsidR="00BB5B34" w:rsidRPr="001E0FA8" w:rsidRDefault="00BB5B34">
            <w:pPr>
              <w:widowControl w:val="0"/>
              <w:spacing w:after="0" w:line="240" w:lineRule="auto"/>
              <w:rPr>
                <w:rFonts w:ascii="Arial" w:eastAsia="Times New Roman" w:hAnsi="Arial" w:cs="Arial"/>
                <w:color w:val="000000"/>
                <w:spacing w:val="0"/>
                <w:sz w:val="24"/>
                <w:szCs w:val="24"/>
                <w:lang w:eastAsia="es-SV"/>
              </w:rPr>
            </w:pPr>
          </w:p>
        </w:tc>
        <w:tc>
          <w:tcPr>
            <w:tcW w:w="2419" w:type="dxa"/>
            <w:tcBorders>
              <w:top w:val="single" w:sz="4" w:space="0" w:color="auto"/>
              <w:bottom w:val="single" w:sz="4" w:space="0" w:color="auto"/>
              <w:right w:val="single" w:sz="8" w:space="0" w:color="000000"/>
            </w:tcBorders>
            <w:shd w:val="clear" w:color="auto" w:fill="auto"/>
            <w:vAlign w:val="center"/>
          </w:tcPr>
          <w:p w14:paraId="5BF6C453" w14:textId="77777777" w:rsidR="00BB5B34" w:rsidRPr="001E0FA8" w:rsidRDefault="00BB5B34" w:rsidP="004C203B">
            <w:pPr>
              <w:widowControl w:val="0"/>
              <w:spacing w:after="0" w:line="240" w:lineRule="auto"/>
              <w:jc w:val="both"/>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Riesgo Legal</w:t>
            </w:r>
          </w:p>
          <w:p w14:paraId="1992B801" w14:textId="24D6973F" w:rsidR="00BB5B34" w:rsidRPr="001E0FA8" w:rsidRDefault="00BB5B34" w:rsidP="004C203B">
            <w:pPr>
              <w:widowControl w:val="0"/>
              <w:spacing w:after="0" w:line="240" w:lineRule="auto"/>
              <w:jc w:val="both"/>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Riesgo Operacional</w:t>
            </w:r>
          </w:p>
        </w:tc>
        <w:tc>
          <w:tcPr>
            <w:tcW w:w="1683" w:type="dxa"/>
            <w:tcBorders>
              <w:top w:val="single" w:sz="4" w:space="0" w:color="auto"/>
              <w:left w:val="single" w:sz="8" w:space="0" w:color="000000"/>
              <w:bottom w:val="single" w:sz="4" w:space="0" w:color="auto"/>
              <w:right w:val="single" w:sz="8" w:space="0" w:color="000000"/>
            </w:tcBorders>
            <w:vAlign w:val="center"/>
          </w:tcPr>
          <w:p w14:paraId="555E7DF8" w14:textId="77777777" w:rsidR="00BB5B34" w:rsidRPr="001E0FA8" w:rsidRDefault="00800A40" w:rsidP="00800A40">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EXAMEN</w:t>
            </w:r>
          </w:p>
          <w:p w14:paraId="2CA9BB0F" w14:textId="2A31385B" w:rsidR="00800A40" w:rsidRPr="001E0FA8" w:rsidRDefault="00800A40" w:rsidP="00800A40">
            <w:pPr>
              <w:widowControl w:val="0"/>
              <w:spacing w:after="0" w:line="240" w:lineRule="auto"/>
              <w:jc w:val="center"/>
              <w:rPr>
                <w:rFonts w:ascii="Arial" w:eastAsia="Times New Roman" w:hAnsi="Arial" w:cs="Arial"/>
                <w:color w:val="000000"/>
                <w:spacing w:val="0"/>
                <w:sz w:val="24"/>
                <w:szCs w:val="24"/>
                <w:lang w:eastAsia="es-SV"/>
              </w:rPr>
            </w:pPr>
            <w:r w:rsidRPr="001E0FA8">
              <w:rPr>
                <w:rFonts w:ascii="Arial" w:eastAsia="Times New Roman" w:hAnsi="Arial" w:cs="Arial"/>
                <w:color w:val="000000"/>
                <w:spacing w:val="0"/>
                <w:sz w:val="24"/>
                <w:szCs w:val="24"/>
                <w:lang w:eastAsia="es-SV"/>
              </w:rPr>
              <w:t>ESPECIAL</w:t>
            </w:r>
          </w:p>
        </w:tc>
      </w:tr>
    </w:tbl>
    <w:p w14:paraId="5DAA1121" w14:textId="77777777" w:rsidR="007C07B5" w:rsidRDefault="007C07B5">
      <w:pPr>
        <w:jc w:val="both"/>
        <w:rPr>
          <w:rFonts w:ascii="Book Antiqua" w:hAnsi="Book Antiqua"/>
          <w:sz w:val="24"/>
          <w:szCs w:val="24"/>
        </w:rPr>
      </w:pPr>
    </w:p>
    <w:p w14:paraId="606014C6" w14:textId="77777777" w:rsidR="007C07B5" w:rsidRPr="00DE3D1D" w:rsidRDefault="0093368E">
      <w:pPr>
        <w:pStyle w:val="Ttulo1"/>
        <w:rPr>
          <w:rFonts w:ascii="Arial" w:hAnsi="Arial" w:cs="Arial"/>
          <w:smallCaps/>
          <w:color w:val="auto"/>
          <w:sz w:val="24"/>
          <w:szCs w:val="24"/>
        </w:rPr>
      </w:pPr>
      <w:bookmarkStart w:id="1" w:name="_Toc109375794"/>
      <w:r w:rsidRPr="00DE3D1D">
        <w:rPr>
          <w:rFonts w:ascii="Arial" w:hAnsi="Arial" w:cs="Arial"/>
          <w:smallCaps/>
          <w:color w:val="auto"/>
          <w:sz w:val="24"/>
          <w:szCs w:val="24"/>
        </w:rPr>
        <w:t>Universo de Auditoría</w:t>
      </w:r>
      <w:bookmarkEnd w:id="1"/>
      <w:r w:rsidRPr="00DE3D1D">
        <w:rPr>
          <w:rFonts w:ascii="Arial" w:hAnsi="Arial" w:cs="Arial"/>
          <w:smallCaps/>
          <w:color w:val="auto"/>
          <w:sz w:val="24"/>
          <w:szCs w:val="24"/>
        </w:rPr>
        <w:t xml:space="preserve"> </w:t>
      </w:r>
    </w:p>
    <w:p w14:paraId="6109DE72" w14:textId="77777777" w:rsidR="007C07B5" w:rsidRPr="00DE3D1D" w:rsidRDefault="0093368E">
      <w:pPr>
        <w:jc w:val="both"/>
        <w:rPr>
          <w:rFonts w:ascii="Arial" w:hAnsi="Arial" w:cs="Arial"/>
          <w:sz w:val="24"/>
          <w:szCs w:val="24"/>
        </w:rPr>
      </w:pPr>
      <w:r w:rsidRPr="00DE3D1D">
        <w:rPr>
          <w:rFonts w:ascii="Arial" w:hAnsi="Arial" w:cs="Arial"/>
          <w:sz w:val="24"/>
          <w:szCs w:val="24"/>
        </w:rPr>
        <w:t xml:space="preserve">El universo de auditoría lo constituyen las áreas internas de la institución y los proyectos. </w:t>
      </w:r>
    </w:p>
    <w:p w14:paraId="0A7E8FBC" w14:textId="77777777" w:rsidR="007C07B5" w:rsidRDefault="007C07B5">
      <w:pPr>
        <w:rPr>
          <w:rFonts w:ascii="Book Antiqua" w:hAnsi="Book Antiqua"/>
          <w:sz w:val="24"/>
          <w:szCs w:val="24"/>
        </w:rPr>
      </w:pPr>
    </w:p>
    <w:tbl>
      <w:tblPr>
        <w:tblStyle w:val="Tablaconcuadrculaclara"/>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70"/>
        <w:gridCol w:w="3185"/>
        <w:gridCol w:w="2383"/>
        <w:gridCol w:w="2228"/>
      </w:tblGrid>
      <w:tr w:rsidR="00FD5027" w:rsidRPr="00FD5027" w14:paraId="680E44E0" w14:textId="77777777" w:rsidTr="00316AB2">
        <w:tc>
          <w:tcPr>
            <w:tcW w:w="1970" w:type="dxa"/>
            <w:shd w:val="clear" w:color="auto" w:fill="DEEAF6" w:themeFill="accent1" w:themeFillTint="33"/>
          </w:tcPr>
          <w:p w14:paraId="0DFB1C51" w14:textId="77777777" w:rsidR="00FD5027" w:rsidRPr="00FD5027" w:rsidRDefault="00FD5027" w:rsidP="00FD5027">
            <w:pPr>
              <w:rPr>
                <w:rFonts w:ascii="Arial" w:hAnsi="Arial" w:cs="Arial"/>
                <w:sz w:val="24"/>
                <w:szCs w:val="24"/>
              </w:rPr>
            </w:pPr>
            <w:r w:rsidRPr="00FD5027">
              <w:rPr>
                <w:rFonts w:ascii="Arial" w:hAnsi="Arial" w:cs="Arial"/>
                <w:b/>
                <w:sz w:val="24"/>
                <w:szCs w:val="24"/>
              </w:rPr>
              <w:t>Áreas Internas de la Institución</w:t>
            </w:r>
          </w:p>
        </w:tc>
        <w:tc>
          <w:tcPr>
            <w:tcW w:w="3185" w:type="dxa"/>
            <w:shd w:val="clear" w:color="auto" w:fill="DEEAF6" w:themeFill="accent1" w:themeFillTint="33"/>
          </w:tcPr>
          <w:p w14:paraId="757A15B5" w14:textId="77777777" w:rsidR="00FD5027" w:rsidRPr="00FD5027" w:rsidRDefault="00FD5027" w:rsidP="00FD5027">
            <w:pPr>
              <w:rPr>
                <w:rFonts w:ascii="Arial" w:hAnsi="Arial" w:cs="Arial"/>
                <w:sz w:val="24"/>
                <w:szCs w:val="24"/>
              </w:rPr>
            </w:pPr>
            <w:r w:rsidRPr="00FD5027">
              <w:rPr>
                <w:rFonts w:ascii="Arial" w:hAnsi="Arial" w:cs="Arial"/>
                <w:b/>
                <w:sz w:val="24"/>
                <w:szCs w:val="24"/>
              </w:rPr>
              <w:t>Unidad Auditable</w:t>
            </w:r>
          </w:p>
        </w:tc>
        <w:tc>
          <w:tcPr>
            <w:tcW w:w="2383" w:type="dxa"/>
            <w:shd w:val="clear" w:color="auto" w:fill="DEEAF6" w:themeFill="accent1" w:themeFillTint="33"/>
          </w:tcPr>
          <w:p w14:paraId="679FA920" w14:textId="77777777" w:rsidR="00FD5027" w:rsidRPr="00FD5027" w:rsidRDefault="00FD5027" w:rsidP="00FD5027">
            <w:pPr>
              <w:rPr>
                <w:rFonts w:ascii="Arial" w:hAnsi="Arial" w:cs="Arial"/>
                <w:sz w:val="24"/>
                <w:szCs w:val="24"/>
              </w:rPr>
            </w:pPr>
            <w:r w:rsidRPr="00FD5027">
              <w:rPr>
                <w:rFonts w:ascii="Arial" w:hAnsi="Arial" w:cs="Arial"/>
                <w:b/>
                <w:sz w:val="24"/>
                <w:szCs w:val="24"/>
              </w:rPr>
              <w:t>Detalle de áreas que conforman la unidad Auditable</w:t>
            </w:r>
          </w:p>
        </w:tc>
        <w:tc>
          <w:tcPr>
            <w:tcW w:w="2228" w:type="dxa"/>
            <w:shd w:val="clear" w:color="auto" w:fill="DEEAF6" w:themeFill="accent1" w:themeFillTint="33"/>
          </w:tcPr>
          <w:p w14:paraId="732831E0" w14:textId="77777777" w:rsidR="00FD5027" w:rsidRPr="00FD5027" w:rsidRDefault="00FD5027" w:rsidP="00FD5027">
            <w:pPr>
              <w:rPr>
                <w:rFonts w:ascii="Arial" w:hAnsi="Arial" w:cs="Arial"/>
                <w:sz w:val="24"/>
                <w:szCs w:val="24"/>
              </w:rPr>
            </w:pPr>
            <w:r w:rsidRPr="00FD5027">
              <w:rPr>
                <w:rFonts w:ascii="Arial" w:hAnsi="Arial" w:cs="Arial"/>
                <w:b/>
                <w:sz w:val="24"/>
                <w:szCs w:val="24"/>
              </w:rPr>
              <w:t>Tipo de auditoría que se podrá realizar.</w:t>
            </w:r>
          </w:p>
        </w:tc>
      </w:tr>
      <w:tr w:rsidR="00FD5027" w:rsidRPr="00FD5027" w14:paraId="1BB28F1D" w14:textId="77777777" w:rsidTr="00316AB2">
        <w:tc>
          <w:tcPr>
            <w:tcW w:w="1970" w:type="dxa"/>
            <w:vMerge w:val="restart"/>
            <w:vAlign w:val="center"/>
          </w:tcPr>
          <w:p w14:paraId="067531CD" w14:textId="77777777" w:rsidR="00FD5027" w:rsidRPr="00FD5027" w:rsidRDefault="00FD5027" w:rsidP="00FD5027">
            <w:pPr>
              <w:rPr>
                <w:rFonts w:ascii="Arial" w:hAnsi="Arial" w:cs="Arial"/>
                <w:sz w:val="24"/>
                <w:szCs w:val="24"/>
              </w:rPr>
            </w:pPr>
            <w:r w:rsidRPr="00FD5027">
              <w:rPr>
                <w:rFonts w:ascii="Arial" w:hAnsi="Arial" w:cs="Arial"/>
                <w:sz w:val="24"/>
                <w:szCs w:val="24"/>
              </w:rPr>
              <w:t>Concejo Municipal</w:t>
            </w:r>
          </w:p>
        </w:tc>
        <w:tc>
          <w:tcPr>
            <w:tcW w:w="3185" w:type="dxa"/>
          </w:tcPr>
          <w:p w14:paraId="59043294" w14:textId="77777777" w:rsidR="00FD5027" w:rsidRPr="00FD5027" w:rsidRDefault="00FD5027" w:rsidP="00FD5027">
            <w:pPr>
              <w:rPr>
                <w:rFonts w:ascii="Arial" w:hAnsi="Arial" w:cs="Arial"/>
                <w:sz w:val="24"/>
                <w:szCs w:val="24"/>
              </w:rPr>
            </w:pPr>
            <w:r w:rsidRPr="00FD5027">
              <w:rPr>
                <w:rFonts w:ascii="Arial" w:hAnsi="Arial" w:cs="Arial"/>
                <w:sz w:val="24"/>
                <w:szCs w:val="24"/>
              </w:rPr>
              <w:t>Comisiones Municipales</w:t>
            </w:r>
          </w:p>
        </w:tc>
        <w:tc>
          <w:tcPr>
            <w:tcW w:w="2383" w:type="dxa"/>
          </w:tcPr>
          <w:p w14:paraId="11153EF2"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771C81F5"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230327CE" w14:textId="77777777" w:rsidTr="00316AB2">
        <w:tc>
          <w:tcPr>
            <w:tcW w:w="1970" w:type="dxa"/>
            <w:vMerge/>
          </w:tcPr>
          <w:p w14:paraId="2C290FCC" w14:textId="77777777" w:rsidR="00FD5027" w:rsidRPr="00FD5027" w:rsidRDefault="00FD5027" w:rsidP="00FD5027">
            <w:pPr>
              <w:rPr>
                <w:rFonts w:ascii="Arial" w:hAnsi="Arial" w:cs="Arial"/>
                <w:sz w:val="24"/>
                <w:szCs w:val="24"/>
              </w:rPr>
            </w:pPr>
          </w:p>
        </w:tc>
        <w:tc>
          <w:tcPr>
            <w:tcW w:w="3185" w:type="dxa"/>
          </w:tcPr>
          <w:p w14:paraId="3E4FCACB" w14:textId="77777777" w:rsidR="00FD5027" w:rsidRPr="00FD5027" w:rsidRDefault="00FD5027" w:rsidP="00FD5027">
            <w:pPr>
              <w:rPr>
                <w:rFonts w:ascii="Arial" w:hAnsi="Arial" w:cs="Arial"/>
                <w:sz w:val="24"/>
                <w:szCs w:val="24"/>
              </w:rPr>
            </w:pPr>
            <w:r w:rsidRPr="00FD5027">
              <w:rPr>
                <w:rFonts w:ascii="Arial" w:hAnsi="Arial" w:cs="Arial"/>
                <w:sz w:val="24"/>
                <w:szCs w:val="24"/>
              </w:rPr>
              <w:t>Sindicatura Municipal</w:t>
            </w:r>
          </w:p>
        </w:tc>
        <w:tc>
          <w:tcPr>
            <w:tcW w:w="2383" w:type="dxa"/>
          </w:tcPr>
          <w:p w14:paraId="1623A4BE"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7073BC13"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5EE16300" w14:textId="77777777" w:rsidTr="00316AB2">
        <w:tc>
          <w:tcPr>
            <w:tcW w:w="1970" w:type="dxa"/>
            <w:vMerge/>
          </w:tcPr>
          <w:p w14:paraId="4B1AC9E6" w14:textId="77777777" w:rsidR="00FD5027" w:rsidRPr="00FD5027" w:rsidRDefault="00FD5027" w:rsidP="00FD5027">
            <w:pPr>
              <w:rPr>
                <w:rFonts w:ascii="Arial" w:hAnsi="Arial" w:cs="Arial"/>
                <w:sz w:val="24"/>
                <w:szCs w:val="24"/>
              </w:rPr>
            </w:pPr>
          </w:p>
        </w:tc>
        <w:tc>
          <w:tcPr>
            <w:tcW w:w="3185" w:type="dxa"/>
          </w:tcPr>
          <w:p w14:paraId="5DC06202" w14:textId="77777777" w:rsidR="00FD5027" w:rsidRPr="00FD5027" w:rsidRDefault="00FD5027" w:rsidP="00FD5027">
            <w:pPr>
              <w:rPr>
                <w:rFonts w:ascii="Arial" w:hAnsi="Arial" w:cs="Arial"/>
                <w:sz w:val="24"/>
                <w:szCs w:val="24"/>
              </w:rPr>
            </w:pPr>
            <w:r w:rsidRPr="00FD5027">
              <w:rPr>
                <w:rFonts w:ascii="Arial" w:hAnsi="Arial" w:cs="Arial"/>
                <w:sz w:val="24"/>
                <w:szCs w:val="24"/>
              </w:rPr>
              <w:t>Secretaria Municipal</w:t>
            </w:r>
          </w:p>
        </w:tc>
        <w:tc>
          <w:tcPr>
            <w:tcW w:w="2383" w:type="dxa"/>
          </w:tcPr>
          <w:p w14:paraId="387CBE52"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249E103B"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314274AF" w14:textId="77777777" w:rsidTr="00316AB2">
        <w:tc>
          <w:tcPr>
            <w:tcW w:w="1970" w:type="dxa"/>
            <w:vMerge/>
          </w:tcPr>
          <w:p w14:paraId="079FE05A" w14:textId="77777777" w:rsidR="00FD5027" w:rsidRPr="00FD5027" w:rsidRDefault="00FD5027" w:rsidP="00FD5027">
            <w:pPr>
              <w:rPr>
                <w:rFonts w:ascii="Arial" w:hAnsi="Arial" w:cs="Arial"/>
                <w:sz w:val="24"/>
                <w:szCs w:val="24"/>
              </w:rPr>
            </w:pPr>
          </w:p>
        </w:tc>
        <w:tc>
          <w:tcPr>
            <w:tcW w:w="3185" w:type="dxa"/>
          </w:tcPr>
          <w:p w14:paraId="1B6E9F02" w14:textId="77777777" w:rsidR="00FD5027" w:rsidRPr="00FD5027" w:rsidRDefault="00FD5027" w:rsidP="00FD5027">
            <w:pPr>
              <w:rPr>
                <w:rFonts w:ascii="Arial" w:hAnsi="Arial" w:cs="Arial"/>
                <w:sz w:val="24"/>
                <w:szCs w:val="24"/>
              </w:rPr>
            </w:pPr>
            <w:r w:rsidRPr="00FD5027">
              <w:rPr>
                <w:rFonts w:ascii="Arial" w:hAnsi="Arial" w:cs="Arial"/>
                <w:sz w:val="24"/>
                <w:szCs w:val="24"/>
              </w:rPr>
              <w:t>Comisión Municipal de la Carrera Administrativa</w:t>
            </w:r>
          </w:p>
        </w:tc>
        <w:tc>
          <w:tcPr>
            <w:tcW w:w="2383" w:type="dxa"/>
          </w:tcPr>
          <w:p w14:paraId="7DD6E00C"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375E21C6"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0BC48EFA" w14:textId="77777777" w:rsidTr="00316AB2">
        <w:tc>
          <w:tcPr>
            <w:tcW w:w="1970" w:type="dxa"/>
            <w:vMerge/>
          </w:tcPr>
          <w:p w14:paraId="5D83298D" w14:textId="77777777" w:rsidR="00FD5027" w:rsidRPr="00FD5027" w:rsidRDefault="00FD5027" w:rsidP="00FD5027">
            <w:pPr>
              <w:rPr>
                <w:rFonts w:ascii="Arial" w:hAnsi="Arial" w:cs="Arial"/>
                <w:sz w:val="24"/>
                <w:szCs w:val="24"/>
              </w:rPr>
            </w:pPr>
          </w:p>
        </w:tc>
        <w:tc>
          <w:tcPr>
            <w:tcW w:w="3185" w:type="dxa"/>
          </w:tcPr>
          <w:p w14:paraId="0BDDE71C" w14:textId="77777777" w:rsidR="00FD5027" w:rsidRPr="00FD5027" w:rsidRDefault="00FD5027" w:rsidP="00FD5027">
            <w:pPr>
              <w:rPr>
                <w:rFonts w:ascii="Arial" w:hAnsi="Arial" w:cs="Arial"/>
                <w:sz w:val="24"/>
                <w:szCs w:val="24"/>
              </w:rPr>
            </w:pPr>
            <w:r w:rsidRPr="00FD5027">
              <w:rPr>
                <w:rFonts w:ascii="Arial" w:hAnsi="Arial" w:cs="Arial"/>
                <w:sz w:val="24"/>
                <w:szCs w:val="24"/>
              </w:rPr>
              <w:t>Unidad de Acceso a la Información Publica</w:t>
            </w:r>
          </w:p>
        </w:tc>
        <w:tc>
          <w:tcPr>
            <w:tcW w:w="2383" w:type="dxa"/>
          </w:tcPr>
          <w:p w14:paraId="5AF7CB54"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6F402B28"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6E903E38" w14:textId="77777777" w:rsidTr="00316AB2">
        <w:tc>
          <w:tcPr>
            <w:tcW w:w="1970" w:type="dxa"/>
            <w:vMerge/>
          </w:tcPr>
          <w:p w14:paraId="0EADC099" w14:textId="77777777" w:rsidR="00FD5027" w:rsidRPr="00FD5027" w:rsidRDefault="00FD5027" w:rsidP="00FD5027">
            <w:pPr>
              <w:rPr>
                <w:rFonts w:ascii="Arial" w:hAnsi="Arial" w:cs="Arial"/>
                <w:sz w:val="24"/>
                <w:szCs w:val="24"/>
              </w:rPr>
            </w:pPr>
          </w:p>
        </w:tc>
        <w:tc>
          <w:tcPr>
            <w:tcW w:w="3185" w:type="dxa"/>
          </w:tcPr>
          <w:p w14:paraId="3AC274C4" w14:textId="77777777" w:rsidR="00FD5027" w:rsidRPr="00FD5027" w:rsidRDefault="00FD5027" w:rsidP="00FD5027">
            <w:pPr>
              <w:rPr>
                <w:rFonts w:ascii="Arial" w:hAnsi="Arial" w:cs="Arial"/>
                <w:sz w:val="24"/>
                <w:szCs w:val="24"/>
              </w:rPr>
            </w:pPr>
            <w:r w:rsidRPr="00FD5027">
              <w:rPr>
                <w:rFonts w:ascii="Arial" w:hAnsi="Arial" w:cs="Arial"/>
                <w:sz w:val="24"/>
                <w:szCs w:val="24"/>
              </w:rPr>
              <w:t>Comité de Seguridad y Salud Ocupacional</w:t>
            </w:r>
          </w:p>
        </w:tc>
        <w:tc>
          <w:tcPr>
            <w:tcW w:w="2383" w:type="dxa"/>
          </w:tcPr>
          <w:p w14:paraId="51064C1C"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79A29DE4"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04C2B343" w14:textId="77777777" w:rsidTr="00316AB2">
        <w:tc>
          <w:tcPr>
            <w:tcW w:w="1970" w:type="dxa"/>
            <w:vMerge/>
          </w:tcPr>
          <w:p w14:paraId="2EAFD711" w14:textId="77777777" w:rsidR="00FD5027" w:rsidRPr="00FD5027" w:rsidRDefault="00FD5027" w:rsidP="00FD5027">
            <w:pPr>
              <w:rPr>
                <w:rFonts w:ascii="Arial" w:hAnsi="Arial" w:cs="Arial"/>
                <w:sz w:val="24"/>
                <w:szCs w:val="24"/>
              </w:rPr>
            </w:pPr>
          </w:p>
        </w:tc>
        <w:tc>
          <w:tcPr>
            <w:tcW w:w="3185" w:type="dxa"/>
          </w:tcPr>
          <w:p w14:paraId="2ADA703C" w14:textId="77777777" w:rsidR="00FD5027" w:rsidRPr="00FD5027" w:rsidRDefault="00FD5027" w:rsidP="00FD5027">
            <w:pPr>
              <w:rPr>
                <w:rFonts w:ascii="Arial" w:hAnsi="Arial" w:cs="Arial"/>
                <w:sz w:val="24"/>
                <w:szCs w:val="24"/>
              </w:rPr>
            </w:pPr>
            <w:r w:rsidRPr="00FD5027">
              <w:rPr>
                <w:rFonts w:ascii="Arial" w:hAnsi="Arial" w:cs="Arial"/>
                <w:sz w:val="24"/>
                <w:szCs w:val="24"/>
              </w:rPr>
              <w:t>Comisión de Ética</w:t>
            </w:r>
          </w:p>
        </w:tc>
        <w:tc>
          <w:tcPr>
            <w:tcW w:w="2383" w:type="dxa"/>
          </w:tcPr>
          <w:p w14:paraId="19106519"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25032582"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436C353A" w14:textId="77777777" w:rsidTr="00316AB2">
        <w:tc>
          <w:tcPr>
            <w:tcW w:w="1970" w:type="dxa"/>
            <w:vMerge w:val="restart"/>
            <w:vAlign w:val="center"/>
          </w:tcPr>
          <w:p w14:paraId="3C63CC4F" w14:textId="77777777" w:rsidR="00FD5027" w:rsidRPr="00FD5027" w:rsidRDefault="00FD5027" w:rsidP="00FD5027">
            <w:pPr>
              <w:rPr>
                <w:rFonts w:ascii="Arial" w:hAnsi="Arial" w:cs="Arial"/>
                <w:sz w:val="24"/>
                <w:szCs w:val="24"/>
              </w:rPr>
            </w:pPr>
            <w:r w:rsidRPr="00FD5027">
              <w:rPr>
                <w:rFonts w:ascii="Arial" w:hAnsi="Arial" w:cs="Arial"/>
                <w:sz w:val="24"/>
                <w:szCs w:val="24"/>
              </w:rPr>
              <w:t>Despacho (Alcalde Municipal)</w:t>
            </w:r>
          </w:p>
        </w:tc>
        <w:tc>
          <w:tcPr>
            <w:tcW w:w="3185" w:type="dxa"/>
          </w:tcPr>
          <w:p w14:paraId="5BA1CAAA" w14:textId="77777777" w:rsidR="00FD5027" w:rsidRPr="00FD5027" w:rsidRDefault="00FD5027" w:rsidP="00FD5027">
            <w:pPr>
              <w:rPr>
                <w:rFonts w:ascii="Arial" w:hAnsi="Arial" w:cs="Arial"/>
                <w:sz w:val="24"/>
                <w:szCs w:val="24"/>
              </w:rPr>
            </w:pPr>
            <w:r w:rsidRPr="00FD5027">
              <w:rPr>
                <w:rFonts w:ascii="Arial" w:hAnsi="Arial" w:cs="Arial"/>
                <w:sz w:val="24"/>
                <w:szCs w:val="24"/>
              </w:rPr>
              <w:t>Proyección Social</w:t>
            </w:r>
          </w:p>
        </w:tc>
        <w:tc>
          <w:tcPr>
            <w:tcW w:w="2383" w:type="dxa"/>
          </w:tcPr>
          <w:p w14:paraId="68E8BF09"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43F5AFF5"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04487D46" w14:textId="77777777" w:rsidTr="00316AB2">
        <w:tc>
          <w:tcPr>
            <w:tcW w:w="1970" w:type="dxa"/>
            <w:vMerge/>
          </w:tcPr>
          <w:p w14:paraId="2942C924" w14:textId="77777777" w:rsidR="00FD5027" w:rsidRPr="00FD5027" w:rsidRDefault="00FD5027" w:rsidP="00FD5027">
            <w:pPr>
              <w:rPr>
                <w:rFonts w:ascii="Arial" w:hAnsi="Arial" w:cs="Arial"/>
                <w:sz w:val="24"/>
                <w:szCs w:val="24"/>
              </w:rPr>
            </w:pPr>
          </w:p>
        </w:tc>
        <w:tc>
          <w:tcPr>
            <w:tcW w:w="3185" w:type="dxa"/>
          </w:tcPr>
          <w:p w14:paraId="022B201B" w14:textId="77777777" w:rsidR="00FD5027" w:rsidRPr="00FD5027" w:rsidRDefault="00FD5027" w:rsidP="00FD5027">
            <w:pPr>
              <w:rPr>
                <w:rFonts w:ascii="Arial" w:hAnsi="Arial" w:cs="Arial"/>
                <w:sz w:val="24"/>
                <w:szCs w:val="24"/>
              </w:rPr>
            </w:pPr>
            <w:r w:rsidRPr="00FD5027">
              <w:rPr>
                <w:rFonts w:ascii="Arial" w:hAnsi="Arial" w:cs="Arial"/>
                <w:sz w:val="24"/>
                <w:szCs w:val="24"/>
              </w:rPr>
              <w:t>Registro Municipal de la Carrera Administrativa</w:t>
            </w:r>
          </w:p>
        </w:tc>
        <w:tc>
          <w:tcPr>
            <w:tcW w:w="2383" w:type="dxa"/>
          </w:tcPr>
          <w:p w14:paraId="4B7B5DDC"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56CCA7A6"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21B55606" w14:textId="77777777" w:rsidTr="00316AB2">
        <w:tc>
          <w:tcPr>
            <w:tcW w:w="1970" w:type="dxa"/>
            <w:vMerge/>
          </w:tcPr>
          <w:p w14:paraId="6BFAA478" w14:textId="77777777" w:rsidR="00FD5027" w:rsidRPr="00FD5027" w:rsidRDefault="00FD5027" w:rsidP="00FD5027">
            <w:pPr>
              <w:rPr>
                <w:rFonts w:ascii="Arial" w:hAnsi="Arial" w:cs="Arial"/>
                <w:sz w:val="24"/>
                <w:szCs w:val="24"/>
              </w:rPr>
            </w:pPr>
          </w:p>
        </w:tc>
        <w:tc>
          <w:tcPr>
            <w:tcW w:w="3185" w:type="dxa"/>
          </w:tcPr>
          <w:p w14:paraId="098478B9" w14:textId="77777777" w:rsidR="00FD5027" w:rsidRPr="00FD5027" w:rsidRDefault="00FD5027" w:rsidP="00FD5027">
            <w:pPr>
              <w:rPr>
                <w:rFonts w:ascii="Arial" w:hAnsi="Arial" w:cs="Arial"/>
                <w:sz w:val="24"/>
                <w:szCs w:val="24"/>
              </w:rPr>
            </w:pPr>
            <w:r w:rsidRPr="00FD5027">
              <w:rPr>
                <w:rFonts w:ascii="Arial" w:hAnsi="Arial" w:cs="Arial"/>
                <w:sz w:val="24"/>
                <w:szCs w:val="24"/>
              </w:rPr>
              <w:t>Unidad Municipal de la Mujer</w:t>
            </w:r>
          </w:p>
        </w:tc>
        <w:tc>
          <w:tcPr>
            <w:tcW w:w="2383" w:type="dxa"/>
          </w:tcPr>
          <w:p w14:paraId="3A17FEB0"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45928998"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70FA46A7" w14:textId="77777777" w:rsidTr="00316AB2">
        <w:tc>
          <w:tcPr>
            <w:tcW w:w="1970" w:type="dxa"/>
            <w:vMerge/>
          </w:tcPr>
          <w:p w14:paraId="44B1FACC" w14:textId="77777777" w:rsidR="00FD5027" w:rsidRPr="00FD5027" w:rsidRDefault="00FD5027" w:rsidP="00FD5027">
            <w:pPr>
              <w:rPr>
                <w:rFonts w:ascii="Arial" w:hAnsi="Arial" w:cs="Arial"/>
                <w:sz w:val="24"/>
                <w:szCs w:val="24"/>
              </w:rPr>
            </w:pPr>
          </w:p>
        </w:tc>
        <w:tc>
          <w:tcPr>
            <w:tcW w:w="3185" w:type="dxa"/>
          </w:tcPr>
          <w:p w14:paraId="7AEF3D0C" w14:textId="77777777" w:rsidR="00FD5027" w:rsidRPr="00FD5027" w:rsidRDefault="00FD5027" w:rsidP="00FD5027">
            <w:pPr>
              <w:rPr>
                <w:rFonts w:ascii="Arial" w:hAnsi="Arial" w:cs="Arial"/>
                <w:sz w:val="24"/>
                <w:szCs w:val="24"/>
              </w:rPr>
            </w:pPr>
            <w:r w:rsidRPr="00FD5027">
              <w:rPr>
                <w:rFonts w:ascii="Arial" w:hAnsi="Arial" w:cs="Arial"/>
                <w:sz w:val="24"/>
                <w:szCs w:val="24"/>
              </w:rPr>
              <w:t>Delegación de Prevención de Riesgos Laborales</w:t>
            </w:r>
          </w:p>
        </w:tc>
        <w:tc>
          <w:tcPr>
            <w:tcW w:w="2383" w:type="dxa"/>
          </w:tcPr>
          <w:p w14:paraId="4705E680"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4868A121"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665BCD2F" w14:textId="77777777" w:rsidTr="00316AB2">
        <w:tc>
          <w:tcPr>
            <w:tcW w:w="1970" w:type="dxa"/>
            <w:vMerge/>
          </w:tcPr>
          <w:p w14:paraId="4C756270" w14:textId="77777777" w:rsidR="00FD5027" w:rsidRPr="00FD5027" w:rsidRDefault="00FD5027" w:rsidP="00FD5027">
            <w:pPr>
              <w:rPr>
                <w:rFonts w:ascii="Arial" w:hAnsi="Arial" w:cs="Arial"/>
                <w:sz w:val="24"/>
                <w:szCs w:val="24"/>
              </w:rPr>
            </w:pPr>
          </w:p>
        </w:tc>
        <w:tc>
          <w:tcPr>
            <w:tcW w:w="3185" w:type="dxa"/>
          </w:tcPr>
          <w:p w14:paraId="4E4E4092" w14:textId="77777777" w:rsidR="00FD5027" w:rsidRPr="00FD5027" w:rsidRDefault="00FD5027" w:rsidP="00FD5027">
            <w:pPr>
              <w:rPr>
                <w:rFonts w:ascii="Arial" w:hAnsi="Arial" w:cs="Arial"/>
                <w:sz w:val="24"/>
                <w:szCs w:val="24"/>
              </w:rPr>
            </w:pPr>
            <w:r w:rsidRPr="00FD5027">
              <w:rPr>
                <w:rFonts w:ascii="Arial" w:hAnsi="Arial" w:cs="Arial"/>
                <w:sz w:val="24"/>
                <w:szCs w:val="24"/>
              </w:rPr>
              <w:t>Unidad Ambiental Municipal</w:t>
            </w:r>
          </w:p>
        </w:tc>
        <w:tc>
          <w:tcPr>
            <w:tcW w:w="2383" w:type="dxa"/>
          </w:tcPr>
          <w:p w14:paraId="2B1011BC"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228513F8"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37D841E0" w14:textId="77777777" w:rsidTr="00316AB2">
        <w:tc>
          <w:tcPr>
            <w:tcW w:w="1970" w:type="dxa"/>
            <w:vMerge/>
          </w:tcPr>
          <w:p w14:paraId="6ADB77D6" w14:textId="77777777" w:rsidR="00FD5027" w:rsidRPr="00FD5027" w:rsidRDefault="00FD5027" w:rsidP="00FD5027">
            <w:pPr>
              <w:rPr>
                <w:rFonts w:ascii="Arial" w:hAnsi="Arial" w:cs="Arial"/>
                <w:sz w:val="24"/>
                <w:szCs w:val="24"/>
              </w:rPr>
            </w:pPr>
          </w:p>
        </w:tc>
        <w:tc>
          <w:tcPr>
            <w:tcW w:w="3185" w:type="dxa"/>
          </w:tcPr>
          <w:p w14:paraId="00913EF0" w14:textId="77777777" w:rsidR="00FD5027" w:rsidRPr="00FD5027" w:rsidRDefault="00FD5027" w:rsidP="00FD5027">
            <w:pPr>
              <w:rPr>
                <w:rFonts w:ascii="Arial" w:hAnsi="Arial" w:cs="Arial"/>
                <w:sz w:val="24"/>
                <w:szCs w:val="24"/>
              </w:rPr>
            </w:pPr>
            <w:r w:rsidRPr="00FD5027">
              <w:rPr>
                <w:rFonts w:ascii="Arial" w:hAnsi="Arial" w:cs="Arial"/>
                <w:sz w:val="24"/>
                <w:szCs w:val="24"/>
              </w:rPr>
              <w:t>Contabilidad</w:t>
            </w:r>
          </w:p>
        </w:tc>
        <w:tc>
          <w:tcPr>
            <w:tcW w:w="2383" w:type="dxa"/>
          </w:tcPr>
          <w:p w14:paraId="5F2829C5"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22D74755"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69BC791C" w14:textId="77777777" w:rsidTr="00316AB2">
        <w:tc>
          <w:tcPr>
            <w:tcW w:w="1970" w:type="dxa"/>
            <w:vMerge/>
          </w:tcPr>
          <w:p w14:paraId="7E63F87A" w14:textId="77777777" w:rsidR="00FD5027" w:rsidRPr="00FD5027" w:rsidRDefault="00FD5027" w:rsidP="00FD5027">
            <w:pPr>
              <w:rPr>
                <w:rFonts w:ascii="Arial" w:hAnsi="Arial" w:cs="Arial"/>
                <w:sz w:val="24"/>
                <w:szCs w:val="24"/>
              </w:rPr>
            </w:pPr>
          </w:p>
        </w:tc>
        <w:tc>
          <w:tcPr>
            <w:tcW w:w="3185" w:type="dxa"/>
          </w:tcPr>
          <w:p w14:paraId="5C4052CF" w14:textId="77777777" w:rsidR="00FD5027" w:rsidRPr="00FD5027" w:rsidRDefault="00FD5027" w:rsidP="00FD5027">
            <w:pPr>
              <w:rPr>
                <w:rFonts w:ascii="Arial" w:hAnsi="Arial" w:cs="Arial"/>
                <w:sz w:val="24"/>
                <w:szCs w:val="24"/>
              </w:rPr>
            </w:pPr>
            <w:r w:rsidRPr="00FD5027">
              <w:rPr>
                <w:rFonts w:ascii="Arial" w:hAnsi="Arial" w:cs="Arial"/>
                <w:sz w:val="24"/>
                <w:szCs w:val="24"/>
              </w:rPr>
              <w:t>Tesorería</w:t>
            </w:r>
          </w:p>
        </w:tc>
        <w:tc>
          <w:tcPr>
            <w:tcW w:w="2383" w:type="dxa"/>
          </w:tcPr>
          <w:p w14:paraId="2AB5BE05"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19479219"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106F8D89" w14:textId="77777777" w:rsidTr="00316AB2">
        <w:tc>
          <w:tcPr>
            <w:tcW w:w="1970" w:type="dxa"/>
            <w:vMerge/>
          </w:tcPr>
          <w:p w14:paraId="7E7F1191" w14:textId="77777777" w:rsidR="00FD5027" w:rsidRPr="00FD5027" w:rsidRDefault="00FD5027" w:rsidP="00FD5027">
            <w:pPr>
              <w:rPr>
                <w:rFonts w:ascii="Arial" w:hAnsi="Arial" w:cs="Arial"/>
                <w:sz w:val="24"/>
                <w:szCs w:val="24"/>
              </w:rPr>
            </w:pPr>
          </w:p>
        </w:tc>
        <w:tc>
          <w:tcPr>
            <w:tcW w:w="3185" w:type="dxa"/>
          </w:tcPr>
          <w:p w14:paraId="6BD1E52E" w14:textId="77777777" w:rsidR="00FD5027" w:rsidRPr="00FD5027" w:rsidRDefault="00FD5027" w:rsidP="00FD5027">
            <w:pPr>
              <w:rPr>
                <w:rFonts w:ascii="Arial" w:hAnsi="Arial" w:cs="Arial"/>
                <w:sz w:val="24"/>
                <w:szCs w:val="24"/>
              </w:rPr>
            </w:pPr>
            <w:r w:rsidRPr="00FD5027">
              <w:rPr>
                <w:rFonts w:ascii="Arial" w:hAnsi="Arial" w:cs="Arial"/>
                <w:sz w:val="24"/>
                <w:szCs w:val="24"/>
              </w:rPr>
              <w:t>UACI</w:t>
            </w:r>
          </w:p>
        </w:tc>
        <w:tc>
          <w:tcPr>
            <w:tcW w:w="2383" w:type="dxa"/>
          </w:tcPr>
          <w:p w14:paraId="6E51F923"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59CFB56A"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5666D030" w14:textId="77777777" w:rsidTr="00316AB2">
        <w:tc>
          <w:tcPr>
            <w:tcW w:w="1970" w:type="dxa"/>
            <w:vMerge/>
          </w:tcPr>
          <w:p w14:paraId="22957512" w14:textId="77777777" w:rsidR="00FD5027" w:rsidRPr="00FD5027" w:rsidRDefault="00FD5027" w:rsidP="00FD5027">
            <w:pPr>
              <w:rPr>
                <w:rFonts w:ascii="Arial" w:hAnsi="Arial" w:cs="Arial"/>
                <w:sz w:val="24"/>
                <w:szCs w:val="24"/>
              </w:rPr>
            </w:pPr>
          </w:p>
        </w:tc>
        <w:tc>
          <w:tcPr>
            <w:tcW w:w="3185" w:type="dxa"/>
          </w:tcPr>
          <w:p w14:paraId="5AB90522" w14:textId="77777777" w:rsidR="00FD5027" w:rsidRPr="00FD5027" w:rsidRDefault="00FD5027" w:rsidP="00FD5027">
            <w:pPr>
              <w:rPr>
                <w:rFonts w:ascii="Arial" w:hAnsi="Arial" w:cs="Arial"/>
                <w:sz w:val="24"/>
                <w:szCs w:val="24"/>
              </w:rPr>
            </w:pPr>
            <w:r w:rsidRPr="00FD5027">
              <w:rPr>
                <w:rFonts w:ascii="Arial" w:hAnsi="Arial" w:cs="Arial"/>
                <w:sz w:val="24"/>
                <w:szCs w:val="24"/>
              </w:rPr>
              <w:t>Registro del Estado Familiar</w:t>
            </w:r>
          </w:p>
        </w:tc>
        <w:tc>
          <w:tcPr>
            <w:tcW w:w="2383" w:type="dxa"/>
          </w:tcPr>
          <w:p w14:paraId="0706E224"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2E1E2B10"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r w:rsidR="00FD5027" w:rsidRPr="00FD5027" w14:paraId="0D8448AC" w14:textId="77777777" w:rsidTr="00316AB2">
        <w:tc>
          <w:tcPr>
            <w:tcW w:w="1970" w:type="dxa"/>
            <w:vMerge/>
          </w:tcPr>
          <w:p w14:paraId="414DB74D" w14:textId="77777777" w:rsidR="00FD5027" w:rsidRPr="00FD5027" w:rsidRDefault="00FD5027" w:rsidP="00FD5027">
            <w:pPr>
              <w:rPr>
                <w:rFonts w:ascii="Arial" w:hAnsi="Arial" w:cs="Arial"/>
                <w:sz w:val="24"/>
                <w:szCs w:val="24"/>
              </w:rPr>
            </w:pPr>
          </w:p>
        </w:tc>
        <w:tc>
          <w:tcPr>
            <w:tcW w:w="3185" w:type="dxa"/>
          </w:tcPr>
          <w:p w14:paraId="5D7DD418" w14:textId="77777777" w:rsidR="00FD5027" w:rsidRPr="00FD5027" w:rsidRDefault="00FD5027" w:rsidP="00FD5027">
            <w:pPr>
              <w:rPr>
                <w:rFonts w:ascii="Arial" w:hAnsi="Arial" w:cs="Arial"/>
                <w:sz w:val="24"/>
                <w:szCs w:val="24"/>
              </w:rPr>
            </w:pPr>
            <w:r w:rsidRPr="00FD5027">
              <w:rPr>
                <w:rFonts w:ascii="Arial" w:hAnsi="Arial" w:cs="Arial"/>
                <w:sz w:val="24"/>
                <w:szCs w:val="24"/>
              </w:rPr>
              <w:t>Cuentas Corriente</w:t>
            </w:r>
          </w:p>
        </w:tc>
        <w:tc>
          <w:tcPr>
            <w:tcW w:w="2383" w:type="dxa"/>
          </w:tcPr>
          <w:p w14:paraId="3F3E95BA" w14:textId="77777777" w:rsidR="00FD5027" w:rsidRPr="00FD5027" w:rsidRDefault="00FD5027" w:rsidP="00FD5027">
            <w:pPr>
              <w:rPr>
                <w:rFonts w:ascii="Arial" w:hAnsi="Arial" w:cs="Arial"/>
                <w:sz w:val="24"/>
                <w:szCs w:val="24"/>
              </w:rPr>
            </w:pPr>
            <w:r w:rsidRPr="00FD5027">
              <w:rPr>
                <w:rFonts w:ascii="Arial" w:hAnsi="Arial" w:cs="Arial"/>
                <w:sz w:val="24"/>
                <w:szCs w:val="24"/>
              </w:rPr>
              <w:t>No Posee</w:t>
            </w:r>
          </w:p>
        </w:tc>
        <w:tc>
          <w:tcPr>
            <w:tcW w:w="2228" w:type="dxa"/>
          </w:tcPr>
          <w:p w14:paraId="5F02E7D2" w14:textId="77777777" w:rsidR="00FD5027" w:rsidRPr="00FD5027" w:rsidRDefault="00FD5027" w:rsidP="00FD5027">
            <w:pPr>
              <w:rPr>
                <w:rFonts w:ascii="Arial" w:hAnsi="Arial" w:cs="Arial"/>
                <w:sz w:val="24"/>
                <w:szCs w:val="24"/>
              </w:rPr>
            </w:pPr>
            <w:r w:rsidRPr="00FD5027">
              <w:rPr>
                <w:rFonts w:ascii="Arial" w:hAnsi="Arial" w:cs="Arial"/>
                <w:sz w:val="24"/>
                <w:szCs w:val="24"/>
              </w:rPr>
              <w:t>Exámenes especiales</w:t>
            </w:r>
          </w:p>
        </w:tc>
      </w:tr>
    </w:tbl>
    <w:p w14:paraId="1CE1C5CE" w14:textId="77777777" w:rsidR="007C07B5" w:rsidRDefault="007C07B5">
      <w:pPr>
        <w:sectPr w:rsidR="007C07B5" w:rsidSect="00B81DC4">
          <w:headerReference w:type="default" r:id="rId9"/>
          <w:footerReference w:type="default" r:id="rId10"/>
          <w:pgSz w:w="12240" w:h="15840"/>
          <w:pgMar w:top="1900" w:right="1418" w:bottom="1418" w:left="1985" w:header="709" w:footer="0" w:gutter="0"/>
          <w:pgNumType w:start="0"/>
          <w:cols w:space="720"/>
          <w:formProt w:val="0"/>
          <w:docGrid w:linePitch="100"/>
        </w:sectPr>
      </w:pPr>
    </w:p>
    <w:p w14:paraId="498C48D9" w14:textId="77777777" w:rsidR="004E63D9" w:rsidRPr="00E31CD5" w:rsidRDefault="004E63D9" w:rsidP="004E63D9">
      <w:pPr>
        <w:pStyle w:val="Prrafodelista"/>
        <w:numPr>
          <w:ilvl w:val="0"/>
          <w:numId w:val="30"/>
        </w:numPr>
        <w:jc w:val="both"/>
        <w:rPr>
          <w:rFonts w:ascii="Arial" w:hAnsi="Arial" w:cs="Arial"/>
          <w:b/>
          <w:bCs/>
          <w:sz w:val="24"/>
          <w:szCs w:val="24"/>
        </w:rPr>
      </w:pPr>
      <w:r w:rsidRPr="00E31CD5">
        <w:rPr>
          <w:rFonts w:ascii="Arial" w:hAnsi="Arial" w:cs="Arial"/>
          <w:b/>
          <w:bCs/>
          <w:sz w:val="24"/>
          <w:szCs w:val="24"/>
        </w:rPr>
        <w:lastRenderedPageBreak/>
        <w:t>PROGRAMACIÓN DE AUDITORÍAS.</w:t>
      </w:r>
    </w:p>
    <w:p w14:paraId="486D2450" w14:textId="77777777" w:rsidR="007C07B5" w:rsidRDefault="007C07B5">
      <w:pPr>
        <w:jc w:val="both"/>
        <w:rPr>
          <w:rFonts w:ascii="Arial Narrow" w:hAnsi="Arial Narrow" w:cs="Times New Roman"/>
          <w:sz w:val="24"/>
          <w:szCs w:val="24"/>
        </w:rPr>
      </w:pPr>
    </w:p>
    <w:tbl>
      <w:tblPr>
        <w:tblpPr w:leftFromText="141" w:rightFromText="141" w:bottomFromText="200" w:vertAnchor="page" w:horzAnchor="margin" w:tblpXSpec="center" w:tblpY="2651"/>
        <w:tblW w:w="13173" w:type="dxa"/>
        <w:jc w:val="center"/>
        <w:tblLayout w:type="fixed"/>
        <w:tblCellMar>
          <w:left w:w="70" w:type="dxa"/>
          <w:right w:w="70" w:type="dxa"/>
        </w:tblCellMar>
        <w:tblLook w:val="04A0" w:firstRow="1" w:lastRow="0" w:firstColumn="1" w:lastColumn="0" w:noHBand="0" w:noVBand="1"/>
      </w:tblPr>
      <w:tblGrid>
        <w:gridCol w:w="416"/>
        <w:gridCol w:w="3402"/>
        <w:gridCol w:w="1134"/>
        <w:gridCol w:w="507"/>
        <w:gridCol w:w="508"/>
        <w:gridCol w:w="544"/>
        <w:gridCol w:w="472"/>
        <w:gridCol w:w="520"/>
        <w:gridCol w:w="567"/>
        <w:gridCol w:w="567"/>
        <w:gridCol w:w="567"/>
        <w:gridCol w:w="567"/>
        <w:gridCol w:w="567"/>
        <w:gridCol w:w="567"/>
        <w:gridCol w:w="567"/>
        <w:gridCol w:w="1701"/>
      </w:tblGrid>
      <w:tr w:rsidR="000F2C30" w:rsidRPr="00A80BA7" w14:paraId="3A181072" w14:textId="77777777" w:rsidTr="00DE3D1D">
        <w:trPr>
          <w:trHeight w:val="283"/>
          <w:jc w:val="center"/>
        </w:trPr>
        <w:tc>
          <w:tcPr>
            <w:tcW w:w="416" w:type="dxa"/>
            <w:vMerge w:val="restar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1E16E37C" w14:textId="77777777"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No.</w:t>
            </w:r>
          </w:p>
        </w:tc>
        <w:tc>
          <w:tcPr>
            <w:tcW w:w="3402" w:type="dxa"/>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6F21DE64" w14:textId="77777777"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ACTIVIDADES</w:t>
            </w:r>
          </w:p>
        </w:tc>
        <w:tc>
          <w:tcPr>
            <w:tcW w:w="1134" w:type="dxa"/>
            <w:vMerge w:val="restart"/>
            <w:tcBorders>
              <w:top w:val="single" w:sz="4" w:space="0" w:color="000000"/>
              <w:left w:val="single" w:sz="4" w:space="0" w:color="000000"/>
              <w:bottom w:val="single" w:sz="4" w:space="0" w:color="000000"/>
            </w:tcBorders>
            <w:shd w:val="clear" w:color="auto" w:fill="D9D9D9" w:themeFill="background1" w:themeFillShade="D9"/>
            <w:vAlign w:val="center"/>
          </w:tcPr>
          <w:p w14:paraId="015D9413" w14:textId="77777777"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UNIDAD DE MEDIDA</w:t>
            </w:r>
          </w:p>
        </w:tc>
        <w:tc>
          <w:tcPr>
            <w:tcW w:w="6520" w:type="dxa"/>
            <w:gridSpan w:val="12"/>
            <w:tcBorders>
              <w:top w:val="single" w:sz="4" w:space="0" w:color="000000"/>
              <w:left w:val="single" w:sz="4" w:space="0" w:color="000000"/>
              <w:bottom w:val="single" w:sz="4" w:space="0" w:color="000000"/>
            </w:tcBorders>
            <w:shd w:val="clear" w:color="auto" w:fill="D9D9D9" w:themeFill="background1" w:themeFillShade="D9"/>
          </w:tcPr>
          <w:p w14:paraId="7E06462F" w14:textId="3D64C7C0"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PERIODO FISCAL 202</w:t>
            </w:r>
            <w:r w:rsidR="00884465">
              <w:rPr>
                <w:rFonts w:ascii="Arial" w:eastAsia="Times New Roman" w:hAnsi="Arial" w:cs="Arial"/>
                <w:b/>
                <w:bCs/>
                <w:color w:val="333333"/>
                <w:sz w:val="22"/>
                <w:lang w:eastAsia="es-SV"/>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BF7C80" w14:textId="77777777"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RECURSO HUMANO ASIGNADO</w:t>
            </w:r>
          </w:p>
        </w:tc>
      </w:tr>
      <w:tr w:rsidR="000F2C30" w:rsidRPr="00A80BA7" w14:paraId="740599DA" w14:textId="77777777" w:rsidTr="00DE3D1D">
        <w:trPr>
          <w:trHeight w:val="283"/>
          <w:jc w:val="center"/>
        </w:trPr>
        <w:tc>
          <w:tcPr>
            <w:tcW w:w="416" w:type="dxa"/>
            <w:vMerge/>
            <w:tcBorders>
              <w:top w:val="single" w:sz="4" w:space="0" w:color="000000"/>
              <w:left w:val="single" w:sz="8" w:space="0" w:color="000000"/>
              <w:bottom w:val="single" w:sz="4" w:space="0" w:color="000000"/>
              <w:right w:val="single" w:sz="4" w:space="0" w:color="000000"/>
            </w:tcBorders>
            <w:vAlign w:val="center"/>
          </w:tcPr>
          <w:p w14:paraId="483BA601" w14:textId="77777777" w:rsidR="000F2C30" w:rsidRPr="00A80BA7" w:rsidRDefault="000F2C30">
            <w:pPr>
              <w:widowControl w:val="0"/>
              <w:spacing w:after="0"/>
              <w:rPr>
                <w:rFonts w:ascii="Arial" w:eastAsia="Times New Roman" w:hAnsi="Arial" w:cs="Arial"/>
                <w:b/>
                <w:bCs/>
                <w:color w:val="333333"/>
                <w:sz w:val="22"/>
                <w:lang w:eastAsia="es-SV"/>
              </w:rPr>
            </w:pPr>
          </w:p>
        </w:tc>
        <w:tc>
          <w:tcPr>
            <w:tcW w:w="3402" w:type="dxa"/>
            <w:vMerge/>
            <w:tcBorders>
              <w:top w:val="single" w:sz="4" w:space="0" w:color="000000"/>
              <w:left w:val="single" w:sz="4" w:space="0" w:color="000000"/>
              <w:bottom w:val="single" w:sz="4" w:space="0" w:color="000000"/>
            </w:tcBorders>
            <w:vAlign w:val="center"/>
          </w:tcPr>
          <w:p w14:paraId="335C3DDE" w14:textId="77777777" w:rsidR="000F2C30" w:rsidRPr="00A80BA7" w:rsidRDefault="000F2C30">
            <w:pPr>
              <w:widowControl w:val="0"/>
              <w:spacing w:after="0"/>
              <w:rPr>
                <w:rFonts w:ascii="Arial" w:eastAsia="Times New Roman" w:hAnsi="Arial" w:cs="Arial"/>
                <w:b/>
                <w:bCs/>
                <w:color w:val="333333"/>
                <w:sz w:val="22"/>
                <w:lang w:eastAsia="es-SV"/>
              </w:rPr>
            </w:pPr>
          </w:p>
        </w:tc>
        <w:tc>
          <w:tcPr>
            <w:tcW w:w="1134" w:type="dxa"/>
            <w:vMerge/>
            <w:tcBorders>
              <w:top w:val="single" w:sz="4" w:space="0" w:color="000000"/>
              <w:left w:val="single" w:sz="4" w:space="0" w:color="000000"/>
              <w:bottom w:val="single" w:sz="4" w:space="0" w:color="000000"/>
            </w:tcBorders>
            <w:vAlign w:val="center"/>
          </w:tcPr>
          <w:p w14:paraId="74BE4EC1" w14:textId="77777777" w:rsidR="000F2C30" w:rsidRPr="00A80BA7" w:rsidRDefault="000F2C30">
            <w:pPr>
              <w:widowControl w:val="0"/>
              <w:spacing w:after="0"/>
              <w:rPr>
                <w:rFonts w:ascii="Arial" w:eastAsia="Times New Roman" w:hAnsi="Arial" w:cs="Arial"/>
                <w:b/>
                <w:bCs/>
                <w:color w:val="333333"/>
                <w:sz w:val="22"/>
                <w:lang w:eastAsia="es-SV"/>
              </w:rPr>
            </w:pPr>
          </w:p>
        </w:tc>
        <w:tc>
          <w:tcPr>
            <w:tcW w:w="1559" w:type="dxa"/>
            <w:gridSpan w:val="3"/>
            <w:tcBorders>
              <w:top w:val="single" w:sz="4" w:space="0" w:color="000000"/>
              <w:left w:val="single" w:sz="4" w:space="0" w:color="000000"/>
              <w:bottom w:val="single" w:sz="4" w:space="0" w:color="000000"/>
            </w:tcBorders>
            <w:shd w:val="clear" w:color="auto" w:fill="D9D9D9" w:themeFill="background1" w:themeFillShade="D9"/>
          </w:tcPr>
          <w:p w14:paraId="5376DF3E" w14:textId="77777777" w:rsidR="000F2C30" w:rsidRPr="00A80BA7" w:rsidRDefault="00CD779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PRIMER</w:t>
            </w:r>
          </w:p>
          <w:p w14:paraId="445443DB" w14:textId="4EE84C10" w:rsidR="00CD779B" w:rsidRPr="00A80BA7" w:rsidRDefault="00CD779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TRIMESTRE</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E02B8A" w14:textId="052DAD0B"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SEGUNDO TRIMESTRE</w:t>
            </w:r>
          </w:p>
        </w:tc>
        <w:tc>
          <w:tcPr>
            <w:tcW w:w="1701" w:type="dxa"/>
            <w:gridSpan w:val="3"/>
            <w:tcBorders>
              <w:top w:val="single" w:sz="4" w:space="0" w:color="000000"/>
              <w:bottom w:val="single" w:sz="4" w:space="0" w:color="000000"/>
              <w:right w:val="single" w:sz="4" w:space="0" w:color="000000"/>
            </w:tcBorders>
            <w:shd w:val="clear" w:color="auto" w:fill="D9D9D9" w:themeFill="background1" w:themeFillShade="D9"/>
            <w:vAlign w:val="center"/>
          </w:tcPr>
          <w:p w14:paraId="09F3167E" w14:textId="77777777"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TERCER TRIMESTRE</w:t>
            </w:r>
          </w:p>
        </w:tc>
        <w:tc>
          <w:tcPr>
            <w:tcW w:w="1701" w:type="dxa"/>
            <w:gridSpan w:val="3"/>
            <w:tcBorders>
              <w:top w:val="single" w:sz="4" w:space="0" w:color="000000"/>
              <w:bottom w:val="single" w:sz="4" w:space="0" w:color="000000"/>
              <w:right w:val="single" w:sz="4" w:space="0" w:color="000000"/>
            </w:tcBorders>
            <w:shd w:val="clear" w:color="auto" w:fill="D9D9D9" w:themeFill="background1" w:themeFillShade="D9"/>
            <w:vAlign w:val="center"/>
          </w:tcPr>
          <w:p w14:paraId="4DB28C94" w14:textId="77777777" w:rsidR="000F2C30" w:rsidRPr="00A80BA7" w:rsidRDefault="000F2C30">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CUARTO TRIMESTRE</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C7FB6E" w14:textId="77777777" w:rsidR="000F2C30" w:rsidRPr="00A80BA7" w:rsidRDefault="000F2C30">
            <w:pPr>
              <w:widowControl w:val="0"/>
              <w:spacing w:after="0"/>
              <w:rPr>
                <w:rFonts w:ascii="Arial" w:eastAsia="Times New Roman" w:hAnsi="Arial" w:cs="Arial"/>
                <w:b/>
                <w:bCs/>
                <w:color w:val="333333"/>
                <w:sz w:val="22"/>
                <w:lang w:eastAsia="es-SV"/>
              </w:rPr>
            </w:pPr>
          </w:p>
        </w:tc>
      </w:tr>
      <w:tr w:rsidR="003E359C" w:rsidRPr="00A80BA7" w14:paraId="6C4DE227" w14:textId="77777777" w:rsidTr="00DE3D1D">
        <w:trPr>
          <w:trHeight w:val="279"/>
          <w:jc w:val="center"/>
        </w:trPr>
        <w:tc>
          <w:tcPr>
            <w:tcW w:w="416" w:type="dxa"/>
            <w:vMerge/>
            <w:tcBorders>
              <w:top w:val="single" w:sz="4" w:space="0" w:color="000000"/>
              <w:left w:val="single" w:sz="8" w:space="0" w:color="000000"/>
              <w:bottom w:val="single" w:sz="4" w:space="0" w:color="000000"/>
              <w:right w:val="single" w:sz="4" w:space="0" w:color="000000"/>
            </w:tcBorders>
            <w:vAlign w:val="center"/>
          </w:tcPr>
          <w:p w14:paraId="15EC39CF" w14:textId="77777777" w:rsidR="005F3BAB" w:rsidRPr="00A80BA7" w:rsidRDefault="005F3BAB">
            <w:pPr>
              <w:widowControl w:val="0"/>
              <w:spacing w:after="0"/>
              <w:rPr>
                <w:rFonts w:ascii="Arial" w:eastAsia="Times New Roman" w:hAnsi="Arial" w:cs="Arial"/>
                <w:b/>
                <w:bCs/>
                <w:color w:val="333333"/>
                <w:sz w:val="22"/>
                <w:lang w:eastAsia="es-SV"/>
              </w:rPr>
            </w:pPr>
          </w:p>
        </w:tc>
        <w:tc>
          <w:tcPr>
            <w:tcW w:w="3402" w:type="dxa"/>
            <w:vMerge/>
            <w:tcBorders>
              <w:top w:val="single" w:sz="4" w:space="0" w:color="000000"/>
              <w:left w:val="single" w:sz="4" w:space="0" w:color="000000"/>
              <w:bottom w:val="single" w:sz="4" w:space="0" w:color="000000"/>
            </w:tcBorders>
            <w:vAlign w:val="center"/>
          </w:tcPr>
          <w:p w14:paraId="2272662F" w14:textId="77777777" w:rsidR="005F3BAB" w:rsidRPr="00A80BA7" w:rsidRDefault="005F3BAB">
            <w:pPr>
              <w:widowControl w:val="0"/>
              <w:spacing w:after="0"/>
              <w:rPr>
                <w:rFonts w:ascii="Arial" w:eastAsia="Times New Roman" w:hAnsi="Arial" w:cs="Arial"/>
                <w:b/>
                <w:bCs/>
                <w:color w:val="333333"/>
                <w:sz w:val="22"/>
                <w:lang w:eastAsia="es-SV"/>
              </w:rPr>
            </w:pPr>
          </w:p>
        </w:tc>
        <w:tc>
          <w:tcPr>
            <w:tcW w:w="1134" w:type="dxa"/>
            <w:vMerge/>
            <w:tcBorders>
              <w:top w:val="single" w:sz="4" w:space="0" w:color="000000"/>
              <w:left w:val="single" w:sz="4" w:space="0" w:color="000000"/>
              <w:bottom w:val="single" w:sz="4" w:space="0" w:color="000000"/>
            </w:tcBorders>
            <w:vAlign w:val="center"/>
          </w:tcPr>
          <w:p w14:paraId="19C6E474" w14:textId="77777777" w:rsidR="005F3BAB" w:rsidRPr="00A80BA7" w:rsidRDefault="005F3BAB">
            <w:pPr>
              <w:widowControl w:val="0"/>
              <w:spacing w:after="0"/>
              <w:rPr>
                <w:rFonts w:ascii="Arial" w:eastAsia="Times New Roman" w:hAnsi="Arial" w:cs="Arial"/>
                <w:b/>
                <w:bCs/>
                <w:color w:val="333333"/>
                <w:sz w:val="22"/>
                <w:lang w:eastAsia="es-SV"/>
              </w:rPr>
            </w:pPr>
          </w:p>
        </w:tc>
        <w:tc>
          <w:tcPr>
            <w:tcW w:w="507" w:type="dxa"/>
            <w:tcBorders>
              <w:left w:val="single" w:sz="4" w:space="0" w:color="000000"/>
              <w:bottom w:val="single" w:sz="4" w:space="0" w:color="000000"/>
            </w:tcBorders>
            <w:shd w:val="clear" w:color="auto" w:fill="D9D9D9" w:themeFill="background1" w:themeFillShade="D9"/>
          </w:tcPr>
          <w:p w14:paraId="6B73AC5B" w14:textId="624E41C7" w:rsidR="005F3BAB" w:rsidRPr="00A80BA7" w:rsidRDefault="00CD779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E</w:t>
            </w:r>
          </w:p>
        </w:tc>
        <w:tc>
          <w:tcPr>
            <w:tcW w:w="508" w:type="dxa"/>
            <w:tcBorders>
              <w:left w:val="single" w:sz="4" w:space="0" w:color="000000"/>
              <w:bottom w:val="single" w:sz="4" w:space="0" w:color="000000"/>
              <w:right w:val="single" w:sz="4" w:space="0" w:color="000000"/>
            </w:tcBorders>
            <w:shd w:val="clear" w:color="auto" w:fill="D9D9D9" w:themeFill="background1" w:themeFillShade="D9"/>
          </w:tcPr>
          <w:p w14:paraId="1C7324F3" w14:textId="6F3E54BE" w:rsidR="005F3BAB" w:rsidRPr="00A80BA7" w:rsidRDefault="00CD779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F</w:t>
            </w:r>
          </w:p>
        </w:tc>
        <w:tc>
          <w:tcPr>
            <w:tcW w:w="544" w:type="dxa"/>
            <w:tcBorders>
              <w:left w:val="single" w:sz="4" w:space="0" w:color="000000"/>
              <w:bottom w:val="single" w:sz="4" w:space="0" w:color="000000"/>
            </w:tcBorders>
            <w:shd w:val="clear" w:color="auto" w:fill="D9D9D9" w:themeFill="background1" w:themeFillShade="D9"/>
          </w:tcPr>
          <w:p w14:paraId="1A4A7984" w14:textId="4545FAFA" w:rsidR="005F3BAB" w:rsidRPr="00A80BA7" w:rsidRDefault="00CD779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M</w:t>
            </w:r>
          </w:p>
        </w:tc>
        <w:tc>
          <w:tcPr>
            <w:tcW w:w="472"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E3705A3" w14:textId="28BA2FB3" w:rsidR="005F3BAB" w:rsidRPr="00A80BA7" w:rsidRDefault="005F3BA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A</w:t>
            </w:r>
          </w:p>
        </w:tc>
        <w:tc>
          <w:tcPr>
            <w:tcW w:w="520" w:type="dxa"/>
            <w:tcBorders>
              <w:bottom w:val="single" w:sz="4" w:space="0" w:color="000000"/>
              <w:right w:val="single" w:sz="4" w:space="0" w:color="000000"/>
            </w:tcBorders>
            <w:shd w:val="clear" w:color="auto" w:fill="D9D9D9" w:themeFill="background1" w:themeFillShade="D9"/>
            <w:vAlign w:val="center"/>
          </w:tcPr>
          <w:p w14:paraId="1FE033B4" w14:textId="4074A11F" w:rsidR="005F3BAB" w:rsidRPr="00A80BA7" w:rsidRDefault="005F3BA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M</w:t>
            </w:r>
          </w:p>
        </w:tc>
        <w:tc>
          <w:tcPr>
            <w:tcW w:w="567" w:type="dxa"/>
            <w:tcBorders>
              <w:bottom w:val="single" w:sz="4" w:space="0" w:color="000000"/>
              <w:right w:val="single" w:sz="4" w:space="0" w:color="000000"/>
            </w:tcBorders>
            <w:shd w:val="clear" w:color="auto" w:fill="D9D9D9" w:themeFill="background1" w:themeFillShade="D9"/>
            <w:vAlign w:val="center"/>
          </w:tcPr>
          <w:p w14:paraId="772C5309" w14:textId="5F19DE97" w:rsidR="005F3BAB" w:rsidRPr="00A80BA7" w:rsidRDefault="005F3BA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J</w:t>
            </w:r>
          </w:p>
        </w:tc>
        <w:tc>
          <w:tcPr>
            <w:tcW w:w="567" w:type="dxa"/>
            <w:tcBorders>
              <w:bottom w:val="single" w:sz="4" w:space="0" w:color="000000"/>
              <w:right w:val="single" w:sz="4" w:space="0" w:color="000000"/>
            </w:tcBorders>
            <w:shd w:val="clear" w:color="auto" w:fill="D9D9D9" w:themeFill="background1" w:themeFillShade="D9"/>
            <w:vAlign w:val="center"/>
          </w:tcPr>
          <w:p w14:paraId="7A7A6784" w14:textId="22AC6F35" w:rsidR="005F3BAB" w:rsidRPr="00A80BA7" w:rsidRDefault="005F3BAB">
            <w:pPr>
              <w:widowControl w:val="0"/>
              <w:spacing w:after="0"/>
              <w:jc w:val="center"/>
              <w:rPr>
                <w:rFonts w:ascii="Arial" w:eastAsia="Times New Roman" w:hAnsi="Arial" w:cs="Arial"/>
                <w:b/>
                <w:bCs/>
                <w:sz w:val="22"/>
                <w:lang w:eastAsia="es-SV"/>
              </w:rPr>
            </w:pPr>
            <w:r w:rsidRPr="00A80BA7">
              <w:rPr>
                <w:rFonts w:ascii="Arial" w:eastAsia="Times New Roman" w:hAnsi="Arial" w:cs="Arial"/>
                <w:b/>
                <w:bCs/>
                <w:sz w:val="22"/>
                <w:lang w:eastAsia="es-SV"/>
              </w:rPr>
              <w:t>J</w:t>
            </w:r>
          </w:p>
        </w:tc>
        <w:tc>
          <w:tcPr>
            <w:tcW w:w="567" w:type="dxa"/>
            <w:tcBorders>
              <w:bottom w:val="single" w:sz="4" w:space="0" w:color="000000"/>
              <w:right w:val="single" w:sz="4" w:space="0" w:color="000000"/>
            </w:tcBorders>
            <w:shd w:val="clear" w:color="auto" w:fill="D9D9D9" w:themeFill="background1" w:themeFillShade="D9"/>
            <w:vAlign w:val="center"/>
          </w:tcPr>
          <w:p w14:paraId="44E23ED8" w14:textId="5CC376AB" w:rsidR="005F3BAB" w:rsidRPr="00A80BA7" w:rsidRDefault="005F3BA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A</w:t>
            </w:r>
          </w:p>
        </w:tc>
        <w:tc>
          <w:tcPr>
            <w:tcW w:w="567" w:type="dxa"/>
            <w:tcBorders>
              <w:bottom w:val="single" w:sz="4" w:space="0" w:color="000000"/>
              <w:right w:val="single" w:sz="4" w:space="0" w:color="000000"/>
            </w:tcBorders>
            <w:shd w:val="clear" w:color="auto" w:fill="D9D9D9" w:themeFill="background1" w:themeFillShade="D9"/>
            <w:vAlign w:val="center"/>
          </w:tcPr>
          <w:p w14:paraId="3691C31B" w14:textId="603AD60C" w:rsidR="005F3BAB" w:rsidRPr="00A80BA7" w:rsidRDefault="005F3BA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S</w:t>
            </w:r>
          </w:p>
        </w:tc>
        <w:tc>
          <w:tcPr>
            <w:tcW w:w="567" w:type="dxa"/>
            <w:tcBorders>
              <w:bottom w:val="single" w:sz="4" w:space="0" w:color="000000"/>
              <w:right w:val="single" w:sz="4" w:space="0" w:color="000000"/>
            </w:tcBorders>
            <w:shd w:val="clear" w:color="auto" w:fill="D9D9D9" w:themeFill="background1" w:themeFillShade="D9"/>
            <w:vAlign w:val="center"/>
          </w:tcPr>
          <w:p w14:paraId="10F6A619" w14:textId="48DB14EB" w:rsidR="005F3BAB" w:rsidRPr="00A80BA7" w:rsidRDefault="005F3BA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O</w:t>
            </w:r>
          </w:p>
        </w:tc>
        <w:tc>
          <w:tcPr>
            <w:tcW w:w="567" w:type="dxa"/>
            <w:tcBorders>
              <w:bottom w:val="single" w:sz="4" w:space="0" w:color="000000"/>
              <w:right w:val="single" w:sz="4" w:space="0" w:color="000000"/>
            </w:tcBorders>
            <w:shd w:val="clear" w:color="auto" w:fill="D9D9D9" w:themeFill="background1" w:themeFillShade="D9"/>
            <w:vAlign w:val="center"/>
          </w:tcPr>
          <w:p w14:paraId="614EC4E7" w14:textId="7A4B1C22" w:rsidR="005F3BAB" w:rsidRPr="00A80BA7" w:rsidRDefault="005F3BA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N</w:t>
            </w:r>
          </w:p>
        </w:tc>
        <w:tc>
          <w:tcPr>
            <w:tcW w:w="567" w:type="dxa"/>
            <w:tcBorders>
              <w:bottom w:val="single" w:sz="4" w:space="0" w:color="000000"/>
              <w:right w:val="single" w:sz="4" w:space="0" w:color="000000"/>
            </w:tcBorders>
            <w:shd w:val="clear" w:color="auto" w:fill="D9D9D9" w:themeFill="background1" w:themeFillShade="D9"/>
            <w:vAlign w:val="center"/>
          </w:tcPr>
          <w:p w14:paraId="25E4B81F" w14:textId="7BD5D9BF" w:rsidR="005F3BAB" w:rsidRPr="00A80BA7" w:rsidRDefault="005F3BA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D</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4DCF" w14:textId="77777777" w:rsidR="005F3BAB" w:rsidRPr="00A80BA7" w:rsidRDefault="005F3BAB">
            <w:pPr>
              <w:widowControl w:val="0"/>
              <w:spacing w:after="0"/>
              <w:rPr>
                <w:rFonts w:ascii="Arial" w:eastAsia="Times New Roman" w:hAnsi="Arial" w:cs="Arial"/>
                <w:b/>
                <w:bCs/>
                <w:color w:val="333333"/>
                <w:sz w:val="22"/>
                <w:lang w:eastAsia="es-SV"/>
              </w:rPr>
            </w:pPr>
          </w:p>
        </w:tc>
      </w:tr>
      <w:tr w:rsidR="00B60927" w:rsidRPr="00A80BA7" w14:paraId="1923AED0" w14:textId="77777777" w:rsidTr="00DE3D1D">
        <w:trPr>
          <w:trHeight w:val="283"/>
          <w:jc w:val="center"/>
        </w:trPr>
        <w:tc>
          <w:tcPr>
            <w:tcW w:w="416" w:type="dxa"/>
            <w:tcBorders>
              <w:left w:val="single" w:sz="8" w:space="0" w:color="000000"/>
              <w:bottom w:val="single" w:sz="4" w:space="0" w:color="000000"/>
              <w:right w:val="single" w:sz="4" w:space="0" w:color="000000"/>
            </w:tcBorders>
            <w:vAlign w:val="center"/>
          </w:tcPr>
          <w:p w14:paraId="02E9D7DA" w14:textId="77777777" w:rsidR="005F3BAB" w:rsidRPr="00A80BA7" w:rsidRDefault="005F3BAB">
            <w:pPr>
              <w:widowControl w:val="0"/>
              <w:spacing w:after="0"/>
              <w:jc w:val="center"/>
              <w:rPr>
                <w:rFonts w:ascii="Arial" w:eastAsia="Times New Roman" w:hAnsi="Arial" w:cs="Arial"/>
                <w:color w:val="000080"/>
                <w:sz w:val="22"/>
                <w:lang w:eastAsia="es-SV"/>
              </w:rPr>
            </w:pPr>
            <w:r w:rsidRPr="00A80BA7">
              <w:rPr>
                <w:rFonts w:ascii="Arial" w:eastAsia="Times New Roman" w:hAnsi="Arial" w:cs="Arial"/>
                <w:color w:val="000080"/>
                <w:sz w:val="22"/>
                <w:lang w:eastAsia="es-SV"/>
              </w:rPr>
              <w:t>1</w:t>
            </w:r>
          </w:p>
        </w:tc>
        <w:tc>
          <w:tcPr>
            <w:tcW w:w="3402" w:type="dxa"/>
            <w:tcBorders>
              <w:left w:val="single" w:sz="4" w:space="0" w:color="000000"/>
              <w:bottom w:val="single" w:sz="4" w:space="0" w:color="000000"/>
              <w:right w:val="single" w:sz="4" w:space="0" w:color="000000"/>
            </w:tcBorders>
            <w:vAlign w:val="bottom"/>
          </w:tcPr>
          <w:p w14:paraId="600A660A" w14:textId="6B645F8A" w:rsidR="005F3BAB" w:rsidRPr="00A80BA7" w:rsidRDefault="005F3BAB">
            <w:pPr>
              <w:widowControl w:val="0"/>
              <w:spacing w:after="0"/>
              <w:jc w:val="both"/>
              <w:rPr>
                <w:rFonts w:ascii="Arial" w:eastAsia="Times New Roman" w:hAnsi="Arial" w:cs="Arial"/>
                <w:color w:val="000000"/>
                <w:sz w:val="22"/>
                <w:lang w:eastAsia="es-SV"/>
              </w:rPr>
            </w:pPr>
            <w:r w:rsidRPr="00A80BA7">
              <w:rPr>
                <w:rFonts w:ascii="Arial" w:eastAsia="Times New Roman" w:hAnsi="Arial" w:cs="Arial"/>
                <w:color w:val="000000"/>
                <w:sz w:val="22"/>
                <w:lang w:eastAsia="es-SV"/>
              </w:rPr>
              <w:t xml:space="preserve">Arqueo </w:t>
            </w:r>
            <w:r w:rsidR="000F3F0D" w:rsidRPr="00A80BA7">
              <w:rPr>
                <w:rFonts w:ascii="Arial" w:eastAsia="Times New Roman" w:hAnsi="Arial" w:cs="Arial"/>
                <w:color w:val="000000"/>
                <w:sz w:val="22"/>
                <w:lang w:eastAsia="es-SV"/>
              </w:rPr>
              <w:t>de Fondos</w:t>
            </w:r>
            <w:r w:rsidRPr="00A80BA7">
              <w:rPr>
                <w:rFonts w:ascii="Arial" w:eastAsia="Times New Roman" w:hAnsi="Arial" w:cs="Arial"/>
                <w:color w:val="000000"/>
                <w:sz w:val="22"/>
                <w:lang w:eastAsia="es-SV"/>
              </w:rPr>
              <w:t xml:space="preserve"> y Valores Municipales.</w:t>
            </w:r>
          </w:p>
        </w:tc>
        <w:tc>
          <w:tcPr>
            <w:tcW w:w="1134" w:type="dxa"/>
            <w:tcBorders>
              <w:left w:val="single" w:sz="4" w:space="0" w:color="000000"/>
              <w:bottom w:val="single" w:sz="4" w:space="0" w:color="000000"/>
              <w:right w:val="single" w:sz="4" w:space="0" w:color="000000"/>
            </w:tcBorders>
            <w:vAlign w:val="bottom"/>
          </w:tcPr>
          <w:p w14:paraId="09F96F0C" w14:textId="77777777" w:rsidR="005F3BAB" w:rsidRPr="00A80BA7" w:rsidRDefault="005F3BAB">
            <w:pPr>
              <w:widowControl w:val="0"/>
              <w:spacing w:after="0"/>
              <w:jc w:val="center"/>
              <w:rPr>
                <w:rFonts w:ascii="Arial" w:eastAsia="Times New Roman" w:hAnsi="Arial" w:cs="Arial"/>
                <w:sz w:val="22"/>
                <w:lang w:eastAsia="es-SV"/>
              </w:rPr>
            </w:pPr>
            <w:r w:rsidRPr="00A80BA7">
              <w:rPr>
                <w:rFonts w:ascii="Arial" w:eastAsia="Times New Roman" w:hAnsi="Arial" w:cs="Arial"/>
                <w:sz w:val="22"/>
                <w:lang w:eastAsia="es-SV"/>
              </w:rPr>
              <w:t>Acta</w:t>
            </w:r>
          </w:p>
        </w:tc>
        <w:tc>
          <w:tcPr>
            <w:tcW w:w="507" w:type="dxa"/>
            <w:tcBorders>
              <w:left w:val="single" w:sz="4" w:space="0" w:color="000000"/>
              <w:bottom w:val="single" w:sz="4" w:space="0" w:color="000000"/>
              <w:right w:val="single" w:sz="4" w:space="0" w:color="000000"/>
            </w:tcBorders>
          </w:tcPr>
          <w:p w14:paraId="7BCD6CCF"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08" w:type="dxa"/>
            <w:tcBorders>
              <w:left w:val="single" w:sz="4" w:space="0" w:color="000000"/>
              <w:bottom w:val="single" w:sz="4" w:space="0" w:color="000000"/>
              <w:right w:val="single" w:sz="4" w:space="0" w:color="000000"/>
            </w:tcBorders>
            <w:shd w:val="clear" w:color="auto" w:fill="auto"/>
          </w:tcPr>
          <w:p w14:paraId="79B51182" w14:textId="4FA804D0" w:rsidR="005F3BAB" w:rsidRPr="00A80BA7" w:rsidRDefault="005F3BAB">
            <w:pPr>
              <w:widowControl w:val="0"/>
              <w:spacing w:after="0"/>
              <w:jc w:val="center"/>
              <w:rPr>
                <w:rFonts w:ascii="Arial" w:eastAsia="Times New Roman" w:hAnsi="Arial" w:cs="Arial"/>
                <w:color w:val="969696"/>
                <w:sz w:val="22"/>
                <w:lang w:eastAsia="es-SV"/>
              </w:rPr>
            </w:pPr>
          </w:p>
        </w:tc>
        <w:tc>
          <w:tcPr>
            <w:tcW w:w="544" w:type="dxa"/>
            <w:tcBorders>
              <w:left w:val="single" w:sz="4" w:space="0" w:color="000000"/>
              <w:bottom w:val="single" w:sz="4" w:space="0" w:color="000000"/>
              <w:right w:val="single" w:sz="4" w:space="0" w:color="000000"/>
            </w:tcBorders>
            <w:shd w:val="clear" w:color="auto" w:fill="BDD6EE" w:themeFill="accent1" w:themeFillTint="66"/>
          </w:tcPr>
          <w:p w14:paraId="2EC63FF6" w14:textId="085D2DDC" w:rsidR="005F3BAB" w:rsidRPr="00A80BA7" w:rsidRDefault="005F3BAB">
            <w:pPr>
              <w:widowControl w:val="0"/>
              <w:spacing w:after="0"/>
              <w:jc w:val="center"/>
              <w:rPr>
                <w:rFonts w:ascii="Arial" w:eastAsia="Times New Roman" w:hAnsi="Arial" w:cs="Arial"/>
                <w:color w:val="969696"/>
                <w:sz w:val="22"/>
                <w:lang w:eastAsia="es-SV"/>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5C892" w14:textId="36246F15" w:rsidR="005F3BAB" w:rsidRPr="00A80BA7" w:rsidRDefault="005F3BAB">
            <w:pPr>
              <w:widowControl w:val="0"/>
              <w:spacing w:after="0"/>
              <w:jc w:val="center"/>
              <w:rPr>
                <w:rFonts w:ascii="Arial" w:eastAsia="Times New Roman" w:hAnsi="Arial" w:cs="Arial"/>
                <w:color w:val="969696"/>
                <w:sz w:val="22"/>
                <w:lang w:eastAsia="es-SV"/>
              </w:rPr>
            </w:pPr>
          </w:p>
        </w:tc>
        <w:tc>
          <w:tcPr>
            <w:tcW w:w="520" w:type="dxa"/>
            <w:tcBorders>
              <w:left w:val="single" w:sz="4" w:space="0" w:color="000000"/>
              <w:bottom w:val="single" w:sz="4" w:space="0" w:color="000000"/>
              <w:right w:val="single" w:sz="4" w:space="0" w:color="000000"/>
            </w:tcBorders>
            <w:shd w:val="clear" w:color="auto" w:fill="9CC2E5" w:themeFill="accent1" w:themeFillTint="99"/>
            <w:vAlign w:val="center"/>
          </w:tcPr>
          <w:p w14:paraId="618C5F21"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69E0"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2C9E00"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67" w:type="dxa"/>
            <w:tcBorders>
              <w:left w:val="single" w:sz="4" w:space="0" w:color="000000"/>
              <w:bottom w:val="single" w:sz="4" w:space="0" w:color="000000"/>
              <w:right w:val="single" w:sz="4" w:space="0" w:color="000000"/>
            </w:tcBorders>
            <w:shd w:val="clear" w:color="auto" w:fill="FFFFFF" w:themeFill="background1"/>
            <w:vAlign w:val="center"/>
          </w:tcPr>
          <w:p w14:paraId="51B647DB"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8EF7EF0"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67" w:type="dxa"/>
            <w:tcBorders>
              <w:left w:val="single" w:sz="4" w:space="0" w:color="000000"/>
              <w:bottom w:val="single" w:sz="4" w:space="0" w:color="000000"/>
              <w:right w:val="single" w:sz="4" w:space="0" w:color="000000"/>
            </w:tcBorders>
            <w:shd w:val="clear" w:color="auto" w:fill="auto"/>
            <w:vAlign w:val="center"/>
          </w:tcPr>
          <w:p w14:paraId="76E5A9FB"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63B6F87E" w14:textId="77777777" w:rsidR="005F3BAB" w:rsidRPr="00A80BA7" w:rsidRDefault="005F3BAB">
            <w:pPr>
              <w:widowControl w:val="0"/>
              <w:spacing w:after="0"/>
              <w:jc w:val="center"/>
              <w:rPr>
                <w:rFonts w:ascii="Arial" w:eastAsia="Times New Roman" w:hAnsi="Arial" w:cs="Arial"/>
                <w:color w:val="333333"/>
                <w:sz w:val="22"/>
                <w:lang w:eastAsia="es-SV"/>
              </w:rPr>
            </w:pPr>
          </w:p>
        </w:tc>
        <w:tc>
          <w:tcPr>
            <w:tcW w:w="567" w:type="dxa"/>
            <w:tcBorders>
              <w:left w:val="single" w:sz="4" w:space="0" w:color="000000"/>
              <w:bottom w:val="single" w:sz="4" w:space="0" w:color="000000"/>
              <w:right w:val="single" w:sz="4" w:space="0" w:color="000000"/>
            </w:tcBorders>
            <w:shd w:val="clear" w:color="auto" w:fill="FFFFFF" w:themeFill="background1"/>
            <w:vAlign w:val="center"/>
          </w:tcPr>
          <w:p w14:paraId="7D67F2C7" w14:textId="77777777" w:rsidR="005F3BAB" w:rsidRPr="00A80BA7" w:rsidRDefault="005F3BAB">
            <w:pPr>
              <w:widowControl w:val="0"/>
              <w:spacing w:after="0"/>
              <w:jc w:val="center"/>
              <w:rPr>
                <w:rFonts w:ascii="Arial" w:eastAsia="Times New Roman" w:hAnsi="Arial" w:cs="Arial"/>
                <w:color w:val="333333"/>
                <w:sz w:val="22"/>
                <w:lang w:eastAsia="es-SV"/>
              </w:rPr>
            </w:pPr>
          </w:p>
        </w:tc>
        <w:tc>
          <w:tcPr>
            <w:tcW w:w="1701" w:type="dxa"/>
            <w:tcBorders>
              <w:left w:val="single" w:sz="4" w:space="0" w:color="000000"/>
              <w:bottom w:val="single" w:sz="4" w:space="0" w:color="000000"/>
              <w:right w:val="single" w:sz="4" w:space="0" w:color="000000"/>
            </w:tcBorders>
            <w:vAlign w:val="center"/>
          </w:tcPr>
          <w:p w14:paraId="17D9C9E9" w14:textId="77777777" w:rsidR="005F3BAB" w:rsidRPr="00A80BA7" w:rsidRDefault="005F3BAB">
            <w:pPr>
              <w:widowControl w:val="0"/>
              <w:spacing w:after="0"/>
              <w:jc w:val="center"/>
              <w:rPr>
                <w:rFonts w:ascii="Arial" w:eastAsia="Times New Roman" w:hAnsi="Arial" w:cs="Arial"/>
                <w:b/>
                <w:bCs/>
                <w:color w:val="333333"/>
                <w:sz w:val="22"/>
                <w:lang w:eastAsia="es-SV"/>
              </w:rPr>
            </w:pPr>
            <w:r w:rsidRPr="00A80BA7">
              <w:rPr>
                <w:rFonts w:ascii="Arial" w:eastAsia="Times New Roman" w:hAnsi="Arial" w:cs="Arial"/>
                <w:b/>
                <w:bCs/>
                <w:color w:val="333333"/>
                <w:sz w:val="22"/>
                <w:lang w:eastAsia="es-SV"/>
              </w:rPr>
              <w:t>1</w:t>
            </w:r>
          </w:p>
        </w:tc>
      </w:tr>
      <w:tr w:rsidR="00B60927" w:rsidRPr="00A80BA7" w14:paraId="175AD3A7" w14:textId="77777777" w:rsidTr="00DE3D1D">
        <w:trPr>
          <w:trHeight w:val="283"/>
          <w:jc w:val="center"/>
        </w:trPr>
        <w:tc>
          <w:tcPr>
            <w:tcW w:w="416" w:type="dxa"/>
            <w:tcBorders>
              <w:top w:val="single" w:sz="4" w:space="0" w:color="000000"/>
              <w:left w:val="single" w:sz="8" w:space="0" w:color="000000"/>
              <w:bottom w:val="single" w:sz="4" w:space="0" w:color="000000"/>
              <w:right w:val="single" w:sz="4" w:space="0" w:color="000000"/>
            </w:tcBorders>
            <w:vAlign w:val="center"/>
          </w:tcPr>
          <w:p w14:paraId="08F619C3" w14:textId="77777777" w:rsidR="005F3BAB" w:rsidRPr="00A80BA7" w:rsidRDefault="005F3BAB">
            <w:pPr>
              <w:widowControl w:val="0"/>
              <w:spacing w:after="0"/>
              <w:jc w:val="center"/>
              <w:rPr>
                <w:rFonts w:ascii="Arial" w:eastAsia="Times New Roman" w:hAnsi="Arial" w:cs="Arial"/>
                <w:color w:val="000080"/>
                <w:sz w:val="22"/>
                <w:lang w:eastAsia="es-SV"/>
              </w:rPr>
            </w:pPr>
            <w:r w:rsidRPr="00A80BA7">
              <w:rPr>
                <w:rFonts w:ascii="Arial" w:eastAsia="Times New Roman" w:hAnsi="Arial" w:cs="Arial"/>
                <w:color w:val="000080"/>
                <w:sz w:val="22"/>
                <w:lang w:eastAsia="es-SV"/>
              </w:rPr>
              <w:t>2</w:t>
            </w:r>
          </w:p>
        </w:tc>
        <w:tc>
          <w:tcPr>
            <w:tcW w:w="3402" w:type="dxa"/>
            <w:tcBorders>
              <w:top w:val="single" w:sz="4" w:space="0" w:color="000000"/>
              <w:bottom w:val="single" w:sz="4" w:space="0" w:color="000000"/>
              <w:right w:val="single" w:sz="4" w:space="0" w:color="000000"/>
            </w:tcBorders>
            <w:vAlign w:val="bottom"/>
          </w:tcPr>
          <w:p w14:paraId="64470A28" w14:textId="716F8E6E" w:rsidR="005F3BAB" w:rsidRPr="00A80BA7" w:rsidRDefault="005F3BAB">
            <w:pPr>
              <w:widowControl w:val="0"/>
              <w:spacing w:after="0"/>
              <w:jc w:val="both"/>
              <w:rPr>
                <w:rFonts w:ascii="Arial" w:eastAsia="Times New Roman" w:hAnsi="Arial" w:cs="Arial"/>
                <w:color w:val="000000"/>
                <w:sz w:val="22"/>
                <w:lang w:eastAsia="es-SV"/>
              </w:rPr>
            </w:pPr>
            <w:r w:rsidRPr="00A80BA7">
              <w:rPr>
                <w:rFonts w:ascii="Arial" w:eastAsia="Times New Roman" w:hAnsi="Arial" w:cs="Arial"/>
                <w:color w:val="000000"/>
                <w:sz w:val="22"/>
                <w:lang w:eastAsia="es-SV"/>
              </w:rPr>
              <w:t>Preparación y Presentación del Plan Anual de Trabajo 202</w:t>
            </w:r>
            <w:r w:rsidR="00822B80">
              <w:rPr>
                <w:rFonts w:ascii="Arial" w:eastAsia="Times New Roman" w:hAnsi="Arial" w:cs="Arial"/>
                <w:color w:val="000000"/>
                <w:sz w:val="22"/>
                <w:lang w:eastAsia="es-SV"/>
              </w:rPr>
              <w:t>4</w:t>
            </w:r>
          </w:p>
        </w:tc>
        <w:tc>
          <w:tcPr>
            <w:tcW w:w="1134" w:type="dxa"/>
            <w:tcBorders>
              <w:top w:val="single" w:sz="4" w:space="0" w:color="000000"/>
              <w:bottom w:val="single" w:sz="4" w:space="0" w:color="000000"/>
              <w:right w:val="single" w:sz="4" w:space="0" w:color="000000"/>
            </w:tcBorders>
            <w:vAlign w:val="bottom"/>
          </w:tcPr>
          <w:p w14:paraId="145D82D7" w14:textId="77777777" w:rsidR="005F3BAB" w:rsidRPr="00A80BA7" w:rsidRDefault="005F3BAB">
            <w:pPr>
              <w:widowControl w:val="0"/>
              <w:spacing w:after="0"/>
              <w:jc w:val="center"/>
              <w:rPr>
                <w:rFonts w:ascii="Arial" w:eastAsia="Times New Roman" w:hAnsi="Arial" w:cs="Arial"/>
                <w:color w:val="000000"/>
                <w:sz w:val="22"/>
                <w:lang w:eastAsia="es-SV"/>
              </w:rPr>
            </w:pPr>
            <w:r w:rsidRPr="00A80BA7">
              <w:rPr>
                <w:rFonts w:ascii="Arial" w:eastAsia="Times New Roman" w:hAnsi="Arial" w:cs="Arial"/>
                <w:color w:val="000000"/>
                <w:sz w:val="22"/>
                <w:lang w:eastAsia="es-SV"/>
              </w:rPr>
              <w:t>1 Plan</w:t>
            </w:r>
          </w:p>
        </w:tc>
        <w:tc>
          <w:tcPr>
            <w:tcW w:w="507" w:type="dxa"/>
            <w:tcBorders>
              <w:top w:val="single" w:sz="4" w:space="0" w:color="000000"/>
              <w:bottom w:val="single" w:sz="4" w:space="0" w:color="000000"/>
              <w:right w:val="single" w:sz="4" w:space="0" w:color="auto"/>
            </w:tcBorders>
            <w:shd w:val="clear" w:color="auto" w:fill="9CC2E5" w:themeFill="accent1" w:themeFillTint="99"/>
          </w:tcPr>
          <w:p w14:paraId="756D6C43" w14:textId="77777777" w:rsidR="005F3BAB" w:rsidRPr="00A80BA7" w:rsidRDefault="005F3BAB">
            <w:pPr>
              <w:widowControl w:val="0"/>
              <w:spacing w:after="0"/>
              <w:jc w:val="center"/>
              <w:rPr>
                <w:rFonts w:ascii="Arial" w:eastAsia="Times New Roman" w:hAnsi="Arial" w:cs="Arial"/>
                <w:color w:val="969696"/>
                <w:sz w:val="22"/>
                <w:lang w:eastAsia="es-SV"/>
              </w:rPr>
            </w:pPr>
          </w:p>
        </w:tc>
        <w:tc>
          <w:tcPr>
            <w:tcW w:w="508"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14:paraId="3170B1E7" w14:textId="12D44BD2" w:rsidR="005F3BAB" w:rsidRPr="00A80BA7" w:rsidRDefault="005F3BAB">
            <w:pPr>
              <w:widowControl w:val="0"/>
              <w:spacing w:after="0"/>
              <w:jc w:val="center"/>
              <w:rPr>
                <w:rFonts w:ascii="Arial" w:eastAsia="Times New Roman" w:hAnsi="Arial" w:cs="Arial"/>
                <w:color w:val="969696"/>
                <w:sz w:val="22"/>
                <w:lang w:eastAsia="es-SV"/>
              </w:rPr>
            </w:pPr>
          </w:p>
        </w:tc>
        <w:tc>
          <w:tcPr>
            <w:tcW w:w="544"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14:paraId="7405BA19" w14:textId="326D9818" w:rsidR="005F3BAB" w:rsidRPr="00A80BA7" w:rsidRDefault="005F3BAB">
            <w:pPr>
              <w:widowControl w:val="0"/>
              <w:spacing w:after="0"/>
              <w:jc w:val="center"/>
              <w:rPr>
                <w:rFonts w:ascii="Arial" w:eastAsia="Times New Roman" w:hAnsi="Arial" w:cs="Arial"/>
                <w:color w:val="969696"/>
                <w:sz w:val="22"/>
                <w:lang w:eastAsia="es-SV"/>
              </w:rPr>
            </w:pPr>
          </w:p>
        </w:tc>
        <w:tc>
          <w:tcPr>
            <w:tcW w:w="47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2713191" w14:textId="06909737" w:rsidR="005F3BAB" w:rsidRPr="00A80BA7" w:rsidRDefault="005F3BAB">
            <w:pPr>
              <w:widowControl w:val="0"/>
              <w:spacing w:after="0"/>
              <w:jc w:val="center"/>
              <w:rPr>
                <w:rFonts w:ascii="Arial" w:eastAsia="Times New Roman" w:hAnsi="Arial" w:cs="Arial"/>
                <w:color w:val="969696"/>
                <w:sz w:val="22"/>
                <w:lang w:eastAsia="es-SV"/>
              </w:rPr>
            </w:pPr>
          </w:p>
        </w:tc>
        <w:tc>
          <w:tcPr>
            <w:tcW w:w="520" w:type="dxa"/>
            <w:tcBorders>
              <w:top w:val="single" w:sz="4" w:space="0" w:color="000000"/>
              <w:bottom w:val="single" w:sz="4" w:space="0" w:color="000000"/>
              <w:right w:val="single" w:sz="4" w:space="0" w:color="000000"/>
            </w:tcBorders>
            <w:shd w:val="clear" w:color="auto" w:fill="auto"/>
            <w:vAlign w:val="center"/>
          </w:tcPr>
          <w:p w14:paraId="2B87821C"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08973E5F"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2D407FF4" w14:textId="77777777" w:rsidR="005F3BAB" w:rsidRPr="00A80BA7" w:rsidRDefault="005F3BAB">
            <w:pPr>
              <w:widowControl w:val="0"/>
              <w:spacing w:after="0"/>
              <w:jc w:val="center"/>
              <w:rPr>
                <w:rFonts w:ascii="Arial" w:eastAsia="Times New Roman" w:hAnsi="Arial" w:cs="Arial"/>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1E798B62" w14:textId="043DC0F2" w:rsidR="005F3BAB" w:rsidRPr="00A80BA7" w:rsidRDefault="002B21DE">
            <w:pPr>
              <w:widowControl w:val="0"/>
              <w:spacing w:after="0"/>
              <w:jc w:val="center"/>
              <w:rPr>
                <w:rFonts w:ascii="Arial" w:eastAsia="Times New Roman" w:hAnsi="Arial" w:cs="Arial"/>
                <w:sz w:val="22"/>
                <w:lang w:eastAsia="es-SV"/>
              </w:rPr>
            </w:pPr>
            <w:r>
              <w:rPr>
                <w:rFonts w:ascii="Arial" w:eastAsia="Times New Roman" w:hAnsi="Arial" w:cs="Arial"/>
                <w:sz w:val="22"/>
                <w:lang w:eastAsia="es-SV"/>
              </w:rPr>
              <w:t>.</w:t>
            </w:r>
          </w:p>
        </w:tc>
        <w:tc>
          <w:tcPr>
            <w:tcW w:w="567" w:type="dxa"/>
            <w:tcBorders>
              <w:top w:val="single" w:sz="4" w:space="0" w:color="000000"/>
              <w:bottom w:val="single" w:sz="4" w:space="0" w:color="000000"/>
              <w:right w:val="single" w:sz="4" w:space="0" w:color="000000"/>
            </w:tcBorders>
            <w:shd w:val="clear" w:color="auto" w:fill="auto"/>
            <w:vAlign w:val="center"/>
          </w:tcPr>
          <w:p w14:paraId="37E4FCFA" w14:textId="77777777" w:rsidR="005F3BAB" w:rsidRPr="00A80BA7" w:rsidRDefault="005F3BAB">
            <w:pPr>
              <w:widowControl w:val="0"/>
              <w:spacing w:after="0"/>
              <w:jc w:val="center"/>
              <w:rPr>
                <w:rFonts w:ascii="Arial" w:eastAsia="Times New Roman" w:hAnsi="Arial" w:cs="Arial"/>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66C9DC82" w14:textId="77777777" w:rsidR="005F3BAB" w:rsidRPr="00A80BA7" w:rsidRDefault="005F3BAB">
            <w:pPr>
              <w:widowControl w:val="0"/>
              <w:spacing w:after="0"/>
              <w:jc w:val="center"/>
              <w:rPr>
                <w:rFonts w:ascii="Arial" w:eastAsia="Times New Roman" w:hAnsi="Arial" w:cs="Arial"/>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691D5153" w14:textId="77777777" w:rsidR="005F3BAB" w:rsidRPr="00A80BA7" w:rsidRDefault="005F3BAB">
            <w:pPr>
              <w:widowControl w:val="0"/>
              <w:spacing w:after="0"/>
              <w:jc w:val="center"/>
              <w:rPr>
                <w:rFonts w:ascii="Arial" w:hAnsi="Arial" w:cs="Arial"/>
                <w:sz w:val="22"/>
              </w:rPr>
            </w:pPr>
          </w:p>
        </w:tc>
        <w:tc>
          <w:tcPr>
            <w:tcW w:w="567" w:type="dxa"/>
            <w:tcBorders>
              <w:top w:val="single" w:sz="4" w:space="0" w:color="000000"/>
              <w:bottom w:val="single" w:sz="4" w:space="0" w:color="000000"/>
              <w:right w:val="single" w:sz="4" w:space="0" w:color="000000"/>
            </w:tcBorders>
            <w:shd w:val="clear" w:color="auto" w:fill="auto"/>
            <w:vAlign w:val="center"/>
          </w:tcPr>
          <w:p w14:paraId="24C5BEC9" w14:textId="77777777" w:rsidR="005F3BAB" w:rsidRPr="00A80BA7" w:rsidRDefault="005F3BAB">
            <w:pPr>
              <w:widowControl w:val="0"/>
              <w:spacing w:after="0"/>
              <w:jc w:val="center"/>
              <w:rPr>
                <w:rFonts w:ascii="Arial" w:hAnsi="Arial" w:cs="Arial"/>
                <w:sz w:val="22"/>
              </w:rPr>
            </w:pPr>
          </w:p>
        </w:tc>
        <w:tc>
          <w:tcPr>
            <w:tcW w:w="1701" w:type="dxa"/>
            <w:tcBorders>
              <w:left w:val="single" w:sz="4" w:space="0" w:color="000000"/>
              <w:bottom w:val="single" w:sz="4" w:space="0" w:color="000000"/>
              <w:right w:val="single" w:sz="4" w:space="0" w:color="000000"/>
            </w:tcBorders>
            <w:vAlign w:val="center"/>
          </w:tcPr>
          <w:p w14:paraId="5134F27F" w14:textId="77777777" w:rsidR="005F3BAB" w:rsidRPr="00A80BA7" w:rsidRDefault="005F3BAB">
            <w:pPr>
              <w:widowControl w:val="0"/>
              <w:spacing w:after="0"/>
              <w:jc w:val="center"/>
              <w:rPr>
                <w:rFonts w:ascii="Arial" w:eastAsia="Times New Roman" w:hAnsi="Arial" w:cs="Arial"/>
                <w:sz w:val="22"/>
                <w:lang w:eastAsia="es-SV"/>
              </w:rPr>
            </w:pPr>
            <w:r w:rsidRPr="00A80BA7">
              <w:rPr>
                <w:rFonts w:ascii="Arial" w:eastAsia="Times New Roman" w:hAnsi="Arial" w:cs="Arial"/>
                <w:sz w:val="22"/>
                <w:lang w:eastAsia="es-SV"/>
              </w:rPr>
              <w:t>1</w:t>
            </w:r>
          </w:p>
          <w:p w14:paraId="7747C4EE" w14:textId="77777777" w:rsidR="005F3BAB" w:rsidRPr="00A80BA7" w:rsidRDefault="005F3BAB">
            <w:pPr>
              <w:widowControl w:val="0"/>
              <w:spacing w:after="0"/>
              <w:rPr>
                <w:rFonts w:ascii="Arial" w:eastAsia="Times New Roman" w:hAnsi="Arial" w:cs="Arial"/>
                <w:sz w:val="22"/>
                <w:lang w:eastAsia="es-SV"/>
              </w:rPr>
            </w:pPr>
          </w:p>
        </w:tc>
      </w:tr>
      <w:tr w:rsidR="00B60927" w:rsidRPr="00A80BA7" w14:paraId="61C3A607" w14:textId="77777777" w:rsidTr="00DE3D1D">
        <w:trPr>
          <w:trHeight w:val="297"/>
          <w:jc w:val="center"/>
        </w:trPr>
        <w:tc>
          <w:tcPr>
            <w:tcW w:w="416" w:type="dxa"/>
            <w:tcBorders>
              <w:top w:val="single" w:sz="4" w:space="0" w:color="000000"/>
              <w:left w:val="single" w:sz="8" w:space="0" w:color="000000"/>
              <w:bottom w:val="single" w:sz="4" w:space="0" w:color="000000"/>
              <w:right w:val="single" w:sz="4" w:space="0" w:color="000000"/>
            </w:tcBorders>
            <w:vAlign w:val="center"/>
          </w:tcPr>
          <w:p w14:paraId="7DB887D8" w14:textId="77777777" w:rsidR="005F3BAB" w:rsidRPr="00A80BA7" w:rsidRDefault="005F3BAB">
            <w:pPr>
              <w:widowControl w:val="0"/>
              <w:spacing w:after="0"/>
              <w:jc w:val="center"/>
              <w:rPr>
                <w:rFonts w:ascii="Arial" w:eastAsia="Times New Roman" w:hAnsi="Arial" w:cs="Arial"/>
                <w:color w:val="000080"/>
                <w:sz w:val="22"/>
                <w:lang w:eastAsia="es-SV"/>
              </w:rPr>
            </w:pPr>
            <w:r w:rsidRPr="00A80BA7">
              <w:rPr>
                <w:rFonts w:ascii="Arial" w:eastAsia="Times New Roman" w:hAnsi="Arial" w:cs="Arial"/>
                <w:color w:val="000080"/>
                <w:sz w:val="22"/>
                <w:lang w:eastAsia="es-SV"/>
              </w:rPr>
              <w:t>4</w:t>
            </w:r>
          </w:p>
        </w:tc>
        <w:tc>
          <w:tcPr>
            <w:tcW w:w="3402" w:type="dxa"/>
            <w:tcBorders>
              <w:top w:val="single" w:sz="4" w:space="0" w:color="000000"/>
              <w:bottom w:val="single" w:sz="4" w:space="0" w:color="000000"/>
              <w:right w:val="single" w:sz="4" w:space="0" w:color="000000"/>
            </w:tcBorders>
            <w:vAlign w:val="bottom"/>
          </w:tcPr>
          <w:p w14:paraId="2B406E3E" w14:textId="3691C489" w:rsidR="005F3BAB" w:rsidRPr="00A80BA7" w:rsidRDefault="005F3BAB">
            <w:pPr>
              <w:widowControl w:val="0"/>
              <w:spacing w:after="0"/>
              <w:jc w:val="both"/>
              <w:rPr>
                <w:rFonts w:ascii="Arial" w:eastAsia="Times New Roman" w:hAnsi="Arial" w:cs="Arial"/>
                <w:color w:val="000000"/>
                <w:sz w:val="22"/>
                <w:lang w:eastAsia="es-SV"/>
              </w:rPr>
            </w:pPr>
            <w:r w:rsidRPr="00A80BA7">
              <w:rPr>
                <w:rFonts w:ascii="Arial" w:eastAsia="Times New Roman" w:hAnsi="Arial" w:cs="Arial"/>
                <w:color w:val="000000"/>
                <w:sz w:val="22"/>
                <w:lang w:eastAsia="es-SV"/>
              </w:rPr>
              <w:t xml:space="preserve">Examen Especial de Ingresos </w:t>
            </w:r>
          </w:p>
        </w:tc>
        <w:tc>
          <w:tcPr>
            <w:tcW w:w="1134" w:type="dxa"/>
            <w:tcBorders>
              <w:top w:val="single" w:sz="4" w:space="0" w:color="000000"/>
              <w:bottom w:val="single" w:sz="4" w:space="0" w:color="000000"/>
              <w:right w:val="single" w:sz="4" w:space="0" w:color="000000"/>
            </w:tcBorders>
            <w:vAlign w:val="bottom"/>
          </w:tcPr>
          <w:p w14:paraId="61D21544" w14:textId="77777777" w:rsidR="005F3BAB" w:rsidRPr="00A80BA7" w:rsidRDefault="005F3BAB">
            <w:pPr>
              <w:widowControl w:val="0"/>
              <w:spacing w:after="0"/>
              <w:jc w:val="center"/>
              <w:rPr>
                <w:rFonts w:ascii="Arial" w:eastAsia="Times New Roman" w:hAnsi="Arial" w:cs="Arial"/>
                <w:color w:val="000000"/>
                <w:sz w:val="22"/>
                <w:lang w:eastAsia="es-SV"/>
              </w:rPr>
            </w:pPr>
            <w:r w:rsidRPr="00A80BA7">
              <w:rPr>
                <w:rFonts w:ascii="Arial" w:eastAsia="Times New Roman" w:hAnsi="Arial" w:cs="Arial"/>
                <w:color w:val="000000"/>
                <w:sz w:val="22"/>
                <w:lang w:eastAsia="es-SV"/>
              </w:rPr>
              <w:t>1 Informe</w:t>
            </w:r>
          </w:p>
        </w:tc>
        <w:tc>
          <w:tcPr>
            <w:tcW w:w="507" w:type="dxa"/>
            <w:tcBorders>
              <w:top w:val="single" w:sz="4" w:space="0" w:color="000000"/>
              <w:bottom w:val="single" w:sz="4" w:space="0" w:color="000000"/>
              <w:right w:val="single" w:sz="4" w:space="0" w:color="auto"/>
            </w:tcBorders>
          </w:tcPr>
          <w:p w14:paraId="003B12E2" w14:textId="77777777" w:rsidR="005F3BAB" w:rsidRPr="00A80BA7" w:rsidRDefault="005F3BAB">
            <w:pPr>
              <w:widowControl w:val="0"/>
              <w:spacing w:after="0"/>
              <w:rPr>
                <w:rFonts w:ascii="Arial" w:eastAsia="Times New Roman" w:hAnsi="Arial" w:cs="Arial"/>
                <w:color w:val="333333"/>
                <w:sz w:val="22"/>
                <w:lang w:eastAsia="es-SV"/>
              </w:rPr>
            </w:pPr>
          </w:p>
        </w:tc>
        <w:tc>
          <w:tcPr>
            <w:tcW w:w="508" w:type="dxa"/>
            <w:tcBorders>
              <w:top w:val="single" w:sz="4" w:space="0" w:color="000000"/>
              <w:left w:val="single" w:sz="4" w:space="0" w:color="auto"/>
              <w:bottom w:val="single" w:sz="4" w:space="0" w:color="000000"/>
              <w:right w:val="single" w:sz="4" w:space="0" w:color="auto"/>
            </w:tcBorders>
          </w:tcPr>
          <w:p w14:paraId="5CE1889B" w14:textId="0E41753B" w:rsidR="005F3BAB" w:rsidRPr="00A80BA7" w:rsidRDefault="005F3BAB">
            <w:pPr>
              <w:widowControl w:val="0"/>
              <w:spacing w:after="0"/>
              <w:rPr>
                <w:rFonts w:ascii="Arial" w:eastAsia="Times New Roman" w:hAnsi="Arial" w:cs="Arial"/>
                <w:color w:val="333333"/>
                <w:sz w:val="22"/>
                <w:lang w:eastAsia="es-SV"/>
              </w:rPr>
            </w:pPr>
          </w:p>
        </w:tc>
        <w:tc>
          <w:tcPr>
            <w:tcW w:w="544" w:type="dxa"/>
            <w:tcBorders>
              <w:top w:val="single" w:sz="4" w:space="0" w:color="000000"/>
              <w:left w:val="single" w:sz="4" w:space="0" w:color="auto"/>
              <w:bottom w:val="single" w:sz="4" w:space="0" w:color="000000"/>
              <w:right w:val="single" w:sz="4" w:space="0" w:color="auto"/>
            </w:tcBorders>
          </w:tcPr>
          <w:p w14:paraId="05CB99B6" w14:textId="5DB3FC43" w:rsidR="005F3BAB" w:rsidRPr="00A80BA7" w:rsidRDefault="005F3BAB">
            <w:pPr>
              <w:widowControl w:val="0"/>
              <w:spacing w:after="0"/>
              <w:rPr>
                <w:rFonts w:ascii="Arial" w:eastAsia="Times New Roman" w:hAnsi="Arial" w:cs="Arial"/>
                <w:color w:val="333333"/>
                <w:sz w:val="22"/>
                <w:lang w:eastAsia="es-SV"/>
              </w:rPr>
            </w:pPr>
          </w:p>
        </w:tc>
        <w:tc>
          <w:tcPr>
            <w:tcW w:w="472" w:type="dxa"/>
            <w:tcBorders>
              <w:top w:val="single" w:sz="4" w:space="0" w:color="000000"/>
              <w:left w:val="single" w:sz="4" w:space="0" w:color="auto"/>
              <w:bottom w:val="single" w:sz="4" w:space="0" w:color="000000"/>
              <w:right w:val="single" w:sz="4" w:space="0" w:color="000000"/>
            </w:tcBorders>
            <w:shd w:val="clear" w:color="auto" w:fill="9CC2E5" w:themeFill="accent1" w:themeFillTint="99"/>
            <w:vAlign w:val="center"/>
          </w:tcPr>
          <w:p w14:paraId="5386BC40" w14:textId="7A6EC013" w:rsidR="005F3BAB" w:rsidRPr="00A80BA7" w:rsidRDefault="005F3BAB">
            <w:pPr>
              <w:widowControl w:val="0"/>
              <w:spacing w:after="0"/>
              <w:rPr>
                <w:rFonts w:ascii="Arial" w:eastAsia="Times New Roman" w:hAnsi="Arial" w:cs="Arial"/>
                <w:color w:val="333333"/>
                <w:sz w:val="22"/>
                <w:lang w:eastAsia="es-SV"/>
              </w:rPr>
            </w:pPr>
          </w:p>
        </w:tc>
        <w:tc>
          <w:tcPr>
            <w:tcW w:w="520" w:type="dxa"/>
            <w:tcBorders>
              <w:top w:val="single" w:sz="4" w:space="0" w:color="000000"/>
              <w:bottom w:val="single" w:sz="4" w:space="0" w:color="000000"/>
              <w:right w:val="single" w:sz="4" w:space="0" w:color="000000"/>
            </w:tcBorders>
            <w:shd w:val="clear" w:color="auto" w:fill="9CC2E5" w:themeFill="accent1" w:themeFillTint="99"/>
            <w:vAlign w:val="center"/>
          </w:tcPr>
          <w:p w14:paraId="72F0C853"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9CC2E5" w:themeFill="accent1" w:themeFillTint="99"/>
            <w:vAlign w:val="center"/>
          </w:tcPr>
          <w:p w14:paraId="1A4219A2" w14:textId="77777777" w:rsidR="005F3BAB" w:rsidRPr="00A80BA7" w:rsidRDefault="005F3BAB">
            <w:pPr>
              <w:widowControl w:val="0"/>
              <w:spacing w:after="0"/>
              <w:rPr>
                <w:rFonts w:ascii="Arial" w:eastAsia="Times New Roman" w:hAnsi="Arial" w:cs="Arial"/>
                <w:color w:val="2E74B5" w:themeColor="accent1" w:themeShade="BF"/>
                <w:sz w:val="22"/>
                <w:lang w:eastAsia="es-SV"/>
              </w:rPr>
            </w:pPr>
          </w:p>
        </w:tc>
        <w:tc>
          <w:tcPr>
            <w:tcW w:w="567" w:type="dxa"/>
            <w:tcBorders>
              <w:top w:val="single" w:sz="4" w:space="0" w:color="000000"/>
              <w:bottom w:val="single" w:sz="4" w:space="0" w:color="000000"/>
              <w:right w:val="single" w:sz="4" w:space="0" w:color="000000"/>
            </w:tcBorders>
            <w:shd w:val="clear" w:color="auto" w:fill="9CC2E5" w:themeFill="accent1" w:themeFillTint="99"/>
            <w:vAlign w:val="center"/>
          </w:tcPr>
          <w:p w14:paraId="74DE0A87" w14:textId="77777777" w:rsidR="005F3BAB" w:rsidRPr="00A80BA7" w:rsidRDefault="005F3BAB">
            <w:pPr>
              <w:widowControl w:val="0"/>
              <w:spacing w:after="0"/>
              <w:jc w:val="center"/>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0546E378"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0B9120FA"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59AADB01"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0AA09A72"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4E51BC2A" w14:textId="77777777" w:rsidR="005F3BAB" w:rsidRPr="00A80BA7" w:rsidRDefault="005F3BAB">
            <w:pPr>
              <w:widowControl w:val="0"/>
              <w:spacing w:after="0"/>
              <w:rPr>
                <w:rFonts w:ascii="Arial" w:eastAsia="Times New Roman" w:hAnsi="Arial" w:cs="Arial"/>
                <w:color w:val="333333"/>
                <w:sz w:val="22"/>
                <w:lang w:eastAsia="es-SV"/>
              </w:rPr>
            </w:pPr>
          </w:p>
        </w:tc>
        <w:tc>
          <w:tcPr>
            <w:tcW w:w="1701" w:type="dxa"/>
            <w:tcBorders>
              <w:left w:val="single" w:sz="4" w:space="0" w:color="000000"/>
              <w:bottom w:val="single" w:sz="4" w:space="0" w:color="000000"/>
              <w:right w:val="single" w:sz="4" w:space="0" w:color="000000"/>
            </w:tcBorders>
            <w:vAlign w:val="center"/>
          </w:tcPr>
          <w:p w14:paraId="30AC6C4D" w14:textId="77777777" w:rsidR="005F3BAB" w:rsidRPr="00A80BA7" w:rsidRDefault="005F3BAB">
            <w:pPr>
              <w:widowControl w:val="0"/>
              <w:spacing w:after="0"/>
              <w:jc w:val="center"/>
              <w:rPr>
                <w:rFonts w:ascii="Arial" w:eastAsia="Times New Roman" w:hAnsi="Arial" w:cs="Arial"/>
                <w:sz w:val="22"/>
                <w:lang w:eastAsia="es-SV"/>
              </w:rPr>
            </w:pPr>
            <w:r w:rsidRPr="00A80BA7">
              <w:rPr>
                <w:rFonts w:ascii="Arial" w:eastAsia="Times New Roman" w:hAnsi="Arial" w:cs="Arial"/>
                <w:sz w:val="22"/>
                <w:lang w:eastAsia="es-SV"/>
              </w:rPr>
              <w:t>1</w:t>
            </w:r>
          </w:p>
        </w:tc>
      </w:tr>
      <w:tr w:rsidR="00B60927" w:rsidRPr="00A80BA7" w14:paraId="0ECC8E8B" w14:textId="77777777" w:rsidTr="00DE3D1D">
        <w:trPr>
          <w:trHeight w:val="297"/>
          <w:jc w:val="center"/>
        </w:trPr>
        <w:tc>
          <w:tcPr>
            <w:tcW w:w="416" w:type="dxa"/>
            <w:tcBorders>
              <w:top w:val="single" w:sz="4" w:space="0" w:color="000000"/>
              <w:left w:val="single" w:sz="8" w:space="0" w:color="000000"/>
              <w:bottom w:val="single" w:sz="4" w:space="0" w:color="000000"/>
              <w:right w:val="single" w:sz="4" w:space="0" w:color="000000"/>
            </w:tcBorders>
            <w:vAlign w:val="center"/>
          </w:tcPr>
          <w:p w14:paraId="38BEAAAE" w14:textId="58852A55" w:rsidR="00B46819" w:rsidRPr="00A80BA7" w:rsidRDefault="00B46819">
            <w:pPr>
              <w:widowControl w:val="0"/>
              <w:spacing w:after="0"/>
              <w:jc w:val="center"/>
              <w:rPr>
                <w:rFonts w:ascii="Arial" w:eastAsia="Times New Roman" w:hAnsi="Arial" w:cs="Arial"/>
                <w:color w:val="000080"/>
                <w:sz w:val="22"/>
                <w:lang w:eastAsia="es-SV"/>
              </w:rPr>
            </w:pPr>
            <w:r w:rsidRPr="00A80BA7">
              <w:rPr>
                <w:rFonts w:ascii="Arial" w:eastAsia="Times New Roman" w:hAnsi="Arial" w:cs="Arial"/>
                <w:color w:val="000080"/>
                <w:sz w:val="22"/>
                <w:lang w:eastAsia="es-SV"/>
              </w:rPr>
              <w:t>5</w:t>
            </w:r>
          </w:p>
        </w:tc>
        <w:tc>
          <w:tcPr>
            <w:tcW w:w="3402" w:type="dxa"/>
            <w:tcBorders>
              <w:top w:val="single" w:sz="4" w:space="0" w:color="000000"/>
              <w:bottom w:val="single" w:sz="4" w:space="0" w:color="000000"/>
              <w:right w:val="single" w:sz="4" w:space="0" w:color="000000"/>
            </w:tcBorders>
            <w:vAlign w:val="bottom"/>
          </w:tcPr>
          <w:p w14:paraId="05A6B247" w14:textId="74833537" w:rsidR="00B46819" w:rsidRPr="00A80BA7" w:rsidRDefault="00B46819">
            <w:pPr>
              <w:widowControl w:val="0"/>
              <w:spacing w:after="0"/>
              <w:jc w:val="both"/>
              <w:rPr>
                <w:rFonts w:ascii="Arial" w:eastAsia="Times New Roman" w:hAnsi="Arial" w:cs="Arial"/>
                <w:color w:val="000000"/>
                <w:sz w:val="22"/>
                <w:lang w:eastAsia="es-SV"/>
              </w:rPr>
            </w:pPr>
            <w:r w:rsidRPr="00A80BA7">
              <w:rPr>
                <w:rFonts w:ascii="Arial" w:eastAsia="Times New Roman" w:hAnsi="Arial" w:cs="Arial"/>
                <w:color w:val="000000"/>
                <w:sz w:val="22"/>
                <w:lang w:eastAsia="es-SV"/>
              </w:rPr>
              <w:t xml:space="preserve">Examen Especial de </w:t>
            </w:r>
            <w:r w:rsidR="00DE3D1D">
              <w:rPr>
                <w:rFonts w:ascii="Arial" w:eastAsia="Times New Roman" w:hAnsi="Arial" w:cs="Arial"/>
                <w:color w:val="000000"/>
                <w:sz w:val="22"/>
                <w:lang w:eastAsia="es-SV"/>
              </w:rPr>
              <w:t>Egresos</w:t>
            </w:r>
          </w:p>
        </w:tc>
        <w:tc>
          <w:tcPr>
            <w:tcW w:w="1134" w:type="dxa"/>
            <w:tcBorders>
              <w:top w:val="single" w:sz="4" w:space="0" w:color="000000"/>
              <w:bottom w:val="single" w:sz="4" w:space="0" w:color="000000"/>
              <w:right w:val="single" w:sz="4" w:space="0" w:color="000000"/>
            </w:tcBorders>
            <w:vAlign w:val="bottom"/>
          </w:tcPr>
          <w:p w14:paraId="6711F1D5" w14:textId="7946CEA4" w:rsidR="00B46819" w:rsidRPr="00A80BA7" w:rsidRDefault="007C2668">
            <w:pPr>
              <w:widowControl w:val="0"/>
              <w:spacing w:after="0"/>
              <w:jc w:val="center"/>
              <w:rPr>
                <w:rFonts w:ascii="Arial" w:eastAsia="Times New Roman" w:hAnsi="Arial" w:cs="Arial"/>
                <w:color w:val="000000"/>
                <w:sz w:val="22"/>
                <w:lang w:eastAsia="es-SV"/>
              </w:rPr>
            </w:pPr>
            <w:r w:rsidRPr="00A80BA7">
              <w:rPr>
                <w:rFonts w:ascii="Arial" w:eastAsia="Times New Roman" w:hAnsi="Arial" w:cs="Arial"/>
                <w:color w:val="000000"/>
                <w:sz w:val="22"/>
                <w:lang w:eastAsia="es-SV"/>
              </w:rPr>
              <w:t>1 Informe</w:t>
            </w:r>
          </w:p>
        </w:tc>
        <w:tc>
          <w:tcPr>
            <w:tcW w:w="507" w:type="dxa"/>
            <w:tcBorders>
              <w:top w:val="single" w:sz="4" w:space="0" w:color="000000"/>
              <w:bottom w:val="single" w:sz="4" w:space="0" w:color="000000"/>
              <w:right w:val="single" w:sz="4" w:space="0" w:color="auto"/>
            </w:tcBorders>
          </w:tcPr>
          <w:p w14:paraId="36776061" w14:textId="77777777" w:rsidR="00B46819" w:rsidRPr="00A80BA7" w:rsidRDefault="00B46819">
            <w:pPr>
              <w:widowControl w:val="0"/>
              <w:spacing w:after="0"/>
              <w:rPr>
                <w:rFonts w:ascii="Arial" w:eastAsia="Times New Roman" w:hAnsi="Arial" w:cs="Arial"/>
                <w:color w:val="333333"/>
                <w:sz w:val="22"/>
                <w:lang w:eastAsia="es-SV"/>
              </w:rPr>
            </w:pPr>
          </w:p>
        </w:tc>
        <w:tc>
          <w:tcPr>
            <w:tcW w:w="508" w:type="dxa"/>
            <w:tcBorders>
              <w:top w:val="single" w:sz="4" w:space="0" w:color="000000"/>
              <w:left w:val="single" w:sz="4" w:space="0" w:color="auto"/>
              <w:bottom w:val="single" w:sz="4" w:space="0" w:color="000000"/>
              <w:right w:val="single" w:sz="4" w:space="0" w:color="auto"/>
            </w:tcBorders>
          </w:tcPr>
          <w:p w14:paraId="1CB94793" w14:textId="77777777" w:rsidR="00B46819" w:rsidRPr="00A80BA7" w:rsidRDefault="00B46819">
            <w:pPr>
              <w:widowControl w:val="0"/>
              <w:spacing w:after="0"/>
              <w:rPr>
                <w:rFonts w:ascii="Arial" w:eastAsia="Times New Roman" w:hAnsi="Arial" w:cs="Arial"/>
                <w:color w:val="333333"/>
                <w:sz w:val="22"/>
                <w:lang w:eastAsia="es-SV"/>
              </w:rPr>
            </w:pPr>
          </w:p>
        </w:tc>
        <w:tc>
          <w:tcPr>
            <w:tcW w:w="544" w:type="dxa"/>
            <w:tcBorders>
              <w:top w:val="single" w:sz="4" w:space="0" w:color="000000"/>
              <w:left w:val="single" w:sz="4" w:space="0" w:color="auto"/>
              <w:bottom w:val="single" w:sz="4" w:space="0" w:color="000000"/>
              <w:right w:val="single" w:sz="4" w:space="0" w:color="auto"/>
            </w:tcBorders>
          </w:tcPr>
          <w:p w14:paraId="0AFBA02E" w14:textId="77777777" w:rsidR="00B46819" w:rsidRPr="00A80BA7" w:rsidRDefault="00B46819">
            <w:pPr>
              <w:widowControl w:val="0"/>
              <w:spacing w:after="0"/>
              <w:rPr>
                <w:rFonts w:ascii="Arial" w:eastAsia="Times New Roman" w:hAnsi="Arial" w:cs="Arial"/>
                <w:color w:val="333333"/>
                <w:sz w:val="22"/>
                <w:lang w:eastAsia="es-SV"/>
              </w:rPr>
            </w:pPr>
          </w:p>
        </w:tc>
        <w:tc>
          <w:tcPr>
            <w:tcW w:w="472" w:type="dxa"/>
            <w:tcBorders>
              <w:top w:val="single" w:sz="4" w:space="0" w:color="000000"/>
              <w:left w:val="single" w:sz="4" w:space="0" w:color="auto"/>
              <w:bottom w:val="single" w:sz="4" w:space="0" w:color="000000"/>
              <w:right w:val="single" w:sz="4" w:space="0" w:color="000000"/>
            </w:tcBorders>
            <w:vAlign w:val="center"/>
          </w:tcPr>
          <w:p w14:paraId="723CCD04" w14:textId="77777777" w:rsidR="00B46819" w:rsidRPr="00A80BA7" w:rsidRDefault="00B46819">
            <w:pPr>
              <w:widowControl w:val="0"/>
              <w:spacing w:after="0"/>
              <w:rPr>
                <w:rFonts w:ascii="Arial" w:eastAsia="Times New Roman" w:hAnsi="Arial" w:cs="Arial"/>
                <w:color w:val="333333"/>
                <w:sz w:val="22"/>
                <w:lang w:eastAsia="es-SV"/>
              </w:rPr>
            </w:pPr>
          </w:p>
        </w:tc>
        <w:tc>
          <w:tcPr>
            <w:tcW w:w="520" w:type="dxa"/>
            <w:tcBorders>
              <w:top w:val="single" w:sz="4" w:space="0" w:color="000000"/>
              <w:bottom w:val="single" w:sz="4" w:space="0" w:color="000000"/>
              <w:right w:val="single" w:sz="4" w:space="0" w:color="000000"/>
            </w:tcBorders>
            <w:shd w:val="clear" w:color="auto" w:fill="auto"/>
            <w:vAlign w:val="center"/>
          </w:tcPr>
          <w:p w14:paraId="2191F729" w14:textId="77777777" w:rsidR="00B46819" w:rsidRPr="00A80BA7" w:rsidRDefault="00B46819">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77C3982A" w14:textId="77777777" w:rsidR="00B46819" w:rsidRPr="00A80BA7" w:rsidRDefault="00B46819">
            <w:pPr>
              <w:widowControl w:val="0"/>
              <w:spacing w:after="0"/>
              <w:rPr>
                <w:rFonts w:ascii="Arial" w:eastAsia="Times New Roman" w:hAnsi="Arial" w:cs="Arial"/>
                <w:color w:val="2E74B5" w:themeColor="accent1" w:themeShade="BF"/>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25B16CE9" w14:textId="77777777" w:rsidR="00B46819" w:rsidRPr="00A80BA7" w:rsidRDefault="00B46819">
            <w:pPr>
              <w:widowControl w:val="0"/>
              <w:spacing w:after="0"/>
              <w:jc w:val="center"/>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9CC2E5" w:themeFill="accent1" w:themeFillTint="99"/>
            <w:vAlign w:val="center"/>
          </w:tcPr>
          <w:p w14:paraId="22ABDE9E" w14:textId="77777777" w:rsidR="00B46819" w:rsidRPr="00A80BA7" w:rsidRDefault="00B46819">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9CC2E5" w:themeFill="accent1" w:themeFillTint="99"/>
            <w:vAlign w:val="center"/>
          </w:tcPr>
          <w:p w14:paraId="3688212D" w14:textId="77777777" w:rsidR="00B46819" w:rsidRPr="00A80BA7" w:rsidRDefault="00B46819">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9CC2E5" w:themeFill="accent1" w:themeFillTint="99"/>
            <w:vAlign w:val="center"/>
          </w:tcPr>
          <w:p w14:paraId="1F6D83A8" w14:textId="77777777" w:rsidR="00B46819" w:rsidRPr="00A80BA7" w:rsidRDefault="00B46819">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9CC2E5" w:themeFill="accent1" w:themeFillTint="99"/>
            <w:vAlign w:val="center"/>
          </w:tcPr>
          <w:p w14:paraId="4760825F" w14:textId="77777777" w:rsidR="00B46819" w:rsidRPr="00A80BA7" w:rsidRDefault="00B46819">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000000"/>
              <w:right w:val="single" w:sz="4" w:space="0" w:color="000000"/>
            </w:tcBorders>
            <w:shd w:val="clear" w:color="auto" w:fill="auto"/>
            <w:vAlign w:val="center"/>
          </w:tcPr>
          <w:p w14:paraId="5C765525" w14:textId="77777777" w:rsidR="00B46819" w:rsidRPr="00A80BA7" w:rsidRDefault="00B46819">
            <w:pPr>
              <w:widowControl w:val="0"/>
              <w:spacing w:after="0"/>
              <w:rPr>
                <w:rFonts w:ascii="Arial" w:eastAsia="Times New Roman" w:hAnsi="Arial" w:cs="Arial"/>
                <w:color w:val="333333"/>
                <w:sz w:val="22"/>
                <w:lang w:eastAsia="es-SV"/>
              </w:rPr>
            </w:pPr>
          </w:p>
        </w:tc>
        <w:tc>
          <w:tcPr>
            <w:tcW w:w="1701" w:type="dxa"/>
            <w:tcBorders>
              <w:left w:val="single" w:sz="4" w:space="0" w:color="000000"/>
              <w:bottom w:val="single" w:sz="4" w:space="0" w:color="000000"/>
              <w:right w:val="single" w:sz="4" w:space="0" w:color="000000"/>
            </w:tcBorders>
            <w:vAlign w:val="center"/>
          </w:tcPr>
          <w:p w14:paraId="42AD5617" w14:textId="77777777" w:rsidR="00B46819" w:rsidRPr="00A80BA7" w:rsidRDefault="00B46819">
            <w:pPr>
              <w:widowControl w:val="0"/>
              <w:spacing w:after="0"/>
              <w:jc w:val="center"/>
              <w:rPr>
                <w:rFonts w:ascii="Arial" w:eastAsia="Times New Roman" w:hAnsi="Arial" w:cs="Arial"/>
                <w:sz w:val="22"/>
                <w:lang w:eastAsia="es-SV"/>
              </w:rPr>
            </w:pPr>
          </w:p>
        </w:tc>
      </w:tr>
      <w:tr w:rsidR="003E359C" w:rsidRPr="00A80BA7" w14:paraId="7156C529" w14:textId="77777777" w:rsidTr="00DE3D1D">
        <w:trPr>
          <w:trHeight w:val="510"/>
          <w:jc w:val="center"/>
        </w:trPr>
        <w:tc>
          <w:tcPr>
            <w:tcW w:w="416" w:type="dxa"/>
            <w:tcBorders>
              <w:top w:val="single" w:sz="4" w:space="0" w:color="000000"/>
              <w:left w:val="single" w:sz="8" w:space="0" w:color="000000"/>
              <w:bottom w:val="single" w:sz="4" w:space="0" w:color="000000"/>
              <w:right w:val="single" w:sz="4" w:space="0" w:color="000000"/>
            </w:tcBorders>
            <w:vAlign w:val="center"/>
          </w:tcPr>
          <w:p w14:paraId="29C55581" w14:textId="6AA32A56" w:rsidR="005F3BAB" w:rsidRPr="00A80BA7" w:rsidRDefault="00B46819">
            <w:pPr>
              <w:widowControl w:val="0"/>
              <w:spacing w:after="0"/>
              <w:jc w:val="center"/>
              <w:rPr>
                <w:rFonts w:ascii="Arial" w:eastAsia="Times New Roman" w:hAnsi="Arial" w:cs="Arial"/>
                <w:color w:val="000080"/>
                <w:sz w:val="22"/>
                <w:lang w:eastAsia="es-SV"/>
              </w:rPr>
            </w:pPr>
            <w:r w:rsidRPr="00A80BA7">
              <w:rPr>
                <w:rFonts w:ascii="Arial" w:eastAsia="Times New Roman" w:hAnsi="Arial" w:cs="Arial"/>
                <w:color w:val="000080"/>
                <w:sz w:val="22"/>
                <w:lang w:eastAsia="es-SV"/>
              </w:rPr>
              <w:t>6</w:t>
            </w:r>
          </w:p>
        </w:tc>
        <w:tc>
          <w:tcPr>
            <w:tcW w:w="3402" w:type="dxa"/>
            <w:tcBorders>
              <w:top w:val="single" w:sz="4" w:space="0" w:color="000000"/>
              <w:bottom w:val="single" w:sz="4" w:space="0" w:color="000000"/>
              <w:right w:val="single" w:sz="4" w:space="0" w:color="000000"/>
            </w:tcBorders>
            <w:vAlign w:val="bottom"/>
          </w:tcPr>
          <w:p w14:paraId="126DEC1D" w14:textId="77777777" w:rsidR="005F3BAB" w:rsidRPr="00A80BA7" w:rsidRDefault="005F3BAB">
            <w:pPr>
              <w:widowControl w:val="0"/>
              <w:spacing w:after="0"/>
              <w:jc w:val="both"/>
              <w:rPr>
                <w:rFonts w:ascii="Arial" w:eastAsia="Times New Roman" w:hAnsi="Arial" w:cs="Arial"/>
                <w:color w:val="000000"/>
                <w:sz w:val="22"/>
                <w:lang w:eastAsia="es-SV"/>
              </w:rPr>
            </w:pPr>
            <w:r w:rsidRPr="00A80BA7">
              <w:rPr>
                <w:rFonts w:ascii="Arial" w:eastAsia="Times New Roman" w:hAnsi="Arial" w:cs="Arial"/>
                <w:color w:val="000000"/>
                <w:sz w:val="22"/>
                <w:lang w:eastAsia="es-SV"/>
              </w:rPr>
              <w:t>Presentación de Informe</w:t>
            </w:r>
          </w:p>
        </w:tc>
        <w:tc>
          <w:tcPr>
            <w:tcW w:w="1134" w:type="dxa"/>
            <w:tcBorders>
              <w:top w:val="single" w:sz="4" w:space="0" w:color="000000"/>
              <w:bottom w:val="single" w:sz="4" w:space="0" w:color="000000"/>
              <w:right w:val="single" w:sz="4" w:space="0" w:color="000000"/>
            </w:tcBorders>
            <w:vAlign w:val="bottom"/>
          </w:tcPr>
          <w:p w14:paraId="1E07DB7F" w14:textId="77777777" w:rsidR="005F3BAB" w:rsidRPr="00A80BA7" w:rsidRDefault="005F3BAB">
            <w:pPr>
              <w:widowControl w:val="0"/>
              <w:spacing w:after="0"/>
              <w:jc w:val="center"/>
              <w:rPr>
                <w:rFonts w:ascii="Arial" w:eastAsia="Times New Roman" w:hAnsi="Arial" w:cs="Arial"/>
                <w:color w:val="000000"/>
                <w:sz w:val="22"/>
                <w:lang w:eastAsia="es-SV"/>
              </w:rPr>
            </w:pPr>
            <w:r w:rsidRPr="00A80BA7">
              <w:rPr>
                <w:rFonts w:ascii="Arial" w:eastAsia="Times New Roman" w:hAnsi="Arial" w:cs="Arial"/>
                <w:color w:val="000000"/>
                <w:sz w:val="22"/>
                <w:lang w:eastAsia="es-SV"/>
              </w:rPr>
              <w:t>1 Informe</w:t>
            </w:r>
          </w:p>
        </w:tc>
        <w:tc>
          <w:tcPr>
            <w:tcW w:w="507" w:type="dxa"/>
            <w:tcBorders>
              <w:top w:val="single" w:sz="4" w:space="0" w:color="000000"/>
              <w:bottom w:val="single" w:sz="4" w:space="0" w:color="000000"/>
              <w:right w:val="single" w:sz="4" w:space="0" w:color="auto"/>
            </w:tcBorders>
            <w:shd w:val="clear" w:color="auto" w:fill="FFFFFF" w:themeFill="background1"/>
          </w:tcPr>
          <w:p w14:paraId="1B6763A7" w14:textId="77777777" w:rsidR="005F3BAB" w:rsidRPr="00A80BA7" w:rsidRDefault="005F3BAB">
            <w:pPr>
              <w:widowControl w:val="0"/>
              <w:spacing w:after="0"/>
              <w:rPr>
                <w:rFonts w:ascii="Arial" w:eastAsia="Times New Roman" w:hAnsi="Arial" w:cs="Arial"/>
                <w:color w:val="333333"/>
                <w:sz w:val="22"/>
                <w:lang w:eastAsia="es-SV"/>
              </w:rPr>
            </w:pPr>
          </w:p>
        </w:tc>
        <w:tc>
          <w:tcPr>
            <w:tcW w:w="5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8A46F59" w14:textId="75500F49" w:rsidR="005F3BAB" w:rsidRPr="00A80BA7" w:rsidRDefault="005F3BAB">
            <w:pPr>
              <w:widowControl w:val="0"/>
              <w:spacing w:after="0"/>
              <w:rPr>
                <w:rFonts w:ascii="Arial" w:eastAsia="Times New Roman" w:hAnsi="Arial" w:cs="Arial"/>
                <w:color w:val="333333"/>
                <w:sz w:val="22"/>
                <w:lang w:eastAsia="es-SV"/>
              </w:rPr>
            </w:pPr>
          </w:p>
        </w:tc>
        <w:tc>
          <w:tcPr>
            <w:tcW w:w="54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CE8D27" w14:textId="53427C39" w:rsidR="005F3BAB" w:rsidRPr="00A80BA7" w:rsidRDefault="005F3BAB">
            <w:pPr>
              <w:widowControl w:val="0"/>
              <w:spacing w:after="0"/>
              <w:rPr>
                <w:rFonts w:ascii="Arial" w:eastAsia="Times New Roman" w:hAnsi="Arial" w:cs="Arial"/>
                <w:color w:val="333333"/>
                <w:sz w:val="22"/>
                <w:lang w:eastAsia="es-SV"/>
              </w:rPr>
            </w:pPr>
          </w:p>
        </w:tc>
        <w:tc>
          <w:tcPr>
            <w:tcW w:w="47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E7C4B23" w14:textId="6ED47D0F" w:rsidR="005F3BAB" w:rsidRPr="00A80BA7" w:rsidRDefault="005F3BAB">
            <w:pPr>
              <w:widowControl w:val="0"/>
              <w:spacing w:after="0"/>
              <w:rPr>
                <w:rFonts w:ascii="Arial" w:eastAsia="Times New Roman" w:hAnsi="Arial" w:cs="Arial"/>
                <w:color w:val="333333"/>
                <w:sz w:val="22"/>
                <w:lang w:eastAsia="es-SV"/>
              </w:rPr>
            </w:pPr>
          </w:p>
        </w:tc>
        <w:tc>
          <w:tcPr>
            <w:tcW w:w="520" w:type="dxa"/>
            <w:tcBorders>
              <w:top w:val="single" w:sz="4" w:space="0" w:color="000000"/>
              <w:bottom w:val="single" w:sz="4" w:space="0" w:color="auto"/>
              <w:right w:val="single" w:sz="4" w:space="0" w:color="000000"/>
            </w:tcBorders>
            <w:shd w:val="clear" w:color="auto" w:fill="auto"/>
            <w:vAlign w:val="center"/>
          </w:tcPr>
          <w:p w14:paraId="715B59CD"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auto"/>
            <w:vAlign w:val="center"/>
          </w:tcPr>
          <w:p w14:paraId="5890F060"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auto"/>
            <w:vAlign w:val="center"/>
          </w:tcPr>
          <w:p w14:paraId="4B628A16"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auto"/>
            <w:vAlign w:val="center"/>
          </w:tcPr>
          <w:p w14:paraId="1E584775"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auto"/>
            <w:vAlign w:val="center"/>
          </w:tcPr>
          <w:p w14:paraId="3BBA28B3"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auto"/>
            <w:vAlign w:val="center"/>
          </w:tcPr>
          <w:p w14:paraId="6FB822A8"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auto"/>
            <w:vAlign w:val="center"/>
          </w:tcPr>
          <w:p w14:paraId="061679C0"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000000"/>
              <w:bottom w:val="single" w:sz="4" w:space="0" w:color="auto"/>
              <w:right w:val="single" w:sz="4" w:space="0" w:color="000000"/>
            </w:tcBorders>
            <w:shd w:val="clear" w:color="auto" w:fill="9CC2E5" w:themeFill="accent1" w:themeFillTint="99"/>
            <w:vAlign w:val="center"/>
          </w:tcPr>
          <w:p w14:paraId="274971D3" w14:textId="77777777" w:rsidR="005F3BAB" w:rsidRPr="00A80BA7" w:rsidRDefault="005F3BAB">
            <w:pPr>
              <w:widowControl w:val="0"/>
              <w:spacing w:after="0"/>
              <w:rPr>
                <w:rFonts w:ascii="Arial" w:eastAsia="Times New Roman" w:hAnsi="Arial" w:cs="Arial"/>
                <w:color w:val="333333"/>
                <w:sz w:val="22"/>
                <w:lang w:eastAsia="es-SV"/>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47A07289" w14:textId="77777777" w:rsidR="005F3BAB" w:rsidRPr="00A80BA7" w:rsidRDefault="005F3BAB">
            <w:pPr>
              <w:widowControl w:val="0"/>
              <w:spacing w:after="0"/>
              <w:jc w:val="center"/>
              <w:rPr>
                <w:rFonts w:ascii="Arial" w:eastAsia="Times New Roman" w:hAnsi="Arial" w:cs="Arial"/>
                <w:sz w:val="22"/>
                <w:lang w:eastAsia="es-SV"/>
              </w:rPr>
            </w:pPr>
            <w:r w:rsidRPr="00A80BA7">
              <w:rPr>
                <w:rFonts w:ascii="Arial" w:eastAsia="Times New Roman" w:hAnsi="Arial" w:cs="Arial"/>
                <w:sz w:val="22"/>
                <w:lang w:eastAsia="es-SV"/>
              </w:rPr>
              <w:t>1</w:t>
            </w:r>
          </w:p>
        </w:tc>
      </w:tr>
      <w:tr w:rsidR="00F039A0" w:rsidRPr="00A80BA7" w14:paraId="72BF3F60" w14:textId="77777777" w:rsidTr="00DE3D1D">
        <w:trPr>
          <w:trHeight w:val="510"/>
          <w:jc w:val="center"/>
        </w:trPr>
        <w:tc>
          <w:tcPr>
            <w:tcW w:w="416" w:type="dxa"/>
            <w:tcBorders>
              <w:left w:val="single" w:sz="8" w:space="0" w:color="000000"/>
              <w:bottom w:val="single" w:sz="4" w:space="0" w:color="000000"/>
              <w:right w:val="single" w:sz="4" w:space="0" w:color="000000"/>
            </w:tcBorders>
            <w:vAlign w:val="center"/>
          </w:tcPr>
          <w:p w14:paraId="28D6BC78" w14:textId="4D5BC5DE" w:rsidR="005F3BAB" w:rsidRPr="00A80BA7" w:rsidRDefault="00B46819">
            <w:pPr>
              <w:widowControl w:val="0"/>
              <w:spacing w:after="0"/>
              <w:jc w:val="center"/>
              <w:rPr>
                <w:rFonts w:ascii="Arial" w:eastAsia="Times New Roman" w:hAnsi="Arial" w:cs="Arial"/>
                <w:color w:val="000080"/>
                <w:sz w:val="22"/>
                <w:lang w:eastAsia="es-SV"/>
              </w:rPr>
            </w:pPr>
            <w:r w:rsidRPr="00A80BA7">
              <w:rPr>
                <w:rFonts w:ascii="Arial" w:eastAsia="Times New Roman" w:hAnsi="Arial" w:cs="Arial"/>
                <w:color w:val="000080"/>
                <w:sz w:val="22"/>
                <w:lang w:eastAsia="es-SV"/>
              </w:rPr>
              <w:t>7</w:t>
            </w:r>
          </w:p>
        </w:tc>
        <w:tc>
          <w:tcPr>
            <w:tcW w:w="3402" w:type="dxa"/>
            <w:tcBorders>
              <w:bottom w:val="single" w:sz="4" w:space="0" w:color="000000"/>
              <w:right w:val="single" w:sz="4" w:space="0" w:color="000000"/>
            </w:tcBorders>
            <w:vAlign w:val="bottom"/>
          </w:tcPr>
          <w:p w14:paraId="510903C3" w14:textId="77777777" w:rsidR="005F3BAB" w:rsidRPr="00A80BA7" w:rsidRDefault="005F3BAB">
            <w:pPr>
              <w:widowControl w:val="0"/>
              <w:spacing w:after="0"/>
              <w:jc w:val="both"/>
              <w:rPr>
                <w:rFonts w:ascii="Arial" w:eastAsia="Times New Roman" w:hAnsi="Arial" w:cs="Arial"/>
                <w:color w:val="000000"/>
                <w:sz w:val="22"/>
                <w:lang w:eastAsia="es-SV"/>
              </w:rPr>
            </w:pPr>
            <w:r w:rsidRPr="00A80BA7">
              <w:rPr>
                <w:rFonts w:ascii="Arial" w:eastAsia="Times New Roman" w:hAnsi="Arial" w:cs="Arial"/>
                <w:color w:val="000000"/>
                <w:sz w:val="22"/>
                <w:lang w:eastAsia="es-SV"/>
              </w:rPr>
              <w:t>Auditorias no programadas</w:t>
            </w:r>
          </w:p>
        </w:tc>
        <w:tc>
          <w:tcPr>
            <w:tcW w:w="1134" w:type="dxa"/>
            <w:tcBorders>
              <w:bottom w:val="single" w:sz="4" w:space="0" w:color="000000"/>
              <w:right w:val="single" w:sz="4" w:space="0" w:color="000000"/>
            </w:tcBorders>
            <w:vAlign w:val="bottom"/>
          </w:tcPr>
          <w:p w14:paraId="61E22435" w14:textId="77777777" w:rsidR="005F3BAB" w:rsidRPr="00A80BA7" w:rsidRDefault="005F3BAB">
            <w:pPr>
              <w:widowControl w:val="0"/>
              <w:spacing w:after="0"/>
              <w:jc w:val="center"/>
              <w:rPr>
                <w:rFonts w:ascii="Arial" w:eastAsia="Times New Roman" w:hAnsi="Arial" w:cs="Arial"/>
                <w:color w:val="000000"/>
                <w:sz w:val="22"/>
                <w:lang w:eastAsia="es-SV"/>
              </w:rPr>
            </w:pPr>
            <w:r w:rsidRPr="00A80BA7">
              <w:rPr>
                <w:rFonts w:ascii="Arial" w:eastAsia="Times New Roman" w:hAnsi="Arial" w:cs="Arial"/>
                <w:color w:val="000000"/>
                <w:sz w:val="22"/>
                <w:lang w:eastAsia="es-SV"/>
              </w:rPr>
              <w:t>1 Informe</w:t>
            </w:r>
          </w:p>
        </w:tc>
        <w:tc>
          <w:tcPr>
            <w:tcW w:w="507" w:type="dxa"/>
            <w:tcBorders>
              <w:bottom w:val="single" w:sz="4" w:space="0" w:color="000000"/>
              <w:right w:val="single" w:sz="4" w:space="0" w:color="auto"/>
            </w:tcBorders>
            <w:shd w:val="clear" w:color="auto" w:fill="9CC2E5" w:themeFill="accent1" w:themeFillTint="99"/>
          </w:tcPr>
          <w:p w14:paraId="4689EB68" w14:textId="77777777" w:rsidR="005F3BAB" w:rsidRPr="00A80BA7" w:rsidRDefault="005F3BAB">
            <w:pPr>
              <w:widowControl w:val="0"/>
              <w:spacing w:after="0"/>
              <w:rPr>
                <w:rFonts w:ascii="Arial" w:eastAsia="Times New Roman" w:hAnsi="Arial" w:cs="Arial"/>
                <w:color w:val="333333"/>
                <w:sz w:val="22"/>
                <w:lang w:eastAsia="es-SV"/>
              </w:rPr>
            </w:pPr>
          </w:p>
        </w:tc>
        <w:tc>
          <w:tcPr>
            <w:tcW w:w="508" w:type="dxa"/>
            <w:tcBorders>
              <w:left w:val="single" w:sz="4" w:space="0" w:color="auto"/>
              <w:bottom w:val="single" w:sz="4" w:space="0" w:color="000000"/>
              <w:right w:val="single" w:sz="4" w:space="0" w:color="auto"/>
            </w:tcBorders>
            <w:shd w:val="clear" w:color="auto" w:fill="9CC2E5" w:themeFill="accent1" w:themeFillTint="99"/>
          </w:tcPr>
          <w:p w14:paraId="0615A88D" w14:textId="6866B064" w:rsidR="005F3BAB" w:rsidRPr="00A80BA7" w:rsidRDefault="005F3BAB">
            <w:pPr>
              <w:widowControl w:val="0"/>
              <w:spacing w:after="0"/>
              <w:rPr>
                <w:rFonts w:ascii="Arial" w:eastAsia="Times New Roman" w:hAnsi="Arial" w:cs="Arial"/>
                <w:color w:val="333333"/>
                <w:sz w:val="22"/>
                <w:lang w:eastAsia="es-SV"/>
              </w:rPr>
            </w:pPr>
          </w:p>
        </w:tc>
        <w:tc>
          <w:tcPr>
            <w:tcW w:w="544" w:type="dxa"/>
            <w:tcBorders>
              <w:left w:val="single" w:sz="4" w:space="0" w:color="auto"/>
              <w:bottom w:val="single" w:sz="4" w:space="0" w:color="000000"/>
              <w:right w:val="single" w:sz="4" w:space="0" w:color="auto"/>
            </w:tcBorders>
            <w:shd w:val="clear" w:color="auto" w:fill="9CC2E5" w:themeFill="accent1" w:themeFillTint="99"/>
          </w:tcPr>
          <w:p w14:paraId="3341751F" w14:textId="17507E9A" w:rsidR="005F3BAB" w:rsidRPr="00A80BA7" w:rsidRDefault="005F3BAB">
            <w:pPr>
              <w:widowControl w:val="0"/>
              <w:spacing w:after="0"/>
              <w:rPr>
                <w:rFonts w:ascii="Arial" w:eastAsia="Times New Roman" w:hAnsi="Arial" w:cs="Arial"/>
                <w:color w:val="333333"/>
                <w:sz w:val="22"/>
                <w:lang w:eastAsia="es-SV"/>
              </w:rPr>
            </w:pPr>
          </w:p>
        </w:tc>
        <w:tc>
          <w:tcPr>
            <w:tcW w:w="472" w:type="dxa"/>
            <w:tcBorders>
              <w:left w:val="single" w:sz="4" w:space="0" w:color="auto"/>
              <w:bottom w:val="single" w:sz="4" w:space="0" w:color="000000"/>
              <w:right w:val="single" w:sz="4" w:space="0" w:color="auto"/>
            </w:tcBorders>
            <w:shd w:val="clear" w:color="auto" w:fill="9CC2E5" w:themeFill="accent1" w:themeFillTint="99"/>
            <w:vAlign w:val="center"/>
          </w:tcPr>
          <w:p w14:paraId="3B93F353" w14:textId="5709EFCD" w:rsidR="005F3BAB" w:rsidRPr="00A80BA7" w:rsidRDefault="005F3BAB">
            <w:pPr>
              <w:widowControl w:val="0"/>
              <w:spacing w:after="0"/>
              <w:rPr>
                <w:rFonts w:ascii="Arial" w:eastAsia="Times New Roman" w:hAnsi="Arial" w:cs="Arial"/>
                <w:color w:val="333333"/>
                <w:sz w:val="22"/>
                <w:lang w:eastAsia="es-SV"/>
              </w:rPr>
            </w:pPr>
          </w:p>
        </w:tc>
        <w:tc>
          <w:tcPr>
            <w:tcW w:w="5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EA8A79"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1CF1D33"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19FEDD2"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F733EEC"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341C5F6"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D543A1E"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346833E" w14:textId="77777777" w:rsidR="005F3BAB" w:rsidRPr="00A80BA7" w:rsidRDefault="005F3BAB">
            <w:pPr>
              <w:widowControl w:val="0"/>
              <w:spacing w:after="0"/>
              <w:rPr>
                <w:rFonts w:ascii="Arial" w:eastAsia="Times New Roman" w:hAnsi="Arial" w:cs="Arial"/>
                <w:color w:val="333333"/>
                <w:sz w:val="22"/>
                <w:lang w:eastAsia="es-SV"/>
              </w:rPr>
            </w:pP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3259C31" w14:textId="77777777" w:rsidR="005F3BAB" w:rsidRPr="00A80BA7" w:rsidRDefault="005F3BAB">
            <w:pPr>
              <w:widowControl w:val="0"/>
              <w:spacing w:after="0"/>
              <w:rPr>
                <w:rFonts w:ascii="Arial" w:eastAsia="Times New Roman" w:hAnsi="Arial" w:cs="Arial"/>
                <w:color w:val="333333"/>
                <w:sz w:val="22"/>
                <w:lang w:eastAsia="es-SV"/>
              </w:rPr>
            </w:pPr>
          </w:p>
        </w:tc>
        <w:tc>
          <w:tcPr>
            <w:tcW w:w="1701" w:type="dxa"/>
            <w:tcBorders>
              <w:top w:val="single" w:sz="4" w:space="0" w:color="auto"/>
              <w:left w:val="single" w:sz="4" w:space="0" w:color="auto"/>
              <w:bottom w:val="single" w:sz="4" w:space="0" w:color="auto"/>
              <w:right w:val="single" w:sz="4" w:space="0" w:color="auto"/>
            </w:tcBorders>
            <w:vAlign w:val="center"/>
          </w:tcPr>
          <w:p w14:paraId="34E5E642" w14:textId="77777777" w:rsidR="005F3BAB" w:rsidRPr="00A80BA7" w:rsidRDefault="005F3BAB">
            <w:pPr>
              <w:widowControl w:val="0"/>
              <w:spacing w:after="0"/>
              <w:jc w:val="center"/>
              <w:rPr>
                <w:rFonts w:ascii="Arial" w:eastAsia="Times New Roman" w:hAnsi="Arial" w:cs="Arial"/>
                <w:sz w:val="22"/>
                <w:lang w:eastAsia="es-SV"/>
              </w:rPr>
            </w:pPr>
          </w:p>
        </w:tc>
      </w:tr>
    </w:tbl>
    <w:p w14:paraId="2DEF3811" w14:textId="61ABF2E2" w:rsidR="00F016AC" w:rsidRPr="009F19C3" w:rsidRDefault="0093368E">
      <w:pPr>
        <w:rPr>
          <w:rFonts w:ascii="Arial" w:hAnsi="Arial" w:cs="Arial"/>
          <w:sz w:val="24"/>
          <w:szCs w:val="24"/>
        </w:rPr>
        <w:sectPr w:rsidR="00F016AC" w:rsidRPr="009F19C3" w:rsidSect="00B81DC4">
          <w:headerReference w:type="default" r:id="rId11"/>
          <w:footerReference w:type="default" r:id="rId12"/>
          <w:pgSz w:w="15840" w:h="12240" w:orient="landscape"/>
          <w:pgMar w:top="1418" w:right="1418" w:bottom="2556" w:left="1985" w:header="709" w:footer="1985" w:gutter="0"/>
          <w:cols w:space="720"/>
          <w:formProt w:val="0"/>
          <w:docGrid w:linePitch="100"/>
        </w:sectPr>
      </w:pPr>
      <w:r w:rsidRPr="009F19C3">
        <w:rPr>
          <w:rFonts w:ascii="Arial" w:hAnsi="Arial" w:cs="Arial"/>
          <w:sz w:val="24"/>
          <w:szCs w:val="24"/>
        </w:rPr>
        <w:t xml:space="preserve">Para cada auditoria a realizar se </w:t>
      </w:r>
      <w:r w:rsidR="000E6B1D" w:rsidRPr="009F19C3">
        <w:rPr>
          <w:rFonts w:ascii="Arial" w:hAnsi="Arial" w:cs="Arial"/>
          <w:sz w:val="24"/>
          <w:szCs w:val="24"/>
        </w:rPr>
        <w:t>considerarán</w:t>
      </w:r>
      <w:r w:rsidR="00600111" w:rsidRPr="009F19C3">
        <w:rPr>
          <w:rFonts w:ascii="Arial" w:hAnsi="Arial" w:cs="Arial"/>
          <w:sz w:val="24"/>
          <w:szCs w:val="24"/>
        </w:rPr>
        <w:t xml:space="preserve"> las</w:t>
      </w:r>
      <w:r w:rsidRPr="009F19C3">
        <w:rPr>
          <w:rFonts w:ascii="Arial" w:hAnsi="Arial" w:cs="Arial"/>
          <w:sz w:val="24"/>
          <w:szCs w:val="24"/>
        </w:rPr>
        <w:t xml:space="preserve"> normas de </w:t>
      </w:r>
      <w:r w:rsidR="00F039A0" w:rsidRPr="009F19C3">
        <w:rPr>
          <w:rFonts w:ascii="Arial" w:hAnsi="Arial" w:cs="Arial"/>
          <w:sz w:val="24"/>
          <w:szCs w:val="24"/>
        </w:rPr>
        <w:t>auditoría</w:t>
      </w:r>
      <w:r w:rsidRPr="009F19C3">
        <w:rPr>
          <w:rFonts w:ascii="Arial" w:hAnsi="Arial" w:cs="Arial"/>
          <w:sz w:val="24"/>
          <w:szCs w:val="24"/>
        </w:rPr>
        <w:t xml:space="preserve"> interna sector gubernamental emitido por la Corte de Cuenta de la Republica en lo aplicable y el man</w:t>
      </w:r>
      <w:r w:rsidR="00F016AC" w:rsidRPr="009F19C3">
        <w:rPr>
          <w:rFonts w:ascii="Arial" w:hAnsi="Arial" w:cs="Arial"/>
          <w:sz w:val="24"/>
          <w:szCs w:val="24"/>
        </w:rPr>
        <w:t xml:space="preserve">ual de </w:t>
      </w:r>
      <w:r w:rsidR="000F3F0D" w:rsidRPr="009F19C3">
        <w:rPr>
          <w:rFonts w:ascii="Arial" w:hAnsi="Arial" w:cs="Arial"/>
          <w:sz w:val="24"/>
          <w:szCs w:val="24"/>
        </w:rPr>
        <w:t>auditoría</w:t>
      </w:r>
      <w:r w:rsidR="00F016AC" w:rsidRPr="009F19C3">
        <w:rPr>
          <w:rFonts w:ascii="Arial" w:hAnsi="Arial" w:cs="Arial"/>
          <w:sz w:val="24"/>
          <w:szCs w:val="24"/>
        </w:rPr>
        <w:t xml:space="preserve"> Interna</w:t>
      </w:r>
      <w:r w:rsidR="00FE3BC0">
        <w:rPr>
          <w:rFonts w:ascii="Arial" w:hAnsi="Arial" w:cs="Arial"/>
          <w:sz w:val="24"/>
          <w:szCs w:val="24"/>
        </w:rPr>
        <w:t>.</w:t>
      </w:r>
    </w:p>
    <w:p w14:paraId="79AE45DF" w14:textId="1D2F3156" w:rsidR="00286B2C" w:rsidRDefault="00286B2C" w:rsidP="00760CB7">
      <w:pPr>
        <w:tabs>
          <w:tab w:val="left" w:pos="1131"/>
        </w:tabs>
        <w:rPr>
          <w:rFonts w:ascii="Book Antiqua" w:hAnsi="Book Antiqua" w:cs="Arial"/>
          <w:smallCaps/>
          <w:sz w:val="24"/>
          <w:szCs w:val="24"/>
        </w:rPr>
      </w:pPr>
    </w:p>
    <w:p w14:paraId="0CB5DA70" w14:textId="1345E274" w:rsidR="00286B2C" w:rsidRPr="009F19C3" w:rsidRDefault="00286B2C" w:rsidP="001F4467">
      <w:pPr>
        <w:pStyle w:val="Prrafodelista"/>
        <w:numPr>
          <w:ilvl w:val="0"/>
          <w:numId w:val="30"/>
        </w:numPr>
        <w:jc w:val="both"/>
        <w:rPr>
          <w:rFonts w:ascii="Arial" w:hAnsi="Arial" w:cs="Arial"/>
          <w:b/>
          <w:bCs/>
          <w:sz w:val="24"/>
          <w:szCs w:val="24"/>
        </w:rPr>
      </w:pPr>
      <w:r w:rsidRPr="009F19C3">
        <w:rPr>
          <w:rFonts w:ascii="Arial" w:hAnsi="Arial" w:cs="Arial"/>
          <w:b/>
          <w:bCs/>
          <w:sz w:val="24"/>
          <w:szCs w:val="24"/>
        </w:rPr>
        <w:t>ANEXOS DEL PLAN.</w:t>
      </w:r>
    </w:p>
    <w:p w14:paraId="2CEBFD06" w14:textId="7EEB9615" w:rsidR="007C07B5" w:rsidRPr="009F19C3" w:rsidRDefault="0093368E" w:rsidP="006A5BF5">
      <w:pPr>
        <w:rPr>
          <w:rFonts w:ascii="Arial" w:hAnsi="Arial" w:cs="Arial"/>
          <w:sz w:val="24"/>
          <w:szCs w:val="24"/>
        </w:rPr>
      </w:pPr>
      <w:r w:rsidRPr="009F19C3">
        <w:rPr>
          <w:rFonts w:ascii="Arial" w:hAnsi="Arial" w:cs="Arial"/>
          <w:smallCaps/>
          <w:sz w:val="24"/>
          <w:szCs w:val="24"/>
        </w:rPr>
        <w:t xml:space="preserve">Leyes Aplicables </w:t>
      </w:r>
    </w:p>
    <w:p w14:paraId="7456A412" w14:textId="77777777" w:rsidR="007C07B5" w:rsidRPr="009F19C3" w:rsidRDefault="0093368E">
      <w:pPr>
        <w:jc w:val="both"/>
        <w:rPr>
          <w:rFonts w:ascii="Arial" w:hAnsi="Arial" w:cs="Arial"/>
          <w:sz w:val="24"/>
          <w:szCs w:val="24"/>
        </w:rPr>
      </w:pPr>
      <w:r w:rsidRPr="009F19C3">
        <w:rPr>
          <w:rFonts w:ascii="Arial" w:hAnsi="Arial" w:cs="Arial"/>
          <w:sz w:val="24"/>
          <w:szCs w:val="24"/>
        </w:rPr>
        <w:t xml:space="preserve">Se detallan a continuación las principales leyes que rigen la actuación de la institución: </w:t>
      </w:r>
    </w:p>
    <w:p w14:paraId="3AE13F06" w14:textId="77777777" w:rsidR="007C07B5" w:rsidRPr="009F19C3" w:rsidRDefault="0093368E">
      <w:pPr>
        <w:ind w:left="60"/>
        <w:jc w:val="both"/>
        <w:rPr>
          <w:rFonts w:ascii="Arial" w:hAnsi="Arial" w:cs="Arial"/>
          <w:sz w:val="24"/>
          <w:szCs w:val="24"/>
        </w:rPr>
      </w:pPr>
      <w:r w:rsidRPr="009F19C3">
        <w:rPr>
          <w:rFonts w:ascii="Arial" w:hAnsi="Arial" w:cs="Arial"/>
          <w:sz w:val="24"/>
          <w:szCs w:val="24"/>
        </w:rPr>
        <w:t>Entre las principales disposiciones legales jurídicos, externos aplicables están:</w:t>
      </w:r>
    </w:p>
    <w:p w14:paraId="6E3BA603"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Constitución de la Republica</w:t>
      </w:r>
    </w:p>
    <w:p w14:paraId="015CC352"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Código Municipal</w:t>
      </w:r>
    </w:p>
    <w:p w14:paraId="5EBDC893"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la Corte de Cuenta de la Republica</w:t>
      </w:r>
    </w:p>
    <w:p w14:paraId="31C49A8D"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y Reglamento general de Cementerio</w:t>
      </w:r>
    </w:p>
    <w:p w14:paraId="5E69EEC9"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la Carrera Administrativa Municipal</w:t>
      </w:r>
    </w:p>
    <w:p w14:paraId="20FA6D83"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Transitoria del Estado Familiar</w:t>
      </w:r>
    </w:p>
    <w:p w14:paraId="424801EC"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del Nombre de la Persona Natural</w:t>
      </w:r>
    </w:p>
    <w:p w14:paraId="5F7E9193"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reposición de libros y partidas del registro familiar</w:t>
      </w:r>
    </w:p>
    <w:p w14:paraId="15A3A240"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identificación personal para los menores de 18 años</w:t>
      </w:r>
    </w:p>
    <w:p w14:paraId="41942FAA"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sobre Titulo de predio urbano</w:t>
      </w:r>
    </w:p>
    <w:p w14:paraId="6CF5725C"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Decreto que establece que el ISDEM tendrá a su cargo la adquisición y custodia, distribución y control de especies municipales.</w:t>
      </w:r>
    </w:p>
    <w:p w14:paraId="1F3118F4"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del Seguro Social</w:t>
      </w:r>
    </w:p>
    <w:p w14:paraId="399700EA"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INPEP</w:t>
      </w:r>
    </w:p>
    <w:p w14:paraId="710AD44A"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Servicio Civil</w:t>
      </w:r>
    </w:p>
    <w:p w14:paraId="477F1F6E"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AFP´S</w:t>
      </w:r>
    </w:p>
    <w:p w14:paraId="72E5A53C"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Normas de Auditorias Interna del Sector Gubernamental emitidas por la Corte de Cuenta de la Republica</w:t>
      </w:r>
    </w:p>
    <w:p w14:paraId="6F00ECAD"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y Reglamentos Orgánica de Administración Financiera del Estado</w:t>
      </w:r>
    </w:p>
    <w:p w14:paraId="118488AF"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Código Tributario y sus reglamentos</w:t>
      </w:r>
    </w:p>
    <w:p w14:paraId="247C6157"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del Impuesto sobre la Renta y su Reglamentos</w:t>
      </w:r>
    </w:p>
    <w:p w14:paraId="52AF102F"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del Impuesto a la Trasferencia de bienes muebles y a la prestación de servicios y su reglamento</w:t>
      </w:r>
    </w:p>
    <w:p w14:paraId="210CC327"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general tributaria municipal</w:t>
      </w:r>
    </w:p>
    <w:p w14:paraId="01A76E1D" w14:textId="535BDE44"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lastRenderedPageBreak/>
        <w:t xml:space="preserve">Ley de adquisiciones y contrataciones de la </w:t>
      </w:r>
      <w:r w:rsidR="006A5BF5" w:rsidRPr="009F19C3">
        <w:rPr>
          <w:rFonts w:ascii="Arial" w:hAnsi="Arial" w:cs="Arial"/>
          <w:sz w:val="24"/>
          <w:szCs w:val="24"/>
        </w:rPr>
        <w:t>administración pública</w:t>
      </w:r>
      <w:r w:rsidRPr="009F19C3">
        <w:rPr>
          <w:rFonts w:ascii="Arial" w:hAnsi="Arial" w:cs="Arial"/>
          <w:sz w:val="24"/>
          <w:szCs w:val="24"/>
        </w:rPr>
        <w:t xml:space="preserve"> y su reglamento</w:t>
      </w:r>
    </w:p>
    <w:p w14:paraId="0F37F1D4"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reguladora de endeudamiento público municipal</w:t>
      </w:r>
    </w:p>
    <w:p w14:paraId="70451AB2"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y reglamento del FODES</w:t>
      </w:r>
    </w:p>
    <w:p w14:paraId="261E0B59"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y reglamento Orgánico del Instituto Salvadoreño de Desarrollo municipal</w:t>
      </w:r>
    </w:p>
    <w:p w14:paraId="69A62E1F"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Viabilidad</w:t>
      </w:r>
    </w:p>
    <w:p w14:paraId="27443E78" w14:textId="48BE16BE"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 xml:space="preserve">Reglamento para el </w:t>
      </w:r>
      <w:r w:rsidR="006A5BF5" w:rsidRPr="009F19C3">
        <w:rPr>
          <w:rFonts w:ascii="Arial" w:hAnsi="Arial" w:cs="Arial"/>
          <w:sz w:val="24"/>
          <w:szCs w:val="24"/>
        </w:rPr>
        <w:t>uso de</w:t>
      </w:r>
      <w:r w:rsidRPr="009F19C3">
        <w:rPr>
          <w:rFonts w:ascii="Arial" w:hAnsi="Arial" w:cs="Arial"/>
          <w:sz w:val="24"/>
          <w:szCs w:val="24"/>
        </w:rPr>
        <w:t xml:space="preserve"> Fierro o marca de herrar ganado y traslado de semovientes</w:t>
      </w:r>
    </w:p>
    <w:p w14:paraId="001D47F5"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Medio Ambiente</w:t>
      </w:r>
    </w:p>
    <w:p w14:paraId="7E5E249E"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Ley de ética gubernamental</w:t>
      </w:r>
    </w:p>
    <w:p w14:paraId="7CAFBE74" w14:textId="77777777" w:rsidR="007C07B5" w:rsidRPr="009F19C3" w:rsidRDefault="0093368E">
      <w:pPr>
        <w:jc w:val="both"/>
        <w:rPr>
          <w:rFonts w:ascii="Arial" w:hAnsi="Arial" w:cs="Arial"/>
          <w:sz w:val="24"/>
          <w:szCs w:val="24"/>
        </w:rPr>
      </w:pPr>
      <w:r w:rsidRPr="009F19C3">
        <w:rPr>
          <w:rFonts w:ascii="Arial" w:hAnsi="Arial" w:cs="Arial"/>
          <w:sz w:val="24"/>
          <w:szCs w:val="24"/>
        </w:rPr>
        <w:t>Normativas internas generadas por la Municipalidad tenemos:</w:t>
      </w:r>
    </w:p>
    <w:p w14:paraId="7D2A5682"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Reglamento de Normas Técnicas de Control Interno Especifica</w:t>
      </w:r>
    </w:p>
    <w:p w14:paraId="5C45A87E"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Reglamento Interno de Trabajo San Jorge</w:t>
      </w:r>
    </w:p>
    <w:p w14:paraId="775DDFEF"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Reglamento de Viáticos</w:t>
      </w:r>
    </w:p>
    <w:p w14:paraId="6764BED2"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Reglamento para el uso y control de vehículos de la alcaldía municipal de San Jorge</w:t>
      </w:r>
    </w:p>
    <w:p w14:paraId="1EF966D1"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Acuerdo de concejos</w:t>
      </w:r>
    </w:p>
    <w:p w14:paraId="60EA2250"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Manual de Organización y Funciones y Manual descriptor de cargos y categorías</w:t>
      </w:r>
    </w:p>
    <w:p w14:paraId="11332E5B"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 xml:space="preserve">Manual de Evaluación del Desempeño </w:t>
      </w:r>
    </w:p>
    <w:p w14:paraId="738623FC"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 xml:space="preserve">Manual de Políticas y Planes y Programas de Capacitación </w:t>
      </w:r>
    </w:p>
    <w:p w14:paraId="7C1F6CF6"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Manual del Sistema Retributivo</w:t>
      </w:r>
    </w:p>
    <w:p w14:paraId="5CA4014B"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Ordenanza reguladora de tasas por servicios municipales a la ciudad de San Jorge, Departamento de San Miguel.</w:t>
      </w:r>
    </w:p>
    <w:p w14:paraId="1AD271B1" w14:textId="77777777" w:rsidR="007C07B5" w:rsidRPr="009F19C3" w:rsidRDefault="0093368E">
      <w:pPr>
        <w:pStyle w:val="Prrafodelista"/>
        <w:numPr>
          <w:ilvl w:val="0"/>
          <w:numId w:val="3"/>
        </w:numPr>
        <w:jc w:val="both"/>
        <w:rPr>
          <w:rFonts w:ascii="Arial" w:hAnsi="Arial" w:cs="Arial"/>
          <w:sz w:val="24"/>
          <w:szCs w:val="24"/>
        </w:rPr>
      </w:pPr>
      <w:r w:rsidRPr="009F19C3">
        <w:rPr>
          <w:rFonts w:ascii="Arial" w:hAnsi="Arial" w:cs="Arial"/>
          <w:sz w:val="24"/>
          <w:szCs w:val="24"/>
        </w:rPr>
        <w:t>Informe de auditoria</w:t>
      </w:r>
    </w:p>
    <w:p w14:paraId="166045CE" w14:textId="77777777" w:rsidR="00441EFC" w:rsidRPr="009F19C3" w:rsidRDefault="00441EFC" w:rsidP="00441EFC">
      <w:pPr>
        <w:pStyle w:val="Prrafodelista"/>
        <w:ind w:left="780"/>
        <w:jc w:val="both"/>
        <w:rPr>
          <w:rFonts w:ascii="Arial" w:hAnsi="Arial" w:cs="Arial"/>
          <w:sz w:val="24"/>
          <w:szCs w:val="24"/>
        </w:rPr>
      </w:pPr>
    </w:p>
    <w:p w14:paraId="0662B3A6" w14:textId="77777777" w:rsidR="00441EFC" w:rsidRPr="009F19C3" w:rsidRDefault="00441EFC" w:rsidP="00441EFC">
      <w:pPr>
        <w:pStyle w:val="Prrafodelista"/>
        <w:ind w:left="780"/>
        <w:jc w:val="both"/>
        <w:rPr>
          <w:rFonts w:ascii="Arial" w:hAnsi="Arial" w:cs="Arial"/>
          <w:sz w:val="24"/>
          <w:szCs w:val="24"/>
        </w:rPr>
      </w:pPr>
    </w:p>
    <w:p w14:paraId="1392A98B" w14:textId="71214DF6" w:rsidR="00441EFC" w:rsidRDefault="00441EFC" w:rsidP="00441EFC">
      <w:pPr>
        <w:pStyle w:val="Prrafodelista"/>
        <w:ind w:left="780"/>
        <w:jc w:val="both"/>
        <w:rPr>
          <w:rFonts w:ascii="Arial" w:hAnsi="Arial" w:cs="Arial"/>
          <w:sz w:val="24"/>
          <w:szCs w:val="24"/>
        </w:rPr>
      </w:pPr>
    </w:p>
    <w:p w14:paraId="25B8CF14" w14:textId="3DECFDB8" w:rsidR="003A7017" w:rsidRDefault="003A7017" w:rsidP="00441EFC">
      <w:pPr>
        <w:pStyle w:val="Prrafodelista"/>
        <w:ind w:left="780"/>
        <w:jc w:val="both"/>
        <w:rPr>
          <w:rFonts w:ascii="Arial" w:hAnsi="Arial" w:cs="Arial"/>
          <w:sz w:val="24"/>
          <w:szCs w:val="24"/>
        </w:rPr>
      </w:pPr>
    </w:p>
    <w:p w14:paraId="47CE5250" w14:textId="2EF886E5" w:rsidR="003A7017" w:rsidRDefault="003A7017" w:rsidP="00441EFC">
      <w:pPr>
        <w:pStyle w:val="Prrafodelista"/>
        <w:ind w:left="780"/>
        <w:jc w:val="both"/>
        <w:rPr>
          <w:rFonts w:ascii="Arial" w:hAnsi="Arial" w:cs="Arial"/>
          <w:sz w:val="24"/>
          <w:szCs w:val="24"/>
        </w:rPr>
      </w:pPr>
    </w:p>
    <w:p w14:paraId="0F5BCFF8" w14:textId="77777777" w:rsidR="003A7017" w:rsidRPr="009F19C3" w:rsidRDefault="003A7017" w:rsidP="00441EFC">
      <w:pPr>
        <w:pStyle w:val="Prrafodelista"/>
        <w:ind w:left="780"/>
        <w:jc w:val="both"/>
        <w:rPr>
          <w:rFonts w:ascii="Arial" w:hAnsi="Arial" w:cs="Arial"/>
          <w:sz w:val="24"/>
          <w:szCs w:val="24"/>
        </w:rPr>
      </w:pPr>
    </w:p>
    <w:p w14:paraId="2F9D385E" w14:textId="557DCCA7" w:rsidR="007C07B5" w:rsidRDefault="0093368E" w:rsidP="00504C69">
      <w:pPr>
        <w:pStyle w:val="Ttulo1"/>
        <w:jc w:val="center"/>
        <w:rPr>
          <w:rFonts w:ascii="Arial" w:hAnsi="Arial" w:cs="Arial"/>
          <w:smallCaps/>
          <w:color w:val="auto"/>
          <w:sz w:val="24"/>
          <w:szCs w:val="24"/>
        </w:rPr>
      </w:pPr>
      <w:bookmarkStart w:id="2" w:name="_Toc109375796"/>
      <w:r w:rsidRPr="009F19C3">
        <w:rPr>
          <w:rFonts w:ascii="Arial" w:hAnsi="Arial" w:cs="Arial"/>
          <w:smallCaps/>
          <w:color w:val="auto"/>
          <w:sz w:val="24"/>
          <w:szCs w:val="24"/>
        </w:rPr>
        <w:lastRenderedPageBreak/>
        <w:t>Principales Funcionarios Actualmente en la Gestión</w:t>
      </w:r>
      <w:bookmarkEnd w:id="2"/>
      <w:r w:rsidRPr="009F19C3">
        <w:rPr>
          <w:rFonts w:ascii="Arial" w:hAnsi="Arial" w:cs="Arial"/>
          <w:smallCaps/>
          <w:color w:val="auto"/>
          <w:sz w:val="24"/>
          <w:szCs w:val="24"/>
        </w:rPr>
        <w:t xml:space="preserve"> </w:t>
      </w:r>
    </w:p>
    <w:p w14:paraId="562118D4" w14:textId="77777777" w:rsidR="003A7017" w:rsidRPr="003A7017" w:rsidRDefault="003A7017" w:rsidP="003A7017"/>
    <w:tbl>
      <w:tblPr>
        <w:tblStyle w:val="Tablaconcuadrcula"/>
        <w:tblW w:w="8808" w:type="dxa"/>
        <w:tblInd w:w="123" w:type="dxa"/>
        <w:tblLayout w:type="fixed"/>
        <w:tblLook w:val="04A0" w:firstRow="1" w:lastRow="0" w:firstColumn="1" w:lastColumn="0" w:noHBand="0" w:noVBand="1"/>
      </w:tblPr>
      <w:tblGrid>
        <w:gridCol w:w="4407"/>
        <w:gridCol w:w="4401"/>
      </w:tblGrid>
      <w:tr w:rsidR="007C07B5" w:rsidRPr="009F19C3" w14:paraId="34EE7083" w14:textId="77777777">
        <w:tc>
          <w:tcPr>
            <w:tcW w:w="4406" w:type="dxa"/>
            <w:tcBorders>
              <w:top w:val="double" w:sz="4" w:space="0" w:color="000000"/>
              <w:left w:val="double" w:sz="4" w:space="0" w:color="000000"/>
            </w:tcBorders>
            <w:shd w:val="clear" w:color="auto" w:fill="B4C6E7" w:themeFill="accent5" w:themeFillTint="66"/>
            <w:vAlign w:val="center"/>
          </w:tcPr>
          <w:p w14:paraId="3D88399A" w14:textId="77777777" w:rsidR="007C07B5" w:rsidRPr="009F19C3" w:rsidRDefault="0093368E">
            <w:pPr>
              <w:widowControl w:val="0"/>
              <w:spacing w:after="0"/>
              <w:jc w:val="center"/>
              <w:rPr>
                <w:rFonts w:ascii="Arial" w:hAnsi="Arial" w:cs="Arial"/>
                <w:b/>
                <w:sz w:val="24"/>
                <w:szCs w:val="24"/>
              </w:rPr>
            </w:pPr>
            <w:r w:rsidRPr="009F19C3">
              <w:rPr>
                <w:rFonts w:ascii="Arial" w:eastAsia="Calibri" w:hAnsi="Arial" w:cs="Arial"/>
                <w:b/>
                <w:sz w:val="24"/>
                <w:szCs w:val="24"/>
              </w:rPr>
              <w:t>Nombre de la Servidora</w:t>
            </w:r>
          </w:p>
        </w:tc>
        <w:tc>
          <w:tcPr>
            <w:tcW w:w="4401" w:type="dxa"/>
            <w:tcBorders>
              <w:top w:val="double" w:sz="4" w:space="0" w:color="000000"/>
              <w:right w:val="double" w:sz="4" w:space="0" w:color="000000"/>
            </w:tcBorders>
            <w:shd w:val="clear" w:color="auto" w:fill="B4C6E7" w:themeFill="accent5" w:themeFillTint="66"/>
            <w:vAlign w:val="center"/>
          </w:tcPr>
          <w:p w14:paraId="2E169F6A" w14:textId="77777777" w:rsidR="007C07B5" w:rsidRPr="009F19C3" w:rsidRDefault="0093368E">
            <w:pPr>
              <w:widowControl w:val="0"/>
              <w:spacing w:after="0"/>
              <w:jc w:val="center"/>
              <w:rPr>
                <w:rFonts w:ascii="Arial" w:hAnsi="Arial" w:cs="Arial"/>
                <w:b/>
                <w:sz w:val="24"/>
                <w:szCs w:val="24"/>
              </w:rPr>
            </w:pPr>
            <w:r w:rsidRPr="009F19C3">
              <w:rPr>
                <w:rFonts w:ascii="Arial" w:eastAsia="Calibri" w:hAnsi="Arial" w:cs="Arial"/>
                <w:b/>
                <w:sz w:val="24"/>
                <w:szCs w:val="24"/>
              </w:rPr>
              <w:t>Cargo</w:t>
            </w:r>
          </w:p>
        </w:tc>
      </w:tr>
      <w:tr w:rsidR="007C07B5" w:rsidRPr="009F19C3" w14:paraId="47A83831" w14:textId="77777777">
        <w:tc>
          <w:tcPr>
            <w:tcW w:w="4406" w:type="dxa"/>
            <w:tcBorders>
              <w:left w:val="double" w:sz="4" w:space="0" w:color="000000"/>
              <w:bottom w:val="double" w:sz="4" w:space="0" w:color="000000"/>
            </w:tcBorders>
          </w:tcPr>
          <w:p w14:paraId="3A5F249C" w14:textId="77777777"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Verónica Lisseth Girón Quintanilla</w:t>
            </w:r>
          </w:p>
        </w:tc>
        <w:tc>
          <w:tcPr>
            <w:tcW w:w="4401" w:type="dxa"/>
            <w:tcBorders>
              <w:bottom w:val="double" w:sz="4" w:space="0" w:color="000000"/>
              <w:right w:val="double" w:sz="4" w:space="0" w:color="000000"/>
            </w:tcBorders>
          </w:tcPr>
          <w:p w14:paraId="6F0C5866" w14:textId="17593D79"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 xml:space="preserve">Encargada de </w:t>
            </w:r>
            <w:r w:rsidR="006F7E05" w:rsidRPr="009F19C3">
              <w:rPr>
                <w:rFonts w:ascii="Arial" w:eastAsia="Calibri" w:hAnsi="Arial" w:cs="Arial"/>
                <w:sz w:val="24"/>
                <w:szCs w:val="24"/>
              </w:rPr>
              <w:t>Auditoría</w:t>
            </w:r>
            <w:r w:rsidRPr="009F19C3">
              <w:rPr>
                <w:rFonts w:ascii="Arial" w:eastAsia="Calibri" w:hAnsi="Arial" w:cs="Arial"/>
                <w:sz w:val="24"/>
                <w:szCs w:val="24"/>
              </w:rPr>
              <w:t xml:space="preserve"> Interna</w:t>
            </w:r>
          </w:p>
        </w:tc>
      </w:tr>
    </w:tbl>
    <w:p w14:paraId="1B808273" w14:textId="77777777" w:rsidR="007C07B5" w:rsidRPr="009F19C3" w:rsidRDefault="007C07B5">
      <w:pPr>
        <w:jc w:val="both"/>
        <w:rPr>
          <w:rFonts w:ascii="Arial" w:hAnsi="Arial" w:cs="Arial"/>
          <w:sz w:val="24"/>
          <w:szCs w:val="24"/>
        </w:rPr>
      </w:pPr>
    </w:p>
    <w:p w14:paraId="2C1936AB" w14:textId="00E53219" w:rsidR="007C07B5" w:rsidRPr="009F19C3" w:rsidRDefault="0093368E">
      <w:pPr>
        <w:jc w:val="both"/>
        <w:rPr>
          <w:rFonts w:ascii="Arial" w:hAnsi="Arial" w:cs="Arial"/>
          <w:sz w:val="24"/>
          <w:szCs w:val="24"/>
        </w:rPr>
      </w:pPr>
      <w:r w:rsidRPr="009F19C3">
        <w:rPr>
          <w:rFonts w:ascii="Arial" w:hAnsi="Arial" w:cs="Arial"/>
          <w:sz w:val="24"/>
          <w:szCs w:val="24"/>
        </w:rPr>
        <w:t xml:space="preserve">La comunicación de resultados se efectúa así: El borrador se discute con el concejo </w:t>
      </w:r>
      <w:r w:rsidR="006A5BF5" w:rsidRPr="009F19C3">
        <w:rPr>
          <w:rFonts w:ascii="Arial" w:hAnsi="Arial" w:cs="Arial"/>
          <w:sz w:val="24"/>
          <w:szCs w:val="24"/>
        </w:rPr>
        <w:t>municipal y</w:t>
      </w:r>
      <w:r w:rsidRPr="009F19C3">
        <w:rPr>
          <w:rFonts w:ascii="Arial" w:hAnsi="Arial" w:cs="Arial"/>
          <w:sz w:val="24"/>
          <w:szCs w:val="24"/>
        </w:rPr>
        <w:t xml:space="preserve"> los </w:t>
      </w:r>
      <w:r w:rsidR="006F7E05" w:rsidRPr="009F19C3">
        <w:rPr>
          <w:rFonts w:ascii="Arial" w:hAnsi="Arial" w:cs="Arial"/>
          <w:sz w:val="24"/>
          <w:szCs w:val="24"/>
        </w:rPr>
        <w:t>empleados encargados</w:t>
      </w:r>
      <w:r w:rsidRPr="009F19C3">
        <w:rPr>
          <w:rFonts w:ascii="Arial" w:hAnsi="Arial" w:cs="Arial"/>
          <w:sz w:val="24"/>
          <w:szCs w:val="24"/>
        </w:rPr>
        <w:t xml:space="preserve"> del área auditada, posteriormente y según agenda se efectúa presentación ejecutiva al concejo Municipal</w:t>
      </w:r>
    </w:p>
    <w:p w14:paraId="5E52FD22" w14:textId="77777777" w:rsidR="007C07B5" w:rsidRPr="009F19C3" w:rsidRDefault="007C07B5">
      <w:pPr>
        <w:jc w:val="both"/>
        <w:rPr>
          <w:rFonts w:ascii="Arial" w:hAnsi="Arial" w:cs="Arial"/>
          <w:sz w:val="24"/>
          <w:szCs w:val="24"/>
        </w:rPr>
      </w:pPr>
    </w:p>
    <w:p w14:paraId="55A1AA6F" w14:textId="43AF727F" w:rsidR="007C07B5" w:rsidRPr="009F19C3" w:rsidRDefault="0093368E" w:rsidP="006F7E05">
      <w:pPr>
        <w:jc w:val="center"/>
        <w:rPr>
          <w:rFonts w:ascii="Arial" w:hAnsi="Arial" w:cs="Arial"/>
          <w:b/>
          <w:bCs/>
          <w:sz w:val="24"/>
          <w:szCs w:val="24"/>
        </w:rPr>
      </w:pPr>
      <w:r w:rsidRPr="009F19C3">
        <w:rPr>
          <w:rFonts w:ascii="Arial" w:hAnsi="Arial" w:cs="Arial"/>
          <w:b/>
          <w:bCs/>
          <w:smallCaps/>
          <w:sz w:val="24"/>
          <w:szCs w:val="24"/>
        </w:rPr>
        <w:t>Recursos con que Cuenta la Unidad</w:t>
      </w:r>
    </w:p>
    <w:p w14:paraId="36143B3E" w14:textId="77777777" w:rsidR="007C07B5" w:rsidRPr="009F19C3" w:rsidRDefault="0093368E">
      <w:pPr>
        <w:jc w:val="both"/>
        <w:rPr>
          <w:rFonts w:ascii="Arial" w:hAnsi="Arial" w:cs="Arial"/>
          <w:i/>
          <w:sz w:val="24"/>
          <w:szCs w:val="24"/>
        </w:rPr>
      </w:pPr>
      <w:r w:rsidRPr="009F19C3">
        <w:rPr>
          <w:rFonts w:ascii="Arial" w:hAnsi="Arial" w:cs="Arial"/>
          <w:i/>
          <w:sz w:val="24"/>
          <w:szCs w:val="24"/>
        </w:rPr>
        <w:t xml:space="preserve">a) Humanos </w:t>
      </w:r>
    </w:p>
    <w:p w14:paraId="413187F9" w14:textId="062AED02" w:rsidR="007C07B5" w:rsidRPr="009F19C3" w:rsidRDefault="0093368E">
      <w:pPr>
        <w:jc w:val="both"/>
        <w:rPr>
          <w:rFonts w:ascii="Arial" w:hAnsi="Arial" w:cs="Arial"/>
          <w:sz w:val="24"/>
          <w:szCs w:val="24"/>
        </w:rPr>
      </w:pPr>
      <w:r w:rsidRPr="009F19C3">
        <w:rPr>
          <w:rFonts w:ascii="Arial" w:hAnsi="Arial" w:cs="Arial"/>
          <w:sz w:val="24"/>
          <w:szCs w:val="24"/>
        </w:rPr>
        <w:tab/>
        <w:t xml:space="preserve">La Unidad de Auditoría Interna (AI) cuenta con 1 persona, la que poseen de manera individual la capacidad profesional necesaria, experiencia </w:t>
      </w:r>
      <w:r w:rsidR="008C771F" w:rsidRPr="009F19C3">
        <w:rPr>
          <w:rFonts w:ascii="Arial" w:hAnsi="Arial" w:cs="Arial"/>
          <w:sz w:val="24"/>
          <w:szCs w:val="24"/>
        </w:rPr>
        <w:t>de acuerdo con</w:t>
      </w:r>
      <w:r w:rsidRPr="009F19C3">
        <w:rPr>
          <w:rFonts w:ascii="Arial" w:hAnsi="Arial" w:cs="Arial"/>
          <w:sz w:val="24"/>
          <w:szCs w:val="24"/>
        </w:rPr>
        <w:t xml:space="preserve"> formación profesional, disposición y espíritu de colaboración para planificar, organizar y ejecutar con calidad el proceso de cada auditoria. El personal está conformado por la Auditoría Interna (como se muestra en el siguiente cuadro): </w:t>
      </w:r>
    </w:p>
    <w:tbl>
      <w:tblPr>
        <w:tblStyle w:val="Tablaconcuadrcula"/>
        <w:tblW w:w="5670" w:type="dxa"/>
        <w:tblInd w:w="1791" w:type="dxa"/>
        <w:tblLayout w:type="fixed"/>
        <w:tblLook w:val="04A0" w:firstRow="1" w:lastRow="0" w:firstColumn="1" w:lastColumn="0" w:noHBand="0" w:noVBand="1"/>
      </w:tblPr>
      <w:tblGrid>
        <w:gridCol w:w="3685"/>
        <w:gridCol w:w="1985"/>
      </w:tblGrid>
      <w:tr w:rsidR="007C07B5" w:rsidRPr="009F19C3" w14:paraId="339D2599" w14:textId="77777777">
        <w:tc>
          <w:tcPr>
            <w:tcW w:w="3684" w:type="dxa"/>
            <w:tcBorders>
              <w:top w:val="double" w:sz="4" w:space="0" w:color="000000"/>
              <w:left w:val="double" w:sz="4" w:space="0" w:color="000000"/>
            </w:tcBorders>
            <w:shd w:val="clear" w:color="auto" w:fill="D9E2F3" w:themeFill="accent5" w:themeFillTint="33"/>
            <w:vAlign w:val="center"/>
          </w:tcPr>
          <w:p w14:paraId="243A3C1E" w14:textId="77777777" w:rsidR="007C07B5" w:rsidRPr="009F19C3" w:rsidRDefault="0093368E">
            <w:pPr>
              <w:widowControl w:val="0"/>
              <w:spacing w:after="0"/>
              <w:jc w:val="center"/>
              <w:rPr>
                <w:rFonts w:ascii="Arial" w:hAnsi="Arial" w:cs="Arial"/>
                <w:b/>
                <w:color w:val="1F3864" w:themeColor="accent5" w:themeShade="80"/>
                <w:sz w:val="24"/>
                <w:szCs w:val="24"/>
              </w:rPr>
            </w:pPr>
            <w:r w:rsidRPr="009F19C3">
              <w:rPr>
                <w:rFonts w:ascii="Arial" w:eastAsia="Calibri" w:hAnsi="Arial" w:cs="Arial"/>
                <w:b/>
                <w:color w:val="1F3864" w:themeColor="accent5" w:themeShade="80"/>
                <w:sz w:val="24"/>
                <w:szCs w:val="24"/>
              </w:rPr>
              <w:t>Nombre del Recurso</w:t>
            </w:r>
          </w:p>
        </w:tc>
        <w:tc>
          <w:tcPr>
            <w:tcW w:w="1985" w:type="dxa"/>
            <w:tcBorders>
              <w:top w:val="double" w:sz="4" w:space="0" w:color="000000"/>
              <w:right w:val="double" w:sz="4" w:space="0" w:color="000000"/>
            </w:tcBorders>
            <w:shd w:val="clear" w:color="auto" w:fill="D9E2F3" w:themeFill="accent5" w:themeFillTint="33"/>
            <w:vAlign w:val="center"/>
          </w:tcPr>
          <w:p w14:paraId="69210A83" w14:textId="77777777" w:rsidR="007C07B5" w:rsidRPr="009F19C3" w:rsidRDefault="0093368E">
            <w:pPr>
              <w:widowControl w:val="0"/>
              <w:spacing w:after="0"/>
              <w:jc w:val="center"/>
              <w:rPr>
                <w:rFonts w:ascii="Arial" w:hAnsi="Arial" w:cs="Arial"/>
                <w:b/>
                <w:color w:val="1F3864" w:themeColor="accent5" w:themeShade="80"/>
                <w:sz w:val="24"/>
                <w:szCs w:val="24"/>
              </w:rPr>
            </w:pPr>
            <w:r w:rsidRPr="009F19C3">
              <w:rPr>
                <w:rFonts w:ascii="Arial" w:eastAsia="Calibri" w:hAnsi="Arial" w:cs="Arial"/>
                <w:b/>
                <w:color w:val="1F3864" w:themeColor="accent5" w:themeShade="80"/>
                <w:sz w:val="24"/>
                <w:szCs w:val="24"/>
              </w:rPr>
              <w:t>Cantidad</w:t>
            </w:r>
          </w:p>
        </w:tc>
      </w:tr>
      <w:tr w:rsidR="007C07B5" w:rsidRPr="009F19C3" w14:paraId="6864E4D9" w14:textId="77777777">
        <w:tc>
          <w:tcPr>
            <w:tcW w:w="3684" w:type="dxa"/>
            <w:tcBorders>
              <w:left w:val="double" w:sz="4" w:space="0" w:color="000000"/>
            </w:tcBorders>
          </w:tcPr>
          <w:p w14:paraId="2EB8288A" w14:textId="37D30C3E" w:rsidR="007C07B5" w:rsidRPr="009F19C3" w:rsidRDefault="0093368E">
            <w:pPr>
              <w:widowControl w:val="0"/>
              <w:spacing w:after="0"/>
              <w:jc w:val="both"/>
              <w:rPr>
                <w:rFonts w:ascii="Arial" w:hAnsi="Arial" w:cs="Arial"/>
                <w:sz w:val="24"/>
                <w:szCs w:val="24"/>
              </w:rPr>
            </w:pPr>
            <w:r w:rsidRPr="009F19C3">
              <w:rPr>
                <w:rFonts w:ascii="Arial" w:eastAsia="Calibri" w:hAnsi="Arial" w:cs="Arial"/>
                <w:sz w:val="24"/>
                <w:szCs w:val="24"/>
              </w:rPr>
              <w:t>Auditor</w:t>
            </w:r>
            <w:r w:rsidR="008C771F" w:rsidRPr="009F19C3">
              <w:rPr>
                <w:rFonts w:ascii="Arial" w:eastAsia="Calibri" w:hAnsi="Arial" w:cs="Arial"/>
                <w:sz w:val="24"/>
                <w:szCs w:val="24"/>
              </w:rPr>
              <w:t>a</w:t>
            </w:r>
          </w:p>
        </w:tc>
        <w:tc>
          <w:tcPr>
            <w:tcW w:w="1985" w:type="dxa"/>
            <w:tcBorders>
              <w:right w:val="double" w:sz="4" w:space="0" w:color="000000"/>
            </w:tcBorders>
          </w:tcPr>
          <w:p w14:paraId="69F7F452" w14:textId="77777777"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1</w:t>
            </w:r>
          </w:p>
        </w:tc>
      </w:tr>
      <w:tr w:rsidR="007C07B5" w:rsidRPr="009F19C3" w14:paraId="381018D4" w14:textId="77777777">
        <w:tc>
          <w:tcPr>
            <w:tcW w:w="3684" w:type="dxa"/>
            <w:tcBorders>
              <w:left w:val="double" w:sz="4" w:space="0" w:color="000000"/>
              <w:bottom w:val="double" w:sz="4" w:space="0" w:color="000000"/>
            </w:tcBorders>
          </w:tcPr>
          <w:p w14:paraId="01AC4ABA" w14:textId="77777777" w:rsidR="007C07B5" w:rsidRPr="009F19C3" w:rsidRDefault="0093368E">
            <w:pPr>
              <w:widowControl w:val="0"/>
              <w:spacing w:after="0"/>
              <w:jc w:val="both"/>
              <w:rPr>
                <w:rFonts w:ascii="Arial" w:hAnsi="Arial" w:cs="Arial"/>
                <w:sz w:val="24"/>
                <w:szCs w:val="24"/>
              </w:rPr>
            </w:pPr>
            <w:r w:rsidRPr="009F19C3">
              <w:rPr>
                <w:rFonts w:ascii="Arial" w:eastAsia="Calibri" w:hAnsi="Arial" w:cs="Arial"/>
                <w:sz w:val="24"/>
                <w:szCs w:val="24"/>
              </w:rPr>
              <w:t>Total</w:t>
            </w:r>
          </w:p>
        </w:tc>
        <w:tc>
          <w:tcPr>
            <w:tcW w:w="1985" w:type="dxa"/>
            <w:tcBorders>
              <w:bottom w:val="double" w:sz="4" w:space="0" w:color="000000"/>
              <w:right w:val="double" w:sz="4" w:space="0" w:color="000000"/>
            </w:tcBorders>
          </w:tcPr>
          <w:p w14:paraId="49BB78A4" w14:textId="77777777"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1</w:t>
            </w:r>
          </w:p>
        </w:tc>
      </w:tr>
    </w:tbl>
    <w:p w14:paraId="64ED66DD" w14:textId="77777777" w:rsidR="007C07B5" w:rsidRPr="009F19C3" w:rsidRDefault="007C07B5">
      <w:pPr>
        <w:jc w:val="both"/>
        <w:rPr>
          <w:rFonts w:ascii="Arial" w:hAnsi="Arial" w:cs="Arial"/>
          <w:sz w:val="24"/>
          <w:szCs w:val="24"/>
        </w:rPr>
      </w:pPr>
    </w:p>
    <w:p w14:paraId="02900FA5" w14:textId="77777777" w:rsidR="007C07B5" w:rsidRPr="009F19C3" w:rsidRDefault="0093368E">
      <w:pPr>
        <w:jc w:val="both"/>
        <w:rPr>
          <w:rFonts w:ascii="Arial" w:hAnsi="Arial" w:cs="Arial"/>
          <w:i/>
          <w:sz w:val="24"/>
          <w:szCs w:val="24"/>
        </w:rPr>
      </w:pPr>
      <w:r w:rsidRPr="009F19C3">
        <w:rPr>
          <w:rFonts w:ascii="Arial" w:hAnsi="Arial" w:cs="Arial"/>
          <w:i/>
          <w:sz w:val="24"/>
          <w:szCs w:val="24"/>
        </w:rPr>
        <w:t xml:space="preserve">b) Mobiliario y Equipo </w:t>
      </w:r>
    </w:p>
    <w:p w14:paraId="6BB4DADF" w14:textId="77777777" w:rsidR="007C07B5" w:rsidRPr="009F19C3" w:rsidRDefault="0093368E">
      <w:pPr>
        <w:ind w:firstLine="708"/>
        <w:jc w:val="both"/>
        <w:rPr>
          <w:rFonts w:ascii="Arial" w:hAnsi="Arial" w:cs="Arial"/>
          <w:sz w:val="24"/>
          <w:szCs w:val="24"/>
        </w:rPr>
      </w:pPr>
      <w:r w:rsidRPr="009F19C3">
        <w:rPr>
          <w:rFonts w:ascii="Arial" w:hAnsi="Arial" w:cs="Arial"/>
          <w:sz w:val="24"/>
          <w:szCs w:val="24"/>
        </w:rPr>
        <w:t xml:space="preserve">El equipo y mobiliario asignado a esta unidad para el desarrollo de tus actividades es el siguiente: </w:t>
      </w:r>
    </w:p>
    <w:tbl>
      <w:tblPr>
        <w:tblStyle w:val="Tablaconcuadrcula"/>
        <w:tblW w:w="5670" w:type="dxa"/>
        <w:tblInd w:w="1791" w:type="dxa"/>
        <w:tblLayout w:type="fixed"/>
        <w:tblLook w:val="04A0" w:firstRow="1" w:lastRow="0" w:firstColumn="1" w:lastColumn="0" w:noHBand="0" w:noVBand="1"/>
      </w:tblPr>
      <w:tblGrid>
        <w:gridCol w:w="3685"/>
        <w:gridCol w:w="1985"/>
      </w:tblGrid>
      <w:tr w:rsidR="007C07B5" w:rsidRPr="009F19C3" w14:paraId="4BA05EDA" w14:textId="77777777">
        <w:tc>
          <w:tcPr>
            <w:tcW w:w="3684" w:type="dxa"/>
            <w:tcBorders>
              <w:top w:val="double" w:sz="4" w:space="0" w:color="000000"/>
              <w:left w:val="double" w:sz="4" w:space="0" w:color="000000"/>
            </w:tcBorders>
            <w:shd w:val="clear" w:color="auto" w:fill="B4C6E7" w:themeFill="accent5" w:themeFillTint="66"/>
            <w:vAlign w:val="center"/>
          </w:tcPr>
          <w:p w14:paraId="143D841E" w14:textId="77777777" w:rsidR="007C07B5" w:rsidRPr="009F19C3" w:rsidRDefault="0093368E">
            <w:pPr>
              <w:widowControl w:val="0"/>
              <w:spacing w:after="0"/>
              <w:jc w:val="center"/>
              <w:rPr>
                <w:rFonts w:ascii="Arial" w:hAnsi="Arial" w:cs="Arial"/>
                <w:b/>
                <w:sz w:val="24"/>
                <w:szCs w:val="24"/>
              </w:rPr>
            </w:pPr>
            <w:r w:rsidRPr="009F19C3">
              <w:rPr>
                <w:rFonts w:ascii="Arial" w:eastAsia="Calibri" w:hAnsi="Arial" w:cs="Arial"/>
                <w:b/>
                <w:sz w:val="24"/>
                <w:szCs w:val="24"/>
              </w:rPr>
              <w:t>Mobiliario y Equipo</w:t>
            </w:r>
          </w:p>
        </w:tc>
        <w:tc>
          <w:tcPr>
            <w:tcW w:w="1985" w:type="dxa"/>
            <w:tcBorders>
              <w:top w:val="double" w:sz="4" w:space="0" w:color="000000"/>
              <w:right w:val="double" w:sz="4" w:space="0" w:color="000000"/>
            </w:tcBorders>
            <w:shd w:val="clear" w:color="auto" w:fill="B4C6E7" w:themeFill="accent5" w:themeFillTint="66"/>
            <w:vAlign w:val="center"/>
          </w:tcPr>
          <w:p w14:paraId="17023B0F" w14:textId="77777777" w:rsidR="007C07B5" w:rsidRPr="009F19C3" w:rsidRDefault="0093368E">
            <w:pPr>
              <w:widowControl w:val="0"/>
              <w:spacing w:after="0"/>
              <w:jc w:val="center"/>
              <w:rPr>
                <w:rFonts w:ascii="Arial" w:hAnsi="Arial" w:cs="Arial"/>
                <w:b/>
                <w:sz w:val="24"/>
                <w:szCs w:val="24"/>
              </w:rPr>
            </w:pPr>
            <w:r w:rsidRPr="009F19C3">
              <w:rPr>
                <w:rFonts w:ascii="Arial" w:eastAsia="Calibri" w:hAnsi="Arial" w:cs="Arial"/>
                <w:b/>
                <w:sz w:val="24"/>
                <w:szCs w:val="24"/>
              </w:rPr>
              <w:t>Cantidad</w:t>
            </w:r>
          </w:p>
        </w:tc>
      </w:tr>
      <w:tr w:rsidR="007C07B5" w:rsidRPr="009F19C3" w14:paraId="67EE74EA" w14:textId="77777777">
        <w:tc>
          <w:tcPr>
            <w:tcW w:w="3684" w:type="dxa"/>
            <w:tcBorders>
              <w:left w:val="double" w:sz="4" w:space="0" w:color="000000"/>
            </w:tcBorders>
          </w:tcPr>
          <w:p w14:paraId="6263B812" w14:textId="77777777" w:rsidR="007C07B5" w:rsidRPr="009F19C3" w:rsidRDefault="0093368E">
            <w:pPr>
              <w:widowControl w:val="0"/>
              <w:spacing w:after="0"/>
              <w:jc w:val="both"/>
              <w:rPr>
                <w:rFonts w:ascii="Arial" w:hAnsi="Arial" w:cs="Arial"/>
                <w:sz w:val="24"/>
                <w:szCs w:val="24"/>
              </w:rPr>
            </w:pPr>
            <w:r w:rsidRPr="009F19C3">
              <w:rPr>
                <w:rFonts w:ascii="Arial" w:eastAsia="Calibri" w:hAnsi="Arial" w:cs="Arial"/>
                <w:sz w:val="24"/>
                <w:szCs w:val="24"/>
              </w:rPr>
              <w:t>Computadora de escritorio</w:t>
            </w:r>
          </w:p>
        </w:tc>
        <w:tc>
          <w:tcPr>
            <w:tcW w:w="1985" w:type="dxa"/>
            <w:tcBorders>
              <w:right w:val="double" w:sz="4" w:space="0" w:color="000000"/>
            </w:tcBorders>
          </w:tcPr>
          <w:p w14:paraId="26997371" w14:textId="77777777"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1</w:t>
            </w:r>
          </w:p>
        </w:tc>
      </w:tr>
      <w:tr w:rsidR="007C07B5" w:rsidRPr="009F19C3" w14:paraId="63DB620E" w14:textId="77777777">
        <w:tc>
          <w:tcPr>
            <w:tcW w:w="3684" w:type="dxa"/>
            <w:tcBorders>
              <w:left w:val="double" w:sz="4" w:space="0" w:color="000000"/>
            </w:tcBorders>
          </w:tcPr>
          <w:p w14:paraId="42081E0F" w14:textId="77777777" w:rsidR="007C07B5" w:rsidRPr="009F19C3" w:rsidRDefault="0093368E">
            <w:pPr>
              <w:widowControl w:val="0"/>
              <w:spacing w:after="0"/>
              <w:jc w:val="both"/>
              <w:rPr>
                <w:rFonts w:ascii="Arial" w:hAnsi="Arial" w:cs="Arial"/>
                <w:sz w:val="24"/>
                <w:szCs w:val="24"/>
              </w:rPr>
            </w:pPr>
            <w:r w:rsidRPr="009F19C3">
              <w:rPr>
                <w:rFonts w:ascii="Arial" w:eastAsia="Calibri" w:hAnsi="Arial" w:cs="Arial"/>
                <w:sz w:val="24"/>
                <w:szCs w:val="24"/>
              </w:rPr>
              <w:t>Sillas</w:t>
            </w:r>
          </w:p>
        </w:tc>
        <w:tc>
          <w:tcPr>
            <w:tcW w:w="1985" w:type="dxa"/>
            <w:tcBorders>
              <w:right w:val="double" w:sz="4" w:space="0" w:color="000000"/>
            </w:tcBorders>
          </w:tcPr>
          <w:p w14:paraId="4C75F240" w14:textId="77777777"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1</w:t>
            </w:r>
          </w:p>
        </w:tc>
      </w:tr>
      <w:tr w:rsidR="007C07B5" w:rsidRPr="009F19C3" w14:paraId="034E1E0F" w14:textId="77777777">
        <w:tc>
          <w:tcPr>
            <w:tcW w:w="3684" w:type="dxa"/>
            <w:tcBorders>
              <w:left w:val="double" w:sz="4" w:space="0" w:color="000000"/>
            </w:tcBorders>
          </w:tcPr>
          <w:p w14:paraId="724DA6FF" w14:textId="77777777" w:rsidR="007C07B5" w:rsidRPr="009F19C3" w:rsidRDefault="0093368E">
            <w:pPr>
              <w:widowControl w:val="0"/>
              <w:spacing w:after="0"/>
              <w:jc w:val="both"/>
              <w:rPr>
                <w:rFonts w:ascii="Arial" w:hAnsi="Arial" w:cs="Arial"/>
                <w:sz w:val="24"/>
                <w:szCs w:val="24"/>
              </w:rPr>
            </w:pPr>
            <w:r w:rsidRPr="009F19C3">
              <w:rPr>
                <w:rFonts w:ascii="Arial" w:eastAsia="Calibri" w:hAnsi="Arial" w:cs="Arial"/>
                <w:sz w:val="24"/>
                <w:szCs w:val="24"/>
              </w:rPr>
              <w:t>Escritorio</w:t>
            </w:r>
          </w:p>
        </w:tc>
        <w:tc>
          <w:tcPr>
            <w:tcW w:w="1985" w:type="dxa"/>
            <w:tcBorders>
              <w:right w:val="double" w:sz="4" w:space="0" w:color="000000"/>
            </w:tcBorders>
          </w:tcPr>
          <w:p w14:paraId="280C84C4" w14:textId="77777777" w:rsidR="007C07B5" w:rsidRPr="009F19C3" w:rsidRDefault="0093368E">
            <w:pPr>
              <w:widowControl w:val="0"/>
              <w:spacing w:after="0"/>
              <w:jc w:val="center"/>
              <w:rPr>
                <w:rFonts w:ascii="Arial" w:hAnsi="Arial" w:cs="Arial"/>
                <w:sz w:val="24"/>
                <w:szCs w:val="24"/>
              </w:rPr>
            </w:pPr>
            <w:r w:rsidRPr="009F19C3">
              <w:rPr>
                <w:rFonts w:ascii="Arial" w:eastAsia="Calibri" w:hAnsi="Arial" w:cs="Arial"/>
                <w:sz w:val="24"/>
                <w:szCs w:val="24"/>
              </w:rPr>
              <w:t>1</w:t>
            </w:r>
          </w:p>
        </w:tc>
      </w:tr>
    </w:tbl>
    <w:p w14:paraId="66E3EA88" w14:textId="77777777" w:rsidR="007C07B5" w:rsidRPr="009F19C3" w:rsidRDefault="007C07B5">
      <w:pPr>
        <w:jc w:val="both"/>
        <w:rPr>
          <w:rFonts w:ascii="Arial" w:hAnsi="Arial" w:cs="Arial"/>
          <w:sz w:val="24"/>
          <w:szCs w:val="24"/>
        </w:rPr>
      </w:pPr>
    </w:p>
    <w:p w14:paraId="50A94F61" w14:textId="575CB247" w:rsidR="007C07B5" w:rsidRPr="003A7017" w:rsidRDefault="0093368E">
      <w:pPr>
        <w:jc w:val="both"/>
        <w:rPr>
          <w:rFonts w:ascii="Arial" w:hAnsi="Arial" w:cs="Arial"/>
          <w:i/>
          <w:iCs/>
          <w:sz w:val="24"/>
          <w:szCs w:val="24"/>
        </w:rPr>
      </w:pPr>
      <w:r w:rsidRPr="003A7017">
        <w:rPr>
          <w:rFonts w:ascii="Arial" w:hAnsi="Arial" w:cs="Arial"/>
          <w:i/>
          <w:iCs/>
          <w:sz w:val="24"/>
          <w:szCs w:val="24"/>
        </w:rPr>
        <w:t xml:space="preserve">c) </w:t>
      </w:r>
      <w:r w:rsidR="003A7017">
        <w:rPr>
          <w:rFonts w:ascii="Arial" w:hAnsi="Arial" w:cs="Arial"/>
          <w:i/>
          <w:iCs/>
          <w:sz w:val="24"/>
          <w:szCs w:val="24"/>
        </w:rPr>
        <w:t>M</w:t>
      </w:r>
      <w:r w:rsidRPr="003A7017">
        <w:rPr>
          <w:rFonts w:ascii="Arial" w:hAnsi="Arial" w:cs="Arial"/>
          <w:i/>
          <w:iCs/>
          <w:sz w:val="24"/>
          <w:szCs w:val="24"/>
        </w:rPr>
        <w:t xml:space="preserve">ateriales e </w:t>
      </w:r>
      <w:r w:rsidR="003A7017">
        <w:rPr>
          <w:rFonts w:ascii="Arial" w:hAnsi="Arial" w:cs="Arial"/>
          <w:i/>
          <w:iCs/>
          <w:sz w:val="24"/>
          <w:szCs w:val="24"/>
        </w:rPr>
        <w:t>I</w:t>
      </w:r>
      <w:r w:rsidRPr="003A7017">
        <w:rPr>
          <w:rFonts w:ascii="Arial" w:hAnsi="Arial" w:cs="Arial"/>
          <w:i/>
          <w:iCs/>
          <w:sz w:val="24"/>
          <w:szCs w:val="24"/>
        </w:rPr>
        <w:t>nsumos</w:t>
      </w:r>
    </w:p>
    <w:tbl>
      <w:tblPr>
        <w:tblW w:w="5708" w:type="dxa"/>
        <w:jc w:val="center"/>
        <w:tblLayout w:type="fixed"/>
        <w:tblCellMar>
          <w:left w:w="70" w:type="dxa"/>
          <w:right w:w="70" w:type="dxa"/>
        </w:tblCellMar>
        <w:tblLook w:val="04A0" w:firstRow="1" w:lastRow="0" w:firstColumn="1" w:lastColumn="0" w:noHBand="0" w:noVBand="1"/>
      </w:tblPr>
      <w:tblGrid>
        <w:gridCol w:w="2835"/>
        <w:gridCol w:w="1245"/>
        <w:gridCol w:w="1628"/>
      </w:tblGrid>
      <w:tr w:rsidR="007C07B5" w:rsidRPr="009F19C3" w14:paraId="7A136DAD" w14:textId="77777777">
        <w:trPr>
          <w:trHeight w:val="39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bottom"/>
          </w:tcPr>
          <w:p w14:paraId="0A572345" w14:textId="77777777" w:rsidR="007C07B5" w:rsidRPr="009F19C3" w:rsidRDefault="0093368E">
            <w:pPr>
              <w:widowControl w:val="0"/>
              <w:spacing w:after="0"/>
              <w:rPr>
                <w:rFonts w:ascii="Arial" w:eastAsia="Times New Roman" w:hAnsi="Arial" w:cs="Arial"/>
                <w:b/>
                <w:color w:val="000000"/>
                <w:spacing w:val="0"/>
                <w:sz w:val="24"/>
                <w:szCs w:val="24"/>
                <w:lang w:eastAsia="es-SV"/>
              </w:rPr>
            </w:pPr>
            <w:r w:rsidRPr="009F19C3">
              <w:rPr>
                <w:rFonts w:ascii="Arial" w:eastAsia="Times New Roman" w:hAnsi="Arial" w:cs="Arial"/>
                <w:b/>
                <w:color w:val="000000"/>
                <w:spacing w:val="0"/>
                <w:sz w:val="24"/>
                <w:szCs w:val="24"/>
                <w:lang w:eastAsia="es-SV"/>
              </w:rPr>
              <w:t>DESCRIPCIÓN</w:t>
            </w:r>
          </w:p>
        </w:tc>
        <w:tc>
          <w:tcPr>
            <w:tcW w:w="1245"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bottom"/>
          </w:tcPr>
          <w:p w14:paraId="4BF0B82D" w14:textId="77777777" w:rsidR="007C07B5" w:rsidRPr="009F19C3" w:rsidRDefault="0093368E">
            <w:pPr>
              <w:widowControl w:val="0"/>
              <w:spacing w:after="0"/>
              <w:rPr>
                <w:rFonts w:ascii="Arial" w:eastAsia="Times New Roman" w:hAnsi="Arial" w:cs="Arial"/>
                <w:b/>
                <w:color w:val="000000"/>
                <w:spacing w:val="0"/>
                <w:sz w:val="24"/>
                <w:szCs w:val="24"/>
                <w:lang w:eastAsia="es-SV"/>
              </w:rPr>
            </w:pPr>
            <w:r w:rsidRPr="009F19C3">
              <w:rPr>
                <w:rFonts w:ascii="Arial" w:eastAsia="Times New Roman" w:hAnsi="Arial" w:cs="Arial"/>
                <w:b/>
                <w:color w:val="000000"/>
                <w:spacing w:val="0"/>
                <w:sz w:val="24"/>
                <w:szCs w:val="24"/>
                <w:lang w:eastAsia="es-SV"/>
              </w:rPr>
              <w:t>UNIDAD</w:t>
            </w:r>
          </w:p>
        </w:tc>
        <w:tc>
          <w:tcPr>
            <w:tcW w:w="1628"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bottom"/>
          </w:tcPr>
          <w:p w14:paraId="6CD67355" w14:textId="77777777" w:rsidR="007C07B5" w:rsidRPr="009F19C3" w:rsidRDefault="0093368E">
            <w:pPr>
              <w:widowControl w:val="0"/>
              <w:spacing w:after="0"/>
              <w:rPr>
                <w:rFonts w:ascii="Arial" w:eastAsia="Times New Roman" w:hAnsi="Arial" w:cs="Arial"/>
                <w:b/>
                <w:color w:val="000000"/>
                <w:spacing w:val="0"/>
                <w:sz w:val="24"/>
                <w:szCs w:val="24"/>
                <w:lang w:eastAsia="es-SV"/>
              </w:rPr>
            </w:pPr>
            <w:r w:rsidRPr="009F19C3">
              <w:rPr>
                <w:rFonts w:ascii="Arial" w:eastAsia="Times New Roman" w:hAnsi="Arial" w:cs="Arial"/>
                <w:b/>
                <w:color w:val="000000"/>
                <w:spacing w:val="0"/>
                <w:sz w:val="24"/>
                <w:szCs w:val="24"/>
                <w:lang w:eastAsia="es-SV"/>
              </w:rPr>
              <w:t>CANTIDAD</w:t>
            </w:r>
          </w:p>
        </w:tc>
      </w:tr>
      <w:tr w:rsidR="007C07B5" w:rsidRPr="009F19C3" w14:paraId="59F27567"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566371F8"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 xml:space="preserve">Lapicero Azul </w:t>
            </w:r>
            <w:proofErr w:type="spellStart"/>
            <w:r w:rsidRPr="009F19C3">
              <w:rPr>
                <w:rFonts w:ascii="Arial" w:eastAsia="Times New Roman" w:hAnsi="Arial" w:cs="Arial"/>
                <w:color w:val="000000"/>
                <w:spacing w:val="0"/>
                <w:sz w:val="24"/>
                <w:szCs w:val="24"/>
                <w:lang w:eastAsia="es-SV"/>
              </w:rPr>
              <w:t>Bic</w:t>
            </w:r>
            <w:proofErr w:type="spellEnd"/>
          </w:p>
        </w:tc>
        <w:tc>
          <w:tcPr>
            <w:tcW w:w="1245" w:type="dxa"/>
            <w:tcBorders>
              <w:top w:val="single" w:sz="4" w:space="0" w:color="000000"/>
              <w:left w:val="single" w:sz="4" w:space="0" w:color="000000"/>
              <w:bottom w:val="single" w:sz="4" w:space="0" w:color="000000"/>
              <w:right w:val="single" w:sz="4" w:space="0" w:color="000000"/>
            </w:tcBorders>
            <w:vAlign w:val="bottom"/>
          </w:tcPr>
          <w:p w14:paraId="40181521"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76EF6B40"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3</w:t>
            </w:r>
          </w:p>
        </w:tc>
      </w:tr>
      <w:tr w:rsidR="007C07B5" w:rsidRPr="009F19C3" w14:paraId="2BF03870"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458ED3B3"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 xml:space="preserve">Lapicero Negro </w:t>
            </w:r>
            <w:proofErr w:type="spellStart"/>
            <w:r w:rsidRPr="009F19C3">
              <w:rPr>
                <w:rFonts w:ascii="Arial" w:eastAsia="Times New Roman" w:hAnsi="Arial" w:cs="Arial"/>
                <w:color w:val="000000"/>
                <w:spacing w:val="0"/>
                <w:sz w:val="24"/>
                <w:szCs w:val="24"/>
                <w:lang w:eastAsia="es-SV"/>
              </w:rPr>
              <w:t>Bic</w:t>
            </w:r>
            <w:proofErr w:type="spellEnd"/>
          </w:p>
        </w:tc>
        <w:tc>
          <w:tcPr>
            <w:tcW w:w="1245" w:type="dxa"/>
            <w:tcBorders>
              <w:top w:val="single" w:sz="4" w:space="0" w:color="000000"/>
              <w:left w:val="single" w:sz="4" w:space="0" w:color="000000"/>
              <w:bottom w:val="single" w:sz="4" w:space="0" w:color="000000"/>
              <w:right w:val="single" w:sz="4" w:space="0" w:color="000000"/>
            </w:tcBorders>
            <w:vAlign w:val="bottom"/>
          </w:tcPr>
          <w:p w14:paraId="135C475B"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562A32EB"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w:t>
            </w:r>
          </w:p>
        </w:tc>
      </w:tr>
      <w:tr w:rsidR="007C07B5" w:rsidRPr="009F19C3" w14:paraId="43C83F35"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39B1FD13"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Lápiz</w:t>
            </w:r>
          </w:p>
        </w:tc>
        <w:tc>
          <w:tcPr>
            <w:tcW w:w="1245" w:type="dxa"/>
            <w:tcBorders>
              <w:top w:val="single" w:sz="4" w:space="0" w:color="000000"/>
              <w:left w:val="single" w:sz="4" w:space="0" w:color="000000"/>
              <w:bottom w:val="single" w:sz="4" w:space="0" w:color="000000"/>
              <w:right w:val="single" w:sz="4" w:space="0" w:color="000000"/>
            </w:tcBorders>
            <w:vAlign w:val="bottom"/>
          </w:tcPr>
          <w:p w14:paraId="7C469A50"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3B9AFC27"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2</w:t>
            </w:r>
          </w:p>
        </w:tc>
      </w:tr>
      <w:tr w:rsidR="007C07B5" w:rsidRPr="009F19C3" w14:paraId="6312121A"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742DA254"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Sacapuntas Metálicas</w:t>
            </w:r>
          </w:p>
        </w:tc>
        <w:tc>
          <w:tcPr>
            <w:tcW w:w="1245" w:type="dxa"/>
            <w:tcBorders>
              <w:top w:val="single" w:sz="4" w:space="0" w:color="000000"/>
              <w:left w:val="single" w:sz="4" w:space="0" w:color="000000"/>
              <w:bottom w:val="single" w:sz="4" w:space="0" w:color="000000"/>
              <w:right w:val="single" w:sz="4" w:space="0" w:color="000000"/>
            </w:tcBorders>
            <w:vAlign w:val="bottom"/>
          </w:tcPr>
          <w:p w14:paraId="15B954B3"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01F304F6"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w:t>
            </w:r>
          </w:p>
        </w:tc>
      </w:tr>
      <w:tr w:rsidR="007C07B5" w:rsidRPr="009F19C3" w14:paraId="5CA30FCA"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474D6D41"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Folder Tamaño Carta</w:t>
            </w:r>
          </w:p>
        </w:tc>
        <w:tc>
          <w:tcPr>
            <w:tcW w:w="1245" w:type="dxa"/>
            <w:tcBorders>
              <w:top w:val="single" w:sz="4" w:space="0" w:color="000000"/>
              <w:left w:val="single" w:sz="4" w:space="0" w:color="000000"/>
              <w:bottom w:val="single" w:sz="4" w:space="0" w:color="000000"/>
              <w:right w:val="single" w:sz="4" w:space="0" w:color="000000"/>
            </w:tcBorders>
            <w:vAlign w:val="bottom"/>
          </w:tcPr>
          <w:p w14:paraId="0065201F"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428E0001"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10</w:t>
            </w:r>
          </w:p>
        </w:tc>
      </w:tr>
      <w:tr w:rsidR="007C07B5" w:rsidRPr="009F19C3" w14:paraId="32EA68B4"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76A1900C"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Papel Bond Tamaño Carta</w:t>
            </w:r>
          </w:p>
        </w:tc>
        <w:tc>
          <w:tcPr>
            <w:tcW w:w="1245" w:type="dxa"/>
            <w:tcBorders>
              <w:top w:val="single" w:sz="4" w:space="0" w:color="000000"/>
              <w:left w:val="single" w:sz="4" w:space="0" w:color="000000"/>
              <w:bottom w:val="single" w:sz="4" w:space="0" w:color="000000"/>
              <w:right w:val="single" w:sz="4" w:space="0" w:color="000000"/>
            </w:tcBorders>
            <w:vAlign w:val="bottom"/>
          </w:tcPr>
          <w:p w14:paraId="2F200A21"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Resma</w:t>
            </w:r>
          </w:p>
        </w:tc>
        <w:tc>
          <w:tcPr>
            <w:tcW w:w="1628" w:type="dxa"/>
            <w:tcBorders>
              <w:top w:val="single" w:sz="4" w:space="0" w:color="000000"/>
              <w:left w:val="single" w:sz="4" w:space="0" w:color="000000"/>
              <w:bottom w:val="single" w:sz="4" w:space="0" w:color="000000"/>
              <w:right w:val="single" w:sz="4" w:space="0" w:color="000000"/>
            </w:tcBorders>
            <w:vAlign w:val="bottom"/>
          </w:tcPr>
          <w:p w14:paraId="7B3171DF"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w:t>
            </w:r>
          </w:p>
        </w:tc>
      </w:tr>
      <w:tr w:rsidR="007C07B5" w:rsidRPr="009F19C3" w14:paraId="76706F37"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65BFA26C"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Ampo T/Carta</w:t>
            </w:r>
          </w:p>
        </w:tc>
        <w:tc>
          <w:tcPr>
            <w:tcW w:w="1245" w:type="dxa"/>
            <w:tcBorders>
              <w:top w:val="single" w:sz="4" w:space="0" w:color="000000"/>
              <w:left w:val="single" w:sz="4" w:space="0" w:color="000000"/>
              <w:bottom w:val="single" w:sz="4" w:space="0" w:color="000000"/>
              <w:right w:val="single" w:sz="4" w:space="0" w:color="000000"/>
            </w:tcBorders>
            <w:vAlign w:val="bottom"/>
          </w:tcPr>
          <w:p w14:paraId="03C6EBB2"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014CB2B5"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w:t>
            </w:r>
          </w:p>
        </w:tc>
      </w:tr>
      <w:tr w:rsidR="007C07B5" w:rsidRPr="009F19C3" w14:paraId="4E9213EA"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52678A4A"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Separadores de 10 Divisiones</w:t>
            </w:r>
          </w:p>
        </w:tc>
        <w:tc>
          <w:tcPr>
            <w:tcW w:w="1245" w:type="dxa"/>
            <w:tcBorders>
              <w:top w:val="single" w:sz="4" w:space="0" w:color="000000"/>
              <w:left w:val="single" w:sz="4" w:space="0" w:color="000000"/>
              <w:bottom w:val="single" w:sz="4" w:space="0" w:color="000000"/>
              <w:right w:val="single" w:sz="4" w:space="0" w:color="000000"/>
            </w:tcBorders>
            <w:vAlign w:val="bottom"/>
          </w:tcPr>
          <w:p w14:paraId="69312141"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1CD5BBCB"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2</w:t>
            </w:r>
          </w:p>
        </w:tc>
      </w:tr>
      <w:tr w:rsidR="007C07B5" w:rsidRPr="009F19C3" w14:paraId="284DE6C8"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7F1ED8A9"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Marcadores</w:t>
            </w:r>
          </w:p>
        </w:tc>
        <w:tc>
          <w:tcPr>
            <w:tcW w:w="1245" w:type="dxa"/>
            <w:tcBorders>
              <w:top w:val="single" w:sz="4" w:space="0" w:color="000000"/>
              <w:left w:val="single" w:sz="4" w:space="0" w:color="000000"/>
              <w:bottom w:val="single" w:sz="4" w:space="0" w:color="000000"/>
              <w:right w:val="single" w:sz="4" w:space="0" w:color="000000"/>
            </w:tcBorders>
            <w:vAlign w:val="bottom"/>
          </w:tcPr>
          <w:p w14:paraId="5D6AC78D"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6476454F"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2</w:t>
            </w:r>
          </w:p>
        </w:tc>
      </w:tr>
      <w:tr w:rsidR="007C07B5" w:rsidRPr="009F19C3" w14:paraId="2D97CD7A"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6BCD5E43"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Clips de colores</w:t>
            </w:r>
          </w:p>
        </w:tc>
        <w:tc>
          <w:tcPr>
            <w:tcW w:w="1245" w:type="dxa"/>
            <w:tcBorders>
              <w:top w:val="single" w:sz="4" w:space="0" w:color="000000"/>
              <w:left w:val="single" w:sz="4" w:space="0" w:color="000000"/>
              <w:bottom w:val="single" w:sz="4" w:space="0" w:color="000000"/>
              <w:right w:val="single" w:sz="4" w:space="0" w:color="000000"/>
            </w:tcBorders>
            <w:vAlign w:val="bottom"/>
          </w:tcPr>
          <w:p w14:paraId="40A61B7D"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3F795AA9"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25</w:t>
            </w:r>
          </w:p>
        </w:tc>
      </w:tr>
      <w:tr w:rsidR="007C07B5" w:rsidRPr="009F19C3" w14:paraId="76BB503A"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33B2911F"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Corrector</w:t>
            </w:r>
          </w:p>
        </w:tc>
        <w:tc>
          <w:tcPr>
            <w:tcW w:w="1245" w:type="dxa"/>
            <w:tcBorders>
              <w:top w:val="single" w:sz="4" w:space="0" w:color="000000"/>
              <w:left w:val="single" w:sz="4" w:space="0" w:color="000000"/>
              <w:bottom w:val="single" w:sz="4" w:space="0" w:color="000000"/>
              <w:right w:val="single" w:sz="4" w:space="0" w:color="000000"/>
            </w:tcBorders>
            <w:vAlign w:val="bottom"/>
          </w:tcPr>
          <w:p w14:paraId="647616E5"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215937B8"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w:t>
            </w:r>
          </w:p>
        </w:tc>
      </w:tr>
      <w:tr w:rsidR="007C07B5" w:rsidRPr="009F19C3" w14:paraId="7F0A74F6"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0B01BEBB"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Fastener</w:t>
            </w:r>
          </w:p>
        </w:tc>
        <w:tc>
          <w:tcPr>
            <w:tcW w:w="1245" w:type="dxa"/>
            <w:tcBorders>
              <w:top w:val="single" w:sz="4" w:space="0" w:color="000000"/>
              <w:left w:val="single" w:sz="4" w:space="0" w:color="000000"/>
              <w:bottom w:val="single" w:sz="4" w:space="0" w:color="000000"/>
              <w:right w:val="single" w:sz="4" w:space="0" w:color="000000"/>
            </w:tcBorders>
            <w:vAlign w:val="bottom"/>
          </w:tcPr>
          <w:p w14:paraId="5CFEB092"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Unidades</w:t>
            </w:r>
          </w:p>
        </w:tc>
        <w:tc>
          <w:tcPr>
            <w:tcW w:w="1628" w:type="dxa"/>
            <w:tcBorders>
              <w:top w:val="single" w:sz="4" w:space="0" w:color="000000"/>
              <w:left w:val="single" w:sz="4" w:space="0" w:color="000000"/>
              <w:bottom w:val="single" w:sz="4" w:space="0" w:color="000000"/>
              <w:right w:val="single" w:sz="4" w:space="0" w:color="000000"/>
            </w:tcBorders>
            <w:vAlign w:val="bottom"/>
          </w:tcPr>
          <w:p w14:paraId="31C8CA6D"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10</w:t>
            </w:r>
          </w:p>
        </w:tc>
      </w:tr>
      <w:tr w:rsidR="007C07B5" w:rsidRPr="009F19C3" w14:paraId="417EC63A" w14:textId="77777777">
        <w:trPr>
          <w:trHeight w:val="319"/>
          <w:jc w:val="center"/>
        </w:trPr>
        <w:tc>
          <w:tcPr>
            <w:tcW w:w="2835" w:type="dxa"/>
            <w:tcBorders>
              <w:top w:val="single" w:sz="4" w:space="0" w:color="000000"/>
              <w:left w:val="single" w:sz="4" w:space="0" w:color="000000"/>
              <w:bottom w:val="single" w:sz="4" w:space="0" w:color="000000"/>
              <w:right w:val="single" w:sz="4" w:space="0" w:color="000000"/>
            </w:tcBorders>
            <w:vAlign w:val="bottom"/>
          </w:tcPr>
          <w:p w14:paraId="1C4DAD8E"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Grapas</w:t>
            </w:r>
          </w:p>
        </w:tc>
        <w:tc>
          <w:tcPr>
            <w:tcW w:w="1245" w:type="dxa"/>
            <w:tcBorders>
              <w:top w:val="single" w:sz="4" w:space="0" w:color="000000"/>
              <w:left w:val="single" w:sz="4" w:space="0" w:color="000000"/>
              <w:bottom w:val="single" w:sz="4" w:space="0" w:color="000000"/>
              <w:right w:val="single" w:sz="4" w:space="0" w:color="000000"/>
            </w:tcBorders>
            <w:vAlign w:val="bottom"/>
          </w:tcPr>
          <w:p w14:paraId="6B07EF09" w14:textId="77777777" w:rsidR="007C07B5" w:rsidRPr="009F19C3" w:rsidRDefault="0093368E">
            <w:pPr>
              <w:widowControl w:val="0"/>
              <w:spacing w:after="0"/>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Tiras</w:t>
            </w:r>
          </w:p>
        </w:tc>
        <w:tc>
          <w:tcPr>
            <w:tcW w:w="1628" w:type="dxa"/>
            <w:tcBorders>
              <w:top w:val="single" w:sz="4" w:space="0" w:color="000000"/>
              <w:left w:val="single" w:sz="4" w:space="0" w:color="000000"/>
              <w:bottom w:val="single" w:sz="4" w:space="0" w:color="000000"/>
              <w:right w:val="single" w:sz="4" w:space="0" w:color="000000"/>
            </w:tcBorders>
            <w:vAlign w:val="bottom"/>
          </w:tcPr>
          <w:p w14:paraId="2A6A0CEE" w14:textId="77777777" w:rsidR="007C07B5" w:rsidRPr="009F19C3" w:rsidRDefault="0093368E">
            <w:pPr>
              <w:widowControl w:val="0"/>
              <w:spacing w:after="0"/>
              <w:jc w:val="right"/>
              <w:rPr>
                <w:rFonts w:ascii="Arial" w:eastAsia="Times New Roman" w:hAnsi="Arial" w:cs="Arial"/>
                <w:color w:val="000000"/>
                <w:spacing w:val="0"/>
                <w:sz w:val="24"/>
                <w:szCs w:val="24"/>
                <w:lang w:eastAsia="es-SV"/>
              </w:rPr>
            </w:pPr>
            <w:r w:rsidRPr="009F19C3">
              <w:rPr>
                <w:rFonts w:ascii="Arial" w:eastAsia="Times New Roman" w:hAnsi="Arial" w:cs="Arial"/>
                <w:color w:val="000000"/>
                <w:spacing w:val="0"/>
                <w:sz w:val="24"/>
                <w:szCs w:val="24"/>
                <w:lang w:eastAsia="es-SV"/>
              </w:rPr>
              <w:t>2</w:t>
            </w:r>
          </w:p>
        </w:tc>
      </w:tr>
    </w:tbl>
    <w:p w14:paraId="42DD34D9" w14:textId="77777777" w:rsidR="007C07B5" w:rsidRPr="009F19C3" w:rsidRDefault="0093368E">
      <w:pPr>
        <w:jc w:val="both"/>
        <w:rPr>
          <w:rFonts w:ascii="Arial" w:hAnsi="Arial" w:cs="Arial"/>
          <w:b/>
          <w:bCs/>
          <w:sz w:val="24"/>
          <w:szCs w:val="24"/>
        </w:rPr>
      </w:pPr>
      <w:r w:rsidRPr="009F19C3">
        <w:rPr>
          <w:rFonts w:ascii="Arial" w:hAnsi="Arial" w:cs="Arial"/>
          <w:sz w:val="24"/>
          <w:szCs w:val="24"/>
        </w:rPr>
        <w:t xml:space="preserve"> </w:t>
      </w:r>
    </w:p>
    <w:p w14:paraId="21B5714A" w14:textId="77777777" w:rsidR="00575F51" w:rsidRPr="009F19C3" w:rsidRDefault="00575F51">
      <w:pPr>
        <w:jc w:val="both"/>
        <w:rPr>
          <w:rFonts w:ascii="Arial" w:hAnsi="Arial" w:cs="Arial"/>
          <w:b/>
          <w:bCs/>
          <w:sz w:val="24"/>
          <w:szCs w:val="24"/>
        </w:rPr>
      </w:pPr>
      <w:r w:rsidRPr="009F19C3">
        <w:rPr>
          <w:rFonts w:ascii="Arial" w:hAnsi="Arial" w:cs="Arial"/>
          <w:b/>
          <w:bCs/>
          <w:sz w:val="24"/>
          <w:szCs w:val="24"/>
        </w:rPr>
        <w:t>Nota:</w:t>
      </w:r>
    </w:p>
    <w:p w14:paraId="3B414A04" w14:textId="1B302984" w:rsidR="007C07B5" w:rsidRPr="009F19C3" w:rsidRDefault="0093368E">
      <w:pPr>
        <w:jc w:val="both"/>
        <w:rPr>
          <w:rFonts w:ascii="Arial" w:hAnsi="Arial" w:cs="Arial"/>
          <w:b/>
          <w:bCs/>
          <w:sz w:val="24"/>
          <w:szCs w:val="24"/>
        </w:rPr>
      </w:pPr>
      <w:r w:rsidRPr="009F19C3">
        <w:rPr>
          <w:rFonts w:ascii="Arial" w:hAnsi="Arial" w:cs="Arial"/>
          <w:b/>
          <w:bCs/>
          <w:sz w:val="24"/>
          <w:szCs w:val="24"/>
        </w:rPr>
        <w:t xml:space="preserve">La unidad de auditoría no tiene presupuesto asignado </w:t>
      </w:r>
    </w:p>
    <w:p w14:paraId="52C1457B" w14:textId="77777777" w:rsidR="00441EFC" w:rsidRPr="009F19C3" w:rsidRDefault="00441EFC">
      <w:pPr>
        <w:jc w:val="both"/>
        <w:rPr>
          <w:rFonts w:ascii="Arial" w:hAnsi="Arial" w:cs="Arial"/>
          <w:sz w:val="24"/>
          <w:szCs w:val="24"/>
        </w:rPr>
      </w:pPr>
    </w:p>
    <w:p w14:paraId="5B936B34" w14:textId="77777777" w:rsidR="00441EFC" w:rsidRPr="009F19C3" w:rsidRDefault="00441EFC">
      <w:pPr>
        <w:jc w:val="both"/>
        <w:rPr>
          <w:rFonts w:ascii="Arial" w:hAnsi="Arial" w:cs="Arial"/>
          <w:sz w:val="24"/>
          <w:szCs w:val="24"/>
        </w:rPr>
      </w:pPr>
    </w:p>
    <w:p w14:paraId="77DDEBFA" w14:textId="1DFD80E7" w:rsidR="00441EFC" w:rsidRPr="009F19C3" w:rsidRDefault="00441EFC">
      <w:pPr>
        <w:jc w:val="both"/>
        <w:rPr>
          <w:rFonts w:ascii="Arial" w:hAnsi="Arial" w:cs="Arial"/>
          <w:sz w:val="24"/>
          <w:szCs w:val="24"/>
        </w:rPr>
      </w:pPr>
    </w:p>
    <w:p w14:paraId="2146DD62" w14:textId="1A303E31" w:rsidR="006B34C8" w:rsidRDefault="006B34C8">
      <w:pPr>
        <w:jc w:val="both"/>
        <w:rPr>
          <w:rFonts w:ascii="Arial" w:hAnsi="Arial" w:cs="Arial"/>
          <w:sz w:val="24"/>
          <w:szCs w:val="24"/>
        </w:rPr>
      </w:pPr>
    </w:p>
    <w:p w14:paraId="47CE9399" w14:textId="77777777" w:rsidR="003A7017" w:rsidRPr="009F19C3" w:rsidRDefault="003A7017">
      <w:pPr>
        <w:jc w:val="both"/>
        <w:rPr>
          <w:rFonts w:ascii="Arial" w:hAnsi="Arial" w:cs="Arial"/>
          <w:sz w:val="24"/>
          <w:szCs w:val="24"/>
        </w:rPr>
      </w:pPr>
    </w:p>
    <w:p w14:paraId="5E63B4AE" w14:textId="77777777" w:rsidR="006B34C8" w:rsidRPr="009F19C3" w:rsidRDefault="006B34C8">
      <w:pPr>
        <w:jc w:val="both"/>
        <w:rPr>
          <w:rFonts w:ascii="Arial" w:hAnsi="Arial" w:cs="Arial"/>
          <w:sz w:val="24"/>
          <w:szCs w:val="24"/>
        </w:rPr>
      </w:pPr>
    </w:p>
    <w:p w14:paraId="17B2CAC9" w14:textId="77777777" w:rsidR="007C07B5" w:rsidRPr="009F19C3" w:rsidRDefault="0093368E">
      <w:pPr>
        <w:pStyle w:val="Ttulo1"/>
        <w:rPr>
          <w:rFonts w:ascii="Arial" w:hAnsi="Arial" w:cs="Arial"/>
          <w:color w:val="000000"/>
          <w:sz w:val="24"/>
          <w:szCs w:val="24"/>
        </w:rPr>
      </w:pPr>
      <w:bookmarkStart w:id="3" w:name="_Toc4421762"/>
      <w:bookmarkStart w:id="4" w:name="_Toc109375797"/>
      <w:r w:rsidRPr="009F19C3">
        <w:rPr>
          <w:rFonts w:ascii="Arial" w:hAnsi="Arial" w:cs="Arial"/>
          <w:smallCaps/>
          <w:color w:val="000000"/>
          <w:sz w:val="24"/>
          <w:szCs w:val="24"/>
        </w:rPr>
        <w:lastRenderedPageBreak/>
        <w:t>Programa de educación continua</w:t>
      </w:r>
      <w:bookmarkEnd w:id="3"/>
      <w:bookmarkEnd w:id="4"/>
    </w:p>
    <w:p w14:paraId="6117EA15" w14:textId="77777777" w:rsidR="007C07B5" w:rsidRPr="009F19C3" w:rsidRDefault="007C07B5">
      <w:pPr>
        <w:spacing w:line="240" w:lineRule="auto"/>
        <w:jc w:val="both"/>
        <w:rPr>
          <w:rFonts w:ascii="Arial" w:hAnsi="Arial" w:cs="Arial"/>
          <w:color w:val="000000"/>
          <w:sz w:val="24"/>
          <w:szCs w:val="24"/>
        </w:rPr>
      </w:pPr>
    </w:p>
    <w:p w14:paraId="6D7C1073" w14:textId="21BB362C" w:rsidR="007C07B5" w:rsidRDefault="0093368E">
      <w:pPr>
        <w:spacing w:line="360" w:lineRule="auto"/>
        <w:jc w:val="both"/>
        <w:rPr>
          <w:rFonts w:ascii="Arial" w:hAnsi="Arial" w:cs="Arial"/>
          <w:sz w:val="24"/>
          <w:szCs w:val="24"/>
        </w:rPr>
      </w:pPr>
      <w:r w:rsidRPr="009F19C3">
        <w:rPr>
          <w:rFonts w:ascii="Arial" w:hAnsi="Arial" w:cs="Arial"/>
          <w:sz w:val="24"/>
          <w:szCs w:val="24"/>
        </w:rPr>
        <w:t xml:space="preserve">Con la finalidad de dar cumplimiento al Artículo 11 de las normas de auditoría interna del sector gubernamental que establece que. “El personal designado para la práctica de auditoria gubernamental deberá de cumplir por lo menos con 40 horas anuales de educación para actualizar sus conocimientos, aptitudes y otras competencias”. </w:t>
      </w:r>
    </w:p>
    <w:p w14:paraId="3EB156E0" w14:textId="25637385" w:rsidR="00BD70A1" w:rsidRPr="009F19C3" w:rsidRDefault="003C491B">
      <w:pPr>
        <w:spacing w:line="360" w:lineRule="auto"/>
        <w:jc w:val="both"/>
        <w:rPr>
          <w:rFonts w:ascii="Arial" w:hAnsi="Arial" w:cs="Arial"/>
          <w:sz w:val="24"/>
          <w:szCs w:val="24"/>
        </w:rPr>
      </w:pPr>
      <w:r>
        <w:rPr>
          <w:rFonts w:ascii="Arial" w:hAnsi="Arial" w:cs="Arial"/>
          <w:sz w:val="24"/>
          <w:szCs w:val="24"/>
        </w:rPr>
        <w:t>Sin embargo al momento de realizar este Plan no</w:t>
      </w:r>
      <w:r w:rsidR="00F8252D">
        <w:rPr>
          <w:rFonts w:ascii="Arial" w:hAnsi="Arial" w:cs="Arial"/>
          <w:sz w:val="24"/>
          <w:szCs w:val="24"/>
        </w:rPr>
        <w:t xml:space="preserve"> había </w:t>
      </w:r>
      <w:r w:rsidR="007E0E12">
        <w:rPr>
          <w:rFonts w:ascii="Arial" w:hAnsi="Arial" w:cs="Arial"/>
          <w:sz w:val="24"/>
          <w:szCs w:val="24"/>
        </w:rPr>
        <w:t>programación de Capacitaciones.</w:t>
      </w:r>
    </w:p>
    <w:p w14:paraId="58501688" w14:textId="77777777" w:rsidR="007C07B5" w:rsidRPr="009F19C3" w:rsidRDefault="0093368E">
      <w:pPr>
        <w:pStyle w:val="Ttulo1"/>
        <w:rPr>
          <w:rFonts w:ascii="Arial" w:hAnsi="Arial" w:cs="Arial"/>
          <w:sz w:val="24"/>
          <w:szCs w:val="24"/>
        </w:rPr>
      </w:pPr>
      <w:bookmarkStart w:id="5" w:name="_Toc4769203301"/>
      <w:bookmarkStart w:id="6" w:name="_Toc109375798"/>
      <w:bookmarkEnd w:id="5"/>
      <w:r w:rsidRPr="009F19C3">
        <w:rPr>
          <w:rFonts w:ascii="Arial" w:hAnsi="Arial" w:cs="Arial"/>
          <w:smallCaps/>
          <w:color w:val="auto"/>
          <w:sz w:val="24"/>
          <w:szCs w:val="24"/>
        </w:rPr>
        <w:t>Identificación de Eventos</w:t>
      </w:r>
      <w:bookmarkEnd w:id="6"/>
      <w:r w:rsidRPr="009F19C3">
        <w:rPr>
          <w:rFonts w:ascii="Arial" w:hAnsi="Arial" w:cs="Arial"/>
          <w:smallCaps/>
          <w:color w:val="auto"/>
          <w:sz w:val="24"/>
          <w:szCs w:val="24"/>
        </w:rPr>
        <w:t xml:space="preserve"> </w:t>
      </w:r>
    </w:p>
    <w:p w14:paraId="137D4E61" w14:textId="77777777" w:rsidR="007C07B5" w:rsidRPr="009F19C3" w:rsidRDefault="007C07B5">
      <w:pPr>
        <w:jc w:val="both"/>
        <w:rPr>
          <w:rFonts w:ascii="Arial" w:hAnsi="Arial" w:cs="Arial"/>
          <w:sz w:val="24"/>
          <w:szCs w:val="24"/>
        </w:rPr>
      </w:pPr>
    </w:p>
    <w:p w14:paraId="49349317" w14:textId="4B5D7620" w:rsidR="007C07B5" w:rsidRPr="009F19C3" w:rsidRDefault="0093368E">
      <w:pPr>
        <w:jc w:val="both"/>
        <w:rPr>
          <w:rFonts w:ascii="Arial" w:hAnsi="Arial" w:cs="Arial"/>
          <w:sz w:val="24"/>
          <w:szCs w:val="24"/>
        </w:rPr>
      </w:pPr>
      <w:r w:rsidRPr="009F19C3">
        <w:rPr>
          <w:rFonts w:ascii="Arial" w:hAnsi="Arial" w:cs="Arial"/>
          <w:sz w:val="24"/>
          <w:szCs w:val="24"/>
        </w:rPr>
        <w:t>Se presenta un análisis FODA de la unidad</w:t>
      </w:r>
      <w:r w:rsidR="00C25CEE" w:rsidRPr="009F19C3">
        <w:rPr>
          <w:rFonts w:ascii="Arial" w:hAnsi="Arial" w:cs="Arial"/>
          <w:sz w:val="24"/>
          <w:szCs w:val="24"/>
        </w:rPr>
        <w:t xml:space="preserve"> de</w:t>
      </w:r>
      <w:r w:rsidRPr="009F19C3">
        <w:rPr>
          <w:rFonts w:ascii="Arial" w:hAnsi="Arial" w:cs="Arial"/>
          <w:sz w:val="24"/>
          <w:szCs w:val="24"/>
        </w:rPr>
        <w:t xml:space="preserve"> auditoría interna. </w:t>
      </w:r>
    </w:p>
    <w:tbl>
      <w:tblPr>
        <w:tblStyle w:val="Tablaconcuadrcula"/>
        <w:tblW w:w="8838" w:type="dxa"/>
        <w:tblInd w:w="63" w:type="dxa"/>
        <w:tblLayout w:type="fixed"/>
        <w:tblLook w:val="04A0" w:firstRow="1" w:lastRow="0" w:firstColumn="1" w:lastColumn="0" w:noHBand="0" w:noVBand="1"/>
      </w:tblPr>
      <w:tblGrid>
        <w:gridCol w:w="4421"/>
        <w:gridCol w:w="4417"/>
      </w:tblGrid>
      <w:tr w:rsidR="007C07B5" w:rsidRPr="009F19C3" w14:paraId="6825A230" w14:textId="77777777">
        <w:tc>
          <w:tcPr>
            <w:tcW w:w="4420" w:type="dxa"/>
            <w:tcBorders>
              <w:top w:val="double" w:sz="4" w:space="0" w:color="000000"/>
              <w:left w:val="double" w:sz="4" w:space="0" w:color="000000"/>
            </w:tcBorders>
            <w:shd w:val="clear" w:color="auto" w:fill="D9E2F3" w:themeFill="accent5" w:themeFillTint="33"/>
          </w:tcPr>
          <w:p w14:paraId="00FBA783" w14:textId="77777777" w:rsidR="007C07B5" w:rsidRPr="007E0E12" w:rsidRDefault="0093368E">
            <w:pPr>
              <w:widowControl w:val="0"/>
              <w:spacing w:after="0"/>
              <w:jc w:val="center"/>
              <w:rPr>
                <w:rFonts w:ascii="Arial" w:hAnsi="Arial" w:cs="Arial"/>
                <w:b/>
                <w:sz w:val="22"/>
              </w:rPr>
            </w:pPr>
            <w:r w:rsidRPr="007E0E12">
              <w:rPr>
                <w:rFonts w:ascii="Arial" w:eastAsia="Calibri" w:hAnsi="Arial" w:cs="Arial"/>
                <w:b/>
                <w:sz w:val="22"/>
              </w:rPr>
              <w:t>Fortalezas</w:t>
            </w:r>
          </w:p>
        </w:tc>
        <w:tc>
          <w:tcPr>
            <w:tcW w:w="4417" w:type="dxa"/>
            <w:tcBorders>
              <w:top w:val="double" w:sz="4" w:space="0" w:color="000000"/>
              <w:right w:val="double" w:sz="4" w:space="0" w:color="000000"/>
            </w:tcBorders>
            <w:shd w:val="clear" w:color="auto" w:fill="D9E2F3" w:themeFill="accent5" w:themeFillTint="33"/>
          </w:tcPr>
          <w:p w14:paraId="5155EB03" w14:textId="77777777" w:rsidR="007C07B5" w:rsidRPr="007E0E12" w:rsidRDefault="0093368E">
            <w:pPr>
              <w:widowControl w:val="0"/>
              <w:spacing w:after="0"/>
              <w:jc w:val="center"/>
              <w:rPr>
                <w:rFonts w:ascii="Arial" w:hAnsi="Arial" w:cs="Arial"/>
                <w:b/>
                <w:sz w:val="22"/>
              </w:rPr>
            </w:pPr>
            <w:r w:rsidRPr="007E0E12">
              <w:rPr>
                <w:rFonts w:ascii="Arial" w:eastAsia="Calibri" w:hAnsi="Arial" w:cs="Arial"/>
                <w:b/>
                <w:sz w:val="22"/>
              </w:rPr>
              <w:t>Debilidades</w:t>
            </w:r>
          </w:p>
        </w:tc>
      </w:tr>
      <w:tr w:rsidR="007C07B5" w:rsidRPr="009F19C3" w14:paraId="4BBC5C9F" w14:textId="77777777">
        <w:tc>
          <w:tcPr>
            <w:tcW w:w="4420" w:type="dxa"/>
            <w:tcBorders>
              <w:left w:val="double" w:sz="4" w:space="0" w:color="000000"/>
            </w:tcBorders>
          </w:tcPr>
          <w:p w14:paraId="06CBF76A" w14:textId="77777777" w:rsidR="007C07B5" w:rsidRPr="007E0E12" w:rsidRDefault="0093368E">
            <w:pPr>
              <w:pStyle w:val="Prrafodelista"/>
              <w:widowControl w:val="0"/>
              <w:numPr>
                <w:ilvl w:val="0"/>
                <w:numId w:val="4"/>
              </w:numPr>
              <w:spacing w:after="0"/>
              <w:rPr>
                <w:rFonts w:ascii="Arial" w:hAnsi="Arial" w:cs="Arial"/>
                <w:sz w:val="22"/>
              </w:rPr>
            </w:pPr>
            <w:r w:rsidRPr="007E0E12">
              <w:rPr>
                <w:rFonts w:ascii="Arial" w:eastAsia="Calibri" w:hAnsi="Arial" w:cs="Arial"/>
                <w:sz w:val="22"/>
              </w:rPr>
              <w:t>Capacidad de trabajo en equipo.</w:t>
            </w:r>
          </w:p>
          <w:p w14:paraId="59DF472B" w14:textId="77777777" w:rsidR="007C07B5" w:rsidRPr="007E0E12" w:rsidRDefault="0093368E">
            <w:pPr>
              <w:pStyle w:val="Prrafodelista"/>
              <w:widowControl w:val="0"/>
              <w:numPr>
                <w:ilvl w:val="0"/>
                <w:numId w:val="4"/>
              </w:numPr>
              <w:spacing w:after="0"/>
              <w:rPr>
                <w:rFonts w:ascii="Arial" w:hAnsi="Arial" w:cs="Arial"/>
                <w:sz w:val="22"/>
              </w:rPr>
            </w:pPr>
            <w:r w:rsidRPr="007E0E12">
              <w:rPr>
                <w:rFonts w:ascii="Arial" w:eastAsia="Calibri" w:hAnsi="Arial" w:cs="Arial"/>
                <w:sz w:val="22"/>
              </w:rPr>
              <w:t>Profesionalismo y calidad humana del personal.</w:t>
            </w:r>
          </w:p>
          <w:p w14:paraId="65BA1629" w14:textId="77777777" w:rsidR="007C07B5" w:rsidRPr="007E0E12" w:rsidRDefault="0093368E">
            <w:pPr>
              <w:pStyle w:val="Prrafodelista"/>
              <w:widowControl w:val="0"/>
              <w:numPr>
                <w:ilvl w:val="0"/>
                <w:numId w:val="4"/>
              </w:numPr>
              <w:spacing w:after="0"/>
              <w:rPr>
                <w:rFonts w:ascii="Arial" w:hAnsi="Arial" w:cs="Arial"/>
                <w:sz w:val="22"/>
              </w:rPr>
            </w:pPr>
            <w:r w:rsidRPr="007E0E12">
              <w:rPr>
                <w:rFonts w:ascii="Arial" w:eastAsia="Calibri" w:hAnsi="Arial" w:cs="Arial"/>
                <w:sz w:val="22"/>
              </w:rPr>
              <w:t>Disponibilidad de mobiliario y equipo para la ejecución de la Auditoria</w:t>
            </w:r>
          </w:p>
          <w:p w14:paraId="2EF0FF0F" w14:textId="77777777" w:rsidR="007C07B5" w:rsidRPr="007E0E12" w:rsidRDefault="0093368E">
            <w:pPr>
              <w:pStyle w:val="Prrafodelista"/>
              <w:widowControl w:val="0"/>
              <w:numPr>
                <w:ilvl w:val="0"/>
                <w:numId w:val="4"/>
              </w:numPr>
              <w:spacing w:after="0"/>
              <w:rPr>
                <w:rFonts w:ascii="Arial" w:hAnsi="Arial" w:cs="Arial"/>
                <w:sz w:val="22"/>
              </w:rPr>
            </w:pPr>
            <w:r w:rsidRPr="007E0E12">
              <w:rPr>
                <w:rFonts w:ascii="Arial" w:eastAsia="Calibri" w:hAnsi="Arial" w:cs="Arial"/>
                <w:sz w:val="22"/>
              </w:rPr>
              <w:t>Contar con normativa legal y técnica para la realización de auditoria</w:t>
            </w:r>
          </w:p>
        </w:tc>
        <w:tc>
          <w:tcPr>
            <w:tcW w:w="4417" w:type="dxa"/>
            <w:tcBorders>
              <w:right w:val="double" w:sz="4" w:space="0" w:color="000000"/>
            </w:tcBorders>
          </w:tcPr>
          <w:p w14:paraId="6E75A5F5" w14:textId="77777777" w:rsidR="007C07B5" w:rsidRPr="007E0E12" w:rsidRDefault="0093368E">
            <w:pPr>
              <w:pStyle w:val="Prrafodelista"/>
              <w:widowControl w:val="0"/>
              <w:numPr>
                <w:ilvl w:val="0"/>
                <w:numId w:val="5"/>
              </w:numPr>
              <w:spacing w:after="0"/>
              <w:rPr>
                <w:rFonts w:ascii="Arial" w:hAnsi="Arial" w:cs="Arial"/>
                <w:sz w:val="22"/>
              </w:rPr>
            </w:pPr>
            <w:r w:rsidRPr="007E0E12">
              <w:rPr>
                <w:rFonts w:ascii="Arial" w:eastAsia="Calibri" w:hAnsi="Arial" w:cs="Arial"/>
                <w:sz w:val="22"/>
              </w:rPr>
              <w:t>Necesidad de capacitación y actualización profesional del personal en diferentes materias.</w:t>
            </w:r>
          </w:p>
          <w:p w14:paraId="326C9B18" w14:textId="77777777" w:rsidR="007C07B5" w:rsidRPr="007E0E12" w:rsidRDefault="0093368E">
            <w:pPr>
              <w:pStyle w:val="Prrafodelista"/>
              <w:widowControl w:val="0"/>
              <w:numPr>
                <w:ilvl w:val="0"/>
                <w:numId w:val="5"/>
              </w:numPr>
              <w:spacing w:after="0"/>
              <w:rPr>
                <w:rFonts w:ascii="Arial" w:hAnsi="Arial" w:cs="Arial"/>
                <w:sz w:val="22"/>
              </w:rPr>
            </w:pPr>
            <w:r w:rsidRPr="007E0E12">
              <w:rPr>
                <w:rFonts w:ascii="Arial" w:eastAsia="Calibri" w:hAnsi="Arial" w:cs="Arial"/>
                <w:sz w:val="22"/>
              </w:rPr>
              <w:t xml:space="preserve"> Disponibilidad de transporte para visitas de campo.</w:t>
            </w:r>
          </w:p>
          <w:p w14:paraId="0B86C190" w14:textId="77777777" w:rsidR="007C07B5" w:rsidRPr="007E0E12" w:rsidRDefault="0093368E">
            <w:pPr>
              <w:pStyle w:val="Prrafodelista"/>
              <w:widowControl w:val="0"/>
              <w:numPr>
                <w:ilvl w:val="0"/>
                <w:numId w:val="5"/>
              </w:numPr>
              <w:spacing w:after="0"/>
              <w:rPr>
                <w:rFonts w:ascii="Arial" w:hAnsi="Arial" w:cs="Arial"/>
                <w:sz w:val="22"/>
              </w:rPr>
            </w:pPr>
            <w:r w:rsidRPr="007E0E12">
              <w:rPr>
                <w:rFonts w:ascii="Arial" w:eastAsia="Calibri" w:hAnsi="Arial" w:cs="Arial"/>
                <w:sz w:val="22"/>
              </w:rPr>
              <w:t>Personal insuficiente para cubrir el universo de auditoría</w:t>
            </w:r>
          </w:p>
        </w:tc>
      </w:tr>
      <w:tr w:rsidR="007C07B5" w:rsidRPr="009F19C3" w14:paraId="2298DD72" w14:textId="77777777">
        <w:tc>
          <w:tcPr>
            <w:tcW w:w="4420" w:type="dxa"/>
            <w:tcBorders>
              <w:left w:val="double" w:sz="4" w:space="0" w:color="000000"/>
            </w:tcBorders>
            <w:shd w:val="clear" w:color="auto" w:fill="B4C6E7" w:themeFill="accent5" w:themeFillTint="66"/>
          </w:tcPr>
          <w:p w14:paraId="143A1927" w14:textId="77777777" w:rsidR="007C07B5" w:rsidRPr="007E0E12" w:rsidRDefault="0093368E">
            <w:pPr>
              <w:widowControl w:val="0"/>
              <w:spacing w:after="0"/>
              <w:jc w:val="center"/>
              <w:rPr>
                <w:rFonts w:ascii="Arial" w:hAnsi="Arial" w:cs="Arial"/>
                <w:b/>
                <w:sz w:val="22"/>
              </w:rPr>
            </w:pPr>
            <w:r w:rsidRPr="007E0E12">
              <w:rPr>
                <w:rFonts w:ascii="Arial" w:eastAsia="Calibri" w:hAnsi="Arial" w:cs="Arial"/>
                <w:b/>
                <w:sz w:val="22"/>
              </w:rPr>
              <w:t>Oportunidades</w:t>
            </w:r>
          </w:p>
        </w:tc>
        <w:tc>
          <w:tcPr>
            <w:tcW w:w="4417" w:type="dxa"/>
            <w:tcBorders>
              <w:right w:val="double" w:sz="4" w:space="0" w:color="000000"/>
            </w:tcBorders>
            <w:shd w:val="clear" w:color="auto" w:fill="B4C6E7" w:themeFill="accent5" w:themeFillTint="66"/>
          </w:tcPr>
          <w:p w14:paraId="13E3BB65" w14:textId="77777777" w:rsidR="007C07B5" w:rsidRPr="007E0E12" w:rsidRDefault="0093368E">
            <w:pPr>
              <w:widowControl w:val="0"/>
              <w:spacing w:after="0"/>
              <w:jc w:val="center"/>
              <w:rPr>
                <w:rFonts w:ascii="Arial" w:hAnsi="Arial" w:cs="Arial"/>
                <w:b/>
                <w:sz w:val="22"/>
              </w:rPr>
            </w:pPr>
            <w:r w:rsidRPr="007E0E12">
              <w:rPr>
                <w:rFonts w:ascii="Arial" w:eastAsia="Calibri" w:hAnsi="Arial" w:cs="Arial"/>
                <w:b/>
                <w:sz w:val="22"/>
              </w:rPr>
              <w:t>Amenazas</w:t>
            </w:r>
          </w:p>
        </w:tc>
      </w:tr>
      <w:tr w:rsidR="007C07B5" w:rsidRPr="009F19C3" w14:paraId="253CBF81" w14:textId="77777777">
        <w:tc>
          <w:tcPr>
            <w:tcW w:w="4420" w:type="dxa"/>
            <w:tcBorders>
              <w:left w:val="double" w:sz="4" w:space="0" w:color="000000"/>
            </w:tcBorders>
          </w:tcPr>
          <w:p w14:paraId="5D742A64" w14:textId="77777777" w:rsidR="007C07B5" w:rsidRPr="007E0E12" w:rsidRDefault="0093368E">
            <w:pPr>
              <w:pStyle w:val="Prrafodelista"/>
              <w:widowControl w:val="0"/>
              <w:numPr>
                <w:ilvl w:val="0"/>
                <w:numId w:val="6"/>
              </w:numPr>
              <w:spacing w:after="0"/>
              <w:rPr>
                <w:rFonts w:ascii="Arial" w:hAnsi="Arial" w:cs="Arial"/>
                <w:sz w:val="22"/>
              </w:rPr>
            </w:pPr>
            <w:r w:rsidRPr="007E0E12">
              <w:rPr>
                <w:rFonts w:ascii="Arial" w:eastAsia="Calibri" w:hAnsi="Arial" w:cs="Arial"/>
                <w:sz w:val="22"/>
              </w:rPr>
              <w:t>Apoyo directo de los Titulares</w:t>
            </w:r>
          </w:p>
          <w:p w14:paraId="4C8B1F36" w14:textId="41FB7294" w:rsidR="007C07B5" w:rsidRPr="007E0E12" w:rsidRDefault="00BD70A1">
            <w:pPr>
              <w:pStyle w:val="Prrafodelista"/>
              <w:widowControl w:val="0"/>
              <w:numPr>
                <w:ilvl w:val="0"/>
                <w:numId w:val="6"/>
              </w:numPr>
              <w:spacing w:after="0"/>
              <w:rPr>
                <w:rFonts w:ascii="Arial" w:hAnsi="Arial" w:cs="Arial"/>
                <w:sz w:val="22"/>
              </w:rPr>
            </w:pPr>
            <w:r w:rsidRPr="007E0E12">
              <w:rPr>
                <w:rFonts w:ascii="Arial" w:eastAsia="Calibri" w:hAnsi="Arial" w:cs="Arial"/>
                <w:sz w:val="22"/>
              </w:rPr>
              <w:t>Buenas relaciones personales</w:t>
            </w:r>
            <w:r w:rsidR="0093368E" w:rsidRPr="007E0E12">
              <w:rPr>
                <w:rFonts w:ascii="Arial" w:eastAsia="Calibri" w:hAnsi="Arial" w:cs="Arial"/>
                <w:sz w:val="22"/>
              </w:rPr>
              <w:t xml:space="preserve"> con todas </w:t>
            </w:r>
            <w:r w:rsidRPr="007E0E12">
              <w:rPr>
                <w:rFonts w:ascii="Arial" w:eastAsia="Calibri" w:hAnsi="Arial" w:cs="Arial"/>
                <w:sz w:val="22"/>
              </w:rPr>
              <w:t>las jefaturas</w:t>
            </w:r>
            <w:r w:rsidR="0093368E" w:rsidRPr="007E0E12">
              <w:rPr>
                <w:rFonts w:ascii="Arial" w:eastAsia="Calibri" w:hAnsi="Arial" w:cs="Arial"/>
                <w:sz w:val="22"/>
              </w:rPr>
              <w:t xml:space="preserve"> de la institución</w:t>
            </w:r>
          </w:p>
        </w:tc>
        <w:tc>
          <w:tcPr>
            <w:tcW w:w="4417" w:type="dxa"/>
            <w:tcBorders>
              <w:right w:val="double" w:sz="4" w:space="0" w:color="000000"/>
            </w:tcBorders>
          </w:tcPr>
          <w:p w14:paraId="10392F24" w14:textId="77777777" w:rsidR="007C07B5" w:rsidRPr="007E0E12" w:rsidRDefault="0093368E">
            <w:pPr>
              <w:pStyle w:val="Prrafodelista"/>
              <w:widowControl w:val="0"/>
              <w:numPr>
                <w:ilvl w:val="0"/>
                <w:numId w:val="6"/>
              </w:numPr>
              <w:spacing w:after="0"/>
              <w:rPr>
                <w:rFonts w:ascii="Arial" w:hAnsi="Arial" w:cs="Arial"/>
                <w:sz w:val="22"/>
              </w:rPr>
            </w:pPr>
            <w:r w:rsidRPr="007E0E12">
              <w:rPr>
                <w:rFonts w:ascii="Arial" w:eastAsia="Calibri" w:hAnsi="Arial" w:cs="Arial"/>
                <w:sz w:val="22"/>
              </w:rPr>
              <w:t>Demora en respuestas y comentarios sobre hallazgos de las unidades auditadas.</w:t>
            </w:r>
          </w:p>
          <w:p w14:paraId="7CD2275B" w14:textId="77777777" w:rsidR="007C07B5" w:rsidRPr="007E0E12" w:rsidRDefault="0093368E">
            <w:pPr>
              <w:pStyle w:val="Prrafodelista"/>
              <w:widowControl w:val="0"/>
              <w:numPr>
                <w:ilvl w:val="0"/>
                <w:numId w:val="6"/>
              </w:numPr>
              <w:spacing w:after="0"/>
              <w:rPr>
                <w:rFonts w:ascii="Arial" w:hAnsi="Arial" w:cs="Arial"/>
                <w:sz w:val="22"/>
              </w:rPr>
            </w:pPr>
            <w:r w:rsidRPr="007E0E12">
              <w:rPr>
                <w:rFonts w:ascii="Arial" w:eastAsia="Calibri" w:hAnsi="Arial" w:cs="Arial"/>
                <w:sz w:val="22"/>
              </w:rPr>
              <w:t>Posibles observaciones mediante auditorías efectuadas por la Corte de Cuentas y Firmas Privadas de Auditoria</w:t>
            </w:r>
          </w:p>
        </w:tc>
      </w:tr>
      <w:tr w:rsidR="007C07B5" w:rsidRPr="009F19C3" w14:paraId="73D7A131" w14:textId="77777777">
        <w:tc>
          <w:tcPr>
            <w:tcW w:w="4420" w:type="dxa"/>
            <w:tcBorders>
              <w:left w:val="nil"/>
              <w:bottom w:val="nil"/>
              <w:right w:val="nil"/>
            </w:tcBorders>
          </w:tcPr>
          <w:p w14:paraId="268B6BA4" w14:textId="77777777" w:rsidR="007C07B5" w:rsidRPr="009F19C3" w:rsidRDefault="007C07B5">
            <w:pPr>
              <w:widowControl w:val="0"/>
              <w:spacing w:after="0" w:line="240" w:lineRule="auto"/>
              <w:rPr>
                <w:rFonts w:ascii="Arial" w:hAnsi="Arial" w:cs="Arial"/>
                <w:sz w:val="24"/>
                <w:szCs w:val="24"/>
              </w:rPr>
            </w:pPr>
          </w:p>
        </w:tc>
        <w:tc>
          <w:tcPr>
            <w:tcW w:w="4417" w:type="dxa"/>
            <w:tcBorders>
              <w:left w:val="nil"/>
              <w:bottom w:val="nil"/>
              <w:right w:val="nil"/>
            </w:tcBorders>
          </w:tcPr>
          <w:p w14:paraId="4DAD39C2" w14:textId="77777777" w:rsidR="007C07B5" w:rsidRPr="009F19C3" w:rsidRDefault="007C07B5">
            <w:pPr>
              <w:widowControl w:val="0"/>
              <w:spacing w:after="0" w:line="240" w:lineRule="auto"/>
              <w:rPr>
                <w:rFonts w:ascii="Arial" w:hAnsi="Arial" w:cs="Arial"/>
                <w:sz w:val="24"/>
                <w:szCs w:val="24"/>
              </w:rPr>
            </w:pPr>
          </w:p>
          <w:p w14:paraId="0C2B4A8C" w14:textId="77777777" w:rsidR="00441EFC" w:rsidRPr="009F19C3" w:rsidRDefault="00441EFC">
            <w:pPr>
              <w:widowControl w:val="0"/>
              <w:spacing w:after="0" w:line="240" w:lineRule="auto"/>
              <w:rPr>
                <w:rFonts w:ascii="Arial" w:hAnsi="Arial" w:cs="Arial"/>
                <w:sz w:val="24"/>
                <w:szCs w:val="24"/>
              </w:rPr>
            </w:pPr>
          </w:p>
        </w:tc>
      </w:tr>
    </w:tbl>
    <w:p w14:paraId="324FC7D1" w14:textId="77777777" w:rsidR="007C07B5" w:rsidRPr="009F19C3" w:rsidRDefault="0093368E">
      <w:pPr>
        <w:pStyle w:val="Ttulo1"/>
        <w:rPr>
          <w:rFonts w:ascii="Arial" w:hAnsi="Arial" w:cs="Arial"/>
          <w:sz w:val="24"/>
          <w:szCs w:val="24"/>
        </w:rPr>
      </w:pPr>
      <w:bookmarkStart w:id="7" w:name="_Toc109375799"/>
      <w:r w:rsidRPr="009F19C3">
        <w:rPr>
          <w:rFonts w:ascii="Arial" w:hAnsi="Arial" w:cs="Arial"/>
          <w:smallCaps/>
          <w:color w:val="auto"/>
          <w:sz w:val="24"/>
          <w:szCs w:val="24"/>
        </w:rPr>
        <w:lastRenderedPageBreak/>
        <w:t>Comunicación del Plan Anual de trabajo, revisión e informe</w:t>
      </w:r>
      <w:bookmarkEnd w:id="7"/>
      <w:r w:rsidRPr="009F19C3">
        <w:rPr>
          <w:rFonts w:ascii="Arial" w:hAnsi="Arial" w:cs="Arial"/>
          <w:smallCaps/>
          <w:color w:val="auto"/>
          <w:sz w:val="24"/>
          <w:szCs w:val="24"/>
        </w:rPr>
        <w:t xml:space="preserve"> </w:t>
      </w:r>
    </w:p>
    <w:p w14:paraId="39B16FDF" w14:textId="77777777" w:rsidR="007C07B5" w:rsidRPr="009F19C3" w:rsidRDefault="007C07B5">
      <w:pPr>
        <w:jc w:val="both"/>
        <w:rPr>
          <w:rFonts w:ascii="Arial" w:hAnsi="Arial" w:cs="Arial"/>
          <w:sz w:val="24"/>
          <w:szCs w:val="24"/>
        </w:rPr>
      </w:pPr>
    </w:p>
    <w:p w14:paraId="671D9AC5" w14:textId="3377525B" w:rsidR="007C07B5" w:rsidRPr="009F19C3" w:rsidRDefault="0093368E">
      <w:pPr>
        <w:ind w:firstLine="708"/>
        <w:jc w:val="both"/>
        <w:rPr>
          <w:rFonts w:ascii="Arial" w:hAnsi="Arial" w:cs="Arial"/>
          <w:sz w:val="24"/>
          <w:szCs w:val="24"/>
        </w:rPr>
      </w:pPr>
      <w:r w:rsidRPr="009F19C3">
        <w:rPr>
          <w:rFonts w:ascii="Arial" w:hAnsi="Arial" w:cs="Arial"/>
          <w:sz w:val="24"/>
          <w:szCs w:val="24"/>
        </w:rPr>
        <w:t xml:space="preserve">A fin de que el plan anual cumpla con los objetivos y metas institucionales deberá ser revisado de manera periódica </w:t>
      </w:r>
      <w:r w:rsidR="00C25CEE" w:rsidRPr="009F19C3">
        <w:rPr>
          <w:rFonts w:ascii="Arial" w:hAnsi="Arial" w:cs="Arial"/>
          <w:sz w:val="24"/>
          <w:szCs w:val="24"/>
        </w:rPr>
        <w:t>de acuerdo con</w:t>
      </w:r>
      <w:r w:rsidRPr="009F19C3">
        <w:rPr>
          <w:rFonts w:ascii="Arial" w:hAnsi="Arial" w:cs="Arial"/>
          <w:sz w:val="24"/>
          <w:szCs w:val="24"/>
        </w:rPr>
        <w:t xml:space="preserve"> la programación de áreas a ser examinadas. Se emitirán un informe al final del año sobre la ejecución del Plan de Trabajo </w:t>
      </w:r>
    </w:p>
    <w:p w14:paraId="75C772D2" w14:textId="77777777" w:rsidR="007C07B5" w:rsidRPr="009F19C3" w:rsidRDefault="0093368E">
      <w:pPr>
        <w:jc w:val="both"/>
        <w:rPr>
          <w:rFonts w:ascii="Arial" w:hAnsi="Arial" w:cs="Arial"/>
          <w:sz w:val="24"/>
          <w:szCs w:val="24"/>
        </w:rPr>
      </w:pPr>
      <w:r w:rsidRPr="009F19C3">
        <w:rPr>
          <w:rFonts w:ascii="Arial" w:hAnsi="Arial" w:cs="Arial"/>
          <w:sz w:val="24"/>
          <w:szCs w:val="24"/>
        </w:rPr>
        <w:t>Las modificaciones, ajustes, o cambios en el Plan Anual serán comunicados a la máxima autoridad, remitido posteriormente a la Corte de Cuenta de la Republica</w:t>
      </w:r>
    </w:p>
    <w:p w14:paraId="7F8CDAC5" w14:textId="77777777" w:rsidR="007C07B5" w:rsidRPr="009F19C3" w:rsidRDefault="0093368E">
      <w:pPr>
        <w:pStyle w:val="Ttulo1"/>
        <w:rPr>
          <w:rFonts w:ascii="Arial" w:hAnsi="Arial" w:cs="Arial"/>
          <w:sz w:val="24"/>
          <w:szCs w:val="24"/>
        </w:rPr>
      </w:pPr>
      <w:bookmarkStart w:id="8" w:name="_Toc109375800"/>
      <w:r w:rsidRPr="009F19C3">
        <w:rPr>
          <w:rFonts w:ascii="Arial" w:hAnsi="Arial" w:cs="Arial"/>
          <w:smallCaps/>
          <w:color w:val="auto"/>
          <w:sz w:val="24"/>
          <w:szCs w:val="24"/>
        </w:rPr>
        <w:t>Determinación de la necesidad de un profesional o especialista</w:t>
      </w:r>
      <w:bookmarkEnd w:id="8"/>
      <w:r w:rsidRPr="009F19C3">
        <w:rPr>
          <w:rFonts w:ascii="Arial" w:hAnsi="Arial" w:cs="Arial"/>
          <w:smallCaps/>
          <w:color w:val="auto"/>
          <w:sz w:val="24"/>
          <w:szCs w:val="24"/>
        </w:rPr>
        <w:t xml:space="preserve">  </w:t>
      </w:r>
    </w:p>
    <w:p w14:paraId="59B1BAC4" w14:textId="77777777" w:rsidR="007C07B5" w:rsidRPr="009F19C3" w:rsidRDefault="007C07B5">
      <w:pPr>
        <w:rPr>
          <w:rFonts w:ascii="Arial" w:hAnsi="Arial" w:cs="Arial"/>
          <w:sz w:val="24"/>
          <w:szCs w:val="24"/>
        </w:rPr>
      </w:pPr>
    </w:p>
    <w:p w14:paraId="1256CD25" w14:textId="38A99963" w:rsidR="007C07B5" w:rsidRPr="009F19C3" w:rsidRDefault="0093368E">
      <w:pPr>
        <w:jc w:val="both"/>
        <w:rPr>
          <w:rFonts w:ascii="Arial" w:hAnsi="Arial" w:cs="Arial"/>
          <w:sz w:val="24"/>
          <w:szCs w:val="24"/>
        </w:rPr>
      </w:pPr>
      <w:r w:rsidRPr="009F19C3">
        <w:rPr>
          <w:rFonts w:ascii="Arial" w:hAnsi="Arial" w:cs="Arial"/>
          <w:sz w:val="24"/>
          <w:szCs w:val="24"/>
        </w:rPr>
        <w:t xml:space="preserve">Se </w:t>
      </w:r>
      <w:r w:rsidR="00B05EC8" w:rsidRPr="009F19C3">
        <w:rPr>
          <w:rFonts w:ascii="Arial" w:hAnsi="Arial" w:cs="Arial"/>
          <w:sz w:val="24"/>
          <w:szCs w:val="24"/>
        </w:rPr>
        <w:t>determinará</w:t>
      </w:r>
      <w:r w:rsidRPr="009F19C3">
        <w:rPr>
          <w:rFonts w:ascii="Arial" w:hAnsi="Arial" w:cs="Arial"/>
          <w:sz w:val="24"/>
          <w:szCs w:val="24"/>
        </w:rPr>
        <w:t xml:space="preserve"> la necesidad de auxiliarse del trabajo técnico de </w:t>
      </w:r>
      <w:r w:rsidR="00483C6A" w:rsidRPr="009F19C3">
        <w:rPr>
          <w:rFonts w:ascii="Arial" w:hAnsi="Arial" w:cs="Arial"/>
          <w:sz w:val="24"/>
          <w:szCs w:val="24"/>
        </w:rPr>
        <w:t>un profesional</w:t>
      </w:r>
      <w:r w:rsidRPr="009F19C3">
        <w:rPr>
          <w:rFonts w:ascii="Arial" w:hAnsi="Arial" w:cs="Arial"/>
          <w:sz w:val="24"/>
          <w:szCs w:val="24"/>
        </w:rPr>
        <w:t xml:space="preserve"> o especialista externo </w:t>
      </w:r>
      <w:r w:rsidR="006B34C8" w:rsidRPr="009F19C3">
        <w:rPr>
          <w:rFonts w:ascii="Arial" w:hAnsi="Arial" w:cs="Arial"/>
          <w:sz w:val="24"/>
          <w:szCs w:val="24"/>
        </w:rPr>
        <w:t>de acuerdo con</w:t>
      </w:r>
      <w:r w:rsidRPr="009F19C3">
        <w:rPr>
          <w:rFonts w:ascii="Arial" w:hAnsi="Arial" w:cs="Arial"/>
          <w:sz w:val="24"/>
          <w:szCs w:val="24"/>
        </w:rPr>
        <w:t xml:space="preserve"> la </w:t>
      </w:r>
      <w:r w:rsidR="006F0199" w:rsidRPr="009F19C3">
        <w:rPr>
          <w:rFonts w:ascii="Arial" w:hAnsi="Arial" w:cs="Arial"/>
          <w:sz w:val="24"/>
          <w:szCs w:val="24"/>
        </w:rPr>
        <w:t>naturaleza del</w:t>
      </w:r>
      <w:r w:rsidRPr="009F19C3">
        <w:rPr>
          <w:rFonts w:ascii="Arial" w:hAnsi="Arial" w:cs="Arial"/>
          <w:sz w:val="24"/>
          <w:szCs w:val="24"/>
        </w:rPr>
        <w:t xml:space="preserve"> trabajo de la auditoria, solicitando el recurso requerido, cumpliendo con los artículos 45 al 50 de las Normas de </w:t>
      </w:r>
      <w:r w:rsidR="006F0199" w:rsidRPr="009F19C3">
        <w:rPr>
          <w:rFonts w:ascii="Arial" w:hAnsi="Arial" w:cs="Arial"/>
          <w:sz w:val="24"/>
          <w:szCs w:val="24"/>
        </w:rPr>
        <w:t>Auditoría</w:t>
      </w:r>
      <w:r w:rsidRPr="009F19C3">
        <w:rPr>
          <w:rFonts w:ascii="Arial" w:hAnsi="Arial" w:cs="Arial"/>
          <w:sz w:val="24"/>
          <w:szCs w:val="24"/>
        </w:rPr>
        <w:t xml:space="preserve"> Interna Sector Gubernamental, emitidas por la Corte de Cuenta de la Republica. </w:t>
      </w:r>
    </w:p>
    <w:p w14:paraId="2708B30C" w14:textId="77777777" w:rsidR="007C07B5" w:rsidRPr="009F19C3" w:rsidRDefault="007C07B5">
      <w:pPr>
        <w:rPr>
          <w:rFonts w:ascii="Arial" w:hAnsi="Arial" w:cs="Arial"/>
          <w:sz w:val="24"/>
          <w:szCs w:val="24"/>
        </w:rPr>
      </w:pPr>
    </w:p>
    <w:p w14:paraId="13C9AC74" w14:textId="14260A7E" w:rsidR="007C07B5" w:rsidRPr="009F19C3" w:rsidRDefault="00B462C2">
      <w:pPr>
        <w:rPr>
          <w:rFonts w:ascii="Arial" w:hAnsi="Arial" w:cs="Arial"/>
          <w:sz w:val="24"/>
          <w:szCs w:val="24"/>
        </w:rPr>
      </w:pPr>
      <w:r w:rsidRPr="00B462C2">
        <w:rPr>
          <w:rFonts w:ascii="Arial" w:hAnsi="Arial" w:cs="Arial"/>
          <w:noProof/>
          <w:sz w:val="24"/>
          <w:szCs w:val="24"/>
        </w:rPr>
        <w:drawing>
          <wp:inline distT="0" distB="0" distL="0" distR="0" wp14:anchorId="1F0DB76A" wp14:editId="28769774">
            <wp:extent cx="3002044" cy="1365813"/>
            <wp:effectExtent l="0" t="0" r="8255" b="6350"/>
            <wp:docPr id="14549330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9168" cy="1400901"/>
                    </a:xfrm>
                    <a:prstGeom prst="rect">
                      <a:avLst/>
                    </a:prstGeom>
                    <a:noFill/>
                    <a:ln>
                      <a:noFill/>
                    </a:ln>
                  </pic:spPr>
                </pic:pic>
              </a:graphicData>
            </a:graphic>
          </wp:inline>
        </w:drawing>
      </w:r>
    </w:p>
    <w:p w14:paraId="3AE9907E" w14:textId="77777777" w:rsidR="007C07B5" w:rsidRPr="009F19C3" w:rsidRDefault="007C07B5">
      <w:pPr>
        <w:rPr>
          <w:rFonts w:ascii="Arial" w:hAnsi="Arial" w:cs="Arial"/>
          <w:sz w:val="24"/>
          <w:szCs w:val="24"/>
        </w:rPr>
      </w:pPr>
    </w:p>
    <w:p w14:paraId="21EE2428" w14:textId="77777777" w:rsidR="007C07B5" w:rsidRPr="009F19C3" w:rsidRDefault="007C07B5">
      <w:pPr>
        <w:rPr>
          <w:rFonts w:ascii="Arial" w:hAnsi="Arial" w:cs="Arial"/>
          <w:sz w:val="24"/>
          <w:szCs w:val="24"/>
        </w:rPr>
      </w:pPr>
    </w:p>
    <w:sectPr w:rsidR="007C07B5" w:rsidRPr="009F19C3" w:rsidSect="00B81DC4">
      <w:pgSz w:w="12240" w:h="15840"/>
      <w:pgMar w:top="1985" w:right="1418" w:bottom="1418" w:left="2557" w:header="709" w:footer="198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A2FA" w14:textId="77777777" w:rsidR="00B81DC4" w:rsidRDefault="00B81DC4">
      <w:pPr>
        <w:spacing w:after="0" w:line="240" w:lineRule="auto"/>
      </w:pPr>
      <w:r>
        <w:separator/>
      </w:r>
    </w:p>
  </w:endnote>
  <w:endnote w:type="continuationSeparator" w:id="0">
    <w:p w14:paraId="466E8F87" w14:textId="77777777" w:rsidR="00B81DC4" w:rsidRDefault="00B8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97150"/>
      <w:docPartObj>
        <w:docPartGallery w:val="Page Numbers (Bottom of Page)"/>
        <w:docPartUnique/>
      </w:docPartObj>
    </w:sdtPr>
    <w:sdtContent>
      <w:p w14:paraId="18C4BB1C" w14:textId="77777777" w:rsidR="00E717DD" w:rsidRDefault="00441EFC">
        <w:pPr>
          <w:pStyle w:val="Piedepgina"/>
        </w:pPr>
        <w:r>
          <w:rPr>
            <w:noProof/>
            <w:lang w:eastAsia="es-SV"/>
          </w:rPr>
          <mc:AlternateContent>
            <mc:Choice Requires="wpg">
              <w:drawing>
                <wp:anchor distT="0" distB="0" distL="114300" distR="114300" simplePos="0" relativeHeight="251659264" behindDoc="0" locked="0" layoutInCell="1" allowOverlap="1" wp14:anchorId="58B39808" wp14:editId="7CDC5CA5">
                  <wp:simplePos x="0" y="0"/>
                  <wp:positionH relativeFrom="margin">
                    <wp:align>right</wp:align>
                  </wp:positionH>
                  <wp:positionV relativeFrom="page">
                    <wp:align>bottom</wp:align>
                  </wp:positionV>
                  <wp:extent cx="436880" cy="716915"/>
                  <wp:effectExtent l="6985" t="9525" r="13335" b="6985"/>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819A8DD" w14:textId="77777777" w:rsidR="00E717DD" w:rsidRDefault="00E717DD">
                                <w:pPr>
                                  <w:pStyle w:val="Piedepgina"/>
                                  <w:jc w:val="center"/>
                                  <w:rPr>
                                    <w:sz w:val="16"/>
                                    <w:szCs w:val="16"/>
                                  </w:rPr>
                                </w:pPr>
                                <w:r>
                                  <w:rPr>
                                    <w:sz w:val="22"/>
                                  </w:rPr>
                                  <w:fldChar w:fldCharType="begin"/>
                                </w:r>
                                <w:r>
                                  <w:instrText>PAGE    \* MERGEFORMAT</w:instrText>
                                </w:r>
                                <w:r>
                                  <w:rPr>
                                    <w:sz w:val="22"/>
                                  </w:rPr>
                                  <w:fldChar w:fldCharType="separate"/>
                                </w:r>
                                <w:r w:rsidR="00E6530D" w:rsidRPr="00E6530D">
                                  <w:rPr>
                                    <w:noProof/>
                                    <w:sz w:val="16"/>
                                    <w:szCs w:val="16"/>
                                    <w:lang w:val="es-ES"/>
                                  </w:rPr>
                                  <w:t>11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39808" id="Group 5" o:spid="_x0000_s1028"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MD7gIAAFY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GuzMD7gIAAFY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" strokecolor="#7f7f7f"/>
                  <v:rect id="Rectangle 78" o:spid="_x0000_s103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" filled="f" strokecolor="#7f7f7f">
                    <v:textbox>
                      <w:txbxContent>
                        <w:p w14:paraId="6819A8DD" w14:textId="77777777" w:rsidR="00E717DD" w:rsidRDefault="00E717DD">
                          <w:pPr>
                            <w:pStyle w:val="Piedepgina"/>
                            <w:jc w:val="center"/>
                            <w:rPr>
                              <w:sz w:val="16"/>
                              <w:szCs w:val="16"/>
                            </w:rPr>
                          </w:pPr>
                          <w:r>
                            <w:rPr>
                              <w:sz w:val="22"/>
                            </w:rPr>
                            <w:fldChar w:fldCharType="begin"/>
                          </w:r>
                          <w:r>
                            <w:instrText>PAGE    \* MERGEFORMAT</w:instrText>
                          </w:r>
                          <w:r>
                            <w:rPr>
                              <w:sz w:val="22"/>
                            </w:rPr>
                            <w:fldChar w:fldCharType="separate"/>
                          </w:r>
                          <w:r w:rsidR="00E6530D" w:rsidRPr="00E6530D">
                            <w:rPr>
                              <w:noProof/>
                              <w:sz w:val="16"/>
                              <w:szCs w:val="16"/>
                              <w:lang w:val="es-ES"/>
                            </w:rPr>
                            <w:t>11</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99857"/>
      <w:docPartObj>
        <w:docPartGallery w:val="Page Numbers (Bottom of Page)"/>
        <w:docPartUnique/>
      </w:docPartObj>
    </w:sdtPr>
    <w:sdtContent>
      <w:p w14:paraId="003B43CA" w14:textId="77777777" w:rsidR="0093368E" w:rsidRDefault="00441EFC">
        <w:pPr>
          <w:pStyle w:val="Piedepgina"/>
          <w:jc w:val="center"/>
        </w:pPr>
        <w:r>
          <w:rPr>
            <w:noProof/>
            <w:lang w:eastAsia="es-SV"/>
          </w:rPr>
          <mc:AlternateContent>
            <mc:Choice Requires="wpg">
              <w:drawing>
                <wp:anchor distT="0" distB="0" distL="114300" distR="114300" simplePos="0" relativeHeight="251661312" behindDoc="0" locked="0" layoutInCell="1" allowOverlap="1" wp14:anchorId="2CDB1BCE" wp14:editId="6CC67D08">
                  <wp:simplePos x="0" y="0"/>
                  <wp:positionH relativeFrom="margin">
                    <wp:align>right</wp:align>
                  </wp:positionH>
                  <wp:positionV relativeFrom="page">
                    <wp:align>bottom</wp:align>
                  </wp:positionV>
                  <wp:extent cx="436880" cy="716915"/>
                  <wp:effectExtent l="11430" t="9525" r="8890" b="6985"/>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84ABD8A" w14:textId="77777777" w:rsidR="00441EFC" w:rsidRDefault="00441EFC">
                                <w:pPr>
                                  <w:pStyle w:val="Piedepgina"/>
                                  <w:jc w:val="center"/>
                                  <w:rPr>
                                    <w:sz w:val="16"/>
                                    <w:szCs w:val="16"/>
                                  </w:rPr>
                                </w:pPr>
                                <w:r>
                                  <w:rPr>
                                    <w:sz w:val="22"/>
                                  </w:rPr>
                                  <w:fldChar w:fldCharType="begin"/>
                                </w:r>
                                <w:r>
                                  <w:instrText>PAGE    \* MERGEFORMAT</w:instrText>
                                </w:r>
                                <w:r>
                                  <w:rPr>
                                    <w:sz w:val="22"/>
                                  </w:rPr>
                                  <w:fldChar w:fldCharType="separate"/>
                                </w:r>
                                <w:r w:rsidR="00E6530D" w:rsidRPr="00E6530D">
                                  <w:rPr>
                                    <w:noProof/>
                                    <w:sz w:val="16"/>
                                    <w:szCs w:val="16"/>
                                    <w:lang w:val="es-ES"/>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B1BCE" id="Group 9" o:spid="_x0000_s1031" style="position:absolute;left:0;text-align:left;margin-left:-16.8pt;margin-top:0;width:34.4pt;height:56.45pt;z-index:25166131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AAhWnL8QIAAFsH&#10;AAAOAAAAAAAAAAAAAAAAAC4CAABkcnMvZTJvRG9jLnhtbFBLAQItABQABgAIAAAAIQDSl2sH2wAA&#10;AAQ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" strokecolor="#7f7f7f"/>
                  <v:rect id="Rectangle 78" o:spid="_x0000_s103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" filled="f" strokecolor="#7f7f7f">
                    <v:textbox>
                      <w:txbxContent>
                        <w:p w14:paraId="584ABD8A" w14:textId="77777777" w:rsidR="00441EFC" w:rsidRDefault="00441EFC">
                          <w:pPr>
                            <w:pStyle w:val="Piedepgina"/>
                            <w:jc w:val="center"/>
                            <w:rPr>
                              <w:sz w:val="16"/>
                              <w:szCs w:val="16"/>
                            </w:rPr>
                          </w:pPr>
                          <w:r>
                            <w:rPr>
                              <w:sz w:val="22"/>
                            </w:rPr>
                            <w:fldChar w:fldCharType="begin"/>
                          </w:r>
                          <w:r>
                            <w:instrText>PAGE    \* MERGEFORMAT</w:instrText>
                          </w:r>
                          <w:r>
                            <w:rPr>
                              <w:sz w:val="22"/>
                            </w:rPr>
                            <w:fldChar w:fldCharType="separate"/>
                          </w:r>
                          <w:r w:rsidR="00E6530D" w:rsidRPr="00E6530D">
                            <w:rPr>
                              <w:noProof/>
                              <w:sz w:val="16"/>
                              <w:szCs w:val="16"/>
                              <w:lang w:val="es-ES"/>
                            </w:rPr>
                            <w:t>13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794A" w14:textId="77777777" w:rsidR="00B81DC4" w:rsidRDefault="00B81DC4">
      <w:pPr>
        <w:spacing w:after="0" w:line="240" w:lineRule="auto"/>
      </w:pPr>
      <w:r>
        <w:separator/>
      </w:r>
    </w:p>
  </w:footnote>
  <w:footnote w:type="continuationSeparator" w:id="0">
    <w:p w14:paraId="0954A2F0" w14:textId="77777777" w:rsidR="00B81DC4" w:rsidRDefault="00B8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6DE5" w14:textId="1124E72E" w:rsidR="0093368E" w:rsidRDefault="0093368E">
    <w:pPr>
      <w:pStyle w:val="Encabezado"/>
      <w:pBdr>
        <w:bottom w:val="thickThinSmallGap" w:sz="24" w:space="1" w:color="823B0B"/>
      </w:pBdr>
      <w:jc w:val="right"/>
      <w:rPr>
        <w:rFonts w:ascii="Berlin Sans FB" w:hAnsi="Berlin Sans FB"/>
      </w:rPr>
    </w:pPr>
    <w:r>
      <w:rPr>
        <w:rFonts w:ascii="Berlin Sans FB" w:hAnsi="Berlin Sans FB"/>
      </w:rPr>
      <w:t>PLAN DE TRABAJO ANUAL 202</w:t>
    </w:r>
    <w:r w:rsidR="007C5513">
      <w:rPr>
        <w:rFonts w:ascii="Berlin Sans FB" w:hAnsi="Berlin Sans F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99F" w14:textId="7793FDF8" w:rsidR="0093368E" w:rsidRDefault="0093368E">
    <w:pPr>
      <w:pStyle w:val="Encabezado"/>
      <w:pBdr>
        <w:bottom w:val="thickThinSmallGap" w:sz="24" w:space="1" w:color="823B0B"/>
      </w:pBdr>
      <w:jc w:val="right"/>
      <w:rPr>
        <w:rFonts w:asciiTheme="majorHAnsi" w:eastAsiaTheme="majorEastAsia" w:hAnsiTheme="majorHAnsi" w:cstheme="majorBidi"/>
        <w:sz w:val="32"/>
        <w:szCs w:val="32"/>
      </w:rPr>
    </w:pPr>
    <w:r>
      <w:rPr>
        <w:rFonts w:ascii="Book Antiqua" w:eastAsiaTheme="majorEastAsia" w:hAnsi="Book Antiqua" w:cstheme="majorBidi"/>
        <w:b/>
        <w:sz w:val="28"/>
        <w:szCs w:val="32"/>
      </w:rPr>
      <w:t>PLAN DE TRABAJO ANUAL 202</w:t>
    </w:r>
    <w:r w:rsidR="00B05EC8">
      <w:rPr>
        <w:rFonts w:ascii="Book Antiqua" w:eastAsiaTheme="majorEastAsia" w:hAnsi="Book Antiqua" w:cstheme="majorBidi"/>
        <w:b/>
        <w:sz w:val="28"/>
        <w:szCs w:val="32"/>
      </w:rPr>
      <w:t>4</w:t>
    </w:r>
  </w:p>
  <w:p w14:paraId="33C5F1B5" w14:textId="77777777" w:rsidR="0093368E" w:rsidRDefault="009336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9E9"/>
    <w:multiLevelType w:val="hybridMultilevel"/>
    <w:tmpl w:val="279AA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6081E05"/>
    <w:multiLevelType w:val="multilevel"/>
    <w:tmpl w:val="D9C01A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7B43C5"/>
    <w:multiLevelType w:val="multilevel"/>
    <w:tmpl w:val="2340D6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800518E"/>
    <w:multiLevelType w:val="multilevel"/>
    <w:tmpl w:val="F154EC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413E40"/>
    <w:multiLevelType w:val="multilevel"/>
    <w:tmpl w:val="E2486FA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C7C4F0E"/>
    <w:multiLevelType w:val="multilevel"/>
    <w:tmpl w:val="28209F8C"/>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6" w15:restartNumberingAfterBreak="0">
    <w:nsid w:val="2EDE4534"/>
    <w:multiLevelType w:val="multilevel"/>
    <w:tmpl w:val="38AEC5D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33F04368"/>
    <w:multiLevelType w:val="multilevel"/>
    <w:tmpl w:val="5F0A8B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50F2EDA"/>
    <w:multiLevelType w:val="multilevel"/>
    <w:tmpl w:val="286646C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76A0C98"/>
    <w:multiLevelType w:val="multilevel"/>
    <w:tmpl w:val="989286EE"/>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 w15:restartNumberingAfterBreak="0">
    <w:nsid w:val="4ABD01AF"/>
    <w:multiLevelType w:val="hybridMultilevel"/>
    <w:tmpl w:val="04A0E93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4B4C5A7F"/>
    <w:multiLevelType w:val="multilevel"/>
    <w:tmpl w:val="092E9D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F053451"/>
    <w:multiLevelType w:val="multilevel"/>
    <w:tmpl w:val="6540BA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4A141D"/>
    <w:multiLevelType w:val="multilevel"/>
    <w:tmpl w:val="C396F1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CE334E9"/>
    <w:multiLevelType w:val="multilevel"/>
    <w:tmpl w:val="2BE8C944"/>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5" w15:restartNumberingAfterBreak="0">
    <w:nsid w:val="60C05DD3"/>
    <w:multiLevelType w:val="hybridMultilevel"/>
    <w:tmpl w:val="B5AE67E2"/>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9360221"/>
    <w:multiLevelType w:val="multilevel"/>
    <w:tmpl w:val="BEDEC954"/>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7" w15:restartNumberingAfterBreak="0">
    <w:nsid w:val="6C02576E"/>
    <w:multiLevelType w:val="multilevel"/>
    <w:tmpl w:val="E4C4C9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D1F1AA0"/>
    <w:multiLevelType w:val="multilevel"/>
    <w:tmpl w:val="6B004F8E"/>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9" w15:restartNumberingAfterBreak="0">
    <w:nsid w:val="6FC52D80"/>
    <w:multiLevelType w:val="multilevel"/>
    <w:tmpl w:val="6106AAA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77373EE2"/>
    <w:multiLevelType w:val="multilevel"/>
    <w:tmpl w:val="312488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B345A4D"/>
    <w:multiLevelType w:val="hybridMultilevel"/>
    <w:tmpl w:val="1B40B9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7F9257EF"/>
    <w:multiLevelType w:val="multilevel"/>
    <w:tmpl w:val="25A6A1C2"/>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63736705">
    <w:abstractNumId w:val="1"/>
  </w:num>
  <w:num w:numId="2" w16cid:durableId="1927499519">
    <w:abstractNumId w:val="8"/>
  </w:num>
  <w:num w:numId="3" w16cid:durableId="465971678">
    <w:abstractNumId w:val="14"/>
  </w:num>
  <w:num w:numId="4" w16cid:durableId="660891075">
    <w:abstractNumId w:val="19"/>
  </w:num>
  <w:num w:numId="5" w16cid:durableId="428745059">
    <w:abstractNumId w:val="6"/>
  </w:num>
  <w:num w:numId="6" w16cid:durableId="640767706">
    <w:abstractNumId w:val="4"/>
  </w:num>
  <w:num w:numId="7" w16cid:durableId="984624483">
    <w:abstractNumId w:val="20"/>
  </w:num>
  <w:num w:numId="8" w16cid:durableId="1341614934">
    <w:abstractNumId w:val="9"/>
  </w:num>
  <w:num w:numId="9" w16cid:durableId="907347854">
    <w:abstractNumId w:val="18"/>
  </w:num>
  <w:num w:numId="10" w16cid:durableId="823855599">
    <w:abstractNumId w:val="7"/>
  </w:num>
  <w:num w:numId="11" w16cid:durableId="1164511178">
    <w:abstractNumId w:val="12"/>
  </w:num>
  <w:num w:numId="12" w16cid:durableId="107433835">
    <w:abstractNumId w:val="17"/>
  </w:num>
  <w:num w:numId="13" w16cid:durableId="2037535217">
    <w:abstractNumId w:val="11"/>
  </w:num>
  <w:num w:numId="14" w16cid:durableId="723330116">
    <w:abstractNumId w:val="2"/>
  </w:num>
  <w:num w:numId="15" w16cid:durableId="1876507126">
    <w:abstractNumId w:val="13"/>
  </w:num>
  <w:num w:numId="16" w16cid:durableId="857505165">
    <w:abstractNumId w:val="16"/>
  </w:num>
  <w:num w:numId="17" w16cid:durableId="878203889">
    <w:abstractNumId w:val="5"/>
  </w:num>
  <w:num w:numId="18" w16cid:durableId="1953046112">
    <w:abstractNumId w:val="3"/>
  </w:num>
  <w:num w:numId="19" w16cid:durableId="1833839191">
    <w:abstractNumId w:val="9"/>
    <w:lvlOverride w:ilvl="0">
      <w:startOverride w:val="1"/>
    </w:lvlOverride>
  </w:num>
  <w:num w:numId="20" w16cid:durableId="966012842">
    <w:abstractNumId w:val="9"/>
  </w:num>
  <w:num w:numId="21" w16cid:durableId="1665165687">
    <w:abstractNumId w:val="7"/>
    <w:lvlOverride w:ilvl="0">
      <w:startOverride w:val="1"/>
    </w:lvlOverride>
  </w:num>
  <w:num w:numId="22" w16cid:durableId="940840554">
    <w:abstractNumId w:val="7"/>
  </w:num>
  <w:num w:numId="23" w16cid:durableId="1344355826">
    <w:abstractNumId w:val="7"/>
  </w:num>
  <w:num w:numId="24" w16cid:durableId="294408129">
    <w:abstractNumId w:val="7"/>
  </w:num>
  <w:num w:numId="25" w16cid:durableId="1775327235">
    <w:abstractNumId w:val="7"/>
  </w:num>
  <w:num w:numId="26" w16cid:durableId="1495533634">
    <w:abstractNumId w:val="7"/>
  </w:num>
  <w:num w:numId="27" w16cid:durableId="1983608941">
    <w:abstractNumId w:val="16"/>
    <w:lvlOverride w:ilvl="0">
      <w:startOverride w:val="1"/>
    </w:lvlOverride>
  </w:num>
  <w:num w:numId="28" w16cid:durableId="436756760">
    <w:abstractNumId w:val="16"/>
  </w:num>
  <w:num w:numId="29" w16cid:durableId="751196659">
    <w:abstractNumId w:val="22"/>
  </w:num>
  <w:num w:numId="30" w16cid:durableId="2049909092">
    <w:abstractNumId w:val="15"/>
  </w:num>
  <w:num w:numId="31" w16cid:durableId="1445225231">
    <w:abstractNumId w:val="0"/>
  </w:num>
  <w:num w:numId="32" w16cid:durableId="1132477538">
    <w:abstractNumId w:val="10"/>
  </w:num>
  <w:num w:numId="33" w16cid:durableId="739525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B5"/>
    <w:rsid w:val="00005252"/>
    <w:rsid w:val="00014659"/>
    <w:rsid w:val="0002426F"/>
    <w:rsid w:val="00092D1F"/>
    <w:rsid w:val="000945D2"/>
    <w:rsid w:val="000B6DF3"/>
    <w:rsid w:val="000C11D3"/>
    <w:rsid w:val="000E6B1D"/>
    <w:rsid w:val="000F1D3B"/>
    <w:rsid w:val="000F2C30"/>
    <w:rsid w:val="000F2E37"/>
    <w:rsid w:val="000F3F0D"/>
    <w:rsid w:val="00143D93"/>
    <w:rsid w:val="0015726F"/>
    <w:rsid w:val="0016107E"/>
    <w:rsid w:val="00192992"/>
    <w:rsid w:val="001B11D4"/>
    <w:rsid w:val="001B415C"/>
    <w:rsid w:val="001C1347"/>
    <w:rsid w:val="001E0FA8"/>
    <w:rsid w:val="001F4467"/>
    <w:rsid w:val="00225851"/>
    <w:rsid w:val="00231E80"/>
    <w:rsid w:val="00282B8F"/>
    <w:rsid w:val="00286B2C"/>
    <w:rsid w:val="002B21DE"/>
    <w:rsid w:val="002C3CC0"/>
    <w:rsid w:val="002F0C79"/>
    <w:rsid w:val="002F308A"/>
    <w:rsid w:val="002F54C7"/>
    <w:rsid w:val="00316AB2"/>
    <w:rsid w:val="00343D80"/>
    <w:rsid w:val="00351882"/>
    <w:rsid w:val="00351DFA"/>
    <w:rsid w:val="0035368F"/>
    <w:rsid w:val="00374FBB"/>
    <w:rsid w:val="00381FDA"/>
    <w:rsid w:val="00391D00"/>
    <w:rsid w:val="003A7017"/>
    <w:rsid w:val="003C491B"/>
    <w:rsid w:val="003D7358"/>
    <w:rsid w:val="003E359C"/>
    <w:rsid w:val="003F6CEA"/>
    <w:rsid w:val="00437F71"/>
    <w:rsid w:val="00441EFC"/>
    <w:rsid w:val="00453A6A"/>
    <w:rsid w:val="00473B33"/>
    <w:rsid w:val="00477F86"/>
    <w:rsid w:val="00483612"/>
    <w:rsid w:val="004836AA"/>
    <w:rsid w:val="00483C6A"/>
    <w:rsid w:val="004B3E5D"/>
    <w:rsid w:val="004B69D5"/>
    <w:rsid w:val="004C203B"/>
    <w:rsid w:val="004E63D9"/>
    <w:rsid w:val="00504C69"/>
    <w:rsid w:val="005167E0"/>
    <w:rsid w:val="0052340B"/>
    <w:rsid w:val="00543D28"/>
    <w:rsid w:val="00562607"/>
    <w:rsid w:val="00575F51"/>
    <w:rsid w:val="00585E69"/>
    <w:rsid w:val="0058719A"/>
    <w:rsid w:val="005A3EAA"/>
    <w:rsid w:val="005D4334"/>
    <w:rsid w:val="005F3BAB"/>
    <w:rsid w:val="00600111"/>
    <w:rsid w:val="00613C42"/>
    <w:rsid w:val="00622709"/>
    <w:rsid w:val="00623867"/>
    <w:rsid w:val="00631D48"/>
    <w:rsid w:val="006702FF"/>
    <w:rsid w:val="00675096"/>
    <w:rsid w:val="006A5BF5"/>
    <w:rsid w:val="006B34C8"/>
    <w:rsid w:val="006D58E1"/>
    <w:rsid w:val="006F0199"/>
    <w:rsid w:val="006F7E05"/>
    <w:rsid w:val="0070562B"/>
    <w:rsid w:val="00707228"/>
    <w:rsid w:val="007256E8"/>
    <w:rsid w:val="0074371C"/>
    <w:rsid w:val="00744C0F"/>
    <w:rsid w:val="00760CB7"/>
    <w:rsid w:val="007645DB"/>
    <w:rsid w:val="00776DF2"/>
    <w:rsid w:val="00782F63"/>
    <w:rsid w:val="007C07B5"/>
    <w:rsid w:val="007C2668"/>
    <w:rsid w:val="007C5513"/>
    <w:rsid w:val="007C6FCB"/>
    <w:rsid w:val="007E0E12"/>
    <w:rsid w:val="00800A40"/>
    <w:rsid w:val="00807848"/>
    <w:rsid w:val="0081341B"/>
    <w:rsid w:val="00822B80"/>
    <w:rsid w:val="00831B52"/>
    <w:rsid w:val="00860A15"/>
    <w:rsid w:val="008618E2"/>
    <w:rsid w:val="00884465"/>
    <w:rsid w:val="00894ABD"/>
    <w:rsid w:val="008A0085"/>
    <w:rsid w:val="008A58E0"/>
    <w:rsid w:val="008C771F"/>
    <w:rsid w:val="008F05A0"/>
    <w:rsid w:val="00923E8D"/>
    <w:rsid w:val="0093368E"/>
    <w:rsid w:val="00942CCF"/>
    <w:rsid w:val="00981085"/>
    <w:rsid w:val="009960E8"/>
    <w:rsid w:val="009D6BB1"/>
    <w:rsid w:val="009E0F7B"/>
    <w:rsid w:val="009F19C3"/>
    <w:rsid w:val="00A25CA4"/>
    <w:rsid w:val="00A35DEB"/>
    <w:rsid w:val="00A71CC1"/>
    <w:rsid w:val="00A80BA7"/>
    <w:rsid w:val="00A96C0F"/>
    <w:rsid w:val="00AA3303"/>
    <w:rsid w:val="00AA6C4A"/>
    <w:rsid w:val="00AB5B01"/>
    <w:rsid w:val="00AB6B1B"/>
    <w:rsid w:val="00AB72F8"/>
    <w:rsid w:val="00B05EC8"/>
    <w:rsid w:val="00B42A7A"/>
    <w:rsid w:val="00B462C2"/>
    <w:rsid w:val="00B46819"/>
    <w:rsid w:val="00B57671"/>
    <w:rsid w:val="00B60927"/>
    <w:rsid w:val="00B668BA"/>
    <w:rsid w:val="00B768A0"/>
    <w:rsid w:val="00B81DC4"/>
    <w:rsid w:val="00B8361D"/>
    <w:rsid w:val="00B8648E"/>
    <w:rsid w:val="00B93391"/>
    <w:rsid w:val="00B94F85"/>
    <w:rsid w:val="00B97149"/>
    <w:rsid w:val="00BB1CEC"/>
    <w:rsid w:val="00BB5B34"/>
    <w:rsid w:val="00BC21FF"/>
    <w:rsid w:val="00BC254A"/>
    <w:rsid w:val="00BD0CD2"/>
    <w:rsid w:val="00BD1ED1"/>
    <w:rsid w:val="00BD41DB"/>
    <w:rsid w:val="00BD70A1"/>
    <w:rsid w:val="00BE218D"/>
    <w:rsid w:val="00C17318"/>
    <w:rsid w:val="00C25CEE"/>
    <w:rsid w:val="00C36172"/>
    <w:rsid w:val="00C43831"/>
    <w:rsid w:val="00C60124"/>
    <w:rsid w:val="00C67E34"/>
    <w:rsid w:val="00C851AD"/>
    <w:rsid w:val="00CB6AF4"/>
    <w:rsid w:val="00CD206C"/>
    <w:rsid w:val="00CD779B"/>
    <w:rsid w:val="00D000FB"/>
    <w:rsid w:val="00D32732"/>
    <w:rsid w:val="00D35306"/>
    <w:rsid w:val="00D36E28"/>
    <w:rsid w:val="00D521FC"/>
    <w:rsid w:val="00D669D8"/>
    <w:rsid w:val="00D912CD"/>
    <w:rsid w:val="00D9426A"/>
    <w:rsid w:val="00D962A4"/>
    <w:rsid w:val="00DB48EF"/>
    <w:rsid w:val="00DE3D1D"/>
    <w:rsid w:val="00E03EE6"/>
    <w:rsid w:val="00E238C5"/>
    <w:rsid w:val="00E31CD5"/>
    <w:rsid w:val="00E36615"/>
    <w:rsid w:val="00E46814"/>
    <w:rsid w:val="00E6530D"/>
    <w:rsid w:val="00E717DD"/>
    <w:rsid w:val="00E84D03"/>
    <w:rsid w:val="00E91D07"/>
    <w:rsid w:val="00E92CD7"/>
    <w:rsid w:val="00EB5E83"/>
    <w:rsid w:val="00EE7E3B"/>
    <w:rsid w:val="00EF7169"/>
    <w:rsid w:val="00F016AC"/>
    <w:rsid w:val="00F01E47"/>
    <w:rsid w:val="00F039A0"/>
    <w:rsid w:val="00F105AC"/>
    <w:rsid w:val="00F413EF"/>
    <w:rsid w:val="00F62F86"/>
    <w:rsid w:val="00F8252D"/>
    <w:rsid w:val="00FD21B8"/>
    <w:rsid w:val="00FD5027"/>
    <w:rsid w:val="00FE3BC0"/>
    <w:rsid w:val="00FE593F"/>
    <w:rsid w:val="00FF13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26B81"/>
  <w15:docId w15:val="{E41C1530-347A-446E-A992-5BABCFDC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A5"/>
    <w:pPr>
      <w:spacing w:after="200" w:line="276" w:lineRule="auto"/>
    </w:pPr>
    <w:rPr>
      <w:rFonts w:ascii="Times New Roman" w:hAnsi="Times New Roman"/>
      <w:spacing w:val="8"/>
      <w:sz w:val="25"/>
    </w:rPr>
  </w:style>
  <w:style w:type="paragraph" w:styleId="Ttulo1">
    <w:name w:val="heading 1"/>
    <w:basedOn w:val="Normal"/>
    <w:next w:val="Normal"/>
    <w:link w:val="Ttulo1Car"/>
    <w:uiPriority w:val="9"/>
    <w:qFormat/>
    <w:rsid w:val="00587A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587AA5"/>
    <w:rPr>
      <w:rFonts w:asciiTheme="majorHAnsi" w:eastAsiaTheme="majorEastAsia" w:hAnsiTheme="majorHAnsi" w:cstheme="majorBidi"/>
      <w:b/>
      <w:bCs/>
      <w:color w:val="2E74B5" w:themeColor="accent1" w:themeShade="BF"/>
      <w:spacing w:val="8"/>
      <w:sz w:val="28"/>
      <w:szCs w:val="28"/>
    </w:rPr>
  </w:style>
  <w:style w:type="character" w:customStyle="1" w:styleId="EnlacedeInternet">
    <w:name w:val="Enlace de Internet"/>
    <w:basedOn w:val="Fuentedeprrafopredeter"/>
    <w:uiPriority w:val="99"/>
    <w:semiHidden/>
    <w:unhideWhenUsed/>
    <w:rsid w:val="00587AA5"/>
    <w:rPr>
      <w:color w:val="0563C1" w:themeColor="hyperlink"/>
      <w:u w:val="single"/>
    </w:rPr>
  </w:style>
  <w:style w:type="character" w:customStyle="1" w:styleId="SinespaciadoCar">
    <w:name w:val="Sin espaciado Car"/>
    <w:basedOn w:val="Fuentedeprrafopredeter"/>
    <w:link w:val="Sinespaciado"/>
    <w:uiPriority w:val="1"/>
    <w:qFormat/>
    <w:locked/>
    <w:rsid w:val="00587AA5"/>
    <w:rPr>
      <w:rFonts w:eastAsiaTheme="minorEastAsia" w:cs="Calibri"/>
      <w:lang w:eastAsia="es-SV"/>
    </w:rPr>
  </w:style>
  <w:style w:type="character" w:customStyle="1" w:styleId="EncabezadoCar">
    <w:name w:val="Encabezado Car"/>
    <w:basedOn w:val="Fuentedeprrafopredeter"/>
    <w:link w:val="Encabezado"/>
    <w:uiPriority w:val="99"/>
    <w:qFormat/>
    <w:rsid w:val="0083606D"/>
    <w:rPr>
      <w:rFonts w:ascii="Times New Roman" w:hAnsi="Times New Roman"/>
      <w:spacing w:val="8"/>
      <w:sz w:val="25"/>
    </w:rPr>
  </w:style>
  <w:style w:type="character" w:customStyle="1" w:styleId="PiedepginaCar">
    <w:name w:val="Pie de página Car"/>
    <w:basedOn w:val="Fuentedeprrafopredeter"/>
    <w:link w:val="Piedepgina"/>
    <w:uiPriority w:val="99"/>
    <w:qFormat/>
    <w:rsid w:val="0083606D"/>
    <w:rPr>
      <w:rFonts w:ascii="Times New Roman" w:hAnsi="Times New Roman"/>
      <w:spacing w:val="8"/>
      <w:sz w:val="25"/>
    </w:rPr>
  </w:style>
  <w:style w:type="character" w:customStyle="1" w:styleId="Enlacedelndice">
    <w:name w:val="Enlace del índice"/>
    <w:qFormat/>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Caracteresdenotafinal">
    <w:name w:val="Caracteres de nota final"/>
    <w:qFormat/>
  </w:style>
  <w:style w:type="character" w:customStyle="1" w:styleId="Ancladenotafinal">
    <w:name w:val="Ancla de nota final"/>
    <w:rPr>
      <w:vertAlign w:val="superscript"/>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DC1">
    <w:name w:val="toc 1"/>
    <w:basedOn w:val="Normal"/>
    <w:next w:val="Normal"/>
    <w:autoRedefine/>
    <w:uiPriority w:val="39"/>
    <w:unhideWhenUsed/>
    <w:rsid w:val="00587AA5"/>
    <w:pPr>
      <w:spacing w:after="100"/>
    </w:pPr>
  </w:style>
  <w:style w:type="paragraph" w:styleId="Sinespaciado">
    <w:name w:val="No Spacing"/>
    <w:link w:val="SinespaciadoCar"/>
    <w:uiPriority w:val="1"/>
    <w:qFormat/>
    <w:rsid w:val="00587AA5"/>
    <w:rPr>
      <w:rFonts w:ascii="Calibri" w:eastAsiaTheme="minorEastAsia" w:hAnsi="Calibri" w:cs="Calibri"/>
      <w:lang w:eastAsia="es-SV"/>
    </w:rPr>
  </w:style>
  <w:style w:type="paragraph" w:styleId="Prrafodelista">
    <w:name w:val="List Paragraph"/>
    <w:basedOn w:val="Normal"/>
    <w:uiPriority w:val="34"/>
    <w:qFormat/>
    <w:rsid w:val="00587AA5"/>
    <w:pPr>
      <w:ind w:left="720"/>
      <w:contextualSpacing/>
    </w:pPr>
  </w:style>
  <w:style w:type="paragraph" w:styleId="Ttulodendice">
    <w:name w:val="index heading"/>
    <w:basedOn w:val="Ttulo10"/>
  </w:style>
  <w:style w:type="paragraph" w:styleId="TtuloTDC">
    <w:name w:val="TOC Heading"/>
    <w:basedOn w:val="Ttulo1"/>
    <w:next w:val="Normal"/>
    <w:uiPriority w:val="39"/>
    <w:unhideWhenUsed/>
    <w:qFormat/>
    <w:rsid w:val="00587AA5"/>
    <w:pPr>
      <w:outlineLvl w:val="9"/>
    </w:pPr>
    <w:rPr>
      <w:spacing w:val="0"/>
      <w:lang w:eastAsia="es-SV"/>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3606D"/>
    <w:pPr>
      <w:tabs>
        <w:tab w:val="center" w:pos="4419"/>
        <w:tab w:val="right" w:pos="8838"/>
      </w:tabs>
      <w:spacing w:after="0" w:line="240" w:lineRule="auto"/>
    </w:pPr>
  </w:style>
  <w:style w:type="paragraph" w:styleId="Piedepgina">
    <w:name w:val="footer"/>
    <w:basedOn w:val="Normal"/>
    <w:link w:val="PiedepginaCar"/>
    <w:uiPriority w:val="99"/>
    <w:unhideWhenUsed/>
    <w:rsid w:val="0083606D"/>
    <w:pPr>
      <w:tabs>
        <w:tab w:val="center" w:pos="4419"/>
        <w:tab w:val="right" w:pos="8838"/>
      </w:tabs>
      <w:spacing w:after="0" w:line="240" w:lineRule="auto"/>
    </w:pPr>
  </w:style>
  <w:style w:type="paragraph" w:customStyle="1" w:styleId="Default">
    <w:name w:val="Default"/>
    <w:qFormat/>
    <w:rsid w:val="008D4D32"/>
    <w:rPr>
      <w:rFonts w:ascii="Times New Roman" w:eastAsia="Calibri" w:hAnsi="Times New Roman" w:cs="Times New Roman"/>
      <w:color w:val="000000"/>
      <w:sz w:val="24"/>
      <w:szCs w:val="24"/>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notapie">
    <w:name w:val="footnote text"/>
    <w:basedOn w:val="Normal"/>
    <w:pPr>
      <w:suppressLineNumbers/>
      <w:ind w:left="340" w:hanging="340"/>
    </w:pPr>
    <w:rPr>
      <w:sz w:val="20"/>
      <w:szCs w:val="20"/>
    </w:rPr>
  </w:style>
  <w:style w:type="paragraph" w:styleId="Textonotaalfinal">
    <w:name w:val="endnote text"/>
    <w:basedOn w:val="Normal"/>
    <w:pPr>
      <w:suppressLineNumbers/>
      <w:ind w:left="340" w:hanging="340"/>
    </w:pPr>
    <w:rPr>
      <w:sz w:val="20"/>
      <w:szCs w:val="20"/>
    </w:rPr>
  </w:style>
  <w:style w:type="table" w:styleId="Tablaconcuadrcula">
    <w:name w:val="Table Grid"/>
    <w:basedOn w:val="Tablanormal"/>
    <w:uiPriority w:val="59"/>
    <w:rsid w:val="00587AA5"/>
    <w:rPr>
      <w:spacing w:val="8"/>
      <w:sz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717DD"/>
    <w:rPr>
      <w:color w:val="0563C1" w:themeColor="hyperlink"/>
      <w:u w:val="single"/>
    </w:rPr>
  </w:style>
  <w:style w:type="table" w:styleId="Tablaconcuadrculaclara">
    <w:name w:val="Grid Table Light"/>
    <w:basedOn w:val="Tablanormal"/>
    <w:uiPriority w:val="40"/>
    <w:rsid w:val="00FD50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129C2071AF4FE5852FAA75807C1436"/>
        <w:category>
          <w:name w:val="General"/>
          <w:gallery w:val="placeholder"/>
        </w:category>
        <w:types>
          <w:type w:val="bbPlcHdr"/>
        </w:types>
        <w:behaviors>
          <w:behavior w:val="content"/>
        </w:behaviors>
        <w:guid w:val="{F7FE260F-9786-449B-BA84-92565E813C3C}"/>
      </w:docPartPr>
      <w:docPartBody>
        <w:p w:rsidR="0058288D" w:rsidRDefault="0058288D" w:rsidP="0058288D">
          <w:pPr>
            <w:pStyle w:val="71129C2071AF4FE5852FAA75807C1436"/>
          </w:pPr>
          <w:r>
            <w:rPr>
              <w:rFonts w:asciiTheme="majorHAnsi" w:eastAsiaTheme="majorEastAsia" w:hAnsiTheme="majorHAnsi" w:cstheme="majorBidi"/>
              <w:cap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8D"/>
    <w:rsid w:val="00025B21"/>
    <w:rsid w:val="000B4C12"/>
    <w:rsid w:val="001316EE"/>
    <w:rsid w:val="0017447D"/>
    <w:rsid w:val="001B5634"/>
    <w:rsid w:val="00251436"/>
    <w:rsid w:val="00364CF0"/>
    <w:rsid w:val="005524FA"/>
    <w:rsid w:val="0058288D"/>
    <w:rsid w:val="00654A8D"/>
    <w:rsid w:val="007F6AAC"/>
    <w:rsid w:val="009F4895"/>
    <w:rsid w:val="00AE6723"/>
    <w:rsid w:val="00C416FF"/>
    <w:rsid w:val="00DC36E7"/>
    <w:rsid w:val="00E10DD8"/>
    <w:rsid w:val="00EA18B2"/>
    <w:rsid w:val="00FA371A"/>
    <w:rsid w:val="00FB39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129C2071AF4FE5852FAA75807C1436">
    <w:name w:val="71129C2071AF4FE5852FAA75807C1436"/>
    <w:rsid w:val="00582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DF129-E27A-44B6-84EE-FEB6C2C9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478365</TotalTime>
  <Pages>14</Pages>
  <Words>2243</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PLAN DE TRABAJO ANUAL 2024</vt:lpstr>
    </vt:vector>
  </TitlesOfParts>
  <Company>ALCALDIA MUNICIPAL DE SAN JORGE DEPARTAMENTO DE SAN MIGUEL</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ANUAL 2024</dc:title>
  <dc:subject/>
  <dc:creator>Cuenta Microsoft</dc:creator>
  <cp:keywords/>
  <dc:description/>
  <cp:lastModifiedBy>Auditoria Interna</cp:lastModifiedBy>
  <cp:revision>29</cp:revision>
  <cp:lastPrinted>2023-03-30T14:59:00Z</cp:lastPrinted>
  <dcterms:created xsi:type="dcterms:W3CDTF">2022-05-23T15:29:00Z</dcterms:created>
  <dcterms:modified xsi:type="dcterms:W3CDTF">2024-01-29T16:24:00Z</dcterms:modified>
  <dc:language>es-SV</dc:language>
</cp:coreProperties>
</file>