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C5C24" w14:textId="22E87F49" w:rsidR="00AB2402" w:rsidRDefault="00E05CB5" w:rsidP="00AB2402">
      <w:pPr>
        <w:pStyle w:val="Encabezado"/>
        <w:jc w:val="center"/>
        <w:rPr>
          <w:b/>
        </w:rPr>
      </w:pPr>
      <w:r>
        <w:rPr>
          <w:b/>
        </w:rPr>
        <w:t xml:space="preserve"> </w:t>
      </w:r>
    </w:p>
    <w:p w14:paraId="7CC0432C" w14:textId="6745C11A" w:rsidR="00E35E34" w:rsidRDefault="00AB2402" w:rsidP="00943B94">
      <w:pPr>
        <w:pStyle w:val="Encabezado"/>
        <w:jc w:val="center"/>
        <w:rPr>
          <w:b/>
          <w:sz w:val="32"/>
          <w:szCs w:val="32"/>
        </w:rPr>
      </w:pPr>
      <w:r w:rsidRPr="00E35E34">
        <w:rPr>
          <w:b/>
          <w:sz w:val="32"/>
          <w:szCs w:val="32"/>
        </w:rPr>
        <w:t xml:space="preserve">PLAN </w:t>
      </w:r>
      <w:r w:rsidR="00943B94">
        <w:rPr>
          <w:b/>
          <w:sz w:val="32"/>
          <w:szCs w:val="32"/>
        </w:rPr>
        <w:t>OPERATIVO ANUAL DEL ELECTRICISTA MUNICIPAL 2024.</w:t>
      </w:r>
    </w:p>
    <w:p w14:paraId="66BF50B6" w14:textId="64CE03AF" w:rsidR="00896936" w:rsidRDefault="00896936" w:rsidP="00AB2402">
      <w:pPr>
        <w:pStyle w:val="Encabezado"/>
        <w:jc w:val="center"/>
        <w:rPr>
          <w:b/>
          <w:sz w:val="32"/>
          <w:szCs w:val="32"/>
        </w:rPr>
      </w:pPr>
    </w:p>
    <w:p w14:paraId="34AE17A5" w14:textId="4401DC11" w:rsidR="00896936" w:rsidRDefault="00896936" w:rsidP="00AB2402">
      <w:pPr>
        <w:pStyle w:val="Encabezado"/>
        <w:jc w:val="center"/>
        <w:rPr>
          <w:b/>
          <w:sz w:val="32"/>
          <w:szCs w:val="32"/>
        </w:rPr>
      </w:pPr>
    </w:p>
    <w:p w14:paraId="7DF1801C" w14:textId="12D4A505" w:rsidR="00896936" w:rsidRPr="00E35E34" w:rsidRDefault="00896936" w:rsidP="00AB2402">
      <w:pPr>
        <w:pStyle w:val="Encabezad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2B8075E1" wp14:editId="0CBE49AB">
            <wp:extent cx="3629025" cy="2085975"/>
            <wp:effectExtent l="0" t="0" r="9525" b="9525"/>
            <wp:docPr id="146028336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08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DDF973" w14:textId="77777777" w:rsidR="00AB2402" w:rsidRDefault="00AB2402" w:rsidP="00AB2402">
      <w:pPr>
        <w:pStyle w:val="Encabezado"/>
        <w:jc w:val="center"/>
        <w:rPr>
          <w:b/>
        </w:rPr>
      </w:pPr>
    </w:p>
    <w:p w14:paraId="3CB7A464" w14:textId="38B4A8B7" w:rsidR="00AB2402" w:rsidRDefault="00ED229D" w:rsidP="00AB2402">
      <w:pPr>
        <w:pStyle w:val="Encabezado"/>
        <w:jc w:val="center"/>
        <w:rPr>
          <w:b/>
        </w:rPr>
      </w:pPr>
      <w:r>
        <w:rPr>
          <w:b/>
        </w:rPr>
        <w:t>INDICE</w:t>
      </w:r>
      <w:r w:rsidR="00AB2402">
        <w:rPr>
          <w:b/>
        </w:rPr>
        <w:t xml:space="preserve"> </w:t>
      </w:r>
    </w:p>
    <w:p w14:paraId="6C2A74A8" w14:textId="77777777" w:rsidR="00AB2402" w:rsidRDefault="00AB2402" w:rsidP="00AB2402">
      <w:pPr>
        <w:pStyle w:val="Encabezado"/>
      </w:pPr>
    </w:p>
    <w:p w14:paraId="33CA3330" w14:textId="04AE2152" w:rsidR="00AB2402" w:rsidRPr="006638CC" w:rsidRDefault="00943B94" w:rsidP="00AB2402">
      <w:r w:rsidRPr="006638CC">
        <w:rPr>
          <w:sz w:val="28"/>
          <w:szCs w:val="28"/>
        </w:rPr>
        <w:t>Introducción…</w:t>
      </w:r>
      <w:r w:rsidR="00AB2402" w:rsidRPr="006638CC">
        <w:t>………………………………………</w:t>
      </w:r>
      <w:r w:rsidR="004D362C">
        <w:t>……………………………………………………………………</w:t>
      </w:r>
      <w:proofErr w:type="gramStart"/>
      <w:r w:rsidR="004D362C">
        <w:t>……</w:t>
      </w:r>
      <w:r w:rsidR="00152B4D">
        <w:t>.</w:t>
      </w:r>
      <w:proofErr w:type="gramEnd"/>
      <w:r w:rsidR="004D362C">
        <w:t>……2</w:t>
      </w:r>
    </w:p>
    <w:p w14:paraId="6F1A907A" w14:textId="77777777" w:rsidR="00AB2402" w:rsidRPr="006638CC" w:rsidRDefault="00AB2402" w:rsidP="00AB2402">
      <w:r w:rsidRPr="006638CC">
        <w:rPr>
          <w:sz w:val="28"/>
          <w:szCs w:val="28"/>
        </w:rPr>
        <w:t>Problemática</w:t>
      </w:r>
      <w:r w:rsidRPr="006638CC">
        <w:t>…………………………………………………………………………………</w:t>
      </w:r>
      <w:r w:rsidR="006638CC">
        <w:t>……</w:t>
      </w:r>
      <w:r w:rsidR="004D362C">
        <w:t>……………………………</w:t>
      </w:r>
      <w:proofErr w:type="gramStart"/>
      <w:r w:rsidR="004D362C">
        <w:t>……</w:t>
      </w:r>
      <w:r w:rsidRPr="006638CC">
        <w:t>.</w:t>
      </w:r>
      <w:proofErr w:type="gramEnd"/>
      <w:r w:rsidRPr="006638CC">
        <w:t>2</w:t>
      </w:r>
    </w:p>
    <w:p w14:paraId="69258291" w14:textId="77777777" w:rsidR="00AB2402" w:rsidRPr="006638CC" w:rsidRDefault="00AB2402" w:rsidP="00AB2402">
      <w:r w:rsidRPr="006638CC">
        <w:rPr>
          <w:sz w:val="28"/>
          <w:szCs w:val="28"/>
        </w:rPr>
        <w:t>Justificación</w:t>
      </w:r>
      <w:r w:rsidRPr="006638CC">
        <w:t>…………………………………………………………………………………………</w:t>
      </w:r>
      <w:proofErr w:type="gramStart"/>
      <w:r w:rsidRPr="006638CC">
        <w:t>…</w:t>
      </w:r>
      <w:r w:rsidR="006638CC">
        <w:t>….</w:t>
      </w:r>
      <w:proofErr w:type="gramEnd"/>
      <w:r w:rsidR="006638CC">
        <w:t>.</w:t>
      </w:r>
      <w:r w:rsidR="004D362C">
        <w:t>……………….………….2</w:t>
      </w:r>
    </w:p>
    <w:p w14:paraId="5F0EE464" w14:textId="77777777" w:rsidR="00AB2402" w:rsidRPr="006638CC" w:rsidRDefault="00AB2402" w:rsidP="00AB2402">
      <w:r w:rsidRPr="006638CC">
        <w:rPr>
          <w:sz w:val="28"/>
          <w:szCs w:val="28"/>
        </w:rPr>
        <w:t>Objetivo general</w:t>
      </w:r>
      <w:r w:rsidRPr="006638CC">
        <w:t>…………………………………………………………………………………</w:t>
      </w:r>
      <w:proofErr w:type="gramStart"/>
      <w:r w:rsidRPr="006638CC">
        <w:t>…</w:t>
      </w:r>
      <w:r w:rsidR="006638CC">
        <w:t>….</w:t>
      </w:r>
      <w:proofErr w:type="gramEnd"/>
      <w:r w:rsidR="006638CC">
        <w:t>.</w:t>
      </w:r>
      <w:r w:rsidR="004D362C">
        <w:t>…………………….……2</w:t>
      </w:r>
    </w:p>
    <w:p w14:paraId="595CC9DC" w14:textId="77777777" w:rsidR="00AB2402" w:rsidRPr="006638CC" w:rsidRDefault="00AB2402" w:rsidP="00AB2402">
      <w:r w:rsidRPr="006638CC">
        <w:rPr>
          <w:sz w:val="28"/>
          <w:szCs w:val="28"/>
        </w:rPr>
        <w:t>Objetivo específic</w:t>
      </w:r>
      <w:r w:rsidR="00665E34" w:rsidRPr="006638CC">
        <w:rPr>
          <w:sz w:val="28"/>
          <w:szCs w:val="28"/>
        </w:rPr>
        <w:t>o</w:t>
      </w:r>
      <w:proofErr w:type="gramStart"/>
      <w:r w:rsidR="00665E34" w:rsidRPr="006638CC">
        <w:rPr>
          <w:sz w:val="28"/>
          <w:szCs w:val="28"/>
        </w:rPr>
        <w:t xml:space="preserve"> </w:t>
      </w:r>
      <w:r w:rsidR="004D362C">
        <w:rPr>
          <w:sz w:val="28"/>
          <w:szCs w:val="28"/>
        </w:rPr>
        <w:t>..</w:t>
      </w:r>
      <w:proofErr w:type="gramEnd"/>
      <w:r w:rsidRPr="006638CC">
        <w:t>……………………………………………………………………………………</w:t>
      </w:r>
      <w:r w:rsidR="006638CC">
        <w:t>….</w:t>
      </w:r>
      <w:r w:rsidR="004D362C">
        <w:t>………………....2</w:t>
      </w:r>
    </w:p>
    <w:p w14:paraId="57B8EE96" w14:textId="77777777" w:rsidR="00665E34" w:rsidRPr="006638CC" w:rsidRDefault="00665E34" w:rsidP="00AB2402">
      <w:r w:rsidRPr="006638CC">
        <w:rPr>
          <w:sz w:val="28"/>
          <w:szCs w:val="28"/>
        </w:rPr>
        <w:t>Recursos disponibles………………………………</w:t>
      </w:r>
      <w:proofErr w:type="gramStart"/>
      <w:r w:rsidRPr="006638CC">
        <w:rPr>
          <w:sz w:val="28"/>
          <w:szCs w:val="28"/>
        </w:rPr>
        <w:t>…….</w:t>
      </w:r>
      <w:proofErr w:type="gramEnd"/>
      <w:r w:rsidRPr="006638CC">
        <w:rPr>
          <w:sz w:val="28"/>
          <w:szCs w:val="28"/>
        </w:rPr>
        <w:t>.……………………………………………</w:t>
      </w:r>
      <w:r w:rsidR="004D362C">
        <w:t>3</w:t>
      </w:r>
    </w:p>
    <w:p w14:paraId="6CA5DF62" w14:textId="77777777" w:rsidR="00665E34" w:rsidRPr="006638CC" w:rsidRDefault="00665E34" w:rsidP="00AB2402">
      <w:r w:rsidRPr="006638CC">
        <w:rPr>
          <w:sz w:val="28"/>
          <w:szCs w:val="28"/>
        </w:rPr>
        <w:t>Actividades generales</w:t>
      </w:r>
      <w:r w:rsidRPr="006638CC">
        <w:t>……………………………………………………………</w:t>
      </w:r>
      <w:proofErr w:type="gramStart"/>
      <w:r w:rsidRPr="006638CC">
        <w:t>…….</w:t>
      </w:r>
      <w:proofErr w:type="gramEnd"/>
      <w:r w:rsidRPr="006638CC">
        <w:t>…………………………</w:t>
      </w:r>
      <w:r w:rsidR="006638CC">
        <w:t>..</w:t>
      </w:r>
      <w:r w:rsidR="00152B4D">
        <w:t>…...…..3</w:t>
      </w:r>
    </w:p>
    <w:p w14:paraId="3277AC36" w14:textId="77777777" w:rsidR="00665E34" w:rsidRPr="006638CC" w:rsidRDefault="00665E34" w:rsidP="00AB2402">
      <w:pPr>
        <w:rPr>
          <w:sz w:val="20"/>
          <w:szCs w:val="20"/>
        </w:rPr>
      </w:pPr>
      <w:r w:rsidRPr="006638CC">
        <w:rPr>
          <w:sz w:val="28"/>
          <w:szCs w:val="28"/>
        </w:rPr>
        <w:t>Ejes de trabajo</w:t>
      </w:r>
      <w:r w:rsidRPr="006638CC">
        <w:rPr>
          <w:sz w:val="20"/>
          <w:szCs w:val="20"/>
        </w:rPr>
        <w:t>………………………………………………………………………………………………</w:t>
      </w:r>
      <w:proofErr w:type="gramStart"/>
      <w:r w:rsidRPr="006638CC">
        <w:rPr>
          <w:sz w:val="20"/>
          <w:szCs w:val="20"/>
        </w:rPr>
        <w:t>……</w:t>
      </w:r>
      <w:r w:rsidR="00152B4D">
        <w:rPr>
          <w:sz w:val="20"/>
          <w:szCs w:val="20"/>
        </w:rPr>
        <w:t>.</w:t>
      </w:r>
      <w:proofErr w:type="gramEnd"/>
      <w:r w:rsidRPr="006638CC">
        <w:rPr>
          <w:sz w:val="20"/>
          <w:szCs w:val="20"/>
        </w:rPr>
        <w:t>……………..……</w:t>
      </w:r>
      <w:r w:rsidR="00152B4D">
        <w:rPr>
          <w:sz w:val="20"/>
          <w:szCs w:val="20"/>
        </w:rPr>
        <w:t>………..3</w:t>
      </w:r>
    </w:p>
    <w:p w14:paraId="341665F7" w14:textId="77777777" w:rsidR="00665E34" w:rsidRPr="006638CC" w:rsidRDefault="00665E34" w:rsidP="00AB2402">
      <w:pPr>
        <w:rPr>
          <w:sz w:val="20"/>
          <w:szCs w:val="20"/>
        </w:rPr>
      </w:pPr>
      <w:r w:rsidRPr="006638CC">
        <w:rPr>
          <w:sz w:val="28"/>
          <w:szCs w:val="28"/>
        </w:rPr>
        <w:t>Fortalecimiento de la Unidad Eléctrica Municipal</w:t>
      </w:r>
      <w:r w:rsidRPr="006638CC">
        <w:rPr>
          <w:sz w:val="20"/>
          <w:szCs w:val="20"/>
        </w:rPr>
        <w:t>………………………………………</w:t>
      </w:r>
      <w:proofErr w:type="gramStart"/>
      <w:r w:rsidRPr="006638CC">
        <w:rPr>
          <w:sz w:val="20"/>
          <w:szCs w:val="20"/>
        </w:rPr>
        <w:t>……</w:t>
      </w:r>
      <w:r w:rsidR="006638CC">
        <w:rPr>
          <w:sz w:val="20"/>
          <w:szCs w:val="20"/>
        </w:rPr>
        <w:t>.</w:t>
      </w:r>
      <w:proofErr w:type="gramEnd"/>
      <w:r w:rsidR="006638CC">
        <w:rPr>
          <w:sz w:val="20"/>
          <w:szCs w:val="20"/>
        </w:rPr>
        <w:t>.</w:t>
      </w:r>
      <w:r w:rsidR="00152B4D">
        <w:rPr>
          <w:sz w:val="20"/>
          <w:szCs w:val="20"/>
        </w:rPr>
        <w:t>………….3</w:t>
      </w:r>
    </w:p>
    <w:p w14:paraId="5A52801B" w14:textId="77777777" w:rsidR="00665E34" w:rsidRPr="006638CC" w:rsidRDefault="00665E34" w:rsidP="00AB2402">
      <w:pPr>
        <w:rPr>
          <w:sz w:val="20"/>
          <w:szCs w:val="20"/>
        </w:rPr>
      </w:pPr>
      <w:r w:rsidRPr="006638CC">
        <w:rPr>
          <w:sz w:val="28"/>
          <w:szCs w:val="28"/>
        </w:rPr>
        <w:t>Presupuesto de la Unidad Eléctrica</w:t>
      </w:r>
      <w:r w:rsidRPr="006638CC">
        <w:rPr>
          <w:sz w:val="20"/>
          <w:szCs w:val="20"/>
        </w:rPr>
        <w:t>……………………………………………………………………</w:t>
      </w:r>
      <w:proofErr w:type="gramStart"/>
      <w:r w:rsidRPr="006638CC">
        <w:rPr>
          <w:sz w:val="20"/>
          <w:szCs w:val="20"/>
        </w:rPr>
        <w:t>……</w:t>
      </w:r>
      <w:r w:rsidR="00152B4D">
        <w:rPr>
          <w:sz w:val="20"/>
          <w:szCs w:val="20"/>
        </w:rPr>
        <w:t>.</w:t>
      </w:r>
      <w:proofErr w:type="gramEnd"/>
      <w:r w:rsidR="00152B4D">
        <w:rPr>
          <w:sz w:val="20"/>
          <w:szCs w:val="20"/>
        </w:rPr>
        <w:t>.</w:t>
      </w:r>
      <w:r w:rsidRPr="006638CC">
        <w:rPr>
          <w:sz w:val="20"/>
          <w:szCs w:val="20"/>
        </w:rPr>
        <w:t>……</w:t>
      </w:r>
      <w:r w:rsidR="006638CC">
        <w:rPr>
          <w:sz w:val="20"/>
          <w:szCs w:val="20"/>
        </w:rPr>
        <w:t>.</w:t>
      </w:r>
      <w:r w:rsidR="00152B4D">
        <w:rPr>
          <w:sz w:val="20"/>
          <w:szCs w:val="20"/>
        </w:rPr>
        <w:t>…...4</w:t>
      </w:r>
    </w:p>
    <w:p w14:paraId="4B930B2C" w14:textId="7B1CE81B" w:rsidR="004D362C" w:rsidRDefault="00665E34" w:rsidP="00AB2402">
      <w:pPr>
        <w:rPr>
          <w:sz w:val="28"/>
          <w:szCs w:val="28"/>
        </w:rPr>
      </w:pPr>
      <w:r w:rsidRPr="006638CC">
        <w:rPr>
          <w:sz w:val="28"/>
          <w:szCs w:val="28"/>
        </w:rPr>
        <w:t>Distribución del presupuesto</w:t>
      </w:r>
      <w:r w:rsidRPr="006638CC">
        <w:rPr>
          <w:sz w:val="20"/>
          <w:szCs w:val="20"/>
        </w:rPr>
        <w:t>…………………………………………………………………………</w:t>
      </w:r>
      <w:proofErr w:type="gramStart"/>
      <w:r w:rsidRPr="006638CC">
        <w:rPr>
          <w:sz w:val="20"/>
          <w:szCs w:val="20"/>
        </w:rPr>
        <w:t>……</w:t>
      </w:r>
      <w:r w:rsidR="00152B4D">
        <w:rPr>
          <w:sz w:val="20"/>
          <w:szCs w:val="20"/>
        </w:rPr>
        <w:t>.</w:t>
      </w:r>
      <w:proofErr w:type="gramEnd"/>
      <w:r w:rsidR="00152B4D">
        <w:rPr>
          <w:sz w:val="20"/>
          <w:szCs w:val="20"/>
        </w:rPr>
        <w:t>……….…….</w:t>
      </w:r>
      <w:r w:rsidR="006638CC">
        <w:rPr>
          <w:sz w:val="20"/>
          <w:szCs w:val="20"/>
        </w:rPr>
        <w:t>.</w:t>
      </w:r>
      <w:r w:rsidR="00152B4D">
        <w:rPr>
          <w:sz w:val="20"/>
          <w:szCs w:val="20"/>
        </w:rPr>
        <w:t>…..</w:t>
      </w:r>
      <w:r w:rsidRPr="006638CC">
        <w:rPr>
          <w:sz w:val="20"/>
          <w:szCs w:val="20"/>
        </w:rPr>
        <w:t>4</w:t>
      </w:r>
    </w:p>
    <w:p w14:paraId="63206518" w14:textId="77777777" w:rsidR="00EB20FD" w:rsidRPr="00C91CBC" w:rsidRDefault="00EB20FD" w:rsidP="00AB2402">
      <w:pPr>
        <w:rPr>
          <w:sz w:val="28"/>
          <w:szCs w:val="28"/>
        </w:rPr>
      </w:pPr>
      <w:r w:rsidRPr="00C91CBC">
        <w:rPr>
          <w:sz w:val="28"/>
          <w:szCs w:val="28"/>
        </w:rPr>
        <w:lastRenderedPageBreak/>
        <w:t xml:space="preserve">Introducción. </w:t>
      </w:r>
    </w:p>
    <w:p w14:paraId="6CD34499" w14:textId="347A5E4D" w:rsidR="00AB2402" w:rsidRDefault="00AB2402" w:rsidP="00EB20FD">
      <w:pPr>
        <w:jc w:val="both"/>
      </w:pPr>
      <w:r>
        <w:t xml:space="preserve">La correcta planeación para la ejecución de proyectos </w:t>
      </w:r>
      <w:r w:rsidR="00EB20FD">
        <w:t xml:space="preserve">de electrificación </w:t>
      </w:r>
      <w:r>
        <w:t>en beneficio de</w:t>
      </w:r>
      <w:r w:rsidR="00EB20FD">
        <w:t xml:space="preserve"> la </w:t>
      </w:r>
      <w:r w:rsidR="006F1A35">
        <w:t>población, y</w:t>
      </w:r>
      <w:r w:rsidR="00EB20FD">
        <w:t xml:space="preserve"> el mantenimiento adecuado y oportuno del alumbrado eléctrico </w:t>
      </w:r>
      <w:r>
        <w:t xml:space="preserve">del municipio de San Jorge </w:t>
      </w:r>
      <w:r w:rsidR="00EB20FD">
        <w:t>tiene</w:t>
      </w:r>
      <w:r>
        <w:t xml:space="preserve"> como base la identificación de problemas y posibles soluciones. Mediante la implementación </w:t>
      </w:r>
      <w:r w:rsidR="00EB20FD">
        <w:t>un buen trabajo que se pretende ir mejorando poco a poco</w:t>
      </w:r>
      <w:r>
        <w:t xml:space="preserve">, como Unidad </w:t>
      </w:r>
      <w:r w:rsidR="00714C29">
        <w:t xml:space="preserve">de alumbrado </w:t>
      </w:r>
      <w:r w:rsidR="006F1A35">
        <w:t>público</w:t>
      </w:r>
      <w:r w:rsidR="00EB20FD">
        <w:t xml:space="preserve"> Municipal tenemos el compromiso de brindar un servicio eficiente y de calidad a la población, </w:t>
      </w:r>
      <w:r>
        <w:t xml:space="preserve">el presente Plan </w:t>
      </w:r>
      <w:r w:rsidR="00EB20FD">
        <w:t xml:space="preserve">de Trabajo </w:t>
      </w:r>
      <w:r w:rsidR="006F1A35">
        <w:t>pretende ir</w:t>
      </w:r>
      <w:r w:rsidR="00EB20FD">
        <w:t xml:space="preserve"> adaptando las necesidades de las comunidades con las posibilidades reales y financieras existentes en la alcaldía municipal del </w:t>
      </w:r>
      <w:r>
        <w:t>municipio de San Jorge</w:t>
      </w:r>
    </w:p>
    <w:p w14:paraId="7FFB9D96" w14:textId="77777777" w:rsidR="00362E8D" w:rsidRDefault="00C91CBC" w:rsidP="00EB20FD">
      <w:pPr>
        <w:jc w:val="both"/>
      </w:pPr>
      <w:r w:rsidRPr="00C91CBC">
        <w:rPr>
          <w:sz w:val="28"/>
          <w:szCs w:val="28"/>
        </w:rPr>
        <w:t>Problemática</w:t>
      </w:r>
      <w:r>
        <w:t>.</w:t>
      </w:r>
    </w:p>
    <w:p w14:paraId="72D97501" w14:textId="3EF49C15" w:rsidR="00C91CBC" w:rsidRDefault="00C91CBC" w:rsidP="00EB20FD">
      <w:pPr>
        <w:jc w:val="both"/>
      </w:pPr>
      <w:r>
        <w:t xml:space="preserve">En el municipio de San Jorge existen varios caseríos aislados sin el servicio de alumbrado público, y hogares sin el servicio eléctrico domiciliar, sectores que por su acceso requieren desarrollarse en este sentido.  El Servicio eléctrico domiciliar en el municipio esta implementado en </w:t>
      </w:r>
      <w:r w:rsidR="006F1A35">
        <w:t>un noventa</w:t>
      </w:r>
      <w:r>
        <w:t xml:space="preserve"> por ciento</w:t>
      </w:r>
      <w:r w:rsidR="006638CC">
        <w:t>, por lo que es necesario completar la cobertura del servicio eléctrico domiciliar en esos sectores.</w:t>
      </w:r>
    </w:p>
    <w:p w14:paraId="1B6AAEC3" w14:textId="77777777" w:rsidR="006638CC" w:rsidRDefault="006638CC" w:rsidP="00EB20FD">
      <w:pPr>
        <w:jc w:val="both"/>
      </w:pPr>
      <w:r w:rsidRPr="006638CC">
        <w:rPr>
          <w:sz w:val="28"/>
          <w:szCs w:val="28"/>
        </w:rPr>
        <w:t>Justificación</w:t>
      </w:r>
      <w:r>
        <w:t>.</w:t>
      </w:r>
    </w:p>
    <w:p w14:paraId="4EE1C018" w14:textId="171E5838" w:rsidR="006638CC" w:rsidRDefault="006638CC" w:rsidP="00EB20FD">
      <w:pPr>
        <w:jc w:val="both"/>
      </w:pPr>
      <w:r>
        <w:t xml:space="preserve">Se vuelve necesario cubrir con el servicio de alumbrado público las rutas de acceso cercanas a las viviendas del municipio de San Jorge, como una estrategia </w:t>
      </w:r>
      <w:r w:rsidR="00085E3D">
        <w:t>de la</w:t>
      </w:r>
      <w:r>
        <w:t xml:space="preserve"> prevención de violencia en los accesos sin esta cobertura.</w:t>
      </w:r>
    </w:p>
    <w:p w14:paraId="459346CA" w14:textId="77777777" w:rsidR="00085E3D" w:rsidRDefault="006638CC" w:rsidP="00EB20FD">
      <w:pPr>
        <w:jc w:val="both"/>
      </w:pPr>
      <w:r w:rsidRPr="006638CC">
        <w:rPr>
          <w:sz w:val="28"/>
          <w:szCs w:val="28"/>
        </w:rPr>
        <w:t>Objetivo general</w:t>
      </w:r>
      <w:r>
        <w:t>.</w:t>
      </w:r>
      <w:r w:rsidR="00085E3D">
        <w:t xml:space="preserve"> </w:t>
      </w:r>
    </w:p>
    <w:p w14:paraId="3E0F86B4" w14:textId="494FB9DB" w:rsidR="00856954" w:rsidRDefault="00FB764C" w:rsidP="00856954">
      <w:pPr>
        <w:pStyle w:val="Prrafodelista"/>
        <w:numPr>
          <w:ilvl w:val="0"/>
          <w:numId w:val="2"/>
        </w:numPr>
        <w:jc w:val="both"/>
      </w:pPr>
      <w:r>
        <w:t xml:space="preserve">Lograr que todo el territorio municipal de San Jorge </w:t>
      </w:r>
      <w:r w:rsidR="00856954">
        <w:t xml:space="preserve">tenga a la </w:t>
      </w:r>
      <w:r w:rsidR="00714C29">
        <w:t>mano todos</w:t>
      </w:r>
      <w:r w:rsidR="00856954">
        <w:t xml:space="preserve"> los servicios eléctricos necesarios para el buen desarrollo de sus comunidades</w:t>
      </w:r>
      <w:r w:rsidR="00ED1BD7">
        <w:t>.</w:t>
      </w:r>
    </w:p>
    <w:p w14:paraId="74AF80A1" w14:textId="77777777" w:rsidR="00FB764C" w:rsidRDefault="00856954" w:rsidP="00EB20FD">
      <w:pPr>
        <w:jc w:val="both"/>
      </w:pPr>
      <w:r w:rsidRPr="00856954">
        <w:rPr>
          <w:sz w:val="28"/>
          <w:szCs w:val="28"/>
        </w:rPr>
        <w:t>Objetivo específico</w:t>
      </w:r>
      <w:r>
        <w:t xml:space="preserve">. </w:t>
      </w:r>
    </w:p>
    <w:p w14:paraId="0BE68725" w14:textId="77777777" w:rsidR="00856954" w:rsidRDefault="00856954" w:rsidP="00856954">
      <w:pPr>
        <w:pStyle w:val="Prrafodelista"/>
        <w:numPr>
          <w:ilvl w:val="0"/>
          <w:numId w:val="1"/>
        </w:numPr>
        <w:jc w:val="both"/>
      </w:pPr>
      <w:r>
        <w:t>Lograr que el servicio eléctrico cubra todas las rutas de acceso de los cantones y caseríos y ubicar lámparas en puntos estratégicos del municipio de San Jorge.</w:t>
      </w:r>
    </w:p>
    <w:p w14:paraId="25DB4439" w14:textId="6EA0604B" w:rsidR="00856954" w:rsidRDefault="00856954" w:rsidP="00856954">
      <w:pPr>
        <w:pStyle w:val="Prrafodelista"/>
        <w:numPr>
          <w:ilvl w:val="0"/>
          <w:numId w:val="1"/>
        </w:numPr>
        <w:jc w:val="both"/>
      </w:pPr>
      <w:r>
        <w:t xml:space="preserve">Lograr </w:t>
      </w:r>
      <w:r w:rsidR="00714C29">
        <w:t>que el</w:t>
      </w:r>
      <w:r>
        <w:t xml:space="preserve"> servicio eléctrico domiciliar cubra el 100% de los hogares del municipio de San Jorge.</w:t>
      </w:r>
    </w:p>
    <w:p w14:paraId="67D517DF" w14:textId="77777777" w:rsidR="00856954" w:rsidRDefault="00856954" w:rsidP="00856954">
      <w:pPr>
        <w:pStyle w:val="Prrafodelista"/>
        <w:numPr>
          <w:ilvl w:val="0"/>
          <w:numId w:val="1"/>
        </w:numPr>
        <w:jc w:val="both"/>
      </w:pPr>
      <w:r>
        <w:t xml:space="preserve">Procurar que la población no sufra del servicio eléctrico domiciliar y público. </w:t>
      </w:r>
    </w:p>
    <w:p w14:paraId="7501A5B1" w14:textId="6D7265C8" w:rsidR="006638CC" w:rsidRDefault="00085E3D" w:rsidP="00856954">
      <w:pPr>
        <w:pStyle w:val="Prrafodelista"/>
        <w:numPr>
          <w:ilvl w:val="0"/>
          <w:numId w:val="1"/>
        </w:numPr>
        <w:jc w:val="both"/>
      </w:pPr>
      <w:r>
        <w:t xml:space="preserve">Brindar un servicio eléctrico domiciliar con el 100% de cobertura en todo el municipio de San Jorge, y un alumbrado público eficiente y de calidad, </w:t>
      </w:r>
      <w:r w:rsidR="00714C29">
        <w:t>logrando que</w:t>
      </w:r>
      <w:r>
        <w:t xml:space="preserve"> el 100% de la población goce del servicio de alumbrado público.  </w:t>
      </w:r>
    </w:p>
    <w:p w14:paraId="5B3E75C7" w14:textId="77777777" w:rsidR="004D362C" w:rsidRDefault="004D362C" w:rsidP="00856954">
      <w:pPr>
        <w:jc w:val="both"/>
        <w:rPr>
          <w:sz w:val="28"/>
          <w:szCs w:val="28"/>
        </w:rPr>
      </w:pPr>
    </w:p>
    <w:p w14:paraId="06394483" w14:textId="77777777" w:rsidR="00856954" w:rsidRDefault="00ED1BD7" w:rsidP="00856954">
      <w:pPr>
        <w:jc w:val="both"/>
      </w:pPr>
      <w:r w:rsidRPr="00991348">
        <w:rPr>
          <w:sz w:val="28"/>
          <w:szCs w:val="28"/>
        </w:rPr>
        <w:t>Recursos disponibles</w:t>
      </w:r>
      <w:r>
        <w:t>.</w:t>
      </w:r>
    </w:p>
    <w:p w14:paraId="5E061AAC" w14:textId="45C72910" w:rsidR="00ED1BD7" w:rsidRDefault="004754DF" w:rsidP="00ED1BD7">
      <w:pPr>
        <w:pStyle w:val="Prrafodelista"/>
        <w:numPr>
          <w:ilvl w:val="0"/>
          <w:numId w:val="1"/>
        </w:numPr>
        <w:jc w:val="both"/>
      </w:pPr>
      <w:r>
        <w:rPr>
          <w:sz w:val="32"/>
          <w:szCs w:val="32"/>
        </w:rPr>
        <w:t xml:space="preserve">OBSERVACION: </w:t>
      </w:r>
      <w:r w:rsidR="00ED1BD7" w:rsidRPr="004754DF">
        <w:rPr>
          <w:sz w:val="32"/>
          <w:szCs w:val="32"/>
        </w:rPr>
        <w:t>Recurso humano 1 y se necesita un auxiliar</w:t>
      </w:r>
      <w:r w:rsidR="00ED1BD7">
        <w:t>.</w:t>
      </w:r>
    </w:p>
    <w:p w14:paraId="2B3A2475" w14:textId="77777777" w:rsidR="00152B4D" w:rsidRDefault="00152B4D" w:rsidP="00ED1BD7">
      <w:pPr>
        <w:jc w:val="both"/>
      </w:pPr>
    </w:p>
    <w:p w14:paraId="70956C86" w14:textId="77777777" w:rsidR="00ED1BD7" w:rsidRDefault="00ED1BD7" w:rsidP="00ED1BD7">
      <w:pPr>
        <w:jc w:val="both"/>
      </w:pPr>
      <w:r>
        <w:t xml:space="preserve">Herramientas disponibles: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"/>
        <w:gridCol w:w="3387"/>
        <w:gridCol w:w="2245"/>
        <w:gridCol w:w="2245"/>
      </w:tblGrid>
      <w:tr w:rsidR="00ED1BD7" w14:paraId="196B37EF" w14:textId="77777777" w:rsidTr="00ED1BD7">
        <w:tc>
          <w:tcPr>
            <w:tcW w:w="1101" w:type="dxa"/>
          </w:tcPr>
          <w:p w14:paraId="2F715095" w14:textId="77777777" w:rsidR="00ED1BD7" w:rsidRDefault="00ED1BD7" w:rsidP="00ED1BD7">
            <w:pPr>
              <w:jc w:val="center"/>
            </w:pPr>
            <w:r>
              <w:t>Cantidad</w:t>
            </w:r>
          </w:p>
        </w:tc>
        <w:tc>
          <w:tcPr>
            <w:tcW w:w="3387" w:type="dxa"/>
          </w:tcPr>
          <w:p w14:paraId="292D405E" w14:textId="77777777" w:rsidR="00ED1BD7" w:rsidRDefault="00ED1BD7" w:rsidP="00ED1BD7">
            <w:pPr>
              <w:jc w:val="center"/>
            </w:pPr>
            <w:r>
              <w:t>Nombre</w:t>
            </w:r>
          </w:p>
        </w:tc>
        <w:tc>
          <w:tcPr>
            <w:tcW w:w="2245" w:type="dxa"/>
          </w:tcPr>
          <w:p w14:paraId="480B20A1" w14:textId="77777777" w:rsidR="00ED1BD7" w:rsidRDefault="00ED1BD7" w:rsidP="00ED1BD7">
            <w:pPr>
              <w:jc w:val="center"/>
            </w:pPr>
            <w:r>
              <w:t>Condición</w:t>
            </w:r>
          </w:p>
        </w:tc>
        <w:tc>
          <w:tcPr>
            <w:tcW w:w="2245" w:type="dxa"/>
          </w:tcPr>
          <w:p w14:paraId="6DEF8917" w14:textId="77777777" w:rsidR="00ED1BD7" w:rsidRDefault="00ED1BD7" w:rsidP="00ED1BD7">
            <w:pPr>
              <w:jc w:val="center"/>
            </w:pPr>
            <w:r>
              <w:t>Observación</w:t>
            </w:r>
          </w:p>
        </w:tc>
      </w:tr>
      <w:tr w:rsidR="00ED1BD7" w14:paraId="1E9CB6ED" w14:textId="77777777" w:rsidTr="00ED1BD7">
        <w:tc>
          <w:tcPr>
            <w:tcW w:w="1101" w:type="dxa"/>
          </w:tcPr>
          <w:p w14:paraId="414D99FA" w14:textId="77777777" w:rsidR="00ED1BD7" w:rsidRDefault="00ED1BD7" w:rsidP="00ED1BD7">
            <w:pPr>
              <w:jc w:val="center"/>
            </w:pPr>
            <w:r>
              <w:t>2</w:t>
            </w:r>
          </w:p>
        </w:tc>
        <w:tc>
          <w:tcPr>
            <w:tcW w:w="3387" w:type="dxa"/>
          </w:tcPr>
          <w:p w14:paraId="5918D09A" w14:textId="77777777" w:rsidR="00ED1BD7" w:rsidRDefault="00ED1BD7" w:rsidP="00991348">
            <w:r>
              <w:t>Escaleras</w:t>
            </w:r>
          </w:p>
        </w:tc>
        <w:tc>
          <w:tcPr>
            <w:tcW w:w="2245" w:type="dxa"/>
          </w:tcPr>
          <w:p w14:paraId="28079A69" w14:textId="77777777" w:rsidR="00ED1BD7" w:rsidRDefault="00ED1BD7" w:rsidP="00991348">
            <w:r>
              <w:t>Buenas</w:t>
            </w:r>
          </w:p>
        </w:tc>
        <w:tc>
          <w:tcPr>
            <w:tcW w:w="2245" w:type="dxa"/>
          </w:tcPr>
          <w:p w14:paraId="46BB684A" w14:textId="77777777" w:rsidR="00ED1BD7" w:rsidRDefault="00ED1BD7" w:rsidP="00ED1BD7">
            <w:pPr>
              <w:jc w:val="center"/>
            </w:pPr>
          </w:p>
        </w:tc>
      </w:tr>
      <w:tr w:rsidR="00ED1BD7" w14:paraId="7788F868" w14:textId="77777777" w:rsidTr="00ED1BD7">
        <w:tc>
          <w:tcPr>
            <w:tcW w:w="1101" w:type="dxa"/>
          </w:tcPr>
          <w:p w14:paraId="7D2265FB" w14:textId="77777777" w:rsidR="00ED1BD7" w:rsidRDefault="00ED1BD7" w:rsidP="00ED1BD7">
            <w:pPr>
              <w:jc w:val="center"/>
            </w:pPr>
            <w:r>
              <w:t>1</w:t>
            </w:r>
          </w:p>
        </w:tc>
        <w:tc>
          <w:tcPr>
            <w:tcW w:w="3387" w:type="dxa"/>
          </w:tcPr>
          <w:p w14:paraId="2BAF3DC1" w14:textId="77777777" w:rsidR="00ED1BD7" w:rsidRDefault="00ED1BD7" w:rsidP="00991348">
            <w:r>
              <w:t>Escalera</w:t>
            </w:r>
          </w:p>
        </w:tc>
        <w:tc>
          <w:tcPr>
            <w:tcW w:w="2245" w:type="dxa"/>
          </w:tcPr>
          <w:p w14:paraId="7CE0DA6B" w14:textId="77777777" w:rsidR="00ED1BD7" w:rsidRDefault="00991348" w:rsidP="00991348">
            <w:r>
              <w:t>deteriorada</w:t>
            </w:r>
          </w:p>
        </w:tc>
        <w:tc>
          <w:tcPr>
            <w:tcW w:w="2245" w:type="dxa"/>
          </w:tcPr>
          <w:p w14:paraId="59283BBF" w14:textId="77777777" w:rsidR="00ED1BD7" w:rsidRDefault="00ED1BD7" w:rsidP="00ED1BD7">
            <w:pPr>
              <w:jc w:val="center"/>
            </w:pPr>
          </w:p>
        </w:tc>
      </w:tr>
      <w:tr w:rsidR="00991348" w14:paraId="3FF29EE6" w14:textId="77777777" w:rsidTr="00ED1BD7">
        <w:tc>
          <w:tcPr>
            <w:tcW w:w="1101" w:type="dxa"/>
          </w:tcPr>
          <w:p w14:paraId="5CAEAECE" w14:textId="77777777" w:rsidR="00991348" w:rsidRDefault="00991348" w:rsidP="00ED1BD7">
            <w:pPr>
              <w:jc w:val="center"/>
            </w:pPr>
            <w:r>
              <w:t>1</w:t>
            </w:r>
          </w:p>
        </w:tc>
        <w:tc>
          <w:tcPr>
            <w:tcW w:w="3387" w:type="dxa"/>
          </w:tcPr>
          <w:p w14:paraId="34750CF2" w14:textId="77777777" w:rsidR="00991348" w:rsidRDefault="00991348" w:rsidP="00991348">
            <w:r>
              <w:t>Cinturón de seguridad</w:t>
            </w:r>
          </w:p>
        </w:tc>
        <w:tc>
          <w:tcPr>
            <w:tcW w:w="2245" w:type="dxa"/>
          </w:tcPr>
          <w:p w14:paraId="097E8047" w14:textId="77777777" w:rsidR="00991348" w:rsidRDefault="00991348" w:rsidP="00991348">
            <w:r>
              <w:t>bueno</w:t>
            </w:r>
          </w:p>
        </w:tc>
        <w:tc>
          <w:tcPr>
            <w:tcW w:w="2245" w:type="dxa"/>
          </w:tcPr>
          <w:p w14:paraId="550BC788" w14:textId="77777777" w:rsidR="00991348" w:rsidRDefault="00991348" w:rsidP="00ED1BD7">
            <w:pPr>
              <w:jc w:val="center"/>
            </w:pPr>
          </w:p>
        </w:tc>
      </w:tr>
      <w:tr w:rsidR="00991348" w14:paraId="74B67D8C" w14:textId="77777777" w:rsidTr="00ED1BD7">
        <w:tc>
          <w:tcPr>
            <w:tcW w:w="1101" w:type="dxa"/>
          </w:tcPr>
          <w:p w14:paraId="59C6A602" w14:textId="77777777" w:rsidR="00991348" w:rsidRDefault="00E35E34" w:rsidP="00ED1BD7">
            <w:pPr>
              <w:jc w:val="center"/>
            </w:pPr>
            <w:r>
              <w:t>1</w:t>
            </w:r>
          </w:p>
        </w:tc>
        <w:tc>
          <w:tcPr>
            <w:tcW w:w="3387" w:type="dxa"/>
          </w:tcPr>
          <w:p w14:paraId="34DB8D5E" w14:textId="77777777" w:rsidR="00991348" w:rsidRDefault="00E35E34" w:rsidP="00991348">
            <w:proofErr w:type="spellStart"/>
            <w:proofErr w:type="gramStart"/>
            <w:r>
              <w:t>Arnet</w:t>
            </w:r>
            <w:proofErr w:type="spellEnd"/>
            <w:r>
              <w:t xml:space="preserve">  de</w:t>
            </w:r>
            <w:proofErr w:type="gramEnd"/>
            <w:r>
              <w:t xml:space="preserve"> seguridad</w:t>
            </w:r>
          </w:p>
        </w:tc>
        <w:tc>
          <w:tcPr>
            <w:tcW w:w="2245" w:type="dxa"/>
          </w:tcPr>
          <w:p w14:paraId="65CB258A" w14:textId="77777777" w:rsidR="00991348" w:rsidRDefault="00E35E34" w:rsidP="00991348">
            <w:r>
              <w:t>bueno</w:t>
            </w:r>
          </w:p>
        </w:tc>
        <w:tc>
          <w:tcPr>
            <w:tcW w:w="2245" w:type="dxa"/>
          </w:tcPr>
          <w:p w14:paraId="3D6C0988" w14:textId="77777777" w:rsidR="00991348" w:rsidRDefault="00991348" w:rsidP="00ED1BD7">
            <w:pPr>
              <w:jc w:val="center"/>
            </w:pPr>
          </w:p>
        </w:tc>
      </w:tr>
      <w:tr w:rsidR="00991348" w14:paraId="72882B1A" w14:textId="77777777" w:rsidTr="00ED1BD7">
        <w:tc>
          <w:tcPr>
            <w:tcW w:w="1101" w:type="dxa"/>
          </w:tcPr>
          <w:p w14:paraId="17FB4738" w14:textId="75A44740" w:rsidR="00991348" w:rsidRDefault="008C06FB" w:rsidP="00ED1BD7">
            <w:pPr>
              <w:jc w:val="center"/>
            </w:pPr>
            <w:r>
              <w:t>2</w:t>
            </w:r>
          </w:p>
        </w:tc>
        <w:tc>
          <w:tcPr>
            <w:tcW w:w="3387" w:type="dxa"/>
          </w:tcPr>
          <w:p w14:paraId="1DE7DD6D" w14:textId="77777777" w:rsidR="00991348" w:rsidRDefault="00991348" w:rsidP="00991348">
            <w:r>
              <w:t>Tenazas</w:t>
            </w:r>
          </w:p>
        </w:tc>
        <w:tc>
          <w:tcPr>
            <w:tcW w:w="2245" w:type="dxa"/>
          </w:tcPr>
          <w:p w14:paraId="63266D45" w14:textId="77777777" w:rsidR="00991348" w:rsidRDefault="00991348" w:rsidP="00991348">
            <w:r>
              <w:t>buenas</w:t>
            </w:r>
          </w:p>
        </w:tc>
        <w:tc>
          <w:tcPr>
            <w:tcW w:w="2245" w:type="dxa"/>
          </w:tcPr>
          <w:p w14:paraId="543AE5A1" w14:textId="34F3D1A3" w:rsidR="00991348" w:rsidRDefault="008C06FB" w:rsidP="00ED1BD7">
            <w:pPr>
              <w:jc w:val="center"/>
            </w:pPr>
            <w:r>
              <w:t xml:space="preserve">1 arruinado </w:t>
            </w:r>
          </w:p>
        </w:tc>
      </w:tr>
      <w:tr w:rsidR="00991348" w14:paraId="44B89304" w14:textId="77777777" w:rsidTr="00ED1BD7">
        <w:tc>
          <w:tcPr>
            <w:tcW w:w="1101" w:type="dxa"/>
          </w:tcPr>
          <w:p w14:paraId="6CEA6793" w14:textId="6F20ACB6" w:rsidR="00991348" w:rsidRDefault="008C06FB" w:rsidP="00ED1BD7">
            <w:pPr>
              <w:jc w:val="center"/>
            </w:pPr>
            <w:r>
              <w:t>2</w:t>
            </w:r>
          </w:p>
        </w:tc>
        <w:tc>
          <w:tcPr>
            <w:tcW w:w="3387" w:type="dxa"/>
          </w:tcPr>
          <w:p w14:paraId="7794583A" w14:textId="77777777" w:rsidR="00991348" w:rsidRDefault="00991348" w:rsidP="00991348">
            <w:r>
              <w:t>Desarmadores</w:t>
            </w:r>
          </w:p>
        </w:tc>
        <w:tc>
          <w:tcPr>
            <w:tcW w:w="2245" w:type="dxa"/>
          </w:tcPr>
          <w:p w14:paraId="1109A395" w14:textId="77777777" w:rsidR="00991348" w:rsidRDefault="00991348" w:rsidP="00991348">
            <w:r>
              <w:t>buenos</w:t>
            </w:r>
          </w:p>
        </w:tc>
        <w:tc>
          <w:tcPr>
            <w:tcW w:w="2245" w:type="dxa"/>
          </w:tcPr>
          <w:p w14:paraId="39D53E02" w14:textId="4A381787" w:rsidR="00991348" w:rsidRDefault="008C06FB" w:rsidP="00ED1BD7">
            <w:pPr>
              <w:jc w:val="center"/>
            </w:pPr>
            <w:r>
              <w:t>2 arruinados</w:t>
            </w:r>
          </w:p>
        </w:tc>
      </w:tr>
      <w:tr w:rsidR="00991348" w14:paraId="46651426" w14:textId="77777777" w:rsidTr="00ED1BD7">
        <w:tc>
          <w:tcPr>
            <w:tcW w:w="1101" w:type="dxa"/>
          </w:tcPr>
          <w:p w14:paraId="77ECD472" w14:textId="7FFD3B80" w:rsidR="00991348" w:rsidRDefault="008C06FB" w:rsidP="00ED1BD7">
            <w:pPr>
              <w:jc w:val="center"/>
            </w:pPr>
            <w:r>
              <w:t>1</w:t>
            </w:r>
          </w:p>
        </w:tc>
        <w:tc>
          <w:tcPr>
            <w:tcW w:w="3387" w:type="dxa"/>
          </w:tcPr>
          <w:p w14:paraId="539F0B01" w14:textId="77777777" w:rsidR="00991348" w:rsidRDefault="00991348" w:rsidP="00991348">
            <w:r>
              <w:t>Cuchilla</w:t>
            </w:r>
            <w:r w:rsidR="00E35E34">
              <w:t>s</w:t>
            </w:r>
          </w:p>
        </w:tc>
        <w:tc>
          <w:tcPr>
            <w:tcW w:w="2245" w:type="dxa"/>
          </w:tcPr>
          <w:p w14:paraId="17760D4B" w14:textId="77777777" w:rsidR="00991348" w:rsidRDefault="00991348" w:rsidP="00991348">
            <w:r>
              <w:t>buena</w:t>
            </w:r>
          </w:p>
        </w:tc>
        <w:tc>
          <w:tcPr>
            <w:tcW w:w="2245" w:type="dxa"/>
          </w:tcPr>
          <w:p w14:paraId="26E8A740" w14:textId="6313621E" w:rsidR="00991348" w:rsidRDefault="008C06FB" w:rsidP="00ED1BD7">
            <w:pPr>
              <w:jc w:val="center"/>
            </w:pPr>
            <w:r>
              <w:t>1 arruinada</w:t>
            </w:r>
          </w:p>
        </w:tc>
      </w:tr>
      <w:tr w:rsidR="00991348" w14:paraId="3DE7E5F5" w14:textId="77777777" w:rsidTr="00ED1BD7">
        <w:tc>
          <w:tcPr>
            <w:tcW w:w="1101" w:type="dxa"/>
          </w:tcPr>
          <w:p w14:paraId="2EC2BDBD" w14:textId="77777777" w:rsidR="00991348" w:rsidRDefault="00991348" w:rsidP="00ED1BD7">
            <w:pPr>
              <w:jc w:val="center"/>
            </w:pPr>
            <w:r>
              <w:t>2</w:t>
            </w:r>
          </w:p>
        </w:tc>
        <w:tc>
          <w:tcPr>
            <w:tcW w:w="3387" w:type="dxa"/>
          </w:tcPr>
          <w:p w14:paraId="7FF5BD85" w14:textId="77777777" w:rsidR="00991348" w:rsidRDefault="00991348" w:rsidP="00991348">
            <w:proofErr w:type="spellStart"/>
            <w:r>
              <w:t>Tester</w:t>
            </w:r>
            <w:proofErr w:type="spellEnd"/>
          </w:p>
        </w:tc>
        <w:tc>
          <w:tcPr>
            <w:tcW w:w="2245" w:type="dxa"/>
          </w:tcPr>
          <w:p w14:paraId="11748A8F" w14:textId="77777777" w:rsidR="00991348" w:rsidRDefault="00991348" w:rsidP="00991348">
            <w:r>
              <w:t>buenos</w:t>
            </w:r>
          </w:p>
        </w:tc>
        <w:tc>
          <w:tcPr>
            <w:tcW w:w="2245" w:type="dxa"/>
          </w:tcPr>
          <w:p w14:paraId="3EF45183" w14:textId="77777777" w:rsidR="00991348" w:rsidRDefault="00991348" w:rsidP="00ED1BD7">
            <w:pPr>
              <w:jc w:val="center"/>
            </w:pPr>
          </w:p>
        </w:tc>
      </w:tr>
      <w:tr w:rsidR="00991348" w14:paraId="0F54566F" w14:textId="77777777" w:rsidTr="00ED1BD7">
        <w:tc>
          <w:tcPr>
            <w:tcW w:w="1101" w:type="dxa"/>
          </w:tcPr>
          <w:p w14:paraId="046DB9E8" w14:textId="77777777" w:rsidR="00991348" w:rsidRDefault="00991348" w:rsidP="00ED1BD7">
            <w:pPr>
              <w:jc w:val="center"/>
            </w:pPr>
            <w:r>
              <w:t>1</w:t>
            </w:r>
          </w:p>
        </w:tc>
        <w:tc>
          <w:tcPr>
            <w:tcW w:w="3387" w:type="dxa"/>
          </w:tcPr>
          <w:p w14:paraId="00819ADA" w14:textId="77777777" w:rsidR="00991348" w:rsidRDefault="00991348" w:rsidP="00991348">
            <w:r>
              <w:t>Probador de corriente</w:t>
            </w:r>
          </w:p>
        </w:tc>
        <w:tc>
          <w:tcPr>
            <w:tcW w:w="2245" w:type="dxa"/>
          </w:tcPr>
          <w:p w14:paraId="071E5F10" w14:textId="77777777" w:rsidR="00991348" w:rsidRDefault="00991348" w:rsidP="00991348">
            <w:r>
              <w:t>bueno</w:t>
            </w:r>
          </w:p>
        </w:tc>
        <w:tc>
          <w:tcPr>
            <w:tcW w:w="2245" w:type="dxa"/>
          </w:tcPr>
          <w:p w14:paraId="33318F54" w14:textId="77777777" w:rsidR="00991348" w:rsidRDefault="00991348" w:rsidP="00ED1BD7">
            <w:pPr>
              <w:jc w:val="center"/>
            </w:pPr>
          </w:p>
        </w:tc>
      </w:tr>
    </w:tbl>
    <w:p w14:paraId="3184920A" w14:textId="77777777" w:rsidR="00856954" w:rsidRDefault="00856954" w:rsidP="00EB20FD">
      <w:pPr>
        <w:jc w:val="both"/>
      </w:pPr>
    </w:p>
    <w:p w14:paraId="45E3642F" w14:textId="77777777" w:rsidR="00FB764C" w:rsidRDefault="00991348" w:rsidP="00EB20FD">
      <w:pPr>
        <w:jc w:val="both"/>
      </w:pPr>
      <w:proofErr w:type="gramStart"/>
      <w:r w:rsidRPr="00991348">
        <w:rPr>
          <w:sz w:val="28"/>
          <w:szCs w:val="28"/>
        </w:rPr>
        <w:t>Actividades a realizar</w:t>
      </w:r>
      <w:proofErr w:type="gramEnd"/>
      <w:r>
        <w:t>.</w:t>
      </w:r>
    </w:p>
    <w:p w14:paraId="3F873967" w14:textId="77777777" w:rsidR="00991348" w:rsidRDefault="00991348" w:rsidP="00991348">
      <w:pPr>
        <w:pStyle w:val="Prrafodelista"/>
        <w:numPr>
          <w:ilvl w:val="0"/>
          <w:numId w:val="1"/>
        </w:numPr>
        <w:jc w:val="both"/>
      </w:pPr>
      <w:r>
        <w:t>Garantizar el mantenimiento de lámparas y fotoceldas de todo el municipio.</w:t>
      </w:r>
    </w:p>
    <w:p w14:paraId="41B1E9CD" w14:textId="77777777" w:rsidR="00991348" w:rsidRDefault="00991348" w:rsidP="00991348">
      <w:pPr>
        <w:pStyle w:val="Prrafodelista"/>
        <w:numPr>
          <w:ilvl w:val="0"/>
          <w:numId w:val="1"/>
        </w:numPr>
        <w:jc w:val="both"/>
      </w:pPr>
      <w:r>
        <w:t>Instalar lámparas en los sectores donde la población lo solicite.</w:t>
      </w:r>
    </w:p>
    <w:p w14:paraId="61633EF4" w14:textId="77777777" w:rsidR="00991348" w:rsidRDefault="00991348" w:rsidP="00991348">
      <w:pPr>
        <w:pStyle w:val="Prrafodelista"/>
        <w:numPr>
          <w:ilvl w:val="0"/>
          <w:numId w:val="1"/>
        </w:numPr>
        <w:jc w:val="both"/>
      </w:pPr>
      <w:r>
        <w:t>Identificar los sectores donde se necesita la instalación de lámparas nuevas.</w:t>
      </w:r>
    </w:p>
    <w:p w14:paraId="3772FC8B" w14:textId="77777777" w:rsidR="00152B4D" w:rsidRDefault="00152B4D" w:rsidP="00991348">
      <w:pPr>
        <w:jc w:val="both"/>
        <w:rPr>
          <w:sz w:val="28"/>
          <w:szCs w:val="28"/>
        </w:rPr>
      </w:pPr>
    </w:p>
    <w:p w14:paraId="514F3B89" w14:textId="77777777" w:rsidR="00991348" w:rsidRDefault="00991348" w:rsidP="00991348">
      <w:pPr>
        <w:jc w:val="both"/>
      </w:pPr>
      <w:r w:rsidRPr="00991348">
        <w:rPr>
          <w:sz w:val="28"/>
          <w:szCs w:val="28"/>
        </w:rPr>
        <w:t>Ejes de Trabajo</w:t>
      </w:r>
      <w:r>
        <w:t>.</w:t>
      </w:r>
    </w:p>
    <w:p w14:paraId="67ABC4D8" w14:textId="77777777" w:rsidR="00991348" w:rsidRDefault="006A7AD3" w:rsidP="006A7AD3">
      <w:pPr>
        <w:pStyle w:val="Prrafodelista"/>
        <w:numPr>
          <w:ilvl w:val="0"/>
          <w:numId w:val="3"/>
        </w:numPr>
        <w:jc w:val="both"/>
      </w:pPr>
      <w:r>
        <w:t>El Mantenimiento del alumbrado público.</w:t>
      </w:r>
    </w:p>
    <w:p w14:paraId="43AB76A6" w14:textId="77777777" w:rsidR="006A7AD3" w:rsidRDefault="006A7AD3" w:rsidP="006A7AD3">
      <w:pPr>
        <w:pStyle w:val="Prrafodelista"/>
        <w:numPr>
          <w:ilvl w:val="0"/>
          <w:numId w:val="3"/>
        </w:numPr>
        <w:jc w:val="both"/>
      </w:pPr>
      <w:r>
        <w:t>La cobertura de servicio eléctrico en todo el municipio.</w:t>
      </w:r>
    </w:p>
    <w:p w14:paraId="6D598FF9" w14:textId="77777777" w:rsidR="00ED229D" w:rsidRDefault="00ED229D" w:rsidP="006A7AD3">
      <w:pPr>
        <w:jc w:val="both"/>
        <w:rPr>
          <w:sz w:val="28"/>
          <w:szCs w:val="28"/>
        </w:rPr>
      </w:pPr>
    </w:p>
    <w:p w14:paraId="1E54262D" w14:textId="77777777" w:rsidR="00ED229D" w:rsidRDefault="00ED229D" w:rsidP="006A7AD3">
      <w:pPr>
        <w:jc w:val="both"/>
        <w:rPr>
          <w:sz w:val="28"/>
          <w:szCs w:val="28"/>
        </w:rPr>
      </w:pPr>
    </w:p>
    <w:p w14:paraId="53D733CE" w14:textId="77777777" w:rsidR="00943B94" w:rsidRDefault="00943B94" w:rsidP="006A7A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81C2B59" w14:textId="77777777" w:rsidR="00943B94" w:rsidRDefault="00943B94" w:rsidP="006A7AD3">
      <w:pPr>
        <w:jc w:val="both"/>
        <w:rPr>
          <w:sz w:val="28"/>
          <w:szCs w:val="28"/>
        </w:rPr>
      </w:pPr>
    </w:p>
    <w:p w14:paraId="23F39287" w14:textId="3195C929" w:rsidR="006A7AD3" w:rsidRDefault="006A7AD3" w:rsidP="006A7AD3">
      <w:pPr>
        <w:jc w:val="both"/>
      </w:pPr>
      <w:r w:rsidRPr="006A7AD3">
        <w:rPr>
          <w:sz w:val="28"/>
          <w:szCs w:val="28"/>
        </w:rPr>
        <w:lastRenderedPageBreak/>
        <w:t>Fortalecimiento</w:t>
      </w:r>
      <w:r w:rsidR="00943B94">
        <w:rPr>
          <w:sz w:val="28"/>
          <w:szCs w:val="28"/>
        </w:rPr>
        <w:t xml:space="preserve"> </w:t>
      </w:r>
      <w:r w:rsidRPr="006A7AD3">
        <w:rPr>
          <w:sz w:val="28"/>
          <w:szCs w:val="28"/>
        </w:rPr>
        <w:t xml:space="preserve">de la </w:t>
      </w:r>
      <w:proofErr w:type="gramStart"/>
      <w:r w:rsidRPr="006A7AD3">
        <w:rPr>
          <w:sz w:val="28"/>
          <w:szCs w:val="28"/>
        </w:rPr>
        <w:t>Unida</w:t>
      </w:r>
      <w:r w:rsidR="00943B94">
        <w:rPr>
          <w:sz w:val="28"/>
          <w:szCs w:val="28"/>
        </w:rPr>
        <w:t>d,(</w:t>
      </w:r>
      <w:proofErr w:type="gramEnd"/>
      <w:r w:rsidR="00943B94">
        <w:rPr>
          <w:sz w:val="28"/>
          <w:szCs w:val="28"/>
        </w:rPr>
        <w:t>compra de herramientas y materiales eléctricos).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"/>
        <w:gridCol w:w="3472"/>
        <w:gridCol w:w="2245"/>
        <w:gridCol w:w="2245"/>
      </w:tblGrid>
      <w:tr w:rsidR="006A7AD3" w14:paraId="21CB6147" w14:textId="77777777" w:rsidTr="006A7AD3">
        <w:tc>
          <w:tcPr>
            <w:tcW w:w="1016" w:type="dxa"/>
          </w:tcPr>
          <w:p w14:paraId="5248FED0" w14:textId="77777777" w:rsidR="006A7AD3" w:rsidRDefault="006A7AD3" w:rsidP="006A7AD3">
            <w:pPr>
              <w:jc w:val="both"/>
            </w:pPr>
            <w:r>
              <w:t>Cantidad</w:t>
            </w:r>
          </w:p>
        </w:tc>
        <w:tc>
          <w:tcPr>
            <w:tcW w:w="3472" w:type="dxa"/>
          </w:tcPr>
          <w:p w14:paraId="55644D20" w14:textId="77777777" w:rsidR="006A7AD3" w:rsidRDefault="006A7AD3" w:rsidP="006A7AD3">
            <w:pPr>
              <w:jc w:val="both"/>
            </w:pPr>
            <w:r>
              <w:t>Descripción</w:t>
            </w:r>
          </w:p>
        </w:tc>
        <w:tc>
          <w:tcPr>
            <w:tcW w:w="2245" w:type="dxa"/>
          </w:tcPr>
          <w:p w14:paraId="03EF9D1F" w14:textId="77777777" w:rsidR="006A7AD3" w:rsidRDefault="006A7AD3" w:rsidP="006A7AD3">
            <w:pPr>
              <w:jc w:val="both"/>
            </w:pPr>
            <w:r>
              <w:t>Precio unitario</w:t>
            </w:r>
          </w:p>
        </w:tc>
        <w:tc>
          <w:tcPr>
            <w:tcW w:w="2245" w:type="dxa"/>
          </w:tcPr>
          <w:p w14:paraId="1A6B4F3C" w14:textId="77777777" w:rsidR="006A7AD3" w:rsidRDefault="006A7AD3" w:rsidP="006A7AD3">
            <w:pPr>
              <w:jc w:val="both"/>
            </w:pPr>
            <w:r>
              <w:t>Valor total</w:t>
            </w:r>
          </w:p>
        </w:tc>
      </w:tr>
      <w:tr w:rsidR="006A7AD3" w14:paraId="21E4BD8E" w14:textId="77777777" w:rsidTr="006A7AD3">
        <w:tc>
          <w:tcPr>
            <w:tcW w:w="1016" w:type="dxa"/>
          </w:tcPr>
          <w:p w14:paraId="125FA847" w14:textId="77777777" w:rsidR="006A7AD3" w:rsidRDefault="006A7AD3" w:rsidP="006A7AD3">
            <w:pPr>
              <w:jc w:val="both"/>
            </w:pPr>
            <w:r>
              <w:t>100</w:t>
            </w:r>
          </w:p>
        </w:tc>
        <w:tc>
          <w:tcPr>
            <w:tcW w:w="3472" w:type="dxa"/>
          </w:tcPr>
          <w:p w14:paraId="7AC76A34" w14:textId="77777777" w:rsidR="006A7AD3" w:rsidRDefault="006A7AD3" w:rsidP="006A7AD3">
            <w:pPr>
              <w:jc w:val="both"/>
            </w:pPr>
            <w:r>
              <w:t xml:space="preserve">Lámparas completas de 80 watts </w:t>
            </w:r>
          </w:p>
        </w:tc>
        <w:tc>
          <w:tcPr>
            <w:tcW w:w="2245" w:type="dxa"/>
          </w:tcPr>
          <w:p w14:paraId="4F4258DB" w14:textId="77777777" w:rsidR="006A7AD3" w:rsidRDefault="006A7AD3" w:rsidP="006A7AD3">
            <w:pPr>
              <w:jc w:val="both"/>
            </w:pPr>
            <w:r>
              <w:t>$60.00</w:t>
            </w:r>
          </w:p>
        </w:tc>
        <w:tc>
          <w:tcPr>
            <w:tcW w:w="2245" w:type="dxa"/>
          </w:tcPr>
          <w:p w14:paraId="3F57AF16" w14:textId="77777777" w:rsidR="006A7AD3" w:rsidRDefault="006A7AD3" w:rsidP="006A7AD3">
            <w:pPr>
              <w:jc w:val="both"/>
            </w:pPr>
            <w:r>
              <w:t>$6,000.00</w:t>
            </w:r>
          </w:p>
        </w:tc>
      </w:tr>
      <w:tr w:rsidR="006A7AD3" w14:paraId="3CC80C4E" w14:textId="77777777" w:rsidTr="006A7AD3">
        <w:tc>
          <w:tcPr>
            <w:tcW w:w="1016" w:type="dxa"/>
          </w:tcPr>
          <w:p w14:paraId="5F48ACE7" w14:textId="77777777" w:rsidR="006A7AD3" w:rsidRDefault="006A7AD3" w:rsidP="006A7AD3">
            <w:pPr>
              <w:jc w:val="both"/>
            </w:pPr>
            <w:r>
              <w:t>400</w:t>
            </w:r>
          </w:p>
        </w:tc>
        <w:tc>
          <w:tcPr>
            <w:tcW w:w="3472" w:type="dxa"/>
          </w:tcPr>
          <w:p w14:paraId="021DFC3A" w14:textId="77777777" w:rsidR="006A7AD3" w:rsidRDefault="006A7AD3" w:rsidP="006A7AD3">
            <w:pPr>
              <w:jc w:val="both"/>
            </w:pPr>
            <w:proofErr w:type="spellStart"/>
            <w:r>
              <w:t>Fotoseldas</w:t>
            </w:r>
            <w:proofErr w:type="spellEnd"/>
          </w:p>
        </w:tc>
        <w:tc>
          <w:tcPr>
            <w:tcW w:w="2245" w:type="dxa"/>
          </w:tcPr>
          <w:p w14:paraId="5361FC89" w14:textId="77777777" w:rsidR="006A7AD3" w:rsidRDefault="007C6504" w:rsidP="006A7AD3">
            <w:pPr>
              <w:jc w:val="both"/>
            </w:pPr>
            <w:proofErr w:type="gramStart"/>
            <w:r>
              <w:t>$  6</w:t>
            </w:r>
            <w:proofErr w:type="gramEnd"/>
            <w:r>
              <w:t>.00</w:t>
            </w:r>
          </w:p>
        </w:tc>
        <w:tc>
          <w:tcPr>
            <w:tcW w:w="2245" w:type="dxa"/>
          </w:tcPr>
          <w:p w14:paraId="7121E7D7" w14:textId="77777777" w:rsidR="006A7AD3" w:rsidRDefault="007C6504" w:rsidP="006A7AD3">
            <w:pPr>
              <w:jc w:val="both"/>
            </w:pPr>
            <w:r>
              <w:t>$2,400.00</w:t>
            </w:r>
          </w:p>
        </w:tc>
      </w:tr>
      <w:tr w:rsidR="007C6504" w14:paraId="58A54CBC" w14:textId="77777777" w:rsidTr="006A7AD3">
        <w:tc>
          <w:tcPr>
            <w:tcW w:w="1016" w:type="dxa"/>
          </w:tcPr>
          <w:p w14:paraId="618CE713" w14:textId="77777777" w:rsidR="007C6504" w:rsidRDefault="007C6504" w:rsidP="006A7AD3">
            <w:pPr>
              <w:jc w:val="both"/>
            </w:pPr>
            <w:r>
              <w:t>100</w:t>
            </w:r>
          </w:p>
        </w:tc>
        <w:tc>
          <w:tcPr>
            <w:tcW w:w="3472" w:type="dxa"/>
          </w:tcPr>
          <w:p w14:paraId="75899C77" w14:textId="77777777" w:rsidR="007C6504" w:rsidRDefault="007C6504" w:rsidP="006A7AD3">
            <w:pPr>
              <w:jc w:val="both"/>
            </w:pPr>
            <w:r>
              <w:t>Focos de 65 watts</w:t>
            </w:r>
          </w:p>
        </w:tc>
        <w:tc>
          <w:tcPr>
            <w:tcW w:w="2245" w:type="dxa"/>
          </w:tcPr>
          <w:p w14:paraId="3B4475E5" w14:textId="77777777" w:rsidR="007C6504" w:rsidRDefault="007C6504" w:rsidP="006A7AD3">
            <w:pPr>
              <w:jc w:val="both"/>
            </w:pPr>
            <w:r>
              <w:t>$19.00</w:t>
            </w:r>
          </w:p>
        </w:tc>
        <w:tc>
          <w:tcPr>
            <w:tcW w:w="2245" w:type="dxa"/>
          </w:tcPr>
          <w:p w14:paraId="4C6BA4FD" w14:textId="77777777" w:rsidR="007C6504" w:rsidRDefault="007C6504" w:rsidP="006A7AD3">
            <w:pPr>
              <w:jc w:val="both"/>
            </w:pPr>
            <w:r>
              <w:t>$1,900.00</w:t>
            </w:r>
          </w:p>
        </w:tc>
      </w:tr>
      <w:tr w:rsidR="007C6504" w14:paraId="2CA6C682" w14:textId="77777777" w:rsidTr="006A7AD3">
        <w:tc>
          <w:tcPr>
            <w:tcW w:w="1016" w:type="dxa"/>
          </w:tcPr>
          <w:p w14:paraId="587DA56E" w14:textId="77777777" w:rsidR="007C6504" w:rsidRDefault="007C6504" w:rsidP="006A7AD3">
            <w:pPr>
              <w:jc w:val="both"/>
            </w:pPr>
            <w:r>
              <w:t>300</w:t>
            </w:r>
          </w:p>
        </w:tc>
        <w:tc>
          <w:tcPr>
            <w:tcW w:w="3472" w:type="dxa"/>
          </w:tcPr>
          <w:p w14:paraId="674064B2" w14:textId="77777777" w:rsidR="007C6504" w:rsidRDefault="007C6504" w:rsidP="006A7AD3">
            <w:pPr>
              <w:jc w:val="both"/>
            </w:pPr>
            <w:r>
              <w:t>Focos de 75 watts</w:t>
            </w:r>
          </w:p>
        </w:tc>
        <w:tc>
          <w:tcPr>
            <w:tcW w:w="2245" w:type="dxa"/>
          </w:tcPr>
          <w:p w14:paraId="2C63E48C" w14:textId="77777777" w:rsidR="007C6504" w:rsidRDefault="007C6504" w:rsidP="006A7AD3">
            <w:pPr>
              <w:jc w:val="both"/>
            </w:pPr>
            <w:r>
              <w:t>$23.00</w:t>
            </w:r>
          </w:p>
        </w:tc>
        <w:tc>
          <w:tcPr>
            <w:tcW w:w="2245" w:type="dxa"/>
          </w:tcPr>
          <w:p w14:paraId="0F438735" w14:textId="77777777" w:rsidR="007C6504" w:rsidRDefault="007C6504" w:rsidP="006A7AD3">
            <w:pPr>
              <w:jc w:val="both"/>
            </w:pPr>
            <w:r>
              <w:t>$6,900.00</w:t>
            </w:r>
          </w:p>
        </w:tc>
      </w:tr>
      <w:tr w:rsidR="007C6504" w14:paraId="02436CC3" w14:textId="77777777" w:rsidTr="006A7AD3">
        <w:tc>
          <w:tcPr>
            <w:tcW w:w="1016" w:type="dxa"/>
          </w:tcPr>
          <w:p w14:paraId="151A434B" w14:textId="77777777" w:rsidR="007C6504" w:rsidRDefault="007C6504" w:rsidP="006A7AD3">
            <w:pPr>
              <w:jc w:val="both"/>
            </w:pPr>
            <w:r>
              <w:t xml:space="preserve">    5</w:t>
            </w:r>
          </w:p>
        </w:tc>
        <w:tc>
          <w:tcPr>
            <w:tcW w:w="3472" w:type="dxa"/>
          </w:tcPr>
          <w:p w14:paraId="2B945476" w14:textId="77777777" w:rsidR="007C6504" w:rsidRDefault="007C6504" w:rsidP="006A7AD3">
            <w:pPr>
              <w:jc w:val="both"/>
            </w:pPr>
            <w:r>
              <w:t xml:space="preserve">Cajas de </w:t>
            </w:r>
            <w:proofErr w:type="spellStart"/>
            <w:r>
              <w:t>thhn</w:t>
            </w:r>
            <w:proofErr w:type="spellEnd"/>
            <w:r>
              <w:t xml:space="preserve"> no.12</w:t>
            </w:r>
          </w:p>
        </w:tc>
        <w:tc>
          <w:tcPr>
            <w:tcW w:w="2245" w:type="dxa"/>
          </w:tcPr>
          <w:p w14:paraId="7478FFE4" w14:textId="77777777" w:rsidR="007C6504" w:rsidRDefault="007C6504" w:rsidP="006A7AD3">
            <w:pPr>
              <w:jc w:val="both"/>
            </w:pPr>
            <w:r>
              <w:t>$50.00</w:t>
            </w:r>
          </w:p>
        </w:tc>
        <w:tc>
          <w:tcPr>
            <w:tcW w:w="2245" w:type="dxa"/>
          </w:tcPr>
          <w:p w14:paraId="60FDC38A" w14:textId="77777777" w:rsidR="007C6504" w:rsidRDefault="00792A35" w:rsidP="006A7AD3">
            <w:pPr>
              <w:jc w:val="both"/>
            </w:pPr>
            <w:r>
              <w:t xml:space="preserve">$   </w:t>
            </w:r>
            <w:r w:rsidR="007C6504">
              <w:t>250.00</w:t>
            </w:r>
          </w:p>
        </w:tc>
      </w:tr>
      <w:tr w:rsidR="007C6504" w14:paraId="7DA8D0BD" w14:textId="77777777" w:rsidTr="006A7AD3">
        <w:tc>
          <w:tcPr>
            <w:tcW w:w="1016" w:type="dxa"/>
          </w:tcPr>
          <w:p w14:paraId="6FB03055" w14:textId="77777777" w:rsidR="007C6504" w:rsidRDefault="007C6504" w:rsidP="006A7AD3">
            <w:pPr>
              <w:jc w:val="both"/>
            </w:pPr>
            <w:r>
              <w:t xml:space="preserve">  15</w:t>
            </w:r>
          </w:p>
        </w:tc>
        <w:tc>
          <w:tcPr>
            <w:tcW w:w="3472" w:type="dxa"/>
          </w:tcPr>
          <w:p w14:paraId="553B0F43" w14:textId="77777777" w:rsidR="007C6504" w:rsidRDefault="007C6504" w:rsidP="006A7AD3">
            <w:pPr>
              <w:jc w:val="both"/>
            </w:pPr>
            <w:r>
              <w:t>Libras de alambre galvanizado</w:t>
            </w:r>
          </w:p>
        </w:tc>
        <w:tc>
          <w:tcPr>
            <w:tcW w:w="2245" w:type="dxa"/>
          </w:tcPr>
          <w:p w14:paraId="55C55AC6" w14:textId="77777777" w:rsidR="007C6504" w:rsidRDefault="007C6504" w:rsidP="006A7AD3">
            <w:pPr>
              <w:jc w:val="both"/>
            </w:pPr>
            <w:r>
              <w:t>$   1,00</w:t>
            </w:r>
          </w:p>
        </w:tc>
        <w:tc>
          <w:tcPr>
            <w:tcW w:w="2245" w:type="dxa"/>
          </w:tcPr>
          <w:p w14:paraId="0F384B2E" w14:textId="77777777" w:rsidR="007C6504" w:rsidRDefault="00792A35" w:rsidP="006A7AD3">
            <w:pPr>
              <w:jc w:val="both"/>
            </w:pPr>
            <w:r>
              <w:t xml:space="preserve">$    </w:t>
            </w:r>
            <w:r w:rsidR="007C6504">
              <w:t xml:space="preserve"> 15.00</w:t>
            </w:r>
          </w:p>
        </w:tc>
      </w:tr>
      <w:tr w:rsidR="007C6504" w14:paraId="50F7F27D" w14:textId="77777777" w:rsidTr="006A7AD3">
        <w:tc>
          <w:tcPr>
            <w:tcW w:w="1016" w:type="dxa"/>
          </w:tcPr>
          <w:p w14:paraId="505CE93B" w14:textId="77777777" w:rsidR="007C6504" w:rsidRDefault="007C6504" w:rsidP="006A7AD3">
            <w:pPr>
              <w:jc w:val="both"/>
            </w:pPr>
            <w:r>
              <w:t xml:space="preserve">    3</w:t>
            </w:r>
          </w:p>
        </w:tc>
        <w:tc>
          <w:tcPr>
            <w:tcW w:w="3472" w:type="dxa"/>
          </w:tcPr>
          <w:p w14:paraId="176C5EF8" w14:textId="77777777" w:rsidR="007C6504" w:rsidRDefault="007C6504" w:rsidP="006A7AD3">
            <w:pPr>
              <w:jc w:val="both"/>
            </w:pPr>
            <w:r>
              <w:t>Rollos de cable triple no.6</w:t>
            </w:r>
          </w:p>
        </w:tc>
        <w:tc>
          <w:tcPr>
            <w:tcW w:w="2245" w:type="dxa"/>
          </w:tcPr>
          <w:p w14:paraId="3383FE1A" w14:textId="77777777" w:rsidR="007C6504" w:rsidRDefault="007C6504" w:rsidP="006A7AD3">
            <w:pPr>
              <w:jc w:val="both"/>
            </w:pPr>
            <w:r>
              <w:t>$100.00</w:t>
            </w:r>
          </w:p>
        </w:tc>
        <w:tc>
          <w:tcPr>
            <w:tcW w:w="2245" w:type="dxa"/>
          </w:tcPr>
          <w:p w14:paraId="69B7F326" w14:textId="77777777" w:rsidR="007C6504" w:rsidRDefault="00792A35" w:rsidP="006A7AD3">
            <w:pPr>
              <w:jc w:val="both"/>
            </w:pPr>
            <w:r>
              <w:t xml:space="preserve">$  </w:t>
            </w:r>
            <w:r w:rsidR="007C6504">
              <w:t xml:space="preserve"> 300.00</w:t>
            </w:r>
          </w:p>
        </w:tc>
      </w:tr>
      <w:tr w:rsidR="007C6504" w14:paraId="14663700" w14:textId="77777777" w:rsidTr="006A7AD3">
        <w:tc>
          <w:tcPr>
            <w:tcW w:w="1016" w:type="dxa"/>
          </w:tcPr>
          <w:p w14:paraId="531E7EA6" w14:textId="77777777" w:rsidR="007C6504" w:rsidRDefault="007C6504" w:rsidP="006A7AD3">
            <w:pPr>
              <w:jc w:val="both"/>
            </w:pPr>
            <w:r>
              <w:t xml:space="preserve">  20</w:t>
            </w:r>
          </w:p>
        </w:tc>
        <w:tc>
          <w:tcPr>
            <w:tcW w:w="3472" w:type="dxa"/>
          </w:tcPr>
          <w:p w14:paraId="53ED8CF5" w14:textId="77777777" w:rsidR="007C6504" w:rsidRDefault="007C6504" w:rsidP="006A7AD3">
            <w:pPr>
              <w:jc w:val="both"/>
            </w:pPr>
            <w:r>
              <w:t>Cintas negra aislante</w:t>
            </w:r>
          </w:p>
        </w:tc>
        <w:tc>
          <w:tcPr>
            <w:tcW w:w="2245" w:type="dxa"/>
          </w:tcPr>
          <w:p w14:paraId="5B4566FF" w14:textId="77777777" w:rsidR="007C6504" w:rsidRDefault="007C6504" w:rsidP="006A7AD3">
            <w:pPr>
              <w:jc w:val="both"/>
            </w:pPr>
            <w:r>
              <w:t>$    1.00</w:t>
            </w:r>
          </w:p>
        </w:tc>
        <w:tc>
          <w:tcPr>
            <w:tcW w:w="2245" w:type="dxa"/>
          </w:tcPr>
          <w:p w14:paraId="108D363B" w14:textId="77777777" w:rsidR="007C6504" w:rsidRDefault="00792A35" w:rsidP="006A7AD3">
            <w:pPr>
              <w:jc w:val="both"/>
            </w:pPr>
            <w:r>
              <w:t xml:space="preserve">$   </w:t>
            </w:r>
            <w:r w:rsidR="007C6504">
              <w:t xml:space="preserve">  20.00</w:t>
            </w:r>
          </w:p>
        </w:tc>
      </w:tr>
      <w:tr w:rsidR="007C6504" w14:paraId="6872131F" w14:textId="77777777" w:rsidTr="006A7AD3">
        <w:tc>
          <w:tcPr>
            <w:tcW w:w="1016" w:type="dxa"/>
          </w:tcPr>
          <w:p w14:paraId="3058AC01" w14:textId="7A1259EF" w:rsidR="007C6504" w:rsidRDefault="008C06FB" w:rsidP="006A7AD3">
            <w:pPr>
              <w:jc w:val="both"/>
            </w:pPr>
            <w:r>
              <w:t xml:space="preserve"> </w:t>
            </w:r>
          </w:p>
        </w:tc>
        <w:tc>
          <w:tcPr>
            <w:tcW w:w="3472" w:type="dxa"/>
          </w:tcPr>
          <w:p w14:paraId="54CB7442" w14:textId="0AC77EB0" w:rsidR="007C6504" w:rsidRDefault="008C06FB" w:rsidP="006A7AD3">
            <w:pPr>
              <w:jc w:val="both"/>
            </w:pPr>
            <w:r>
              <w:t>Equipo de trabajo</w:t>
            </w:r>
            <w:r w:rsidR="00983B94">
              <w:t xml:space="preserve"> (herramientas)</w:t>
            </w:r>
          </w:p>
        </w:tc>
        <w:tc>
          <w:tcPr>
            <w:tcW w:w="2245" w:type="dxa"/>
          </w:tcPr>
          <w:p w14:paraId="1C37F646" w14:textId="20458EBE" w:rsidR="007C6504" w:rsidRDefault="007C6504" w:rsidP="006A7AD3">
            <w:pPr>
              <w:jc w:val="both"/>
            </w:pPr>
          </w:p>
        </w:tc>
        <w:tc>
          <w:tcPr>
            <w:tcW w:w="2245" w:type="dxa"/>
          </w:tcPr>
          <w:p w14:paraId="29EF9D4B" w14:textId="77777777" w:rsidR="007C6504" w:rsidRDefault="007C6504" w:rsidP="006A7AD3">
            <w:pPr>
              <w:jc w:val="both"/>
            </w:pPr>
            <w:r>
              <w:t>$</w:t>
            </w:r>
            <w:r w:rsidR="00792A35">
              <w:t>2,215.00</w:t>
            </w:r>
          </w:p>
        </w:tc>
      </w:tr>
      <w:tr w:rsidR="00983B94" w14:paraId="5E2C7154" w14:textId="77777777" w:rsidTr="006A7AD3">
        <w:tc>
          <w:tcPr>
            <w:tcW w:w="1016" w:type="dxa"/>
          </w:tcPr>
          <w:p w14:paraId="46A92C46" w14:textId="2EC30D46" w:rsidR="00983B94" w:rsidRDefault="00983B94" w:rsidP="006A7AD3">
            <w:pPr>
              <w:jc w:val="both"/>
            </w:pPr>
            <w:r>
              <w:t xml:space="preserve">     2</w:t>
            </w:r>
          </w:p>
        </w:tc>
        <w:tc>
          <w:tcPr>
            <w:tcW w:w="3472" w:type="dxa"/>
          </w:tcPr>
          <w:p w14:paraId="63145836" w14:textId="29A5805D" w:rsidR="00983B94" w:rsidRDefault="00983B94" w:rsidP="006A7AD3">
            <w:pPr>
              <w:jc w:val="both"/>
            </w:pPr>
            <w:r>
              <w:t>Pantalones jean color azul</w:t>
            </w:r>
          </w:p>
        </w:tc>
        <w:tc>
          <w:tcPr>
            <w:tcW w:w="2245" w:type="dxa"/>
          </w:tcPr>
          <w:p w14:paraId="1E890735" w14:textId="784D927C" w:rsidR="00983B94" w:rsidRDefault="00983B94" w:rsidP="006A7AD3">
            <w:pPr>
              <w:jc w:val="both"/>
            </w:pPr>
            <w:proofErr w:type="gramStart"/>
            <w:r>
              <w:t>$  50</w:t>
            </w:r>
            <w:proofErr w:type="gramEnd"/>
            <w:r>
              <w:t>.00</w:t>
            </w:r>
          </w:p>
        </w:tc>
        <w:tc>
          <w:tcPr>
            <w:tcW w:w="2245" w:type="dxa"/>
          </w:tcPr>
          <w:p w14:paraId="09E62BD6" w14:textId="51765BE6" w:rsidR="00983B94" w:rsidRDefault="00983B94" w:rsidP="006A7AD3">
            <w:pPr>
              <w:jc w:val="both"/>
            </w:pPr>
            <w:r>
              <w:t>$   100.00</w:t>
            </w:r>
          </w:p>
        </w:tc>
      </w:tr>
      <w:tr w:rsidR="00792A35" w14:paraId="566F7A6D" w14:textId="77777777" w:rsidTr="006A7AD3">
        <w:tc>
          <w:tcPr>
            <w:tcW w:w="1016" w:type="dxa"/>
          </w:tcPr>
          <w:p w14:paraId="7B547409" w14:textId="4FB66CBA" w:rsidR="00792A35" w:rsidRDefault="00983B94" w:rsidP="006A7AD3">
            <w:pPr>
              <w:jc w:val="both"/>
            </w:pPr>
            <w:r>
              <w:t xml:space="preserve">     2</w:t>
            </w:r>
          </w:p>
        </w:tc>
        <w:tc>
          <w:tcPr>
            <w:tcW w:w="3472" w:type="dxa"/>
          </w:tcPr>
          <w:p w14:paraId="71F46D0F" w14:textId="106551D5" w:rsidR="00792A35" w:rsidRDefault="00983B94" w:rsidP="006A7AD3">
            <w:pPr>
              <w:jc w:val="both"/>
            </w:pPr>
            <w:r>
              <w:t xml:space="preserve">Camisas </w:t>
            </w:r>
            <w:proofErr w:type="spellStart"/>
            <w:r>
              <w:t>beig</w:t>
            </w:r>
            <w:proofErr w:type="spellEnd"/>
            <w:r>
              <w:t xml:space="preserve"> con franja reflectiva</w:t>
            </w:r>
          </w:p>
        </w:tc>
        <w:tc>
          <w:tcPr>
            <w:tcW w:w="2245" w:type="dxa"/>
          </w:tcPr>
          <w:p w14:paraId="4908D8F3" w14:textId="52F98998" w:rsidR="00792A35" w:rsidRDefault="00983B94" w:rsidP="006A7AD3">
            <w:pPr>
              <w:jc w:val="both"/>
            </w:pPr>
            <w:proofErr w:type="gramStart"/>
            <w:r>
              <w:t>$  40</w:t>
            </w:r>
            <w:proofErr w:type="gramEnd"/>
            <w:r>
              <w:t>.00</w:t>
            </w:r>
          </w:p>
        </w:tc>
        <w:tc>
          <w:tcPr>
            <w:tcW w:w="2245" w:type="dxa"/>
          </w:tcPr>
          <w:p w14:paraId="7377CFE5" w14:textId="222EC94C" w:rsidR="00792A35" w:rsidRDefault="00983B94" w:rsidP="006A7AD3">
            <w:pPr>
              <w:jc w:val="both"/>
            </w:pPr>
            <w:r>
              <w:t>$     80.00</w:t>
            </w:r>
          </w:p>
        </w:tc>
      </w:tr>
      <w:tr w:rsidR="00792A35" w14:paraId="599D7E8F" w14:textId="77777777" w:rsidTr="006A7AD3">
        <w:tc>
          <w:tcPr>
            <w:tcW w:w="1016" w:type="dxa"/>
          </w:tcPr>
          <w:p w14:paraId="0DB899B8" w14:textId="5D51836F" w:rsidR="00792A35" w:rsidRDefault="00983B94" w:rsidP="006A7AD3">
            <w:pPr>
              <w:jc w:val="both"/>
            </w:pPr>
            <w:r>
              <w:t xml:space="preserve">     1</w:t>
            </w:r>
          </w:p>
        </w:tc>
        <w:tc>
          <w:tcPr>
            <w:tcW w:w="3472" w:type="dxa"/>
          </w:tcPr>
          <w:p w14:paraId="7DEDCD74" w14:textId="3E612DD2" w:rsidR="00792A35" w:rsidRDefault="00983B94" w:rsidP="006A7AD3">
            <w:pPr>
              <w:jc w:val="both"/>
            </w:pPr>
            <w:r>
              <w:t xml:space="preserve">Par de zapatos </w:t>
            </w:r>
            <w:r w:rsidR="00943B94">
              <w:t>de electricista</w:t>
            </w:r>
          </w:p>
        </w:tc>
        <w:tc>
          <w:tcPr>
            <w:tcW w:w="2245" w:type="dxa"/>
          </w:tcPr>
          <w:p w14:paraId="26EFE263" w14:textId="5A544B88" w:rsidR="00792A35" w:rsidRDefault="00983B94" w:rsidP="006A7AD3">
            <w:pPr>
              <w:jc w:val="both"/>
            </w:pPr>
            <w:r>
              <w:t>$ 140.00</w:t>
            </w:r>
          </w:p>
        </w:tc>
        <w:tc>
          <w:tcPr>
            <w:tcW w:w="2245" w:type="dxa"/>
          </w:tcPr>
          <w:p w14:paraId="5BCCC48F" w14:textId="3E376A1E" w:rsidR="00792A35" w:rsidRDefault="00983B94" w:rsidP="006A7AD3">
            <w:pPr>
              <w:jc w:val="both"/>
            </w:pPr>
            <w:r>
              <w:t>$   140.00</w:t>
            </w:r>
          </w:p>
        </w:tc>
      </w:tr>
      <w:tr w:rsidR="00983B94" w14:paraId="7EA6A5C3" w14:textId="77777777" w:rsidTr="006A7AD3">
        <w:tc>
          <w:tcPr>
            <w:tcW w:w="1016" w:type="dxa"/>
          </w:tcPr>
          <w:p w14:paraId="6F3A482C" w14:textId="3DE0F6A2" w:rsidR="00983B94" w:rsidRDefault="00983B94" w:rsidP="006A7AD3">
            <w:pPr>
              <w:jc w:val="both"/>
            </w:pPr>
            <w:r>
              <w:t xml:space="preserve">     1 </w:t>
            </w:r>
          </w:p>
        </w:tc>
        <w:tc>
          <w:tcPr>
            <w:tcW w:w="3472" w:type="dxa"/>
          </w:tcPr>
          <w:p w14:paraId="29EFBFE3" w14:textId="61414DB6" w:rsidR="00983B94" w:rsidRDefault="00983B94" w:rsidP="006A7AD3">
            <w:pPr>
              <w:jc w:val="both"/>
            </w:pPr>
            <w:r>
              <w:t>Un casco para electricista</w:t>
            </w:r>
          </w:p>
        </w:tc>
        <w:tc>
          <w:tcPr>
            <w:tcW w:w="2245" w:type="dxa"/>
          </w:tcPr>
          <w:p w14:paraId="6DA143B3" w14:textId="60BA3624" w:rsidR="00983B94" w:rsidRDefault="00983B94" w:rsidP="006A7AD3">
            <w:pPr>
              <w:jc w:val="both"/>
            </w:pPr>
            <w:r>
              <w:t>$ 50.00</w:t>
            </w:r>
          </w:p>
        </w:tc>
        <w:tc>
          <w:tcPr>
            <w:tcW w:w="2245" w:type="dxa"/>
          </w:tcPr>
          <w:p w14:paraId="5EAF1ADE" w14:textId="5263A57A" w:rsidR="00983B94" w:rsidRDefault="00983B94" w:rsidP="006A7AD3">
            <w:pPr>
              <w:jc w:val="both"/>
            </w:pPr>
            <w:r>
              <w:t>$     50.00</w:t>
            </w:r>
          </w:p>
        </w:tc>
      </w:tr>
      <w:tr w:rsidR="00983B94" w14:paraId="007E754E" w14:textId="77777777" w:rsidTr="006A7AD3">
        <w:tc>
          <w:tcPr>
            <w:tcW w:w="1016" w:type="dxa"/>
          </w:tcPr>
          <w:p w14:paraId="2BC22DC6" w14:textId="1B2303DD" w:rsidR="00983B94" w:rsidRDefault="00983B94" w:rsidP="006A7AD3">
            <w:pPr>
              <w:jc w:val="both"/>
            </w:pPr>
            <w:r>
              <w:t xml:space="preserve">     2</w:t>
            </w:r>
          </w:p>
        </w:tc>
        <w:tc>
          <w:tcPr>
            <w:tcW w:w="3472" w:type="dxa"/>
          </w:tcPr>
          <w:p w14:paraId="5362CFEF" w14:textId="39881109" w:rsidR="00983B94" w:rsidRDefault="00983B94" w:rsidP="006A7AD3">
            <w:pPr>
              <w:jc w:val="both"/>
            </w:pPr>
            <w:r>
              <w:t>Pares de guantes para electricista</w:t>
            </w:r>
          </w:p>
        </w:tc>
        <w:tc>
          <w:tcPr>
            <w:tcW w:w="2245" w:type="dxa"/>
          </w:tcPr>
          <w:p w14:paraId="10CFD6D9" w14:textId="3D2351BF" w:rsidR="00983B94" w:rsidRDefault="00983B94" w:rsidP="006A7AD3">
            <w:pPr>
              <w:jc w:val="both"/>
            </w:pPr>
            <w:proofErr w:type="gramStart"/>
            <w:r>
              <w:t>$  60</w:t>
            </w:r>
            <w:proofErr w:type="gramEnd"/>
            <w:r>
              <w:t>.00</w:t>
            </w:r>
          </w:p>
        </w:tc>
        <w:tc>
          <w:tcPr>
            <w:tcW w:w="2245" w:type="dxa"/>
          </w:tcPr>
          <w:p w14:paraId="10720034" w14:textId="0183ABBF" w:rsidR="00983B94" w:rsidRDefault="00983B94" w:rsidP="006A7AD3">
            <w:pPr>
              <w:jc w:val="both"/>
            </w:pPr>
            <w:r>
              <w:t>$     60.00</w:t>
            </w:r>
          </w:p>
        </w:tc>
      </w:tr>
      <w:tr w:rsidR="00983B94" w14:paraId="0C91671F" w14:textId="77777777" w:rsidTr="006A7AD3">
        <w:tc>
          <w:tcPr>
            <w:tcW w:w="1016" w:type="dxa"/>
          </w:tcPr>
          <w:p w14:paraId="6B808FE9" w14:textId="77777777" w:rsidR="00983B94" w:rsidRDefault="00983B94" w:rsidP="006A7AD3">
            <w:pPr>
              <w:jc w:val="both"/>
            </w:pPr>
          </w:p>
        </w:tc>
        <w:tc>
          <w:tcPr>
            <w:tcW w:w="3472" w:type="dxa"/>
          </w:tcPr>
          <w:p w14:paraId="3E1DC7D2" w14:textId="64E327E0" w:rsidR="00983B94" w:rsidRDefault="00983B94" w:rsidP="006A7AD3">
            <w:pPr>
              <w:jc w:val="both"/>
            </w:pPr>
            <w:r>
              <w:t>Imprevistos</w:t>
            </w:r>
            <w:r w:rsidR="004754DF">
              <w:t xml:space="preserve"> (gastos diversos)</w:t>
            </w:r>
          </w:p>
        </w:tc>
        <w:tc>
          <w:tcPr>
            <w:tcW w:w="2245" w:type="dxa"/>
          </w:tcPr>
          <w:p w14:paraId="1787859A" w14:textId="77777777" w:rsidR="00983B94" w:rsidRDefault="00983B94" w:rsidP="006A7AD3">
            <w:pPr>
              <w:jc w:val="both"/>
            </w:pPr>
          </w:p>
        </w:tc>
        <w:tc>
          <w:tcPr>
            <w:tcW w:w="2245" w:type="dxa"/>
          </w:tcPr>
          <w:p w14:paraId="451D3545" w14:textId="13A0A501" w:rsidR="00983B94" w:rsidRDefault="00983B94" w:rsidP="006A7AD3">
            <w:pPr>
              <w:jc w:val="both"/>
            </w:pPr>
            <w:r>
              <w:t>$</w:t>
            </w:r>
            <w:r w:rsidR="004754DF">
              <w:t xml:space="preserve">   570.00</w:t>
            </w:r>
          </w:p>
        </w:tc>
      </w:tr>
      <w:tr w:rsidR="00983B94" w14:paraId="2E7E9603" w14:textId="77777777" w:rsidTr="006A7AD3">
        <w:tc>
          <w:tcPr>
            <w:tcW w:w="1016" w:type="dxa"/>
          </w:tcPr>
          <w:p w14:paraId="5A98D602" w14:textId="77777777" w:rsidR="00983B94" w:rsidRDefault="00983B94" w:rsidP="006A7AD3">
            <w:pPr>
              <w:jc w:val="both"/>
            </w:pPr>
          </w:p>
        </w:tc>
        <w:tc>
          <w:tcPr>
            <w:tcW w:w="3472" w:type="dxa"/>
          </w:tcPr>
          <w:p w14:paraId="3456EEC2" w14:textId="7F9BF624" w:rsidR="00983B94" w:rsidRDefault="00983B94" w:rsidP="006A7AD3">
            <w:pPr>
              <w:jc w:val="both"/>
            </w:pPr>
            <w:r>
              <w:t>TOTAL</w:t>
            </w:r>
          </w:p>
        </w:tc>
        <w:tc>
          <w:tcPr>
            <w:tcW w:w="2245" w:type="dxa"/>
          </w:tcPr>
          <w:p w14:paraId="06124EC3" w14:textId="77777777" w:rsidR="00983B94" w:rsidRDefault="00983B94" w:rsidP="006A7AD3">
            <w:pPr>
              <w:jc w:val="both"/>
            </w:pPr>
          </w:p>
        </w:tc>
        <w:tc>
          <w:tcPr>
            <w:tcW w:w="2245" w:type="dxa"/>
          </w:tcPr>
          <w:p w14:paraId="076450DB" w14:textId="5CF908C2" w:rsidR="00983B94" w:rsidRDefault="00983B94" w:rsidP="006A7AD3">
            <w:pPr>
              <w:jc w:val="both"/>
            </w:pPr>
            <w:r>
              <w:t>$2</w:t>
            </w:r>
            <w:r w:rsidR="004754DF">
              <w:t>1</w:t>
            </w:r>
            <w:r>
              <w:t>,</w:t>
            </w:r>
            <w:r w:rsidR="004754DF">
              <w:t>00</w:t>
            </w:r>
            <w:r>
              <w:t>0.00</w:t>
            </w:r>
          </w:p>
        </w:tc>
      </w:tr>
    </w:tbl>
    <w:p w14:paraId="3A436A87" w14:textId="77777777" w:rsidR="004754DF" w:rsidRDefault="004754DF" w:rsidP="00EB20FD">
      <w:pPr>
        <w:jc w:val="both"/>
        <w:rPr>
          <w:sz w:val="28"/>
          <w:szCs w:val="28"/>
        </w:rPr>
      </w:pPr>
    </w:p>
    <w:p w14:paraId="187C0E0D" w14:textId="21B74A12" w:rsidR="00152B4D" w:rsidRDefault="00792A35" w:rsidP="00EB20FD">
      <w:pPr>
        <w:jc w:val="both"/>
        <w:rPr>
          <w:sz w:val="28"/>
          <w:szCs w:val="28"/>
        </w:rPr>
      </w:pPr>
      <w:r w:rsidRPr="00792A35">
        <w:rPr>
          <w:sz w:val="28"/>
          <w:szCs w:val="28"/>
        </w:rPr>
        <w:t xml:space="preserve">Presupuesto General </w:t>
      </w:r>
      <w:r w:rsidR="00E35E34">
        <w:rPr>
          <w:sz w:val="28"/>
          <w:szCs w:val="28"/>
        </w:rPr>
        <w:t>de Unidad Eléctrica para el 202</w:t>
      </w:r>
      <w:r w:rsidR="00ED229D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14:paraId="6A33C543" w14:textId="047F20C2" w:rsidR="00792A35" w:rsidRDefault="00792A35" w:rsidP="00EB20FD">
      <w:pPr>
        <w:jc w:val="both"/>
        <w:rPr>
          <w:sz w:val="28"/>
          <w:szCs w:val="28"/>
        </w:rPr>
      </w:pPr>
      <w:r>
        <w:rPr>
          <w:sz w:val="28"/>
          <w:szCs w:val="28"/>
        </w:rPr>
        <w:t>Distribución del Presupuesto.</w:t>
      </w:r>
      <w:r w:rsidR="004754DF">
        <w:rPr>
          <w:sz w:val="28"/>
          <w:szCs w:val="28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5184"/>
      </w:tblGrid>
      <w:tr w:rsidR="00792A35" w14:paraId="6552A921" w14:textId="77777777" w:rsidTr="00792A35">
        <w:tc>
          <w:tcPr>
            <w:tcW w:w="3794" w:type="dxa"/>
          </w:tcPr>
          <w:p w14:paraId="5F23928D" w14:textId="77777777" w:rsidR="00792A35" w:rsidRDefault="00792A35" w:rsidP="0079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Mes de compra</w:t>
            </w:r>
          </w:p>
        </w:tc>
        <w:tc>
          <w:tcPr>
            <w:tcW w:w="5184" w:type="dxa"/>
          </w:tcPr>
          <w:p w14:paraId="72BA04AF" w14:textId="77777777" w:rsidR="00792A35" w:rsidRDefault="00792A35" w:rsidP="0079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Cantidad</w:t>
            </w:r>
          </w:p>
        </w:tc>
      </w:tr>
      <w:tr w:rsidR="0079591C" w14:paraId="195E15CF" w14:textId="77777777" w:rsidTr="00792A35">
        <w:tc>
          <w:tcPr>
            <w:tcW w:w="3794" w:type="dxa"/>
          </w:tcPr>
          <w:p w14:paraId="2F2F450F" w14:textId="77777777" w:rsidR="0079591C" w:rsidRDefault="0079591C" w:rsidP="00795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Febrero</w:t>
            </w:r>
          </w:p>
        </w:tc>
        <w:tc>
          <w:tcPr>
            <w:tcW w:w="5184" w:type="dxa"/>
          </w:tcPr>
          <w:p w14:paraId="437923C5" w14:textId="758936D0" w:rsidR="0079591C" w:rsidRDefault="0079591C" w:rsidP="0079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</w:t>
            </w:r>
            <w:r w:rsidR="00983B9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,000.00</w:t>
            </w:r>
          </w:p>
        </w:tc>
      </w:tr>
      <w:tr w:rsidR="0079591C" w14:paraId="13DA6A03" w14:textId="77777777" w:rsidTr="00792A35">
        <w:tc>
          <w:tcPr>
            <w:tcW w:w="3794" w:type="dxa"/>
          </w:tcPr>
          <w:p w14:paraId="4977667D" w14:textId="77777777" w:rsidR="0079591C" w:rsidRDefault="0079591C" w:rsidP="00795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Agosto</w:t>
            </w:r>
          </w:p>
        </w:tc>
        <w:tc>
          <w:tcPr>
            <w:tcW w:w="5184" w:type="dxa"/>
          </w:tcPr>
          <w:p w14:paraId="04A39D69" w14:textId="77777777" w:rsidR="0079591C" w:rsidRDefault="0079591C" w:rsidP="0079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$8,000.00</w:t>
            </w:r>
          </w:p>
        </w:tc>
      </w:tr>
      <w:tr w:rsidR="0079591C" w14:paraId="4399B72B" w14:textId="77777777" w:rsidTr="00792A35">
        <w:tc>
          <w:tcPr>
            <w:tcW w:w="3794" w:type="dxa"/>
          </w:tcPr>
          <w:p w14:paraId="3D21B6A7" w14:textId="77777777" w:rsidR="0079591C" w:rsidRDefault="0079591C" w:rsidP="00795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5184" w:type="dxa"/>
          </w:tcPr>
          <w:p w14:paraId="5168FC09" w14:textId="455E7AC3" w:rsidR="0079591C" w:rsidRDefault="0079591C" w:rsidP="00795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</w:t>
            </w:r>
            <w:r w:rsidR="00983B9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.000.00</w:t>
            </w:r>
          </w:p>
        </w:tc>
      </w:tr>
    </w:tbl>
    <w:p w14:paraId="7B14B48D" w14:textId="77777777" w:rsidR="00792A35" w:rsidRDefault="00792A35" w:rsidP="00EB20FD">
      <w:pPr>
        <w:jc w:val="both"/>
        <w:rPr>
          <w:sz w:val="28"/>
          <w:szCs w:val="28"/>
        </w:rPr>
      </w:pPr>
    </w:p>
    <w:p w14:paraId="61EBD1C2" w14:textId="77777777" w:rsidR="004754DF" w:rsidRDefault="004754DF" w:rsidP="004754DF">
      <w:pPr>
        <w:jc w:val="center"/>
        <w:rPr>
          <w:sz w:val="28"/>
          <w:szCs w:val="28"/>
        </w:rPr>
      </w:pPr>
    </w:p>
    <w:p w14:paraId="3BF6A1BB" w14:textId="0E5B5C2D" w:rsidR="00E5071C" w:rsidRDefault="004754DF" w:rsidP="004754DF">
      <w:pPr>
        <w:jc w:val="center"/>
        <w:rPr>
          <w:sz w:val="28"/>
          <w:szCs w:val="28"/>
        </w:rPr>
      </w:pPr>
      <w:r>
        <w:rPr>
          <w:sz w:val="28"/>
          <w:szCs w:val="28"/>
        </w:rPr>
        <w:t>F_________________</w:t>
      </w:r>
    </w:p>
    <w:p w14:paraId="7FA74B50" w14:textId="763306F3" w:rsidR="00E5071C" w:rsidRDefault="004754DF" w:rsidP="004754DF">
      <w:pPr>
        <w:jc w:val="center"/>
        <w:rPr>
          <w:sz w:val="28"/>
          <w:szCs w:val="28"/>
        </w:rPr>
      </w:pPr>
      <w:r>
        <w:rPr>
          <w:sz w:val="28"/>
          <w:szCs w:val="28"/>
        </w:rPr>
        <w:t>Misael Campos</w:t>
      </w:r>
    </w:p>
    <w:p w14:paraId="33C63F8D" w14:textId="2EDAEE26" w:rsidR="00BD6839" w:rsidRDefault="004754DF" w:rsidP="004754DF">
      <w:pPr>
        <w:jc w:val="center"/>
        <w:rPr>
          <w:sz w:val="28"/>
          <w:szCs w:val="28"/>
        </w:rPr>
      </w:pPr>
      <w:r>
        <w:rPr>
          <w:sz w:val="28"/>
          <w:szCs w:val="28"/>
        </w:rPr>
        <w:t>Electricista Municipal</w:t>
      </w:r>
    </w:p>
    <w:sectPr w:rsidR="00BD683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9EFCD" w14:textId="77777777" w:rsidR="00955A2C" w:rsidRDefault="00955A2C" w:rsidP="00AB2402">
      <w:pPr>
        <w:spacing w:after="0" w:line="240" w:lineRule="auto"/>
      </w:pPr>
      <w:r>
        <w:separator/>
      </w:r>
    </w:p>
  </w:endnote>
  <w:endnote w:type="continuationSeparator" w:id="0">
    <w:p w14:paraId="346A45BE" w14:textId="77777777" w:rsidR="00955A2C" w:rsidRDefault="00955A2C" w:rsidP="00AB2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6870581"/>
      <w:docPartObj>
        <w:docPartGallery w:val="Page Numbers (Bottom of Page)"/>
        <w:docPartUnique/>
      </w:docPartObj>
    </w:sdtPr>
    <w:sdtEndPr/>
    <w:sdtContent>
      <w:p w14:paraId="48615078" w14:textId="77777777" w:rsidR="00152B4D" w:rsidRDefault="00152B4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839" w:rsidRPr="00BD6839">
          <w:rPr>
            <w:noProof/>
            <w:lang w:val="es-ES"/>
          </w:rPr>
          <w:t>6</w:t>
        </w:r>
        <w:r>
          <w:fldChar w:fldCharType="end"/>
        </w:r>
      </w:p>
    </w:sdtContent>
  </w:sdt>
  <w:p w14:paraId="5858D998" w14:textId="77777777" w:rsidR="00152B4D" w:rsidRDefault="00152B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E9031" w14:textId="77777777" w:rsidR="00955A2C" w:rsidRDefault="00955A2C" w:rsidP="00AB2402">
      <w:pPr>
        <w:spacing w:after="0" w:line="240" w:lineRule="auto"/>
      </w:pPr>
      <w:r>
        <w:separator/>
      </w:r>
    </w:p>
  </w:footnote>
  <w:footnote w:type="continuationSeparator" w:id="0">
    <w:p w14:paraId="2D40F671" w14:textId="77777777" w:rsidR="00955A2C" w:rsidRDefault="00955A2C" w:rsidP="00AB2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5A8BC" w14:textId="77777777" w:rsidR="004D362C" w:rsidRDefault="004D362C">
    <w:pPr>
      <w:pStyle w:val="Encabezado"/>
      <w:jc w:val="center"/>
      <w:rPr>
        <w:color w:val="4F81BD" w:themeColor="accent1"/>
        <w:sz w:val="28"/>
        <w:szCs w:val="28"/>
      </w:rPr>
    </w:pPr>
  </w:p>
  <w:p w14:paraId="27172750" w14:textId="77777777" w:rsidR="007F3CD0" w:rsidRPr="007F3CD0" w:rsidRDefault="007F3CD0" w:rsidP="007F3CD0">
    <w:pPr>
      <w:tabs>
        <w:tab w:val="center" w:pos="4419"/>
        <w:tab w:val="right" w:pos="8838"/>
      </w:tabs>
      <w:spacing w:after="0" w:line="240" w:lineRule="auto"/>
      <w:jc w:val="center"/>
      <w:rPr>
        <w:b/>
        <w:sz w:val="20"/>
        <w:szCs w:val="20"/>
        <w:lang w:val="es-SV"/>
      </w:rPr>
    </w:pPr>
    <w:r w:rsidRPr="007F3CD0"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488BEEBB" wp14:editId="3B525B05">
          <wp:simplePos x="0" y="0"/>
          <wp:positionH relativeFrom="column">
            <wp:posOffset>5114925</wp:posOffset>
          </wp:positionH>
          <wp:positionV relativeFrom="paragraph">
            <wp:posOffset>-92075</wp:posOffset>
          </wp:positionV>
          <wp:extent cx="828675" cy="876300"/>
          <wp:effectExtent l="0" t="0" r="9525" b="0"/>
          <wp:wrapNone/>
          <wp:docPr id="3" name="Imagen 3" descr="ESCUDO 2015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SCUDO 2015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3CD0">
      <w:rPr>
        <w:noProof/>
        <w:lang w:eastAsia="es-MX"/>
      </w:rPr>
      <w:drawing>
        <wp:anchor distT="0" distB="0" distL="114300" distR="114300" simplePos="0" relativeHeight="251697152" behindDoc="1" locked="0" layoutInCell="1" allowOverlap="1" wp14:anchorId="617A958C" wp14:editId="36C807AF">
          <wp:simplePos x="0" y="0"/>
          <wp:positionH relativeFrom="column">
            <wp:posOffset>-635</wp:posOffset>
          </wp:positionH>
          <wp:positionV relativeFrom="paragraph">
            <wp:posOffset>-117475</wp:posOffset>
          </wp:positionV>
          <wp:extent cx="828675" cy="786765"/>
          <wp:effectExtent l="0" t="0" r="9525" b="0"/>
          <wp:wrapNone/>
          <wp:docPr id="4" name="Imagen 4" descr="220px-Coats_of_arms_of_El_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220px-Coats_of_arms_of_El_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3CD0">
      <w:rPr>
        <w:b/>
      </w:rPr>
      <w:t>ALCALDIA MUNICIPAL DE SAN JORGE</w:t>
    </w:r>
  </w:p>
  <w:p w14:paraId="3E4BFB02" w14:textId="77777777" w:rsidR="007F3CD0" w:rsidRPr="007F3CD0" w:rsidRDefault="007F3CD0" w:rsidP="007F3CD0">
    <w:pPr>
      <w:tabs>
        <w:tab w:val="left" w:pos="3048"/>
        <w:tab w:val="center" w:pos="4419"/>
        <w:tab w:val="right" w:pos="8838"/>
      </w:tabs>
      <w:spacing w:after="0" w:line="240" w:lineRule="auto"/>
      <w:jc w:val="center"/>
      <w:rPr>
        <w:b/>
        <w:sz w:val="24"/>
        <w:szCs w:val="24"/>
        <w:lang w:val="es-ES" w:eastAsia="es-ES"/>
      </w:rPr>
    </w:pPr>
    <w:r w:rsidRPr="007F3CD0">
      <w:rPr>
        <w:b/>
      </w:rPr>
      <w:t>DEPARTAMENTO DE SAN MIGUEL</w:t>
    </w:r>
  </w:p>
  <w:p w14:paraId="03E9587E" w14:textId="1269334D" w:rsidR="007F3CD0" w:rsidRPr="007F3CD0" w:rsidRDefault="007F3CD0" w:rsidP="007F3CD0">
    <w:pPr>
      <w:tabs>
        <w:tab w:val="center" w:pos="4419"/>
        <w:tab w:val="right" w:pos="8838"/>
      </w:tabs>
      <w:spacing w:after="0" w:line="240" w:lineRule="auto"/>
      <w:jc w:val="center"/>
      <w:rPr>
        <w:b/>
      </w:rPr>
    </w:pPr>
    <w:r w:rsidRPr="007F3CD0">
      <w:rPr>
        <w:b/>
      </w:rPr>
      <w:t xml:space="preserve">UNIDAD </w:t>
    </w:r>
    <w:r w:rsidR="0052107F">
      <w:rPr>
        <w:b/>
      </w:rPr>
      <w:t>ELECTRICA MUNICIPAL</w:t>
    </w:r>
  </w:p>
  <w:p w14:paraId="29F4884E" w14:textId="77777777" w:rsidR="007F3CD0" w:rsidRPr="007F3CD0" w:rsidRDefault="007F3CD0" w:rsidP="007F3CD0">
    <w:pPr>
      <w:tabs>
        <w:tab w:val="center" w:pos="4419"/>
        <w:tab w:val="right" w:pos="8838"/>
      </w:tabs>
      <w:spacing w:after="0" w:line="240" w:lineRule="auto"/>
      <w:jc w:val="center"/>
      <w:rPr>
        <w:b/>
      </w:rPr>
    </w:pPr>
    <w:r w:rsidRPr="007F3CD0">
      <w:rPr>
        <w:b/>
      </w:rPr>
      <w:t>Teléfono: 2610-2150 Fax: 2610-2162</w:t>
    </w:r>
  </w:p>
  <w:p w14:paraId="251DEA76" w14:textId="77777777" w:rsidR="00AB2402" w:rsidRDefault="00AB24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67D3"/>
    <w:multiLevelType w:val="hybridMultilevel"/>
    <w:tmpl w:val="76D8A15E"/>
    <w:lvl w:ilvl="0" w:tplc="A496AC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7089B"/>
    <w:multiLevelType w:val="hybridMultilevel"/>
    <w:tmpl w:val="D0DAB62E"/>
    <w:lvl w:ilvl="0" w:tplc="4CE2D1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D141A"/>
    <w:multiLevelType w:val="hybridMultilevel"/>
    <w:tmpl w:val="CD1C2A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358732">
    <w:abstractNumId w:val="1"/>
  </w:num>
  <w:num w:numId="2" w16cid:durableId="68355425">
    <w:abstractNumId w:val="0"/>
  </w:num>
  <w:num w:numId="3" w16cid:durableId="1940719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402"/>
    <w:rsid w:val="000437A8"/>
    <w:rsid w:val="00085E3D"/>
    <w:rsid w:val="00152B4D"/>
    <w:rsid w:val="00362E8D"/>
    <w:rsid w:val="004754DF"/>
    <w:rsid w:val="004D362C"/>
    <w:rsid w:val="0052107F"/>
    <w:rsid w:val="00646A4E"/>
    <w:rsid w:val="006625D4"/>
    <w:rsid w:val="006638CC"/>
    <w:rsid w:val="00665E34"/>
    <w:rsid w:val="006A7AD3"/>
    <w:rsid w:val="006F1A35"/>
    <w:rsid w:val="00714C29"/>
    <w:rsid w:val="00792A35"/>
    <w:rsid w:val="0079574A"/>
    <w:rsid w:val="0079591C"/>
    <w:rsid w:val="007C6504"/>
    <w:rsid w:val="007C77A8"/>
    <w:rsid w:val="007F3CD0"/>
    <w:rsid w:val="00856954"/>
    <w:rsid w:val="00896936"/>
    <w:rsid w:val="008C06FB"/>
    <w:rsid w:val="00943B94"/>
    <w:rsid w:val="00955A2C"/>
    <w:rsid w:val="00983B94"/>
    <w:rsid w:val="00991348"/>
    <w:rsid w:val="00AB2402"/>
    <w:rsid w:val="00B62894"/>
    <w:rsid w:val="00BD6839"/>
    <w:rsid w:val="00C6039A"/>
    <w:rsid w:val="00C91CBC"/>
    <w:rsid w:val="00E05CB5"/>
    <w:rsid w:val="00E0601E"/>
    <w:rsid w:val="00E35E34"/>
    <w:rsid w:val="00E5071C"/>
    <w:rsid w:val="00EA507B"/>
    <w:rsid w:val="00EB20FD"/>
    <w:rsid w:val="00EC43B0"/>
    <w:rsid w:val="00ED1BD7"/>
    <w:rsid w:val="00ED229D"/>
    <w:rsid w:val="00F96717"/>
    <w:rsid w:val="00FB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C9E32D"/>
  <w15:docId w15:val="{A4E36C9C-8D7C-4FC7-B975-0E658160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240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SV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B2402"/>
    <w:rPr>
      <w:rFonts w:ascii="Times New Roman" w:eastAsia="Times New Roman" w:hAnsi="Times New Roman" w:cs="Times New Roman"/>
      <w:sz w:val="20"/>
      <w:szCs w:val="20"/>
      <w:lang w:val="es-SV" w:eastAsia="es-ES"/>
    </w:rPr>
  </w:style>
  <w:style w:type="paragraph" w:styleId="Piedepgina">
    <w:name w:val="footer"/>
    <w:basedOn w:val="Normal"/>
    <w:link w:val="PiedepginaCar"/>
    <w:uiPriority w:val="99"/>
    <w:unhideWhenUsed/>
    <w:rsid w:val="00AB24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2402"/>
  </w:style>
  <w:style w:type="paragraph" w:styleId="Textodeglobo">
    <w:name w:val="Balloon Text"/>
    <w:basedOn w:val="Normal"/>
    <w:link w:val="TextodegloboCar"/>
    <w:uiPriority w:val="99"/>
    <w:semiHidden/>
    <w:unhideWhenUsed/>
    <w:rsid w:val="00AB2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240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56954"/>
    <w:pPr>
      <w:ind w:left="720"/>
      <w:contextualSpacing/>
    </w:pPr>
  </w:style>
  <w:style w:type="table" w:styleId="Tablaconcuadrcula">
    <w:name w:val="Table Grid"/>
    <w:basedOn w:val="Tablanormal"/>
    <w:uiPriority w:val="59"/>
    <w:rsid w:val="00ED1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6F1A3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F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8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740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usuario02</dc:creator>
  <cp:lastModifiedBy>Proyección Social San Jorge</cp:lastModifiedBy>
  <cp:revision>12</cp:revision>
  <cp:lastPrinted>2024-01-10T17:00:00Z</cp:lastPrinted>
  <dcterms:created xsi:type="dcterms:W3CDTF">2020-10-07T15:07:00Z</dcterms:created>
  <dcterms:modified xsi:type="dcterms:W3CDTF">2024-01-10T17:12:00Z</dcterms:modified>
</cp:coreProperties>
</file>