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D18F8" w14:textId="77777777" w:rsidR="000C7E87" w:rsidRDefault="000C7E87" w:rsidP="00BD6565">
      <w:pPr>
        <w:jc w:val="both"/>
        <w:rPr>
          <w:rFonts w:ascii="Arial" w:hAnsi="Arial" w:cs="Arial"/>
          <w:sz w:val="24"/>
          <w:szCs w:val="24"/>
        </w:rPr>
      </w:pPr>
    </w:p>
    <w:p w14:paraId="4918DF64" w14:textId="2256960F" w:rsidR="000C7E87" w:rsidRDefault="0029773C" w:rsidP="00BD65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w:pict w14:anchorId="4EC07508">
          <v:group id="Grupo 125" o:spid="_x0000_s1026" style="position:absolute;left:0;text-align:left;margin-left:6pt;margin-top:26.3pt;width:452.25pt;height:461.25pt;z-index:-251657216;mso-position-horizontal-relative:margin;mso-position-vertical-relative:margin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">
            <o:lock v:ext="edit" aspectratio="t"/>
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" adj="-11796480,,5400" path="m,c,644,,644,,644v23,6,62,14,113,21c250,685,476,700,720,644v,-27,,-27,,-27c720,,720,,720,,,,,,,e" fillcolor="#5d6d85" stroked="f">
              <v:fill color2="#334258" rotate="t" colors="0 #5d6d85;.5 #485972;1 #334258" focus="100%" type="gradient">
                <o:fill v:ext="view" type="gradientUnscaled"/>
              </v:fill>
              <v:stroke joinstyle="miter"/>
              <v:formulas/>
              <v:path arrowok="t" o:connecttype="custom" o:connectlocs="0,0;0,4972126;872222,5134261;5557520,4972126;5557520,4763667;5557520,0;0,0" o:connectangles="0,0,0,0,0,0,0" textboxrect="0,0,720,700"/>
              <v:textbox inset="1in,86.4pt,86.4pt,86.4pt">
                <w:txbxContent>
                  <w:p w14:paraId="47CB2488" w14:textId="77777777" w:rsidR="00A01727" w:rsidRDefault="00A01727" w:rsidP="00BD6565">
                    <w:pPr>
                      <w:jc w:val="center"/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</w:pPr>
                    <w:r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  <w:t>PLAN    OPERATIVO ANUAL</w:t>
                    </w:r>
                    <w:r w:rsidRPr="0026236E"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  <w:t xml:space="preserve"> DE UNIDAD MUNICIPAL DE</w:t>
                    </w:r>
                    <w:r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  <w:t xml:space="preserve"> LA </w:t>
                    </w:r>
                    <w:r w:rsidRPr="0026236E"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  <w:t>NIÑEZ Y ADOLESCENCIA</w:t>
                    </w:r>
                  </w:p>
                  <w:p w14:paraId="5745632D" w14:textId="77777777" w:rsidR="00A01727" w:rsidRDefault="00A01727" w:rsidP="00BD6565">
                    <w:pPr>
                      <w:jc w:val="center"/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</w:pPr>
                  </w:p>
                  <w:p w14:paraId="1BFA9329" w14:textId="77777777" w:rsidR="00A01727" w:rsidRPr="0026236E" w:rsidRDefault="00A01727" w:rsidP="00BD6565">
                    <w:pPr>
                      <w:jc w:val="center"/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</w:pPr>
                    <w:r w:rsidRPr="0026236E">
                      <w:rPr>
                        <w:rFonts w:ascii="Arial" w:hAnsi="Arial" w:cs="Arial"/>
                        <w:color w:val="F4B083" w:themeColor="accent2" w:themeTint="99"/>
                        <w:sz w:val="68"/>
                        <w:szCs w:val="68"/>
                      </w:rPr>
                      <w:t xml:space="preserve"> 2020</w:t>
                    </w:r>
                  </w:p>
                  <w:p w14:paraId="76EC4F41" w14:textId="77777777" w:rsidR="00A01727" w:rsidRPr="009D0B3A" w:rsidRDefault="00A01727" w:rsidP="00BD6565">
                    <w:pPr>
                      <w:jc w:val="center"/>
                      <w:rPr>
                        <w:rFonts w:ascii="Arial" w:hAnsi="Arial" w:cs="Arial"/>
                        <w:color w:val="FFF2CC" w:themeColor="accent4" w:themeTint="33"/>
                        <w:sz w:val="68"/>
                        <w:szCs w:val="68"/>
                      </w:rPr>
                    </w:pPr>
                  </w:p>
                </w:txbxContent>
              </v:textbox>
            </v:shape>
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" path="m607,c450,44,300,57,176,57,109,57,49,53,,48,66,58,152,66,251,66,358,66,480,56,607,27,607,,607,,607,e" fillcolor="window" stroked="f">
              <v:fill opacity="19789f"/>
              <v:path arrowok="t" o:connecttype="custom" o:connectlocs="4685030,0;1358427,440373;0,370840;1937302,509905;4685030,208598;4685030,0" o:connectangles="0,0,0,0,0,0"/>
            </v:shape>
            <w10:wrap anchorx="margin" anchory="margin"/>
          </v:group>
        </w:pict>
      </w:r>
    </w:p>
    <w:p w14:paraId="3AF277B4" w14:textId="77777777" w:rsidR="000C7E87" w:rsidRDefault="000C7E87" w:rsidP="00BD6565">
      <w:pPr>
        <w:jc w:val="both"/>
        <w:rPr>
          <w:rFonts w:ascii="Arial" w:hAnsi="Arial" w:cs="Arial"/>
          <w:sz w:val="24"/>
          <w:szCs w:val="24"/>
        </w:rPr>
      </w:pPr>
    </w:p>
    <w:p w14:paraId="0BB8D412" w14:textId="79E35C3D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4CAC6705" w14:textId="77777777" w:rsidR="00BD6565" w:rsidRPr="00BD6565" w:rsidRDefault="00BD6565" w:rsidP="00BD6565">
      <w:pPr>
        <w:shd w:val="clear" w:color="auto" w:fill="F4B083" w:themeFill="accent2" w:themeFillTint="99"/>
        <w:tabs>
          <w:tab w:val="left" w:pos="2325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</w:p>
    <w:p w14:paraId="0CF8FDCE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472D6E80" w14:textId="77777777" w:rsidR="00BD6565" w:rsidRPr="00BD6565" w:rsidRDefault="00BD6565" w:rsidP="00BD6565">
      <w:pPr>
        <w:jc w:val="center"/>
        <w:rPr>
          <w:rFonts w:ascii="Arial" w:hAnsi="Arial" w:cs="Arial"/>
          <w:sz w:val="24"/>
          <w:szCs w:val="24"/>
        </w:rPr>
      </w:pPr>
    </w:p>
    <w:p w14:paraId="34F4F3DA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343BB362" w14:textId="77777777" w:rsidR="00BD6565" w:rsidRPr="00BD6565" w:rsidRDefault="00BD6565" w:rsidP="00BD6565">
      <w:pPr>
        <w:tabs>
          <w:tab w:val="left" w:pos="2925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</w:p>
    <w:p w14:paraId="715D917D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DA34EEA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6D172D10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D28B8A6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0E407945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5A79120C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1B64939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923FB00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4613365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4FFDA865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51320A86" w14:textId="77777777" w:rsidR="00BD6565" w:rsidRPr="00BD6565" w:rsidRDefault="00BD6565" w:rsidP="00BD6565">
      <w:pPr>
        <w:tabs>
          <w:tab w:val="left" w:pos="711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</w:p>
    <w:p w14:paraId="07CA9CBC" w14:textId="77777777" w:rsidR="00BD6565" w:rsidRPr="00BD6565" w:rsidRDefault="001074CF" w:rsidP="00BD6565">
      <w:pPr>
        <w:jc w:val="center"/>
        <w:rPr>
          <w:rFonts w:ascii="Arial" w:hAnsi="Arial" w:cs="Arial"/>
          <w:color w:val="F4B083" w:themeColor="accent2" w:themeTint="99"/>
          <w:sz w:val="72"/>
          <w:szCs w:val="72"/>
        </w:rPr>
      </w:pPr>
      <w:r>
        <w:rPr>
          <w:rFonts w:ascii="Arial" w:hAnsi="Arial" w:cs="Arial"/>
          <w:color w:val="F4B083" w:themeColor="accent2" w:themeTint="99"/>
          <w:sz w:val="72"/>
          <w:szCs w:val="72"/>
        </w:rPr>
        <w:t>2023</w:t>
      </w:r>
    </w:p>
    <w:p w14:paraId="02EB9AEA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23A2A27B" w14:textId="77777777" w:rsidR="00BD6565" w:rsidRPr="00BD6565" w:rsidRDefault="00BD6565" w:rsidP="00BD6565">
      <w:pPr>
        <w:shd w:val="clear" w:color="auto" w:fill="F4B083" w:themeFill="accent2" w:themeFillTint="99"/>
        <w:tabs>
          <w:tab w:val="left" w:pos="5805"/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</w:r>
      <w:r w:rsidRPr="00BD6565">
        <w:rPr>
          <w:rFonts w:ascii="Arial" w:hAnsi="Arial" w:cs="Arial"/>
          <w:sz w:val="24"/>
          <w:szCs w:val="24"/>
        </w:rPr>
        <w:tab/>
      </w:r>
    </w:p>
    <w:p w14:paraId="31400741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0063066F" w14:textId="77777777" w:rsidR="00BD6565" w:rsidRPr="00BD6565" w:rsidRDefault="00BD6565" w:rsidP="00BD6565">
      <w:pPr>
        <w:jc w:val="both"/>
        <w:rPr>
          <w:rFonts w:ascii="Arial" w:hAnsi="Arial" w:cs="Arial"/>
          <w:sz w:val="24"/>
          <w:szCs w:val="24"/>
        </w:rPr>
      </w:pPr>
    </w:p>
    <w:p w14:paraId="71FA7E2D" w14:textId="77777777" w:rsidR="00BD6565" w:rsidRPr="00BD6565" w:rsidRDefault="00BD6565" w:rsidP="00BD6565">
      <w:pPr>
        <w:spacing w:before="40" w:after="40" w:line="240" w:lineRule="auto"/>
        <w:jc w:val="both"/>
        <w:rPr>
          <w:rFonts w:ascii="Arial" w:eastAsiaTheme="minorEastAsia" w:hAnsi="Arial" w:cs="Arial"/>
          <w:caps/>
          <w:color w:val="F4B083" w:themeColor="accent2" w:themeTint="99"/>
          <w:sz w:val="24"/>
          <w:szCs w:val="24"/>
          <w:lang w:eastAsia="es-SV"/>
        </w:rPr>
      </w:pPr>
      <w:r w:rsidRPr="00BD6565">
        <w:rPr>
          <w:rFonts w:ascii="Arial" w:eastAsiaTheme="minorEastAsia" w:hAnsi="Arial" w:cs="Arial"/>
          <w:sz w:val="24"/>
          <w:szCs w:val="24"/>
          <w:lang w:eastAsia="es-SV"/>
        </w:rPr>
        <w:tab/>
      </w:r>
      <w:sdt>
        <w:sdtPr>
          <w:rPr>
            <w:rFonts w:ascii="Arial" w:eastAsiaTheme="minorEastAsia" w:hAnsi="Arial" w:cs="Arial"/>
            <w:b/>
            <w:caps/>
            <w:color w:val="F4B083" w:themeColor="accent2" w:themeTint="99"/>
            <w:sz w:val="24"/>
            <w:szCs w:val="24"/>
            <w:lang w:eastAsia="es-SV"/>
          </w:rPr>
          <w:alias w:val="Subtítulo"/>
          <w:tag w:val=""/>
          <w:id w:val="-2035955082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41344">
            <w:rPr>
              <w:rFonts w:ascii="Arial" w:eastAsiaTheme="minorEastAsia" w:hAnsi="Arial" w:cs="Arial"/>
              <w:b/>
              <w:caps/>
              <w:color w:val="F4B083" w:themeColor="accent2" w:themeTint="99"/>
              <w:sz w:val="24"/>
              <w:szCs w:val="24"/>
              <w:lang w:eastAsia="es-SV"/>
            </w:rPr>
            <w:t xml:space="preserve">     </w:t>
          </w:r>
        </w:sdtContent>
      </w:sdt>
    </w:p>
    <w:p w14:paraId="31C78AD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color w:val="F4B083" w:themeColor="accent2" w:themeTint="99"/>
          <w:sz w:val="24"/>
          <w:szCs w:val="24"/>
        </w:rPr>
      </w:pPr>
    </w:p>
    <w:p w14:paraId="4F266A7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FD03E71" w14:textId="77777777" w:rsidR="00BD6565" w:rsidRPr="00BD6565" w:rsidRDefault="00BD6565" w:rsidP="00BD6565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  <w:r w:rsidRPr="00BD6565">
        <w:rPr>
          <w:rFonts w:ascii="Arial" w:hAnsi="Arial" w:cs="Arial"/>
          <w:b/>
          <w:sz w:val="24"/>
          <w:szCs w:val="24"/>
          <w:lang w:val="es-ES"/>
        </w:rPr>
        <w:tab/>
      </w:r>
    </w:p>
    <w:p w14:paraId="42F82049" w14:textId="77777777" w:rsidR="00BD6565" w:rsidRPr="00BD6565" w:rsidRDefault="00BD6565" w:rsidP="00BD6565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sdt>
      <w:sdtPr>
        <w:rPr>
          <w:lang w:val="es-ES"/>
        </w:rPr>
        <w:id w:val="-19045955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FB62F1" w14:textId="77777777" w:rsidR="00BD6565" w:rsidRPr="00BD6565" w:rsidRDefault="00BD6565" w:rsidP="00BD6565">
          <w:pPr>
            <w:keepNext/>
            <w:keepLines/>
            <w:spacing w:before="240" w:after="0"/>
            <w:rPr>
              <w:rFonts w:asciiTheme="majorHAnsi" w:eastAsiaTheme="majorEastAsia" w:hAnsiTheme="majorHAnsi" w:cstheme="majorBidi"/>
              <w:b/>
              <w:sz w:val="32"/>
              <w:szCs w:val="32"/>
              <w:lang w:val="es-ES" w:eastAsia="es-SV"/>
            </w:rPr>
          </w:pPr>
          <w:r w:rsidRPr="00BD6565">
            <w:rPr>
              <w:rFonts w:asciiTheme="majorHAnsi" w:eastAsiaTheme="majorEastAsia" w:hAnsiTheme="majorHAnsi" w:cstheme="majorBidi"/>
              <w:b/>
              <w:sz w:val="32"/>
              <w:szCs w:val="32"/>
              <w:lang w:val="es-ES" w:eastAsia="es-SV"/>
            </w:rPr>
            <w:t>Tabla de contenido</w:t>
          </w:r>
        </w:p>
        <w:p w14:paraId="1E0F89E6" w14:textId="77777777" w:rsidR="00BD6565" w:rsidRPr="00BD6565" w:rsidRDefault="00BD6565" w:rsidP="00BD6565">
          <w:pPr>
            <w:rPr>
              <w:lang w:val="es-ES" w:eastAsia="es-SV"/>
            </w:rPr>
          </w:pPr>
          <w:r w:rsidRPr="00BD6565">
            <w:rPr>
              <w:lang w:val="es-ES" w:eastAsia="es-SV"/>
            </w:rPr>
            <w:t xml:space="preserve">INTRODUCCIÓN……………………………………………………………………………………………………………………………..3 </w:t>
          </w:r>
        </w:p>
        <w:p w14:paraId="552A07EE" w14:textId="225F4F1B" w:rsidR="00BD6565" w:rsidRPr="00BD6565" w:rsidRDefault="00D3399F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r w:rsidRPr="00BD6565">
            <w:rPr>
              <w:b/>
              <w:bCs/>
              <w:lang w:val="es-ES"/>
            </w:rPr>
            <w:fldChar w:fldCharType="begin"/>
          </w:r>
          <w:r w:rsidR="00BD6565" w:rsidRPr="00BD6565">
            <w:rPr>
              <w:b/>
              <w:bCs/>
              <w:lang w:val="es-ES"/>
            </w:rPr>
            <w:instrText xml:space="preserve"> TOC \o "1-3" \h \z \u </w:instrText>
          </w:r>
          <w:r w:rsidRPr="00BD6565">
            <w:rPr>
              <w:b/>
              <w:bCs/>
              <w:lang w:val="es-ES"/>
            </w:rPr>
            <w:fldChar w:fldCharType="separate"/>
          </w:r>
          <w:hyperlink w:anchor="_Toc45269921" w:history="1">
            <w:r w:rsidR="00BD6565" w:rsidRPr="00BD6565">
              <w:rPr>
                <w:noProof/>
                <w:color w:val="0563C1" w:themeColor="hyperlink"/>
                <w:u w:val="single"/>
              </w:rPr>
              <w:t>NORMATIVA LEGAL.</w:t>
            </w:r>
            <w:r w:rsidR="00BD6565" w:rsidRPr="00BD6565">
              <w:rPr>
                <w:noProof/>
                <w:webHidden/>
              </w:rPr>
              <w:tab/>
            </w:r>
            <w:r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_Toc45269921 \h </w:instrText>
            </w:r>
            <w:r w:rsidRPr="00BD6565">
              <w:rPr>
                <w:noProof/>
                <w:webHidden/>
              </w:rPr>
            </w:r>
            <w:r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4</w:t>
            </w:r>
            <w:r w:rsidRPr="00BD6565">
              <w:rPr>
                <w:noProof/>
                <w:webHidden/>
              </w:rPr>
              <w:fldChar w:fldCharType="end"/>
            </w:r>
          </w:hyperlink>
        </w:p>
        <w:p w14:paraId="487F2B53" w14:textId="5A2D2CC5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2" w:history="1">
            <w:r w:rsidR="00BD6565" w:rsidRPr="00BD6565">
              <w:rPr>
                <w:noProof/>
                <w:color w:val="0563C1" w:themeColor="hyperlink"/>
                <w:u w:val="single"/>
              </w:rPr>
              <w:t>2.1.  Art. 7 Sujetos obligados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_Toc45269922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4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51ADDE47" w14:textId="3DD39EDC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3" w:history="1">
            <w:r w:rsidR="00BD6565" w:rsidRPr="00BD6565">
              <w:rPr>
                <w:noProof/>
                <w:color w:val="0563C1" w:themeColor="hyperlink"/>
                <w:u w:val="single"/>
              </w:rPr>
              <w:t>Art. 8 Deberes del Estado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_Toc45269923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4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16351C71" w14:textId="7076E773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4" w:history="1">
            <w:r w:rsidR="00BD6565" w:rsidRPr="00BD6565">
              <w:rPr>
                <w:noProof/>
                <w:color w:val="0563C1" w:themeColor="hyperlink"/>
                <w:u w:val="single"/>
              </w:rPr>
              <w:t>Art. 12 principio del interés superior de la niña, niño y adolescente.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_Toc45269924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4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0E90DBF1" w14:textId="5E8BD750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5" w:history="1">
            <w:r w:rsidR="00BD6565" w:rsidRPr="00BD6565">
              <w:rPr>
                <w:noProof/>
                <w:color w:val="0563C1" w:themeColor="hyperlink"/>
                <w:u w:val="single"/>
              </w:rPr>
              <w:t>Art. 13 principios de corresponsabilidad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_Toc45269925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5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66526B90" w14:textId="05FB9708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6" w:history="1">
            <w:r w:rsidR="00BD6565" w:rsidRPr="00BD6565">
              <w:rPr>
                <w:noProof/>
                <w:color w:val="0563C1" w:themeColor="hyperlink"/>
                <w:u w:val="single"/>
              </w:rPr>
              <w:t>Art. 14 principio de prioridad absoluta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_Toc45269926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5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02F56A4D" w14:textId="1B6FE5D5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7" w:history="1">
            <w:r w:rsidR="00BD6565" w:rsidRPr="00BD6565">
              <w:rPr>
                <w:noProof/>
                <w:color w:val="0563C1" w:themeColor="hyperlink"/>
                <w:u w:val="single"/>
              </w:rPr>
              <w:t>Art. 90   Derecho al descanso, recreación, esparcimiento, deporte y juego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_Toc45269927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5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1BFBD089" w14:textId="1FB3C8D7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8" w:history="1">
            <w:r w:rsidR="00BD6565" w:rsidRPr="00BD6565">
              <w:rPr>
                <w:noProof/>
                <w:color w:val="0563C1" w:themeColor="hyperlink"/>
                <w:u w:val="single"/>
              </w:rPr>
              <w:t>Art. 153 naturaleza y funciones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_Toc45269928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6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267BD2F8" w14:textId="7DC75A0C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29" w:history="1">
            <w:r w:rsidR="00BD6565" w:rsidRPr="00BD6565">
              <w:rPr>
                <w:noProof/>
                <w:color w:val="0563C1" w:themeColor="hyperlink"/>
                <w:u w:val="single"/>
              </w:rPr>
              <w:t>Art. 154   Establecimiento de los comités locales y asistencia.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_Toc45269929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6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77592B3D" w14:textId="3360F310" w:rsidR="00BD6565" w:rsidRPr="00BD6565" w:rsidRDefault="0029773C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0" w:history="1">
            <w:r w:rsidR="00BD6565" w:rsidRPr="00BD6565">
              <w:rPr>
                <w:noProof/>
                <w:color w:val="0563C1" w:themeColor="hyperlink"/>
                <w:u w:val="single"/>
              </w:rPr>
              <w:t>IMPORTANCIA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_Toc45269930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6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32DCB760" w14:textId="68C0BB29" w:rsidR="00BD6565" w:rsidRPr="00BD6565" w:rsidRDefault="0029773C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1" w:history="1">
            <w:r w:rsidR="00BD6565" w:rsidRPr="00BD6565">
              <w:rPr>
                <w:rFonts w:eastAsia="Calibri"/>
                <w:noProof/>
                <w:color w:val="0563C1" w:themeColor="hyperlink"/>
                <w:u w:val="single"/>
              </w:rPr>
              <w:t>OBJETIVOS POAM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_Toc45269931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6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5873AD39" w14:textId="52C5E437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32" w:history="1">
            <w:r w:rsidR="00BD6565" w:rsidRPr="00BD6565">
              <w:rPr>
                <w:noProof/>
                <w:color w:val="0563C1" w:themeColor="hyperlink"/>
                <w:u w:val="single"/>
              </w:rPr>
              <w:t>4.1 OBJETIVOS GENERAL.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_Toc45269932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7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68C94B41" w14:textId="48522DAC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33" w:history="1">
            <w:r w:rsidR="00BD6565" w:rsidRPr="00BD6565">
              <w:rPr>
                <w:noProof/>
                <w:color w:val="0563C1" w:themeColor="hyperlink"/>
                <w:u w:val="single"/>
              </w:rPr>
              <w:t>4.1.1. Objetivos específicos: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_Toc45269933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7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0D58FDDE" w14:textId="3C7A017C" w:rsidR="00BD6565" w:rsidRPr="00BD6565" w:rsidRDefault="0029773C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4" w:history="1">
            <w:r w:rsidR="00BD6565" w:rsidRPr="00BD6565">
              <w:rPr>
                <w:noProof/>
                <w:color w:val="0563C1" w:themeColor="hyperlink"/>
                <w:u w:val="single"/>
              </w:rPr>
              <w:t>ENFOQUE   ESTRATÉGICO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_Toc45269934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7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2A0FEDCA" w14:textId="6EF9A3AD" w:rsidR="00BD6565" w:rsidRPr="00BD6565" w:rsidRDefault="0029773C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5" w:history="1">
            <w:r w:rsidR="00BD6565" w:rsidRPr="00BD6565">
              <w:rPr>
                <w:noProof/>
                <w:color w:val="0563C1" w:themeColor="hyperlink"/>
                <w:u w:val="single"/>
              </w:rPr>
              <w:t>MARCO FILOSÓFICO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_Toc45269935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8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40222471" w14:textId="48C4DA68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36" w:history="1">
            <w:r w:rsidR="00BD6565" w:rsidRPr="00BD6565">
              <w:rPr>
                <w:noProof/>
                <w:color w:val="0563C1" w:themeColor="hyperlink"/>
                <w:u w:val="single"/>
              </w:rPr>
              <w:t>6.1. MISION.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_Toc45269936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8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78DCD685" w14:textId="4BD89266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37" w:history="1">
            <w:r w:rsidR="00BD6565" w:rsidRPr="00BD6565">
              <w:rPr>
                <w:noProof/>
                <w:color w:val="0563C1" w:themeColor="hyperlink"/>
                <w:u w:val="single"/>
              </w:rPr>
              <w:t>6.2 VISION.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_Toc45269937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8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4B1E937E" w14:textId="7E5F74D8" w:rsidR="00BD6565" w:rsidRPr="00BD6565" w:rsidRDefault="0029773C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8" w:history="1">
            <w:r w:rsidR="00BD6565" w:rsidRPr="00BD6565">
              <w:rPr>
                <w:noProof/>
                <w:color w:val="0563C1" w:themeColor="hyperlink"/>
                <w:u w:val="single"/>
              </w:rPr>
              <w:t>PRINCIPIOS ÉTICOS Y VALORES MORALES.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_Toc45269938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9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6F0D2741" w14:textId="759BC1AD" w:rsidR="00BD6565" w:rsidRPr="00BD6565" w:rsidRDefault="0029773C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39" w:history="1">
            <w:r w:rsidR="00BD6565" w:rsidRPr="00BD6565">
              <w:rPr>
                <w:noProof/>
                <w:color w:val="0563C1" w:themeColor="hyperlink"/>
                <w:u w:val="single"/>
              </w:rPr>
              <w:t>CRONOGRAMA DE ACTIVIDADES POA 2020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_Toc45269939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11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66A7EAB0" w14:textId="0FD2ACF5" w:rsidR="00BD6565" w:rsidRPr="00BD6565" w:rsidRDefault="0029773C" w:rsidP="00BD6565">
          <w:pPr>
            <w:tabs>
              <w:tab w:val="right" w:leader="dot" w:pos="8828"/>
            </w:tabs>
            <w:spacing w:after="100"/>
            <w:ind w:left="220"/>
            <w:rPr>
              <w:rFonts w:eastAsiaTheme="minorEastAsia"/>
              <w:noProof/>
              <w:lang w:eastAsia="es-SV"/>
            </w:rPr>
          </w:pPr>
          <w:hyperlink w:anchor="_Toc45269940" w:history="1">
            <w:r w:rsidR="00BD6565" w:rsidRPr="00BD6565">
              <w:rPr>
                <w:rFonts w:ascii="Arial" w:eastAsia="Times New Roman" w:hAnsi="Arial" w:cs="Arial"/>
                <w:bCs/>
                <w:noProof/>
                <w:color w:val="0563C1" w:themeColor="hyperlink"/>
                <w:u w:val="single"/>
              </w:rPr>
              <w:t>CRONOGRAMAS DE ACTIVIDADES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_Toc45269940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11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52E3485D" w14:textId="1CAF3D49" w:rsidR="00BD6565" w:rsidRPr="00BD6565" w:rsidRDefault="0029773C" w:rsidP="00BD6565">
          <w:pPr>
            <w:tabs>
              <w:tab w:val="right" w:leader="dot" w:pos="8828"/>
            </w:tabs>
            <w:spacing w:after="100"/>
            <w:rPr>
              <w:rFonts w:eastAsiaTheme="minorEastAsia"/>
              <w:noProof/>
              <w:lang w:eastAsia="es-SV"/>
            </w:rPr>
          </w:pPr>
          <w:hyperlink w:anchor="_Toc45269941" w:history="1">
            <w:r w:rsidR="00BD6565" w:rsidRPr="00BD6565">
              <w:rPr>
                <w:noProof/>
                <w:color w:val="0563C1" w:themeColor="hyperlink"/>
                <w:u w:val="single"/>
              </w:rPr>
              <w:t>PRESUPUESTO</w:t>
            </w:r>
            <w:r w:rsidR="00BD6565" w:rsidRPr="00BD6565">
              <w:rPr>
                <w:noProof/>
                <w:webHidden/>
              </w:rPr>
              <w:tab/>
            </w:r>
            <w:r w:rsidR="00D3399F" w:rsidRPr="00BD6565">
              <w:rPr>
                <w:noProof/>
                <w:webHidden/>
              </w:rPr>
              <w:fldChar w:fldCharType="begin"/>
            </w:r>
            <w:r w:rsidR="00BD6565" w:rsidRPr="00BD6565">
              <w:rPr>
                <w:noProof/>
                <w:webHidden/>
              </w:rPr>
              <w:instrText xml:space="preserve"> PAGEREF _Toc45269941 \h </w:instrText>
            </w:r>
            <w:r w:rsidR="00D3399F" w:rsidRPr="00BD6565">
              <w:rPr>
                <w:noProof/>
                <w:webHidden/>
              </w:rPr>
            </w:r>
            <w:r w:rsidR="00D3399F" w:rsidRPr="00BD6565">
              <w:rPr>
                <w:noProof/>
                <w:webHidden/>
              </w:rPr>
              <w:fldChar w:fldCharType="separate"/>
            </w:r>
            <w:r w:rsidR="00082E91">
              <w:rPr>
                <w:noProof/>
                <w:webHidden/>
              </w:rPr>
              <w:t>14</w:t>
            </w:r>
            <w:r w:rsidR="00D3399F" w:rsidRPr="00BD6565">
              <w:rPr>
                <w:noProof/>
                <w:webHidden/>
              </w:rPr>
              <w:fldChar w:fldCharType="end"/>
            </w:r>
          </w:hyperlink>
        </w:p>
        <w:p w14:paraId="745BFD3C" w14:textId="4791E62B" w:rsidR="00BD6565" w:rsidRPr="00BD6565" w:rsidRDefault="00D3399F" w:rsidP="00BD6565">
          <w:r w:rsidRPr="00BD6565">
            <w:rPr>
              <w:b/>
              <w:bCs/>
              <w:lang w:val="es-ES"/>
            </w:rPr>
            <w:fldChar w:fldCharType="end"/>
          </w:r>
        </w:p>
      </w:sdtContent>
    </w:sdt>
    <w:p w14:paraId="080EE4C1" w14:textId="77777777" w:rsidR="00BD6565" w:rsidRPr="00BD6565" w:rsidRDefault="00BD6565" w:rsidP="00BD6565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3E6A80A1" w14:textId="77777777" w:rsidR="00BD6565" w:rsidRPr="00BD6565" w:rsidRDefault="00BD6565" w:rsidP="00BD6565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16D5630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344C269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E2F8D4" w14:textId="77777777" w:rsidR="00BD6565" w:rsidRPr="00BD6565" w:rsidRDefault="00BD6565" w:rsidP="00BD6565">
      <w:pPr>
        <w:rPr>
          <w:rFonts w:ascii="Arial" w:hAnsi="Arial" w:cs="Arial"/>
          <w:b/>
          <w:sz w:val="24"/>
          <w:szCs w:val="24"/>
        </w:rPr>
      </w:pPr>
    </w:p>
    <w:p w14:paraId="5170D02E" w14:textId="77777777" w:rsidR="00BD6565" w:rsidRPr="00BD6565" w:rsidRDefault="00BD6565" w:rsidP="00BD6565">
      <w:pPr>
        <w:rPr>
          <w:rFonts w:ascii="Arial" w:hAnsi="Arial" w:cs="Arial"/>
          <w:b/>
          <w:sz w:val="24"/>
          <w:szCs w:val="24"/>
        </w:rPr>
      </w:pPr>
    </w:p>
    <w:p w14:paraId="6FEF5584" w14:textId="77777777" w:rsidR="00BD6565" w:rsidRPr="00BD6565" w:rsidRDefault="00BD6565" w:rsidP="00BD6565">
      <w:pPr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>INTRODUCCIÓN.</w:t>
      </w:r>
    </w:p>
    <w:p w14:paraId="4BB09CDE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ab/>
        <w:t xml:space="preserve">El marco normativo actual, exige que las municipalidades garanticen la protección integral de la niñez y adolescencia; de ahí, que se presente en </w:t>
      </w:r>
      <w:r w:rsidR="007F3F7F" w:rsidRPr="00BD6565">
        <w:rPr>
          <w:rFonts w:ascii="Arial" w:hAnsi="Arial" w:cs="Arial"/>
          <w:sz w:val="24"/>
          <w:szCs w:val="24"/>
        </w:rPr>
        <w:t>la justificación</w:t>
      </w:r>
      <w:r w:rsidRPr="00BD6565">
        <w:rPr>
          <w:rFonts w:ascii="Arial" w:hAnsi="Arial" w:cs="Arial"/>
          <w:sz w:val="24"/>
          <w:szCs w:val="24"/>
        </w:rPr>
        <w:t xml:space="preserve"> la importancia que como alcaldía hemos dado, a la creación de la unidad municipal de la Niñez y Adolescencia, que en </w:t>
      </w:r>
      <w:r w:rsidR="002739E9">
        <w:rPr>
          <w:rFonts w:ascii="Arial" w:hAnsi="Arial" w:cs="Arial"/>
          <w:sz w:val="24"/>
          <w:szCs w:val="24"/>
        </w:rPr>
        <w:t>coordinación con el</w:t>
      </w:r>
      <w:r w:rsidRPr="00BD6565">
        <w:rPr>
          <w:rFonts w:ascii="Arial" w:hAnsi="Arial" w:cs="Arial"/>
          <w:sz w:val="24"/>
          <w:szCs w:val="24"/>
        </w:rPr>
        <w:t xml:space="preserve"> Comité Local de Derechos de la Niñez y Adolescencia de San Jor</w:t>
      </w:r>
      <w:r w:rsidR="00C95DFB">
        <w:rPr>
          <w:rFonts w:ascii="Arial" w:hAnsi="Arial" w:cs="Arial"/>
          <w:sz w:val="24"/>
          <w:szCs w:val="24"/>
        </w:rPr>
        <w:t xml:space="preserve">ge, en el marco del artículo 187 de la Ley Crecer Juntos para la </w:t>
      </w:r>
      <w:r w:rsidR="00405671">
        <w:rPr>
          <w:rFonts w:ascii="Arial" w:hAnsi="Arial" w:cs="Arial"/>
          <w:sz w:val="24"/>
          <w:szCs w:val="24"/>
        </w:rPr>
        <w:t>P</w:t>
      </w:r>
      <w:r w:rsidR="00C95DFB">
        <w:rPr>
          <w:rFonts w:ascii="Arial" w:hAnsi="Arial" w:cs="Arial"/>
          <w:sz w:val="24"/>
          <w:szCs w:val="24"/>
        </w:rPr>
        <w:t xml:space="preserve">rotección </w:t>
      </w:r>
      <w:r w:rsidR="009F518A">
        <w:rPr>
          <w:rFonts w:ascii="Arial" w:hAnsi="Arial" w:cs="Arial"/>
          <w:sz w:val="24"/>
          <w:szCs w:val="24"/>
        </w:rPr>
        <w:t>Integral de la Primera Infancia, niñez y Adolescencia</w:t>
      </w:r>
      <w:r w:rsidRPr="00BD6565">
        <w:rPr>
          <w:rFonts w:ascii="Arial" w:hAnsi="Arial" w:cs="Arial"/>
          <w:sz w:val="24"/>
          <w:szCs w:val="24"/>
        </w:rPr>
        <w:t xml:space="preserve">. </w:t>
      </w:r>
    </w:p>
    <w:p w14:paraId="517ECA7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De esta manera, el plan de trabajo tiene como principales actividades conocer el estado situacional de los Derechos de la Niñez y Adolescencia, así como su promoción y protección, en coordinación con actores locales del municipio, especi</w:t>
      </w:r>
      <w:r w:rsidR="00E136CD">
        <w:rPr>
          <w:rFonts w:ascii="Arial" w:hAnsi="Arial" w:cs="Arial"/>
          <w:sz w:val="24"/>
          <w:szCs w:val="24"/>
        </w:rPr>
        <w:t xml:space="preserve">almente, con centros escolares. También brindar apoyo a los niños de la primera infancia </w:t>
      </w:r>
      <w:r w:rsidR="007F3F7F">
        <w:rPr>
          <w:rFonts w:ascii="Arial" w:hAnsi="Arial" w:cs="Arial"/>
          <w:sz w:val="24"/>
          <w:szCs w:val="24"/>
        </w:rPr>
        <w:t>de este municipio</w:t>
      </w:r>
      <w:r w:rsidR="005A5E11">
        <w:rPr>
          <w:rFonts w:ascii="Arial" w:hAnsi="Arial" w:cs="Arial"/>
          <w:sz w:val="24"/>
          <w:szCs w:val="24"/>
        </w:rPr>
        <w:t>.</w:t>
      </w:r>
    </w:p>
    <w:p w14:paraId="082AEF1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222D20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3CDFD80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26FE9BF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4A6736BA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4AB5E9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D591C6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EA368F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2DFECBEF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22E26180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1C31E86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576EF45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EC5F5D2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5B74454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692229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7F45A902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2E71ADBC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0" w:name="_Toc45269921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NORMATIVA LEGAL.</w:t>
      </w:r>
      <w:bookmarkEnd w:id="0"/>
    </w:p>
    <w:p w14:paraId="5A22D073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04A3ACBD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1" w:name="_Toc45269922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>2.1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.  Art. 7 Sujetos obligados</w:t>
      </w:r>
      <w:bookmarkEnd w:id="1"/>
    </w:p>
    <w:p w14:paraId="162683CA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Las Madres y los padres, en condición de equidad, los representantes o responsables de las niñas, niños o adolescentes, funcionarios, empleados e instituciones públicas, organizaciones privadas y la sociedad en general, están obligadas a cumplir y hacer cumplir las disposiciones de esta ley.</w:t>
      </w:r>
    </w:p>
    <w:p w14:paraId="5E9A878A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2" w:name="_Toc45269923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8 Deberes del Estado</w:t>
      </w:r>
      <w:bookmarkEnd w:id="2"/>
    </w:p>
    <w:p w14:paraId="694EAAF2" w14:textId="77777777" w:rsidR="00BD6565" w:rsidRPr="00BD6565" w:rsidRDefault="0017555E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deber del Estado adoptar todas las medidas administrativas, legislativas</w:t>
      </w:r>
      <w:r w:rsidR="000E69BF">
        <w:rPr>
          <w:rFonts w:ascii="Arial" w:hAnsi="Arial" w:cs="Arial"/>
          <w:sz w:val="24"/>
          <w:szCs w:val="24"/>
        </w:rPr>
        <w:t xml:space="preserve"> y de otra </w:t>
      </w:r>
      <w:r w:rsidR="00812263">
        <w:rPr>
          <w:rFonts w:ascii="Arial" w:hAnsi="Arial" w:cs="Arial"/>
          <w:sz w:val="24"/>
          <w:szCs w:val="24"/>
        </w:rPr>
        <w:t>índole</w:t>
      </w:r>
      <w:r w:rsidR="00BD6565" w:rsidRPr="00BD6565">
        <w:rPr>
          <w:rFonts w:ascii="Arial" w:hAnsi="Arial" w:cs="Arial"/>
          <w:sz w:val="24"/>
          <w:szCs w:val="24"/>
        </w:rPr>
        <w:t xml:space="preserve"> para</w:t>
      </w:r>
      <w:r w:rsidR="000E69BF">
        <w:rPr>
          <w:rFonts w:ascii="Arial" w:hAnsi="Arial" w:cs="Arial"/>
          <w:sz w:val="24"/>
          <w:szCs w:val="24"/>
        </w:rPr>
        <w:t xml:space="preserve"> dar efectividad a los derechos y deberes reconocidos en la presente ley;</w:t>
      </w:r>
      <w:r w:rsidR="00812263">
        <w:rPr>
          <w:rFonts w:ascii="Arial" w:hAnsi="Arial" w:cs="Arial"/>
          <w:sz w:val="24"/>
          <w:szCs w:val="24"/>
        </w:rPr>
        <w:t xml:space="preserve"> especialmente aquellas destinadas a</w:t>
      </w:r>
      <w:r w:rsidR="00BD6565" w:rsidRPr="00BD6565">
        <w:rPr>
          <w:rFonts w:ascii="Arial" w:hAnsi="Arial" w:cs="Arial"/>
          <w:sz w:val="24"/>
          <w:szCs w:val="24"/>
        </w:rPr>
        <w:t xml:space="preserve"> proteger</w:t>
      </w:r>
      <w:r w:rsidR="00812263">
        <w:rPr>
          <w:rFonts w:ascii="Arial" w:hAnsi="Arial" w:cs="Arial"/>
          <w:sz w:val="24"/>
          <w:szCs w:val="24"/>
        </w:rPr>
        <w:t xml:space="preserve"> y fortalecer</w:t>
      </w:r>
      <w:r w:rsidR="00BD6565" w:rsidRPr="00BD6565">
        <w:rPr>
          <w:rFonts w:ascii="Arial" w:hAnsi="Arial" w:cs="Arial"/>
          <w:sz w:val="24"/>
          <w:szCs w:val="24"/>
        </w:rPr>
        <w:t xml:space="preserve"> a</w:t>
      </w:r>
      <w:r w:rsidR="00254176">
        <w:rPr>
          <w:rFonts w:ascii="Arial" w:hAnsi="Arial" w:cs="Arial"/>
          <w:sz w:val="24"/>
          <w:szCs w:val="24"/>
        </w:rPr>
        <w:t xml:space="preserve"> la familia.</w:t>
      </w:r>
      <w:r w:rsidR="00BD6565" w:rsidRPr="00BD6565">
        <w:rPr>
          <w:rFonts w:ascii="Arial" w:hAnsi="Arial" w:cs="Arial"/>
          <w:sz w:val="24"/>
          <w:szCs w:val="24"/>
        </w:rPr>
        <w:t xml:space="preserve"> </w:t>
      </w:r>
    </w:p>
    <w:p w14:paraId="0A0102C0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3" w:name="_Toc45269924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12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principio del interés superior de la niña, niño y adolescente.</w:t>
      </w:r>
      <w:bookmarkEnd w:id="3"/>
    </w:p>
    <w:p w14:paraId="63D32463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En la interpretación, aplicación e integración de toda norma; en</w:t>
      </w:r>
      <w:r w:rsidR="00CA3965">
        <w:rPr>
          <w:rFonts w:ascii="Arial" w:hAnsi="Arial" w:cs="Arial"/>
          <w:sz w:val="24"/>
          <w:szCs w:val="24"/>
        </w:rPr>
        <w:t xml:space="preserve"> la toma de decisiones judiciales, administrativas y </w:t>
      </w:r>
      <w:r w:rsidR="00B7449B">
        <w:rPr>
          <w:rFonts w:ascii="Arial" w:hAnsi="Arial" w:cs="Arial"/>
          <w:sz w:val="24"/>
          <w:szCs w:val="24"/>
        </w:rPr>
        <w:t xml:space="preserve">legislativas, así como en la formulación, implementación </w:t>
      </w:r>
      <w:r w:rsidR="00B34544">
        <w:rPr>
          <w:rFonts w:ascii="Arial" w:hAnsi="Arial" w:cs="Arial"/>
          <w:sz w:val="24"/>
          <w:szCs w:val="24"/>
        </w:rPr>
        <w:t>y evaluación de</w:t>
      </w:r>
      <w:r w:rsidRPr="00BD6565">
        <w:rPr>
          <w:rFonts w:ascii="Arial" w:hAnsi="Arial" w:cs="Arial"/>
          <w:sz w:val="24"/>
          <w:szCs w:val="24"/>
        </w:rPr>
        <w:t xml:space="preserve"> las políticas públicas</w:t>
      </w:r>
      <w:r w:rsidR="00B34544">
        <w:rPr>
          <w:rFonts w:ascii="Arial" w:hAnsi="Arial" w:cs="Arial"/>
          <w:sz w:val="24"/>
          <w:szCs w:val="24"/>
        </w:rPr>
        <w:t xml:space="preserve"> y otros instrumentos de gestión </w:t>
      </w:r>
      <w:r w:rsidR="00E730F4">
        <w:rPr>
          <w:rFonts w:ascii="Arial" w:hAnsi="Arial" w:cs="Arial"/>
          <w:sz w:val="24"/>
          <w:szCs w:val="24"/>
        </w:rPr>
        <w:t>pública</w:t>
      </w:r>
      <w:r w:rsidR="00B3454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34544">
        <w:rPr>
          <w:rFonts w:ascii="Arial" w:hAnsi="Arial" w:cs="Arial"/>
          <w:sz w:val="24"/>
          <w:szCs w:val="24"/>
        </w:rPr>
        <w:t>es</w:t>
      </w:r>
      <w:proofErr w:type="gramEnd"/>
      <w:r w:rsidR="00B34544">
        <w:rPr>
          <w:rFonts w:ascii="Arial" w:hAnsi="Arial" w:cs="Arial"/>
          <w:sz w:val="24"/>
          <w:szCs w:val="24"/>
        </w:rPr>
        <w:t xml:space="preserve"> de obligatorio</w:t>
      </w:r>
      <w:r w:rsidRPr="00BD6565">
        <w:rPr>
          <w:rFonts w:ascii="Arial" w:hAnsi="Arial" w:cs="Arial"/>
          <w:sz w:val="24"/>
          <w:szCs w:val="24"/>
        </w:rPr>
        <w:t xml:space="preserve"> cumplimiento el principio del interés superior de las niñas, niños y adolescentes, en lo relativo o asegurar su desarrollo integral y el disfrute de sus derechos y garantías.</w:t>
      </w:r>
    </w:p>
    <w:p w14:paraId="3627E359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Se entiende por interés superior de la niña, niño y adolescente toda situación que favorece a su desarrollo físico, espiritual, psicológico, moral y social para lograr el pleno y armonioso desenvolvimiento de su personalidad.</w:t>
      </w:r>
    </w:p>
    <w:p w14:paraId="3349B110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Para ponderar el principio del interés superior en situaciones concretas, deben ser considerados de forma concurrente los elementos siguientes.</w:t>
      </w:r>
    </w:p>
    <w:p w14:paraId="2D1A8396" w14:textId="77777777" w:rsidR="00BD6565" w:rsidRPr="00BD6565" w:rsidRDefault="00BD6565" w:rsidP="00BD6565">
      <w:pPr>
        <w:numPr>
          <w:ilvl w:val="0"/>
          <w:numId w:val="1"/>
        </w:numPr>
        <w:tabs>
          <w:tab w:val="left" w:pos="609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 condición de sujeto de derechos y la no afectación del co</w:t>
      </w:r>
      <w:r w:rsidR="00CC22D3">
        <w:rPr>
          <w:rFonts w:ascii="Arial" w:hAnsi="Arial" w:cs="Arial"/>
          <w:sz w:val="24"/>
          <w:szCs w:val="24"/>
        </w:rPr>
        <w:t>ntenido esencial de</w:t>
      </w:r>
      <w:r w:rsidRPr="00BD6565">
        <w:rPr>
          <w:rFonts w:ascii="Arial" w:hAnsi="Arial" w:cs="Arial"/>
          <w:sz w:val="24"/>
          <w:szCs w:val="24"/>
        </w:rPr>
        <w:t xml:space="preserve"> los mismos. </w:t>
      </w:r>
    </w:p>
    <w:p w14:paraId="6D36E3FC" w14:textId="77777777" w:rsidR="00BD6565" w:rsidRPr="00BD6565" w:rsidRDefault="00BD6565" w:rsidP="00BD6565">
      <w:pPr>
        <w:numPr>
          <w:ilvl w:val="0"/>
          <w:numId w:val="1"/>
        </w:numPr>
        <w:tabs>
          <w:tab w:val="left" w:pos="609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La opinión de la niña, niño y adolescente </w:t>
      </w:r>
    </w:p>
    <w:p w14:paraId="6DD53A39" w14:textId="77777777" w:rsidR="00BD6565" w:rsidRPr="00BD6565" w:rsidRDefault="00BD6565" w:rsidP="00BD6565">
      <w:pPr>
        <w:numPr>
          <w:ilvl w:val="0"/>
          <w:numId w:val="1"/>
        </w:numPr>
        <w:tabs>
          <w:tab w:val="left" w:pos="609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Su condición como persona en las diferentes etapas de su desarrollo evolutivo. </w:t>
      </w:r>
    </w:p>
    <w:p w14:paraId="28278A5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FF28878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66A0FCD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0DED0BC2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4" w:name="_Toc45269925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13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principios de corresponsabilidad</w:t>
      </w:r>
      <w:bookmarkEnd w:id="4"/>
    </w:p>
    <w:p w14:paraId="59E8D49C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La garantía de los derechos de las niñas, niños y adolescentes corresponde a la familia, Estado y la sociedad. </w:t>
      </w:r>
    </w:p>
    <w:p w14:paraId="54315B48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Dicho principio conlleva un ámbito de responsabilidad directa del padre, madre, la familia ampliada y los representantes o responsable, según corresponda por participar en el ambiente natural e idóneo en el cual se favorece el desarrollo de la responsabilidad de las niñas, niños y adolescentes.  </w:t>
      </w:r>
    </w:p>
    <w:p w14:paraId="0487C79B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El estado tiene la obligación indeclinable e ineludible mediante políticas, planes, programas y acciones de crear las condiciones para que la familia pueda desempeñar su rol de manera adecuada.</w:t>
      </w:r>
    </w:p>
    <w:p w14:paraId="68012EB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Asimismo, deberá asegurar los derechos de las niñas, niños y adolescente cuando por cualesquiera circunstancias la familia no pueda hacerlo, previa resolución de autoridad competente conforme a la presente ley. </w:t>
      </w:r>
    </w:p>
    <w:p w14:paraId="106B1A06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5" w:name="_Toc45269926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14 principio de prioridad absoluta</w:t>
      </w:r>
      <w:bookmarkEnd w:id="5"/>
    </w:p>
    <w:p w14:paraId="77D21A5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El estado debe garantizar de forma prioritaria todo el derecho de la niñez y adolescencia mediante su preferente consideración en las políticas públicas, la asignación de recursos, el acceso a los servicios públicos, la prestación de auxilio en situaciones de vulnerabilidad y cualquier otro tipo de atención que requiera. </w:t>
      </w:r>
    </w:p>
    <w:p w14:paraId="5249645B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6" w:name="_Toc45269927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="009152AC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6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0   Derecho al descanso, recr</w:t>
      </w:r>
      <w:r w:rsidR="009152AC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eación, esparcimiento,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 xml:space="preserve"> juego</w:t>
      </w:r>
      <w:bookmarkEnd w:id="6"/>
      <w:r w:rsidR="009152AC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 xml:space="preserve"> y deporte </w:t>
      </w:r>
    </w:p>
    <w:p w14:paraId="649BCE7F" w14:textId="77777777" w:rsidR="008F4147" w:rsidRDefault="00F72A5C" w:rsidP="00FB6D73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F72A5C">
        <w:rPr>
          <w:rFonts w:ascii="Arial" w:hAnsi="Arial" w:cs="Arial"/>
          <w:sz w:val="24"/>
          <w:szCs w:val="24"/>
        </w:rPr>
        <w:t>Las niñas, niños y adolescentes tienen derecho al descanso, recreación, juego, esparcimiento y actividades deportivas propias de su edad, como factores primordiales de su desarrollo y crecimiento integral</w:t>
      </w:r>
      <w:r>
        <w:rPr>
          <w:rFonts w:ascii="Arial" w:hAnsi="Arial" w:cs="Arial"/>
          <w:sz w:val="24"/>
          <w:szCs w:val="24"/>
        </w:rPr>
        <w:t>.</w:t>
      </w:r>
    </w:p>
    <w:p w14:paraId="484DDD5D" w14:textId="77777777" w:rsidR="00FB6D73" w:rsidRPr="008F4147" w:rsidRDefault="00BD6565" w:rsidP="00FB6D73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 </w:t>
      </w:r>
      <w:r w:rsidR="00FB6D73" w:rsidRPr="00FB6D73">
        <w:rPr>
          <w:rFonts w:ascii="Arial" w:hAnsi="Arial" w:cs="Arial"/>
          <w:b/>
          <w:sz w:val="24"/>
          <w:szCs w:val="24"/>
        </w:rPr>
        <w:t xml:space="preserve">Artículo 61. Espacios e instalaciones para el descanso, recreación, esparcimiento, juego y deporte </w:t>
      </w:r>
    </w:p>
    <w:p w14:paraId="6E3222F5" w14:textId="77777777" w:rsidR="00BD6565" w:rsidRPr="00FB6D73" w:rsidRDefault="00FB6D73" w:rsidP="00155138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FB6D73">
        <w:rPr>
          <w:rFonts w:ascii="Arial" w:hAnsi="Arial" w:cs="Arial"/>
          <w:sz w:val="24"/>
          <w:szCs w:val="24"/>
        </w:rPr>
        <w:t>Las autoridades competentes garantizarán la creación y conservación de espacios e instalaciones públicas, gratuitas, inclusivas y accesibles, dirigidas a la recreación, esparcimiento, juego y el descanso de niñas, niños y adolescentes</w:t>
      </w:r>
      <w:r>
        <w:rPr>
          <w:rFonts w:ascii="Arial" w:hAnsi="Arial" w:cs="Arial"/>
          <w:sz w:val="24"/>
          <w:szCs w:val="24"/>
        </w:rPr>
        <w:t>.</w:t>
      </w:r>
    </w:p>
    <w:p w14:paraId="1473F99B" w14:textId="77777777" w:rsidR="00FB6D73" w:rsidRPr="00BD6565" w:rsidRDefault="00FB6D73" w:rsidP="00155138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FB6D73">
        <w:rPr>
          <w:rFonts w:ascii="Arial" w:hAnsi="Arial" w:cs="Arial"/>
          <w:sz w:val="24"/>
          <w:szCs w:val="24"/>
        </w:rPr>
        <w:t>La planificación urbanística debe asegurar la creación de áreas verdes, recreacionales y deportivas accesibles, aplicando los principios del diseño universal</w:t>
      </w:r>
    </w:p>
    <w:p w14:paraId="403B78AA" w14:textId="77777777" w:rsidR="00674025" w:rsidRDefault="00BD6565" w:rsidP="0067402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</w:pPr>
      <w:bookmarkStart w:id="7" w:name="_Toc45269928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lastRenderedPageBreak/>
        <w:t>Art.</w:t>
      </w:r>
      <w:bookmarkEnd w:id="7"/>
      <w:r w:rsidR="00674025" w:rsidRPr="0067402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 152. Naturaleza y funciones </w:t>
      </w:r>
    </w:p>
    <w:p w14:paraId="4490E4EE" w14:textId="77777777" w:rsidR="00BD6565" w:rsidRPr="00674025" w:rsidRDefault="00674025" w:rsidP="00155138">
      <w:pPr>
        <w:keepNext/>
        <w:keepLines/>
        <w:spacing w:before="200" w:after="200" w:line="276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674025">
        <w:rPr>
          <w:rFonts w:ascii="Arial" w:eastAsia="Times New Roman" w:hAnsi="Arial" w:cs="Times New Roman"/>
          <w:bCs/>
          <w:color w:val="000000"/>
          <w:szCs w:val="26"/>
          <w:lang w:eastAsia="es-SV"/>
        </w:rPr>
        <w:t xml:space="preserve">Créase el Consejo Nacional de la Primera Infancia, Niñez y Adolescencia, en adelante </w:t>
      </w:r>
      <w:proofErr w:type="spellStart"/>
      <w:r w:rsidRPr="00674025">
        <w:rPr>
          <w:rFonts w:ascii="Arial" w:eastAsia="Times New Roman" w:hAnsi="Arial" w:cs="Times New Roman"/>
          <w:bCs/>
          <w:color w:val="000000"/>
          <w:szCs w:val="26"/>
          <w:lang w:eastAsia="es-SV"/>
        </w:rPr>
        <w:t>CONAPINA</w:t>
      </w:r>
      <w:proofErr w:type="spellEnd"/>
      <w:r w:rsidRPr="00674025">
        <w:rPr>
          <w:rFonts w:ascii="Arial" w:eastAsia="Times New Roman" w:hAnsi="Arial" w:cs="Times New Roman"/>
          <w:bCs/>
          <w:color w:val="000000"/>
          <w:szCs w:val="26"/>
          <w:lang w:eastAsia="es-SV"/>
        </w:rPr>
        <w:t xml:space="preserve"> como una institución con personalidad jurídica de derecho público, patrimonio propio y autonomía en lo técnico, financiero y administrativo. Se coordinará para efectos presupuestarios con los demás Órganos de Estado a través del Ministerio de Educación, Ciencia y Tecnología</w:t>
      </w:r>
    </w:p>
    <w:p w14:paraId="05AB49C5" w14:textId="77777777" w:rsidR="00E47283" w:rsidRDefault="00BD6565" w:rsidP="0067402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8" w:name="_Toc45269929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Art.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 xml:space="preserve">154   </w:t>
      </w:r>
      <w:bookmarkEnd w:id="8"/>
      <w:r w:rsidR="00674025" w:rsidRPr="0067402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 xml:space="preserve">o 187. Establecimiento de los Comités Locales y asistencia </w:t>
      </w:r>
    </w:p>
    <w:p w14:paraId="1739ACBD" w14:textId="77777777" w:rsidR="00E47283" w:rsidRDefault="00674025" w:rsidP="00155138">
      <w:pPr>
        <w:keepNext/>
        <w:keepLines/>
        <w:spacing w:before="200" w:after="200" w:line="276" w:lineRule="auto"/>
        <w:jc w:val="both"/>
        <w:outlineLvl w:val="1"/>
        <w:rPr>
          <w:rFonts w:ascii="Arial" w:eastAsia="Times New Roman" w:hAnsi="Arial" w:cs="Times New Roman"/>
          <w:bCs/>
          <w:color w:val="000000"/>
          <w:sz w:val="24"/>
          <w:szCs w:val="24"/>
          <w:lang w:eastAsia="es-SV"/>
        </w:rPr>
      </w:pPr>
      <w:r w:rsidRPr="00E47283">
        <w:rPr>
          <w:rFonts w:ascii="Arial" w:eastAsia="Times New Roman" w:hAnsi="Arial" w:cs="Times New Roman"/>
          <w:bCs/>
          <w:color w:val="000000"/>
          <w:sz w:val="24"/>
          <w:szCs w:val="24"/>
          <w:lang w:eastAsia="es-SV"/>
        </w:rPr>
        <w:t xml:space="preserve">En todos los municipios se integrará y funcionará un Comité Local, de conformidad con los reglamentos, acuerdos y demás instrumentos jurídicos correspondientes. </w:t>
      </w:r>
    </w:p>
    <w:p w14:paraId="4D5401A5" w14:textId="313163A5" w:rsidR="00B04CC6" w:rsidRPr="00382314" w:rsidRDefault="00674025" w:rsidP="00382314">
      <w:pPr>
        <w:keepNext/>
        <w:keepLines/>
        <w:spacing w:before="200" w:after="200" w:line="276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E47283">
        <w:rPr>
          <w:rFonts w:ascii="Arial" w:eastAsia="Times New Roman" w:hAnsi="Arial" w:cs="Times New Roman"/>
          <w:bCs/>
          <w:color w:val="000000"/>
          <w:sz w:val="24"/>
          <w:szCs w:val="24"/>
          <w:lang w:eastAsia="es-SV"/>
        </w:rPr>
        <w:t xml:space="preserve">El </w:t>
      </w:r>
      <w:proofErr w:type="spellStart"/>
      <w:r w:rsidRPr="00E47283">
        <w:rPr>
          <w:rFonts w:ascii="Arial" w:eastAsia="Times New Roman" w:hAnsi="Arial" w:cs="Times New Roman"/>
          <w:bCs/>
          <w:color w:val="000000"/>
          <w:sz w:val="24"/>
          <w:szCs w:val="24"/>
          <w:lang w:eastAsia="es-SV"/>
        </w:rPr>
        <w:t>CONAPINA</w:t>
      </w:r>
      <w:proofErr w:type="spellEnd"/>
      <w:r w:rsidRPr="00E47283">
        <w:rPr>
          <w:rFonts w:ascii="Arial" w:eastAsia="Times New Roman" w:hAnsi="Arial" w:cs="Times New Roman"/>
          <w:bCs/>
          <w:color w:val="000000"/>
          <w:sz w:val="24"/>
          <w:szCs w:val="24"/>
          <w:lang w:eastAsia="es-SV"/>
        </w:rPr>
        <w:t xml:space="preserve"> emitirá los acuerdos relacionados con la creación y funcionamiento de los Comités Locales, será responsable de su conducción técnica y de brindar apoyo financiero. Será obligación de las municipalidades brindar apoyo técnico y financiero para su instalación y el desarrollo de sus funciones</w:t>
      </w:r>
      <w:bookmarkStart w:id="9" w:name="_Toc45269930"/>
    </w:p>
    <w:bookmarkEnd w:id="9"/>
    <w:p w14:paraId="2ACFE372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</w:p>
    <w:p w14:paraId="0455515A" w14:textId="77777777" w:rsidR="00B04CC6" w:rsidRPr="00BD6565" w:rsidRDefault="00B04CC6" w:rsidP="00B04CC6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8"/>
          <w:szCs w:val="28"/>
          <w:lang w:eastAsia="es-SV"/>
        </w:rPr>
      </w:pPr>
      <w:bookmarkStart w:id="10" w:name="_Toc45269931"/>
      <w:r w:rsidRPr="00BD6565">
        <w:rPr>
          <w:rFonts w:ascii="Arial" w:eastAsia="Times New Roman" w:hAnsi="Arial" w:cs="Times New Roman"/>
          <w:b/>
          <w:bCs/>
          <w:color w:val="1D1B11"/>
          <w:sz w:val="28"/>
          <w:szCs w:val="28"/>
          <w:lang w:eastAsia="es-SV"/>
        </w:rPr>
        <w:t>I</w:t>
      </w:r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MPORTANCIA</w:t>
      </w:r>
    </w:p>
    <w:p w14:paraId="581EA15E" w14:textId="77777777" w:rsidR="00B04CC6" w:rsidRPr="00BD6565" w:rsidRDefault="00B04CC6" w:rsidP="00B04CC6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El Plan Operativo Anual, representa para la municipalidad gran utilidad e importancia, pues constituye una herramienta básica para ordenar las distintas actividades que durante el año </w:t>
      </w:r>
      <w:r>
        <w:rPr>
          <w:rFonts w:ascii="Arial" w:hAnsi="Arial" w:cs="Arial"/>
          <w:sz w:val="24"/>
          <w:szCs w:val="24"/>
        </w:rPr>
        <w:t>2023</w:t>
      </w:r>
      <w:r w:rsidRPr="00BD6565">
        <w:rPr>
          <w:rFonts w:ascii="Arial" w:hAnsi="Arial" w:cs="Arial"/>
          <w:sz w:val="24"/>
          <w:szCs w:val="24"/>
        </w:rPr>
        <w:t xml:space="preserve"> guiarán el rumbo de la unidad.</w:t>
      </w:r>
    </w:p>
    <w:p w14:paraId="2A216B6A" w14:textId="77777777" w:rsidR="00B04CC6" w:rsidRPr="00B04CC6" w:rsidRDefault="00B04CC6" w:rsidP="00B04CC6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Dentro de este plan, se programa actividades orientadas a fortalecer el interés superior de la niñez y adolescencia por consiguiente mejorar la capacidad i</w:t>
      </w:r>
      <w:r>
        <w:rPr>
          <w:rFonts w:ascii="Arial" w:hAnsi="Arial" w:cs="Arial"/>
          <w:sz w:val="24"/>
          <w:szCs w:val="24"/>
        </w:rPr>
        <w:t>ntelectual de cada uno de ellos</w:t>
      </w:r>
      <w:r w:rsidR="004D2861">
        <w:rPr>
          <w:rFonts w:ascii="Arial" w:hAnsi="Arial" w:cs="Arial"/>
          <w:sz w:val="24"/>
          <w:szCs w:val="24"/>
        </w:rPr>
        <w:t>.</w:t>
      </w:r>
    </w:p>
    <w:p w14:paraId="6FC0EF13" w14:textId="77777777" w:rsidR="00382314" w:rsidRDefault="00382314" w:rsidP="00BD6565">
      <w:pPr>
        <w:keepNext/>
        <w:keepLines/>
        <w:spacing w:before="480" w:after="200" w:line="276" w:lineRule="auto"/>
        <w:outlineLvl w:val="0"/>
        <w:rPr>
          <w:rFonts w:ascii="Arial" w:eastAsia="Calibri" w:hAnsi="Arial" w:cs="Times New Roman"/>
          <w:b/>
          <w:bCs/>
          <w:color w:val="1D1B11"/>
          <w:sz w:val="24"/>
          <w:szCs w:val="24"/>
          <w:lang w:eastAsia="es-SV"/>
        </w:rPr>
      </w:pPr>
    </w:p>
    <w:p w14:paraId="0B57F005" w14:textId="77777777" w:rsidR="00382314" w:rsidRDefault="00382314" w:rsidP="00BD6565">
      <w:pPr>
        <w:keepNext/>
        <w:keepLines/>
        <w:spacing w:before="480" w:after="200" w:line="276" w:lineRule="auto"/>
        <w:outlineLvl w:val="0"/>
        <w:rPr>
          <w:rFonts w:ascii="Arial" w:eastAsia="Calibri" w:hAnsi="Arial" w:cs="Times New Roman"/>
          <w:b/>
          <w:bCs/>
          <w:color w:val="1D1B11"/>
          <w:sz w:val="24"/>
          <w:szCs w:val="24"/>
          <w:lang w:eastAsia="es-SV"/>
        </w:rPr>
      </w:pPr>
    </w:p>
    <w:bookmarkEnd w:id="10"/>
    <w:p w14:paraId="15F23ADE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C9D5E3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DD1C9D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38DD0A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EE8B4E" w14:textId="77777777" w:rsidR="00382314" w:rsidRDefault="00382314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A88C4C" w14:textId="77777777" w:rsidR="00152C3F" w:rsidRDefault="00152C3F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A0CEA3" w14:textId="77777777" w:rsidR="00152C3F" w:rsidRPr="00BD6565" w:rsidRDefault="00152C3F" w:rsidP="00152C3F">
      <w:pPr>
        <w:keepNext/>
        <w:keepLines/>
        <w:spacing w:before="480" w:after="200" w:line="276" w:lineRule="auto"/>
        <w:outlineLvl w:val="0"/>
        <w:rPr>
          <w:rFonts w:ascii="Arial" w:eastAsia="Calibri" w:hAnsi="Arial" w:cs="Times New Roman"/>
          <w:b/>
          <w:bCs/>
          <w:color w:val="1D1B11"/>
          <w:sz w:val="24"/>
          <w:szCs w:val="24"/>
          <w:lang w:eastAsia="es-SV"/>
        </w:rPr>
      </w:pPr>
      <w:r w:rsidRPr="00BD6565">
        <w:rPr>
          <w:rFonts w:ascii="Arial" w:eastAsia="Calibri" w:hAnsi="Arial" w:cs="Times New Roman"/>
          <w:b/>
          <w:bCs/>
          <w:color w:val="1D1B11"/>
          <w:sz w:val="24"/>
          <w:szCs w:val="24"/>
          <w:lang w:eastAsia="es-SV"/>
        </w:rPr>
        <w:lastRenderedPageBreak/>
        <w:t xml:space="preserve">OBJETIVOS </w:t>
      </w:r>
      <w:proofErr w:type="spellStart"/>
      <w:r w:rsidRPr="00BD6565">
        <w:rPr>
          <w:rFonts w:ascii="Arial" w:eastAsia="Calibri" w:hAnsi="Arial" w:cs="Times New Roman"/>
          <w:b/>
          <w:bCs/>
          <w:color w:val="1D1B11"/>
          <w:sz w:val="24"/>
          <w:szCs w:val="24"/>
          <w:lang w:eastAsia="es-SV"/>
        </w:rPr>
        <w:t>POAM</w:t>
      </w:r>
      <w:proofErr w:type="spellEnd"/>
    </w:p>
    <w:p w14:paraId="78240CCB" w14:textId="77777777" w:rsidR="00152C3F" w:rsidRPr="003E4BC9" w:rsidRDefault="00152C3F" w:rsidP="00152C3F">
      <w:pPr>
        <w:keepNext/>
        <w:keepLines/>
        <w:spacing w:before="200" w:after="200" w:line="276" w:lineRule="auto"/>
        <w:jc w:val="both"/>
        <w:outlineLvl w:val="1"/>
        <w:rPr>
          <w:rFonts w:ascii="Arial" w:hAnsi="Arial" w:cs="Arial"/>
          <w:sz w:val="24"/>
          <w:szCs w:val="24"/>
          <w:lang w:val="es-ES"/>
        </w:rPr>
      </w:pPr>
      <w:bookmarkStart w:id="11" w:name="_Toc381951933"/>
      <w:bookmarkStart w:id="12" w:name="_Toc381953080"/>
      <w:bookmarkStart w:id="13" w:name="_Toc382909422"/>
      <w:bookmarkStart w:id="14" w:name="_Toc430897043"/>
      <w:bookmarkStart w:id="15" w:name="_Toc433920315"/>
      <w:bookmarkStart w:id="16" w:name="_Toc433921872"/>
    </w:p>
    <w:p w14:paraId="1A0BAFD3" w14:textId="77777777" w:rsidR="00152C3F" w:rsidRPr="00BD6565" w:rsidRDefault="00152C3F" w:rsidP="00152C3F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17" w:name="_Toc45269932"/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4.1 OBJETIVOS GENERAL</w:t>
      </w:r>
      <w:bookmarkEnd w:id="11"/>
      <w:bookmarkEnd w:id="12"/>
      <w:bookmarkEnd w:id="13"/>
      <w:bookmarkEnd w:id="14"/>
      <w:bookmarkEnd w:id="15"/>
      <w:bookmarkEnd w:id="16"/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.</w:t>
      </w:r>
      <w:bookmarkEnd w:id="17"/>
    </w:p>
    <w:p w14:paraId="15042322" w14:textId="31E0D5C2" w:rsidR="00152C3F" w:rsidRDefault="00152C3F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Promover actividades orientadas a fortalecer el interés superi</w:t>
      </w:r>
      <w:r>
        <w:rPr>
          <w:rFonts w:ascii="Arial" w:hAnsi="Arial" w:cs="Arial"/>
          <w:sz w:val="24"/>
          <w:szCs w:val="24"/>
        </w:rPr>
        <w:t>or de la niñez y</w:t>
      </w:r>
    </w:p>
    <w:p w14:paraId="43666980" w14:textId="00D8B77F" w:rsid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D6565">
        <w:rPr>
          <w:rFonts w:ascii="Arial" w:hAnsi="Arial" w:cs="Arial"/>
          <w:sz w:val="24"/>
          <w:szCs w:val="24"/>
        </w:rPr>
        <w:t>adolescencia</w:t>
      </w:r>
      <w:proofErr w:type="gramEnd"/>
      <w:r w:rsidRPr="00BD6565">
        <w:rPr>
          <w:rFonts w:ascii="Arial" w:hAnsi="Arial" w:cs="Arial"/>
          <w:sz w:val="24"/>
          <w:szCs w:val="24"/>
        </w:rPr>
        <w:t xml:space="preserve"> de San Jorge en coordinación con el Comité Local de Derechos de la Niñez y Adolesce</w:t>
      </w:r>
      <w:r w:rsidR="0052577F">
        <w:rPr>
          <w:rFonts w:ascii="Arial" w:hAnsi="Arial" w:cs="Arial"/>
          <w:sz w:val="24"/>
          <w:szCs w:val="24"/>
        </w:rPr>
        <w:t>ncia.</w:t>
      </w:r>
    </w:p>
    <w:p w14:paraId="4AEA2A31" w14:textId="77777777" w:rsidR="00EB31B3" w:rsidRPr="00BD6565" w:rsidRDefault="00EB31B3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6179B6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8701C5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18" w:name="_Toc45269933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>4.1.1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. Objetivos específicos:</w:t>
      </w:r>
      <w:bookmarkEnd w:id="18"/>
    </w:p>
    <w:p w14:paraId="285BEDC9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Desarrollar actividades para la promoción del interés superior de la niñez y adolescencia. </w:t>
      </w:r>
    </w:p>
    <w:p w14:paraId="74A10489" w14:textId="6037E8CA" w:rsidR="000C7E87" w:rsidRPr="000C7E87" w:rsidRDefault="00BD6565" w:rsidP="000C7E87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Impulsar actividades educativas, culturales y recreativas en coordinación</w:t>
      </w:r>
      <w:bookmarkStart w:id="19" w:name="_Toc430897045"/>
      <w:bookmarkStart w:id="20" w:name="_Toc433920317"/>
      <w:bookmarkStart w:id="21" w:name="_Toc433921874"/>
      <w:bookmarkStart w:id="22" w:name="_Toc381953082"/>
      <w:bookmarkStart w:id="23" w:name="_Toc382909424"/>
      <w:r w:rsidR="009F0302">
        <w:rPr>
          <w:rFonts w:ascii="Arial" w:hAnsi="Arial" w:cs="Arial"/>
          <w:sz w:val="24"/>
          <w:szCs w:val="24"/>
        </w:rPr>
        <w:t xml:space="preserve"> con el </w:t>
      </w:r>
      <w:r w:rsidR="0052577F">
        <w:rPr>
          <w:rFonts w:ascii="Arial" w:hAnsi="Arial" w:cs="Arial"/>
          <w:sz w:val="24"/>
          <w:szCs w:val="24"/>
        </w:rPr>
        <w:t xml:space="preserve">Comité Local de derechos </w:t>
      </w:r>
      <w:bookmarkStart w:id="24" w:name="_Toc45269934"/>
    </w:p>
    <w:p w14:paraId="4F1C1A00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ENFOQUE   ESTRATÉGIC</w:t>
      </w:r>
      <w:bookmarkEnd w:id="19"/>
      <w:bookmarkEnd w:id="20"/>
      <w:bookmarkEnd w:id="21"/>
      <w:bookmarkEnd w:id="22"/>
      <w:bookmarkEnd w:id="23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O</w:t>
      </w:r>
      <w:bookmarkEnd w:id="24"/>
    </w:p>
    <w:p w14:paraId="041E5EBA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La formulación del Plan Operativo Anual de unidad de la niñez y adolescencia, parte de la integración de una serie de elementos derivados de un enfoque ordenado y sistemático, con una secuencia lógica que debe mantenerse en la implementación de actividades de unidad que integran el POA para el periodo</w:t>
      </w:r>
      <w:r w:rsidR="00B94DA8">
        <w:rPr>
          <w:rFonts w:ascii="Arial" w:hAnsi="Arial" w:cs="Arial"/>
          <w:sz w:val="24"/>
          <w:szCs w:val="24"/>
        </w:rPr>
        <w:t xml:space="preserve"> 2023</w:t>
      </w:r>
      <w:r w:rsidRPr="00BD6565">
        <w:rPr>
          <w:rFonts w:ascii="Arial" w:hAnsi="Arial" w:cs="Arial"/>
          <w:sz w:val="24"/>
          <w:szCs w:val="24"/>
        </w:rPr>
        <w:t>, como son la visión, misión y valores éticos.</w:t>
      </w:r>
    </w:p>
    <w:p w14:paraId="1C24A831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45551021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6B58A1E5" w14:textId="5AA13964" w:rsidR="00BD6565" w:rsidRDefault="00BD6565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6239ECC" w14:textId="0514BFD7" w:rsidR="00A671FA" w:rsidRDefault="00A671FA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10418C" w14:textId="1BE7E5AF" w:rsidR="00A671FA" w:rsidRDefault="00A671FA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632BB1" w14:textId="0E26A4CF" w:rsidR="00A671FA" w:rsidRDefault="00A671FA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8D4FE5" w14:textId="445A707A" w:rsidR="00A671FA" w:rsidRDefault="00A671FA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99D71A" w14:textId="77777777" w:rsidR="00A671FA" w:rsidRPr="00BD6565" w:rsidRDefault="00A671FA" w:rsidP="00BD65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47BB36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25" w:name="_Toc45269935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lastRenderedPageBreak/>
        <w:t>MARCO FILOSÓFICO</w:t>
      </w:r>
      <w:bookmarkEnd w:id="25"/>
    </w:p>
    <w:p w14:paraId="54E5EB8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8A270A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26" w:name="_Toc45269936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>6.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1. MISIÓN.</w:t>
      </w:r>
      <w:bookmarkEnd w:id="26"/>
    </w:p>
    <w:p w14:paraId="3608618E" w14:textId="7431C78E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Somos la Unidad Municipal creada y destinada, que, en coordinación con actores y públicos, promueve el interés superior de la niñez y adolescencia a través de actividades educativas, culturales y recreativas.</w:t>
      </w:r>
    </w:p>
    <w:p w14:paraId="7A9363E4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C23D5" w14:textId="77777777" w:rsidR="00BD6565" w:rsidRPr="00BD6565" w:rsidRDefault="00BD6565" w:rsidP="00BD6565">
      <w:pPr>
        <w:keepNext/>
        <w:keepLines/>
        <w:spacing w:before="200" w:after="200" w:line="276" w:lineRule="auto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</w:pPr>
      <w:bookmarkStart w:id="27" w:name="_Toc45269937"/>
      <w:r w:rsidRPr="00BD6565">
        <w:rPr>
          <w:rFonts w:ascii="Arial" w:eastAsia="Times New Roman" w:hAnsi="Arial" w:cs="Times New Roman"/>
          <w:b/>
          <w:bCs/>
          <w:color w:val="000000"/>
          <w:szCs w:val="26"/>
          <w:lang w:eastAsia="es-SV"/>
        </w:rPr>
        <w:t xml:space="preserve">6.2 </w:t>
      </w:r>
      <w:r w:rsidRPr="00BD6565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es-SV"/>
        </w:rPr>
        <w:t>VISIÓN.</w:t>
      </w:r>
      <w:bookmarkEnd w:id="27"/>
    </w:p>
    <w:p w14:paraId="66A75B8C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 xml:space="preserve">Gozar del reconocimiento a nivel local, municipal y nacional por ser la unidad municipal que promueve actividades a favor del interés superior de la niñez y adolescencia de San Jorge. </w:t>
      </w:r>
    </w:p>
    <w:p w14:paraId="3D6FFA67" w14:textId="77777777" w:rsidR="00BD6565" w:rsidRPr="00BD6565" w:rsidRDefault="00BD6565" w:rsidP="00BD6565">
      <w:pPr>
        <w:keepNext/>
        <w:keepLines/>
        <w:spacing w:after="200" w:line="360" w:lineRule="auto"/>
        <w:outlineLvl w:val="1"/>
        <w:rPr>
          <w:rFonts w:ascii="Arial" w:hAnsi="Arial" w:cs="Arial"/>
          <w:sz w:val="24"/>
          <w:szCs w:val="24"/>
        </w:rPr>
      </w:pPr>
    </w:p>
    <w:p w14:paraId="0BE61484" w14:textId="77777777" w:rsidR="00BD6565" w:rsidRPr="00BD6565" w:rsidRDefault="00BD6565" w:rsidP="00BD6565"/>
    <w:p w14:paraId="14ADD04A" w14:textId="77777777" w:rsidR="00BD6565" w:rsidRPr="00BD6565" w:rsidRDefault="00BD6565" w:rsidP="00BD6565"/>
    <w:p w14:paraId="6B1C7388" w14:textId="77777777" w:rsidR="00BD6565" w:rsidRPr="00BD6565" w:rsidRDefault="00BD6565" w:rsidP="00BD6565"/>
    <w:p w14:paraId="3D8921A4" w14:textId="5BEA893D" w:rsidR="00BD6565" w:rsidRDefault="00BD6565" w:rsidP="00BD6565"/>
    <w:p w14:paraId="4F9FCCAA" w14:textId="171874C3" w:rsidR="000C7E87" w:rsidRDefault="000C7E87" w:rsidP="00BD6565"/>
    <w:p w14:paraId="2044084D" w14:textId="021E4FA4" w:rsidR="000C7E87" w:rsidRDefault="000C7E87" w:rsidP="00BD6565"/>
    <w:p w14:paraId="5FE1F315" w14:textId="53356363" w:rsidR="000C7E87" w:rsidRDefault="000C7E87" w:rsidP="00BD6565"/>
    <w:p w14:paraId="4232B51E" w14:textId="4D35445A" w:rsidR="000C7E87" w:rsidRDefault="000C7E87" w:rsidP="00BD6565"/>
    <w:p w14:paraId="0F8C0E6F" w14:textId="528FC2D2" w:rsidR="000C7E87" w:rsidRDefault="000C7E87" w:rsidP="00BD6565"/>
    <w:p w14:paraId="7031C6BB" w14:textId="4C623163" w:rsidR="000C7E87" w:rsidRDefault="000C7E87" w:rsidP="00BD6565"/>
    <w:p w14:paraId="6E0D7DDA" w14:textId="39E7FE77" w:rsidR="000C7E87" w:rsidRDefault="000C7E87" w:rsidP="00BD6565"/>
    <w:p w14:paraId="1419DC0C" w14:textId="0A6A713B" w:rsidR="000C7E87" w:rsidRDefault="000C7E87" w:rsidP="00BD6565"/>
    <w:p w14:paraId="3086A326" w14:textId="7F3E3990" w:rsidR="000C7E87" w:rsidRDefault="000C7E87" w:rsidP="00BD6565"/>
    <w:p w14:paraId="11334446" w14:textId="0CD146E1" w:rsidR="000C7E87" w:rsidRDefault="000C7E87" w:rsidP="00BD6565"/>
    <w:p w14:paraId="15ED68F2" w14:textId="77777777" w:rsidR="000C7E87" w:rsidRPr="00BD6565" w:rsidRDefault="000C7E87" w:rsidP="00BD6565"/>
    <w:p w14:paraId="50DC6685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28" w:name="_Toc45269938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lastRenderedPageBreak/>
        <w:t>PRINCIPIOS ÉTICOS Y VALORES MORALES.</w:t>
      </w:r>
      <w:bookmarkEnd w:id="28"/>
    </w:p>
    <w:p w14:paraId="3255E345" w14:textId="77777777" w:rsidR="00BD6565" w:rsidRPr="00BD6565" w:rsidRDefault="00BD6565" w:rsidP="00BD6565">
      <w:pPr>
        <w:rPr>
          <w:lang w:eastAsia="es-SV"/>
        </w:rPr>
      </w:pPr>
    </w:p>
    <w:p w14:paraId="23FC979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>Solidaridad:</w:t>
      </w:r>
      <w:r w:rsidRPr="00BD6565">
        <w:rPr>
          <w:rFonts w:ascii="Arial" w:hAnsi="Arial" w:cs="Arial"/>
          <w:sz w:val="24"/>
          <w:szCs w:val="24"/>
        </w:rPr>
        <w:t xml:space="preserve"> sentimiento y actitud de unidad basada en metas o interés comunes.</w:t>
      </w:r>
    </w:p>
    <w:p w14:paraId="2C4F9D26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Amabilidad: </w:t>
      </w:r>
      <w:r w:rsidRPr="00BD6565">
        <w:rPr>
          <w:rFonts w:ascii="Arial" w:hAnsi="Arial" w:cs="Arial"/>
          <w:sz w:val="24"/>
          <w:szCs w:val="24"/>
        </w:rPr>
        <w:t>es el acto y comportamiento que realiza una persona con respeto educación hacia otras personas.</w:t>
      </w:r>
    </w:p>
    <w:p w14:paraId="054C7DDF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sz w:val="24"/>
          <w:szCs w:val="24"/>
        </w:rPr>
        <w:t>Trabajo en equipo: grupo de personas con perspectivas organizadas y claras sobre sus metas.</w:t>
      </w:r>
    </w:p>
    <w:p w14:paraId="628576E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>Confianza</w:t>
      </w:r>
      <w:r w:rsidRPr="00BD6565">
        <w:rPr>
          <w:rFonts w:ascii="Arial" w:hAnsi="Arial" w:cs="Arial"/>
          <w:sz w:val="24"/>
          <w:szCs w:val="24"/>
        </w:rPr>
        <w:t>: tenemos fe en las demás personas porque sabemos que compartimos los mismos intereses, permitiéndonos la seguridad y la tranquilidad de que avanzaremos hacia el mismo objetivo.</w:t>
      </w:r>
    </w:p>
    <w:p w14:paraId="353054AA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Respeto: </w:t>
      </w:r>
      <w:r w:rsidRPr="00BD6565">
        <w:rPr>
          <w:rFonts w:ascii="Arial" w:hAnsi="Arial" w:cs="Arial"/>
          <w:sz w:val="24"/>
          <w:szCs w:val="24"/>
        </w:rPr>
        <w:t>reconocemos la soberanía que tienen las demás personas de ser diferentes y valorar esas diferencias aceptando que podemos aprender de ellas en todo momento.</w:t>
      </w:r>
    </w:p>
    <w:p w14:paraId="1A2CCD2F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t xml:space="preserve">Innovación: </w:t>
      </w:r>
      <w:r w:rsidRPr="00BD6565">
        <w:rPr>
          <w:rFonts w:ascii="Arial" w:hAnsi="Arial" w:cs="Arial"/>
          <w:sz w:val="24"/>
          <w:szCs w:val="24"/>
        </w:rPr>
        <w:t>ideamos soluciones nuevas y diferentes para resolver problemas o situaciones que se nos presenten y que nos permitan anticiparnos a las necesidades y exigencias de la sociedad.</w:t>
      </w:r>
    </w:p>
    <w:p w14:paraId="43C84C3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214A3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286D67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F9F165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AE759A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E25A7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B5E9B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D4D55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088693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1FA2CD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B54D72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68C004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9B3CBB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75C5B2" w14:textId="77777777" w:rsidR="00BD6565" w:rsidRPr="00BD6565" w:rsidRDefault="00BD6565" w:rsidP="00BD65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2E2FEF" w14:textId="77777777" w:rsidR="00BD6565" w:rsidRPr="00BD6565" w:rsidRDefault="00BD6565" w:rsidP="00BD6565">
      <w:pPr>
        <w:tabs>
          <w:tab w:val="left" w:pos="6090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 w:rsidRPr="00BD6565">
        <w:rPr>
          <w:rFonts w:ascii="Arial" w:hAnsi="Arial" w:cs="Arial"/>
          <w:b/>
          <w:sz w:val="24"/>
          <w:szCs w:val="24"/>
        </w:rPr>
        <w:lastRenderedPageBreak/>
        <w:t xml:space="preserve"> INDICADORES DE ÉXITO EN LA EJECUCI</w:t>
      </w:r>
      <w:r w:rsidR="005043B9">
        <w:rPr>
          <w:rFonts w:ascii="Arial" w:hAnsi="Arial" w:cs="Arial"/>
          <w:b/>
          <w:sz w:val="24"/>
          <w:szCs w:val="24"/>
        </w:rPr>
        <w:t>ÓN DEL POA 2023</w:t>
      </w:r>
    </w:p>
    <w:p w14:paraId="26F19774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</w:pPr>
    </w:p>
    <w:p w14:paraId="1D4BF663" w14:textId="77777777" w:rsidR="00BD6565" w:rsidRPr="00BD6565" w:rsidRDefault="00BD6565" w:rsidP="00BD6565">
      <w:pPr>
        <w:spacing w:line="360" w:lineRule="auto"/>
        <w:jc w:val="both"/>
        <w:rPr>
          <w:rFonts w:ascii="Arial" w:hAnsi="Arial" w:cs="Arial"/>
        </w:rPr>
      </w:pPr>
      <w:r w:rsidRPr="00BD6565">
        <w:rPr>
          <w:rFonts w:ascii="Arial" w:hAnsi="Arial" w:cs="Arial"/>
        </w:rPr>
        <w:t>La efectiva impleme</w:t>
      </w:r>
      <w:r w:rsidR="005043B9">
        <w:rPr>
          <w:rFonts w:ascii="Arial" w:hAnsi="Arial" w:cs="Arial"/>
        </w:rPr>
        <w:t>ntación del POA para el año 2023</w:t>
      </w:r>
      <w:r w:rsidRPr="00BD6565">
        <w:rPr>
          <w:rFonts w:ascii="Arial" w:hAnsi="Arial" w:cs="Arial"/>
        </w:rPr>
        <w:t>, será exitosa si se consideran los siguientes factores.</w:t>
      </w:r>
    </w:p>
    <w:p w14:paraId="0638051E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  <w:sectPr w:rsidR="00BD6565" w:rsidRPr="00BD6565" w:rsidSect="00FB6E44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BD6565">
        <w:rPr>
          <w:rFonts w:ascii="Arial" w:hAnsi="Arial" w:cs="Arial"/>
          <w:noProof/>
          <w:color w:val="FF0000"/>
          <w:szCs w:val="24"/>
          <w:lang w:eastAsia="es-SV"/>
        </w:rPr>
        <w:drawing>
          <wp:inline distT="0" distB="0" distL="0" distR="0" wp14:anchorId="48568474" wp14:editId="0EF7571E">
            <wp:extent cx="5612130" cy="6498742"/>
            <wp:effectExtent l="0" t="0" r="0" b="0"/>
            <wp:docPr id="1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E28F883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29" w:name="_Toc45269939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lastRenderedPageBreak/>
        <w:t>CRONOGRAMA DE ACTIVIDADES POA 202</w:t>
      </w:r>
      <w:bookmarkEnd w:id="29"/>
      <w:r w:rsidR="000A7101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t>3</w:t>
      </w:r>
    </w:p>
    <w:p w14:paraId="74D27E4C" w14:textId="77777777" w:rsidR="00E127BE" w:rsidRDefault="00BD6565" w:rsidP="00BD6565">
      <w:pPr>
        <w:tabs>
          <w:tab w:val="left" w:pos="6090"/>
        </w:tabs>
        <w:jc w:val="both"/>
        <w:rPr>
          <w:rFonts w:ascii="Arial" w:eastAsia="Calibri" w:hAnsi="Arial" w:cs="Arial"/>
          <w:sz w:val="24"/>
          <w:szCs w:val="24"/>
        </w:rPr>
      </w:pPr>
      <w:r w:rsidRPr="00BD6565">
        <w:rPr>
          <w:rFonts w:ascii="Arial" w:eastAsia="Calibri" w:hAnsi="Arial" w:cs="Arial"/>
          <w:sz w:val="24"/>
          <w:szCs w:val="24"/>
        </w:rPr>
        <w:t>A continuación, el detalle de esta herramienta de planificación, a través de</w:t>
      </w:r>
      <w:r w:rsidR="00E127BE">
        <w:rPr>
          <w:rFonts w:ascii="Arial" w:eastAsia="Calibri" w:hAnsi="Arial" w:cs="Arial"/>
          <w:sz w:val="24"/>
          <w:szCs w:val="24"/>
        </w:rPr>
        <w:t xml:space="preserve"> </w:t>
      </w:r>
      <w:r w:rsidRPr="00BD6565">
        <w:rPr>
          <w:rFonts w:ascii="Arial" w:eastAsia="Calibri" w:hAnsi="Arial" w:cs="Arial"/>
          <w:sz w:val="24"/>
          <w:szCs w:val="24"/>
        </w:rPr>
        <w:t xml:space="preserve">cronogramas de actividades que sintetizan el </w:t>
      </w:r>
      <w:proofErr w:type="spellStart"/>
      <w:r w:rsidRPr="00BD6565">
        <w:rPr>
          <w:rFonts w:ascii="Arial" w:eastAsia="Calibri" w:hAnsi="Arial" w:cs="Arial"/>
          <w:sz w:val="24"/>
          <w:szCs w:val="24"/>
        </w:rPr>
        <w:t>POAM</w:t>
      </w:r>
      <w:proofErr w:type="spellEnd"/>
      <w:r w:rsidRPr="00BD6565">
        <w:rPr>
          <w:rFonts w:ascii="Arial" w:eastAsia="Calibri" w:hAnsi="Arial" w:cs="Arial"/>
          <w:sz w:val="24"/>
          <w:szCs w:val="24"/>
        </w:rPr>
        <w:t>,</w:t>
      </w:r>
      <w:r w:rsidRPr="00BD6565">
        <w:rPr>
          <w:rFonts w:ascii="Arial" w:hAnsi="Arial" w:cs="Arial"/>
          <w:sz w:val="24"/>
          <w:szCs w:val="24"/>
        </w:rPr>
        <w:t xml:space="preserve"> las </w:t>
      </w:r>
      <w:r w:rsidRPr="00BD6565">
        <w:rPr>
          <w:rFonts w:ascii="Arial" w:eastAsia="Calibri" w:hAnsi="Arial" w:cs="Arial"/>
          <w:sz w:val="24"/>
          <w:szCs w:val="24"/>
        </w:rPr>
        <w:t>que se deberán cumpl</w:t>
      </w:r>
      <w:r w:rsidR="000A7101">
        <w:rPr>
          <w:rFonts w:ascii="Arial" w:eastAsia="Calibri" w:hAnsi="Arial" w:cs="Arial"/>
          <w:sz w:val="24"/>
          <w:szCs w:val="24"/>
        </w:rPr>
        <w:t>ir en el transcurso del año 2023</w:t>
      </w:r>
      <w:r w:rsidRPr="00BD6565">
        <w:rPr>
          <w:rFonts w:ascii="Arial" w:eastAsia="Calibri" w:hAnsi="Arial" w:cs="Arial"/>
          <w:sz w:val="24"/>
          <w:szCs w:val="24"/>
        </w:rPr>
        <w:t>.</w:t>
      </w:r>
    </w:p>
    <w:p w14:paraId="4A44191A" w14:textId="77777777" w:rsidR="00BD6565" w:rsidRPr="00E127BE" w:rsidRDefault="00E127BE" w:rsidP="00E127BE">
      <w:pPr>
        <w:keepNext/>
        <w:keepLines/>
        <w:spacing w:before="200" w:line="360" w:lineRule="auto"/>
        <w:jc w:val="center"/>
        <w:outlineLvl w:val="1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eastAsia="Calibri" w:hAnsi="Arial" w:cs="Arial"/>
          <w:sz w:val="24"/>
          <w:szCs w:val="24"/>
        </w:rPr>
        <w:tab/>
      </w:r>
      <w:bookmarkStart w:id="30" w:name="_Toc45269940"/>
      <w:r w:rsidRPr="00BD6565">
        <w:rPr>
          <w:rFonts w:ascii="Arial" w:eastAsia="Times New Roman" w:hAnsi="Arial" w:cs="Arial"/>
          <w:b/>
          <w:bCs/>
          <w:sz w:val="24"/>
          <w:szCs w:val="24"/>
        </w:rPr>
        <w:t>CRONOGRAMAS DE ACTIVIDADES</w:t>
      </w:r>
      <w:bookmarkEnd w:id="30"/>
    </w:p>
    <w:tbl>
      <w:tblPr>
        <w:tblStyle w:val="Listaclara2"/>
        <w:tblpPr w:leftFromText="141" w:rightFromText="141" w:vertAnchor="text" w:horzAnchor="margin" w:tblpXSpec="center" w:tblpY="1007"/>
        <w:tblW w:w="1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1283"/>
        <w:gridCol w:w="1573"/>
        <w:gridCol w:w="337"/>
        <w:gridCol w:w="69"/>
        <w:gridCol w:w="260"/>
        <w:gridCol w:w="328"/>
        <w:gridCol w:w="329"/>
        <w:gridCol w:w="328"/>
        <w:gridCol w:w="329"/>
        <w:gridCol w:w="338"/>
        <w:gridCol w:w="329"/>
        <w:gridCol w:w="329"/>
        <w:gridCol w:w="567"/>
        <w:gridCol w:w="439"/>
        <w:gridCol w:w="439"/>
        <w:gridCol w:w="8"/>
        <w:gridCol w:w="2765"/>
        <w:gridCol w:w="8"/>
      </w:tblGrid>
      <w:tr w:rsidR="00E127BE" w:rsidRPr="00BD6565" w14:paraId="5777226E" w14:textId="77777777" w:rsidTr="00E12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5"/>
            <w:shd w:val="clear" w:color="auto" w:fill="D5DCE4" w:themeFill="text2" w:themeFillTint="33"/>
          </w:tcPr>
          <w:p w14:paraId="3183DF13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2B11B392" w14:textId="6CE5A99D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PLAN OPERATIVO ANUAL DE LA </w:t>
            </w:r>
            <w:r w:rsidR="00FA5B8C"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</w:t>
            </w:r>
            <w:r w:rsidR="00FA5B8C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DE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LA NIÑEZ Y ADOLESCENCIA 202</w:t>
            </w:r>
            <w:r w:rsidR="009054BD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96" w:type="dxa"/>
            <w:gridSpan w:val="14"/>
            <w:shd w:val="clear" w:color="auto" w:fill="D5DCE4" w:themeFill="text2" w:themeFillTint="33"/>
          </w:tcPr>
          <w:p w14:paraId="6122AF72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0AB1863A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MUNICIPALIDAD: ALCALDÍA MUNICIPAL DE SAN JORGE </w:t>
            </w:r>
          </w:p>
        </w:tc>
      </w:tr>
      <w:tr w:rsidR="00E127BE" w:rsidRPr="00BD6565" w14:paraId="640E58C7" w14:textId="77777777" w:rsidTr="00E12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0" w:type="dxa"/>
            <w:gridSpan w:val="5"/>
            <w:shd w:val="clear" w:color="auto" w:fill="DEEAF6" w:themeFill="accent1" w:themeFillTint="33"/>
          </w:tcPr>
          <w:p w14:paraId="1070BB1E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4FC7299E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CARGO: UNIDAD DE LA NIÑEZ Y ADOLESCENCIA </w:t>
            </w:r>
          </w:p>
        </w:tc>
        <w:tc>
          <w:tcPr>
            <w:tcW w:w="6796" w:type="dxa"/>
            <w:gridSpan w:val="14"/>
            <w:shd w:val="clear" w:color="auto" w:fill="DEEAF6" w:themeFill="accent1" w:themeFillTint="33"/>
          </w:tcPr>
          <w:p w14:paraId="26946353" w14:textId="77777777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25B32139" w14:textId="6621A3F9" w:rsidR="00E127BE" w:rsidRPr="00BD6565" w:rsidRDefault="00E127BE" w:rsidP="00E127BE">
            <w:pPr>
              <w:keepNext/>
              <w:keepLines/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RESPONSABLE: ERIKA VANESSA GUEVARA </w:t>
            </w:r>
            <w:r w:rsidR="009054BD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QUINTANILLA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E127BE" w:rsidRPr="00BD6565" w14:paraId="1DC23C97" w14:textId="77777777" w:rsidTr="00E127BE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570B8A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20691A9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PROGRAMA</w:t>
            </w:r>
          </w:p>
        </w:tc>
        <w:tc>
          <w:tcPr>
            <w:tcW w:w="10058" w:type="dxa"/>
            <w:gridSpan w:val="18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2DDB9C" w14:textId="77777777" w:rsidR="00E127BE" w:rsidRPr="00BD6565" w:rsidRDefault="00E127BE" w:rsidP="00E127BE">
            <w:pPr>
              <w:keepNext/>
              <w:keepLines/>
              <w:widowControl w:val="0"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</w:p>
          <w:p w14:paraId="294ED7D3" w14:textId="77777777" w:rsidR="00E127BE" w:rsidRPr="00BD6565" w:rsidRDefault="00E127BE" w:rsidP="00E127BE">
            <w:pPr>
              <w:keepNext/>
              <w:keepLines/>
              <w:widowControl w:val="0"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 xml:space="preserve">SC-4-1- 12 Agasajo y celebración del día del niño y festival por los derechos de la niñez y adolescencia </w:t>
            </w:r>
          </w:p>
          <w:p w14:paraId="50BA7FB6" w14:textId="77777777" w:rsidR="00E127BE" w:rsidRPr="00BD6565" w:rsidRDefault="00E127BE" w:rsidP="00E127BE">
            <w:pPr>
              <w:keepNext/>
              <w:keepLines/>
              <w:widowControl w:val="0"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 xml:space="preserve">SC- 4- 1- 9 Ornato de celebración de fiestas navideñas y compra de juguetes. </w:t>
            </w:r>
          </w:p>
        </w:tc>
      </w:tr>
      <w:tr w:rsidR="00E127BE" w:rsidRPr="00BD6565" w14:paraId="42E05126" w14:textId="77777777" w:rsidTr="00E127BE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shd w:val="clear" w:color="auto" w:fill="FFFFFF" w:themeFill="background1"/>
            <w:vAlign w:val="center"/>
          </w:tcPr>
          <w:p w14:paraId="3F9B2DA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OBJETIVO ESTRATÉGICO</w:t>
            </w:r>
          </w:p>
        </w:tc>
        <w:tc>
          <w:tcPr>
            <w:tcW w:w="10058" w:type="dxa"/>
            <w:gridSpan w:val="18"/>
            <w:shd w:val="clear" w:color="auto" w:fill="FFFFFF" w:themeFill="background1"/>
            <w:vAlign w:val="center"/>
          </w:tcPr>
          <w:p w14:paraId="3F33D78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ind w:left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 w:themeColor="text1"/>
                <w:kern w:val="24"/>
                <w:sz w:val="18"/>
                <w:szCs w:val="18"/>
                <w:lang w:eastAsia="es-MX"/>
              </w:rPr>
            </w:pPr>
            <w:r w:rsidRPr="00BD6565">
              <w:rPr>
                <w:rFonts w:asciiTheme="majorHAnsi" w:eastAsia="Times New Roman" w:hAnsiTheme="majorHAnsi" w:cs="Arial"/>
                <w:color w:val="000000" w:themeColor="text1"/>
                <w:kern w:val="24"/>
                <w:sz w:val="18"/>
                <w:szCs w:val="18"/>
                <w:lang w:eastAsia="es-MX"/>
              </w:rPr>
              <w:t xml:space="preserve">GARANTIZAR LA PARTICIPACIÓN DE LA NIÑEZ Y ADOLESCENTES PARA EL DESARROLLO COGNITIVO DE CADA UNO DE ELLOS Y ASÍ COMO TAMBIÉN 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PLANIFICAR, ORGANIZAR, DIRIGIR Y CONTROLAR LA GESTIÓN, BAJO UNA ADMINISTRACIÓN RESPONSABLE, EN APEGO A LA NORMATIVA LEGAL MUNICIPAL VIGENTE.  </w:t>
            </w:r>
          </w:p>
        </w:tc>
      </w:tr>
      <w:tr w:rsidR="00E127BE" w:rsidRPr="00BD6565" w14:paraId="08D4DC0B" w14:textId="77777777" w:rsidTr="00E127BE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296095B" w14:textId="77CDC7EA" w:rsidR="00E127BE" w:rsidRPr="00BD6565" w:rsidRDefault="00104896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lastRenderedPageBreak/>
              <w:t>7</w:t>
            </w:r>
            <w:bookmarkStart w:id="31" w:name="_GoBack"/>
            <w:bookmarkEnd w:id="31"/>
            <w:r w:rsidR="00E127BE"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Resultado.</w:t>
            </w:r>
            <w:r w:rsidR="00E127BE" w:rsidRPr="00BD6565">
              <w:rPr>
                <w:rFonts w:asciiTheme="majorHAnsi" w:eastAsiaTheme="majorEastAsia" w:hAnsiTheme="majorHAnsi" w:cs="Arial"/>
                <w:iCs/>
                <w:color w:val="000000" w:themeColor="text1"/>
                <w:sz w:val="18"/>
                <w:szCs w:val="18"/>
              </w:rPr>
              <w:t xml:space="preserve"> EXCELENTE GESTIÓN DE LA UNIDAD, </w:t>
            </w:r>
            <w:r w:rsidR="00AC16E0" w:rsidRPr="00BD6565">
              <w:rPr>
                <w:rFonts w:asciiTheme="majorHAnsi" w:eastAsiaTheme="majorEastAsia" w:hAnsiTheme="majorHAnsi" w:cs="Arial"/>
                <w:iCs/>
                <w:color w:val="000000" w:themeColor="text1"/>
                <w:sz w:val="18"/>
                <w:szCs w:val="18"/>
              </w:rPr>
              <w:t>POBLACIÓN SATISFECHA</w:t>
            </w:r>
            <w:r w:rsidR="00E127BE" w:rsidRPr="00BD6565">
              <w:rPr>
                <w:rFonts w:asciiTheme="majorHAnsi" w:eastAsiaTheme="majorEastAsia" w:hAnsiTheme="majorHAnsi" w:cs="Arial"/>
                <w:iCs/>
                <w:color w:val="000000" w:themeColor="text1"/>
                <w:sz w:val="18"/>
                <w:szCs w:val="18"/>
              </w:rPr>
              <w:t xml:space="preserve"> Y ADECUADO AMBIENTE LABORAL.</w:t>
            </w:r>
          </w:p>
        </w:tc>
        <w:tc>
          <w:tcPr>
            <w:tcW w:w="8775" w:type="dxa"/>
            <w:gridSpan w:val="17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0F1A6C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Indicador.</w:t>
            </w:r>
          </w:p>
          <w:p w14:paraId="1197D50C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CUMPLIMIENTO DEL PLAN ESTRATÉGICO PARTICIPATIVO Y PLAN OPERATIVO ANUAL</w:t>
            </w:r>
          </w:p>
        </w:tc>
      </w:tr>
      <w:tr w:rsidR="00E127BE" w:rsidRPr="00BD6565" w14:paraId="4B0699E5" w14:textId="77777777" w:rsidTr="00E127BE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6" w:type="dxa"/>
            <w:gridSpan w:val="19"/>
            <w:shd w:val="clear" w:color="auto" w:fill="FFFFFF" w:themeFill="background1"/>
          </w:tcPr>
          <w:p w14:paraId="690A4BB0" w14:textId="2984DE8E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Estrategia. PROMOVER ACTIVIDADES ORIENTADAS A FORTALECER EL INTERÉS SUPERIOR DE LA NIÑEZ Y ADOLESCENCIA DE SAN JORGE MEDIANTE LA CORRESPONDIENTE UNIDAD MUNICIPAL, EN COORDINACIÓN CON EL COMITÉ LOCAL DE DERECHOS DE LA NIÑEZ Y ADOLESCENCIA Y LA ASISTENCIA TÉCNICA DEL CONSEJO NACIONAL DE LA</w:t>
            </w:r>
            <w:r w:rsidR="00AC16E0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PRIMERA INFANCIA,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NIÑEZ Y ADOLESCENCIA</w:t>
            </w:r>
          </w:p>
        </w:tc>
      </w:tr>
      <w:tr w:rsidR="00E127BE" w:rsidRPr="0090162D" w14:paraId="4A9478A2" w14:textId="77777777" w:rsidTr="00E127BE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74AC2C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A201FC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Meta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D70891B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</w:p>
          <w:p w14:paraId="1148D343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Medio de Verificación</w:t>
            </w:r>
          </w:p>
        </w:tc>
        <w:tc>
          <w:tcPr>
            <w:tcW w:w="4429" w:type="dxa"/>
            <w:gridSpan w:val="14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1DD6DF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Cronograma-Mes</w:t>
            </w: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D027D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Responsable</w:t>
            </w:r>
          </w:p>
        </w:tc>
      </w:tr>
      <w:tr w:rsidR="00943307" w:rsidRPr="0090162D" w14:paraId="60434CE3" w14:textId="77777777" w:rsidTr="00E127BE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vMerge/>
            <w:shd w:val="clear" w:color="auto" w:fill="FFFFFF" w:themeFill="background1"/>
          </w:tcPr>
          <w:p w14:paraId="3CE4B46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14:paraId="2CEA575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vMerge/>
            <w:shd w:val="clear" w:color="auto" w:fill="FFFFFF" w:themeFill="background1"/>
          </w:tcPr>
          <w:p w14:paraId="3525A91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00D4438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9" w:type="dxa"/>
            <w:gridSpan w:val="2"/>
            <w:shd w:val="clear" w:color="auto" w:fill="FFFFFF" w:themeFill="background1"/>
          </w:tcPr>
          <w:p w14:paraId="6A2E5A2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8" w:type="dxa"/>
            <w:shd w:val="clear" w:color="auto" w:fill="FFFFFF" w:themeFill="background1"/>
          </w:tcPr>
          <w:p w14:paraId="0F46073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9" w:type="dxa"/>
            <w:shd w:val="clear" w:color="auto" w:fill="FFFFFF" w:themeFill="background1"/>
          </w:tcPr>
          <w:p w14:paraId="0C8F243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8" w:type="dxa"/>
            <w:shd w:val="clear" w:color="auto" w:fill="FFFFFF" w:themeFill="background1"/>
          </w:tcPr>
          <w:p w14:paraId="6A6C3E8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9" w:type="dxa"/>
            <w:shd w:val="clear" w:color="auto" w:fill="FFFFFF" w:themeFill="background1"/>
          </w:tcPr>
          <w:p w14:paraId="55A7628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</w:tcPr>
          <w:p w14:paraId="117C030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9" w:type="dxa"/>
            <w:shd w:val="clear" w:color="auto" w:fill="FFFFFF" w:themeFill="background1"/>
          </w:tcPr>
          <w:p w14:paraId="5D8CF48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9" w:type="dxa"/>
            <w:shd w:val="clear" w:color="auto" w:fill="FFFFFF" w:themeFill="background1"/>
          </w:tcPr>
          <w:p w14:paraId="038E398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024209B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 xml:space="preserve">10 </w:t>
            </w:r>
          </w:p>
        </w:tc>
        <w:tc>
          <w:tcPr>
            <w:tcW w:w="439" w:type="dxa"/>
            <w:shd w:val="clear" w:color="auto" w:fill="FFFFFF" w:themeFill="background1"/>
          </w:tcPr>
          <w:p w14:paraId="3A7BC69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39" w:type="dxa"/>
            <w:shd w:val="clear" w:color="auto" w:fill="FFFFFF" w:themeFill="background1"/>
          </w:tcPr>
          <w:p w14:paraId="397E542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773" w:type="dxa"/>
            <w:gridSpan w:val="2"/>
            <w:shd w:val="clear" w:color="auto" w:fill="FFFFFF" w:themeFill="background1"/>
          </w:tcPr>
          <w:p w14:paraId="3E6FC0C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C469C" w:rsidRPr="0090162D" w14:paraId="707A5184" w14:textId="77777777" w:rsidTr="002C469C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0E97BF5" w14:textId="77777777" w:rsidR="00E127BE" w:rsidRPr="00BD6565" w:rsidRDefault="00E127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Elaboración del Plan de Trabajo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451129" w14:textId="24C26E3C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CB043B6" w14:textId="2D9C5C8A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1227395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1B90C7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321372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C4DDD4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22E241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F2C3F0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F7AEF3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A3824F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6EEE7A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563AD0C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296868F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58EA8B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EA382F" w14:textId="3AC50DF3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 de la niñez y </w:t>
            </w:r>
            <w:r w:rsidR="00943307"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adolescencia.</w:t>
            </w:r>
          </w:p>
        </w:tc>
      </w:tr>
      <w:tr w:rsidR="00943307" w:rsidRPr="0090162D" w14:paraId="6EA73EEE" w14:textId="77777777" w:rsidTr="00AF50D6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shd w:val="clear" w:color="auto" w:fill="FFFFFF" w:themeFill="background1"/>
          </w:tcPr>
          <w:p w14:paraId="1F962B44" w14:textId="5A708EBC" w:rsidR="00E127BE" w:rsidRPr="00BD6565" w:rsidRDefault="00A42677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Convivio r</w:t>
            </w:r>
            <w:r w:rsidR="007D57D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ecreativo con los niños de los Barrios y Cantones del municipio de S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an Jorge.</w:t>
            </w:r>
          </w:p>
        </w:tc>
        <w:tc>
          <w:tcPr>
            <w:tcW w:w="1283" w:type="dxa"/>
            <w:shd w:val="clear" w:color="auto" w:fill="FFFFFF" w:themeFill="background1"/>
          </w:tcPr>
          <w:p w14:paraId="5F06A259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1C8F1796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3888948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shd w:val="clear" w:color="auto" w:fill="FFFFFF" w:themeFill="background1"/>
          </w:tcPr>
          <w:p w14:paraId="6AB60FD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14:paraId="658AE2C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1C29E7A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CB9CA" w:themeFill="text2" w:themeFillTint="66"/>
          </w:tcPr>
          <w:p w14:paraId="0EA977F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166D223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ACB9CA" w:themeFill="text2" w:themeFillTint="66"/>
          </w:tcPr>
          <w:p w14:paraId="73C5803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7AD5F7E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7D94656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0336C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14:paraId="335A1F3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14:paraId="236CDC3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shd w:val="clear" w:color="auto" w:fill="FFFFFF" w:themeFill="background1"/>
            <w:vAlign w:val="center"/>
          </w:tcPr>
          <w:p w14:paraId="22493C9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de la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niñez y adolescencia.</w:t>
            </w:r>
          </w:p>
        </w:tc>
      </w:tr>
      <w:tr w:rsidR="00943307" w:rsidRPr="0090162D" w14:paraId="41C9482A" w14:textId="77777777" w:rsidTr="00163396">
        <w:trPr>
          <w:gridAfter w:val="1"/>
          <w:wAfter w:w="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shd w:val="clear" w:color="auto" w:fill="FFFFFF" w:themeFill="background1"/>
          </w:tcPr>
          <w:p w14:paraId="06238C4A" w14:textId="4BB9A79A" w:rsidR="00526C13" w:rsidRDefault="00526C13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Apoyo a los niños de los círculos de primer infancia</w:t>
            </w:r>
          </w:p>
        </w:tc>
        <w:tc>
          <w:tcPr>
            <w:tcW w:w="1283" w:type="dxa"/>
            <w:shd w:val="clear" w:color="auto" w:fill="FFFFFF" w:themeFill="background1"/>
          </w:tcPr>
          <w:p w14:paraId="1CC9A8FC" w14:textId="51FE3BBA" w:rsidR="00526C13" w:rsidRPr="00BD6565" w:rsidRDefault="00526C13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7F648490" w14:textId="77777777" w:rsidR="00526C13" w:rsidRPr="00BD6565" w:rsidRDefault="00526C13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14:paraId="4E3E9148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shd w:val="clear" w:color="auto" w:fill="FFFFFF" w:themeFill="background1"/>
          </w:tcPr>
          <w:p w14:paraId="5158527E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14:paraId="446195B9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ACB9CA" w:themeFill="text2" w:themeFillTint="66"/>
          </w:tcPr>
          <w:p w14:paraId="6EB9ADE6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14:paraId="64514CA2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1DF5DB44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7BE96F34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455C243D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7AE705DC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0BD8B0A0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14:paraId="12FCAC97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14:paraId="0275D4C2" w14:textId="77777777" w:rsidR="00526C13" w:rsidRPr="00BD6565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shd w:val="clear" w:color="auto" w:fill="FFFFFF" w:themeFill="background1"/>
            <w:vAlign w:val="center"/>
          </w:tcPr>
          <w:p w14:paraId="7D6FB6EB" w14:textId="77777777" w:rsidR="00526C13" w:rsidRDefault="00526C13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</w:tr>
      <w:tr w:rsidR="00943307" w:rsidRPr="00BD6565" w14:paraId="49ED57AA" w14:textId="77777777" w:rsidTr="00727ADE">
        <w:trPr>
          <w:gridAfter w:val="1"/>
          <w:wAfter w:w="8" w:type="dxa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1261FE2" w14:textId="77777777" w:rsidR="00E127BE" w:rsidRPr="00BD6565" w:rsidRDefault="00E127BE" w:rsidP="00E127BE">
            <w:pPr>
              <w:keepNext/>
              <w:keepLines/>
              <w:spacing w:before="240" w:after="0"/>
              <w:ind w:left="360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4EA1D879" w14:textId="48F1060E" w:rsidR="00E127BE" w:rsidRPr="00BD6565" w:rsidRDefault="002163B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Festival de cine foros para los niños y adolescentes 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31FA7CB7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157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718F3B64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33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1EE64D0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42626B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46A8092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377412B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7AFF698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338102F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CB9CA" w:themeFill="text2" w:themeFillTint="66"/>
          </w:tcPr>
          <w:p w14:paraId="775C89B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341CEBB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48C374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231908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6282A74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4957D13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011772" w14:textId="4F0E9FE2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de la </w:t>
            </w:r>
            <w:r w:rsidR="005D2107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niñez y adolescencia</w:t>
            </w:r>
          </w:p>
        </w:tc>
      </w:tr>
      <w:tr w:rsidR="00943307" w:rsidRPr="00BD6565" w14:paraId="620D15C9" w14:textId="77777777" w:rsidTr="00673EF6">
        <w:trPr>
          <w:gridAfter w:val="1"/>
          <w:wAfter w:w="8" w:type="dxa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148FA23" w14:textId="1C4E515E" w:rsidR="00E127BE" w:rsidRPr="00BD6565" w:rsidRDefault="005F103E" w:rsidP="00E127BE">
            <w:pPr>
              <w:keepNext/>
              <w:keepLines/>
              <w:numPr>
                <w:ilvl w:val="0"/>
                <w:numId w:val="2"/>
              </w:numPr>
              <w:spacing w:before="240"/>
              <w:contextualSpacing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Celebración </w:t>
            </w:r>
            <w:r w:rsidR="00943307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día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del niño y festival por los derechos de la niñez y adolescencia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57B0E156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37C18B2A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704ABD1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2940376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F9B743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29C73CF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5B7AFD1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184D278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62F1AE9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6CC3ED89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337C855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CB9CA" w:themeFill="text2" w:themeFillTint="66"/>
          </w:tcPr>
          <w:p w14:paraId="4B13920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48D4E37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14:paraId="2A27216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3A1A3B" w14:textId="67047044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Unidad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municipal</w:t>
            </w: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de la niñez</w:t>
            </w:r>
            <w:r w:rsidR="005D2107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 y adolescencia</w:t>
            </w:r>
          </w:p>
        </w:tc>
      </w:tr>
      <w:tr w:rsidR="00943307" w:rsidRPr="00BD6565" w14:paraId="47404865" w14:textId="77777777" w:rsidTr="00E127BE">
        <w:trPr>
          <w:gridAfter w:val="1"/>
          <w:wAfter w:w="8" w:type="dxa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B099D62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2AE77884" w14:textId="2C61EAF0" w:rsidR="00E127BE" w:rsidRPr="002C469C" w:rsidRDefault="00E127BE" w:rsidP="002C469C">
            <w:pPr>
              <w:pStyle w:val="Prrafodelista"/>
              <w:keepNext/>
              <w:keepLines/>
              <w:numPr>
                <w:ilvl w:val="0"/>
                <w:numId w:val="4"/>
              </w:numPr>
              <w:spacing w:before="240"/>
              <w:jc w:val="both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2C469C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Festival </w:t>
            </w:r>
            <w:r w:rsidR="009D5C7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cultural </w:t>
            </w:r>
            <w:r w:rsidRPr="002C469C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de Danza, Canto y Teatro en Instituto Nacional de San Jorge 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D073779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68E7D66D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119F9A7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  <w:p w14:paraId="7C8B3E47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____</w:t>
            </w: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4E115F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A156FD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370584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7F79F7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1AC915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4515210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EC5E8F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987D5B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B1F13AA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72424B74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455942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221957B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704628" w14:textId="0D5EF368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de la niñez </w:t>
            </w:r>
            <w:r w:rsidR="005D2107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>y adolescencia</w:t>
            </w:r>
          </w:p>
        </w:tc>
      </w:tr>
      <w:tr w:rsidR="00943307" w:rsidRPr="00BD6565" w14:paraId="6FB6734F" w14:textId="77777777" w:rsidTr="00AF50D6">
        <w:trPr>
          <w:gridAfter w:val="1"/>
          <w:wAfter w:w="8" w:type="dxa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2618B2" w14:textId="14C2A4AA" w:rsidR="00E127BE" w:rsidRPr="00682C93" w:rsidRDefault="00AF50D6" w:rsidP="002C469C">
            <w:pPr>
              <w:pStyle w:val="Prrafodelista"/>
              <w:keepNext/>
              <w:keepLines/>
              <w:numPr>
                <w:ilvl w:val="0"/>
                <w:numId w:val="4"/>
              </w:numPr>
              <w:spacing w:before="240" w:after="0"/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Compra de J</w:t>
            </w:r>
            <w:r w:rsidR="00CE1AFD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uguetes para niños del municipio en época navideña 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88E1B83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EC248EE" w14:textId="77777777" w:rsidR="00E127BE" w:rsidRPr="00BD6565" w:rsidRDefault="00E127BE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E74B23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DE5ED6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8D25BB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914811F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2AA6AB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ECCA9E6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C9EB7F8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00486A7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AE7B53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BE0402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7CAC86EE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1C1603C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95965D" w14:textId="77777777" w:rsidR="00E127BE" w:rsidRPr="00BD6565" w:rsidRDefault="00E127BE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 w:rsidRPr="00BD6565"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de la </w:t>
            </w: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niñez y adolescencia </w:t>
            </w:r>
          </w:p>
        </w:tc>
      </w:tr>
      <w:tr w:rsidR="00943307" w:rsidRPr="00BD6565" w14:paraId="0E68E836" w14:textId="77777777" w:rsidTr="00AF50D6">
        <w:trPr>
          <w:gridAfter w:val="1"/>
          <w:wAfter w:w="8" w:type="dxa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8C60E12" w14:textId="176208C7" w:rsidR="00CE1AFD" w:rsidRDefault="00BF45C6" w:rsidP="002C469C">
            <w:pPr>
              <w:pStyle w:val="Prrafodelista"/>
              <w:keepNext/>
              <w:keepLines/>
              <w:numPr>
                <w:ilvl w:val="0"/>
                <w:numId w:val="4"/>
              </w:numPr>
              <w:spacing w:before="240" w:after="0"/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 xml:space="preserve">Equipamiento y fortalecimiento de la unidad municipal de la niñez y adolescencia </w:t>
            </w:r>
          </w:p>
        </w:tc>
        <w:tc>
          <w:tcPr>
            <w:tcW w:w="12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116B8B6" w14:textId="77777777" w:rsidR="00CE1AFD" w:rsidRPr="00BD6565" w:rsidRDefault="00CE1AFD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FB8CE5F" w14:textId="77777777" w:rsidR="00CE1AFD" w:rsidRPr="00BD6565" w:rsidRDefault="00CE1AFD" w:rsidP="00E127BE">
            <w:pPr>
              <w:keepNext/>
              <w:keepLines/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CB9CA" w:themeFill="text2" w:themeFillTint="66"/>
          </w:tcPr>
          <w:p w14:paraId="5FD1EB73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3428BEC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AFE9AD9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48766ED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98461C0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6A6B972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5253B2E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05C3BB7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D6B9374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30496EA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21E7DAD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6C83A8E" w14:textId="77777777" w:rsidR="00CE1AFD" w:rsidRPr="00BD6565" w:rsidRDefault="00CE1AFD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7B11DB" w14:textId="2B9590DC" w:rsidR="00CE1AFD" w:rsidRPr="00BD6565" w:rsidRDefault="005D2107" w:rsidP="00E127BE">
            <w:pPr>
              <w:keepNext/>
              <w:keepLines/>
              <w:spacing w:before="24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="Arial"/>
                <w:color w:val="000000" w:themeColor="text1"/>
                <w:sz w:val="18"/>
                <w:szCs w:val="18"/>
              </w:rPr>
              <w:t xml:space="preserve">Unidad de la niñez y adolescencia </w:t>
            </w:r>
          </w:p>
        </w:tc>
      </w:tr>
    </w:tbl>
    <w:p w14:paraId="42ADF227" w14:textId="77777777" w:rsidR="00BD6565" w:rsidRPr="00BD6565" w:rsidRDefault="00BD6565" w:rsidP="00BD6565">
      <w:pPr>
        <w:tabs>
          <w:tab w:val="left" w:pos="6090"/>
        </w:tabs>
        <w:jc w:val="both"/>
        <w:rPr>
          <w:rFonts w:ascii="Arial" w:hAnsi="Arial" w:cs="Arial"/>
          <w:sz w:val="24"/>
          <w:szCs w:val="24"/>
        </w:rPr>
        <w:sectPr w:rsidR="00BD6565" w:rsidRPr="00BD6565" w:rsidSect="00882C11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62F8801" w14:textId="77777777" w:rsidR="00BD6565" w:rsidRPr="00BD6565" w:rsidRDefault="00BD6565" w:rsidP="00BD6565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</w:pPr>
      <w:bookmarkStart w:id="32" w:name="_Toc45269941"/>
      <w:r w:rsidRPr="00BD6565">
        <w:rPr>
          <w:rFonts w:ascii="Arial" w:eastAsia="Times New Roman" w:hAnsi="Arial" w:cs="Times New Roman"/>
          <w:b/>
          <w:bCs/>
          <w:color w:val="1D1B11"/>
          <w:sz w:val="24"/>
          <w:szCs w:val="24"/>
          <w:lang w:eastAsia="es-SV"/>
        </w:rPr>
        <w:lastRenderedPageBreak/>
        <w:t>PRESUPUESTO</w:t>
      </w:r>
      <w:bookmarkEnd w:id="32"/>
    </w:p>
    <w:p w14:paraId="08814CEF" w14:textId="77777777" w:rsidR="00BD6565" w:rsidRDefault="00BD6565" w:rsidP="00BD6565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b/>
        </w:rPr>
      </w:pPr>
      <w:r w:rsidRPr="00BD6565">
        <w:rPr>
          <w:rFonts w:ascii="Arial" w:hAnsi="Arial" w:cs="Arial"/>
          <w:b/>
        </w:rPr>
        <w:t>DEL PLAN DE TRABAJO DE UNIDAD MUNICIPAL</w:t>
      </w:r>
      <w:r w:rsidR="002E5426">
        <w:rPr>
          <w:rFonts w:ascii="Arial" w:hAnsi="Arial" w:cs="Arial"/>
          <w:b/>
        </w:rPr>
        <w:t xml:space="preserve"> DE LA NIÑEZ Y ADOLESCENCIA 2023</w:t>
      </w:r>
      <w:r w:rsidRPr="00BD6565">
        <w:rPr>
          <w:rFonts w:ascii="Arial" w:hAnsi="Arial" w:cs="Arial"/>
          <w:b/>
        </w:rPr>
        <w:t>.</w:t>
      </w:r>
    </w:p>
    <w:p w14:paraId="637113A3" w14:textId="77777777" w:rsidR="00E32F5D" w:rsidRPr="00BD6565" w:rsidRDefault="00E32F5D" w:rsidP="00E32F5D">
      <w:pPr>
        <w:spacing w:after="0" w:line="360" w:lineRule="auto"/>
        <w:ind w:left="720"/>
        <w:contextualSpacing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693"/>
      </w:tblGrid>
      <w:tr w:rsidR="00BD6565" w:rsidRPr="00BD6565" w14:paraId="36B512D6" w14:textId="77777777" w:rsidTr="00A01727">
        <w:trPr>
          <w:jc w:val="center"/>
        </w:trPr>
        <w:tc>
          <w:tcPr>
            <w:tcW w:w="5382" w:type="dxa"/>
          </w:tcPr>
          <w:p w14:paraId="040B3181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BD6565">
              <w:rPr>
                <w:rFonts w:ascii="Arial" w:hAnsi="Arial" w:cs="Arial"/>
                <w:b/>
              </w:rPr>
              <w:t>RECURSOS</w:t>
            </w:r>
            <w:proofErr w:type="spellEnd"/>
            <w:r w:rsidRPr="00BD656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93" w:type="dxa"/>
          </w:tcPr>
          <w:p w14:paraId="3C76DACF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BD6565">
              <w:rPr>
                <w:rFonts w:ascii="Arial" w:hAnsi="Arial" w:cs="Arial"/>
                <w:b/>
              </w:rPr>
              <w:t>COSTO</w:t>
            </w:r>
            <w:proofErr w:type="spellEnd"/>
            <w:r w:rsidRPr="00BD65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2263B" w:rsidRPr="00BD6565" w14:paraId="4E9249A9" w14:textId="77777777" w:rsidTr="00A01727">
        <w:trPr>
          <w:jc w:val="center"/>
        </w:trPr>
        <w:tc>
          <w:tcPr>
            <w:tcW w:w="5382" w:type="dxa"/>
          </w:tcPr>
          <w:p w14:paraId="214AF49A" w14:textId="12BF0341" w:rsidR="0022263B" w:rsidRPr="003E4BC9" w:rsidRDefault="00427D61" w:rsidP="00C85F17">
            <w:pPr>
              <w:spacing w:after="100" w:line="360" w:lineRule="auto"/>
              <w:rPr>
                <w:rFonts w:ascii="Times New Roman" w:hAnsi="Times New Roman" w:cs="Times New Roman"/>
                <w:b/>
                <w:lang w:val="es-ES"/>
              </w:rPr>
            </w:pPr>
            <w:r w:rsidRPr="003E4BC9">
              <w:rPr>
                <w:rFonts w:ascii="Times New Roman" w:hAnsi="Times New Roman" w:cs="Times New Roman"/>
                <w:b/>
                <w:u w:val="single"/>
                <w:lang w:val="es-ES"/>
              </w:rPr>
              <w:t xml:space="preserve">SUB- PROYECTO: </w:t>
            </w:r>
            <w:r w:rsidRPr="003E4B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F94F61">
              <w:rPr>
                <w:rFonts w:ascii="Times New Roman" w:hAnsi="Times New Roman" w:cs="Times New Roman"/>
                <w:b/>
                <w:lang w:val="es-ES"/>
              </w:rPr>
              <w:t xml:space="preserve">CONVIVIO RECREATIVO </w:t>
            </w:r>
            <w:r w:rsidRPr="003E4BC9">
              <w:rPr>
                <w:rFonts w:ascii="Times New Roman" w:hAnsi="Times New Roman" w:cs="Times New Roman"/>
                <w:b/>
                <w:lang w:val="es-ES"/>
              </w:rPr>
              <w:t>CON LOS NIÑOS DE</w:t>
            </w:r>
            <w:r w:rsidR="00F94F61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F94F61" w:rsidRPr="003E4BC9">
              <w:rPr>
                <w:rFonts w:ascii="Times New Roman" w:hAnsi="Times New Roman" w:cs="Times New Roman"/>
                <w:b/>
                <w:lang w:val="es-ES"/>
              </w:rPr>
              <w:t>L</w:t>
            </w:r>
            <w:r w:rsidR="00F94F61">
              <w:rPr>
                <w:rFonts w:ascii="Times New Roman" w:hAnsi="Times New Roman" w:cs="Times New Roman"/>
                <w:b/>
                <w:lang w:val="es-ES"/>
              </w:rPr>
              <w:t>OS BARRIOS Y CANTONES DEL</w:t>
            </w:r>
            <w:r w:rsidR="00F94F61" w:rsidRPr="003E4B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3E4BC9">
              <w:rPr>
                <w:rFonts w:ascii="Times New Roman" w:hAnsi="Times New Roman" w:cs="Times New Roman"/>
                <w:b/>
                <w:lang w:val="es-ES"/>
              </w:rPr>
              <w:t xml:space="preserve">MUNICIPIO DE SAN JORGE </w:t>
            </w:r>
            <w:r w:rsidR="00C85F17" w:rsidRPr="003E4BC9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</w:tc>
        <w:tc>
          <w:tcPr>
            <w:tcW w:w="2693" w:type="dxa"/>
          </w:tcPr>
          <w:p w14:paraId="5396784F" w14:textId="77777777" w:rsidR="0022263B" w:rsidRPr="003E4BC9" w:rsidRDefault="0022263B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22263B" w:rsidRPr="00BD6565" w14:paraId="1AEB2957" w14:textId="77777777" w:rsidTr="00A01727">
        <w:trPr>
          <w:jc w:val="center"/>
        </w:trPr>
        <w:tc>
          <w:tcPr>
            <w:tcW w:w="5382" w:type="dxa"/>
          </w:tcPr>
          <w:p w14:paraId="5D20C5DD" w14:textId="16ED4843" w:rsidR="0022263B" w:rsidRPr="00B35F8F" w:rsidRDefault="00541EA5" w:rsidP="0022263B">
            <w:pPr>
              <w:spacing w:after="100" w:line="360" w:lineRule="auto"/>
              <w:rPr>
                <w:rFonts w:ascii="Arial" w:hAnsi="Arial" w:cs="Arial"/>
              </w:rPr>
            </w:pPr>
            <w:proofErr w:type="spellStart"/>
            <w:r w:rsidRPr="00B35F8F">
              <w:rPr>
                <w:rFonts w:ascii="Arial" w:hAnsi="Arial" w:cs="Arial"/>
              </w:rPr>
              <w:t>REFRIGERO</w:t>
            </w:r>
            <w:proofErr w:type="spellEnd"/>
            <w:r w:rsidRPr="00B35F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4D539796" w14:textId="137168B4" w:rsidR="0022263B" w:rsidRPr="00B35F8F" w:rsidRDefault="00B35F8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35F8F">
              <w:rPr>
                <w:rFonts w:ascii="Arial" w:hAnsi="Arial" w:cs="Arial"/>
              </w:rPr>
              <w:t>$</w:t>
            </w:r>
            <w:r w:rsidR="00427D61">
              <w:rPr>
                <w:rFonts w:ascii="Arial" w:hAnsi="Arial" w:cs="Arial"/>
              </w:rPr>
              <w:t>1</w:t>
            </w:r>
            <w:r w:rsidR="00561499">
              <w:rPr>
                <w:rFonts w:ascii="Arial" w:hAnsi="Arial" w:cs="Arial"/>
              </w:rPr>
              <w:t>,</w:t>
            </w:r>
            <w:r w:rsidR="00427D61">
              <w:rPr>
                <w:rFonts w:ascii="Arial" w:hAnsi="Arial" w:cs="Arial"/>
              </w:rPr>
              <w:t>000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427D61" w:rsidRPr="00BD6565" w14:paraId="60E06CFD" w14:textId="77777777" w:rsidTr="00A01727">
        <w:trPr>
          <w:jc w:val="center"/>
        </w:trPr>
        <w:tc>
          <w:tcPr>
            <w:tcW w:w="5382" w:type="dxa"/>
          </w:tcPr>
          <w:p w14:paraId="55D3DDC1" w14:textId="067058B7" w:rsidR="00427D61" w:rsidRPr="00B35F8F" w:rsidRDefault="00541EA5" w:rsidP="0022263B">
            <w:pPr>
              <w:spacing w:after="10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PREMIOS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27D61"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JUGUETES</w:t>
            </w:r>
            <w:proofErr w:type="spellEnd"/>
            <w:r w:rsidR="00427D61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</w:tcPr>
          <w:p w14:paraId="3BEF280E" w14:textId="5E9B4F7B" w:rsidR="00427D61" w:rsidRPr="00B35F8F" w:rsidRDefault="00427D61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541EA5">
              <w:rPr>
                <w:rFonts w:ascii="Arial" w:hAnsi="Arial" w:cs="Arial"/>
              </w:rPr>
              <w:t xml:space="preserve"> 500.00</w:t>
            </w:r>
          </w:p>
        </w:tc>
      </w:tr>
      <w:tr w:rsidR="00B27EAA" w:rsidRPr="00BD6565" w14:paraId="160E700A" w14:textId="77777777" w:rsidTr="00A01727">
        <w:trPr>
          <w:jc w:val="center"/>
        </w:trPr>
        <w:tc>
          <w:tcPr>
            <w:tcW w:w="5382" w:type="dxa"/>
          </w:tcPr>
          <w:p w14:paraId="32284228" w14:textId="7686F2AA" w:rsidR="00B27EAA" w:rsidRDefault="00B27EAA" w:rsidP="0022263B">
            <w:pPr>
              <w:spacing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PIÑATAS, </w:t>
            </w:r>
            <w:proofErr w:type="spellStart"/>
            <w:r>
              <w:rPr>
                <w:rFonts w:ascii="Arial" w:hAnsi="Arial" w:cs="Arial"/>
              </w:rPr>
              <w:t>DULCES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4D7ED717" w14:textId="1DDB593E" w:rsidR="00B27EAA" w:rsidRDefault="00B27EAA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$200.00</w:t>
            </w:r>
          </w:p>
        </w:tc>
      </w:tr>
      <w:tr w:rsidR="00427D61" w:rsidRPr="00BD6565" w14:paraId="4DA1ABAB" w14:textId="77777777" w:rsidTr="00A01727">
        <w:trPr>
          <w:jc w:val="center"/>
        </w:trPr>
        <w:tc>
          <w:tcPr>
            <w:tcW w:w="5382" w:type="dxa"/>
          </w:tcPr>
          <w:p w14:paraId="42018ACA" w14:textId="1BFCB2E8" w:rsidR="00427D61" w:rsidRDefault="00541EA5" w:rsidP="0022263B">
            <w:pPr>
              <w:spacing w:after="10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PAYASOS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5036492A" w14:textId="0AEA0E1F" w:rsidR="00427D61" w:rsidRDefault="00561499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="003E4BC9">
              <w:rPr>
                <w:rFonts w:ascii="Arial" w:hAnsi="Arial" w:cs="Arial"/>
              </w:rPr>
              <w:t>0.00</w:t>
            </w:r>
          </w:p>
        </w:tc>
      </w:tr>
      <w:tr w:rsidR="008D4300" w:rsidRPr="00BD6565" w14:paraId="64114E8A" w14:textId="77777777" w:rsidTr="00A01727">
        <w:trPr>
          <w:jc w:val="center"/>
        </w:trPr>
        <w:tc>
          <w:tcPr>
            <w:tcW w:w="5382" w:type="dxa"/>
          </w:tcPr>
          <w:p w14:paraId="674A13CC" w14:textId="79CDE031" w:rsidR="008D4300" w:rsidRPr="008D4300" w:rsidRDefault="008D4300" w:rsidP="0022263B">
            <w:pPr>
              <w:spacing w:after="100" w:line="360" w:lineRule="auto"/>
              <w:rPr>
                <w:rFonts w:ascii="Arial" w:hAnsi="Arial" w:cs="Arial"/>
                <w:b/>
                <w:bCs/>
              </w:rPr>
            </w:pPr>
            <w:r w:rsidRPr="008D4300">
              <w:rPr>
                <w:rFonts w:ascii="Arial" w:hAnsi="Arial" w:cs="Arial"/>
                <w:b/>
                <w:bCs/>
              </w:rPr>
              <w:t xml:space="preserve">SUB-TOTAL </w:t>
            </w:r>
          </w:p>
        </w:tc>
        <w:tc>
          <w:tcPr>
            <w:tcW w:w="2693" w:type="dxa"/>
          </w:tcPr>
          <w:p w14:paraId="1FE66083" w14:textId="5AEF8682" w:rsidR="008D4300" w:rsidRPr="008D4300" w:rsidRDefault="008D4300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D4300">
              <w:rPr>
                <w:rFonts w:ascii="Arial" w:hAnsi="Arial" w:cs="Arial"/>
                <w:b/>
                <w:bCs/>
              </w:rPr>
              <w:t>$</w:t>
            </w:r>
            <w:r w:rsidR="00561499">
              <w:rPr>
                <w:rFonts w:ascii="Arial" w:hAnsi="Arial" w:cs="Arial"/>
                <w:b/>
                <w:bCs/>
              </w:rPr>
              <w:t>2,120</w:t>
            </w:r>
            <w:r w:rsidR="007A17D0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541EA5" w:rsidRPr="00BD6565" w14:paraId="29097EC4" w14:textId="77777777" w:rsidTr="00A01727">
        <w:trPr>
          <w:jc w:val="center"/>
        </w:trPr>
        <w:tc>
          <w:tcPr>
            <w:tcW w:w="5382" w:type="dxa"/>
          </w:tcPr>
          <w:p w14:paraId="2856B1F9" w14:textId="5003BAC2" w:rsidR="00541EA5" w:rsidRPr="003E4BC9" w:rsidRDefault="00541EA5" w:rsidP="0022263B">
            <w:pPr>
              <w:spacing w:after="100" w:line="360" w:lineRule="auto"/>
              <w:rPr>
                <w:rFonts w:ascii="Times New Roman" w:hAnsi="Times New Roman" w:cs="Times New Roman"/>
                <w:b/>
                <w:bCs/>
                <w:u w:val="single"/>
                <w:lang w:val="es-ES"/>
              </w:rPr>
            </w:pPr>
            <w:r w:rsidRPr="003E4BC9">
              <w:rPr>
                <w:rFonts w:ascii="Times New Roman" w:hAnsi="Times New Roman" w:cs="Times New Roman"/>
                <w:b/>
                <w:bCs/>
                <w:u w:val="single"/>
                <w:lang w:val="es-ES"/>
              </w:rPr>
              <w:t xml:space="preserve">SUB-PROYECTO: </w:t>
            </w:r>
            <w:r w:rsidRPr="003E4BC9">
              <w:rPr>
                <w:rFonts w:ascii="Times New Roman" w:hAnsi="Times New Roman" w:cs="Times New Roman"/>
                <w:b/>
                <w:bCs/>
                <w:lang w:val="es-ES"/>
              </w:rPr>
              <w:t>APOYO A LOS NIÑO</w:t>
            </w:r>
            <w:r w:rsidR="005B04F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 DE LOS </w:t>
            </w:r>
            <w:proofErr w:type="spellStart"/>
            <w:r w:rsidR="005B04FD">
              <w:rPr>
                <w:rFonts w:ascii="Times New Roman" w:hAnsi="Times New Roman" w:cs="Times New Roman"/>
                <w:b/>
                <w:bCs/>
                <w:lang w:val="es-ES"/>
              </w:rPr>
              <w:t>CIRCULOS</w:t>
            </w:r>
            <w:proofErr w:type="spellEnd"/>
            <w:r w:rsidR="005B04F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 PRIMER INFANCIA </w:t>
            </w:r>
            <w:r w:rsidR="005B04FD" w:rsidRPr="003E4BC9">
              <w:rPr>
                <w:rFonts w:ascii="Times New Roman" w:hAnsi="Times New Roman" w:cs="Times New Roman"/>
                <w:b/>
                <w:bCs/>
                <w:u w:val="single"/>
                <w:lang w:val="es-ES"/>
              </w:rPr>
              <w:t xml:space="preserve"> </w:t>
            </w:r>
          </w:p>
        </w:tc>
        <w:tc>
          <w:tcPr>
            <w:tcW w:w="2693" w:type="dxa"/>
          </w:tcPr>
          <w:p w14:paraId="20F66EE8" w14:textId="77777777" w:rsidR="00541EA5" w:rsidRPr="003E4BC9" w:rsidRDefault="00541EA5" w:rsidP="00BD6565">
            <w:pPr>
              <w:spacing w:after="100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2263B" w:rsidRPr="00BD6565" w14:paraId="10F5800B" w14:textId="77777777" w:rsidTr="00A01727">
        <w:trPr>
          <w:jc w:val="center"/>
        </w:trPr>
        <w:tc>
          <w:tcPr>
            <w:tcW w:w="5382" w:type="dxa"/>
          </w:tcPr>
          <w:p w14:paraId="4A9DABE6" w14:textId="5EA4D2C1" w:rsidR="0022263B" w:rsidRPr="00B35F8F" w:rsidRDefault="00541EA5" w:rsidP="0022263B">
            <w:pPr>
              <w:spacing w:after="10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REFRIGERIOS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1DD8605D" w14:textId="138334A7" w:rsidR="0022263B" w:rsidRPr="00B35F8F" w:rsidRDefault="00B35F8F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35F8F">
              <w:rPr>
                <w:rFonts w:ascii="Arial" w:hAnsi="Arial" w:cs="Arial"/>
              </w:rPr>
              <w:t>$</w:t>
            </w:r>
            <w:r w:rsidR="00541EA5">
              <w:rPr>
                <w:rFonts w:ascii="Arial" w:hAnsi="Arial" w:cs="Arial"/>
              </w:rPr>
              <w:t>10</w:t>
            </w:r>
            <w:r w:rsidRPr="00B35F8F">
              <w:rPr>
                <w:rFonts w:ascii="Arial" w:hAnsi="Arial" w:cs="Arial"/>
              </w:rPr>
              <w:t>00</w:t>
            </w:r>
            <w:r w:rsidR="00326558">
              <w:rPr>
                <w:rFonts w:ascii="Arial" w:hAnsi="Arial" w:cs="Arial"/>
              </w:rPr>
              <w:t>.00</w:t>
            </w:r>
          </w:p>
        </w:tc>
      </w:tr>
      <w:tr w:rsidR="00C85F17" w:rsidRPr="00B35F8F" w14:paraId="3FECAB31" w14:textId="77777777" w:rsidTr="00A01727">
        <w:trPr>
          <w:jc w:val="center"/>
        </w:trPr>
        <w:tc>
          <w:tcPr>
            <w:tcW w:w="5382" w:type="dxa"/>
          </w:tcPr>
          <w:p w14:paraId="353DD893" w14:textId="77777777" w:rsidR="00C85F17" w:rsidRPr="00B35F8F" w:rsidRDefault="00675EC5" w:rsidP="00554A4D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B35F8F">
              <w:rPr>
                <w:rFonts w:ascii="Arial" w:hAnsi="Arial" w:cs="Arial"/>
                <w:b/>
              </w:rPr>
              <w:t>SUB-TOTAL</w:t>
            </w:r>
          </w:p>
        </w:tc>
        <w:tc>
          <w:tcPr>
            <w:tcW w:w="2693" w:type="dxa"/>
          </w:tcPr>
          <w:p w14:paraId="20AA4A2F" w14:textId="480E0975" w:rsidR="00C85F17" w:rsidRPr="00B35F8F" w:rsidRDefault="00B35F8F" w:rsidP="004D2E32">
            <w:pPr>
              <w:spacing w:after="100" w:line="360" w:lineRule="auto"/>
              <w:rPr>
                <w:rFonts w:ascii="Arial" w:hAnsi="Arial" w:cs="Arial"/>
                <w:b/>
              </w:rPr>
            </w:pPr>
            <w:r w:rsidRPr="00B35F8F">
              <w:rPr>
                <w:rFonts w:ascii="Arial" w:hAnsi="Arial" w:cs="Arial"/>
                <w:b/>
              </w:rPr>
              <w:t>$</w:t>
            </w:r>
            <w:r w:rsidR="006A593E">
              <w:rPr>
                <w:rFonts w:ascii="Arial" w:hAnsi="Arial" w:cs="Arial"/>
                <w:b/>
              </w:rPr>
              <w:t>1</w:t>
            </w:r>
            <w:r w:rsidR="008D4300">
              <w:rPr>
                <w:rFonts w:ascii="Arial" w:hAnsi="Arial" w:cs="Arial"/>
                <w:b/>
              </w:rPr>
              <w:t>,</w:t>
            </w:r>
            <w:r w:rsidR="006A593E">
              <w:rPr>
                <w:rFonts w:ascii="Arial" w:hAnsi="Arial" w:cs="Arial"/>
                <w:b/>
              </w:rPr>
              <w:t>0</w:t>
            </w:r>
            <w:r w:rsidRPr="00B35F8F">
              <w:rPr>
                <w:rFonts w:ascii="Arial" w:hAnsi="Arial" w:cs="Arial"/>
                <w:b/>
              </w:rPr>
              <w:t>00</w:t>
            </w:r>
            <w:r w:rsidR="00F214C7">
              <w:rPr>
                <w:rFonts w:ascii="Arial" w:hAnsi="Arial" w:cs="Arial"/>
                <w:b/>
              </w:rPr>
              <w:t>.00</w:t>
            </w:r>
          </w:p>
        </w:tc>
      </w:tr>
      <w:tr w:rsidR="009E510C" w:rsidRPr="00BD6565" w14:paraId="28B7960B" w14:textId="77777777" w:rsidTr="00A01727">
        <w:trPr>
          <w:jc w:val="center"/>
        </w:trPr>
        <w:tc>
          <w:tcPr>
            <w:tcW w:w="5382" w:type="dxa"/>
          </w:tcPr>
          <w:p w14:paraId="42767327" w14:textId="1445AF9A" w:rsidR="009E510C" w:rsidRPr="003E4BC9" w:rsidRDefault="00554A4D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u w:val="single"/>
                <w:lang w:val="es-ES"/>
              </w:rPr>
              <w:t>SUB-</w:t>
            </w:r>
            <w:r w:rsidR="006466FA" w:rsidRPr="003E4BC9">
              <w:rPr>
                <w:rFonts w:ascii="Arial" w:hAnsi="Arial" w:cs="Arial"/>
                <w:b/>
                <w:u w:val="single"/>
                <w:lang w:val="es-ES"/>
              </w:rPr>
              <w:t>PROYECTO:</w:t>
            </w:r>
            <w:r w:rsidR="006466FA" w:rsidRPr="003E4BC9">
              <w:rPr>
                <w:rFonts w:ascii="Arial" w:hAnsi="Arial" w:cs="Arial"/>
                <w:b/>
                <w:lang w:val="es-ES"/>
              </w:rPr>
              <w:t xml:space="preserve"> FESTIVAL DE CINE FOR</w:t>
            </w:r>
            <w:r w:rsidR="00A55E4F" w:rsidRPr="003E4BC9">
              <w:rPr>
                <w:rFonts w:ascii="Arial" w:hAnsi="Arial" w:cs="Arial"/>
                <w:b/>
                <w:lang w:val="es-ES"/>
              </w:rPr>
              <w:t>O</w:t>
            </w:r>
            <w:r w:rsidR="006A593E" w:rsidRPr="003E4BC9">
              <w:rPr>
                <w:rFonts w:ascii="Arial" w:hAnsi="Arial" w:cs="Arial"/>
                <w:b/>
                <w:lang w:val="es-ES"/>
              </w:rPr>
              <w:t>S</w:t>
            </w:r>
            <w:r>
              <w:rPr>
                <w:rFonts w:ascii="Arial" w:hAnsi="Arial" w:cs="Arial"/>
                <w:b/>
                <w:lang w:val="es-ES"/>
              </w:rPr>
              <w:t xml:space="preserve"> PARA LOS</w:t>
            </w:r>
            <w:r w:rsidR="006466FA" w:rsidRPr="003E4BC9">
              <w:rPr>
                <w:rFonts w:ascii="Arial" w:hAnsi="Arial" w:cs="Arial"/>
                <w:b/>
                <w:lang w:val="es-ES"/>
              </w:rPr>
              <w:t xml:space="preserve"> </w:t>
            </w:r>
            <w:r w:rsidR="006A593E" w:rsidRPr="003E4BC9">
              <w:rPr>
                <w:rFonts w:ascii="Arial" w:hAnsi="Arial" w:cs="Arial"/>
                <w:b/>
                <w:lang w:val="es-ES"/>
              </w:rPr>
              <w:t xml:space="preserve">NIÑOS Y ADOLESCENTES </w:t>
            </w:r>
          </w:p>
        </w:tc>
        <w:tc>
          <w:tcPr>
            <w:tcW w:w="2693" w:type="dxa"/>
          </w:tcPr>
          <w:p w14:paraId="552C8A04" w14:textId="77777777" w:rsidR="009E510C" w:rsidRPr="003E4BC9" w:rsidRDefault="009E510C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BD6565" w:rsidRPr="00BD6565" w14:paraId="4031E018" w14:textId="77777777" w:rsidTr="00A01727">
        <w:trPr>
          <w:jc w:val="center"/>
        </w:trPr>
        <w:tc>
          <w:tcPr>
            <w:tcW w:w="5382" w:type="dxa"/>
          </w:tcPr>
          <w:p w14:paraId="2603EEA0" w14:textId="0BC25615" w:rsidR="00BD6565" w:rsidRPr="00BD6565" w:rsidRDefault="009D70E9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BD6565">
              <w:rPr>
                <w:rFonts w:ascii="Arial" w:hAnsi="Arial" w:cs="Arial"/>
              </w:rPr>
              <w:t>SORBETES</w:t>
            </w:r>
            <w:proofErr w:type="spellEnd"/>
            <w:r w:rsidRPr="00BD65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7FE646AA" w14:textId="0B74ED2A" w:rsidR="00BD6565" w:rsidRPr="00BD6565" w:rsidRDefault="009D70E9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$200.00</w:t>
            </w:r>
          </w:p>
        </w:tc>
      </w:tr>
      <w:tr w:rsidR="00BD6565" w:rsidRPr="00BD6565" w14:paraId="4E60E1E5" w14:textId="77777777" w:rsidTr="00A01727">
        <w:trPr>
          <w:jc w:val="center"/>
        </w:trPr>
        <w:tc>
          <w:tcPr>
            <w:tcW w:w="5382" w:type="dxa"/>
          </w:tcPr>
          <w:p w14:paraId="546EC7C4" w14:textId="163E8B08" w:rsidR="00BD6565" w:rsidRPr="00BD6565" w:rsidRDefault="009D70E9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 w:rsidRPr="00BD6565">
              <w:rPr>
                <w:rFonts w:ascii="Arial" w:hAnsi="Arial" w:cs="Arial"/>
              </w:rPr>
              <w:t xml:space="preserve">PIÑATAS 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DULCES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38F29C3F" w14:textId="1B84673C" w:rsidR="00BD6565" w:rsidRPr="00BD6565" w:rsidRDefault="009D70E9" w:rsidP="00BD6565">
            <w:pPr>
              <w:spacing w:after="1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$200.00</w:t>
            </w:r>
          </w:p>
        </w:tc>
      </w:tr>
      <w:tr w:rsidR="00BD6565" w:rsidRPr="00BD6565" w14:paraId="1D4244F1" w14:textId="77777777" w:rsidTr="00A01727">
        <w:trPr>
          <w:trHeight w:val="324"/>
          <w:jc w:val="center"/>
        </w:trPr>
        <w:tc>
          <w:tcPr>
            <w:tcW w:w="5382" w:type="dxa"/>
          </w:tcPr>
          <w:p w14:paraId="75C6F331" w14:textId="14670DD2" w:rsidR="00BD6565" w:rsidRPr="008D4300" w:rsidRDefault="0075315D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D4300">
              <w:rPr>
                <w:rFonts w:ascii="Arial" w:hAnsi="Arial" w:cs="Arial"/>
                <w:b/>
                <w:bCs/>
              </w:rPr>
              <w:t xml:space="preserve">SUB- TOTAL </w:t>
            </w:r>
          </w:p>
        </w:tc>
        <w:tc>
          <w:tcPr>
            <w:tcW w:w="2693" w:type="dxa"/>
          </w:tcPr>
          <w:p w14:paraId="6C6C994E" w14:textId="6A0E252C" w:rsidR="00BD6565" w:rsidRPr="008D4300" w:rsidRDefault="008D4300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D4300">
              <w:rPr>
                <w:rFonts w:ascii="Arial" w:hAnsi="Arial" w:cs="Arial"/>
                <w:b/>
                <w:bCs/>
              </w:rPr>
              <w:t>$400</w:t>
            </w:r>
          </w:p>
        </w:tc>
      </w:tr>
      <w:tr w:rsidR="00BD6565" w:rsidRPr="00BD6565" w14:paraId="1F04D2DE" w14:textId="77777777" w:rsidTr="00A01727">
        <w:trPr>
          <w:jc w:val="center"/>
        </w:trPr>
        <w:tc>
          <w:tcPr>
            <w:tcW w:w="5382" w:type="dxa"/>
          </w:tcPr>
          <w:p w14:paraId="356CD07F" w14:textId="1241CBA3" w:rsidR="00BD6565" w:rsidRPr="003E4BC9" w:rsidRDefault="008D55CC" w:rsidP="00F03B6F">
            <w:pPr>
              <w:spacing w:after="100" w:line="360" w:lineRule="auto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s-ES"/>
              </w:rPr>
              <w:t>SUB-</w:t>
            </w:r>
            <w:r w:rsidR="00F03B6F" w:rsidRPr="003E4BC9">
              <w:rPr>
                <w:rFonts w:ascii="Times New Roman" w:hAnsi="Times New Roman" w:cs="Times New Roman"/>
                <w:b/>
                <w:u w:val="single"/>
                <w:lang w:val="es-ES"/>
              </w:rPr>
              <w:t>PROYECTO</w:t>
            </w:r>
            <w:r w:rsidR="00F03B6F" w:rsidRPr="003E4BC9">
              <w:rPr>
                <w:rFonts w:ascii="Times New Roman" w:hAnsi="Times New Roman" w:cs="Times New Roman"/>
                <w:b/>
                <w:lang w:val="es-E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lang w:val="es-ES"/>
              </w:rPr>
              <w:t>CELEBRACION</w:t>
            </w:r>
            <w:proofErr w:type="spellEnd"/>
            <w:r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F03B6F" w:rsidRPr="003E4BC9">
              <w:rPr>
                <w:rFonts w:ascii="Times New Roman" w:hAnsi="Times New Roman" w:cs="Times New Roman"/>
                <w:b/>
                <w:lang w:val="es-ES"/>
              </w:rPr>
              <w:t xml:space="preserve">DÍA DEL NIÑO Y FESTIVAL POR DERECHOS DE LA NIÑEZ Y </w:t>
            </w:r>
          </w:p>
          <w:p w14:paraId="2A876EC1" w14:textId="77777777" w:rsidR="00BD6565" w:rsidRPr="00BD6565" w:rsidRDefault="00F03B6F" w:rsidP="00F03B6F">
            <w:pPr>
              <w:spacing w:after="10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6565">
              <w:rPr>
                <w:rFonts w:ascii="Times New Roman" w:hAnsi="Times New Roman" w:cs="Times New Roman"/>
                <w:b/>
              </w:rPr>
              <w:t>ADOLESCENCIA</w:t>
            </w:r>
            <w:proofErr w:type="spellEnd"/>
            <w:r w:rsidRPr="00BD656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693" w:type="dxa"/>
          </w:tcPr>
          <w:p w14:paraId="28B0BB0E" w14:textId="77777777" w:rsidR="00BD6565" w:rsidRPr="00BD6565" w:rsidRDefault="00BD6565" w:rsidP="00BD6565">
            <w:pPr>
              <w:spacing w:after="10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D6565" w:rsidRPr="00BD6565" w14:paraId="7D32D478" w14:textId="77777777" w:rsidTr="00A01727">
        <w:trPr>
          <w:jc w:val="center"/>
        </w:trPr>
        <w:tc>
          <w:tcPr>
            <w:tcW w:w="5382" w:type="dxa"/>
          </w:tcPr>
          <w:p w14:paraId="171A4CC4" w14:textId="52571601" w:rsidR="00BD6565" w:rsidRPr="006A593E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593E">
              <w:rPr>
                <w:rFonts w:ascii="Times New Roman" w:hAnsi="Times New Roman" w:cs="Times New Roman"/>
              </w:rPr>
              <w:t>REFRIGERIO</w:t>
            </w:r>
            <w:proofErr w:type="spellEnd"/>
          </w:p>
        </w:tc>
        <w:tc>
          <w:tcPr>
            <w:tcW w:w="2693" w:type="dxa"/>
          </w:tcPr>
          <w:p w14:paraId="66FFC4EE" w14:textId="6CFAEEB2" w:rsidR="00BD6565" w:rsidRPr="006A593E" w:rsidRDefault="003D0E1F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 w:rsidR="006A593E" w:rsidRPr="006A593E">
              <w:rPr>
                <w:rFonts w:ascii="Times New Roman" w:hAnsi="Times New Roman" w:cs="Times New Roman"/>
              </w:rPr>
              <w:t>1,000</w:t>
            </w:r>
          </w:p>
        </w:tc>
      </w:tr>
      <w:tr w:rsidR="00BD6565" w:rsidRPr="00BD6565" w14:paraId="43B98916" w14:textId="77777777" w:rsidTr="00A01727">
        <w:trPr>
          <w:jc w:val="center"/>
        </w:trPr>
        <w:tc>
          <w:tcPr>
            <w:tcW w:w="5382" w:type="dxa"/>
          </w:tcPr>
          <w:p w14:paraId="220E0305" w14:textId="3B0C844D" w:rsidR="00BD6565" w:rsidRPr="006A593E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593E">
              <w:rPr>
                <w:rFonts w:ascii="Times New Roman" w:hAnsi="Times New Roman" w:cs="Times New Roman"/>
              </w:rPr>
              <w:t>ALQUILER</w:t>
            </w:r>
            <w:proofErr w:type="spellEnd"/>
            <w:r w:rsidRPr="006A593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A593E">
              <w:rPr>
                <w:rFonts w:ascii="Times New Roman" w:hAnsi="Times New Roman" w:cs="Times New Roman"/>
              </w:rPr>
              <w:t>INFLABLES</w:t>
            </w:r>
            <w:proofErr w:type="spellEnd"/>
          </w:p>
        </w:tc>
        <w:tc>
          <w:tcPr>
            <w:tcW w:w="2693" w:type="dxa"/>
          </w:tcPr>
          <w:p w14:paraId="0E96A160" w14:textId="22B1D0E1" w:rsidR="00BD6565" w:rsidRPr="006A593E" w:rsidRDefault="00BD656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 w:rsidR="006A593E" w:rsidRPr="006A593E">
              <w:rPr>
                <w:rFonts w:ascii="Times New Roman" w:hAnsi="Times New Roman" w:cs="Times New Roman"/>
              </w:rPr>
              <w:t>8</w:t>
            </w:r>
            <w:r w:rsidR="003E4BC9">
              <w:rPr>
                <w:rFonts w:ascii="Times New Roman" w:hAnsi="Times New Roman" w:cs="Times New Roman"/>
              </w:rPr>
              <w:t>5</w:t>
            </w:r>
            <w:r w:rsidR="006A593E" w:rsidRPr="006A593E">
              <w:rPr>
                <w:rFonts w:ascii="Times New Roman" w:hAnsi="Times New Roman" w:cs="Times New Roman"/>
              </w:rPr>
              <w:t>0</w:t>
            </w:r>
          </w:p>
        </w:tc>
      </w:tr>
      <w:tr w:rsidR="00BD6565" w:rsidRPr="00BD6565" w14:paraId="0B428095" w14:textId="77777777" w:rsidTr="00A01727">
        <w:trPr>
          <w:jc w:val="center"/>
        </w:trPr>
        <w:tc>
          <w:tcPr>
            <w:tcW w:w="5382" w:type="dxa"/>
          </w:tcPr>
          <w:p w14:paraId="3FCCE716" w14:textId="27272211" w:rsidR="00BD6565" w:rsidRPr="006A593E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593E">
              <w:rPr>
                <w:rFonts w:ascii="Times New Roman" w:hAnsi="Times New Roman" w:cs="Times New Roman"/>
              </w:rPr>
              <w:lastRenderedPageBreak/>
              <w:t>FARDOS</w:t>
            </w:r>
            <w:proofErr w:type="spellEnd"/>
            <w:r w:rsidRPr="006A593E">
              <w:rPr>
                <w:rFonts w:ascii="Times New Roman" w:hAnsi="Times New Roman" w:cs="Times New Roman"/>
              </w:rPr>
              <w:t xml:space="preserve"> DE AGUA </w:t>
            </w:r>
          </w:p>
        </w:tc>
        <w:tc>
          <w:tcPr>
            <w:tcW w:w="2693" w:type="dxa"/>
          </w:tcPr>
          <w:p w14:paraId="32CA0585" w14:textId="1FABFEA7" w:rsidR="00BD6565" w:rsidRPr="006A593E" w:rsidRDefault="003D0E1F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 w:rsidR="00561499">
              <w:rPr>
                <w:rFonts w:ascii="Times New Roman" w:hAnsi="Times New Roman" w:cs="Times New Roman"/>
              </w:rPr>
              <w:t>15</w:t>
            </w:r>
            <w:r w:rsidR="00BD6565" w:rsidRPr="006A593E">
              <w:rPr>
                <w:rFonts w:ascii="Times New Roman" w:hAnsi="Times New Roman" w:cs="Times New Roman"/>
              </w:rPr>
              <w:t>.00</w:t>
            </w:r>
          </w:p>
        </w:tc>
      </w:tr>
      <w:tr w:rsidR="00BD6565" w:rsidRPr="00BD6565" w14:paraId="7852B6DF" w14:textId="77777777" w:rsidTr="00A01727">
        <w:trPr>
          <w:jc w:val="center"/>
        </w:trPr>
        <w:tc>
          <w:tcPr>
            <w:tcW w:w="5382" w:type="dxa"/>
          </w:tcPr>
          <w:p w14:paraId="114B8FA0" w14:textId="33BDA341" w:rsidR="00BD6565" w:rsidRPr="006A593E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593E">
              <w:rPr>
                <w:rFonts w:ascii="Times New Roman" w:hAnsi="Times New Roman" w:cs="Times New Roman"/>
              </w:rPr>
              <w:t>CANOPI</w:t>
            </w:r>
            <w:proofErr w:type="spellEnd"/>
            <w:r w:rsidRPr="006A593E">
              <w:rPr>
                <w:rFonts w:ascii="Times New Roman" w:hAnsi="Times New Roman" w:cs="Times New Roman"/>
              </w:rPr>
              <w:t xml:space="preserve"> ( 2)</w:t>
            </w:r>
          </w:p>
        </w:tc>
        <w:tc>
          <w:tcPr>
            <w:tcW w:w="2693" w:type="dxa"/>
          </w:tcPr>
          <w:p w14:paraId="1AD1A925" w14:textId="1B5A8AB2" w:rsidR="00BD6565" w:rsidRPr="006A593E" w:rsidRDefault="003D0E1F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 w:rsidR="006A593E" w:rsidRPr="006A593E">
              <w:rPr>
                <w:rFonts w:ascii="Times New Roman" w:hAnsi="Times New Roman" w:cs="Times New Roman"/>
              </w:rPr>
              <w:t>80</w:t>
            </w:r>
            <w:r w:rsidR="00BD6565" w:rsidRPr="006A593E">
              <w:rPr>
                <w:rFonts w:ascii="Times New Roman" w:hAnsi="Times New Roman" w:cs="Times New Roman"/>
              </w:rPr>
              <w:t>.00</w:t>
            </w:r>
          </w:p>
        </w:tc>
      </w:tr>
      <w:tr w:rsidR="00BD6565" w:rsidRPr="00BD6565" w14:paraId="20F92A5D" w14:textId="77777777" w:rsidTr="00A01727">
        <w:trPr>
          <w:jc w:val="center"/>
        </w:trPr>
        <w:tc>
          <w:tcPr>
            <w:tcW w:w="5382" w:type="dxa"/>
          </w:tcPr>
          <w:p w14:paraId="183E7F54" w14:textId="08BA23AE" w:rsidR="00BD6565" w:rsidRPr="006A593E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 xml:space="preserve"> PIÑATAS Y </w:t>
            </w:r>
            <w:proofErr w:type="spellStart"/>
            <w:r w:rsidRPr="006A593E">
              <w:rPr>
                <w:rFonts w:ascii="Times New Roman" w:hAnsi="Times New Roman" w:cs="Times New Roman"/>
              </w:rPr>
              <w:t>DULCES</w:t>
            </w:r>
            <w:proofErr w:type="spellEnd"/>
            <w:r w:rsidRPr="006A59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30A765CD" w14:textId="1A393E00" w:rsidR="00BD6565" w:rsidRPr="006A593E" w:rsidRDefault="00BD656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$1</w:t>
            </w:r>
            <w:r w:rsidR="006A593E" w:rsidRPr="006A593E">
              <w:rPr>
                <w:rFonts w:ascii="Times New Roman" w:hAnsi="Times New Roman" w:cs="Times New Roman"/>
              </w:rPr>
              <w:t>5</w:t>
            </w:r>
            <w:r w:rsidRPr="006A593E">
              <w:rPr>
                <w:rFonts w:ascii="Times New Roman" w:hAnsi="Times New Roman" w:cs="Times New Roman"/>
              </w:rPr>
              <w:t>0.00</w:t>
            </w:r>
          </w:p>
        </w:tc>
      </w:tr>
      <w:tr w:rsidR="00BD6565" w:rsidRPr="00BD6565" w14:paraId="284DB8A5" w14:textId="77777777" w:rsidTr="00A01727">
        <w:trPr>
          <w:jc w:val="center"/>
        </w:trPr>
        <w:tc>
          <w:tcPr>
            <w:tcW w:w="5382" w:type="dxa"/>
          </w:tcPr>
          <w:p w14:paraId="11DAF0CE" w14:textId="1F553B51" w:rsidR="00BD6565" w:rsidRPr="006A593E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593E">
              <w:rPr>
                <w:rFonts w:ascii="Times New Roman" w:hAnsi="Times New Roman" w:cs="Times New Roman"/>
              </w:rPr>
              <w:t>PAYASOS</w:t>
            </w:r>
            <w:proofErr w:type="spellEnd"/>
            <w:r w:rsidRPr="006A59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1754B919" w14:textId="484BC9C4" w:rsidR="00BD6565" w:rsidRPr="006A593E" w:rsidRDefault="003D0E1F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</w:t>
            </w:r>
            <w:r w:rsidR="00561499">
              <w:rPr>
                <w:rFonts w:ascii="Times New Roman" w:hAnsi="Times New Roman" w:cs="Times New Roman"/>
              </w:rPr>
              <w:t>80</w:t>
            </w:r>
          </w:p>
        </w:tc>
      </w:tr>
      <w:tr w:rsidR="00BD6565" w:rsidRPr="00BD6565" w14:paraId="096DA7A1" w14:textId="77777777" w:rsidTr="00A01727">
        <w:trPr>
          <w:jc w:val="center"/>
        </w:trPr>
        <w:tc>
          <w:tcPr>
            <w:tcW w:w="5382" w:type="dxa"/>
          </w:tcPr>
          <w:p w14:paraId="48B14D22" w14:textId="2E68011C" w:rsidR="00BD6565" w:rsidRPr="006A593E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593E">
              <w:rPr>
                <w:rFonts w:ascii="Times New Roman" w:hAnsi="Times New Roman" w:cs="Times New Roman"/>
              </w:rPr>
              <w:t>DECORACIÓN</w:t>
            </w:r>
            <w:proofErr w:type="spellEnd"/>
            <w:r w:rsidRPr="006A59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54E8FE39" w14:textId="6A04B128" w:rsidR="00BD6565" w:rsidRPr="006A593E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A593E">
              <w:rPr>
                <w:rFonts w:ascii="Times New Roman" w:hAnsi="Times New Roman" w:cs="Times New Roman"/>
              </w:rPr>
              <w:t>$50</w:t>
            </w:r>
            <w:r w:rsidR="00BD6565" w:rsidRPr="006A593E">
              <w:rPr>
                <w:rFonts w:ascii="Times New Roman" w:hAnsi="Times New Roman" w:cs="Times New Roman"/>
              </w:rPr>
              <w:t>.00</w:t>
            </w:r>
          </w:p>
        </w:tc>
      </w:tr>
      <w:tr w:rsidR="008D4300" w:rsidRPr="00BD6565" w14:paraId="48F882DC" w14:textId="77777777" w:rsidTr="00A01727">
        <w:trPr>
          <w:jc w:val="center"/>
        </w:trPr>
        <w:tc>
          <w:tcPr>
            <w:tcW w:w="5382" w:type="dxa"/>
          </w:tcPr>
          <w:p w14:paraId="303EC89C" w14:textId="796CEF69" w:rsidR="008D4300" w:rsidRPr="008D4300" w:rsidRDefault="008D4300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4300">
              <w:rPr>
                <w:rFonts w:ascii="Times New Roman" w:hAnsi="Times New Roman" w:cs="Times New Roman"/>
                <w:b/>
                <w:bCs/>
              </w:rPr>
              <w:t>SUB-TOTAL</w:t>
            </w:r>
          </w:p>
        </w:tc>
        <w:tc>
          <w:tcPr>
            <w:tcW w:w="2693" w:type="dxa"/>
          </w:tcPr>
          <w:p w14:paraId="73A2D5FF" w14:textId="11502F0B" w:rsidR="008D4300" w:rsidRPr="00EE2349" w:rsidRDefault="008D4300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2349">
              <w:rPr>
                <w:rFonts w:ascii="Times New Roman" w:hAnsi="Times New Roman" w:cs="Times New Roman"/>
                <w:b/>
              </w:rPr>
              <w:t>$2</w:t>
            </w:r>
            <w:r w:rsidR="003E4BC9" w:rsidRPr="00EE2349">
              <w:rPr>
                <w:rFonts w:ascii="Times New Roman" w:hAnsi="Times New Roman" w:cs="Times New Roman"/>
                <w:b/>
              </w:rPr>
              <w:t>,</w:t>
            </w:r>
            <w:r w:rsidR="00561499" w:rsidRPr="00EE2349">
              <w:rPr>
                <w:rFonts w:ascii="Times New Roman" w:hAnsi="Times New Roman" w:cs="Times New Roman"/>
                <w:b/>
              </w:rPr>
              <w:t>227</w:t>
            </w:r>
            <w:r w:rsidRPr="00EE2349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BD6565" w:rsidRPr="00BD6565" w14:paraId="1CAD29E5" w14:textId="77777777" w:rsidTr="00A01727">
        <w:trPr>
          <w:jc w:val="center"/>
        </w:trPr>
        <w:tc>
          <w:tcPr>
            <w:tcW w:w="5382" w:type="dxa"/>
          </w:tcPr>
          <w:p w14:paraId="277A0F9B" w14:textId="3C79386E" w:rsidR="00BD6565" w:rsidRPr="00BE7144" w:rsidRDefault="00EE2349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s-ES"/>
              </w:rPr>
              <w:t>SUB-</w:t>
            </w:r>
            <w:r w:rsidR="00E26A29" w:rsidRPr="00BE7144">
              <w:rPr>
                <w:rFonts w:ascii="Times New Roman" w:hAnsi="Times New Roman" w:cs="Times New Roman"/>
                <w:b/>
                <w:u w:val="single"/>
                <w:lang w:val="es-ES"/>
              </w:rPr>
              <w:t>PROYECTO:</w:t>
            </w:r>
            <w:r w:rsidR="000C1A8E" w:rsidRPr="00BE7144">
              <w:rPr>
                <w:rFonts w:ascii="Times New Roman" w:hAnsi="Times New Roman" w:cs="Times New Roman"/>
                <w:b/>
                <w:lang w:val="es-ES"/>
              </w:rPr>
              <w:t xml:space="preserve"> FESTIVAL CULTURAL</w:t>
            </w:r>
            <w:r w:rsidR="00E26A29" w:rsidRPr="00BE7144">
              <w:rPr>
                <w:rFonts w:ascii="Times New Roman" w:hAnsi="Times New Roman" w:cs="Times New Roman"/>
                <w:b/>
                <w:lang w:val="es-ES"/>
              </w:rPr>
              <w:t xml:space="preserve"> DE DANZA, CANTO Y TEATRO EN EL INSTITUTO NACIONAL DE SAN JORGE.</w:t>
            </w:r>
          </w:p>
        </w:tc>
        <w:tc>
          <w:tcPr>
            <w:tcW w:w="2693" w:type="dxa"/>
          </w:tcPr>
          <w:p w14:paraId="10B57744" w14:textId="77777777" w:rsidR="00BD6565" w:rsidRPr="00BE7144" w:rsidRDefault="00BD656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BD6565" w:rsidRPr="00BD6565" w14:paraId="5875947E" w14:textId="77777777" w:rsidTr="00A01727">
        <w:trPr>
          <w:jc w:val="center"/>
        </w:trPr>
        <w:tc>
          <w:tcPr>
            <w:tcW w:w="5382" w:type="dxa"/>
          </w:tcPr>
          <w:p w14:paraId="3A2D06E4" w14:textId="2C9B7FD0" w:rsidR="00BD6565" w:rsidRPr="00BE7144" w:rsidRDefault="00315381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7144">
              <w:rPr>
                <w:rFonts w:ascii="Times New Roman" w:hAnsi="Times New Roman" w:cs="Times New Roman"/>
              </w:rPr>
              <w:t>PREMIOS</w:t>
            </w:r>
            <w:proofErr w:type="spellEnd"/>
          </w:p>
        </w:tc>
        <w:tc>
          <w:tcPr>
            <w:tcW w:w="2693" w:type="dxa"/>
          </w:tcPr>
          <w:p w14:paraId="6C6E245A" w14:textId="77777777" w:rsidR="00BD6565" w:rsidRPr="00BE7144" w:rsidRDefault="00BD656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BE7144">
              <w:rPr>
                <w:rFonts w:ascii="Times New Roman" w:hAnsi="Times New Roman" w:cs="Times New Roman"/>
              </w:rPr>
              <w:t>$350.00</w:t>
            </w:r>
          </w:p>
        </w:tc>
      </w:tr>
      <w:tr w:rsidR="00BD6565" w:rsidRPr="00BD6565" w14:paraId="2BD433B8" w14:textId="77777777" w:rsidTr="00A01727">
        <w:trPr>
          <w:jc w:val="center"/>
        </w:trPr>
        <w:tc>
          <w:tcPr>
            <w:tcW w:w="5382" w:type="dxa"/>
          </w:tcPr>
          <w:p w14:paraId="31CE9318" w14:textId="71042444" w:rsidR="00BD6565" w:rsidRPr="00BE7144" w:rsidRDefault="00315381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7144">
              <w:rPr>
                <w:rFonts w:ascii="Times New Roman" w:hAnsi="Times New Roman" w:cs="Times New Roman"/>
              </w:rPr>
              <w:t>REFRIGERIO</w:t>
            </w:r>
            <w:proofErr w:type="spellEnd"/>
            <w:r w:rsidR="00BD6565" w:rsidRPr="00BE7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5CEDDA15" w14:textId="13D93FC2" w:rsidR="00BD6565" w:rsidRPr="00BE7144" w:rsidRDefault="0078432A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BE7144">
              <w:rPr>
                <w:rFonts w:ascii="Times New Roman" w:hAnsi="Times New Roman" w:cs="Times New Roman"/>
              </w:rPr>
              <w:t>$</w:t>
            </w:r>
            <w:r w:rsidR="006A593E" w:rsidRPr="00BE7144">
              <w:rPr>
                <w:rFonts w:ascii="Times New Roman" w:hAnsi="Times New Roman" w:cs="Times New Roman"/>
              </w:rPr>
              <w:t>5</w:t>
            </w:r>
            <w:r w:rsidR="00BD6565" w:rsidRPr="00BE7144">
              <w:rPr>
                <w:rFonts w:ascii="Times New Roman" w:hAnsi="Times New Roman" w:cs="Times New Roman"/>
              </w:rPr>
              <w:t>00.00</w:t>
            </w:r>
          </w:p>
        </w:tc>
      </w:tr>
      <w:tr w:rsidR="00FE0347" w:rsidRPr="00BD6565" w14:paraId="40D15907" w14:textId="77777777" w:rsidTr="00A01727">
        <w:trPr>
          <w:jc w:val="center"/>
        </w:trPr>
        <w:tc>
          <w:tcPr>
            <w:tcW w:w="5382" w:type="dxa"/>
          </w:tcPr>
          <w:p w14:paraId="06D0D664" w14:textId="246883C3" w:rsidR="00FE0347" w:rsidRPr="00EE2349" w:rsidRDefault="00EE2349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2349">
              <w:rPr>
                <w:rFonts w:ascii="Times New Roman" w:hAnsi="Times New Roman" w:cs="Times New Roman"/>
                <w:b/>
              </w:rPr>
              <w:t xml:space="preserve">SUB- TOTAL </w:t>
            </w:r>
          </w:p>
        </w:tc>
        <w:tc>
          <w:tcPr>
            <w:tcW w:w="2693" w:type="dxa"/>
          </w:tcPr>
          <w:p w14:paraId="14BD64D1" w14:textId="29018FAC" w:rsidR="00FE0347" w:rsidRPr="00EE2349" w:rsidRDefault="00FE0347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2349">
              <w:rPr>
                <w:rFonts w:ascii="Times New Roman" w:hAnsi="Times New Roman" w:cs="Times New Roman"/>
                <w:b/>
                <w:bCs/>
              </w:rPr>
              <w:t>$</w:t>
            </w:r>
            <w:r w:rsidR="006A593E" w:rsidRPr="00EE2349">
              <w:rPr>
                <w:rFonts w:ascii="Times New Roman" w:hAnsi="Times New Roman" w:cs="Times New Roman"/>
                <w:b/>
                <w:bCs/>
              </w:rPr>
              <w:t>8</w:t>
            </w:r>
            <w:r w:rsidRPr="00EE2349">
              <w:rPr>
                <w:rFonts w:ascii="Times New Roman" w:hAnsi="Times New Roman" w:cs="Times New Roman"/>
                <w:b/>
                <w:bCs/>
              </w:rPr>
              <w:t>50</w:t>
            </w:r>
            <w:r w:rsidR="004D2E32" w:rsidRPr="00EE2349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</w:tr>
      <w:tr w:rsidR="00BD6565" w:rsidRPr="00BE7144" w14:paraId="3803B288" w14:textId="77777777" w:rsidTr="00A01727">
        <w:trPr>
          <w:jc w:val="center"/>
        </w:trPr>
        <w:tc>
          <w:tcPr>
            <w:tcW w:w="5382" w:type="dxa"/>
          </w:tcPr>
          <w:p w14:paraId="2D7287F2" w14:textId="7D5F22CF" w:rsidR="00BD6565" w:rsidRPr="00BE7144" w:rsidRDefault="00A442C1" w:rsidP="00D45A6C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highlight w:val="yellow"/>
                <w:lang w:val="es-E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s-ES"/>
              </w:rPr>
              <w:t>SUB-</w:t>
            </w:r>
            <w:r w:rsidR="00987778" w:rsidRPr="00BE7144">
              <w:rPr>
                <w:rFonts w:ascii="Times New Roman" w:hAnsi="Times New Roman" w:cs="Times New Roman"/>
                <w:b/>
                <w:u w:val="single"/>
                <w:lang w:val="es-ES"/>
              </w:rPr>
              <w:t>PROYECTO:</w:t>
            </w:r>
            <w:r w:rsidR="00987778" w:rsidRPr="00BE7144">
              <w:rPr>
                <w:rFonts w:ascii="Times New Roman" w:hAnsi="Times New Roman" w:cs="Times New Roman"/>
                <w:b/>
                <w:lang w:val="es-ES"/>
              </w:rPr>
              <w:t xml:space="preserve"> COMPRA</w:t>
            </w:r>
            <w:r w:rsidR="006A593E" w:rsidRPr="00BE7144">
              <w:rPr>
                <w:rFonts w:ascii="Times New Roman" w:hAnsi="Times New Roman" w:cs="Times New Roman"/>
                <w:b/>
                <w:lang w:val="es-ES"/>
              </w:rPr>
              <w:t xml:space="preserve"> DE JUGUETES PARA NIÑOS DEL </w:t>
            </w:r>
            <w:r w:rsidR="006A593E" w:rsidRPr="00BE7144">
              <w:rPr>
                <w:rFonts w:ascii="Times New Roman" w:hAnsi="Times New Roman" w:cs="Times New Roman"/>
                <w:b/>
                <w:lang w:val="es-SV"/>
              </w:rPr>
              <w:t>MUNICIPIO</w:t>
            </w:r>
            <w:r w:rsidR="006A593E" w:rsidRPr="00BE7144">
              <w:rPr>
                <w:rFonts w:ascii="Times New Roman" w:hAnsi="Times New Roman" w:cs="Times New Roman"/>
                <w:b/>
                <w:lang w:val="es-ES"/>
              </w:rPr>
              <w:t xml:space="preserve"> EN </w:t>
            </w:r>
            <w:proofErr w:type="spellStart"/>
            <w:r w:rsidR="006A593E" w:rsidRPr="00BE7144">
              <w:rPr>
                <w:rFonts w:ascii="Times New Roman" w:hAnsi="Times New Roman" w:cs="Times New Roman"/>
                <w:b/>
                <w:lang w:val="es-ES"/>
              </w:rPr>
              <w:t>EPOCA</w:t>
            </w:r>
            <w:proofErr w:type="spellEnd"/>
            <w:r w:rsidR="006A593E" w:rsidRPr="00BE7144">
              <w:rPr>
                <w:rFonts w:ascii="Times New Roman" w:hAnsi="Times New Roman" w:cs="Times New Roman"/>
                <w:b/>
                <w:lang w:val="es-ES"/>
              </w:rPr>
              <w:t xml:space="preserve"> NAVIDEÑA</w:t>
            </w:r>
          </w:p>
        </w:tc>
        <w:tc>
          <w:tcPr>
            <w:tcW w:w="2693" w:type="dxa"/>
          </w:tcPr>
          <w:p w14:paraId="1DD60ED5" w14:textId="77777777" w:rsidR="00BD6565" w:rsidRPr="00BE7144" w:rsidRDefault="00BD656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highlight w:val="yellow"/>
                <w:lang w:val="es-ES"/>
              </w:rPr>
            </w:pPr>
          </w:p>
        </w:tc>
      </w:tr>
      <w:tr w:rsidR="00BD6565" w:rsidRPr="00BE7144" w14:paraId="41CE2598" w14:textId="77777777" w:rsidTr="00A01727">
        <w:trPr>
          <w:jc w:val="center"/>
        </w:trPr>
        <w:tc>
          <w:tcPr>
            <w:tcW w:w="5382" w:type="dxa"/>
          </w:tcPr>
          <w:p w14:paraId="00E4EB3E" w14:textId="0F26B1E8" w:rsidR="00BD6565" w:rsidRPr="00BE7144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E7144">
              <w:rPr>
                <w:rFonts w:ascii="Times New Roman" w:hAnsi="Times New Roman" w:cs="Times New Roman"/>
              </w:rPr>
              <w:t>COMPRA</w:t>
            </w:r>
            <w:proofErr w:type="spellEnd"/>
            <w:r w:rsidRPr="00BE714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E7144">
              <w:rPr>
                <w:rFonts w:ascii="Times New Roman" w:hAnsi="Times New Roman" w:cs="Times New Roman"/>
              </w:rPr>
              <w:t>JUGUETES</w:t>
            </w:r>
            <w:proofErr w:type="spellEnd"/>
            <w:r w:rsidRPr="00BE71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69216936" w14:textId="0C5C822C" w:rsidR="00BD6565" w:rsidRPr="00BE7144" w:rsidRDefault="00BD656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E7144">
              <w:rPr>
                <w:rFonts w:ascii="Times New Roman" w:hAnsi="Times New Roman" w:cs="Times New Roman"/>
              </w:rPr>
              <w:t>$</w:t>
            </w:r>
            <w:r w:rsidR="006A593E" w:rsidRPr="00BE7144">
              <w:rPr>
                <w:rFonts w:ascii="Times New Roman" w:hAnsi="Times New Roman" w:cs="Times New Roman"/>
              </w:rPr>
              <w:t>11</w:t>
            </w:r>
            <w:r w:rsidRPr="00BE7144">
              <w:rPr>
                <w:rFonts w:ascii="Times New Roman" w:hAnsi="Times New Roman" w:cs="Times New Roman"/>
              </w:rPr>
              <w:t>,</w:t>
            </w:r>
            <w:r w:rsidR="003E4BC9" w:rsidRPr="00BE7144">
              <w:rPr>
                <w:rFonts w:ascii="Times New Roman" w:hAnsi="Times New Roman" w:cs="Times New Roman"/>
              </w:rPr>
              <w:t>25</w:t>
            </w:r>
            <w:r w:rsidRPr="00BE7144">
              <w:rPr>
                <w:rFonts w:ascii="Times New Roman" w:hAnsi="Times New Roman" w:cs="Times New Roman"/>
              </w:rPr>
              <w:t>0.00</w:t>
            </w:r>
          </w:p>
        </w:tc>
      </w:tr>
      <w:tr w:rsidR="003E4BC9" w:rsidRPr="00BE7144" w14:paraId="5AC60E04" w14:textId="77777777" w:rsidTr="00A01727">
        <w:trPr>
          <w:jc w:val="center"/>
        </w:trPr>
        <w:tc>
          <w:tcPr>
            <w:tcW w:w="5382" w:type="dxa"/>
          </w:tcPr>
          <w:p w14:paraId="26856061" w14:textId="43D932E8" w:rsidR="003E4BC9" w:rsidRPr="00BE7144" w:rsidRDefault="003E4BC9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7144">
              <w:rPr>
                <w:rFonts w:ascii="Times New Roman" w:hAnsi="Times New Roman" w:cs="Times New Roman"/>
              </w:rPr>
              <w:t>FERIFONEO</w:t>
            </w:r>
            <w:proofErr w:type="spellEnd"/>
          </w:p>
        </w:tc>
        <w:tc>
          <w:tcPr>
            <w:tcW w:w="2693" w:type="dxa"/>
          </w:tcPr>
          <w:p w14:paraId="65CF3F8E" w14:textId="704C8A35" w:rsidR="003E4BC9" w:rsidRPr="00BE7144" w:rsidRDefault="003E4BC9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BE7144">
              <w:rPr>
                <w:rFonts w:ascii="Times New Roman" w:hAnsi="Times New Roman" w:cs="Times New Roman"/>
              </w:rPr>
              <w:t>$250.00</w:t>
            </w:r>
          </w:p>
        </w:tc>
      </w:tr>
      <w:tr w:rsidR="006A593E" w:rsidRPr="00BE7144" w14:paraId="61843880" w14:textId="77777777" w:rsidTr="00A01727">
        <w:trPr>
          <w:jc w:val="center"/>
        </w:trPr>
        <w:tc>
          <w:tcPr>
            <w:tcW w:w="5382" w:type="dxa"/>
          </w:tcPr>
          <w:p w14:paraId="1A8C09FA" w14:textId="1D2CCD35" w:rsidR="006A593E" w:rsidRPr="00BE7144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7144">
              <w:rPr>
                <w:rFonts w:ascii="Times New Roman" w:hAnsi="Times New Roman" w:cs="Times New Roman"/>
              </w:rPr>
              <w:t>TRANSPORTE</w:t>
            </w:r>
            <w:proofErr w:type="spellEnd"/>
            <w:r w:rsidRPr="00BE71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09677871" w14:textId="3B3E4451" w:rsidR="006A593E" w:rsidRPr="00BE7144" w:rsidRDefault="006A593E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BE7144">
              <w:rPr>
                <w:rFonts w:ascii="Times New Roman" w:hAnsi="Times New Roman" w:cs="Times New Roman"/>
              </w:rPr>
              <w:t>$600.00</w:t>
            </w:r>
          </w:p>
        </w:tc>
      </w:tr>
      <w:tr w:rsidR="004660D2" w:rsidRPr="00BE7144" w14:paraId="217AA61E" w14:textId="77777777" w:rsidTr="00A01727">
        <w:trPr>
          <w:jc w:val="center"/>
        </w:trPr>
        <w:tc>
          <w:tcPr>
            <w:tcW w:w="5382" w:type="dxa"/>
          </w:tcPr>
          <w:p w14:paraId="1C850985" w14:textId="2370B455" w:rsidR="004660D2" w:rsidRPr="00BE7144" w:rsidRDefault="00A442C1" w:rsidP="00A442C1">
            <w:pPr>
              <w:spacing w:after="10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SUB-</w:t>
            </w:r>
            <w:r w:rsidR="0019056F" w:rsidRPr="00BE7144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693" w:type="dxa"/>
          </w:tcPr>
          <w:p w14:paraId="36CAE9DD" w14:textId="75B99CAE" w:rsidR="004660D2" w:rsidRPr="00BE7144" w:rsidRDefault="004660D2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7144">
              <w:rPr>
                <w:rFonts w:ascii="Times New Roman" w:hAnsi="Times New Roman" w:cs="Times New Roman"/>
                <w:b/>
              </w:rPr>
              <w:t>$</w:t>
            </w:r>
            <w:r w:rsidR="006A593E" w:rsidRPr="00BE7144">
              <w:rPr>
                <w:rFonts w:ascii="Times New Roman" w:hAnsi="Times New Roman" w:cs="Times New Roman"/>
                <w:b/>
              </w:rPr>
              <w:t>12</w:t>
            </w:r>
            <w:r w:rsidRPr="00BE7144">
              <w:rPr>
                <w:rFonts w:ascii="Times New Roman" w:hAnsi="Times New Roman" w:cs="Times New Roman"/>
                <w:b/>
              </w:rPr>
              <w:t>,000.00</w:t>
            </w:r>
          </w:p>
        </w:tc>
      </w:tr>
      <w:tr w:rsidR="00B41957" w:rsidRPr="00BE7144" w14:paraId="5578E5A2" w14:textId="77777777" w:rsidTr="00A01727">
        <w:trPr>
          <w:jc w:val="center"/>
        </w:trPr>
        <w:tc>
          <w:tcPr>
            <w:tcW w:w="5382" w:type="dxa"/>
          </w:tcPr>
          <w:p w14:paraId="794396C6" w14:textId="77777777" w:rsidR="00B41957" w:rsidRPr="00A442C1" w:rsidRDefault="004660D2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442C1">
              <w:rPr>
                <w:rFonts w:ascii="Times New Roman" w:hAnsi="Times New Roman" w:cs="Times New Roman"/>
                <w:b/>
              </w:rPr>
              <w:t>CHEQUERA</w:t>
            </w:r>
            <w:proofErr w:type="spellEnd"/>
          </w:p>
        </w:tc>
        <w:tc>
          <w:tcPr>
            <w:tcW w:w="2693" w:type="dxa"/>
          </w:tcPr>
          <w:p w14:paraId="30FC2DE1" w14:textId="77777777" w:rsidR="00B41957" w:rsidRPr="00BE7144" w:rsidRDefault="005B3F6C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7144">
              <w:rPr>
                <w:rFonts w:ascii="Times New Roman" w:hAnsi="Times New Roman" w:cs="Times New Roman"/>
                <w:b/>
              </w:rPr>
              <w:t>$5.08</w:t>
            </w:r>
          </w:p>
        </w:tc>
      </w:tr>
      <w:tr w:rsidR="00A442C1" w:rsidRPr="00BE7144" w14:paraId="0F1CA991" w14:textId="77777777" w:rsidTr="00A01727">
        <w:trPr>
          <w:jc w:val="center"/>
        </w:trPr>
        <w:tc>
          <w:tcPr>
            <w:tcW w:w="5382" w:type="dxa"/>
          </w:tcPr>
          <w:p w14:paraId="0271EF81" w14:textId="4580F922" w:rsidR="00A442C1" w:rsidRPr="00A442C1" w:rsidRDefault="00A442C1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B50ED">
              <w:rPr>
                <w:rFonts w:ascii="Times New Roman" w:hAnsi="Times New Roman" w:cs="Times New Roman"/>
                <w:b/>
                <w:u w:val="single"/>
              </w:rPr>
              <w:t>SUB-PROYECTO</w:t>
            </w:r>
            <w:r w:rsidR="00BB50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B6658">
              <w:rPr>
                <w:rFonts w:ascii="Times New Roman" w:hAnsi="Times New Roman" w:cs="Times New Roman"/>
                <w:b/>
              </w:rPr>
              <w:t>EQUIPAMIENTO</w:t>
            </w:r>
            <w:proofErr w:type="spellEnd"/>
            <w:r w:rsidR="000B6658">
              <w:rPr>
                <w:rFonts w:ascii="Times New Roman" w:hAnsi="Times New Roman" w:cs="Times New Roman"/>
                <w:b/>
              </w:rPr>
              <w:t xml:space="preserve"> Y </w:t>
            </w:r>
            <w:proofErr w:type="spellStart"/>
            <w:r w:rsidR="00BB50ED">
              <w:rPr>
                <w:rFonts w:ascii="Times New Roman" w:hAnsi="Times New Roman" w:cs="Times New Roman"/>
                <w:b/>
              </w:rPr>
              <w:t>FORTALECIMIENTO</w:t>
            </w:r>
            <w:proofErr w:type="spellEnd"/>
            <w:r w:rsidR="00BB50ED">
              <w:rPr>
                <w:rFonts w:ascii="Times New Roman" w:hAnsi="Times New Roman" w:cs="Times New Roman"/>
                <w:b/>
              </w:rPr>
              <w:t xml:space="preserve"> DE LA </w:t>
            </w:r>
            <w:proofErr w:type="spellStart"/>
            <w:r w:rsidR="00BB50ED">
              <w:rPr>
                <w:rFonts w:ascii="Times New Roman" w:hAnsi="Times New Roman" w:cs="Times New Roman"/>
                <w:b/>
              </w:rPr>
              <w:t>UNIDAD</w:t>
            </w:r>
            <w:proofErr w:type="spellEnd"/>
            <w:r w:rsidR="00BB50ED">
              <w:rPr>
                <w:rFonts w:ascii="Times New Roman" w:hAnsi="Times New Roman" w:cs="Times New Roman"/>
                <w:b/>
              </w:rPr>
              <w:t xml:space="preserve"> MUNICIPAL  DE LA </w:t>
            </w:r>
            <w:proofErr w:type="spellStart"/>
            <w:r w:rsidR="00BB50ED">
              <w:rPr>
                <w:rFonts w:ascii="Times New Roman" w:hAnsi="Times New Roman" w:cs="Times New Roman"/>
                <w:b/>
              </w:rPr>
              <w:t>NIÑEZ</w:t>
            </w:r>
            <w:proofErr w:type="spellEnd"/>
            <w:r w:rsidR="00BB50ED">
              <w:rPr>
                <w:rFonts w:ascii="Times New Roman" w:hAnsi="Times New Roman" w:cs="Times New Roman"/>
                <w:b/>
              </w:rPr>
              <w:t xml:space="preserve"> Y </w:t>
            </w:r>
            <w:proofErr w:type="spellStart"/>
            <w:r w:rsidR="00BB50ED">
              <w:rPr>
                <w:rFonts w:ascii="Times New Roman" w:hAnsi="Times New Roman" w:cs="Times New Roman"/>
                <w:b/>
              </w:rPr>
              <w:t>ADOLESCENCIA</w:t>
            </w:r>
            <w:proofErr w:type="spellEnd"/>
            <w:r w:rsidR="00BB50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</w:tcPr>
          <w:p w14:paraId="67FDCFE0" w14:textId="77777777" w:rsidR="00A442C1" w:rsidRPr="00BE7144" w:rsidRDefault="00A442C1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97BDF" w:rsidRPr="00BE7144" w14:paraId="671CC31B" w14:textId="77777777" w:rsidTr="00A01727">
        <w:trPr>
          <w:jc w:val="center"/>
        </w:trPr>
        <w:tc>
          <w:tcPr>
            <w:tcW w:w="5382" w:type="dxa"/>
          </w:tcPr>
          <w:p w14:paraId="1A0E49FA" w14:textId="55C5017E" w:rsidR="00497BDF" w:rsidRPr="00671347" w:rsidRDefault="00BF5753" w:rsidP="00671347">
            <w:pPr>
              <w:spacing w:after="100"/>
              <w:jc w:val="both"/>
              <w:rPr>
                <w:rFonts w:ascii="Times New Roman" w:hAnsi="Times New Roman" w:cs="Times New Roman"/>
                <w:lang w:val="es-ES"/>
              </w:rPr>
            </w:pPr>
            <w:r w:rsidRPr="00671347">
              <w:rPr>
                <w:rFonts w:ascii="Times New Roman" w:hAnsi="Times New Roman" w:cs="Times New Roman"/>
                <w:lang w:val="es-ES"/>
              </w:rPr>
              <w:t xml:space="preserve">COMPRA DE COMPUTADORA, </w:t>
            </w:r>
            <w:r w:rsidR="008A2C25" w:rsidRPr="00671347">
              <w:rPr>
                <w:rFonts w:ascii="Times New Roman" w:hAnsi="Times New Roman" w:cs="Times New Roman"/>
                <w:lang w:val="es-ES"/>
              </w:rPr>
              <w:t>I</w:t>
            </w:r>
            <w:r w:rsidR="0075315D" w:rsidRPr="00671347">
              <w:rPr>
                <w:rFonts w:ascii="Times New Roman" w:hAnsi="Times New Roman" w:cs="Times New Roman"/>
                <w:lang w:val="es-ES"/>
              </w:rPr>
              <w:t>MPRESORA</w:t>
            </w:r>
            <w:r w:rsidR="00936684" w:rsidRPr="00671347">
              <w:rPr>
                <w:rFonts w:ascii="Times New Roman" w:hAnsi="Times New Roman" w:cs="Times New Roman"/>
                <w:lang w:val="es-ES"/>
              </w:rPr>
              <w:t xml:space="preserve"> Y </w:t>
            </w:r>
            <w:r w:rsidRPr="00671347">
              <w:rPr>
                <w:rFonts w:ascii="Times New Roman" w:hAnsi="Times New Roman" w:cs="Times New Roman"/>
                <w:lang w:val="es-ES"/>
              </w:rPr>
              <w:t xml:space="preserve">SOFTWARE </w:t>
            </w:r>
            <w:r w:rsidR="008A2C25" w:rsidRPr="00671347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2693" w:type="dxa"/>
          </w:tcPr>
          <w:p w14:paraId="3138B24B" w14:textId="45E97E15" w:rsidR="00497BDF" w:rsidRPr="00671347" w:rsidRDefault="008D4300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</w:rPr>
            </w:pPr>
            <w:r w:rsidRPr="00671347">
              <w:rPr>
                <w:rFonts w:ascii="Times New Roman" w:hAnsi="Times New Roman" w:cs="Times New Roman"/>
              </w:rPr>
              <w:t>$1,</w:t>
            </w:r>
            <w:r w:rsidR="004F1128" w:rsidRPr="00671347">
              <w:rPr>
                <w:rFonts w:ascii="Times New Roman" w:hAnsi="Times New Roman" w:cs="Times New Roman"/>
              </w:rPr>
              <w:t>2</w:t>
            </w:r>
            <w:r w:rsidR="00561499" w:rsidRPr="00671347">
              <w:rPr>
                <w:rFonts w:ascii="Times New Roman" w:hAnsi="Times New Roman" w:cs="Times New Roman"/>
              </w:rPr>
              <w:t>00.00</w:t>
            </w:r>
          </w:p>
        </w:tc>
      </w:tr>
      <w:tr w:rsidR="00211E55" w:rsidRPr="00BE7144" w14:paraId="1FB8C0D6" w14:textId="77777777" w:rsidTr="00A01727">
        <w:trPr>
          <w:jc w:val="center"/>
        </w:trPr>
        <w:tc>
          <w:tcPr>
            <w:tcW w:w="5382" w:type="dxa"/>
          </w:tcPr>
          <w:p w14:paraId="4B4046C9" w14:textId="1BA8A2AF" w:rsidR="00211E55" w:rsidRPr="00F943C0" w:rsidRDefault="00211E55" w:rsidP="00671347">
            <w:pPr>
              <w:spacing w:after="100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F943C0">
              <w:rPr>
                <w:rFonts w:ascii="Times New Roman" w:hAnsi="Times New Roman" w:cs="Times New Roman"/>
                <w:b/>
                <w:lang w:val="es-ES"/>
              </w:rPr>
              <w:t xml:space="preserve">SUB-TOTAL </w:t>
            </w:r>
          </w:p>
        </w:tc>
        <w:tc>
          <w:tcPr>
            <w:tcW w:w="2693" w:type="dxa"/>
          </w:tcPr>
          <w:p w14:paraId="7BE8740B" w14:textId="63A2D9A7" w:rsidR="00211E55" w:rsidRPr="00F943C0" w:rsidRDefault="00211E5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43C0">
              <w:rPr>
                <w:rFonts w:ascii="Times New Roman" w:hAnsi="Times New Roman" w:cs="Times New Roman"/>
                <w:b/>
              </w:rPr>
              <w:t>$1,200.00</w:t>
            </w:r>
          </w:p>
        </w:tc>
      </w:tr>
      <w:tr w:rsidR="008A2C25" w:rsidRPr="00BE7144" w14:paraId="627E78D8" w14:textId="77777777" w:rsidTr="00A01727">
        <w:trPr>
          <w:jc w:val="center"/>
        </w:trPr>
        <w:tc>
          <w:tcPr>
            <w:tcW w:w="5382" w:type="dxa"/>
          </w:tcPr>
          <w:p w14:paraId="76DE69FC" w14:textId="153AA432" w:rsidR="008A2C25" w:rsidRPr="00BE7144" w:rsidRDefault="008A2C25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r w:rsidRPr="00BE7144">
              <w:rPr>
                <w:rFonts w:ascii="Times New Roman" w:hAnsi="Times New Roman" w:cs="Times New Roman"/>
                <w:b/>
                <w:lang w:val="es-ES"/>
              </w:rPr>
              <w:t xml:space="preserve">GASTOS DIVERSOS </w:t>
            </w:r>
          </w:p>
        </w:tc>
        <w:tc>
          <w:tcPr>
            <w:tcW w:w="2693" w:type="dxa"/>
          </w:tcPr>
          <w:p w14:paraId="4D94DA10" w14:textId="4D8E6D8E" w:rsidR="008A2C25" w:rsidRPr="00BE7144" w:rsidRDefault="004F1128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F3B26" w:rsidRPr="00BE7144">
              <w:rPr>
                <w:rFonts w:ascii="Times New Roman" w:hAnsi="Times New Roman" w:cs="Times New Roman"/>
                <w:b/>
              </w:rPr>
              <w:t>97.92</w:t>
            </w:r>
          </w:p>
        </w:tc>
      </w:tr>
      <w:tr w:rsidR="00BD6565" w:rsidRPr="00BE7144" w14:paraId="56C4A681" w14:textId="77777777" w:rsidTr="00A01727">
        <w:trPr>
          <w:jc w:val="center"/>
        </w:trPr>
        <w:tc>
          <w:tcPr>
            <w:tcW w:w="5382" w:type="dxa"/>
          </w:tcPr>
          <w:p w14:paraId="5575D72C" w14:textId="77777777" w:rsidR="00BD6565" w:rsidRPr="00BE7144" w:rsidRDefault="00CB097E" w:rsidP="001934C9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E7144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693" w:type="dxa"/>
          </w:tcPr>
          <w:p w14:paraId="24CC9032" w14:textId="1A520BDF" w:rsidR="00BD6565" w:rsidRPr="00BE7144" w:rsidRDefault="00E93D83" w:rsidP="00BD6565">
            <w:pPr>
              <w:spacing w:after="100" w:line="36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BE7144">
              <w:rPr>
                <w:rFonts w:ascii="Times New Roman" w:hAnsi="Times New Roman" w:cs="Times New Roman"/>
                <w:b/>
              </w:rPr>
              <w:t>$</w:t>
            </w:r>
            <w:r w:rsidR="006A593E" w:rsidRPr="00BE7144">
              <w:rPr>
                <w:rFonts w:ascii="Times New Roman" w:hAnsi="Times New Roman" w:cs="Times New Roman"/>
                <w:b/>
              </w:rPr>
              <w:t>20</w:t>
            </w:r>
            <w:r w:rsidR="00155D11" w:rsidRPr="00BE7144">
              <w:rPr>
                <w:rFonts w:ascii="Times New Roman" w:hAnsi="Times New Roman" w:cs="Times New Roman"/>
                <w:b/>
              </w:rPr>
              <w:t>,</w:t>
            </w:r>
            <w:r w:rsidR="00552DFF" w:rsidRPr="00BE7144">
              <w:rPr>
                <w:rFonts w:ascii="Times New Roman" w:hAnsi="Times New Roman" w:cs="Times New Roman"/>
                <w:b/>
              </w:rPr>
              <w:t>000.00</w:t>
            </w:r>
          </w:p>
        </w:tc>
      </w:tr>
    </w:tbl>
    <w:p w14:paraId="5134829F" w14:textId="77777777" w:rsidR="00BD6565" w:rsidRPr="00BE7144" w:rsidRDefault="00BD6565" w:rsidP="00BD65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7566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2"/>
      </w:tblGrid>
      <w:tr w:rsidR="00BD6565" w:rsidRPr="00BE7144" w14:paraId="2A890B23" w14:textId="77777777" w:rsidTr="00A01727">
        <w:trPr>
          <w:trHeight w:val="494"/>
        </w:trPr>
        <w:tc>
          <w:tcPr>
            <w:tcW w:w="1612" w:type="dxa"/>
          </w:tcPr>
          <w:p w14:paraId="6683ECD8" w14:textId="6DA988EB" w:rsidR="00BD6565" w:rsidRPr="00BE7144" w:rsidRDefault="00A15757" w:rsidP="00BD65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E7144">
              <w:rPr>
                <w:rFonts w:ascii="Times New Roman" w:hAnsi="Times New Roman" w:cs="Times New Roman"/>
                <w:b/>
              </w:rPr>
              <w:lastRenderedPageBreak/>
              <w:t xml:space="preserve">$ </w:t>
            </w:r>
            <w:r w:rsidR="006A593E" w:rsidRPr="00BE7144">
              <w:rPr>
                <w:rFonts w:ascii="Times New Roman" w:hAnsi="Times New Roman" w:cs="Times New Roman"/>
                <w:b/>
              </w:rPr>
              <w:t>20</w:t>
            </w:r>
            <w:r w:rsidR="00BD6565" w:rsidRPr="00BE7144">
              <w:rPr>
                <w:rFonts w:ascii="Times New Roman" w:hAnsi="Times New Roman" w:cs="Times New Roman"/>
                <w:b/>
              </w:rPr>
              <w:t>,000.00</w:t>
            </w:r>
          </w:p>
          <w:p w14:paraId="6E220790" w14:textId="77777777" w:rsidR="00BD6565" w:rsidRPr="00BE7144" w:rsidRDefault="00BD6565" w:rsidP="00BD656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67CFFE0" w14:textId="77777777" w:rsidR="00BD6565" w:rsidRPr="00BE7144" w:rsidRDefault="00BD6565" w:rsidP="00BD65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F5C737" w14:textId="77777777" w:rsidR="001B2F5E" w:rsidRDefault="001B2F5E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0DCA14D" w14:textId="7E5BCC01" w:rsidR="00BD6565" w:rsidRDefault="00BD6565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E7144">
        <w:rPr>
          <w:rFonts w:ascii="Times New Roman" w:hAnsi="Times New Roman" w:cs="Times New Roman"/>
          <w:b/>
        </w:rPr>
        <w:t>PRESUPUESTO TOTAL.........................</w:t>
      </w:r>
    </w:p>
    <w:p w14:paraId="22AE3694" w14:textId="77777777" w:rsidR="001B2F5E" w:rsidRPr="00BE7144" w:rsidRDefault="001B2F5E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2830B8D" w14:textId="685EE514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B872DB3" w14:textId="2BF0E20D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31CE523" w14:textId="168F5672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3F40804" w14:textId="13E44890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7C07E40" w14:textId="6EB83118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B404960" w14:textId="5C4BB1D4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F1F691" w14:textId="77777777" w:rsidR="001D3CD8" w:rsidRPr="00BE7144" w:rsidRDefault="001D3CD8" w:rsidP="001D3CD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F4486A5" w14:textId="07307E76" w:rsidR="001D3CD8" w:rsidRPr="00BE7144" w:rsidRDefault="001D3CD8" w:rsidP="001D3CD8">
      <w:pPr>
        <w:jc w:val="center"/>
        <w:rPr>
          <w:rFonts w:ascii="Times New Roman" w:hAnsi="Times New Roman" w:cs="Times New Roman"/>
          <w:b/>
          <w:bCs/>
        </w:rPr>
      </w:pPr>
    </w:p>
    <w:p w14:paraId="7B24D306" w14:textId="179737CE" w:rsidR="00A01727" w:rsidRPr="00BE7144" w:rsidRDefault="001D3CD8" w:rsidP="001D3CD8">
      <w:pPr>
        <w:jc w:val="center"/>
        <w:rPr>
          <w:rFonts w:ascii="Times New Roman" w:hAnsi="Times New Roman" w:cs="Times New Roman"/>
        </w:rPr>
      </w:pPr>
      <w:r w:rsidRPr="00BE7144">
        <w:rPr>
          <w:rFonts w:ascii="Times New Roman" w:hAnsi="Times New Roman" w:cs="Times New Roman"/>
        </w:rPr>
        <w:t xml:space="preserve"> ERIKA VANESSA GUEVARA QUINTANILLA</w:t>
      </w:r>
    </w:p>
    <w:p w14:paraId="4DBB61B7" w14:textId="3A061D1A" w:rsidR="001D3CD8" w:rsidRPr="00DF4C18" w:rsidRDefault="001D3CD8" w:rsidP="001D3CD8">
      <w:pPr>
        <w:jc w:val="center"/>
        <w:rPr>
          <w:rFonts w:ascii="Times New Roman" w:hAnsi="Times New Roman" w:cs="Times New Roman"/>
        </w:rPr>
      </w:pPr>
      <w:r w:rsidRPr="00DF4C18">
        <w:rPr>
          <w:rFonts w:ascii="Times New Roman" w:hAnsi="Times New Roman" w:cs="Times New Roman"/>
        </w:rPr>
        <w:t xml:space="preserve">UNIDAD DE LA NIÑEZ Y ADOLESCENCIA </w:t>
      </w:r>
    </w:p>
    <w:sectPr w:rsidR="001D3CD8" w:rsidRPr="00DF4C18" w:rsidSect="00A01727">
      <w:pgSz w:w="12240" w:h="15840"/>
      <w:pgMar w:top="90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FFCBF" w14:textId="77777777" w:rsidR="00A01727" w:rsidRDefault="00A01727" w:rsidP="006255A3">
      <w:pPr>
        <w:spacing w:after="0" w:line="240" w:lineRule="auto"/>
      </w:pPr>
      <w:r>
        <w:separator/>
      </w:r>
    </w:p>
  </w:endnote>
  <w:endnote w:type="continuationSeparator" w:id="0">
    <w:p w14:paraId="0F7AC29E" w14:textId="77777777" w:rsidR="00A01727" w:rsidRDefault="00A01727" w:rsidP="0062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69A86" w14:textId="3A5E31B5" w:rsidR="007173D9" w:rsidRDefault="00D3399F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 w:rsidR="00223E69"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29773C" w:rsidRPr="0029773C">
      <w:rPr>
        <w:caps/>
        <w:noProof/>
        <w:color w:val="5B9BD5" w:themeColor="accent1"/>
        <w:lang w:val="es-ES"/>
      </w:rPr>
      <w:t>16</w:t>
    </w:r>
    <w:r>
      <w:rPr>
        <w:caps/>
        <w:color w:val="5B9BD5" w:themeColor="accent1"/>
      </w:rPr>
      <w:fldChar w:fldCharType="end"/>
    </w:r>
  </w:p>
  <w:p w14:paraId="77D2BA4D" w14:textId="77777777" w:rsidR="007173D9" w:rsidRDefault="002977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59066" w14:textId="77777777" w:rsidR="00A01727" w:rsidRDefault="00A01727" w:rsidP="006255A3">
      <w:pPr>
        <w:spacing w:after="0" w:line="240" w:lineRule="auto"/>
      </w:pPr>
      <w:r>
        <w:separator/>
      </w:r>
    </w:p>
  </w:footnote>
  <w:footnote w:type="continuationSeparator" w:id="0">
    <w:p w14:paraId="4B7D8EE0" w14:textId="77777777" w:rsidR="00A01727" w:rsidRDefault="00A01727" w:rsidP="0062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89E6A" w14:textId="77777777" w:rsidR="007173D9" w:rsidRDefault="00223E69" w:rsidP="004D5785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noProof/>
        <w:sz w:val="23"/>
        <w:szCs w:val="23"/>
        <w:lang w:eastAsia="es-SV"/>
      </w:rPr>
      <w:drawing>
        <wp:anchor distT="0" distB="0" distL="114300" distR="114300" simplePos="0" relativeHeight="251659264" behindDoc="0" locked="0" layoutInCell="1" allowOverlap="1" wp14:anchorId="244ABECA" wp14:editId="28B2307C">
          <wp:simplePos x="0" y="0"/>
          <wp:positionH relativeFrom="margin">
            <wp:posOffset>5162550</wp:posOffset>
          </wp:positionH>
          <wp:positionV relativeFrom="paragraph">
            <wp:posOffset>-93345</wp:posOffset>
          </wp:positionV>
          <wp:extent cx="589806" cy="628650"/>
          <wp:effectExtent l="0" t="0" r="1270" b="0"/>
          <wp:wrapNone/>
          <wp:docPr id="2" name="Imagen 2" descr="https://external-mia1-2.xx.fbcdn.net/safe_image.php?d=AQCmzn9EM_bH35x7&amp;w=264&amp;h=264&amp;url=https%3A%2F%2Fupload.wikimedia.org%2Fwikipedia%2Fcommons%2Fthumb%2F8%2F87%2FCoats_of_arms_of_El_Salvador.svg%2F720px-Coats_of_arms_of_El_Salvador.svg.png&amp;colorbox&amp;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xternal-mia1-2.xx.fbcdn.net/safe_image.php?d=AQCmzn9EM_bH35x7&amp;w=264&amp;h=264&amp;url=https%3A%2F%2Fupload.wikimedia.org%2Fwikipedia%2Fcommons%2Fthumb%2F8%2F87%2FCoats_of_arms_of_El_Salvador.svg%2F720px-Coats_of_arms_of_El_Salvador.svg.png&amp;colorbox&amp;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06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6214">
      <w:rPr>
        <w:rFonts w:ascii="Arial" w:hAnsi="Arial" w:cs="Arial"/>
        <w:b/>
        <w:noProof/>
        <w:sz w:val="23"/>
        <w:szCs w:val="23"/>
        <w:lang w:eastAsia="es-SV"/>
      </w:rPr>
      <w:drawing>
        <wp:anchor distT="0" distB="0" distL="114300" distR="114300" simplePos="0" relativeHeight="251660288" behindDoc="0" locked="0" layoutInCell="1" allowOverlap="1" wp14:anchorId="4C2431D9" wp14:editId="23993676">
          <wp:simplePos x="0" y="0"/>
          <wp:positionH relativeFrom="margin">
            <wp:posOffset>276225</wp:posOffset>
          </wp:positionH>
          <wp:positionV relativeFrom="paragraph">
            <wp:posOffset>-116205</wp:posOffset>
          </wp:positionV>
          <wp:extent cx="666115" cy="723900"/>
          <wp:effectExtent l="0" t="0" r="635" b="0"/>
          <wp:wrapNone/>
          <wp:docPr id="3" name="Imagen 3" descr="foto del perfil de Alcaldia De San Jo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l perfil de Alcaldia De San Jor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6214">
      <w:rPr>
        <w:rFonts w:ascii="Arial" w:hAnsi="Arial" w:cs="Arial"/>
        <w:b/>
        <w:sz w:val="23"/>
        <w:szCs w:val="23"/>
        <w:lang w:val="es-ES"/>
      </w:rPr>
      <w:t>ALCALDÍA MUNICIPAL DE SAN JORGE</w:t>
    </w:r>
  </w:p>
  <w:p w14:paraId="252229B1" w14:textId="77777777" w:rsidR="007173D9" w:rsidRDefault="00223E69" w:rsidP="004D5785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sz w:val="23"/>
        <w:szCs w:val="23"/>
        <w:lang w:val="es-ES"/>
      </w:rPr>
      <w:t>DEPAR</w:t>
    </w:r>
    <w:r w:rsidR="006255A3">
      <w:rPr>
        <w:rFonts w:ascii="Arial" w:hAnsi="Arial" w:cs="Arial"/>
        <w:b/>
        <w:sz w:val="23"/>
        <w:szCs w:val="23"/>
        <w:lang w:val="es-ES"/>
      </w:rPr>
      <w:t>TA</w:t>
    </w:r>
    <w:r w:rsidRPr="00BB6214">
      <w:rPr>
        <w:rFonts w:ascii="Arial" w:hAnsi="Arial" w:cs="Arial"/>
        <w:b/>
        <w:sz w:val="23"/>
        <w:szCs w:val="23"/>
        <w:lang w:val="es-ES"/>
      </w:rPr>
      <w:t>MENTO DE SAN MIGUEL</w:t>
    </w:r>
  </w:p>
  <w:p w14:paraId="2AA63555" w14:textId="77777777" w:rsidR="007173D9" w:rsidRPr="00BB6214" w:rsidRDefault="00223E69" w:rsidP="004D5785">
    <w:pPr>
      <w:tabs>
        <w:tab w:val="left" w:pos="720"/>
        <w:tab w:val="left" w:pos="1395"/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sz w:val="23"/>
        <w:szCs w:val="23"/>
        <w:lang w:val="es-ES"/>
      </w:rPr>
    </w:pPr>
    <w:r w:rsidRPr="00BB6214">
      <w:rPr>
        <w:rFonts w:ascii="Arial" w:hAnsi="Arial" w:cs="Arial"/>
        <w:b/>
        <w:sz w:val="23"/>
        <w:szCs w:val="23"/>
        <w:lang w:val="es-ES"/>
      </w:rPr>
      <w:t>TELÉFONO. 2610-2150.</w:t>
    </w:r>
  </w:p>
  <w:p w14:paraId="4558C30A" w14:textId="77777777" w:rsidR="007173D9" w:rsidRDefault="002977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137"/>
    <w:multiLevelType w:val="hybridMultilevel"/>
    <w:tmpl w:val="766ECD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7BB6"/>
    <w:multiLevelType w:val="hybridMultilevel"/>
    <w:tmpl w:val="0590AE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3AC7"/>
    <w:multiLevelType w:val="hybridMultilevel"/>
    <w:tmpl w:val="F3FE1CD2"/>
    <w:lvl w:ilvl="0" w:tplc="4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B7D6F"/>
    <w:multiLevelType w:val="hybridMultilevel"/>
    <w:tmpl w:val="03C88CFA"/>
    <w:lvl w:ilvl="0" w:tplc="434C4588">
      <w:start w:val="5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565"/>
    <w:rsid w:val="00032377"/>
    <w:rsid w:val="00034B3C"/>
    <w:rsid w:val="00044FCF"/>
    <w:rsid w:val="000551A4"/>
    <w:rsid w:val="00056EE6"/>
    <w:rsid w:val="00071394"/>
    <w:rsid w:val="00075BB8"/>
    <w:rsid w:val="00082E91"/>
    <w:rsid w:val="0009579D"/>
    <w:rsid w:val="000A7101"/>
    <w:rsid w:val="000B438E"/>
    <w:rsid w:val="000B6658"/>
    <w:rsid w:val="000B6CF1"/>
    <w:rsid w:val="000C1A8E"/>
    <w:rsid w:val="000C46A7"/>
    <w:rsid w:val="000C7437"/>
    <w:rsid w:val="000C7E87"/>
    <w:rsid w:val="000D124C"/>
    <w:rsid w:val="000D433F"/>
    <w:rsid w:val="000D50C4"/>
    <w:rsid w:val="000D5666"/>
    <w:rsid w:val="000E69BF"/>
    <w:rsid w:val="000F533C"/>
    <w:rsid w:val="00101240"/>
    <w:rsid w:val="001034DC"/>
    <w:rsid w:val="00104896"/>
    <w:rsid w:val="001074CF"/>
    <w:rsid w:val="0011623C"/>
    <w:rsid w:val="0012231B"/>
    <w:rsid w:val="001273ED"/>
    <w:rsid w:val="00152C3F"/>
    <w:rsid w:val="00155138"/>
    <w:rsid w:val="00155D11"/>
    <w:rsid w:val="00156F53"/>
    <w:rsid w:val="00163396"/>
    <w:rsid w:val="00166A2D"/>
    <w:rsid w:val="0017555E"/>
    <w:rsid w:val="001810E3"/>
    <w:rsid w:val="00182E51"/>
    <w:rsid w:val="0019056F"/>
    <w:rsid w:val="001934C9"/>
    <w:rsid w:val="001A56A8"/>
    <w:rsid w:val="001B283F"/>
    <w:rsid w:val="001B2F5E"/>
    <w:rsid w:val="001B3CE3"/>
    <w:rsid w:val="001C6D67"/>
    <w:rsid w:val="001D26D3"/>
    <w:rsid w:val="001D3CD8"/>
    <w:rsid w:val="001D6E47"/>
    <w:rsid w:val="001E368C"/>
    <w:rsid w:val="001E3BEC"/>
    <w:rsid w:val="001E6474"/>
    <w:rsid w:val="001F1298"/>
    <w:rsid w:val="001F450D"/>
    <w:rsid w:val="001F6817"/>
    <w:rsid w:val="00200C4A"/>
    <w:rsid w:val="00211E55"/>
    <w:rsid w:val="002163BE"/>
    <w:rsid w:val="0022263B"/>
    <w:rsid w:val="00223E69"/>
    <w:rsid w:val="002263AD"/>
    <w:rsid w:val="00232D74"/>
    <w:rsid w:val="002416C2"/>
    <w:rsid w:val="00254176"/>
    <w:rsid w:val="00256CA9"/>
    <w:rsid w:val="00271432"/>
    <w:rsid w:val="002732A7"/>
    <w:rsid w:val="002739E9"/>
    <w:rsid w:val="002746C8"/>
    <w:rsid w:val="00276594"/>
    <w:rsid w:val="0028521B"/>
    <w:rsid w:val="00286215"/>
    <w:rsid w:val="0029773C"/>
    <w:rsid w:val="002A414E"/>
    <w:rsid w:val="002A7DC8"/>
    <w:rsid w:val="002B02F9"/>
    <w:rsid w:val="002C469C"/>
    <w:rsid w:val="002D3A62"/>
    <w:rsid w:val="002E5426"/>
    <w:rsid w:val="00315381"/>
    <w:rsid w:val="00324387"/>
    <w:rsid w:val="00326558"/>
    <w:rsid w:val="00333C54"/>
    <w:rsid w:val="00353E2C"/>
    <w:rsid w:val="00354831"/>
    <w:rsid w:val="00355BE0"/>
    <w:rsid w:val="003810B2"/>
    <w:rsid w:val="00382314"/>
    <w:rsid w:val="003867C5"/>
    <w:rsid w:val="00386934"/>
    <w:rsid w:val="003872EF"/>
    <w:rsid w:val="00393D92"/>
    <w:rsid w:val="003A1CB8"/>
    <w:rsid w:val="003B5D52"/>
    <w:rsid w:val="003B73F7"/>
    <w:rsid w:val="003C0C72"/>
    <w:rsid w:val="003D0E1F"/>
    <w:rsid w:val="003E4BC9"/>
    <w:rsid w:val="003E6D53"/>
    <w:rsid w:val="003F0FEE"/>
    <w:rsid w:val="00405671"/>
    <w:rsid w:val="004113CC"/>
    <w:rsid w:val="004227BD"/>
    <w:rsid w:val="00423E63"/>
    <w:rsid w:val="00426D6A"/>
    <w:rsid w:val="00427D61"/>
    <w:rsid w:val="004320BD"/>
    <w:rsid w:val="00460539"/>
    <w:rsid w:val="004660D2"/>
    <w:rsid w:val="004715B5"/>
    <w:rsid w:val="00497BDF"/>
    <w:rsid w:val="004A135B"/>
    <w:rsid w:val="004A57A3"/>
    <w:rsid w:val="004A6E31"/>
    <w:rsid w:val="004D2861"/>
    <w:rsid w:val="004D2E32"/>
    <w:rsid w:val="004E6923"/>
    <w:rsid w:val="004F1128"/>
    <w:rsid w:val="005043B9"/>
    <w:rsid w:val="0052017D"/>
    <w:rsid w:val="005202FD"/>
    <w:rsid w:val="0052577F"/>
    <w:rsid w:val="00526C13"/>
    <w:rsid w:val="00541344"/>
    <w:rsid w:val="00541EA5"/>
    <w:rsid w:val="00542093"/>
    <w:rsid w:val="00551C04"/>
    <w:rsid w:val="00552DFF"/>
    <w:rsid w:val="00554A4D"/>
    <w:rsid w:val="00561499"/>
    <w:rsid w:val="005754FD"/>
    <w:rsid w:val="005931DD"/>
    <w:rsid w:val="005A0770"/>
    <w:rsid w:val="005A27D1"/>
    <w:rsid w:val="005A5E11"/>
    <w:rsid w:val="005B04FD"/>
    <w:rsid w:val="005B3F6C"/>
    <w:rsid w:val="005C1107"/>
    <w:rsid w:val="005C665B"/>
    <w:rsid w:val="005D2107"/>
    <w:rsid w:val="005D5855"/>
    <w:rsid w:val="005E6B6F"/>
    <w:rsid w:val="005E7194"/>
    <w:rsid w:val="005F103E"/>
    <w:rsid w:val="0060198A"/>
    <w:rsid w:val="00622BEA"/>
    <w:rsid w:val="006255A3"/>
    <w:rsid w:val="00635C0B"/>
    <w:rsid w:val="006419EB"/>
    <w:rsid w:val="006422F0"/>
    <w:rsid w:val="006466FA"/>
    <w:rsid w:val="0065600B"/>
    <w:rsid w:val="0065670A"/>
    <w:rsid w:val="00671347"/>
    <w:rsid w:val="00673EF6"/>
    <w:rsid w:val="00674025"/>
    <w:rsid w:val="006749E5"/>
    <w:rsid w:val="00675EC5"/>
    <w:rsid w:val="006801CE"/>
    <w:rsid w:val="006809B8"/>
    <w:rsid w:val="00682C93"/>
    <w:rsid w:val="006971C9"/>
    <w:rsid w:val="006A2B66"/>
    <w:rsid w:val="006A593E"/>
    <w:rsid w:val="006A5B82"/>
    <w:rsid w:val="006A62FA"/>
    <w:rsid w:val="006C3478"/>
    <w:rsid w:val="006D43DB"/>
    <w:rsid w:val="00700460"/>
    <w:rsid w:val="0071069B"/>
    <w:rsid w:val="00717821"/>
    <w:rsid w:val="00727ADE"/>
    <w:rsid w:val="007308AA"/>
    <w:rsid w:val="00735C91"/>
    <w:rsid w:val="00743666"/>
    <w:rsid w:val="0075315D"/>
    <w:rsid w:val="00767829"/>
    <w:rsid w:val="007718F1"/>
    <w:rsid w:val="0078432A"/>
    <w:rsid w:val="007915B6"/>
    <w:rsid w:val="00792033"/>
    <w:rsid w:val="00792FC4"/>
    <w:rsid w:val="007A17D0"/>
    <w:rsid w:val="007D57D5"/>
    <w:rsid w:val="007E279C"/>
    <w:rsid w:val="007F3F7F"/>
    <w:rsid w:val="007F5194"/>
    <w:rsid w:val="008025B4"/>
    <w:rsid w:val="00812263"/>
    <w:rsid w:val="00824199"/>
    <w:rsid w:val="00824E0A"/>
    <w:rsid w:val="008408CC"/>
    <w:rsid w:val="00844050"/>
    <w:rsid w:val="0084490B"/>
    <w:rsid w:val="008471A8"/>
    <w:rsid w:val="00850BA0"/>
    <w:rsid w:val="008550BD"/>
    <w:rsid w:val="00874205"/>
    <w:rsid w:val="0087548B"/>
    <w:rsid w:val="0088488E"/>
    <w:rsid w:val="008979F1"/>
    <w:rsid w:val="008A2C25"/>
    <w:rsid w:val="008A708F"/>
    <w:rsid w:val="008C176D"/>
    <w:rsid w:val="008C2465"/>
    <w:rsid w:val="008D4300"/>
    <w:rsid w:val="008D55CC"/>
    <w:rsid w:val="008D6BEA"/>
    <w:rsid w:val="008F4147"/>
    <w:rsid w:val="0090162D"/>
    <w:rsid w:val="00901E97"/>
    <w:rsid w:val="009054BD"/>
    <w:rsid w:val="009152AC"/>
    <w:rsid w:val="00920319"/>
    <w:rsid w:val="00936684"/>
    <w:rsid w:val="00943307"/>
    <w:rsid w:val="0094492B"/>
    <w:rsid w:val="00945C8D"/>
    <w:rsid w:val="00946EB9"/>
    <w:rsid w:val="009503D9"/>
    <w:rsid w:val="00956841"/>
    <w:rsid w:val="009735C4"/>
    <w:rsid w:val="009776DF"/>
    <w:rsid w:val="00987778"/>
    <w:rsid w:val="009B2140"/>
    <w:rsid w:val="009B5F8A"/>
    <w:rsid w:val="009C10BD"/>
    <w:rsid w:val="009D5C75"/>
    <w:rsid w:val="009D70E9"/>
    <w:rsid w:val="009E0698"/>
    <w:rsid w:val="009E510C"/>
    <w:rsid w:val="009F0302"/>
    <w:rsid w:val="009F518A"/>
    <w:rsid w:val="009F72BD"/>
    <w:rsid w:val="00A01727"/>
    <w:rsid w:val="00A15757"/>
    <w:rsid w:val="00A34C23"/>
    <w:rsid w:val="00A4150A"/>
    <w:rsid w:val="00A42677"/>
    <w:rsid w:val="00A442C1"/>
    <w:rsid w:val="00A46EAA"/>
    <w:rsid w:val="00A47913"/>
    <w:rsid w:val="00A55E4F"/>
    <w:rsid w:val="00A601BA"/>
    <w:rsid w:val="00A671FA"/>
    <w:rsid w:val="00A73B5B"/>
    <w:rsid w:val="00A94546"/>
    <w:rsid w:val="00A9682D"/>
    <w:rsid w:val="00AA1841"/>
    <w:rsid w:val="00AA44BA"/>
    <w:rsid w:val="00AA5455"/>
    <w:rsid w:val="00AB0617"/>
    <w:rsid w:val="00AB7C99"/>
    <w:rsid w:val="00AC033F"/>
    <w:rsid w:val="00AC16E0"/>
    <w:rsid w:val="00AD13C7"/>
    <w:rsid w:val="00AD1996"/>
    <w:rsid w:val="00AD1F60"/>
    <w:rsid w:val="00AD7103"/>
    <w:rsid w:val="00AE1128"/>
    <w:rsid w:val="00AE24BB"/>
    <w:rsid w:val="00AF061D"/>
    <w:rsid w:val="00AF50D6"/>
    <w:rsid w:val="00B007BB"/>
    <w:rsid w:val="00B04CC6"/>
    <w:rsid w:val="00B0720A"/>
    <w:rsid w:val="00B13D25"/>
    <w:rsid w:val="00B27EAA"/>
    <w:rsid w:val="00B34544"/>
    <w:rsid w:val="00B35F8F"/>
    <w:rsid w:val="00B400E6"/>
    <w:rsid w:val="00B41957"/>
    <w:rsid w:val="00B41A68"/>
    <w:rsid w:val="00B434DB"/>
    <w:rsid w:val="00B6027E"/>
    <w:rsid w:val="00B61A08"/>
    <w:rsid w:val="00B73B15"/>
    <w:rsid w:val="00B7449B"/>
    <w:rsid w:val="00B94DA8"/>
    <w:rsid w:val="00BA54BF"/>
    <w:rsid w:val="00BB50ED"/>
    <w:rsid w:val="00BC094F"/>
    <w:rsid w:val="00BC1C4A"/>
    <w:rsid w:val="00BD5FE0"/>
    <w:rsid w:val="00BD6565"/>
    <w:rsid w:val="00BE7144"/>
    <w:rsid w:val="00BF45C6"/>
    <w:rsid w:val="00BF5753"/>
    <w:rsid w:val="00C2075E"/>
    <w:rsid w:val="00C20CB0"/>
    <w:rsid w:val="00C34C12"/>
    <w:rsid w:val="00C4255E"/>
    <w:rsid w:val="00C44894"/>
    <w:rsid w:val="00C45763"/>
    <w:rsid w:val="00C6702D"/>
    <w:rsid w:val="00C72923"/>
    <w:rsid w:val="00C74A28"/>
    <w:rsid w:val="00C8447E"/>
    <w:rsid w:val="00C85F17"/>
    <w:rsid w:val="00C86CD8"/>
    <w:rsid w:val="00C91070"/>
    <w:rsid w:val="00C912AB"/>
    <w:rsid w:val="00C95DFB"/>
    <w:rsid w:val="00CA3965"/>
    <w:rsid w:val="00CB097E"/>
    <w:rsid w:val="00CC1125"/>
    <w:rsid w:val="00CC22D3"/>
    <w:rsid w:val="00CD15D1"/>
    <w:rsid w:val="00CD4D13"/>
    <w:rsid w:val="00CD611C"/>
    <w:rsid w:val="00CD71FC"/>
    <w:rsid w:val="00CE1AFD"/>
    <w:rsid w:val="00CF589B"/>
    <w:rsid w:val="00D26B02"/>
    <w:rsid w:val="00D3399F"/>
    <w:rsid w:val="00D45A6C"/>
    <w:rsid w:val="00D57B32"/>
    <w:rsid w:val="00D826C7"/>
    <w:rsid w:val="00D93413"/>
    <w:rsid w:val="00DA3EBB"/>
    <w:rsid w:val="00DA55CC"/>
    <w:rsid w:val="00DC0A9B"/>
    <w:rsid w:val="00DC4B9E"/>
    <w:rsid w:val="00DD22DD"/>
    <w:rsid w:val="00DD5C58"/>
    <w:rsid w:val="00DF4C18"/>
    <w:rsid w:val="00E05189"/>
    <w:rsid w:val="00E127BE"/>
    <w:rsid w:val="00E136CD"/>
    <w:rsid w:val="00E1580A"/>
    <w:rsid w:val="00E16D39"/>
    <w:rsid w:val="00E21895"/>
    <w:rsid w:val="00E26A29"/>
    <w:rsid w:val="00E32F5D"/>
    <w:rsid w:val="00E36765"/>
    <w:rsid w:val="00E41DB4"/>
    <w:rsid w:val="00E47283"/>
    <w:rsid w:val="00E52169"/>
    <w:rsid w:val="00E659EE"/>
    <w:rsid w:val="00E70C90"/>
    <w:rsid w:val="00E71B44"/>
    <w:rsid w:val="00E730F4"/>
    <w:rsid w:val="00E7529B"/>
    <w:rsid w:val="00E803EB"/>
    <w:rsid w:val="00E83832"/>
    <w:rsid w:val="00E93D83"/>
    <w:rsid w:val="00EB31B3"/>
    <w:rsid w:val="00EB5C08"/>
    <w:rsid w:val="00EC4210"/>
    <w:rsid w:val="00EC54D1"/>
    <w:rsid w:val="00EE2349"/>
    <w:rsid w:val="00EE4BF7"/>
    <w:rsid w:val="00EF3B26"/>
    <w:rsid w:val="00F03B6F"/>
    <w:rsid w:val="00F214C7"/>
    <w:rsid w:val="00F218A3"/>
    <w:rsid w:val="00F24F96"/>
    <w:rsid w:val="00F46AA7"/>
    <w:rsid w:val="00F64349"/>
    <w:rsid w:val="00F72A5C"/>
    <w:rsid w:val="00F73E85"/>
    <w:rsid w:val="00F920A7"/>
    <w:rsid w:val="00F943C0"/>
    <w:rsid w:val="00F94F61"/>
    <w:rsid w:val="00F95A78"/>
    <w:rsid w:val="00FA5B8C"/>
    <w:rsid w:val="00FB0B02"/>
    <w:rsid w:val="00FB6D73"/>
    <w:rsid w:val="00FD29A7"/>
    <w:rsid w:val="00FE0347"/>
    <w:rsid w:val="00FF1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3018F7E"/>
  <w15:docId w15:val="{2076D74B-7A7D-4A7C-B049-18299B98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565"/>
  </w:style>
  <w:style w:type="paragraph" w:styleId="Piedepgina">
    <w:name w:val="footer"/>
    <w:basedOn w:val="Normal"/>
    <w:link w:val="PiedepginaCar"/>
    <w:uiPriority w:val="99"/>
    <w:unhideWhenUsed/>
    <w:rsid w:val="00BD65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565"/>
  </w:style>
  <w:style w:type="table" w:customStyle="1" w:styleId="Listaclara2">
    <w:name w:val="Lista clara2"/>
    <w:basedOn w:val="Tablanormal"/>
    <w:uiPriority w:val="61"/>
    <w:qFormat/>
    <w:rsid w:val="00BD6565"/>
    <w:pPr>
      <w:spacing w:after="200" w:line="276" w:lineRule="auto"/>
    </w:pPr>
    <w:rPr>
      <w:rFonts w:ascii="Arial" w:eastAsia="Calibri" w:hAnsi="Arial" w:cs="Times New Roman"/>
      <w:sz w:val="20"/>
      <w:szCs w:val="20"/>
      <w:lang w:eastAsia="es-SV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aconcuadrcula">
    <w:name w:val="Table Grid"/>
    <w:basedOn w:val="Tablanormal"/>
    <w:qFormat/>
    <w:rsid w:val="00BD65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2C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344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A0172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01727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A01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#1">
  <dgm:title val=""/>
  <dgm:desc val=""/>
  <dgm:catLst>
    <dgm:cat type="colorful" pri="10500"/>
  </dgm:catLst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03F18D-FDBD-4364-9E33-D8B5E6CDCA77}" type="doc">
      <dgm:prSet loTypeId="urn:microsoft.com/office/officeart/2008/layout/VerticalCurvedList#1" loCatId="list" qsTypeId="urn:microsoft.com/office/officeart/2005/8/quickstyle/simple3#1" qsCatId="simple" csTypeId="urn:microsoft.com/office/officeart/2005/8/colors/colorful5#1" csCatId="colorful" phldr="1"/>
      <dgm:spPr/>
      <dgm:t>
        <a:bodyPr/>
        <a:lstStyle/>
        <a:p>
          <a:endParaRPr lang="es-SV"/>
        </a:p>
      </dgm:t>
    </dgm:pt>
    <dgm:pt modelId="{03BAFF76-9642-40FF-80DF-3FE20F0C0E65}">
      <dgm:prSet phldrT="[Texto]" custT="1"/>
      <dgm:spPr>
        <a:xfrm>
          <a:off x="1083015" y="1396077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1470669"/>
                <a:satOff val="-2046"/>
                <a:lumOff val="-784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Incluir un cronograma que detalle las actividades a realizar.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5C5ECF48-02C9-4560-A9D9-83A24EF84D88}" type="parTrans" cxnId="{450F0AB9-5706-4C99-B159-430D788BA21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2820D19A-F37C-4183-AA9E-7EA117D236CF}" type="sibTrans" cxnId="{450F0AB9-5706-4C99-B159-430D788BA21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D09AA3FC-3EC1-4339-99D8-7143A84EAAA1}">
      <dgm:prSet phldrT="[Texto]" custT="1"/>
      <dgm:spPr>
        <a:xfrm>
          <a:off x="1340365" y="2394526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2941338"/>
                <a:satOff val="-4091"/>
                <a:lumOff val="-1569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Identificar claramente los responsables de cada una de las actividades</a:t>
          </a:r>
          <a:r>
            <a:rPr lang="es-SV" sz="11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gm:t>
    </dgm:pt>
    <dgm:pt modelId="{99E135E3-966D-46D7-A87C-95C8EFCBD20E}" type="sibTrans" cxnId="{C292F818-BB36-43DA-82EA-794CE612C5E0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5C5883A1-0919-45B0-ADD2-3B1D8C2287C2}" type="parTrans" cxnId="{C292F818-BB36-43DA-82EA-794CE612C5E0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ADDB0C1F-AC3F-428A-AB9C-D5D020C549BC}">
      <dgm:prSet phldrT="[Texto]" custT="1"/>
      <dgm:spPr>
        <a:xfrm>
          <a:off x="1340365" y="3410504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4412007"/>
                <a:satOff val="-6137"/>
                <a:lumOff val="-2353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Dar seguimiento  constante a la ejecución del POAM. 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B1EB604-7064-454F-9CEA-B74E74BC3859}" type="sibTrans" cxnId="{E3899352-E8DA-436F-B24F-55BAFE50090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30BE9F9-A9AF-4581-B0F7-429603D7AA36}" type="parTrans" cxnId="{E3899352-E8DA-436F-B24F-55BAFE500903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B8BF4B5F-40CD-4C16-A3F9-B700E0D860AF}">
      <dgm:prSet custT="1"/>
      <dgm:spPr>
        <a:xfrm>
          <a:off x="520224" y="5472330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Durante la ejecucion del plan se haran modificacion si fuese necesario en el momento indicado  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2DD256A-808C-47AD-AFC8-489935C630B1}" type="sibTrans" cxnId="{A5404069-AE5D-4F90-BF83-E2FDBF800DC2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ADECB24-3EA0-4E56-944C-316AC59D9938}" type="parTrans" cxnId="{A5404069-AE5D-4F90-BF83-E2FDBF800DC2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316C8BA-5789-4BA2-A5BA-F215D920845E}">
      <dgm:prSet custT="1"/>
      <dgm:spPr>
        <a:xfrm>
          <a:off x="1083015" y="4446179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5882676"/>
                <a:satOff val="-8182"/>
                <a:lumOff val="-3138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MX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El  POAM deberá ser el principal documento a conducir por la  unidad organizativa.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FE2A22D-72CD-473D-ABB4-7ACC94AEAB87}" type="sibTrans" cxnId="{E9325472-6666-461D-88CD-10B40345C169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B812F5BF-EB1C-4BB2-B7C9-F3A694E62359}" type="parTrans" cxnId="{E9325472-6666-461D-88CD-10B40345C169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B92CD2F4-1E44-40C4-BE67-885AEEF07657}">
      <dgm:prSet phldrT="[Texto]" custT="1"/>
      <dgm:spPr>
        <a:xfrm>
          <a:off x="520224" y="313652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/>
          <a:r>
            <a:rPr lang="es-SV" sz="11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Lograr la participación de los niños/as y adolescentes, en la implementación y ejecución del POAM.</a:t>
          </a:r>
          <a:endParaRPr lang="es-SV" sz="11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FF6F115-A285-4517-8640-1F6FDFE89FA1}" type="sibTrans" cxnId="{C2BAE05B-D4BD-4BE4-9381-457452F902FB}">
      <dgm:prSet/>
      <dgm:spPr>
        <a:xfrm>
          <a:off x="-7347924" y="-1123183"/>
          <a:ext cx="8745109" cy="8745109"/>
        </a:xfrm>
        <a:prstGeom prst="blockArc">
          <a:avLst>
            <a:gd name="adj1" fmla="val 18900000"/>
            <a:gd name="adj2" fmla="val 2700000"/>
            <a:gd name="adj3" fmla="val 223"/>
          </a:avLst>
        </a:pr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75696273-FF61-4D78-851A-6AAAFB7A66A3}" type="parTrans" cxnId="{C2BAE05B-D4BD-4BE4-9381-457452F902FB}">
      <dgm:prSet/>
      <dgm:spPr/>
      <dgm:t>
        <a:bodyPr/>
        <a:lstStyle/>
        <a:p>
          <a:endParaRPr lang="es-SV" sz="1100" b="1">
            <a:solidFill>
              <a:sysClr val="windowText" lastClr="000000"/>
            </a:solidFill>
            <a:latin typeface="+mn-lt"/>
          </a:endParaRPr>
        </a:p>
      </dgm:t>
    </dgm:pt>
    <dgm:pt modelId="{4149115E-2F12-47E5-9BB4-4D514D05A9F4}" type="pres">
      <dgm:prSet presAssocID="{E903F18D-FDBD-4364-9E33-D8B5E6CDCA77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es-ES"/>
        </a:p>
      </dgm:t>
    </dgm:pt>
    <dgm:pt modelId="{5DDD0B8A-5AB7-4DE5-A361-0FEBF9AF5AA6}" type="pres">
      <dgm:prSet presAssocID="{E903F18D-FDBD-4364-9E33-D8B5E6CDCA77}" presName="Name1" presStyleCnt="0"/>
      <dgm:spPr/>
    </dgm:pt>
    <dgm:pt modelId="{82270E36-0AE4-4E30-9D11-21B8F6605695}" type="pres">
      <dgm:prSet presAssocID="{E903F18D-FDBD-4364-9E33-D8B5E6CDCA77}" presName="cycle" presStyleCnt="0"/>
      <dgm:spPr/>
    </dgm:pt>
    <dgm:pt modelId="{98C6319B-F556-43F4-AE33-4787F5A1D6DF}" type="pres">
      <dgm:prSet presAssocID="{E903F18D-FDBD-4364-9E33-D8B5E6CDCA77}" presName="srcNode" presStyleLbl="node1" presStyleIdx="0" presStyleCnt="6"/>
      <dgm:spPr/>
    </dgm:pt>
    <dgm:pt modelId="{E1F015B8-7CBC-4824-BF69-E3F239317BF6}" type="pres">
      <dgm:prSet presAssocID="{E903F18D-FDBD-4364-9E33-D8B5E6CDCA77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223"/>
          </a:avLst>
        </a:prstGeom>
      </dgm:spPr>
      <dgm:t>
        <a:bodyPr/>
        <a:lstStyle/>
        <a:p>
          <a:endParaRPr lang="es-ES"/>
        </a:p>
      </dgm:t>
    </dgm:pt>
    <dgm:pt modelId="{489F46FE-A5F9-4F99-82DC-7AD8DD3B181B}" type="pres">
      <dgm:prSet presAssocID="{E903F18D-FDBD-4364-9E33-D8B5E6CDCA77}" presName="extraNode" presStyleLbl="node1" presStyleIdx="0" presStyleCnt="6"/>
      <dgm:spPr/>
    </dgm:pt>
    <dgm:pt modelId="{B860406B-AF1E-4977-824D-B104B234C8AE}" type="pres">
      <dgm:prSet presAssocID="{E903F18D-FDBD-4364-9E33-D8B5E6CDCA77}" presName="dstNode" presStyleLbl="node1" presStyleIdx="0" presStyleCnt="6"/>
      <dgm:spPr/>
    </dgm:pt>
    <dgm:pt modelId="{74D85FFD-41EF-42AD-8828-0CD4E0F84306}" type="pres">
      <dgm:prSet presAssocID="{B92CD2F4-1E44-40C4-BE67-885AEEF07657}" presName="text_1" presStyleLbl="node1" presStyleIdx="0" presStyleCnt="6" custLinFactNeighborY="-417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F9C5D85E-D7EA-481E-AE46-8B6A1A1F2FA1}" type="pres">
      <dgm:prSet presAssocID="{B92CD2F4-1E44-40C4-BE67-885AEEF07657}" presName="accent_1" presStyleCnt="0"/>
      <dgm:spPr/>
    </dgm:pt>
    <dgm:pt modelId="{C624B7A6-3BCC-4A3B-9F0D-D11FFE095CF3}" type="pres">
      <dgm:prSet presAssocID="{B92CD2F4-1E44-40C4-BE67-885AEEF07657}" presName="accentRepeatNode" presStyleLbl="solidFgAcc1" presStyleIdx="0" presStyleCnt="6"/>
      <dgm:spPr>
        <a:xfrm>
          <a:off x="92607" y="256700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E4BDE3C-56AD-4E4E-BA4A-2AD2F1DCC207}" type="pres">
      <dgm:prSet presAssocID="{03BAFF76-9642-40FF-80DF-3FE20F0C0E65}" presName="text_2" presStyleLbl="node1" presStyleIdx="1" presStyleCnt="6" custLinFactNeighborX="-308" custLinFactNeighborY="903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E091700F-1D68-4EF0-BBF7-9618269268F8}" type="pres">
      <dgm:prSet presAssocID="{03BAFF76-9642-40FF-80DF-3FE20F0C0E65}" presName="accent_2" presStyleCnt="0"/>
      <dgm:spPr/>
    </dgm:pt>
    <dgm:pt modelId="{66D050A2-F777-4460-B127-BBAB33EBD10F}" type="pres">
      <dgm:prSet presAssocID="{03BAFF76-9642-40FF-80DF-3FE20F0C0E65}" presName="accentRepeatNode" presStyleLbl="solidFgAcc1" presStyleIdx="1" presStyleCnt="6" custLinFactNeighborY="-1114"/>
      <dgm:spPr>
        <a:xfrm>
          <a:off x="655398" y="127332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1470669"/>
              <a:satOff val="-2046"/>
              <a:lumOff val="-784"/>
              <a:alphaOff val="0"/>
            </a:srgbClr>
          </a:solidFill>
          <a:prstDash val="solid"/>
          <a:miter lim="800000"/>
        </a:ln>
        <a:effectLst/>
      </dgm:spPr>
    </dgm:pt>
    <dgm:pt modelId="{2EA423D2-7FCD-4164-BA1A-FCAD7FC39CEB}" type="pres">
      <dgm:prSet presAssocID="{D09AA3FC-3EC1-4339-99D8-7143A84EAAA1}" presName="text_3" presStyleLbl="node1" presStyleIdx="2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A2E6DDD1-06A8-4F36-9D47-2C7F79B23BEB}" type="pres">
      <dgm:prSet presAssocID="{D09AA3FC-3EC1-4339-99D8-7143A84EAAA1}" presName="accent_3" presStyleCnt="0"/>
      <dgm:spPr/>
    </dgm:pt>
    <dgm:pt modelId="{547F973F-CB29-48FC-8F2A-22284DF56E5E}" type="pres">
      <dgm:prSet presAssocID="{D09AA3FC-3EC1-4339-99D8-7143A84EAAA1}" presName="accentRepeatNode" presStyleLbl="solidFgAcc1" presStyleIdx="2" presStyleCnt="6"/>
      <dgm:spPr>
        <a:xfrm>
          <a:off x="912748" y="2309003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2941338"/>
              <a:satOff val="-4091"/>
              <a:lumOff val="-1569"/>
              <a:alphaOff val="0"/>
            </a:srgbClr>
          </a:solidFill>
          <a:prstDash val="solid"/>
          <a:miter lim="800000"/>
        </a:ln>
        <a:effectLst/>
      </dgm:spPr>
    </dgm:pt>
    <dgm:pt modelId="{A77B7DDB-B37D-4AE6-92FC-9733B8C1F6A9}" type="pres">
      <dgm:prSet presAssocID="{ADDB0C1F-AC3F-428A-AB9C-D5D020C549BC}" presName="text_4" presStyleLbl="node1" presStyleIdx="3" presStyleCnt="6" custLinFactNeighborY="-1392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527C6C2D-B685-4207-9A32-9BCB1E850C6D}" type="pres">
      <dgm:prSet presAssocID="{ADDB0C1F-AC3F-428A-AB9C-D5D020C549BC}" presName="accent_4" presStyleCnt="0"/>
      <dgm:spPr/>
    </dgm:pt>
    <dgm:pt modelId="{268EEC52-A05C-4D1F-84CA-9C8BA770BFAE}" type="pres">
      <dgm:prSet presAssocID="{ADDB0C1F-AC3F-428A-AB9C-D5D020C549BC}" presName="accentRepeatNode" presStyleLbl="solidFgAcc1" presStyleIdx="3" presStyleCnt="6"/>
      <dgm:spPr>
        <a:xfrm>
          <a:off x="912748" y="333450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4412007"/>
              <a:satOff val="-6137"/>
              <a:lumOff val="-2353"/>
              <a:alphaOff val="0"/>
            </a:srgbClr>
          </a:solidFill>
          <a:prstDash val="solid"/>
          <a:miter lim="800000"/>
        </a:ln>
        <a:effectLst/>
      </dgm:spPr>
    </dgm:pt>
    <dgm:pt modelId="{DFFCF6B6-265D-4B9D-89C0-F97CC33FA718}" type="pres">
      <dgm:prSet presAssocID="{4316C8BA-5789-4BA2-A5BA-F215D920845E}" presName="text_5" presStyleLbl="node1" presStyleIdx="4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DE8124C7-343E-4F9E-AF70-B592B12FBE0C}" type="pres">
      <dgm:prSet presAssocID="{4316C8BA-5789-4BA2-A5BA-F215D920845E}" presName="accent_5" presStyleCnt="0"/>
      <dgm:spPr/>
    </dgm:pt>
    <dgm:pt modelId="{BDD29FF1-A83B-494B-B157-067D68BFA2DD}" type="pres">
      <dgm:prSet presAssocID="{4316C8BA-5789-4BA2-A5BA-F215D920845E}" presName="accentRepeatNode" presStyleLbl="solidFgAcc1" presStyleIdx="4" presStyleCnt="6"/>
      <dgm:spPr>
        <a:xfrm>
          <a:off x="655398" y="4360655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5882676"/>
              <a:satOff val="-8182"/>
              <a:lumOff val="-3138"/>
              <a:alphaOff val="0"/>
            </a:srgbClr>
          </a:solidFill>
          <a:prstDash val="solid"/>
          <a:miter lim="800000"/>
        </a:ln>
        <a:effectLst/>
      </dgm:spPr>
    </dgm:pt>
    <dgm:pt modelId="{39F6FDBA-FFF5-4DF4-B449-F08EEE8AB866}" type="pres">
      <dgm:prSet presAssocID="{B8BF4B5F-40CD-4C16-A3F9-B700E0D860AF}" presName="text_6" presStyleLbl="node1" presStyleIdx="5" presStyleCnt="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F2B5B894-A33C-43E7-A5A7-78743665DB0C}" type="pres">
      <dgm:prSet presAssocID="{B8BF4B5F-40CD-4C16-A3F9-B700E0D860AF}" presName="accent_6" presStyleCnt="0"/>
      <dgm:spPr/>
    </dgm:pt>
    <dgm:pt modelId="{C8A6EF46-3992-40B6-9E94-151A2481B42D}" type="pres">
      <dgm:prSet presAssocID="{B8BF4B5F-40CD-4C16-A3F9-B700E0D860AF}" presName="accentRepeatNode" presStyleLbl="solidFgAcc1" presStyleIdx="5" presStyleCnt="6"/>
      <dgm:spPr>
        <a:xfrm>
          <a:off x="92607" y="5386807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</dgm:pt>
  </dgm:ptLst>
  <dgm:cxnLst>
    <dgm:cxn modelId="{E9325472-6666-461D-88CD-10B40345C169}" srcId="{E903F18D-FDBD-4364-9E33-D8B5E6CDCA77}" destId="{4316C8BA-5789-4BA2-A5BA-F215D920845E}" srcOrd="4" destOrd="0" parTransId="{B812F5BF-EB1C-4BB2-B7C9-F3A694E62359}" sibTransId="{8FE2A22D-72CD-473D-ABB4-7ACC94AEAB87}"/>
    <dgm:cxn modelId="{11F29A80-DBE0-447F-8972-14C0F6163AE9}" type="presOf" srcId="{B92CD2F4-1E44-40C4-BE67-885AEEF07657}" destId="{74D85FFD-41EF-42AD-8828-0CD4E0F84306}" srcOrd="0" destOrd="0" presId="urn:microsoft.com/office/officeart/2008/layout/VerticalCurvedList#1"/>
    <dgm:cxn modelId="{A85D888D-0364-41B9-8D91-A9487B210A93}" type="presOf" srcId="{03BAFF76-9642-40FF-80DF-3FE20F0C0E65}" destId="{CE4BDE3C-56AD-4E4E-BA4A-2AD2F1DCC207}" srcOrd="0" destOrd="0" presId="urn:microsoft.com/office/officeart/2008/layout/VerticalCurvedList#1"/>
    <dgm:cxn modelId="{450F0AB9-5706-4C99-B159-430D788BA213}" srcId="{E903F18D-FDBD-4364-9E33-D8B5E6CDCA77}" destId="{03BAFF76-9642-40FF-80DF-3FE20F0C0E65}" srcOrd="1" destOrd="0" parTransId="{5C5ECF48-02C9-4560-A9D9-83A24EF84D88}" sibTransId="{2820D19A-F37C-4183-AA9E-7EA117D236CF}"/>
    <dgm:cxn modelId="{226AC85F-511C-45F1-BECF-0D1933460E95}" type="presOf" srcId="{E903F18D-FDBD-4364-9E33-D8B5E6CDCA77}" destId="{4149115E-2F12-47E5-9BB4-4D514D05A9F4}" srcOrd="0" destOrd="0" presId="urn:microsoft.com/office/officeart/2008/layout/VerticalCurvedList#1"/>
    <dgm:cxn modelId="{C292F818-BB36-43DA-82EA-794CE612C5E0}" srcId="{E903F18D-FDBD-4364-9E33-D8B5E6CDCA77}" destId="{D09AA3FC-3EC1-4339-99D8-7143A84EAAA1}" srcOrd="2" destOrd="0" parTransId="{5C5883A1-0919-45B0-ADD2-3B1D8C2287C2}" sibTransId="{99E135E3-966D-46D7-A87C-95C8EFCBD20E}"/>
    <dgm:cxn modelId="{E3899352-E8DA-436F-B24F-55BAFE500903}" srcId="{E903F18D-FDBD-4364-9E33-D8B5E6CDCA77}" destId="{ADDB0C1F-AC3F-428A-AB9C-D5D020C549BC}" srcOrd="3" destOrd="0" parTransId="{430BE9F9-A9AF-4581-B0F7-429603D7AA36}" sibTransId="{DB1EB604-7064-454F-9CEA-B74E74BC3859}"/>
    <dgm:cxn modelId="{967D659C-F8DA-4F0F-8C58-B29DB28E0028}" type="presOf" srcId="{4316C8BA-5789-4BA2-A5BA-F215D920845E}" destId="{DFFCF6B6-265D-4B9D-89C0-F97CC33FA718}" srcOrd="0" destOrd="0" presId="urn:microsoft.com/office/officeart/2008/layout/VerticalCurvedList#1"/>
    <dgm:cxn modelId="{6AF3D03E-0318-46B0-BDEB-68ECCBB9F352}" type="presOf" srcId="{4FF6F115-A285-4517-8640-1F6FDFE89FA1}" destId="{E1F015B8-7CBC-4824-BF69-E3F239317BF6}" srcOrd="0" destOrd="0" presId="urn:microsoft.com/office/officeart/2008/layout/VerticalCurvedList#1"/>
    <dgm:cxn modelId="{A5404069-AE5D-4F90-BF83-E2FDBF800DC2}" srcId="{E903F18D-FDBD-4364-9E33-D8B5E6CDCA77}" destId="{B8BF4B5F-40CD-4C16-A3F9-B700E0D860AF}" srcOrd="5" destOrd="0" parTransId="{4ADECB24-3EA0-4E56-944C-316AC59D9938}" sibTransId="{42DD256A-808C-47AD-AFC8-489935C630B1}"/>
    <dgm:cxn modelId="{54094622-2F0B-4417-82BF-50617C2C40B8}" type="presOf" srcId="{ADDB0C1F-AC3F-428A-AB9C-D5D020C549BC}" destId="{A77B7DDB-B37D-4AE6-92FC-9733B8C1F6A9}" srcOrd="0" destOrd="0" presId="urn:microsoft.com/office/officeart/2008/layout/VerticalCurvedList#1"/>
    <dgm:cxn modelId="{C2BAE05B-D4BD-4BE4-9381-457452F902FB}" srcId="{E903F18D-FDBD-4364-9E33-D8B5E6CDCA77}" destId="{B92CD2F4-1E44-40C4-BE67-885AEEF07657}" srcOrd="0" destOrd="0" parTransId="{75696273-FF61-4D78-851A-6AAAFB7A66A3}" sibTransId="{4FF6F115-A285-4517-8640-1F6FDFE89FA1}"/>
    <dgm:cxn modelId="{018AAB8B-E8DF-42AE-95CA-494560C74A57}" type="presOf" srcId="{B8BF4B5F-40CD-4C16-A3F9-B700E0D860AF}" destId="{39F6FDBA-FFF5-4DF4-B449-F08EEE8AB866}" srcOrd="0" destOrd="0" presId="urn:microsoft.com/office/officeart/2008/layout/VerticalCurvedList#1"/>
    <dgm:cxn modelId="{7D323832-E0F0-4B32-96E1-BF58A7E42CF7}" type="presOf" srcId="{D09AA3FC-3EC1-4339-99D8-7143A84EAAA1}" destId="{2EA423D2-7FCD-4164-BA1A-FCAD7FC39CEB}" srcOrd="0" destOrd="0" presId="urn:microsoft.com/office/officeart/2008/layout/VerticalCurvedList#1"/>
    <dgm:cxn modelId="{04DCB7D6-B55A-4154-80E4-00BFCE070129}" type="presParOf" srcId="{4149115E-2F12-47E5-9BB4-4D514D05A9F4}" destId="{5DDD0B8A-5AB7-4DE5-A361-0FEBF9AF5AA6}" srcOrd="0" destOrd="0" presId="urn:microsoft.com/office/officeart/2008/layout/VerticalCurvedList#1"/>
    <dgm:cxn modelId="{F10F3071-CA70-4DD8-9930-071050844673}" type="presParOf" srcId="{5DDD0B8A-5AB7-4DE5-A361-0FEBF9AF5AA6}" destId="{82270E36-0AE4-4E30-9D11-21B8F6605695}" srcOrd="0" destOrd="0" presId="urn:microsoft.com/office/officeart/2008/layout/VerticalCurvedList#1"/>
    <dgm:cxn modelId="{C9A6DCA7-2CB6-46C5-8F81-0E2901E49B12}" type="presParOf" srcId="{82270E36-0AE4-4E30-9D11-21B8F6605695}" destId="{98C6319B-F556-43F4-AE33-4787F5A1D6DF}" srcOrd="0" destOrd="0" presId="urn:microsoft.com/office/officeart/2008/layout/VerticalCurvedList#1"/>
    <dgm:cxn modelId="{6324FE97-BF1F-4B49-BEF3-95209C8716D8}" type="presParOf" srcId="{82270E36-0AE4-4E30-9D11-21B8F6605695}" destId="{E1F015B8-7CBC-4824-BF69-E3F239317BF6}" srcOrd="1" destOrd="0" presId="urn:microsoft.com/office/officeart/2008/layout/VerticalCurvedList#1"/>
    <dgm:cxn modelId="{78A4197E-F78C-4ABE-A41B-10FF1E28FC7B}" type="presParOf" srcId="{82270E36-0AE4-4E30-9D11-21B8F6605695}" destId="{489F46FE-A5F9-4F99-82DC-7AD8DD3B181B}" srcOrd="2" destOrd="0" presId="urn:microsoft.com/office/officeart/2008/layout/VerticalCurvedList#1"/>
    <dgm:cxn modelId="{6968C158-440A-4524-A33F-F73DDB67C0B6}" type="presParOf" srcId="{82270E36-0AE4-4E30-9D11-21B8F6605695}" destId="{B860406B-AF1E-4977-824D-B104B234C8AE}" srcOrd="3" destOrd="0" presId="urn:microsoft.com/office/officeart/2008/layout/VerticalCurvedList#1"/>
    <dgm:cxn modelId="{DB1FBAAD-5FAA-46F4-A287-1A77798D2686}" type="presParOf" srcId="{5DDD0B8A-5AB7-4DE5-A361-0FEBF9AF5AA6}" destId="{74D85FFD-41EF-42AD-8828-0CD4E0F84306}" srcOrd="1" destOrd="0" presId="urn:microsoft.com/office/officeart/2008/layout/VerticalCurvedList#1"/>
    <dgm:cxn modelId="{CCEE3124-9946-4275-8D7B-A7FFA8DE5DCE}" type="presParOf" srcId="{5DDD0B8A-5AB7-4DE5-A361-0FEBF9AF5AA6}" destId="{F9C5D85E-D7EA-481E-AE46-8B6A1A1F2FA1}" srcOrd="2" destOrd="0" presId="urn:microsoft.com/office/officeart/2008/layout/VerticalCurvedList#1"/>
    <dgm:cxn modelId="{5F1A2837-CF5B-4D8B-8F64-3235B44E2331}" type="presParOf" srcId="{F9C5D85E-D7EA-481E-AE46-8B6A1A1F2FA1}" destId="{C624B7A6-3BCC-4A3B-9F0D-D11FFE095CF3}" srcOrd="0" destOrd="0" presId="urn:microsoft.com/office/officeart/2008/layout/VerticalCurvedList#1"/>
    <dgm:cxn modelId="{F46FDC1E-EEB9-4FE3-8ED0-C7AEF371FEF8}" type="presParOf" srcId="{5DDD0B8A-5AB7-4DE5-A361-0FEBF9AF5AA6}" destId="{CE4BDE3C-56AD-4E4E-BA4A-2AD2F1DCC207}" srcOrd="3" destOrd="0" presId="urn:microsoft.com/office/officeart/2008/layout/VerticalCurvedList#1"/>
    <dgm:cxn modelId="{A94975D6-BC84-4BA1-AA9B-E867CACF8CB3}" type="presParOf" srcId="{5DDD0B8A-5AB7-4DE5-A361-0FEBF9AF5AA6}" destId="{E091700F-1D68-4EF0-BBF7-9618269268F8}" srcOrd="4" destOrd="0" presId="urn:microsoft.com/office/officeart/2008/layout/VerticalCurvedList#1"/>
    <dgm:cxn modelId="{68A12F8A-065E-4E29-BCFF-3287C2356377}" type="presParOf" srcId="{E091700F-1D68-4EF0-BBF7-9618269268F8}" destId="{66D050A2-F777-4460-B127-BBAB33EBD10F}" srcOrd="0" destOrd="0" presId="urn:microsoft.com/office/officeart/2008/layout/VerticalCurvedList#1"/>
    <dgm:cxn modelId="{D844E16B-B1E2-4030-ABF0-F59A7ECC31FC}" type="presParOf" srcId="{5DDD0B8A-5AB7-4DE5-A361-0FEBF9AF5AA6}" destId="{2EA423D2-7FCD-4164-BA1A-FCAD7FC39CEB}" srcOrd="5" destOrd="0" presId="urn:microsoft.com/office/officeart/2008/layout/VerticalCurvedList#1"/>
    <dgm:cxn modelId="{CCAC1BAA-BC68-4FCD-A512-3CB2952D3174}" type="presParOf" srcId="{5DDD0B8A-5AB7-4DE5-A361-0FEBF9AF5AA6}" destId="{A2E6DDD1-06A8-4F36-9D47-2C7F79B23BEB}" srcOrd="6" destOrd="0" presId="urn:microsoft.com/office/officeart/2008/layout/VerticalCurvedList#1"/>
    <dgm:cxn modelId="{0E590067-DAF3-40F2-B725-76BA92E18CD6}" type="presParOf" srcId="{A2E6DDD1-06A8-4F36-9D47-2C7F79B23BEB}" destId="{547F973F-CB29-48FC-8F2A-22284DF56E5E}" srcOrd="0" destOrd="0" presId="urn:microsoft.com/office/officeart/2008/layout/VerticalCurvedList#1"/>
    <dgm:cxn modelId="{3178D39A-470C-4083-AB70-5FA4A4AEF9E8}" type="presParOf" srcId="{5DDD0B8A-5AB7-4DE5-A361-0FEBF9AF5AA6}" destId="{A77B7DDB-B37D-4AE6-92FC-9733B8C1F6A9}" srcOrd="7" destOrd="0" presId="urn:microsoft.com/office/officeart/2008/layout/VerticalCurvedList#1"/>
    <dgm:cxn modelId="{49C982F9-AB9E-4234-AC22-88C0A6A5A674}" type="presParOf" srcId="{5DDD0B8A-5AB7-4DE5-A361-0FEBF9AF5AA6}" destId="{527C6C2D-B685-4207-9A32-9BCB1E850C6D}" srcOrd="8" destOrd="0" presId="urn:microsoft.com/office/officeart/2008/layout/VerticalCurvedList#1"/>
    <dgm:cxn modelId="{65E6F948-861D-4740-ACB6-FE39FF5F5C26}" type="presParOf" srcId="{527C6C2D-B685-4207-9A32-9BCB1E850C6D}" destId="{268EEC52-A05C-4D1F-84CA-9C8BA770BFAE}" srcOrd="0" destOrd="0" presId="urn:microsoft.com/office/officeart/2008/layout/VerticalCurvedList#1"/>
    <dgm:cxn modelId="{0B691B2E-C0E6-4EE3-A8D2-BA435F331B5A}" type="presParOf" srcId="{5DDD0B8A-5AB7-4DE5-A361-0FEBF9AF5AA6}" destId="{DFFCF6B6-265D-4B9D-89C0-F97CC33FA718}" srcOrd="9" destOrd="0" presId="urn:microsoft.com/office/officeart/2008/layout/VerticalCurvedList#1"/>
    <dgm:cxn modelId="{A914000B-35F8-4C0F-AB90-DDC930E60124}" type="presParOf" srcId="{5DDD0B8A-5AB7-4DE5-A361-0FEBF9AF5AA6}" destId="{DE8124C7-343E-4F9E-AF70-B592B12FBE0C}" srcOrd="10" destOrd="0" presId="urn:microsoft.com/office/officeart/2008/layout/VerticalCurvedList#1"/>
    <dgm:cxn modelId="{0E6AC1E8-2FC6-45C4-A98D-4A85116FAFCC}" type="presParOf" srcId="{DE8124C7-343E-4F9E-AF70-B592B12FBE0C}" destId="{BDD29FF1-A83B-494B-B157-067D68BFA2DD}" srcOrd="0" destOrd="0" presId="urn:microsoft.com/office/officeart/2008/layout/VerticalCurvedList#1"/>
    <dgm:cxn modelId="{264AB312-A45C-42C4-BD2F-5C9558418091}" type="presParOf" srcId="{5DDD0B8A-5AB7-4DE5-A361-0FEBF9AF5AA6}" destId="{39F6FDBA-FFF5-4DF4-B449-F08EEE8AB866}" srcOrd="11" destOrd="0" presId="urn:microsoft.com/office/officeart/2008/layout/VerticalCurvedList#1"/>
    <dgm:cxn modelId="{6312B9BE-CA4D-4325-9AF5-3D5A52DFD8EF}" type="presParOf" srcId="{5DDD0B8A-5AB7-4DE5-A361-0FEBF9AF5AA6}" destId="{F2B5B894-A33C-43E7-A5A7-78743665DB0C}" srcOrd="12" destOrd="0" presId="urn:microsoft.com/office/officeart/2008/layout/VerticalCurvedList#1"/>
    <dgm:cxn modelId="{1CBA626C-3F90-4054-8A95-9C2BF7820122}" type="presParOf" srcId="{F2B5B894-A33C-43E7-A5A7-78743665DB0C}" destId="{C8A6EF46-3992-40B6-9E94-151A2481B42D}" srcOrd="0" destOrd="0" presId="urn:microsoft.com/office/officeart/2008/layout/VerticalCurvedList#1"/>
  </dgm:cxnLst>
  <dgm:bg/>
  <dgm:whole>
    <a:ln w="25400" cmpd="dbl">
      <a:noFill/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F015B8-7CBC-4824-BF69-E3F239317BF6}">
      <dsp:nvSpPr>
        <dsp:cNvPr id="0" name=""/>
        <dsp:cNvSpPr/>
      </dsp:nvSpPr>
      <dsp:spPr>
        <a:xfrm>
          <a:off x="-7347924" y="-1123183"/>
          <a:ext cx="8745109" cy="8745109"/>
        </a:xfrm>
        <a:prstGeom prst="blockArc">
          <a:avLst>
            <a:gd name="adj1" fmla="val 18900000"/>
            <a:gd name="adj2" fmla="val 2700000"/>
            <a:gd name="adj3" fmla="val 223"/>
          </a:avLst>
        </a:pr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85FFD-41EF-42AD-8828-0CD4E0F84306}">
      <dsp:nvSpPr>
        <dsp:cNvPr id="0" name=""/>
        <dsp:cNvSpPr/>
      </dsp:nvSpPr>
      <dsp:spPr>
        <a:xfrm>
          <a:off x="520224" y="313652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Lograr la participación de los niños/as y adolescentes, en la implementación y ejecución del POAM.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20224" y="313652"/>
        <a:ext cx="4999298" cy="684187"/>
      </dsp:txXfrm>
    </dsp:sp>
    <dsp:sp modelId="{C624B7A6-3BCC-4A3B-9F0D-D11FFE095CF3}">
      <dsp:nvSpPr>
        <dsp:cNvPr id="0" name=""/>
        <dsp:cNvSpPr/>
      </dsp:nvSpPr>
      <dsp:spPr>
        <a:xfrm>
          <a:off x="92607" y="256700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CE4BDE3C-56AD-4E4E-BA4A-2AD2F1DCC207}">
      <dsp:nvSpPr>
        <dsp:cNvPr id="0" name=""/>
        <dsp:cNvSpPr/>
      </dsp:nvSpPr>
      <dsp:spPr>
        <a:xfrm>
          <a:off x="1069350" y="1430177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1470669"/>
                <a:satOff val="-2046"/>
                <a:lumOff val="-784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1470669"/>
                <a:satOff val="-2046"/>
                <a:lumOff val="-7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Incluir un cronograma que detalle las actividades a realizar.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069350" y="1430177"/>
        <a:ext cx="4436507" cy="684187"/>
      </dsp:txXfrm>
    </dsp:sp>
    <dsp:sp modelId="{66D050A2-F777-4460-B127-BBAB33EBD10F}">
      <dsp:nvSpPr>
        <dsp:cNvPr id="0" name=""/>
        <dsp:cNvSpPr/>
      </dsp:nvSpPr>
      <dsp:spPr>
        <a:xfrm>
          <a:off x="655398" y="127332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1470669"/>
              <a:satOff val="-2046"/>
              <a:lumOff val="-784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EA423D2-7FCD-4164-BA1A-FCAD7FC39CEB}">
      <dsp:nvSpPr>
        <dsp:cNvPr id="0" name=""/>
        <dsp:cNvSpPr/>
      </dsp:nvSpPr>
      <dsp:spPr>
        <a:xfrm>
          <a:off x="1340365" y="2394526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2941338"/>
                <a:satOff val="-4091"/>
                <a:lumOff val="-1569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2941338"/>
                <a:satOff val="-4091"/>
                <a:lumOff val="-1569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Identificar claramente los responsables de cada una de las actividades</a:t>
          </a:r>
          <a:r>
            <a:rPr lang="es-SV" sz="11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</a:p>
      </dsp:txBody>
      <dsp:txXfrm>
        <a:off x="1340365" y="2394526"/>
        <a:ext cx="4179157" cy="684187"/>
      </dsp:txXfrm>
    </dsp:sp>
    <dsp:sp modelId="{547F973F-CB29-48FC-8F2A-22284DF56E5E}">
      <dsp:nvSpPr>
        <dsp:cNvPr id="0" name=""/>
        <dsp:cNvSpPr/>
      </dsp:nvSpPr>
      <dsp:spPr>
        <a:xfrm>
          <a:off x="912748" y="2309003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2941338"/>
              <a:satOff val="-4091"/>
              <a:lumOff val="-1569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A77B7DDB-B37D-4AE6-92FC-9733B8C1F6A9}">
      <dsp:nvSpPr>
        <dsp:cNvPr id="0" name=""/>
        <dsp:cNvSpPr/>
      </dsp:nvSpPr>
      <dsp:spPr>
        <a:xfrm>
          <a:off x="1340365" y="3410504"/>
          <a:ext cx="4179157" cy="684187"/>
        </a:xfrm>
        <a:prstGeom prst="rect">
          <a:avLst/>
        </a:prstGeom>
        <a:gradFill rotWithShape="0">
          <a:gsLst>
            <a:gs pos="0">
              <a:srgbClr val="4472C4">
                <a:hueOff val="-4412007"/>
                <a:satOff val="-6137"/>
                <a:lumOff val="-2353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4412007"/>
                <a:satOff val="-6137"/>
                <a:lumOff val="-235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Dar seguimiento  constante a la ejecución del POAM. 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340365" y="3410504"/>
        <a:ext cx="4179157" cy="684187"/>
      </dsp:txXfrm>
    </dsp:sp>
    <dsp:sp modelId="{268EEC52-A05C-4D1F-84CA-9C8BA770BFAE}">
      <dsp:nvSpPr>
        <dsp:cNvPr id="0" name=""/>
        <dsp:cNvSpPr/>
      </dsp:nvSpPr>
      <dsp:spPr>
        <a:xfrm>
          <a:off x="912748" y="3334504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4412007"/>
              <a:satOff val="-6137"/>
              <a:lumOff val="-2353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DFFCF6B6-265D-4B9D-89C0-F97CC33FA718}">
      <dsp:nvSpPr>
        <dsp:cNvPr id="0" name=""/>
        <dsp:cNvSpPr/>
      </dsp:nvSpPr>
      <dsp:spPr>
        <a:xfrm>
          <a:off x="1083015" y="4446179"/>
          <a:ext cx="4436507" cy="684187"/>
        </a:xfrm>
        <a:prstGeom prst="rect">
          <a:avLst/>
        </a:prstGeom>
        <a:gradFill rotWithShape="0">
          <a:gsLst>
            <a:gs pos="0">
              <a:srgbClr val="4472C4">
                <a:hueOff val="-5882676"/>
                <a:satOff val="-8182"/>
                <a:lumOff val="-3138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5882676"/>
                <a:satOff val="-8182"/>
                <a:lumOff val="-313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El  POAM deberá ser el principal documento a conducir por la  unidad organizativa.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083015" y="4446179"/>
        <a:ext cx="4436507" cy="684187"/>
      </dsp:txXfrm>
    </dsp:sp>
    <dsp:sp modelId="{BDD29FF1-A83B-494B-B157-067D68BFA2DD}">
      <dsp:nvSpPr>
        <dsp:cNvPr id="0" name=""/>
        <dsp:cNvSpPr/>
      </dsp:nvSpPr>
      <dsp:spPr>
        <a:xfrm>
          <a:off x="655398" y="4360655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5882676"/>
              <a:satOff val="-8182"/>
              <a:lumOff val="-3138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39F6FDBA-FFF5-4DF4-B449-F08EEE8AB866}">
      <dsp:nvSpPr>
        <dsp:cNvPr id="0" name=""/>
        <dsp:cNvSpPr/>
      </dsp:nvSpPr>
      <dsp:spPr>
        <a:xfrm>
          <a:off x="520224" y="5472330"/>
          <a:ext cx="4999298" cy="684187"/>
        </a:xfrm>
        <a:prstGeom prst="rect">
          <a:avLst/>
        </a:prstGeo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43074" tIns="27940" rIns="27940" bIns="2794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rPr>
            <a:t>Durante la ejecucion del plan se haran modificacion si fuese necesario en el momento indicado  </a:t>
          </a:r>
          <a:endParaRPr lang="es-SV" sz="11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20224" y="5472330"/>
        <a:ext cx="4999298" cy="684187"/>
      </dsp:txXfrm>
    </dsp:sp>
    <dsp:sp modelId="{C8A6EF46-3992-40B6-9E94-151A2481B42D}">
      <dsp:nvSpPr>
        <dsp:cNvPr id="0" name=""/>
        <dsp:cNvSpPr/>
      </dsp:nvSpPr>
      <dsp:spPr>
        <a:xfrm>
          <a:off x="92607" y="5386807"/>
          <a:ext cx="855234" cy="855234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#1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srcNode" val="srcNode"/>
            <dgm:param type="dstNode" val="dstNode"/>
            <dgm:param type="endSty" val="noArr"/>
            <dgm:param type="connRout" val="curve"/>
            <dgm:param type="begPts" val="ctr"/>
            <dgm:param type="endPts" val="ct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F01E4-2730-4E83-A2D4-5119D081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16</Pages>
  <Words>2223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Unidad-Mujer</cp:lastModifiedBy>
  <cp:revision>185</cp:revision>
  <cp:lastPrinted>2022-12-07T19:34:00Z</cp:lastPrinted>
  <dcterms:created xsi:type="dcterms:W3CDTF">2020-11-19T17:26:00Z</dcterms:created>
  <dcterms:modified xsi:type="dcterms:W3CDTF">2022-12-07T20:54:00Z</dcterms:modified>
</cp:coreProperties>
</file>