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642" w:type="dxa"/>
        <w:tblInd w:w="5" w:type="dxa"/>
        <w:tblLook w:val="04A0" w:firstRow="1" w:lastRow="0" w:firstColumn="1" w:lastColumn="0" w:noHBand="0" w:noVBand="1"/>
      </w:tblPr>
      <w:tblGrid>
        <w:gridCol w:w="5529"/>
        <w:gridCol w:w="3113"/>
      </w:tblGrid>
      <w:tr w:rsidR="00753EC8" w:rsidRPr="00753EC8" w14:paraId="6E1F0D48" w14:textId="77777777" w:rsidTr="00753EC8">
        <w:tc>
          <w:tcPr>
            <w:tcW w:w="5529" w:type="dxa"/>
            <w:tcBorders>
              <w:left w:val="nil"/>
              <w:right w:val="nil"/>
            </w:tcBorders>
          </w:tcPr>
          <w:p w14:paraId="10A4E209" w14:textId="77777777" w:rsidR="00753EC8" w:rsidRPr="00753EC8" w:rsidRDefault="00753EC8" w:rsidP="008F475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CARRERA ADMINISTRATIVA</w:t>
            </w:r>
          </w:p>
        </w:tc>
        <w:tc>
          <w:tcPr>
            <w:tcW w:w="3113" w:type="dxa"/>
            <w:tcBorders>
              <w:left w:val="nil"/>
            </w:tcBorders>
          </w:tcPr>
          <w:p w14:paraId="20801E81" w14:textId="77777777" w:rsidR="00753EC8" w:rsidRPr="00753EC8" w:rsidRDefault="00753EC8" w:rsidP="008F475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3EC8" w:rsidRPr="00753EC8" w14:paraId="379BC203" w14:textId="77777777" w:rsidTr="00753EC8">
        <w:tc>
          <w:tcPr>
            <w:tcW w:w="5529" w:type="dxa"/>
          </w:tcPr>
          <w:p w14:paraId="384D7BDE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Melvin Antonio Nativi Ulloa</w:t>
            </w:r>
          </w:p>
          <w:p w14:paraId="0F95BF1B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ED11EE9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Alcalde y Presidente</w:t>
            </w:r>
          </w:p>
        </w:tc>
      </w:tr>
      <w:tr w:rsidR="00753EC8" w:rsidRPr="00753EC8" w14:paraId="577D3995" w14:textId="77777777" w:rsidTr="00753EC8">
        <w:tc>
          <w:tcPr>
            <w:tcW w:w="5529" w:type="dxa"/>
          </w:tcPr>
          <w:p w14:paraId="6D6EC02F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Douglas Alduvi Chávez Jaime </w:t>
            </w:r>
          </w:p>
        </w:tc>
        <w:tc>
          <w:tcPr>
            <w:tcW w:w="3113" w:type="dxa"/>
          </w:tcPr>
          <w:p w14:paraId="4CCFB5C6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Secretario</w:t>
            </w:r>
          </w:p>
        </w:tc>
      </w:tr>
      <w:tr w:rsidR="00753EC8" w:rsidRPr="00753EC8" w14:paraId="36D161D6" w14:textId="77777777" w:rsidTr="00753EC8">
        <w:tc>
          <w:tcPr>
            <w:tcW w:w="5529" w:type="dxa"/>
          </w:tcPr>
          <w:p w14:paraId="7A16DBFF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Berta Veraly Gómez de González</w:t>
            </w:r>
          </w:p>
        </w:tc>
        <w:tc>
          <w:tcPr>
            <w:tcW w:w="3113" w:type="dxa"/>
          </w:tcPr>
          <w:p w14:paraId="5A02C1CB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Miembro seleccionado por los empleados</w:t>
            </w:r>
          </w:p>
        </w:tc>
      </w:tr>
      <w:tr w:rsidR="00753EC8" w:rsidRPr="00753EC8" w14:paraId="25F03681" w14:textId="77777777" w:rsidTr="00753EC8">
        <w:tc>
          <w:tcPr>
            <w:tcW w:w="5529" w:type="dxa"/>
          </w:tcPr>
          <w:p w14:paraId="19A32776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José Francisco Díaz Aparicio</w:t>
            </w:r>
          </w:p>
        </w:tc>
        <w:tc>
          <w:tcPr>
            <w:tcW w:w="3113" w:type="dxa"/>
          </w:tcPr>
          <w:p w14:paraId="232D8FBE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Miembro seleccionado por elección popular de los empleados</w:t>
            </w:r>
          </w:p>
        </w:tc>
      </w:tr>
      <w:tr w:rsidR="00753EC8" w:rsidRPr="00753EC8" w14:paraId="58ECCC7A" w14:textId="77777777" w:rsidTr="00753EC8">
        <w:tc>
          <w:tcPr>
            <w:tcW w:w="5529" w:type="dxa"/>
          </w:tcPr>
          <w:p w14:paraId="0B67BB79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Carlos Felipe Rivas Quintanilla</w:t>
            </w:r>
          </w:p>
        </w:tc>
        <w:tc>
          <w:tcPr>
            <w:tcW w:w="3113" w:type="dxa"/>
          </w:tcPr>
          <w:p w14:paraId="258FC4CF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Miembro seleccionado por elección popular de </w:t>
            </w:r>
          </w:p>
          <w:p w14:paraId="177E075A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los empleados</w:t>
            </w:r>
          </w:p>
        </w:tc>
      </w:tr>
      <w:tr w:rsidR="00753EC8" w:rsidRPr="00753EC8" w14:paraId="7EE0DD1C" w14:textId="77777777" w:rsidTr="00753EC8">
        <w:tc>
          <w:tcPr>
            <w:tcW w:w="5529" w:type="dxa"/>
          </w:tcPr>
          <w:p w14:paraId="0F8A27F0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David Arnoldo Chávez </w:t>
            </w:r>
            <w:proofErr w:type="spellStart"/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Chávez</w:t>
            </w:r>
            <w:proofErr w:type="spellEnd"/>
          </w:p>
        </w:tc>
        <w:tc>
          <w:tcPr>
            <w:tcW w:w="3113" w:type="dxa"/>
          </w:tcPr>
          <w:p w14:paraId="422ACBFF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Miembro seleccionado por el Concejo Municipal</w:t>
            </w:r>
          </w:p>
        </w:tc>
      </w:tr>
      <w:tr w:rsidR="00753EC8" w:rsidRPr="00753EC8" w14:paraId="04779DE4" w14:textId="77777777" w:rsidTr="00753EC8">
        <w:tc>
          <w:tcPr>
            <w:tcW w:w="5529" w:type="dxa"/>
            <w:tcBorders>
              <w:bottom w:val="single" w:sz="4" w:space="0" w:color="auto"/>
            </w:tcBorders>
          </w:tcPr>
          <w:p w14:paraId="138F7575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Edgar Rivas Moreira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0199CDC5" w14:textId="77777777" w:rsidR="00753EC8" w:rsidRPr="00753EC8" w:rsidRDefault="00753EC8" w:rsidP="008F47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3EC8">
              <w:rPr>
                <w:rFonts w:ascii="Arial" w:hAnsi="Arial" w:cs="Arial"/>
                <w:color w:val="000000" w:themeColor="text1"/>
                <w:sz w:val="24"/>
                <w:szCs w:val="24"/>
              </w:rPr>
              <w:t>Miembro seleccionado por el Concejo Municipal</w:t>
            </w:r>
          </w:p>
        </w:tc>
      </w:tr>
    </w:tbl>
    <w:p w14:paraId="7BF0E474" w14:textId="77777777" w:rsidR="000D27E1" w:rsidRPr="00753EC8" w:rsidRDefault="00925A9F">
      <w:pPr>
        <w:rPr>
          <w:rFonts w:ascii="Arial" w:hAnsi="Arial" w:cs="Arial"/>
          <w:sz w:val="24"/>
          <w:szCs w:val="24"/>
        </w:rPr>
      </w:pPr>
    </w:p>
    <w:sectPr w:rsidR="000D27E1" w:rsidRPr="0075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C8"/>
    <w:rsid w:val="00753EC8"/>
    <w:rsid w:val="007E0A2D"/>
    <w:rsid w:val="00925A9F"/>
    <w:rsid w:val="00F8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61574"/>
  <w15:chartTrackingRefBased/>
  <w15:docId w15:val="{128FAEF8-0AEA-4747-9272-300C6732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C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>Hewlett-Packard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Libre</dc:creator>
  <cp:keywords/>
  <dc:description/>
  <cp:lastModifiedBy>Secretaría San Jorge</cp:lastModifiedBy>
  <cp:revision>2</cp:revision>
  <cp:lastPrinted>2022-10-07T14:31:00Z</cp:lastPrinted>
  <dcterms:created xsi:type="dcterms:W3CDTF">2022-09-30T20:08:00Z</dcterms:created>
  <dcterms:modified xsi:type="dcterms:W3CDTF">2022-10-07T14:31:00Z</dcterms:modified>
</cp:coreProperties>
</file>