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AA3" w:rsidRPr="00360AA3" w:rsidRDefault="00360AA3" w:rsidP="00360AA3">
      <w:pPr>
        <w:rPr>
          <w:rFonts w:ascii="Calibri" w:eastAsia="Calibri" w:hAnsi="Calibri" w:cs="Times New Roman"/>
          <w:b/>
          <w:sz w:val="20"/>
          <w:szCs w:val="20"/>
          <w:lang w:val="es-SV" w:eastAsia="es-SV"/>
        </w:rPr>
      </w:pPr>
    </w:p>
    <w:p w:rsidR="00360AA3" w:rsidRPr="00360AA3" w:rsidRDefault="00CA5079" w:rsidP="00360AA3">
      <w:pPr>
        <w:jc w:val="both"/>
        <w:rPr>
          <w:rFonts w:ascii="Calibri" w:eastAsia="Calibri" w:hAnsi="Calibri" w:cs="Times New Roman"/>
          <w:sz w:val="20"/>
          <w:szCs w:val="20"/>
          <w:lang w:val="es-SV" w:eastAsia="es-SV"/>
        </w:rPr>
      </w:pPr>
      <w:r w:rsidRPr="00360AA3">
        <w:rPr>
          <w:rFonts w:ascii="Arial" w:eastAsia="Times New Roman" w:hAnsi="Arial" w:cs="Arial"/>
          <w:bCs/>
          <w:noProof/>
          <w:color w:val="000000"/>
          <w:szCs w:val="26"/>
          <w:lang w:eastAsia="es-MX"/>
        </w:rPr>
        <w:drawing>
          <wp:anchor distT="0" distB="0" distL="114300" distR="114300" simplePos="0" relativeHeight="251659264" behindDoc="0" locked="0" layoutInCell="1" allowOverlap="1" wp14:anchorId="271DEC45" wp14:editId="41FDE736">
            <wp:simplePos x="0" y="0"/>
            <wp:positionH relativeFrom="column">
              <wp:posOffset>4587498</wp:posOffset>
            </wp:positionH>
            <wp:positionV relativeFrom="paragraph">
              <wp:posOffset>123825</wp:posOffset>
            </wp:positionV>
            <wp:extent cx="922638" cy="889686"/>
            <wp:effectExtent l="0" t="0" r="0" b="5715"/>
            <wp:wrapNone/>
            <wp:docPr id="2" name="1 Imagen" descr="escud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 Imagen" descr="escudo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2129" cy="88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0AA3">
        <w:rPr>
          <w:rFonts w:ascii="Calibri" w:eastAsia="Calibri" w:hAnsi="Calibri" w:cs="Times New Roman"/>
          <w:b/>
          <w:noProof/>
          <w:sz w:val="20"/>
          <w:szCs w:val="20"/>
          <w:lang w:eastAsia="es-MX"/>
        </w:rPr>
        <w:drawing>
          <wp:anchor distT="0" distB="0" distL="114300" distR="114300" simplePos="0" relativeHeight="251675648" behindDoc="1" locked="0" layoutInCell="1" allowOverlap="1" wp14:anchorId="4999DA39" wp14:editId="2E55A815">
            <wp:simplePos x="0" y="0"/>
            <wp:positionH relativeFrom="column">
              <wp:posOffset>196730</wp:posOffset>
            </wp:positionH>
            <wp:positionV relativeFrom="paragraph">
              <wp:posOffset>123825</wp:posOffset>
            </wp:positionV>
            <wp:extent cx="978725" cy="889686"/>
            <wp:effectExtent l="0" t="0" r="0" b="5715"/>
            <wp:wrapNone/>
            <wp:docPr id="1" name="Imagen 1" descr="F:\ESCUDO 2015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F:\ESCUDO 2015 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163" cy="8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AA3" w:rsidRPr="00360AA3" w:rsidRDefault="00360AA3" w:rsidP="00360AA3">
      <w:pPr>
        <w:keepNext/>
        <w:keepLines/>
        <w:spacing w:line="360" w:lineRule="auto"/>
        <w:ind w:left="357"/>
        <w:outlineLvl w:val="1"/>
        <w:rPr>
          <w:rFonts w:ascii="Arial" w:eastAsia="Calibri" w:hAnsi="Arial" w:cs="Times New Roman"/>
          <w:b/>
          <w:bCs/>
          <w:i/>
          <w:color w:val="000000"/>
          <w:lang w:val="es-SV" w:eastAsia="es-SV"/>
        </w:rPr>
      </w:pPr>
    </w:p>
    <w:p w:rsidR="00360AA3" w:rsidRPr="00360AA3" w:rsidRDefault="00360AA3" w:rsidP="00360AA3">
      <w:pPr>
        <w:rPr>
          <w:rFonts w:ascii="Calibri" w:eastAsia="Calibri" w:hAnsi="Calibri" w:cs="Times New Roman"/>
          <w:sz w:val="20"/>
          <w:szCs w:val="20"/>
          <w:lang w:val="es-SV" w:eastAsia="es-SV"/>
        </w:rPr>
      </w:pPr>
    </w:p>
    <w:p w:rsidR="00360AA3" w:rsidRPr="00360AA3" w:rsidRDefault="00360AA3" w:rsidP="00360AA3">
      <w:pPr>
        <w:spacing w:line="360" w:lineRule="auto"/>
        <w:jc w:val="both"/>
        <w:rPr>
          <w:rFonts w:ascii="Arial" w:eastAsia="Times New Roman" w:hAnsi="Arial" w:cs="Arial"/>
          <w:bCs/>
          <w:color w:val="1F497D"/>
          <w:sz w:val="24"/>
          <w:szCs w:val="24"/>
          <w:lang w:eastAsia="es-ES"/>
        </w:rPr>
      </w:pPr>
    </w:p>
    <w:p w:rsidR="00360AA3" w:rsidRPr="00360AA3" w:rsidRDefault="00360AA3" w:rsidP="00360AA3">
      <w:pPr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  <w:r w:rsidRPr="00360AA3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800389" wp14:editId="77145158">
                <wp:simplePos x="0" y="0"/>
                <wp:positionH relativeFrom="column">
                  <wp:posOffset>5806440</wp:posOffset>
                </wp:positionH>
                <wp:positionV relativeFrom="paragraph">
                  <wp:posOffset>-357505</wp:posOffset>
                </wp:positionV>
                <wp:extent cx="266700" cy="342900"/>
                <wp:effectExtent l="0" t="0" r="0" b="0"/>
                <wp:wrapNone/>
                <wp:docPr id="168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5" o:spid="_x0000_s1026" style="position:absolute;margin-left:457.2pt;margin-top:-28.15pt;width:21pt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Z7S/AEAAN0DAAAOAAAAZHJzL2Uyb0RvYy54bWysU8Fu2zAMvQ/YPwi6L7azNFmNOEWRIsOA&#10;bi3W9QMUWbaFyaJGKXGyrx8lp1m23ob5IJAi+cT3SC9vDr1he4Veg614Mck5U1ZCrW1b8edvm3cf&#10;OPNB2FoYsKriR+X5zertm+XgSjWFDkytkBGI9eXgKt6F4Mos87JTvfATcMpSsAHsRSAX26xGMRB6&#10;b7Jpns+zAbB2CFJ5T7d3Y5CvEn7TKBkemsarwEzFqbeQTkznNp7ZainKFoXrtDy1If6hi15oS4+e&#10;oe5EEGyH+hVUryWChyZMJPQZNI2WKnEgNkX+F5unTjiVuJA43p1l8v8PVn7ZPyLTNc1uTqOyoqch&#10;fSXZhG2NYourqNDgfEmJT+4RI0fv7kF+98zCuqM0dYsIQ6dETX0VMT/7oyA6nkrZdvgMNcGLXYAk&#10;1qHBPgKSDOyQZnI8z0QdApN0OZ3PFzlNTlLo/Wx6TXZ8QZQvxQ59+KigZ9GoOFLvCVzs730YU19S&#10;UvNgdL3RxiQH2+3aINsLWo9N+k7o/jLN2JhsIZaNiPEmsYzERoG2UB+JJMK4Y/RPkNEB/uRsoP2q&#10;uP+xE6g4M58sCXVdzGZxIZMzu1pMycHLyPYyIqwkqIoHzkZzHcYl3jnUbUcvFYm0hVsSt9GJeBR+&#10;7OrULO1Qku6073FJL/2U9fuvXP0CAAD//wMAUEsDBBQABgAIAAAAIQB9Grrq3wAAAAoBAAAPAAAA&#10;ZHJzL2Rvd25yZXYueG1sTI/BTsMwDIbvSLxDZCRuW7K1jWhpOiGknWAHNiSuXpO1FU1SmnQrbz9z&#10;Ykf//vT7c7mZbc/OZgyddwpWSwHMuNrrzjUKPg/bxROwENFp7L0zCn5NgE11f1diof3FfZjzPjaM&#10;SlwoUEEb41BwHurWWAxLPxhHu5MfLUYax4brES9Ubnu+FkJyi52jCy0O5rU19fd+sgpQpvpnd0re&#10;D2+TxLyZxTb7Eko9Pswvz8CimeM/DH/6pA4VOR395HRgvYJ8laaEKlhkMgFGRJ5JSo6UrBPgVclv&#10;X6iuAAAA//8DAFBLAQItABQABgAIAAAAIQC2gziS/gAAAOEBAAATAAAAAAAAAAAAAAAAAAAAAABb&#10;Q29udGVudF9UeXBlc10ueG1sUEsBAi0AFAAGAAgAAAAhADj9If/WAAAAlAEAAAsAAAAAAAAAAAAA&#10;AAAALwEAAF9yZWxzLy5yZWxzUEsBAi0AFAAGAAgAAAAhAIjlntL8AQAA3QMAAA4AAAAAAAAAAAAA&#10;AAAALgIAAGRycy9lMm9Eb2MueG1sUEsBAi0AFAAGAAgAAAAhAH0auurfAAAACgEAAA8AAAAAAAAA&#10;AAAAAAAAVgQAAGRycy9kb3ducmV2LnhtbFBLBQYAAAAABAAEAPMAAABiBQAAAAA=&#10;" stroked="f"/>
            </w:pict>
          </mc:Fallback>
        </mc:AlternateContent>
      </w:r>
    </w:p>
    <w:p w:rsidR="00360AA3" w:rsidRPr="00EB4A43" w:rsidRDefault="00360AA3" w:rsidP="00EB4A43">
      <w:pPr>
        <w:spacing w:line="360" w:lineRule="auto"/>
        <w:jc w:val="center"/>
        <w:rPr>
          <w:rFonts w:ascii="Arial" w:eastAsia="Times New Roman" w:hAnsi="Arial" w:cs="Arial"/>
          <w:b/>
          <w:bCs/>
          <w:sz w:val="44"/>
          <w:szCs w:val="44"/>
          <w:lang w:eastAsia="es-ES"/>
        </w:rPr>
      </w:pPr>
      <w:r w:rsidRPr="00EB4A43">
        <w:rPr>
          <w:rFonts w:ascii="Arial" w:eastAsia="Times New Roman" w:hAnsi="Arial" w:cs="Arial"/>
          <w:b/>
          <w:bCs/>
          <w:sz w:val="44"/>
          <w:szCs w:val="44"/>
          <w:lang w:eastAsia="es-ES"/>
        </w:rPr>
        <w:t>ALCALDIA MUNICIPAL DE SAN JORGE</w:t>
      </w:r>
    </w:p>
    <w:p w:rsidR="00360AA3" w:rsidRPr="00360AA3" w:rsidRDefault="00360AA3" w:rsidP="00EB4A43">
      <w:pPr>
        <w:jc w:val="center"/>
        <w:rPr>
          <w:rFonts w:ascii="Monotype Corsiva" w:eastAsia="SimSun" w:hAnsi="Monotype Corsiva" w:cs="Arial"/>
          <w:b/>
          <w:i/>
          <w:sz w:val="36"/>
          <w:szCs w:val="36"/>
          <w:lang w:val="es-SV" w:eastAsia="zh-CN"/>
        </w:rPr>
      </w:pPr>
      <w:r w:rsidRPr="00EB4A43">
        <w:rPr>
          <w:rFonts w:ascii="Arial" w:eastAsia="Calibri" w:hAnsi="Arial" w:cs="Arial"/>
          <w:b/>
          <w:sz w:val="44"/>
          <w:szCs w:val="44"/>
          <w:lang w:val="es-SV" w:eastAsia="es-SV"/>
        </w:rPr>
        <w:t>DEPARTAMENTO DE SAN MIGUEL</w:t>
      </w:r>
    </w:p>
    <w:p w:rsidR="00360AA3" w:rsidRPr="00360AA3" w:rsidRDefault="00360AA3" w:rsidP="00360AA3">
      <w:pPr>
        <w:jc w:val="center"/>
        <w:rPr>
          <w:rFonts w:ascii="Monotype Corsiva" w:eastAsia="SimSun" w:hAnsi="Monotype Corsiva" w:cs="Arial"/>
          <w:b/>
          <w:i/>
          <w:sz w:val="36"/>
          <w:szCs w:val="36"/>
          <w:lang w:val="es-SV" w:eastAsia="zh-CN"/>
        </w:rPr>
      </w:pPr>
    </w:p>
    <w:p w:rsidR="00360AA3" w:rsidRPr="00EB4A43" w:rsidRDefault="00360AA3" w:rsidP="00360AA3">
      <w:pPr>
        <w:spacing w:before="300" w:after="40" w:line="360" w:lineRule="auto"/>
        <w:jc w:val="center"/>
        <w:rPr>
          <w:rFonts w:ascii="Arial" w:eastAsia="SimSun" w:hAnsi="Arial" w:cs="Arial"/>
          <w:b/>
          <w:caps/>
          <w:color w:val="4BACC6" w:themeColor="accent5"/>
          <w:spacing w:val="5"/>
          <w:sz w:val="48"/>
          <w:szCs w:val="48"/>
          <w:lang w:val="es-ES" w:bidi="en-US"/>
        </w:rPr>
      </w:pPr>
      <w:r w:rsidRPr="00EB4A43">
        <w:rPr>
          <w:rFonts w:ascii="Arial" w:eastAsia="SimSun" w:hAnsi="Arial" w:cs="Arial"/>
          <w:b/>
          <w:caps/>
          <w:color w:val="4BACC6" w:themeColor="accent5"/>
          <w:spacing w:val="5"/>
          <w:sz w:val="48"/>
          <w:szCs w:val="48"/>
          <w:lang w:val="es-ES" w:bidi="en-US"/>
        </w:rPr>
        <w:t>Plan Operativo Anual</w:t>
      </w:r>
    </w:p>
    <w:p w:rsidR="00360AA3" w:rsidRPr="00EB4A43" w:rsidRDefault="00360AA3" w:rsidP="00360AA3">
      <w:pPr>
        <w:spacing w:before="300" w:after="40" w:line="360" w:lineRule="auto"/>
        <w:ind w:left="720" w:hanging="360"/>
        <w:jc w:val="center"/>
        <w:rPr>
          <w:rFonts w:ascii="Arial" w:eastAsia="SimSun" w:hAnsi="Arial" w:cs="Arial"/>
          <w:b/>
          <w:caps/>
          <w:color w:val="4BACC6" w:themeColor="accent5"/>
          <w:spacing w:val="5"/>
          <w:sz w:val="44"/>
          <w:szCs w:val="44"/>
          <w:lang w:val="es-ES" w:bidi="en-US"/>
        </w:rPr>
      </w:pPr>
      <w:r w:rsidRPr="00EB4A43">
        <w:rPr>
          <w:rFonts w:ascii="Arial" w:eastAsia="SimSun" w:hAnsi="Arial" w:cs="Arial"/>
          <w:b/>
          <w:caps/>
          <w:color w:val="4BACC6" w:themeColor="accent5"/>
          <w:spacing w:val="5"/>
          <w:sz w:val="48"/>
          <w:szCs w:val="48"/>
          <w:lang w:val="es-ES" w:bidi="en-US"/>
        </w:rPr>
        <w:t>DEL AÑO 2022</w:t>
      </w:r>
    </w:p>
    <w:p w:rsidR="00360AA3" w:rsidRPr="00360AA3" w:rsidRDefault="00360AA3" w:rsidP="00360AA3">
      <w:pPr>
        <w:spacing w:before="300" w:after="40" w:line="360" w:lineRule="auto"/>
        <w:ind w:left="720" w:hanging="360"/>
        <w:jc w:val="center"/>
        <w:rPr>
          <w:rFonts w:ascii="Arial" w:eastAsia="SimSun" w:hAnsi="Arial" w:cs="Times New Roman"/>
          <w:b/>
          <w:caps/>
          <w:spacing w:val="5"/>
          <w:sz w:val="40"/>
          <w:szCs w:val="40"/>
          <w:lang w:val="es-ES" w:bidi="en-US"/>
        </w:rPr>
      </w:pPr>
      <w:r w:rsidRPr="00EB4A43">
        <w:rPr>
          <w:rFonts w:ascii="Arial" w:eastAsia="SimSun" w:hAnsi="Arial" w:cs="Arial"/>
          <w:b/>
          <w:caps/>
          <w:color w:val="4BACC6" w:themeColor="accent5"/>
          <w:spacing w:val="5"/>
          <w:sz w:val="40"/>
          <w:szCs w:val="40"/>
          <w:lang w:val="es-ES" w:bidi="en-US"/>
        </w:rPr>
        <w:t>UNIDAD AMBIENTAL MUNICIPAL</w:t>
      </w:r>
    </w:p>
    <w:p w:rsidR="00360AA3" w:rsidRPr="00360AA3" w:rsidRDefault="00360AA3" w:rsidP="00360AA3">
      <w:pPr>
        <w:spacing w:line="360" w:lineRule="auto"/>
        <w:jc w:val="center"/>
        <w:rPr>
          <w:rFonts w:ascii="Monotype Corsiva" w:eastAsia="Times New Roman" w:hAnsi="Monotype Corsiva" w:cs="Arial"/>
          <w:b/>
          <w:bCs/>
          <w:sz w:val="28"/>
          <w:szCs w:val="28"/>
          <w:lang w:eastAsia="es-ES"/>
        </w:rPr>
      </w:pPr>
    </w:p>
    <w:p w:rsidR="00FB60F7" w:rsidRDefault="00FB60F7" w:rsidP="00360AA3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es-E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es-ES"/>
        </w:rPr>
        <w:t>F___________________________</w:t>
      </w:r>
    </w:p>
    <w:p w:rsidR="00360AA3" w:rsidRPr="00360AA3" w:rsidRDefault="00E21480" w:rsidP="00360AA3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es-E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es-ES"/>
        </w:rPr>
        <w:t>María Teresa Rivas de Romero</w:t>
      </w:r>
      <w:r w:rsidR="00360AA3" w:rsidRPr="00360AA3">
        <w:rPr>
          <w:rFonts w:ascii="Times New Roman" w:eastAsia="Times New Roman" w:hAnsi="Times New Roman" w:cs="Times New Roman"/>
          <w:bCs/>
          <w:sz w:val="28"/>
          <w:szCs w:val="28"/>
          <w:lang w:eastAsia="es-ES"/>
        </w:rPr>
        <w:t>.</w:t>
      </w:r>
    </w:p>
    <w:p w:rsidR="00360AA3" w:rsidRPr="00360AA3" w:rsidRDefault="00360AA3" w:rsidP="00360AA3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es-ES"/>
        </w:rPr>
      </w:pPr>
      <w:r w:rsidRPr="00360AA3">
        <w:rPr>
          <w:rFonts w:ascii="Times New Roman" w:eastAsia="Times New Roman" w:hAnsi="Times New Roman" w:cs="Times New Roman"/>
          <w:bCs/>
          <w:sz w:val="28"/>
          <w:szCs w:val="28"/>
          <w:lang w:eastAsia="es-ES"/>
        </w:rPr>
        <w:t>Jefe Unidad ambiental.</w:t>
      </w:r>
    </w:p>
    <w:p w:rsidR="00360AA3" w:rsidRPr="00360AA3" w:rsidRDefault="00360AA3" w:rsidP="00360AA3">
      <w:pPr>
        <w:spacing w:line="360" w:lineRule="auto"/>
        <w:jc w:val="center"/>
        <w:rPr>
          <w:rFonts w:ascii="Monotype Corsiva" w:eastAsia="Times New Roman" w:hAnsi="Monotype Corsiva" w:cs="Arial"/>
          <w:b/>
          <w:bCs/>
          <w:sz w:val="28"/>
          <w:szCs w:val="28"/>
          <w:lang w:eastAsia="es-ES"/>
        </w:rPr>
      </w:pPr>
    </w:p>
    <w:p w:rsidR="00360AA3" w:rsidRPr="00360AA3" w:rsidRDefault="00360AA3" w:rsidP="00360AA3">
      <w:pPr>
        <w:spacing w:line="360" w:lineRule="auto"/>
        <w:jc w:val="center"/>
        <w:rPr>
          <w:rFonts w:ascii="Monotype Corsiva" w:eastAsia="Times New Roman" w:hAnsi="Monotype Corsiva" w:cs="Arial"/>
          <w:b/>
          <w:bCs/>
          <w:sz w:val="28"/>
          <w:szCs w:val="28"/>
          <w:lang w:eastAsia="es-ES"/>
        </w:rPr>
      </w:pPr>
    </w:p>
    <w:p w:rsidR="00360AA3" w:rsidRPr="00360AA3" w:rsidRDefault="00360AA3" w:rsidP="00360AA3">
      <w:pPr>
        <w:spacing w:line="360" w:lineRule="auto"/>
        <w:jc w:val="center"/>
        <w:rPr>
          <w:rFonts w:ascii="Monotype Corsiva" w:eastAsia="Times New Roman" w:hAnsi="Monotype Corsiva" w:cs="Arial"/>
          <w:b/>
          <w:bCs/>
          <w:sz w:val="28"/>
          <w:szCs w:val="28"/>
          <w:lang w:eastAsia="es-ES"/>
        </w:rPr>
      </w:pPr>
    </w:p>
    <w:p w:rsidR="00360AA3" w:rsidRPr="00360AA3" w:rsidRDefault="00360AA3" w:rsidP="00360AA3">
      <w:pPr>
        <w:spacing w:line="360" w:lineRule="auto"/>
        <w:jc w:val="center"/>
        <w:rPr>
          <w:rFonts w:ascii="Monotype Corsiva" w:eastAsia="Times New Roman" w:hAnsi="Monotype Corsiva" w:cs="Arial"/>
          <w:b/>
          <w:bCs/>
          <w:sz w:val="28"/>
          <w:szCs w:val="28"/>
          <w:lang w:eastAsia="es-ES"/>
        </w:rPr>
      </w:pPr>
    </w:p>
    <w:p w:rsidR="00360AA3" w:rsidRPr="00360AA3" w:rsidRDefault="00360AA3" w:rsidP="00360AA3">
      <w:pPr>
        <w:spacing w:line="360" w:lineRule="auto"/>
        <w:jc w:val="both"/>
        <w:rPr>
          <w:rFonts w:ascii="Arial" w:eastAsia="Times New Roman" w:hAnsi="Arial" w:cs="Arial"/>
          <w:bCs/>
          <w:lang w:eastAsia="es-ES"/>
        </w:rPr>
      </w:pPr>
    </w:p>
    <w:p w:rsidR="002D6EDE" w:rsidRDefault="002D6EDE" w:rsidP="00360AA3">
      <w:pPr>
        <w:keepNext/>
        <w:keepLines/>
        <w:spacing w:before="200"/>
        <w:outlineLvl w:val="1"/>
        <w:rPr>
          <w:rFonts w:ascii="Arial" w:eastAsia="Times New Roman" w:hAnsi="Arial" w:cs="Times New Roman"/>
          <w:b/>
          <w:bCs/>
          <w:color w:val="000000"/>
          <w:szCs w:val="26"/>
          <w:lang w:eastAsia="es-ES"/>
        </w:rPr>
      </w:pPr>
    </w:p>
    <w:p w:rsidR="00360AA3" w:rsidRPr="00360AA3" w:rsidRDefault="00360AA3" w:rsidP="00360AA3">
      <w:pPr>
        <w:keepNext/>
        <w:keepLines/>
        <w:spacing w:before="200"/>
        <w:outlineLvl w:val="1"/>
        <w:rPr>
          <w:rFonts w:ascii="Arial" w:eastAsia="Times New Roman" w:hAnsi="Arial" w:cs="Times New Roman"/>
          <w:b/>
          <w:bCs/>
          <w:color w:val="000000"/>
          <w:szCs w:val="26"/>
          <w:lang w:eastAsia="es-ES"/>
        </w:rPr>
      </w:pPr>
      <w:r w:rsidRPr="00360AA3">
        <w:rPr>
          <w:rFonts w:ascii="Arial" w:eastAsia="Times New Roman" w:hAnsi="Arial" w:cs="Times New Roman"/>
          <w:b/>
          <w:bCs/>
          <w:color w:val="000000"/>
          <w:szCs w:val="26"/>
          <w:lang w:eastAsia="es-ES"/>
        </w:rPr>
        <w:t>CONTENIDO</w:t>
      </w:r>
    </w:p>
    <w:p w:rsidR="00360AA3" w:rsidRPr="00360AA3" w:rsidRDefault="00360AA3" w:rsidP="00360AA3">
      <w:pPr>
        <w:spacing w:line="360" w:lineRule="auto"/>
        <w:jc w:val="both"/>
        <w:rPr>
          <w:rFonts w:ascii="Arial" w:eastAsia="Times New Roman" w:hAnsi="Arial" w:cs="Arial"/>
          <w:bCs/>
          <w:lang w:eastAsia="es-ES"/>
        </w:rPr>
      </w:pPr>
      <w:r w:rsidRPr="00360AA3">
        <w:rPr>
          <w:rFonts w:ascii="Arial" w:eastAsia="Times New Roman" w:hAnsi="Arial" w:cs="Arial"/>
          <w:bCs/>
          <w:lang w:eastAsia="es-ES"/>
        </w:rPr>
        <w:t>Introducción………</w:t>
      </w:r>
      <w:r w:rsidR="00B755A6">
        <w:rPr>
          <w:rFonts w:ascii="Arial" w:eastAsia="Times New Roman" w:hAnsi="Arial" w:cs="Arial"/>
          <w:bCs/>
          <w:lang w:eastAsia="es-ES"/>
        </w:rPr>
        <w:t>……………………………………………………………………………..2</w:t>
      </w:r>
    </w:p>
    <w:p w:rsidR="00360AA3" w:rsidRPr="00360AA3" w:rsidRDefault="00360AA3" w:rsidP="00360AA3">
      <w:pPr>
        <w:spacing w:line="360" w:lineRule="auto"/>
        <w:jc w:val="both"/>
        <w:rPr>
          <w:rFonts w:ascii="Arial" w:eastAsia="Times New Roman" w:hAnsi="Arial" w:cs="Arial"/>
          <w:bCs/>
          <w:lang w:eastAsia="es-ES"/>
        </w:rPr>
      </w:pPr>
      <w:r w:rsidRPr="00360AA3">
        <w:rPr>
          <w:rFonts w:ascii="Arial" w:eastAsia="Times New Roman" w:hAnsi="Arial" w:cs="Arial"/>
          <w:bCs/>
          <w:lang w:eastAsia="es-ES"/>
        </w:rPr>
        <w:t>Marco legal…………………</w:t>
      </w:r>
      <w:r w:rsidR="006D597B">
        <w:rPr>
          <w:rFonts w:ascii="Arial" w:eastAsia="Times New Roman" w:hAnsi="Arial" w:cs="Arial"/>
          <w:bCs/>
          <w:lang w:eastAsia="es-ES"/>
        </w:rPr>
        <w:t>……………………………………………….……</w:t>
      </w:r>
      <w:r w:rsidR="0041142A">
        <w:rPr>
          <w:rFonts w:ascii="Arial" w:eastAsia="Times New Roman" w:hAnsi="Arial" w:cs="Arial"/>
          <w:bCs/>
          <w:lang w:eastAsia="es-ES"/>
        </w:rPr>
        <w:t>……..…..3</w:t>
      </w:r>
      <w:r w:rsidR="006D597B">
        <w:rPr>
          <w:rFonts w:ascii="Arial" w:eastAsia="Times New Roman" w:hAnsi="Arial" w:cs="Arial"/>
          <w:bCs/>
          <w:lang w:eastAsia="es-ES"/>
        </w:rPr>
        <w:t>,4,5</w:t>
      </w:r>
    </w:p>
    <w:p w:rsidR="00360AA3" w:rsidRPr="00360AA3" w:rsidRDefault="00360AA3" w:rsidP="00360AA3">
      <w:pPr>
        <w:rPr>
          <w:rFonts w:ascii="Arial" w:eastAsia="Calibri" w:hAnsi="Arial" w:cs="Arial"/>
          <w:lang w:val="es-ES" w:eastAsia="es-SV"/>
        </w:rPr>
      </w:pPr>
      <w:r w:rsidRPr="00360AA3">
        <w:rPr>
          <w:rFonts w:ascii="Arial" w:eastAsia="Calibri" w:hAnsi="Arial" w:cs="Arial"/>
          <w:lang w:val="es-ES" w:eastAsia="es-SV"/>
        </w:rPr>
        <w:t>Misión, Visión y Valores……</w:t>
      </w:r>
      <w:r w:rsidR="00B1621E">
        <w:rPr>
          <w:rFonts w:ascii="Arial" w:eastAsia="Calibri" w:hAnsi="Arial" w:cs="Arial"/>
          <w:lang w:val="es-ES" w:eastAsia="es-SV"/>
        </w:rPr>
        <w:t>………………………………………………..……………….5,6</w:t>
      </w:r>
    </w:p>
    <w:p w:rsidR="00360AA3" w:rsidRPr="00360AA3" w:rsidRDefault="00360AA3" w:rsidP="00360AA3">
      <w:pPr>
        <w:rPr>
          <w:rFonts w:ascii="Arial" w:eastAsia="Calibri" w:hAnsi="Arial" w:cs="Arial"/>
          <w:lang w:val="es-ES" w:eastAsia="es-SV"/>
        </w:rPr>
      </w:pPr>
      <w:r w:rsidRPr="00360AA3">
        <w:rPr>
          <w:rFonts w:ascii="Arial" w:eastAsia="Calibri" w:hAnsi="Arial" w:cs="Arial"/>
          <w:lang w:val="es-ES" w:eastAsia="es-SV"/>
        </w:rPr>
        <w:t>Justificación…………</w:t>
      </w:r>
      <w:r w:rsidR="006D597B">
        <w:rPr>
          <w:rFonts w:ascii="Arial" w:eastAsia="Calibri" w:hAnsi="Arial" w:cs="Arial"/>
          <w:lang w:val="es-ES" w:eastAsia="es-SV"/>
        </w:rPr>
        <w:t>…………………………………………………………………..………</w:t>
      </w:r>
      <w:r w:rsidR="00B1621E">
        <w:rPr>
          <w:rFonts w:ascii="Arial" w:eastAsia="Calibri" w:hAnsi="Arial" w:cs="Arial"/>
          <w:lang w:val="es-ES" w:eastAsia="es-SV"/>
        </w:rPr>
        <w:t>7</w:t>
      </w:r>
    </w:p>
    <w:p w:rsidR="00360AA3" w:rsidRPr="00360AA3" w:rsidRDefault="00360AA3" w:rsidP="00360AA3">
      <w:pPr>
        <w:rPr>
          <w:rFonts w:ascii="Arial" w:eastAsia="Calibri" w:hAnsi="Arial" w:cs="Arial"/>
          <w:lang w:val="es-ES" w:eastAsia="es-SV"/>
        </w:rPr>
      </w:pPr>
      <w:r w:rsidRPr="00360AA3">
        <w:rPr>
          <w:rFonts w:ascii="Arial" w:eastAsia="Calibri" w:hAnsi="Arial" w:cs="Arial"/>
          <w:lang w:val="es-ES" w:eastAsia="es-SV"/>
        </w:rPr>
        <w:t>Ubicación geográfic</w:t>
      </w:r>
      <w:r w:rsidR="006D597B">
        <w:rPr>
          <w:rFonts w:ascii="Arial" w:eastAsia="Calibri" w:hAnsi="Arial" w:cs="Arial"/>
          <w:lang w:val="es-ES" w:eastAsia="es-SV"/>
        </w:rPr>
        <w:t>a</w:t>
      </w:r>
      <w:r w:rsidR="00B1621E">
        <w:rPr>
          <w:rFonts w:ascii="Arial" w:eastAsia="Calibri" w:hAnsi="Arial" w:cs="Arial"/>
          <w:lang w:val="es-ES" w:eastAsia="es-SV"/>
        </w:rPr>
        <w:t>…………………………………………………………………….…….8</w:t>
      </w:r>
    </w:p>
    <w:p w:rsidR="00360AA3" w:rsidRPr="00360AA3" w:rsidRDefault="00360AA3" w:rsidP="00360AA3">
      <w:pPr>
        <w:rPr>
          <w:rFonts w:ascii="Arial" w:eastAsia="Calibri" w:hAnsi="Arial" w:cs="Arial"/>
          <w:lang w:val="es-ES" w:eastAsia="es-SV"/>
        </w:rPr>
      </w:pPr>
      <w:r w:rsidRPr="00360AA3">
        <w:rPr>
          <w:rFonts w:ascii="Arial" w:eastAsia="Calibri" w:hAnsi="Arial" w:cs="Arial"/>
          <w:lang w:val="es-ES" w:eastAsia="es-SV"/>
        </w:rPr>
        <w:t>Objetivos, objetivo general  y e</w:t>
      </w:r>
      <w:r w:rsidR="006D597B">
        <w:rPr>
          <w:rFonts w:ascii="Arial" w:eastAsia="Calibri" w:hAnsi="Arial" w:cs="Arial"/>
          <w:lang w:val="es-ES" w:eastAsia="es-SV"/>
        </w:rPr>
        <w:t>sp</w:t>
      </w:r>
      <w:r w:rsidR="0014319B">
        <w:rPr>
          <w:rFonts w:ascii="Arial" w:eastAsia="Calibri" w:hAnsi="Arial" w:cs="Arial"/>
          <w:lang w:val="es-ES" w:eastAsia="es-SV"/>
        </w:rPr>
        <w:t>ecifico…………………………………………….…….</w:t>
      </w:r>
      <w:r w:rsidR="00B1621E">
        <w:rPr>
          <w:rFonts w:ascii="Arial" w:eastAsia="Calibri" w:hAnsi="Arial" w:cs="Arial"/>
          <w:lang w:val="es-ES" w:eastAsia="es-SV"/>
        </w:rPr>
        <w:t>9,</w:t>
      </w:r>
      <w:r w:rsidR="0014319B">
        <w:rPr>
          <w:rFonts w:ascii="Arial" w:eastAsia="Calibri" w:hAnsi="Arial" w:cs="Arial"/>
          <w:lang w:val="es-ES" w:eastAsia="es-SV"/>
        </w:rPr>
        <w:t>10</w:t>
      </w:r>
    </w:p>
    <w:p w:rsidR="00360AA3" w:rsidRPr="00360AA3" w:rsidRDefault="00360AA3" w:rsidP="00360AA3">
      <w:pPr>
        <w:rPr>
          <w:rFonts w:ascii="Arial" w:eastAsia="Calibri" w:hAnsi="Arial" w:cs="Arial"/>
          <w:lang w:val="es-ES" w:eastAsia="es-SV"/>
        </w:rPr>
      </w:pPr>
      <w:r w:rsidRPr="00360AA3">
        <w:rPr>
          <w:rFonts w:ascii="Arial" w:eastAsia="Calibri" w:hAnsi="Arial" w:cs="Arial"/>
          <w:lang w:val="es-ES" w:eastAsia="es-SV"/>
        </w:rPr>
        <w:t>Actividades generales…………………</w:t>
      </w:r>
      <w:r w:rsidR="00B1621E">
        <w:rPr>
          <w:rFonts w:ascii="Arial" w:eastAsia="Calibri" w:hAnsi="Arial" w:cs="Arial"/>
          <w:lang w:val="es-ES" w:eastAsia="es-SV"/>
        </w:rPr>
        <w:t>……………………………………….................10,</w:t>
      </w:r>
      <w:r w:rsidR="006D597B">
        <w:rPr>
          <w:rFonts w:ascii="Arial" w:eastAsia="Calibri" w:hAnsi="Arial" w:cs="Arial"/>
          <w:lang w:val="es-ES" w:eastAsia="es-SV"/>
        </w:rPr>
        <w:t>12</w:t>
      </w:r>
    </w:p>
    <w:p w:rsidR="00360AA3" w:rsidRPr="00360AA3" w:rsidRDefault="00360AA3" w:rsidP="00360AA3">
      <w:pPr>
        <w:rPr>
          <w:rFonts w:ascii="Arial" w:eastAsia="Calibri" w:hAnsi="Arial" w:cs="Arial"/>
          <w:lang w:val="es-ES" w:eastAsia="es-SV"/>
        </w:rPr>
      </w:pPr>
      <w:r w:rsidRPr="00360AA3">
        <w:rPr>
          <w:rFonts w:ascii="Arial" w:eastAsia="Calibri" w:hAnsi="Arial" w:cs="Arial"/>
          <w:lang w:val="es-ES" w:eastAsia="es-SV"/>
        </w:rPr>
        <w:t>Planificación de limpieza, conservación y r</w:t>
      </w:r>
      <w:r w:rsidR="002D3860">
        <w:rPr>
          <w:rFonts w:ascii="Arial" w:eastAsia="Calibri" w:hAnsi="Arial" w:cs="Arial"/>
          <w:lang w:val="es-ES" w:eastAsia="es-SV"/>
        </w:rPr>
        <w:t>es</w:t>
      </w:r>
      <w:r w:rsidR="0014319B">
        <w:rPr>
          <w:rFonts w:ascii="Arial" w:eastAsia="Calibri" w:hAnsi="Arial" w:cs="Arial"/>
          <w:lang w:val="es-ES" w:eastAsia="es-SV"/>
        </w:rPr>
        <w:t>tauración  ambiental………</w:t>
      </w:r>
      <w:r w:rsidR="00B1621E">
        <w:rPr>
          <w:rFonts w:ascii="Arial" w:eastAsia="Calibri" w:hAnsi="Arial" w:cs="Arial"/>
          <w:lang w:val="es-ES" w:eastAsia="es-SV"/>
        </w:rPr>
        <w:t>……</w:t>
      </w:r>
      <w:r w:rsidR="0014319B">
        <w:rPr>
          <w:rFonts w:ascii="Arial" w:eastAsia="Calibri" w:hAnsi="Arial" w:cs="Arial"/>
          <w:lang w:val="es-ES" w:eastAsia="es-SV"/>
        </w:rPr>
        <w:t>.…</w:t>
      </w:r>
      <w:r w:rsidR="00B1621E">
        <w:rPr>
          <w:rFonts w:ascii="Arial" w:eastAsia="Calibri" w:hAnsi="Arial" w:cs="Arial"/>
          <w:lang w:val="es-ES" w:eastAsia="es-SV"/>
        </w:rPr>
        <w:t>11, 12,13</w:t>
      </w:r>
    </w:p>
    <w:p w:rsidR="00360AA3" w:rsidRPr="00360AA3" w:rsidRDefault="00360AA3" w:rsidP="00360AA3">
      <w:pPr>
        <w:rPr>
          <w:rFonts w:ascii="Arial" w:eastAsia="Calibri" w:hAnsi="Arial" w:cs="Arial"/>
          <w:lang w:val="es-ES" w:eastAsia="es-SV"/>
        </w:rPr>
      </w:pPr>
      <w:r w:rsidRPr="00360AA3">
        <w:rPr>
          <w:rFonts w:ascii="Arial" w:eastAsia="Calibri" w:hAnsi="Arial" w:cs="Arial"/>
          <w:lang w:val="es-ES" w:eastAsia="es-SV"/>
        </w:rPr>
        <w:t xml:space="preserve">1.Presupuesto de fortalecimiento </w:t>
      </w:r>
      <w:r w:rsidR="00E80D64">
        <w:rPr>
          <w:rFonts w:ascii="Arial" w:eastAsia="Calibri" w:hAnsi="Arial" w:cs="Arial"/>
          <w:lang w:val="es-ES" w:eastAsia="es-SV"/>
        </w:rPr>
        <w:t xml:space="preserve">y equipamiento </w:t>
      </w:r>
      <w:r w:rsidRPr="00360AA3">
        <w:rPr>
          <w:rFonts w:ascii="Arial" w:eastAsia="Calibri" w:hAnsi="Arial" w:cs="Arial"/>
          <w:lang w:val="es-ES" w:eastAsia="es-SV"/>
        </w:rPr>
        <w:t>de la Unidad Ambiental……………………</w:t>
      </w:r>
      <w:r w:rsidR="0014319B">
        <w:rPr>
          <w:rFonts w:ascii="Arial" w:eastAsia="Calibri" w:hAnsi="Arial" w:cs="Arial"/>
          <w:lang w:val="es-ES" w:eastAsia="es-SV"/>
        </w:rPr>
        <w:t>………………………………………………………………</w:t>
      </w:r>
      <w:r w:rsidR="00B1621E">
        <w:rPr>
          <w:rFonts w:ascii="Arial" w:eastAsia="Calibri" w:hAnsi="Arial" w:cs="Arial"/>
          <w:lang w:val="es-ES" w:eastAsia="es-SV"/>
        </w:rPr>
        <w:t>.</w:t>
      </w:r>
      <w:r w:rsidR="0014319B">
        <w:rPr>
          <w:rFonts w:ascii="Arial" w:eastAsia="Calibri" w:hAnsi="Arial" w:cs="Arial"/>
          <w:lang w:val="es-ES" w:eastAsia="es-SV"/>
        </w:rPr>
        <w:t>…</w:t>
      </w:r>
      <w:r w:rsidR="00B1621E">
        <w:rPr>
          <w:rFonts w:ascii="Arial" w:eastAsia="Calibri" w:hAnsi="Arial" w:cs="Arial"/>
          <w:lang w:val="es-ES" w:eastAsia="es-SV"/>
        </w:rPr>
        <w:t>14</w:t>
      </w:r>
    </w:p>
    <w:p w:rsidR="00360AA3" w:rsidRDefault="00B755A6" w:rsidP="00360AA3">
      <w:pPr>
        <w:rPr>
          <w:rFonts w:ascii="Arial" w:eastAsia="Calibri" w:hAnsi="Arial" w:cs="Arial"/>
          <w:lang w:val="es-ES" w:eastAsia="es-SV"/>
        </w:rPr>
      </w:pPr>
      <w:r>
        <w:rPr>
          <w:rFonts w:ascii="Arial" w:eastAsia="Calibri" w:hAnsi="Arial" w:cs="Arial"/>
          <w:lang w:val="es-ES" w:eastAsia="es-SV"/>
        </w:rPr>
        <w:t>2</w:t>
      </w:r>
      <w:r w:rsidR="0058336B">
        <w:rPr>
          <w:rFonts w:ascii="Arial" w:eastAsia="Calibri" w:hAnsi="Arial" w:cs="Arial"/>
          <w:lang w:val="es-ES" w:eastAsia="es-SV"/>
        </w:rPr>
        <w:t>. PLAN CASTOR: (</w:t>
      </w:r>
      <w:r w:rsidR="0058336B" w:rsidRPr="00360AA3">
        <w:rPr>
          <w:rFonts w:ascii="Arial" w:eastAsia="Calibri" w:hAnsi="Arial" w:cs="Arial"/>
          <w:lang w:val="es-ES" w:eastAsia="es-SV"/>
        </w:rPr>
        <w:t>Limpieza</w:t>
      </w:r>
      <w:r w:rsidR="00360AA3" w:rsidRPr="00360AA3">
        <w:rPr>
          <w:rFonts w:ascii="Arial" w:eastAsia="Calibri" w:hAnsi="Arial" w:cs="Arial"/>
          <w:lang w:val="es-ES" w:eastAsia="es-SV"/>
        </w:rPr>
        <w:t xml:space="preserve"> de cunetas, arriates, tragantes, aceras en zona ur</w:t>
      </w:r>
      <w:r w:rsidR="00565BE2">
        <w:rPr>
          <w:rFonts w:ascii="Arial" w:eastAsia="Calibri" w:hAnsi="Arial" w:cs="Arial"/>
          <w:lang w:val="es-ES" w:eastAsia="es-SV"/>
        </w:rPr>
        <w:t>bana, calles</w:t>
      </w:r>
      <w:r w:rsidR="00360AA3" w:rsidRPr="00360AA3">
        <w:rPr>
          <w:rFonts w:ascii="Arial" w:eastAsia="Calibri" w:hAnsi="Arial" w:cs="Arial"/>
          <w:lang w:val="es-ES" w:eastAsia="es-SV"/>
        </w:rPr>
        <w:t xml:space="preserve"> quebradas hacia los cantones</w:t>
      </w:r>
      <w:r w:rsidR="00565BE2">
        <w:rPr>
          <w:rFonts w:ascii="Arial" w:eastAsia="Calibri" w:hAnsi="Arial" w:cs="Arial"/>
          <w:lang w:val="es-ES" w:eastAsia="es-SV"/>
        </w:rPr>
        <w:t xml:space="preserve"> y mantenimiento de cementerios</w:t>
      </w:r>
      <w:r w:rsidR="0058336B">
        <w:rPr>
          <w:rFonts w:ascii="Arial" w:eastAsia="Calibri" w:hAnsi="Arial" w:cs="Arial"/>
          <w:lang w:val="es-ES" w:eastAsia="es-SV"/>
        </w:rPr>
        <w:t>)</w:t>
      </w:r>
      <w:r w:rsidR="00565BE2">
        <w:rPr>
          <w:rFonts w:ascii="Arial" w:eastAsia="Calibri" w:hAnsi="Arial" w:cs="Arial"/>
          <w:lang w:val="es-ES" w:eastAsia="es-SV"/>
        </w:rPr>
        <w:t>……</w:t>
      </w:r>
      <w:r w:rsidR="0058336B">
        <w:rPr>
          <w:rFonts w:ascii="Arial" w:eastAsia="Calibri" w:hAnsi="Arial" w:cs="Arial"/>
          <w:lang w:val="es-ES" w:eastAsia="es-SV"/>
        </w:rPr>
        <w:t>…………………………………………………………</w:t>
      </w:r>
      <w:r w:rsidR="00867F6D">
        <w:rPr>
          <w:rFonts w:ascii="Arial" w:eastAsia="Calibri" w:hAnsi="Arial" w:cs="Arial"/>
          <w:lang w:val="es-ES" w:eastAsia="es-SV"/>
        </w:rPr>
        <w:t>…</w:t>
      </w:r>
      <w:r w:rsidR="0058336B">
        <w:rPr>
          <w:rFonts w:ascii="Arial" w:eastAsia="Calibri" w:hAnsi="Arial" w:cs="Arial"/>
          <w:lang w:val="es-ES" w:eastAsia="es-SV"/>
        </w:rPr>
        <w:t>…………</w:t>
      </w:r>
      <w:r w:rsidR="00B1621E">
        <w:rPr>
          <w:rFonts w:ascii="Arial" w:eastAsia="Calibri" w:hAnsi="Arial" w:cs="Arial"/>
          <w:lang w:val="es-ES" w:eastAsia="es-SV"/>
        </w:rPr>
        <w:t>..</w:t>
      </w:r>
      <w:r w:rsidR="0058336B">
        <w:rPr>
          <w:rFonts w:ascii="Arial" w:eastAsia="Calibri" w:hAnsi="Arial" w:cs="Arial"/>
          <w:lang w:val="es-ES" w:eastAsia="es-SV"/>
        </w:rPr>
        <w:t>…</w:t>
      </w:r>
      <w:r w:rsidR="00B1621E">
        <w:rPr>
          <w:rFonts w:ascii="Arial" w:eastAsia="Calibri" w:hAnsi="Arial" w:cs="Arial"/>
          <w:lang w:val="es-ES" w:eastAsia="es-SV"/>
        </w:rPr>
        <w:t>15,16</w:t>
      </w:r>
    </w:p>
    <w:p w:rsidR="00360AA3" w:rsidRDefault="00B755A6" w:rsidP="00360AA3">
      <w:pPr>
        <w:rPr>
          <w:rFonts w:ascii="Arial" w:eastAsia="Calibri" w:hAnsi="Arial" w:cs="Arial"/>
          <w:lang w:val="es-ES" w:eastAsia="es-SV"/>
        </w:rPr>
      </w:pPr>
      <w:r>
        <w:rPr>
          <w:rFonts w:ascii="Arial" w:eastAsia="Calibri" w:hAnsi="Arial" w:cs="Arial"/>
          <w:lang w:val="es-ES" w:eastAsia="es-SV"/>
        </w:rPr>
        <w:t>3</w:t>
      </w:r>
      <w:r w:rsidR="00886C5F" w:rsidRPr="00360AA3">
        <w:rPr>
          <w:rFonts w:ascii="Arial" w:eastAsia="Calibri" w:hAnsi="Arial" w:cs="Arial"/>
          <w:lang w:val="es-ES" w:eastAsia="es-SV"/>
        </w:rPr>
        <w:t>. Plan de Fumigación para prevención de Dengu</w:t>
      </w:r>
      <w:r w:rsidR="00B1621E">
        <w:rPr>
          <w:rFonts w:ascii="Arial" w:eastAsia="Calibri" w:hAnsi="Arial" w:cs="Arial"/>
          <w:lang w:val="es-ES" w:eastAsia="es-SV"/>
        </w:rPr>
        <w:t>e, Zika y Chikungunya…………..16,17</w:t>
      </w:r>
    </w:p>
    <w:p w:rsidR="0014319B" w:rsidRPr="00360AA3" w:rsidRDefault="0014319B" w:rsidP="00360AA3">
      <w:pPr>
        <w:rPr>
          <w:rFonts w:ascii="Arial" w:eastAsia="Calibri" w:hAnsi="Arial" w:cs="Arial"/>
          <w:lang w:val="es-ES" w:eastAsia="es-SV"/>
        </w:rPr>
      </w:pPr>
      <w:r>
        <w:rPr>
          <w:rFonts w:ascii="Arial" w:eastAsia="Calibri" w:hAnsi="Arial" w:cs="Arial"/>
          <w:lang w:val="es-ES" w:eastAsia="es-SV"/>
        </w:rPr>
        <w:t>Detalle del presupuest</w:t>
      </w:r>
      <w:r w:rsidR="00B1621E">
        <w:rPr>
          <w:rFonts w:ascii="Arial" w:eastAsia="Calibri" w:hAnsi="Arial" w:cs="Arial"/>
          <w:lang w:val="es-ES" w:eastAsia="es-SV"/>
        </w:rPr>
        <w:t>o…………………………………………………………..………….18</w:t>
      </w:r>
    </w:p>
    <w:p w:rsidR="0014319B" w:rsidRPr="00360AA3" w:rsidRDefault="00E80106" w:rsidP="00360AA3">
      <w:pPr>
        <w:rPr>
          <w:rFonts w:ascii="Arial" w:eastAsia="Calibri" w:hAnsi="Arial" w:cs="Arial"/>
          <w:lang w:val="es-ES" w:eastAsia="es-SV"/>
        </w:rPr>
      </w:pPr>
      <w:r>
        <w:rPr>
          <w:rFonts w:ascii="Arial" w:eastAsia="Calibri" w:hAnsi="Arial" w:cs="Arial"/>
          <w:lang w:val="es-ES" w:eastAsia="es-SV"/>
        </w:rPr>
        <w:t>C</w:t>
      </w:r>
      <w:r w:rsidR="00360AA3" w:rsidRPr="00360AA3">
        <w:rPr>
          <w:rFonts w:ascii="Arial" w:eastAsia="Calibri" w:hAnsi="Arial" w:cs="Arial"/>
          <w:lang w:val="es-ES" w:eastAsia="es-SV"/>
        </w:rPr>
        <w:t xml:space="preserve">ronogramacion </w:t>
      </w:r>
      <w:r>
        <w:rPr>
          <w:rFonts w:ascii="Arial" w:eastAsia="Calibri" w:hAnsi="Arial" w:cs="Arial"/>
          <w:lang w:val="es-ES" w:eastAsia="es-SV"/>
        </w:rPr>
        <w:t xml:space="preserve">de </w:t>
      </w:r>
      <w:r w:rsidR="00AF5F2B">
        <w:rPr>
          <w:rFonts w:ascii="Arial" w:eastAsia="Calibri" w:hAnsi="Arial" w:cs="Arial"/>
          <w:lang w:val="es-ES" w:eastAsia="es-SV"/>
        </w:rPr>
        <w:t>actividades…………………………………………</w:t>
      </w:r>
      <w:r w:rsidR="00FC6746">
        <w:rPr>
          <w:rFonts w:ascii="Arial" w:eastAsia="Calibri" w:hAnsi="Arial" w:cs="Arial"/>
          <w:lang w:val="es-ES" w:eastAsia="es-SV"/>
        </w:rPr>
        <w:t>….</w:t>
      </w:r>
      <w:r w:rsidR="00AF5F2B">
        <w:rPr>
          <w:rFonts w:ascii="Arial" w:eastAsia="Calibri" w:hAnsi="Arial" w:cs="Arial"/>
          <w:lang w:val="es-ES" w:eastAsia="es-SV"/>
        </w:rPr>
        <w:t>……</w:t>
      </w:r>
      <w:r w:rsidR="005327D9">
        <w:rPr>
          <w:rFonts w:ascii="Arial" w:eastAsia="Calibri" w:hAnsi="Arial" w:cs="Arial"/>
          <w:lang w:val="es-ES" w:eastAsia="es-SV"/>
        </w:rPr>
        <w:t>……… ..19</w:t>
      </w:r>
      <w:bookmarkStart w:id="0" w:name="_GoBack"/>
      <w:bookmarkEnd w:id="0"/>
    </w:p>
    <w:p w:rsidR="002D6EDE" w:rsidRDefault="00360AA3" w:rsidP="002D6EDE">
      <w:pPr>
        <w:rPr>
          <w:rFonts w:ascii="Arial" w:eastAsia="Calibri" w:hAnsi="Arial" w:cs="Arial"/>
          <w:lang w:val="es-ES" w:eastAsia="es-SV"/>
        </w:rPr>
      </w:pPr>
      <w:r w:rsidRPr="00360AA3">
        <w:rPr>
          <w:rFonts w:ascii="Arial" w:eastAsia="Calibri" w:hAnsi="Arial" w:cs="Arial"/>
          <w:lang w:val="es-ES" w:eastAsia="es-SV"/>
        </w:rPr>
        <w:t>Anexos……………</w:t>
      </w:r>
      <w:r w:rsidR="0014319B">
        <w:rPr>
          <w:rFonts w:ascii="Arial" w:eastAsia="Calibri" w:hAnsi="Arial" w:cs="Arial"/>
          <w:lang w:val="es-ES" w:eastAsia="es-SV"/>
        </w:rPr>
        <w:t>………………………………………………………………………….…</w:t>
      </w:r>
      <w:bookmarkStart w:id="1" w:name="_Toc522796260"/>
    </w:p>
    <w:p w:rsidR="00360AA3" w:rsidRPr="002D6EDE" w:rsidRDefault="00360AA3" w:rsidP="002D6EDE">
      <w:pPr>
        <w:rPr>
          <w:rFonts w:ascii="Arial" w:eastAsia="Calibri" w:hAnsi="Arial" w:cs="Arial"/>
          <w:lang w:val="es-ES" w:eastAsia="es-SV"/>
        </w:rPr>
      </w:pPr>
      <w:r w:rsidRPr="00360AA3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es-SV"/>
        </w:rPr>
        <w:t>Introducción</w:t>
      </w:r>
      <w:bookmarkEnd w:id="1"/>
    </w:p>
    <w:p w:rsidR="00360AA3" w:rsidRPr="00360AA3" w:rsidRDefault="00360AA3" w:rsidP="00360AA3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6"/>
          <w:lang w:val="es-SV"/>
        </w:rPr>
      </w:pPr>
      <w:r>
        <w:rPr>
          <w:rFonts w:ascii="Times New Roman" w:eastAsia="Calibri" w:hAnsi="Times New Roman" w:cs="Times New Roman"/>
          <w:color w:val="000000"/>
          <w:sz w:val="26"/>
          <w:lang w:val="es-SV"/>
        </w:rPr>
        <w:t>La</w:t>
      </w: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 </w:t>
      </w:r>
      <w:r w:rsidR="00720919">
        <w:rPr>
          <w:rFonts w:ascii="Times New Roman" w:eastAsia="Calibri" w:hAnsi="Times New Roman" w:cs="Times New Roman"/>
          <w:color w:val="000000"/>
          <w:sz w:val="26"/>
          <w:lang w:val="es-SV"/>
        </w:rPr>
        <w:t>planificación</w:t>
      </w:r>
      <w:r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 </w:t>
      </w:r>
      <w:r w:rsidR="00720919">
        <w:rPr>
          <w:rFonts w:ascii="Times New Roman" w:eastAsia="Calibri" w:hAnsi="Times New Roman" w:cs="Times New Roman"/>
          <w:color w:val="000000"/>
          <w:sz w:val="26"/>
          <w:lang w:val="es-SV"/>
        </w:rPr>
        <w:t>precede</w:t>
      </w: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 </w:t>
      </w:r>
      <w:r w:rsidR="00720919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a </w:t>
      </w: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la ejecución de proyectos </w:t>
      </w:r>
      <w:r w:rsidR="00720919">
        <w:rPr>
          <w:rFonts w:ascii="Times New Roman" w:eastAsia="Calibri" w:hAnsi="Times New Roman" w:cs="Times New Roman"/>
          <w:color w:val="000000"/>
          <w:sz w:val="26"/>
          <w:lang w:val="es-SV"/>
        </w:rPr>
        <w:t>medioambientales</w:t>
      </w: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, </w:t>
      </w:r>
      <w:r w:rsidR="00720919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el </w:t>
      </w: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ornato</w:t>
      </w:r>
      <w:r w:rsidR="00720919">
        <w:rPr>
          <w:rFonts w:ascii="Times New Roman" w:eastAsia="Calibri" w:hAnsi="Times New Roman" w:cs="Times New Roman"/>
          <w:color w:val="000000"/>
          <w:sz w:val="26"/>
          <w:lang w:val="es-SV"/>
        </w:rPr>
        <w:t>, la salud</w:t>
      </w: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 y </w:t>
      </w:r>
      <w:r w:rsidR="00720919">
        <w:rPr>
          <w:rFonts w:ascii="Times New Roman" w:eastAsia="Calibri" w:hAnsi="Times New Roman" w:cs="Times New Roman"/>
          <w:color w:val="000000"/>
          <w:sz w:val="26"/>
          <w:lang w:val="es-SV"/>
        </w:rPr>
        <w:t>el equilibrio entre el hombre y la naturaleza debe ser el objetivo</w:t>
      </w: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 </w:t>
      </w:r>
      <w:r w:rsidR="00720919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en los planes </w:t>
      </w: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del municipio de San Jorge</w:t>
      </w:r>
      <w:r w:rsidR="00720919">
        <w:rPr>
          <w:rFonts w:ascii="Times New Roman" w:eastAsia="Calibri" w:hAnsi="Times New Roman" w:cs="Times New Roman"/>
          <w:color w:val="000000"/>
          <w:sz w:val="26"/>
          <w:lang w:val="es-SV"/>
        </w:rPr>
        <w:t>, que</w:t>
      </w: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 tienen como base la identificación de problemas y posibles soluciones. Mediante la implementación de buenas prácticas se pretende ir mejorando poco a poco las condiciones ambientales en el municipio, como Unidad Ambiental que forma parte del SINAMA (Art. 6 y 7</w:t>
      </w:r>
      <w:r w:rsidR="00784B68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 de la Ley de Medio Ambiente)</w:t>
      </w: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 nos obliga a cumplir con la Política Ambiental, Ley de Medio </w:t>
      </w: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lastRenderedPageBreak/>
        <w:t>Ambiente y la Ordenanza Ambiental Municipal, el presente Plan Operativo toma como base la conjugación de estas leyes adecuándolas a la realidad del municipio de San Jorge</w:t>
      </w:r>
    </w:p>
    <w:p w:rsidR="00360AA3" w:rsidRPr="00360AA3" w:rsidRDefault="00360AA3" w:rsidP="00360AA3">
      <w:pPr>
        <w:spacing w:line="360" w:lineRule="auto"/>
        <w:ind w:right="332"/>
        <w:jc w:val="both"/>
        <w:rPr>
          <w:rFonts w:ascii="Arial" w:eastAsia="Calibri" w:hAnsi="Arial" w:cs="Arial"/>
          <w:color w:val="FF0000"/>
          <w:lang w:val="es-ES" w:eastAsia="es-SV"/>
        </w:rPr>
      </w:pP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A continuación se detallan planes focalizados en beneficio del desarrollo y sostenibilidad del ambiente en el municipio; con problemáticas concretas y soluciones prácticas dinamizando la implementación de la ordenanza ambiental municipal y cumplimiento de las atribuciones que a esta unidad le competen, también se detalla una estrategia de Gestión Integral del Riesgo para minimizar el impacto de fenómenos naturales que afecten el territorio.</w:t>
      </w:r>
    </w:p>
    <w:p w:rsidR="00360AA3" w:rsidRPr="00360AA3" w:rsidRDefault="00360AA3" w:rsidP="00360AA3">
      <w:pPr>
        <w:keepNext/>
        <w:keepLines/>
        <w:spacing w:before="480" w:after="0" w:line="36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es-SV"/>
        </w:rPr>
      </w:pPr>
      <w:bookmarkStart w:id="2" w:name="_Toc522796261"/>
      <w:r w:rsidRPr="00360AA3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es-SV"/>
        </w:rPr>
        <w:t>Marco Legal</w:t>
      </w:r>
      <w:bookmarkEnd w:id="2"/>
    </w:p>
    <w:p w:rsidR="00360AA3" w:rsidRPr="00360AA3" w:rsidRDefault="00360AA3" w:rsidP="00360AA3">
      <w:pPr>
        <w:numPr>
          <w:ilvl w:val="0"/>
          <w:numId w:val="6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Ley de Medio Ambiente.</w:t>
      </w:r>
    </w:p>
    <w:p w:rsidR="00360AA3" w:rsidRPr="00360AA3" w:rsidRDefault="00360AA3" w:rsidP="00360AA3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4"/>
          <w:szCs w:val="24"/>
          <w:lang w:val="es-SV"/>
        </w:rPr>
        <w:t>TITULO II: GESTIÓN DEL MEDIO AMBIENTE</w:t>
      </w:r>
    </w:p>
    <w:p w:rsidR="00360AA3" w:rsidRPr="00360AA3" w:rsidRDefault="00360AA3" w:rsidP="00360AA3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4"/>
          <w:szCs w:val="24"/>
          <w:lang w:val="es-SV"/>
        </w:rPr>
        <w:t>CAPITULO I: SISTEMA DE GESTIÓN DEL MEDIO AMBIENTE</w:t>
      </w:r>
    </w:p>
    <w:p w:rsidR="00360AA3" w:rsidRPr="00360AA3" w:rsidRDefault="00360AA3" w:rsidP="00360AA3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4"/>
          <w:szCs w:val="24"/>
          <w:lang w:val="es-SV"/>
        </w:rPr>
        <w:t>CREACIÓN DEL SISTEMA NACIONAL DE GESTIÓN DEL MEDIO AMBIENTE</w:t>
      </w:r>
    </w:p>
    <w:p w:rsidR="00360AA3" w:rsidRPr="00360AA3" w:rsidRDefault="00360AA3" w:rsidP="00360AA3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Art. 6.- Créase el Sistema Nacional de Gestión del Medio Ambiente, formado por el Ministerio que será su coordinador, las unidades ambientales en cada Ministerio y las instituciones autónomas y municipales, se llamará SINAMA y tendrá como finalidad establecer, poner en funcionamiento y mantener en las entidades e instituciones del sector público los principios, normas programación, dirección y coordinación de la gestión ambiental del Estado.</w:t>
      </w:r>
    </w:p>
    <w:p w:rsidR="00360AA3" w:rsidRPr="00360AA3" w:rsidRDefault="00360AA3" w:rsidP="00360AA3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Tendrá los objetivos siguientes:</w:t>
      </w:r>
    </w:p>
    <w:p w:rsidR="00360AA3" w:rsidRPr="00360AA3" w:rsidRDefault="00360AA3" w:rsidP="00360AA3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a) Establecer los mecanismos de coordinación de gestión ambiental en las entidades e instituciones del sector público, para implantar la dimensión ambiental en el desarrollo del país;</w:t>
      </w:r>
    </w:p>
    <w:p w:rsidR="00360AA3" w:rsidRPr="00360AA3" w:rsidRDefault="00360AA3" w:rsidP="00360AA3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lastRenderedPageBreak/>
        <w:t>b) Establecer la organización estructural y funcional de la gestión ambiental en las entidades e instituciones del sector público;</w:t>
      </w:r>
    </w:p>
    <w:p w:rsidR="00360AA3" w:rsidRPr="00360AA3" w:rsidRDefault="00360AA3" w:rsidP="00360AA3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c) Establecer los procedimientos para generar, sistematizar, registrar y su-ministrar información sobre la gestión ambiental y el estado del medio ambiente como base para la preparación de planes y programas ambientales, para evaluar los impactos ambientales de las políticas sectoriales y para evaluar el desempeño de la gestión ambiental de los miembros del Sistema Nacional de Gestión del Medio Ambiente:</w:t>
      </w:r>
    </w:p>
    <w:p w:rsidR="00360AA3" w:rsidRPr="00360AA3" w:rsidRDefault="00360AA3" w:rsidP="00360AA3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d) Establecer como responsabilidad propia de la dirección superior de cada entidad o institución del sector público la implantación, ejecución y seguimiento de la gestión ambiental; y,</w:t>
      </w:r>
    </w:p>
    <w:p w:rsidR="00360AA3" w:rsidRPr="00360AA3" w:rsidRDefault="00360AA3" w:rsidP="00360AA3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e) Establecer las normas de participación y coordinación entre éste y el Ministerio.</w:t>
      </w:r>
    </w:p>
    <w:p w:rsidR="00360AA3" w:rsidRPr="00360AA3" w:rsidRDefault="00360AA3" w:rsidP="00360AA3">
      <w:pPr>
        <w:spacing w:line="360" w:lineRule="auto"/>
        <w:ind w:right="332"/>
        <w:jc w:val="both"/>
        <w:rPr>
          <w:rFonts w:ascii="Arial" w:eastAsia="Calibri" w:hAnsi="Arial" w:cs="Arial"/>
          <w:color w:val="FF0000"/>
          <w:lang w:val="es-ES" w:eastAsia="es-SV"/>
        </w:rPr>
      </w:pP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Compete al Órgano Ejecutivo en el ramo del M</w:t>
      </w:r>
      <w:r w:rsidR="00784B68">
        <w:rPr>
          <w:rFonts w:ascii="Times New Roman" w:eastAsia="Calibri" w:hAnsi="Times New Roman" w:cs="Times New Roman"/>
          <w:color w:val="000000"/>
          <w:sz w:val="26"/>
          <w:lang w:val="es-SV"/>
        </w:rPr>
        <w:t>edio Ambiente y Recursos Natura</w:t>
      </w: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les, la coordinación del SINAMA, para lo cual dictará las políticas que servirán como guía para el diseño, organización y funcionamiento el cual será centralizado en cuanto a la normación y descentralizado en cuanto a la operación.</w:t>
      </w:r>
    </w:p>
    <w:p w:rsidR="00360AA3" w:rsidRPr="00360AA3" w:rsidRDefault="00360AA3" w:rsidP="00360AA3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4"/>
          <w:szCs w:val="24"/>
          <w:lang w:val="es-SV"/>
        </w:rPr>
        <w:t>UNIDADES AMBIENTALES</w:t>
      </w:r>
    </w:p>
    <w:p w:rsidR="00360AA3" w:rsidRPr="00360AA3" w:rsidRDefault="00360AA3" w:rsidP="00360AA3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Art. 7.- Las instituciones públicas que formen parte del SINAMA, deberán contar con unidades ambientales, organizadas con personal propio y financiadas con el presupuesto de las unidades primarias. </w:t>
      </w:r>
      <w:r w:rsidRPr="00360AA3">
        <w:rPr>
          <w:rFonts w:ascii="Times New Roman" w:eastAsia="Calibri" w:hAnsi="Times New Roman" w:cs="Times New Roman"/>
          <w:color w:val="000000"/>
          <w:sz w:val="26"/>
          <w:u w:val="single"/>
          <w:lang w:val="es-SV"/>
        </w:rPr>
        <w:t>Las Unidades Ambientales son estructuras especializadas, con funciones de supervisar, coordinar y dar seguimiento a las políticas, planes, programas, proyectos y acciones ambientales dentro de su institución y para velar por el cumplimiento de las normas ambientales por parte de la misma y asegurar la necesaria coordinación interinstitucional en la gestión ambiental, de acuerdo a las directrices emitidas por el Ministerio</w:t>
      </w: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.</w:t>
      </w:r>
    </w:p>
    <w:p w:rsidR="00360AA3" w:rsidRPr="00360AA3" w:rsidRDefault="00360AA3" w:rsidP="00360AA3">
      <w:pPr>
        <w:numPr>
          <w:ilvl w:val="0"/>
          <w:numId w:val="6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Código Municipal</w:t>
      </w:r>
    </w:p>
    <w:p w:rsidR="00360AA3" w:rsidRPr="00360AA3" w:rsidRDefault="00360AA3" w:rsidP="00360AA3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lastRenderedPageBreak/>
        <w:t xml:space="preserve">Art. 4.- Compete a los Municipios: </w:t>
      </w:r>
    </w:p>
    <w:p w:rsidR="00360AA3" w:rsidRPr="00360AA3" w:rsidRDefault="00360AA3" w:rsidP="00360AA3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4"/>
          <w:szCs w:val="24"/>
          <w:lang w:val="es-SV"/>
        </w:rPr>
        <w:t>LA ELABORACIÓN, APROBACIÓN Y EJECUCIÓN DE PLANES DE DESARROLLO LOCAL.</w:t>
      </w:r>
    </w:p>
    <w:p w:rsidR="00360AA3" w:rsidRPr="00360AA3" w:rsidRDefault="00360AA3" w:rsidP="00360AA3">
      <w:pPr>
        <w:spacing w:line="360" w:lineRule="auto"/>
        <w:ind w:left="36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4"/>
          <w:szCs w:val="24"/>
          <w:lang w:val="es-SV"/>
        </w:rPr>
        <w:t xml:space="preserve">10. </w:t>
      </w:r>
      <w:r w:rsidRPr="00360AA3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s-SV"/>
        </w:rPr>
        <w:t>LA REGULACIÓN Y EL DESARROLLO DE PLANES Y PROGRAMAS DESTINADOS A LA PRESERVACIÓN, RESTAURACIÓN,</w:t>
      </w:r>
      <w:r w:rsidRPr="00360AA3">
        <w:rPr>
          <w:rFonts w:ascii="Times New Roman" w:eastAsia="Calibri" w:hAnsi="Times New Roman" w:cs="Times New Roman"/>
          <w:color w:val="000000"/>
          <w:sz w:val="24"/>
          <w:szCs w:val="24"/>
          <w:lang w:val="es-SV"/>
        </w:rPr>
        <w:t xml:space="preserve"> </w:t>
      </w:r>
      <w:r w:rsidRPr="00360AA3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val="es-SV"/>
        </w:rPr>
        <w:t xml:space="preserve">APROVECHAMIENTO RACIONAL Y MEJORAMIENTO DE LOS RECURSOS NATURALES, DE ACUERDO A LA LEY; </w:t>
      </w:r>
    </w:p>
    <w:p w:rsidR="00360AA3" w:rsidRPr="00360AA3" w:rsidRDefault="00360AA3" w:rsidP="00360AA3">
      <w:pPr>
        <w:spacing w:line="360" w:lineRule="auto"/>
        <w:ind w:left="36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4"/>
          <w:szCs w:val="24"/>
          <w:lang w:val="es-SV"/>
        </w:rPr>
        <w:t xml:space="preserve">19. LA PRESTACIÓN DEL SERVICIO DE ASEO, BARRIDO DE CALLES, RECOLECCIÓN, TRATAMIENTO Y DISPOSICIÓN FINAL DE BASURAS. SE EXCEPTÚAN LOS DESECHOS SÓLIDOS PELIGROSOS Y BIO-INFECCIOSOS. EN EL CASO DE LOS DESECHOS SÓLIDOS PELIGROSOS Y BIO-INFECCIOSOS LOS MUNICIPIOS ACTUARÁN EN COLABORACIÓN CON LOS MINISTERIOS DE SALUD PÚBLICA Y ASISTENCIA SOCIAL Y DE MEDIO AMBIENTE Y RECURSOS NATURALES, DE ACUERDO A LA LEGISLACIÓN VIGENTE; </w:t>
      </w:r>
    </w:p>
    <w:p w:rsidR="00360AA3" w:rsidRPr="00360AA3" w:rsidRDefault="00360AA3" w:rsidP="00360AA3">
      <w:pPr>
        <w:numPr>
          <w:ilvl w:val="0"/>
          <w:numId w:val="6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4"/>
          <w:szCs w:val="24"/>
          <w:lang w:val="es-SV"/>
        </w:rPr>
        <w:t>ORDENANZA MUNICIPAL DE CONSERVACIÓN DEL MEDIO AMBIENTE DEL MUNICIPIO DE SAN JORGE, DEPARTAMENTO DE SAN MIGUEL.</w:t>
      </w:r>
    </w:p>
    <w:p w:rsidR="002D6EDE" w:rsidRDefault="002D6EDE" w:rsidP="00360AA3">
      <w:pPr>
        <w:shd w:val="clear" w:color="auto" w:fill="EAF1DD"/>
        <w:spacing w:line="360" w:lineRule="auto"/>
        <w:jc w:val="center"/>
        <w:rPr>
          <w:rFonts w:ascii="Arial" w:eastAsia="Calibri" w:hAnsi="Arial" w:cs="Arial"/>
          <w:color w:val="FF0000"/>
          <w:lang w:val="es-ES" w:eastAsia="es-SV"/>
        </w:rPr>
      </w:pPr>
    </w:p>
    <w:p w:rsidR="00360AA3" w:rsidRPr="00360AA3" w:rsidRDefault="00360AA3" w:rsidP="00360AA3">
      <w:pPr>
        <w:shd w:val="clear" w:color="auto" w:fill="EAF1DD"/>
        <w:spacing w:line="360" w:lineRule="auto"/>
        <w:jc w:val="center"/>
        <w:rPr>
          <w:rFonts w:ascii="Arial" w:eastAsia="Calibri" w:hAnsi="Arial" w:cs="Arial"/>
          <w:lang w:val="es-SV" w:eastAsia="es-SV"/>
        </w:rPr>
      </w:pPr>
      <w:r w:rsidRPr="00360AA3">
        <w:rPr>
          <w:rFonts w:ascii="Arial" w:eastAsia="Calibri" w:hAnsi="Arial" w:cs="Arial"/>
          <w:lang w:val="es-SV" w:eastAsia="es-SV"/>
        </w:rPr>
        <w:t>MISION, VISION Y VALORES</w:t>
      </w:r>
    </w:p>
    <w:p w:rsidR="00360AA3" w:rsidRPr="00360AA3" w:rsidRDefault="00360AA3" w:rsidP="00360AA3">
      <w:pPr>
        <w:spacing w:line="360" w:lineRule="auto"/>
        <w:jc w:val="both"/>
        <w:rPr>
          <w:rFonts w:ascii="Arial" w:eastAsia="Calibri" w:hAnsi="Arial" w:cs="Arial"/>
          <w:b/>
          <w:lang w:val="es-SV" w:eastAsia="es-SV"/>
        </w:rPr>
      </w:pPr>
    </w:p>
    <w:p w:rsidR="00360AA3" w:rsidRPr="00360AA3" w:rsidRDefault="00360AA3" w:rsidP="00360AA3">
      <w:pPr>
        <w:keepNext/>
        <w:keepLines/>
        <w:numPr>
          <w:ilvl w:val="0"/>
          <w:numId w:val="2"/>
        </w:numPr>
        <w:outlineLvl w:val="1"/>
        <w:rPr>
          <w:rFonts w:ascii="Arial" w:eastAsia="Calibri" w:hAnsi="Arial" w:cs="Arial"/>
          <w:bCs/>
          <w:vanish/>
          <w:lang w:val="es-SV" w:eastAsia="es-SV"/>
        </w:rPr>
      </w:pPr>
    </w:p>
    <w:p w:rsidR="00360AA3" w:rsidRPr="00360AA3" w:rsidRDefault="00360AA3" w:rsidP="00360AA3">
      <w:pPr>
        <w:keepNext/>
        <w:keepLines/>
        <w:numPr>
          <w:ilvl w:val="0"/>
          <w:numId w:val="2"/>
        </w:numPr>
        <w:outlineLvl w:val="1"/>
        <w:rPr>
          <w:rFonts w:ascii="Arial" w:eastAsia="Calibri" w:hAnsi="Arial" w:cs="Arial"/>
          <w:bCs/>
          <w:vanish/>
          <w:lang w:val="es-SV" w:eastAsia="es-SV"/>
        </w:rPr>
      </w:pPr>
    </w:p>
    <w:p w:rsidR="00360AA3" w:rsidRPr="00360AA3" w:rsidRDefault="00360AA3" w:rsidP="00360AA3">
      <w:pPr>
        <w:keepNext/>
        <w:keepLines/>
        <w:numPr>
          <w:ilvl w:val="0"/>
          <w:numId w:val="2"/>
        </w:numPr>
        <w:outlineLvl w:val="1"/>
        <w:rPr>
          <w:rFonts w:ascii="Arial" w:eastAsia="Calibri" w:hAnsi="Arial" w:cs="Arial"/>
          <w:bCs/>
          <w:vanish/>
          <w:lang w:val="es-SV" w:eastAsia="es-SV"/>
        </w:rPr>
      </w:pPr>
    </w:p>
    <w:p w:rsidR="00360AA3" w:rsidRPr="00360AA3" w:rsidRDefault="00360AA3" w:rsidP="00360AA3">
      <w:pPr>
        <w:keepNext/>
        <w:keepLines/>
        <w:numPr>
          <w:ilvl w:val="1"/>
          <w:numId w:val="1"/>
        </w:numPr>
        <w:spacing w:line="360" w:lineRule="auto"/>
        <w:outlineLvl w:val="1"/>
        <w:rPr>
          <w:rFonts w:ascii="Arial" w:eastAsia="Times New Roman" w:hAnsi="Arial" w:cs="Arial"/>
          <w:bCs/>
          <w:i/>
          <w:lang w:val="es-SV" w:eastAsia="es-SV"/>
        </w:rPr>
      </w:pPr>
      <w:r w:rsidRPr="00360AA3">
        <w:rPr>
          <w:rFonts w:ascii="Arial" w:eastAsia="Times New Roman" w:hAnsi="Arial" w:cs="Arial"/>
          <w:b/>
          <w:bCs/>
          <w:lang w:val="es-SV" w:eastAsia="es-SV"/>
        </w:rPr>
        <w:t>Visión.</w:t>
      </w:r>
    </w:p>
    <w:p w:rsidR="00360AA3" w:rsidRPr="00360AA3" w:rsidRDefault="00360AA3" w:rsidP="00360AA3">
      <w:pPr>
        <w:spacing w:line="360" w:lineRule="auto"/>
        <w:jc w:val="both"/>
        <w:rPr>
          <w:rFonts w:ascii="Arial" w:eastAsia="Calibri" w:hAnsi="Arial" w:cs="Arial"/>
          <w:color w:val="FF0000"/>
          <w:lang w:val="es-ES" w:eastAsia="es-SV"/>
        </w:rPr>
      </w:pPr>
      <w:r w:rsidRPr="00360AA3">
        <w:rPr>
          <w:rFonts w:ascii="Droid Sans" w:eastAsia="Calibri" w:hAnsi="Droid Sans" w:cs="Times New Roman"/>
          <w:color w:val="212121"/>
          <w:sz w:val="27"/>
          <w:szCs w:val="27"/>
          <w:lang w:val="es-SV" w:eastAsia="es-SV"/>
        </w:rPr>
        <w:t>“Forjar un gobierno local incluyente, con un</w:t>
      </w:r>
      <w:r>
        <w:rPr>
          <w:rFonts w:ascii="Droid Sans" w:eastAsia="Calibri" w:hAnsi="Droid Sans" w:cs="Times New Roman"/>
          <w:color w:val="212121"/>
          <w:sz w:val="27"/>
          <w:szCs w:val="27"/>
          <w:lang w:val="es-SV" w:eastAsia="es-SV"/>
        </w:rPr>
        <w:t>a organización interna</w:t>
      </w:r>
      <w:r w:rsidRPr="00360AA3">
        <w:rPr>
          <w:rFonts w:ascii="Droid Sans" w:eastAsia="Calibri" w:hAnsi="Droid Sans" w:cs="Times New Roman"/>
          <w:color w:val="212121"/>
          <w:sz w:val="27"/>
          <w:szCs w:val="27"/>
          <w:lang w:val="es-SV" w:eastAsia="es-SV"/>
        </w:rPr>
        <w:t xml:space="preserve"> eficiente, moderna y fortalecida, que administre productos y servicios compatibles con la demanda de</w:t>
      </w:r>
      <w:r>
        <w:rPr>
          <w:rFonts w:ascii="Droid Sans" w:eastAsia="Calibri" w:hAnsi="Droid Sans" w:cs="Times New Roman"/>
          <w:color w:val="212121"/>
          <w:sz w:val="27"/>
          <w:szCs w:val="27"/>
          <w:lang w:val="es-SV" w:eastAsia="es-SV"/>
        </w:rPr>
        <w:t>l municipio</w:t>
      </w:r>
      <w:r w:rsidRPr="00360AA3">
        <w:rPr>
          <w:rFonts w:ascii="Droid Sans" w:eastAsia="Calibri" w:hAnsi="Droid Sans" w:cs="Times New Roman"/>
          <w:color w:val="212121"/>
          <w:sz w:val="27"/>
          <w:szCs w:val="27"/>
          <w:lang w:val="es-SV" w:eastAsia="es-SV"/>
        </w:rPr>
        <w:t xml:space="preserve"> de San Jorge. Capaz de asumir nuevos retos y roles vinculados con el desarrollo; con identidad cultural y de género y con capacidad </w:t>
      </w:r>
      <w:r w:rsidRPr="00360AA3">
        <w:rPr>
          <w:rFonts w:ascii="Droid Sans" w:eastAsia="Calibri" w:hAnsi="Droid Sans" w:cs="Times New Roman"/>
          <w:color w:val="212121"/>
          <w:sz w:val="27"/>
          <w:szCs w:val="27"/>
          <w:lang w:val="es-SV" w:eastAsia="es-SV"/>
        </w:rPr>
        <w:lastRenderedPageBreak/>
        <w:t>de crear un ambiente de confianza en la población con respecto a la administración municipal”.</w:t>
      </w:r>
    </w:p>
    <w:p w:rsidR="00360AA3" w:rsidRPr="00360AA3" w:rsidRDefault="00360AA3" w:rsidP="00360AA3">
      <w:pPr>
        <w:spacing w:line="360" w:lineRule="auto"/>
        <w:jc w:val="both"/>
        <w:rPr>
          <w:rFonts w:ascii="Arial" w:eastAsia="Calibri" w:hAnsi="Arial" w:cs="Arial"/>
          <w:lang w:val="es-ES" w:eastAsia="es-SV"/>
        </w:rPr>
      </w:pPr>
    </w:p>
    <w:p w:rsidR="00360AA3" w:rsidRPr="00360AA3" w:rsidRDefault="00360AA3" w:rsidP="00360AA3">
      <w:pPr>
        <w:spacing w:line="360" w:lineRule="auto"/>
        <w:jc w:val="both"/>
        <w:rPr>
          <w:rFonts w:ascii="Calibri" w:eastAsia="Times New Roman" w:hAnsi="Calibri" w:cs="Arial"/>
          <w:b/>
          <w:bCs/>
          <w:lang w:val="es-SV" w:eastAsia="es-SV"/>
        </w:rPr>
      </w:pPr>
      <w:r w:rsidRPr="00360AA3">
        <w:rPr>
          <w:rFonts w:ascii="Calibri" w:eastAsia="Times New Roman" w:hAnsi="Calibri" w:cs="Arial"/>
          <w:b/>
          <w:bCs/>
          <w:lang w:val="es-SV" w:eastAsia="es-SV"/>
        </w:rPr>
        <w:t xml:space="preserve">           5.2           Misión</w:t>
      </w:r>
    </w:p>
    <w:p w:rsidR="00360AA3" w:rsidRPr="00360AA3" w:rsidRDefault="00360AA3" w:rsidP="00360AA3">
      <w:pPr>
        <w:spacing w:line="360" w:lineRule="auto"/>
        <w:ind w:left="1287"/>
        <w:contextualSpacing/>
        <w:jc w:val="both"/>
        <w:rPr>
          <w:rFonts w:ascii="Arial" w:eastAsia="Times New Roman" w:hAnsi="Arial" w:cs="Arial"/>
          <w:b/>
          <w:bCs/>
          <w:i/>
          <w:lang w:val="es-SV" w:eastAsia="es-SV"/>
        </w:rPr>
      </w:pPr>
    </w:p>
    <w:p w:rsidR="00360AA3" w:rsidRPr="00360AA3" w:rsidRDefault="00360AA3" w:rsidP="00360AA3">
      <w:pPr>
        <w:spacing w:line="360" w:lineRule="auto"/>
        <w:jc w:val="both"/>
        <w:rPr>
          <w:rFonts w:ascii="Arial" w:eastAsia="Calibri" w:hAnsi="Arial" w:cs="Arial"/>
          <w:color w:val="FF0000"/>
          <w:lang w:val="es-ES" w:eastAsia="es-SV"/>
        </w:rPr>
      </w:pPr>
      <w:r w:rsidRPr="00360AA3">
        <w:rPr>
          <w:rFonts w:ascii="Arial" w:eastAsia="Calibri" w:hAnsi="Arial" w:cs="Arial"/>
          <w:color w:val="FF0000"/>
          <w:lang w:val="es-ES" w:eastAsia="es-SV"/>
        </w:rPr>
        <w:t xml:space="preserve"> </w:t>
      </w:r>
      <w:r w:rsidRPr="00360AA3">
        <w:rPr>
          <w:rFonts w:ascii="Droid Sans" w:eastAsia="Calibri" w:hAnsi="Droid Sans" w:cs="Times New Roman"/>
          <w:color w:val="212121"/>
          <w:sz w:val="27"/>
          <w:szCs w:val="27"/>
          <w:lang w:val="es-SV" w:eastAsia="es-SV"/>
        </w:rPr>
        <w:t>“Promover, consolidar, mantener y fortalecer el desarrollo sostenible e integral de la ciudad, a través de un gobierno local que ofrezca eficacia y responsabilidad en sus programas, servicios y acciones. Con transparencia administrativa, innovación, vocación de servicio y dinamismo, garantizando que los proyectos de obras y servicios se realicen con calidad y oportunidad, que aseguren el desarrollo social, cultural, educativo y económico de la ciudad de San Jorge. Con la participación directa y efectiva de los actores sociales en pro de la maximización de los recursos económicos, materiales y humanos”</w:t>
      </w:r>
    </w:p>
    <w:p w:rsidR="00360AA3" w:rsidRPr="00360AA3" w:rsidRDefault="00360AA3" w:rsidP="00360AA3">
      <w:pPr>
        <w:spacing w:line="360" w:lineRule="auto"/>
        <w:jc w:val="both"/>
        <w:rPr>
          <w:rFonts w:ascii="Arial" w:eastAsia="Calibri" w:hAnsi="Arial" w:cs="Arial"/>
          <w:color w:val="FF0000"/>
          <w:lang w:val="es-ES" w:eastAsia="es-SV"/>
        </w:rPr>
      </w:pPr>
    </w:p>
    <w:p w:rsidR="00360AA3" w:rsidRPr="00360AA3" w:rsidRDefault="00360AA3" w:rsidP="00360AA3">
      <w:pPr>
        <w:spacing w:line="360" w:lineRule="auto"/>
        <w:jc w:val="both"/>
        <w:rPr>
          <w:rFonts w:ascii="Arial" w:eastAsia="Calibri" w:hAnsi="Arial" w:cs="Arial"/>
          <w:lang w:val="es-ES" w:eastAsia="es-SV"/>
        </w:rPr>
      </w:pPr>
    </w:p>
    <w:p w:rsidR="002D6EDE" w:rsidRDefault="002D6EDE" w:rsidP="002D6EDE">
      <w:pPr>
        <w:keepNext/>
        <w:keepLines/>
        <w:spacing w:line="360" w:lineRule="auto"/>
        <w:ind w:left="1430"/>
        <w:outlineLvl w:val="1"/>
        <w:rPr>
          <w:rFonts w:ascii="Arial" w:eastAsia="Times New Roman" w:hAnsi="Arial" w:cs="Arial"/>
          <w:b/>
          <w:bCs/>
          <w:lang w:val="es-SV" w:eastAsia="es-SV"/>
        </w:rPr>
      </w:pPr>
    </w:p>
    <w:p w:rsidR="00360AA3" w:rsidRPr="002D6EDE" w:rsidRDefault="00360AA3" w:rsidP="002D6EDE">
      <w:pPr>
        <w:pStyle w:val="Prrafodelista"/>
        <w:keepNext/>
        <w:keepLines/>
        <w:numPr>
          <w:ilvl w:val="1"/>
          <w:numId w:val="34"/>
        </w:numPr>
        <w:spacing w:line="360" w:lineRule="auto"/>
        <w:outlineLvl w:val="1"/>
        <w:rPr>
          <w:rFonts w:eastAsia="Times New Roman" w:cs="Arial"/>
          <w:b/>
          <w:bCs/>
        </w:rPr>
      </w:pPr>
      <w:r w:rsidRPr="002D6EDE">
        <w:rPr>
          <w:rFonts w:eastAsia="Times New Roman" w:cs="Arial"/>
          <w:b/>
          <w:bCs/>
        </w:rPr>
        <w:t xml:space="preserve">Principios Éticos y Valores Morales. </w:t>
      </w:r>
    </w:p>
    <w:tbl>
      <w:tblPr>
        <w:tblW w:w="6629" w:type="dxa"/>
        <w:tblInd w:w="1111" w:type="dxa"/>
        <w:tblLayout w:type="fixed"/>
        <w:tblLook w:val="04A0" w:firstRow="1" w:lastRow="0" w:firstColumn="1" w:lastColumn="0" w:noHBand="0" w:noVBand="1"/>
      </w:tblPr>
      <w:tblGrid>
        <w:gridCol w:w="3227"/>
        <w:gridCol w:w="3402"/>
      </w:tblGrid>
      <w:tr w:rsidR="00360AA3" w:rsidRPr="00360AA3" w:rsidTr="00720919">
        <w:tc>
          <w:tcPr>
            <w:tcW w:w="3227" w:type="dxa"/>
            <w:shd w:val="clear" w:color="auto" w:fill="C6D9F1" w:themeFill="text2" w:themeFillTint="33"/>
          </w:tcPr>
          <w:p w:rsidR="00360AA3" w:rsidRPr="00360AA3" w:rsidRDefault="00360AA3" w:rsidP="00360AA3">
            <w:pPr>
              <w:jc w:val="center"/>
              <w:rPr>
                <w:rFonts w:ascii="Arial" w:eastAsia="Times New Roman" w:hAnsi="Arial" w:cs="Arial"/>
                <w:b/>
                <w:bCs/>
                <w:lang w:val="es-SV" w:eastAsia="es-SV"/>
              </w:rPr>
            </w:pPr>
          </w:p>
          <w:p w:rsidR="00360AA3" w:rsidRPr="00360AA3" w:rsidRDefault="00360AA3" w:rsidP="00360AA3">
            <w:pPr>
              <w:jc w:val="center"/>
              <w:rPr>
                <w:rFonts w:ascii="Arial" w:eastAsia="Times New Roman" w:hAnsi="Arial" w:cs="Arial"/>
                <w:b/>
                <w:bCs/>
                <w:lang w:val="es-SV" w:eastAsia="es-SV"/>
              </w:rPr>
            </w:pPr>
            <w:r w:rsidRPr="00360AA3">
              <w:rPr>
                <w:rFonts w:ascii="Arial" w:eastAsia="Times New Roman" w:hAnsi="Arial" w:cs="Arial"/>
                <w:b/>
                <w:bCs/>
                <w:lang w:val="es-SV" w:eastAsia="es-SV"/>
              </w:rPr>
              <w:t>Principios</w:t>
            </w:r>
          </w:p>
        </w:tc>
        <w:tc>
          <w:tcPr>
            <w:tcW w:w="3402" w:type="dxa"/>
            <w:shd w:val="clear" w:color="auto" w:fill="C6D9F1" w:themeFill="text2" w:themeFillTint="33"/>
          </w:tcPr>
          <w:p w:rsidR="00360AA3" w:rsidRPr="00360AA3" w:rsidRDefault="00360AA3" w:rsidP="00360AA3">
            <w:pPr>
              <w:jc w:val="center"/>
              <w:rPr>
                <w:rFonts w:ascii="Arial" w:eastAsia="Times New Roman" w:hAnsi="Arial" w:cs="Arial"/>
                <w:b/>
                <w:bCs/>
                <w:lang w:val="es-SV" w:eastAsia="es-SV"/>
              </w:rPr>
            </w:pPr>
          </w:p>
          <w:p w:rsidR="00360AA3" w:rsidRPr="00360AA3" w:rsidRDefault="00360AA3" w:rsidP="00360AA3">
            <w:pPr>
              <w:jc w:val="center"/>
              <w:rPr>
                <w:rFonts w:ascii="Arial" w:eastAsia="Times New Roman" w:hAnsi="Arial" w:cs="Arial"/>
                <w:b/>
                <w:bCs/>
                <w:lang w:val="es-SV" w:eastAsia="es-SV"/>
              </w:rPr>
            </w:pPr>
            <w:r w:rsidRPr="00360AA3">
              <w:rPr>
                <w:rFonts w:ascii="Arial" w:eastAsia="Times New Roman" w:hAnsi="Arial" w:cs="Arial"/>
                <w:b/>
                <w:bCs/>
                <w:lang w:val="es-SV" w:eastAsia="es-SV"/>
              </w:rPr>
              <w:t>Valores</w:t>
            </w:r>
          </w:p>
        </w:tc>
      </w:tr>
      <w:tr w:rsidR="00360AA3" w:rsidRPr="00360AA3" w:rsidTr="00720919">
        <w:tc>
          <w:tcPr>
            <w:tcW w:w="3227" w:type="dxa"/>
          </w:tcPr>
          <w:p w:rsidR="00360AA3" w:rsidRPr="00360AA3" w:rsidRDefault="00360AA3" w:rsidP="00360AA3">
            <w:pPr>
              <w:spacing w:line="252" w:lineRule="auto"/>
              <w:jc w:val="both"/>
              <w:outlineLvl w:val="1"/>
              <w:rPr>
                <w:rFonts w:ascii="Arial" w:eastAsia="Times New Roman" w:hAnsi="Arial" w:cs="Times New Roman"/>
                <w:b/>
                <w:bCs/>
                <w:szCs w:val="36"/>
                <w:lang w:val="es-ES" w:eastAsia="es-SV"/>
              </w:rPr>
            </w:pPr>
            <w:r w:rsidRPr="00360AA3">
              <w:rPr>
                <w:rFonts w:ascii="Arial" w:eastAsia="Times New Roman" w:hAnsi="Arial" w:cs="Times New Roman"/>
                <w:b/>
                <w:bCs/>
                <w:szCs w:val="36"/>
                <w:lang w:val="es-ES" w:eastAsia="es-SV"/>
              </w:rPr>
              <w:t>Solidaridad.</w:t>
            </w:r>
          </w:p>
        </w:tc>
        <w:tc>
          <w:tcPr>
            <w:tcW w:w="3402" w:type="dxa"/>
          </w:tcPr>
          <w:p w:rsidR="00360AA3" w:rsidRPr="00360AA3" w:rsidRDefault="00360AA3" w:rsidP="00360AA3">
            <w:pPr>
              <w:spacing w:line="252" w:lineRule="auto"/>
              <w:jc w:val="both"/>
              <w:outlineLvl w:val="1"/>
              <w:rPr>
                <w:rFonts w:ascii="Arial" w:eastAsia="Times New Roman" w:hAnsi="Arial" w:cs="Times New Roman"/>
                <w:b/>
                <w:bCs/>
                <w:szCs w:val="36"/>
                <w:lang w:val="es-ES" w:eastAsia="es-SV"/>
              </w:rPr>
            </w:pPr>
            <w:r w:rsidRPr="00360AA3">
              <w:rPr>
                <w:rFonts w:ascii="Arial" w:eastAsia="Times New Roman" w:hAnsi="Arial" w:cs="Times New Roman"/>
                <w:b/>
                <w:bCs/>
                <w:szCs w:val="36"/>
                <w:lang w:val="es-ES" w:eastAsia="es-SV"/>
              </w:rPr>
              <w:t>Honestidad.</w:t>
            </w:r>
          </w:p>
        </w:tc>
      </w:tr>
      <w:tr w:rsidR="00360AA3" w:rsidRPr="00360AA3" w:rsidTr="00720919">
        <w:tc>
          <w:tcPr>
            <w:tcW w:w="3227" w:type="dxa"/>
          </w:tcPr>
          <w:p w:rsidR="00360AA3" w:rsidRPr="00360AA3" w:rsidRDefault="00360AA3" w:rsidP="00360AA3">
            <w:pPr>
              <w:spacing w:line="252" w:lineRule="auto"/>
              <w:jc w:val="both"/>
              <w:outlineLvl w:val="1"/>
              <w:rPr>
                <w:rFonts w:ascii="Arial" w:eastAsia="Times New Roman" w:hAnsi="Arial" w:cs="Times New Roman"/>
                <w:b/>
                <w:bCs/>
                <w:szCs w:val="36"/>
                <w:lang w:val="es-ES" w:eastAsia="es-SV"/>
              </w:rPr>
            </w:pPr>
            <w:r w:rsidRPr="00360AA3">
              <w:rPr>
                <w:rFonts w:ascii="Arial" w:eastAsia="Times New Roman" w:hAnsi="Arial" w:cs="Times New Roman"/>
                <w:b/>
                <w:bCs/>
                <w:szCs w:val="36"/>
                <w:lang w:val="es-ES" w:eastAsia="es-SV"/>
              </w:rPr>
              <w:t>Amabilidad.</w:t>
            </w:r>
          </w:p>
        </w:tc>
        <w:tc>
          <w:tcPr>
            <w:tcW w:w="3402" w:type="dxa"/>
          </w:tcPr>
          <w:p w:rsidR="00360AA3" w:rsidRPr="00360AA3" w:rsidRDefault="00360AA3" w:rsidP="00360AA3">
            <w:pPr>
              <w:spacing w:line="252" w:lineRule="auto"/>
              <w:jc w:val="both"/>
              <w:outlineLvl w:val="1"/>
              <w:rPr>
                <w:rFonts w:ascii="Arial" w:eastAsia="Times New Roman" w:hAnsi="Arial" w:cs="Times New Roman"/>
                <w:b/>
                <w:bCs/>
                <w:szCs w:val="36"/>
                <w:lang w:val="es-ES" w:eastAsia="es-SV"/>
              </w:rPr>
            </w:pPr>
            <w:r w:rsidRPr="00360AA3">
              <w:rPr>
                <w:rFonts w:ascii="Arial" w:eastAsia="Times New Roman" w:hAnsi="Arial" w:cs="Times New Roman"/>
                <w:b/>
                <w:bCs/>
                <w:szCs w:val="36"/>
                <w:lang w:val="es-ES" w:eastAsia="es-SV"/>
              </w:rPr>
              <w:t>Integridad.</w:t>
            </w:r>
          </w:p>
        </w:tc>
      </w:tr>
      <w:tr w:rsidR="00360AA3" w:rsidRPr="00360AA3" w:rsidTr="00720919">
        <w:tc>
          <w:tcPr>
            <w:tcW w:w="3227" w:type="dxa"/>
          </w:tcPr>
          <w:p w:rsidR="00360AA3" w:rsidRPr="00360AA3" w:rsidRDefault="00360AA3" w:rsidP="00360AA3">
            <w:pPr>
              <w:spacing w:line="252" w:lineRule="auto"/>
              <w:jc w:val="both"/>
              <w:outlineLvl w:val="1"/>
              <w:rPr>
                <w:rFonts w:ascii="Arial" w:eastAsia="Times New Roman" w:hAnsi="Arial" w:cs="Times New Roman"/>
                <w:b/>
                <w:bCs/>
                <w:szCs w:val="36"/>
                <w:lang w:val="es-ES" w:eastAsia="es-SV"/>
              </w:rPr>
            </w:pPr>
            <w:r w:rsidRPr="00360AA3">
              <w:rPr>
                <w:rFonts w:ascii="Arial" w:eastAsia="Times New Roman" w:hAnsi="Arial" w:cs="Times New Roman"/>
                <w:b/>
                <w:bCs/>
                <w:szCs w:val="36"/>
                <w:lang w:val="es-ES" w:eastAsia="es-SV"/>
              </w:rPr>
              <w:t>Tolerancia.</w:t>
            </w:r>
          </w:p>
        </w:tc>
        <w:tc>
          <w:tcPr>
            <w:tcW w:w="3402" w:type="dxa"/>
          </w:tcPr>
          <w:p w:rsidR="00360AA3" w:rsidRPr="00360AA3" w:rsidRDefault="00360AA3" w:rsidP="00360AA3">
            <w:pPr>
              <w:spacing w:line="252" w:lineRule="auto"/>
              <w:jc w:val="both"/>
              <w:outlineLvl w:val="1"/>
              <w:rPr>
                <w:rFonts w:ascii="Arial" w:eastAsia="Times New Roman" w:hAnsi="Arial" w:cs="Times New Roman"/>
                <w:b/>
                <w:bCs/>
                <w:szCs w:val="36"/>
                <w:lang w:val="es-ES" w:eastAsia="es-SV"/>
              </w:rPr>
            </w:pPr>
            <w:r w:rsidRPr="00360AA3">
              <w:rPr>
                <w:rFonts w:ascii="Arial" w:eastAsia="Times New Roman" w:hAnsi="Arial" w:cs="Times New Roman"/>
                <w:b/>
                <w:bCs/>
                <w:szCs w:val="36"/>
                <w:lang w:val="es-ES" w:eastAsia="es-SV"/>
              </w:rPr>
              <w:t>Responsabilidad.</w:t>
            </w:r>
          </w:p>
        </w:tc>
      </w:tr>
      <w:tr w:rsidR="00360AA3" w:rsidRPr="00360AA3" w:rsidTr="00720919">
        <w:tc>
          <w:tcPr>
            <w:tcW w:w="3227" w:type="dxa"/>
          </w:tcPr>
          <w:p w:rsidR="00360AA3" w:rsidRPr="00360AA3" w:rsidRDefault="00360AA3" w:rsidP="00360AA3">
            <w:pPr>
              <w:spacing w:line="252" w:lineRule="auto"/>
              <w:jc w:val="both"/>
              <w:outlineLvl w:val="1"/>
              <w:rPr>
                <w:rFonts w:ascii="Arial" w:eastAsia="Times New Roman" w:hAnsi="Arial" w:cs="Times New Roman"/>
                <w:b/>
                <w:bCs/>
                <w:szCs w:val="36"/>
                <w:lang w:val="es-ES" w:eastAsia="es-SV"/>
              </w:rPr>
            </w:pPr>
            <w:r w:rsidRPr="00360AA3">
              <w:rPr>
                <w:rFonts w:ascii="Arial" w:eastAsia="Times New Roman" w:hAnsi="Arial" w:cs="Times New Roman"/>
                <w:b/>
                <w:bCs/>
                <w:szCs w:val="36"/>
                <w:lang w:val="es-ES" w:eastAsia="es-SV"/>
              </w:rPr>
              <w:t>Trabajo en equipo.</w:t>
            </w:r>
          </w:p>
        </w:tc>
        <w:tc>
          <w:tcPr>
            <w:tcW w:w="3402" w:type="dxa"/>
          </w:tcPr>
          <w:p w:rsidR="00360AA3" w:rsidRPr="00360AA3" w:rsidRDefault="00360AA3" w:rsidP="00360AA3">
            <w:pPr>
              <w:spacing w:line="252" w:lineRule="auto"/>
              <w:jc w:val="both"/>
              <w:outlineLvl w:val="1"/>
              <w:rPr>
                <w:rFonts w:ascii="Arial" w:eastAsia="Times New Roman" w:hAnsi="Arial" w:cs="Times New Roman"/>
                <w:b/>
                <w:bCs/>
                <w:szCs w:val="36"/>
                <w:lang w:val="es-ES" w:eastAsia="es-SV"/>
              </w:rPr>
            </w:pPr>
            <w:r w:rsidRPr="00360AA3">
              <w:rPr>
                <w:rFonts w:ascii="Arial" w:eastAsia="Times New Roman" w:hAnsi="Arial" w:cs="Times New Roman"/>
                <w:b/>
                <w:bCs/>
                <w:szCs w:val="36"/>
                <w:lang w:val="es-ES" w:eastAsia="es-SV"/>
              </w:rPr>
              <w:t>Respeto.</w:t>
            </w:r>
          </w:p>
        </w:tc>
      </w:tr>
      <w:tr w:rsidR="00360AA3" w:rsidRPr="00360AA3" w:rsidTr="00720919">
        <w:tc>
          <w:tcPr>
            <w:tcW w:w="3227" w:type="dxa"/>
          </w:tcPr>
          <w:p w:rsidR="00360AA3" w:rsidRPr="00360AA3" w:rsidRDefault="00360AA3" w:rsidP="00360AA3">
            <w:pPr>
              <w:spacing w:line="252" w:lineRule="auto"/>
              <w:jc w:val="both"/>
              <w:outlineLvl w:val="1"/>
              <w:rPr>
                <w:rFonts w:ascii="Arial" w:eastAsia="Times New Roman" w:hAnsi="Arial" w:cs="Times New Roman"/>
                <w:b/>
                <w:bCs/>
                <w:szCs w:val="36"/>
                <w:lang w:val="es-ES" w:eastAsia="es-SV"/>
              </w:rPr>
            </w:pPr>
            <w:r w:rsidRPr="00360AA3">
              <w:rPr>
                <w:rFonts w:ascii="Arial" w:eastAsia="Times New Roman" w:hAnsi="Arial" w:cs="Times New Roman"/>
                <w:b/>
                <w:bCs/>
                <w:szCs w:val="36"/>
                <w:lang w:val="es-ES" w:eastAsia="es-SV"/>
              </w:rPr>
              <w:t>Espíritu de servicio.</w:t>
            </w:r>
          </w:p>
        </w:tc>
        <w:tc>
          <w:tcPr>
            <w:tcW w:w="3402" w:type="dxa"/>
          </w:tcPr>
          <w:p w:rsidR="00360AA3" w:rsidRPr="00360AA3" w:rsidRDefault="00360AA3" w:rsidP="00360AA3">
            <w:pPr>
              <w:spacing w:line="252" w:lineRule="auto"/>
              <w:jc w:val="both"/>
              <w:outlineLvl w:val="1"/>
              <w:rPr>
                <w:rFonts w:ascii="Arial" w:eastAsia="Times New Roman" w:hAnsi="Arial" w:cs="Times New Roman"/>
                <w:b/>
                <w:bCs/>
                <w:szCs w:val="36"/>
                <w:lang w:val="es-ES" w:eastAsia="es-SV"/>
              </w:rPr>
            </w:pPr>
            <w:r w:rsidRPr="00360AA3">
              <w:rPr>
                <w:rFonts w:ascii="Arial" w:eastAsia="Times New Roman" w:hAnsi="Arial" w:cs="Times New Roman"/>
                <w:b/>
                <w:bCs/>
                <w:szCs w:val="36"/>
                <w:lang w:val="es-ES" w:eastAsia="es-SV"/>
              </w:rPr>
              <w:t>Compromiso.</w:t>
            </w:r>
          </w:p>
        </w:tc>
      </w:tr>
      <w:tr w:rsidR="00360AA3" w:rsidRPr="00360AA3" w:rsidTr="00720919">
        <w:tc>
          <w:tcPr>
            <w:tcW w:w="3227" w:type="dxa"/>
          </w:tcPr>
          <w:p w:rsidR="00360AA3" w:rsidRPr="00360AA3" w:rsidRDefault="00360AA3" w:rsidP="00360AA3">
            <w:pPr>
              <w:spacing w:line="252" w:lineRule="auto"/>
              <w:jc w:val="both"/>
              <w:outlineLvl w:val="1"/>
              <w:rPr>
                <w:rFonts w:ascii="Arial" w:eastAsia="Times New Roman" w:hAnsi="Arial" w:cs="Times New Roman"/>
                <w:b/>
                <w:bCs/>
                <w:szCs w:val="36"/>
                <w:lang w:val="es-ES" w:eastAsia="es-SV"/>
              </w:rPr>
            </w:pPr>
            <w:r w:rsidRPr="00360AA3">
              <w:rPr>
                <w:rFonts w:ascii="Arial" w:eastAsia="Times New Roman" w:hAnsi="Arial" w:cs="Times New Roman"/>
                <w:b/>
                <w:bCs/>
                <w:szCs w:val="36"/>
                <w:lang w:val="es-ES" w:eastAsia="es-SV"/>
              </w:rPr>
              <w:lastRenderedPageBreak/>
              <w:t>Innovación.</w:t>
            </w:r>
          </w:p>
        </w:tc>
        <w:tc>
          <w:tcPr>
            <w:tcW w:w="3402" w:type="dxa"/>
          </w:tcPr>
          <w:p w:rsidR="00360AA3" w:rsidRPr="00360AA3" w:rsidRDefault="00360AA3" w:rsidP="00360AA3">
            <w:pPr>
              <w:spacing w:line="252" w:lineRule="auto"/>
              <w:jc w:val="both"/>
              <w:outlineLvl w:val="1"/>
              <w:rPr>
                <w:rFonts w:ascii="Arial" w:eastAsia="Times New Roman" w:hAnsi="Arial" w:cs="Times New Roman"/>
                <w:b/>
                <w:bCs/>
                <w:szCs w:val="36"/>
                <w:lang w:val="es-ES" w:eastAsia="es-SV"/>
              </w:rPr>
            </w:pPr>
            <w:r w:rsidRPr="00360AA3">
              <w:rPr>
                <w:rFonts w:ascii="Arial" w:eastAsia="Times New Roman" w:hAnsi="Arial" w:cs="Times New Roman"/>
                <w:b/>
                <w:bCs/>
                <w:szCs w:val="36"/>
                <w:lang w:val="es-ES" w:eastAsia="es-SV"/>
              </w:rPr>
              <w:t>Igualdad.</w:t>
            </w:r>
          </w:p>
        </w:tc>
      </w:tr>
    </w:tbl>
    <w:p w:rsidR="00360AA3" w:rsidRPr="00360AA3" w:rsidRDefault="00360AA3" w:rsidP="00360AA3">
      <w:pPr>
        <w:rPr>
          <w:rFonts w:ascii="Calibri" w:eastAsia="Calibri" w:hAnsi="Calibri" w:cs="Times New Roman"/>
          <w:sz w:val="20"/>
          <w:szCs w:val="20"/>
          <w:lang w:val="es-SV" w:eastAsia="es-SV"/>
        </w:rPr>
      </w:pPr>
    </w:p>
    <w:p w:rsidR="00360AA3" w:rsidRPr="00360AA3" w:rsidRDefault="00360AA3" w:rsidP="00360AA3">
      <w:pPr>
        <w:spacing w:line="360" w:lineRule="auto"/>
        <w:rPr>
          <w:rFonts w:ascii="Arial" w:eastAsia="Calibri" w:hAnsi="Arial" w:cs="Arial"/>
          <w:b/>
          <w:color w:val="FF0000"/>
          <w:lang w:val="es-SV"/>
        </w:rPr>
      </w:pPr>
    </w:p>
    <w:p w:rsidR="00360AA3" w:rsidRPr="00360AA3" w:rsidRDefault="00360AA3" w:rsidP="00360AA3">
      <w:pPr>
        <w:keepNext/>
        <w:keepLines/>
        <w:numPr>
          <w:ilvl w:val="0"/>
          <w:numId w:val="1"/>
        </w:numPr>
        <w:spacing w:line="360" w:lineRule="auto"/>
        <w:outlineLvl w:val="1"/>
        <w:rPr>
          <w:rFonts w:ascii="Arial" w:eastAsia="Times New Roman" w:hAnsi="Arial" w:cs="Times New Roman"/>
          <w:b/>
          <w:bCs/>
          <w:color w:val="000000"/>
          <w:szCs w:val="26"/>
          <w:lang w:val="es-SV" w:eastAsia="es-SV"/>
        </w:rPr>
      </w:pPr>
      <w:r w:rsidRPr="00360AA3">
        <w:rPr>
          <w:rFonts w:ascii="Arial" w:eastAsia="Times New Roman" w:hAnsi="Arial" w:cs="Arial"/>
          <w:b/>
          <w:bCs/>
          <w:lang w:val="es-SV" w:eastAsia="es-SV"/>
        </w:rPr>
        <w:t xml:space="preserve">PUESTOS DE TRABAJO PARTICIPANTES EN EL PROCESO.   </w:t>
      </w:r>
    </w:p>
    <w:tbl>
      <w:tblPr>
        <w:tblW w:w="8978" w:type="dxa"/>
        <w:tblLayout w:type="fixed"/>
        <w:tblLook w:val="04A0" w:firstRow="1" w:lastRow="0" w:firstColumn="1" w:lastColumn="0" w:noHBand="0" w:noVBand="1"/>
      </w:tblPr>
      <w:tblGrid>
        <w:gridCol w:w="4489"/>
        <w:gridCol w:w="4489"/>
      </w:tblGrid>
      <w:tr w:rsidR="00360AA3" w:rsidRPr="00360AA3" w:rsidTr="00720919">
        <w:tc>
          <w:tcPr>
            <w:tcW w:w="4489" w:type="dxa"/>
            <w:shd w:val="clear" w:color="auto" w:fill="C6D9F1" w:themeFill="text2" w:themeFillTint="33"/>
          </w:tcPr>
          <w:p w:rsidR="00360AA3" w:rsidRPr="00360AA3" w:rsidRDefault="00360AA3" w:rsidP="00360AA3">
            <w:pPr>
              <w:jc w:val="center"/>
              <w:rPr>
                <w:rFonts w:ascii="Arial" w:eastAsia="Times New Roman" w:hAnsi="Arial" w:cs="Arial"/>
                <w:b/>
                <w:bCs/>
                <w:lang w:val="es-SV" w:eastAsia="es-SV"/>
              </w:rPr>
            </w:pPr>
          </w:p>
          <w:p w:rsidR="00360AA3" w:rsidRPr="00360AA3" w:rsidRDefault="00360AA3" w:rsidP="00360AA3">
            <w:pPr>
              <w:rPr>
                <w:rFonts w:ascii="Arial" w:eastAsia="Times New Roman" w:hAnsi="Arial" w:cs="Arial"/>
                <w:b/>
                <w:bCs/>
                <w:lang w:val="es-SV" w:eastAsia="es-SV"/>
              </w:rPr>
            </w:pPr>
            <w:r w:rsidRPr="00360AA3">
              <w:rPr>
                <w:rFonts w:ascii="Arial" w:eastAsia="Times New Roman" w:hAnsi="Arial" w:cs="Arial"/>
                <w:b/>
                <w:bCs/>
                <w:lang w:val="es-SV" w:eastAsia="es-SV"/>
              </w:rPr>
              <w:t>CARGOS/PUESTOS DE TRABAJO</w:t>
            </w:r>
          </w:p>
        </w:tc>
        <w:tc>
          <w:tcPr>
            <w:tcW w:w="4489" w:type="dxa"/>
            <w:shd w:val="clear" w:color="auto" w:fill="C6D9F1" w:themeFill="text2" w:themeFillTint="33"/>
          </w:tcPr>
          <w:p w:rsidR="00360AA3" w:rsidRPr="00360AA3" w:rsidRDefault="00360AA3" w:rsidP="00360AA3">
            <w:pPr>
              <w:jc w:val="center"/>
              <w:rPr>
                <w:rFonts w:ascii="Arial" w:eastAsia="Times New Roman" w:hAnsi="Arial" w:cs="Arial"/>
                <w:b/>
                <w:bCs/>
                <w:lang w:val="es-SV" w:eastAsia="es-SV"/>
              </w:rPr>
            </w:pPr>
          </w:p>
          <w:p w:rsidR="00360AA3" w:rsidRPr="00360AA3" w:rsidRDefault="00360AA3" w:rsidP="00360AA3">
            <w:pPr>
              <w:rPr>
                <w:rFonts w:ascii="Arial" w:eastAsia="Times New Roman" w:hAnsi="Arial" w:cs="Arial"/>
                <w:b/>
                <w:bCs/>
                <w:lang w:val="es-SV" w:eastAsia="es-SV"/>
              </w:rPr>
            </w:pPr>
            <w:r w:rsidRPr="00360AA3">
              <w:rPr>
                <w:rFonts w:ascii="Arial" w:eastAsia="Times New Roman" w:hAnsi="Arial" w:cs="Arial"/>
                <w:b/>
                <w:bCs/>
                <w:lang w:val="es-SV" w:eastAsia="es-SV"/>
              </w:rPr>
              <w:t>CARGOS/PUESTOS DE TRABAJO</w:t>
            </w:r>
          </w:p>
        </w:tc>
      </w:tr>
      <w:tr w:rsidR="00360AA3" w:rsidRPr="00360AA3" w:rsidTr="00720919">
        <w:tc>
          <w:tcPr>
            <w:tcW w:w="4489" w:type="dxa"/>
          </w:tcPr>
          <w:p w:rsidR="00360AA3" w:rsidRDefault="00E21480" w:rsidP="00360AA3">
            <w:pPr>
              <w:rPr>
                <w:rFonts w:ascii="Arial" w:eastAsia="Calibri" w:hAnsi="Arial" w:cs="Arial"/>
                <w:lang w:val="es-ES" w:eastAsia="es-SV"/>
              </w:rPr>
            </w:pPr>
            <w:r>
              <w:rPr>
                <w:rFonts w:ascii="Arial" w:eastAsia="Calibri" w:hAnsi="Arial" w:cs="Arial"/>
                <w:lang w:val="es-ES" w:eastAsia="es-SV"/>
              </w:rPr>
              <w:t>María Teresa Rivas de Romero</w:t>
            </w:r>
          </w:p>
          <w:p w:rsidR="00E21480" w:rsidRPr="00360AA3" w:rsidRDefault="00E21480" w:rsidP="00360AA3">
            <w:pPr>
              <w:rPr>
                <w:rFonts w:ascii="Arial" w:eastAsia="Calibri" w:hAnsi="Arial" w:cs="Arial"/>
                <w:lang w:val="es-ES" w:eastAsia="es-SV"/>
              </w:rPr>
            </w:pPr>
            <w:r>
              <w:rPr>
                <w:rFonts w:ascii="Arial" w:eastAsia="Calibri" w:hAnsi="Arial" w:cs="Arial"/>
                <w:lang w:val="es-ES" w:eastAsia="es-SV"/>
              </w:rPr>
              <w:t>Henry Danilo Cuadra Aparicio</w:t>
            </w:r>
          </w:p>
        </w:tc>
        <w:tc>
          <w:tcPr>
            <w:tcW w:w="4489" w:type="dxa"/>
          </w:tcPr>
          <w:p w:rsidR="00360AA3" w:rsidRDefault="00360AA3" w:rsidP="00360AA3">
            <w:pPr>
              <w:rPr>
                <w:rFonts w:ascii="Arial" w:eastAsia="Calibri" w:hAnsi="Arial" w:cs="Arial"/>
                <w:lang w:val="es-ES" w:eastAsia="es-SV"/>
              </w:rPr>
            </w:pPr>
            <w:r w:rsidRPr="00360AA3">
              <w:rPr>
                <w:rFonts w:ascii="Arial" w:eastAsia="Calibri" w:hAnsi="Arial" w:cs="Arial"/>
                <w:lang w:val="es-ES" w:eastAsia="es-SV"/>
              </w:rPr>
              <w:t>Jefe de Unidad Ambiental Municipal</w:t>
            </w:r>
          </w:p>
          <w:p w:rsidR="00E21480" w:rsidRPr="00360AA3" w:rsidRDefault="00E21480" w:rsidP="00360AA3">
            <w:pPr>
              <w:rPr>
                <w:rFonts w:ascii="Arial" w:eastAsia="Calibri" w:hAnsi="Arial" w:cs="Arial"/>
                <w:lang w:val="es-ES" w:eastAsia="es-SV"/>
              </w:rPr>
            </w:pPr>
            <w:r>
              <w:rPr>
                <w:rFonts w:ascii="Arial" w:eastAsia="Calibri" w:hAnsi="Arial" w:cs="Arial"/>
                <w:lang w:val="es-ES" w:eastAsia="es-SV"/>
              </w:rPr>
              <w:t>Auxiliar: Unidad Ambiental Municipal</w:t>
            </w:r>
          </w:p>
        </w:tc>
      </w:tr>
      <w:tr w:rsidR="00360AA3" w:rsidRPr="00360AA3" w:rsidTr="00720919">
        <w:tc>
          <w:tcPr>
            <w:tcW w:w="4489" w:type="dxa"/>
          </w:tcPr>
          <w:p w:rsidR="00360AA3" w:rsidRPr="00360AA3" w:rsidRDefault="00360AA3" w:rsidP="00360AA3">
            <w:pPr>
              <w:rPr>
                <w:rFonts w:ascii="Arial" w:eastAsia="Calibri" w:hAnsi="Arial" w:cs="Arial"/>
                <w:lang w:val="es-ES" w:eastAsia="es-SV"/>
              </w:rPr>
            </w:pPr>
          </w:p>
        </w:tc>
        <w:tc>
          <w:tcPr>
            <w:tcW w:w="4489" w:type="dxa"/>
          </w:tcPr>
          <w:p w:rsidR="00360AA3" w:rsidRPr="00360AA3" w:rsidRDefault="00360AA3" w:rsidP="00360AA3">
            <w:pPr>
              <w:rPr>
                <w:rFonts w:ascii="Arial" w:eastAsia="Calibri" w:hAnsi="Arial" w:cs="Arial"/>
                <w:lang w:val="es-ES" w:eastAsia="es-SV"/>
              </w:rPr>
            </w:pPr>
          </w:p>
        </w:tc>
      </w:tr>
      <w:tr w:rsidR="00360AA3" w:rsidRPr="00360AA3" w:rsidTr="00720919">
        <w:tc>
          <w:tcPr>
            <w:tcW w:w="4489" w:type="dxa"/>
          </w:tcPr>
          <w:p w:rsidR="00360AA3" w:rsidRPr="00360AA3" w:rsidRDefault="00360AA3" w:rsidP="00360AA3">
            <w:pPr>
              <w:rPr>
                <w:rFonts w:ascii="Arial" w:eastAsia="Calibri" w:hAnsi="Arial" w:cs="Arial"/>
                <w:lang w:val="es-ES" w:eastAsia="es-SV"/>
              </w:rPr>
            </w:pPr>
          </w:p>
        </w:tc>
        <w:tc>
          <w:tcPr>
            <w:tcW w:w="4489" w:type="dxa"/>
          </w:tcPr>
          <w:p w:rsidR="00360AA3" w:rsidRPr="00360AA3" w:rsidRDefault="00360AA3" w:rsidP="00360AA3">
            <w:pPr>
              <w:rPr>
                <w:rFonts w:ascii="Arial" w:eastAsia="Calibri" w:hAnsi="Arial" w:cs="Arial"/>
                <w:lang w:val="es-ES" w:eastAsia="es-SV"/>
              </w:rPr>
            </w:pPr>
          </w:p>
        </w:tc>
      </w:tr>
      <w:tr w:rsidR="00360AA3" w:rsidRPr="00360AA3" w:rsidTr="00720919">
        <w:tc>
          <w:tcPr>
            <w:tcW w:w="4489" w:type="dxa"/>
          </w:tcPr>
          <w:p w:rsidR="00360AA3" w:rsidRPr="00360AA3" w:rsidRDefault="00360AA3" w:rsidP="00360AA3">
            <w:pPr>
              <w:rPr>
                <w:rFonts w:ascii="Arial" w:eastAsia="Calibri" w:hAnsi="Arial" w:cs="Arial"/>
                <w:lang w:val="es-ES" w:eastAsia="es-SV"/>
              </w:rPr>
            </w:pPr>
          </w:p>
        </w:tc>
        <w:tc>
          <w:tcPr>
            <w:tcW w:w="4489" w:type="dxa"/>
          </w:tcPr>
          <w:p w:rsidR="00360AA3" w:rsidRPr="00360AA3" w:rsidRDefault="00360AA3" w:rsidP="00360AA3">
            <w:pPr>
              <w:rPr>
                <w:rFonts w:ascii="Arial" w:eastAsia="Calibri" w:hAnsi="Arial" w:cs="Arial"/>
                <w:lang w:val="es-ES" w:eastAsia="es-SV"/>
              </w:rPr>
            </w:pPr>
          </w:p>
        </w:tc>
      </w:tr>
      <w:tr w:rsidR="00360AA3" w:rsidRPr="00360AA3" w:rsidTr="00720919">
        <w:tc>
          <w:tcPr>
            <w:tcW w:w="4489" w:type="dxa"/>
          </w:tcPr>
          <w:p w:rsidR="00360AA3" w:rsidRPr="00360AA3" w:rsidRDefault="00360AA3" w:rsidP="00360AA3">
            <w:pPr>
              <w:rPr>
                <w:rFonts w:ascii="Arial" w:eastAsia="Calibri" w:hAnsi="Arial" w:cs="Arial"/>
                <w:lang w:val="es-ES" w:eastAsia="es-SV"/>
              </w:rPr>
            </w:pPr>
          </w:p>
        </w:tc>
        <w:tc>
          <w:tcPr>
            <w:tcW w:w="4489" w:type="dxa"/>
          </w:tcPr>
          <w:p w:rsidR="00360AA3" w:rsidRPr="00360AA3" w:rsidRDefault="00360AA3" w:rsidP="00360AA3">
            <w:pPr>
              <w:rPr>
                <w:rFonts w:ascii="Arial" w:eastAsia="Calibri" w:hAnsi="Arial" w:cs="Arial"/>
                <w:lang w:val="es-ES" w:eastAsia="es-SV"/>
              </w:rPr>
            </w:pPr>
          </w:p>
        </w:tc>
      </w:tr>
    </w:tbl>
    <w:p w:rsidR="00360AA3" w:rsidRPr="00360AA3" w:rsidRDefault="00360AA3" w:rsidP="00360AA3">
      <w:pPr>
        <w:keepNext/>
        <w:keepLines/>
        <w:spacing w:before="480" w:after="0" w:line="360" w:lineRule="auto"/>
        <w:jc w:val="both"/>
        <w:outlineLvl w:val="0"/>
        <w:rPr>
          <w:rFonts w:ascii="Cambria" w:eastAsia="Times New Roman" w:hAnsi="Cambria" w:cs="Times New Roman"/>
          <w:b/>
          <w:bCs/>
          <w:color w:val="FF0000"/>
          <w:sz w:val="24"/>
          <w:szCs w:val="24"/>
          <w:lang w:val="es-SV"/>
        </w:rPr>
      </w:pPr>
      <w:bookmarkStart w:id="3" w:name="_Toc522796262"/>
      <w:r w:rsidRPr="00360AA3">
        <w:rPr>
          <w:rFonts w:ascii="Cambria" w:eastAsia="Times New Roman" w:hAnsi="Cambria" w:cs="Times New Roman"/>
          <w:b/>
          <w:bCs/>
          <w:sz w:val="24"/>
          <w:szCs w:val="24"/>
          <w:lang w:val="es-SV"/>
        </w:rPr>
        <w:t>Justificación</w:t>
      </w:r>
      <w:bookmarkEnd w:id="3"/>
      <w:r w:rsidRPr="00360AA3">
        <w:rPr>
          <w:rFonts w:ascii="Cambria" w:eastAsia="Times New Roman" w:hAnsi="Cambria" w:cs="Times New Roman"/>
          <w:b/>
          <w:bCs/>
          <w:color w:val="FF0000"/>
          <w:sz w:val="24"/>
          <w:szCs w:val="24"/>
          <w:lang w:val="es-SV"/>
        </w:rPr>
        <w:t xml:space="preserve"> </w:t>
      </w:r>
    </w:p>
    <w:p w:rsidR="00360AA3" w:rsidRPr="00360AA3" w:rsidRDefault="00360AA3" w:rsidP="00360AA3">
      <w:pPr>
        <w:keepNext/>
        <w:keepLines/>
        <w:spacing w:before="480" w:after="0" w:line="360" w:lineRule="auto"/>
        <w:jc w:val="both"/>
        <w:outlineLvl w:val="0"/>
        <w:rPr>
          <w:rFonts w:ascii="Cambria" w:eastAsia="Times New Roman" w:hAnsi="Cambria" w:cs="Times New Roman"/>
          <w:b/>
          <w:bCs/>
          <w:color w:val="FF0000"/>
          <w:sz w:val="24"/>
          <w:szCs w:val="24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La Unidad de Medio Ambiente en el marco de la búsqueda de la conservación y el desarrollo ambiental debe proponer soluciones viables ante la problemática y previsiones de deterioro del ambiente en el municipio, velando así por el desarrollo eco-sostenible de esta manera un plan estratégico y operacional es de vital importancia ya que establece las directrices internas a seguir dentro de la municipalidad en el área ambiental y gestión de riesgo.</w:t>
      </w:r>
    </w:p>
    <w:p w:rsidR="00360AA3" w:rsidRPr="00360AA3" w:rsidRDefault="00360AA3" w:rsidP="00360AA3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El cambio climático genera una serie de fenómenos naturales y variaciones estacionales severas que en gran medida impiden el desarrollo de nuestra sociedad, justificante necesaria para prever medidas y estrategias que minimicen estos impactos, el siguiente documento enumera una serie de problemáticas pero también </w:t>
      </w: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lastRenderedPageBreak/>
        <w:t>en un enfoque de solución con estrategias apegadas a la realidad socioeconómica de nuestro municipio.</w:t>
      </w:r>
    </w:p>
    <w:p w:rsidR="00360AA3" w:rsidRPr="00360AA3" w:rsidRDefault="00360AA3" w:rsidP="00360AA3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Además de lo antes mencionado es responsabilidad de la municipalidad el cumplimiento de los servicios municipales como barrido de calles y avenidas, parques y jardines, limpieza de Cementerios Municipales por tanto hay que dinamizar y hacer eficientes todas estas áreas, dotando con los recursos necesarios para su correcto funcionamiento.</w:t>
      </w:r>
    </w:p>
    <w:p w:rsidR="00360AA3" w:rsidRPr="00360AA3" w:rsidRDefault="00360AA3" w:rsidP="00360AA3">
      <w:pPr>
        <w:keepNext/>
        <w:keepLines/>
        <w:spacing w:before="480" w:after="0" w:line="36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es-SV"/>
        </w:rPr>
      </w:pPr>
      <w:bookmarkStart w:id="4" w:name="_Toc522796263"/>
      <w:r w:rsidRPr="00360AA3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es-SV"/>
        </w:rPr>
        <w:t>Ubicación Geográfica</w:t>
      </w:r>
      <w:bookmarkEnd w:id="4"/>
      <w:r w:rsidRPr="00360AA3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es-SV"/>
        </w:rPr>
        <w:t xml:space="preserve">  </w:t>
      </w:r>
    </w:p>
    <w:p w:rsidR="00360AA3" w:rsidRPr="00360AA3" w:rsidRDefault="00360AA3" w:rsidP="00360AA3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San Jorge limita al norte y al oeste con el municipio de Chinameca, al oriente </w:t>
      </w:r>
      <w:r w:rsidR="00784B68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y al sur </w:t>
      </w: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con San Rafael Oriente, con territorio de 37.72 km</w:t>
      </w:r>
      <w:r w:rsidRPr="00360AA3">
        <w:rPr>
          <w:rFonts w:ascii="Times New Roman" w:eastAsia="Calibri" w:hAnsi="Times New Roman" w:cs="Times New Roman"/>
          <w:color w:val="000000"/>
          <w:sz w:val="26"/>
          <w:vertAlign w:val="superscript"/>
          <w:lang w:val="es-SV"/>
        </w:rPr>
        <w:t>2</w:t>
      </w: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 forma parte del departamento de San Miguel en la zona oriental del país.</w:t>
      </w:r>
    </w:p>
    <w:p w:rsidR="00360AA3" w:rsidRPr="00360AA3" w:rsidRDefault="00360AA3" w:rsidP="00360AA3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Conformado </w:t>
      </w:r>
      <w:r w:rsidR="001F0E4D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como </w:t>
      </w: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se detallan a continuación:</w:t>
      </w:r>
    </w:p>
    <w:p w:rsidR="00784B68" w:rsidRDefault="00784B68" w:rsidP="00360AA3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6"/>
          <w:lang w:val="es-SV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736"/>
        <w:gridCol w:w="3210"/>
      </w:tblGrid>
      <w:tr w:rsidR="009B2FDB" w:rsidTr="00840263">
        <w:trPr>
          <w:jc w:val="center"/>
        </w:trPr>
        <w:tc>
          <w:tcPr>
            <w:tcW w:w="3736" w:type="dxa"/>
            <w:shd w:val="clear" w:color="auto" w:fill="9BBB59" w:themeFill="accent3"/>
          </w:tcPr>
          <w:p w:rsidR="009B2FDB" w:rsidRDefault="009B2FDB" w:rsidP="009B2FDB">
            <w:pPr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CINCO CANTONES</w:t>
            </w:r>
          </w:p>
        </w:tc>
        <w:tc>
          <w:tcPr>
            <w:tcW w:w="3210" w:type="dxa"/>
            <w:shd w:val="clear" w:color="auto" w:fill="9BBB59" w:themeFill="accent3"/>
          </w:tcPr>
          <w:p w:rsidR="009B2FDB" w:rsidRDefault="009B2FDB" w:rsidP="009B2FDB">
            <w:pPr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TRES BARRIOS</w:t>
            </w:r>
          </w:p>
        </w:tc>
      </w:tr>
      <w:tr w:rsidR="009B2FDB" w:rsidTr="00840263">
        <w:trPr>
          <w:jc w:val="center"/>
        </w:trPr>
        <w:tc>
          <w:tcPr>
            <w:tcW w:w="3736" w:type="dxa"/>
            <w:shd w:val="clear" w:color="auto" w:fill="EEECE1" w:themeFill="background2"/>
          </w:tcPr>
          <w:p w:rsidR="009B2FDB" w:rsidRDefault="009B2FDB" w:rsidP="009B2FDB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color w:val="000000"/>
                <w:sz w:val="26"/>
              </w:rPr>
            </w:pPr>
            <w:r w:rsidRPr="009B2FDB">
              <w:rPr>
                <w:rFonts w:ascii="Times New Roman" w:hAnsi="Times New Roman"/>
                <w:color w:val="000000"/>
                <w:sz w:val="26"/>
              </w:rPr>
              <w:t>Joya de Ventura</w:t>
            </w:r>
          </w:p>
          <w:p w:rsidR="009B2FDB" w:rsidRDefault="009B2FDB" w:rsidP="009B2FDB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Candelaria</w:t>
            </w:r>
          </w:p>
          <w:p w:rsidR="009B2FDB" w:rsidRDefault="009B2FDB" w:rsidP="009B2FDB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San Julián</w:t>
            </w:r>
          </w:p>
          <w:p w:rsidR="009B2FDB" w:rsidRDefault="009B2FDB" w:rsidP="009B2FDB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La Ceiba</w:t>
            </w:r>
          </w:p>
          <w:p w:rsidR="009B2FDB" w:rsidRPr="009B2FDB" w:rsidRDefault="009B2FDB" w:rsidP="009B2FDB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La Morita</w:t>
            </w:r>
          </w:p>
        </w:tc>
        <w:tc>
          <w:tcPr>
            <w:tcW w:w="3210" w:type="dxa"/>
            <w:shd w:val="clear" w:color="auto" w:fill="EEECE1" w:themeFill="background2"/>
          </w:tcPr>
          <w:p w:rsidR="009B2FDB" w:rsidRDefault="009B2FDB" w:rsidP="009B2FDB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color w:val="000000"/>
                <w:sz w:val="26"/>
              </w:rPr>
            </w:pPr>
            <w:r w:rsidRPr="009B2FDB">
              <w:rPr>
                <w:rFonts w:ascii="Times New Roman" w:hAnsi="Times New Roman"/>
                <w:color w:val="000000"/>
                <w:sz w:val="26"/>
              </w:rPr>
              <w:t>Barrio Concepción</w:t>
            </w:r>
          </w:p>
          <w:p w:rsidR="009B2FDB" w:rsidRDefault="009B2FDB" w:rsidP="009B2FDB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Barrio Santa Rosa</w:t>
            </w:r>
          </w:p>
          <w:p w:rsidR="009B2FDB" w:rsidRPr="009B2FDB" w:rsidRDefault="009B2FDB" w:rsidP="009B2FDB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Barrio Nuevo Paris</w:t>
            </w:r>
          </w:p>
        </w:tc>
      </w:tr>
    </w:tbl>
    <w:p w:rsidR="009B2FDB" w:rsidRDefault="009B2FDB" w:rsidP="00360AA3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6"/>
          <w:lang w:val="es-SV"/>
        </w:rPr>
      </w:pPr>
    </w:p>
    <w:p w:rsidR="00360AA3" w:rsidRPr="00360AA3" w:rsidRDefault="00360AA3" w:rsidP="00360AA3">
      <w:pPr>
        <w:spacing w:line="360" w:lineRule="auto"/>
        <w:ind w:right="332"/>
        <w:jc w:val="both"/>
        <w:rPr>
          <w:rFonts w:ascii="Arial" w:eastAsia="Calibri" w:hAnsi="Arial" w:cs="Arial"/>
          <w:color w:val="FF0000"/>
          <w:lang w:val="es-ES" w:eastAsia="es-SV"/>
        </w:rPr>
      </w:pPr>
      <w:r w:rsidRPr="00360AA3">
        <w:rPr>
          <w:rFonts w:ascii="Arial" w:eastAsia="Calibri" w:hAnsi="Arial" w:cs="Arial"/>
          <w:color w:val="FF0000"/>
          <w:lang w:val="es-ES" w:eastAsia="es-SV"/>
        </w:rPr>
        <w:t xml:space="preserve">       </w:t>
      </w:r>
      <w:r w:rsidRPr="00360AA3">
        <w:rPr>
          <w:rFonts w:ascii="Calibri" w:eastAsia="Calibri" w:hAnsi="Calibri" w:cs="Times New Roman"/>
          <w:sz w:val="28"/>
          <w:szCs w:val="28"/>
          <w:lang w:val="es-ES" w:eastAsia="es-ES"/>
        </w:rPr>
        <w:t>El detalle de los cantones se muestra en la Imagen I</w:t>
      </w:r>
      <w:r w:rsidRPr="00360AA3">
        <w:rPr>
          <w:rFonts w:ascii="Arial" w:eastAsia="Calibri" w:hAnsi="Arial" w:cs="Arial"/>
          <w:color w:val="FF0000"/>
          <w:lang w:val="es-ES" w:eastAsia="es-SV"/>
        </w:rPr>
        <w:t>.</w:t>
      </w:r>
    </w:p>
    <w:p w:rsidR="00360AA3" w:rsidRPr="00360AA3" w:rsidRDefault="00360AA3" w:rsidP="00840263">
      <w:pPr>
        <w:spacing w:line="360" w:lineRule="auto"/>
        <w:ind w:right="332"/>
        <w:jc w:val="center"/>
        <w:rPr>
          <w:rFonts w:ascii="Arial" w:eastAsia="Calibri" w:hAnsi="Arial" w:cs="Arial"/>
          <w:color w:val="FF0000"/>
          <w:lang w:val="es-ES" w:eastAsia="es-SV"/>
        </w:rPr>
      </w:pPr>
      <w:r w:rsidRPr="00360AA3">
        <w:rPr>
          <w:rFonts w:ascii="Times New Roman" w:eastAsia="Calibri" w:hAnsi="Times New Roman" w:cs="Times New Roman"/>
          <w:noProof/>
          <w:color w:val="000000"/>
          <w:sz w:val="26"/>
          <w:lang w:eastAsia="es-MX"/>
        </w:rPr>
        <w:lastRenderedPageBreak/>
        <w:drawing>
          <wp:inline distT="0" distB="0" distL="0" distR="0" wp14:anchorId="1AF861AC" wp14:editId="45C7BAA2">
            <wp:extent cx="4893276" cy="2702010"/>
            <wp:effectExtent l="0" t="0" r="3175" b="3175"/>
            <wp:docPr id="8" name="Imagen 8" descr="C:\Users\AlcaldíaM. San Jorge\Pictures\canto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caldíaM. San Jorge\Pictures\cantone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246" cy="270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0BD" w:rsidRDefault="00AE40BD" w:rsidP="006D28B1">
      <w:pPr>
        <w:rPr>
          <w:rFonts w:ascii="Arial" w:eastAsia="Calibri" w:hAnsi="Arial" w:cs="Times New Roman"/>
          <w:bCs/>
          <w:i/>
          <w:sz w:val="24"/>
          <w:szCs w:val="24"/>
          <w:lang w:val="es-SV"/>
        </w:rPr>
      </w:pPr>
      <w:bookmarkStart w:id="5" w:name="_Toc501025629"/>
    </w:p>
    <w:p w:rsidR="006D28B1" w:rsidRDefault="00360AA3" w:rsidP="006D28B1">
      <w:pPr>
        <w:rPr>
          <w:rFonts w:ascii="Arial" w:eastAsia="Calibri" w:hAnsi="Arial" w:cs="Times New Roman"/>
          <w:bCs/>
          <w:i/>
          <w:sz w:val="24"/>
          <w:szCs w:val="24"/>
          <w:lang w:val="es-SV"/>
        </w:rPr>
      </w:pPr>
      <w:r w:rsidRPr="00360AA3">
        <w:rPr>
          <w:rFonts w:ascii="Arial" w:eastAsia="Calibri" w:hAnsi="Arial" w:cs="Times New Roman"/>
          <w:bCs/>
          <w:i/>
          <w:sz w:val="24"/>
          <w:szCs w:val="24"/>
          <w:lang w:val="es-SV"/>
        </w:rPr>
        <w:t xml:space="preserve">Imagen </w:t>
      </w:r>
      <w:r w:rsidRPr="00360AA3">
        <w:rPr>
          <w:rFonts w:ascii="Arial" w:eastAsia="Calibri" w:hAnsi="Arial" w:cs="Times New Roman"/>
          <w:bCs/>
          <w:i/>
          <w:sz w:val="24"/>
          <w:szCs w:val="24"/>
          <w:lang w:val="es-SV"/>
        </w:rPr>
        <w:fldChar w:fldCharType="begin"/>
      </w:r>
      <w:r w:rsidRPr="00360AA3">
        <w:rPr>
          <w:rFonts w:ascii="Arial" w:eastAsia="Calibri" w:hAnsi="Arial" w:cs="Times New Roman"/>
          <w:bCs/>
          <w:i/>
          <w:sz w:val="24"/>
          <w:szCs w:val="24"/>
          <w:lang w:val="es-SV"/>
        </w:rPr>
        <w:instrText xml:space="preserve"> SEQ Imagen \* ARABIC </w:instrText>
      </w:r>
      <w:r w:rsidRPr="00360AA3">
        <w:rPr>
          <w:rFonts w:ascii="Arial" w:eastAsia="Calibri" w:hAnsi="Arial" w:cs="Times New Roman"/>
          <w:bCs/>
          <w:i/>
          <w:sz w:val="24"/>
          <w:szCs w:val="24"/>
          <w:lang w:val="es-SV"/>
        </w:rPr>
        <w:fldChar w:fldCharType="separate"/>
      </w:r>
      <w:r w:rsidR="0008007C">
        <w:rPr>
          <w:rFonts w:ascii="Arial" w:eastAsia="Calibri" w:hAnsi="Arial" w:cs="Times New Roman"/>
          <w:bCs/>
          <w:i/>
          <w:noProof/>
          <w:sz w:val="24"/>
          <w:szCs w:val="24"/>
          <w:lang w:val="es-SV"/>
        </w:rPr>
        <w:t>1</w:t>
      </w:r>
      <w:r w:rsidRPr="00360AA3">
        <w:rPr>
          <w:rFonts w:ascii="Arial" w:eastAsia="Calibri" w:hAnsi="Arial" w:cs="Times New Roman"/>
          <w:bCs/>
          <w:i/>
          <w:sz w:val="24"/>
          <w:szCs w:val="24"/>
          <w:lang w:val="es-SV"/>
        </w:rPr>
        <w:fldChar w:fldCharType="end"/>
      </w:r>
      <w:r w:rsidRPr="00360AA3">
        <w:rPr>
          <w:rFonts w:ascii="Arial" w:eastAsia="Calibri" w:hAnsi="Arial" w:cs="Times New Roman"/>
          <w:bCs/>
          <w:i/>
          <w:sz w:val="24"/>
          <w:szCs w:val="24"/>
          <w:lang w:val="es-SV"/>
        </w:rPr>
        <w:t>: División administrativa por cantones del municipio de San Jorge</w:t>
      </w:r>
      <w:bookmarkStart w:id="6" w:name="_Toc496271095"/>
      <w:bookmarkStart w:id="7" w:name="_Toc522796264"/>
      <w:bookmarkEnd w:id="5"/>
    </w:p>
    <w:p w:rsidR="00360AA3" w:rsidRDefault="00360AA3" w:rsidP="006D28B1">
      <w:pPr>
        <w:rPr>
          <w:rFonts w:ascii="Arial" w:eastAsia="Times New Roman" w:hAnsi="Arial" w:cs="Times New Roman"/>
          <w:b/>
          <w:bCs/>
          <w:color w:val="1D1B11"/>
          <w:sz w:val="24"/>
          <w:szCs w:val="24"/>
          <w:lang w:val="es-SV" w:eastAsia="es-SV"/>
        </w:rPr>
      </w:pPr>
      <w:r w:rsidRPr="00360AA3">
        <w:rPr>
          <w:rFonts w:ascii="Arial" w:eastAsia="Times New Roman" w:hAnsi="Arial" w:cs="Times New Roman"/>
          <w:b/>
          <w:bCs/>
          <w:color w:val="1D1B11"/>
          <w:sz w:val="24"/>
          <w:szCs w:val="24"/>
          <w:lang w:val="es-SV" w:eastAsia="es-SV"/>
        </w:rPr>
        <w:t>Población</w:t>
      </w:r>
      <w:bookmarkEnd w:id="6"/>
      <w:bookmarkEnd w:id="7"/>
      <w:r w:rsidR="006D28B1">
        <w:rPr>
          <w:rFonts w:ascii="Arial" w:eastAsia="Times New Roman" w:hAnsi="Arial" w:cs="Times New Roman"/>
          <w:b/>
          <w:bCs/>
          <w:color w:val="1D1B11"/>
          <w:sz w:val="24"/>
          <w:szCs w:val="24"/>
          <w:lang w:val="es-SV" w:eastAsia="es-SV"/>
        </w:rPr>
        <w:t>:</w:t>
      </w:r>
    </w:p>
    <w:p w:rsidR="006D28B1" w:rsidRDefault="006D28B1" w:rsidP="006D28B1">
      <w:pPr>
        <w:rPr>
          <w:rFonts w:ascii="Arial" w:eastAsia="Calibri" w:hAnsi="Arial" w:cs="Times New Roman"/>
          <w:b/>
          <w:bCs/>
          <w:i/>
          <w:sz w:val="24"/>
          <w:szCs w:val="24"/>
          <w:lang w:val="es-SV"/>
        </w:rPr>
      </w:pPr>
    </w:p>
    <w:p w:rsidR="006D28B1" w:rsidRDefault="006D28B1" w:rsidP="006D28B1">
      <w:pPr>
        <w:rPr>
          <w:rFonts w:ascii="Arial" w:eastAsia="Calibri" w:hAnsi="Arial" w:cs="Times New Roman"/>
          <w:bCs/>
          <w:i/>
          <w:sz w:val="24"/>
          <w:szCs w:val="24"/>
          <w:lang w:val="es-SV"/>
        </w:rPr>
      </w:pPr>
      <w:r w:rsidRPr="006D28B1">
        <w:rPr>
          <w:rFonts w:ascii="Arial" w:eastAsia="Calibri" w:hAnsi="Arial" w:cs="Times New Roman"/>
          <w:b/>
          <w:bCs/>
          <w:i/>
          <w:sz w:val="24"/>
          <w:szCs w:val="24"/>
          <w:lang w:val="es-SV"/>
        </w:rPr>
        <w:t xml:space="preserve">Tabla </w:t>
      </w:r>
      <w:r w:rsidRPr="006D28B1">
        <w:rPr>
          <w:rFonts w:ascii="Arial" w:eastAsia="Calibri" w:hAnsi="Arial" w:cs="Times New Roman"/>
          <w:b/>
          <w:bCs/>
          <w:i/>
          <w:sz w:val="24"/>
          <w:szCs w:val="24"/>
          <w:lang w:val="es-SV"/>
        </w:rPr>
        <w:fldChar w:fldCharType="begin"/>
      </w:r>
      <w:r w:rsidRPr="006D28B1">
        <w:rPr>
          <w:rFonts w:ascii="Arial" w:eastAsia="Calibri" w:hAnsi="Arial" w:cs="Times New Roman"/>
          <w:b/>
          <w:bCs/>
          <w:i/>
          <w:sz w:val="24"/>
          <w:szCs w:val="24"/>
          <w:lang w:val="es-SV"/>
        </w:rPr>
        <w:instrText xml:space="preserve"> SEQ Tabla \* ARABIC </w:instrText>
      </w:r>
      <w:r w:rsidRPr="006D28B1">
        <w:rPr>
          <w:rFonts w:ascii="Arial" w:eastAsia="Calibri" w:hAnsi="Arial" w:cs="Times New Roman"/>
          <w:b/>
          <w:bCs/>
          <w:i/>
          <w:sz w:val="24"/>
          <w:szCs w:val="24"/>
          <w:lang w:val="es-SV"/>
        </w:rPr>
        <w:fldChar w:fldCharType="separate"/>
      </w:r>
      <w:r w:rsidR="0008007C">
        <w:rPr>
          <w:rFonts w:ascii="Arial" w:eastAsia="Calibri" w:hAnsi="Arial" w:cs="Times New Roman"/>
          <w:b/>
          <w:bCs/>
          <w:i/>
          <w:noProof/>
          <w:sz w:val="24"/>
          <w:szCs w:val="24"/>
          <w:lang w:val="es-SV"/>
        </w:rPr>
        <w:t>1</w:t>
      </w:r>
      <w:r w:rsidRPr="006D28B1">
        <w:rPr>
          <w:rFonts w:ascii="Arial" w:eastAsia="Calibri" w:hAnsi="Arial" w:cs="Times New Roman"/>
          <w:b/>
          <w:bCs/>
          <w:i/>
          <w:sz w:val="24"/>
          <w:szCs w:val="24"/>
          <w:lang w:val="es-SV"/>
        </w:rPr>
        <w:fldChar w:fldCharType="end"/>
      </w:r>
      <w:r w:rsidRPr="00360AA3">
        <w:rPr>
          <w:rFonts w:ascii="Arial" w:eastAsia="Calibri" w:hAnsi="Arial" w:cs="Times New Roman"/>
          <w:bCs/>
          <w:i/>
          <w:sz w:val="24"/>
          <w:szCs w:val="24"/>
          <w:lang w:val="es-SV"/>
        </w:rPr>
        <w:t xml:space="preserve">: </w:t>
      </w:r>
      <w:r>
        <w:rPr>
          <w:rFonts w:ascii="Arial" w:eastAsia="Calibri" w:hAnsi="Arial" w:cs="Times New Roman"/>
          <w:bCs/>
          <w:i/>
          <w:sz w:val="24"/>
          <w:szCs w:val="24"/>
          <w:lang w:val="es-SV"/>
        </w:rPr>
        <w:t>Datos de Matriz del 2021 del MINSAL municipio de San Jorge</w:t>
      </w:r>
    </w:p>
    <w:p w:rsidR="006D28B1" w:rsidRPr="006D28B1" w:rsidRDefault="006D28B1" w:rsidP="006D28B1">
      <w:pPr>
        <w:rPr>
          <w:rFonts w:ascii="Arial" w:eastAsia="Calibri" w:hAnsi="Arial" w:cs="Times New Roman"/>
          <w:bCs/>
          <w:i/>
          <w:sz w:val="24"/>
          <w:szCs w:val="24"/>
          <w:lang w:val="es-SV"/>
        </w:rPr>
      </w:pPr>
    </w:p>
    <w:tbl>
      <w:tblPr>
        <w:tblStyle w:val="Listaclara-nfasis2"/>
        <w:tblW w:w="0" w:type="auto"/>
        <w:tblLook w:val="04A0" w:firstRow="1" w:lastRow="0" w:firstColumn="1" w:lastColumn="0" w:noHBand="0" w:noVBand="1"/>
      </w:tblPr>
      <w:tblGrid>
        <w:gridCol w:w="2229"/>
        <w:gridCol w:w="2260"/>
        <w:gridCol w:w="1133"/>
        <w:gridCol w:w="1068"/>
        <w:gridCol w:w="2288"/>
      </w:tblGrid>
      <w:tr w:rsidR="006D28B1" w:rsidTr="001F0E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gridSpan w:val="2"/>
          </w:tcPr>
          <w:p w:rsidR="006D28B1" w:rsidRPr="004955C3" w:rsidRDefault="006D28B1" w:rsidP="001F0E4D">
            <w:pPr>
              <w:keepNext/>
              <w:jc w:val="center"/>
              <w:rPr>
                <w:rFonts w:ascii="Arial" w:hAnsi="Arial"/>
                <w:b w:val="0"/>
                <w:bCs w:val="0"/>
                <w:i/>
                <w:color w:val="4F81BD"/>
                <w:sz w:val="24"/>
                <w:szCs w:val="24"/>
              </w:rPr>
            </w:pPr>
            <w:r w:rsidRPr="004955C3">
              <w:rPr>
                <w:rFonts w:ascii="Arial" w:hAnsi="Arial"/>
                <w:b w:val="0"/>
                <w:bCs w:val="0"/>
                <w:i/>
                <w:sz w:val="24"/>
                <w:szCs w:val="24"/>
              </w:rPr>
              <w:t>VIVIENDA</w:t>
            </w:r>
          </w:p>
        </w:tc>
        <w:tc>
          <w:tcPr>
            <w:tcW w:w="4489" w:type="dxa"/>
            <w:gridSpan w:val="3"/>
          </w:tcPr>
          <w:p w:rsidR="006D28B1" w:rsidRPr="004955C3" w:rsidRDefault="006D28B1" w:rsidP="001F0E4D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 w:val="0"/>
                <w:bCs w:val="0"/>
                <w:i/>
                <w:color w:val="4F81BD"/>
                <w:sz w:val="24"/>
                <w:szCs w:val="24"/>
              </w:rPr>
            </w:pPr>
            <w:r w:rsidRPr="004955C3">
              <w:rPr>
                <w:rFonts w:ascii="Arial" w:hAnsi="Arial"/>
                <w:b w:val="0"/>
                <w:bCs w:val="0"/>
                <w:i/>
                <w:sz w:val="24"/>
                <w:szCs w:val="24"/>
              </w:rPr>
              <w:t>POBLACION</w:t>
            </w:r>
          </w:p>
        </w:tc>
      </w:tr>
      <w:tr w:rsidR="006D28B1" w:rsidTr="001F0E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9" w:type="dxa"/>
          </w:tcPr>
          <w:p w:rsidR="006D28B1" w:rsidRPr="004955C3" w:rsidRDefault="006D28B1" w:rsidP="001F0E4D">
            <w:pPr>
              <w:keepNext/>
              <w:jc w:val="center"/>
              <w:rPr>
                <w:rFonts w:ascii="Arial" w:hAnsi="Arial"/>
                <w:b w:val="0"/>
                <w:bCs w:val="0"/>
                <w:i/>
                <w:sz w:val="24"/>
                <w:szCs w:val="24"/>
              </w:rPr>
            </w:pPr>
            <w:r>
              <w:rPr>
                <w:rFonts w:ascii="Arial" w:hAnsi="Arial"/>
                <w:b w:val="0"/>
                <w:bCs w:val="0"/>
                <w:i/>
                <w:sz w:val="24"/>
                <w:szCs w:val="24"/>
              </w:rPr>
              <w:t>URBANO</w:t>
            </w:r>
          </w:p>
        </w:tc>
        <w:tc>
          <w:tcPr>
            <w:tcW w:w="2260" w:type="dxa"/>
          </w:tcPr>
          <w:p w:rsidR="006D28B1" w:rsidRPr="004955C3" w:rsidRDefault="006D28B1" w:rsidP="001F0E4D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i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i/>
                <w:sz w:val="24"/>
                <w:szCs w:val="24"/>
              </w:rPr>
              <w:t>RURAL</w:t>
            </w:r>
          </w:p>
        </w:tc>
        <w:tc>
          <w:tcPr>
            <w:tcW w:w="2201" w:type="dxa"/>
            <w:gridSpan w:val="2"/>
          </w:tcPr>
          <w:p w:rsidR="006D28B1" w:rsidRPr="004955C3" w:rsidRDefault="006D28B1" w:rsidP="001F0E4D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i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i/>
                <w:sz w:val="24"/>
                <w:szCs w:val="24"/>
              </w:rPr>
              <w:t>URBANO</w:t>
            </w:r>
          </w:p>
        </w:tc>
        <w:tc>
          <w:tcPr>
            <w:tcW w:w="2288" w:type="dxa"/>
          </w:tcPr>
          <w:p w:rsidR="006D28B1" w:rsidRPr="004955C3" w:rsidRDefault="006D28B1" w:rsidP="001F0E4D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i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i/>
                <w:sz w:val="24"/>
                <w:szCs w:val="24"/>
              </w:rPr>
              <w:t>RURAL</w:t>
            </w:r>
          </w:p>
        </w:tc>
      </w:tr>
      <w:tr w:rsidR="006D28B1" w:rsidTr="001F0E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9" w:type="dxa"/>
          </w:tcPr>
          <w:p w:rsidR="006D28B1" w:rsidRDefault="006D28B1" w:rsidP="001F0E4D">
            <w:pPr>
              <w:keepNext/>
              <w:jc w:val="center"/>
              <w:rPr>
                <w:rFonts w:ascii="Arial" w:hAnsi="Arial"/>
                <w:b w:val="0"/>
                <w:bCs w:val="0"/>
                <w:i/>
                <w:sz w:val="24"/>
                <w:szCs w:val="24"/>
              </w:rPr>
            </w:pPr>
            <w:r>
              <w:rPr>
                <w:rFonts w:ascii="Arial" w:hAnsi="Arial"/>
                <w:b w:val="0"/>
                <w:bCs w:val="0"/>
                <w:i/>
                <w:sz w:val="24"/>
                <w:szCs w:val="24"/>
              </w:rPr>
              <w:t>1298</w:t>
            </w:r>
          </w:p>
        </w:tc>
        <w:tc>
          <w:tcPr>
            <w:tcW w:w="2260" w:type="dxa"/>
          </w:tcPr>
          <w:p w:rsidR="006D28B1" w:rsidRDefault="006D28B1" w:rsidP="001F0E4D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i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i/>
                <w:sz w:val="24"/>
                <w:szCs w:val="24"/>
              </w:rPr>
              <w:t>1978</w:t>
            </w:r>
          </w:p>
        </w:tc>
        <w:tc>
          <w:tcPr>
            <w:tcW w:w="2201" w:type="dxa"/>
            <w:gridSpan w:val="2"/>
          </w:tcPr>
          <w:p w:rsidR="006D28B1" w:rsidRDefault="006D28B1" w:rsidP="001F0E4D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i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i/>
                <w:sz w:val="24"/>
                <w:szCs w:val="24"/>
              </w:rPr>
              <w:t>4771</w:t>
            </w:r>
          </w:p>
        </w:tc>
        <w:tc>
          <w:tcPr>
            <w:tcW w:w="2288" w:type="dxa"/>
          </w:tcPr>
          <w:p w:rsidR="006D28B1" w:rsidRDefault="006D28B1" w:rsidP="001F0E4D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i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i/>
                <w:sz w:val="24"/>
                <w:szCs w:val="24"/>
              </w:rPr>
              <w:t>5200</w:t>
            </w:r>
          </w:p>
        </w:tc>
      </w:tr>
      <w:tr w:rsidR="006D28B1" w:rsidTr="001F0E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2" w:type="dxa"/>
            <w:gridSpan w:val="3"/>
          </w:tcPr>
          <w:p w:rsidR="006D28B1" w:rsidRDefault="006D28B1" w:rsidP="001F0E4D">
            <w:pPr>
              <w:keepNext/>
              <w:jc w:val="center"/>
              <w:rPr>
                <w:rFonts w:ascii="Arial" w:hAnsi="Arial"/>
                <w:b w:val="0"/>
                <w:bCs w:val="0"/>
                <w:i/>
                <w:sz w:val="24"/>
                <w:szCs w:val="24"/>
              </w:rPr>
            </w:pPr>
            <w:r>
              <w:rPr>
                <w:rFonts w:ascii="Arial" w:hAnsi="Arial"/>
                <w:b w:val="0"/>
                <w:bCs w:val="0"/>
                <w:i/>
                <w:sz w:val="24"/>
                <w:szCs w:val="24"/>
              </w:rPr>
              <w:t>TOTAL DE VIVIENDAS</w:t>
            </w:r>
          </w:p>
        </w:tc>
        <w:tc>
          <w:tcPr>
            <w:tcW w:w="3356" w:type="dxa"/>
            <w:gridSpan w:val="2"/>
          </w:tcPr>
          <w:p w:rsidR="006D28B1" w:rsidRDefault="006D28B1" w:rsidP="001F0E4D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i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i/>
                <w:sz w:val="24"/>
                <w:szCs w:val="24"/>
              </w:rPr>
              <w:t>3276</w:t>
            </w:r>
          </w:p>
        </w:tc>
      </w:tr>
      <w:tr w:rsidR="006D28B1" w:rsidTr="001F0E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2" w:type="dxa"/>
            <w:gridSpan w:val="3"/>
          </w:tcPr>
          <w:p w:rsidR="006D28B1" w:rsidRDefault="006D28B1" w:rsidP="001F0E4D">
            <w:pPr>
              <w:keepNext/>
              <w:jc w:val="center"/>
              <w:rPr>
                <w:rFonts w:ascii="Arial" w:hAnsi="Arial"/>
                <w:b w:val="0"/>
                <w:bCs w:val="0"/>
                <w:i/>
                <w:sz w:val="24"/>
                <w:szCs w:val="24"/>
              </w:rPr>
            </w:pPr>
            <w:r>
              <w:rPr>
                <w:rFonts w:ascii="Arial" w:hAnsi="Arial"/>
                <w:b w:val="0"/>
                <w:bCs w:val="0"/>
                <w:i/>
                <w:sz w:val="24"/>
                <w:szCs w:val="24"/>
              </w:rPr>
              <w:t>TOTAL DE POBLACION</w:t>
            </w:r>
          </w:p>
        </w:tc>
        <w:tc>
          <w:tcPr>
            <w:tcW w:w="3356" w:type="dxa"/>
            <w:gridSpan w:val="2"/>
          </w:tcPr>
          <w:p w:rsidR="006D28B1" w:rsidRDefault="006D28B1" w:rsidP="001F0E4D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i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i/>
                <w:sz w:val="24"/>
                <w:szCs w:val="24"/>
              </w:rPr>
              <w:t>9971</w:t>
            </w:r>
          </w:p>
        </w:tc>
      </w:tr>
    </w:tbl>
    <w:p w:rsidR="009929F8" w:rsidRDefault="009929F8" w:rsidP="00360AA3">
      <w:pPr>
        <w:keepNext/>
        <w:rPr>
          <w:rFonts w:ascii="Arial" w:eastAsia="Calibri" w:hAnsi="Arial" w:cs="Times New Roman"/>
          <w:bCs/>
          <w:i/>
          <w:color w:val="4F81BD"/>
          <w:sz w:val="24"/>
          <w:szCs w:val="24"/>
          <w:lang w:val="es-SV"/>
        </w:rPr>
      </w:pPr>
    </w:p>
    <w:p w:rsidR="009929F8" w:rsidRDefault="009929F8" w:rsidP="009929F8">
      <w:pPr>
        <w:keepNext/>
        <w:spacing w:line="240" w:lineRule="auto"/>
        <w:rPr>
          <w:rFonts w:ascii="Arial" w:eastAsia="Calibri" w:hAnsi="Arial" w:cs="Times New Roman"/>
          <w:bCs/>
          <w:i/>
          <w:color w:val="4F81BD"/>
          <w:sz w:val="24"/>
          <w:szCs w:val="24"/>
          <w:lang w:val="es-SV"/>
        </w:rPr>
      </w:pPr>
    </w:p>
    <w:p w:rsidR="00360AA3" w:rsidRPr="00784B68" w:rsidRDefault="00360AA3" w:rsidP="00784B68">
      <w:pPr>
        <w:keepNext/>
        <w:rPr>
          <w:rFonts w:ascii="Arial" w:eastAsia="Times New Roman" w:hAnsi="Arial" w:cs="Arial"/>
          <w:i/>
          <w:color w:val="000000"/>
          <w:sz w:val="19"/>
          <w:szCs w:val="20"/>
          <w:lang w:val="es-SV" w:eastAsia="es-SV"/>
        </w:rPr>
      </w:pPr>
      <w:r w:rsidRPr="00360AA3">
        <w:rPr>
          <w:rFonts w:ascii="Arial" w:eastAsia="Calibri" w:hAnsi="Arial" w:cs="Times New Roman"/>
          <w:bCs/>
          <w:i/>
          <w:color w:val="4F81BD"/>
          <w:sz w:val="24"/>
          <w:szCs w:val="24"/>
          <w:lang w:val="es-SV"/>
        </w:rPr>
        <w:t xml:space="preserve">              </w:t>
      </w:r>
      <w:r w:rsidRPr="00360AA3">
        <w:rPr>
          <w:rFonts w:ascii="Arial" w:eastAsia="Times New Roman" w:hAnsi="Arial" w:cs="Arial"/>
          <w:i/>
          <w:color w:val="000000"/>
          <w:sz w:val="19"/>
          <w:szCs w:val="20"/>
          <w:lang w:val="es-SV" w:eastAsia="es-SV"/>
        </w:rPr>
        <w:t xml:space="preserve">                                       </w:t>
      </w:r>
      <w:bookmarkStart w:id="8" w:name="_Toc496271096"/>
      <w:bookmarkStart w:id="9" w:name="_Toc522796265"/>
      <w:bookmarkStart w:id="10" w:name="_Toc381951934"/>
      <w:bookmarkStart w:id="11" w:name="_Toc381953081"/>
      <w:bookmarkStart w:id="12" w:name="_Toc382909423"/>
      <w:bookmarkStart w:id="13" w:name="_Toc430897044"/>
      <w:bookmarkStart w:id="14" w:name="_Toc433920316"/>
      <w:bookmarkStart w:id="15" w:name="_Toc433921873"/>
      <w:r w:rsidRPr="00360AA3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es-SV"/>
        </w:rPr>
        <w:t>Objetivos</w:t>
      </w:r>
      <w:bookmarkEnd w:id="8"/>
      <w:bookmarkEnd w:id="9"/>
    </w:p>
    <w:p w:rsidR="00360AA3" w:rsidRPr="00360AA3" w:rsidRDefault="00360AA3" w:rsidP="00360AA3">
      <w:pPr>
        <w:keepNext/>
        <w:keepLines/>
        <w:spacing w:before="200" w:after="0" w:line="360" w:lineRule="auto"/>
        <w:jc w:val="both"/>
        <w:outlineLvl w:val="1"/>
        <w:rPr>
          <w:rFonts w:ascii="Cambria" w:eastAsia="Times New Roman" w:hAnsi="Cambria" w:cs="Times New Roman"/>
          <w:b/>
          <w:bCs/>
          <w:color w:val="4F81BD"/>
          <w:sz w:val="24"/>
          <w:szCs w:val="24"/>
          <w:lang w:val="es-SV"/>
        </w:rPr>
      </w:pPr>
      <w:bookmarkStart w:id="16" w:name="_Toc496271097"/>
      <w:bookmarkStart w:id="17" w:name="_Toc522796266"/>
      <w:r w:rsidRPr="00360AA3">
        <w:rPr>
          <w:rFonts w:ascii="Cambria" w:eastAsia="Times New Roman" w:hAnsi="Cambria" w:cs="Times New Roman"/>
          <w:b/>
          <w:bCs/>
          <w:color w:val="4F81BD"/>
          <w:sz w:val="24"/>
          <w:szCs w:val="24"/>
          <w:lang w:val="es-SV"/>
        </w:rPr>
        <w:t>Objetivo General</w:t>
      </w:r>
      <w:bookmarkEnd w:id="16"/>
      <w:bookmarkEnd w:id="17"/>
    </w:p>
    <w:p w:rsidR="00360AA3" w:rsidRPr="00360AA3" w:rsidRDefault="00360AA3" w:rsidP="00360AA3">
      <w:pPr>
        <w:numPr>
          <w:ilvl w:val="0"/>
          <w:numId w:val="9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Desarrollar proyectos en pro de la conservación y restauración ambiental del municipio de San Jorge, enfocado en la conservación y la </w:t>
      </w: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lastRenderedPageBreak/>
        <w:t>restauración, además buscar el cumplimiento de leyes y normativas vigentes apegado a la realidad socioeconómica y cultural.</w:t>
      </w:r>
    </w:p>
    <w:p w:rsidR="00360AA3" w:rsidRPr="00360AA3" w:rsidRDefault="00360AA3" w:rsidP="00360AA3">
      <w:pPr>
        <w:keepNext/>
        <w:keepLines/>
        <w:spacing w:before="200" w:after="0" w:line="360" w:lineRule="auto"/>
        <w:jc w:val="both"/>
        <w:outlineLvl w:val="1"/>
        <w:rPr>
          <w:rFonts w:ascii="Cambria" w:eastAsia="Times New Roman" w:hAnsi="Cambria" w:cs="Times New Roman"/>
          <w:b/>
          <w:bCs/>
          <w:color w:val="4F81BD"/>
          <w:sz w:val="24"/>
          <w:szCs w:val="24"/>
          <w:lang w:val="es-SV"/>
        </w:rPr>
      </w:pPr>
      <w:bookmarkStart w:id="18" w:name="_Toc496271098"/>
      <w:bookmarkStart w:id="19" w:name="_Toc522796267"/>
      <w:r w:rsidRPr="00360AA3">
        <w:rPr>
          <w:rFonts w:ascii="Cambria" w:eastAsia="Times New Roman" w:hAnsi="Cambria" w:cs="Times New Roman"/>
          <w:b/>
          <w:bCs/>
          <w:color w:val="4F81BD"/>
          <w:sz w:val="24"/>
          <w:szCs w:val="24"/>
          <w:lang w:val="es-SV"/>
        </w:rPr>
        <w:t>Objetivos Específicos</w:t>
      </w:r>
      <w:bookmarkEnd w:id="18"/>
      <w:bookmarkEnd w:id="19"/>
    </w:p>
    <w:p w:rsidR="00360AA3" w:rsidRPr="00360AA3" w:rsidRDefault="00360AA3" w:rsidP="00360AA3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Ejecutar proyectos de conservación y restauración ambiental en el municipio de San Jorge introduciendo en la planificación buenas prácticas ambientales tanto en área urbana como rural.</w:t>
      </w:r>
    </w:p>
    <w:p w:rsidR="00360AA3" w:rsidRPr="00360AA3" w:rsidRDefault="00360AA3" w:rsidP="00360AA3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Fortalecer la Unidad de Medio Ambiente para hacer eficiente los procesos y actividades propias.</w:t>
      </w:r>
    </w:p>
    <w:p w:rsidR="00360AA3" w:rsidRPr="00360AA3" w:rsidRDefault="00360AA3" w:rsidP="00360AA3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Hacer cumplir las leyes y normas vigentes en materia medio ambiental en el municipio de San Jorge.</w:t>
      </w:r>
    </w:p>
    <w:p w:rsidR="00360AA3" w:rsidRPr="00360AA3" w:rsidRDefault="00360AA3" w:rsidP="00360AA3">
      <w:pPr>
        <w:keepNext/>
        <w:keepLines/>
        <w:spacing w:before="200"/>
        <w:outlineLvl w:val="1"/>
        <w:rPr>
          <w:rFonts w:ascii="Arial" w:eastAsia="Times New Roman" w:hAnsi="Arial" w:cs="Arial"/>
          <w:b/>
          <w:bCs/>
          <w:lang w:val="es-SV" w:eastAsia="es-SV"/>
        </w:rPr>
      </w:pP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Introducir la Gestión Integral del Riesgo en la planificación debido a los altos niveles de vulnerabilidad del municipio desde un enfoque medio ambiental.</w:t>
      </w:r>
    </w:p>
    <w:p w:rsidR="006C470F" w:rsidRDefault="00360AA3" w:rsidP="00AE40BD">
      <w:pPr>
        <w:keepNext/>
        <w:keepLines/>
        <w:spacing w:before="480" w:after="0" w:line="360" w:lineRule="auto"/>
        <w:jc w:val="center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es-SV"/>
        </w:rPr>
      </w:pPr>
      <w:bookmarkStart w:id="20" w:name="_Toc496271099"/>
      <w:bookmarkStart w:id="21" w:name="_Toc522796268"/>
      <w:bookmarkEnd w:id="10"/>
      <w:bookmarkEnd w:id="11"/>
      <w:bookmarkEnd w:id="12"/>
      <w:bookmarkEnd w:id="13"/>
      <w:bookmarkEnd w:id="14"/>
      <w:bookmarkEnd w:id="15"/>
      <w:r w:rsidRPr="00360AA3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es-SV"/>
        </w:rPr>
        <w:t xml:space="preserve">Recursos </w:t>
      </w:r>
      <w:r w:rsidR="001D0788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es-SV"/>
        </w:rPr>
        <w:t xml:space="preserve">humano </w:t>
      </w:r>
      <w:r w:rsidRPr="00360AA3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es-SV"/>
        </w:rPr>
        <w:t>disponible</w:t>
      </w:r>
      <w:bookmarkEnd w:id="20"/>
      <w:bookmarkEnd w:id="21"/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736"/>
        <w:gridCol w:w="3210"/>
      </w:tblGrid>
      <w:tr w:rsidR="00840263" w:rsidTr="006C470F">
        <w:trPr>
          <w:jc w:val="center"/>
        </w:trPr>
        <w:tc>
          <w:tcPr>
            <w:tcW w:w="3736" w:type="dxa"/>
            <w:shd w:val="clear" w:color="auto" w:fill="EAF1DD" w:themeFill="accent3" w:themeFillTint="33"/>
          </w:tcPr>
          <w:p w:rsidR="00840263" w:rsidRDefault="00840263" w:rsidP="001F0E4D">
            <w:pPr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 xml:space="preserve">Henry Danilo </w:t>
            </w:r>
            <w:r w:rsidR="006C470F">
              <w:rPr>
                <w:rFonts w:ascii="Times New Roman" w:hAnsi="Times New Roman"/>
                <w:color w:val="000000"/>
                <w:sz w:val="26"/>
              </w:rPr>
              <w:t>Cuadra Aparicio</w:t>
            </w:r>
          </w:p>
        </w:tc>
        <w:tc>
          <w:tcPr>
            <w:tcW w:w="3210" w:type="dxa"/>
            <w:shd w:val="clear" w:color="auto" w:fill="EAF1DD" w:themeFill="accent3" w:themeFillTint="33"/>
          </w:tcPr>
          <w:p w:rsidR="00840263" w:rsidRDefault="006C470F" w:rsidP="006C470F">
            <w:pPr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 xml:space="preserve">Jefe de la Unidad Ambiental </w:t>
            </w:r>
          </w:p>
        </w:tc>
      </w:tr>
      <w:tr w:rsidR="00840263" w:rsidTr="001F0E4D">
        <w:trPr>
          <w:jc w:val="center"/>
        </w:trPr>
        <w:tc>
          <w:tcPr>
            <w:tcW w:w="3736" w:type="dxa"/>
            <w:shd w:val="clear" w:color="auto" w:fill="EEECE1" w:themeFill="background2"/>
          </w:tcPr>
          <w:p w:rsidR="00840263" w:rsidRPr="006C470F" w:rsidRDefault="006C470F" w:rsidP="006C470F">
            <w:pPr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-</w:t>
            </w:r>
            <w:r w:rsidRPr="006C470F">
              <w:rPr>
                <w:rFonts w:ascii="Times New Roman" w:hAnsi="Times New Roman"/>
                <w:color w:val="000000"/>
                <w:sz w:val="26"/>
              </w:rPr>
              <w:t>Mantenimiento de cementerios</w:t>
            </w:r>
          </w:p>
        </w:tc>
        <w:tc>
          <w:tcPr>
            <w:tcW w:w="3210" w:type="dxa"/>
            <w:shd w:val="clear" w:color="auto" w:fill="EEECE1" w:themeFill="background2"/>
          </w:tcPr>
          <w:p w:rsidR="00840263" w:rsidRPr="006C470F" w:rsidRDefault="006C470F" w:rsidP="006C470F">
            <w:pPr>
              <w:jc w:val="both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-David Arnoldo Chávez</w:t>
            </w:r>
          </w:p>
        </w:tc>
      </w:tr>
      <w:tr w:rsidR="006C470F" w:rsidTr="006C470F">
        <w:trPr>
          <w:jc w:val="center"/>
        </w:trPr>
        <w:tc>
          <w:tcPr>
            <w:tcW w:w="3736" w:type="dxa"/>
            <w:shd w:val="clear" w:color="auto" w:fill="DDD9C3" w:themeFill="background2" w:themeFillShade="E6"/>
          </w:tcPr>
          <w:p w:rsidR="006C470F" w:rsidRDefault="006C470F" w:rsidP="006C470F">
            <w:pPr>
              <w:spacing w:line="240" w:lineRule="auto"/>
              <w:rPr>
                <w:rFonts w:ascii="Times New Roman" w:hAnsi="Times New Roman"/>
                <w:color w:val="000000"/>
                <w:sz w:val="26"/>
              </w:rPr>
            </w:pPr>
          </w:p>
          <w:p w:rsidR="006C470F" w:rsidRDefault="006C470F" w:rsidP="006C470F">
            <w:pPr>
              <w:spacing w:line="240" w:lineRule="auto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-Barrenderos de calles</w:t>
            </w:r>
          </w:p>
        </w:tc>
        <w:tc>
          <w:tcPr>
            <w:tcW w:w="3210" w:type="dxa"/>
            <w:shd w:val="clear" w:color="auto" w:fill="DDD9C3" w:themeFill="background2" w:themeFillShade="E6"/>
          </w:tcPr>
          <w:p w:rsidR="006C470F" w:rsidRDefault="006C470F" w:rsidP="006C470F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-José Arístides Romero</w:t>
            </w:r>
          </w:p>
          <w:p w:rsidR="006C470F" w:rsidRDefault="006C470F" w:rsidP="006C470F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-Gerardo Campos Aparicio</w:t>
            </w:r>
          </w:p>
          <w:p w:rsidR="006C470F" w:rsidRDefault="006C470F" w:rsidP="006C470F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-Marina Félix Morales</w:t>
            </w:r>
          </w:p>
          <w:p w:rsidR="006C470F" w:rsidRDefault="006C470F" w:rsidP="006C470F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-Jorge Luis Campos Nativi</w:t>
            </w:r>
          </w:p>
        </w:tc>
      </w:tr>
    </w:tbl>
    <w:p w:rsidR="006C470F" w:rsidRDefault="006C470F" w:rsidP="00360AA3">
      <w:pPr>
        <w:keepNext/>
        <w:keepLines/>
        <w:spacing w:before="200" w:after="0" w:line="360" w:lineRule="auto"/>
        <w:jc w:val="both"/>
        <w:outlineLvl w:val="1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es-SV"/>
        </w:rPr>
      </w:pPr>
      <w:bookmarkStart w:id="22" w:name="_Toc522796271"/>
    </w:p>
    <w:p w:rsidR="00360AA3" w:rsidRPr="00360AA3" w:rsidRDefault="00360AA3" w:rsidP="00360AA3">
      <w:pPr>
        <w:keepNext/>
        <w:keepLines/>
        <w:spacing w:before="200" w:after="0" w:line="360" w:lineRule="auto"/>
        <w:jc w:val="both"/>
        <w:outlineLvl w:val="1"/>
        <w:rPr>
          <w:rFonts w:ascii="Cambria" w:eastAsia="Times New Roman" w:hAnsi="Cambria" w:cs="Times New Roman"/>
          <w:b/>
          <w:bCs/>
          <w:color w:val="4F81BD"/>
          <w:sz w:val="26"/>
          <w:szCs w:val="26"/>
          <w:lang w:val="es-SV"/>
        </w:rPr>
      </w:pPr>
      <w:r w:rsidRPr="00360AA3">
        <w:rPr>
          <w:rFonts w:ascii="Cambria" w:eastAsia="Times New Roman" w:hAnsi="Cambria" w:cs="Times New Roman"/>
          <w:b/>
          <w:bCs/>
          <w:color w:val="4F81BD"/>
          <w:sz w:val="26"/>
          <w:szCs w:val="26"/>
          <w:lang w:val="es-SV"/>
        </w:rPr>
        <w:t>Actividades Generales</w:t>
      </w:r>
      <w:bookmarkEnd w:id="22"/>
      <w:r w:rsidRPr="00360AA3">
        <w:rPr>
          <w:rFonts w:ascii="Cambria" w:eastAsia="Times New Roman" w:hAnsi="Cambria" w:cs="Times New Roman"/>
          <w:b/>
          <w:bCs/>
          <w:color w:val="4F81BD"/>
          <w:sz w:val="26"/>
          <w:szCs w:val="26"/>
          <w:lang w:val="es-SV"/>
        </w:rPr>
        <w:t xml:space="preserve"> </w:t>
      </w:r>
    </w:p>
    <w:p w:rsidR="00360AA3" w:rsidRPr="00360AA3" w:rsidRDefault="00360AA3" w:rsidP="00360AA3">
      <w:pPr>
        <w:keepNext/>
        <w:spacing w:line="240" w:lineRule="auto"/>
        <w:jc w:val="both"/>
        <w:rPr>
          <w:rFonts w:ascii="Times New Roman" w:eastAsia="Calibri" w:hAnsi="Times New Roman" w:cs="Times New Roman"/>
          <w:bCs/>
          <w:i/>
          <w:sz w:val="24"/>
          <w:szCs w:val="24"/>
          <w:lang w:val="es-SV"/>
        </w:rPr>
      </w:pPr>
      <w:bookmarkStart w:id="23" w:name="_Toc501025639"/>
      <w:r w:rsidRPr="00360AA3">
        <w:rPr>
          <w:rFonts w:ascii="Times New Roman" w:eastAsia="Calibri" w:hAnsi="Times New Roman" w:cs="Times New Roman"/>
          <w:bCs/>
          <w:i/>
          <w:sz w:val="24"/>
          <w:szCs w:val="24"/>
          <w:lang w:val="es-SV"/>
        </w:rPr>
        <w:t xml:space="preserve">Tabla </w:t>
      </w:r>
      <w:r w:rsidRPr="00360AA3">
        <w:rPr>
          <w:rFonts w:ascii="Times New Roman" w:eastAsia="Calibri" w:hAnsi="Times New Roman" w:cs="Times New Roman"/>
          <w:bCs/>
          <w:i/>
          <w:sz w:val="24"/>
          <w:szCs w:val="24"/>
          <w:lang w:val="es-SV"/>
        </w:rPr>
        <w:fldChar w:fldCharType="begin"/>
      </w:r>
      <w:r w:rsidRPr="00360AA3">
        <w:rPr>
          <w:rFonts w:ascii="Times New Roman" w:eastAsia="Calibri" w:hAnsi="Times New Roman" w:cs="Times New Roman"/>
          <w:bCs/>
          <w:i/>
          <w:sz w:val="24"/>
          <w:szCs w:val="24"/>
          <w:lang w:val="es-SV"/>
        </w:rPr>
        <w:instrText xml:space="preserve"> SEQ Tabla \* ARABIC </w:instrText>
      </w:r>
      <w:r w:rsidRPr="00360AA3">
        <w:rPr>
          <w:rFonts w:ascii="Times New Roman" w:eastAsia="Calibri" w:hAnsi="Times New Roman" w:cs="Times New Roman"/>
          <w:bCs/>
          <w:i/>
          <w:sz w:val="24"/>
          <w:szCs w:val="24"/>
          <w:lang w:val="es-SV"/>
        </w:rPr>
        <w:fldChar w:fldCharType="separate"/>
      </w:r>
      <w:r w:rsidR="0008007C">
        <w:rPr>
          <w:rFonts w:ascii="Times New Roman" w:eastAsia="Calibri" w:hAnsi="Times New Roman" w:cs="Times New Roman"/>
          <w:bCs/>
          <w:i/>
          <w:noProof/>
          <w:sz w:val="24"/>
          <w:szCs w:val="24"/>
          <w:lang w:val="es-SV"/>
        </w:rPr>
        <w:t>2</w:t>
      </w:r>
      <w:r w:rsidRPr="00360AA3">
        <w:rPr>
          <w:rFonts w:ascii="Times New Roman" w:eastAsia="Calibri" w:hAnsi="Times New Roman" w:cs="Times New Roman"/>
          <w:bCs/>
          <w:i/>
          <w:sz w:val="24"/>
          <w:szCs w:val="24"/>
          <w:lang w:val="es-SV"/>
        </w:rPr>
        <w:fldChar w:fldCharType="end"/>
      </w:r>
      <w:r w:rsidRPr="00360AA3">
        <w:rPr>
          <w:rFonts w:ascii="Times New Roman" w:eastAsia="Calibri" w:hAnsi="Times New Roman" w:cs="Times New Roman"/>
          <w:bCs/>
          <w:i/>
          <w:sz w:val="24"/>
          <w:szCs w:val="24"/>
          <w:lang w:val="es-SV"/>
        </w:rPr>
        <w:t>: Descripción de actividades generales para el año 20</w:t>
      </w:r>
      <w:bookmarkEnd w:id="23"/>
      <w:r w:rsidR="001D0788">
        <w:rPr>
          <w:rFonts w:ascii="Times New Roman" w:eastAsia="Calibri" w:hAnsi="Times New Roman" w:cs="Times New Roman"/>
          <w:bCs/>
          <w:i/>
          <w:sz w:val="24"/>
          <w:szCs w:val="24"/>
          <w:lang w:val="es-SV"/>
        </w:rPr>
        <w:t>22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978"/>
      </w:tblGrid>
      <w:tr w:rsidR="00360AA3" w:rsidRPr="00360AA3" w:rsidTr="00720919">
        <w:tc>
          <w:tcPr>
            <w:tcW w:w="8978" w:type="dxa"/>
          </w:tcPr>
          <w:p w:rsidR="00360AA3" w:rsidRPr="00360AA3" w:rsidRDefault="00360AA3" w:rsidP="00360AA3">
            <w:pPr>
              <w:spacing w:line="360" w:lineRule="auto"/>
              <w:jc w:val="center"/>
              <w:rPr>
                <w:rFonts w:ascii="Calibri" w:eastAsia="Calibri" w:hAnsi="Calibri" w:cs="Times New Roman"/>
                <w:color w:val="000000"/>
                <w:sz w:val="26"/>
                <w:lang w:val="es-SV"/>
              </w:rPr>
            </w:pPr>
            <w:r w:rsidRPr="00360AA3">
              <w:rPr>
                <w:rFonts w:ascii="Calibri" w:eastAsia="Calibri" w:hAnsi="Calibri" w:cs="Times New Roman"/>
                <w:color w:val="000000"/>
                <w:sz w:val="26"/>
                <w:lang w:val="es-SV"/>
              </w:rPr>
              <w:t>Descripción de activi</w:t>
            </w:r>
            <w:r w:rsidR="001D0788">
              <w:rPr>
                <w:rFonts w:ascii="Calibri" w:eastAsia="Calibri" w:hAnsi="Calibri" w:cs="Times New Roman"/>
                <w:color w:val="000000"/>
                <w:sz w:val="26"/>
                <w:lang w:val="es-SV"/>
              </w:rPr>
              <w:t>dades generales para el año 2022</w:t>
            </w:r>
          </w:p>
        </w:tc>
      </w:tr>
      <w:tr w:rsidR="00360AA3" w:rsidRPr="00360AA3" w:rsidTr="00720919">
        <w:tc>
          <w:tcPr>
            <w:tcW w:w="8978" w:type="dxa"/>
          </w:tcPr>
          <w:p w:rsidR="00360AA3" w:rsidRPr="00360AA3" w:rsidRDefault="00360AA3" w:rsidP="00360AA3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="Calibri" w:eastAsia="Calibri" w:hAnsi="Calibri" w:cs="Times New Roman"/>
                <w:color w:val="000000"/>
                <w:sz w:val="26"/>
                <w:lang w:val="es-SV"/>
              </w:rPr>
            </w:pPr>
            <w:r w:rsidRPr="00360AA3">
              <w:rPr>
                <w:rFonts w:ascii="Calibri" w:eastAsia="Calibri" w:hAnsi="Calibri" w:cs="Times New Roman"/>
                <w:color w:val="000000"/>
                <w:sz w:val="26"/>
                <w:lang w:val="es-SV"/>
              </w:rPr>
              <w:t xml:space="preserve">Garantizar el adecuado: Aseo de calles y avenidas, mantenimiento de </w:t>
            </w:r>
            <w:r w:rsidRPr="00360AA3">
              <w:rPr>
                <w:rFonts w:ascii="Calibri" w:eastAsia="Calibri" w:hAnsi="Calibri" w:cs="Times New Roman"/>
                <w:color w:val="000000"/>
                <w:sz w:val="26"/>
                <w:lang w:val="es-SV"/>
              </w:rPr>
              <w:lastRenderedPageBreak/>
              <w:t>parques y jardines, mantenimiento de Cementerios Municipales, recolección y manejo integral de los desechos sólidos.</w:t>
            </w:r>
          </w:p>
        </w:tc>
      </w:tr>
      <w:tr w:rsidR="00360AA3" w:rsidRPr="00360AA3" w:rsidTr="00720919">
        <w:tc>
          <w:tcPr>
            <w:tcW w:w="8978" w:type="dxa"/>
          </w:tcPr>
          <w:p w:rsidR="00360AA3" w:rsidRPr="00360AA3" w:rsidRDefault="00360AA3" w:rsidP="00360AA3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="Calibri" w:eastAsia="Calibri" w:hAnsi="Calibri" w:cs="Times New Roman"/>
                <w:color w:val="000000"/>
                <w:sz w:val="26"/>
                <w:lang w:val="es-SV"/>
              </w:rPr>
            </w:pPr>
            <w:r w:rsidRPr="00360AA3">
              <w:rPr>
                <w:rFonts w:ascii="Calibri" w:eastAsia="Calibri" w:hAnsi="Calibri" w:cs="Times New Roman"/>
                <w:color w:val="000000"/>
                <w:sz w:val="26"/>
                <w:lang w:val="es-SV"/>
              </w:rPr>
              <w:lastRenderedPageBreak/>
              <w:t>Supervisión y coordinación de personal destacado en barrido de calles,  mantenimiento de cementerios y parques municipales.</w:t>
            </w:r>
          </w:p>
        </w:tc>
      </w:tr>
      <w:tr w:rsidR="00360AA3" w:rsidRPr="00360AA3" w:rsidTr="00720919">
        <w:tc>
          <w:tcPr>
            <w:tcW w:w="8978" w:type="dxa"/>
          </w:tcPr>
          <w:p w:rsidR="00360AA3" w:rsidRPr="00360AA3" w:rsidRDefault="00360AA3" w:rsidP="00360AA3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="Calibri" w:eastAsia="Calibri" w:hAnsi="Calibri" w:cs="Times New Roman"/>
                <w:color w:val="000000"/>
                <w:sz w:val="26"/>
                <w:lang w:val="es-SV"/>
              </w:rPr>
            </w:pPr>
            <w:r w:rsidRPr="00360AA3">
              <w:rPr>
                <w:rFonts w:ascii="Calibri" w:eastAsia="Calibri" w:hAnsi="Calibri" w:cs="Times New Roman"/>
                <w:color w:val="000000"/>
                <w:sz w:val="26"/>
                <w:lang w:val="es-SV"/>
              </w:rPr>
              <w:t>Inspecciones ambientales.</w:t>
            </w:r>
          </w:p>
        </w:tc>
      </w:tr>
      <w:tr w:rsidR="00360AA3" w:rsidRPr="00360AA3" w:rsidTr="00720919">
        <w:tc>
          <w:tcPr>
            <w:tcW w:w="8978" w:type="dxa"/>
          </w:tcPr>
          <w:p w:rsidR="00360AA3" w:rsidRPr="00360AA3" w:rsidRDefault="00360AA3" w:rsidP="00360AA3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="Calibri" w:eastAsia="Calibri" w:hAnsi="Calibri" w:cs="Times New Roman"/>
                <w:color w:val="000000"/>
                <w:sz w:val="26"/>
                <w:lang w:val="es-SV"/>
              </w:rPr>
            </w:pPr>
            <w:r w:rsidRPr="00360AA3">
              <w:rPr>
                <w:rFonts w:ascii="Calibri" w:eastAsia="Calibri" w:hAnsi="Calibri" w:cs="Times New Roman"/>
                <w:color w:val="000000"/>
                <w:sz w:val="26"/>
                <w:lang w:val="es-SV"/>
              </w:rPr>
              <w:t>Planificación de Gestión Ambiental.</w:t>
            </w:r>
          </w:p>
        </w:tc>
      </w:tr>
      <w:tr w:rsidR="00360AA3" w:rsidRPr="00360AA3" w:rsidTr="00720919">
        <w:tc>
          <w:tcPr>
            <w:tcW w:w="8978" w:type="dxa"/>
          </w:tcPr>
          <w:p w:rsidR="00360AA3" w:rsidRPr="00360AA3" w:rsidRDefault="00360AA3" w:rsidP="00360AA3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="Calibri" w:eastAsia="Calibri" w:hAnsi="Calibri" w:cs="Times New Roman"/>
                <w:color w:val="000000"/>
                <w:sz w:val="26"/>
                <w:lang w:val="es-SV"/>
              </w:rPr>
            </w:pPr>
            <w:r w:rsidRPr="00360AA3">
              <w:rPr>
                <w:rFonts w:ascii="Calibri" w:eastAsia="Calibri" w:hAnsi="Calibri" w:cs="Times New Roman"/>
                <w:color w:val="000000"/>
                <w:sz w:val="26"/>
                <w:lang w:val="es-SV"/>
              </w:rPr>
              <w:t>Vigilancia de cumplimiento de ley y ordenanza ambiental.</w:t>
            </w:r>
          </w:p>
        </w:tc>
      </w:tr>
      <w:tr w:rsidR="00360AA3" w:rsidRPr="00360AA3" w:rsidTr="00720919">
        <w:tc>
          <w:tcPr>
            <w:tcW w:w="8978" w:type="dxa"/>
          </w:tcPr>
          <w:p w:rsidR="00360AA3" w:rsidRPr="00360AA3" w:rsidRDefault="00360AA3" w:rsidP="00360AA3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="Calibri" w:eastAsia="Calibri" w:hAnsi="Calibri" w:cs="Times New Roman"/>
                <w:color w:val="000000"/>
                <w:sz w:val="26"/>
                <w:lang w:val="es-SV"/>
              </w:rPr>
            </w:pPr>
            <w:r w:rsidRPr="00360AA3">
              <w:rPr>
                <w:rFonts w:ascii="Calibri" w:eastAsia="Calibri" w:hAnsi="Calibri" w:cs="Times New Roman"/>
                <w:color w:val="000000"/>
                <w:sz w:val="26"/>
                <w:lang w:val="es-SV"/>
              </w:rPr>
              <w:t>Vigilancia en quebradas para la prohibición de extracción ilegal de materiales pétreos y botaderos ilegales de basura.</w:t>
            </w:r>
          </w:p>
        </w:tc>
      </w:tr>
      <w:tr w:rsidR="00360AA3" w:rsidRPr="00360AA3" w:rsidTr="00720919">
        <w:tc>
          <w:tcPr>
            <w:tcW w:w="8978" w:type="dxa"/>
          </w:tcPr>
          <w:p w:rsidR="00360AA3" w:rsidRPr="00360AA3" w:rsidRDefault="00360AA3" w:rsidP="00360AA3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="Calibri" w:eastAsia="Calibri" w:hAnsi="Calibri" w:cs="Times New Roman"/>
                <w:color w:val="000000"/>
                <w:sz w:val="26"/>
                <w:lang w:val="es-SV"/>
              </w:rPr>
            </w:pPr>
            <w:r w:rsidRPr="00360AA3">
              <w:rPr>
                <w:rFonts w:ascii="Calibri" w:eastAsia="Calibri" w:hAnsi="Calibri" w:cs="Times New Roman"/>
                <w:color w:val="000000"/>
                <w:sz w:val="26"/>
                <w:lang w:val="es-SV"/>
              </w:rPr>
              <w:t>Manejo y regulación forestal en zona urbana.</w:t>
            </w:r>
          </w:p>
        </w:tc>
      </w:tr>
      <w:tr w:rsidR="00360AA3" w:rsidRPr="00360AA3" w:rsidTr="00720919">
        <w:tc>
          <w:tcPr>
            <w:tcW w:w="8978" w:type="dxa"/>
          </w:tcPr>
          <w:p w:rsidR="00360AA3" w:rsidRPr="00360AA3" w:rsidRDefault="00360AA3" w:rsidP="00360AA3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="Calibri" w:eastAsia="Calibri" w:hAnsi="Calibri" w:cs="Times New Roman"/>
                <w:color w:val="000000"/>
                <w:sz w:val="26"/>
                <w:lang w:val="es-SV"/>
              </w:rPr>
            </w:pPr>
            <w:r w:rsidRPr="00360AA3">
              <w:rPr>
                <w:rFonts w:ascii="Calibri" w:eastAsia="Calibri" w:hAnsi="Calibri" w:cs="Times New Roman"/>
                <w:color w:val="000000"/>
                <w:sz w:val="26"/>
                <w:lang w:val="es-SV"/>
              </w:rPr>
              <w:t>Asesoría ambiental.</w:t>
            </w:r>
          </w:p>
        </w:tc>
      </w:tr>
      <w:tr w:rsidR="00360AA3" w:rsidRPr="00360AA3" w:rsidTr="00720919">
        <w:tc>
          <w:tcPr>
            <w:tcW w:w="8978" w:type="dxa"/>
          </w:tcPr>
          <w:p w:rsidR="00360AA3" w:rsidRPr="00360AA3" w:rsidRDefault="00360AA3" w:rsidP="00360AA3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="Calibri" w:eastAsia="Calibri" w:hAnsi="Calibri" w:cs="Times New Roman"/>
                <w:color w:val="000000"/>
                <w:sz w:val="26"/>
                <w:lang w:val="es-SV"/>
              </w:rPr>
            </w:pPr>
            <w:r w:rsidRPr="00360AA3">
              <w:rPr>
                <w:rFonts w:ascii="Calibri" w:eastAsia="Calibri" w:hAnsi="Calibri" w:cs="Times New Roman"/>
                <w:color w:val="000000"/>
                <w:sz w:val="26"/>
                <w:lang w:val="es-SV"/>
              </w:rPr>
              <w:t>Concesión, denegación y  revocación de permisos ambientales dentro de las facultades municipales.</w:t>
            </w:r>
          </w:p>
        </w:tc>
      </w:tr>
      <w:tr w:rsidR="00360AA3" w:rsidRPr="00360AA3" w:rsidTr="00720919">
        <w:tc>
          <w:tcPr>
            <w:tcW w:w="8978" w:type="dxa"/>
          </w:tcPr>
          <w:p w:rsidR="00360AA3" w:rsidRPr="00360AA3" w:rsidRDefault="00360AA3" w:rsidP="00360AA3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="Calibri" w:eastAsia="Calibri" w:hAnsi="Calibri" w:cs="Times New Roman"/>
                <w:color w:val="000000"/>
                <w:sz w:val="26"/>
                <w:lang w:val="es-SV"/>
              </w:rPr>
            </w:pPr>
            <w:r w:rsidRPr="00360AA3">
              <w:rPr>
                <w:rFonts w:ascii="Calibri" w:eastAsia="Calibri" w:hAnsi="Calibri" w:cs="Times New Roman"/>
                <w:color w:val="000000"/>
                <w:sz w:val="26"/>
                <w:lang w:val="es-SV"/>
              </w:rPr>
              <w:t>Coordinación y apoyo interinstitucionales: MARN, MAG, DGPC, ONG, etc.</w:t>
            </w:r>
          </w:p>
        </w:tc>
      </w:tr>
      <w:tr w:rsidR="00360AA3" w:rsidRPr="00360AA3" w:rsidTr="00720919">
        <w:tc>
          <w:tcPr>
            <w:tcW w:w="8978" w:type="dxa"/>
          </w:tcPr>
          <w:p w:rsidR="00360AA3" w:rsidRPr="00360AA3" w:rsidRDefault="00360AA3" w:rsidP="00360AA3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="Calibri" w:eastAsia="Calibri" w:hAnsi="Calibri" w:cs="Times New Roman"/>
                <w:color w:val="000000"/>
                <w:sz w:val="26"/>
                <w:lang w:val="es-SV"/>
              </w:rPr>
            </w:pPr>
            <w:r w:rsidRPr="00360AA3">
              <w:rPr>
                <w:rFonts w:ascii="Calibri" w:eastAsia="Calibri" w:hAnsi="Calibri" w:cs="Times New Roman"/>
                <w:color w:val="000000"/>
                <w:sz w:val="26"/>
                <w:lang w:val="es-SV"/>
              </w:rPr>
              <w:t>Participación activa en la Comisión Municipal de Protección Civil, Prevención y Mitigación de Desastres.</w:t>
            </w:r>
          </w:p>
        </w:tc>
      </w:tr>
      <w:tr w:rsidR="00360AA3" w:rsidRPr="00360AA3" w:rsidTr="00720919">
        <w:tc>
          <w:tcPr>
            <w:tcW w:w="8978" w:type="dxa"/>
          </w:tcPr>
          <w:p w:rsidR="00360AA3" w:rsidRPr="00360AA3" w:rsidRDefault="00360AA3" w:rsidP="00360AA3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="Calibri" w:eastAsia="Calibri" w:hAnsi="Calibri" w:cs="Times New Roman"/>
                <w:color w:val="000000"/>
                <w:sz w:val="26"/>
                <w:lang w:val="es-SV"/>
              </w:rPr>
            </w:pPr>
            <w:r w:rsidRPr="00360AA3">
              <w:rPr>
                <w:rFonts w:ascii="Calibri" w:eastAsia="Calibri" w:hAnsi="Calibri" w:cs="Times New Roman"/>
                <w:color w:val="000000"/>
                <w:sz w:val="26"/>
                <w:lang w:val="es-SV"/>
              </w:rPr>
              <w:t>Vigilancia ambiental en la totalidad del municipio.</w:t>
            </w:r>
          </w:p>
        </w:tc>
      </w:tr>
      <w:tr w:rsidR="00360AA3" w:rsidRPr="00360AA3" w:rsidTr="00720919">
        <w:tc>
          <w:tcPr>
            <w:tcW w:w="8978" w:type="dxa"/>
          </w:tcPr>
          <w:p w:rsidR="00360AA3" w:rsidRPr="00360AA3" w:rsidRDefault="00360AA3" w:rsidP="00360AA3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="Calibri" w:eastAsia="Calibri" w:hAnsi="Calibri" w:cs="Times New Roman"/>
                <w:color w:val="000000"/>
                <w:sz w:val="26"/>
                <w:lang w:val="es-SV"/>
              </w:rPr>
            </w:pPr>
            <w:r w:rsidRPr="00360AA3">
              <w:rPr>
                <w:rFonts w:ascii="Calibri" w:eastAsia="Calibri" w:hAnsi="Calibri" w:cs="Times New Roman"/>
                <w:color w:val="000000"/>
                <w:sz w:val="26"/>
                <w:lang w:val="es-SV"/>
              </w:rPr>
              <w:t>Participación y apoyo en actividades promovidas por la municipalidad.</w:t>
            </w:r>
          </w:p>
        </w:tc>
      </w:tr>
    </w:tbl>
    <w:p w:rsidR="00360AA3" w:rsidRPr="00360AA3" w:rsidRDefault="00360AA3" w:rsidP="00360AA3">
      <w:pPr>
        <w:keepNext/>
        <w:keepLines/>
        <w:spacing w:before="480" w:after="0" w:line="36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es-SV"/>
        </w:rPr>
      </w:pPr>
      <w:bookmarkStart w:id="24" w:name="_Toc522796272"/>
      <w:r w:rsidRPr="00360AA3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es-SV"/>
        </w:rPr>
        <w:t>Ejes de trabajo</w:t>
      </w:r>
      <w:bookmarkEnd w:id="24"/>
      <w:r w:rsidRPr="00360AA3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es-SV"/>
        </w:rPr>
        <w:t xml:space="preserve"> </w:t>
      </w:r>
    </w:p>
    <w:p w:rsidR="00360AA3" w:rsidRPr="00360AA3" w:rsidRDefault="00360AA3" w:rsidP="00360AA3">
      <w:pPr>
        <w:numPr>
          <w:ilvl w:val="0"/>
          <w:numId w:val="11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Limpieza, conservación y restauración ambiental.</w:t>
      </w:r>
    </w:p>
    <w:p w:rsidR="00360AA3" w:rsidRPr="00360AA3" w:rsidRDefault="00360AA3" w:rsidP="00360AA3">
      <w:pPr>
        <w:numPr>
          <w:ilvl w:val="0"/>
          <w:numId w:val="11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Gestión Integral del Riesgo.</w:t>
      </w:r>
    </w:p>
    <w:p w:rsidR="00360AA3" w:rsidRPr="00360AA3" w:rsidRDefault="00360AA3" w:rsidP="00360AA3">
      <w:pPr>
        <w:spacing w:line="36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 </w:t>
      </w:r>
    </w:p>
    <w:p w:rsidR="00360AA3" w:rsidRPr="006C470F" w:rsidRDefault="00360AA3" w:rsidP="00360AA3">
      <w:pPr>
        <w:keepNext/>
        <w:keepLines/>
        <w:spacing w:before="200" w:after="0" w:line="360" w:lineRule="auto"/>
        <w:jc w:val="both"/>
        <w:outlineLvl w:val="1"/>
        <w:rPr>
          <w:rFonts w:ascii="Cambria" w:eastAsia="Times New Roman" w:hAnsi="Cambria" w:cs="Times New Roman"/>
          <w:b/>
          <w:bCs/>
          <w:color w:val="4F81BD"/>
          <w:sz w:val="24"/>
          <w:szCs w:val="24"/>
          <w:u w:val="single"/>
          <w:lang w:val="es-SV"/>
        </w:rPr>
      </w:pPr>
      <w:bookmarkStart w:id="25" w:name="_Toc522796273"/>
      <w:r w:rsidRPr="006C470F">
        <w:rPr>
          <w:rFonts w:ascii="Cambria" w:eastAsia="Times New Roman" w:hAnsi="Cambria" w:cs="Times New Roman"/>
          <w:b/>
          <w:bCs/>
          <w:color w:val="002060"/>
          <w:sz w:val="24"/>
          <w:szCs w:val="24"/>
          <w:u w:val="single"/>
          <w:lang w:val="es-SV"/>
        </w:rPr>
        <w:t>PLANIFICACIÓN DE LIMPIEZA, CONSERVACIÓN Y RESTAURACIÓN AMBIENTAL</w:t>
      </w:r>
      <w:bookmarkEnd w:id="25"/>
    </w:p>
    <w:p w:rsidR="00360AA3" w:rsidRPr="00360AA3" w:rsidRDefault="00360AA3" w:rsidP="00360AA3">
      <w:pPr>
        <w:spacing w:line="360" w:lineRule="auto"/>
        <w:jc w:val="both"/>
        <w:rPr>
          <w:rFonts w:ascii="Times New Roman" w:eastAsia="Calibri" w:hAnsi="Times New Roman" w:cs="Times New Roman"/>
          <w:b/>
          <w:color w:val="000000"/>
          <w:sz w:val="26"/>
          <w:lang w:val="es-SV"/>
        </w:rPr>
      </w:pPr>
      <w:bookmarkStart w:id="26" w:name="_Toc522796274"/>
      <w:r w:rsidRPr="00360AA3">
        <w:rPr>
          <w:rFonts w:ascii="Times New Roman" w:eastAsia="Calibri" w:hAnsi="Times New Roman" w:cs="Times New Roman"/>
          <w:b/>
          <w:color w:val="000000"/>
          <w:sz w:val="26"/>
          <w:lang w:val="es-SV"/>
        </w:rPr>
        <w:t>Proyecto de fortalecimiento y equ</w:t>
      </w:r>
      <w:r w:rsidR="006922B1">
        <w:rPr>
          <w:rFonts w:ascii="Times New Roman" w:eastAsia="Calibri" w:hAnsi="Times New Roman" w:cs="Times New Roman"/>
          <w:b/>
          <w:color w:val="000000"/>
          <w:sz w:val="26"/>
          <w:lang w:val="es-SV"/>
        </w:rPr>
        <w:t xml:space="preserve">ipamiento de la Unidad </w:t>
      </w:r>
      <w:r w:rsidRPr="00360AA3">
        <w:rPr>
          <w:rFonts w:ascii="Times New Roman" w:eastAsia="Calibri" w:hAnsi="Times New Roman" w:cs="Times New Roman"/>
          <w:b/>
          <w:color w:val="000000"/>
          <w:sz w:val="26"/>
          <w:lang w:val="es-SV"/>
        </w:rPr>
        <w:t>Ambient</w:t>
      </w:r>
      <w:bookmarkEnd w:id="26"/>
      <w:r w:rsidR="006922B1">
        <w:rPr>
          <w:rFonts w:ascii="Times New Roman" w:eastAsia="Calibri" w:hAnsi="Times New Roman" w:cs="Times New Roman"/>
          <w:b/>
          <w:color w:val="000000"/>
          <w:sz w:val="26"/>
          <w:lang w:val="es-SV"/>
        </w:rPr>
        <w:t>al Municipal</w:t>
      </w:r>
    </w:p>
    <w:p w:rsidR="00360AA3" w:rsidRPr="00360AA3" w:rsidRDefault="00360AA3" w:rsidP="00360AA3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b/>
          <w:color w:val="000000"/>
          <w:sz w:val="26"/>
          <w:lang w:val="es-SV"/>
        </w:rPr>
        <w:lastRenderedPageBreak/>
        <w:t>Problemática:</w:t>
      </w: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 </w:t>
      </w:r>
      <w:r w:rsidR="0075574E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La falta de otro recurso humano y la falta </w:t>
      </w: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principalmente </w:t>
      </w:r>
      <w:r w:rsidR="001D0788">
        <w:rPr>
          <w:rFonts w:ascii="Times New Roman" w:eastAsia="Calibri" w:hAnsi="Times New Roman" w:cs="Times New Roman"/>
          <w:color w:val="000000"/>
          <w:sz w:val="26"/>
          <w:lang w:val="es-SV"/>
        </w:rPr>
        <w:t>de un vehículo</w:t>
      </w:r>
      <w:r w:rsidR="0075574E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 asignado específicamente a</w:t>
      </w:r>
      <w:r w:rsidR="001D0788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 la Unidad </w:t>
      </w:r>
      <w:r w:rsidR="0075574E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Ambiental Municipal </w:t>
      </w: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para el normal funcionamiento de la Unidad, en cuanto a servicios municipales, gestión de riesgo y gestión ambiental.</w:t>
      </w:r>
    </w:p>
    <w:p w:rsidR="00360AA3" w:rsidRPr="00360AA3" w:rsidRDefault="00360AA3" w:rsidP="00360AA3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b/>
          <w:color w:val="000000"/>
          <w:sz w:val="26"/>
          <w:lang w:val="es-SV"/>
        </w:rPr>
        <w:t>Justificación:</w:t>
      </w:r>
      <w:r w:rsidR="0075574E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 La</w:t>
      </w: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 Unidad </w:t>
      </w:r>
      <w:r w:rsidR="0075574E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Ambiental es </w:t>
      </w: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operativa con diferentes funciones y dependencias encaminadas a la conservación del ambiente, gestión de riesgo, la limpieza y ornato del municipio, conservación de espacios y propiedades públicos municipales como cemen</w:t>
      </w:r>
      <w:r w:rsidR="0075574E">
        <w:rPr>
          <w:rFonts w:ascii="Times New Roman" w:eastAsia="Calibri" w:hAnsi="Times New Roman" w:cs="Times New Roman"/>
          <w:color w:val="000000"/>
          <w:sz w:val="26"/>
          <w:lang w:val="es-SV"/>
        </w:rPr>
        <w:t>terios y parques es necesario do</w:t>
      </w: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tarla de los implementos </w:t>
      </w:r>
      <w:r w:rsidR="0075574E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necesarios para poder volverla eficiente y dinámica para darle solución rápida a los problemas de </w:t>
      </w: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los servicios municipales </w:t>
      </w:r>
      <w:r w:rsidR="0075574E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como aseo público, </w:t>
      </w:r>
      <w:r w:rsidR="00053C67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para ejercer </w:t>
      </w:r>
      <w:r w:rsidR="0075574E">
        <w:rPr>
          <w:rFonts w:ascii="Times New Roman" w:eastAsia="Calibri" w:hAnsi="Times New Roman" w:cs="Times New Roman"/>
          <w:color w:val="000000"/>
          <w:sz w:val="26"/>
          <w:lang w:val="es-SV"/>
        </w:rPr>
        <w:t>vigilancia</w:t>
      </w:r>
      <w:r w:rsidR="00053C67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 en lugares recurrentes de contravenciones a la ordenanza municipal, etc.</w:t>
      </w:r>
      <w:r w:rsidR="0075574E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 </w:t>
      </w:r>
    </w:p>
    <w:p w:rsidR="00360AA3" w:rsidRPr="00360AA3" w:rsidRDefault="00360AA3" w:rsidP="00360AA3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b/>
          <w:color w:val="000000"/>
          <w:sz w:val="26"/>
          <w:lang w:val="es-SV"/>
        </w:rPr>
        <w:t xml:space="preserve">Periodo de ejecución: </w:t>
      </w: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Trimestral.</w:t>
      </w:r>
    </w:p>
    <w:p w:rsidR="00360AA3" w:rsidRPr="00360AA3" w:rsidRDefault="00360AA3" w:rsidP="00360AA3">
      <w:pPr>
        <w:spacing w:line="360" w:lineRule="auto"/>
        <w:jc w:val="both"/>
        <w:rPr>
          <w:rFonts w:ascii="Times New Roman" w:eastAsia="Calibri" w:hAnsi="Times New Roman" w:cs="Times New Roman"/>
          <w:b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b/>
          <w:color w:val="000000"/>
          <w:sz w:val="26"/>
          <w:lang w:val="es-SV"/>
        </w:rPr>
        <w:t>Actividades a desarrollar:</w:t>
      </w:r>
    </w:p>
    <w:p w:rsidR="00360AA3" w:rsidRPr="00360AA3" w:rsidRDefault="00360AA3" w:rsidP="00360AA3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Adquisición de herramientas para el equipamiento del personal.</w:t>
      </w:r>
    </w:p>
    <w:p w:rsidR="00360AA3" w:rsidRPr="00360AA3" w:rsidRDefault="00360AA3" w:rsidP="00360AA3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Adquisición de equipo de seguridad ocupacional para el personal.</w:t>
      </w:r>
    </w:p>
    <w:p w:rsidR="00360AA3" w:rsidRPr="00360AA3" w:rsidRDefault="00360AA3" w:rsidP="00360AA3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Revisión periódica de buen uso, manejo y estado de las herramientas de trabajo, así también su sustitución al finalizar su vida útil.</w:t>
      </w:r>
    </w:p>
    <w:p w:rsidR="00C052E1" w:rsidRPr="00360AA3" w:rsidRDefault="00544F0A" w:rsidP="00360AA3">
      <w:pPr>
        <w:spacing w:line="360" w:lineRule="auto"/>
        <w:jc w:val="both"/>
        <w:rPr>
          <w:rFonts w:ascii="Times New Roman" w:eastAsia="Calibri" w:hAnsi="Times New Roman" w:cs="Times New Roman"/>
          <w:b/>
          <w:color w:val="000000"/>
          <w:sz w:val="26"/>
          <w:lang w:val="es-SV"/>
        </w:rPr>
      </w:pPr>
      <w:r>
        <w:rPr>
          <w:rFonts w:ascii="Times New Roman" w:eastAsia="Calibri" w:hAnsi="Times New Roman" w:cs="Times New Roman"/>
          <w:b/>
          <w:color w:val="000000"/>
          <w:sz w:val="26"/>
          <w:lang w:val="es-SV"/>
        </w:rPr>
        <w:t>Personal y cobertura de barrido de calles:</w:t>
      </w:r>
    </w:p>
    <w:tbl>
      <w:tblPr>
        <w:tblStyle w:val="Sombreadomedio1-nfasis31"/>
        <w:tblW w:w="0" w:type="auto"/>
        <w:tblLook w:val="04A0" w:firstRow="1" w:lastRow="0" w:firstColumn="1" w:lastColumn="0" w:noHBand="0" w:noVBand="1"/>
      </w:tblPr>
      <w:tblGrid>
        <w:gridCol w:w="5423"/>
        <w:gridCol w:w="3523"/>
      </w:tblGrid>
      <w:tr w:rsidR="000306D0" w:rsidTr="00D26E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6" w:type="dxa"/>
            <w:gridSpan w:val="2"/>
          </w:tcPr>
          <w:p w:rsidR="000306D0" w:rsidRDefault="000306D0" w:rsidP="000306D0">
            <w:pPr>
              <w:jc w:val="center"/>
              <w:rPr>
                <w:rFonts w:ascii="Times New Roman" w:eastAsia="Calibri" w:hAnsi="Times New Roman" w:cs="Times New Roman"/>
                <w:b w:val="0"/>
                <w:color w:val="000000"/>
                <w:sz w:val="26"/>
              </w:rPr>
            </w:pPr>
            <w:r>
              <w:rPr>
                <w:rFonts w:ascii="Times New Roman" w:hAnsi="Times New Roman"/>
                <w:b w:val="0"/>
                <w:color w:val="000000"/>
                <w:sz w:val="26"/>
              </w:rPr>
              <w:t>LIMPIEZA PUBLICA</w:t>
            </w:r>
          </w:p>
        </w:tc>
      </w:tr>
      <w:tr w:rsidR="00173733" w:rsidRPr="000306D0" w:rsidTr="00D26E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3" w:type="dxa"/>
          </w:tcPr>
          <w:p w:rsidR="00173733" w:rsidRPr="00FA1808" w:rsidRDefault="00173733" w:rsidP="000306D0">
            <w:pPr>
              <w:rPr>
                <w:rFonts w:ascii="Times New Roman" w:eastAsia="Calibri" w:hAnsi="Times New Roman" w:cs="Times New Roman"/>
                <w:lang w:eastAsia="es-SV"/>
              </w:rPr>
            </w:pPr>
            <w:r w:rsidRPr="00FA1808">
              <w:rPr>
                <w:rFonts w:ascii="Times New Roman" w:hAnsi="Times New Roman"/>
              </w:rPr>
              <w:t xml:space="preserve">No. De personas dedicadas al barrido </w:t>
            </w:r>
            <w:r>
              <w:rPr>
                <w:rFonts w:ascii="Times New Roman" w:hAnsi="Times New Roman"/>
              </w:rPr>
              <w:t xml:space="preserve">y espacios </w:t>
            </w:r>
            <w:r w:rsidRPr="00FA1808">
              <w:rPr>
                <w:rFonts w:ascii="Times New Roman" w:hAnsi="Times New Roman"/>
              </w:rPr>
              <w:t>público</w:t>
            </w:r>
            <w:r>
              <w:rPr>
                <w:rFonts w:ascii="Times New Roman" w:hAnsi="Times New Roman"/>
              </w:rPr>
              <w:t>s</w:t>
            </w:r>
          </w:p>
        </w:tc>
        <w:tc>
          <w:tcPr>
            <w:tcW w:w="3523" w:type="dxa"/>
          </w:tcPr>
          <w:p w:rsidR="00173733" w:rsidRPr="00FA1808" w:rsidRDefault="00843E92" w:rsidP="001737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lang w:eastAsia="es-SV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173733" w:rsidRPr="000306D0" w:rsidTr="00D26E4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3" w:type="dxa"/>
          </w:tcPr>
          <w:p w:rsidR="00173733" w:rsidRPr="00FA1808" w:rsidRDefault="00173733" w:rsidP="000306D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No. De personas dedicadas al mantenimiento de cementerios</w:t>
            </w:r>
          </w:p>
        </w:tc>
        <w:tc>
          <w:tcPr>
            <w:tcW w:w="3523" w:type="dxa"/>
          </w:tcPr>
          <w:p w:rsidR="00173733" w:rsidRPr="00FA1808" w:rsidRDefault="00843E92" w:rsidP="0017373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  <w:lang w:eastAsia="es-SV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173733" w:rsidRPr="000306D0" w:rsidTr="00D26E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3" w:type="dxa"/>
          </w:tcPr>
          <w:p w:rsidR="00173733" w:rsidRDefault="00173733" w:rsidP="000306D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Cobertura del barrido  en  calles y avenidas. (longitud total que barren)</w:t>
            </w:r>
          </w:p>
        </w:tc>
        <w:tc>
          <w:tcPr>
            <w:tcW w:w="3523" w:type="dxa"/>
          </w:tcPr>
          <w:p w:rsidR="00173733" w:rsidRDefault="00843E92" w:rsidP="001737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  <w:lang w:eastAsia="es-SV"/>
              </w:rPr>
            </w:pPr>
            <w:r>
              <w:rPr>
                <w:rFonts w:ascii="Times New Roman" w:hAnsi="Times New Roman"/>
              </w:rPr>
              <w:t>6.2</w:t>
            </w:r>
            <w:r w:rsidR="00CA5079">
              <w:rPr>
                <w:rFonts w:ascii="Times New Roman" w:hAnsi="Times New Roman"/>
              </w:rPr>
              <w:t>4 kilómetros por día en calles,</w:t>
            </w:r>
            <w:r>
              <w:rPr>
                <w:rFonts w:ascii="Times New Roman" w:hAnsi="Times New Roman"/>
              </w:rPr>
              <w:t xml:space="preserve"> avenidas y parque municipal</w:t>
            </w:r>
          </w:p>
        </w:tc>
      </w:tr>
      <w:tr w:rsidR="00173733" w:rsidRPr="000306D0" w:rsidTr="00D26E4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3" w:type="dxa"/>
          </w:tcPr>
          <w:p w:rsidR="00173733" w:rsidRDefault="00843E92" w:rsidP="000306D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Distancia en km cubiertos en barrido por día por cada barrendero</w:t>
            </w:r>
          </w:p>
        </w:tc>
        <w:tc>
          <w:tcPr>
            <w:tcW w:w="3523" w:type="dxa"/>
          </w:tcPr>
          <w:p w:rsidR="00173733" w:rsidRDefault="00843E92" w:rsidP="000306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  <w:lang w:eastAsia="es-SV"/>
              </w:rPr>
            </w:pPr>
            <w:r>
              <w:rPr>
                <w:rFonts w:ascii="Times New Roman" w:hAnsi="Times New Roman"/>
              </w:rPr>
              <w:t>1.5</w:t>
            </w:r>
            <w:r w:rsidR="00E21480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 xml:space="preserve">  km </w:t>
            </w:r>
          </w:p>
        </w:tc>
      </w:tr>
      <w:tr w:rsidR="00843E92" w:rsidRPr="000306D0" w:rsidTr="00D26E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3" w:type="dxa"/>
          </w:tcPr>
          <w:p w:rsidR="00843E92" w:rsidRDefault="00843E92" w:rsidP="000306D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Adquisición de implementos (Carretillas, escobas, arañas, chaleco reflexivo, otros.</w:t>
            </w:r>
          </w:p>
        </w:tc>
        <w:tc>
          <w:tcPr>
            <w:tcW w:w="3523" w:type="dxa"/>
          </w:tcPr>
          <w:p w:rsidR="00843E92" w:rsidRDefault="00D26E44" w:rsidP="000306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Si</w:t>
            </w:r>
          </w:p>
        </w:tc>
      </w:tr>
      <w:tr w:rsidR="00D26E44" w:rsidRPr="000306D0" w:rsidTr="00D26E4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3" w:type="dxa"/>
          </w:tcPr>
          <w:p w:rsidR="00D26E44" w:rsidRDefault="00D26E44" w:rsidP="000306D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Equipo de protección (mascarilla, guantes, botas de hule, capas, alcohol gel.</w:t>
            </w:r>
          </w:p>
        </w:tc>
        <w:tc>
          <w:tcPr>
            <w:tcW w:w="3523" w:type="dxa"/>
          </w:tcPr>
          <w:p w:rsidR="00D26E44" w:rsidRDefault="00D26E44" w:rsidP="000306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</w:t>
            </w:r>
          </w:p>
        </w:tc>
      </w:tr>
      <w:tr w:rsidR="00D26E44" w:rsidRPr="000306D0" w:rsidTr="00D26E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3" w:type="dxa"/>
          </w:tcPr>
          <w:p w:rsidR="00D26E44" w:rsidRDefault="00D26E44" w:rsidP="000306D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Uniformes  y botas</w:t>
            </w:r>
          </w:p>
        </w:tc>
        <w:tc>
          <w:tcPr>
            <w:tcW w:w="3523" w:type="dxa"/>
          </w:tcPr>
          <w:p w:rsidR="00D26E44" w:rsidRDefault="00D26E44" w:rsidP="000306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</w:t>
            </w:r>
          </w:p>
        </w:tc>
      </w:tr>
    </w:tbl>
    <w:p w:rsidR="00D26E44" w:rsidRDefault="00D26E44" w:rsidP="00360AA3">
      <w:pPr>
        <w:spacing w:line="360" w:lineRule="auto"/>
        <w:jc w:val="both"/>
        <w:rPr>
          <w:rFonts w:ascii="Times New Roman" w:eastAsia="Calibri" w:hAnsi="Times New Roman" w:cs="Times New Roman"/>
          <w:b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b/>
          <w:color w:val="000000"/>
          <w:sz w:val="26"/>
          <w:lang w:val="es-SV"/>
        </w:rPr>
        <w:t>Áreas de intervención:</w:t>
      </w:r>
    </w:p>
    <w:tbl>
      <w:tblPr>
        <w:tblStyle w:val="Sombreadomedio1-nfasis31"/>
        <w:tblW w:w="0" w:type="auto"/>
        <w:tblLook w:val="04A0" w:firstRow="1" w:lastRow="0" w:firstColumn="1" w:lastColumn="0" w:noHBand="0" w:noVBand="1"/>
      </w:tblPr>
      <w:tblGrid>
        <w:gridCol w:w="959"/>
        <w:gridCol w:w="4394"/>
        <w:gridCol w:w="3625"/>
      </w:tblGrid>
      <w:tr w:rsidR="006938E9" w:rsidTr="007D02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8" w:type="dxa"/>
            <w:gridSpan w:val="3"/>
          </w:tcPr>
          <w:p w:rsidR="006938E9" w:rsidRDefault="006D28B1" w:rsidP="007D02A6">
            <w:pPr>
              <w:jc w:val="center"/>
              <w:rPr>
                <w:rFonts w:ascii="Times New Roman" w:eastAsia="Calibri" w:hAnsi="Times New Roman" w:cs="Times New Roman"/>
                <w:b w:val="0"/>
                <w:color w:val="000000"/>
                <w:sz w:val="26"/>
              </w:rPr>
            </w:pPr>
            <w:r>
              <w:rPr>
                <w:rFonts w:ascii="Times New Roman" w:hAnsi="Times New Roman"/>
                <w:b w:val="0"/>
                <w:color w:val="000000"/>
                <w:sz w:val="26"/>
              </w:rPr>
              <w:t>ACTIVIDADES A DESARROLAR</w:t>
            </w:r>
          </w:p>
        </w:tc>
      </w:tr>
      <w:tr w:rsidR="006938E9" w:rsidTr="007D02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6938E9" w:rsidRDefault="006938E9" w:rsidP="007D02A6">
            <w:pPr>
              <w:rPr>
                <w:rFonts w:ascii="Times New Roman" w:eastAsia="Calibri" w:hAnsi="Times New Roman" w:cs="Times New Roman"/>
                <w:b w:val="0"/>
                <w:color w:val="000000"/>
                <w:sz w:val="26"/>
              </w:rPr>
            </w:pPr>
          </w:p>
        </w:tc>
        <w:tc>
          <w:tcPr>
            <w:tcW w:w="4394" w:type="dxa"/>
          </w:tcPr>
          <w:p w:rsidR="006938E9" w:rsidRDefault="006938E9" w:rsidP="007D02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000000"/>
                <w:sz w:val="26"/>
              </w:rPr>
            </w:pPr>
            <w:r>
              <w:rPr>
                <w:rFonts w:ascii="Times New Roman" w:hAnsi="Times New Roman"/>
                <w:b/>
                <w:color w:val="000000"/>
                <w:sz w:val="26"/>
              </w:rPr>
              <w:t>COMUNIDADES</w:t>
            </w:r>
          </w:p>
        </w:tc>
        <w:tc>
          <w:tcPr>
            <w:tcW w:w="3625" w:type="dxa"/>
          </w:tcPr>
          <w:p w:rsidR="006938E9" w:rsidRDefault="006938E9" w:rsidP="007D02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000000"/>
                <w:sz w:val="26"/>
              </w:rPr>
            </w:pPr>
            <w:r>
              <w:rPr>
                <w:rFonts w:ascii="Times New Roman" w:hAnsi="Times New Roman"/>
                <w:b/>
                <w:color w:val="000000"/>
                <w:sz w:val="26"/>
              </w:rPr>
              <w:t>ACTIVIDAD</w:t>
            </w:r>
          </w:p>
        </w:tc>
      </w:tr>
      <w:tr w:rsidR="006938E9" w:rsidTr="007D02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6938E9" w:rsidRPr="00F1310C" w:rsidRDefault="006938E9" w:rsidP="007D02A6">
            <w:pPr>
              <w:rPr>
                <w:rFonts w:ascii="Times New Roman" w:hAnsi="Times New Roman"/>
                <w:b w:val="0"/>
                <w:color w:val="000000"/>
              </w:rPr>
            </w:pPr>
            <w:r w:rsidRPr="00F1310C">
              <w:rPr>
                <w:rFonts w:ascii="Times New Roman" w:hAnsi="Times New Roman"/>
                <w:b w:val="0"/>
                <w:color w:val="000000"/>
              </w:rPr>
              <w:t>1</w:t>
            </w:r>
          </w:p>
        </w:tc>
        <w:tc>
          <w:tcPr>
            <w:tcW w:w="4394" w:type="dxa"/>
          </w:tcPr>
          <w:p w:rsidR="006938E9" w:rsidRPr="007D02A6" w:rsidRDefault="006938E9" w:rsidP="007D02A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02A6">
              <w:rPr>
                <w:rFonts w:ascii="Times New Roman" w:hAnsi="Times New Roman"/>
                <w:color w:val="000000"/>
                <w:sz w:val="24"/>
                <w:szCs w:val="24"/>
              </w:rPr>
              <w:t>Barrio Concepción</w:t>
            </w:r>
          </w:p>
        </w:tc>
        <w:tc>
          <w:tcPr>
            <w:tcW w:w="3625" w:type="dxa"/>
          </w:tcPr>
          <w:p w:rsidR="006938E9" w:rsidRPr="007D02A6" w:rsidRDefault="006938E9" w:rsidP="007D02A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D02A6">
              <w:rPr>
                <w:rFonts w:ascii="Times New Roman" w:hAnsi="Times New Roman"/>
                <w:color w:val="000000"/>
                <w:sz w:val="20"/>
                <w:szCs w:val="20"/>
              </w:rPr>
              <w:t>Barrido, chapoda, limpieza de cunetas, poda de árboles de calles  y</w:t>
            </w:r>
            <w:r w:rsidR="006D28B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avenidas</w:t>
            </w:r>
          </w:p>
        </w:tc>
      </w:tr>
      <w:tr w:rsidR="006938E9" w:rsidTr="007D02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6938E9" w:rsidRPr="00F1310C" w:rsidRDefault="006938E9" w:rsidP="007D02A6">
            <w:pPr>
              <w:rPr>
                <w:rFonts w:ascii="Times New Roman" w:hAnsi="Times New Roman"/>
                <w:b w:val="0"/>
                <w:color w:val="000000"/>
              </w:rPr>
            </w:pPr>
            <w:r w:rsidRPr="00F1310C">
              <w:rPr>
                <w:rFonts w:ascii="Times New Roman" w:hAnsi="Times New Roman"/>
                <w:b w:val="0"/>
                <w:color w:val="000000"/>
              </w:rPr>
              <w:t>2</w:t>
            </w:r>
          </w:p>
        </w:tc>
        <w:tc>
          <w:tcPr>
            <w:tcW w:w="4394" w:type="dxa"/>
          </w:tcPr>
          <w:p w:rsidR="006938E9" w:rsidRPr="007D02A6" w:rsidRDefault="006938E9" w:rsidP="007D02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02A6">
              <w:rPr>
                <w:rFonts w:ascii="Times New Roman" w:hAnsi="Times New Roman"/>
                <w:color w:val="000000"/>
                <w:sz w:val="24"/>
                <w:szCs w:val="24"/>
              </w:rPr>
              <w:t>Barrio Santa Rosa</w:t>
            </w:r>
          </w:p>
        </w:tc>
        <w:tc>
          <w:tcPr>
            <w:tcW w:w="3625" w:type="dxa"/>
          </w:tcPr>
          <w:p w:rsidR="006938E9" w:rsidRPr="007D02A6" w:rsidRDefault="006938E9" w:rsidP="007D02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7D02A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Barrido, chapoda, limpieza de cunetas, poda de árboles de calles </w:t>
            </w:r>
            <w:r w:rsidR="006D28B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y avenidas</w:t>
            </w:r>
          </w:p>
        </w:tc>
      </w:tr>
      <w:tr w:rsidR="007D02A6" w:rsidTr="007D02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D02A6" w:rsidRPr="00F1310C" w:rsidRDefault="007D02A6" w:rsidP="007D02A6">
            <w:pPr>
              <w:rPr>
                <w:rFonts w:ascii="Times New Roman" w:hAnsi="Times New Roman"/>
                <w:b w:val="0"/>
                <w:color w:val="000000"/>
              </w:rPr>
            </w:pPr>
            <w:r w:rsidRPr="00F1310C">
              <w:rPr>
                <w:rFonts w:ascii="Times New Roman" w:hAnsi="Times New Roman"/>
                <w:b w:val="0"/>
                <w:color w:val="000000"/>
              </w:rPr>
              <w:t>3</w:t>
            </w:r>
          </w:p>
        </w:tc>
        <w:tc>
          <w:tcPr>
            <w:tcW w:w="4394" w:type="dxa"/>
          </w:tcPr>
          <w:p w:rsidR="007D02A6" w:rsidRPr="007D02A6" w:rsidRDefault="007D02A6" w:rsidP="007D02A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02A6">
              <w:rPr>
                <w:rFonts w:ascii="Times New Roman" w:hAnsi="Times New Roman"/>
                <w:color w:val="000000"/>
                <w:sz w:val="24"/>
                <w:szCs w:val="24"/>
              </w:rPr>
              <w:t>Barrio Nuevo Paris</w:t>
            </w:r>
          </w:p>
        </w:tc>
        <w:tc>
          <w:tcPr>
            <w:tcW w:w="3625" w:type="dxa"/>
          </w:tcPr>
          <w:p w:rsidR="007D02A6" w:rsidRPr="007D02A6" w:rsidRDefault="007D02A6" w:rsidP="007D02A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D02A6">
              <w:rPr>
                <w:rFonts w:ascii="Times New Roman" w:hAnsi="Times New Roman"/>
                <w:color w:val="000000"/>
                <w:sz w:val="20"/>
                <w:szCs w:val="20"/>
              </w:rPr>
              <w:t>No tiene servicio de barrido de calles, solo tiene servicio de tren de aseo.</w:t>
            </w:r>
          </w:p>
        </w:tc>
      </w:tr>
      <w:tr w:rsidR="007D02A6" w:rsidTr="007D02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D02A6" w:rsidRPr="00F1310C" w:rsidRDefault="007D02A6" w:rsidP="007D02A6">
            <w:pPr>
              <w:rPr>
                <w:rFonts w:ascii="Times New Roman" w:hAnsi="Times New Roman"/>
                <w:b w:val="0"/>
                <w:color w:val="000000"/>
              </w:rPr>
            </w:pPr>
            <w:r w:rsidRPr="00F1310C">
              <w:rPr>
                <w:rFonts w:ascii="Times New Roman" w:hAnsi="Times New Roman"/>
                <w:b w:val="0"/>
                <w:color w:val="000000"/>
              </w:rPr>
              <w:t>4</w:t>
            </w:r>
          </w:p>
        </w:tc>
        <w:tc>
          <w:tcPr>
            <w:tcW w:w="4394" w:type="dxa"/>
          </w:tcPr>
          <w:p w:rsidR="007D02A6" w:rsidRPr="007D02A6" w:rsidRDefault="007D02A6" w:rsidP="007D02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02A6">
              <w:rPr>
                <w:rFonts w:ascii="Times New Roman" w:hAnsi="Times New Roman"/>
                <w:color w:val="000000"/>
                <w:sz w:val="24"/>
                <w:szCs w:val="24"/>
              </w:rPr>
              <w:t>Parque Municipal</w:t>
            </w:r>
          </w:p>
        </w:tc>
        <w:tc>
          <w:tcPr>
            <w:tcW w:w="3625" w:type="dxa"/>
          </w:tcPr>
          <w:p w:rsidR="007D02A6" w:rsidRPr="007D02A6" w:rsidRDefault="007D02A6" w:rsidP="000215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D02A6">
              <w:rPr>
                <w:rFonts w:ascii="Times New Roman" w:hAnsi="Times New Roman"/>
                <w:color w:val="000000"/>
                <w:sz w:val="20"/>
                <w:szCs w:val="20"/>
              </w:rPr>
              <w:t>Barrido</w:t>
            </w:r>
            <w:r w:rsidR="000215E3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7D02A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limpieza de </w:t>
            </w:r>
            <w:r w:rsidR="000215E3">
              <w:rPr>
                <w:rFonts w:ascii="Times New Roman" w:hAnsi="Times New Roman"/>
                <w:color w:val="000000"/>
                <w:sz w:val="20"/>
                <w:szCs w:val="20"/>
              </w:rPr>
              <w:t>jardín</w:t>
            </w:r>
            <w:r w:rsidRPr="007D02A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="000215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limpieza de cancha, </w:t>
            </w:r>
            <w:r w:rsidRPr="007D02A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0215E3">
              <w:rPr>
                <w:rFonts w:ascii="Times New Roman" w:hAnsi="Times New Roman"/>
                <w:color w:val="000000"/>
                <w:sz w:val="20"/>
                <w:szCs w:val="20"/>
              </w:rPr>
              <w:t>de tragantes, etc.</w:t>
            </w:r>
          </w:p>
        </w:tc>
      </w:tr>
      <w:tr w:rsidR="00F1310C" w:rsidTr="007D02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F1310C" w:rsidRPr="00F1310C" w:rsidRDefault="00F1310C" w:rsidP="007D02A6">
            <w:pPr>
              <w:rPr>
                <w:rFonts w:ascii="Times New Roman" w:hAnsi="Times New Roman"/>
                <w:b w:val="0"/>
                <w:color w:val="000000"/>
              </w:rPr>
            </w:pPr>
            <w:r>
              <w:rPr>
                <w:rFonts w:ascii="Times New Roman" w:hAnsi="Times New Roman"/>
                <w:b w:val="0"/>
                <w:color w:val="000000"/>
              </w:rPr>
              <w:t>5</w:t>
            </w:r>
          </w:p>
        </w:tc>
        <w:tc>
          <w:tcPr>
            <w:tcW w:w="4394" w:type="dxa"/>
          </w:tcPr>
          <w:p w:rsidR="00F1310C" w:rsidRPr="007D02A6" w:rsidRDefault="00F1310C" w:rsidP="007D02A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Cementerios Municipales</w:t>
            </w:r>
          </w:p>
        </w:tc>
        <w:tc>
          <w:tcPr>
            <w:tcW w:w="3625" w:type="dxa"/>
          </w:tcPr>
          <w:p w:rsidR="00F1310C" w:rsidRPr="007D02A6" w:rsidRDefault="00F1310C" w:rsidP="007D02A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Fumigación, barrido, chapoda, tala y poda</w:t>
            </w:r>
            <w:r w:rsidR="006D28B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de árboles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evacuación </w:t>
            </w:r>
            <w:r w:rsidR="006D28B1">
              <w:rPr>
                <w:rFonts w:ascii="Times New Roman" w:hAnsi="Times New Roman"/>
                <w:color w:val="000000"/>
                <w:sz w:val="20"/>
                <w:szCs w:val="20"/>
              </w:rPr>
              <w:t>de desechos.</w:t>
            </w:r>
          </w:p>
        </w:tc>
      </w:tr>
    </w:tbl>
    <w:p w:rsidR="00AE40BD" w:rsidRDefault="00AE40BD" w:rsidP="00360AA3">
      <w:pPr>
        <w:spacing w:line="360" w:lineRule="auto"/>
        <w:jc w:val="both"/>
        <w:rPr>
          <w:rFonts w:ascii="Times New Roman" w:eastAsia="Calibri" w:hAnsi="Times New Roman" w:cs="Times New Roman"/>
          <w:b/>
          <w:color w:val="000000"/>
          <w:sz w:val="26"/>
          <w:lang w:val="es-SV"/>
        </w:rPr>
      </w:pPr>
    </w:p>
    <w:p w:rsidR="00AE40BD" w:rsidRDefault="00AE40BD" w:rsidP="00360AA3">
      <w:pPr>
        <w:spacing w:line="360" w:lineRule="auto"/>
        <w:jc w:val="both"/>
        <w:rPr>
          <w:rFonts w:ascii="Times New Roman" w:eastAsia="Calibri" w:hAnsi="Times New Roman" w:cs="Times New Roman"/>
          <w:b/>
          <w:color w:val="000000"/>
          <w:sz w:val="26"/>
          <w:lang w:val="es-SV"/>
        </w:rPr>
      </w:pPr>
    </w:p>
    <w:p w:rsidR="00360AA3" w:rsidRPr="00360AA3" w:rsidRDefault="00360AA3" w:rsidP="00360AA3">
      <w:pPr>
        <w:spacing w:line="360" w:lineRule="auto"/>
        <w:jc w:val="both"/>
        <w:rPr>
          <w:rFonts w:ascii="Times New Roman" w:eastAsia="Calibri" w:hAnsi="Times New Roman" w:cs="Times New Roman"/>
          <w:b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b/>
          <w:color w:val="000000"/>
          <w:sz w:val="26"/>
          <w:lang w:val="es-SV"/>
        </w:rPr>
        <w:t>Localización:</w:t>
      </w:r>
      <w:r w:rsidR="00074A1B">
        <w:rPr>
          <w:rFonts w:ascii="Times New Roman" w:eastAsia="Calibri" w:hAnsi="Times New Roman" w:cs="Times New Roman"/>
          <w:b/>
          <w:color w:val="000000"/>
          <w:sz w:val="26"/>
          <w:lang w:val="es-SV"/>
        </w:rPr>
        <w:t xml:space="preserve"> </w:t>
      </w:r>
      <w:r w:rsidR="00074A1B" w:rsidRPr="00074A1B">
        <w:rPr>
          <w:rFonts w:ascii="Times New Roman" w:eastAsia="Calibri" w:hAnsi="Times New Roman" w:cs="Times New Roman"/>
          <w:color w:val="000000"/>
          <w:sz w:val="26"/>
          <w:lang w:val="es-SV"/>
        </w:rPr>
        <w:t>Barrios, Parque Municipal, Cementerios Municipales</w:t>
      </w:r>
      <w:r w:rsidR="00074A1B">
        <w:rPr>
          <w:rFonts w:ascii="Times New Roman" w:eastAsia="Calibri" w:hAnsi="Times New Roman" w:cs="Times New Roman"/>
          <w:b/>
          <w:color w:val="000000"/>
          <w:sz w:val="26"/>
          <w:lang w:val="es-SV"/>
        </w:rPr>
        <w:t>.</w:t>
      </w:r>
    </w:p>
    <w:p w:rsidR="00360AA3" w:rsidRPr="00360AA3" w:rsidRDefault="00360AA3" w:rsidP="00360AA3">
      <w:pPr>
        <w:spacing w:line="336" w:lineRule="auto"/>
        <w:jc w:val="both"/>
        <w:rPr>
          <w:rFonts w:ascii="Arial" w:eastAsia="Calibri" w:hAnsi="Arial" w:cs="Arial"/>
          <w:lang w:val="es-SV" w:eastAsia="es-SV"/>
        </w:rPr>
      </w:pPr>
      <w:r w:rsidRPr="00360AA3">
        <w:rPr>
          <w:rFonts w:ascii="Arial" w:eastAsia="Calibri" w:hAnsi="Arial" w:cs="Arial"/>
          <w:lang w:val="es-SV" w:eastAsia="es-SV"/>
        </w:rPr>
        <w:t>El detalle de ubicación de parque y cementerios se muestra en la imagen</w:t>
      </w:r>
    </w:p>
    <w:p w:rsidR="00360AA3" w:rsidRDefault="00360AA3" w:rsidP="00360AA3">
      <w:pPr>
        <w:spacing w:line="336" w:lineRule="auto"/>
        <w:jc w:val="both"/>
        <w:rPr>
          <w:rFonts w:ascii="Arial" w:eastAsia="Calibri" w:hAnsi="Arial" w:cs="Arial"/>
          <w:lang w:val="es-SV" w:eastAsia="es-SV"/>
        </w:rPr>
      </w:pPr>
      <w:r w:rsidRPr="00360AA3">
        <w:rPr>
          <w:rFonts w:ascii="Times New Roman" w:eastAsia="Calibri" w:hAnsi="Times New Roman" w:cs="Times New Roman"/>
          <w:noProof/>
          <w:color w:val="000000"/>
          <w:sz w:val="26"/>
          <w:lang w:eastAsia="es-MX"/>
        </w:rPr>
        <w:drawing>
          <wp:inline distT="0" distB="0" distL="0" distR="0" wp14:anchorId="69AB17F7" wp14:editId="63C35FE8">
            <wp:extent cx="5123935" cy="2773495"/>
            <wp:effectExtent l="0" t="0" r="635" b="8255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que_cementeri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911" cy="277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018" w:rsidRDefault="00A10018" w:rsidP="00360AA3">
      <w:pPr>
        <w:spacing w:line="336" w:lineRule="auto"/>
        <w:jc w:val="both"/>
        <w:rPr>
          <w:rFonts w:ascii="Arial" w:eastAsia="Calibri" w:hAnsi="Arial" w:cs="Arial"/>
          <w:lang w:val="es-SV" w:eastAsia="es-SV"/>
        </w:rPr>
      </w:pPr>
    </w:p>
    <w:p w:rsidR="00A10018" w:rsidRDefault="00A10018" w:rsidP="00360AA3">
      <w:pPr>
        <w:spacing w:line="336" w:lineRule="auto"/>
        <w:jc w:val="both"/>
        <w:rPr>
          <w:rFonts w:ascii="Arial" w:eastAsia="Calibri" w:hAnsi="Arial" w:cs="Arial"/>
          <w:lang w:val="es-SV" w:eastAsia="es-SV"/>
        </w:rPr>
      </w:pPr>
    </w:p>
    <w:p w:rsidR="00A10018" w:rsidRPr="00A10018" w:rsidRDefault="00A10018" w:rsidP="00A10018">
      <w:pPr>
        <w:pStyle w:val="Prrafodelista"/>
        <w:numPr>
          <w:ilvl w:val="0"/>
          <w:numId w:val="21"/>
        </w:numPr>
        <w:tabs>
          <w:tab w:val="center" w:pos="4419"/>
          <w:tab w:val="right" w:pos="8838"/>
        </w:tabs>
        <w:spacing w:after="0" w:line="240" w:lineRule="auto"/>
        <w:rPr>
          <w:rFonts w:asciiTheme="majorHAnsi" w:hAnsiTheme="majorHAnsi" w:cs="Arial"/>
          <w:b/>
          <w:i w:val="0"/>
          <w:color w:val="4BACC6" w:themeColor="accent5"/>
          <w:sz w:val="28"/>
          <w:szCs w:val="28"/>
          <w:u w:val="single"/>
        </w:rPr>
      </w:pPr>
      <w:r>
        <w:rPr>
          <w:rFonts w:asciiTheme="majorHAnsi" w:hAnsiTheme="majorHAnsi" w:cs="Arial"/>
          <w:b/>
          <w:i w:val="0"/>
          <w:color w:val="4BACC6" w:themeColor="accent5"/>
          <w:sz w:val="28"/>
          <w:szCs w:val="28"/>
          <w:u w:val="single"/>
        </w:rPr>
        <w:lastRenderedPageBreak/>
        <w:t>FORTALECIMIENTO Y EQUIPAMIENTO DE LA UNIDAD AMBIENTAL</w:t>
      </w:r>
    </w:p>
    <w:tbl>
      <w:tblPr>
        <w:tblStyle w:val="Tablaconcuadrcula4"/>
        <w:tblpPr w:leftFromText="141" w:rightFromText="141" w:vertAnchor="page" w:horzAnchor="margin" w:tblpY="8485"/>
        <w:tblW w:w="9448" w:type="dxa"/>
        <w:tblLayout w:type="fixed"/>
        <w:tblLook w:val="04A0" w:firstRow="1" w:lastRow="0" w:firstColumn="1" w:lastColumn="0" w:noHBand="0" w:noVBand="1"/>
      </w:tblPr>
      <w:tblGrid>
        <w:gridCol w:w="1101"/>
        <w:gridCol w:w="5244"/>
        <w:gridCol w:w="1418"/>
        <w:gridCol w:w="1276"/>
        <w:gridCol w:w="409"/>
      </w:tblGrid>
      <w:tr w:rsidR="00A10018" w:rsidRPr="00C67BE5" w:rsidTr="005A288F">
        <w:trPr>
          <w:gridAfter w:val="1"/>
          <w:wAfter w:w="409" w:type="dxa"/>
          <w:trHeight w:val="135"/>
        </w:trPr>
        <w:tc>
          <w:tcPr>
            <w:tcW w:w="1101" w:type="dxa"/>
          </w:tcPr>
          <w:p w:rsidR="00A10018" w:rsidRPr="00C67BE5" w:rsidRDefault="00A10018" w:rsidP="00B755A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67BE5">
              <w:rPr>
                <w:rFonts w:ascii="Arial" w:hAnsi="Arial" w:cs="Arial"/>
                <w:b/>
                <w:sz w:val="16"/>
                <w:szCs w:val="16"/>
              </w:rPr>
              <w:t>CANTIDAD</w:t>
            </w:r>
          </w:p>
        </w:tc>
        <w:tc>
          <w:tcPr>
            <w:tcW w:w="5244" w:type="dxa"/>
          </w:tcPr>
          <w:p w:rsidR="00A10018" w:rsidRPr="00C67BE5" w:rsidRDefault="00A10018" w:rsidP="00B755A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67BE5">
              <w:rPr>
                <w:rFonts w:ascii="Arial" w:hAnsi="Arial" w:cs="Arial"/>
                <w:b/>
                <w:sz w:val="16"/>
                <w:szCs w:val="16"/>
              </w:rPr>
              <w:t xml:space="preserve">DECRIPCION </w:t>
            </w:r>
          </w:p>
        </w:tc>
        <w:tc>
          <w:tcPr>
            <w:tcW w:w="1418" w:type="dxa"/>
          </w:tcPr>
          <w:p w:rsidR="00A10018" w:rsidRPr="00C67BE5" w:rsidRDefault="00A10018" w:rsidP="00B755A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67BE5">
              <w:rPr>
                <w:rFonts w:ascii="Arial" w:hAnsi="Arial" w:cs="Arial"/>
                <w:b/>
                <w:sz w:val="16"/>
                <w:szCs w:val="16"/>
              </w:rPr>
              <w:t>PRECIO UNITARIO</w:t>
            </w:r>
          </w:p>
        </w:tc>
        <w:tc>
          <w:tcPr>
            <w:tcW w:w="1276" w:type="dxa"/>
          </w:tcPr>
          <w:p w:rsidR="00A10018" w:rsidRPr="00C67BE5" w:rsidRDefault="00A10018" w:rsidP="00B755A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67BE5">
              <w:rPr>
                <w:rFonts w:ascii="Arial" w:hAnsi="Arial" w:cs="Arial"/>
                <w:b/>
                <w:sz w:val="16"/>
                <w:szCs w:val="16"/>
              </w:rPr>
              <w:t>TOTAL</w:t>
            </w:r>
          </w:p>
        </w:tc>
      </w:tr>
      <w:tr w:rsidR="00A10018" w:rsidRPr="00C67BE5" w:rsidTr="005A288F">
        <w:trPr>
          <w:gridAfter w:val="1"/>
          <w:wAfter w:w="409" w:type="dxa"/>
          <w:trHeight w:val="126"/>
        </w:trPr>
        <w:tc>
          <w:tcPr>
            <w:tcW w:w="1101" w:type="dxa"/>
          </w:tcPr>
          <w:p w:rsidR="00A10018" w:rsidRPr="00C67BE5" w:rsidRDefault="00A10018" w:rsidP="00B755A6">
            <w:pPr>
              <w:jc w:val="center"/>
            </w:pPr>
            <w:r w:rsidRPr="00C67BE5">
              <w:t>40</w:t>
            </w:r>
          </w:p>
        </w:tc>
        <w:tc>
          <w:tcPr>
            <w:tcW w:w="5244" w:type="dxa"/>
            <w:shd w:val="clear" w:color="auto" w:fill="FFFFFF" w:themeFill="background1"/>
          </w:tcPr>
          <w:p w:rsidR="00A10018" w:rsidRPr="00C67BE5" w:rsidRDefault="00A10018" w:rsidP="00B755A6">
            <w:r w:rsidRPr="00C67BE5">
              <w:t>Guantes de nitrilo G40 T9</w:t>
            </w:r>
          </w:p>
        </w:tc>
        <w:tc>
          <w:tcPr>
            <w:tcW w:w="1418" w:type="dxa"/>
          </w:tcPr>
          <w:p w:rsidR="00A10018" w:rsidRPr="00C67BE5" w:rsidRDefault="00A10018" w:rsidP="00B755A6">
            <w:pPr>
              <w:jc w:val="center"/>
            </w:pPr>
            <w:r w:rsidRPr="00C67BE5">
              <w:t>$4.00</w:t>
            </w:r>
          </w:p>
        </w:tc>
        <w:tc>
          <w:tcPr>
            <w:tcW w:w="1276" w:type="dxa"/>
          </w:tcPr>
          <w:p w:rsidR="00A10018" w:rsidRPr="00C67BE5" w:rsidRDefault="00A10018" w:rsidP="00B755A6">
            <w:pPr>
              <w:jc w:val="center"/>
            </w:pPr>
            <w:r w:rsidRPr="00C67BE5">
              <w:t>$160.00</w:t>
            </w:r>
          </w:p>
        </w:tc>
      </w:tr>
      <w:tr w:rsidR="00A10018" w:rsidRPr="00C67BE5" w:rsidTr="005A288F">
        <w:trPr>
          <w:gridAfter w:val="1"/>
          <w:wAfter w:w="409" w:type="dxa"/>
          <w:trHeight w:val="268"/>
        </w:trPr>
        <w:tc>
          <w:tcPr>
            <w:tcW w:w="1101" w:type="dxa"/>
          </w:tcPr>
          <w:p w:rsidR="00A10018" w:rsidRPr="00C67BE5" w:rsidRDefault="00B43136" w:rsidP="00B755A6">
            <w:pPr>
              <w:jc w:val="center"/>
            </w:pPr>
            <w:r w:rsidRPr="00C67BE5">
              <w:t>4</w:t>
            </w:r>
          </w:p>
        </w:tc>
        <w:tc>
          <w:tcPr>
            <w:tcW w:w="5244" w:type="dxa"/>
          </w:tcPr>
          <w:p w:rsidR="00A10018" w:rsidRPr="00C67BE5" w:rsidRDefault="00B43136" w:rsidP="00B755A6">
            <w:r w:rsidRPr="00C67BE5">
              <w:t>Carretillas para barrendero</w:t>
            </w:r>
          </w:p>
        </w:tc>
        <w:tc>
          <w:tcPr>
            <w:tcW w:w="1418" w:type="dxa"/>
          </w:tcPr>
          <w:p w:rsidR="00A10018" w:rsidRPr="00C67BE5" w:rsidRDefault="00B43136" w:rsidP="00B755A6">
            <w:pPr>
              <w:jc w:val="center"/>
            </w:pPr>
            <w:r w:rsidRPr="00C67BE5">
              <w:t>$80.00</w:t>
            </w:r>
          </w:p>
        </w:tc>
        <w:tc>
          <w:tcPr>
            <w:tcW w:w="1276" w:type="dxa"/>
          </w:tcPr>
          <w:p w:rsidR="00A10018" w:rsidRPr="00C67BE5" w:rsidRDefault="00B43136" w:rsidP="00B755A6">
            <w:pPr>
              <w:jc w:val="center"/>
            </w:pPr>
            <w:r w:rsidRPr="00C67BE5">
              <w:t>$320.00</w:t>
            </w:r>
          </w:p>
        </w:tc>
      </w:tr>
      <w:tr w:rsidR="00A10018" w:rsidRPr="00C67BE5" w:rsidTr="005A288F">
        <w:trPr>
          <w:gridAfter w:val="1"/>
          <w:wAfter w:w="409" w:type="dxa"/>
          <w:trHeight w:val="126"/>
        </w:trPr>
        <w:tc>
          <w:tcPr>
            <w:tcW w:w="1101" w:type="dxa"/>
          </w:tcPr>
          <w:p w:rsidR="00A10018" w:rsidRPr="00C67BE5" w:rsidRDefault="00A10018" w:rsidP="00B755A6">
            <w:pPr>
              <w:jc w:val="center"/>
            </w:pPr>
            <w:r w:rsidRPr="00C67BE5">
              <w:t>5</w:t>
            </w:r>
          </w:p>
        </w:tc>
        <w:tc>
          <w:tcPr>
            <w:tcW w:w="5244" w:type="dxa"/>
            <w:shd w:val="clear" w:color="auto" w:fill="FFFFFF" w:themeFill="background1"/>
          </w:tcPr>
          <w:p w:rsidR="00A10018" w:rsidRPr="00C67BE5" w:rsidRDefault="00A10018" w:rsidP="00B755A6">
            <w:r w:rsidRPr="00C67BE5">
              <w:t>Lima triangular para machete 4 bellota</w:t>
            </w:r>
          </w:p>
        </w:tc>
        <w:tc>
          <w:tcPr>
            <w:tcW w:w="1418" w:type="dxa"/>
          </w:tcPr>
          <w:p w:rsidR="00A10018" w:rsidRPr="00C67BE5" w:rsidRDefault="00A10018" w:rsidP="00B755A6">
            <w:pPr>
              <w:jc w:val="center"/>
            </w:pPr>
            <w:r w:rsidRPr="00C67BE5">
              <w:t>$1.25</w:t>
            </w:r>
          </w:p>
        </w:tc>
        <w:tc>
          <w:tcPr>
            <w:tcW w:w="1276" w:type="dxa"/>
          </w:tcPr>
          <w:p w:rsidR="00A10018" w:rsidRPr="00C67BE5" w:rsidRDefault="00A10018" w:rsidP="00B755A6">
            <w:pPr>
              <w:jc w:val="center"/>
            </w:pPr>
            <w:r w:rsidRPr="00C67BE5">
              <w:t>$   6.25</w:t>
            </w:r>
          </w:p>
        </w:tc>
      </w:tr>
      <w:tr w:rsidR="00A10018" w:rsidRPr="00C67BE5" w:rsidTr="005A288F">
        <w:trPr>
          <w:gridAfter w:val="1"/>
          <w:wAfter w:w="409" w:type="dxa"/>
          <w:trHeight w:val="268"/>
        </w:trPr>
        <w:tc>
          <w:tcPr>
            <w:tcW w:w="1101" w:type="dxa"/>
          </w:tcPr>
          <w:p w:rsidR="00A10018" w:rsidRPr="00C67BE5" w:rsidRDefault="00A10018" w:rsidP="00B755A6">
            <w:pPr>
              <w:jc w:val="center"/>
            </w:pPr>
            <w:r w:rsidRPr="00C67BE5">
              <w:t>2</w:t>
            </w:r>
          </w:p>
        </w:tc>
        <w:tc>
          <w:tcPr>
            <w:tcW w:w="5244" w:type="dxa"/>
            <w:shd w:val="clear" w:color="auto" w:fill="FFFFFF" w:themeFill="background1"/>
          </w:tcPr>
          <w:p w:rsidR="00A10018" w:rsidRPr="00C67BE5" w:rsidRDefault="00A10018" w:rsidP="00B755A6">
            <w:r w:rsidRPr="00C67BE5">
              <w:t>Cadena motosierra</w:t>
            </w:r>
          </w:p>
        </w:tc>
        <w:tc>
          <w:tcPr>
            <w:tcW w:w="1418" w:type="dxa"/>
          </w:tcPr>
          <w:p w:rsidR="00A10018" w:rsidRPr="00C67BE5" w:rsidRDefault="00A10018" w:rsidP="00B755A6">
            <w:pPr>
              <w:jc w:val="center"/>
            </w:pPr>
            <w:r w:rsidRPr="00C67BE5">
              <w:t>$5.00</w:t>
            </w:r>
          </w:p>
        </w:tc>
        <w:tc>
          <w:tcPr>
            <w:tcW w:w="1276" w:type="dxa"/>
          </w:tcPr>
          <w:p w:rsidR="00A10018" w:rsidRPr="00C67BE5" w:rsidRDefault="00A10018" w:rsidP="00B755A6">
            <w:pPr>
              <w:jc w:val="center"/>
            </w:pPr>
            <w:r w:rsidRPr="00C67BE5">
              <w:t>$ 10.00</w:t>
            </w:r>
          </w:p>
        </w:tc>
      </w:tr>
      <w:tr w:rsidR="00A10018" w:rsidRPr="00C67BE5" w:rsidTr="005A288F">
        <w:trPr>
          <w:gridAfter w:val="1"/>
          <w:wAfter w:w="409" w:type="dxa"/>
          <w:trHeight w:val="268"/>
        </w:trPr>
        <w:tc>
          <w:tcPr>
            <w:tcW w:w="1101" w:type="dxa"/>
          </w:tcPr>
          <w:p w:rsidR="00A10018" w:rsidRPr="00C67BE5" w:rsidRDefault="00B43136" w:rsidP="00B755A6">
            <w:pPr>
              <w:jc w:val="center"/>
            </w:pPr>
            <w:r w:rsidRPr="00C67BE5">
              <w:t>4</w:t>
            </w:r>
          </w:p>
        </w:tc>
        <w:tc>
          <w:tcPr>
            <w:tcW w:w="5244" w:type="dxa"/>
            <w:shd w:val="clear" w:color="auto" w:fill="FFFFFF" w:themeFill="background1"/>
          </w:tcPr>
          <w:p w:rsidR="00A10018" w:rsidRPr="00C67BE5" w:rsidRDefault="00B43136" w:rsidP="00B755A6">
            <w:r w:rsidRPr="00C67BE5">
              <w:t>Llantas solidas trupper para carretilla</w:t>
            </w:r>
          </w:p>
        </w:tc>
        <w:tc>
          <w:tcPr>
            <w:tcW w:w="1418" w:type="dxa"/>
          </w:tcPr>
          <w:p w:rsidR="00A10018" w:rsidRPr="00C67BE5" w:rsidRDefault="00C67BE5" w:rsidP="00B755A6">
            <w:pPr>
              <w:jc w:val="center"/>
            </w:pPr>
            <w:r w:rsidRPr="00C67BE5">
              <w:t>$18.00</w:t>
            </w:r>
          </w:p>
        </w:tc>
        <w:tc>
          <w:tcPr>
            <w:tcW w:w="1276" w:type="dxa"/>
          </w:tcPr>
          <w:p w:rsidR="00A10018" w:rsidRPr="00C67BE5" w:rsidRDefault="00C67BE5" w:rsidP="00C67BE5">
            <w:r>
              <w:t xml:space="preserve">       </w:t>
            </w:r>
            <w:r w:rsidRPr="00C67BE5">
              <w:t>$</w:t>
            </w:r>
            <w:r>
              <w:t>72.00</w:t>
            </w:r>
          </w:p>
        </w:tc>
      </w:tr>
      <w:tr w:rsidR="00A10018" w:rsidRPr="00C67BE5" w:rsidTr="005A288F">
        <w:trPr>
          <w:gridAfter w:val="1"/>
          <w:wAfter w:w="409" w:type="dxa"/>
          <w:trHeight w:val="126"/>
        </w:trPr>
        <w:tc>
          <w:tcPr>
            <w:tcW w:w="1101" w:type="dxa"/>
          </w:tcPr>
          <w:p w:rsidR="00A10018" w:rsidRPr="00C67BE5" w:rsidRDefault="00A10018" w:rsidP="00B755A6">
            <w:pPr>
              <w:jc w:val="center"/>
            </w:pPr>
            <w:r w:rsidRPr="00C67BE5">
              <w:t>2</w:t>
            </w:r>
          </w:p>
        </w:tc>
        <w:tc>
          <w:tcPr>
            <w:tcW w:w="5244" w:type="dxa"/>
            <w:shd w:val="clear" w:color="auto" w:fill="FFFFFF" w:themeFill="background1"/>
          </w:tcPr>
          <w:p w:rsidR="00A10018" w:rsidRPr="00C67BE5" w:rsidRDefault="00A10018" w:rsidP="00B755A6">
            <w:r w:rsidRPr="00C67BE5">
              <w:t>Galón de aceite p/ barra  y cadena de motosierra</w:t>
            </w:r>
          </w:p>
        </w:tc>
        <w:tc>
          <w:tcPr>
            <w:tcW w:w="1418" w:type="dxa"/>
          </w:tcPr>
          <w:p w:rsidR="00A10018" w:rsidRPr="00C67BE5" w:rsidRDefault="00A10018" w:rsidP="00B755A6">
            <w:pPr>
              <w:jc w:val="center"/>
            </w:pPr>
            <w:r w:rsidRPr="00C67BE5">
              <w:t>$15.00</w:t>
            </w:r>
          </w:p>
        </w:tc>
        <w:tc>
          <w:tcPr>
            <w:tcW w:w="1276" w:type="dxa"/>
          </w:tcPr>
          <w:p w:rsidR="00A10018" w:rsidRPr="00C67BE5" w:rsidRDefault="00A10018" w:rsidP="00B755A6">
            <w:pPr>
              <w:jc w:val="center"/>
            </w:pPr>
            <w:r w:rsidRPr="00C67BE5">
              <w:t>$30.00</w:t>
            </w:r>
          </w:p>
        </w:tc>
      </w:tr>
      <w:tr w:rsidR="00A10018" w:rsidRPr="00C67BE5" w:rsidTr="005A288F">
        <w:trPr>
          <w:gridAfter w:val="1"/>
          <w:wAfter w:w="409" w:type="dxa"/>
          <w:trHeight w:val="126"/>
        </w:trPr>
        <w:tc>
          <w:tcPr>
            <w:tcW w:w="1101" w:type="dxa"/>
          </w:tcPr>
          <w:p w:rsidR="00A10018" w:rsidRPr="00C67BE5" w:rsidRDefault="00A10018" w:rsidP="00B755A6">
            <w:pPr>
              <w:jc w:val="center"/>
            </w:pPr>
            <w:r w:rsidRPr="00C67BE5">
              <w:t>20</w:t>
            </w:r>
          </w:p>
        </w:tc>
        <w:tc>
          <w:tcPr>
            <w:tcW w:w="5244" w:type="dxa"/>
            <w:shd w:val="clear" w:color="auto" w:fill="FFFFFF" w:themeFill="background1"/>
          </w:tcPr>
          <w:p w:rsidR="00A10018" w:rsidRPr="00C67BE5" w:rsidRDefault="00A10018" w:rsidP="00B755A6">
            <w:r w:rsidRPr="00C67BE5">
              <w:t>Rastrillo metálico para jardín</w:t>
            </w:r>
            <w:r w:rsidR="00C67BE5">
              <w:t xml:space="preserve"> (arañas metalica)</w:t>
            </w:r>
          </w:p>
        </w:tc>
        <w:tc>
          <w:tcPr>
            <w:tcW w:w="1418" w:type="dxa"/>
          </w:tcPr>
          <w:p w:rsidR="00A10018" w:rsidRPr="00C67BE5" w:rsidRDefault="00A10018" w:rsidP="00B755A6">
            <w:pPr>
              <w:jc w:val="center"/>
            </w:pPr>
            <w:r w:rsidRPr="00C67BE5">
              <w:t>$6.00</w:t>
            </w:r>
          </w:p>
        </w:tc>
        <w:tc>
          <w:tcPr>
            <w:tcW w:w="1276" w:type="dxa"/>
          </w:tcPr>
          <w:p w:rsidR="00A10018" w:rsidRPr="00C67BE5" w:rsidRDefault="00A10018" w:rsidP="00B755A6">
            <w:pPr>
              <w:jc w:val="center"/>
            </w:pPr>
            <w:r w:rsidRPr="00C67BE5">
              <w:t>$120.00</w:t>
            </w:r>
          </w:p>
        </w:tc>
      </w:tr>
      <w:tr w:rsidR="00A10018" w:rsidRPr="00C67BE5" w:rsidTr="005A288F">
        <w:trPr>
          <w:gridAfter w:val="1"/>
          <w:wAfter w:w="409" w:type="dxa"/>
          <w:trHeight w:val="268"/>
        </w:trPr>
        <w:tc>
          <w:tcPr>
            <w:tcW w:w="1101" w:type="dxa"/>
          </w:tcPr>
          <w:p w:rsidR="00A10018" w:rsidRPr="00C67BE5" w:rsidRDefault="00A10018" w:rsidP="00B755A6">
            <w:pPr>
              <w:jc w:val="center"/>
            </w:pPr>
            <w:r w:rsidRPr="00C67BE5">
              <w:t>20</w:t>
            </w:r>
          </w:p>
        </w:tc>
        <w:tc>
          <w:tcPr>
            <w:tcW w:w="5244" w:type="dxa"/>
          </w:tcPr>
          <w:p w:rsidR="00A10018" w:rsidRPr="00C67BE5" w:rsidRDefault="00A10018" w:rsidP="00B755A6">
            <w:r w:rsidRPr="00C67BE5">
              <w:t>Galones de gasolina para trimmer  y motosierra</w:t>
            </w:r>
          </w:p>
        </w:tc>
        <w:tc>
          <w:tcPr>
            <w:tcW w:w="1418" w:type="dxa"/>
          </w:tcPr>
          <w:p w:rsidR="00A10018" w:rsidRPr="00C67BE5" w:rsidRDefault="00A10018" w:rsidP="00B755A6">
            <w:pPr>
              <w:jc w:val="center"/>
            </w:pPr>
            <w:r w:rsidRPr="00C67BE5">
              <w:t>$15.00</w:t>
            </w:r>
          </w:p>
        </w:tc>
        <w:tc>
          <w:tcPr>
            <w:tcW w:w="1276" w:type="dxa"/>
          </w:tcPr>
          <w:p w:rsidR="00A10018" w:rsidRPr="00C67BE5" w:rsidRDefault="00A10018" w:rsidP="00B755A6">
            <w:pPr>
              <w:jc w:val="center"/>
            </w:pPr>
            <w:r w:rsidRPr="00C67BE5">
              <w:t>$40.00</w:t>
            </w:r>
          </w:p>
        </w:tc>
      </w:tr>
      <w:tr w:rsidR="00A10018" w:rsidRPr="00C67BE5" w:rsidTr="005A288F">
        <w:trPr>
          <w:gridAfter w:val="1"/>
          <w:wAfter w:w="409" w:type="dxa"/>
          <w:trHeight w:val="126"/>
        </w:trPr>
        <w:tc>
          <w:tcPr>
            <w:tcW w:w="1101" w:type="dxa"/>
          </w:tcPr>
          <w:p w:rsidR="00A10018" w:rsidRPr="00C67BE5" w:rsidRDefault="00DF2104" w:rsidP="00B755A6">
            <w:pPr>
              <w:jc w:val="center"/>
            </w:pPr>
            <w:r w:rsidRPr="00C67BE5">
              <w:t>2</w:t>
            </w:r>
            <w:r w:rsidR="00A10018" w:rsidRPr="00C67BE5">
              <w:t>00</w:t>
            </w:r>
          </w:p>
        </w:tc>
        <w:tc>
          <w:tcPr>
            <w:tcW w:w="5244" w:type="dxa"/>
            <w:shd w:val="clear" w:color="auto" w:fill="FFFFFF" w:themeFill="background1"/>
          </w:tcPr>
          <w:p w:rsidR="00A10018" w:rsidRPr="00C67BE5" w:rsidRDefault="00A10018" w:rsidP="00B755A6">
            <w:r w:rsidRPr="00C67BE5">
              <w:t>Paquete 5 Unidades de bolsa jardín grande</w:t>
            </w:r>
          </w:p>
        </w:tc>
        <w:tc>
          <w:tcPr>
            <w:tcW w:w="1418" w:type="dxa"/>
          </w:tcPr>
          <w:p w:rsidR="00A10018" w:rsidRPr="00C67BE5" w:rsidRDefault="00A10018" w:rsidP="00B755A6">
            <w:pPr>
              <w:jc w:val="center"/>
            </w:pPr>
            <w:r w:rsidRPr="00C67BE5">
              <w:t>$1.50</w:t>
            </w:r>
          </w:p>
        </w:tc>
        <w:tc>
          <w:tcPr>
            <w:tcW w:w="1276" w:type="dxa"/>
          </w:tcPr>
          <w:p w:rsidR="00A10018" w:rsidRPr="00C67BE5" w:rsidRDefault="00DF2104" w:rsidP="00B755A6">
            <w:pPr>
              <w:jc w:val="center"/>
            </w:pPr>
            <w:r w:rsidRPr="00C67BE5">
              <w:t>$30</w:t>
            </w:r>
            <w:r w:rsidR="00A10018" w:rsidRPr="00C67BE5">
              <w:t>0.00</w:t>
            </w:r>
          </w:p>
        </w:tc>
      </w:tr>
      <w:tr w:rsidR="00A10018" w:rsidRPr="00C67BE5" w:rsidTr="005A288F">
        <w:trPr>
          <w:gridAfter w:val="1"/>
          <w:wAfter w:w="409" w:type="dxa"/>
          <w:trHeight w:val="135"/>
        </w:trPr>
        <w:tc>
          <w:tcPr>
            <w:tcW w:w="1101" w:type="dxa"/>
          </w:tcPr>
          <w:p w:rsidR="00A10018" w:rsidRPr="00C67BE5" w:rsidRDefault="00A10018" w:rsidP="00B755A6">
            <w:pPr>
              <w:jc w:val="center"/>
            </w:pPr>
            <w:r w:rsidRPr="00C67BE5">
              <w:t>10</w:t>
            </w:r>
          </w:p>
        </w:tc>
        <w:tc>
          <w:tcPr>
            <w:tcW w:w="5244" w:type="dxa"/>
            <w:shd w:val="clear" w:color="auto" w:fill="FFFFFF" w:themeFill="background1"/>
          </w:tcPr>
          <w:p w:rsidR="00A10018" w:rsidRPr="00C67BE5" w:rsidRDefault="00A10018" w:rsidP="00B755A6">
            <w:r w:rsidRPr="00C67BE5">
              <w:t xml:space="preserve">Escobas plásticas </w:t>
            </w:r>
          </w:p>
        </w:tc>
        <w:tc>
          <w:tcPr>
            <w:tcW w:w="1418" w:type="dxa"/>
          </w:tcPr>
          <w:p w:rsidR="00A10018" w:rsidRPr="00C67BE5" w:rsidRDefault="00A10018" w:rsidP="00B755A6">
            <w:pPr>
              <w:jc w:val="center"/>
            </w:pPr>
            <w:r w:rsidRPr="00C67BE5">
              <w:t>$1.50</w:t>
            </w:r>
          </w:p>
        </w:tc>
        <w:tc>
          <w:tcPr>
            <w:tcW w:w="1276" w:type="dxa"/>
          </w:tcPr>
          <w:p w:rsidR="00A10018" w:rsidRPr="00C67BE5" w:rsidRDefault="00A10018" w:rsidP="00B755A6">
            <w:pPr>
              <w:jc w:val="center"/>
            </w:pPr>
            <w:r w:rsidRPr="00C67BE5">
              <w:t>$15.00</w:t>
            </w:r>
          </w:p>
        </w:tc>
      </w:tr>
      <w:tr w:rsidR="00A10018" w:rsidRPr="00C67BE5" w:rsidTr="005A288F">
        <w:trPr>
          <w:gridAfter w:val="1"/>
          <w:wAfter w:w="409" w:type="dxa"/>
          <w:trHeight w:val="268"/>
        </w:trPr>
        <w:tc>
          <w:tcPr>
            <w:tcW w:w="1101" w:type="dxa"/>
          </w:tcPr>
          <w:p w:rsidR="00A10018" w:rsidRPr="00C67BE5" w:rsidRDefault="00A10018" w:rsidP="00B755A6">
            <w:pPr>
              <w:jc w:val="center"/>
            </w:pPr>
            <w:r w:rsidRPr="00C67BE5">
              <w:t>2</w:t>
            </w:r>
          </w:p>
        </w:tc>
        <w:tc>
          <w:tcPr>
            <w:tcW w:w="5244" w:type="dxa"/>
            <w:shd w:val="clear" w:color="auto" w:fill="FFFFFF" w:themeFill="background1"/>
          </w:tcPr>
          <w:p w:rsidR="00A10018" w:rsidRPr="00C67BE5" w:rsidRDefault="00A10018" w:rsidP="00B755A6">
            <w:r w:rsidRPr="00C67BE5">
              <w:t>Galones de aceite para mezcla oil sthil</w:t>
            </w:r>
          </w:p>
        </w:tc>
        <w:tc>
          <w:tcPr>
            <w:tcW w:w="1418" w:type="dxa"/>
          </w:tcPr>
          <w:p w:rsidR="00A10018" w:rsidRPr="00C67BE5" w:rsidRDefault="00A10018" w:rsidP="00B755A6">
            <w:pPr>
              <w:jc w:val="center"/>
            </w:pPr>
            <w:r w:rsidRPr="00C67BE5">
              <w:t>$35.00</w:t>
            </w:r>
          </w:p>
        </w:tc>
        <w:tc>
          <w:tcPr>
            <w:tcW w:w="1276" w:type="dxa"/>
          </w:tcPr>
          <w:p w:rsidR="00A10018" w:rsidRPr="00C67BE5" w:rsidRDefault="00A10018" w:rsidP="00B755A6">
            <w:pPr>
              <w:jc w:val="center"/>
            </w:pPr>
            <w:r w:rsidRPr="00C67BE5">
              <w:t>$70.00</w:t>
            </w:r>
          </w:p>
        </w:tc>
      </w:tr>
      <w:tr w:rsidR="00A10018" w:rsidRPr="00C67BE5" w:rsidTr="005A288F">
        <w:trPr>
          <w:gridAfter w:val="1"/>
          <w:wAfter w:w="409" w:type="dxa"/>
          <w:trHeight w:val="126"/>
        </w:trPr>
        <w:tc>
          <w:tcPr>
            <w:tcW w:w="1101" w:type="dxa"/>
          </w:tcPr>
          <w:p w:rsidR="00A10018" w:rsidRPr="00C67BE5" w:rsidRDefault="00C67BE5" w:rsidP="00B755A6">
            <w:pPr>
              <w:jc w:val="center"/>
            </w:pPr>
            <w:r>
              <w:t>-</w:t>
            </w:r>
          </w:p>
        </w:tc>
        <w:tc>
          <w:tcPr>
            <w:tcW w:w="5244" w:type="dxa"/>
          </w:tcPr>
          <w:p w:rsidR="00A10018" w:rsidRPr="00C67BE5" w:rsidRDefault="00C67BE5" w:rsidP="00B755A6">
            <w:r>
              <w:t>Imprevistos</w:t>
            </w:r>
          </w:p>
        </w:tc>
        <w:tc>
          <w:tcPr>
            <w:tcW w:w="1418" w:type="dxa"/>
          </w:tcPr>
          <w:p w:rsidR="00A10018" w:rsidRPr="00C67BE5" w:rsidRDefault="00A10018" w:rsidP="00B755A6">
            <w:pPr>
              <w:jc w:val="center"/>
            </w:pPr>
          </w:p>
        </w:tc>
        <w:tc>
          <w:tcPr>
            <w:tcW w:w="1276" w:type="dxa"/>
          </w:tcPr>
          <w:p w:rsidR="00A10018" w:rsidRPr="00C67BE5" w:rsidRDefault="00C67BE5" w:rsidP="00B755A6">
            <w:pPr>
              <w:jc w:val="center"/>
            </w:pPr>
            <w:r>
              <w:t>$</w:t>
            </w:r>
            <w:r w:rsidR="0027532F">
              <w:t>213</w:t>
            </w:r>
            <w:r w:rsidR="008E0A43">
              <w:t>.75</w:t>
            </w:r>
          </w:p>
        </w:tc>
      </w:tr>
      <w:tr w:rsidR="00A10018" w:rsidRPr="00C67BE5" w:rsidTr="005A288F">
        <w:trPr>
          <w:gridAfter w:val="1"/>
          <w:wAfter w:w="409" w:type="dxa"/>
          <w:trHeight w:val="135"/>
        </w:trPr>
        <w:tc>
          <w:tcPr>
            <w:tcW w:w="1101" w:type="dxa"/>
          </w:tcPr>
          <w:p w:rsidR="00A10018" w:rsidRPr="00C67BE5" w:rsidRDefault="00A10018" w:rsidP="00B755A6">
            <w:pPr>
              <w:jc w:val="center"/>
            </w:pPr>
            <w:r w:rsidRPr="00C67BE5">
              <w:t>5</w:t>
            </w:r>
          </w:p>
        </w:tc>
        <w:tc>
          <w:tcPr>
            <w:tcW w:w="5244" w:type="dxa"/>
          </w:tcPr>
          <w:p w:rsidR="00A10018" w:rsidRPr="00C67BE5" w:rsidRDefault="00A10018" w:rsidP="00B755A6">
            <w:r w:rsidRPr="00C67BE5">
              <w:t>Tenazas</w:t>
            </w:r>
          </w:p>
        </w:tc>
        <w:tc>
          <w:tcPr>
            <w:tcW w:w="1418" w:type="dxa"/>
          </w:tcPr>
          <w:p w:rsidR="00A10018" w:rsidRPr="00C67BE5" w:rsidRDefault="00A10018" w:rsidP="00B755A6">
            <w:pPr>
              <w:jc w:val="center"/>
            </w:pPr>
            <w:r w:rsidRPr="00C67BE5">
              <w:t>$3.00</w:t>
            </w:r>
          </w:p>
        </w:tc>
        <w:tc>
          <w:tcPr>
            <w:tcW w:w="1276" w:type="dxa"/>
          </w:tcPr>
          <w:p w:rsidR="00A10018" w:rsidRPr="00C67BE5" w:rsidRDefault="00A10018" w:rsidP="00B755A6">
            <w:pPr>
              <w:jc w:val="center"/>
            </w:pPr>
            <w:r w:rsidRPr="00C67BE5">
              <w:t>$15.00</w:t>
            </w:r>
          </w:p>
        </w:tc>
      </w:tr>
      <w:tr w:rsidR="00A10018" w:rsidRPr="00C67BE5" w:rsidTr="005A288F">
        <w:trPr>
          <w:gridAfter w:val="1"/>
          <w:wAfter w:w="409" w:type="dxa"/>
          <w:trHeight w:val="126"/>
        </w:trPr>
        <w:tc>
          <w:tcPr>
            <w:tcW w:w="1101" w:type="dxa"/>
          </w:tcPr>
          <w:p w:rsidR="00A10018" w:rsidRPr="00C67BE5" w:rsidRDefault="00A10018" w:rsidP="00B755A6">
            <w:pPr>
              <w:jc w:val="center"/>
            </w:pPr>
            <w:r w:rsidRPr="00C67BE5">
              <w:t>4</w:t>
            </w:r>
          </w:p>
        </w:tc>
        <w:tc>
          <w:tcPr>
            <w:tcW w:w="5244" w:type="dxa"/>
          </w:tcPr>
          <w:p w:rsidR="00A10018" w:rsidRPr="00C67BE5" w:rsidRDefault="00A10018" w:rsidP="00B755A6">
            <w:r w:rsidRPr="00C67BE5">
              <w:t>Lima para motosierra</w:t>
            </w:r>
          </w:p>
        </w:tc>
        <w:tc>
          <w:tcPr>
            <w:tcW w:w="1418" w:type="dxa"/>
          </w:tcPr>
          <w:p w:rsidR="00A10018" w:rsidRPr="00C67BE5" w:rsidRDefault="00A10018" w:rsidP="00B755A6">
            <w:pPr>
              <w:jc w:val="center"/>
            </w:pPr>
            <w:r w:rsidRPr="00C67BE5">
              <w:t>$3.00</w:t>
            </w:r>
          </w:p>
        </w:tc>
        <w:tc>
          <w:tcPr>
            <w:tcW w:w="1276" w:type="dxa"/>
          </w:tcPr>
          <w:p w:rsidR="00A10018" w:rsidRPr="00C67BE5" w:rsidRDefault="00A10018" w:rsidP="00B755A6">
            <w:pPr>
              <w:jc w:val="center"/>
            </w:pPr>
            <w:r w:rsidRPr="00C67BE5">
              <w:t>$12.00</w:t>
            </w:r>
          </w:p>
        </w:tc>
      </w:tr>
      <w:tr w:rsidR="00A10018" w:rsidRPr="00C67BE5" w:rsidTr="005A288F">
        <w:trPr>
          <w:gridAfter w:val="1"/>
          <w:wAfter w:w="409" w:type="dxa"/>
          <w:trHeight w:val="135"/>
        </w:trPr>
        <w:tc>
          <w:tcPr>
            <w:tcW w:w="1101" w:type="dxa"/>
          </w:tcPr>
          <w:p w:rsidR="00A10018" w:rsidRPr="00C67BE5" w:rsidRDefault="00A10018" w:rsidP="00B755A6">
            <w:pPr>
              <w:jc w:val="center"/>
            </w:pPr>
            <w:r w:rsidRPr="00C67BE5">
              <w:t>1</w:t>
            </w:r>
          </w:p>
        </w:tc>
        <w:tc>
          <w:tcPr>
            <w:tcW w:w="5244" w:type="dxa"/>
            <w:shd w:val="clear" w:color="auto" w:fill="FFFFFF" w:themeFill="background1"/>
          </w:tcPr>
          <w:p w:rsidR="00A10018" w:rsidRPr="00C67BE5" w:rsidRDefault="00A10018" w:rsidP="00B755A6">
            <w:r w:rsidRPr="00C67BE5">
              <w:t>Nylon para trimmer 300 pies</w:t>
            </w:r>
          </w:p>
        </w:tc>
        <w:tc>
          <w:tcPr>
            <w:tcW w:w="1418" w:type="dxa"/>
          </w:tcPr>
          <w:p w:rsidR="00A10018" w:rsidRPr="00C67BE5" w:rsidRDefault="00A10018" w:rsidP="00B755A6">
            <w:pPr>
              <w:jc w:val="center"/>
            </w:pPr>
            <w:r w:rsidRPr="00C67BE5">
              <w:t>$10.00</w:t>
            </w:r>
          </w:p>
        </w:tc>
        <w:tc>
          <w:tcPr>
            <w:tcW w:w="1276" w:type="dxa"/>
          </w:tcPr>
          <w:p w:rsidR="00A10018" w:rsidRPr="00C67BE5" w:rsidRDefault="00A10018" w:rsidP="00B755A6">
            <w:pPr>
              <w:jc w:val="center"/>
            </w:pPr>
            <w:r w:rsidRPr="00C67BE5">
              <w:t>$10.00</w:t>
            </w:r>
          </w:p>
        </w:tc>
      </w:tr>
      <w:tr w:rsidR="00A10018" w:rsidRPr="00C67BE5" w:rsidTr="005A288F">
        <w:trPr>
          <w:gridAfter w:val="1"/>
          <w:wAfter w:w="409" w:type="dxa"/>
          <w:trHeight w:val="126"/>
        </w:trPr>
        <w:tc>
          <w:tcPr>
            <w:tcW w:w="1101" w:type="dxa"/>
          </w:tcPr>
          <w:p w:rsidR="00A10018" w:rsidRPr="00C67BE5" w:rsidRDefault="00A10018" w:rsidP="00B755A6">
            <w:pPr>
              <w:jc w:val="center"/>
            </w:pPr>
            <w:r w:rsidRPr="00C67BE5">
              <w:t>4</w:t>
            </w:r>
          </w:p>
        </w:tc>
        <w:tc>
          <w:tcPr>
            <w:tcW w:w="5244" w:type="dxa"/>
            <w:shd w:val="clear" w:color="auto" w:fill="FFFFFF" w:themeFill="background1"/>
          </w:tcPr>
          <w:p w:rsidR="00A10018" w:rsidRPr="00C67BE5" w:rsidRDefault="00A10018" w:rsidP="00B755A6">
            <w:r w:rsidRPr="00C67BE5">
              <w:rPr>
                <w:color w:val="000000" w:themeColor="text1"/>
                <w:shd w:val="clear" w:color="auto" w:fill="FFFF00"/>
              </w:rPr>
              <w:t>Mezcla Sthill para trimmer</w:t>
            </w:r>
          </w:p>
        </w:tc>
        <w:tc>
          <w:tcPr>
            <w:tcW w:w="1418" w:type="dxa"/>
          </w:tcPr>
          <w:p w:rsidR="00A10018" w:rsidRPr="00C67BE5" w:rsidRDefault="00A10018" w:rsidP="00B755A6">
            <w:pPr>
              <w:jc w:val="center"/>
            </w:pPr>
            <w:r w:rsidRPr="00C67BE5">
              <w:t>$4.00</w:t>
            </w:r>
          </w:p>
        </w:tc>
        <w:tc>
          <w:tcPr>
            <w:tcW w:w="1276" w:type="dxa"/>
          </w:tcPr>
          <w:p w:rsidR="00A10018" w:rsidRPr="00C67BE5" w:rsidRDefault="00A10018" w:rsidP="00B755A6">
            <w:pPr>
              <w:jc w:val="center"/>
            </w:pPr>
            <w:r w:rsidRPr="00C67BE5">
              <w:t>$12.00</w:t>
            </w:r>
          </w:p>
        </w:tc>
      </w:tr>
      <w:tr w:rsidR="00A10018" w:rsidRPr="00C67BE5" w:rsidTr="005A288F">
        <w:trPr>
          <w:gridAfter w:val="1"/>
          <w:wAfter w:w="409" w:type="dxa"/>
          <w:trHeight w:val="135"/>
        </w:trPr>
        <w:tc>
          <w:tcPr>
            <w:tcW w:w="1101" w:type="dxa"/>
          </w:tcPr>
          <w:p w:rsidR="00A10018" w:rsidRPr="00C67BE5" w:rsidRDefault="00AE29C0" w:rsidP="00B755A6">
            <w:pPr>
              <w:jc w:val="center"/>
            </w:pPr>
            <w:r w:rsidRPr="00C67BE5">
              <w:t>1</w:t>
            </w:r>
          </w:p>
        </w:tc>
        <w:tc>
          <w:tcPr>
            <w:tcW w:w="5244" w:type="dxa"/>
          </w:tcPr>
          <w:p w:rsidR="00A10018" w:rsidRPr="00C67BE5" w:rsidRDefault="00AE29C0" w:rsidP="00B755A6">
            <w:r w:rsidRPr="00C67BE5">
              <w:t>Impresora  EPSON para la Unidad Ambiental</w:t>
            </w:r>
          </w:p>
        </w:tc>
        <w:tc>
          <w:tcPr>
            <w:tcW w:w="1418" w:type="dxa"/>
          </w:tcPr>
          <w:p w:rsidR="00A10018" w:rsidRPr="00C67BE5" w:rsidRDefault="00177D0D" w:rsidP="00B755A6">
            <w:pPr>
              <w:jc w:val="center"/>
            </w:pPr>
            <w:r w:rsidRPr="00C67BE5">
              <w:t>3</w:t>
            </w:r>
            <w:r w:rsidR="00B1621E" w:rsidRPr="00C67BE5">
              <w:t>00.00</w:t>
            </w:r>
          </w:p>
        </w:tc>
        <w:tc>
          <w:tcPr>
            <w:tcW w:w="1276" w:type="dxa"/>
          </w:tcPr>
          <w:p w:rsidR="00A10018" w:rsidRPr="00C67BE5" w:rsidRDefault="00B1621E" w:rsidP="00B755A6">
            <w:pPr>
              <w:jc w:val="center"/>
            </w:pPr>
            <w:r w:rsidRPr="00C67BE5">
              <w:t>$</w:t>
            </w:r>
            <w:r w:rsidR="00177D0D" w:rsidRPr="00C67BE5">
              <w:t>3</w:t>
            </w:r>
            <w:r w:rsidRPr="00C67BE5">
              <w:t>00.00</w:t>
            </w:r>
          </w:p>
        </w:tc>
      </w:tr>
      <w:tr w:rsidR="00A10018" w:rsidRPr="00C67BE5" w:rsidTr="005A288F">
        <w:trPr>
          <w:gridAfter w:val="1"/>
          <w:wAfter w:w="409" w:type="dxa"/>
          <w:trHeight w:val="268"/>
        </w:trPr>
        <w:tc>
          <w:tcPr>
            <w:tcW w:w="1101" w:type="dxa"/>
          </w:tcPr>
          <w:p w:rsidR="00A10018" w:rsidRPr="00C67BE5" w:rsidRDefault="00AE29C0" w:rsidP="00B755A6">
            <w:pPr>
              <w:jc w:val="center"/>
            </w:pPr>
            <w:r w:rsidRPr="00C67BE5">
              <w:t>1</w:t>
            </w:r>
          </w:p>
        </w:tc>
        <w:tc>
          <w:tcPr>
            <w:tcW w:w="5244" w:type="dxa"/>
          </w:tcPr>
          <w:p w:rsidR="00A10018" w:rsidRPr="00C67BE5" w:rsidRDefault="00AE29C0" w:rsidP="00B755A6">
            <w:r w:rsidRPr="00C67BE5">
              <w:t>Computadora HP para Unidad Ambiental</w:t>
            </w:r>
          </w:p>
        </w:tc>
        <w:tc>
          <w:tcPr>
            <w:tcW w:w="1418" w:type="dxa"/>
          </w:tcPr>
          <w:p w:rsidR="00A10018" w:rsidRPr="00C67BE5" w:rsidRDefault="00B1621E" w:rsidP="00B755A6">
            <w:pPr>
              <w:jc w:val="center"/>
            </w:pPr>
            <w:r w:rsidRPr="00C67BE5">
              <w:t>700.00</w:t>
            </w:r>
          </w:p>
        </w:tc>
        <w:tc>
          <w:tcPr>
            <w:tcW w:w="1276" w:type="dxa"/>
          </w:tcPr>
          <w:p w:rsidR="00A10018" w:rsidRPr="00C67BE5" w:rsidRDefault="00B1621E" w:rsidP="00B755A6">
            <w:pPr>
              <w:jc w:val="center"/>
            </w:pPr>
            <w:r w:rsidRPr="00C67BE5">
              <w:t>$700.00</w:t>
            </w:r>
          </w:p>
        </w:tc>
      </w:tr>
      <w:tr w:rsidR="00A10018" w:rsidRPr="00C67BE5" w:rsidTr="005A288F">
        <w:trPr>
          <w:gridAfter w:val="1"/>
          <w:wAfter w:w="409" w:type="dxa"/>
          <w:trHeight w:val="202"/>
        </w:trPr>
        <w:tc>
          <w:tcPr>
            <w:tcW w:w="1101" w:type="dxa"/>
          </w:tcPr>
          <w:p w:rsidR="00A10018" w:rsidRPr="00C67BE5" w:rsidRDefault="00A10018" w:rsidP="00B755A6">
            <w:pPr>
              <w:jc w:val="center"/>
            </w:pPr>
            <w:r w:rsidRPr="00C67BE5">
              <w:t>5</w:t>
            </w:r>
          </w:p>
        </w:tc>
        <w:tc>
          <w:tcPr>
            <w:tcW w:w="5244" w:type="dxa"/>
          </w:tcPr>
          <w:p w:rsidR="00A10018" w:rsidRPr="00C67BE5" w:rsidRDefault="00A10018" w:rsidP="00B755A6">
            <w:r w:rsidRPr="00C67BE5">
              <w:t>Resma papel bond carta p/ impresora Unidad Ambiental</w:t>
            </w:r>
          </w:p>
        </w:tc>
        <w:tc>
          <w:tcPr>
            <w:tcW w:w="1418" w:type="dxa"/>
          </w:tcPr>
          <w:p w:rsidR="00A10018" w:rsidRPr="00C67BE5" w:rsidRDefault="00A10018" w:rsidP="00B755A6">
            <w:pPr>
              <w:jc w:val="center"/>
            </w:pPr>
            <w:r w:rsidRPr="00C67BE5">
              <w:t>$6.00</w:t>
            </w:r>
          </w:p>
        </w:tc>
        <w:tc>
          <w:tcPr>
            <w:tcW w:w="1276" w:type="dxa"/>
          </w:tcPr>
          <w:p w:rsidR="00A10018" w:rsidRPr="00C67BE5" w:rsidRDefault="00A10018" w:rsidP="00B755A6">
            <w:pPr>
              <w:jc w:val="center"/>
            </w:pPr>
            <w:r w:rsidRPr="00C67BE5">
              <w:t>$60.00</w:t>
            </w:r>
          </w:p>
        </w:tc>
      </w:tr>
      <w:tr w:rsidR="00A10018" w:rsidRPr="00C67BE5" w:rsidTr="005A288F">
        <w:trPr>
          <w:gridAfter w:val="1"/>
          <w:wAfter w:w="409" w:type="dxa"/>
          <w:trHeight w:val="126"/>
        </w:trPr>
        <w:tc>
          <w:tcPr>
            <w:tcW w:w="1101" w:type="dxa"/>
            <w:tcBorders>
              <w:bottom w:val="single" w:sz="4" w:space="0" w:color="auto"/>
            </w:tcBorders>
          </w:tcPr>
          <w:p w:rsidR="00A10018" w:rsidRPr="00C67BE5" w:rsidRDefault="00A10018" w:rsidP="00B755A6">
            <w:pPr>
              <w:jc w:val="center"/>
            </w:pPr>
            <w:r w:rsidRPr="00C67BE5">
              <w:t>8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A10018" w:rsidRPr="00C67BE5" w:rsidRDefault="00A10018" w:rsidP="00B755A6">
            <w:r w:rsidRPr="00C67BE5">
              <w:t>Botes de Tinta p/ impresora Unidad Ambiental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10018" w:rsidRPr="00C67BE5" w:rsidRDefault="00A10018" w:rsidP="00B755A6">
            <w:pPr>
              <w:jc w:val="center"/>
            </w:pPr>
            <w:r w:rsidRPr="00C67BE5">
              <w:t>$15.00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10018" w:rsidRPr="00C67BE5" w:rsidRDefault="00A10018" w:rsidP="00B755A6">
            <w:pPr>
              <w:jc w:val="center"/>
            </w:pPr>
            <w:r w:rsidRPr="00C67BE5">
              <w:t>$30.00</w:t>
            </w:r>
          </w:p>
        </w:tc>
      </w:tr>
      <w:tr w:rsidR="00A10018" w:rsidRPr="00C67BE5" w:rsidTr="005A288F">
        <w:trPr>
          <w:gridAfter w:val="1"/>
          <w:wAfter w:w="409" w:type="dxa"/>
          <w:trHeight w:val="126"/>
        </w:trPr>
        <w:tc>
          <w:tcPr>
            <w:tcW w:w="1101" w:type="dxa"/>
            <w:tcBorders>
              <w:bottom w:val="single" w:sz="4" w:space="0" w:color="auto"/>
            </w:tcBorders>
          </w:tcPr>
          <w:p w:rsidR="00A10018" w:rsidRPr="00C67BE5" w:rsidRDefault="00A10018" w:rsidP="00B755A6">
            <w:pPr>
              <w:jc w:val="center"/>
            </w:pPr>
            <w:r w:rsidRPr="00C67BE5">
              <w:t>2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A10018" w:rsidRPr="00C67BE5" w:rsidRDefault="00A10018" w:rsidP="00B755A6">
            <w:r w:rsidRPr="00C67BE5">
              <w:t>Chequeras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10018" w:rsidRPr="00C67BE5" w:rsidRDefault="00A10018" w:rsidP="00B755A6">
            <w:pPr>
              <w:jc w:val="center"/>
            </w:pPr>
            <w:r w:rsidRPr="00C67BE5">
              <w:t>$2.00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10018" w:rsidRPr="00C67BE5" w:rsidRDefault="00A10018" w:rsidP="00B755A6">
            <w:pPr>
              <w:jc w:val="center"/>
            </w:pPr>
            <w:r w:rsidRPr="00C67BE5">
              <w:t>$4.00</w:t>
            </w:r>
          </w:p>
        </w:tc>
      </w:tr>
      <w:tr w:rsidR="00A10018" w:rsidRPr="00C67BE5" w:rsidTr="005A288F">
        <w:trPr>
          <w:gridAfter w:val="1"/>
          <w:wAfter w:w="409" w:type="dxa"/>
          <w:trHeight w:val="126"/>
        </w:trPr>
        <w:tc>
          <w:tcPr>
            <w:tcW w:w="1101" w:type="dxa"/>
            <w:tcBorders>
              <w:bottom w:val="single" w:sz="4" w:space="0" w:color="auto"/>
            </w:tcBorders>
          </w:tcPr>
          <w:p w:rsidR="00A10018" w:rsidRPr="00C67BE5" w:rsidRDefault="00A10018" w:rsidP="00B755A6">
            <w:pPr>
              <w:jc w:val="center"/>
            </w:pP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A10018" w:rsidRPr="00C67BE5" w:rsidRDefault="00A10018" w:rsidP="00B755A6"/>
        </w:tc>
        <w:tc>
          <w:tcPr>
            <w:tcW w:w="1418" w:type="dxa"/>
            <w:tcBorders>
              <w:bottom w:val="single" w:sz="4" w:space="0" w:color="auto"/>
            </w:tcBorders>
          </w:tcPr>
          <w:p w:rsidR="00A10018" w:rsidRPr="00C67BE5" w:rsidRDefault="00A10018" w:rsidP="00B755A6">
            <w:pPr>
              <w:jc w:val="center"/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10018" w:rsidRPr="00C67BE5" w:rsidRDefault="00A10018" w:rsidP="00B755A6">
            <w:pPr>
              <w:jc w:val="center"/>
            </w:pPr>
          </w:p>
        </w:tc>
      </w:tr>
      <w:tr w:rsidR="00A10018" w:rsidRPr="00C67BE5" w:rsidTr="005A288F">
        <w:trPr>
          <w:gridAfter w:val="1"/>
          <w:wAfter w:w="409" w:type="dxa"/>
          <w:trHeight w:val="126"/>
        </w:trPr>
        <w:tc>
          <w:tcPr>
            <w:tcW w:w="1101" w:type="dxa"/>
            <w:tcBorders>
              <w:bottom w:val="single" w:sz="4" w:space="0" w:color="auto"/>
            </w:tcBorders>
          </w:tcPr>
          <w:p w:rsidR="00A10018" w:rsidRPr="00C67BE5" w:rsidRDefault="00A10018" w:rsidP="00B755A6">
            <w:pPr>
              <w:jc w:val="center"/>
            </w:pP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A10018" w:rsidRPr="00C67BE5" w:rsidRDefault="00A10018" w:rsidP="00B755A6"/>
        </w:tc>
        <w:tc>
          <w:tcPr>
            <w:tcW w:w="1418" w:type="dxa"/>
            <w:tcBorders>
              <w:bottom w:val="single" w:sz="4" w:space="0" w:color="auto"/>
            </w:tcBorders>
          </w:tcPr>
          <w:p w:rsidR="00A10018" w:rsidRPr="00C67BE5" w:rsidRDefault="00A10018" w:rsidP="00B755A6">
            <w:pPr>
              <w:jc w:val="center"/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10018" w:rsidRPr="00C67BE5" w:rsidRDefault="00A10018" w:rsidP="00B755A6">
            <w:pPr>
              <w:jc w:val="center"/>
            </w:pPr>
          </w:p>
        </w:tc>
      </w:tr>
      <w:tr w:rsidR="00A10018" w:rsidRPr="00C67BE5" w:rsidTr="005A288F">
        <w:trPr>
          <w:gridAfter w:val="1"/>
          <w:wAfter w:w="409" w:type="dxa"/>
          <w:trHeight w:val="126"/>
        </w:trPr>
        <w:tc>
          <w:tcPr>
            <w:tcW w:w="1101" w:type="dxa"/>
            <w:tcBorders>
              <w:bottom w:val="single" w:sz="4" w:space="0" w:color="auto"/>
            </w:tcBorders>
          </w:tcPr>
          <w:p w:rsidR="00A10018" w:rsidRPr="00C67BE5" w:rsidRDefault="00A10018" w:rsidP="00B755A6">
            <w:pPr>
              <w:jc w:val="center"/>
            </w:pP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A10018" w:rsidRPr="00C67BE5" w:rsidRDefault="00A10018" w:rsidP="00B755A6">
            <w:pPr>
              <w:jc w:val="center"/>
            </w:pPr>
            <w:r w:rsidRPr="00C67BE5">
              <w:t>TOTAL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10018" w:rsidRPr="00C67BE5" w:rsidRDefault="00A10018" w:rsidP="00B755A6">
            <w:pPr>
              <w:jc w:val="center"/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00"/>
          </w:tcPr>
          <w:p w:rsidR="00A10018" w:rsidRPr="00C67BE5" w:rsidRDefault="00B1621E" w:rsidP="00B755A6">
            <w:r w:rsidRPr="00C67BE5">
              <w:t xml:space="preserve">      $2.</w:t>
            </w:r>
            <w:r w:rsidR="00A10018" w:rsidRPr="00C67BE5">
              <w:t>5</w:t>
            </w:r>
            <w:r w:rsidRPr="00C67BE5">
              <w:t>00</w:t>
            </w:r>
          </w:p>
        </w:tc>
      </w:tr>
      <w:tr w:rsidR="00A10018" w:rsidRPr="00C67BE5" w:rsidTr="0008007C">
        <w:trPr>
          <w:gridBefore w:val="1"/>
          <w:gridAfter w:val="2"/>
          <w:wBefore w:w="1101" w:type="dxa"/>
          <w:wAfter w:w="1685" w:type="dxa"/>
          <w:trHeight w:val="135"/>
        </w:trPr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A10018" w:rsidRPr="00C67BE5" w:rsidRDefault="00A10018" w:rsidP="00B755A6">
            <w:pPr>
              <w:jc w:val="center"/>
            </w:pPr>
          </w:p>
          <w:p w:rsidR="00A10018" w:rsidRPr="00C67BE5" w:rsidRDefault="00A10018" w:rsidP="00B755A6">
            <w:pPr>
              <w:rPr>
                <w:sz w:val="24"/>
                <w:szCs w:val="24"/>
              </w:rPr>
            </w:pPr>
            <w:r w:rsidRPr="00C67BE5">
              <w:rPr>
                <w:sz w:val="24"/>
                <w:szCs w:val="24"/>
              </w:rPr>
              <w:t>Actividades: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A10018" w:rsidRPr="00C67BE5" w:rsidRDefault="00A10018" w:rsidP="00B755A6">
            <w:pPr>
              <w:jc w:val="center"/>
            </w:pPr>
          </w:p>
        </w:tc>
      </w:tr>
      <w:tr w:rsidR="00A10018" w:rsidRPr="00360AA3" w:rsidTr="0008007C">
        <w:trPr>
          <w:gridBefore w:val="1"/>
          <w:gridAfter w:val="2"/>
          <w:wBefore w:w="1101" w:type="dxa"/>
          <w:wAfter w:w="1685" w:type="dxa"/>
          <w:trHeight w:val="126"/>
        </w:trPr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A10018" w:rsidRPr="00C67BE5" w:rsidRDefault="00A10018" w:rsidP="00B755A6">
            <w:r w:rsidRPr="00C67BE5">
              <w:t xml:space="preserve">-solicitar al área de tesorería: factura de toda compra relacionada con la Unidad Ambiental. </w:t>
            </w:r>
          </w:p>
          <w:p w:rsidR="00A10018" w:rsidRPr="00C67BE5" w:rsidRDefault="00A10018" w:rsidP="00B755A6">
            <w:r w:rsidRPr="00C67BE5">
              <w:t>-Dar resguardo a las herramientas y recursos de trabajo de la UAM</w:t>
            </w:r>
          </w:p>
          <w:p w:rsidR="00A10018" w:rsidRPr="00360AA3" w:rsidRDefault="00A10018" w:rsidP="00B755A6">
            <w:r w:rsidRPr="00C67BE5">
              <w:t>-Crear AMPO con portada informes, fotos, pagos, planillas, facturas, etc.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A10018" w:rsidRPr="00360AA3" w:rsidRDefault="00A10018" w:rsidP="00B755A6">
            <w:pPr>
              <w:jc w:val="center"/>
            </w:pPr>
          </w:p>
        </w:tc>
      </w:tr>
      <w:tr w:rsidR="00A10018" w:rsidRPr="00360AA3" w:rsidTr="0008007C">
        <w:trPr>
          <w:gridBefore w:val="1"/>
          <w:wBefore w:w="1101" w:type="dxa"/>
          <w:trHeight w:val="135"/>
        </w:trPr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A10018" w:rsidRPr="00360AA3" w:rsidRDefault="00A10018" w:rsidP="00B755A6"/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A10018" w:rsidRPr="00360AA3" w:rsidRDefault="00A10018" w:rsidP="00B755A6">
            <w:pPr>
              <w:jc w:val="center"/>
            </w:pPr>
          </w:p>
        </w:tc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10018" w:rsidRPr="00360AA3" w:rsidRDefault="00A10018" w:rsidP="00B755A6">
            <w:pPr>
              <w:jc w:val="center"/>
            </w:pPr>
          </w:p>
        </w:tc>
      </w:tr>
      <w:tr w:rsidR="00A10018" w:rsidRPr="00360AA3" w:rsidTr="0008007C">
        <w:trPr>
          <w:gridBefore w:val="1"/>
          <w:gridAfter w:val="2"/>
          <w:wBefore w:w="1101" w:type="dxa"/>
          <w:wAfter w:w="1685" w:type="dxa"/>
          <w:trHeight w:val="135"/>
        </w:trPr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A10018" w:rsidRPr="00360AA3" w:rsidRDefault="00A10018" w:rsidP="00B755A6">
            <w:pPr>
              <w:jc w:val="center"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A10018" w:rsidRPr="00360AA3" w:rsidRDefault="00A10018" w:rsidP="00B755A6">
            <w:pPr>
              <w:jc w:val="center"/>
            </w:pPr>
          </w:p>
        </w:tc>
      </w:tr>
      <w:tr w:rsidR="00A10018" w:rsidRPr="00360AA3" w:rsidTr="0008007C">
        <w:trPr>
          <w:gridAfter w:val="2"/>
          <w:wAfter w:w="1685" w:type="dxa"/>
          <w:trHeight w:val="126"/>
        </w:trPr>
        <w:tc>
          <w:tcPr>
            <w:tcW w:w="1101" w:type="dxa"/>
            <w:vMerge w:val="restart"/>
            <w:tcBorders>
              <w:top w:val="nil"/>
              <w:left w:val="nil"/>
              <w:right w:val="nil"/>
            </w:tcBorders>
          </w:tcPr>
          <w:p w:rsidR="00A10018" w:rsidRPr="00360AA3" w:rsidRDefault="00A10018" w:rsidP="00B755A6">
            <w:pPr>
              <w:jc w:val="center"/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A10018" w:rsidRPr="00360AA3" w:rsidRDefault="00A10018" w:rsidP="00B755A6">
            <w:pPr>
              <w:jc w:val="center"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A10018" w:rsidRPr="00360AA3" w:rsidRDefault="00A10018" w:rsidP="00B755A6">
            <w:pPr>
              <w:jc w:val="center"/>
            </w:pPr>
          </w:p>
        </w:tc>
      </w:tr>
      <w:tr w:rsidR="00A10018" w:rsidRPr="00360AA3" w:rsidTr="0008007C">
        <w:trPr>
          <w:trHeight w:val="135"/>
        </w:trPr>
        <w:tc>
          <w:tcPr>
            <w:tcW w:w="1101" w:type="dxa"/>
            <w:vMerge/>
            <w:tcBorders>
              <w:left w:val="nil"/>
              <w:bottom w:val="nil"/>
              <w:right w:val="nil"/>
            </w:tcBorders>
          </w:tcPr>
          <w:p w:rsidR="00A10018" w:rsidRPr="00360AA3" w:rsidRDefault="00A10018" w:rsidP="00B755A6">
            <w:pPr>
              <w:jc w:val="center"/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A10018" w:rsidRPr="00360AA3" w:rsidRDefault="00A10018" w:rsidP="00B755A6">
            <w:pPr>
              <w:jc w:val="center"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A10018" w:rsidRPr="00360AA3" w:rsidRDefault="00A10018" w:rsidP="00B755A6">
            <w:pPr>
              <w:jc w:val="center"/>
            </w:pPr>
          </w:p>
        </w:tc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10018" w:rsidRPr="00360AA3" w:rsidRDefault="00A10018" w:rsidP="00B755A6">
            <w:pPr>
              <w:jc w:val="center"/>
            </w:pPr>
          </w:p>
        </w:tc>
      </w:tr>
      <w:tr w:rsidR="00A10018" w:rsidRPr="00360AA3" w:rsidTr="0008007C">
        <w:trPr>
          <w:gridBefore w:val="1"/>
          <w:gridAfter w:val="2"/>
          <w:wBefore w:w="1101" w:type="dxa"/>
          <w:wAfter w:w="1685" w:type="dxa"/>
          <w:trHeight w:val="126"/>
        </w:trPr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A10018" w:rsidRPr="00360AA3" w:rsidRDefault="00A10018" w:rsidP="00B755A6">
            <w:pPr>
              <w:jc w:val="center"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A10018" w:rsidRPr="00360AA3" w:rsidRDefault="00A10018" w:rsidP="00B755A6">
            <w:pPr>
              <w:jc w:val="center"/>
            </w:pPr>
          </w:p>
        </w:tc>
      </w:tr>
      <w:tr w:rsidR="00A10018" w:rsidRPr="00360AA3" w:rsidTr="0008007C">
        <w:trPr>
          <w:gridAfter w:val="2"/>
          <w:wAfter w:w="1685" w:type="dxa"/>
          <w:trHeight w:val="56"/>
        </w:trPr>
        <w:tc>
          <w:tcPr>
            <w:tcW w:w="6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10018" w:rsidRPr="00360AA3" w:rsidRDefault="00A10018" w:rsidP="00B755A6">
            <w:pPr>
              <w:jc w:val="center"/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A10018" w:rsidRPr="00360AA3" w:rsidRDefault="00A10018" w:rsidP="00B755A6">
            <w:pPr>
              <w:jc w:val="center"/>
            </w:pPr>
          </w:p>
        </w:tc>
      </w:tr>
    </w:tbl>
    <w:p w:rsidR="00A10018" w:rsidRPr="00360AA3" w:rsidRDefault="00D22B4E" w:rsidP="00A10018">
      <w:pPr>
        <w:keepNext/>
        <w:keepLines/>
        <w:spacing w:before="200" w:after="0" w:line="360" w:lineRule="auto"/>
        <w:jc w:val="both"/>
        <w:outlineLvl w:val="2"/>
        <w:rPr>
          <w:rFonts w:ascii="Cambria" w:eastAsia="Times New Roman" w:hAnsi="Cambria" w:cs="Times New Roman"/>
          <w:b/>
          <w:bCs/>
          <w:color w:val="95B3D7"/>
          <w:sz w:val="26"/>
          <w:lang w:val="es-SV"/>
        </w:rPr>
      </w:pPr>
      <w:bookmarkStart w:id="27" w:name="_Toc496271112"/>
      <w:bookmarkStart w:id="28" w:name="_Toc522796277"/>
      <w:r>
        <w:rPr>
          <w:rFonts w:ascii="Cambria" w:eastAsia="Times New Roman" w:hAnsi="Cambria" w:cs="Times New Roman"/>
          <w:b/>
          <w:bCs/>
          <w:color w:val="31849B" w:themeColor="accent5" w:themeShade="BF"/>
          <w:sz w:val="28"/>
          <w:szCs w:val="28"/>
          <w:lang w:val="es-SV"/>
        </w:rPr>
        <w:t>2</w:t>
      </w:r>
      <w:r w:rsidR="00A10018" w:rsidRPr="00360AA3">
        <w:rPr>
          <w:rFonts w:ascii="Cambria" w:eastAsia="Times New Roman" w:hAnsi="Cambria" w:cs="Times New Roman"/>
          <w:b/>
          <w:bCs/>
          <w:color w:val="31849B" w:themeColor="accent5" w:themeShade="BF"/>
          <w:sz w:val="28"/>
          <w:szCs w:val="28"/>
          <w:lang w:val="es-SV"/>
        </w:rPr>
        <w:t xml:space="preserve">. </w:t>
      </w:r>
      <w:r w:rsidR="00A10018" w:rsidRPr="006E1382">
        <w:rPr>
          <w:rFonts w:ascii="Cambria" w:eastAsia="Times New Roman" w:hAnsi="Cambria" w:cs="Times New Roman"/>
          <w:b/>
          <w:bCs/>
          <w:color w:val="31849B" w:themeColor="accent5" w:themeShade="BF"/>
          <w:sz w:val="28"/>
          <w:szCs w:val="28"/>
          <w:u w:val="single"/>
          <w:lang w:val="es-SV"/>
        </w:rPr>
        <w:t>PLAN CASTOR</w:t>
      </w:r>
      <w:r w:rsidR="00A10018" w:rsidRPr="00360AA3">
        <w:rPr>
          <w:rFonts w:ascii="Cambria" w:eastAsia="Times New Roman" w:hAnsi="Cambria" w:cs="Times New Roman"/>
          <w:b/>
          <w:bCs/>
          <w:color w:val="31849B" w:themeColor="accent5" w:themeShade="BF"/>
          <w:sz w:val="28"/>
          <w:szCs w:val="28"/>
          <w:lang w:val="es-SV"/>
        </w:rPr>
        <w:t>.</w:t>
      </w:r>
      <w:r w:rsidR="00A10018" w:rsidRPr="0058336B">
        <w:rPr>
          <w:rFonts w:ascii="Cambria" w:eastAsia="Times New Roman" w:hAnsi="Cambria" w:cs="Times New Roman"/>
          <w:bCs/>
          <w:sz w:val="24"/>
          <w:szCs w:val="24"/>
          <w:lang w:val="es-SV"/>
        </w:rPr>
        <w:t xml:space="preserve"> </w:t>
      </w:r>
      <w:r w:rsidR="00A10018">
        <w:rPr>
          <w:rFonts w:ascii="Cambria" w:eastAsia="Times New Roman" w:hAnsi="Cambria" w:cs="Times New Roman"/>
          <w:bCs/>
          <w:sz w:val="24"/>
          <w:szCs w:val="24"/>
          <w:lang w:val="es-SV"/>
        </w:rPr>
        <w:t>(</w:t>
      </w:r>
      <w:r w:rsidR="00A10018" w:rsidRPr="00177D0D">
        <w:rPr>
          <w:rFonts w:ascii="Cambria" w:eastAsia="Times New Roman" w:hAnsi="Cambria" w:cs="Times New Roman"/>
          <w:bCs/>
          <w:color w:val="1F497D" w:themeColor="text2"/>
          <w:sz w:val="28"/>
          <w:szCs w:val="28"/>
          <w:lang w:val="es-SV"/>
        </w:rPr>
        <w:t>Limpieza de cunetas, arriates, tragantes, aceras en zona urbana, calles y quebradas hacia los cantones y mantenimiento de cementerios</w:t>
      </w:r>
      <w:r w:rsidR="00A10018">
        <w:rPr>
          <w:rFonts w:ascii="Cambria" w:eastAsia="Times New Roman" w:hAnsi="Cambria" w:cs="Times New Roman"/>
          <w:bCs/>
          <w:color w:val="000000" w:themeColor="text1"/>
          <w:sz w:val="32"/>
          <w:szCs w:val="32"/>
          <w:lang w:val="es-SV"/>
        </w:rPr>
        <w:t>)</w:t>
      </w:r>
      <w:r w:rsidR="00A10018">
        <w:rPr>
          <w:rFonts w:ascii="Cambria" w:eastAsia="Times New Roman" w:hAnsi="Cambria" w:cs="Times New Roman"/>
          <w:bCs/>
          <w:sz w:val="24"/>
          <w:szCs w:val="24"/>
          <w:lang w:val="es-SV"/>
        </w:rPr>
        <w:t>.</w:t>
      </w:r>
    </w:p>
    <w:p w:rsidR="00A10018" w:rsidRPr="00360AA3" w:rsidRDefault="00A10018" w:rsidP="00A10018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b/>
          <w:color w:val="000000"/>
          <w:sz w:val="26"/>
          <w:lang w:val="es-SV"/>
        </w:rPr>
        <w:t xml:space="preserve">Problemática: </w:t>
      </w:r>
      <w:r w:rsidRPr="003735AB">
        <w:rPr>
          <w:rFonts w:ascii="Times New Roman" w:eastAsia="Calibri" w:hAnsi="Times New Roman" w:cs="Times New Roman"/>
          <w:color w:val="000000"/>
          <w:sz w:val="26"/>
          <w:lang w:val="es-SV"/>
        </w:rPr>
        <w:t>La</w:t>
      </w:r>
      <w:r>
        <w:rPr>
          <w:rFonts w:ascii="Times New Roman" w:eastAsia="Calibri" w:hAnsi="Times New Roman" w:cs="Times New Roman"/>
          <w:b/>
          <w:color w:val="000000"/>
          <w:sz w:val="26"/>
          <w:lang w:val="es-SV"/>
        </w:rPr>
        <w:t xml:space="preserve"> </w:t>
      </w: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acumulación de basura y material orgánico en badenes y cunetas </w:t>
      </w: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lastRenderedPageBreak/>
        <w:t xml:space="preserve">impidiendo la libre circulación del agua en época invernal provocando desbordamiento en las calles y </w:t>
      </w:r>
      <w:r w:rsidR="00177D0D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quebradas del municipio. </w:t>
      </w:r>
    </w:p>
    <w:p w:rsidR="00A10018" w:rsidRPr="00360AA3" w:rsidRDefault="00A10018" w:rsidP="00A10018">
      <w:pPr>
        <w:spacing w:line="360" w:lineRule="auto"/>
        <w:rPr>
          <w:rFonts w:ascii="Times New Roman" w:eastAsia="Calibri" w:hAnsi="Times New Roman" w:cs="Times New Roman"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b/>
          <w:color w:val="000000"/>
          <w:sz w:val="26"/>
          <w:lang w:val="es-SV"/>
        </w:rPr>
        <w:t xml:space="preserve">Justificación: </w:t>
      </w:r>
      <w:r>
        <w:rPr>
          <w:rFonts w:ascii="Times New Roman" w:eastAsia="Calibri" w:hAnsi="Times New Roman" w:cs="Times New Roman"/>
          <w:color w:val="000000"/>
          <w:sz w:val="26"/>
          <w:lang w:val="es-SV"/>
        </w:rPr>
        <w:t>E</w:t>
      </w: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s necesaria la limpieza de desagües como cunetas, badenes y limpieza de residuos contaminantes de las cuencas para la normal circulación de agua en época invernal previniendo de esta manera percances con los vehículos y peatones, ya que estos focalizan puntos de riesgo.</w:t>
      </w:r>
    </w:p>
    <w:p w:rsidR="00A10018" w:rsidRPr="00360AA3" w:rsidRDefault="00A10018" w:rsidP="00A10018">
      <w:pPr>
        <w:spacing w:line="360" w:lineRule="auto"/>
        <w:rPr>
          <w:rFonts w:ascii="Times New Roman" w:eastAsia="Calibri" w:hAnsi="Times New Roman" w:cs="Times New Roman"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b/>
          <w:color w:val="000000"/>
          <w:sz w:val="26"/>
          <w:lang w:val="es-SV"/>
        </w:rPr>
        <w:t xml:space="preserve">Ubicación: </w:t>
      </w:r>
      <w:r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caminos de </w:t>
      </w: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cantones y </w:t>
      </w:r>
      <w:r>
        <w:rPr>
          <w:rFonts w:ascii="Times New Roman" w:eastAsia="Calibri" w:hAnsi="Times New Roman" w:cs="Times New Roman"/>
          <w:color w:val="000000"/>
          <w:sz w:val="26"/>
          <w:lang w:val="es-SV"/>
        </w:rPr>
        <w:t>calles de zona</w:t>
      </w: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 urbana.</w:t>
      </w:r>
    </w:p>
    <w:p w:rsidR="00A10018" w:rsidRPr="00360AA3" w:rsidRDefault="00A10018" w:rsidP="00A10018">
      <w:pPr>
        <w:spacing w:line="360" w:lineRule="auto"/>
        <w:rPr>
          <w:rFonts w:ascii="Times New Roman" w:eastAsia="Calibri" w:hAnsi="Times New Roman" w:cs="Times New Roman"/>
          <w:b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b/>
          <w:color w:val="000000"/>
          <w:sz w:val="26"/>
          <w:lang w:val="es-SV"/>
        </w:rPr>
        <w:t>Actividades</w:t>
      </w:r>
      <w:r>
        <w:rPr>
          <w:rFonts w:ascii="Times New Roman" w:eastAsia="Calibri" w:hAnsi="Times New Roman" w:cs="Times New Roman"/>
          <w:b/>
          <w:color w:val="000000"/>
          <w:sz w:val="26"/>
          <w:lang w:val="es-SV"/>
        </w:rPr>
        <w:t xml:space="preserve"> operativas</w:t>
      </w:r>
      <w:r w:rsidRPr="00360AA3">
        <w:rPr>
          <w:rFonts w:ascii="Times New Roman" w:eastAsia="Calibri" w:hAnsi="Times New Roman" w:cs="Times New Roman"/>
          <w:b/>
          <w:color w:val="000000"/>
          <w:sz w:val="26"/>
          <w:lang w:val="es-SV"/>
        </w:rPr>
        <w:t xml:space="preserve">: </w:t>
      </w:r>
    </w:p>
    <w:p w:rsidR="00A10018" w:rsidRPr="00360AA3" w:rsidRDefault="00A10018" w:rsidP="00A10018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Limpieza en general de cunetas, calles, quebradas de todo el municipio</w:t>
      </w:r>
    </w:p>
    <w:p w:rsidR="00A10018" w:rsidRPr="00360AA3" w:rsidRDefault="00A10018" w:rsidP="00A10018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Traslado (transporte) al centro de acopio y disposición final de desechos plásticos.</w:t>
      </w:r>
    </w:p>
    <w:p w:rsidR="00A10018" w:rsidRPr="00360AA3" w:rsidRDefault="00A10018" w:rsidP="00A10018">
      <w:pPr>
        <w:spacing w:line="360" w:lineRule="auto"/>
        <w:rPr>
          <w:rFonts w:ascii="Times New Roman" w:eastAsia="Calibri" w:hAnsi="Times New Roman" w:cs="Times New Roman"/>
          <w:b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b/>
          <w:color w:val="000000"/>
          <w:sz w:val="26"/>
          <w:lang w:val="es-SV"/>
        </w:rPr>
        <w:t>Recurso Humano y material a utilizar:</w:t>
      </w:r>
    </w:p>
    <w:p w:rsidR="00A10018" w:rsidRPr="00360AA3" w:rsidRDefault="00A10018" w:rsidP="00A10018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Perso</w:t>
      </w:r>
      <w:r>
        <w:rPr>
          <w:rFonts w:ascii="Times New Roman" w:eastAsia="Calibri" w:hAnsi="Times New Roman" w:cs="Times New Roman"/>
          <w:color w:val="000000"/>
          <w:sz w:val="26"/>
          <w:lang w:val="es-SV"/>
        </w:rPr>
        <w:t>nal: Contratar 1</w:t>
      </w: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5 personas. </w:t>
      </w:r>
    </w:p>
    <w:p w:rsidR="00A10018" w:rsidRPr="00360AA3" w:rsidRDefault="00A10018" w:rsidP="00A10018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Logística: Unidad Ambiental Municipal</w:t>
      </w:r>
    </w:p>
    <w:p w:rsidR="00A10018" w:rsidRPr="00360AA3" w:rsidRDefault="00A10018" w:rsidP="00A10018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Transporte: vehículo municipal o alquilado</w:t>
      </w:r>
    </w:p>
    <w:p w:rsidR="00A10018" w:rsidRPr="00360AA3" w:rsidRDefault="00A10018" w:rsidP="00A10018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6"/>
          <w:lang w:val="es-SV"/>
        </w:rPr>
      </w:pPr>
      <w:r>
        <w:rPr>
          <w:rFonts w:ascii="Times New Roman" w:eastAsia="Calibri" w:hAnsi="Times New Roman" w:cs="Times New Roman"/>
          <w:color w:val="000000"/>
          <w:sz w:val="26"/>
          <w:lang w:val="es-SV"/>
        </w:rPr>
        <w:t>Bolsas jardineras ( 3</w:t>
      </w: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00 )</w:t>
      </w:r>
    </w:p>
    <w:p w:rsidR="00A10018" w:rsidRDefault="00A10018" w:rsidP="00A10018">
      <w:pPr>
        <w:spacing w:line="360" w:lineRule="auto"/>
        <w:ind w:left="720"/>
        <w:contextualSpacing/>
        <w:jc w:val="both"/>
        <w:rPr>
          <w:rFonts w:ascii="Cambria" w:eastAsia="Times New Roman" w:hAnsi="Cambria" w:cs="Times New Roman"/>
          <w:bCs/>
          <w:sz w:val="24"/>
          <w:szCs w:val="24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8"/>
          <w:szCs w:val="28"/>
          <w:lang w:val="es-SV"/>
        </w:rPr>
        <w:t>Presupuesto:</w:t>
      </w:r>
      <w:r w:rsidRPr="00360AA3">
        <w:rPr>
          <w:rFonts w:ascii="Cambria" w:eastAsia="Times New Roman" w:hAnsi="Cambria" w:cs="Times New Roman"/>
          <w:b/>
          <w:bCs/>
          <w:color w:val="31849B" w:themeColor="accent5" w:themeShade="BF"/>
          <w:sz w:val="28"/>
          <w:szCs w:val="28"/>
          <w:lang w:val="es-SV"/>
        </w:rPr>
        <w:t xml:space="preserve"> </w:t>
      </w:r>
      <w:r w:rsidRPr="00360AA3">
        <w:rPr>
          <w:rFonts w:ascii="Cambria" w:eastAsia="Times New Roman" w:hAnsi="Cambria" w:cs="Times New Roman"/>
          <w:bCs/>
          <w:sz w:val="24"/>
          <w:szCs w:val="24"/>
          <w:lang w:val="es-SV"/>
        </w:rPr>
        <w:t>(PLAN CASTOR) Limpieza de cunetas, arriates, tragantes, aceras en zona urbana, calles</w:t>
      </w:r>
      <w:r>
        <w:rPr>
          <w:rFonts w:ascii="Cambria" w:eastAsia="Times New Roman" w:hAnsi="Cambria" w:cs="Times New Roman"/>
          <w:bCs/>
          <w:sz w:val="24"/>
          <w:szCs w:val="24"/>
          <w:lang w:val="es-SV"/>
        </w:rPr>
        <w:t xml:space="preserve"> y quebradas hacia los cantones y mantenimiento de cementerios.</w:t>
      </w:r>
    </w:p>
    <w:p w:rsidR="00BD2ED3" w:rsidRPr="00A10018" w:rsidRDefault="00A10018" w:rsidP="00A10018">
      <w:pPr>
        <w:pStyle w:val="Prrafodelista"/>
        <w:numPr>
          <w:ilvl w:val="0"/>
          <w:numId w:val="22"/>
        </w:numPr>
        <w:spacing w:line="360" w:lineRule="auto"/>
        <w:jc w:val="both"/>
        <w:rPr>
          <w:rFonts w:ascii="Cambria" w:eastAsia="Times New Roman" w:hAnsi="Cambria"/>
          <w:bCs/>
          <w:color w:val="31849B" w:themeColor="accent5" w:themeShade="BF"/>
          <w:sz w:val="24"/>
          <w:szCs w:val="24"/>
        </w:rPr>
      </w:pPr>
      <w:r w:rsidRPr="00A10018">
        <w:rPr>
          <w:rFonts w:ascii="Cambria" w:eastAsia="Times New Roman" w:hAnsi="Cambria"/>
          <w:bCs/>
          <w:sz w:val="24"/>
          <w:szCs w:val="24"/>
        </w:rPr>
        <w:t xml:space="preserve">PRESUPUESTO PARA EL PLAN CASTOR </w:t>
      </w:r>
      <w:r w:rsidRPr="00A10018">
        <w:rPr>
          <w:rFonts w:ascii="Cambria" w:eastAsia="Times New Roman" w:hAnsi="Cambria"/>
          <w:bCs/>
          <w:sz w:val="24"/>
          <w:szCs w:val="24"/>
          <w:shd w:val="clear" w:color="auto" w:fill="FFFF00"/>
        </w:rPr>
        <w:t>$3,500.00</w:t>
      </w:r>
    </w:p>
    <w:p w:rsidR="00BD2ED3" w:rsidRDefault="00BD2ED3" w:rsidP="00360AA3">
      <w:pPr>
        <w:keepNext/>
        <w:keepLines/>
        <w:spacing w:before="200" w:after="0" w:line="360" w:lineRule="auto"/>
        <w:jc w:val="both"/>
        <w:outlineLvl w:val="2"/>
        <w:rPr>
          <w:rFonts w:ascii="Cambria" w:eastAsia="Times New Roman" w:hAnsi="Cambria" w:cs="Times New Roman"/>
          <w:b/>
          <w:bCs/>
          <w:color w:val="31849B" w:themeColor="accent5" w:themeShade="BF"/>
          <w:sz w:val="28"/>
          <w:szCs w:val="28"/>
          <w:lang w:val="es-SV"/>
        </w:rPr>
      </w:pPr>
    </w:p>
    <w:bookmarkEnd w:id="27"/>
    <w:bookmarkEnd w:id="28"/>
    <w:p w:rsidR="00AC79A5" w:rsidRPr="00D22B4E" w:rsidRDefault="00D22B4E" w:rsidP="00D22B4E">
      <w:pPr>
        <w:spacing w:line="360" w:lineRule="auto"/>
        <w:rPr>
          <w:rFonts w:ascii="Times New Roman" w:hAnsi="Times New Roman"/>
          <w:sz w:val="26"/>
          <w:szCs w:val="26"/>
        </w:rPr>
      </w:pPr>
      <w:r>
        <w:rPr>
          <w:rFonts w:ascii="Arial" w:eastAsia="Times New Roman" w:hAnsi="Arial" w:cs="Times New Roman"/>
          <w:b/>
          <w:bCs/>
          <w:color w:val="31849B" w:themeColor="accent5" w:themeShade="BF"/>
          <w:sz w:val="28"/>
          <w:szCs w:val="28"/>
          <w:lang w:val="es-SV" w:eastAsia="es-SV"/>
        </w:rPr>
        <w:t>3</w:t>
      </w:r>
      <w:r w:rsidR="00AC79A5" w:rsidRPr="00360AA3">
        <w:rPr>
          <w:rFonts w:ascii="Arial" w:eastAsia="Times New Roman" w:hAnsi="Arial" w:cs="Times New Roman"/>
          <w:b/>
          <w:bCs/>
          <w:color w:val="31849B" w:themeColor="accent5" w:themeShade="BF"/>
          <w:sz w:val="28"/>
          <w:szCs w:val="28"/>
          <w:lang w:val="es-SV" w:eastAsia="es-SV"/>
        </w:rPr>
        <w:t xml:space="preserve">. </w:t>
      </w:r>
      <w:r w:rsidR="00AC79A5" w:rsidRPr="00AC79A5">
        <w:rPr>
          <w:rFonts w:ascii="Arial" w:eastAsia="Times New Roman" w:hAnsi="Arial" w:cs="Times New Roman"/>
          <w:b/>
          <w:bCs/>
          <w:color w:val="31849B" w:themeColor="accent5" w:themeShade="BF"/>
          <w:sz w:val="28"/>
          <w:szCs w:val="28"/>
          <w:u w:val="single"/>
          <w:lang w:val="es-SV" w:eastAsia="es-SV"/>
        </w:rPr>
        <w:t>PLAN DE FUMIGACION PARA LA PREVENCION DE DENGUE, ZIKA Y CHIKUNGUNYA</w:t>
      </w:r>
      <w:r w:rsidR="00AC79A5">
        <w:rPr>
          <w:rFonts w:ascii="Arial" w:eastAsia="Times New Roman" w:hAnsi="Arial" w:cs="Times New Roman"/>
          <w:b/>
          <w:bCs/>
          <w:color w:val="31849B" w:themeColor="accent5" w:themeShade="BF"/>
          <w:sz w:val="28"/>
          <w:szCs w:val="28"/>
          <w:lang w:val="es-SV" w:eastAsia="es-SV"/>
        </w:rPr>
        <w:t>.</w:t>
      </w:r>
    </w:p>
    <w:p w:rsidR="00AC79A5" w:rsidRPr="00360AA3" w:rsidRDefault="00AC79A5" w:rsidP="00AC79A5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b/>
          <w:color w:val="000000"/>
          <w:sz w:val="26"/>
          <w:lang w:val="es-SV"/>
        </w:rPr>
        <w:lastRenderedPageBreak/>
        <w:t xml:space="preserve">Problemática: </w:t>
      </w: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la proliferación de zancudos transmisores de enfermedades es un problema recurrente en el territorio afectando principalmente grupos poblacionales vulnerables como niños, mujeres embarazadas y adultos mayores con enfermedades como Dengue, Zika y Chikungunya.</w:t>
      </w:r>
    </w:p>
    <w:p w:rsidR="00AC79A5" w:rsidRPr="00360AA3" w:rsidRDefault="00AC79A5" w:rsidP="00AC79A5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b/>
          <w:color w:val="000000"/>
          <w:sz w:val="26"/>
          <w:lang w:val="es-SV"/>
        </w:rPr>
        <w:t xml:space="preserve">Justificación: </w:t>
      </w: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Como Gobierno local se deben buscar mecanismos de prevención y erradicación de enfermedades que afecten a la población, un vector de propagación de enfermedades es el zancudo y para este se cuentan con mecanismos como la fumigación, la eliminación de criaderos y  para los cuales la municipalidad puede facilitar su implementación con esfuerzos de fondos Municipales.</w:t>
      </w:r>
    </w:p>
    <w:p w:rsidR="00AC79A5" w:rsidRPr="00360AA3" w:rsidRDefault="00AC79A5" w:rsidP="00AC79A5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b/>
          <w:color w:val="000000"/>
          <w:sz w:val="26"/>
          <w:lang w:val="es-SV"/>
        </w:rPr>
        <w:t xml:space="preserve">Coordinación interinstitucional: </w:t>
      </w: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Unidad Ambiental, Protección Civil y Unidad de Salud.</w:t>
      </w:r>
    </w:p>
    <w:p w:rsidR="00AC79A5" w:rsidRPr="00360AA3" w:rsidRDefault="00AC79A5" w:rsidP="00AC79A5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b/>
          <w:color w:val="000000"/>
          <w:sz w:val="26"/>
          <w:lang w:val="es-SV"/>
        </w:rPr>
        <w:t xml:space="preserve">Ubicación: </w:t>
      </w: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Casco Urbano y zonas periféricas del municipio.</w:t>
      </w:r>
    </w:p>
    <w:p w:rsidR="00AC79A5" w:rsidRPr="008C75D9" w:rsidRDefault="00AC79A5" w:rsidP="00AC79A5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6"/>
          <w:u w:val="single"/>
          <w:lang w:val="es-SV"/>
        </w:rPr>
      </w:pPr>
      <w:r w:rsidRPr="008C75D9">
        <w:rPr>
          <w:rFonts w:ascii="Times New Roman" w:eastAsia="Calibri" w:hAnsi="Times New Roman" w:cs="Times New Roman"/>
          <w:b/>
          <w:color w:val="000000"/>
          <w:sz w:val="26"/>
          <w:u w:val="single"/>
          <w:lang w:val="es-SV"/>
        </w:rPr>
        <w:t>Operatividad</w:t>
      </w:r>
      <w:r w:rsidR="008C75D9" w:rsidRPr="008C75D9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: </w:t>
      </w:r>
      <w:r w:rsidR="008C75D9" w:rsidRPr="008C75D9">
        <w:rPr>
          <w:rFonts w:ascii="Times New Roman" w:eastAsia="Calibri" w:hAnsi="Times New Roman" w:cs="Times New Roman"/>
          <w:color w:val="000000"/>
          <w:sz w:val="26"/>
          <w:u w:val="single"/>
          <w:lang w:val="es-SV"/>
        </w:rPr>
        <w:t>El</w:t>
      </w:r>
      <w:r w:rsidRPr="008C75D9">
        <w:rPr>
          <w:rFonts w:ascii="Times New Roman" w:eastAsia="Calibri" w:hAnsi="Times New Roman" w:cs="Times New Roman"/>
          <w:color w:val="000000"/>
          <w:sz w:val="26"/>
          <w:u w:val="single"/>
          <w:lang w:val="es-SV"/>
        </w:rPr>
        <w:t xml:space="preserve"> Plan se </w:t>
      </w:r>
      <w:r w:rsidR="00E31B30" w:rsidRPr="008C75D9">
        <w:rPr>
          <w:rFonts w:ascii="Times New Roman" w:eastAsia="Calibri" w:hAnsi="Times New Roman" w:cs="Times New Roman"/>
          <w:color w:val="000000"/>
          <w:sz w:val="26"/>
          <w:u w:val="single"/>
          <w:lang w:val="es-SV"/>
        </w:rPr>
        <w:t>contempla ejecutar</w:t>
      </w:r>
      <w:r w:rsidR="008C75D9" w:rsidRPr="008C75D9">
        <w:rPr>
          <w:rFonts w:ascii="Times New Roman" w:eastAsia="Calibri" w:hAnsi="Times New Roman" w:cs="Times New Roman"/>
          <w:color w:val="000000"/>
          <w:sz w:val="26"/>
          <w:u w:val="single"/>
          <w:lang w:val="es-SV"/>
        </w:rPr>
        <w:t xml:space="preserve"> en dos fases</w:t>
      </w:r>
    </w:p>
    <w:p w:rsidR="00AC79A5" w:rsidRPr="00360AA3" w:rsidRDefault="00AC79A5" w:rsidP="00AC79A5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6"/>
          <w:lang w:val="es-SV"/>
        </w:rPr>
      </w:pPr>
      <w:r>
        <w:rPr>
          <w:rFonts w:ascii="Times New Roman" w:eastAsia="Calibri" w:hAnsi="Times New Roman" w:cs="Times New Roman"/>
          <w:color w:val="000000"/>
          <w:sz w:val="26"/>
          <w:lang w:val="es-SV"/>
        </w:rPr>
        <w:t>Motobomba: 1</w:t>
      </w: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 (dos municipales</w:t>
      </w:r>
      <w:r>
        <w:rPr>
          <w:rFonts w:ascii="Times New Roman" w:eastAsia="Calibri" w:hAnsi="Times New Roman" w:cs="Times New Roman"/>
          <w:color w:val="000000"/>
          <w:sz w:val="26"/>
          <w:lang w:val="es-SV"/>
        </w:rPr>
        <w:t>, una no funciona</w:t>
      </w: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)</w:t>
      </w:r>
    </w:p>
    <w:p w:rsidR="00AC79A5" w:rsidRPr="00360AA3" w:rsidRDefault="00AC79A5" w:rsidP="00AC79A5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Fumigadores: Se con</w:t>
      </w:r>
      <w:r>
        <w:rPr>
          <w:rFonts w:ascii="Times New Roman" w:eastAsia="Calibri" w:hAnsi="Times New Roman" w:cs="Times New Roman"/>
          <w:color w:val="000000"/>
          <w:sz w:val="26"/>
          <w:lang w:val="es-SV"/>
        </w:rPr>
        <w:t>tratan 4</w:t>
      </w: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 personas</w:t>
      </w:r>
      <w:r w:rsidR="00E31B30">
        <w:rPr>
          <w:rFonts w:ascii="Times New Roman" w:eastAsia="Calibri" w:hAnsi="Times New Roman" w:cs="Times New Roman"/>
          <w:color w:val="000000"/>
          <w:sz w:val="26"/>
          <w:lang w:val="es-SV"/>
        </w:rPr>
        <w:t>. (</w:t>
      </w:r>
      <w:r>
        <w:rPr>
          <w:rFonts w:ascii="Times New Roman" w:eastAsia="Calibri" w:hAnsi="Times New Roman" w:cs="Times New Roman"/>
          <w:color w:val="000000"/>
          <w:sz w:val="26"/>
          <w:lang w:val="es-SV"/>
        </w:rPr>
        <w:t>2 fumigadores y dos anotadores</w:t>
      </w:r>
      <w:r w:rsidR="00E31B30">
        <w:rPr>
          <w:rFonts w:ascii="Times New Roman" w:eastAsia="Calibri" w:hAnsi="Times New Roman" w:cs="Times New Roman"/>
          <w:color w:val="000000"/>
          <w:sz w:val="26"/>
          <w:lang w:val="es-SV"/>
        </w:rPr>
        <w:t>)</w:t>
      </w: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 </w:t>
      </w:r>
    </w:p>
    <w:p w:rsidR="00AC79A5" w:rsidRPr="00360AA3" w:rsidRDefault="00AC79A5" w:rsidP="00AC79A5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Coordinación: </w:t>
      </w:r>
      <w:r w:rsidR="00E31B30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Técnico de La </w:t>
      </w: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Unidad Ambiental Municipal</w:t>
      </w:r>
    </w:p>
    <w:p w:rsidR="00AC79A5" w:rsidRPr="00360AA3" w:rsidRDefault="00AC79A5" w:rsidP="00AC79A5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6"/>
          <w:lang w:val="es-SV"/>
        </w:rPr>
      </w:pPr>
      <w:r>
        <w:rPr>
          <w:rFonts w:ascii="Times New Roman" w:eastAsia="Calibri" w:hAnsi="Times New Roman" w:cs="Times New Roman"/>
          <w:color w:val="000000"/>
          <w:sz w:val="26"/>
          <w:lang w:val="es-SV"/>
        </w:rPr>
        <w:t>Veneno: MINSAL</w:t>
      </w:r>
    </w:p>
    <w:p w:rsidR="00AC79A5" w:rsidRPr="00360AA3" w:rsidRDefault="00AC79A5" w:rsidP="00AC79A5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Combustible</w:t>
      </w:r>
      <w:r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 Diesel y gasolina: Alcaldía M</w:t>
      </w: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unicipal</w:t>
      </w:r>
    </w:p>
    <w:p w:rsidR="00D22B4E" w:rsidRPr="00177D0D" w:rsidRDefault="00AC79A5" w:rsidP="00177D0D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6"/>
          <w:lang w:val="es-SV"/>
        </w:rPr>
      </w:pPr>
      <w:r w:rsidRPr="00360AA3">
        <w:rPr>
          <w:rFonts w:ascii="Times New Roman" w:eastAsia="Calibri" w:hAnsi="Times New Roman" w:cs="Times New Roman"/>
          <w:color w:val="000000"/>
          <w:sz w:val="26"/>
          <w:lang w:val="es-SV"/>
        </w:rPr>
        <w:t>Transporte: vehículos municipales.</w:t>
      </w:r>
    </w:p>
    <w:p w:rsidR="008C75D9" w:rsidRPr="00177D0D" w:rsidRDefault="008C75D9" w:rsidP="008C75D9">
      <w:pPr>
        <w:spacing w:line="360" w:lineRule="auto"/>
        <w:ind w:left="360"/>
        <w:contextualSpacing/>
        <w:jc w:val="both"/>
        <w:rPr>
          <w:rFonts w:ascii="Times New Roman" w:eastAsia="Calibri" w:hAnsi="Times New Roman" w:cs="Times New Roman"/>
          <w:color w:val="000000"/>
          <w:sz w:val="26"/>
          <w:lang w:val="es-SV"/>
        </w:rPr>
      </w:pPr>
      <w:r>
        <w:rPr>
          <w:rFonts w:ascii="Times New Roman" w:eastAsia="Calibri" w:hAnsi="Times New Roman" w:cs="Times New Roman"/>
          <w:b/>
          <w:color w:val="000000"/>
          <w:sz w:val="26"/>
          <w:u w:val="single"/>
          <w:lang w:val="es-SV"/>
        </w:rPr>
        <w:t>Nota</w:t>
      </w:r>
      <w:r w:rsidRPr="008C75D9">
        <w:rPr>
          <w:rFonts w:ascii="Times New Roman" w:eastAsia="Calibri" w:hAnsi="Times New Roman" w:cs="Times New Roman"/>
          <w:b/>
          <w:color w:val="000000"/>
          <w:sz w:val="26"/>
          <w:lang w:val="es-SV"/>
        </w:rPr>
        <w:t xml:space="preserve">: </w:t>
      </w:r>
      <w:r w:rsidRPr="00177D0D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El Plan se contempla ejecutar en dos fases.  </w:t>
      </w:r>
    </w:p>
    <w:p w:rsidR="008C75D9" w:rsidRPr="003662C7" w:rsidRDefault="008C75D9" w:rsidP="007F1A75">
      <w:pPr>
        <w:spacing w:line="360" w:lineRule="auto"/>
        <w:ind w:left="360"/>
        <w:contextualSpacing/>
        <w:jc w:val="both"/>
        <w:rPr>
          <w:rFonts w:ascii="Times New Roman" w:eastAsia="Calibri" w:hAnsi="Times New Roman" w:cs="Times New Roman"/>
          <w:b/>
          <w:color w:val="000000"/>
          <w:sz w:val="26"/>
          <w:lang w:val="es-SV"/>
        </w:rPr>
      </w:pPr>
      <w:r w:rsidRPr="00177D0D"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Primera Fase zona Urbana y </w:t>
      </w:r>
      <w:r w:rsidR="007F1A75" w:rsidRPr="00177D0D">
        <w:rPr>
          <w:rFonts w:ascii="Times New Roman" w:eastAsia="Calibri" w:hAnsi="Times New Roman" w:cs="Times New Roman"/>
          <w:color w:val="000000"/>
          <w:sz w:val="26"/>
          <w:lang w:val="es-SV"/>
        </w:rPr>
        <w:t>La Segunda fase focalizada</w:t>
      </w:r>
      <w:r w:rsidR="007F1A75">
        <w:rPr>
          <w:rFonts w:ascii="Times New Roman" w:eastAsia="Calibri" w:hAnsi="Times New Roman" w:cs="Times New Roman"/>
          <w:b/>
          <w:color w:val="000000"/>
          <w:sz w:val="26"/>
          <w:lang w:val="es-SV"/>
        </w:rPr>
        <w:t>.</w:t>
      </w:r>
    </w:p>
    <w:p w:rsidR="00A40165" w:rsidRDefault="003662C7" w:rsidP="00236B8D">
      <w:pPr>
        <w:spacing w:line="240" w:lineRule="auto"/>
        <w:rPr>
          <w:rFonts w:ascii="Times New Roman" w:eastAsia="Calibri" w:hAnsi="Times New Roman" w:cs="Times New Roman"/>
          <w:color w:val="000000"/>
          <w:sz w:val="26"/>
          <w:lang w:val="es-SV"/>
        </w:rPr>
      </w:pPr>
      <w:r>
        <w:rPr>
          <w:rFonts w:ascii="Times New Roman" w:eastAsia="Calibri" w:hAnsi="Times New Roman" w:cs="Times New Roman"/>
          <w:color w:val="000000"/>
          <w:sz w:val="26"/>
          <w:lang w:val="es-SV"/>
        </w:rPr>
        <w:t xml:space="preserve">PRESUPUESTO PARA FUMIGACION  </w:t>
      </w:r>
      <w:r w:rsidR="00E31B30">
        <w:rPr>
          <w:rFonts w:ascii="Times New Roman" w:eastAsia="Calibri" w:hAnsi="Times New Roman" w:cs="Times New Roman"/>
          <w:color w:val="000000"/>
          <w:sz w:val="26"/>
          <w:shd w:val="clear" w:color="auto" w:fill="FFFF00"/>
          <w:lang w:val="es-SV"/>
        </w:rPr>
        <w:t>$4</w:t>
      </w:r>
      <w:r w:rsidRPr="003662C7">
        <w:rPr>
          <w:rFonts w:ascii="Times New Roman" w:eastAsia="Calibri" w:hAnsi="Times New Roman" w:cs="Times New Roman"/>
          <w:color w:val="000000"/>
          <w:sz w:val="26"/>
          <w:shd w:val="clear" w:color="auto" w:fill="FFFF00"/>
          <w:lang w:val="es-SV"/>
        </w:rPr>
        <w:t>,000.00</w:t>
      </w:r>
    </w:p>
    <w:p w:rsidR="00A40165" w:rsidRDefault="00A40165" w:rsidP="00236B8D">
      <w:pPr>
        <w:spacing w:line="240" w:lineRule="auto"/>
        <w:rPr>
          <w:rFonts w:ascii="Times New Roman" w:eastAsia="Calibri" w:hAnsi="Times New Roman" w:cs="Times New Roman"/>
          <w:color w:val="000000"/>
          <w:sz w:val="26"/>
          <w:lang w:val="es-SV"/>
        </w:rPr>
      </w:pPr>
    </w:p>
    <w:p w:rsidR="00A40165" w:rsidRDefault="00932E38" w:rsidP="0066515A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00"/>
          <w:lang w:val="es-SV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00"/>
          <w:lang w:val="es-SV"/>
        </w:rPr>
        <w:t xml:space="preserve"> </w:t>
      </w:r>
    </w:p>
    <w:p w:rsidR="009A2138" w:rsidRDefault="009A2138" w:rsidP="00360AA3">
      <w:pPr>
        <w:rPr>
          <w:rFonts w:ascii="Arial" w:eastAsia="Calibri" w:hAnsi="Arial" w:cs="Arial"/>
          <w:b/>
          <w:color w:val="4BACC6" w:themeColor="accent5"/>
          <w:sz w:val="28"/>
          <w:szCs w:val="28"/>
          <w:lang w:val="es-SV"/>
        </w:rPr>
      </w:pPr>
    </w:p>
    <w:p w:rsidR="009A2138" w:rsidRDefault="009A2138" w:rsidP="00360AA3">
      <w:pPr>
        <w:rPr>
          <w:rFonts w:ascii="Arial" w:eastAsia="Calibri" w:hAnsi="Arial" w:cs="Arial"/>
          <w:b/>
          <w:color w:val="4BACC6" w:themeColor="accent5"/>
          <w:sz w:val="28"/>
          <w:szCs w:val="28"/>
          <w:lang w:val="es-SV"/>
        </w:rPr>
      </w:pPr>
    </w:p>
    <w:p w:rsidR="00A40165" w:rsidRDefault="00A40165" w:rsidP="00360AA3">
      <w:pPr>
        <w:rPr>
          <w:rFonts w:asciiTheme="majorHAnsi" w:eastAsia="Calibri" w:hAnsiTheme="majorHAnsi" w:cs="Arial"/>
          <w:b/>
          <w:color w:val="4BACC6" w:themeColor="accent5"/>
          <w:sz w:val="28"/>
          <w:szCs w:val="28"/>
          <w:lang w:val="es-SV"/>
        </w:rPr>
      </w:pPr>
    </w:p>
    <w:p w:rsidR="00A40165" w:rsidRDefault="00A40165" w:rsidP="00360AA3">
      <w:pPr>
        <w:rPr>
          <w:rFonts w:asciiTheme="majorHAnsi" w:eastAsia="Calibri" w:hAnsiTheme="majorHAnsi" w:cs="Arial"/>
          <w:b/>
          <w:color w:val="4BACC6" w:themeColor="accent5"/>
          <w:sz w:val="28"/>
          <w:szCs w:val="28"/>
          <w:lang w:val="es-SV"/>
        </w:rPr>
      </w:pPr>
    </w:p>
    <w:p w:rsidR="00360AA3" w:rsidRPr="00E80106" w:rsidRDefault="00360AA3" w:rsidP="00E80106">
      <w:pPr>
        <w:spacing w:line="240" w:lineRule="auto"/>
        <w:rPr>
          <w:rFonts w:ascii="Times New Roman" w:eastAsia="Calibri" w:hAnsi="Times New Roman" w:cs="Times New Roman"/>
          <w:color w:val="000000"/>
          <w:sz w:val="26"/>
          <w:lang w:val="es-SV"/>
        </w:rPr>
      </w:pPr>
      <w:r w:rsidRPr="00360AA3">
        <w:rPr>
          <w:rFonts w:ascii="Arial" w:eastAsia="Calibri" w:hAnsi="Arial" w:cs="Times New Roman"/>
          <w:bCs/>
          <w:sz w:val="28"/>
          <w:szCs w:val="28"/>
          <w:lang w:val="es-SV"/>
        </w:rPr>
        <w:t>Detalle del Presupuesto General de la Unidad de</w:t>
      </w:r>
      <w:r w:rsidR="006B562C">
        <w:rPr>
          <w:rFonts w:ascii="Arial" w:eastAsia="Calibri" w:hAnsi="Arial" w:cs="Times New Roman"/>
          <w:bCs/>
          <w:sz w:val="28"/>
          <w:szCs w:val="28"/>
          <w:lang w:val="es-SV"/>
        </w:rPr>
        <w:t xml:space="preserve"> Medio Ambiente para el año 2022</w:t>
      </w:r>
      <w:r w:rsidRPr="00360AA3">
        <w:rPr>
          <w:rFonts w:ascii="Arial" w:eastAsia="Calibri" w:hAnsi="Arial" w:cs="Times New Roman"/>
          <w:bCs/>
          <w:sz w:val="28"/>
          <w:szCs w:val="28"/>
          <w:lang w:val="es-SV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90"/>
        <w:gridCol w:w="5497"/>
        <w:gridCol w:w="2967"/>
      </w:tblGrid>
      <w:tr w:rsidR="00627D87" w:rsidTr="00D22B4E">
        <w:tc>
          <w:tcPr>
            <w:tcW w:w="590" w:type="dxa"/>
            <w:shd w:val="clear" w:color="auto" w:fill="76923C" w:themeFill="accent3" w:themeFillShade="BF"/>
          </w:tcPr>
          <w:p w:rsidR="00E80106" w:rsidRPr="00F0528E" w:rsidRDefault="00E80106" w:rsidP="00F0528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528E">
              <w:rPr>
                <w:rFonts w:ascii="Arial" w:hAnsi="Arial" w:cs="Arial"/>
                <w:sz w:val="24"/>
                <w:szCs w:val="24"/>
              </w:rPr>
              <w:t>No.</w:t>
            </w:r>
          </w:p>
        </w:tc>
        <w:tc>
          <w:tcPr>
            <w:tcW w:w="5497" w:type="dxa"/>
            <w:shd w:val="clear" w:color="auto" w:fill="76923C" w:themeFill="accent3" w:themeFillShade="BF"/>
          </w:tcPr>
          <w:p w:rsidR="00E80106" w:rsidRDefault="003E6982" w:rsidP="00F0528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NOMBRE DEL PROYECTO</w:t>
            </w:r>
          </w:p>
          <w:p w:rsidR="00627D87" w:rsidRPr="00F0528E" w:rsidRDefault="00627D87" w:rsidP="00F0528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67" w:type="dxa"/>
            <w:shd w:val="clear" w:color="auto" w:fill="76923C" w:themeFill="accent3" w:themeFillShade="BF"/>
          </w:tcPr>
          <w:p w:rsidR="00E80106" w:rsidRPr="00F0528E" w:rsidRDefault="00E80106" w:rsidP="00F0528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528E">
              <w:rPr>
                <w:rFonts w:ascii="Arial" w:hAnsi="Arial" w:cs="Arial"/>
                <w:sz w:val="24"/>
                <w:szCs w:val="24"/>
              </w:rPr>
              <w:t>PRESUPUESTO</w:t>
            </w:r>
          </w:p>
        </w:tc>
      </w:tr>
      <w:tr w:rsidR="0005776E" w:rsidTr="00D22B4E">
        <w:tc>
          <w:tcPr>
            <w:tcW w:w="590" w:type="dxa"/>
            <w:shd w:val="clear" w:color="auto" w:fill="FDE9D9" w:themeFill="accent6" w:themeFillTint="33"/>
          </w:tcPr>
          <w:p w:rsidR="00E80106" w:rsidRPr="00F0528E" w:rsidRDefault="00F0528E" w:rsidP="00360AA3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0528E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5497" w:type="dxa"/>
            <w:shd w:val="clear" w:color="auto" w:fill="FDE9D9" w:themeFill="accent6" w:themeFillTint="33"/>
          </w:tcPr>
          <w:p w:rsidR="00E80106" w:rsidRPr="00F0528E" w:rsidRDefault="00F0528E" w:rsidP="006B562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color w:val="4BACC6" w:themeColor="accent5"/>
                <w:sz w:val="24"/>
                <w:szCs w:val="24"/>
              </w:rPr>
            </w:pPr>
            <w:r w:rsidRPr="00F0528E">
              <w:rPr>
                <w:rFonts w:ascii="Arial" w:hAnsi="Arial" w:cs="Arial"/>
                <w:sz w:val="24"/>
                <w:szCs w:val="24"/>
              </w:rPr>
              <w:t>Fortalecimiento y equipamiento de la Unidad Ambiental</w:t>
            </w:r>
          </w:p>
        </w:tc>
        <w:tc>
          <w:tcPr>
            <w:tcW w:w="2967" w:type="dxa"/>
            <w:shd w:val="clear" w:color="auto" w:fill="FDE9D9" w:themeFill="accent6" w:themeFillTint="33"/>
          </w:tcPr>
          <w:p w:rsidR="005954D9" w:rsidRDefault="005954D9" w:rsidP="006B562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80106" w:rsidRPr="00F0528E" w:rsidRDefault="00F5584F" w:rsidP="006B562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color w:val="4BACC6" w:themeColor="accent5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$2.500.00</w:t>
            </w:r>
          </w:p>
        </w:tc>
      </w:tr>
      <w:tr w:rsidR="00F0528E" w:rsidTr="00D22B4E">
        <w:tc>
          <w:tcPr>
            <w:tcW w:w="590" w:type="dxa"/>
            <w:shd w:val="clear" w:color="auto" w:fill="FDE9D9" w:themeFill="accent6" w:themeFillTint="33"/>
          </w:tcPr>
          <w:p w:rsidR="00F0528E" w:rsidRPr="00F0528E" w:rsidRDefault="00F0528E" w:rsidP="00360AA3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0528E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5497" w:type="dxa"/>
            <w:shd w:val="clear" w:color="auto" w:fill="FDE9D9" w:themeFill="accent6" w:themeFillTint="33"/>
          </w:tcPr>
          <w:p w:rsidR="00F0528E" w:rsidRPr="00F0528E" w:rsidRDefault="00D22B4E" w:rsidP="006B562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Plan Castor.</w:t>
            </w:r>
            <w:r>
              <w:rPr>
                <w:rFonts w:ascii="Cambria" w:eastAsia="Times New Roman" w:hAnsi="Cambria"/>
                <w:bCs/>
                <w:sz w:val="24"/>
                <w:szCs w:val="24"/>
              </w:rPr>
              <w:t xml:space="preserve"> (</w:t>
            </w:r>
            <w:r w:rsidRPr="00D22B4E">
              <w:rPr>
                <w:rFonts w:ascii="Cambria" w:eastAsia="Times New Roman" w:hAnsi="Cambria"/>
                <w:b/>
                <w:bCs/>
                <w:color w:val="000000" w:themeColor="text1"/>
                <w:sz w:val="24"/>
                <w:szCs w:val="24"/>
              </w:rPr>
              <w:t>Limpieza de cunetas, arriates, tragantes, aceras en zona urbana, calles y quebradas hacia los cantones y mantenimiento de cementerios</w:t>
            </w:r>
          </w:p>
        </w:tc>
        <w:tc>
          <w:tcPr>
            <w:tcW w:w="2967" w:type="dxa"/>
            <w:shd w:val="clear" w:color="auto" w:fill="FDE9D9" w:themeFill="accent6" w:themeFillTint="33"/>
          </w:tcPr>
          <w:p w:rsidR="005954D9" w:rsidRDefault="005954D9" w:rsidP="006B562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0528E" w:rsidRPr="00F0528E" w:rsidRDefault="00F5584F" w:rsidP="006B562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$3.500.00</w:t>
            </w:r>
          </w:p>
        </w:tc>
      </w:tr>
      <w:tr w:rsidR="00F0528E" w:rsidTr="00D22B4E">
        <w:tc>
          <w:tcPr>
            <w:tcW w:w="590" w:type="dxa"/>
            <w:shd w:val="clear" w:color="auto" w:fill="FDE9D9" w:themeFill="accent6" w:themeFillTint="33"/>
          </w:tcPr>
          <w:p w:rsidR="00F0528E" w:rsidRPr="00F0528E" w:rsidRDefault="00F0528E" w:rsidP="00360AA3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5497" w:type="dxa"/>
            <w:shd w:val="clear" w:color="auto" w:fill="FDE9D9" w:themeFill="accent6" w:themeFillTint="33"/>
          </w:tcPr>
          <w:p w:rsidR="00F0528E" w:rsidRDefault="00D22B4E" w:rsidP="006B562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Plan de Fumigación para la prevención de dengue, zika y chikungunya</w:t>
            </w:r>
          </w:p>
        </w:tc>
        <w:tc>
          <w:tcPr>
            <w:tcW w:w="2967" w:type="dxa"/>
            <w:shd w:val="clear" w:color="auto" w:fill="FDE9D9" w:themeFill="accent6" w:themeFillTint="33"/>
          </w:tcPr>
          <w:p w:rsidR="00F0528E" w:rsidRDefault="00F5584F" w:rsidP="006B562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$4,000.00</w:t>
            </w:r>
          </w:p>
        </w:tc>
      </w:tr>
      <w:tr w:rsidR="006B562C" w:rsidTr="00D22B4E">
        <w:tc>
          <w:tcPr>
            <w:tcW w:w="590" w:type="dxa"/>
            <w:shd w:val="clear" w:color="auto" w:fill="FDE9D9" w:themeFill="accent6" w:themeFillTint="33"/>
          </w:tcPr>
          <w:p w:rsidR="006B562C" w:rsidRDefault="006B562C" w:rsidP="00360AA3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497" w:type="dxa"/>
            <w:shd w:val="clear" w:color="auto" w:fill="FDE9D9" w:themeFill="accent6" w:themeFillTint="33"/>
          </w:tcPr>
          <w:p w:rsidR="00F5584F" w:rsidRDefault="00F5584F" w:rsidP="006B562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B562C" w:rsidRDefault="00285C85" w:rsidP="006B562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TOTAL PRES</w:t>
            </w:r>
            <w:r w:rsidR="006B562C">
              <w:rPr>
                <w:rFonts w:ascii="Arial" w:hAnsi="Arial" w:cs="Arial"/>
                <w:sz w:val="24"/>
                <w:szCs w:val="24"/>
              </w:rPr>
              <w:t>UPUESTO</w:t>
            </w:r>
          </w:p>
          <w:p w:rsidR="00F5584F" w:rsidRDefault="00F5584F" w:rsidP="006B562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67" w:type="dxa"/>
            <w:shd w:val="clear" w:color="auto" w:fill="FDE9D9" w:themeFill="accent6" w:themeFillTint="33"/>
          </w:tcPr>
          <w:p w:rsidR="00F5584F" w:rsidRDefault="000A463D" w:rsidP="000A463D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</w:t>
            </w:r>
            <w:r w:rsidR="00D22B4E">
              <w:rPr>
                <w:rFonts w:ascii="Arial" w:hAnsi="Arial" w:cs="Arial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6B562C" w:rsidRDefault="00F5584F" w:rsidP="000A463D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</w:t>
            </w:r>
            <w:r w:rsidR="006B562C">
              <w:rPr>
                <w:rFonts w:ascii="Arial" w:hAnsi="Arial" w:cs="Arial"/>
                <w:sz w:val="24"/>
                <w:szCs w:val="24"/>
              </w:rPr>
              <w:t>$</w:t>
            </w:r>
            <w:r w:rsidR="00D22B4E">
              <w:rPr>
                <w:rFonts w:ascii="Arial" w:hAnsi="Arial" w:cs="Arial"/>
                <w:sz w:val="24"/>
                <w:szCs w:val="24"/>
              </w:rPr>
              <w:t>10</w:t>
            </w:r>
            <w:r w:rsidR="004802E8">
              <w:rPr>
                <w:rFonts w:ascii="Arial" w:hAnsi="Arial" w:cs="Arial"/>
                <w:sz w:val="24"/>
                <w:szCs w:val="24"/>
              </w:rPr>
              <w:t>,</w:t>
            </w:r>
            <w:r w:rsidR="00D22B4E">
              <w:rPr>
                <w:rFonts w:ascii="Arial" w:hAnsi="Arial" w:cs="Arial"/>
                <w:sz w:val="24"/>
                <w:szCs w:val="24"/>
              </w:rPr>
              <w:t>000.00</w:t>
            </w:r>
          </w:p>
        </w:tc>
      </w:tr>
    </w:tbl>
    <w:p w:rsidR="00360AA3" w:rsidRPr="00F16ABD" w:rsidRDefault="00360AA3" w:rsidP="00360AA3">
      <w:pPr>
        <w:rPr>
          <w:rFonts w:ascii="Arial" w:eastAsia="Calibri" w:hAnsi="Arial" w:cs="Arial"/>
          <w:lang w:val="es-SV" w:eastAsia="es-SV"/>
        </w:rPr>
        <w:sectPr w:rsidR="00360AA3" w:rsidRPr="00F16ABD" w:rsidSect="00720919">
          <w:headerReference w:type="default" r:id="rId13"/>
          <w:footerReference w:type="default" r:id="rId14"/>
          <w:pgSz w:w="12240" w:h="15840"/>
          <w:pgMar w:top="284" w:right="1701" w:bottom="0" w:left="1701" w:header="709" w:footer="1020" w:gutter="0"/>
          <w:cols w:space="708"/>
          <w:titlePg/>
          <w:docGrid w:linePitch="360"/>
        </w:sectPr>
      </w:pPr>
      <w:r w:rsidRPr="00360AA3">
        <w:rPr>
          <w:rFonts w:ascii="Arial" w:eastAsia="Calibri" w:hAnsi="Arial" w:cs="Arial"/>
          <w:noProof/>
          <w:color w:val="FF0000"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9CA6DD" wp14:editId="49BA3F61">
                <wp:simplePos x="0" y="0"/>
                <wp:positionH relativeFrom="column">
                  <wp:posOffset>1239520</wp:posOffset>
                </wp:positionH>
                <wp:positionV relativeFrom="paragraph">
                  <wp:posOffset>2716530</wp:posOffset>
                </wp:positionV>
                <wp:extent cx="233045" cy="222885"/>
                <wp:effectExtent l="0" t="0" r="0" b="5715"/>
                <wp:wrapNone/>
                <wp:docPr id="7" name="11 Cuadro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755A6" w:rsidRDefault="00B755A6" w:rsidP="00360AA3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b/>
                                <w:sz w:val="18"/>
                                <w:szCs w:val="18"/>
                                <w:lang w:val="es-SV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1 CuadroTexto" o:spid="_x0000_s1026" type="#_x0000_t202" style="position:absolute;margin-left:97.6pt;margin-top:213.9pt;width:18.35pt;height:17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p/mwAEAAFwDAAAOAAAAZHJzL2Uyb0RvYy54bWysU8tu2zAQvBfoPxC813qkaQ3BcpAmcC/p&#10;A0j6AWuKsoiKXJZLW/Lfd0m7Ttreil4ocTmcndldrm5mO4qDDmTQtbJalFJop7AzbtfKb0+bN0sp&#10;KILrYESnW3nUJG/Wr1+tJt/oGgccOx0EkzhqJt/KIUbfFAWpQVugBXrt+LDHYCHyNuyKLsDE7HYs&#10;6rJ8V0wYOh9QaSKO3p8O5Trz971W8Uvfk45ibCVri3kNed2mtVivoNkF8INRZxnwDyosGMdJL1T3&#10;EEHsg/mLyhoVkLCPC4W2wL43SmcP7KYq/3DzOIDX2QsXh/ylTPT/aNXnw9cgTNfK91I4sNyiqhJ3&#10;e+gCPuk5YqrQ5Klh4KNnaJw/4Myg7Jb8A6rvJBzeDeB2+jYEnAYNHSus0s3ixdUTDyWS7fQJO04F&#10;e06Qyjb3waYvF0QwO3fqeOkOqxCKg/XVVfn2WgrFR3VdL5fXOcPzZR8oftRoRfppZeDmZ3I4PFBM&#10;YqD5BUm5HG7MOOYBGN1vAQamSBaf9J6Ux3k7n4uxxe7INiaem1bSjz2E1CZoyN+yo43J2ZL1E/BM&#10;xS3MIs7jlmbk5T6jnh/F+icAAAD//wMAUEsDBBQABgAIAAAAIQB2Jp6L3wAAAAsBAAAPAAAAZHJz&#10;L2Rvd25yZXYueG1sTI/NTsMwEITvSLyDtUjcqJNASxPiVBU/EodeKOHuxts4Il5Hsdukb89yguPM&#10;fpqdKTez68UZx9B5UpAuEhBIjTcdtQrqz7e7NYgQNRnde0IFFwywqa6vSl0YP9EHnvexFRxCodAK&#10;bIxDIWVoLDodFn5A4tvRj05HlmMrzagnDne9zJJkJZ3uiD9YPeCzxeZ7f3IKYjTb9FK/uvD+Ne9e&#10;Jps0S10rdXszb59ARJzjHwy/9bk6VNzp4E9kguhZ58uMUQUP2SNvYCK7T3MQB3ZWWQ6yKuX/DdUP&#10;AAAA//8DAFBLAQItABQABgAIAAAAIQC2gziS/gAAAOEBAAATAAAAAAAAAAAAAAAAAAAAAABbQ29u&#10;dGVudF9UeXBlc10ueG1sUEsBAi0AFAAGAAgAAAAhADj9If/WAAAAlAEAAAsAAAAAAAAAAAAAAAAA&#10;LwEAAF9yZWxzLy5yZWxzUEsBAi0AFAAGAAgAAAAhAMDan+bAAQAAXAMAAA4AAAAAAAAAAAAAAAAA&#10;LgIAAGRycy9lMm9Eb2MueG1sUEsBAi0AFAAGAAgAAAAhAHYmnovfAAAACwEAAA8AAAAAAAAAAAAA&#10;AAAAGgQAAGRycy9kb3ducmV2LnhtbFBLBQYAAAAABAAEAPMAAAAmBQAAAAA=&#10;" filled="f" stroked="f">
                <v:textbox style="mso-fit-shape-to-text:t">
                  <w:txbxContent>
                    <w:p w:rsidR="00B755A6" w:rsidRDefault="00B755A6" w:rsidP="00360AA3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b/>
                          <w:sz w:val="18"/>
                          <w:szCs w:val="18"/>
                          <w:lang w:val="es-SV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60AA3">
        <w:rPr>
          <w:rFonts w:ascii="Arial" w:eastAsia="Calibri" w:hAnsi="Arial" w:cs="Arial"/>
          <w:noProof/>
          <w:color w:val="FF0000"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1E56F1" wp14:editId="6BFA01D6">
                <wp:simplePos x="0" y="0"/>
                <wp:positionH relativeFrom="column">
                  <wp:posOffset>1006475</wp:posOffset>
                </wp:positionH>
                <wp:positionV relativeFrom="paragraph">
                  <wp:posOffset>1668780</wp:posOffset>
                </wp:positionV>
                <wp:extent cx="233045" cy="222885"/>
                <wp:effectExtent l="0" t="0" r="0" b="5715"/>
                <wp:wrapNone/>
                <wp:docPr id="6" name="11 Cuadro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755A6" w:rsidRDefault="00B755A6" w:rsidP="00360AA3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b/>
                                <w:sz w:val="18"/>
                                <w:szCs w:val="18"/>
                                <w:lang w:val="es-SV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79.25pt;margin-top:131.4pt;width:18.35pt;height:17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tpqwQEAAGMDAAAOAAAAZHJzL2Uyb0RvYy54bWysU01v2zAMvQ/YfxB0Xxy7axEYcYquRXbp&#10;PoB2P4CR5NiYJWqiEjv/fpSSJd12K3qRLerp8T2SWt5OdhB7E6hH18hyNpfCOIW6d9tG/nhef1hI&#10;QRGchgGdaeTBkLxdvX+3HH1tKuxw0CYIJnFUj76RXYy+LgpSnbFAM/TG8WGLwULkbdgWOsDI7HYo&#10;qvn8phgxaB9QGSKOPhwP5Srzt61R8VvbkoliaCRri3kNed2ktVgtod4G8F2vTjLgFSos9I6Tnqke&#10;IILYhf4/KturgIRtnCm0BbZtr0z2wG7K+T9unjrwJnvh4pA/l4nejlZ93X8PoteNvJHCgeUWlaW4&#10;34EO+GymiKlCo6eagU+eoXH6hBODslvyj6h+knB434HbmrsQcOwMaFZYppvFi6tHHkokm/ELak4F&#10;O06Qyja1waYvF0QwO3fqcO4OqxCKg9XV1fzjtRSKj6qqWiyuc4bLZR8ofjZoRfppZODmZ3LYP1JM&#10;YqD+A0m5HK77YcgDMLi/AgxMkSw+6T0qj9NmypXKzpKxDeoDuxl5fBpJv3YQUregJn/HxtZ9TnoB&#10;nhi5k1nLaerSqLzcZ9Tlbax+AwAA//8DAFBLAwQUAAYACAAAACEAlGaWed4AAAALAQAADwAAAGRy&#10;cy9kb3ducmV2LnhtbEyPzW6DMBCE75X6DtZW6q0xQSINFBNF/ZF66KUJvW+wg1HwGmEnkLfv5tQe&#10;Z/bT7Ey5mV0vLmYMnScFy0UCwlDjdUetgnr/8bQGESKSxt6TUXA1ATbV/V2JhfYTfZvLLraCQygU&#10;qMDGOBRShsYah2HhB0N8O/rRYWQ5tlKPOHG462WaJCvpsCP+YHEwr9Y0p93ZKYhRb5fX+t2Fz5/5&#10;622ySZNhrdTjw7x9ARHNHP9guNXn6lBxp4M/kw6iZ52tM0YVpKuUN9yIPEtBHNjJn3OQVSn/b6h+&#10;AQAA//8DAFBLAQItABQABgAIAAAAIQC2gziS/gAAAOEBAAATAAAAAAAAAAAAAAAAAAAAAABbQ29u&#10;dGVudF9UeXBlc10ueG1sUEsBAi0AFAAGAAgAAAAhADj9If/WAAAAlAEAAAsAAAAAAAAAAAAAAAAA&#10;LwEAAF9yZWxzLy5yZWxzUEsBAi0AFAAGAAgAAAAhAKE22mrBAQAAYwMAAA4AAAAAAAAAAAAAAAAA&#10;LgIAAGRycy9lMm9Eb2MueG1sUEsBAi0AFAAGAAgAAAAhAJRmlnneAAAACwEAAA8AAAAAAAAAAAAA&#10;AAAAGwQAAGRycy9kb3ducmV2LnhtbFBLBQYAAAAABAAEAPMAAAAmBQAAAAA=&#10;" filled="f" stroked="f">
                <v:textbox style="mso-fit-shape-to-text:t">
                  <w:txbxContent>
                    <w:p w:rsidR="00B755A6" w:rsidRDefault="00B755A6" w:rsidP="00360AA3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b/>
                          <w:sz w:val="18"/>
                          <w:szCs w:val="18"/>
                          <w:lang w:val="es-SV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60AA3">
        <w:rPr>
          <w:rFonts w:ascii="Arial" w:eastAsia="Calibri" w:hAnsi="Arial" w:cs="Arial"/>
          <w:noProof/>
          <w:color w:val="FF0000"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2567F9" wp14:editId="4312B79D">
                <wp:simplePos x="0" y="0"/>
                <wp:positionH relativeFrom="column">
                  <wp:posOffset>396240</wp:posOffset>
                </wp:positionH>
                <wp:positionV relativeFrom="paragraph">
                  <wp:posOffset>611505</wp:posOffset>
                </wp:positionV>
                <wp:extent cx="233045" cy="222885"/>
                <wp:effectExtent l="0" t="0" r="0" b="5715"/>
                <wp:wrapNone/>
                <wp:docPr id="5" name="11 Cuadro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755A6" w:rsidRDefault="00B755A6" w:rsidP="00360AA3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31.2pt;margin-top:48.15pt;width:18.35pt;height:17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LaAwgEAAGMDAAAOAAAAZHJzL2Uyb0RvYy54bWysU8tu2zAQvBfoPxC813qkKQzBcpAmcC/p&#10;A0j6AWuSsoSKXJZLW/Lfd0k7Ttreil4ocTmcnZ1drm5mO4qDCTSga2W1KKUwTqEe3K6V358275ZS&#10;UASnYURnWnk0JG/Wb9+sJt+YGnsctQmCSRw1k29lH6NvioJUbyzQAr1xfNhhsBB5G3aFDjAxux2L&#10;uiw/FBMG7QMqQ8TR+9OhXGf+rjMqfu06MlGMrWRtMa8hr9u0FusVNLsAvh/UWQb8gwoLg+OkF6p7&#10;iCD2YfiLyg4qIGEXFwptgV03KJNr4Gqq8o9qHnvwJtfC5pC/2ET/j1Z9OXwLYtCtvJbCgeUWVZW4&#10;24MO+GTmiMmhyVPDwEfP0Dh/xJlBuVryD6h+kHB414PbmdsQcOoNaFZYpZvFq6snHkok2+kzak4F&#10;e06QbJu7YNOXDRHMzp06XrrDKoTiYH11Vb5nlYqP6rpeLq9zhpfLPlD8ZNCK9NPKwM3P5HB4oJjE&#10;QPMMSbkcboZxzAMwut8CDEyRLD7pPSmP83bOTtXPnmxRH7maicenlfRzDyF1Cxryt1zYZshJkwMn&#10;4JmRO5m1nKcujcrrfUa9vI31LwAAAP//AwBQSwMEFAAGAAgAAAAhALjwB6LdAAAACAEAAA8AAABk&#10;cnMvZG93bnJldi54bWxMj8tOwzAQRfdI/IM1SOyok7ZEJI1TVTwkFmwoYT+N3TgiHkex26R/z7Ci&#10;y9E9uvdMuZ1dL85mDJ0nBekiAWGo8bqjVkH99fbwBCJEJI29J6PgYgJsq9ubEgvtJ/o0531sBZdQ&#10;KFCBjXEopAyNNQ7Dwg+GODv60WHkc2ylHnHictfLZZJk0mFHvGBxMM/WND/7k1MQo96ll/rVhffv&#10;+eNlsknziLVS93fzbgMimjn+w/Cnz+pQsdPBn0gH0SvIlmsmFeTZCgTneZ6CODC3Stcgq1JeP1D9&#10;AgAA//8DAFBLAQItABQABgAIAAAAIQC2gziS/gAAAOEBAAATAAAAAAAAAAAAAAAAAAAAAABbQ29u&#10;dGVudF9UeXBlc10ueG1sUEsBAi0AFAAGAAgAAAAhADj9If/WAAAAlAEAAAsAAAAAAAAAAAAAAAAA&#10;LwEAAF9yZWxzLy5yZWxzUEsBAi0AFAAGAAgAAAAhADPotoDCAQAAYwMAAA4AAAAAAAAAAAAAAAAA&#10;LgIAAGRycy9lMm9Eb2MueG1sUEsBAi0AFAAGAAgAAAAhALjwB6LdAAAACAEAAA8AAAAAAAAAAAAA&#10;AAAAHAQAAGRycy9kb3ducmV2LnhtbFBLBQYAAAAABAAEAPMAAAAmBQAAAAA=&#10;" filled="f" stroked="f">
                <v:textbox style="mso-fit-shape-to-text:t">
                  <w:txbxContent>
                    <w:p w:rsidR="00B755A6" w:rsidRDefault="00B755A6" w:rsidP="00360AA3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60AA3">
        <w:rPr>
          <w:rFonts w:ascii="Arial" w:eastAsia="Calibri" w:hAnsi="Arial" w:cs="Arial"/>
          <w:noProof/>
          <w:color w:val="FF0000"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1ADB20" wp14:editId="61553357">
                <wp:simplePos x="0" y="0"/>
                <wp:positionH relativeFrom="column">
                  <wp:posOffset>1291590</wp:posOffset>
                </wp:positionH>
                <wp:positionV relativeFrom="paragraph">
                  <wp:posOffset>3754755</wp:posOffset>
                </wp:positionV>
                <wp:extent cx="233045" cy="222885"/>
                <wp:effectExtent l="0" t="0" r="0" b="5715"/>
                <wp:wrapNone/>
                <wp:docPr id="4" name="11 Cuadro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755A6" w:rsidRDefault="00B755A6" w:rsidP="00360AA3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b/>
                                <w:sz w:val="18"/>
                                <w:szCs w:val="18"/>
                                <w:lang w:val="es-SV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101.7pt;margin-top:295.65pt;width:18.35pt;height:17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W3ZwwEAAGMDAAAOAAAAZHJzL2Uyb0RvYy54bWysU01v2zAMvQ/YfxB0Xxw77RAYcYquRXbp&#10;PoC2P4CR5NiYJWqiEjv/fpSSpt12G3aRLerp8fGRWt1MdhAHE6hH18hyNpfCOIW6d7tGPj9tPiyl&#10;oAhOw4DONPJoSN6s379bjb42FXY4aBMEkziqR9/ILkZfFwWpzligGXrj+LDFYCHyNuwKHWBkdjsU&#10;1Xz+sRgxaB9QGSKO3p8O5Trzt61R8VvbkoliaCRri3kNed2mtVivoN4F8F2vzjLgH1RY6B0nvVDd&#10;QwSxD/1fVLZXAQnbOFNoC2zbXplcA1dTzv+o5rEDb3ItbA75i030/2jV18P3IHrdyCspHFhuUVmK&#10;uz3ogE9mipgcGj3VDHz0DI3TJ5wYlKsl/4DqBwmHdx24nbkNAcfOgGaFZbpZvLl64qFEsh2/oOZU&#10;sOcEybapDTZ92RDB7Nyp46U7rEIoDlaLxfzqWgrFR1VVLZfXOcPrZR8ofjZoRfppZODmZ3I4PFBM&#10;YqB+gaRcDjf9MOQBGNxvAQamSBaf9J6Ux2k7ZacWL55sUR+5mpHHp5H0cw8hdQtq8rdc2KbPSZMD&#10;J+CZkTuZtZynLo3K231Gvb6N9S8AAAD//wMAUEsDBBQABgAIAAAAIQAF2h1b3wAAAAsBAAAPAAAA&#10;ZHJzL2Rvd25yZXYueG1sTI/LTsMwEEX3SPyDNUjsqJ00jSDEqSoeEgs2lLCfxkMSEY+j2G3Sv8es&#10;6HJ0j+49U24XO4gTTb53rCFZKRDEjTM9txrqz9e7exA+IBscHJOGM3nYVtdXJRbGzfxBp31oRSxh&#10;X6CGLoSxkNI3HVn0KzcSx+zbTRZDPKdWmgnnWG4HmSqVS4s9x4UOR3rqqPnZH62GEMwuOdcv1r99&#10;Le/Pc6eaDdZa394su0cQgZbwD8OfflSHKjod3JGNF4OGVK2ziGrYPCRrEJFIM5WAOGjI0zwDWZXy&#10;8ofqFwAA//8DAFBLAQItABQABgAIAAAAIQC2gziS/gAAAOEBAAATAAAAAAAAAAAAAAAAAAAAAABb&#10;Q29udGVudF9UeXBlc10ueG1sUEsBAi0AFAAGAAgAAAAhADj9If/WAAAAlAEAAAsAAAAAAAAAAAAA&#10;AAAALwEAAF9yZWxzLy5yZWxzUEsBAi0AFAAGAAgAAAAhAL1dbdnDAQAAYwMAAA4AAAAAAAAAAAAA&#10;AAAALgIAAGRycy9lMm9Eb2MueG1sUEsBAi0AFAAGAAgAAAAhAAXaHVvfAAAACwEAAA8AAAAAAAAA&#10;AAAAAAAAHQQAAGRycy9kb3ducmV2LnhtbFBLBQYAAAAABAAEAPMAAAApBQAAAAA=&#10;" filled="f" stroked="f">
                <v:textbox style="mso-fit-shape-to-text:t">
                  <w:txbxContent>
                    <w:p w:rsidR="00B755A6" w:rsidRDefault="00B755A6" w:rsidP="00360AA3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b/>
                          <w:sz w:val="18"/>
                          <w:szCs w:val="18"/>
                          <w:lang w:val="es-SV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60AA3">
        <w:rPr>
          <w:rFonts w:ascii="Arial" w:eastAsia="Calibri" w:hAnsi="Arial" w:cs="Arial"/>
          <w:noProof/>
          <w:color w:val="FF0000"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9F6CD8" wp14:editId="2B1F64F3">
                <wp:simplePos x="0" y="0"/>
                <wp:positionH relativeFrom="column">
                  <wp:posOffset>953770</wp:posOffset>
                </wp:positionH>
                <wp:positionV relativeFrom="paragraph">
                  <wp:posOffset>4821555</wp:posOffset>
                </wp:positionV>
                <wp:extent cx="233045" cy="222885"/>
                <wp:effectExtent l="0" t="0" r="0" b="5715"/>
                <wp:wrapNone/>
                <wp:docPr id="3" name="11 Cuadro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755A6" w:rsidRDefault="00B755A6" w:rsidP="00360AA3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b/>
                                <w:sz w:val="18"/>
                                <w:szCs w:val="18"/>
                                <w:lang w:val="es-SV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75.1pt;margin-top:379.65pt;width:18.35pt;height:17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x6PwwEAAGMDAAAOAAAAZHJzL2Uyb0RvYy54bWysU01v2zAMvQ/YfxB0Xxw77RAYcYquRXbp&#10;PoC2P4CR5NiYJWqiEjv/fpSSpt12G3aRLerp8fGRWt1MdhAHE6hH18hyNpfCOIW6d7tGPj9tPiyl&#10;oAhOw4DONPJoSN6s379bjb42FXY4aBMEkziqR9/ILkZfFwWpzligGXrj+LDFYCHyNuwKHWBkdjsU&#10;1Xz+sRgxaB9QGSKO3p8O5Trzt61R8VvbkoliaCRri3kNed2mtVivoN4F8F2vzjLgH1RY6B0nvVDd&#10;QwSxD/1fVLZXAQnbOFNoC2zbXplcA1dTzv+o5rEDb3ItbA75i030/2jV18P3IHrdyIUUDiy3qCzF&#10;3R50wCczRUwOjZ5qBj56hsbpE04MytWSf0D1g4TDuw7cztyGgGNnQLPCMt0s3lw98VAi2Y5fUHMq&#10;2HOCZNvUBpu+bIhgdu7U8dIdViEUB6vFYn51LYXio6qqlsvrnOH1sg8UPxu0Iv00MnDzMzkcHigm&#10;MVC/QFIuh5t+GPIADO63AANTJItPek/K47SdslNXL55sUR+5mpHHp5H0cw8hdQtq8rdc2KbPSZMD&#10;J+CZkTuZtZynLo3K231Gvb6N9S8AAAD//wMAUEsDBBQABgAIAAAAIQCUHbO13wAAAAsBAAAPAAAA&#10;ZHJzL2Rvd25yZXYueG1sTI9NT8MwDIbvSPyHyEjcWLKxjrU0nSY+JA5cGN3da7K2onGqJlu7f493&#10;guNrP3r9ON9MrhNnO4TWk4b5TIGwVHnTUq2h/H5/WIMIEclg58lquNgAm+L2JsfM+JG+7HkXa8El&#10;FDLU0MTYZ1KGqrEOw8z3lnh39IPDyHGopRlw5HLXyYVSK+mwJb7QYG9fGlv97E5OQ4xmO7+Uby58&#10;7KfP17FRVYKl1vd30/YZRLRT/IPhqs/qULDTwZ/IBNFxTtSCUQ1PSfoI4kqsVymIA0/S5RJkkcv/&#10;PxS/AAAA//8DAFBLAQItABQABgAIAAAAIQC2gziS/gAAAOEBAAATAAAAAAAAAAAAAAAAAAAAAABb&#10;Q29udGVudF9UeXBlc10ueG1sUEsBAi0AFAAGAAgAAAAhADj9If/WAAAAlAEAAAsAAAAAAAAAAAAA&#10;AAAALwEAAF9yZWxzLy5yZWxzUEsBAi0AFAAGAAgAAAAhAFZTHo/DAQAAYwMAAA4AAAAAAAAAAAAA&#10;AAAALgIAAGRycy9lMm9Eb2MueG1sUEsBAi0AFAAGAAgAAAAhAJQds7XfAAAACwEAAA8AAAAAAAAA&#10;AAAAAAAAHQQAAGRycy9kb3ducmV2LnhtbFBLBQYAAAAABAAEAPMAAAApBQAAAAA=&#10;" filled="f" stroked="f">
                <v:textbox style="mso-fit-shape-to-text:t">
                  <w:txbxContent>
                    <w:p w:rsidR="00B755A6" w:rsidRDefault="00B755A6" w:rsidP="00360AA3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b/>
                          <w:sz w:val="18"/>
                          <w:szCs w:val="18"/>
                          <w:lang w:val="es-SV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60AA3">
        <w:rPr>
          <w:rFonts w:ascii="Arial" w:eastAsia="Calibri" w:hAnsi="Arial" w:cs="Arial"/>
          <w:noProof/>
          <w:color w:val="FF0000"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7086E1" wp14:editId="6DF36650">
                <wp:simplePos x="0" y="0"/>
                <wp:positionH relativeFrom="column">
                  <wp:posOffset>396240</wp:posOffset>
                </wp:positionH>
                <wp:positionV relativeFrom="paragraph">
                  <wp:posOffset>5888355</wp:posOffset>
                </wp:positionV>
                <wp:extent cx="233045" cy="222885"/>
                <wp:effectExtent l="0" t="0" r="0" b="5715"/>
                <wp:wrapNone/>
                <wp:docPr id="53256" name="11 Cuadro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755A6" w:rsidRDefault="00B755A6" w:rsidP="00360AA3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b/>
                                <w:sz w:val="18"/>
                                <w:szCs w:val="18"/>
                                <w:lang w:val="es-SV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31.2pt;margin-top:463.65pt;width:18.35pt;height:17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AxjxQEAAGcDAAAOAAAAZHJzL2Uyb0RvYy54bWysU8tu2zAQvBfoPxC813q4DgzBcpAmcC/p&#10;A0jyAWuSsoiKXJakLfnvu6QdJ21vQS6UuBzOzs4uV9eTGdhB+aDRtryalZwpK1Bqu2v50+Pm05Kz&#10;EMFKGNCqlh9V4Nfrjx9Wo2tUjT0OUnlGJDY0o2t5H6NriiKIXhkIM3TK0mGH3kCkrd8V0sNI7GYo&#10;6rK8Kkb00nkUKgSK3p0O+Trzd50S8UfXBRXZ0HLSFvPq87pNa7FeQbPz4HotzjLgDSoMaEtJL1R3&#10;EIHtvf6PymjhMWAXZwJNgV2nhco1UDVV+U81Dz04lWshc4K72BTej1Z8P/z0TMuWL+b14oozC4ba&#10;VFXsdg/S46OaIiaXRhcaAj84gsfpC04EyhUHd4/iV2AWb3uwO3XjPY69Akkqq3SzeHX1xBMSyXb8&#10;hpJSwZ4SJOumzpv0JVMYsVO3jpcOkQomKFjP5+XnBWeCjuq6Xi4XOcPLZedD/KrQsPTTck8DkMnh&#10;cB9iEgPNMyTlsrjRw5CHYLB/BQiYIll80ntSHqftdHLr2ZMtyiNVM9IItTz83oNPHYMmuBsqbKNz&#10;0uTACXhmpG5mLefJS+Pyep9RL+9j/QcAAP//AwBQSwMEFAAGAAgAAAAhAJMEFxHdAAAACQEAAA8A&#10;AABkcnMvZG93bnJldi54bWxMj01PwzAMhu9I/IfISNxY2gJjLU2niQ+Jwy6Mcvcar6lonKrJ1u7f&#10;k53gZFnvo9ePy/Vse3Gi0XeOFaSLBARx43THrYL66/1uBcIHZI29Y1JwJg/r6vqqxEK7iT/ptAut&#10;iCXsC1RgQhgKKX1jyKJfuIE4Zgc3WgxxHVupR5xiue1lliRLabHjeMHgQC+Gmp/d0SoIQW/Sc/1m&#10;/cf3vH2dTNI8Yq3U7c28eQYRaA5/MFz0ozpU0Wnvjqy96BUss4dIKsizp3sQEcjzFMQ+zksiq1L+&#10;/6D6BQAA//8DAFBLAQItABQABgAIAAAAIQC2gziS/gAAAOEBAAATAAAAAAAAAAAAAAAAAAAAAABb&#10;Q29udGVudF9UeXBlc10ueG1sUEsBAi0AFAAGAAgAAAAhADj9If/WAAAAlAEAAAsAAAAAAAAAAAAA&#10;AAAALwEAAF9yZWxzLy5yZWxzUEsBAi0AFAAGAAgAAAAhAPuoDGPFAQAAZwMAAA4AAAAAAAAAAAAA&#10;AAAALgIAAGRycy9lMm9Eb2MueG1sUEsBAi0AFAAGAAgAAAAhAJMEFxHdAAAACQEAAA8AAAAAAAAA&#10;AAAAAAAAHwQAAGRycy9kb3ducmV2LnhtbFBLBQYAAAAABAAEAPMAAAApBQAAAAA=&#10;" filled="f" stroked="f">
                <v:textbox style="mso-fit-shape-to-text:t">
                  <w:txbxContent>
                    <w:p w:rsidR="00B755A6" w:rsidRDefault="00B755A6" w:rsidP="00360AA3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b/>
                          <w:sz w:val="18"/>
                          <w:szCs w:val="18"/>
                          <w:lang w:val="es-SV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Y="-41"/>
        <w:tblW w:w="13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304"/>
        <w:gridCol w:w="1924"/>
        <w:gridCol w:w="486"/>
        <w:gridCol w:w="548"/>
        <w:gridCol w:w="1578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1630"/>
      </w:tblGrid>
      <w:tr w:rsidR="00AF5F2B" w:rsidRPr="00360AA3" w:rsidTr="00AF5F2B">
        <w:trPr>
          <w:trHeight w:val="344"/>
          <w:tblHeader/>
        </w:trPr>
        <w:tc>
          <w:tcPr>
            <w:tcW w:w="6610" w:type="dxa"/>
            <w:gridSpan w:val="5"/>
            <w:shd w:val="clear" w:color="auto" w:fill="C6D9F1" w:themeFill="text2" w:themeFillTint="33"/>
          </w:tcPr>
          <w:p w:rsidR="00AF5F2B" w:rsidRPr="00360AA3" w:rsidRDefault="00AF5F2B" w:rsidP="00AF5F2B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</w:p>
          <w:p w:rsidR="00AF5F2B" w:rsidRPr="00360AA3" w:rsidRDefault="00AF5F2B" w:rsidP="00AF5F2B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  <w:r w:rsidRPr="00360AA3"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  <w:t>PLA</w:t>
            </w:r>
            <w:r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  <w:t>N OPERATIVO ANUAL MUNICIPAL 2022</w:t>
            </w:r>
          </w:p>
        </w:tc>
        <w:tc>
          <w:tcPr>
            <w:tcW w:w="6610" w:type="dxa"/>
            <w:gridSpan w:val="14"/>
            <w:shd w:val="clear" w:color="auto" w:fill="C6D9F1" w:themeFill="text2" w:themeFillTint="33"/>
          </w:tcPr>
          <w:p w:rsidR="00AF5F2B" w:rsidRPr="00360AA3" w:rsidRDefault="00AF5F2B" w:rsidP="00AF5F2B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</w:p>
          <w:p w:rsidR="00AF5F2B" w:rsidRPr="00360AA3" w:rsidRDefault="00AF5F2B" w:rsidP="00AF5F2B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  <w:r w:rsidRPr="00360AA3"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  <w:t>MUNICIPALIDAD: SAN JORGE</w:t>
            </w:r>
          </w:p>
        </w:tc>
      </w:tr>
      <w:tr w:rsidR="00AF5F2B" w:rsidRPr="00360AA3" w:rsidTr="00AF5F2B">
        <w:trPr>
          <w:trHeight w:val="343"/>
          <w:tblHeader/>
        </w:trPr>
        <w:tc>
          <w:tcPr>
            <w:tcW w:w="6610" w:type="dxa"/>
            <w:gridSpan w:val="5"/>
            <w:shd w:val="clear" w:color="auto" w:fill="DBE5F1" w:themeFill="accent1" w:themeFillTint="33"/>
          </w:tcPr>
          <w:p w:rsidR="00AF5F2B" w:rsidRPr="00360AA3" w:rsidRDefault="00AF5F2B" w:rsidP="00AF5F2B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</w:p>
          <w:p w:rsidR="00AF5F2B" w:rsidRPr="00360AA3" w:rsidRDefault="00AF5F2B" w:rsidP="00AF5F2B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  <w:t>CARGO: JEFE DE UNIDAD DE MEDIO AMBIENTE</w:t>
            </w:r>
          </w:p>
        </w:tc>
        <w:tc>
          <w:tcPr>
            <w:tcW w:w="6610" w:type="dxa"/>
            <w:gridSpan w:val="14"/>
            <w:shd w:val="clear" w:color="auto" w:fill="DBE5F1" w:themeFill="accent1" w:themeFillTint="33"/>
          </w:tcPr>
          <w:p w:rsidR="00AF5F2B" w:rsidRPr="00360AA3" w:rsidRDefault="00AF5F2B" w:rsidP="00AF5F2B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</w:p>
          <w:p w:rsidR="00AF5F2B" w:rsidRPr="00360AA3" w:rsidRDefault="00AF5F2B" w:rsidP="00AF5F2B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  <w:r w:rsidRPr="00360AA3"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  <w:t>RESPONSAB</w:t>
            </w:r>
            <w:r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  <w:t>LE: HENRY DANILO CUADRA APARICIO</w:t>
            </w:r>
          </w:p>
        </w:tc>
      </w:tr>
      <w:tr w:rsidR="00AF5F2B" w:rsidRPr="00360AA3" w:rsidTr="00AF5F2B">
        <w:trPr>
          <w:trHeight w:val="392"/>
        </w:trPr>
        <w:tc>
          <w:tcPr>
            <w:tcW w:w="3348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</w:tcPr>
          <w:p w:rsidR="00AF5F2B" w:rsidRPr="00360AA3" w:rsidRDefault="00AF5F2B" w:rsidP="00AF5F2B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</w:p>
          <w:p w:rsidR="00AF5F2B" w:rsidRPr="00360AA3" w:rsidRDefault="00AF5F2B" w:rsidP="00AF5F2B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  <w:r w:rsidRPr="00360AA3"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  <w:t xml:space="preserve">PROGRAMA </w:t>
            </w:r>
          </w:p>
        </w:tc>
        <w:tc>
          <w:tcPr>
            <w:tcW w:w="9872" w:type="dxa"/>
            <w:gridSpan w:val="18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AF5F2B" w:rsidRPr="00360AA3" w:rsidRDefault="00AF5F2B" w:rsidP="00AF5F2B">
            <w:pPr>
              <w:widowControl w:val="0"/>
              <w:spacing w:line="360" w:lineRule="auto"/>
              <w:rPr>
                <w:rFonts w:ascii="Arial" w:eastAsia="Calibri" w:hAnsi="Arial" w:cs="Arial"/>
                <w:sz w:val="20"/>
                <w:szCs w:val="20"/>
                <w:lang w:val="es-ES" w:eastAsia="es-SV"/>
              </w:rPr>
            </w:pPr>
          </w:p>
          <w:p w:rsidR="00AF5F2B" w:rsidRPr="00360AA3" w:rsidRDefault="00AF5F2B" w:rsidP="00AF5F2B">
            <w:pPr>
              <w:widowControl w:val="0"/>
              <w:spacing w:line="36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val="es-ES" w:eastAsia="es-SV"/>
              </w:rPr>
            </w:pPr>
            <w:r w:rsidRPr="00360AA3">
              <w:rPr>
                <w:rFonts w:ascii="Arial" w:eastAsia="Calibri" w:hAnsi="Arial" w:cs="Arial"/>
                <w:b/>
                <w:sz w:val="20"/>
                <w:szCs w:val="20"/>
                <w:lang w:val="es-ES" w:eastAsia="es-SV"/>
              </w:rPr>
              <w:t>PROTECCIÓN Y CONSERVACIÓN  DEL  AMBIENTE</w:t>
            </w:r>
          </w:p>
        </w:tc>
      </w:tr>
      <w:tr w:rsidR="00AF5F2B" w:rsidRPr="00360AA3" w:rsidTr="00AF5F2B">
        <w:trPr>
          <w:trHeight w:val="656"/>
        </w:trPr>
        <w:tc>
          <w:tcPr>
            <w:tcW w:w="3348" w:type="dxa"/>
            <w:shd w:val="clear" w:color="auto" w:fill="FFFFFF" w:themeFill="background1"/>
          </w:tcPr>
          <w:p w:rsidR="00AF5F2B" w:rsidRPr="00360AA3" w:rsidRDefault="00AF5F2B" w:rsidP="00AF5F2B">
            <w:pPr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</w:p>
          <w:p w:rsidR="00AF5F2B" w:rsidRPr="00360AA3" w:rsidRDefault="00AF5F2B" w:rsidP="00AF5F2B">
            <w:pPr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  <w:r w:rsidRPr="00360AA3"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  <w:t>OBJETIVO ESTRATÉGICO</w:t>
            </w:r>
          </w:p>
        </w:tc>
        <w:tc>
          <w:tcPr>
            <w:tcW w:w="9872" w:type="dxa"/>
            <w:gridSpan w:val="18"/>
            <w:shd w:val="clear" w:color="auto" w:fill="FFFFFF" w:themeFill="background1"/>
          </w:tcPr>
          <w:p w:rsidR="00AF5F2B" w:rsidRPr="00360AA3" w:rsidRDefault="00AF5F2B" w:rsidP="00AF5F2B">
            <w:pPr>
              <w:rPr>
                <w:rFonts w:ascii="Arial" w:eastAsia="Times New Roman" w:hAnsi="Arial" w:cs="Arial"/>
                <w:sz w:val="20"/>
                <w:szCs w:val="20"/>
                <w:lang w:val="es-SV" w:eastAsia="es-SV"/>
              </w:rPr>
            </w:pPr>
            <w:r w:rsidRPr="00360AA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Conservar los recursos  naturales de manera sostenible, protegiendo la flora y fauna silvestre y, mejorando las condiciones de vida de los habitantes. </w:t>
            </w:r>
          </w:p>
        </w:tc>
      </w:tr>
      <w:tr w:rsidR="00AF5F2B" w:rsidRPr="00360AA3" w:rsidTr="00AF5F2B">
        <w:trPr>
          <w:trHeight w:val="1200"/>
        </w:trPr>
        <w:tc>
          <w:tcPr>
            <w:tcW w:w="5576" w:type="dxa"/>
            <w:gridSpan w:val="3"/>
            <w:tcBorders>
              <w:top w:val="nil"/>
              <w:left w:val="nil"/>
              <w:bottom w:val="nil"/>
            </w:tcBorders>
            <w:shd w:val="clear" w:color="auto" w:fill="FFFFFF" w:themeFill="background1"/>
          </w:tcPr>
          <w:p w:rsidR="00AF5F2B" w:rsidRPr="00360AA3" w:rsidRDefault="00AF5F2B" w:rsidP="00AF5F2B">
            <w:pPr>
              <w:spacing w:after="120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  <w:r w:rsidRPr="00360AA3"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  <w:t>Resultados:</w:t>
            </w:r>
          </w:p>
          <w:p w:rsidR="00AF5F2B" w:rsidRPr="00360AA3" w:rsidRDefault="00AF5F2B" w:rsidP="00AF5F2B">
            <w:pPr>
              <w:numPr>
                <w:ilvl w:val="0"/>
                <w:numId w:val="3"/>
              </w:numPr>
              <w:spacing w:after="120"/>
              <w:ind w:left="426" w:hanging="284"/>
              <w:contextualSpacing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  <w:r w:rsidRPr="00360AA3"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  <w:t>Realización jornadas de sensibilización sobre el manejo adecuado de los recursos naturales.</w:t>
            </w:r>
          </w:p>
          <w:p w:rsidR="00AF5F2B" w:rsidRPr="00360AA3" w:rsidRDefault="000C67B6" w:rsidP="00AF5F2B">
            <w:pPr>
              <w:numPr>
                <w:ilvl w:val="0"/>
                <w:numId w:val="4"/>
              </w:numPr>
              <w:ind w:left="357" w:hanging="215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  <w:t>Socialización de la Ordenanza Municipal en INSAJO, Iglesias, otros sectores del municipio.</w:t>
            </w:r>
            <w:r w:rsidR="00AF5F2B" w:rsidRPr="00360AA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</w:t>
            </w:r>
          </w:p>
        </w:tc>
        <w:tc>
          <w:tcPr>
            <w:tcW w:w="7644" w:type="dxa"/>
            <w:gridSpan w:val="16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AF5F2B" w:rsidRPr="000C67B6" w:rsidRDefault="00AF5F2B" w:rsidP="00AF5F2B">
            <w:pPr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  <w:r w:rsidRPr="000C67B6"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  <w:t>Indicador</w:t>
            </w:r>
            <w:r w:rsidR="000C67B6"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  <w:t>.</w:t>
            </w:r>
          </w:p>
          <w:p w:rsidR="00AF5F2B" w:rsidRPr="00360AA3" w:rsidRDefault="00AF5F2B" w:rsidP="00AF5F2B">
            <w:pPr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</w:p>
        </w:tc>
      </w:tr>
      <w:tr w:rsidR="00AF5F2B" w:rsidRPr="00360AA3" w:rsidTr="00AF5F2B">
        <w:trPr>
          <w:trHeight w:val="706"/>
        </w:trPr>
        <w:tc>
          <w:tcPr>
            <w:tcW w:w="13220" w:type="dxa"/>
            <w:gridSpan w:val="19"/>
            <w:shd w:val="clear" w:color="auto" w:fill="FFFFFF" w:themeFill="background1"/>
          </w:tcPr>
          <w:p w:rsidR="00AF5F2B" w:rsidRDefault="00AF5F2B" w:rsidP="00AF5F2B">
            <w:pPr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  <w:r w:rsidRPr="00360AA3"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  <w:t>Estrategia.</w:t>
            </w:r>
          </w:p>
          <w:p w:rsidR="00AF5F2B" w:rsidRPr="00360AA3" w:rsidRDefault="00AF5F2B" w:rsidP="00AF5F2B">
            <w:pPr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  <w:r w:rsidRPr="00360AA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Promover y sensibilizar a todos los actores y sectores del municipio,  sobre la importancia de  proteger el ecosistema en el territorio.</w:t>
            </w:r>
          </w:p>
        </w:tc>
      </w:tr>
      <w:tr w:rsidR="00AF5F2B" w:rsidRPr="00360AA3" w:rsidTr="00E31247">
        <w:trPr>
          <w:trHeight w:val="81"/>
        </w:trPr>
        <w:tc>
          <w:tcPr>
            <w:tcW w:w="365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 w:themeFill="background1"/>
            <w:vAlign w:val="center"/>
          </w:tcPr>
          <w:p w:rsidR="00AF5F2B" w:rsidRPr="007C0F4B" w:rsidRDefault="007C0F4B" w:rsidP="00AF5F2B">
            <w:pPr>
              <w:spacing w:line="36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val="es-SV" w:eastAsia="es-SV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val="es-SV" w:eastAsia="es-SV"/>
              </w:rPr>
              <w:t>ACTIVIDAD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8" w:space="0" w:color="000000"/>
              <w:bottom w:val="single" w:sz="8" w:space="0" w:color="000000"/>
            </w:tcBorders>
            <w:shd w:val="clear" w:color="auto" w:fill="FFFFFF" w:themeFill="background1"/>
            <w:vAlign w:val="center"/>
          </w:tcPr>
          <w:p w:rsidR="00AF5F2B" w:rsidRPr="00360AA3" w:rsidRDefault="007C0F4B" w:rsidP="00AF5F2B">
            <w:pPr>
              <w:spacing w:line="36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val="es-SV" w:eastAsia="es-SV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val="es-SV" w:eastAsia="es-SV"/>
              </w:rPr>
              <w:t>META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8" w:space="0" w:color="000000"/>
              <w:bottom w:val="single" w:sz="8" w:space="0" w:color="000000"/>
            </w:tcBorders>
            <w:shd w:val="clear" w:color="auto" w:fill="FFFFFF" w:themeFill="background1"/>
          </w:tcPr>
          <w:p w:rsidR="00AF5F2B" w:rsidRPr="00360AA3" w:rsidRDefault="00AF5F2B" w:rsidP="00AF5F2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val="es-SV" w:eastAsia="es-SV"/>
              </w:rPr>
            </w:pPr>
          </w:p>
          <w:p w:rsidR="00AF5F2B" w:rsidRPr="00360AA3" w:rsidRDefault="00AF5F2B" w:rsidP="00AF5F2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val="es-SV" w:eastAsia="es-SV"/>
              </w:rPr>
            </w:pPr>
            <w:r w:rsidRPr="00360AA3">
              <w:rPr>
                <w:rFonts w:ascii="Arial" w:eastAsia="Calibri" w:hAnsi="Arial" w:cs="Arial"/>
                <w:b/>
                <w:sz w:val="20"/>
                <w:szCs w:val="20"/>
                <w:lang w:val="es-SV" w:eastAsia="es-SV"/>
              </w:rPr>
              <w:t>M</w:t>
            </w:r>
            <w:r w:rsidR="007C0F4B">
              <w:rPr>
                <w:rFonts w:ascii="Arial" w:eastAsia="Calibri" w:hAnsi="Arial" w:cs="Arial"/>
                <w:b/>
                <w:sz w:val="20"/>
                <w:szCs w:val="20"/>
                <w:lang w:val="es-SV" w:eastAsia="es-SV"/>
              </w:rPr>
              <w:t>EDIO DE VERIFICACION</w:t>
            </w:r>
          </w:p>
        </w:tc>
        <w:tc>
          <w:tcPr>
            <w:tcW w:w="3402" w:type="dxa"/>
            <w:gridSpan w:val="12"/>
            <w:tcBorders>
              <w:top w:val="single" w:sz="8" w:space="0" w:color="000000"/>
              <w:bottom w:val="single" w:sz="8" w:space="0" w:color="000000"/>
            </w:tcBorders>
            <w:shd w:val="clear" w:color="auto" w:fill="FFFFFF" w:themeFill="background1"/>
            <w:vAlign w:val="center"/>
          </w:tcPr>
          <w:p w:rsidR="00AF5F2B" w:rsidRPr="00360AA3" w:rsidRDefault="007C0F4B" w:rsidP="00AF5F2B">
            <w:pPr>
              <w:spacing w:line="36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val="es-SV" w:eastAsia="es-SV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val="es-SV" w:eastAsia="es-SV"/>
              </w:rPr>
              <w:t>Cronograma-meses</w:t>
            </w:r>
          </w:p>
        </w:tc>
        <w:tc>
          <w:tcPr>
            <w:tcW w:w="163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AF5F2B" w:rsidRPr="00360AA3" w:rsidRDefault="00AF5F2B" w:rsidP="00AF5F2B">
            <w:pPr>
              <w:spacing w:line="36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val="es-SV" w:eastAsia="es-SV"/>
              </w:rPr>
            </w:pPr>
            <w:r w:rsidRPr="00360AA3">
              <w:rPr>
                <w:rFonts w:ascii="Arial" w:eastAsia="Calibri" w:hAnsi="Arial" w:cs="Arial"/>
                <w:b/>
                <w:sz w:val="20"/>
                <w:szCs w:val="20"/>
                <w:lang w:val="es-SV" w:eastAsia="es-SV"/>
              </w:rPr>
              <w:t>Responsable</w:t>
            </w:r>
          </w:p>
        </w:tc>
      </w:tr>
      <w:tr w:rsidR="00E31247" w:rsidRPr="00360AA3" w:rsidTr="008E0A43">
        <w:trPr>
          <w:trHeight w:val="925"/>
        </w:trPr>
        <w:tc>
          <w:tcPr>
            <w:tcW w:w="3652" w:type="dxa"/>
            <w:gridSpan w:val="2"/>
            <w:vMerge/>
            <w:shd w:val="clear" w:color="auto" w:fill="FFFFFF" w:themeFill="background1"/>
          </w:tcPr>
          <w:p w:rsidR="00AF5F2B" w:rsidRPr="00360AA3" w:rsidRDefault="00AF5F2B" w:rsidP="00AF5F2B">
            <w:pPr>
              <w:spacing w:line="360" w:lineRule="auto"/>
              <w:jc w:val="both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</w:p>
        </w:tc>
        <w:tc>
          <w:tcPr>
            <w:tcW w:w="2410" w:type="dxa"/>
            <w:gridSpan w:val="2"/>
            <w:vMerge/>
            <w:shd w:val="clear" w:color="auto" w:fill="FFFFFF" w:themeFill="background1"/>
          </w:tcPr>
          <w:p w:rsidR="00AF5F2B" w:rsidRPr="00360AA3" w:rsidRDefault="00AF5F2B" w:rsidP="00AF5F2B">
            <w:pPr>
              <w:spacing w:line="360" w:lineRule="auto"/>
              <w:jc w:val="both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</w:p>
        </w:tc>
        <w:tc>
          <w:tcPr>
            <w:tcW w:w="2126" w:type="dxa"/>
            <w:gridSpan w:val="2"/>
            <w:vMerge/>
            <w:shd w:val="clear" w:color="auto" w:fill="FFFFFF" w:themeFill="background1"/>
          </w:tcPr>
          <w:p w:rsidR="00AF5F2B" w:rsidRPr="00360AA3" w:rsidRDefault="00AF5F2B" w:rsidP="00AF5F2B">
            <w:pPr>
              <w:spacing w:line="360" w:lineRule="auto"/>
              <w:jc w:val="both"/>
              <w:rPr>
                <w:rFonts w:ascii="Arial" w:eastAsia="Calibri" w:hAnsi="Arial" w:cs="Arial"/>
                <w:color w:val="FFFFFF"/>
                <w:sz w:val="20"/>
                <w:szCs w:val="20"/>
                <w:lang w:val="es-SV" w:eastAsia="es-SV"/>
              </w:rPr>
            </w:pPr>
          </w:p>
        </w:tc>
        <w:tc>
          <w:tcPr>
            <w:tcW w:w="284" w:type="dxa"/>
            <w:shd w:val="clear" w:color="auto" w:fill="DAEEF3" w:themeFill="accent5" w:themeFillTint="33"/>
          </w:tcPr>
          <w:p w:rsidR="00AF5F2B" w:rsidRPr="00360AA3" w:rsidRDefault="00AF5F2B" w:rsidP="00AF5F2B">
            <w:pPr>
              <w:spacing w:line="36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val="es-SV" w:eastAsia="es-SV"/>
              </w:rPr>
            </w:pPr>
            <w:r w:rsidRPr="00360AA3">
              <w:rPr>
                <w:rFonts w:ascii="Arial" w:eastAsia="Calibri" w:hAnsi="Arial" w:cs="Arial"/>
                <w:b/>
                <w:sz w:val="20"/>
                <w:szCs w:val="20"/>
                <w:lang w:val="es-SV" w:eastAsia="es-SV"/>
              </w:rPr>
              <w:t>1</w:t>
            </w:r>
          </w:p>
        </w:tc>
        <w:tc>
          <w:tcPr>
            <w:tcW w:w="283" w:type="dxa"/>
            <w:shd w:val="clear" w:color="auto" w:fill="DAEEF3" w:themeFill="accent5" w:themeFillTint="33"/>
          </w:tcPr>
          <w:p w:rsidR="00AF5F2B" w:rsidRPr="00360AA3" w:rsidRDefault="00AF5F2B" w:rsidP="00AF5F2B">
            <w:pPr>
              <w:spacing w:line="36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val="es-SV" w:eastAsia="es-SV"/>
              </w:rPr>
            </w:pPr>
            <w:r w:rsidRPr="00360AA3">
              <w:rPr>
                <w:rFonts w:ascii="Arial" w:eastAsia="Calibri" w:hAnsi="Arial" w:cs="Arial"/>
                <w:b/>
                <w:sz w:val="20"/>
                <w:szCs w:val="20"/>
                <w:lang w:val="es-SV" w:eastAsia="es-SV"/>
              </w:rPr>
              <w:t>2</w:t>
            </w:r>
          </w:p>
        </w:tc>
        <w:tc>
          <w:tcPr>
            <w:tcW w:w="284" w:type="dxa"/>
            <w:shd w:val="clear" w:color="auto" w:fill="DAEEF3" w:themeFill="accent5" w:themeFillTint="33"/>
          </w:tcPr>
          <w:p w:rsidR="00AF5F2B" w:rsidRPr="00360AA3" w:rsidRDefault="00AF5F2B" w:rsidP="00AF5F2B">
            <w:pPr>
              <w:spacing w:line="36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val="es-SV" w:eastAsia="es-SV"/>
              </w:rPr>
            </w:pPr>
            <w:r w:rsidRPr="00360AA3">
              <w:rPr>
                <w:rFonts w:ascii="Arial" w:eastAsia="Calibri" w:hAnsi="Arial" w:cs="Arial"/>
                <w:b/>
                <w:sz w:val="20"/>
                <w:szCs w:val="20"/>
                <w:lang w:val="es-SV" w:eastAsia="es-SV"/>
              </w:rPr>
              <w:t>3</w:t>
            </w:r>
          </w:p>
        </w:tc>
        <w:tc>
          <w:tcPr>
            <w:tcW w:w="283" w:type="dxa"/>
            <w:shd w:val="clear" w:color="auto" w:fill="DAEEF3" w:themeFill="accent5" w:themeFillTint="33"/>
          </w:tcPr>
          <w:p w:rsidR="00AF5F2B" w:rsidRPr="00360AA3" w:rsidRDefault="00AF5F2B" w:rsidP="00AF5F2B">
            <w:pPr>
              <w:spacing w:line="36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val="es-SV" w:eastAsia="es-SV"/>
              </w:rPr>
            </w:pPr>
            <w:r w:rsidRPr="00360AA3">
              <w:rPr>
                <w:rFonts w:ascii="Arial" w:eastAsia="Calibri" w:hAnsi="Arial" w:cs="Arial"/>
                <w:b/>
                <w:sz w:val="20"/>
                <w:szCs w:val="20"/>
                <w:lang w:val="es-SV" w:eastAsia="es-SV"/>
              </w:rPr>
              <w:t>4</w:t>
            </w:r>
          </w:p>
        </w:tc>
        <w:tc>
          <w:tcPr>
            <w:tcW w:w="284" w:type="dxa"/>
            <w:shd w:val="clear" w:color="auto" w:fill="DAEEF3" w:themeFill="accent5" w:themeFillTint="33"/>
          </w:tcPr>
          <w:p w:rsidR="00AF5F2B" w:rsidRPr="00360AA3" w:rsidRDefault="00AF5F2B" w:rsidP="00AF5F2B">
            <w:pPr>
              <w:spacing w:line="36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val="es-SV" w:eastAsia="es-SV"/>
              </w:rPr>
            </w:pPr>
            <w:r w:rsidRPr="00360AA3">
              <w:rPr>
                <w:rFonts w:ascii="Arial" w:eastAsia="Calibri" w:hAnsi="Arial" w:cs="Arial"/>
                <w:b/>
                <w:sz w:val="20"/>
                <w:szCs w:val="20"/>
                <w:lang w:val="es-SV" w:eastAsia="es-SV"/>
              </w:rPr>
              <w:t>5</w:t>
            </w:r>
          </w:p>
        </w:tc>
        <w:tc>
          <w:tcPr>
            <w:tcW w:w="283" w:type="dxa"/>
            <w:shd w:val="clear" w:color="auto" w:fill="DAEEF3" w:themeFill="accent5" w:themeFillTint="33"/>
          </w:tcPr>
          <w:p w:rsidR="00AF5F2B" w:rsidRPr="00360AA3" w:rsidRDefault="00AF5F2B" w:rsidP="00AF5F2B">
            <w:pPr>
              <w:spacing w:line="36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val="es-SV" w:eastAsia="es-SV"/>
              </w:rPr>
            </w:pPr>
            <w:r w:rsidRPr="00360AA3">
              <w:rPr>
                <w:rFonts w:ascii="Arial" w:eastAsia="Calibri" w:hAnsi="Arial" w:cs="Arial"/>
                <w:b/>
                <w:sz w:val="20"/>
                <w:szCs w:val="20"/>
                <w:lang w:val="es-SV" w:eastAsia="es-SV"/>
              </w:rPr>
              <w:t>6</w:t>
            </w:r>
          </w:p>
        </w:tc>
        <w:tc>
          <w:tcPr>
            <w:tcW w:w="284" w:type="dxa"/>
            <w:shd w:val="clear" w:color="auto" w:fill="DAEEF3" w:themeFill="accent5" w:themeFillTint="33"/>
          </w:tcPr>
          <w:p w:rsidR="00AF5F2B" w:rsidRPr="00360AA3" w:rsidRDefault="00AF5F2B" w:rsidP="00AF5F2B">
            <w:pPr>
              <w:spacing w:line="36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val="es-SV" w:eastAsia="es-SV"/>
              </w:rPr>
            </w:pPr>
            <w:r w:rsidRPr="00360AA3">
              <w:rPr>
                <w:rFonts w:ascii="Arial" w:eastAsia="Calibri" w:hAnsi="Arial" w:cs="Arial"/>
                <w:b/>
                <w:sz w:val="20"/>
                <w:szCs w:val="20"/>
                <w:lang w:val="es-SV" w:eastAsia="es-SV"/>
              </w:rPr>
              <w:t>7</w:t>
            </w:r>
          </w:p>
        </w:tc>
        <w:tc>
          <w:tcPr>
            <w:tcW w:w="283" w:type="dxa"/>
            <w:shd w:val="clear" w:color="auto" w:fill="DAEEF3" w:themeFill="accent5" w:themeFillTint="33"/>
          </w:tcPr>
          <w:p w:rsidR="00AF5F2B" w:rsidRPr="00360AA3" w:rsidRDefault="00AF5F2B" w:rsidP="00AF5F2B">
            <w:pPr>
              <w:spacing w:line="36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val="es-SV" w:eastAsia="es-SV"/>
              </w:rPr>
            </w:pPr>
            <w:r w:rsidRPr="00360AA3">
              <w:rPr>
                <w:rFonts w:ascii="Arial" w:eastAsia="Calibri" w:hAnsi="Arial" w:cs="Arial"/>
                <w:b/>
                <w:sz w:val="20"/>
                <w:szCs w:val="20"/>
                <w:lang w:val="es-SV" w:eastAsia="es-SV"/>
              </w:rPr>
              <w:t>8</w:t>
            </w:r>
          </w:p>
        </w:tc>
        <w:tc>
          <w:tcPr>
            <w:tcW w:w="284" w:type="dxa"/>
            <w:shd w:val="clear" w:color="auto" w:fill="DAEEF3" w:themeFill="accent5" w:themeFillTint="33"/>
          </w:tcPr>
          <w:p w:rsidR="00AF5F2B" w:rsidRPr="00360AA3" w:rsidRDefault="00AF5F2B" w:rsidP="00AF5F2B">
            <w:pPr>
              <w:spacing w:line="36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val="es-SV" w:eastAsia="es-SV"/>
              </w:rPr>
            </w:pPr>
            <w:r w:rsidRPr="00360AA3">
              <w:rPr>
                <w:rFonts w:ascii="Arial" w:eastAsia="Calibri" w:hAnsi="Arial" w:cs="Arial"/>
                <w:b/>
                <w:sz w:val="20"/>
                <w:szCs w:val="20"/>
                <w:lang w:val="es-SV" w:eastAsia="es-SV"/>
              </w:rPr>
              <w:t>9</w:t>
            </w:r>
          </w:p>
        </w:tc>
        <w:tc>
          <w:tcPr>
            <w:tcW w:w="283" w:type="dxa"/>
            <w:shd w:val="clear" w:color="auto" w:fill="DAEEF3" w:themeFill="accent5" w:themeFillTint="33"/>
          </w:tcPr>
          <w:p w:rsidR="00AF5F2B" w:rsidRPr="00360AA3" w:rsidRDefault="00AF5F2B" w:rsidP="00AF5F2B">
            <w:pPr>
              <w:spacing w:line="36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val="es-SV" w:eastAsia="es-SV"/>
              </w:rPr>
            </w:pPr>
            <w:r w:rsidRPr="00360AA3">
              <w:rPr>
                <w:rFonts w:ascii="Arial" w:eastAsia="Calibri" w:hAnsi="Arial" w:cs="Arial"/>
                <w:b/>
                <w:sz w:val="20"/>
                <w:szCs w:val="20"/>
                <w:lang w:val="es-SV" w:eastAsia="es-SV"/>
              </w:rPr>
              <w:t xml:space="preserve">10 </w:t>
            </w:r>
          </w:p>
        </w:tc>
        <w:tc>
          <w:tcPr>
            <w:tcW w:w="284" w:type="dxa"/>
            <w:shd w:val="clear" w:color="auto" w:fill="DAEEF3" w:themeFill="accent5" w:themeFillTint="33"/>
          </w:tcPr>
          <w:p w:rsidR="00AF5F2B" w:rsidRPr="00360AA3" w:rsidRDefault="00AF5F2B" w:rsidP="00AF5F2B">
            <w:pPr>
              <w:spacing w:line="36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val="es-SV" w:eastAsia="es-SV"/>
              </w:rPr>
            </w:pPr>
            <w:r w:rsidRPr="00360AA3">
              <w:rPr>
                <w:rFonts w:ascii="Arial" w:eastAsia="Calibri" w:hAnsi="Arial" w:cs="Arial"/>
                <w:b/>
                <w:sz w:val="20"/>
                <w:szCs w:val="20"/>
                <w:lang w:val="es-SV" w:eastAsia="es-SV"/>
              </w:rPr>
              <w:t>11</w:t>
            </w:r>
          </w:p>
        </w:tc>
        <w:tc>
          <w:tcPr>
            <w:tcW w:w="283" w:type="dxa"/>
            <w:shd w:val="clear" w:color="auto" w:fill="DAEEF3" w:themeFill="accent5" w:themeFillTint="33"/>
          </w:tcPr>
          <w:p w:rsidR="00AF5F2B" w:rsidRPr="00360AA3" w:rsidRDefault="00AF5F2B" w:rsidP="00AF5F2B">
            <w:pPr>
              <w:spacing w:line="36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val="es-SV" w:eastAsia="es-SV"/>
              </w:rPr>
            </w:pPr>
            <w:r w:rsidRPr="00360AA3">
              <w:rPr>
                <w:rFonts w:ascii="Arial" w:eastAsia="Calibri" w:hAnsi="Arial" w:cs="Arial"/>
                <w:b/>
                <w:sz w:val="20"/>
                <w:szCs w:val="20"/>
                <w:lang w:val="es-SV" w:eastAsia="es-SV"/>
              </w:rPr>
              <w:t>12</w:t>
            </w:r>
          </w:p>
        </w:tc>
        <w:tc>
          <w:tcPr>
            <w:tcW w:w="1630" w:type="dxa"/>
            <w:vMerge/>
            <w:shd w:val="clear" w:color="auto" w:fill="FFFFFF" w:themeFill="background1"/>
          </w:tcPr>
          <w:p w:rsidR="00AF5F2B" w:rsidRPr="00360AA3" w:rsidRDefault="00AF5F2B" w:rsidP="00AF5F2B">
            <w:pPr>
              <w:spacing w:line="360" w:lineRule="auto"/>
              <w:jc w:val="both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</w:p>
        </w:tc>
      </w:tr>
      <w:tr w:rsidR="00E31247" w:rsidRPr="00360AA3" w:rsidTr="008E0A43">
        <w:trPr>
          <w:trHeight w:val="2397"/>
        </w:trPr>
        <w:tc>
          <w:tcPr>
            <w:tcW w:w="36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 w:themeFill="background1"/>
          </w:tcPr>
          <w:p w:rsidR="00AF5F2B" w:rsidRDefault="00AF5F2B" w:rsidP="00AF5F2B">
            <w:pPr>
              <w:rPr>
                <w:rFonts w:ascii="Arial" w:eastAsia="Calibri" w:hAnsi="Arial" w:cs="Arial"/>
                <w:b/>
                <w:sz w:val="20"/>
                <w:szCs w:val="20"/>
                <w:lang w:val="es-SV" w:eastAsia="es-SV"/>
              </w:rPr>
            </w:pPr>
            <w:r w:rsidRPr="004A732F">
              <w:rPr>
                <w:rFonts w:ascii="Arial" w:eastAsia="Calibri" w:hAnsi="Arial" w:cs="Arial"/>
                <w:b/>
                <w:sz w:val="20"/>
                <w:szCs w:val="20"/>
                <w:lang w:val="es-SV" w:eastAsia="es-SV"/>
              </w:rPr>
              <w:lastRenderedPageBreak/>
              <w:t>1-Fortalecimiento y equipamiento de la Unidad Ambiental</w:t>
            </w:r>
          </w:p>
          <w:p w:rsidR="008E0A43" w:rsidRPr="004A732F" w:rsidRDefault="008E0A43" w:rsidP="00AF5F2B">
            <w:pPr>
              <w:rPr>
                <w:rFonts w:ascii="Arial" w:eastAsia="Calibri" w:hAnsi="Arial" w:cs="Arial"/>
                <w:b/>
                <w:sz w:val="20"/>
                <w:szCs w:val="20"/>
                <w:lang w:val="es-SV" w:eastAsia="es-SV"/>
              </w:rPr>
            </w:pPr>
          </w:p>
        </w:tc>
        <w:tc>
          <w:tcPr>
            <w:tcW w:w="2410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FFFFFF" w:themeFill="background1"/>
          </w:tcPr>
          <w:p w:rsidR="00AF5F2B" w:rsidRPr="004A732F" w:rsidRDefault="00AF5F2B" w:rsidP="00AF5F2B">
            <w:pPr>
              <w:spacing w:line="360" w:lineRule="auto"/>
              <w:jc w:val="center"/>
              <w:rPr>
                <w:rFonts w:ascii="Arial" w:eastAsia="Calibri" w:hAnsi="Arial" w:cs="Arial"/>
                <w:i/>
                <w:sz w:val="20"/>
                <w:szCs w:val="20"/>
                <w:lang w:val="es-SV" w:eastAsia="es-SV"/>
              </w:rPr>
            </w:pPr>
          </w:p>
          <w:p w:rsidR="00AF5F2B" w:rsidRPr="004A732F" w:rsidRDefault="00AF5F2B" w:rsidP="00AF5F2B">
            <w:pPr>
              <w:spacing w:line="360" w:lineRule="auto"/>
              <w:jc w:val="center"/>
              <w:rPr>
                <w:rFonts w:ascii="Arial" w:eastAsia="Calibri" w:hAnsi="Arial" w:cs="Arial"/>
                <w:i/>
                <w:sz w:val="20"/>
                <w:szCs w:val="20"/>
                <w:lang w:val="es-SV" w:eastAsia="es-SV"/>
              </w:rPr>
            </w:pPr>
            <w:r w:rsidRPr="004A732F">
              <w:rPr>
                <w:rFonts w:ascii="Arial" w:eastAsia="Calibri" w:hAnsi="Arial" w:cs="Arial"/>
                <w:i/>
                <w:sz w:val="20"/>
                <w:szCs w:val="20"/>
                <w:lang w:val="es-SV" w:eastAsia="es-SV"/>
              </w:rPr>
              <w:t xml:space="preserve">Que la Unidad posea </w:t>
            </w:r>
            <w:r w:rsidR="000C67B6" w:rsidRPr="004A732F">
              <w:rPr>
                <w:rFonts w:ascii="Arial" w:eastAsia="Calibri" w:hAnsi="Arial" w:cs="Arial"/>
                <w:i/>
                <w:sz w:val="20"/>
                <w:szCs w:val="20"/>
                <w:lang w:val="es-SV" w:eastAsia="es-SV"/>
              </w:rPr>
              <w:t xml:space="preserve">el equipo y </w:t>
            </w:r>
            <w:r w:rsidR="00E31247" w:rsidRPr="004A732F">
              <w:rPr>
                <w:rFonts w:ascii="Arial" w:eastAsia="Calibri" w:hAnsi="Arial" w:cs="Arial"/>
                <w:i/>
                <w:sz w:val="20"/>
                <w:szCs w:val="20"/>
                <w:lang w:val="es-SV" w:eastAsia="es-SV"/>
              </w:rPr>
              <w:t xml:space="preserve"> </w:t>
            </w:r>
            <w:r w:rsidR="000C67B6" w:rsidRPr="004A732F">
              <w:rPr>
                <w:rFonts w:ascii="Arial" w:eastAsia="Calibri" w:hAnsi="Arial" w:cs="Arial"/>
                <w:i/>
                <w:sz w:val="20"/>
                <w:szCs w:val="20"/>
                <w:lang w:val="es-SV" w:eastAsia="es-SV"/>
              </w:rPr>
              <w:t xml:space="preserve">las herramientas necesarias para ejecutar sus actividades </w:t>
            </w:r>
          </w:p>
          <w:p w:rsidR="00AF5F2B" w:rsidRPr="004A732F" w:rsidRDefault="00AF5F2B" w:rsidP="00AF5F2B">
            <w:pPr>
              <w:spacing w:line="360" w:lineRule="auto"/>
              <w:jc w:val="center"/>
              <w:rPr>
                <w:rFonts w:ascii="Arial" w:eastAsia="Calibri" w:hAnsi="Arial" w:cs="Arial"/>
                <w:i/>
                <w:sz w:val="20"/>
                <w:szCs w:val="20"/>
                <w:lang w:val="es-SV" w:eastAsia="es-SV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FFFFFF" w:themeFill="background1"/>
            <w:vAlign w:val="center"/>
          </w:tcPr>
          <w:p w:rsidR="00AF5F2B" w:rsidRPr="004A732F" w:rsidRDefault="00AF5F2B" w:rsidP="00AF5F2B">
            <w:pPr>
              <w:spacing w:line="360" w:lineRule="auto"/>
              <w:jc w:val="center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val="es-SV" w:eastAsia="es-SV"/>
              </w:rPr>
            </w:pPr>
            <w:r w:rsidRPr="004A732F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val="es-SV" w:eastAsia="es-SV"/>
              </w:rPr>
              <w:t xml:space="preserve">Llevar un inventario </w:t>
            </w:r>
            <w:r w:rsidR="000C67B6" w:rsidRPr="004A732F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val="es-SV" w:eastAsia="es-SV"/>
              </w:rPr>
              <w:t xml:space="preserve">y revisión </w:t>
            </w:r>
            <w:r w:rsidRPr="004A732F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val="es-SV" w:eastAsia="es-SV"/>
              </w:rPr>
              <w:t xml:space="preserve">de las herramientas </w:t>
            </w:r>
          </w:p>
        </w:tc>
        <w:tc>
          <w:tcPr>
            <w:tcW w:w="28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C6D9F1" w:themeFill="text2" w:themeFillTint="33"/>
          </w:tcPr>
          <w:p w:rsidR="00AF5F2B" w:rsidRPr="00360AA3" w:rsidRDefault="006D1F2C" w:rsidP="00AF5F2B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  <w:t>x</w:t>
            </w:r>
          </w:p>
        </w:tc>
        <w:tc>
          <w:tcPr>
            <w:tcW w:w="28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 w:themeFill="background1"/>
          </w:tcPr>
          <w:p w:rsidR="00AF5F2B" w:rsidRPr="00360AA3" w:rsidRDefault="00AF5F2B" w:rsidP="00AF5F2B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</w:p>
        </w:tc>
        <w:tc>
          <w:tcPr>
            <w:tcW w:w="28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 w:themeFill="background1"/>
          </w:tcPr>
          <w:p w:rsidR="00AF5F2B" w:rsidRPr="00360AA3" w:rsidRDefault="00AF5F2B" w:rsidP="00AF5F2B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</w:p>
        </w:tc>
        <w:tc>
          <w:tcPr>
            <w:tcW w:w="28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C6D9F1" w:themeFill="text2" w:themeFillTint="33"/>
          </w:tcPr>
          <w:p w:rsidR="00AF5F2B" w:rsidRPr="00360AA3" w:rsidRDefault="006D1F2C" w:rsidP="00AF5F2B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  <w:t>x</w:t>
            </w:r>
          </w:p>
        </w:tc>
        <w:tc>
          <w:tcPr>
            <w:tcW w:w="28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 w:themeFill="background1"/>
          </w:tcPr>
          <w:p w:rsidR="00AF5F2B" w:rsidRPr="00360AA3" w:rsidRDefault="00AF5F2B" w:rsidP="00AF5F2B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</w:p>
        </w:tc>
        <w:tc>
          <w:tcPr>
            <w:tcW w:w="28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 w:themeFill="background1"/>
          </w:tcPr>
          <w:p w:rsidR="00AF5F2B" w:rsidRPr="00360AA3" w:rsidRDefault="00AF5F2B" w:rsidP="00AF5F2B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</w:p>
        </w:tc>
        <w:tc>
          <w:tcPr>
            <w:tcW w:w="28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 w:themeFill="background1"/>
          </w:tcPr>
          <w:p w:rsidR="00AF5F2B" w:rsidRPr="00360AA3" w:rsidRDefault="00AF5F2B" w:rsidP="00AF5F2B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</w:p>
        </w:tc>
        <w:tc>
          <w:tcPr>
            <w:tcW w:w="28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C6D9F1" w:themeFill="text2" w:themeFillTint="33"/>
          </w:tcPr>
          <w:p w:rsidR="00AF5F2B" w:rsidRPr="00360AA3" w:rsidRDefault="006D1F2C" w:rsidP="00AF5F2B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  <w:t>x</w:t>
            </w:r>
          </w:p>
        </w:tc>
        <w:tc>
          <w:tcPr>
            <w:tcW w:w="28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 w:themeFill="background1"/>
          </w:tcPr>
          <w:p w:rsidR="00AF5F2B" w:rsidRPr="00360AA3" w:rsidRDefault="00AF5F2B" w:rsidP="00AF5F2B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</w:p>
        </w:tc>
        <w:tc>
          <w:tcPr>
            <w:tcW w:w="28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 w:themeFill="background1"/>
          </w:tcPr>
          <w:p w:rsidR="00AF5F2B" w:rsidRPr="00360AA3" w:rsidRDefault="00AF5F2B" w:rsidP="00AF5F2B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</w:p>
        </w:tc>
        <w:tc>
          <w:tcPr>
            <w:tcW w:w="28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 w:themeFill="background1"/>
          </w:tcPr>
          <w:p w:rsidR="00AF5F2B" w:rsidRPr="00360AA3" w:rsidRDefault="00AF5F2B" w:rsidP="00AF5F2B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</w:p>
        </w:tc>
        <w:tc>
          <w:tcPr>
            <w:tcW w:w="28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 w:themeFill="background1"/>
          </w:tcPr>
          <w:p w:rsidR="00AF5F2B" w:rsidRPr="00360AA3" w:rsidRDefault="00AF5F2B" w:rsidP="00AF5F2B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</w:p>
        </w:tc>
        <w:tc>
          <w:tcPr>
            <w:tcW w:w="16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AF5F2B" w:rsidRPr="00360AA3" w:rsidRDefault="00E31247" w:rsidP="00E31247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  <w:t xml:space="preserve">Unidad </w:t>
            </w:r>
            <w:r w:rsidR="00AF5F2B" w:rsidRPr="00360AA3"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  <w:t>Ambiental</w:t>
            </w:r>
            <w:r w:rsidR="000C67B6"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  <w:t xml:space="preserve"> Municipal</w:t>
            </w:r>
          </w:p>
        </w:tc>
      </w:tr>
      <w:tr w:rsidR="00E31247" w:rsidRPr="00360AA3" w:rsidTr="00A770E0">
        <w:trPr>
          <w:trHeight w:val="310"/>
        </w:trPr>
        <w:tc>
          <w:tcPr>
            <w:tcW w:w="3652" w:type="dxa"/>
            <w:gridSpan w:val="2"/>
            <w:shd w:val="clear" w:color="auto" w:fill="FFFFFF" w:themeFill="background1"/>
          </w:tcPr>
          <w:p w:rsidR="00FC0E9B" w:rsidRPr="004A732F" w:rsidRDefault="008E0A43" w:rsidP="00FC0E9B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val="es-SV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val="es-SV" w:eastAsia="es-SV"/>
              </w:rPr>
              <w:t>2</w:t>
            </w:r>
            <w:r w:rsidR="00FC0E9B" w:rsidRPr="004A732F">
              <w:rPr>
                <w:rFonts w:ascii="Arial" w:eastAsia="Calibri" w:hAnsi="Arial" w:cs="Arial"/>
                <w:b/>
                <w:sz w:val="20"/>
                <w:szCs w:val="20"/>
                <w:lang w:val="es-SV" w:eastAsia="es-SV"/>
              </w:rPr>
              <w:t>-PLAN CASTOR: Limpieza de Cunetas, arriates, tragantes, calles y quebradas, limpieza de cementerios.</w:t>
            </w:r>
          </w:p>
        </w:tc>
        <w:tc>
          <w:tcPr>
            <w:tcW w:w="2410" w:type="dxa"/>
            <w:gridSpan w:val="2"/>
            <w:shd w:val="clear" w:color="auto" w:fill="FFFFFF" w:themeFill="background1"/>
          </w:tcPr>
          <w:p w:rsidR="00FC0E9B" w:rsidRPr="004A732F" w:rsidRDefault="00FC0E9B" w:rsidP="00FC0E9B">
            <w:pPr>
              <w:spacing w:line="360" w:lineRule="auto"/>
              <w:rPr>
                <w:rFonts w:ascii="Arial" w:eastAsia="Calibri" w:hAnsi="Arial" w:cs="Arial"/>
                <w:i/>
                <w:sz w:val="20"/>
                <w:szCs w:val="20"/>
                <w:lang w:val="es-SV" w:eastAsia="es-SV"/>
              </w:rPr>
            </w:pPr>
            <w:r w:rsidRPr="004A732F">
              <w:rPr>
                <w:rFonts w:ascii="Arial" w:eastAsia="Calibri" w:hAnsi="Arial" w:cs="Arial"/>
                <w:i/>
                <w:sz w:val="20"/>
                <w:szCs w:val="20"/>
                <w:lang w:val="es-SV" w:eastAsia="es-SV"/>
              </w:rPr>
              <w:t>Mantener el aseo en las cuencas, calles, cementerios, vitar contaminar ríos y el océano.</w:t>
            </w:r>
          </w:p>
        </w:tc>
        <w:tc>
          <w:tcPr>
            <w:tcW w:w="2126" w:type="dxa"/>
            <w:gridSpan w:val="2"/>
            <w:shd w:val="clear" w:color="auto" w:fill="FFFFFF" w:themeFill="background1"/>
            <w:vAlign w:val="center"/>
          </w:tcPr>
          <w:p w:rsidR="0093024A" w:rsidRPr="004A732F" w:rsidRDefault="0093024A" w:rsidP="0093024A">
            <w:pPr>
              <w:spacing w:line="360" w:lineRule="auto"/>
              <w:jc w:val="both"/>
              <w:rPr>
                <w:rFonts w:ascii="Arial" w:eastAsia="Times New Roman" w:hAnsi="Arial" w:cs="Arial"/>
                <w:bCs/>
                <w:i/>
                <w:color w:val="31849B" w:themeColor="accent5" w:themeShade="BF"/>
                <w:sz w:val="20"/>
                <w:szCs w:val="20"/>
                <w:u w:val="single"/>
              </w:rPr>
            </w:pPr>
            <w:r w:rsidRPr="004A732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-Asistencia </w:t>
            </w:r>
            <w:r w:rsidR="00E31247" w:rsidRPr="004A732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Pr="004A732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de </w:t>
            </w:r>
            <w:r w:rsidR="00E31247" w:rsidRPr="004A732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trabajadores, copia de </w:t>
            </w:r>
            <w:r w:rsidRPr="004A732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DUI y NIT </w:t>
            </w:r>
            <w:r w:rsidR="00E31247" w:rsidRPr="004A732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registro fotográfico de </w:t>
            </w:r>
            <w:r w:rsidRPr="004A732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actividades crear un informe final</w:t>
            </w:r>
            <w:r w:rsidR="00E31247" w:rsidRPr="004A732F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Pr="004A732F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val="es-SV" w:eastAsia="es-SV"/>
              </w:rPr>
              <w:t xml:space="preserve">y </w:t>
            </w:r>
            <w:r w:rsidR="00FC0E9B" w:rsidRPr="004A732F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val="es-SV" w:eastAsia="es-SV"/>
              </w:rPr>
              <w:t xml:space="preserve"> bitácora</w:t>
            </w:r>
            <w:r w:rsidRPr="004A732F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val="es-SV" w:eastAsia="es-SV"/>
              </w:rPr>
              <w:t>s</w:t>
            </w:r>
          </w:p>
          <w:p w:rsidR="00FC0E9B" w:rsidRPr="004A732F" w:rsidRDefault="00FC0E9B" w:rsidP="0093024A">
            <w:pPr>
              <w:spacing w:line="360" w:lineRule="auto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FC0E9B" w:rsidRPr="00360AA3" w:rsidRDefault="00FC0E9B" w:rsidP="00AF5F2B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FC0E9B" w:rsidRPr="00360AA3" w:rsidRDefault="00FC0E9B" w:rsidP="00AF5F2B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FC0E9B" w:rsidRDefault="00FC0E9B" w:rsidP="00AF5F2B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</w:p>
        </w:tc>
        <w:tc>
          <w:tcPr>
            <w:tcW w:w="283" w:type="dxa"/>
            <w:shd w:val="clear" w:color="auto" w:fill="C6D9F1" w:themeFill="text2" w:themeFillTint="33"/>
          </w:tcPr>
          <w:p w:rsidR="00FC0E9B" w:rsidRPr="00360AA3" w:rsidRDefault="0093024A" w:rsidP="00AF5F2B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</w:tcPr>
          <w:p w:rsidR="00FC0E9B" w:rsidRPr="00360AA3" w:rsidRDefault="00FC0E9B" w:rsidP="00AF5F2B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FC0E9B" w:rsidRPr="00360AA3" w:rsidRDefault="00FC0E9B" w:rsidP="00AF5F2B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FC0E9B" w:rsidRPr="00360AA3" w:rsidRDefault="00FC0E9B" w:rsidP="00AF5F2B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FC0E9B" w:rsidRPr="00360AA3" w:rsidRDefault="00FC0E9B" w:rsidP="00AF5F2B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FC0E9B" w:rsidRPr="00360AA3" w:rsidRDefault="00FC0E9B" w:rsidP="00AF5F2B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FC0E9B" w:rsidRPr="00360AA3" w:rsidRDefault="00FC0E9B" w:rsidP="00AF5F2B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FC0E9B" w:rsidRPr="00360AA3" w:rsidRDefault="00FC0E9B" w:rsidP="00AF5F2B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FC0E9B" w:rsidRPr="00360AA3" w:rsidRDefault="00FC0E9B" w:rsidP="00AF5F2B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</w:p>
        </w:tc>
        <w:tc>
          <w:tcPr>
            <w:tcW w:w="1630" w:type="dxa"/>
            <w:shd w:val="clear" w:color="auto" w:fill="FFFFFF" w:themeFill="background1"/>
            <w:vAlign w:val="center"/>
          </w:tcPr>
          <w:p w:rsidR="00FC0E9B" w:rsidRPr="00360AA3" w:rsidRDefault="00A770E0" w:rsidP="00AF5F2B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  <w:t>Unidad Ambiental Municipal</w:t>
            </w:r>
          </w:p>
        </w:tc>
      </w:tr>
      <w:tr w:rsidR="00E31247" w:rsidRPr="00360AA3" w:rsidTr="00B316C0">
        <w:trPr>
          <w:trHeight w:val="310"/>
        </w:trPr>
        <w:tc>
          <w:tcPr>
            <w:tcW w:w="36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 w:themeFill="background1"/>
          </w:tcPr>
          <w:p w:rsidR="00AF5F2B" w:rsidRDefault="00AF5F2B" w:rsidP="00AF5F2B">
            <w:pPr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</w:p>
          <w:p w:rsidR="00B316C0" w:rsidRPr="00B316C0" w:rsidRDefault="008E0A43" w:rsidP="00AF5F2B">
            <w:pPr>
              <w:rPr>
                <w:rFonts w:ascii="Arial" w:eastAsia="Calibri" w:hAnsi="Arial" w:cs="Arial"/>
                <w:b/>
                <w:sz w:val="20"/>
                <w:szCs w:val="20"/>
                <w:lang w:val="es-SV" w:eastAsia="es-SV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CD625B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770FB4">
              <w:rPr>
                <w:rFonts w:ascii="Arial" w:hAnsi="Arial" w:cs="Arial"/>
                <w:b/>
                <w:sz w:val="20"/>
                <w:szCs w:val="20"/>
              </w:rPr>
              <w:t>Plan</w:t>
            </w:r>
            <w:r w:rsidR="00B316C0" w:rsidRPr="00B316C0">
              <w:rPr>
                <w:rFonts w:ascii="Arial" w:hAnsi="Arial" w:cs="Arial"/>
                <w:b/>
                <w:sz w:val="20"/>
                <w:szCs w:val="20"/>
              </w:rPr>
              <w:t xml:space="preserve"> de Fumigación para la prevención de dengue, zika y chikungunya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FFFFFF" w:themeFill="background1"/>
          </w:tcPr>
          <w:p w:rsidR="00AF5F2B" w:rsidRPr="00B316C0" w:rsidRDefault="00AF5F2B" w:rsidP="00AF5F2B">
            <w:pPr>
              <w:spacing w:line="360" w:lineRule="auto"/>
              <w:jc w:val="center"/>
              <w:rPr>
                <w:rFonts w:ascii="Arial" w:eastAsia="Calibri" w:hAnsi="Arial" w:cs="Arial"/>
                <w:i/>
                <w:sz w:val="20"/>
                <w:szCs w:val="20"/>
                <w:lang w:val="es-SV" w:eastAsia="es-SV"/>
              </w:rPr>
            </w:pPr>
            <w:r w:rsidRPr="00B316C0">
              <w:rPr>
                <w:rFonts w:ascii="Arial" w:eastAsia="Calibri" w:hAnsi="Arial" w:cs="Arial"/>
                <w:i/>
                <w:sz w:val="20"/>
                <w:szCs w:val="20"/>
                <w:lang w:val="es-SV" w:eastAsia="es-SV"/>
              </w:rPr>
              <w:t>Prevenir y erradicar las enfermedades provocadas por el zancudo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FFFFFF" w:themeFill="background1"/>
            <w:vAlign w:val="center"/>
          </w:tcPr>
          <w:p w:rsidR="00AF5F2B" w:rsidRPr="00B316C0" w:rsidRDefault="00AF5F2B" w:rsidP="00AF5F2B">
            <w:pPr>
              <w:spacing w:line="360" w:lineRule="auto"/>
              <w:jc w:val="center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val="es-SV" w:eastAsia="es-SV"/>
              </w:rPr>
            </w:pPr>
            <w:r w:rsidRPr="00B316C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val="es-SV" w:eastAsia="es-SV"/>
              </w:rPr>
              <w:t>Crear Bitácoras, de campo, hacer leva</w:t>
            </w:r>
            <w:r w:rsidR="00B316C0" w:rsidRPr="00B316C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val="es-SV" w:eastAsia="es-SV"/>
              </w:rPr>
              <w:t>ntamiento fotográfico e informe final</w:t>
            </w:r>
            <w:r w:rsidRPr="00B316C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val="es-SV" w:eastAsia="es-SV"/>
              </w:rPr>
              <w:t xml:space="preserve"> de trabajo</w:t>
            </w:r>
          </w:p>
        </w:tc>
        <w:tc>
          <w:tcPr>
            <w:tcW w:w="28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 w:themeFill="background1"/>
          </w:tcPr>
          <w:p w:rsidR="00AF5F2B" w:rsidRPr="00360AA3" w:rsidRDefault="00AF5F2B" w:rsidP="00AF5F2B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</w:p>
        </w:tc>
        <w:tc>
          <w:tcPr>
            <w:tcW w:w="28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 w:themeFill="background1"/>
          </w:tcPr>
          <w:p w:rsidR="00AF5F2B" w:rsidRPr="00360AA3" w:rsidRDefault="00AF5F2B" w:rsidP="00AF5F2B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</w:p>
        </w:tc>
        <w:tc>
          <w:tcPr>
            <w:tcW w:w="28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 w:themeFill="background1"/>
          </w:tcPr>
          <w:p w:rsidR="00AF5F2B" w:rsidRPr="00360AA3" w:rsidRDefault="00AF5F2B" w:rsidP="00AF5F2B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</w:p>
        </w:tc>
        <w:tc>
          <w:tcPr>
            <w:tcW w:w="28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 w:themeFill="background1"/>
          </w:tcPr>
          <w:p w:rsidR="00AF5F2B" w:rsidRPr="00360AA3" w:rsidRDefault="00AF5F2B" w:rsidP="00AF5F2B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</w:p>
        </w:tc>
        <w:tc>
          <w:tcPr>
            <w:tcW w:w="28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 w:themeFill="background1"/>
          </w:tcPr>
          <w:p w:rsidR="00AF5F2B" w:rsidRPr="00360AA3" w:rsidRDefault="00AF5F2B" w:rsidP="00AF5F2B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</w:p>
        </w:tc>
        <w:tc>
          <w:tcPr>
            <w:tcW w:w="28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C6D9F1" w:themeFill="text2" w:themeFillTint="33"/>
          </w:tcPr>
          <w:p w:rsidR="00AF5F2B" w:rsidRPr="00360AA3" w:rsidRDefault="00B316C0" w:rsidP="00AF5F2B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  <w:t>x</w:t>
            </w:r>
          </w:p>
        </w:tc>
        <w:tc>
          <w:tcPr>
            <w:tcW w:w="28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 w:themeFill="background1"/>
          </w:tcPr>
          <w:p w:rsidR="00AF5F2B" w:rsidRPr="00360AA3" w:rsidRDefault="00AF5F2B" w:rsidP="00AF5F2B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</w:p>
        </w:tc>
        <w:tc>
          <w:tcPr>
            <w:tcW w:w="28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 w:themeFill="background1"/>
          </w:tcPr>
          <w:p w:rsidR="00AF5F2B" w:rsidRPr="00360AA3" w:rsidRDefault="00AF5F2B" w:rsidP="00AF5F2B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</w:p>
        </w:tc>
        <w:tc>
          <w:tcPr>
            <w:tcW w:w="28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 w:themeFill="background1"/>
          </w:tcPr>
          <w:p w:rsidR="00AF5F2B" w:rsidRPr="00360AA3" w:rsidRDefault="00AF5F2B" w:rsidP="00AF5F2B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</w:p>
        </w:tc>
        <w:tc>
          <w:tcPr>
            <w:tcW w:w="28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 w:themeFill="background1"/>
          </w:tcPr>
          <w:p w:rsidR="00AF5F2B" w:rsidRPr="00360AA3" w:rsidRDefault="00AF5F2B" w:rsidP="00AF5F2B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</w:p>
        </w:tc>
        <w:tc>
          <w:tcPr>
            <w:tcW w:w="28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 w:themeFill="background1"/>
          </w:tcPr>
          <w:p w:rsidR="00AF5F2B" w:rsidRPr="00360AA3" w:rsidRDefault="00AF5F2B" w:rsidP="00AF5F2B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</w:p>
        </w:tc>
        <w:tc>
          <w:tcPr>
            <w:tcW w:w="28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 w:themeFill="background1"/>
          </w:tcPr>
          <w:p w:rsidR="00AF5F2B" w:rsidRPr="00360AA3" w:rsidRDefault="00AF5F2B" w:rsidP="00AF5F2B">
            <w:pPr>
              <w:spacing w:line="360" w:lineRule="auto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</w:p>
        </w:tc>
        <w:tc>
          <w:tcPr>
            <w:tcW w:w="16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AF5F2B" w:rsidRPr="00360AA3" w:rsidRDefault="00197937" w:rsidP="00AF5F2B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  <w:t xml:space="preserve">UACI, Sindico, </w:t>
            </w:r>
            <w:r w:rsidR="00AF5F2B" w:rsidRPr="00360AA3"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  <w:t>Unidad Ambiental</w:t>
            </w:r>
            <w:r w:rsidR="00B316C0">
              <w:rPr>
                <w:rFonts w:ascii="Arial" w:eastAsia="Calibri" w:hAnsi="Arial" w:cs="Arial"/>
                <w:sz w:val="20"/>
                <w:szCs w:val="20"/>
                <w:lang w:val="es-SV" w:eastAsia="es-SV"/>
              </w:rPr>
              <w:t xml:space="preserve"> Municipal</w:t>
            </w:r>
          </w:p>
        </w:tc>
      </w:tr>
    </w:tbl>
    <w:p w:rsidR="00360AA3" w:rsidRPr="00360AA3" w:rsidRDefault="00360AA3" w:rsidP="00360AA3">
      <w:pPr>
        <w:rPr>
          <w:rFonts w:ascii="Arial" w:eastAsia="Calibri" w:hAnsi="Arial" w:cs="Arial"/>
          <w:color w:val="FF0000"/>
          <w:sz w:val="16"/>
          <w:szCs w:val="16"/>
          <w:lang w:val="es-SV"/>
        </w:rPr>
      </w:pPr>
    </w:p>
    <w:p w:rsidR="00360AA3" w:rsidRPr="008E0A43" w:rsidRDefault="00360AA3" w:rsidP="008E0A43">
      <w:pPr>
        <w:rPr>
          <w:rFonts w:ascii="Arial" w:eastAsia="Calibri" w:hAnsi="Arial" w:cs="Arial"/>
          <w:color w:val="FF0000"/>
          <w:sz w:val="16"/>
          <w:szCs w:val="16"/>
          <w:lang w:val="es-SV"/>
        </w:rPr>
        <w:sectPr w:rsidR="00360AA3" w:rsidRPr="008E0A43">
          <w:pgSz w:w="15840" w:h="12240" w:orient="landscape"/>
          <w:pgMar w:top="1701" w:right="1094" w:bottom="1701" w:left="1418" w:header="709" w:footer="1021" w:gutter="0"/>
          <w:cols w:space="708"/>
          <w:titlePg/>
          <w:docGrid w:linePitch="360"/>
        </w:sectPr>
      </w:pPr>
    </w:p>
    <w:p w:rsidR="00360AA3" w:rsidRPr="00360AA3" w:rsidRDefault="00360AA3" w:rsidP="008E0A43">
      <w:pPr>
        <w:spacing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val="es-SV"/>
        </w:rPr>
      </w:pPr>
    </w:p>
    <w:sectPr w:rsidR="00360AA3" w:rsidRPr="00360AA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8D1" w:rsidRDefault="009158D1">
      <w:pPr>
        <w:spacing w:after="0" w:line="240" w:lineRule="auto"/>
      </w:pPr>
      <w:r>
        <w:separator/>
      </w:r>
    </w:p>
  </w:endnote>
  <w:endnote w:type="continuationSeparator" w:id="0">
    <w:p w:rsidR="009158D1" w:rsidRDefault="00915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ntique Olive">
    <w:altName w:val="Segoe Print"/>
    <w:charset w:val="00"/>
    <w:family w:val="swiss"/>
    <w:pitch w:val="default"/>
    <w:sig w:usb0="00000000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Droid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55A6" w:rsidRDefault="00B755A6">
    <w:pPr>
      <w:pStyle w:val="Piedepgina"/>
      <w:pBdr>
        <w:top w:val="thinThickSmallGap" w:sz="24" w:space="1" w:color="622423" w:themeColor="accent2" w:themeShade="7F"/>
      </w:pBdr>
      <w:rPr>
        <w:rFonts w:ascii="Arial" w:hAnsi="Arial" w:cs="Arial"/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8D1" w:rsidRDefault="009158D1">
      <w:pPr>
        <w:spacing w:after="0" w:line="240" w:lineRule="auto"/>
      </w:pPr>
      <w:r>
        <w:separator/>
      </w:r>
    </w:p>
  </w:footnote>
  <w:footnote w:type="continuationSeparator" w:id="0">
    <w:p w:rsidR="009158D1" w:rsidRDefault="009158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5344904"/>
      <w:docPartObj>
        <w:docPartGallery w:val="Page Numbers (Top of Page)"/>
        <w:docPartUnique/>
      </w:docPartObj>
    </w:sdtPr>
    <w:sdtEndPr/>
    <w:sdtContent>
      <w:p w:rsidR="00B755A6" w:rsidRDefault="00B755A6">
        <w:pPr>
          <w:pStyle w:val="Encabezad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27D9" w:rsidRPr="005327D9">
          <w:rPr>
            <w:noProof/>
            <w:lang w:val="es-ES"/>
          </w:rPr>
          <w:t>3</w:t>
        </w:r>
        <w:r>
          <w:fldChar w:fldCharType="end"/>
        </w:r>
      </w:p>
    </w:sdtContent>
  </w:sdt>
  <w:p w:rsidR="00B755A6" w:rsidRDefault="00B755A6" w:rsidP="0014319B">
    <w:pPr>
      <w:pStyle w:val="Encabezado"/>
      <w:tabs>
        <w:tab w:val="left" w:pos="363"/>
      </w:tabs>
      <w:rPr>
        <w:b/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F043A"/>
    <w:multiLevelType w:val="multilevel"/>
    <w:tmpl w:val="07EF04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2F4DE0"/>
    <w:multiLevelType w:val="hybridMultilevel"/>
    <w:tmpl w:val="7CDA3C4E"/>
    <w:lvl w:ilvl="0" w:tplc="8A66F94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A3077"/>
    <w:multiLevelType w:val="hybridMultilevel"/>
    <w:tmpl w:val="1DA6AA02"/>
    <w:lvl w:ilvl="0" w:tplc="8A66F94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A8608F"/>
    <w:multiLevelType w:val="multilevel"/>
    <w:tmpl w:val="12A8608F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4">
    <w:nsid w:val="16C95BA2"/>
    <w:multiLevelType w:val="hybridMultilevel"/>
    <w:tmpl w:val="CF6E3782"/>
    <w:lvl w:ilvl="0" w:tplc="E2AA0E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204A3B"/>
    <w:multiLevelType w:val="hybridMultilevel"/>
    <w:tmpl w:val="469EA39E"/>
    <w:lvl w:ilvl="0" w:tplc="AC629E3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2E5EF7"/>
    <w:multiLevelType w:val="hybridMultilevel"/>
    <w:tmpl w:val="DBDC2C48"/>
    <w:lvl w:ilvl="0" w:tplc="8A66F94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0F1656"/>
    <w:multiLevelType w:val="hybridMultilevel"/>
    <w:tmpl w:val="1A9E6C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284CFD"/>
    <w:multiLevelType w:val="hybridMultilevel"/>
    <w:tmpl w:val="E7F428CE"/>
    <w:lvl w:ilvl="0" w:tplc="440A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9">
    <w:nsid w:val="26E60D6F"/>
    <w:multiLevelType w:val="hybridMultilevel"/>
    <w:tmpl w:val="7A20A9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872D7D"/>
    <w:multiLevelType w:val="hybridMultilevel"/>
    <w:tmpl w:val="8EEC77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6D5E3B"/>
    <w:multiLevelType w:val="hybridMultilevel"/>
    <w:tmpl w:val="A1140B72"/>
    <w:lvl w:ilvl="0" w:tplc="8A66F94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925791"/>
    <w:multiLevelType w:val="hybridMultilevel"/>
    <w:tmpl w:val="82C68A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A3749F"/>
    <w:multiLevelType w:val="hybridMultilevel"/>
    <w:tmpl w:val="82C68A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6F7206"/>
    <w:multiLevelType w:val="multilevel"/>
    <w:tmpl w:val="2F6F7206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i w:val="0"/>
        <w:color w:val="auto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41D12F99"/>
    <w:multiLevelType w:val="hybridMultilevel"/>
    <w:tmpl w:val="7E889CB4"/>
    <w:lvl w:ilvl="0" w:tplc="080A000F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50" w:hanging="360"/>
      </w:pPr>
    </w:lvl>
    <w:lvl w:ilvl="2" w:tplc="080A001B" w:tentative="1">
      <w:start w:val="1"/>
      <w:numFmt w:val="lowerRoman"/>
      <w:lvlText w:val="%3."/>
      <w:lvlJc w:val="right"/>
      <w:pPr>
        <w:ind w:left="2870" w:hanging="180"/>
      </w:pPr>
    </w:lvl>
    <w:lvl w:ilvl="3" w:tplc="080A000F" w:tentative="1">
      <w:start w:val="1"/>
      <w:numFmt w:val="decimal"/>
      <w:lvlText w:val="%4."/>
      <w:lvlJc w:val="left"/>
      <w:pPr>
        <w:ind w:left="3590" w:hanging="360"/>
      </w:pPr>
    </w:lvl>
    <w:lvl w:ilvl="4" w:tplc="080A0019" w:tentative="1">
      <w:start w:val="1"/>
      <w:numFmt w:val="lowerLetter"/>
      <w:lvlText w:val="%5."/>
      <w:lvlJc w:val="left"/>
      <w:pPr>
        <w:ind w:left="4310" w:hanging="360"/>
      </w:pPr>
    </w:lvl>
    <w:lvl w:ilvl="5" w:tplc="080A001B" w:tentative="1">
      <w:start w:val="1"/>
      <w:numFmt w:val="lowerRoman"/>
      <w:lvlText w:val="%6."/>
      <w:lvlJc w:val="right"/>
      <w:pPr>
        <w:ind w:left="5030" w:hanging="180"/>
      </w:pPr>
    </w:lvl>
    <w:lvl w:ilvl="6" w:tplc="080A000F" w:tentative="1">
      <w:start w:val="1"/>
      <w:numFmt w:val="decimal"/>
      <w:lvlText w:val="%7."/>
      <w:lvlJc w:val="left"/>
      <w:pPr>
        <w:ind w:left="5750" w:hanging="360"/>
      </w:pPr>
    </w:lvl>
    <w:lvl w:ilvl="7" w:tplc="080A0019" w:tentative="1">
      <w:start w:val="1"/>
      <w:numFmt w:val="lowerLetter"/>
      <w:lvlText w:val="%8."/>
      <w:lvlJc w:val="left"/>
      <w:pPr>
        <w:ind w:left="6470" w:hanging="360"/>
      </w:pPr>
    </w:lvl>
    <w:lvl w:ilvl="8" w:tplc="080A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6">
    <w:nsid w:val="50395BA7"/>
    <w:multiLevelType w:val="hybridMultilevel"/>
    <w:tmpl w:val="BD7A969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0452F9"/>
    <w:multiLevelType w:val="hybridMultilevel"/>
    <w:tmpl w:val="55F0282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141A84"/>
    <w:multiLevelType w:val="hybridMultilevel"/>
    <w:tmpl w:val="5D282238"/>
    <w:lvl w:ilvl="0" w:tplc="C18A81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5A744B2A"/>
    <w:multiLevelType w:val="multilevel"/>
    <w:tmpl w:val="5A9EBFC8"/>
    <w:lvl w:ilvl="0">
      <w:start w:val="1"/>
      <w:numFmt w:val="decimal"/>
      <w:lvlText w:val="%1."/>
      <w:lvlJc w:val="left"/>
      <w:pPr>
        <w:ind w:left="502" w:hanging="360"/>
      </w:pPr>
      <w:rPr>
        <w:b w:val="0"/>
        <w:i w:val="0"/>
        <w:color w:val="31849B" w:themeColor="accent5" w:themeShade="BF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5FAE5F4E"/>
    <w:multiLevelType w:val="hybridMultilevel"/>
    <w:tmpl w:val="D7D0D144"/>
    <w:lvl w:ilvl="0" w:tplc="4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34F22C1"/>
    <w:multiLevelType w:val="multilevel"/>
    <w:tmpl w:val="FEAA486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60" w:hanging="1800"/>
      </w:pPr>
      <w:rPr>
        <w:rFonts w:hint="default"/>
      </w:rPr>
    </w:lvl>
  </w:abstractNum>
  <w:abstractNum w:abstractNumId="22">
    <w:nsid w:val="68625201"/>
    <w:multiLevelType w:val="hybridMultilevel"/>
    <w:tmpl w:val="975AFFAA"/>
    <w:lvl w:ilvl="0" w:tplc="39B8C9D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DD45D0"/>
    <w:multiLevelType w:val="hybridMultilevel"/>
    <w:tmpl w:val="EF843380"/>
    <w:lvl w:ilvl="0" w:tplc="080A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E3212D"/>
    <w:multiLevelType w:val="hybridMultilevel"/>
    <w:tmpl w:val="CE74D73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683F0D"/>
    <w:multiLevelType w:val="hybridMultilevel"/>
    <w:tmpl w:val="A61CF4DC"/>
    <w:lvl w:ilvl="0" w:tplc="6C789F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551105"/>
    <w:multiLevelType w:val="hybridMultilevel"/>
    <w:tmpl w:val="44223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632948"/>
    <w:multiLevelType w:val="hybridMultilevel"/>
    <w:tmpl w:val="CB32EFFE"/>
    <w:lvl w:ilvl="0" w:tplc="AC629E3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1771DA"/>
    <w:multiLevelType w:val="hybridMultilevel"/>
    <w:tmpl w:val="09FA10F4"/>
    <w:lvl w:ilvl="0" w:tplc="8A66F94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5852EB"/>
    <w:multiLevelType w:val="hybridMultilevel"/>
    <w:tmpl w:val="86D648EA"/>
    <w:lvl w:ilvl="0" w:tplc="8A66F94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E662DD"/>
    <w:multiLevelType w:val="hybridMultilevel"/>
    <w:tmpl w:val="E2DA52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B21D3F"/>
    <w:multiLevelType w:val="hybridMultilevel"/>
    <w:tmpl w:val="8E68A530"/>
    <w:lvl w:ilvl="0" w:tplc="4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D061C7A"/>
    <w:multiLevelType w:val="multilevel"/>
    <w:tmpl w:val="7D061C7A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EC92718"/>
    <w:multiLevelType w:val="hybridMultilevel"/>
    <w:tmpl w:val="5F966326"/>
    <w:lvl w:ilvl="0" w:tplc="8A66F94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9"/>
  </w:num>
  <w:num w:numId="3">
    <w:abstractNumId w:val="14"/>
  </w:num>
  <w:num w:numId="4">
    <w:abstractNumId w:val="0"/>
  </w:num>
  <w:num w:numId="5">
    <w:abstractNumId w:val="32"/>
  </w:num>
  <w:num w:numId="6">
    <w:abstractNumId w:val="8"/>
  </w:num>
  <w:num w:numId="7">
    <w:abstractNumId w:val="33"/>
  </w:num>
  <w:num w:numId="8">
    <w:abstractNumId w:val="31"/>
  </w:num>
  <w:num w:numId="9">
    <w:abstractNumId w:val="20"/>
  </w:num>
  <w:num w:numId="10">
    <w:abstractNumId w:val="16"/>
  </w:num>
  <w:num w:numId="11">
    <w:abstractNumId w:val="24"/>
  </w:num>
  <w:num w:numId="12">
    <w:abstractNumId w:val="25"/>
  </w:num>
  <w:num w:numId="13">
    <w:abstractNumId w:val="4"/>
  </w:num>
  <w:num w:numId="14">
    <w:abstractNumId w:val="17"/>
  </w:num>
  <w:num w:numId="15">
    <w:abstractNumId w:val="28"/>
  </w:num>
  <w:num w:numId="16">
    <w:abstractNumId w:val="2"/>
  </w:num>
  <w:num w:numId="17">
    <w:abstractNumId w:val="1"/>
  </w:num>
  <w:num w:numId="18">
    <w:abstractNumId w:val="11"/>
  </w:num>
  <w:num w:numId="19">
    <w:abstractNumId w:val="29"/>
  </w:num>
  <w:num w:numId="20">
    <w:abstractNumId w:val="6"/>
  </w:num>
  <w:num w:numId="21">
    <w:abstractNumId w:val="13"/>
  </w:num>
  <w:num w:numId="22">
    <w:abstractNumId w:val="5"/>
  </w:num>
  <w:num w:numId="23">
    <w:abstractNumId w:val="23"/>
  </w:num>
  <w:num w:numId="24">
    <w:abstractNumId w:val="7"/>
  </w:num>
  <w:num w:numId="25">
    <w:abstractNumId w:val="10"/>
  </w:num>
  <w:num w:numId="26">
    <w:abstractNumId w:val="12"/>
  </w:num>
  <w:num w:numId="27">
    <w:abstractNumId w:val="30"/>
  </w:num>
  <w:num w:numId="28">
    <w:abstractNumId w:val="9"/>
  </w:num>
  <w:num w:numId="29">
    <w:abstractNumId w:val="27"/>
  </w:num>
  <w:num w:numId="30">
    <w:abstractNumId w:val="22"/>
  </w:num>
  <w:num w:numId="31">
    <w:abstractNumId w:val="26"/>
  </w:num>
  <w:num w:numId="32">
    <w:abstractNumId w:val="18"/>
  </w:num>
  <w:num w:numId="33">
    <w:abstractNumId w:val="15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AA3"/>
    <w:rsid w:val="00012D26"/>
    <w:rsid w:val="000215E3"/>
    <w:rsid w:val="000306D0"/>
    <w:rsid w:val="00037B1A"/>
    <w:rsid w:val="00037BF5"/>
    <w:rsid w:val="00053C67"/>
    <w:rsid w:val="0005776E"/>
    <w:rsid w:val="0006230B"/>
    <w:rsid w:val="00063059"/>
    <w:rsid w:val="00067D13"/>
    <w:rsid w:val="00074A1B"/>
    <w:rsid w:val="0008007C"/>
    <w:rsid w:val="00080999"/>
    <w:rsid w:val="000A463D"/>
    <w:rsid w:val="000A5854"/>
    <w:rsid w:val="000A7C16"/>
    <w:rsid w:val="000B178A"/>
    <w:rsid w:val="000B2E97"/>
    <w:rsid w:val="000B4265"/>
    <w:rsid w:val="000C67B6"/>
    <w:rsid w:val="00123E10"/>
    <w:rsid w:val="00124AAC"/>
    <w:rsid w:val="00135EA9"/>
    <w:rsid w:val="0014319B"/>
    <w:rsid w:val="0015261D"/>
    <w:rsid w:val="00152CDC"/>
    <w:rsid w:val="0017053D"/>
    <w:rsid w:val="001714F0"/>
    <w:rsid w:val="00173733"/>
    <w:rsid w:val="00177D0D"/>
    <w:rsid w:val="001902DA"/>
    <w:rsid w:val="00197073"/>
    <w:rsid w:val="00197937"/>
    <w:rsid w:val="001A72DF"/>
    <w:rsid w:val="001C0E66"/>
    <w:rsid w:val="001C271F"/>
    <w:rsid w:val="001C2A33"/>
    <w:rsid w:val="001C5D83"/>
    <w:rsid w:val="001D0788"/>
    <w:rsid w:val="001F0E4D"/>
    <w:rsid w:val="001F4A4B"/>
    <w:rsid w:val="002044A1"/>
    <w:rsid w:val="0023102B"/>
    <w:rsid w:val="00234544"/>
    <w:rsid w:val="0023508F"/>
    <w:rsid w:val="00236B8D"/>
    <w:rsid w:val="00267073"/>
    <w:rsid w:val="002673CB"/>
    <w:rsid w:val="0027532F"/>
    <w:rsid w:val="00281363"/>
    <w:rsid w:val="002853F3"/>
    <w:rsid w:val="00285C85"/>
    <w:rsid w:val="002A76E1"/>
    <w:rsid w:val="002A7A2F"/>
    <w:rsid w:val="002B470C"/>
    <w:rsid w:val="002C573A"/>
    <w:rsid w:val="002D27EB"/>
    <w:rsid w:val="002D3860"/>
    <w:rsid w:val="002D39D2"/>
    <w:rsid w:val="002D6EDE"/>
    <w:rsid w:val="002E345A"/>
    <w:rsid w:val="002F3B77"/>
    <w:rsid w:val="00300C5C"/>
    <w:rsid w:val="0031596F"/>
    <w:rsid w:val="0034113E"/>
    <w:rsid w:val="003430B1"/>
    <w:rsid w:val="00351746"/>
    <w:rsid w:val="0035281B"/>
    <w:rsid w:val="00356779"/>
    <w:rsid w:val="00360AA3"/>
    <w:rsid w:val="00363146"/>
    <w:rsid w:val="003662C7"/>
    <w:rsid w:val="0037164F"/>
    <w:rsid w:val="003735AB"/>
    <w:rsid w:val="003A3407"/>
    <w:rsid w:val="003B33B7"/>
    <w:rsid w:val="003B3401"/>
    <w:rsid w:val="003B3859"/>
    <w:rsid w:val="003B5C49"/>
    <w:rsid w:val="003B6A4B"/>
    <w:rsid w:val="003C61DD"/>
    <w:rsid w:val="003D352A"/>
    <w:rsid w:val="003E6982"/>
    <w:rsid w:val="003F0852"/>
    <w:rsid w:val="003F2B2C"/>
    <w:rsid w:val="0041142A"/>
    <w:rsid w:val="00420CFC"/>
    <w:rsid w:val="00430982"/>
    <w:rsid w:val="00442E56"/>
    <w:rsid w:val="00444D46"/>
    <w:rsid w:val="004571CE"/>
    <w:rsid w:val="00463F7C"/>
    <w:rsid w:val="004802E8"/>
    <w:rsid w:val="004955C3"/>
    <w:rsid w:val="00497736"/>
    <w:rsid w:val="004A732F"/>
    <w:rsid w:val="004C1039"/>
    <w:rsid w:val="004C2C58"/>
    <w:rsid w:val="004C4041"/>
    <w:rsid w:val="004E65F7"/>
    <w:rsid w:val="0050285C"/>
    <w:rsid w:val="00504D13"/>
    <w:rsid w:val="0051695E"/>
    <w:rsid w:val="005327D9"/>
    <w:rsid w:val="00544F0A"/>
    <w:rsid w:val="005514D8"/>
    <w:rsid w:val="005520B5"/>
    <w:rsid w:val="00565BE2"/>
    <w:rsid w:val="0058336B"/>
    <w:rsid w:val="005869AB"/>
    <w:rsid w:val="005954D9"/>
    <w:rsid w:val="005A288F"/>
    <w:rsid w:val="005E3D91"/>
    <w:rsid w:val="005F5058"/>
    <w:rsid w:val="005F7FDA"/>
    <w:rsid w:val="00600B99"/>
    <w:rsid w:val="00605404"/>
    <w:rsid w:val="0060626A"/>
    <w:rsid w:val="00627D87"/>
    <w:rsid w:val="00630824"/>
    <w:rsid w:val="006360D4"/>
    <w:rsid w:val="00662A59"/>
    <w:rsid w:val="00664BFF"/>
    <w:rsid w:val="0066515A"/>
    <w:rsid w:val="0067064B"/>
    <w:rsid w:val="00677F79"/>
    <w:rsid w:val="006922B1"/>
    <w:rsid w:val="006938E9"/>
    <w:rsid w:val="006B562C"/>
    <w:rsid w:val="006B7C5B"/>
    <w:rsid w:val="006C470F"/>
    <w:rsid w:val="006C55AC"/>
    <w:rsid w:val="006D1F2C"/>
    <w:rsid w:val="006D28B1"/>
    <w:rsid w:val="006D3256"/>
    <w:rsid w:val="006D597B"/>
    <w:rsid w:val="006E1382"/>
    <w:rsid w:val="00720865"/>
    <w:rsid w:val="00720919"/>
    <w:rsid w:val="00720C58"/>
    <w:rsid w:val="00725533"/>
    <w:rsid w:val="00740036"/>
    <w:rsid w:val="00746F0D"/>
    <w:rsid w:val="00750D7B"/>
    <w:rsid w:val="0075574E"/>
    <w:rsid w:val="00756061"/>
    <w:rsid w:val="00770FB4"/>
    <w:rsid w:val="007825FA"/>
    <w:rsid w:val="00784B68"/>
    <w:rsid w:val="00791760"/>
    <w:rsid w:val="007C0F4B"/>
    <w:rsid w:val="007C48E5"/>
    <w:rsid w:val="007D02A6"/>
    <w:rsid w:val="007F1A75"/>
    <w:rsid w:val="00812C27"/>
    <w:rsid w:val="00827CBA"/>
    <w:rsid w:val="00831707"/>
    <w:rsid w:val="00834451"/>
    <w:rsid w:val="00835476"/>
    <w:rsid w:val="00840263"/>
    <w:rsid w:val="00843E92"/>
    <w:rsid w:val="00846184"/>
    <w:rsid w:val="00867F6D"/>
    <w:rsid w:val="00883212"/>
    <w:rsid w:val="00884A7E"/>
    <w:rsid w:val="00886C5F"/>
    <w:rsid w:val="008B0CF6"/>
    <w:rsid w:val="008C75D9"/>
    <w:rsid w:val="008D048E"/>
    <w:rsid w:val="008E0A43"/>
    <w:rsid w:val="009006CF"/>
    <w:rsid w:val="009030E9"/>
    <w:rsid w:val="009158D1"/>
    <w:rsid w:val="009176C1"/>
    <w:rsid w:val="00926D03"/>
    <w:rsid w:val="0093024A"/>
    <w:rsid w:val="00932E38"/>
    <w:rsid w:val="00936A4A"/>
    <w:rsid w:val="009402C0"/>
    <w:rsid w:val="00950C57"/>
    <w:rsid w:val="00952B5D"/>
    <w:rsid w:val="009929F8"/>
    <w:rsid w:val="00992FA3"/>
    <w:rsid w:val="009A0DDD"/>
    <w:rsid w:val="009A2138"/>
    <w:rsid w:val="009B03A8"/>
    <w:rsid w:val="009B2FDB"/>
    <w:rsid w:val="009B327A"/>
    <w:rsid w:val="009B3AF3"/>
    <w:rsid w:val="009D58D9"/>
    <w:rsid w:val="009D5B86"/>
    <w:rsid w:val="009F004F"/>
    <w:rsid w:val="009F157C"/>
    <w:rsid w:val="009F3EC7"/>
    <w:rsid w:val="009F6052"/>
    <w:rsid w:val="00A0014B"/>
    <w:rsid w:val="00A04674"/>
    <w:rsid w:val="00A07008"/>
    <w:rsid w:val="00A10018"/>
    <w:rsid w:val="00A40165"/>
    <w:rsid w:val="00A45A3D"/>
    <w:rsid w:val="00A5040E"/>
    <w:rsid w:val="00A54C1C"/>
    <w:rsid w:val="00A60034"/>
    <w:rsid w:val="00A63399"/>
    <w:rsid w:val="00A6703C"/>
    <w:rsid w:val="00A71E6C"/>
    <w:rsid w:val="00A770E0"/>
    <w:rsid w:val="00A85DEB"/>
    <w:rsid w:val="00A866E9"/>
    <w:rsid w:val="00A94C8E"/>
    <w:rsid w:val="00AC79A5"/>
    <w:rsid w:val="00AE1778"/>
    <w:rsid w:val="00AE29C0"/>
    <w:rsid w:val="00AE40BD"/>
    <w:rsid w:val="00AE4C39"/>
    <w:rsid w:val="00AE7442"/>
    <w:rsid w:val="00AE7CC6"/>
    <w:rsid w:val="00AF5F2B"/>
    <w:rsid w:val="00AF7FFD"/>
    <w:rsid w:val="00B02436"/>
    <w:rsid w:val="00B14CDD"/>
    <w:rsid w:val="00B1621E"/>
    <w:rsid w:val="00B22D08"/>
    <w:rsid w:val="00B26F7D"/>
    <w:rsid w:val="00B30A7B"/>
    <w:rsid w:val="00B316C0"/>
    <w:rsid w:val="00B34403"/>
    <w:rsid w:val="00B35E7B"/>
    <w:rsid w:val="00B43136"/>
    <w:rsid w:val="00B712AE"/>
    <w:rsid w:val="00B73E45"/>
    <w:rsid w:val="00B755A6"/>
    <w:rsid w:val="00BA0E96"/>
    <w:rsid w:val="00BA1275"/>
    <w:rsid w:val="00BA3AB9"/>
    <w:rsid w:val="00BA5605"/>
    <w:rsid w:val="00BC557A"/>
    <w:rsid w:val="00BD2ED3"/>
    <w:rsid w:val="00BE7FDD"/>
    <w:rsid w:val="00BF296F"/>
    <w:rsid w:val="00C052E1"/>
    <w:rsid w:val="00C10397"/>
    <w:rsid w:val="00C16083"/>
    <w:rsid w:val="00C16A97"/>
    <w:rsid w:val="00C51880"/>
    <w:rsid w:val="00C67BE5"/>
    <w:rsid w:val="00C7016D"/>
    <w:rsid w:val="00C722DD"/>
    <w:rsid w:val="00C75B36"/>
    <w:rsid w:val="00C95CDA"/>
    <w:rsid w:val="00CA1496"/>
    <w:rsid w:val="00CA5079"/>
    <w:rsid w:val="00CB499C"/>
    <w:rsid w:val="00CC2F0A"/>
    <w:rsid w:val="00CD625B"/>
    <w:rsid w:val="00CD76EA"/>
    <w:rsid w:val="00CE064C"/>
    <w:rsid w:val="00CE2283"/>
    <w:rsid w:val="00CE2E68"/>
    <w:rsid w:val="00CE69FC"/>
    <w:rsid w:val="00D15B86"/>
    <w:rsid w:val="00D2148C"/>
    <w:rsid w:val="00D22B4E"/>
    <w:rsid w:val="00D26E44"/>
    <w:rsid w:val="00D32451"/>
    <w:rsid w:val="00D37A43"/>
    <w:rsid w:val="00D411AA"/>
    <w:rsid w:val="00D51BC7"/>
    <w:rsid w:val="00D52AED"/>
    <w:rsid w:val="00D5670B"/>
    <w:rsid w:val="00D6766C"/>
    <w:rsid w:val="00D757DB"/>
    <w:rsid w:val="00DA0982"/>
    <w:rsid w:val="00DC45EA"/>
    <w:rsid w:val="00DD3646"/>
    <w:rsid w:val="00DF2104"/>
    <w:rsid w:val="00E20A6F"/>
    <w:rsid w:val="00E21480"/>
    <w:rsid w:val="00E22A30"/>
    <w:rsid w:val="00E31247"/>
    <w:rsid w:val="00E31B30"/>
    <w:rsid w:val="00E34FB9"/>
    <w:rsid w:val="00E35884"/>
    <w:rsid w:val="00E5089B"/>
    <w:rsid w:val="00E7401A"/>
    <w:rsid w:val="00E80106"/>
    <w:rsid w:val="00E80D64"/>
    <w:rsid w:val="00E8753A"/>
    <w:rsid w:val="00E918A8"/>
    <w:rsid w:val="00EA2B23"/>
    <w:rsid w:val="00EA5EAD"/>
    <w:rsid w:val="00EB1ED7"/>
    <w:rsid w:val="00EB45CD"/>
    <w:rsid w:val="00EB4A43"/>
    <w:rsid w:val="00EE7E66"/>
    <w:rsid w:val="00F00472"/>
    <w:rsid w:val="00F0528E"/>
    <w:rsid w:val="00F1310C"/>
    <w:rsid w:val="00F14EE4"/>
    <w:rsid w:val="00F15D89"/>
    <w:rsid w:val="00F16ABD"/>
    <w:rsid w:val="00F22573"/>
    <w:rsid w:val="00F252E3"/>
    <w:rsid w:val="00F5584F"/>
    <w:rsid w:val="00F703F5"/>
    <w:rsid w:val="00F729EF"/>
    <w:rsid w:val="00F73A71"/>
    <w:rsid w:val="00F81348"/>
    <w:rsid w:val="00F83648"/>
    <w:rsid w:val="00F86A96"/>
    <w:rsid w:val="00F9273A"/>
    <w:rsid w:val="00F935BD"/>
    <w:rsid w:val="00FA1808"/>
    <w:rsid w:val="00FB4FEE"/>
    <w:rsid w:val="00FB60F7"/>
    <w:rsid w:val="00FC0E9B"/>
    <w:rsid w:val="00FC6746"/>
    <w:rsid w:val="00FF0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 w:qFormat="1"/>
    <w:lsdException w:name="annotation text" w:uiPriority="0"/>
    <w:lsdException w:name="header" w:qFormat="1"/>
    <w:lsdException w:name="footer" w:qFormat="1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360AA3"/>
    <w:pPr>
      <w:keepNext/>
      <w:keepLines/>
      <w:spacing w:before="480"/>
      <w:outlineLvl w:val="0"/>
    </w:pPr>
    <w:rPr>
      <w:rFonts w:ascii="Arial" w:eastAsia="Times New Roman" w:hAnsi="Arial" w:cs="Times New Roman"/>
      <w:b/>
      <w:bCs/>
      <w:color w:val="1D1B11"/>
      <w:sz w:val="28"/>
      <w:szCs w:val="28"/>
      <w:lang w:val="es-SV" w:eastAsia="es-SV"/>
    </w:rPr>
  </w:style>
  <w:style w:type="paragraph" w:styleId="Ttulo2">
    <w:name w:val="heading 2"/>
    <w:basedOn w:val="Normal"/>
    <w:next w:val="Normal"/>
    <w:link w:val="Ttulo2Car"/>
    <w:unhideWhenUsed/>
    <w:qFormat/>
    <w:rsid w:val="00360AA3"/>
    <w:pPr>
      <w:keepNext/>
      <w:keepLines/>
      <w:spacing w:before="200"/>
      <w:outlineLvl w:val="1"/>
    </w:pPr>
    <w:rPr>
      <w:rFonts w:ascii="Arial" w:eastAsia="Times New Roman" w:hAnsi="Arial" w:cs="Times New Roman"/>
      <w:b/>
      <w:bCs/>
      <w:color w:val="000000"/>
      <w:szCs w:val="26"/>
      <w:lang w:val="es-SV" w:eastAsia="es-SV"/>
    </w:rPr>
  </w:style>
  <w:style w:type="paragraph" w:styleId="Ttulo3">
    <w:name w:val="heading 3"/>
    <w:basedOn w:val="Normal"/>
    <w:next w:val="Normal"/>
    <w:link w:val="Ttulo3Car"/>
    <w:uiPriority w:val="99"/>
    <w:unhideWhenUsed/>
    <w:qFormat/>
    <w:rsid w:val="00360AA3"/>
    <w:pPr>
      <w:keepNext/>
      <w:keepLines/>
      <w:spacing w:before="200"/>
      <w:outlineLvl w:val="2"/>
    </w:pPr>
    <w:rPr>
      <w:rFonts w:ascii="Arial" w:eastAsia="Times New Roman" w:hAnsi="Arial" w:cs="Times New Roman"/>
      <w:b/>
      <w:bCs/>
      <w:i/>
      <w:color w:val="000000"/>
      <w:szCs w:val="20"/>
      <w:lang w:val="es-SV" w:eastAsia="es-SV"/>
    </w:rPr>
  </w:style>
  <w:style w:type="paragraph" w:styleId="Ttulo4">
    <w:name w:val="heading 4"/>
    <w:basedOn w:val="Normal"/>
    <w:next w:val="Normal"/>
    <w:link w:val="Ttulo4Car"/>
    <w:unhideWhenUsed/>
    <w:qFormat/>
    <w:rsid w:val="00360AA3"/>
    <w:pPr>
      <w:keepNext/>
      <w:keepLines/>
      <w:spacing w:before="200"/>
      <w:outlineLvl w:val="3"/>
    </w:pPr>
    <w:rPr>
      <w:rFonts w:ascii="Arial" w:eastAsia="Times New Roman" w:hAnsi="Arial" w:cs="Times New Roman"/>
      <w:b/>
      <w:bCs/>
      <w:i/>
      <w:iCs/>
      <w:color w:val="000000"/>
      <w:sz w:val="20"/>
      <w:szCs w:val="20"/>
      <w:lang w:val="es-SV" w:eastAsia="es-SV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360AA3"/>
    <w:pPr>
      <w:keepNext/>
      <w:keepLines/>
      <w:spacing w:before="200"/>
      <w:outlineLvl w:val="4"/>
    </w:pPr>
    <w:rPr>
      <w:rFonts w:ascii="Cambria" w:eastAsia="Times New Roman" w:hAnsi="Cambria" w:cs="Times New Roman"/>
      <w:color w:val="243F60"/>
      <w:sz w:val="20"/>
      <w:szCs w:val="20"/>
      <w:lang w:val="es-SV" w:eastAsia="es-SV"/>
    </w:rPr>
  </w:style>
  <w:style w:type="paragraph" w:styleId="Ttulo6">
    <w:name w:val="heading 6"/>
    <w:basedOn w:val="Normal"/>
    <w:next w:val="Normal"/>
    <w:link w:val="Ttulo6Car"/>
    <w:unhideWhenUsed/>
    <w:qFormat/>
    <w:rsid w:val="00360AA3"/>
    <w:pPr>
      <w:keepNext/>
      <w:keepLines/>
      <w:spacing w:before="20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  <w:lang w:val="es-SV" w:eastAsia="es-SV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360AA3"/>
    <w:pPr>
      <w:keepNext/>
      <w:keepLines/>
      <w:spacing w:before="20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  <w:lang w:val="es-SV" w:eastAsia="es-SV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360AA3"/>
    <w:pPr>
      <w:keepNext/>
      <w:keepLines/>
      <w:spacing w:before="200"/>
      <w:outlineLvl w:val="7"/>
    </w:pPr>
    <w:rPr>
      <w:rFonts w:ascii="Cambria" w:eastAsia="Times New Roman" w:hAnsi="Cambria" w:cs="Times New Roman"/>
      <w:color w:val="404040"/>
      <w:sz w:val="20"/>
      <w:szCs w:val="20"/>
      <w:lang w:val="es-SV" w:eastAsia="es-SV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360AA3"/>
    <w:pPr>
      <w:keepNext/>
      <w:keepLines/>
      <w:spacing w:before="20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qFormat/>
    <w:rsid w:val="00360AA3"/>
    <w:rPr>
      <w:rFonts w:ascii="Arial" w:eastAsia="Times New Roman" w:hAnsi="Arial" w:cs="Times New Roman"/>
      <w:b/>
      <w:bCs/>
      <w:color w:val="1D1B11"/>
      <w:sz w:val="28"/>
      <w:szCs w:val="28"/>
      <w:lang w:val="es-SV" w:eastAsia="es-SV"/>
    </w:rPr>
  </w:style>
  <w:style w:type="character" w:customStyle="1" w:styleId="Ttulo2Car">
    <w:name w:val="Título 2 Car"/>
    <w:basedOn w:val="Fuentedeprrafopredeter"/>
    <w:link w:val="Ttulo2"/>
    <w:qFormat/>
    <w:rsid w:val="00360AA3"/>
    <w:rPr>
      <w:rFonts w:ascii="Arial" w:eastAsia="Times New Roman" w:hAnsi="Arial" w:cs="Times New Roman"/>
      <w:b/>
      <w:bCs/>
      <w:color w:val="000000"/>
      <w:szCs w:val="26"/>
      <w:lang w:val="es-SV" w:eastAsia="es-SV"/>
    </w:rPr>
  </w:style>
  <w:style w:type="character" w:customStyle="1" w:styleId="Ttulo3Car">
    <w:name w:val="Título 3 Car"/>
    <w:basedOn w:val="Fuentedeprrafopredeter"/>
    <w:link w:val="Ttulo3"/>
    <w:uiPriority w:val="99"/>
    <w:qFormat/>
    <w:rsid w:val="00360AA3"/>
    <w:rPr>
      <w:rFonts w:ascii="Arial" w:eastAsia="Times New Roman" w:hAnsi="Arial" w:cs="Times New Roman"/>
      <w:b/>
      <w:bCs/>
      <w:i/>
      <w:color w:val="000000"/>
      <w:szCs w:val="20"/>
      <w:lang w:val="es-SV" w:eastAsia="es-SV"/>
    </w:rPr>
  </w:style>
  <w:style w:type="character" w:customStyle="1" w:styleId="Ttulo4Car">
    <w:name w:val="Título 4 Car"/>
    <w:basedOn w:val="Fuentedeprrafopredeter"/>
    <w:link w:val="Ttulo4"/>
    <w:qFormat/>
    <w:rsid w:val="00360AA3"/>
    <w:rPr>
      <w:rFonts w:ascii="Arial" w:eastAsia="Times New Roman" w:hAnsi="Arial" w:cs="Times New Roman"/>
      <w:b/>
      <w:bCs/>
      <w:i/>
      <w:iCs/>
      <w:color w:val="000000"/>
      <w:sz w:val="20"/>
      <w:szCs w:val="20"/>
      <w:lang w:val="es-SV" w:eastAsia="es-SV"/>
    </w:rPr>
  </w:style>
  <w:style w:type="character" w:customStyle="1" w:styleId="Ttulo5Car">
    <w:name w:val="Título 5 Car"/>
    <w:basedOn w:val="Fuentedeprrafopredeter"/>
    <w:link w:val="Ttulo5"/>
    <w:semiHidden/>
    <w:qFormat/>
    <w:rsid w:val="00360AA3"/>
    <w:rPr>
      <w:rFonts w:ascii="Cambria" w:eastAsia="Times New Roman" w:hAnsi="Cambria" w:cs="Times New Roman"/>
      <w:color w:val="243F60"/>
      <w:sz w:val="20"/>
      <w:szCs w:val="20"/>
      <w:lang w:val="es-SV" w:eastAsia="es-SV"/>
    </w:rPr>
  </w:style>
  <w:style w:type="character" w:customStyle="1" w:styleId="Ttulo6Car">
    <w:name w:val="Título 6 Car"/>
    <w:basedOn w:val="Fuentedeprrafopredeter"/>
    <w:link w:val="Ttulo6"/>
    <w:qFormat/>
    <w:rsid w:val="00360AA3"/>
    <w:rPr>
      <w:rFonts w:ascii="Cambria" w:eastAsia="Times New Roman" w:hAnsi="Cambria" w:cs="Times New Roman"/>
      <w:i/>
      <w:iCs/>
      <w:color w:val="243F60"/>
      <w:sz w:val="20"/>
      <w:szCs w:val="20"/>
      <w:lang w:val="es-SV" w:eastAsia="es-SV"/>
    </w:rPr>
  </w:style>
  <w:style w:type="character" w:customStyle="1" w:styleId="Ttulo7Car">
    <w:name w:val="Título 7 Car"/>
    <w:basedOn w:val="Fuentedeprrafopredeter"/>
    <w:link w:val="Ttulo7"/>
    <w:semiHidden/>
    <w:qFormat/>
    <w:rsid w:val="00360AA3"/>
    <w:rPr>
      <w:rFonts w:ascii="Cambria" w:eastAsia="Times New Roman" w:hAnsi="Cambria" w:cs="Times New Roman"/>
      <w:i/>
      <w:iCs/>
      <w:color w:val="404040"/>
      <w:sz w:val="20"/>
      <w:szCs w:val="20"/>
      <w:lang w:val="es-SV" w:eastAsia="es-SV"/>
    </w:rPr>
  </w:style>
  <w:style w:type="character" w:customStyle="1" w:styleId="Ttulo8Car">
    <w:name w:val="Título 8 Car"/>
    <w:basedOn w:val="Fuentedeprrafopredeter"/>
    <w:link w:val="Ttulo8"/>
    <w:semiHidden/>
    <w:qFormat/>
    <w:rsid w:val="00360AA3"/>
    <w:rPr>
      <w:rFonts w:ascii="Cambria" w:eastAsia="Times New Roman" w:hAnsi="Cambria" w:cs="Times New Roman"/>
      <w:color w:val="404040"/>
      <w:sz w:val="20"/>
      <w:szCs w:val="20"/>
      <w:lang w:val="es-SV" w:eastAsia="es-SV"/>
    </w:rPr>
  </w:style>
  <w:style w:type="character" w:customStyle="1" w:styleId="Ttulo9Car">
    <w:name w:val="Título 9 Car"/>
    <w:basedOn w:val="Fuentedeprrafopredeter"/>
    <w:link w:val="Ttulo9"/>
    <w:semiHidden/>
    <w:qFormat/>
    <w:rsid w:val="00360AA3"/>
    <w:rPr>
      <w:rFonts w:ascii="Cambria" w:eastAsia="Times New Roman" w:hAnsi="Cambria" w:cs="Times New Roman"/>
      <w:i/>
      <w:iCs/>
      <w:color w:val="404040"/>
      <w:sz w:val="20"/>
      <w:szCs w:val="20"/>
      <w:lang w:val="es-SV" w:eastAsia="es-SV"/>
    </w:rPr>
  </w:style>
  <w:style w:type="numbering" w:customStyle="1" w:styleId="Sinlista1">
    <w:name w:val="Sin lista1"/>
    <w:next w:val="Sinlista"/>
    <w:uiPriority w:val="99"/>
    <w:semiHidden/>
    <w:unhideWhenUsed/>
    <w:rsid w:val="00360AA3"/>
  </w:style>
  <w:style w:type="paragraph" w:styleId="Epgrafe">
    <w:name w:val="caption"/>
    <w:basedOn w:val="Normal"/>
    <w:next w:val="Normal"/>
    <w:uiPriority w:val="35"/>
    <w:unhideWhenUsed/>
    <w:qFormat/>
    <w:rsid w:val="00360AA3"/>
    <w:rPr>
      <w:rFonts w:ascii="Arial" w:eastAsia="Calibri" w:hAnsi="Arial" w:cs="Times New Roman"/>
      <w:b/>
      <w:bCs/>
      <w:color w:val="4F81BD"/>
      <w:sz w:val="18"/>
      <w:szCs w:val="18"/>
      <w:lang w:val="es-SV"/>
    </w:rPr>
  </w:style>
  <w:style w:type="table" w:styleId="Tablaconcuadrcula">
    <w:name w:val="Table Grid"/>
    <w:basedOn w:val="Tablanormal"/>
    <w:qFormat/>
    <w:rsid w:val="00360AA3"/>
    <w:rPr>
      <w:rFonts w:ascii="Calibri" w:eastAsia="Calibri" w:hAnsi="Calibri" w:cs="Times New Roman"/>
      <w:sz w:val="20"/>
      <w:szCs w:val="20"/>
      <w:lang w:val="es-SV" w:eastAsia="es-S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medio1-nfasis3">
    <w:name w:val="Medium Shading 1 Accent 3"/>
    <w:basedOn w:val="Tablanormal"/>
    <w:uiPriority w:val="63"/>
    <w:rsid w:val="00360AA3"/>
    <w:pPr>
      <w:spacing w:after="0" w:line="240" w:lineRule="auto"/>
    </w:pPr>
    <w:rPr>
      <w:lang w:val="es-SV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DC3">
    <w:name w:val="toc 3"/>
    <w:basedOn w:val="Normal"/>
    <w:next w:val="Normal"/>
    <w:uiPriority w:val="39"/>
    <w:unhideWhenUsed/>
    <w:qFormat/>
    <w:rsid w:val="00360AA3"/>
    <w:pPr>
      <w:spacing w:after="100"/>
      <w:ind w:left="400"/>
      <w:jc w:val="both"/>
    </w:pPr>
    <w:rPr>
      <w:rFonts w:ascii="Arial" w:eastAsia="Calibri" w:hAnsi="Arial" w:cs="Times New Roman"/>
      <w:sz w:val="20"/>
      <w:szCs w:val="20"/>
      <w:lang w:val="es-SV" w:eastAsia="es-SV"/>
    </w:rPr>
  </w:style>
  <w:style w:type="paragraph" w:customStyle="1" w:styleId="Textonotapie1">
    <w:name w:val="Texto nota pie1"/>
    <w:basedOn w:val="Normal"/>
    <w:next w:val="Textonotapie"/>
    <w:link w:val="TextonotapieCar"/>
    <w:uiPriority w:val="99"/>
    <w:unhideWhenUsed/>
    <w:qFormat/>
    <w:rsid w:val="00360AA3"/>
    <w:pPr>
      <w:jc w:val="both"/>
    </w:pPr>
    <w:rPr>
      <w:sz w:val="20"/>
      <w:szCs w:val="20"/>
    </w:rPr>
  </w:style>
  <w:style w:type="paragraph" w:styleId="Textonotapie">
    <w:name w:val="footnote text"/>
    <w:basedOn w:val="Normal"/>
    <w:link w:val="TextonotapieCar1"/>
    <w:uiPriority w:val="99"/>
    <w:semiHidden/>
    <w:unhideWhenUsed/>
    <w:rsid w:val="00360AA3"/>
    <w:pPr>
      <w:spacing w:after="0" w:line="240" w:lineRule="auto"/>
    </w:pPr>
    <w:rPr>
      <w:rFonts w:ascii="Calibri" w:eastAsia="Calibri" w:hAnsi="Calibri" w:cs="Times New Roman"/>
      <w:sz w:val="20"/>
      <w:szCs w:val="20"/>
      <w:lang w:val="es-SV" w:eastAsia="es-SV"/>
    </w:rPr>
  </w:style>
  <w:style w:type="character" w:customStyle="1" w:styleId="TextonotapieCar">
    <w:name w:val="Texto nota pie Car"/>
    <w:basedOn w:val="Fuentedeprrafopredeter"/>
    <w:link w:val="Textonotapie1"/>
    <w:uiPriority w:val="99"/>
    <w:rsid w:val="00360AA3"/>
    <w:rPr>
      <w:sz w:val="20"/>
      <w:szCs w:val="20"/>
    </w:rPr>
  </w:style>
  <w:style w:type="character" w:customStyle="1" w:styleId="TextonotapieCar1">
    <w:name w:val="Texto nota pie Car1"/>
    <w:basedOn w:val="Fuentedeprrafopredeter"/>
    <w:link w:val="Textonotapie"/>
    <w:uiPriority w:val="99"/>
    <w:semiHidden/>
    <w:rsid w:val="00360AA3"/>
    <w:rPr>
      <w:rFonts w:ascii="Calibri" w:eastAsia="Calibri" w:hAnsi="Calibri" w:cs="Times New Roman"/>
      <w:sz w:val="20"/>
      <w:szCs w:val="20"/>
      <w:lang w:val="es-SV" w:eastAsia="es-SV"/>
    </w:rPr>
  </w:style>
  <w:style w:type="paragraph" w:styleId="TDC9">
    <w:name w:val="toc 9"/>
    <w:basedOn w:val="Normal"/>
    <w:next w:val="Normal"/>
    <w:uiPriority w:val="39"/>
    <w:qFormat/>
    <w:rsid w:val="00360AA3"/>
    <w:pPr>
      <w:ind w:left="1920"/>
    </w:pPr>
    <w:rPr>
      <w:rFonts w:ascii="Calibri" w:eastAsia="Times New Roman" w:hAnsi="Calibri" w:cs="Times New Roman"/>
      <w:sz w:val="18"/>
      <w:szCs w:val="18"/>
      <w:lang w:eastAsia="es-ES"/>
    </w:rPr>
  </w:style>
  <w:style w:type="paragraph" w:styleId="TDC7">
    <w:name w:val="toc 7"/>
    <w:basedOn w:val="Normal"/>
    <w:next w:val="Normal"/>
    <w:uiPriority w:val="39"/>
    <w:rsid w:val="00360AA3"/>
    <w:pPr>
      <w:ind w:left="1440"/>
    </w:pPr>
    <w:rPr>
      <w:rFonts w:ascii="Calibri" w:eastAsia="Times New Roman" w:hAnsi="Calibri" w:cs="Times New Roman"/>
      <w:sz w:val="18"/>
      <w:szCs w:val="18"/>
      <w:lang w:eastAsia="es-ES"/>
    </w:rPr>
  </w:style>
  <w:style w:type="paragraph" w:styleId="TDC1">
    <w:name w:val="toc 1"/>
    <w:basedOn w:val="Normal"/>
    <w:next w:val="Normal"/>
    <w:uiPriority w:val="39"/>
    <w:unhideWhenUsed/>
    <w:qFormat/>
    <w:rsid w:val="00360AA3"/>
    <w:pPr>
      <w:tabs>
        <w:tab w:val="left" w:pos="284"/>
        <w:tab w:val="right" w:leader="dot" w:pos="9111"/>
      </w:tabs>
      <w:spacing w:before="120" w:after="220"/>
      <w:ind w:left="284" w:hanging="284"/>
      <w:jc w:val="both"/>
    </w:pPr>
    <w:rPr>
      <w:rFonts w:ascii="Arial" w:eastAsia="Calibri" w:hAnsi="Arial" w:cs="Times New Roman"/>
      <w:b/>
      <w:szCs w:val="20"/>
      <w:lang w:val="es-SV" w:eastAsia="es-SV"/>
    </w:rPr>
  </w:style>
  <w:style w:type="paragraph" w:styleId="Mapadeldocumento">
    <w:name w:val="Document Map"/>
    <w:basedOn w:val="Normal"/>
    <w:link w:val="MapadeldocumentoCar"/>
    <w:rsid w:val="00360AA3"/>
    <w:rPr>
      <w:rFonts w:ascii="Tahoma" w:eastAsia="Times New Roman" w:hAnsi="Tahoma" w:cs="Times New Roman"/>
      <w:sz w:val="16"/>
      <w:szCs w:val="16"/>
      <w:lang w:eastAsia="es-ES"/>
    </w:rPr>
  </w:style>
  <w:style w:type="character" w:customStyle="1" w:styleId="MapadeldocumentoCar">
    <w:name w:val="Mapa del documento Car"/>
    <w:basedOn w:val="Fuentedeprrafopredeter"/>
    <w:link w:val="Mapadeldocumento"/>
    <w:qFormat/>
    <w:rsid w:val="00360AA3"/>
    <w:rPr>
      <w:rFonts w:ascii="Tahoma" w:eastAsia="Times New Roman" w:hAnsi="Tahoma" w:cs="Times New Roman"/>
      <w:sz w:val="16"/>
      <w:szCs w:val="16"/>
      <w:lang w:eastAsia="es-ES"/>
    </w:rPr>
  </w:style>
  <w:style w:type="paragraph" w:styleId="TDC8">
    <w:name w:val="toc 8"/>
    <w:basedOn w:val="Normal"/>
    <w:next w:val="Normal"/>
    <w:uiPriority w:val="39"/>
    <w:rsid w:val="00360AA3"/>
    <w:pPr>
      <w:ind w:left="1680"/>
    </w:pPr>
    <w:rPr>
      <w:rFonts w:ascii="Calibri" w:eastAsia="Times New Roman" w:hAnsi="Calibri" w:cs="Times New Roman"/>
      <w:sz w:val="18"/>
      <w:szCs w:val="18"/>
      <w:lang w:eastAsia="es-ES"/>
    </w:rPr>
  </w:style>
  <w:style w:type="paragraph" w:styleId="TDC2">
    <w:name w:val="toc 2"/>
    <w:basedOn w:val="Normal"/>
    <w:next w:val="Normal"/>
    <w:uiPriority w:val="39"/>
    <w:unhideWhenUsed/>
    <w:qFormat/>
    <w:rsid w:val="00360AA3"/>
    <w:pPr>
      <w:tabs>
        <w:tab w:val="left" w:pos="709"/>
        <w:tab w:val="right" w:leader="dot" w:pos="9055"/>
      </w:tabs>
      <w:spacing w:after="100"/>
      <w:ind w:left="1560" w:hanging="1560"/>
      <w:jc w:val="both"/>
    </w:pPr>
    <w:rPr>
      <w:rFonts w:ascii="Arial" w:eastAsia="Calibri" w:hAnsi="Arial" w:cs="Times New Roman"/>
      <w:sz w:val="20"/>
      <w:szCs w:val="20"/>
      <w:lang w:val="es-SV" w:eastAsia="es-SV"/>
    </w:rPr>
  </w:style>
  <w:style w:type="paragraph" w:customStyle="1" w:styleId="Textonotaalfinal1">
    <w:name w:val="Texto nota al final1"/>
    <w:basedOn w:val="Normal"/>
    <w:next w:val="Textonotaalfinal"/>
    <w:link w:val="TextonotaalfinalCar"/>
    <w:uiPriority w:val="99"/>
    <w:unhideWhenUsed/>
    <w:qFormat/>
    <w:rsid w:val="00360AA3"/>
    <w:pPr>
      <w:jc w:val="both"/>
    </w:pPr>
    <w:rPr>
      <w:sz w:val="20"/>
      <w:szCs w:val="20"/>
    </w:rPr>
  </w:style>
  <w:style w:type="paragraph" w:styleId="Textonotaalfinal">
    <w:name w:val="endnote text"/>
    <w:basedOn w:val="Normal"/>
    <w:link w:val="TextonotaalfinalCar1"/>
    <w:uiPriority w:val="99"/>
    <w:semiHidden/>
    <w:unhideWhenUsed/>
    <w:rsid w:val="00360AA3"/>
    <w:pPr>
      <w:spacing w:after="0" w:line="240" w:lineRule="auto"/>
    </w:pPr>
    <w:rPr>
      <w:rFonts w:ascii="Calibri" w:eastAsia="Calibri" w:hAnsi="Calibri" w:cs="Times New Roman"/>
      <w:sz w:val="20"/>
      <w:szCs w:val="20"/>
      <w:lang w:val="es-SV" w:eastAsia="es-SV"/>
    </w:rPr>
  </w:style>
  <w:style w:type="character" w:customStyle="1" w:styleId="TextonotaalfinalCar">
    <w:name w:val="Texto nota al final Car"/>
    <w:basedOn w:val="Fuentedeprrafopredeter"/>
    <w:link w:val="Textonotaalfinal1"/>
    <w:uiPriority w:val="99"/>
    <w:rsid w:val="00360AA3"/>
    <w:rPr>
      <w:sz w:val="20"/>
      <w:szCs w:val="20"/>
    </w:rPr>
  </w:style>
  <w:style w:type="character" w:customStyle="1" w:styleId="TextonotaalfinalCar1">
    <w:name w:val="Texto nota al final Car1"/>
    <w:basedOn w:val="Fuentedeprrafopredeter"/>
    <w:link w:val="Textonotaalfinal"/>
    <w:uiPriority w:val="99"/>
    <w:semiHidden/>
    <w:rsid w:val="00360AA3"/>
    <w:rPr>
      <w:rFonts w:ascii="Calibri" w:eastAsia="Calibri" w:hAnsi="Calibri" w:cs="Times New Roman"/>
      <w:sz w:val="20"/>
      <w:szCs w:val="20"/>
      <w:lang w:val="es-SV" w:eastAsia="es-SV"/>
    </w:rPr>
  </w:style>
  <w:style w:type="paragraph" w:styleId="Textocomentario">
    <w:name w:val="annotation text"/>
    <w:basedOn w:val="Normal"/>
    <w:link w:val="TextocomentarioCar"/>
    <w:unhideWhenUsed/>
    <w:rsid w:val="00360AA3"/>
    <w:pPr>
      <w:spacing w:line="240" w:lineRule="auto"/>
    </w:pPr>
    <w:rPr>
      <w:rFonts w:ascii="Calibri" w:eastAsia="Calibri" w:hAnsi="Calibri" w:cs="Times New Roman"/>
      <w:sz w:val="20"/>
      <w:szCs w:val="20"/>
      <w:lang w:val="es-SV" w:eastAsia="es-SV"/>
    </w:rPr>
  </w:style>
  <w:style w:type="character" w:customStyle="1" w:styleId="TextocomentarioCar">
    <w:name w:val="Texto comentario Car"/>
    <w:basedOn w:val="Fuentedeprrafopredeter"/>
    <w:link w:val="Textocomentario"/>
    <w:qFormat/>
    <w:rsid w:val="00360AA3"/>
    <w:rPr>
      <w:rFonts w:ascii="Calibri" w:eastAsia="Calibri" w:hAnsi="Calibri" w:cs="Times New Roman"/>
      <w:sz w:val="20"/>
      <w:szCs w:val="20"/>
      <w:lang w:val="es-SV" w:eastAsia="es-SV"/>
    </w:rPr>
  </w:style>
  <w:style w:type="paragraph" w:styleId="Asuntodelcomentario">
    <w:name w:val="annotation subject"/>
    <w:basedOn w:val="Textocomentario"/>
    <w:next w:val="Textocomentario"/>
    <w:link w:val="AsuntodelcomentarioCar"/>
    <w:unhideWhenUsed/>
    <w:rsid w:val="00360AA3"/>
    <w:pPr>
      <w:spacing w:line="276" w:lineRule="auto"/>
    </w:pPr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qFormat/>
    <w:rsid w:val="00360AA3"/>
    <w:rPr>
      <w:rFonts w:ascii="Calibri" w:eastAsia="Calibri" w:hAnsi="Calibri" w:cs="Times New Roman"/>
      <w:b/>
      <w:bCs/>
      <w:sz w:val="20"/>
      <w:szCs w:val="20"/>
      <w:lang w:val="es-SV" w:eastAsia="es-SV"/>
    </w:rPr>
  </w:style>
  <w:style w:type="paragraph" w:styleId="Textodeglobo">
    <w:name w:val="Balloon Text"/>
    <w:basedOn w:val="Normal"/>
    <w:link w:val="TextodegloboCar"/>
    <w:unhideWhenUsed/>
    <w:rsid w:val="00360AA3"/>
    <w:rPr>
      <w:rFonts w:ascii="Tahoma" w:eastAsia="Calibri" w:hAnsi="Tahoma" w:cs="Tahoma"/>
      <w:sz w:val="16"/>
      <w:szCs w:val="16"/>
      <w:lang w:val="es-SV" w:eastAsia="es-SV"/>
    </w:rPr>
  </w:style>
  <w:style w:type="character" w:customStyle="1" w:styleId="TextodegloboCar">
    <w:name w:val="Texto de globo Car"/>
    <w:basedOn w:val="Fuentedeprrafopredeter"/>
    <w:link w:val="Textodeglobo"/>
    <w:rsid w:val="00360AA3"/>
    <w:rPr>
      <w:rFonts w:ascii="Tahoma" w:eastAsia="Calibri" w:hAnsi="Tahoma" w:cs="Tahoma"/>
      <w:sz w:val="16"/>
      <w:szCs w:val="16"/>
      <w:lang w:val="es-SV" w:eastAsia="es-SV"/>
    </w:rPr>
  </w:style>
  <w:style w:type="paragraph" w:styleId="TDC6">
    <w:name w:val="toc 6"/>
    <w:basedOn w:val="Normal"/>
    <w:next w:val="Normal"/>
    <w:uiPriority w:val="39"/>
    <w:rsid w:val="00360AA3"/>
    <w:pPr>
      <w:ind w:left="1200"/>
    </w:pPr>
    <w:rPr>
      <w:rFonts w:ascii="Calibri" w:eastAsia="Times New Roman" w:hAnsi="Calibri" w:cs="Times New Roman"/>
      <w:sz w:val="18"/>
      <w:szCs w:val="18"/>
      <w:lang w:eastAsia="es-ES"/>
    </w:rPr>
  </w:style>
  <w:style w:type="paragraph" w:styleId="TDC5">
    <w:name w:val="toc 5"/>
    <w:basedOn w:val="Normal"/>
    <w:next w:val="Normal"/>
    <w:uiPriority w:val="39"/>
    <w:rsid w:val="00360AA3"/>
    <w:pPr>
      <w:ind w:left="960"/>
    </w:pPr>
    <w:rPr>
      <w:rFonts w:ascii="Calibri" w:eastAsia="Times New Roman" w:hAnsi="Calibri" w:cs="Times New Roman"/>
      <w:sz w:val="18"/>
      <w:szCs w:val="18"/>
      <w:lang w:eastAsia="es-ES"/>
    </w:rPr>
  </w:style>
  <w:style w:type="paragraph" w:styleId="Tabladeilustraciones">
    <w:name w:val="table of figures"/>
    <w:basedOn w:val="Normal"/>
    <w:next w:val="Normal"/>
    <w:uiPriority w:val="99"/>
    <w:unhideWhenUsed/>
    <w:rsid w:val="00360AA3"/>
    <w:pPr>
      <w:spacing w:before="120" w:after="120"/>
    </w:pPr>
    <w:rPr>
      <w:rFonts w:ascii="Arial" w:eastAsia="Calibri" w:hAnsi="Arial" w:cs="Times New Roman"/>
      <w:szCs w:val="20"/>
      <w:lang w:val="es-SV" w:eastAsia="es-SV"/>
    </w:rPr>
  </w:style>
  <w:style w:type="paragraph" w:styleId="TDC4">
    <w:name w:val="toc 4"/>
    <w:basedOn w:val="Normal"/>
    <w:next w:val="Normal"/>
    <w:uiPriority w:val="39"/>
    <w:rsid w:val="00360AA3"/>
    <w:pPr>
      <w:ind w:left="720"/>
    </w:pPr>
    <w:rPr>
      <w:rFonts w:ascii="Calibri" w:eastAsia="Times New Roman" w:hAnsi="Calibri" w:cs="Times New Roman"/>
      <w:sz w:val="18"/>
      <w:szCs w:val="18"/>
      <w:lang w:eastAsia="es-ES"/>
    </w:rPr>
  </w:style>
  <w:style w:type="paragraph" w:styleId="Textoindependiente2">
    <w:name w:val="Body Text 2"/>
    <w:basedOn w:val="Normal"/>
    <w:link w:val="Textoindependiente2Car"/>
    <w:unhideWhenUsed/>
    <w:qFormat/>
    <w:rsid w:val="00360AA3"/>
    <w:pPr>
      <w:spacing w:after="120" w:line="480" w:lineRule="auto"/>
    </w:pPr>
    <w:rPr>
      <w:rFonts w:ascii="Calibri" w:eastAsia="Times New Roman" w:hAnsi="Calibri" w:cs="Times New Roman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qFormat/>
    <w:rsid w:val="00360AA3"/>
    <w:rPr>
      <w:rFonts w:ascii="Calibri" w:eastAsia="Times New Roman" w:hAnsi="Calibri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qFormat/>
    <w:rsid w:val="00360AA3"/>
    <w:pPr>
      <w:tabs>
        <w:tab w:val="center" w:pos="4419"/>
        <w:tab w:val="right" w:pos="8838"/>
      </w:tabs>
    </w:pPr>
    <w:rPr>
      <w:rFonts w:ascii="Calibri" w:eastAsia="Calibri" w:hAnsi="Calibri" w:cs="Times New Roman"/>
      <w:sz w:val="20"/>
      <w:szCs w:val="20"/>
      <w:lang w:val="es-SV" w:eastAsia="es-SV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360AA3"/>
    <w:rPr>
      <w:rFonts w:ascii="Calibri" w:eastAsia="Calibri" w:hAnsi="Calibri" w:cs="Times New Roman"/>
      <w:sz w:val="20"/>
      <w:szCs w:val="20"/>
      <w:lang w:val="es-SV" w:eastAsia="es-SV"/>
    </w:rPr>
  </w:style>
  <w:style w:type="paragraph" w:customStyle="1" w:styleId="Sangra3detindependiente1">
    <w:name w:val="Sangría 3 de t. independiente1"/>
    <w:basedOn w:val="Normal"/>
    <w:next w:val="Sangra3detindependiente"/>
    <w:link w:val="Sangra3detindependienteCar"/>
    <w:uiPriority w:val="99"/>
    <w:rsid w:val="00360AA3"/>
    <w:pPr>
      <w:autoSpaceDE w:val="0"/>
      <w:autoSpaceDN w:val="0"/>
      <w:ind w:left="1080"/>
      <w:jc w:val="both"/>
    </w:pPr>
    <w:rPr>
      <w:sz w:val="16"/>
      <w:szCs w:val="16"/>
    </w:rPr>
  </w:style>
  <w:style w:type="paragraph" w:styleId="Sangra3detindependiente">
    <w:name w:val="Body Text Indent 3"/>
    <w:basedOn w:val="Normal"/>
    <w:link w:val="Sangra3detindependienteCar1"/>
    <w:uiPriority w:val="99"/>
    <w:semiHidden/>
    <w:unhideWhenUsed/>
    <w:rsid w:val="00360AA3"/>
    <w:pPr>
      <w:spacing w:after="120"/>
      <w:ind w:left="283"/>
    </w:pPr>
    <w:rPr>
      <w:rFonts w:ascii="Calibri" w:eastAsia="Calibri" w:hAnsi="Calibri" w:cs="Times New Roman"/>
      <w:sz w:val="16"/>
      <w:szCs w:val="16"/>
      <w:lang w:val="es-SV" w:eastAsia="es-SV"/>
    </w:rPr>
  </w:style>
  <w:style w:type="character" w:customStyle="1" w:styleId="Sangra3detindependienteCar">
    <w:name w:val="Sangría 3 de t. independiente Car"/>
    <w:basedOn w:val="Fuentedeprrafopredeter"/>
    <w:link w:val="Sangra3detindependiente1"/>
    <w:uiPriority w:val="99"/>
    <w:rsid w:val="00360AA3"/>
    <w:rPr>
      <w:sz w:val="16"/>
      <w:szCs w:val="16"/>
    </w:rPr>
  </w:style>
  <w:style w:type="character" w:customStyle="1" w:styleId="Sangra3detindependienteCar1">
    <w:name w:val="Sangría 3 de t. independiente Car1"/>
    <w:basedOn w:val="Fuentedeprrafopredeter"/>
    <w:link w:val="Sangra3detindependiente"/>
    <w:uiPriority w:val="99"/>
    <w:semiHidden/>
    <w:rsid w:val="00360AA3"/>
    <w:rPr>
      <w:rFonts w:ascii="Calibri" w:eastAsia="Calibri" w:hAnsi="Calibri" w:cs="Times New Roman"/>
      <w:sz w:val="16"/>
      <w:szCs w:val="16"/>
      <w:lang w:val="es-SV" w:eastAsia="es-SV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60AA3"/>
    <w:rPr>
      <w:rFonts w:ascii="Calibri" w:eastAsia="Calibri" w:hAnsi="Calibri" w:cs="Times New Roman"/>
      <w:sz w:val="20"/>
      <w:szCs w:val="20"/>
      <w:lang w:val="es-SV" w:eastAsia="es-SV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60AA3"/>
    <w:pPr>
      <w:spacing w:after="120"/>
      <w:ind w:left="283"/>
    </w:pPr>
    <w:rPr>
      <w:rFonts w:ascii="Calibri" w:eastAsia="Calibri" w:hAnsi="Calibri" w:cs="Times New Roman"/>
      <w:sz w:val="20"/>
      <w:szCs w:val="20"/>
      <w:lang w:val="es-SV" w:eastAsia="es-SV"/>
    </w:rPr>
  </w:style>
  <w:style w:type="character" w:customStyle="1" w:styleId="SangradetextonormalCar1">
    <w:name w:val="Sangría de texto normal Car1"/>
    <w:basedOn w:val="Fuentedeprrafopredeter"/>
    <w:uiPriority w:val="99"/>
    <w:semiHidden/>
    <w:rsid w:val="00360AA3"/>
  </w:style>
  <w:style w:type="paragraph" w:styleId="Lista">
    <w:name w:val="List"/>
    <w:basedOn w:val="Normal"/>
    <w:rsid w:val="00360AA3"/>
    <w:pPr>
      <w:ind w:left="283" w:hanging="283"/>
    </w:pPr>
    <w:rPr>
      <w:rFonts w:ascii="Times New Roman" w:eastAsia="Times New Roman" w:hAnsi="Times New Roman" w:cs="Times New Roman"/>
      <w:sz w:val="24"/>
      <w:szCs w:val="24"/>
      <w:lang w:val="es-SV" w:eastAsia="es-ES"/>
    </w:rPr>
  </w:style>
  <w:style w:type="paragraph" w:styleId="NormalWeb">
    <w:name w:val="Normal (Web)"/>
    <w:basedOn w:val="Normal"/>
    <w:uiPriority w:val="99"/>
    <w:unhideWhenUsed/>
    <w:rsid w:val="00360AA3"/>
    <w:pPr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qFormat/>
    <w:rsid w:val="00360AA3"/>
    <w:pPr>
      <w:tabs>
        <w:tab w:val="center" w:pos="4419"/>
        <w:tab w:val="right" w:pos="8838"/>
      </w:tabs>
    </w:pPr>
    <w:rPr>
      <w:rFonts w:ascii="Calibri" w:eastAsia="Calibri" w:hAnsi="Calibri" w:cs="Times New Roman"/>
      <w:sz w:val="20"/>
      <w:szCs w:val="20"/>
      <w:lang w:val="es-SV" w:eastAsia="es-SV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360AA3"/>
    <w:rPr>
      <w:rFonts w:ascii="Calibri" w:eastAsia="Calibri" w:hAnsi="Calibri" w:cs="Times New Roman"/>
      <w:sz w:val="20"/>
      <w:szCs w:val="20"/>
      <w:lang w:val="es-SV" w:eastAsia="es-SV"/>
    </w:rPr>
  </w:style>
  <w:style w:type="paragraph" w:customStyle="1" w:styleId="Subttulo1">
    <w:name w:val="Subtítulo1"/>
    <w:basedOn w:val="Normal"/>
    <w:next w:val="Normal"/>
    <w:uiPriority w:val="11"/>
    <w:qFormat/>
    <w:rsid w:val="00360AA3"/>
    <w:pPr>
      <w:spacing w:after="720"/>
      <w:jc w:val="right"/>
    </w:pPr>
    <w:rPr>
      <w:rFonts w:ascii="Cambria" w:eastAsia="SimSun" w:hAnsi="Cambria" w:cs="Times New Roman"/>
      <w:lang w:val="es-ES"/>
    </w:rPr>
  </w:style>
  <w:style w:type="paragraph" w:styleId="Textoindependiente">
    <w:name w:val="Body Text"/>
    <w:basedOn w:val="Normal"/>
    <w:link w:val="TextoindependienteCar"/>
    <w:rsid w:val="00360AA3"/>
    <w:pPr>
      <w:jc w:val="both"/>
    </w:pPr>
    <w:rPr>
      <w:rFonts w:ascii="Garamond" w:eastAsia="Times New Roman" w:hAnsi="Garamond" w:cs="Times New Roman"/>
      <w:b/>
      <w:bCs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360AA3"/>
    <w:rPr>
      <w:rFonts w:ascii="Garamond" w:eastAsia="Times New Roman" w:hAnsi="Garamond" w:cs="Times New Roman"/>
      <w:b/>
      <w:bCs/>
      <w:sz w:val="24"/>
      <w:szCs w:val="24"/>
      <w:lang w:eastAsia="es-ES"/>
    </w:rPr>
  </w:style>
  <w:style w:type="paragraph" w:styleId="Ttulo">
    <w:name w:val="Title"/>
    <w:basedOn w:val="Normal"/>
    <w:link w:val="TtuloCar"/>
    <w:qFormat/>
    <w:rsid w:val="00360AA3"/>
    <w:pPr>
      <w:jc w:val="center"/>
    </w:pPr>
    <w:rPr>
      <w:rFonts w:ascii="Antique Olive" w:eastAsia="Times New Roman" w:hAnsi="Antique Olive" w:cs="Times New Roman"/>
      <w:b/>
      <w:bCs/>
      <w:sz w:val="24"/>
      <w:szCs w:val="24"/>
      <w:lang w:eastAsia="es-ES"/>
    </w:rPr>
  </w:style>
  <w:style w:type="character" w:customStyle="1" w:styleId="TtuloCar">
    <w:name w:val="Título Car"/>
    <w:basedOn w:val="Fuentedeprrafopredeter"/>
    <w:link w:val="Ttulo"/>
    <w:rsid w:val="00360AA3"/>
    <w:rPr>
      <w:rFonts w:ascii="Antique Olive" w:eastAsia="Times New Roman" w:hAnsi="Antique Olive" w:cs="Times New Roman"/>
      <w:b/>
      <w:bCs/>
      <w:sz w:val="24"/>
      <w:szCs w:val="24"/>
      <w:lang w:eastAsia="es-ES"/>
    </w:rPr>
  </w:style>
  <w:style w:type="character" w:styleId="Refdenotaalfinal">
    <w:name w:val="endnote reference"/>
    <w:basedOn w:val="Fuentedeprrafopredeter"/>
    <w:uiPriority w:val="99"/>
    <w:unhideWhenUsed/>
    <w:rsid w:val="00360AA3"/>
    <w:rPr>
      <w:vertAlign w:val="superscript"/>
    </w:rPr>
  </w:style>
  <w:style w:type="character" w:styleId="Refdecomentario">
    <w:name w:val="annotation reference"/>
    <w:basedOn w:val="Fuentedeprrafopredeter"/>
    <w:unhideWhenUsed/>
    <w:rsid w:val="00360AA3"/>
    <w:rPr>
      <w:sz w:val="16"/>
      <w:szCs w:val="16"/>
    </w:rPr>
  </w:style>
  <w:style w:type="character" w:styleId="Refdenotaalpie">
    <w:name w:val="footnote reference"/>
    <w:basedOn w:val="Fuentedeprrafopredeter"/>
    <w:uiPriority w:val="99"/>
    <w:unhideWhenUsed/>
    <w:rsid w:val="00360AA3"/>
    <w:rPr>
      <w:vertAlign w:val="superscript"/>
    </w:rPr>
  </w:style>
  <w:style w:type="character" w:styleId="nfasis">
    <w:name w:val="Emphasis"/>
    <w:uiPriority w:val="20"/>
    <w:qFormat/>
    <w:rsid w:val="00360AA3"/>
    <w:rPr>
      <w:b/>
      <w:i/>
      <w:spacing w:val="10"/>
    </w:rPr>
  </w:style>
  <w:style w:type="character" w:styleId="Hipervnculo">
    <w:name w:val="Hyperlink"/>
    <w:basedOn w:val="Fuentedeprrafopredeter"/>
    <w:uiPriority w:val="99"/>
    <w:unhideWhenUsed/>
    <w:qFormat/>
    <w:rsid w:val="00360AA3"/>
    <w:rPr>
      <w:color w:val="0000FF"/>
      <w:u w:val="single"/>
    </w:rPr>
  </w:style>
  <w:style w:type="character" w:styleId="Nmerodepgina">
    <w:name w:val="page number"/>
    <w:basedOn w:val="Fuentedeprrafopredeter"/>
    <w:rsid w:val="00360AA3"/>
  </w:style>
  <w:style w:type="character" w:customStyle="1" w:styleId="Textoennegrita1">
    <w:name w:val="Texto en negrita1"/>
    <w:qFormat/>
    <w:rsid w:val="00360AA3"/>
    <w:rPr>
      <w:b/>
      <w:color w:val="C0504D"/>
    </w:rPr>
  </w:style>
  <w:style w:type="character" w:styleId="Textoennegrita">
    <w:name w:val="Strong"/>
    <w:basedOn w:val="Fuentedeprrafopredeter"/>
    <w:uiPriority w:val="22"/>
    <w:qFormat/>
    <w:rsid w:val="00360AA3"/>
    <w:rPr>
      <w:b/>
      <w:bCs/>
    </w:rPr>
  </w:style>
  <w:style w:type="paragraph" w:styleId="Prrafodelista">
    <w:name w:val="List Paragraph"/>
    <w:basedOn w:val="Normal"/>
    <w:link w:val="PrrafodelistaCar"/>
    <w:uiPriority w:val="34"/>
    <w:qFormat/>
    <w:rsid w:val="00360AA3"/>
    <w:pPr>
      <w:ind w:left="720"/>
      <w:contextualSpacing/>
    </w:pPr>
    <w:rPr>
      <w:rFonts w:ascii="Arial" w:eastAsia="Calibri" w:hAnsi="Arial" w:cs="Times New Roman"/>
      <w:i/>
      <w:sz w:val="20"/>
      <w:szCs w:val="20"/>
      <w:lang w:val="es-SV" w:eastAsia="es-SV"/>
    </w:rPr>
  </w:style>
  <w:style w:type="character" w:customStyle="1" w:styleId="PrrafodelistaCar">
    <w:name w:val="Párrafo de lista Car"/>
    <w:link w:val="Prrafodelista"/>
    <w:uiPriority w:val="34"/>
    <w:qFormat/>
    <w:locked/>
    <w:rsid w:val="00360AA3"/>
    <w:rPr>
      <w:rFonts w:ascii="Arial" w:eastAsia="Calibri" w:hAnsi="Arial" w:cs="Times New Roman"/>
      <w:i/>
      <w:sz w:val="20"/>
      <w:szCs w:val="20"/>
      <w:lang w:val="es-SV" w:eastAsia="es-SV"/>
    </w:rPr>
  </w:style>
  <w:style w:type="table" w:customStyle="1" w:styleId="Listaclara2">
    <w:name w:val="Lista clara2"/>
    <w:basedOn w:val="Tablanormal"/>
    <w:uiPriority w:val="61"/>
    <w:qFormat/>
    <w:rsid w:val="00360AA3"/>
    <w:rPr>
      <w:rFonts w:ascii="Arial" w:eastAsia="Calibri" w:hAnsi="Arial" w:cs="Times New Roman"/>
      <w:sz w:val="20"/>
      <w:szCs w:val="20"/>
      <w:lang w:val="es-SV" w:eastAsia="es-SV"/>
    </w:rPr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Default">
    <w:name w:val="Default"/>
    <w:rsid w:val="00360AA3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es-SV" w:eastAsia="es-SV"/>
    </w:rPr>
  </w:style>
  <w:style w:type="paragraph" w:customStyle="1" w:styleId="TtulodeTDC1">
    <w:name w:val="Título de TDC1"/>
    <w:basedOn w:val="Ttulo1"/>
    <w:next w:val="Normal"/>
    <w:uiPriority w:val="39"/>
    <w:unhideWhenUsed/>
    <w:qFormat/>
    <w:rsid w:val="00360AA3"/>
    <w:pPr>
      <w:outlineLvl w:val="9"/>
    </w:pPr>
    <w:rPr>
      <w:color w:val="002060"/>
      <w:lang w:val="es-ES"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360AA3"/>
    <w:rPr>
      <w:rFonts w:ascii="Cambria" w:eastAsia="SimSun" w:hAnsi="Cambria" w:cs="Times New Roman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360AA3"/>
    <w:pPr>
      <w:numPr>
        <w:ilvl w:val="1"/>
      </w:numPr>
    </w:pPr>
    <w:rPr>
      <w:rFonts w:ascii="Cambria" w:eastAsia="SimSun" w:hAnsi="Cambria" w:cs="Times New Roman"/>
      <w:lang w:val="es-ES"/>
    </w:rPr>
  </w:style>
  <w:style w:type="character" w:customStyle="1" w:styleId="SubttuloCar1">
    <w:name w:val="Subtítulo Car1"/>
    <w:basedOn w:val="Fuentedeprrafopredeter"/>
    <w:uiPriority w:val="11"/>
    <w:rsid w:val="00360AA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Sinespaciado1">
    <w:name w:val="Sin espaciado1"/>
    <w:basedOn w:val="Normal"/>
    <w:next w:val="Sinespaciado"/>
    <w:link w:val="SinespaciadoCar"/>
    <w:uiPriority w:val="1"/>
    <w:qFormat/>
    <w:rsid w:val="00360AA3"/>
    <w:pPr>
      <w:jc w:val="both"/>
    </w:pPr>
    <w:rPr>
      <w:rFonts w:ascii="Arial" w:eastAsia="SimSun" w:hAnsi="Arial" w:cs="Times New Roman"/>
      <w:szCs w:val="20"/>
      <w:lang w:val="es-ES"/>
    </w:rPr>
  </w:style>
  <w:style w:type="paragraph" w:styleId="Sinespaciado">
    <w:name w:val="No Spacing"/>
    <w:uiPriority w:val="1"/>
    <w:qFormat/>
    <w:rsid w:val="00360AA3"/>
    <w:pPr>
      <w:spacing w:after="0" w:line="240" w:lineRule="auto"/>
    </w:pPr>
    <w:rPr>
      <w:rFonts w:ascii="Calibri" w:eastAsia="Calibri" w:hAnsi="Calibri" w:cs="Times New Roman"/>
      <w:sz w:val="20"/>
      <w:szCs w:val="20"/>
      <w:lang w:val="es-SV" w:eastAsia="es-SV"/>
    </w:rPr>
  </w:style>
  <w:style w:type="character" w:customStyle="1" w:styleId="SinespaciadoCar">
    <w:name w:val="Sin espaciado Car"/>
    <w:basedOn w:val="Fuentedeprrafopredeter"/>
    <w:link w:val="Sinespaciado1"/>
    <w:uiPriority w:val="1"/>
    <w:rsid w:val="00360AA3"/>
    <w:rPr>
      <w:rFonts w:ascii="Arial" w:eastAsia="SimSun" w:hAnsi="Arial" w:cs="Times New Roman"/>
      <w:szCs w:val="20"/>
      <w:lang w:val="es-ES"/>
    </w:rPr>
  </w:style>
  <w:style w:type="paragraph" w:customStyle="1" w:styleId="Cita1">
    <w:name w:val="Cita1"/>
    <w:basedOn w:val="Normal"/>
    <w:next w:val="Normal"/>
    <w:uiPriority w:val="29"/>
    <w:qFormat/>
    <w:rsid w:val="00360AA3"/>
    <w:pPr>
      <w:spacing w:line="360" w:lineRule="auto"/>
      <w:jc w:val="both"/>
    </w:pPr>
    <w:rPr>
      <w:rFonts w:ascii="Arial" w:eastAsia="SimSun" w:hAnsi="Arial" w:cs="Times New Roman"/>
      <w:i/>
      <w:szCs w:val="20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360AA3"/>
    <w:rPr>
      <w:rFonts w:ascii="Arial" w:eastAsia="SimSun" w:hAnsi="Arial" w:cs="Times New Roman"/>
      <w:i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360AA3"/>
    <w:rPr>
      <w:rFonts w:ascii="Arial" w:eastAsia="SimSun" w:hAnsi="Arial" w:cs="Times New Roman"/>
      <w:i/>
      <w:lang w:val="es-ES"/>
    </w:rPr>
  </w:style>
  <w:style w:type="character" w:customStyle="1" w:styleId="CitaCar1">
    <w:name w:val="Cita Car1"/>
    <w:basedOn w:val="Fuentedeprrafopredeter"/>
    <w:uiPriority w:val="29"/>
    <w:rsid w:val="00360AA3"/>
    <w:rPr>
      <w:i/>
      <w:iCs/>
      <w:color w:val="000000" w:themeColor="text1"/>
    </w:rPr>
  </w:style>
  <w:style w:type="paragraph" w:customStyle="1" w:styleId="Citadestacada1">
    <w:name w:val="Cita destacada1"/>
    <w:basedOn w:val="Normal"/>
    <w:next w:val="Normal"/>
    <w:uiPriority w:val="30"/>
    <w:qFormat/>
    <w:rsid w:val="00360AA3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 w:line="360" w:lineRule="auto"/>
      <w:ind w:left="1440" w:right="1440"/>
      <w:jc w:val="both"/>
    </w:pPr>
    <w:rPr>
      <w:rFonts w:ascii="Arial" w:eastAsia="SimSun" w:hAnsi="Arial" w:cs="Times New Roman"/>
      <w:b/>
      <w:i/>
      <w:color w:val="FFFFFF"/>
      <w:szCs w:val="20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60AA3"/>
    <w:rPr>
      <w:rFonts w:ascii="Arial" w:eastAsia="SimSun" w:hAnsi="Arial" w:cs="Times New Roman"/>
      <w:b/>
      <w:i/>
      <w:color w:val="FFFFFF"/>
      <w:lang w:val="es-ES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60AA3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Arial" w:eastAsia="SimSun" w:hAnsi="Arial" w:cs="Times New Roman"/>
      <w:b/>
      <w:i/>
      <w:color w:val="FFFFFF"/>
      <w:lang w:val="es-ES"/>
    </w:rPr>
  </w:style>
  <w:style w:type="character" w:customStyle="1" w:styleId="CitadestacadaCar1">
    <w:name w:val="Cita destacada Car1"/>
    <w:basedOn w:val="Fuentedeprrafopredeter"/>
    <w:uiPriority w:val="30"/>
    <w:rsid w:val="00360AA3"/>
    <w:rPr>
      <w:b/>
      <w:bCs/>
      <w:i/>
      <w:iCs/>
      <w:color w:val="4F81BD" w:themeColor="accent1"/>
    </w:rPr>
  </w:style>
  <w:style w:type="character" w:customStyle="1" w:styleId="nfasissutil1">
    <w:name w:val="Énfasis sutil1"/>
    <w:uiPriority w:val="19"/>
    <w:qFormat/>
    <w:rsid w:val="00360AA3"/>
    <w:rPr>
      <w:i/>
    </w:rPr>
  </w:style>
  <w:style w:type="character" w:customStyle="1" w:styleId="nfasisintenso1">
    <w:name w:val="Énfasis intenso1"/>
    <w:uiPriority w:val="21"/>
    <w:qFormat/>
    <w:rsid w:val="00360AA3"/>
    <w:rPr>
      <w:b/>
      <w:i/>
      <w:color w:val="C0504D"/>
      <w:spacing w:val="10"/>
    </w:rPr>
  </w:style>
  <w:style w:type="character" w:customStyle="1" w:styleId="Referenciasutil1">
    <w:name w:val="Referencia sutil1"/>
    <w:uiPriority w:val="31"/>
    <w:qFormat/>
    <w:rsid w:val="00360AA3"/>
    <w:rPr>
      <w:b/>
    </w:rPr>
  </w:style>
  <w:style w:type="character" w:customStyle="1" w:styleId="Referenciaintensa1">
    <w:name w:val="Referencia intensa1"/>
    <w:uiPriority w:val="32"/>
    <w:qFormat/>
    <w:rsid w:val="00360AA3"/>
    <w:rPr>
      <w:b/>
      <w:bCs/>
      <w:smallCaps/>
      <w:spacing w:val="5"/>
      <w:sz w:val="22"/>
      <w:szCs w:val="22"/>
      <w:u w:val="single"/>
    </w:rPr>
  </w:style>
  <w:style w:type="character" w:customStyle="1" w:styleId="Ttulodellibro1">
    <w:name w:val="Título del libro1"/>
    <w:uiPriority w:val="33"/>
    <w:qFormat/>
    <w:rsid w:val="00360AA3"/>
    <w:rPr>
      <w:rFonts w:ascii="Cambria" w:eastAsia="SimSun" w:hAnsi="Cambria" w:cs="Times New Roman"/>
      <w:i/>
      <w:iCs/>
      <w:sz w:val="20"/>
      <w:szCs w:val="20"/>
    </w:rPr>
  </w:style>
  <w:style w:type="character" w:customStyle="1" w:styleId="st">
    <w:name w:val="st"/>
    <w:basedOn w:val="Fuentedeprrafopredeter"/>
    <w:rsid w:val="00360AA3"/>
  </w:style>
  <w:style w:type="character" w:customStyle="1" w:styleId="apple-converted-space">
    <w:name w:val="apple-converted-space"/>
    <w:basedOn w:val="Fuentedeprrafopredeter"/>
    <w:rsid w:val="00360AA3"/>
  </w:style>
  <w:style w:type="character" w:customStyle="1" w:styleId="st1">
    <w:name w:val="st1"/>
    <w:basedOn w:val="Fuentedeprrafopredeter"/>
    <w:rsid w:val="00360AA3"/>
  </w:style>
  <w:style w:type="paragraph" w:customStyle="1" w:styleId="WBBodyText">
    <w:name w:val="WB_Body_Text"/>
    <w:basedOn w:val="Normal"/>
    <w:rsid w:val="00360AA3"/>
    <w:pPr>
      <w:spacing w:before="120" w:after="120"/>
      <w:ind w:firstLine="720"/>
    </w:pPr>
    <w:rPr>
      <w:rFonts w:ascii="Times New Roman" w:eastAsia="Times New Roman" w:hAnsi="Times New Roman" w:cs="Times New Roman"/>
      <w:iCs/>
      <w:sz w:val="24"/>
      <w:szCs w:val="24"/>
      <w:lang w:val="es-SV"/>
    </w:rPr>
  </w:style>
  <w:style w:type="character" w:customStyle="1" w:styleId="Ttulo1Car1">
    <w:name w:val="Título 1 Car1"/>
    <w:basedOn w:val="Fuentedeprrafopredeter"/>
    <w:rsid w:val="00360AA3"/>
    <w:rPr>
      <w:rFonts w:ascii="Cambria" w:eastAsia="SimSun" w:hAnsi="Cambria" w:cs="Times New Roman"/>
      <w:b/>
      <w:bCs/>
      <w:caps/>
      <w:sz w:val="28"/>
      <w:szCs w:val="28"/>
    </w:rPr>
  </w:style>
  <w:style w:type="paragraph" w:customStyle="1" w:styleId="PFGL3">
    <w:name w:val="PFGL3"/>
    <w:basedOn w:val="Ttulo"/>
    <w:link w:val="PFGL3Car"/>
    <w:qFormat/>
    <w:rsid w:val="00360AA3"/>
    <w:pPr>
      <w:spacing w:before="300" w:after="40" w:line="360" w:lineRule="auto"/>
      <w:ind w:left="720" w:hanging="360"/>
      <w:jc w:val="left"/>
    </w:pPr>
    <w:rPr>
      <w:rFonts w:ascii="Arial" w:eastAsia="SimSun" w:hAnsi="Arial"/>
      <w:bCs w:val="0"/>
      <w:caps/>
      <w:spacing w:val="5"/>
      <w:sz w:val="28"/>
      <w:szCs w:val="28"/>
      <w:lang w:val="es-ES" w:bidi="en-US"/>
    </w:rPr>
  </w:style>
  <w:style w:type="character" w:customStyle="1" w:styleId="PFGL3Car">
    <w:name w:val="PFGL3 Car"/>
    <w:basedOn w:val="TtuloCar"/>
    <w:link w:val="PFGL3"/>
    <w:rsid w:val="00360AA3"/>
    <w:rPr>
      <w:rFonts w:ascii="Arial" w:eastAsia="SimSun" w:hAnsi="Arial" w:cs="Times New Roman"/>
      <w:b/>
      <w:bCs w:val="0"/>
      <w:caps/>
      <w:spacing w:val="5"/>
      <w:sz w:val="28"/>
      <w:szCs w:val="28"/>
      <w:lang w:val="es-ES" w:eastAsia="es-ES" w:bidi="en-US"/>
    </w:rPr>
  </w:style>
  <w:style w:type="paragraph" w:customStyle="1" w:styleId="Estilo2">
    <w:name w:val="Estilo2"/>
    <w:basedOn w:val="Ttulo2"/>
    <w:qFormat/>
    <w:rsid w:val="00360AA3"/>
    <w:pPr>
      <w:keepNext w:val="0"/>
      <w:keepLines w:val="0"/>
      <w:spacing w:before="0" w:line="252" w:lineRule="auto"/>
      <w:jc w:val="both"/>
    </w:pPr>
    <w:rPr>
      <w:color w:val="auto"/>
      <w:szCs w:val="36"/>
    </w:rPr>
  </w:style>
  <w:style w:type="paragraph" w:customStyle="1" w:styleId="ecxmsonormal">
    <w:name w:val="ecxmsonormal"/>
    <w:basedOn w:val="Normal"/>
    <w:rsid w:val="00360AA3"/>
    <w:pPr>
      <w:spacing w:after="324"/>
    </w:pPr>
    <w:rPr>
      <w:rFonts w:ascii="Times New Roman" w:eastAsia="Times New Roman" w:hAnsi="Times New Roman" w:cs="Times New Roman"/>
      <w:sz w:val="24"/>
      <w:szCs w:val="24"/>
      <w:lang w:val="es-SV" w:eastAsia="es-SV"/>
    </w:rPr>
  </w:style>
  <w:style w:type="table" w:styleId="Cuadrculaclara-nfasis6">
    <w:name w:val="Light Grid Accent 6"/>
    <w:basedOn w:val="Tablanormal"/>
    <w:uiPriority w:val="62"/>
    <w:rsid w:val="00360AA3"/>
    <w:rPr>
      <w:rFonts w:ascii="Calibri" w:eastAsia="Calibri" w:hAnsi="Calibri" w:cs="Times New Roman"/>
      <w:lang w:val="es-ES"/>
    </w:rPr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auto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auto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auto"/>
        </w:tcBorders>
      </w:tcPr>
    </w:tblStylePr>
  </w:style>
  <w:style w:type="table" w:customStyle="1" w:styleId="Cuadrculaclara-nfasis21">
    <w:name w:val="Cuadrícula clara - Énfasis 21"/>
    <w:basedOn w:val="Tablanormal"/>
    <w:uiPriority w:val="62"/>
    <w:rsid w:val="00360AA3"/>
    <w:rPr>
      <w:rFonts w:ascii="Calibri" w:eastAsia="Calibri" w:hAnsi="Calibri" w:cs="Times New Roman"/>
      <w:lang w:val="es-SV"/>
    </w:rPr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auto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auto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auto"/>
        </w:tcBorders>
      </w:tcPr>
    </w:tblStylePr>
  </w:style>
  <w:style w:type="table" w:customStyle="1" w:styleId="Tablaconcuadrcula3">
    <w:name w:val="Tabla con cuadrícula3"/>
    <w:basedOn w:val="Tablanormal"/>
    <w:uiPriority w:val="59"/>
    <w:rsid w:val="00360AA3"/>
    <w:rPr>
      <w:rFonts w:ascii="Calibri" w:eastAsia="Calibri" w:hAnsi="Calibri" w:cs="Times New Roman"/>
      <w:lang w:val="es-S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4-nfasis31">
    <w:name w:val="Tabla de cuadrícula 4 - Énfasis 31"/>
    <w:basedOn w:val="Tablanormal"/>
    <w:uiPriority w:val="49"/>
    <w:rsid w:val="00360AA3"/>
    <w:pPr>
      <w:spacing w:after="0" w:line="240" w:lineRule="auto"/>
    </w:pPr>
    <w:rPr>
      <w:rFonts w:ascii="Calibri" w:eastAsia="Calibri" w:hAnsi="Calibri" w:cs="Times New Roman"/>
      <w:lang w:val="es-SV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</w:rPr>
      <w:tblPr/>
      <w:tcPr>
        <w:tcBorders>
          <w:top w:val="double" w:sz="4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Sombreadomedio1-nfasis31">
    <w:name w:val="Sombreado medio 1 - Énfasis 31"/>
    <w:basedOn w:val="Tablanormal"/>
    <w:next w:val="Sombreadomedio1-nfasis3"/>
    <w:uiPriority w:val="63"/>
    <w:rsid w:val="00360AA3"/>
    <w:pPr>
      <w:spacing w:after="0" w:line="240" w:lineRule="auto"/>
    </w:pPr>
    <w:rPr>
      <w:lang w:val="es-SV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2">
    <w:name w:val="Light Grid Accent 2"/>
    <w:basedOn w:val="Tablanormal"/>
    <w:uiPriority w:val="62"/>
    <w:rsid w:val="00360AA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Tablaconcuadrcula1">
    <w:name w:val="Tabla con cuadrícula1"/>
    <w:basedOn w:val="Tablanormal"/>
    <w:next w:val="Tablaconcuadrcula"/>
    <w:uiPriority w:val="59"/>
    <w:rsid w:val="00360A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360A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360A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-nfasis2">
    <w:name w:val="Light List Accent 2"/>
    <w:basedOn w:val="Tablanormal"/>
    <w:uiPriority w:val="61"/>
    <w:rsid w:val="006D28B1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 w:qFormat="1"/>
    <w:lsdException w:name="annotation text" w:uiPriority="0"/>
    <w:lsdException w:name="header" w:qFormat="1"/>
    <w:lsdException w:name="footer" w:qFormat="1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360AA3"/>
    <w:pPr>
      <w:keepNext/>
      <w:keepLines/>
      <w:spacing w:before="480"/>
      <w:outlineLvl w:val="0"/>
    </w:pPr>
    <w:rPr>
      <w:rFonts w:ascii="Arial" w:eastAsia="Times New Roman" w:hAnsi="Arial" w:cs="Times New Roman"/>
      <w:b/>
      <w:bCs/>
      <w:color w:val="1D1B11"/>
      <w:sz w:val="28"/>
      <w:szCs w:val="28"/>
      <w:lang w:val="es-SV" w:eastAsia="es-SV"/>
    </w:rPr>
  </w:style>
  <w:style w:type="paragraph" w:styleId="Ttulo2">
    <w:name w:val="heading 2"/>
    <w:basedOn w:val="Normal"/>
    <w:next w:val="Normal"/>
    <w:link w:val="Ttulo2Car"/>
    <w:unhideWhenUsed/>
    <w:qFormat/>
    <w:rsid w:val="00360AA3"/>
    <w:pPr>
      <w:keepNext/>
      <w:keepLines/>
      <w:spacing w:before="200"/>
      <w:outlineLvl w:val="1"/>
    </w:pPr>
    <w:rPr>
      <w:rFonts w:ascii="Arial" w:eastAsia="Times New Roman" w:hAnsi="Arial" w:cs="Times New Roman"/>
      <w:b/>
      <w:bCs/>
      <w:color w:val="000000"/>
      <w:szCs w:val="26"/>
      <w:lang w:val="es-SV" w:eastAsia="es-SV"/>
    </w:rPr>
  </w:style>
  <w:style w:type="paragraph" w:styleId="Ttulo3">
    <w:name w:val="heading 3"/>
    <w:basedOn w:val="Normal"/>
    <w:next w:val="Normal"/>
    <w:link w:val="Ttulo3Car"/>
    <w:uiPriority w:val="99"/>
    <w:unhideWhenUsed/>
    <w:qFormat/>
    <w:rsid w:val="00360AA3"/>
    <w:pPr>
      <w:keepNext/>
      <w:keepLines/>
      <w:spacing w:before="200"/>
      <w:outlineLvl w:val="2"/>
    </w:pPr>
    <w:rPr>
      <w:rFonts w:ascii="Arial" w:eastAsia="Times New Roman" w:hAnsi="Arial" w:cs="Times New Roman"/>
      <w:b/>
      <w:bCs/>
      <w:i/>
      <w:color w:val="000000"/>
      <w:szCs w:val="20"/>
      <w:lang w:val="es-SV" w:eastAsia="es-SV"/>
    </w:rPr>
  </w:style>
  <w:style w:type="paragraph" w:styleId="Ttulo4">
    <w:name w:val="heading 4"/>
    <w:basedOn w:val="Normal"/>
    <w:next w:val="Normal"/>
    <w:link w:val="Ttulo4Car"/>
    <w:unhideWhenUsed/>
    <w:qFormat/>
    <w:rsid w:val="00360AA3"/>
    <w:pPr>
      <w:keepNext/>
      <w:keepLines/>
      <w:spacing w:before="200"/>
      <w:outlineLvl w:val="3"/>
    </w:pPr>
    <w:rPr>
      <w:rFonts w:ascii="Arial" w:eastAsia="Times New Roman" w:hAnsi="Arial" w:cs="Times New Roman"/>
      <w:b/>
      <w:bCs/>
      <w:i/>
      <w:iCs/>
      <w:color w:val="000000"/>
      <w:sz w:val="20"/>
      <w:szCs w:val="20"/>
      <w:lang w:val="es-SV" w:eastAsia="es-SV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360AA3"/>
    <w:pPr>
      <w:keepNext/>
      <w:keepLines/>
      <w:spacing w:before="200"/>
      <w:outlineLvl w:val="4"/>
    </w:pPr>
    <w:rPr>
      <w:rFonts w:ascii="Cambria" w:eastAsia="Times New Roman" w:hAnsi="Cambria" w:cs="Times New Roman"/>
      <w:color w:val="243F60"/>
      <w:sz w:val="20"/>
      <w:szCs w:val="20"/>
      <w:lang w:val="es-SV" w:eastAsia="es-SV"/>
    </w:rPr>
  </w:style>
  <w:style w:type="paragraph" w:styleId="Ttulo6">
    <w:name w:val="heading 6"/>
    <w:basedOn w:val="Normal"/>
    <w:next w:val="Normal"/>
    <w:link w:val="Ttulo6Car"/>
    <w:unhideWhenUsed/>
    <w:qFormat/>
    <w:rsid w:val="00360AA3"/>
    <w:pPr>
      <w:keepNext/>
      <w:keepLines/>
      <w:spacing w:before="20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  <w:lang w:val="es-SV" w:eastAsia="es-SV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360AA3"/>
    <w:pPr>
      <w:keepNext/>
      <w:keepLines/>
      <w:spacing w:before="20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  <w:lang w:val="es-SV" w:eastAsia="es-SV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360AA3"/>
    <w:pPr>
      <w:keepNext/>
      <w:keepLines/>
      <w:spacing w:before="200"/>
      <w:outlineLvl w:val="7"/>
    </w:pPr>
    <w:rPr>
      <w:rFonts w:ascii="Cambria" w:eastAsia="Times New Roman" w:hAnsi="Cambria" w:cs="Times New Roman"/>
      <w:color w:val="404040"/>
      <w:sz w:val="20"/>
      <w:szCs w:val="20"/>
      <w:lang w:val="es-SV" w:eastAsia="es-SV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360AA3"/>
    <w:pPr>
      <w:keepNext/>
      <w:keepLines/>
      <w:spacing w:before="20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qFormat/>
    <w:rsid w:val="00360AA3"/>
    <w:rPr>
      <w:rFonts w:ascii="Arial" w:eastAsia="Times New Roman" w:hAnsi="Arial" w:cs="Times New Roman"/>
      <w:b/>
      <w:bCs/>
      <w:color w:val="1D1B11"/>
      <w:sz w:val="28"/>
      <w:szCs w:val="28"/>
      <w:lang w:val="es-SV" w:eastAsia="es-SV"/>
    </w:rPr>
  </w:style>
  <w:style w:type="character" w:customStyle="1" w:styleId="Ttulo2Car">
    <w:name w:val="Título 2 Car"/>
    <w:basedOn w:val="Fuentedeprrafopredeter"/>
    <w:link w:val="Ttulo2"/>
    <w:qFormat/>
    <w:rsid w:val="00360AA3"/>
    <w:rPr>
      <w:rFonts w:ascii="Arial" w:eastAsia="Times New Roman" w:hAnsi="Arial" w:cs="Times New Roman"/>
      <w:b/>
      <w:bCs/>
      <w:color w:val="000000"/>
      <w:szCs w:val="26"/>
      <w:lang w:val="es-SV" w:eastAsia="es-SV"/>
    </w:rPr>
  </w:style>
  <w:style w:type="character" w:customStyle="1" w:styleId="Ttulo3Car">
    <w:name w:val="Título 3 Car"/>
    <w:basedOn w:val="Fuentedeprrafopredeter"/>
    <w:link w:val="Ttulo3"/>
    <w:uiPriority w:val="99"/>
    <w:qFormat/>
    <w:rsid w:val="00360AA3"/>
    <w:rPr>
      <w:rFonts w:ascii="Arial" w:eastAsia="Times New Roman" w:hAnsi="Arial" w:cs="Times New Roman"/>
      <w:b/>
      <w:bCs/>
      <w:i/>
      <w:color w:val="000000"/>
      <w:szCs w:val="20"/>
      <w:lang w:val="es-SV" w:eastAsia="es-SV"/>
    </w:rPr>
  </w:style>
  <w:style w:type="character" w:customStyle="1" w:styleId="Ttulo4Car">
    <w:name w:val="Título 4 Car"/>
    <w:basedOn w:val="Fuentedeprrafopredeter"/>
    <w:link w:val="Ttulo4"/>
    <w:qFormat/>
    <w:rsid w:val="00360AA3"/>
    <w:rPr>
      <w:rFonts w:ascii="Arial" w:eastAsia="Times New Roman" w:hAnsi="Arial" w:cs="Times New Roman"/>
      <w:b/>
      <w:bCs/>
      <w:i/>
      <w:iCs/>
      <w:color w:val="000000"/>
      <w:sz w:val="20"/>
      <w:szCs w:val="20"/>
      <w:lang w:val="es-SV" w:eastAsia="es-SV"/>
    </w:rPr>
  </w:style>
  <w:style w:type="character" w:customStyle="1" w:styleId="Ttulo5Car">
    <w:name w:val="Título 5 Car"/>
    <w:basedOn w:val="Fuentedeprrafopredeter"/>
    <w:link w:val="Ttulo5"/>
    <w:semiHidden/>
    <w:qFormat/>
    <w:rsid w:val="00360AA3"/>
    <w:rPr>
      <w:rFonts w:ascii="Cambria" w:eastAsia="Times New Roman" w:hAnsi="Cambria" w:cs="Times New Roman"/>
      <w:color w:val="243F60"/>
      <w:sz w:val="20"/>
      <w:szCs w:val="20"/>
      <w:lang w:val="es-SV" w:eastAsia="es-SV"/>
    </w:rPr>
  </w:style>
  <w:style w:type="character" w:customStyle="1" w:styleId="Ttulo6Car">
    <w:name w:val="Título 6 Car"/>
    <w:basedOn w:val="Fuentedeprrafopredeter"/>
    <w:link w:val="Ttulo6"/>
    <w:qFormat/>
    <w:rsid w:val="00360AA3"/>
    <w:rPr>
      <w:rFonts w:ascii="Cambria" w:eastAsia="Times New Roman" w:hAnsi="Cambria" w:cs="Times New Roman"/>
      <w:i/>
      <w:iCs/>
      <w:color w:val="243F60"/>
      <w:sz w:val="20"/>
      <w:szCs w:val="20"/>
      <w:lang w:val="es-SV" w:eastAsia="es-SV"/>
    </w:rPr>
  </w:style>
  <w:style w:type="character" w:customStyle="1" w:styleId="Ttulo7Car">
    <w:name w:val="Título 7 Car"/>
    <w:basedOn w:val="Fuentedeprrafopredeter"/>
    <w:link w:val="Ttulo7"/>
    <w:semiHidden/>
    <w:qFormat/>
    <w:rsid w:val="00360AA3"/>
    <w:rPr>
      <w:rFonts w:ascii="Cambria" w:eastAsia="Times New Roman" w:hAnsi="Cambria" w:cs="Times New Roman"/>
      <w:i/>
      <w:iCs/>
      <w:color w:val="404040"/>
      <w:sz w:val="20"/>
      <w:szCs w:val="20"/>
      <w:lang w:val="es-SV" w:eastAsia="es-SV"/>
    </w:rPr>
  </w:style>
  <w:style w:type="character" w:customStyle="1" w:styleId="Ttulo8Car">
    <w:name w:val="Título 8 Car"/>
    <w:basedOn w:val="Fuentedeprrafopredeter"/>
    <w:link w:val="Ttulo8"/>
    <w:semiHidden/>
    <w:qFormat/>
    <w:rsid w:val="00360AA3"/>
    <w:rPr>
      <w:rFonts w:ascii="Cambria" w:eastAsia="Times New Roman" w:hAnsi="Cambria" w:cs="Times New Roman"/>
      <w:color w:val="404040"/>
      <w:sz w:val="20"/>
      <w:szCs w:val="20"/>
      <w:lang w:val="es-SV" w:eastAsia="es-SV"/>
    </w:rPr>
  </w:style>
  <w:style w:type="character" w:customStyle="1" w:styleId="Ttulo9Car">
    <w:name w:val="Título 9 Car"/>
    <w:basedOn w:val="Fuentedeprrafopredeter"/>
    <w:link w:val="Ttulo9"/>
    <w:semiHidden/>
    <w:qFormat/>
    <w:rsid w:val="00360AA3"/>
    <w:rPr>
      <w:rFonts w:ascii="Cambria" w:eastAsia="Times New Roman" w:hAnsi="Cambria" w:cs="Times New Roman"/>
      <w:i/>
      <w:iCs/>
      <w:color w:val="404040"/>
      <w:sz w:val="20"/>
      <w:szCs w:val="20"/>
      <w:lang w:val="es-SV" w:eastAsia="es-SV"/>
    </w:rPr>
  </w:style>
  <w:style w:type="numbering" w:customStyle="1" w:styleId="Sinlista1">
    <w:name w:val="Sin lista1"/>
    <w:next w:val="Sinlista"/>
    <w:uiPriority w:val="99"/>
    <w:semiHidden/>
    <w:unhideWhenUsed/>
    <w:rsid w:val="00360AA3"/>
  </w:style>
  <w:style w:type="paragraph" w:styleId="Epgrafe">
    <w:name w:val="caption"/>
    <w:basedOn w:val="Normal"/>
    <w:next w:val="Normal"/>
    <w:uiPriority w:val="35"/>
    <w:unhideWhenUsed/>
    <w:qFormat/>
    <w:rsid w:val="00360AA3"/>
    <w:rPr>
      <w:rFonts w:ascii="Arial" w:eastAsia="Calibri" w:hAnsi="Arial" w:cs="Times New Roman"/>
      <w:b/>
      <w:bCs/>
      <w:color w:val="4F81BD"/>
      <w:sz w:val="18"/>
      <w:szCs w:val="18"/>
      <w:lang w:val="es-SV"/>
    </w:rPr>
  </w:style>
  <w:style w:type="table" w:styleId="Tablaconcuadrcula">
    <w:name w:val="Table Grid"/>
    <w:basedOn w:val="Tablanormal"/>
    <w:qFormat/>
    <w:rsid w:val="00360AA3"/>
    <w:rPr>
      <w:rFonts w:ascii="Calibri" w:eastAsia="Calibri" w:hAnsi="Calibri" w:cs="Times New Roman"/>
      <w:sz w:val="20"/>
      <w:szCs w:val="20"/>
      <w:lang w:val="es-SV" w:eastAsia="es-S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medio1-nfasis3">
    <w:name w:val="Medium Shading 1 Accent 3"/>
    <w:basedOn w:val="Tablanormal"/>
    <w:uiPriority w:val="63"/>
    <w:rsid w:val="00360AA3"/>
    <w:pPr>
      <w:spacing w:after="0" w:line="240" w:lineRule="auto"/>
    </w:pPr>
    <w:rPr>
      <w:lang w:val="es-SV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DC3">
    <w:name w:val="toc 3"/>
    <w:basedOn w:val="Normal"/>
    <w:next w:val="Normal"/>
    <w:uiPriority w:val="39"/>
    <w:unhideWhenUsed/>
    <w:qFormat/>
    <w:rsid w:val="00360AA3"/>
    <w:pPr>
      <w:spacing w:after="100"/>
      <w:ind w:left="400"/>
      <w:jc w:val="both"/>
    </w:pPr>
    <w:rPr>
      <w:rFonts w:ascii="Arial" w:eastAsia="Calibri" w:hAnsi="Arial" w:cs="Times New Roman"/>
      <w:sz w:val="20"/>
      <w:szCs w:val="20"/>
      <w:lang w:val="es-SV" w:eastAsia="es-SV"/>
    </w:rPr>
  </w:style>
  <w:style w:type="paragraph" w:customStyle="1" w:styleId="Textonotapie1">
    <w:name w:val="Texto nota pie1"/>
    <w:basedOn w:val="Normal"/>
    <w:next w:val="Textonotapie"/>
    <w:link w:val="TextonotapieCar"/>
    <w:uiPriority w:val="99"/>
    <w:unhideWhenUsed/>
    <w:qFormat/>
    <w:rsid w:val="00360AA3"/>
    <w:pPr>
      <w:jc w:val="both"/>
    </w:pPr>
    <w:rPr>
      <w:sz w:val="20"/>
      <w:szCs w:val="20"/>
    </w:rPr>
  </w:style>
  <w:style w:type="paragraph" w:styleId="Textonotapie">
    <w:name w:val="footnote text"/>
    <w:basedOn w:val="Normal"/>
    <w:link w:val="TextonotapieCar1"/>
    <w:uiPriority w:val="99"/>
    <w:semiHidden/>
    <w:unhideWhenUsed/>
    <w:rsid w:val="00360AA3"/>
    <w:pPr>
      <w:spacing w:after="0" w:line="240" w:lineRule="auto"/>
    </w:pPr>
    <w:rPr>
      <w:rFonts w:ascii="Calibri" w:eastAsia="Calibri" w:hAnsi="Calibri" w:cs="Times New Roman"/>
      <w:sz w:val="20"/>
      <w:szCs w:val="20"/>
      <w:lang w:val="es-SV" w:eastAsia="es-SV"/>
    </w:rPr>
  </w:style>
  <w:style w:type="character" w:customStyle="1" w:styleId="TextonotapieCar">
    <w:name w:val="Texto nota pie Car"/>
    <w:basedOn w:val="Fuentedeprrafopredeter"/>
    <w:link w:val="Textonotapie1"/>
    <w:uiPriority w:val="99"/>
    <w:rsid w:val="00360AA3"/>
    <w:rPr>
      <w:sz w:val="20"/>
      <w:szCs w:val="20"/>
    </w:rPr>
  </w:style>
  <w:style w:type="character" w:customStyle="1" w:styleId="TextonotapieCar1">
    <w:name w:val="Texto nota pie Car1"/>
    <w:basedOn w:val="Fuentedeprrafopredeter"/>
    <w:link w:val="Textonotapie"/>
    <w:uiPriority w:val="99"/>
    <w:semiHidden/>
    <w:rsid w:val="00360AA3"/>
    <w:rPr>
      <w:rFonts w:ascii="Calibri" w:eastAsia="Calibri" w:hAnsi="Calibri" w:cs="Times New Roman"/>
      <w:sz w:val="20"/>
      <w:szCs w:val="20"/>
      <w:lang w:val="es-SV" w:eastAsia="es-SV"/>
    </w:rPr>
  </w:style>
  <w:style w:type="paragraph" w:styleId="TDC9">
    <w:name w:val="toc 9"/>
    <w:basedOn w:val="Normal"/>
    <w:next w:val="Normal"/>
    <w:uiPriority w:val="39"/>
    <w:qFormat/>
    <w:rsid w:val="00360AA3"/>
    <w:pPr>
      <w:ind w:left="1920"/>
    </w:pPr>
    <w:rPr>
      <w:rFonts w:ascii="Calibri" w:eastAsia="Times New Roman" w:hAnsi="Calibri" w:cs="Times New Roman"/>
      <w:sz w:val="18"/>
      <w:szCs w:val="18"/>
      <w:lang w:eastAsia="es-ES"/>
    </w:rPr>
  </w:style>
  <w:style w:type="paragraph" w:styleId="TDC7">
    <w:name w:val="toc 7"/>
    <w:basedOn w:val="Normal"/>
    <w:next w:val="Normal"/>
    <w:uiPriority w:val="39"/>
    <w:rsid w:val="00360AA3"/>
    <w:pPr>
      <w:ind w:left="1440"/>
    </w:pPr>
    <w:rPr>
      <w:rFonts w:ascii="Calibri" w:eastAsia="Times New Roman" w:hAnsi="Calibri" w:cs="Times New Roman"/>
      <w:sz w:val="18"/>
      <w:szCs w:val="18"/>
      <w:lang w:eastAsia="es-ES"/>
    </w:rPr>
  </w:style>
  <w:style w:type="paragraph" w:styleId="TDC1">
    <w:name w:val="toc 1"/>
    <w:basedOn w:val="Normal"/>
    <w:next w:val="Normal"/>
    <w:uiPriority w:val="39"/>
    <w:unhideWhenUsed/>
    <w:qFormat/>
    <w:rsid w:val="00360AA3"/>
    <w:pPr>
      <w:tabs>
        <w:tab w:val="left" w:pos="284"/>
        <w:tab w:val="right" w:leader="dot" w:pos="9111"/>
      </w:tabs>
      <w:spacing w:before="120" w:after="220"/>
      <w:ind w:left="284" w:hanging="284"/>
      <w:jc w:val="both"/>
    </w:pPr>
    <w:rPr>
      <w:rFonts w:ascii="Arial" w:eastAsia="Calibri" w:hAnsi="Arial" w:cs="Times New Roman"/>
      <w:b/>
      <w:szCs w:val="20"/>
      <w:lang w:val="es-SV" w:eastAsia="es-SV"/>
    </w:rPr>
  </w:style>
  <w:style w:type="paragraph" w:styleId="Mapadeldocumento">
    <w:name w:val="Document Map"/>
    <w:basedOn w:val="Normal"/>
    <w:link w:val="MapadeldocumentoCar"/>
    <w:rsid w:val="00360AA3"/>
    <w:rPr>
      <w:rFonts w:ascii="Tahoma" w:eastAsia="Times New Roman" w:hAnsi="Tahoma" w:cs="Times New Roman"/>
      <w:sz w:val="16"/>
      <w:szCs w:val="16"/>
      <w:lang w:eastAsia="es-ES"/>
    </w:rPr>
  </w:style>
  <w:style w:type="character" w:customStyle="1" w:styleId="MapadeldocumentoCar">
    <w:name w:val="Mapa del documento Car"/>
    <w:basedOn w:val="Fuentedeprrafopredeter"/>
    <w:link w:val="Mapadeldocumento"/>
    <w:qFormat/>
    <w:rsid w:val="00360AA3"/>
    <w:rPr>
      <w:rFonts w:ascii="Tahoma" w:eastAsia="Times New Roman" w:hAnsi="Tahoma" w:cs="Times New Roman"/>
      <w:sz w:val="16"/>
      <w:szCs w:val="16"/>
      <w:lang w:eastAsia="es-ES"/>
    </w:rPr>
  </w:style>
  <w:style w:type="paragraph" w:styleId="TDC8">
    <w:name w:val="toc 8"/>
    <w:basedOn w:val="Normal"/>
    <w:next w:val="Normal"/>
    <w:uiPriority w:val="39"/>
    <w:rsid w:val="00360AA3"/>
    <w:pPr>
      <w:ind w:left="1680"/>
    </w:pPr>
    <w:rPr>
      <w:rFonts w:ascii="Calibri" w:eastAsia="Times New Roman" w:hAnsi="Calibri" w:cs="Times New Roman"/>
      <w:sz w:val="18"/>
      <w:szCs w:val="18"/>
      <w:lang w:eastAsia="es-ES"/>
    </w:rPr>
  </w:style>
  <w:style w:type="paragraph" w:styleId="TDC2">
    <w:name w:val="toc 2"/>
    <w:basedOn w:val="Normal"/>
    <w:next w:val="Normal"/>
    <w:uiPriority w:val="39"/>
    <w:unhideWhenUsed/>
    <w:qFormat/>
    <w:rsid w:val="00360AA3"/>
    <w:pPr>
      <w:tabs>
        <w:tab w:val="left" w:pos="709"/>
        <w:tab w:val="right" w:leader="dot" w:pos="9055"/>
      </w:tabs>
      <w:spacing w:after="100"/>
      <w:ind w:left="1560" w:hanging="1560"/>
      <w:jc w:val="both"/>
    </w:pPr>
    <w:rPr>
      <w:rFonts w:ascii="Arial" w:eastAsia="Calibri" w:hAnsi="Arial" w:cs="Times New Roman"/>
      <w:sz w:val="20"/>
      <w:szCs w:val="20"/>
      <w:lang w:val="es-SV" w:eastAsia="es-SV"/>
    </w:rPr>
  </w:style>
  <w:style w:type="paragraph" w:customStyle="1" w:styleId="Textonotaalfinal1">
    <w:name w:val="Texto nota al final1"/>
    <w:basedOn w:val="Normal"/>
    <w:next w:val="Textonotaalfinal"/>
    <w:link w:val="TextonotaalfinalCar"/>
    <w:uiPriority w:val="99"/>
    <w:unhideWhenUsed/>
    <w:qFormat/>
    <w:rsid w:val="00360AA3"/>
    <w:pPr>
      <w:jc w:val="both"/>
    </w:pPr>
    <w:rPr>
      <w:sz w:val="20"/>
      <w:szCs w:val="20"/>
    </w:rPr>
  </w:style>
  <w:style w:type="paragraph" w:styleId="Textonotaalfinal">
    <w:name w:val="endnote text"/>
    <w:basedOn w:val="Normal"/>
    <w:link w:val="TextonotaalfinalCar1"/>
    <w:uiPriority w:val="99"/>
    <w:semiHidden/>
    <w:unhideWhenUsed/>
    <w:rsid w:val="00360AA3"/>
    <w:pPr>
      <w:spacing w:after="0" w:line="240" w:lineRule="auto"/>
    </w:pPr>
    <w:rPr>
      <w:rFonts w:ascii="Calibri" w:eastAsia="Calibri" w:hAnsi="Calibri" w:cs="Times New Roman"/>
      <w:sz w:val="20"/>
      <w:szCs w:val="20"/>
      <w:lang w:val="es-SV" w:eastAsia="es-SV"/>
    </w:rPr>
  </w:style>
  <w:style w:type="character" w:customStyle="1" w:styleId="TextonotaalfinalCar">
    <w:name w:val="Texto nota al final Car"/>
    <w:basedOn w:val="Fuentedeprrafopredeter"/>
    <w:link w:val="Textonotaalfinal1"/>
    <w:uiPriority w:val="99"/>
    <w:rsid w:val="00360AA3"/>
    <w:rPr>
      <w:sz w:val="20"/>
      <w:szCs w:val="20"/>
    </w:rPr>
  </w:style>
  <w:style w:type="character" w:customStyle="1" w:styleId="TextonotaalfinalCar1">
    <w:name w:val="Texto nota al final Car1"/>
    <w:basedOn w:val="Fuentedeprrafopredeter"/>
    <w:link w:val="Textonotaalfinal"/>
    <w:uiPriority w:val="99"/>
    <w:semiHidden/>
    <w:rsid w:val="00360AA3"/>
    <w:rPr>
      <w:rFonts w:ascii="Calibri" w:eastAsia="Calibri" w:hAnsi="Calibri" w:cs="Times New Roman"/>
      <w:sz w:val="20"/>
      <w:szCs w:val="20"/>
      <w:lang w:val="es-SV" w:eastAsia="es-SV"/>
    </w:rPr>
  </w:style>
  <w:style w:type="paragraph" w:styleId="Textocomentario">
    <w:name w:val="annotation text"/>
    <w:basedOn w:val="Normal"/>
    <w:link w:val="TextocomentarioCar"/>
    <w:unhideWhenUsed/>
    <w:rsid w:val="00360AA3"/>
    <w:pPr>
      <w:spacing w:line="240" w:lineRule="auto"/>
    </w:pPr>
    <w:rPr>
      <w:rFonts w:ascii="Calibri" w:eastAsia="Calibri" w:hAnsi="Calibri" w:cs="Times New Roman"/>
      <w:sz w:val="20"/>
      <w:szCs w:val="20"/>
      <w:lang w:val="es-SV" w:eastAsia="es-SV"/>
    </w:rPr>
  </w:style>
  <w:style w:type="character" w:customStyle="1" w:styleId="TextocomentarioCar">
    <w:name w:val="Texto comentario Car"/>
    <w:basedOn w:val="Fuentedeprrafopredeter"/>
    <w:link w:val="Textocomentario"/>
    <w:qFormat/>
    <w:rsid w:val="00360AA3"/>
    <w:rPr>
      <w:rFonts w:ascii="Calibri" w:eastAsia="Calibri" w:hAnsi="Calibri" w:cs="Times New Roman"/>
      <w:sz w:val="20"/>
      <w:szCs w:val="20"/>
      <w:lang w:val="es-SV" w:eastAsia="es-SV"/>
    </w:rPr>
  </w:style>
  <w:style w:type="paragraph" w:styleId="Asuntodelcomentario">
    <w:name w:val="annotation subject"/>
    <w:basedOn w:val="Textocomentario"/>
    <w:next w:val="Textocomentario"/>
    <w:link w:val="AsuntodelcomentarioCar"/>
    <w:unhideWhenUsed/>
    <w:rsid w:val="00360AA3"/>
    <w:pPr>
      <w:spacing w:line="276" w:lineRule="auto"/>
    </w:pPr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qFormat/>
    <w:rsid w:val="00360AA3"/>
    <w:rPr>
      <w:rFonts w:ascii="Calibri" w:eastAsia="Calibri" w:hAnsi="Calibri" w:cs="Times New Roman"/>
      <w:b/>
      <w:bCs/>
      <w:sz w:val="20"/>
      <w:szCs w:val="20"/>
      <w:lang w:val="es-SV" w:eastAsia="es-SV"/>
    </w:rPr>
  </w:style>
  <w:style w:type="paragraph" w:styleId="Textodeglobo">
    <w:name w:val="Balloon Text"/>
    <w:basedOn w:val="Normal"/>
    <w:link w:val="TextodegloboCar"/>
    <w:unhideWhenUsed/>
    <w:rsid w:val="00360AA3"/>
    <w:rPr>
      <w:rFonts w:ascii="Tahoma" w:eastAsia="Calibri" w:hAnsi="Tahoma" w:cs="Tahoma"/>
      <w:sz w:val="16"/>
      <w:szCs w:val="16"/>
      <w:lang w:val="es-SV" w:eastAsia="es-SV"/>
    </w:rPr>
  </w:style>
  <w:style w:type="character" w:customStyle="1" w:styleId="TextodegloboCar">
    <w:name w:val="Texto de globo Car"/>
    <w:basedOn w:val="Fuentedeprrafopredeter"/>
    <w:link w:val="Textodeglobo"/>
    <w:rsid w:val="00360AA3"/>
    <w:rPr>
      <w:rFonts w:ascii="Tahoma" w:eastAsia="Calibri" w:hAnsi="Tahoma" w:cs="Tahoma"/>
      <w:sz w:val="16"/>
      <w:szCs w:val="16"/>
      <w:lang w:val="es-SV" w:eastAsia="es-SV"/>
    </w:rPr>
  </w:style>
  <w:style w:type="paragraph" w:styleId="TDC6">
    <w:name w:val="toc 6"/>
    <w:basedOn w:val="Normal"/>
    <w:next w:val="Normal"/>
    <w:uiPriority w:val="39"/>
    <w:rsid w:val="00360AA3"/>
    <w:pPr>
      <w:ind w:left="1200"/>
    </w:pPr>
    <w:rPr>
      <w:rFonts w:ascii="Calibri" w:eastAsia="Times New Roman" w:hAnsi="Calibri" w:cs="Times New Roman"/>
      <w:sz w:val="18"/>
      <w:szCs w:val="18"/>
      <w:lang w:eastAsia="es-ES"/>
    </w:rPr>
  </w:style>
  <w:style w:type="paragraph" w:styleId="TDC5">
    <w:name w:val="toc 5"/>
    <w:basedOn w:val="Normal"/>
    <w:next w:val="Normal"/>
    <w:uiPriority w:val="39"/>
    <w:rsid w:val="00360AA3"/>
    <w:pPr>
      <w:ind w:left="960"/>
    </w:pPr>
    <w:rPr>
      <w:rFonts w:ascii="Calibri" w:eastAsia="Times New Roman" w:hAnsi="Calibri" w:cs="Times New Roman"/>
      <w:sz w:val="18"/>
      <w:szCs w:val="18"/>
      <w:lang w:eastAsia="es-ES"/>
    </w:rPr>
  </w:style>
  <w:style w:type="paragraph" w:styleId="Tabladeilustraciones">
    <w:name w:val="table of figures"/>
    <w:basedOn w:val="Normal"/>
    <w:next w:val="Normal"/>
    <w:uiPriority w:val="99"/>
    <w:unhideWhenUsed/>
    <w:rsid w:val="00360AA3"/>
    <w:pPr>
      <w:spacing w:before="120" w:after="120"/>
    </w:pPr>
    <w:rPr>
      <w:rFonts w:ascii="Arial" w:eastAsia="Calibri" w:hAnsi="Arial" w:cs="Times New Roman"/>
      <w:szCs w:val="20"/>
      <w:lang w:val="es-SV" w:eastAsia="es-SV"/>
    </w:rPr>
  </w:style>
  <w:style w:type="paragraph" w:styleId="TDC4">
    <w:name w:val="toc 4"/>
    <w:basedOn w:val="Normal"/>
    <w:next w:val="Normal"/>
    <w:uiPriority w:val="39"/>
    <w:rsid w:val="00360AA3"/>
    <w:pPr>
      <w:ind w:left="720"/>
    </w:pPr>
    <w:rPr>
      <w:rFonts w:ascii="Calibri" w:eastAsia="Times New Roman" w:hAnsi="Calibri" w:cs="Times New Roman"/>
      <w:sz w:val="18"/>
      <w:szCs w:val="18"/>
      <w:lang w:eastAsia="es-ES"/>
    </w:rPr>
  </w:style>
  <w:style w:type="paragraph" w:styleId="Textoindependiente2">
    <w:name w:val="Body Text 2"/>
    <w:basedOn w:val="Normal"/>
    <w:link w:val="Textoindependiente2Car"/>
    <w:unhideWhenUsed/>
    <w:qFormat/>
    <w:rsid w:val="00360AA3"/>
    <w:pPr>
      <w:spacing w:after="120" w:line="480" w:lineRule="auto"/>
    </w:pPr>
    <w:rPr>
      <w:rFonts w:ascii="Calibri" w:eastAsia="Times New Roman" w:hAnsi="Calibri" w:cs="Times New Roman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qFormat/>
    <w:rsid w:val="00360AA3"/>
    <w:rPr>
      <w:rFonts w:ascii="Calibri" w:eastAsia="Times New Roman" w:hAnsi="Calibri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qFormat/>
    <w:rsid w:val="00360AA3"/>
    <w:pPr>
      <w:tabs>
        <w:tab w:val="center" w:pos="4419"/>
        <w:tab w:val="right" w:pos="8838"/>
      </w:tabs>
    </w:pPr>
    <w:rPr>
      <w:rFonts w:ascii="Calibri" w:eastAsia="Calibri" w:hAnsi="Calibri" w:cs="Times New Roman"/>
      <w:sz w:val="20"/>
      <w:szCs w:val="20"/>
      <w:lang w:val="es-SV" w:eastAsia="es-SV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360AA3"/>
    <w:rPr>
      <w:rFonts w:ascii="Calibri" w:eastAsia="Calibri" w:hAnsi="Calibri" w:cs="Times New Roman"/>
      <w:sz w:val="20"/>
      <w:szCs w:val="20"/>
      <w:lang w:val="es-SV" w:eastAsia="es-SV"/>
    </w:rPr>
  </w:style>
  <w:style w:type="paragraph" w:customStyle="1" w:styleId="Sangra3detindependiente1">
    <w:name w:val="Sangría 3 de t. independiente1"/>
    <w:basedOn w:val="Normal"/>
    <w:next w:val="Sangra3detindependiente"/>
    <w:link w:val="Sangra3detindependienteCar"/>
    <w:uiPriority w:val="99"/>
    <w:rsid w:val="00360AA3"/>
    <w:pPr>
      <w:autoSpaceDE w:val="0"/>
      <w:autoSpaceDN w:val="0"/>
      <w:ind w:left="1080"/>
      <w:jc w:val="both"/>
    </w:pPr>
    <w:rPr>
      <w:sz w:val="16"/>
      <w:szCs w:val="16"/>
    </w:rPr>
  </w:style>
  <w:style w:type="paragraph" w:styleId="Sangra3detindependiente">
    <w:name w:val="Body Text Indent 3"/>
    <w:basedOn w:val="Normal"/>
    <w:link w:val="Sangra3detindependienteCar1"/>
    <w:uiPriority w:val="99"/>
    <w:semiHidden/>
    <w:unhideWhenUsed/>
    <w:rsid w:val="00360AA3"/>
    <w:pPr>
      <w:spacing w:after="120"/>
      <w:ind w:left="283"/>
    </w:pPr>
    <w:rPr>
      <w:rFonts w:ascii="Calibri" w:eastAsia="Calibri" w:hAnsi="Calibri" w:cs="Times New Roman"/>
      <w:sz w:val="16"/>
      <w:szCs w:val="16"/>
      <w:lang w:val="es-SV" w:eastAsia="es-SV"/>
    </w:rPr>
  </w:style>
  <w:style w:type="character" w:customStyle="1" w:styleId="Sangra3detindependienteCar">
    <w:name w:val="Sangría 3 de t. independiente Car"/>
    <w:basedOn w:val="Fuentedeprrafopredeter"/>
    <w:link w:val="Sangra3detindependiente1"/>
    <w:uiPriority w:val="99"/>
    <w:rsid w:val="00360AA3"/>
    <w:rPr>
      <w:sz w:val="16"/>
      <w:szCs w:val="16"/>
    </w:rPr>
  </w:style>
  <w:style w:type="character" w:customStyle="1" w:styleId="Sangra3detindependienteCar1">
    <w:name w:val="Sangría 3 de t. independiente Car1"/>
    <w:basedOn w:val="Fuentedeprrafopredeter"/>
    <w:link w:val="Sangra3detindependiente"/>
    <w:uiPriority w:val="99"/>
    <w:semiHidden/>
    <w:rsid w:val="00360AA3"/>
    <w:rPr>
      <w:rFonts w:ascii="Calibri" w:eastAsia="Calibri" w:hAnsi="Calibri" w:cs="Times New Roman"/>
      <w:sz w:val="16"/>
      <w:szCs w:val="16"/>
      <w:lang w:val="es-SV" w:eastAsia="es-SV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60AA3"/>
    <w:rPr>
      <w:rFonts w:ascii="Calibri" w:eastAsia="Calibri" w:hAnsi="Calibri" w:cs="Times New Roman"/>
      <w:sz w:val="20"/>
      <w:szCs w:val="20"/>
      <w:lang w:val="es-SV" w:eastAsia="es-SV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60AA3"/>
    <w:pPr>
      <w:spacing w:after="120"/>
      <w:ind w:left="283"/>
    </w:pPr>
    <w:rPr>
      <w:rFonts w:ascii="Calibri" w:eastAsia="Calibri" w:hAnsi="Calibri" w:cs="Times New Roman"/>
      <w:sz w:val="20"/>
      <w:szCs w:val="20"/>
      <w:lang w:val="es-SV" w:eastAsia="es-SV"/>
    </w:rPr>
  </w:style>
  <w:style w:type="character" w:customStyle="1" w:styleId="SangradetextonormalCar1">
    <w:name w:val="Sangría de texto normal Car1"/>
    <w:basedOn w:val="Fuentedeprrafopredeter"/>
    <w:uiPriority w:val="99"/>
    <w:semiHidden/>
    <w:rsid w:val="00360AA3"/>
  </w:style>
  <w:style w:type="paragraph" w:styleId="Lista">
    <w:name w:val="List"/>
    <w:basedOn w:val="Normal"/>
    <w:rsid w:val="00360AA3"/>
    <w:pPr>
      <w:ind w:left="283" w:hanging="283"/>
    </w:pPr>
    <w:rPr>
      <w:rFonts w:ascii="Times New Roman" w:eastAsia="Times New Roman" w:hAnsi="Times New Roman" w:cs="Times New Roman"/>
      <w:sz w:val="24"/>
      <w:szCs w:val="24"/>
      <w:lang w:val="es-SV" w:eastAsia="es-ES"/>
    </w:rPr>
  </w:style>
  <w:style w:type="paragraph" w:styleId="NormalWeb">
    <w:name w:val="Normal (Web)"/>
    <w:basedOn w:val="Normal"/>
    <w:uiPriority w:val="99"/>
    <w:unhideWhenUsed/>
    <w:rsid w:val="00360AA3"/>
    <w:pPr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qFormat/>
    <w:rsid w:val="00360AA3"/>
    <w:pPr>
      <w:tabs>
        <w:tab w:val="center" w:pos="4419"/>
        <w:tab w:val="right" w:pos="8838"/>
      </w:tabs>
    </w:pPr>
    <w:rPr>
      <w:rFonts w:ascii="Calibri" w:eastAsia="Calibri" w:hAnsi="Calibri" w:cs="Times New Roman"/>
      <w:sz w:val="20"/>
      <w:szCs w:val="20"/>
      <w:lang w:val="es-SV" w:eastAsia="es-SV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360AA3"/>
    <w:rPr>
      <w:rFonts w:ascii="Calibri" w:eastAsia="Calibri" w:hAnsi="Calibri" w:cs="Times New Roman"/>
      <w:sz w:val="20"/>
      <w:szCs w:val="20"/>
      <w:lang w:val="es-SV" w:eastAsia="es-SV"/>
    </w:rPr>
  </w:style>
  <w:style w:type="paragraph" w:customStyle="1" w:styleId="Subttulo1">
    <w:name w:val="Subtítulo1"/>
    <w:basedOn w:val="Normal"/>
    <w:next w:val="Normal"/>
    <w:uiPriority w:val="11"/>
    <w:qFormat/>
    <w:rsid w:val="00360AA3"/>
    <w:pPr>
      <w:spacing w:after="720"/>
      <w:jc w:val="right"/>
    </w:pPr>
    <w:rPr>
      <w:rFonts w:ascii="Cambria" w:eastAsia="SimSun" w:hAnsi="Cambria" w:cs="Times New Roman"/>
      <w:lang w:val="es-ES"/>
    </w:rPr>
  </w:style>
  <w:style w:type="paragraph" w:styleId="Textoindependiente">
    <w:name w:val="Body Text"/>
    <w:basedOn w:val="Normal"/>
    <w:link w:val="TextoindependienteCar"/>
    <w:rsid w:val="00360AA3"/>
    <w:pPr>
      <w:jc w:val="both"/>
    </w:pPr>
    <w:rPr>
      <w:rFonts w:ascii="Garamond" w:eastAsia="Times New Roman" w:hAnsi="Garamond" w:cs="Times New Roman"/>
      <w:b/>
      <w:bCs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360AA3"/>
    <w:rPr>
      <w:rFonts w:ascii="Garamond" w:eastAsia="Times New Roman" w:hAnsi="Garamond" w:cs="Times New Roman"/>
      <w:b/>
      <w:bCs/>
      <w:sz w:val="24"/>
      <w:szCs w:val="24"/>
      <w:lang w:eastAsia="es-ES"/>
    </w:rPr>
  </w:style>
  <w:style w:type="paragraph" w:styleId="Ttulo">
    <w:name w:val="Title"/>
    <w:basedOn w:val="Normal"/>
    <w:link w:val="TtuloCar"/>
    <w:qFormat/>
    <w:rsid w:val="00360AA3"/>
    <w:pPr>
      <w:jc w:val="center"/>
    </w:pPr>
    <w:rPr>
      <w:rFonts w:ascii="Antique Olive" w:eastAsia="Times New Roman" w:hAnsi="Antique Olive" w:cs="Times New Roman"/>
      <w:b/>
      <w:bCs/>
      <w:sz w:val="24"/>
      <w:szCs w:val="24"/>
      <w:lang w:eastAsia="es-ES"/>
    </w:rPr>
  </w:style>
  <w:style w:type="character" w:customStyle="1" w:styleId="TtuloCar">
    <w:name w:val="Título Car"/>
    <w:basedOn w:val="Fuentedeprrafopredeter"/>
    <w:link w:val="Ttulo"/>
    <w:rsid w:val="00360AA3"/>
    <w:rPr>
      <w:rFonts w:ascii="Antique Olive" w:eastAsia="Times New Roman" w:hAnsi="Antique Olive" w:cs="Times New Roman"/>
      <w:b/>
      <w:bCs/>
      <w:sz w:val="24"/>
      <w:szCs w:val="24"/>
      <w:lang w:eastAsia="es-ES"/>
    </w:rPr>
  </w:style>
  <w:style w:type="character" w:styleId="Refdenotaalfinal">
    <w:name w:val="endnote reference"/>
    <w:basedOn w:val="Fuentedeprrafopredeter"/>
    <w:uiPriority w:val="99"/>
    <w:unhideWhenUsed/>
    <w:rsid w:val="00360AA3"/>
    <w:rPr>
      <w:vertAlign w:val="superscript"/>
    </w:rPr>
  </w:style>
  <w:style w:type="character" w:styleId="Refdecomentario">
    <w:name w:val="annotation reference"/>
    <w:basedOn w:val="Fuentedeprrafopredeter"/>
    <w:unhideWhenUsed/>
    <w:rsid w:val="00360AA3"/>
    <w:rPr>
      <w:sz w:val="16"/>
      <w:szCs w:val="16"/>
    </w:rPr>
  </w:style>
  <w:style w:type="character" w:styleId="Refdenotaalpie">
    <w:name w:val="footnote reference"/>
    <w:basedOn w:val="Fuentedeprrafopredeter"/>
    <w:uiPriority w:val="99"/>
    <w:unhideWhenUsed/>
    <w:rsid w:val="00360AA3"/>
    <w:rPr>
      <w:vertAlign w:val="superscript"/>
    </w:rPr>
  </w:style>
  <w:style w:type="character" w:styleId="nfasis">
    <w:name w:val="Emphasis"/>
    <w:uiPriority w:val="20"/>
    <w:qFormat/>
    <w:rsid w:val="00360AA3"/>
    <w:rPr>
      <w:b/>
      <w:i/>
      <w:spacing w:val="10"/>
    </w:rPr>
  </w:style>
  <w:style w:type="character" w:styleId="Hipervnculo">
    <w:name w:val="Hyperlink"/>
    <w:basedOn w:val="Fuentedeprrafopredeter"/>
    <w:uiPriority w:val="99"/>
    <w:unhideWhenUsed/>
    <w:qFormat/>
    <w:rsid w:val="00360AA3"/>
    <w:rPr>
      <w:color w:val="0000FF"/>
      <w:u w:val="single"/>
    </w:rPr>
  </w:style>
  <w:style w:type="character" w:styleId="Nmerodepgina">
    <w:name w:val="page number"/>
    <w:basedOn w:val="Fuentedeprrafopredeter"/>
    <w:rsid w:val="00360AA3"/>
  </w:style>
  <w:style w:type="character" w:customStyle="1" w:styleId="Textoennegrita1">
    <w:name w:val="Texto en negrita1"/>
    <w:qFormat/>
    <w:rsid w:val="00360AA3"/>
    <w:rPr>
      <w:b/>
      <w:color w:val="C0504D"/>
    </w:rPr>
  </w:style>
  <w:style w:type="character" w:styleId="Textoennegrita">
    <w:name w:val="Strong"/>
    <w:basedOn w:val="Fuentedeprrafopredeter"/>
    <w:uiPriority w:val="22"/>
    <w:qFormat/>
    <w:rsid w:val="00360AA3"/>
    <w:rPr>
      <w:b/>
      <w:bCs/>
    </w:rPr>
  </w:style>
  <w:style w:type="paragraph" w:styleId="Prrafodelista">
    <w:name w:val="List Paragraph"/>
    <w:basedOn w:val="Normal"/>
    <w:link w:val="PrrafodelistaCar"/>
    <w:uiPriority w:val="34"/>
    <w:qFormat/>
    <w:rsid w:val="00360AA3"/>
    <w:pPr>
      <w:ind w:left="720"/>
      <w:contextualSpacing/>
    </w:pPr>
    <w:rPr>
      <w:rFonts w:ascii="Arial" w:eastAsia="Calibri" w:hAnsi="Arial" w:cs="Times New Roman"/>
      <w:i/>
      <w:sz w:val="20"/>
      <w:szCs w:val="20"/>
      <w:lang w:val="es-SV" w:eastAsia="es-SV"/>
    </w:rPr>
  </w:style>
  <w:style w:type="character" w:customStyle="1" w:styleId="PrrafodelistaCar">
    <w:name w:val="Párrafo de lista Car"/>
    <w:link w:val="Prrafodelista"/>
    <w:uiPriority w:val="34"/>
    <w:qFormat/>
    <w:locked/>
    <w:rsid w:val="00360AA3"/>
    <w:rPr>
      <w:rFonts w:ascii="Arial" w:eastAsia="Calibri" w:hAnsi="Arial" w:cs="Times New Roman"/>
      <w:i/>
      <w:sz w:val="20"/>
      <w:szCs w:val="20"/>
      <w:lang w:val="es-SV" w:eastAsia="es-SV"/>
    </w:rPr>
  </w:style>
  <w:style w:type="table" w:customStyle="1" w:styleId="Listaclara2">
    <w:name w:val="Lista clara2"/>
    <w:basedOn w:val="Tablanormal"/>
    <w:uiPriority w:val="61"/>
    <w:qFormat/>
    <w:rsid w:val="00360AA3"/>
    <w:rPr>
      <w:rFonts w:ascii="Arial" w:eastAsia="Calibri" w:hAnsi="Arial" w:cs="Times New Roman"/>
      <w:sz w:val="20"/>
      <w:szCs w:val="20"/>
      <w:lang w:val="es-SV" w:eastAsia="es-SV"/>
    </w:rPr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Default">
    <w:name w:val="Default"/>
    <w:rsid w:val="00360AA3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es-SV" w:eastAsia="es-SV"/>
    </w:rPr>
  </w:style>
  <w:style w:type="paragraph" w:customStyle="1" w:styleId="TtulodeTDC1">
    <w:name w:val="Título de TDC1"/>
    <w:basedOn w:val="Ttulo1"/>
    <w:next w:val="Normal"/>
    <w:uiPriority w:val="39"/>
    <w:unhideWhenUsed/>
    <w:qFormat/>
    <w:rsid w:val="00360AA3"/>
    <w:pPr>
      <w:outlineLvl w:val="9"/>
    </w:pPr>
    <w:rPr>
      <w:color w:val="002060"/>
      <w:lang w:val="es-ES"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360AA3"/>
    <w:rPr>
      <w:rFonts w:ascii="Cambria" w:eastAsia="SimSun" w:hAnsi="Cambria" w:cs="Times New Roman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360AA3"/>
    <w:pPr>
      <w:numPr>
        <w:ilvl w:val="1"/>
      </w:numPr>
    </w:pPr>
    <w:rPr>
      <w:rFonts w:ascii="Cambria" w:eastAsia="SimSun" w:hAnsi="Cambria" w:cs="Times New Roman"/>
      <w:lang w:val="es-ES"/>
    </w:rPr>
  </w:style>
  <w:style w:type="character" w:customStyle="1" w:styleId="SubttuloCar1">
    <w:name w:val="Subtítulo Car1"/>
    <w:basedOn w:val="Fuentedeprrafopredeter"/>
    <w:uiPriority w:val="11"/>
    <w:rsid w:val="00360AA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Sinespaciado1">
    <w:name w:val="Sin espaciado1"/>
    <w:basedOn w:val="Normal"/>
    <w:next w:val="Sinespaciado"/>
    <w:link w:val="SinespaciadoCar"/>
    <w:uiPriority w:val="1"/>
    <w:qFormat/>
    <w:rsid w:val="00360AA3"/>
    <w:pPr>
      <w:jc w:val="both"/>
    </w:pPr>
    <w:rPr>
      <w:rFonts w:ascii="Arial" w:eastAsia="SimSun" w:hAnsi="Arial" w:cs="Times New Roman"/>
      <w:szCs w:val="20"/>
      <w:lang w:val="es-ES"/>
    </w:rPr>
  </w:style>
  <w:style w:type="paragraph" w:styleId="Sinespaciado">
    <w:name w:val="No Spacing"/>
    <w:uiPriority w:val="1"/>
    <w:qFormat/>
    <w:rsid w:val="00360AA3"/>
    <w:pPr>
      <w:spacing w:after="0" w:line="240" w:lineRule="auto"/>
    </w:pPr>
    <w:rPr>
      <w:rFonts w:ascii="Calibri" w:eastAsia="Calibri" w:hAnsi="Calibri" w:cs="Times New Roman"/>
      <w:sz w:val="20"/>
      <w:szCs w:val="20"/>
      <w:lang w:val="es-SV" w:eastAsia="es-SV"/>
    </w:rPr>
  </w:style>
  <w:style w:type="character" w:customStyle="1" w:styleId="SinespaciadoCar">
    <w:name w:val="Sin espaciado Car"/>
    <w:basedOn w:val="Fuentedeprrafopredeter"/>
    <w:link w:val="Sinespaciado1"/>
    <w:uiPriority w:val="1"/>
    <w:rsid w:val="00360AA3"/>
    <w:rPr>
      <w:rFonts w:ascii="Arial" w:eastAsia="SimSun" w:hAnsi="Arial" w:cs="Times New Roman"/>
      <w:szCs w:val="20"/>
      <w:lang w:val="es-ES"/>
    </w:rPr>
  </w:style>
  <w:style w:type="paragraph" w:customStyle="1" w:styleId="Cita1">
    <w:name w:val="Cita1"/>
    <w:basedOn w:val="Normal"/>
    <w:next w:val="Normal"/>
    <w:uiPriority w:val="29"/>
    <w:qFormat/>
    <w:rsid w:val="00360AA3"/>
    <w:pPr>
      <w:spacing w:line="360" w:lineRule="auto"/>
      <w:jc w:val="both"/>
    </w:pPr>
    <w:rPr>
      <w:rFonts w:ascii="Arial" w:eastAsia="SimSun" w:hAnsi="Arial" w:cs="Times New Roman"/>
      <w:i/>
      <w:szCs w:val="20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360AA3"/>
    <w:rPr>
      <w:rFonts w:ascii="Arial" w:eastAsia="SimSun" w:hAnsi="Arial" w:cs="Times New Roman"/>
      <w:i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360AA3"/>
    <w:rPr>
      <w:rFonts w:ascii="Arial" w:eastAsia="SimSun" w:hAnsi="Arial" w:cs="Times New Roman"/>
      <w:i/>
      <w:lang w:val="es-ES"/>
    </w:rPr>
  </w:style>
  <w:style w:type="character" w:customStyle="1" w:styleId="CitaCar1">
    <w:name w:val="Cita Car1"/>
    <w:basedOn w:val="Fuentedeprrafopredeter"/>
    <w:uiPriority w:val="29"/>
    <w:rsid w:val="00360AA3"/>
    <w:rPr>
      <w:i/>
      <w:iCs/>
      <w:color w:val="000000" w:themeColor="text1"/>
    </w:rPr>
  </w:style>
  <w:style w:type="paragraph" w:customStyle="1" w:styleId="Citadestacada1">
    <w:name w:val="Cita destacada1"/>
    <w:basedOn w:val="Normal"/>
    <w:next w:val="Normal"/>
    <w:uiPriority w:val="30"/>
    <w:qFormat/>
    <w:rsid w:val="00360AA3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 w:line="360" w:lineRule="auto"/>
      <w:ind w:left="1440" w:right="1440"/>
      <w:jc w:val="both"/>
    </w:pPr>
    <w:rPr>
      <w:rFonts w:ascii="Arial" w:eastAsia="SimSun" w:hAnsi="Arial" w:cs="Times New Roman"/>
      <w:b/>
      <w:i/>
      <w:color w:val="FFFFFF"/>
      <w:szCs w:val="20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60AA3"/>
    <w:rPr>
      <w:rFonts w:ascii="Arial" w:eastAsia="SimSun" w:hAnsi="Arial" w:cs="Times New Roman"/>
      <w:b/>
      <w:i/>
      <w:color w:val="FFFFFF"/>
      <w:lang w:val="es-ES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60AA3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Arial" w:eastAsia="SimSun" w:hAnsi="Arial" w:cs="Times New Roman"/>
      <w:b/>
      <w:i/>
      <w:color w:val="FFFFFF"/>
      <w:lang w:val="es-ES"/>
    </w:rPr>
  </w:style>
  <w:style w:type="character" w:customStyle="1" w:styleId="CitadestacadaCar1">
    <w:name w:val="Cita destacada Car1"/>
    <w:basedOn w:val="Fuentedeprrafopredeter"/>
    <w:uiPriority w:val="30"/>
    <w:rsid w:val="00360AA3"/>
    <w:rPr>
      <w:b/>
      <w:bCs/>
      <w:i/>
      <w:iCs/>
      <w:color w:val="4F81BD" w:themeColor="accent1"/>
    </w:rPr>
  </w:style>
  <w:style w:type="character" w:customStyle="1" w:styleId="nfasissutil1">
    <w:name w:val="Énfasis sutil1"/>
    <w:uiPriority w:val="19"/>
    <w:qFormat/>
    <w:rsid w:val="00360AA3"/>
    <w:rPr>
      <w:i/>
    </w:rPr>
  </w:style>
  <w:style w:type="character" w:customStyle="1" w:styleId="nfasisintenso1">
    <w:name w:val="Énfasis intenso1"/>
    <w:uiPriority w:val="21"/>
    <w:qFormat/>
    <w:rsid w:val="00360AA3"/>
    <w:rPr>
      <w:b/>
      <w:i/>
      <w:color w:val="C0504D"/>
      <w:spacing w:val="10"/>
    </w:rPr>
  </w:style>
  <w:style w:type="character" w:customStyle="1" w:styleId="Referenciasutil1">
    <w:name w:val="Referencia sutil1"/>
    <w:uiPriority w:val="31"/>
    <w:qFormat/>
    <w:rsid w:val="00360AA3"/>
    <w:rPr>
      <w:b/>
    </w:rPr>
  </w:style>
  <w:style w:type="character" w:customStyle="1" w:styleId="Referenciaintensa1">
    <w:name w:val="Referencia intensa1"/>
    <w:uiPriority w:val="32"/>
    <w:qFormat/>
    <w:rsid w:val="00360AA3"/>
    <w:rPr>
      <w:b/>
      <w:bCs/>
      <w:smallCaps/>
      <w:spacing w:val="5"/>
      <w:sz w:val="22"/>
      <w:szCs w:val="22"/>
      <w:u w:val="single"/>
    </w:rPr>
  </w:style>
  <w:style w:type="character" w:customStyle="1" w:styleId="Ttulodellibro1">
    <w:name w:val="Título del libro1"/>
    <w:uiPriority w:val="33"/>
    <w:qFormat/>
    <w:rsid w:val="00360AA3"/>
    <w:rPr>
      <w:rFonts w:ascii="Cambria" w:eastAsia="SimSun" w:hAnsi="Cambria" w:cs="Times New Roman"/>
      <w:i/>
      <w:iCs/>
      <w:sz w:val="20"/>
      <w:szCs w:val="20"/>
    </w:rPr>
  </w:style>
  <w:style w:type="character" w:customStyle="1" w:styleId="st">
    <w:name w:val="st"/>
    <w:basedOn w:val="Fuentedeprrafopredeter"/>
    <w:rsid w:val="00360AA3"/>
  </w:style>
  <w:style w:type="character" w:customStyle="1" w:styleId="apple-converted-space">
    <w:name w:val="apple-converted-space"/>
    <w:basedOn w:val="Fuentedeprrafopredeter"/>
    <w:rsid w:val="00360AA3"/>
  </w:style>
  <w:style w:type="character" w:customStyle="1" w:styleId="st1">
    <w:name w:val="st1"/>
    <w:basedOn w:val="Fuentedeprrafopredeter"/>
    <w:rsid w:val="00360AA3"/>
  </w:style>
  <w:style w:type="paragraph" w:customStyle="1" w:styleId="WBBodyText">
    <w:name w:val="WB_Body_Text"/>
    <w:basedOn w:val="Normal"/>
    <w:rsid w:val="00360AA3"/>
    <w:pPr>
      <w:spacing w:before="120" w:after="120"/>
      <w:ind w:firstLine="720"/>
    </w:pPr>
    <w:rPr>
      <w:rFonts w:ascii="Times New Roman" w:eastAsia="Times New Roman" w:hAnsi="Times New Roman" w:cs="Times New Roman"/>
      <w:iCs/>
      <w:sz w:val="24"/>
      <w:szCs w:val="24"/>
      <w:lang w:val="es-SV"/>
    </w:rPr>
  </w:style>
  <w:style w:type="character" w:customStyle="1" w:styleId="Ttulo1Car1">
    <w:name w:val="Título 1 Car1"/>
    <w:basedOn w:val="Fuentedeprrafopredeter"/>
    <w:rsid w:val="00360AA3"/>
    <w:rPr>
      <w:rFonts w:ascii="Cambria" w:eastAsia="SimSun" w:hAnsi="Cambria" w:cs="Times New Roman"/>
      <w:b/>
      <w:bCs/>
      <w:caps/>
      <w:sz w:val="28"/>
      <w:szCs w:val="28"/>
    </w:rPr>
  </w:style>
  <w:style w:type="paragraph" w:customStyle="1" w:styleId="PFGL3">
    <w:name w:val="PFGL3"/>
    <w:basedOn w:val="Ttulo"/>
    <w:link w:val="PFGL3Car"/>
    <w:qFormat/>
    <w:rsid w:val="00360AA3"/>
    <w:pPr>
      <w:spacing w:before="300" w:after="40" w:line="360" w:lineRule="auto"/>
      <w:ind w:left="720" w:hanging="360"/>
      <w:jc w:val="left"/>
    </w:pPr>
    <w:rPr>
      <w:rFonts w:ascii="Arial" w:eastAsia="SimSun" w:hAnsi="Arial"/>
      <w:bCs w:val="0"/>
      <w:caps/>
      <w:spacing w:val="5"/>
      <w:sz w:val="28"/>
      <w:szCs w:val="28"/>
      <w:lang w:val="es-ES" w:bidi="en-US"/>
    </w:rPr>
  </w:style>
  <w:style w:type="character" w:customStyle="1" w:styleId="PFGL3Car">
    <w:name w:val="PFGL3 Car"/>
    <w:basedOn w:val="TtuloCar"/>
    <w:link w:val="PFGL3"/>
    <w:rsid w:val="00360AA3"/>
    <w:rPr>
      <w:rFonts w:ascii="Arial" w:eastAsia="SimSun" w:hAnsi="Arial" w:cs="Times New Roman"/>
      <w:b/>
      <w:bCs w:val="0"/>
      <w:caps/>
      <w:spacing w:val="5"/>
      <w:sz w:val="28"/>
      <w:szCs w:val="28"/>
      <w:lang w:val="es-ES" w:eastAsia="es-ES" w:bidi="en-US"/>
    </w:rPr>
  </w:style>
  <w:style w:type="paragraph" w:customStyle="1" w:styleId="Estilo2">
    <w:name w:val="Estilo2"/>
    <w:basedOn w:val="Ttulo2"/>
    <w:qFormat/>
    <w:rsid w:val="00360AA3"/>
    <w:pPr>
      <w:keepNext w:val="0"/>
      <w:keepLines w:val="0"/>
      <w:spacing w:before="0" w:line="252" w:lineRule="auto"/>
      <w:jc w:val="both"/>
    </w:pPr>
    <w:rPr>
      <w:color w:val="auto"/>
      <w:szCs w:val="36"/>
    </w:rPr>
  </w:style>
  <w:style w:type="paragraph" w:customStyle="1" w:styleId="ecxmsonormal">
    <w:name w:val="ecxmsonormal"/>
    <w:basedOn w:val="Normal"/>
    <w:rsid w:val="00360AA3"/>
    <w:pPr>
      <w:spacing w:after="324"/>
    </w:pPr>
    <w:rPr>
      <w:rFonts w:ascii="Times New Roman" w:eastAsia="Times New Roman" w:hAnsi="Times New Roman" w:cs="Times New Roman"/>
      <w:sz w:val="24"/>
      <w:szCs w:val="24"/>
      <w:lang w:val="es-SV" w:eastAsia="es-SV"/>
    </w:rPr>
  </w:style>
  <w:style w:type="table" w:styleId="Cuadrculaclara-nfasis6">
    <w:name w:val="Light Grid Accent 6"/>
    <w:basedOn w:val="Tablanormal"/>
    <w:uiPriority w:val="62"/>
    <w:rsid w:val="00360AA3"/>
    <w:rPr>
      <w:rFonts w:ascii="Calibri" w:eastAsia="Calibri" w:hAnsi="Calibri" w:cs="Times New Roman"/>
      <w:lang w:val="es-ES"/>
    </w:rPr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auto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auto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auto"/>
        </w:tcBorders>
      </w:tcPr>
    </w:tblStylePr>
  </w:style>
  <w:style w:type="table" w:customStyle="1" w:styleId="Cuadrculaclara-nfasis21">
    <w:name w:val="Cuadrícula clara - Énfasis 21"/>
    <w:basedOn w:val="Tablanormal"/>
    <w:uiPriority w:val="62"/>
    <w:rsid w:val="00360AA3"/>
    <w:rPr>
      <w:rFonts w:ascii="Calibri" w:eastAsia="Calibri" w:hAnsi="Calibri" w:cs="Times New Roman"/>
      <w:lang w:val="es-SV"/>
    </w:rPr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auto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auto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auto"/>
        </w:tcBorders>
      </w:tcPr>
    </w:tblStylePr>
  </w:style>
  <w:style w:type="table" w:customStyle="1" w:styleId="Tablaconcuadrcula3">
    <w:name w:val="Tabla con cuadrícula3"/>
    <w:basedOn w:val="Tablanormal"/>
    <w:uiPriority w:val="59"/>
    <w:rsid w:val="00360AA3"/>
    <w:rPr>
      <w:rFonts w:ascii="Calibri" w:eastAsia="Calibri" w:hAnsi="Calibri" w:cs="Times New Roman"/>
      <w:lang w:val="es-S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4-nfasis31">
    <w:name w:val="Tabla de cuadrícula 4 - Énfasis 31"/>
    <w:basedOn w:val="Tablanormal"/>
    <w:uiPriority w:val="49"/>
    <w:rsid w:val="00360AA3"/>
    <w:pPr>
      <w:spacing w:after="0" w:line="240" w:lineRule="auto"/>
    </w:pPr>
    <w:rPr>
      <w:rFonts w:ascii="Calibri" w:eastAsia="Calibri" w:hAnsi="Calibri" w:cs="Times New Roman"/>
      <w:lang w:val="es-SV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</w:rPr>
      <w:tblPr/>
      <w:tcPr>
        <w:tcBorders>
          <w:top w:val="double" w:sz="4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Sombreadomedio1-nfasis31">
    <w:name w:val="Sombreado medio 1 - Énfasis 31"/>
    <w:basedOn w:val="Tablanormal"/>
    <w:next w:val="Sombreadomedio1-nfasis3"/>
    <w:uiPriority w:val="63"/>
    <w:rsid w:val="00360AA3"/>
    <w:pPr>
      <w:spacing w:after="0" w:line="240" w:lineRule="auto"/>
    </w:pPr>
    <w:rPr>
      <w:lang w:val="es-SV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2">
    <w:name w:val="Light Grid Accent 2"/>
    <w:basedOn w:val="Tablanormal"/>
    <w:uiPriority w:val="62"/>
    <w:rsid w:val="00360AA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Tablaconcuadrcula1">
    <w:name w:val="Tabla con cuadrícula1"/>
    <w:basedOn w:val="Tablanormal"/>
    <w:next w:val="Tablaconcuadrcula"/>
    <w:uiPriority w:val="59"/>
    <w:rsid w:val="00360A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360A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360A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-nfasis2">
    <w:name w:val="Light List Accent 2"/>
    <w:basedOn w:val="Tablanormal"/>
    <w:uiPriority w:val="61"/>
    <w:rsid w:val="006D28B1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BDB51-8E71-4B8C-8123-DBF3B490A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2541</TotalTime>
  <Pages>20</Pages>
  <Words>3195</Words>
  <Characters>17574</Characters>
  <Application>Microsoft Office Word</Application>
  <DocSecurity>0</DocSecurity>
  <Lines>146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usuario02</dc:creator>
  <cp:lastModifiedBy>usuario02</cp:lastModifiedBy>
  <cp:revision>166</cp:revision>
  <cp:lastPrinted>2022-01-04T21:00:00Z</cp:lastPrinted>
  <dcterms:created xsi:type="dcterms:W3CDTF">2021-08-12T17:25:00Z</dcterms:created>
  <dcterms:modified xsi:type="dcterms:W3CDTF">2022-02-01T21:12:00Z</dcterms:modified>
</cp:coreProperties>
</file>