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F0DDF7" w14:textId="77777777" w:rsidR="003A3FBE" w:rsidRDefault="00EB35C1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2E3644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9983876" r:id="rId7"/>
        </w:object>
      </w:r>
    </w:p>
    <w:p w14:paraId="3A800B85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5D46CF65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008F4CFB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1488F342" w14:textId="77777777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Actas que levante el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S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ecretario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M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unicipal sobre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L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os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M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ecanismos de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P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articipación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C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>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64E8D5AF" w14:textId="0369BD36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bookmarkStart w:id="0" w:name="_Hlk69371073"/>
      <w:r w:rsidR="0090105E">
        <w:rPr>
          <w:rFonts w:ascii="Batang" w:eastAsia="Batang" w:hAnsi="Batang" w:cs="Arial"/>
          <w:sz w:val="24"/>
        </w:rPr>
        <w:t>uno de</w:t>
      </w:r>
      <w:r w:rsidR="0091553B">
        <w:rPr>
          <w:rFonts w:ascii="Batang" w:eastAsia="Batang" w:hAnsi="Batang" w:cs="Arial"/>
          <w:sz w:val="24"/>
        </w:rPr>
        <w:t xml:space="preserve"> diciembre de </w:t>
      </w:r>
      <w:r w:rsidR="00492C0F">
        <w:rPr>
          <w:rFonts w:ascii="Batang" w:eastAsia="Batang" w:hAnsi="Batang" w:cs="Arial"/>
          <w:sz w:val="24"/>
        </w:rPr>
        <w:t xml:space="preserve">dos mil </w:t>
      </w:r>
      <w:r w:rsidR="0090105E">
        <w:rPr>
          <w:rFonts w:ascii="Batang" w:eastAsia="Batang" w:hAnsi="Batang" w:cs="Arial"/>
          <w:sz w:val="24"/>
        </w:rPr>
        <w:t>veinte</w:t>
      </w:r>
      <w:r w:rsidR="0091553B">
        <w:rPr>
          <w:rFonts w:ascii="Batang" w:eastAsia="Batang" w:hAnsi="Batang" w:cs="Arial"/>
          <w:sz w:val="24"/>
        </w:rPr>
        <w:t xml:space="preserve"> a</w:t>
      </w:r>
      <w:r w:rsidR="0090105E">
        <w:rPr>
          <w:rFonts w:ascii="Batang" w:eastAsia="Batang" w:hAnsi="Batang" w:cs="Arial"/>
          <w:sz w:val="24"/>
        </w:rPr>
        <w:t>l quince de abril de dos mil veintiuno</w:t>
      </w:r>
      <w:bookmarkEnd w:id="0"/>
      <w:r w:rsidR="00492C0F">
        <w:rPr>
          <w:rFonts w:ascii="Batang" w:eastAsia="Batang" w:hAnsi="Batang" w:cs="Arial"/>
          <w:sz w:val="24"/>
        </w:rPr>
        <w:t>,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C164F3">
        <w:rPr>
          <w:rFonts w:ascii="Batang" w:eastAsia="Batang" w:hAnsi="Batang" w:cs="Arial"/>
          <w:sz w:val="24"/>
        </w:rPr>
        <w:t xml:space="preserve">ha Realizado </w:t>
      </w:r>
      <w:bookmarkStart w:id="1" w:name="_Hlk8118804"/>
      <w:r w:rsidR="00C164F3">
        <w:rPr>
          <w:rFonts w:ascii="Batang" w:eastAsia="Batang" w:hAnsi="Batang" w:cs="Arial"/>
          <w:sz w:val="24"/>
        </w:rPr>
        <w:t>Mecanismos de Participación Ciudadan</w:t>
      </w:r>
      <w:r w:rsidR="001277DE">
        <w:rPr>
          <w:rFonts w:ascii="Batang" w:eastAsia="Batang" w:hAnsi="Batang" w:cs="Arial"/>
          <w:sz w:val="24"/>
        </w:rPr>
        <w:t>a, que motive el levantamiento de acta por parte del Secretario Municipal</w:t>
      </w:r>
      <w:bookmarkEnd w:id="1"/>
      <w:r w:rsidR="00C164F3">
        <w:rPr>
          <w:rFonts w:ascii="Batang" w:eastAsia="Batang" w:hAnsi="Batang" w:cs="Arial"/>
          <w:sz w:val="24"/>
        </w:rPr>
        <w:t xml:space="preserve">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</w:p>
    <w:p w14:paraId="535A9472" w14:textId="580ECAC0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 xml:space="preserve">de </w:t>
      </w:r>
      <w:r w:rsidR="001277DE">
        <w:rPr>
          <w:rFonts w:ascii="Batang" w:eastAsia="Batang" w:hAnsi="Batang" w:cs="Arial"/>
          <w:sz w:val="24"/>
        </w:rPr>
        <w:t>la categoría de Información Oficiosa relacionada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 xml:space="preserve">de </w:t>
      </w:r>
      <w:r w:rsidR="0090105E">
        <w:rPr>
          <w:rFonts w:ascii="Batang" w:eastAsia="Batang" w:hAnsi="Batang" w:cs="Arial"/>
          <w:sz w:val="24"/>
        </w:rPr>
        <w:t>uno de diciembre de dos mil veinte al quince de abril de dos mil veintiuno</w:t>
      </w:r>
      <w:r w:rsidR="00B61B65">
        <w:rPr>
          <w:rFonts w:ascii="Batang" w:eastAsia="Batang" w:hAnsi="Batang" w:cs="Arial"/>
          <w:sz w:val="24"/>
        </w:rPr>
        <w:t>.</w:t>
      </w:r>
      <w:r w:rsidR="00D76B94">
        <w:rPr>
          <w:rFonts w:ascii="Batang" w:eastAsia="Batang" w:hAnsi="Batang" w:cs="Arial"/>
          <w:sz w:val="24"/>
        </w:rPr>
        <w:t>-</w:t>
      </w:r>
    </w:p>
    <w:p w14:paraId="54FDB0EE" w14:textId="63293826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0105E">
        <w:rPr>
          <w:rFonts w:ascii="Batang" w:eastAsia="Batang" w:hAnsi="Batang" w:cs="Arial"/>
          <w:sz w:val="24"/>
        </w:rPr>
        <w:t>quince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90105E">
        <w:rPr>
          <w:rFonts w:ascii="Batang" w:eastAsia="Batang" w:hAnsi="Batang" w:cs="Arial"/>
          <w:sz w:val="24"/>
        </w:rPr>
        <w:t>abril de dos mil veintiuno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23797A4C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0655754D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1781CD96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69B8B953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6EAA8A14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1F8014CF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0FAB0046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0162D9" w14:textId="77777777" w:rsidR="00EB35C1" w:rsidRDefault="00EB35C1" w:rsidP="00316D2C">
      <w:pPr>
        <w:spacing w:after="0" w:line="240" w:lineRule="auto"/>
      </w:pPr>
      <w:r>
        <w:separator/>
      </w:r>
    </w:p>
  </w:endnote>
  <w:endnote w:type="continuationSeparator" w:id="0">
    <w:p w14:paraId="61585E5D" w14:textId="77777777" w:rsidR="00EB35C1" w:rsidRDefault="00EB35C1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083458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51F65072" wp14:editId="7178F429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1392A9" w14:textId="77777777" w:rsidR="00EB35C1" w:rsidRDefault="00EB35C1" w:rsidP="00316D2C">
      <w:pPr>
        <w:spacing w:after="0" w:line="240" w:lineRule="auto"/>
      </w:pPr>
      <w:r>
        <w:separator/>
      </w:r>
    </w:p>
  </w:footnote>
  <w:footnote w:type="continuationSeparator" w:id="0">
    <w:p w14:paraId="62BB1418" w14:textId="77777777" w:rsidR="00EB35C1" w:rsidRDefault="00EB35C1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5D517" w14:textId="77777777" w:rsidR="00316D2C" w:rsidRDefault="00316D2C">
    <w:pPr>
      <w:pStyle w:val="Encabezado"/>
    </w:pPr>
  </w:p>
  <w:p w14:paraId="4BFC9EA8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277DE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41DC3"/>
    <w:rsid w:val="00860957"/>
    <w:rsid w:val="008C6AAF"/>
    <w:rsid w:val="0090105E"/>
    <w:rsid w:val="009064FB"/>
    <w:rsid w:val="0091553B"/>
    <w:rsid w:val="00990C0A"/>
    <w:rsid w:val="009C7EA7"/>
    <w:rsid w:val="009F3910"/>
    <w:rsid w:val="00A6140E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EB35C1"/>
    <w:rsid w:val="00F14425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E105D78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166</Words>
  <Characters>914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2021-04-15T15:25:00Z</dcterms:created>
  <dcterms:modified xsi:type="dcterms:W3CDTF">2021-04-15T15:25:00Z</dcterms:modified>
</cp:coreProperties>
</file>