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B336AF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49764459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La Municipalidad de San Dionisio, al Público en General informa, que con respecto</w:t>
      </w:r>
      <w:r w:rsidRPr="00A50661">
        <w:rPr>
          <w:rFonts w:ascii="Batang" w:eastAsia="Batang" w:hAnsi="Batang" w:cs="Arial"/>
          <w:sz w:val="24"/>
        </w:rPr>
        <w:t xml:space="preserve"> a</w:t>
      </w:r>
      <w:r w:rsidR="00A50661">
        <w:rPr>
          <w:rFonts w:ascii="Batang" w:eastAsia="Batang" w:hAnsi="Batang" w:cs="Arial"/>
          <w:sz w:val="24"/>
        </w:rPr>
        <w:t xml:space="preserve">; </w:t>
      </w:r>
      <w:r w:rsidRPr="00A50661">
        <w:rPr>
          <w:rFonts w:ascii="Batang" w:eastAsia="Batang" w:hAnsi="Batang" w:cs="Arial"/>
          <w:sz w:val="24"/>
          <w:u w:val="single"/>
        </w:rPr>
        <w:t xml:space="preserve"> </w:t>
      </w:r>
      <w:r w:rsidR="00A50661" w:rsidRPr="00A50661">
        <w:rPr>
          <w:rFonts w:ascii="Batang" w:eastAsia="Batang" w:hAnsi="Batang" w:cs="Arial"/>
          <w:sz w:val="24"/>
          <w:u w:val="single"/>
        </w:rPr>
        <w:t xml:space="preserve">La Categoría de </w:t>
      </w:r>
      <w:r w:rsidR="00D76B94" w:rsidRPr="00A50661">
        <w:rPr>
          <w:rFonts w:ascii="Batang" w:eastAsia="Batang" w:hAnsi="Batang" w:cs="Arial"/>
          <w:sz w:val="24"/>
          <w:u w:val="single"/>
        </w:rPr>
        <w:t xml:space="preserve">Información </w:t>
      </w:r>
      <w:r w:rsidR="00F81EDD" w:rsidRPr="00A50661">
        <w:rPr>
          <w:rFonts w:ascii="Batang" w:eastAsia="Batang" w:hAnsi="Batang" w:cs="Arial"/>
          <w:sz w:val="24"/>
          <w:u w:val="single"/>
        </w:rPr>
        <w:t>Oficiosa de Resoluciones Ejecutoriadas</w:t>
      </w:r>
      <w:r w:rsidR="00F81EDD">
        <w:rPr>
          <w:rFonts w:ascii="Batang" w:eastAsia="Batang" w:hAnsi="Batang" w:cs="Arial"/>
          <w:sz w:val="24"/>
        </w:rPr>
        <w:t>, 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D76B94">
        <w:rPr>
          <w:rFonts w:ascii="Batang" w:eastAsia="Batang" w:hAnsi="Batang" w:cs="Arial"/>
          <w:sz w:val="24"/>
        </w:rPr>
        <w:t xml:space="preserve"> con secretaria municipal</w:t>
      </w:r>
      <w:r w:rsidRPr="00CD02B9">
        <w:rPr>
          <w:rFonts w:ascii="Batang" w:eastAsia="Batang" w:hAnsi="Batang" w:cs="Arial"/>
          <w:sz w:val="24"/>
        </w:rPr>
        <w:t xml:space="preserve"> y se ha comprobado que en </w:t>
      </w:r>
      <w:r w:rsidR="00D76B94">
        <w:rPr>
          <w:rFonts w:ascii="Batang" w:eastAsia="Batang" w:hAnsi="Batang" w:cs="Arial"/>
          <w:sz w:val="24"/>
        </w:rPr>
        <w:t xml:space="preserve">periodo </w:t>
      </w:r>
      <w:r w:rsidR="00995DB7">
        <w:rPr>
          <w:rFonts w:ascii="Batang" w:eastAsia="Batang" w:hAnsi="Batang" w:cs="Arial"/>
          <w:sz w:val="24"/>
        </w:rPr>
        <w:t xml:space="preserve">del mes de febrero al treinta de abril </w:t>
      </w:r>
      <w:r w:rsidR="00A50661">
        <w:rPr>
          <w:rFonts w:ascii="Batang" w:eastAsia="Batang" w:hAnsi="Batang" w:cs="Arial"/>
          <w:sz w:val="24"/>
        </w:rPr>
        <w:t xml:space="preserve">de dos mil veinte </w:t>
      </w:r>
      <w:r w:rsidR="00D76B94">
        <w:rPr>
          <w:rFonts w:ascii="Batang" w:eastAsia="Batang" w:hAnsi="Batang" w:cs="Arial"/>
          <w:sz w:val="24"/>
        </w:rPr>
        <w:t xml:space="preserve">no se ha </w:t>
      </w:r>
      <w:r w:rsidR="00F81EDD">
        <w:rPr>
          <w:rFonts w:ascii="Batang" w:eastAsia="Batang" w:hAnsi="Batang" w:cs="Arial"/>
          <w:sz w:val="24"/>
        </w:rPr>
        <w:t>tramitado procesos que llev</w:t>
      </w:r>
      <w:r w:rsidR="00A50661">
        <w:rPr>
          <w:rFonts w:ascii="Batang" w:eastAsia="Batang" w:hAnsi="Batang" w:cs="Arial"/>
          <w:sz w:val="24"/>
        </w:rPr>
        <w:t>e</w:t>
      </w:r>
      <w:r w:rsidR="00F81EDD">
        <w:rPr>
          <w:rFonts w:ascii="Batang" w:eastAsia="Batang" w:hAnsi="Batang" w:cs="Arial"/>
          <w:sz w:val="24"/>
        </w:rPr>
        <w:t xml:space="preserve"> a esta municipalidad dictar, notificar o dar </w:t>
      </w:r>
      <w:r w:rsidR="007155B3">
        <w:rPr>
          <w:rFonts w:ascii="Batang" w:eastAsia="Batang" w:hAnsi="Batang" w:cs="Arial"/>
          <w:sz w:val="24"/>
        </w:rPr>
        <w:t>cumplimiento Resoluciones Ejecutoriadas, emitido por esta entidad</w:t>
      </w:r>
      <w:r w:rsidR="00393285">
        <w:rPr>
          <w:rFonts w:ascii="Batang" w:eastAsia="Batang" w:hAnsi="Batang" w:cs="Arial"/>
          <w:sz w:val="24"/>
        </w:rPr>
        <w:t xml:space="preserve"> u otra institución jurisdiccional de control municipal u otra rama del derecho salvadoreño</w:t>
      </w:r>
      <w:r w:rsidR="00D76B94">
        <w:rPr>
          <w:rFonts w:ascii="Batang" w:eastAsia="Batang" w:hAnsi="Batang" w:cs="Arial"/>
          <w:sz w:val="24"/>
        </w:rPr>
        <w:t>.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</w:t>
      </w:r>
      <w:r w:rsidR="00D76B94">
        <w:rPr>
          <w:rFonts w:ascii="Batang" w:eastAsia="Batang" w:hAnsi="Batang" w:cs="Arial"/>
          <w:sz w:val="24"/>
        </w:rPr>
        <w:t>.-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995DB7">
        <w:rPr>
          <w:rFonts w:ascii="Batang" w:eastAsia="Batang" w:hAnsi="Batang" w:cs="Arial"/>
          <w:sz w:val="24"/>
        </w:rPr>
        <w:t>treinta</w:t>
      </w:r>
      <w:r w:rsidR="00A50661">
        <w:rPr>
          <w:rFonts w:ascii="Batang" w:eastAsia="Batang" w:hAnsi="Batang" w:cs="Arial"/>
          <w:sz w:val="24"/>
        </w:rPr>
        <w:t xml:space="preserve"> días del mes de </w:t>
      </w:r>
      <w:r w:rsidR="00995DB7">
        <w:rPr>
          <w:rFonts w:ascii="Batang" w:eastAsia="Batang" w:hAnsi="Batang" w:cs="Arial"/>
          <w:sz w:val="24"/>
        </w:rPr>
        <w:t>abril</w:t>
      </w:r>
      <w:r w:rsidR="00A50661">
        <w:rPr>
          <w:rFonts w:ascii="Batang" w:eastAsia="Batang" w:hAnsi="Batang" w:cs="Arial"/>
          <w:sz w:val="24"/>
        </w:rPr>
        <w:t xml:space="preserve"> de dos mil veinte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336AF" w:rsidRDefault="00B336AF" w:rsidP="00316D2C">
      <w:pPr>
        <w:spacing w:after="0" w:line="240" w:lineRule="auto"/>
      </w:pPr>
      <w:r>
        <w:separator/>
      </w:r>
    </w:p>
  </w:endnote>
  <w:endnote w:type="continuationSeparator" w:id="0">
    <w:p w:rsidR="00B336AF" w:rsidRDefault="00B336AF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336AF" w:rsidRDefault="00B336AF" w:rsidP="00316D2C">
      <w:pPr>
        <w:spacing w:after="0" w:line="240" w:lineRule="auto"/>
      </w:pPr>
      <w:r>
        <w:separator/>
      </w:r>
    </w:p>
  </w:footnote>
  <w:footnote w:type="continuationSeparator" w:id="0">
    <w:p w:rsidR="00B336AF" w:rsidRDefault="00B336AF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53347"/>
    <w:rsid w:val="00080694"/>
    <w:rsid w:val="000903A1"/>
    <w:rsid w:val="00102386"/>
    <w:rsid w:val="00134B4E"/>
    <w:rsid w:val="00150437"/>
    <w:rsid w:val="00170251"/>
    <w:rsid w:val="001B2F24"/>
    <w:rsid w:val="00316D2C"/>
    <w:rsid w:val="00393285"/>
    <w:rsid w:val="003A3FBE"/>
    <w:rsid w:val="003B23A0"/>
    <w:rsid w:val="004538FC"/>
    <w:rsid w:val="00637E42"/>
    <w:rsid w:val="006458C9"/>
    <w:rsid w:val="006F19FE"/>
    <w:rsid w:val="007155B3"/>
    <w:rsid w:val="00743032"/>
    <w:rsid w:val="007E7D77"/>
    <w:rsid w:val="008226BE"/>
    <w:rsid w:val="00860957"/>
    <w:rsid w:val="008C6AAF"/>
    <w:rsid w:val="009064FB"/>
    <w:rsid w:val="00920A55"/>
    <w:rsid w:val="00990C0A"/>
    <w:rsid w:val="00995DB7"/>
    <w:rsid w:val="009C7EA7"/>
    <w:rsid w:val="009F3910"/>
    <w:rsid w:val="00A50661"/>
    <w:rsid w:val="00B336AF"/>
    <w:rsid w:val="00BF1BC9"/>
    <w:rsid w:val="00BF3E9C"/>
    <w:rsid w:val="00BF4491"/>
    <w:rsid w:val="00BF7FB1"/>
    <w:rsid w:val="00C0704C"/>
    <w:rsid w:val="00C35101"/>
    <w:rsid w:val="00CB4EFC"/>
    <w:rsid w:val="00CD02B9"/>
    <w:rsid w:val="00CD11D0"/>
    <w:rsid w:val="00CD4EEF"/>
    <w:rsid w:val="00CF1413"/>
    <w:rsid w:val="00D76B94"/>
    <w:rsid w:val="00DC736C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37F59079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152</Words>
  <Characters>842</Characters>
  <Application>Microsoft Office Word</Application>
  <DocSecurity>0</DocSecurity>
  <Lines>7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2020-04-30T21:08:00Z</dcterms:created>
  <dcterms:modified xsi:type="dcterms:W3CDTF">2020-04-30T21:08:00Z</dcterms:modified>
</cp:coreProperties>
</file>