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73164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2.05pt;margin-top:-55.25pt;width:496.65pt;height:582.15pt;z-index:-251658752">
            <v:imagedata r:id="rId6" o:title=""/>
          </v:shape>
          <o:OLEObject Type="Embed" ProgID="CorelDraw.Graphic.8" ShapeID="_x0000_s1026" DrawAspect="Content" ObjectID="_1644923244" r:id="rId7"/>
        </w:object>
      </w:r>
    </w:p>
    <w:p w:rsidR="006A575C" w:rsidRDefault="006A575C" w:rsidP="00B712D5">
      <w:pPr>
        <w:spacing w:after="0" w:line="24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3F452C">
        <w:rPr>
          <w:rFonts w:ascii="Calibri" w:eastAsia="Calibri" w:hAnsi="Calibri" w:cs="Times New Roman"/>
          <w:b/>
          <w:sz w:val="24"/>
          <w:szCs w:val="24"/>
        </w:rPr>
        <w:t>4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 DE FECHA  </w:t>
      </w:r>
      <w:r w:rsidR="003F452C">
        <w:rPr>
          <w:rFonts w:ascii="Calibri" w:eastAsia="Calibri" w:hAnsi="Calibri" w:cs="Times New Roman"/>
          <w:b/>
          <w:sz w:val="24"/>
          <w:szCs w:val="24"/>
        </w:rPr>
        <w:t>03/03/2019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3F452C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ocho </w:t>
      </w:r>
      <w:r w:rsidR="00F40B28">
        <w:rPr>
          <w:rFonts w:ascii="Arial Narrow" w:eastAsia="Batang" w:hAnsi="Arial Narrow" w:cs="Times New Roman"/>
          <w:sz w:val="24"/>
          <w:szCs w:val="24"/>
        </w:rPr>
        <w:t>horas</w:t>
      </w:r>
      <w:r w:rsidR="003F452C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del </w:t>
      </w:r>
      <w:r w:rsidR="00561C6D">
        <w:rPr>
          <w:rFonts w:ascii="Arial Narrow" w:eastAsia="Batang" w:hAnsi="Arial Narrow" w:cs="Times New Roman"/>
          <w:sz w:val="24"/>
          <w:szCs w:val="24"/>
        </w:rPr>
        <w:t>día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E112DF">
        <w:rPr>
          <w:rFonts w:ascii="Arial Narrow" w:eastAsia="Batang" w:hAnsi="Arial Narrow" w:cs="Times New Roman"/>
          <w:sz w:val="24"/>
          <w:szCs w:val="24"/>
        </w:rPr>
        <w:t xml:space="preserve">cuatro </w:t>
      </w:r>
      <w:r w:rsidR="003F452C">
        <w:rPr>
          <w:rFonts w:ascii="Arial Narrow" w:eastAsia="Batang" w:hAnsi="Arial Narrow" w:cs="Times New Roman"/>
          <w:sz w:val="24"/>
          <w:szCs w:val="24"/>
        </w:rPr>
        <w:t>de febrero de dos mil veinte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</w:t>
      </w:r>
      <w:r w:rsidR="00F40B28">
        <w:rPr>
          <w:rFonts w:ascii="Arial Narrow" w:eastAsia="Batang" w:hAnsi="Arial Narrow" w:cs="Times New Roman"/>
          <w:sz w:val="24"/>
          <w:szCs w:val="24"/>
        </w:rPr>
        <w:t xml:space="preserve">realizada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a la Unidad de Acceso a la Información Pública de la Alcaldia Municipal de San Dionisio</w:t>
      </w:r>
      <w:r w:rsidR="00E112DF">
        <w:rPr>
          <w:rFonts w:ascii="Arial Narrow" w:eastAsia="Batang" w:hAnsi="Arial Narrow" w:cs="Times New Roman"/>
          <w:sz w:val="24"/>
          <w:szCs w:val="24"/>
        </w:rPr>
        <w:t>, de fecha tres de marzo del presente año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721259">
        <w:rPr>
          <w:rFonts w:ascii="Arial Narrow" w:eastAsia="Batang" w:hAnsi="Arial Narrow" w:cs="Times New Roman"/>
          <w:sz w:val="24"/>
          <w:szCs w:val="24"/>
        </w:rPr>
        <w:t>realizada por los señores</w:t>
      </w:r>
      <w:r w:rsidR="00610ED0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="00721259">
        <w:rPr>
          <w:rFonts w:ascii="Arial Narrow" w:eastAsia="Batang" w:hAnsi="Arial Narrow" w:cs="Times New Roman"/>
          <w:b/>
          <w:sz w:val="24"/>
          <w:szCs w:val="24"/>
        </w:rPr>
        <w:t>EDUARDO SALVADOR ESCOBAR CASTILLO, DENISSE ESMERALDA SILIÉZAR RAUDA Y ANA MARÍA RECINOS RIVAS</w:t>
      </w:r>
      <w:r w:rsidR="00A87CF9">
        <w:rPr>
          <w:rFonts w:ascii="Arial Narrow" w:eastAsia="Batang" w:hAnsi="Arial Narrow" w:cs="Times New Roman"/>
          <w:sz w:val="24"/>
          <w:szCs w:val="24"/>
        </w:rPr>
        <w:t>, quien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es en síntesis solicitan informe de descuentos realizados a los empleados de la Alcaldía Municipal de San Dionisio, bajo el concepto de “Donaciones Voluntarias a Partidos Políticos, llámese Aportación o cuotas Partidarias, en el periodo </w:t>
      </w:r>
      <w:r w:rsidR="003F452C">
        <w:rPr>
          <w:rFonts w:ascii="Arial Narrow" w:eastAsia="Batang" w:hAnsi="Arial Narrow" w:cs="Times New Roman"/>
          <w:sz w:val="24"/>
          <w:szCs w:val="24"/>
        </w:rPr>
        <w:t>comprendido del uno de enero a treinta y uno de diciembre de dos mil diecinueve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, así mismo informe de cualquier otra partida o cuenta relacionada con aportaciones voluntarias u obligatorias, ya sea de tipo eventual o permanentes que vaya hacia un partido político con el propósito de financiarlo, además de que en dicho informe se especifique </w:t>
      </w:r>
      <w:r w:rsidR="001B0BB5">
        <w:rPr>
          <w:rFonts w:ascii="Arial Narrow" w:eastAsia="Batang" w:hAnsi="Arial Narrow" w:cs="Times New Roman"/>
          <w:sz w:val="24"/>
          <w:szCs w:val="24"/>
        </w:rPr>
        <w:t>número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 de descuentos, numero de empleado sujetos a dichos descuentos y a que partido fueron </w:t>
      </w:r>
      <w:r w:rsidR="001B0BB5">
        <w:rPr>
          <w:rFonts w:ascii="Arial Narrow" w:eastAsia="Batang" w:hAnsi="Arial Narrow" w:cs="Times New Roman"/>
          <w:sz w:val="24"/>
          <w:szCs w:val="24"/>
        </w:rPr>
        <w:t>transferidos</w:t>
      </w:r>
      <w:r w:rsidR="00721259">
        <w:rPr>
          <w:rFonts w:ascii="Arial Narrow" w:eastAsia="Batang" w:hAnsi="Arial Narrow" w:cs="Times New Roman"/>
          <w:sz w:val="24"/>
          <w:szCs w:val="24"/>
        </w:rPr>
        <w:t xml:space="preserve"> los descuentos </w:t>
      </w:r>
      <w:r w:rsidR="001B0BB5">
        <w:rPr>
          <w:rFonts w:ascii="Arial Narrow" w:eastAsia="Batang" w:hAnsi="Arial Narrow" w:cs="Times New Roman"/>
          <w:sz w:val="24"/>
          <w:szCs w:val="24"/>
        </w:rPr>
        <w:t>así mismo los montos mensuales y anual</w:t>
      </w:r>
      <w:r w:rsidR="003F452C">
        <w:rPr>
          <w:rFonts w:ascii="Arial Narrow" w:eastAsia="Batang" w:hAnsi="Arial Narrow" w:cs="Times New Roman"/>
          <w:sz w:val="24"/>
          <w:szCs w:val="24"/>
        </w:rPr>
        <w:t>, Además de la versión Publica de la Planilla de Sueldos Y Salarios de la Alcaldía Municipal del mismo periodo dos mil diecinueve, y detalle de otro tipo de mecanismo de aportación por parte de los empleados de esta Municipalidad a Partidos políticos por otros medios distintos y establecer nombre y cargo del que recibe los fondos en caso de existir dichos mecanismo</w:t>
      </w:r>
      <w:r w:rsidR="001B0BB5">
        <w:rPr>
          <w:rFonts w:ascii="Arial Narrow" w:eastAsia="Batang" w:hAnsi="Arial Narrow" w:cs="Times New Roman"/>
          <w:sz w:val="24"/>
          <w:szCs w:val="24"/>
        </w:rPr>
        <w:t>.</w:t>
      </w:r>
    </w:p>
    <w:p w:rsidR="00B712D5" w:rsidRPr="00B712D5" w:rsidRDefault="001B0BB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>
        <w:rPr>
          <w:rFonts w:ascii="Arial Narrow" w:eastAsia="Batang" w:hAnsi="Arial Narrow" w:cs="Times New Roman"/>
          <w:sz w:val="24"/>
          <w:szCs w:val="24"/>
        </w:rPr>
        <w:t>Que habiendo revisado que la solicitud cumple con los requisitos legales, que ampara el Derecho de Acceso a la Información Pública,  Por lo tanto</w:t>
      </w:r>
      <w:r w:rsidR="00B712D5" w:rsidRPr="00412F46">
        <w:rPr>
          <w:rFonts w:ascii="Arial Narrow" w:eastAsia="Batang" w:hAnsi="Arial Narrow" w:cs="Times New Roman"/>
          <w:sz w:val="24"/>
          <w:szCs w:val="24"/>
        </w:rPr>
        <w:t xml:space="preserve"> como oficial de información de la Municipalidad de San Dionisio, y con base al artículo  setenta y dos literal c. de la Ley de Acceso a la Información Pública, </w:t>
      </w:r>
      <w:r w:rsidR="00B712D5"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="00B712D5"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="006A575C">
        <w:rPr>
          <w:rFonts w:ascii="Arial Narrow" w:eastAsia="Batang" w:hAnsi="Arial Narrow" w:cs="Times New Roman"/>
          <w:sz w:val="24"/>
          <w:szCs w:val="24"/>
        </w:rPr>
        <w:t>admítase solicitud de información</w:t>
      </w:r>
      <w:r w:rsidR="00B712D5"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6A575C">
        <w:rPr>
          <w:rFonts w:ascii="Arial Narrow" w:eastAsia="Batang" w:hAnsi="Arial Narrow" w:cs="Times New Roman"/>
          <w:sz w:val="24"/>
          <w:szCs w:val="24"/>
        </w:rPr>
        <w:t>y</w:t>
      </w:r>
      <w:r w:rsidR="00A87CF9">
        <w:rPr>
          <w:rFonts w:ascii="Arial Narrow" w:eastAsia="Batang" w:hAnsi="Arial Narrow" w:cs="Times New Roman"/>
          <w:sz w:val="24"/>
          <w:szCs w:val="24"/>
        </w:rPr>
        <w:t xml:space="preserve"> </w:t>
      </w:r>
      <w:r>
        <w:rPr>
          <w:rFonts w:ascii="Arial Narrow" w:eastAsia="Batang" w:hAnsi="Arial Narrow" w:cs="Times New Roman"/>
          <w:sz w:val="24"/>
          <w:szCs w:val="24"/>
        </w:rPr>
        <w:t xml:space="preserve">remítase la presente solicitud a la Unidad de </w:t>
      </w:r>
      <w:r w:rsidR="00746A9B">
        <w:rPr>
          <w:rFonts w:ascii="Arial Narrow" w:eastAsia="Batang" w:hAnsi="Arial Narrow" w:cs="Times New Roman"/>
          <w:sz w:val="24"/>
          <w:szCs w:val="24"/>
        </w:rPr>
        <w:t>Financiera de La</w:t>
      </w:r>
      <w:r>
        <w:rPr>
          <w:rFonts w:ascii="Arial Narrow" w:eastAsia="Batang" w:hAnsi="Arial Narrow" w:cs="Times New Roman"/>
          <w:sz w:val="24"/>
          <w:szCs w:val="24"/>
        </w:rPr>
        <w:t xml:space="preserve"> Municipal</w:t>
      </w:r>
      <w:r w:rsidR="00746A9B">
        <w:rPr>
          <w:rFonts w:ascii="Arial Narrow" w:eastAsia="Batang" w:hAnsi="Arial Narrow" w:cs="Times New Roman"/>
          <w:sz w:val="24"/>
          <w:szCs w:val="24"/>
        </w:rPr>
        <w:t>idad</w:t>
      </w:r>
      <w:r>
        <w:rPr>
          <w:rFonts w:ascii="Arial Narrow" w:eastAsia="Batang" w:hAnsi="Arial Narrow" w:cs="Times New Roman"/>
          <w:sz w:val="24"/>
          <w:szCs w:val="24"/>
        </w:rPr>
        <w:t xml:space="preserve"> de San Dionisio, </w:t>
      </w:r>
      <w:r w:rsidR="00746A9B">
        <w:rPr>
          <w:rFonts w:ascii="Arial Narrow" w:eastAsia="Batang" w:hAnsi="Arial Narrow" w:cs="Times New Roman"/>
          <w:sz w:val="24"/>
          <w:szCs w:val="24"/>
        </w:rPr>
        <w:t>para que de respuesta a la información solicitada</w:t>
      </w:r>
      <w:r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B712D5"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561C6D" w:rsidRDefault="00B712D5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  <w:r w:rsidRPr="00561C6D">
        <w:rPr>
          <w:rFonts w:ascii="Arial Narrow" w:eastAsia="Batang" w:hAnsi="Arial Narrow" w:cs="Times New Roman"/>
          <w:b/>
          <w:sz w:val="24"/>
          <w:szCs w:val="24"/>
        </w:rPr>
        <w:t>Lic. Rafael Arturo Zelaya Díaz.</w:t>
      </w:r>
    </w:p>
    <w:p w:rsidR="00B712D5" w:rsidRPr="00561C6D" w:rsidRDefault="00B712D5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  <w:r w:rsidRPr="00561C6D">
        <w:rPr>
          <w:rFonts w:ascii="Arial Narrow" w:eastAsia="Batang" w:hAnsi="Arial Narrow" w:cs="Times New Roman"/>
          <w:b/>
          <w:sz w:val="24"/>
          <w:szCs w:val="24"/>
        </w:rPr>
        <w:t>Oficial de Información</w:t>
      </w:r>
    </w:p>
    <w:p w:rsidR="00B712D5" w:rsidRPr="00561C6D" w:rsidRDefault="00B712D5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  <w:r w:rsidRPr="00561C6D">
        <w:rPr>
          <w:rFonts w:ascii="Arial Narrow" w:eastAsia="Batang" w:hAnsi="Arial Narrow" w:cs="Times New Roman"/>
          <w:b/>
          <w:sz w:val="24"/>
          <w:szCs w:val="24"/>
        </w:rPr>
        <w:t>Alcaldía Municipal de San Dionisio.</w:t>
      </w:r>
    </w:p>
    <w:p w:rsidR="00561C6D" w:rsidRPr="00561C6D" w:rsidRDefault="00561C6D" w:rsidP="00561C6D">
      <w:pPr>
        <w:spacing w:after="0" w:line="240" w:lineRule="auto"/>
        <w:jc w:val="center"/>
        <w:rPr>
          <w:rFonts w:ascii="Arial Narrow" w:eastAsia="Batang" w:hAnsi="Arial Narrow" w:cs="Times New Roman"/>
          <w:b/>
          <w:sz w:val="24"/>
          <w:szCs w:val="24"/>
        </w:rPr>
      </w:pPr>
    </w:p>
    <w:p w:rsidR="00561C6D" w:rsidRDefault="00561C6D" w:rsidP="00561C6D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816C02" w:rsidRDefault="00816C02"/>
    <w:p w:rsidR="006A575C" w:rsidRDefault="006A575C"/>
    <w:p w:rsidR="006A575C" w:rsidRDefault="006A575C"/>
    <w:p w:rsidR="006A575C" w:rsidRDefault="006A575C"/>
    <w:p w:rsidR="006A575C" w:rsidRPr="006A575C" w:rsidRDefault="00731645" w:rsidP="006A575C">
      <w:pPr>
        <w:spacing w:after="200" w:line="276" w:lineRule="auto"/>
        <w:jc w:val="center"/>
        <w:rPr>
          <w:rFonts w:ascii="Arial" w:eastAsia="Times New Roman" w:hAnsi="Arial" w:cs="Arial"/>
          <w:sz w:val="24"/>
          <w:lang w:eastAsia="es-SV"/>
        </w:rPr>
      </w:pPr>
      <w:r>
        <w:rPr>
          <w:rFonts w:ascii="Arial" w:eastAsia="Times New Roman" w:hAnsi="Arial" w:cs="Arial"/>
          <w:noProof/>
          <w:sz w:val="24"/>
          <w:lang w:eastAsia="es-SV"/>
        </w:rPr>
        <w:lastRenderedPageBreak/>
        <w:object w:dxaOrig="1440" w:dyaOrig="1440">
          <v:shape id="_x0000_s1028" type="#_x0000_t75" style="position:absolute;left:0;text-align:left;margin-left:-20.4pt;margin-top:-34.85pt;width:496.65pt;height:582.15pt;z-index:-251654656">
            <v:imagedata r:id="rId6" o:title=""/>
          </v:shape>
          <o:OLEObject Type="Embed" ProgID="CorelDraw.Graphic.8" ShapeID="_x0000_s1028" DrawAspect="Content" ObjectID="_1644923245" r:id="rId8"/>
        </w:object>
      </w:r>
    </w:p>
    <w:p w:rsidR="006A575C" w:rsidRPr="006A575C" w:rsidRDefault="006A575C" w:rsidP="006A575C">
      <w:pPr>
        <w:spacing w:after="200" w:line="276" w:lineRule="auto"/>
        <w:jc w:val="center"/>
        <w:rPr>
          <w:rFonts w:ascii="Arial" w:eastAsia="Times New Roman" w:hAnsi="Arial" w:cs="Arial"/>
          <w:sz w:val="24"/>
          <w:lang w:eastAsia="es-SV"/>
        </w:rPr>
      </w:pPr>
    </w:p>
    <w:p w:rsidR="006A575C" w:rsidRPr="006A575C" w:rsidRDefault="006A575C" w:rsidP="006A575C">
      <w:pPr>
        <w:spacing w:after="200" w:line="276" w:lineRule="auto"/>
        <w:jc w:val="center"/>
        <w:rPr>
          <w:rFonts w:ascii="Arial" w:eastAsia="Times New Roman" w:hAnsi="Arial" w:cs="Arial"/>
          <w:sz w:val="24"/>
          <w:lang w:eastAsia="es-SV"/>
        </w:rPr>
      </w:pPr>
    </w:p>
    <w:p w:rsidR="006A575C" w:rsidRDefault="00797A5A" w:rsidP="00797A5A">
      <w:pPr>
        <w:spacing w:after="200" w:line="276" w:lineRule="auto"/>
        <w:jc w:val="both"/>
        <w:rPr>
          <w:rFonts w:ascii="Arial Narrow" w:eastAsia="Batang" w:hAnsi="Arial Narrow" w:cs="Arial"/>
          <w:sz w:val="24"/>
          <w:szCs w:val="24"/>
          <w:lang w:eastAsia="es-SV"/>
        </w:rPr>
      </w:pP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El Infrascrito Oficial de Información de la Alcaldía Municipal de San Dionisio, en referencia a la solicitud de Información recibida por los señores: </w:t>
      </w:r>
      <w:r w:rsidRPr="00797A5A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797A5A">
        <w:rPr>
          <w:rFonts w:ascii="Arial Narrow" w:eastAsia="Batang" w:hAnsi="Arial Narrow" w:cs="Times New Roman"/>
          <w:b/>
          <w:sz w:val="24"/>
          <w:szCs w:val="24"/>
        </w:rPr>
        <w:t xml:space="preserve">EDUARDO SALVADOR ESCOBAR CASTILLO, DENISSE ESMERALDA SILIÉZAR RAUDA Y ANA MARÍA RECINOS RIVAS, 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>Informa que se co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nsultado 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>i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nformación </w:t>
      </w:r>
      <w:r w:rsidR="00A8533E">
        <w:rPr>
          <w:rFonts w:ascii="Arial Narrow" w:eastAsia="Batang" w:hAnsi="Arial Narrow" w:cs="Arial"/>
          <w:sz w:val="24"/>
          <w:szCs w:val="24"/>
          <w:lang w:eastAsia="es-SV"/>
        </w:rPr>
        <w:t xml:space="preserve">en </w:t>
      </w:r>
      <w:r w:rsidR="00746A9B">
        <w:rPr>
          <w:rFonts w:ascii="Arial Narrow" w:eastAsia="Batang" w:hAnsi="Arial Narrow" w:cs="Arial"/>
          <w:sz w:val="24"/>
          <w:szCs w:val="24"/>
          <w:lang w:eastAsia="es-SV"/>
        </w:rPr>
        <w:t>Unidad Financiera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Municipal</w:t>
      </w:r>
      <w:r w:rsidR="00746A9B">
        <w:rPr>
          <w:rFonts w:ascii="Arial Narrow" w:eastAsia="Batang" w:hAnsi="Arial Narrow" w:cs="Arial"/>
          <w:sz w:val="24"/>
          <w:szCs w:val="24"/>
          <w:lang w:eastAsia="es-SV"/>
        </w:rPr>
        <w:t xml:space="preserve"> (Tesorería, Contabilidad)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sobre 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>la existencia de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descuentos a los empleados municipales relacionados a cuotas partidarias, sea 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>en calidad de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donación, cuota voluntaria u otro concepto, 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y se ha verificado; 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que en el periodo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comprendido </w:t>
      </w:r>
      <w:r w:rsidR="00746A9B">
        <w:rPr>
          <w:rFonts w:ascii="Arial Narrow" w:eastAsia="Batang" w:hAnsi="Arial Narrow" w:cs="Arial"/>
          <w:sz w:val="24"/>
          <w:szCs w:val="24"/>
          <w:lang w:eastAsia="es-SV"/>
        </w:rPr>
        <w:t>uno de enero a diciembre de dos mil diecinueve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, </w:t>
      </w:r>
      <w:r w:rsidR="00746A9B">
        <w:rPr>
          <w:rFonts w:ascii="Arial Narrow" w:eastAsia="Batang" w:hAnsi="Arial Narrow" w:cs="Arial"/>
          <w:sz w:val="24"/>
          <w:szCs w:val="24"/>
          <w:lang w:eastAsia="es-SV"/>
        </w:rPr>
        <w:t xml:space="preserve">y manifiestan que; 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>no se ha</w:t>
      </w:r>
      <w:r w:rsidR="00746A9B">
        <w:rPr>
          <w:rFonts w:ascii="Arial Narrow" w:eastAsia="Batang" w:hAnsi="Arial Narrow" w:cs="Arial"/>
          <w:sz w:val="24"/>
          <w:szCs w:val="24"/>
          <w:lang w:eastAsia="es-SV"/>
        </w:rPr>
        <w:t>n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 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>efectuado ningún tipo de descuento relacionado a lo consultado, que los únicos descuentos que aplica la Titular de Tesorería, son los descuentos legales (AFP, ISSS, RENTA, créditos personales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>,</w:t>
      </w:r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descuentos por llegadas tardías acumuladas en un mes) </w:t>
      </w:r>
      <w:bookmarkStart w:id="0" w:name="_Hlk536795138"/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>y el impuesto predial una vez por año</w:t>
      </w:r>
      <w:bookmarkEnd w:id="0"/>
      <w:r w:rsidR="009A1A90" w:rsidRPr="00797A5A">
        <w:rPr>
          <w:rFonts w:ascii="Arial Narrow" w:eastAsia="Batang" w:hAnsi="Arial Narrow" w:cs="Arial"/>
          <w:sz w:val="24"/>
          <w:szCs w:val="24"/>
          <w:lang w:eastAsia="es-SV"/>
        </w:rPr>
        <w:t>, por lo que como Oficial de Información de la alcaldía Municipal de San Dionisio con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 base al artículo setenta y tres de la LAIP, </w:t>
      </w:r>
      <w:r w:rsidR="006A575C" w:rsidRPr="00CE0F14">
        <w:rPr>
          <w:rFonts w:ascii="Arial Narrow" w:eastAsia="Batang" w:hAnsi="Arial Narrow" w:cs="Arial"/>
          <w:sz w:val="24"/>
          <w:szCs w:val="24"/>
          <w:u w:val="single"/>
          <w:lang w:eastAsia="es-SV"/>
        </w:rPr>
        <w:t xml:space="preserve">se declara inexistente </w:t>
      </w:r>
      <w:r w:rsidR="009A1A90" w:rsidRPr="00CE0F14">
        <w:rPr>
          <w:rFonts w:ascii="Arial Narrow" w:eastAsia="Batang" w:hAnsi="Arial Narrow" w:cs="Arial"/>
          <w:sz w:val="24"/>
          <w:szCs w:val="24"/>
          <w:u w:val="single"/>
          <w:lang w:eastAsia="es-SV"/>
        </w:rPr>
        <w:t>la Información solicitada</w:t>
      </w:r>
      <w:r w:rsidRPr="00797A5A">
        <w:rPr>
          <w:rFonts w:ascii="Arial Narrow" w:eastAsia="Batang" w:hAnsi="Arial Narrow" w:cs="Arial"/>
          <w:sz w:val="24"/>
          <w:szCs w:val="24"/>
          <w:lang w:eastAsia="es-SV"/>
        </w:rPr>
        <w:t xml:space="preserve"> el día jueves treinta y uno de enero de dos mil diecinueve, vía correo electrónico</w:t>
      </w:r>
      <w:r w:rsidR="006A575C" w:rsidRPr="006A575C">
        <w:rPr>
          <w:rFonts w:ascii="Arial Narrow" w:eastAsia="Batang" w:hAnsi="Arial Narrow" w:cs="Arial"/>
          <w:sz w:val="24"/>
          <w:szCs w:val="24"/>
          <w:lang w:eastAsia="es-SV"/>
        </w:rPr>
        <w:t>.-</w:t>
      </w:r>
    </w:p>
    <w:p w:rsidR="00A8533E" w:rsidRPr="006A575C" w:rsidRDefault="00746A9B" w:rsidP="00797A5A">
      <w:pPr>
        <w:spacing w:after="200" w:line="276" w:lineRule="auto"/>
        <w:jc w:val="both"/>
        <w:rPr>
          <w:rFonts w:ascii="Arial Narrow" w:eastAsia="Batang" w:hAnsi="Arial Narrow" w:cs="Arial"/>
          <w:sz w:val="24"/>
          <w:szCs w:val="24"/>
          <w:lang w:eastAsia="es-SV"/>
        </w:rPr>
      </w:pPr>
      <w:r>
        <w:rPr>
          <w:rFonts w:ascii="Arial Narrow" w:eastAsia="Batang" w:hAnsi="Arial Narrow" w:cs="Arial"/>
          <w:sz w:val="24"/>
          <w:szCs w:val="24"/>
          <w:lang w:eastAsia="es-SV"/>
        </w:rPr>
        <w:t xml:space="preserve">Y por correo electrónico se remite </w:t>
      </w:r>
      <w:r w:rsidR="00CE0F14">
        <w:rPr>
          <w:rFonts w:ascii="Arial Narrow" w:eastAsia="Batang" w:hAnsi="Arial Narrow" w:cs="Arial"/>
          <w:sz w:val="24"/>
          <w:szCs w:val="24"/>
          <w:lang w:eastAsia="es-SV"/>
        </w:rPr>
        <w:t>la Versión Pública de Planilla de Sueldos y Salarios de enero a diciembre de 2019</w:t>
      </w:r>
      <w:r>
        <w:rPr>
          <w:rFonts w:ascii="Arial Narrow" w:eastAsia="Batang" w:hAnsi="Arial Narrow" w:cs="Arial"/>
          <w:sz w:val="24"/>
          <w:szCs w:val="24"/>
          <w:lang w:eastAsia="es-SV"/>
        </w:rPr>
        <w:t>, solicitado</w:t>
      </w:r>
      <w:r w:rsidR="00CE0F14">
        <w:rPr>
          <w:rFonts w:ascii="Arial Narrow" w:eastAsia="Batang" w:hAnsi="Arial Narrow" w:cs="Arial"/>
          <w:sz w:val="24"/>
          <w:szCs w:val="24"/>
          <w:lang w:eastAsia="es-SV"/>
        </w:rPr>
        <w:t>.-</w:t>
      </w:r>
    </w:p>
    <w:p w:rsidR="006A575C" w:rsidRPr="006A575C" w:rsidRDefault="006A575C" w:rsidP="00797A5A">
      <w:pPr>
        <w:spacing w:after="200" w:line="276" w:lineRule="auto"/>
        <w:jc w:val="both"/>
        <w:rPr>
          <w:rFonts w:ascii="Arial Narrow" w:eastAsia="Batang" w:hAnsi="Arial Narrow" w:cs="Arial"/>
          <w:sz w:val="24"/>
          <w:szCs w:val="24"/>
          <w:lang w:eastAsia="es-SV"/>
        </w:rPr>
      </w:pPr>
      <w:r w:rsidRPr="006A575C">
        <w:rPr>
          <w:rFonts w:ascii="Arial Narrow" w:eastAsia="Batang" w:hAnsi="Arial Narrow" w:cs="Arial"/>
          <w:sz w:val="24"/>
          <w:szCs w:val="24"/>
          <w:lang w:eastAsia="es-SV"/>
        </w:rPr>
        <w:t>No habiendo más que hacer constar, firmo y sello la presente</w:t>
      </w:r>
      <w:r w:rsidR="00746A9B">
        <w:rPr>
          <w:rFonts w:ascii="Arial Narrow" w:eastAsia="Batang" w:hAnsi="Arial Narrow" w:cs="Arial"/>
          <w:sz w:val="24"/>
          <w:szCs w:val="24"/>
          <w:lang w:eastAsia="es-SV"/>
        </w:rPr>
        <w:t xml:space="preserve"> e</w:t>
      </w:r>
      <w:r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n el municipio de San Dionisio, a los </w:t>
      </w:r>
      <w:r w:rsidR="00E112DF">
        <w:rPr>
          <w:rFonts w:ascii="Arial Narrow" w:eastAsia="Batang" w:hAnsi="Arial Narrow" w:cs="Arial"/>
          <w:sz w:val="24"/>
          <w:szCs w:val="24"/>
          <w:lang w:eastAsia="es-SV"/>
        </w:rPr>
        <w:t>cuatro</w:t>
      </w:r>
      <w:r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 días del mes de </w:t>
      </w:r>
      <w:r w:rsidR="00CE0F14">
        <w:rPr>
          <w:rFonts w:ascii="Arial Narrow" w:eastAsia="Batang" w:hAnsi="Arial Narrow" w:cs="Arial"/>
          <w:sz w:val="24"/>
          <w:szCs w:val="24"/>
          <w:lang w:eastAsia="es-SV"/>
        </w:rPr>
        <w:t xml:space="preserve">marzo </w:t>
      </w:r>
      <w:r w:rsidRPr="006A575C">
        <w:rPr>
          <w:rFonts w:ascii="Arial Narrow" w:eastAsia="Batang" w:hAnsi="Arial Narrow" w:cs="Arial"/>
          <w:sz w:val="24"/>
          <w:szCs w:val="24"/>
          <w:lang w:eastAsia="es-SV"/>
        </w:rPr>
        <w:t>de dos mil</w:t>
      </w:r>
      <w:r w:rsidR="00CE0F14">
        <w:rPr>
          <w:rFonts w:ascii="Arial Narrow" w:eastAsia="Batang" w:hAnsi="Arial Narrow" w:cs="Arial"/>
          <w:sz w:val="24"/>
          <w:szCs w:val="24"/>
          <w:lang w:eastAsia="es-SV"/>
        </w:rPr>
        <w:t xml:space="preserve"> veinte</w:t>
      </w:r>
      <w:r w:rsidRPr="006A575C">
        <w:rPr>
          <w:rFonts w:ascii="Arial Narrow" w:eastAsia="Batang" w:hAnsi="Arial Narrow" w:cs="Arial"/>
          <w:sz w:val="24"/>
          <w:szCs w:val="24"/>
          <w:lang w:eastAsia="es-SV"/>
        </w:rPr>
        <w:t xml:space="preserve">.- </w:t>
      </w:r>
    </w:p>
    <w:p w:rsidR="006A575C" w:rsidRPr="006A575C" w:rsidRDefault="006A575C" w:rsidP="006A575C">
      <w:pPr>
        <w:spacing w:after="200" w:line="276" w:lineRule="auto"/>
        <w:jc w:val="both"/>
        <w:rPr>
          <w:rFonts w:ascii="Arial Narrow" w:eastAsia="Batang" w:hAnsi="Arial Narrow" w:cs="Arial"/>
          <w:sz w:val="24"/>
          <w:szCs w:val="24"/>
          <w:lang w:eastAsia="es-SV"/>
        </w:rPr>
      </w:pPr>
    </w:p>
    <w:p w:rsidR="006A575C" w:rsidRPr="006A575C" w:rsidRDefault="006A575C" w:rsidP="006A575C">
      <w:pPr>
        <w:spacing w:after="200" w:line="276" w:lineRule="auto"/>
        <w:jc w:val="both"/>
        <w:rPr>
          <w:rFonts w:ascii="Arial Narrow" w:eastAsia="Times New Roman" w:hAnsi="Arial Narrow" w:cs="Arial"/>
          <w:sz w:val="24"/>
          <w:szCs w:val="24"/>
          <w:lang w:eastAsia="es-SV"/>
        </w:rPr>
      </w:pPr>
    </w:p>
    <w:p w:rsidR="006A575C" w:rsidRPr="00BE1426" w:rsidRDefault="006A575C" w:rsidP="00797A5A">
      <w:pPr>
        <w:pStyle w:val="Sinespaciado"/>
        <w:jc w:val="center"/>
        <w:rPr>
          <w:rFonts w:ascii="Arial Narrow" w:eastAsia="Batang" w:hAnsi="Arial Narrow"/>
          <w:b/>
          <w:sz w:val="24"/>
          <w:szCs w:val="24"/>
          <w:lang w:eastAsia="es-SV"/>
        </w:rPr>
      </w:pPr>
      <w:bookmarkStart w:id="1" w:name="_Hlk34138915"/>
      <w:r w:rsidRPr="00BE1426">
        <w:rPr>
          <w:rFonts w:ascii="Arial Narrow" w:eastAsia="Batang" w:hAnsi="Arial Narrow"/>
          <w:b/>
          <w:sz w:val="24"/>
          <w:szCs w:val="24"/>
          <w:lang w:eastAsia="es-SV"/>
        </w:rPr>
        <w:t>Lic.  Rafael Arturo Zelaya Díaz</w:t>
      </w:r>
    </w:p>
    <w:p w:rsidR="006A575C" w:rsidRPr="00BE1426" w:rsidRDefault="006A575C" w:rsidP="00797A5A">
      <w:pPr>
        <w:pStyle w:val="Sinespaciado"/>
        <w:jc w:val="center"/>
        <w:rPr>
          <w:rFonts w:ascii="Arial Narrow" w:eastAsia="Batang" w:hAnsi="Arial Narrow"/>
          <w:b/>
          <w:sz w:val="24"/>
          <w:szCs w:val="24"/>
          <w:lang w:eastAsia="es-SV"/>
        </w:rPr>
      </w:pPr>
      <w:r w:rsidRPr="00BE1426">
        <w:rPr>
          <w:rFonts w:ascii="Arial Narrow" w:eastAsia="Batang" w:hAnsi="Arial Narrow"/>
          <w:b/>
          <w:sz w:val="24"/>
          <w:szCs w:val="24"/>
          <w:lang w:eastAsia="es-SV"/>
        </w:rPr>
        <w:t>Oficial de Información</w:t>
      </w:r>
      <w:bookmarkEnd w:id="1"/>
    </w:p>
    <w:p w:rsidR="006A575C" w:rsidRPr="006A575C" w:rsidRDefault="006A575C" w:rsidP="006A575C">
      <w:pPr>
        <w:spacing w:after="200" w:line="276" w:lineRule="auto"/>
        <w:rPr>
          <w:rFonts w:ascii="Arial Narrow" w:eastAsia="Times New Roman" w:hAnsi="Arial Narrow" w:cs="Arial"/>
          <w:sz w:val="24"/>
          <w:szCs w:val="24"/>
          <w:lang w:eastAsia="es-SV"/>
        </w:rPr>
      </w:pPr>
    </w:p>
    <w:p w:rsidR="006A575C" w:rsidRPr="006A575C" w:rsidRDefault="006A575C" w:rsidP="006A575C">
      <w:pPr>
        <w:spacing w:after="200" w:line="276" w:lineRule="auto"/>
        <w:rPr>
          <w:rFonts w:ascii="Arial Narrow" w:eastAsia="Times New Roman" w:hAnsi="Arial Narrow" w:cs="Arial"/>
          <w:sz w:val="24"/>
          <w:szCs w:val="24"/>
          <w:lang w:eastAsia="es-SV"/>
        </w:rPr>
      </w:pPr>
      <w:r w:rsidRPr="006A575C">
        <w:rPr>
          <w:rFonts w:ascii="Arial Narrow" w:eastAsia="Times New Roman" w:hAnsi="Arial Narrow" w:cs="Arial"/>
          <w:sz w:val="24"/>
          <w:szCs w:val="24"/>
          <w:lang w:eastAsia="es-SV"/>
        </w:rPr>
        <w:t xml:space="preserve">                                        </w:t>
      </w:r>
    </w:p>
    <w:p w:rsidR="006A575C" w:rsidRPr="006A575C" w:rsidRDefault="006A575C" w:rsidP="006A575C">
      <w:pPr>
        <w:spacing w:after="200" w:line="276" w:lineRule="auto"/>
        <w:jc w:val="both"/>
        <w:rPr>
          <w:rFonts w:ascii="Arial" w:eastAsia="Times New Roman" w:hAnsi="Arial" w:cs="Arial"/>
          <w:sz w:val="24"/>
          <w:lang w:eastAsia="es-SV"/>
        </w:rPr>
      </w:pPr>
    </w:p>
    <w:p w:rsidR="006A575C" w:rsidRDefault="006A575C"/>
    <w:p w:rsidR="006A575C" w:rsidRDefault="006A575C"/>
    <w:p w:rsidR="00CE0F14" w:rsidRDefault="00CE0F14"/>
    <w:p w:rsidR="00CE0F14" w:rsidRDefault="00CE0F14"/>
    <w:p w:rsidR="00CE0F14" w:rsidRDefault="00CE0F14">
      <w:bookmarkStart w:id="2" w:name="_GoBack"/>
      <w:bookmarkEnd w:id="2"/>
    </w:p>
    <w:sectPr w:rsidR="00CE0F1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31645" w:rsidRDefault="00731645" w:rsidP="00096DD0">
      <w:pPr>
        <w:spacing w:after="0" w:line="240" w:lineRule="auto"/>
      </w:pPr>
      <w:r>
        <w:separator/>
      </w:r>
    </w:p>
  </w:endnote>
  <w:endnote w:type="continuationSeparator" w:id="0">
    <w:p w:rsidR="00731645" w:rsidRDefault="00731645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31645" w:rsidRDefault="00731645" w:rsidP="00096DD0">
      <w:pPr>
        <w:spacing w:after="0" w:line="240" w:lineRule="auto"/>
      </w:pPr>
      <w:r>
        <w:separator/>
      </w:r>
    </w:p>
  </w:footnote>
  <w:footnote w:type="continuationSeparator" w:id="0">
    <w:p w:rsidR="00731645" w:rsidRDefault="00731645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1B0BB5"/>
    <w:rsid w:val="00213CEA"/>
    <w:rsid w:val="00246319"/>
    <w:rsid w:val="002F5C22"/>
    <w:rsid w:val="003468BB"/>
    <w:rsid w:val="003F452C"/>
    <w:rsid w:val="00412F46"/>
    <w:rsid w:val="004946AA"/>
    <w:rsid w:val="004E773D"/>
    <w:rsid w:val="00561C6D"/>
    <w:rsid w:val="005A215B"/>
    <w:rsid w:val="005A2C6F"/>
    <w:rsid w:val="005F6E3E"/>
    <w:rsid w:val="00610ED0"/>
    <w:rsid w:val="006A575C"/>
    <w:rsid w:val="006B5BF6"/>
    <w:rsid w:val="006C16E7"/>
    <w:rsid w:val="006E5BB2"/>
    <w:rsid w:val="00721259"/>
    <w:rsid w:val="00731645"/>
    <w:rsid w:val="00746A9B"/>
    <w:rsid w:val="0075626A"/>
    <w:rsid w:val="00797A5A"/>
    <w:rsid w:val="007D4464"/>
    <w:rsid w:val="00816C02"/>
    <w:rsid w:val="00887B40"/>
    <w:rsid w:val="008B59CC"/>
    <w:rsid w:val="008E32AC"/>
    <w:rsid w:val="008F0E7A"/>
    <w:rsid w:val="00983738"/>
    <w:rsid w:val="009A1A90"/>
    <w:rsid w:val="009C04A9"/>
    <w:rsid w:val="00A05482"/>
    <w:rsid w:val="00A41BE1"/>
    <w:rsid w:val="00A8533E"/>
    <w:rsid w:val="00A87CF9"/>
    <w:rsid w:val="00A95177"/>
    <w:rsid w:val="00AA25C8"/>
    <w:rsid w:val="00B64B5D"/>
    <w:rsid w:val="00B712D5"/>
    <w:rsid w:val="00B80F8E"/>
    <w:rsid w:val="00BE1426"/>
    <w:rsid w:val="00C02923"/>
    <w:rsid w:val="00C23252"/>
    <w:rsid w:val="00C60DF3"/>
    <w:rsid w:val="00C8571E"/>
    <w:rsid w:val="00CD0F97"/>
    <w:rsid w:val="00CE0F14"/>
    <w:rsid w:val="00CE770A"/>
    <w:rsid w:val="00D4714D"/>
    <w:rsid w:val="00DC4742"/>
    <w:rsid w:val="00E112DF"/>
    <w:rsid w:val="00F25BFA"/>
    <w:rsid w:val="00F40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482CE18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773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  <w:style w:type="paragraph" w:styleId="Textodeglobo">
    <w:name w:val="Balloon Text"/>
    <w:basedOn w:val="Normal"/>
    <w:link w:val="TextodegloboCar"/>
    <w:uiPriority w:val="99"/>
    <w:semiHidden/>
    <w:unhideWhenUsed/>
    <w:rsid w:val="00746A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6A9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8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6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4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9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2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5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1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0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0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589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8</cp:revision>
  <cp:lastPrinted>2020-03-04T20:12:00Z</cp:lastPrinted>
  <dcterms:created xsi:type="dcterms:W3CDTF">2020-03-03T17:20:00Z</dcterms:created>
  <dcterms:modified xsi:type="dcterms:W3CDTF">2020-03-05T20:21:00Z</dcterms:modified>
</cp:coreProperties>
</file>