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30872" w:rsidRDefault="001C3401">
      <w:pPr>
        <w:rPr>
          <w:b/>
          <w:sz w:val="28"/>
          <w:szCs w:val="28"/>
          <w:lang w:val="es-US"/>
        </w:rPr>
      </w:pPr>
      <w:r>
        <w:rPr>
          <w:b/>
          <w:noProof/>
          <w:sz w:val="28"/>
          <w:szCs w:val="28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3.3pt;margin-top:-20.7pt;width:496.65pt;height:582.15pt;z-index:-251658752">
            <v:imagedata r:id="rId6" o:title=""/>
          </v:shape>
          <o:OLEObject Type="Embed" ProgID="CorelDraw.Graphic.8" ShapeID="_x0000_s1026" DrawAspect="Content" ObjectID="_1609306086" r:id="rId7"/>
        </w:object>
      </w:r>
    </w:p>
    <w:p w:rsidR="00E30872" w:rsidRDefault="00E30872">
      <w:pPr>
        <w:rPr>
          <w:b/>
          <w:sz w:val="28"/>
          <w:szCs w:val="28"/>
          <w:lang w:val="es-US"/>
        </w:rPr>
      </w:pPr>
    </w:p>
    <w:p w:rsidR="00E30872" w:rsidRDefault="00E30872">
      <w:pPr>
        <w:rPr>
          <w:b/>
          <w:sz w:val="28"/>
          <w:szCs w:val="28"/>
          <w:lang w:val="es-US"/>
        </w:rPr>
      </w:pPr>
    </w:p>
    <w:p w:rsidR="00B812A5" w:rsidRPr="00E30872" w:rsidRDefault="002F7D36">
      <w:pPr>
        <w:rPr>
          <w:b/>
          <w:sz w:val="28"/>
          <w:szCs w:val="28"/>
          <w:lang w:val="es-US"/>
        </w:rPr>
      </w:pPr>
      <w:r w:rsidRPr="00A4378F">
        <w:rPr>
          <w:b/>
          <w:sz w:val="28"/>
          <w:szCs w:val="28"/>
          <w:lang w:val="es-US"/>
        </w:rPr>
        <w:t>PERSONAL POR UNIDAD</w:t>
      </w:r>
      <w:r w:rsidR="00E30872">
        <w:rPr>
          <w:b/>
          <w:sz w:val="28"/>
          <w:szCs w:val="28"/>
          <w:lang w:val="es-US"/>
        </w:rPr>
        <w:t xml:space="preserve"> 201</w:t>
      </w:r>
      <w:r w:rsidR="00314132">
        <w:rPr>
          <w:b/>
          <w:sz w:val="28"/>
          <w:szCs w:val="28"/>
          <w:lang w:val="es-US"/>
        </w:rPr>
        <w:t>9</w:t>
      </w:r>
    </w:p>
    <w:tbl>
      <w:tblPr>
        <w:tblStyle w:val="Sombreadoclaro-nfasis1"/>
        <w:tblpPr w:leftFromText="141" w:rightFromText="141" w:vertAnchor="text" w:tblpY="1"/>
        <w:tblOverlap w:val="never"/>
        <w:tblW w:w="8046" w:type="dxa"/>
        <w:tblLook w:val="04A0" w:firstRow="1" w:lastRow="0" w:firstColumn="1" w:lastColumn="0" w:noHBand="0" w:noVBand="1"/>
      </w:tblPr>
      <w:tblGrid>
        <w:gridCol w:w="446"/>
        <w:gridCol w:w="4765"/>
        <w:gridCol w:w="2835"/>
      </w:tblGrid>
      <w:tr w:rsidR="00B812A5" w:rsidRPr="002F7D36" w:rsidTr="00181D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B812A5" w:rsidRPr="002F7D36" w:rsidRDefault="002F7D36" w:rsidP="00863B68">
            <w:pPr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Nº</w:t>
            </w:r>
          </w:p>
        </w:tc>
        <w:tc>
          <w:tcPr>
            <w:tcW w:w="4765" w:type="dxa"/>
            <w:noWrap/>
            <w:hideMark/>
          </w:tcPr>
          <w:p w:rsidR="00B812A5" w:rsidRPr="002F7D36" w:rsidRDefault="002F7D36" w:rsidP="00863B6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UNIDAD</w:t>
            </w:r>
          </w:p>
        </w:tc>
        <w:tc>
          <w:tcPr>
            <w:tcW w:w="2835" w:type="dxa"/>
            <w:noWrap/>
            <w:hideMark/>
          </w:tcPr>
          <w:p w:rsidR="00B812A5" w:rsidRPr="002F7D36" w:rsidRDefault="002F7D36" w:rsidP="00863B6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CANTIDAD DE EMPLEADOS</w:t>
            </w:r>
          </w:p>
        </w:tc>
      </w:tr>
      <w:tr w:rsidR="00F32575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AUDITORIA INTERNA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2173EE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Carlos Mario Sorto Portillo.</w:t>
            </w:r>
          </w:p>
        </w:tc>
        <w:tc>
          <w:tcPr>
            <w:tcW w:w="2835" w:type="dxa"/>
            <w:noWrap/>
          </w:tcPr>
          <w:p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GERENCIA FINANCIERA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2173EE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2173EE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Licda. Gloribel Guadalupe Batres Hernández. </w:t>
            </w:r>
          </w:p>
        </w:tc>
        <w:tc>
          <w:tcPr>
            <w:tcW w:w="2835" w:type="dxa"/>
            <w:noWrap/>
          </w:tcPr>
          <w:p w:rsidR="002173EE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3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CATASTRO TRIBUTARIO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173EE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Licda. Gloribel Guadalupe Batres Hernández.</w:t>
            </w:r>
          </w:p>
        </w:tc>
        <w:tc>
          <w:tcPr>
            <w:tcW w:w="2835" w:type="dxa"/>
            <w:noWrap/>
          </w:tcPr>
          <w:p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4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CEMENTERIO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2173EE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5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CONTABILIDAD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Pr="002F7D3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Benjamín Ramos Martínez.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DESPACHO ALCALDE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314132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31413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JULIO ALBERTO TORRES OSORIO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7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MANTENIMIENTO DE BIENES MUNICIPALES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Jurado Ortiz.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MEDIO AMBIENTE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Salvador Antonio Liberato Villalta.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9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MUJER Y GENERO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Tec. Fidelina de Jesús Romero de Cruz. 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10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 xml:space="preserve">PARQUES, JARDINES 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E30872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  <w:r w:rsidR="00E30872"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PROYECCION SOCIAL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Carlo</w:t>
            </w:r>
            <w:r w:rsidR="00314132">
              <w:t>s</w:t>
            </w:r>
            <w:r>
              <w:t xml:space="preserve"> Jacobo Jiménez.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12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REGISTRO DEL ESTADO FAMILIAR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2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Ana Cristina Larios Torres.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Tec. Ana Lucia Vega de Rivas (Auxiliar)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SECRETARIO</w:t>
            </w:r>
            <w:r w:rsidR="00F32575" w:rsidRPr="00FB60A6">
              <w:t xml:space="preserve"> MUNICIPAL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Lic. Carlos Alexander Campos.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14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B60A6">
              <w:t>SERVICIOS GENERALES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Jurado Ortiz.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15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SINDICATURA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314132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31413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Pedro Antonio Vásquez</w:t>
            </w:r>
          </w:p>
        </w:tc>
        <w:tc>
          <w:tcPr>
            <w:tcW w:w="2835" w:type="dxa"/>
            <w:noWrap/>
          </w:tcPr>
          <w:p w:rsidR="005C4BD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16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TESORERIA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Tec. Jaqueline Lisseth Rodríguez Ramos.- 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17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UACI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</w:t>
            </w:r>
            <w:r w:rsidR="00314132">
              <w:t>.</w:t>
            </w:r>
            <w:r>
              <w:t xml:space="preserve"> </w:t>
            </w:r>
            <w:r w:rsidR="004524C3">
              <w:t>Nelson Ulises Cruz Rivas</w:t>
            </w:r>
            <w:r>
              <w:t xml:space="preserve">. 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18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 xml:space="preserve">UNIDAD DE ACCESO A LA INFORMACION </w:t>
            </w:r>
            <w:r w:rsidR="005C4BD6">
              <w:t>PUBLICA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Rafael Arturo Zelaya Díaz.</w:t>
            </w:r>
          </w:p>
        </w:tc>
        <w:tc>
          <w:tcPr>
            <w:tcW w:w="2835" w:type="dxa"/>
            <w:noWrap/>
          </w:tcPr>
          <w:p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19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COLECTURIA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863B68" w:rsidRPr="00FB60A6" w:rsidRDefault="00E2218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>
              <w:t>Tec</w:t>
            </w:r>
            <w:proofErr w:type="spellEnd"/>
            <w:r>
              <w:t>. Ana Lucia Vega de Rivas (Auxiliar)</w:t>
            </w:r>
          </w:p>
        </w:tc>
        <w:tc>
          <w:tcPr>
            <w:tcW w:w="2835" w:type="dxa"/>
            <w:noWrap/>
          </w:tcPr>
          <w:p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20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UNIDAD DE GESTION DOCUMENTAL Y ARCHIVO</w:t>
            </w:r>
          </w:p>
        </w:tc>
        <w:tc>
          <w:tcPr>
            <w:tcW w:w="2835" w:type="dxa"/>
            <w:noWrap/>
            <w:hideMark/>
          </w:tcPr>
          <w:p w:rsidR="00F32575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José Ricardo Ascencio Cerna.</w:t>
            </w:r>
          </w:p>
        </w:tc>
        <w:tc>
          <w:tcPr>
            <w:tcW w:w="2835" w:type="dxa"/>
            <w:noWrap/>
          </w:tcPr>
          <w:p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F32575" w:rsidRPr="00BF081D" w:rsidRDefault="00E30872" w:rsidP="00863B68">
            <w:r>
              <w:t>21</w:t>
            </w:r>
          </w:p>
        </w:tc>
        <w:tc>
          <w:tcPr>
            <w:tcW w:w="4765" w:type="dxa"/>
            <w:noWrap/>
          </w:tcPr>
          <w:p w:rsidR="00F32575" w:rsidRPr="00BF081D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081D">
              <w:t>ASEO PUBLICO</w:t>
            </w:r>
          </w:p>
        </w:tc>
        <w:tc>
          <w:tcPr>
            <w:tcW w:w="2835" w:type="dxa"/>
            <w:noWrap/>
          </w:tcPr>
          <w:p w:rsidR="00F32575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       </w:t>
            </w:r>
            <w:r w:rsidR="00863B68">
              <w:t xml:space="preserve">       3</w:t>
            </w: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/>
        </w:tc>
        <w:tc>
          <w:tcPr>
            <w:tcW w:w="4765" w:type="dxa"/>
            <w:noWrap/>
          </w:tcPr>
          <w:p w:rsidR="00863B68" w:rsidRPr="00BF081D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Wilber Alexander Zavala Quinteros.-</w:t>
            </w:r>
          </w:p>
        </w:tc>
        <w:tc>
          <w:tcPr>
            <w:tcW w:w="2835" w:type="dxa"/>
            <w:noWrap/>
          </w:tcPr>
          <w:p w:rsidR="00863B68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63B68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/>
        </w:tc>
        <w:tc>
          <w:tcPr>
            <w:tcW w:w="4765" w:type="dxa"/>
            <w:noWrap/>
          </w:tcPr>
          <w:p w:rsidR="00863B68" w:rsidRPr="00BF081D" w:rsidRDefault="00863B68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Sr. </w:t>
            </w:r>
            <w:r w:rsidR="009D6A45">
              <w:t>Marlon Leonel</w:t>
            </w:r>
            <w:r w:rsidR="00931B58">
              <w:t xml:space="preserve"> Laínez Pineda</w:t>
            </w:r>
            <w:r>
              <w:t>.</w:t>
            </w:r>
          </w:p>
        </w:tc>
        <w:tc>
          <w:tcPr>
            <w:tcW w:w="2835" w:type="dxa"/>
            <w:noWrap/>
          </w:tcPr>
          <w:p w:rsidR="00863B68" w:rsidRDefault="00863B68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F32575" w:rsidRPr="00BF081D" w:rsidRDefault="00F32575" w:rsidP="00863B68"/>
        </w:tc>
        <w:tc>
          <w:tcPr>
            <w:tcW w:w="4765" w:type="dxa"/>
            <w:noWrap/>
          </w:tcPr>
          <w:p w:rsidR="00F32575" w:rsidRPr="00BF081D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931B58">
              <w:t>Guillermo Ernesto Aguilar Ayala</w:t>
            </w:r>
            <w:r>
              <w:t>.-</w:t>
            </w:r>
          </w:p>
        </w:tc>
        <w:tc>
          <w:tcPr>
            <w:tcW w:w="2835" w:type="dxa"/>
            <w:noWrap/>
          </w:tcPr>
          <w:p w:rsidR="00F32575" w:rsidRDefault="00F32575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63B68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Pr="00BF081D" w:rsidRDefault="00E30872" w:rsidP="00863B68">
            <w:r>
              <w:t>22</w:t>
            </w:r>
          </w:p>
        </w:tc>
        <w:tc>
          <w:tcPr>
            <w:tcW w:w="4765" w:type="dxa"/>
            <w:noWrap/>
          </w:tcPr>
          <w:p w:rsidR="00863B68" w:rsidRPr="00BF081D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Empleados por contrato.-</w:t>
            </w:r>
          </w:p>
        </w:tc>
        <w:tc>
          <w:tcPr>
            <w:tcW w:w="2835" w:type="dxa"/>
            <w:noWrap/>
          </w:tcPr>
          <w:p w:rsidR="00863B68" w:rsidRDefault="00181DCB" w:rsidP="00E308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6</w:t>
            </w:r>
          </w:p>
        </w:tc>
      </w:tr>
      <w:tr w:rsidR="00E30872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E30872" w:rsidRPr="00BF081D" w:rsidRDefault="00E30872" w:rsidP="00863B68"/>
        </w:tc>
        <w:tc>
          <w:tcPr>
            <w:tcW w:w="4765" w:type="dxa"/>
            <w:noWrap/>
          </w:tcPr>
          <w:p w:rsidR="00E30872" w:rsidRPr="00BF081D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Sra. Sandra Mabel Cortes.-  Programa de Salud y educación Comunitaria</w:t>
            </w:r>
          </w:p>
        </w:tc>
        <w:tc>
          <w:tcPr>
            <w:tcW w:w="2835" w:type="dxa"/>
            <w:noWrap/>
          </w:tcPr>
          <w:p w:rsidR="00E30872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E30872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E30872" w:rsidRPr="00BF081D" w:rsidRDefault="00E30872" w:rsidP="00863B68"/>
        </w:tc>
        <w:tc>
          <w:tcPr>
            <w:tcW w:w="4765" w:type="dxa"/>
            <w:noWrap/>
          </w:tcPr>
          <w:p w:rsidR="00E30872" w:rsidRPr="00BF081D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Oscar Armando Reyes González. Programa de Arte y Cultura</w:t>
            </w:r>
          </w:p>
        </w:tc>
        <w:tc>
          <w:tcPr>
            <w:tcW w:w="2835" w:type="dxa"/>
            <w:noWrap/>
          </w:tcPr>
          <w:p w:rsidR="00E30872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E30872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E30872" w:rsidRPr="00BF081D" w:rsidRDefault="00E30872" w:rsidP="00863B68"/>
        </w:tc>
        <w:tc>
          <w:tcPr>
            <w:tcW w:w="4765" w:type="dxa"/>
            <w:noWrap/>
          </w:tcPr>
          <w:p w:rsidR="00E30872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Catarino Ríos Encargado de Lancha Municipal.</w:t>
            </w:r>
          </w:p>
        </w:tc>
        <w:tc>
          <w:tcPr>
            <w:tcW w:w="2835" w:type="dxa"/>
            <w:noWrap/>
          </w:tcPr>
          <w:p w:rsidR="00E30872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37952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37952" w:rsidRPr="00BF081D" w:rsidRDefault="00837952" w:rsidP="00863B68"/>
        </w:tc>
        <w:tc>
          <w:tcPr>
            <w:tcW w:w="4765" w:type="dxa"/>
            <w:noWrap/>
          </w:tcPr>
          <w:p w:rsidR="00837952" w:rsidRDefault="0083795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Roberto Antonio Ayala Castro.</w:t>
            </w:r>
            <w:r w:rsidR="00181DCB">
              <w:t xml:space="preserve"> Electricista y Encargado de Alumbrado Público.</w:t>
            </w:r>
          </w:p>
        </w:tc>
        <w:tc>
          <w:tcPr>
            <w:tcW w:w="2835" w:type="dxa"/>
            <w:noWrap/>
          </w:tcPr>
          <w:p w:rsidR="00837952" w:rsidRDefault="0083795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37952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37952" w:rsidRPr="00BF081D" w:rsidRDefault="00837952" w:rsidP="00863B68"/>
        </w:tc>
        <w:tc>
          <w:tcPr>
            <w:tcW w:w="4765" w:type="dxa"/>
            <w:noWrap/>
          </w:tcPr>
          <w:p w:rsidR="00837952" w:rsidRDefault="0083795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181DCB">
              <w:t xml:space="preserve">Manuel de Jesús Chávez Dávila. Encargado Alumbrado Público Islas de San Dionisio </w:t>
            </w:r>
          </w:p>
        </w:tc>
        <w:tc>
          <w:tcPr>
            <w:tcW w:w="2835" w:type="dxa"/>
            <w:noWrap/>
          </w:tcPr>
          <w:p w:rsidR="00837952" w:rsidRDefault="0083795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181DCB" w:rsidRPr="00BF081D" w:rsidRDefault="00181DCB" w:rsidP="00863B68"/>
        </w:tc>
        <w:tc>
          <w:tcPr>
            <w:tcW w:w="4765" w:type="dxa"/>
            <w:noWrap/>
          </w:tcPr>
          <w:p w:rsidR="00181DCB" w:rsidRDefault="00181DCB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Melvin Cisneros.- Mantenimiento Informático.-</w:t>
            </w:r>
          </w:p>
        </w:tc>
        <w:tc>
          <w:tcPr>
            <w:tcW w:w="2835" w:type="dxa"/>
            <w:noWrap/>
          </w:tcPr>
          <w:p w:rsidR="00181DCB" w:rsidRDefault="00181DCB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:rsidR="00E30872" w:rsidRDefault="00E30872" w:rsidP="00A34A4E">
      <w:pPr>
        <w:rPr>
          <w:sz w:val="21"/>
          <w:szCs w:val="21"/>
        </w:rPr>
      </w:pPr>
    </w:p>
    <w:p w:rsidR="002F7D36" w:rsidRDefault="00863B68" w:rsidP="00A34A4E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br w:type="textWrapping" w:clear="all"/>
      </w:r>
    </w:p>
    <w:p w:rsidR="00A34A4E" w:rsidRPr="002F7D36" w:rsidRDefault="00A34A4E" w:rsidP="00E30872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t xml:space="preserve">TOTAL DE EMPLEADOS                                                                                                                  </w:t>
      </w:r>
      <w:r w:rsidR="00E30872">
        <w:rPr>
          <w:sz w:val="21"/>
          <w:szCs w:val="21"/>
          <w:lang w:val="es-US"/>
        </w:rPr>
        <w:t xml:space="preserve">    </w:t>
      </w:r>
      <w:r w:rsidR="00181DCB">
        <w:rPr>
          <w:sz w:val="21"/>
          <w:szCs w:val="21"/>
          <w:lang w:val="es-US"/>
        </w:rPr>
        <w:t>2</w:t>
      </w:r>
      <w:r w:rsidR="00D97BD2">
        <w:rPr>
          <w:sz w:val="21"/>
          <w:szCs w:val="21"/>
          <w:lang w:val="es-US"/>
        </w:rPr>
        <w:t>8</w:t>
      </w:r>
      <w:bookmarkStart w:id="0" w:name="_GoBack"/>
      <w:bookmarkEnd w:id="0"/>
    </w:p>
    <w:sectPr w:rsidR="00A34A4E" w:rsidRPr="002F7D36" w:rsidSect="005C4BD6"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C3401" w:rsidRDefault="001C3401" w:rsidP="009D6A45">
      <w:pPr>
        <w:spacing w:after="0" w:line="240" w:lineRule="auto"/>
      </w:pPr>
      <w:r>
        <w:separator/>
      </w:r>
    </w:p>
  </w:endnote>
  <w:endnote w:type="continuationSeparator" w:id="0">
    <w:p w:rsidR="001C3401" w:rsidRDefault="001C3401" w:rsidP="009D6A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C3401" w:rsidRDefault="001C3401" w:rsidP="009D6A45">
      <w:pPr>
        <w:spacing w:after="0" w:line="240" w:lineRule="auto"/>
      </w:pPr>
      <w:r>
        <w:separator/>
      </w:r>
    </w:p>
  </w:footnote>
  <w:footnote w:type="continuationSeparator" w:id="0">
    <w:p w:rsidR="001C3401" w:rsidRDefault="001C3401" w:rsidP="009D6A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12A5"/>
    <w:rsid w:val="00181DCB"/>
    <w:rsid w:val="001C3401"/>
    <w:rsid w:val="002173EE"/>
    <w:rsid w:val="002F7D36"/>
    <w:rsid w:val="00314132"/>
    <w:rsid w:val="00437FAC"/>
    <w:rsid w:val="004524C3"/>
    <w:rsid w:val="005C4BD6"/>
    <w:rsid w:val="007E210C"/>
    <w:rsid w:val="00837952"/>
    <w:rsid w:val="00863B68"/>
    <w:rsid w:val="008C7FF1"/>
    <w:rsid w:val="00931B58"/>
    <w:rsid w:val="009D6A45"/>
    <w:rsid w:val="00A34A4E"/>
    <w:rsid w:val="00A4378F"/>
    <w:rsid w:val="00B812A5"/>
    <w:rsid w:val="00D97653"/>
    <w:rsid w:val="00D97BD2"/>
    <w:rsid w:val="00E22188"/>
    <w:rsid w:val="00E30872"/>
    <w:rsid w:val="00F32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764FEE2"/>
  <w15:docId w15:val="{A0CD06EE-D787-4758-83C9-2CEC85292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Sombreadoclaro-nfasis1">
    <w:name w:val="Light Shading Accent 1"/>
    <w:basedOn w:val="Tablanormal"/>
    <w:uiPriority w:val="60"/>
    <w:rsid w:val="002F7D3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Encabezado">
    <w:name w:val="header"/>
    <w:basedOn w:val="Normal"/>
    <w:link w:val="EncabezadoCar"/>
    <w:uiPriority w:val="99"/>
    <w:unhideWhenUsed/>
    <w:rsid w:val="009D6A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D6A45"/>
  </w:style>
  <w:style w:type="paragraph" w:styleId="Piedepgina">
    <w:name w:val="footer"/>
    <w:basedOn w:val="Normal"/>
    <w:link w:val="PiedepginaCar"/>
    <w:uiPriority w:val="99"/>
    <w:unhideWhenUsed/>
    <w:rsid w:val="009D6A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D6A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30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4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5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35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0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321</Words>
  <Characters>1768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Ayala</dc:creator>
  <cp:lastModifiedBy>Alcaldia San Dionisio</cp:lastModifiedBy>
  <cp:revision>4</cp:revision>
  <dcterms:created xsi:type="dcterms:W3CDTF">2019-01-17T21:56:00Z</dcterms:created>
  <dcterms:modified xsi:type="dcterms:W3CDTF">2019-01-18T14:42:00Z</dcterms:modified>
</cp:coreProperties>
</file>