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Calibri" w:eastAsia="Times New Roman" w:hAnsi="Calibri" w:cs="Times New Roman"/>
          <w:kern w:val="0"/>
          <w:sz w:val="24"/>
          <w:szCs w:val="24"/>
          <w:lang w:bidi="en-US"/>
          <w14:ligatures w14:val="none"/>
        </w:rPr>
        <w:id w:val="-1427032674"/>
        <w:docPartObj>
          <w:docPartGallery w:val="Page Numbers (Top of Page)"/>
          <w:docPartUnique/>
        </w:docPartObj>
      </w:sdtPr>
      <w:sdtEndPr>
        <w:rPr>
          <w:rFonts w:asciiTheme="minorHAnsi" w:eastAsiaTheme="minorHAnsi" w:hAnsiTheme="minorHAnsi" w:cstheme="minorBidi"/>
          <w:color w:val="FF0000"/>
          <w:kern w:val="2"/>
          <w:sz w:val="22"/>
          <w:szCs w:val="22"/>
          <w:lang w:bidi="ar-SA"/>
          <w14:ligatures w14:val="standardContextual"/>
        </w:rPr>
      </w:sdtEndPr>
      <w:sdtContent>
        <w:p w14:paraId="0539E674" w14:textId="4FCDEF98" w:rsidR="00C22841" w:rsidRPr="00C0205C" w:rsidRDefault="00C22841" w:rsidP="00C22841">
          <w:pPr>
            <w:spacing w:after="240"/>
            <w:ind w:right="723"/>
            <w:contextualSpacing/>
            <w:jc w:val="center"/>
            <w:rPr>
              <w:rFonts w:ascii="Copperplate33bc" w:hAnsi="Copperplate33bc"/>
              <w:noProof w:val="0"/>
              <w:color w:val="3399FF"/>
              <w:lang w:val="es-ES" w:eastAsia="es-ES"/>
            </w:rPr>
          </w:pPr>
          <w:r w:rsidRPr="00AA6764">
            <w:rPr>
              <w:rFonts w:ascii="Copperplate33bc" w:hAnsi="Copperplate33bc"/>
              <w:color w:val="4472C4" w:themeColor="accent1"/>
              <w:lang w:eastAsia="es-SV"/>
            </w:rPr>
            <w:drawing>
              <wp:anchor distT="0" distB="0" distL="114300" distR="114300" simplePos="0" relativeHeight="251660288" behindDoc="1" locked="0" layoutInCell="1" allowOverlap="1" wp14:anchorId="1AD41189" wp14:editId="44753D57">
                <wp:simplePos x="0" y="0"/>
                <wp:positionH relativeFrom="column">
                  <wp:posOffset>5387975</wp:posOffset>
                </wp:positionH>
                <wp:positionV relativeFrom="paragraph">
                  <wp:posOffset>-318770</wp:posOffset>
                </wp:positionV>
                <wp:extent cx="741680" cy="809447"/>
                <wp:effectExtent l="0" t="0" r="1270" b="0"/>
                <wp:wrapNone/>
                <wp:docPr id="2109084541" name="Imagen 2109084541"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4"/>
                        <a:srcRect/>
                        <a:stretch>
                          <a:fillRect/>
                        </a:stretch>
                      </pic:blipFill>
                      <pic:spPr bwMode="auto">
                        <a:xfrm>
                          <a:off x="0" y="0"/>
                          <a:ext cx="741680" cy="809447"/>
                        </a:xfrm>
                        <a:prstGeom prst="rect">
                          <a:avLst/>
                        </a:prstGeom>
                        <a:noFill/>
                      </pic:spPr>
                    </pic:pic>
                  </a:graphicData>
                </a:graphic>
                <wp14:sizeRelH relativeFrom="margin">
                  <wp14:pctWidth>0</wp14:pctWidth>
                </wp14:sizeRelH>
                <wp14:sizeRelV relativeFrom="margin">
                  <wp14:pctHeight>0</wp14:pctHeight>
                </wp14:sizeRelV>
              </wp:anchor>
            </w:drawing>
          </w:r>
          <w:r w:rsidRPr="00AA6764">
            <w:rPr>
              <w:rFonts w:ascii="Copperplate33bc" w:hAnsi="Copperplate33bc"/>
              <w:color w:val="4472C4" w:themeColor="accent1"/>
              <w:lang w:eastAsia="es-SV"/>
            </w:rPr>
            <w:drawing>
              <wp:anchor distT="0" distB="0" distL="114300" distR="114300" simplePos="0" relativeHeight="251659264" behindDoc="0" locked="0" layoutInCell="1" allowOverlap="1" wp14:anchorId="35B10248" wp14:editId="3B137C85">
                <wp:simplePos x="0" y="0"/>
                <wp:positionH relativeFrom="margin">
                  <wp:posOffset>-774065</wp:posOffset>
                </wp:positionH>
                <wp:positionV relativeFrom="paragraph">
                  <wp:posOffset>0</wp:posOffset>
                </wp:positionV>
                <wp:extent cx="908259" cy="691515"/>
                <wp:effectExtent l="0" t="0" r="6350" b="0"/>
                <wp:wrapNone/>
                <wp:docPr id="1565414631" name="Imagen 1565414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a:srcRect/>
                        <a:stretch>
                          <a:fillRect/>
                        </a:stretch>
                      </pic:blipFill>
                      <pic:spPr bwMode="auto">
                        <a:xfrm>
                          <a:off x="0" y="0"/>
                          <a:ext cx="908259" cy="69151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Pr="00AA6764">
            <w:rPr>
              <w:color w:val="00B0F0"/>
            </w:rPr>
            <w:t xml:space="preserve">ALCALDIA </w:t>
          </w:r>
          <w:r w:rsidRPr="00C0205C">
            <w:rPr>
              <w:rFonts w:ascii="Copperplate33bc" w:hAnsi="Copperplate33bc"/>
              <w:noProof w:val="0"/>
              <w:color w:val="3399FF"/>
              <w:lang w:val="es-ES" w:eastAsia="es-ES"/>
            </w:rPr>
            <w:t>MUNICIPAL DE EL ROSARIO</w:t>
          </w:r>
        </w:p>
        <w:p w14:paraId="194A978E" w14:textId="77777777" w:rsidR="00C22841" w:rsidRPr="00C0205C" w:rsidRDefault="00C22841" w:rsidP="00C22841">
          <w:pPr>
            <w:spacing w:after="240"/>
            <w:ind w:right="224"/>
            <w:contextualSpacing/>
            <w:jc w:val="center"/>
            <w:rPr>
              <w:rFonts w:ascii="Copperplate33bc" w:hAnsi="Copperplate33bc"/>
              <w:noProof w:val="0"/>
              <w:color w:val="3399FF"/>
              <w:lang w:val="es-ES" w:eastAsia="es-ES"/>
            </w:rPr>
          </w:pPr>
          <w:r w:rsidRPr="00C0205C">
            <w:rPr>
              <w:rFonts w:ascii="Copperplate33bc" w:hAnsi="Copperplate33bc"/>
              <w:noProof w:val="0"/>
              <w:color w:val="3399FF"/>
              <w:lang w:val="es-ES" w:eastAsia="es-ES"/>
            </w:rPr>
            <w:t>DEPARTAMENTO DE CUSCATLAN, TEL FAX. 23796431</w:t>
          </w:r>
        </w:p>
        <w:p w14:paraId="5DA4EAE4" w14:textId="77777777" w:rsidR="00C22841" w:rsidRDefault="00C22841" w:rsidP="00C22841">
          <w:pPr>
            <w:spacing w:after="240"/>
            <w:ind w:right="44"/>
            <w:jc w:val="center"/>
            <w:rPr>
              <w:color w:val="FF0000"/>
            </w:rPr>
          </w:pPr>
          <w:r w:rsidRPr="00C0205C">
            <w:rPr>
              <w:rFonts w:ascii="Albertus Medium" w:hAnsi="Albertus Medium"/>
              <w:noProof w:val="0"/>
              <w:lang w:val="es-ES" w:eastAsia="es-ES"/>
            </w:rPr>
            <w:t xml:space="preserve">Correo electrónico: </w:t>
          </w:r>
          <w:hyperlink r:id="rId6" w:history="1">
            <w:r w:rsidRPr="00C0205C">
              <w:rPr>
                <w:rFonts w:ascii="Albertus Medium" w:hAnsi="Albertus Medium"/>
                <w:noProof w:val="0"/>
                <w:color w:val="0563C1" w:themeColor="hyperlink"/>
                <w:u w:val="single"/>
                <w:lang w:val="es-ES" w:eastAsia="es-ES"/>
              </w:rPr>
              <w:t>alcaldiaelrosario2021@yahoo.com</w:t>
            </w:r>
          </w:hyperlink>
          <w:r>
            <w:rPr>
              <w:rFonts w:ascii="Albertus Medium" w:hAnsi="Albertus Medium"/>
              <w:noProof w:val="0"/>
              <w:color w:val="0563C1" w:themeColor="hyperlink"/>
              <w:u w:val="single"/>
              <w:lang w:val="es-ES" w:eastAsia="es-ES"/>
            </w:rPr>
            <w:t xml:space="preserve">  </w:t>
          </w:r>
        </w:p>
      </w:sdtContent>
    </w:sdt>
    <w:p w14:paraId="5D0959B0" w14:textId="77777777" w:rsidR="007F1E41" w:rsidRDefault="007F1E41"/>
    <w:p w14:paraId="70AB5AB4" w14:textId="77777777" w:rsidR="00C22841" w:rsidRPr="00863ECE" w:rsidRDefault="00C22841" w:rsidP="00C22841">
      <w:pPr>
        <w:ind w:right="49"/>
        <w:jc w:val="both"/>
        <w:rPr>
          <w:rFonts w:ascii="Arial Narrow" w:hAnsi="Arial Narrow"/>
          <w:color w:val="000000"/>
          <w:lang w:val="es-MX"/>
        </w:rPr>
      </w:pPr>
      <w:bookmarkStart w:id="0" w:name="_Hlk160693133"/>
      <w:r w:rsidRPr="00DA3E85">
        <w:rPr>
          <w:rFonts w:ascii="Arial Narrow" w:hAnsi="Arial Narrow"/>
          <w:b/>
          <w:color w:val="000000"/>
          <w:lang w:val="es-MX"/>
        </w:rPr>
        <w:t xml:space="preserve">ACTA NÚMERO </w:t>
      </w:r>
      <w:r>
        <w:rPr>
          <w:rFonts w:ascii="Arial Narrow" w:hAnsi="Arial Narrow"/>
          <w:b/>
          <w:color w:val="000000"/>
          <w:lang w:val="es-MX"/>
        </w:rPr>
        <w:t>CINCO</w:t>
      </w:r>
      <w:r w:rsidRPr="00DA3E85">
        <w:rPr>
          <w:rFonts w:ascii="Arial Narrow" w:hAnsi="Arial Narrow"/>
          <w:b/>
          <w:color w:val="000000"/>
          <w:lang w:val="es-MX"/>
        </w:rPr>
        <w:t>.</w:t>
      </w:r>
      <w:r w:rsidRPr="00DA3E85">
        <w:rPr>
          <w:rFonts w:ascii="Arial Narrow" w:hAnsi="Arial Narrow"/>
          <w:color w:val="000000"/>
          <w:lang w:val="es-MX"/>
        </w:rPr>
        <w:t xml:space="preserve"> En la Alcaldía Municipal: EL Rosario, Departamento de Cuscatlán, a las diez del día </w:t>
      </w:r>
      <w:r w:rsidRPr="00BC1BB0">
        <w:rPr>
          <w:rFonts w:ascii="Arial Narrow" w:hAnsi="Arial Narrow"/>
          <w:b/>
          <w:bCs/>
          <w:color w:val="000000"/>
          <w:lang w:val="es-MX"/>
        </w:rPr>
        <w:t>uno de marzo</w:t>
      </w:r>
      <w:r w:rsidRPr="00DA3E85">
        <w:rPr>
          <w:rFonts w:ascii="Arial Narrow" w:hAnsi="Arial Narrow"/>
          <w:color w:val="000000"/>
          <w:lang w:val="es-MX"/>
        </w:rPr>
        <w:t xml:space="preserve"> </w:t>
      </w:r>
      <w:r w:rsidRPr="00BC1BB0">
        <w:rPr>
          <w:rFonts w:ascii="Arial Narrow" w:hAnsi="Arial Narrow"/>
          <w:b/>
          <w:bCs/>
          <w:color w:val="000000"/>
          <w:lang w:val="es-MX"/>
        </w:rPr>
        <w:t>de dos mil veinticuatro</w:t>
      </w:r>
      <w:r w:rsidRPr="00DA3E85">
        <w:rPr>
          <w:rFonts w:ascii="Arial Narrow" w:hAnsi="Arial Narrow"/>
          <w:color w:val="000000"/>
          <w:lang w:val="es-MX"/>
        </w:rPr>
        <w:t>. Sesión Ordinaria, celebrada y convocada por el señor Alcalde Municipal: don  Manuel Antonio de Jesús Tejada Hernández; con la asistencia de los señores miembros del Concejo: Síndico Municipal, don Godofredo Méndez Pérez; primera Regidora, doña Verónica del Carmen Navidad Iraheta;</w:t>
      </w:r>
      <w:r>
        <w:rPr>
          <w:rFonts w:ascii="Arial Narrow" w:hAnsi="Arial Narrow"/>
          <w:color w:val="000000"/>
          <w:lang w:val="es-MX"/>
        </w:rPr>
        <w:t xml:space="preserve"> </w:t>
      </w:r>
      <w:r w:rsidRPr="00E03CFD">
        <w:rPr>
          <w:rFonts w:ascii="Arial Narrow" w:hAnsi="Arial Narrow"/>
          <w:color w:val="000000"/>
          <w:lang w:val="es-MX"/>
        </w:rPr>
        <w:t>tercera suplente, designada como Segunda Regidora Propietaria, doña María Carolina Vásquez de Castro</w:t>
      </w:r>
      <w:r w:rsidRPr="00DA3E85">
        <w:rPr>
          <w:rFonts w:ascii="Arial Narrow" w:hAnsi="Arial Narrow"/>
          <w:color w:val="000000"/>
          <w:lang w:val="es-MX"/>
        </w:rPr>
        <w:t>; con la asistencia de los miembros suplentes: primera suplente, doña Ingrid Larissa Hernández Lazo; segundo suplente, don Rosulo Muñoz López;  cuarto suplente, don  Rafael Antonio Tejada</w:t>
      </w:r>
      <w:r>
        <w:rPr>
          <w:rFonts w:ascii="Arial Narrow" w:hAnsi="Arial Narrow"/>
          <w:color w:val="000000"/>
          <w:lang w:val="es-MX"/>
        </w:rPr>
        <w:t xml:space="preserve"> y señor Secretario Municipal de Actuaciones Jose Nelson Sanchez</w:t>
      </w:r>
      <w:r w:rsidRPr="00DA3E85">
        <w:rPr>
          <w:rFonts w:ascii="Arial Narrow" w:hAnsi="Arial Narrow"/>
          <w:color w:val="000000"/>
          <w:lang w:val="es-MX"/>
        </w:rPr>
        <w:t>. El señor Alcalde Municipal</w:t>
      </w:r>
      <w:r>
        <w:rPr>
          <w:rFonts w:ascii="Arial Narrow" w:hAnsi="Arial Narrow"/>
          <w:color w:val="000000"/>
          <w:lang w:val="es-MX"/>
        </w:rPr>
        <w:t xml:space="preserve"> informo al Concejo de los asuntos que le competen, el Secretario le dio lectura al acta anterior, la cual fue aprobada en todas sus partes</w:t>
      </w:r>
      <w:r w:rsidRPr="00DA3E85">
        <w:rPr>
          <w:rFonts w:ascii="Arial Narrow" w:hAnsi="Arial Narrow"/>
          <w:color w:val="000000"/>
          <w:lang w:val="es-MX"/>
        </w:rPr>
        <w:t>. A continuación, se expusieron algunos puntos, se tomaron en consideración los siguientes</w:t>
      </w:r>
      <w:r w:rsidRPr="00464289">
        <w:rPr>
          <w:rFonts w:ascii="Arial Narrow" w:hAnsi="Arial Narrow"/>
          <w:color w:val="000000"/>
          <w:lang w:val="es-MX"/>
        </w:rPr>
        <w:t xml:space="preserve">:  </w:t>
      </w:r>
      <w:r w:rsidRPr="00464289">
        <w:rPr>
          <w:rFonts w:ascii="Arial Narrow" w:hAnsi="Arial Narrow"/>
          <w:b/>
          <w:bCs/>
          <w:color w:val="833C0B" w:themeColor="accent2" w:themeShade="80"/>
          <w:lang w:val="es-MX"/>
        </w:rPr>
        <w:t xml:space="preserve">ACUERDO NUMERO UNO. </w:t>
      </w:r>
      <w:r w:rsidRPr="00464289">
        <w:rPr>
          <w:rFonts w:ascii="Arial Narrow" w:hAnsi="Arial Narrow"/>
          <w:color w:val="000000"/>
          <w:lang w:val="es-MX"/>
        </w:rPr>
        <w:t xml:space="preserve"> El Concejo Municipal, CONSIDERANDO: I- </w:t>
      </w:r>
      <w:r>
        <w:rPr>
          <w:rFonts w:ascii="Arial Narrow" w:hAnsi="Arial Narrow"/>
          <w:color w:val="000000"/>
          <w:lang w:val="es-MX"/>
        </w:rPr>
        <w:t xml:space="preserve">Que el señor Alcalde Municipal presenta la propuesta del “Codigo de Etica de la Alcaldia Municipal de El Rosario, el cual objeto normar y promover el comportamiento de los funcionarios y empleados de esta municipalidad, el desempeño etico en la funcioon publica; salvaguarda del patrimonio Municipal, prevenir y sancionar la corrupcion de los servidores publicos, que utilicen los cargos o empleos para enriquecerse ilicitamente o cometer otros actos de corrupcion; II- </w:t>
      </w:r>
      <w:r w:rsidRPr="00464289">
        <w:rPr>
          <w:rFonts w:ascii="Arial Narrow" w:hAnsi="Arial Narrow"/>
          <w:color w:val="000000"/>
          <w:lang w:val="es-MX"/>
        </w:rPr>
        <w:t>Que</w:t>
      </w:r>
      <w:r>
        <w:rPr>
          <w:rFonts w:ascii="Arial Narrow" w:hAnsi="Arial Narrow"/>
          <w:color w:val="000000"/>
          <w:lang w:val="es-MX"/>
        </w:rPr>
        <w:t xml:space="preserve"> de conformidad al Art. 204 inciso 3° de la Constitucion de la Republica, establece la autonomia de los municipios para Gestionar Libremente en las materias de su competencia, y Art. 30, numeral 14 del Codigo Municipal, faculta al Concejo Municipal para velar por la buena marcha, administracion y servicios municipales; </w:t>
      </w:r>
      <w:r w:rsidRPr="00DA3E85">
        <w:rPr>
          <w:rFonts w:ascii="Arial Narrow" w:hAnsi="Arial Narrow"/>
          <w:iCs/>
          <w:lang w:val="es-ES"/>
        </w:rPr>
        <w:t xml:space="preserve"> por lo que </w:t>
      </w:r>
      <w:r>
        <w:rPr>
          <w:rFonts w:ascii="Arial Narrow" w:hAnsi="Arial Narrow"/>
          <w:iCs/>
          <w:lang w:val="es-ES"/>
        </w:rPr>
        <w:t xml:space="preserve">de las facultades y legales que lle confiere el Art. 204 de la Constitucion de la Republica, y Art. 30 del </w:t>
      </w:r>
      <w:r w:rsidRPr="00DA3E85">
        <w:rPr>
          <w:rFonts w:ascii="Arial Narrow" w:hAnsi="Arial Narrow"/>
          <w:iCs/>
          <w:lang w:val="es-ES"/>
        </w:rPr>
        <w:t>Codigo Municipal,</w:t>
      </w:r>
      <w:r w:rsidRPr="00DA3E85">
        <w:rPr>
          <w:rFonts w:ascii="Arial Narrow" w:hAnsi="Arial Narrow"/>
          <w:b/>
          <w:bCs/>
          <w:iCs/>
          <w:color w:val="833C0B" w:themeColor="accent2" w:themeShade="80"/>
          <w:lang w:val="es-ES"/>
        </w:rPr>
        <w:t xml:space="preserve"> ACUERDA: Aprobar a partir del del </w:t>
      </w:r>
      <w:r>
        <w:rPr>
          <w:rFonts w:ascii="Arial Narrow" w:hAnsi="Arial Narrow"/>
          <w:b/>
          <w:bCs/>
          <w:iCs/>
          <w:color w:val="833C0B" w:themeColor="accent2" w:themeShade="80"/>
          <w:lang w:val="es-ES"/>
        </w:rPr>
        <w:t>1°</w:t>
      </w:r>
      <w:r w:rsidRPr="00DA3E85">
        <w:rPr>
          <w:rFonts w:ascii="Arial Narrow" w:hAnsi="Arial Narrow"/>
          <w:b/>
          <w:bCs/>
          <w:iCs/>
          <w:color w:val="833C0B" w:themeColor="accent2" w:themeShade="80"/>
          <w:lang w:val="es-ES"/>
        </w:rPr>
        <w:t xml:space="preserve"> de </w:t>
      </w:r>
      <w:r>
        <w:rPr>
          <w:rFonts w:ascii="Arial Narrow" w:hAnsi="Arial Narrow"/>
          <w:b/>
          <w:bCs/>
          <w:iCs/>
          <w:color w:val="833C0B" w:themeColor="accent2" w:themeShade="80"/>
          <w:lang w:val="es-ES"/>
        </w:rPr>
        <w:t>marzo</w:t>
      </w:r>
      <w:r w:rsidRPr="00DA3E85">
        <w:rPr>
          <w:rFonts w:ascii="Arial Narrow" w:hAnsi="Arial Narrow"/>
          <w:b/>
          <w:bCs/>
          <w:iCs/>
          <w:color w:val="833C0B" w:themeColor="accent2" w:themeShade="80"/>
          <w:lang w:val="es-ES"/>
        </w:rPr>
        <w:t xml:space="preserve"> de 202</w:t>
      </w:r>
      <w:r>
        <w:rPr>
          <w:rFonts w:ascii="Arial Narrow" w:hAnsi="Arial Narrow"/>
          <w:b/>
          <w:bCs/>
          <w:iCs/>
          <w:color w:val="833C0B" w:themeColor="accent2" w:themeShade="80"/>
          <w:lang w:val="es-ES"/>
        </w:rPr>
        <w:t>4</w:t>
      </w:r>
      <w:r w:rsidRPr="00DA3E85">
        <w:rPr>
          <w:rFonts w:ascii="Arial Narrow" w:hAnsi="Arial Narrow"/>
          <w:b/>
          <w:bCs/>
          <w:iCs/>
          <w:color w:val="833C0B" w:themeColor="accent2" w:themeShade="80"/>
          <w:lang w:val="es-ES"/>
        </w:rPr>
        <w:t xml:space="preserve">: </w:t>
      </w:r>
      <w:r>
        <w:rPr>
          <w:rFonts w:ascii="Arial Narrow" w:hAnsi="Arial Narrow"/>
          <w:b/>
          <w:bCs/>
          <w:iCs/>
          <w:color w:val="833C0B" w:themeColor="accent2" w:themeShade="80"/>
          <w:lang w:val="es-ES"/>
        </w:rPr>
        <w:t>“CODIGO DE ETICA DE LA ALCALDIA MUNICIPAL DE EL ROSARIO, DEPARTAMENTO DE CUSCATLAN</w:t>
      </w:r>
      <w:r w:rsidRPr="00DA3E85">
        <w:rPr>
          <w:rFonts w:ascii="Arial Narrow" w:hAnsi="Arial Narrow"/>
          <w:b/>
          <w:bCs/>
          <w:iCs/>
          <w:lang w:val="es-ES"/>
        </w:rPr>
        <w:t xml:space="preserve">, </w:t>
      </w:r>
      <w:r w:rsidRPr="00DA3E85">
        <w:rPr>
          <w:rFonts w:ascii="Arial Narrow" w:hAnsi="Arial Narrow"/>
          <w:iCs/>
          <w:lang w:val="es-ES"/>
        </w:rPr>
        <w:t>comuniquese</w:t>
      </w:r>
      <w:bookmarkEnd w:id="0"/>
      <w:r>
        <w:rPr>
          <w:rFonts w:ascii="Arial Narrow" w:hAnsi="Arial Narrow"/>
          <w:iCs/>
          <w:lang w:val="es-ES"/>
        </w:rPr>
        <w:t xml:space="preserve">. </w:t>
      </w:r>
      <w:bookmarkStart w:id="1" w:name="_Hlk160693421"/>
      <w:r w:rsidRPr="00464289">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w:t>
      </w:r>
      <w:r w:rsidRPr="00464289">
        <w:rPr>
          <w:rFonts w:ascii="Arial Narrow" w:hAnsi="Arial Narrow"/>
          <w:b/>
          <w:bCs/>
          <w:color w:val="833C0B" w:themeColor="accent2" w:themeShade="80"/>
          <w:lang w:val="es-MX"/>
        </w:rPr>
        <w:t>O</w:t>
      </w:r>
      <w:r>
        <w:rPr>
          <w:rFonts w:ascii="Arial Narrow" w:hAnsi="Arial Narrow"/>
          <w:b/>
          <w:bCs/>
          <w:color w:val="833C0B" w:themeColor="accent2" w:themeShade="80"/>
          <w:lang w:val="es-MX"/>
        </w:rPr>
        <w:t>S</w:t>
      </w:r>
      <w:r w:rsidRPr="00464289">
        <w:rPr>
          <w:rFonts w:ascii="Arial Narrow" w:hAnsi="Arial Narrow"/>
          <w:b/>
          <w:bCs/>
          <w:color w:val="833C0B" w:themeColor="accent2" w:themeShade="80"/>
          <w:lang w:val="es-MX"/>
        </w:rPr>
        <w:t xml:space="preserve">. </w:t>
      </w:r>
      <w:r w:rsidRPr="00464289">
        <w:rPr>
          <w:rFonts w:ascii="Arial Narrow" w:hAnsi="Arial Narrow"/>
          <w:color w:val="000000"/>
          <w:lang w:val="es-MX"/>
        </w:rPr>
        <w:t xml:space="preserve"> El Concejo Municipal, CONSIDERANDO: I- </w:t>
      </w:r>
      <w:r>
        <w:rPr>
          <w:rFonts w:ascii="Arial Narrow" w:hAnsi="Arial Narrow"/>
          <w:color w:val="000000"/>
          <w:lang w:val="es-MX"/>
        </w:rPr>
        <w:t xml:space="preserve">Que el dia 26 de febrero de 2024, el Inspector Tenico en Sanamiento Ambiental de USI de El Rosario, presento nota en la cual expresa la preocupacion en el sistema de agua, ubicado en el polideportivo, no cuenta con un sistema de cloracion adecuado, ya que pudo observar mediante una inspeccion, que el clorado en la tuberia madre esta arrastrada por la presion del agua, no permitiendo clorar todo el flujo de agua y diluyendo el cloro en las casas mas cercanas al sistema, por lo que las lecturas del cloro en los demas sectores son abastecidos por el sistema, no alcanza el valor del cloro establecido por la norma para que esta deficiencia sea a la mayor prevedad posible; II- Que el Jefe de Servicios Municipales presento cotizadion para la compra de </w:t>
      </w:r>
      <w:r w:rsidRPr="00163F99">
        <w:rPr>
          <w:rFonts w:ascii="Arial Narrow" w:hAnsi="Arial Narrow"/>
          <w:b/>
          <w:bCs/>
          <w:color w:val="000000"/>
          <w:lang w:val="es-MX"/>
        </w:rPr>
        <w:t>“Un Dosificador para Tabletas de Cloro tipo Tee”</w:t>
      </w:r>
      <w:r>
        <w:rPr>
          <w:rFonts w:ascii="Arial Narrow" w:hAnsi="Arial Narrow"/>
          <w:color w:val="000000"/>
          <w:lang w:val="es-MX"/>
        </w:rPr>
        <w:t xml:space="preserve"> por un monto de $475.00; por lo que en base al numeral 6 del Art. 31 del Codigo Municipal, ACUERDA: Instalar en el Sistema de Agua potable, ubicado en el Polideportivo, </w:t>
      </w:r>
      <w:r w:rsidRPr="00163F99">
        <w:rPr>
          <w:rFonts w:ascii="Arial Narrow" w:hAnsi="Arial Narrow"/>
          <w:b/>
          <w:bCs/>
          <w:color w:val="000000"/>
          <w:lang w:val="es-MX"/>
        </w:rPr>
        <w:t>“Un Dosificador para Tabletas de Cloro tipo Tee”</w:t>
      </w:r>
      <w:r>
        <w:rPr>
          <w:rFonts w:ascii="Arial Narrow" w:hAnsi="Arial Narrow"/>
          <w:color w:val="000000"/>
          <w:lang w:val="es-MX"/>
        </w:rPr>
        <w:t xml:space="preserve">. Consecuentemente y de conformidad al Art. 91 del Codigo Municipal, ACUERDA: Erogar del Fondo de Baja Cuantia, la cantidad de </w:t>
      </w:r>
      <w:r w:rsidRPr="00C4725D">
        <w:rPr>
          <w:rFonts w:ascii="Arial Narrow" w:hAnsi="Arial Narrow"/>
          <w:b/>
          <w:bCs/>
          <w:color w:val="000000"/>
          <w:lang w:val="es-MX"/>
        </w:rPr>
        <w:t>Cuatrocientos setenta y cinco 00/100 dolares ($475.00)</w:t>
      </w:r>
      <w:r>
        <w:rPr>
          <w:rFonts w:ascii="Arial Narrow" w:hAnsi="Arial Narrow"/>
          <w:color w:val="000000"/>
          <w:lang w:val="es-MX"/>
        </w:rPr>
        <w:t xml:space="preserve"> para adquirir un Dosificador para tabletas de cloro tipo Tee; este gasto se aplicara al codigo </w:t>
      </w:r>
      <w:r w:rsidRPr="00C4725D">
        <w:rPr>
          <w:rFonts w:ascii="Arial Narrow" w:hAnsi="Arial Narrow"/>
          <w:b/>
          <w:bCs/>
          <w:color w:val="000000"/>
          <w:lang w:val="es-MX"/>
        </w:rPr>
        <w:t>54118</w:t>
      </w:r>
      <w:r>
        <w:rPr>
          <w:rFonts w:ascii="Arial Narrow" w:hAnsi="Arial Narrow"/>
          <w:color w:val="000000"/>
          <w:lang w:val="es-MX"/>
        </w:rPr>
        <w:t xml:space="preserve"> del presupuesto municipal vigente. </w:t>
      </w:r>
      <w:bookmarkStart w:id="2" w:name="_Hlk160693955"/>
      <w:bookmarkEnd w:id="1"/>
      <w:r w:rsidRPr="00464289">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TRES</w:t>
      </w:r>
      <w:r w:rsidRPr="00464289">
        <w:rPr>
          <w:rFonts w:ascii="Arial Narrow" w:hAnsi="Arial Narrow"/>
          <w:b/>
          <w:bCs/>
          <w:color w:val="833C0B" w:themeColor="accent2" w:themeShade="80"/>
          <w:lang w:val="es-MX"/>
        </w:rPr>
        <w:t xml:space="preserve">. </w:t>
      </w:r>
      <w:r w:rsidRPr="00464289">
        <w:rPr>
          <w:rFonts w:ascii="Arial Narrow" w:hAnsi="Arial Narrow"/>
          <w:color w:val="000000"/>
          <w:lang w:val="es-MX"/>
        </w:rPr>
        <w:t xml:space="preserve"> El Concejo Municipal, CONSIDERANDO: I- </w:t>
      </w:r>
      <w:r>
        <w:rPr>
          <w:rFonts w:ascii="Arial Narrow" w:hAnsi="Arial Narrow"/>
          <w:color w:val="000000"/>
          <w:lang w:val="es-MX"/>
        </w:rPr>
        <w:t xml:space="preserve">Que la Presidenta del Comité Local de Derechos de El Rosario solicita 170  refrigerios (2 pupusas y refrescos) para niñas y niños de primera infancia de los Centros Escolares de El Calvario, Canton Amatillo, Monseñor Luis Chavez y Gonzalez y Canton Veracruz, para el dia 04 de abril de 2024; II- Que realizaran una actividad ludica coordinada con el Concejo Nacional de la Primera infancia niñez y adolescencia (CONAPINA), el cual consiste en fortalecer espacios de recreacion y aprendizaje a travez de las Bebetecas moviles; por lo que en base al numeral 4 del Art. 4 del Codigo Municipal, ACUERDA: Contribuir con 170  refrigerios (2 pupusas y refrescos)  para niñas y niños de primera infancia de los Centros Escolares de El Calvario, Canton Amatillo, </w:t>
      </w:r>
      <w:r>
        <w:rPr>
          <w:rFonts w:ascii="Arial Narrow" w:hAnsi="Arial Narrow"/>
          <w:color w:val="000000"/>
          <w:lang w:val="es-MX"/>
        </w:rPr>
        <w:lastRenderedPageBreak/>
        <w:t>Monseñor Luis Chavez y Gonzalez y Canton Veracruz, para el dia 04 de abril de 2024 para la actividad que realizara el Comité Local de Derechos de  El Rosario, el dia 04 de abril de 2024, comuniquese</w:t>
      </w:r>
      <w:bookmarkEnd w:id="2"/>
      <w:r>
        <w:rPr>
          <w:rFonts w:ascii="Arial Narrow" w:hAnsi="Arial Narrow"/>
          <w:color w:val="000000"/>
          <w:lang w:val="es-MX"/>
        </w:rPr>
        <w:t xml:space="preserve">. </w:t>
      </w:r>
      <w:bookmarkStart w:id="3" w:name="_Hlk160694199"/>
      <w:r w:rsidRPr="00464289">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CUATRO.</w:t>
      </w:r>
      <w:r w:rsidRPr="00464289">
        <w:rPr>
          <w:rFonts w:ascii="Arial Narrow" w:hAnsi="Arial Narrow"/>
          <w:b/>
          <w:bCs/>
          <w:color w:val="833C0B" w:themeColor="accent2" w:themeShade="80"/>
          <w:lang w:val="es-MX"/>
        </w:rPr>
        <w:t xml:space="preserve"> </w:t>
      </w:r>
      <w:r w:rsidRPr="00464289">
        <w:rPr>
          <w:rFonts w:ascii="Arial Narrow" w:hAnsi="Arial Narrow"/>
          <w:color w:val="000000"/>
          <w:lang w:val="es-MX"/>
        </w:rPr>
        <w:t xml:space="preserve"> El Concejo Municipal, CONSIDERANDO: I- </w:t>
      </w:r>
      <w:r>
        <w:rPr>
          <w:rFonts w:ascii="Arial Narrow" w:hAnsi="Arial Narrow"/>
          <w:color w:val="000000"/>
          <w:lang w:val="es-MX"/>
        </w:rPr>
        <w:t xml:space="preserve">Que la </w:t>
      </w:r>
      <w:r w:rsidRPr="00146CF7">
        <w:rPr>
          <w:rFonts w:ascii="Arial Narrow" w:hAnsi="Arial Narrow"/>
          <w:b/>
          <w:bCs/>
          <w:color w:val="000000"/>
          <w:lang w:val="es-MX"/>
        </w:rPr>
        <w:t>Asociacion de Municipios del Departamento de Cuscatlan (ASOMUC)</w:t>
      </w:r>
      <w:r>
        <w:rPr>
          <w:rFonts w:ascii="Arial Narrow" w:hAnsi="Arial Narrow"/>
          <w:color w:val="000000"/>
          <w:lang w:val="es-MX"/>
        </w:rPr>
        <w:t xml:space="preserve"> ha enviado un estado de Cuenta de cuotas pendientes de cancelar por esta Alcaldia; II- Que tienen compromisos laborales pendientes de pago y ademas tienen observaciones de la Corte de Cuentas en “Deficiencias en el cobro de cuotas de aportaciones a los municipios asociados “ del periodo Noviembe de 2020 a Marzo de 2021, por un monto de $900.00; por lo que en uso de sus facultades que le confiere el Art. 91 del Codigo Municipal, ACUERDA: </w:t>
      </w:r>
      <w:r w:rsidRPr="00146CF7">
        <w:rPr>
          <w:rFonts w:ascii="Arial Narrow" w:hAnsi="Arial Narrow"/>
          <w:b/>
          <w:bCs/>
          <w:color w:val="000000"/>
          <w:lang w:val="es-MX"/>
        </w:rPr>
        <w:t>Erogar del Fondo Comun, la cantidad de Nueve cientos 00/100 dolares ($900.00)</w:t>
      </w:r>
      <w:r w:rsidRPr="00A84A14">
        <w:rPr>
          <w:rFonts w:ascii="Arial Narrow" w:hAnsi="Arial Narrow"/>
          <w:b/>
          <w:bCs/>
          <w:color w:val="000000"/>
          <w:lang w:val="es-MX"/>
        </w:rPr>
        <w:t xml:space="preserve"> para pagar a la Asociacion de Municipios del Departamento de Cuscatlan (ASOMUC) la cuota de $150.00 pendientes de los meses: Noviembre, diciembre 2020, enero, febrero y marzo de 2021</w:t>
      </w:r>
      <w:r>
        <w:rPr>
          <w:rFonts w:ascii="Arial Narrow" w:hAnsi="Arial Narrow"/>
          <w:color w:val="000000"/>
          <w:lang w:val="es-MX"/>
        </w:rPr>
        <w:t>; este gasto se aplicara 56201 del presupuesto municipal vigente</w:t>
      </w:r>
      <w:bookmarkEnd w:id="3"/>
    </w:p>
    <w:p w14:paraId="78C38CF2" w14:textId="77777777" w:rsidR="00C22841" w:rsidRPr="00DA3E85" w:rsidRDefault="00C22841" w:rsidP="00C22841">
      <w:pPr>
        <w:spacing w:after="0"/>
        <w:jc w:val="center"/>
        <w:rPr>
          <w:rFonts w:ascii="Arial Narrow" w:hAnsi="Arial Narrow"/>
          <w:b/>
          <w:bCs/>
          <w:lang w:val="es-MX"/>
        </w:rPr>
      </w:pPr>
      <w:r w:rsidRPr="00DA3E85">
        <w:rPr>
          <w:rFonts w:ascii="Arial Narrow" w:hAnsi="Arial Narrow"/>
          <w:b/>
          <w:bCs/>
          <w:color w:val="000000"/>
          <w:lang w:val="es-MX"/>
        </w:rPr>
        <w:t>Manuel</w:t>
      </w:r>
      <w:r w:rsidRPr="00DA3E85">
        <w:rPr>
          <w:rFonts w:ascii="Arial Narrow" w:hAnsi="Arial Narrow"/>
          <w:color w:val="000000"/>
          <w:lang w:val="es-MX"/>
        </w:rPr>
        <w:t xml:space="preserve"> </w:t>
      </w:r>
      <w:r w:rsidRPr="00DA3E85">
        <w:rPr>
          <w:rFonts w:ascii="Arial Narrow" w:hAnsi="Arial Narrow"/>
          <w:b/>
          <w:bCs/>
          <w:color w:val="000000"/>
          <w:lang w:val="es-MX"/>
        </w:rPr>
        <w:t xml:space="preserve">Antonio de Jesús Tejada Hernández,             </w:t>
      </w:r>
      <w:r>
        <w:rPr>
          <w:rFonts w:ascii="Arial Narrow" w:hAnsi="Arial Narrow"/>
          <w:b/>
          <w:bCs/>
          <w:color w:val="000000"/>
          <w:lang w:val="es-MX"/>
        </w:rPr>
        <w:t xml:space="preserve">          </w:t>
      </w:r>
      <w:r w:rsidRPr="00DA3E85">
        <w:rPr>
          <w:rFonts w:ascii="Arial Narrow" w:hAnsi="Arial Narrow"/>
          <w:b/>
          <w:bCs/>
          <w:color w:val="000000"/>
          <w:lang w:val="es-MX"/>
        </w:rPr>
        <w:t>Godofredo Méndez Pérez,</w:t>
      </w:r>
    </w:p>
    <w:p w14:paraId="01030CF0" w14:textId="77777777" w:rsidR="00C22841" w:rsidRDefault="00C22841" w:rsidP="00C22841">
      <w:pPr>
        <w:spacing w:after="0"/>
        <w:ind w:left="510"/>
        <w:jc w:val="center"/>
        <w:rPr>
          <w:rFonts w:ascii="Arial Narrow" w:hAnsi="Arial Narrow"/>
          <w:b/>
          <w:lang w:val="es-MX"/>
        </w:rPr>
      </w:pPr>
      <w:r w:rsidRPr="00DA3E85">
        <w:rPr>
          <w:rFonts w:ascii="Arial Narrow" w:hAnsi="Arial Narrow"/>
          <w:b/>
          <w:lang w:val="es-MX"/>
        </w:rPr>
        <w:t>Alcalde Municipal.                                                       Síndico Municipal</w:t>
      </w:r>
    </w:p>
    <w:p w14:paraId="6D1411C0" w14:textId="77777777" w:rsidR="00C22841" w:rsidRDefault="00C22841" w:rsidP="00C22841">
      <w:pPr>
        <w:ind w:left="510"/>
        <w:jc w:val="center"/>
        <w:rPr>
          <w:rFonts w:ascii="Arial Narrow" w:hAnsi="Arial Narrow"/>
          <w:b/>
          <w:lang w:val="es-MX"/>
        </w:rPr>
      </w:pPr>
    </w:p>
    <w:p w14:paraId="35F9E64B" w14:textId="77777777" w:rsidR="00C22841" w:rsidRPr="00DA3E85" w:rsidRDefault="00C22841" w:rsidP="00C22841">
      <w:pPr>
        <w:ind w:left="510"/>
        <w:jc w:val="center"/>
        <w:rPr>
          <w:rFonts w:ascii="Arial Narrow" w:hAnsi="Arial Narrow"/>
          <w:b/>
          <w:lang w:val="es-MX"/>
        </w:rPr>
      </w:pPr>
    </w:p>
    <w:p w14:paraId="4F048DB5" w14:textId="77777777" w:rsidR="00C22841" w:rsidRPr="00DA3E85" w:rsidRDefault="00C22841" w:rsidP="00C22841">
      <w:pPr>
        <w:spacing w:after="0"/>
        <w:jc w:val="center"/>
        <w:rPr>
          <w:rFonts w:ascii="Arial Narrow" w:hAnsi="Arial Narrow"/>
          <w:b/>
          <w:lang w:val="es-MX"/>
        </w:rPr>
      </w:pPr>
      <w:r>
        <w:rPr>
          <w:rFonts w:ascii="Arial Narrow" w:hAnsi="Arial Narrow"/>
          <w:b/>
          <w:lang w:val="es-MX"/>
        </w:rPr>
        <w:t xml:space="preserve">  </w:t>
      </w:r>
      <w:r w:rsidRPr="00DA3E85">
        <w:rPr>
          <w:rFonts w:ascii="Arial Narrow" w:hAnsi="Arial Narrow"/>
          <w:b/>
          <w:lang w:val="es-MX"/>
        </w:rPr>
        <w:t xml:space="preserve">Verónica Del Carmen Navidad Iraheta                   </w:t>
      </w:r>
      <w:r>
        <w:rPr>
          <w:rFonts w:ascii="Arial Narrow" w:hAnsi="Arial Narrow"/>
          <w:b/>
          <w:lang w:val="es-MX"/>
        </w:rPr>
        <w:t xml:space="preserve">          </w:t>
      </w:r>
      <w:r w:rsidRPr="00DA3E85">
        <w:rPr>
          <w:rFonts w:ascii="Arial Narrow" w:hAnsi="Arial Narrow"/>
          <w:b/>
          <w:lang w:val="es-MX"/>
        </w:rPr>
        <w:t xml:space="preserve">   Maria Carolina Vasquez de Castro,</w:t>
      </w:r>
    </w:p>
    <w:p w14:paraId="7CBD3703" w14:textId="77777777" w:rsidR="00C22841" w:rsidRPr="00DA3E85" w:rsidRDefault="00C22841" w:rsidP="00C22841">
      <w:pPr>
        <w:spacing w:after="0"/>
        <w:jc w:val="center"/>
        <w:rPr>
          <w:rFonts w:ascii="Arial Narrow" w:hAnsi="Arial Narrow"/>
          <w:b/>
          <w:bCs/>
          <w:lang w:val="es-MX"/>
        </w:rPr>
      </w:pPr>
      <w:r>
        <w:rPr>
          <w:rFonts w:ascii="Arial Narrow" w:hAnsi="Arial Narrow"/>
          <w:b/>
          <w:bCs/>
          <w:lang w:val="es-MX"/>
        </w:rPr>
        <w:t xml:space="preserve">                 </w:t>
      </w:r>
      <w:r w:rsidRPr="00DA3E85">
        <w:rPr>
          <w:rFonts w:ascii="Arial Narrow" w:hAnsi="Arial Narrow"/>
          <w:b/>
          <w:bCs/>
          <w:lang w:val="es-MX"/>
        </w:rPr>
        <w:t>Primer</w:t>
      </w:r>
      <w:r>
        <w:rPr>
          <w:rFonts w:ascii="Arial Narrow" w:hAnsi="Arial Narrow"/>
          <w:b/>
          <w:bCs/>
          <w:lang w:val="es-MX"/>
        </w:rPr>
        <w:t>a</w:t>
      </w:r>
      <w:r w:rsidRPr="00DA3E85">
        <w:rPr>
          <w:rFonts w:ascii="Arial Narrow" w:hAnsi="Arial Narrow"/>
          <w:b/>
          <w:bCs/>
          <w:lang w:val="es-MX"/>
        </w:rPr>
        <w:t xml:space="preserve"> Regidor</w:t>
      </w:r>
      <w:r>
        <w:rPr>
          <w:rFonts w:ascii="Arial Narrow" w:hAnsi="Arial Narrow"/>
          <w:b/>
          <w:bCs/>
          <w:lang w:val="es-MX"/>
        </w:rPr>
        <w:t>a</w:t>
      </w:r>
      <w:r w:rsidRPr="00DA3E85">
        <w:rPr>
          <w:rFonts w:ascii="Arial Narrow" w:hAnsi="Arial Narrow"/>
          <w:b/>
          <w:bCs/>
          <w:lang w:val="es-MX"/>
        </w:rPr>
        <w:t>.                                                         Segund</w:t>
      </w:r>
      <w:r>
        <w:rPr>
          <w:rFonts w:ascii="Arial Narrow" w:hAnsi="Arial Narrow"/>
          <w:b/>
          <w:bCs/>
          <w:lang w:val="es-MX"/>
        </w:rPr>
        <w:t>a</w:t>
      </w:r>
      <w:r w:rsidRPr="00DA3E85">
        <w:rPr>
          <w:rFonts w:ascii="Arial Narrow" w:hAnsi="Arial Narrow"/>
          <w:b/>
          <w:bCs/>
          <w:lang w:val="es-MX"/>
        </w:rPr>
        <w:t xml:space="preserve"> Regidor</w:t>
      </w:r>
      <w:r>
        <w:rPr>
          <w:rFonts w:ascii="Arial Narrow" w:hAnsi="Arial Narrow"/>
          <w:b/>
          <w:bCs/>
          <w:lang w:val="es-MX"/>
        </w:rPr>
        <w:t>a</w:t>
      </w:r>
      <w:r w:rsidRPr="00DA3E85">
        <w:rPr>
          <w:rFonts w:ascii="Arial Narrow" w:hAnsi="Arial Narrow"/>
          <w:b/>
          <w:bCs/>
          <w:lang w:val="es-MX"/>
        </w:rPr>
        <w:t xml:space="preserve"> </w:t>
      </w:r>
      <w:r>
        <w:rPr>
          <w:rFonts w:ascii="Arial Narrow" w:hAnsi="Arial Narrow"/>
          <w:b/>
          <w:bCs/>
          <w:lang w:val="es-MX"/>
        </w:rPr>
        <w:t>Depositaria</w:t>
      </w:r>
      <w:r w:rsidRPr="00DA3E85">
        <w:rPr>
          <w:rFonts w:ascii="Arial Narrow" w:hAnsi="Arial Narrow"/>
          <w:b/>
          <w:bCs/>
          <w:lang w:val="es-MX"/>
        </w:rPr>
        <w:t>.</w:t>
      </w:r>
    </w:p>
    <w:p w14:paraId="01F45B44" w14:textId="77777777" w:rsidR="00C22841" w:rsidRPr="00DA3E85" w:rsidRDefault="00C22841" w:rsidP="00C22841">
      <w:pPr>
        <w:rPr>
          <w:rFonts w:ascii="Arial Narrow" w:hAnsi="Arial Narrow"/>
          <w:b/>
          <w:bCs/>
          <w:lang w:val="es-MX"/>
        </w:rPr>
      </w:pPr>
    </w:p>
    <w:p w14:paraId="165DE5D8" w14:textId="77777777" w:rsidR="00C22841" w:rsidRPr="00DA3E85" w:rsidRDefault="00C22841" w:rsidP="00C22841">
      <w:pPr>
        <w:spacing w:after="0"/>
        <w:jc w:val="center"/>
        <w:rPr>
          <w:rFonts w:ascii="Arial Narrow" w:hAnsi="Arial Narrow"/>
          <w:b/>
          <w:bCs/>
          <w:lang w:val="es-MX"/>
        </w:rPr>
      </w:pPr>
      <w:r w:rsidRPr="00DA3E85">
        <w:rPr>
          <w:rFonts w:ascii="Arial Narrow" w:hAnsi="Arial Narrow"/>
          <w:b/>
          <w:bCs/>
          <w:lang w:val="es-MX"/>
        </w:rPr>
        <w:t>José Nelson Sánchez,</w:t>
      </w:r>
    </w:p>
    <w:p w14:paraId="2B475468" w14:textId="77777777" w:rsidR="00C22841" w:rsidRDefault="00C22841" w:rsidP="00C22841">
      <w:pPr>
        <w:tabs>
          <w:tab w:val="left" w:pos="720"/>
          <w:tab w:val="center" w:pos="4419"/>
          <w:tab w:val="left" w:pos="6315"/>
        </w:tabs>
        <w:spacing w:after="0"/>
        <w:jc w:val="center"/>
        <w:rPr>
          <w:rFonts w:ascii="Arial Narrow" w:hAnsi="Arial Narrow"/>
          <w:b/>
          <w:bCs/>
          <w:lang w:val="es-MX"/>
        </w:rPr>
      </w:pPr>
      <w:r w:rsidRPr="00DA3E85">
        <w:rPr>
          <w:rFonts w:ascii="Arial Narrow" w:hAnsi="Arial Narrow"/>
          <w:b/>
          <w:bCs/>
          <w:lang w:val="es-MX"/>
        </w:rPr>
        <w:t xml:space="preserve">Secretario Municipal. </w:t>
      </w:r>
      <w:r>
        <w:rPr>
          <w:rFonts w:ascii="Arial Narrow" w:hAnsi="Arial Narrow"/>
          <w:b/>
          <w:bCs/>
          <w:lang w:val="es-MX"/>
        </w:rPr>
        <w:t xml:space="preserve">–  </w:t>
      </w:r>
    </w:p>
    <w:p w14:paraId="434C7DA8" w14:textId="77777777" w:rsidR="00C22841" w:rsidRPr="00C22841" w:rsidRDefault="00C22841">
      <w:pPr>
        <w:rPr>
          <w:lang w:val="es-MX"/>
        </w:rPr>
      </w:pPr>
    </w:p>
    <w:sectPr w:rsidR="00C22841" w:rsidRPr="00C228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33bc">
    <w:altName w:val="Calibri"/>
    <w:charset w:val="00"/>
    <w:family w:val="auto"/>
    <w:pitch w:val="variable"/>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E41"/>
    <w:rsid w:val="00225DB9"/>
    <w:rsid w:val="007F1E41"/>
    <w:rsid w:val="00C228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A7558"/>
  <w15:chartTrackingRefBased/>
  <w15:docId w15:val="{259A7CD3-C73F-4645-BDA5-D236D674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41"/>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caldiaelrosario2021@yahoo.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945</Words>
  <Characters>5198</Characters>
  <Application>Microsoft Office Word</Application>
  <DocSecurity>0</DocSecurity>
  <Lines>43</Lines>
  <Paragraphs>12</Paragraphs>
  <ScaleCrop>false</ScaleCrop>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2</cp:revision>
  <dcterms:created xsi:type="dcterms:W3CDTF">2024-10-08T16:22:00Z</dcterms:created>
  <dcterms:modified xsi:type="dcterms:W3CDTF">2024-10-08T16:24:00Z</dcterms:modified>
</cp:coreProperties>
</file>