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A8848" w14:textId="30B5A5B5" w:rsidR="002C710C" w:rsidRPr="00C0205C" w:rsidRDefault="002C710C" w:rsidP="002C710C">
      <w:pPr>
        <w:spacing w:after="240"/>
        <w:ind w:right="723"/>
        <w:contextualSpacing/>
        <w:rPr>
          <w:rFonts w:ascii="Copperplate33bc" w:hAnsi="Copperplate33bc"/>
          <w:noProof w:val="0"/>
          <w:color w:val="3399FF"/>
          <w:lang w:val="es-ES" w:eastAsia="es-ES" w:bidi="ar-SA"/>
        </w:rPr>
      </w:pPr>
      <w:bookmarkStart w:id="0" w:name="_Hlk136958217"/>
      <w:r w:rsidRPr="00AA6764">
        <w:rPr>
          <w:rFonts w:ascii="Copperplate33bc" w:hAnsi="Copperplate33bc"/>
          <w:color w:val="4472C4" w:themeColor="accent1"/>
          <w:lang w:eastAsia="es-SV" w:bidi="ar-SA"/>
        </w:rPr>
        <w:drawing>
          <wp:anchor distT="0" distB="0" distL="114300" distR="114300" simplePos="0" relativeHeight="251661312" behindDoc="1" locked="0" layoutInCell="1" allowOverlap="1" wp14:anchorId="215355CC" wp14:editId="43A2DC82">
            <wp:simplePos x="0" y="0"/>
            <wp:positionH relativeFrom="margin">
              <wp:align>right</wp:align>
            </wp:positionH>
            <wp:positionV relativeFrom="paragraph">
              <wp:posOffset>-533400</wp:posOffset>
            </wp:positionV>
            <wp:extent cx="741680" cy="809447"/>
            <wp:effectExtent l="0" t="0" r="1270" b="0"/>
            <wp:wrapNone/>
            <wp:docPr id="2025147844" name="Imagen 2025147844"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a:blip r:embed="rId5"/>
                    <a:srcRect/>
                    <a:stretch>
                      <a:fillRect/>
                    </a:stretch>
                  </pic:blipFill>
                  <pic:spPr bwMode="auto">
                    <a:xfrm>
                      <a:off x="0" y="0"/>
                      <a:ext cx="741680" cy="809447"/>
                    </a:xfrm>
                    <a:prstGeom prst="rect">
                      <a:avLst/>
                    </a:prstGeom>
                    <a:noFill/>
                  </pic:spPr>
                </pic:pic>
              </a:graphicData>
            </a:graphic>
            <wp14:sizeRelH relativeFrom="margin">
              <wp14:pctWidth>0</wp14:pctWidth>
            </wp14:sizeRelH>
            <wp14:sizeRelV relativeFrom="margin">
              <wp14:pctHeight>0</wp14:pctHeight>
            </wp14:sizeRelV>
          </wp:anchor>
        </w:drawing>
      </w:r>
      <w:r w:rsidRPr="00AA6764">
        <w:rPr>
          <w:rFonts w:ascii="Copperplate33bc" w:hAnsi="Copperplate33bc"/>
          <w:color w:val="4472C4" w:themeColor="accent1"/>
          <w:lang w:eastAsia="es-SV" w:bidi="ar-SA"/>
        </w:rPr>
        <w:drawing>
          <wp:anchor distT="0" distB="0" distL="114300" distR="114300" simplePos="0" relativeHeight="251659264" behindDoc="0" locked="0" layoutInCell="1" allowOverlap="1" wp14:anchorId="5B960EF2" wp14:editId="60941684">
            <wp:simplePos x="0" y="0"/>
            <wp:positionH relativeFrom="margin">
              <wp:posOffset>-161925</wp:posOffset>
            </wp:positionH>
            <wp:positionV relativeFrom="paragraph">
              <wp:posOffset>-514350</wp:posOffset>
            </wp:positionV>
            <wp:extent cx="908259" cy="691515"/>
            <wp:effectExtent l="0" t="0" r="6350" b="0"/>
            <wp:wrapNone/>
            <wp:docPr id="1232076319" name="Imagen 1232076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a:srcRect/>
                    <a:stretch>
                      <a:fillRect/>
                    </a:stretch>
                  </pic:blipFill>
                  <pic:spPr bwMode="auto">
                    <a:xfrm>
                      <a:off x="0" y="0"/>
                      <a:ext cx="908259" cy="69151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r w:rsidRPr="00AA6764">
        <w:rPr>
          <w:color w:val="00B0F0"/>
        </w:rPr>
        <w:t xml:space="preserve">ALCALDIA </w:t>
      </w:r>
      <w:r w:rsidRPr="00C0205C">
        <w:rPr>
          <w:rFonts w:ascii="Copperplate33bc" w:hAnsi="Copperplate33bc"/>
          <w:noProof w:val="0"/>
          <w:color w:val="3399FF"/>
          <w:lang w:val="es-ES" w:eastAsia="es-ES" w:bidi="ar-SA"/>
        </w:rPr>
        <w:t>MUNICIPAL DE EL ROSARIO</w:t>
      </w:r>
      <w:r>
        <w:rPr>
          <w:rFonts w:ascii="Copperplate33bc" w:hAnsi="Copperplate33bc"/>
          <w:noProof w:val="0"/>
          <w:color w:val="3399FF"/>
          <w:lang w:val="es-ES" w:eastAsia="es-ES" w:bidi="ar-SA"/>
        </w:rPr>
        <w:t xml:space="preserve">  </w:t>
      </w:r>
    </w:p>
    <w:p w14:paraId="3C4ADC1E" w14:textId="77777777" w:rsidR="002C710C" w:rsidRPr="00C0205C" w:rsidRDefault="002C710C" w:rsidP="002C710C">
      <w:pPr>
        <w:spacing w:after="240"/>
        <w:ind w:right="224"/>
        <w:contextualSpacing/>
        <w:jc w:val="center"/>
        <w:rPr>
          <w:rFonts w:ascii="Copperplate33bc" w:hAnsi="Copperplate33bc"/>
          <w:noProof w:val="0"/>
          <w:color w:val="3399FF"/>
          <w:lang w:val="es-ES" w:eastAsia="es-ES" w:bidi="ar-SA"/>
        </w:rPr>
      </w:pPr>
      <w:r w:rsidRPr="00C0205C">
        <w:rPr>
          <w:rFonts w:ascii="Copperplate33bc" w:hAnsi="Copperplate33bc"/>
          <w:noProof w:val="0"/>
          <w:color w:val="3399FF"/>
          <w:lang w:val="es-ES" w:eastAsia="es-ES" w:bidi="ar-SA"/>
        </w:rPr>
        <w:t>DEPARTAMENTO DE CUSCATLAN, TEL FAX. 23796431</w:t>
      </w:r>
    </w:p>
    <w:p w14:paraId="498BB062" w14:textId="77777777" w:rsidR="002C710C" w:rsidRPr="002C710C" w:rsidRDefault="002C710C" w:rsidP="002C710C">
      <w:pPr>
        <w:jc w:val="both"/>
        <w:rPr>
          <w:rFonts w:ascii="Arial Narrow" w:hAnsi="Arial Narrow"/>
          <w:b/>
          <w:color w:val="833C0B" w:themeColor="accent2" w:themeShade="80"/>
          <w:lang w:val="es-ES"/>
        </w:rPr>
      </w:pPr>
    </w:p>
    <w:p w14:paraId="6D7D3500" w14:textId="4B10409D" w:rsidR="002C710C" w:rsidRDefault="002C710C" w:rsidP="002C710C">
      <w:pPr>
        <w:jc w:val="both"/>
        <w:rPr>
          <w:rFonts w:ascii="Arial Narrow" w:hAnsi="Arial Narrow"/>
          <w:color w:val="000000"/>
          <w:lang w:val="es-MX"/>
        </w:rPr>
      </w:pPr>
      <w:r w:rsidRPr="00181C23">
        <w:rPr>
          <w:rFonts w:ascii="Arial Narrow" w:hAnsi="Arial Narrow"/>
          <w:b/>
          <w:color w:val="833C0B" w:themeColor="accent2" w:themeShade="80"/>
          <w:lang w:val="es-MX"/>
        </w:rPr>
        <w:t xml:space="preserve">ACTA NÚMERO </w:t>
      </w:r>
      <w:r>
        <w:rPr>
          <w:rFonts w:ascii="Arial Narrow" w:hAnsi="Arial Narrow"/>
          <w:b/>
          <w:color w:val="833C0B" w:themeColor="accent2" w:themeShade="80"/>
          <w:lang w:val="es-MX"/>
        </w:rPr>
        <w:t>DOCE</w:t>
      </w:r>
      <w:r w:rsidRPr="00DA3E85">
        <w:rPr>
          <w:rFonts w:ascii="Arial Narrow" w:hAnsi="Arial Narrow"/>
          <w:b/>
          <w:color w:val="000000"/>
          <w:lang w:val="es-MX"/>
        </w:rPr>
        <w:t>.</w:t>
      </w:r>
      <w:r w:rsidRPr="00DA3E85">
        <w:rPr>
          <w:rFonts w:ascii="Arial Narrow" w:hAnsi="Arial Narrow"/>
          <w:color w:val="000000"/>
          <w:lang w:val="es-MX"/>
        </w:rPr>
        <w:t xml:space="preserve"> En la Alcaldía Municipal: EL Rosario, Departamento de Cuscatlán, a las diez horas del día </w:t>
      </w:r>
      <w:r>
        <w:rPr>
          <w:rFonts w:ascii="Arial Narrow" w:hAnsi="Arial Narrow"/>
          <w:color w:val="000000"/>
          <w:lang w:val="es-MX"/>
        </w:rPr>
        <w:t>dos de</w:t>
      </w:r>
      <w:r w:rsidRPr="00DA3E85">
        <w:rPr>
          <w:rFonts w:ascii="Arial Narrow" w:hAnsi="Arial Narrow"/>
          <w:color w:val="000000"/>
          <w:lang w:val="es-MX"/>
        </w:rPr>
        <w:t xml:space="preserve"> </w:t>
      </w:r>
      <w:r>
        <w:rPr>
          <w:rFonts w:ascii="Arial Narrow" w:hAnsi="Arial Narrow"/>
          <w:color w:val="000000"/>
          <w:lang w:val="es-MX"/>
        </w:rPr>
        <w:t>junio</w:t>
      </w:r>
      <w:r w:rsidRPr="00DA3E85">
        <w:rPr>
          <w:rFonts w:ascii="Arial Narrow" w:hAnsi="Arial Narrow"/>
          <w:color w:val="000000"/>
          <w:lang w:val="es-MX"/>
        </w:rPr>
        <w:t xml:space="preserve"> de dos mil veinti</w:t>
      </w:r>
      <w:r>
        <w:rPr>
          <w:rFonts w:ascii="Arial Narrow" w:hAnsi="Arial Narrow"/>
          <w:color w:val="000000"/>
          <w:lang w:val="es-MX"/>
        </w:rPr>
        <w:t>tre</w:t>
      </w:r>
      <w:r w:rsidRPr="00DA3E85">
        <w:rPr>
          <w:rFonts w:ascii="Arial Narrow" w:hAnsi="Arial Narrow"/>
          <w:color w:val="000000"/>
          <w:lang w:val="es-MX"/>
        </w:rPr>
        <w:t xml:space="preserve">s. Sesión </w:t>
      </w:r>
      <w:r>
        <w:rPr>
          <w:rFonts w:ascii="Arial Narrow" w:hAnsi="Arial Narrow"/>
          <w:color w:val="000000"/>
          <w:lang w:val="es-MX"/>
        </w:rPr>
        <w:t>O</w:t>
      </w:r>
      <w:r w:rsidRPr="00DA3E85">
        <w:rPr>
          <w:rFonts w:ascii="Arial Narrow" w:hAnsi="Arial Narrow"/>
          <w:color w:val="000000"/>
          <w:lang w:val="es-MX"/>
        </w:rPr>
        <w:t>rdinaria, celebrada y convocada por el señor Alcalde Municipal: don  Manuel Antonio de Jesús Tejada Hernández; con la asistencia de los señores miembros del Concejo: Síndico Municipal, don Godofredo Méndez Pérez; primera Regidora, doña Verónica del Carmen Navidad Iraheta;</w:t>
      </w:r>
      <w:r>
        <w:rPr>
          <w:rFonts w:ascii="Arial Narrow" w:hAnsi="Arial Narrow"/>
          <w:color w:val="000000"/>
          <w:lang w:val="es-MX"/>
        </w:rPr>
        <w:t xml:space="preserve"> </w:t>
      </w:r>
      <w:r w:rsidRPr="00E03CFD">
        <w:rPr>
          <w:rFonts w:ascii="Arial Narrow" w:hAnsi="Arial Narrow"/>
          <w:color w:val="000000"/>
          <w:lang w:val="es-MX"/>
        </w:rPr>
        <w:t>tercera suplente, designada como Segunda Regidora Propietaria, doña María Carolina Vásquez de Castro</w:t>
      </w:r>
      <w:r w:rsidRPr="00DA3E85">
        <w:rPr>
          <w:rFonts w:ascii="Arial Narrow" w:hAnsi="Arial Narrow"/>
          <w:color w:val="000000"/>
          <w:lang w:val="es-MX"/>
        </w:rPr>
        <w:t>; con la asistencia de los miembros suplentes: primera suplente, doña Ingrid Larissa Hernández Lazo; segundo suplente, don Rosulo Muñoz López;  cuarto suplente, don  Rafael Antonio Tejada</w:t>
      </w:r>
      <w:r>
        <w:rPr>
          <w:rFonts w:ascii="Arial Narrow" w:hAnsi="Arial Narrow"/>
          <w:color w:val="000000"/>
          <w:lang w:val="es-MX"/>
        </w:rPr>
        <w:t xml:space="preserve"> y Secretario de Actuaciones señor Jose Nelson Sanchez</w:t>
      </w:r>
      <w:r w:rsidRPr="00DA3E85">
        <w:rPr>
          <w:rFonts w:ascii="Arial Narrow" w:hAnsi="Arial Narrow"/>
          <w:color w:val="000000"/>
          <w:lang w:val="es-MX"/>
        </w:rPr>
        <w:t>. El señor Alcalde Municipal</w:t>
      </w:r>
      <w:r>
        <w:rPr>
          <w:rFonts w:ascii="Arial Narrow" w:hAnsi="Arial Narrow"/>
          <w:color w:val="000000"/>
          <w:lang w:val="es-MX"/>
        </w:rPr>
        <w:t xml:space="preserve"> informo al Concejo de los asuntos que le competen; el encargado de Catastro rindio un informe del quehacer del area de catastro durante el mes de mayo del corriente año;  el Secretario le dio lectura al acta anterior, la cual fue aprobada en todas sus partes</w:t>
      </w:r>
      <w:r w:rsidRPr="00DA3E85">
        <w:rPr>
          <w:rFonts w:ascii="Arial Narrow" w:hAnsi="Arial Narrow"/>
          <w:color w:val="000000"/>
          <w:lang w:val="es-MX"/>
        </w:rPr>
        <w:t>.  A continuación, se expusieron algunos puntos, se tomaron en consideración los siguientes</w:t>
      </w:r>
      <w:bookmarkEnd w:id="0"/>
      <w:r w:rsidRPr="00DA3E85">
        <w:rPr>
          <w:rFonts w:ascii="Arial Narrow" w:hAnsi="Arial Narrow"/>
          <w:color w:val="000000"/>
          <w:lang w:val="es-MX"/>
        </w:rPr>
        <w:t>:</w:t>
      </w:r>
      <w:bookmarkStart w:id="1" w:name="_Hlk100039219"/>
      <w:r>
        <w:rPr>
          <w:rFonts w:ascii="Arial Narrow" w:hAnsi="Arial Narrow"/>
          <w:color w:val="000000"/>
          <w:lang w:val="es-MX"/>
        </w:rPr>
        <w:t xml:space="preserve"> </w:t>
      </w:r>
      <w:bookmarkStart w:id="2" w:name="_Hlk156294158"/>
      <w:bookmarkStart w:id="3" w:name="_Hlk137104285"/>
      <w:r w:rsidRPr="00581A0A">
        <w:rPr>
          <w:rFonts w:ascii="Arial Narrow" w:hAnsi="Arial Narrow"/>
          <w:b/>
          <w:bCs/>
          <w:color w:val="833C0B" w:themeColor="accent2" w:themeShade="80"/>
          <w:lang w:val="es-MX"/>
        </w:rPr>
        <w:t>ACUERDO NUMERO UNO</w:t>
      </w:r>
      <w:r w:rsidRPr="00581A0A">
        <w:rPr>
          <w:rFonts w:ascii="Arial Narrow" w:hAnsi="Arial Narrow"/>
          <w:b/>
          <w:bCs/>
          <w:color w:val="000000"/>
          <w:lang w:val="es-MX"/>
        </w:rPr>
        <w:t>.</w:t>
      </w:r>
      <w:r w:rsidRPr="00671A3C">
        <w:rPr>
          <w:rFonts w:ascii="Arial Narrow" w:hAnsi="Arial Narrow"/>
          <w:b/>
          <w:bCs/>
          <w:color w:val="000000"/>
          <w:lang w:val="es-MX"/>
        </w:rPr>
        <w:t xml:space="preserve"> </w:t>
      </w:r>
      <w:r w:rsidRPr="00671A3C">
        <w:rPr>
          <w:rFonts w:ascii="Arial Narrow" w:hAnsi="Arial Narrow"/>
          <w:color w:val="000000"/>
          <w:lang w:val="es-MX"/>
        </w:rPr>
        <w:t xml:space="preserve">El Concejo Municipal, </w:t>
      </w:r>
      <w:r w:rsidRPr="00581A0A">
        <w:rPr>
          <w:rFonts w:ascii="Arial Narrow" w:hAnsi="Arial Narrow"/>
          <w:color w:val="000000"/>
          <w:lang w:val="es-MX"/>
        </w:rPr>
        <w:t>CONSIDERANDO:</w:t>
      </w:r>
      <w:r w:rsidRPr="00671A3C">
        <w:rPr>
          <w:rFonts w:ascii="Arial Narrow" w:hAnsi="Arial Narrow"/>
          <w:b/>
          <w:bCs/>
          <w:color w:val="000000"/>
          <w:lang w:val="es-MX"/>
        </w:rPr>
        <w:t xml:space="preserve"> </w:t>
      </w:r>
      <w:r w:rsidRPr="00671A3C">
        <w:rPr>
          <w:rFonts w:ascii="Arial Narrow" w:hAnsi="Arial Narrow"/>
          <w:color w:val="000000"/>
          <w:lang w:val="es-MX"/>
        </w:rPr>
        <w:t xml:space="preserve">I- </w:t>
      </w:r>
      <w:r w:rsidRPr="00671A3C">
        <w:rPr>
          <w:rFonts w:ascii="Arial Narrow" w:hAnsi="Arial Narrow"/>
        </w:rPr>
        <w:t>Que  la jefe de UACI informa que el contrato de prestacion de servicios de tratamiento y disposicion final de los desechos solidos, con la empresa MIDES, S. E, M. DE C. V., finaliz</w:t>
      </w:r>
      <w:r>
        <w:rPr>
          <w:rFonts w:ascii="Arial Narrow" w:hAnsi="Arial Narrow"/>
        </w:rPr>
        <w:t>a</w:t>
      </w:r>
      <w:r w:rsidRPr="00671A3C">
        <w:rPr>
          <w:rFonts w:ascii="Arial Narrow" w:hAnsi="Arial Narrow"/>
        </w:rPr>
        <w:t xml:space="preserve"> el 30 de junio de 2023</w:t>
      </w:r>
      <w:r w:rsidRPr="00DD38E3">
        <w:rPr>
          <w:rFonts w:ascii="Arial Narrow" w:hAnsi="Arial Narrow"/>
        </w:rPr>
        <w:t xml:space="preserve">; II- Que MIDES esta en la disposicion de prorrogar el mismo por un periodo igual (seis meses) en las mismas condiciones del contrato actual; </w:t>
      </w:r>
      <w:r>
        <w:rPr>
          <w:rFonts w:ascii="Arial Narrow" w:hAnsi="Arial Narrow"/>
        </w:rPr>
        <w:t>por lo que en base art. 188 de la Ley de Compras Publicas y Art. 83 de la Ley de Adquisiciones y Contrataciones de la Administracion Publica, (LACAP), ACUERDA</w:t>
      </w:r>
      <w:r w:rsidRPr="00DD38E3">
        <w:rPr>
          <w:rFonts w:ascii="Arial Narrow" w:hAnsi="Arial Narrow"/>
        </w:rPr>
        <w:t xml:space="preserve">:  </w:t>
      </w:r>
      <w:r w:rsidRPr="00BE0209">
        <w:rPr>
          <w:rFonts w:ascii="Arial Narrow" w:hAnsi="Arial Narrow"/>
          <w:b/>
          <w:bCs/>
          <w:color w:val="833C0B" w:themeColor="accent2" w:themeShade="80"/>
        </w:rPr>
        <w:t>Prorrogar</w:t>
      </w:r>
      <w:r w:rsidRPr="00DD38E3">
        <w:rPr>
          <w:rFonts w:ascii="Arial Narrow" w:hAnsi="Arial Narrow"/>
          <w:b/>
          <w:bCs/>
          <w:color w:val="833C0B" w:themeColor="accent2" w:themeShade="80"/>
        </w:rPr>
        <w:t xml:space="preserve"> el Contrato con la Empresa MIDES, S. E, M. DE C. V., por el Servicio de Tratamiento y disposicion Final de los Desechos Solidos Comunes en el Relleno Sanitario de Nejapa, por el valor de $ 28.85 por tonelada, para el periodo 1 de julio al 31 de diciembre de 2023, </w:t>
      </w:r>
      <w:r w:rsidRPr="00581A0A">
        <w:rPr>
          <w:rFonts w:ascii="Arial Narrow" w:hAnsi="Arial Narrow"/>
          <w:color w:val="000000" w:themeColor="text1"/>
        </w:rPr>
        <w:t>comuniquese</w:t>
      </w:r>
      <w:bookmarkEnd w:id="1"/>
      <w:r w:rsidRPr="00581A0A">
        <w:rPr>
          <w:rFonts w:ascii="Arial Narrow" w:hAnsi="Arial Narrow"/>
          <w:color w:val="000000" w:themeColor="text1"/>
        </w:rPr>
        <w:t>.</w:t>
      </w:r>
      <w:bookmarkEnd w:id="2"/>
      <w:r>
        <w:rPr>
          <w:rFonts w:ascii="Arial Narrow" w:hAnsi="Arial Narrow"/>
          <w:b/>
          <w:bCs/>
          <w:color w:val="000000" w:themeColor="text1"/>
        </w:rPr>
        <w:t xml:space="preserve"> </w:t>
      </w:r>
      <w:bookmarkStart w:id="4" w:name="_Hlk137104489"/>
      <w:bookmarkEnd w:id="3"/>
      <w:r w:rsidRPr="00DA3E8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DOS</w:t>
      </w:r>
      <w:r w:rsidRPr="00DA3E85">
        <w:rPr>
          <w:rFonts w:ascii="Arial Narrow" w:hAnsi="Arial Narrow"/>
          <w:b/>
          <w:bCs/>
          <w:color w:val="833C0B" w:themeColor="accent2" w:themeShade="80"/>
          <w:lang w:val="es-MX"/>
        </w:rPr>
        <w:t xml:space="preserve">. </w:t>
      </w:r>
      <w:r w:rsidRPr="00DA3E85">
        <w:rPr>
          <w:rFonts w:ascii="Arial Narrow" w:hAnsi="Arial Narrow"/>
          <w:color w:val="000000"/>
          <w:lang w:val="es-MX"/>
        </w:rPr>
        <w:t>El Concejo Municipal,</w:t>
      </w:r>
      <w:r>
        <w:rPr>
          <w:rFonts w:ascii="Arial Narrow" w:hAnsi="Arial Narrow"/>
          <w:color w:val="000000"/>
          <w:lang w:val="es-MX"/>
        </w:rPr>
        <w:t xml:space="preserve"> CONSIDERANDO: I- Que por Acuerdo No. 10 de fecha 5 de enero de 2023, se  </w:t>
      </w:r>
      <w:r>
        <w:rPr>
          <w:rFonts w:ascii="Arial Narrow" w:hAnsi="Arial Narrow"/>
          <w:b/>
          <w:bCs/>
          <w:color w:val="000000"/>
          <w:lang w:val="es-MX"/>
        </w:rPr>
        <w:t>r</w:t>
      </w:r>
      <w:r w:rsidRPr="00DA3E85">
        <w:rPr>
          <w:rFonts w:ascii="Arial Narrow" w:hAnsi="Arial Narrow"/>
          <w:b/>
          <w:bCs/>
          <w:color w:val="000000"/>
          <w:lang w:val="es-MX"/>
        </w:rPr>
        <w:t>enov</w:t>
      </w:r>
      <w:r>
        <w:rPr>
          <w:rFonts w:ascii="Arial Narrow" w:hAnsi="Arial Narrow"/>
          <w:b/>
          <w:bCs/>
          <w:color w:val="000000"/>
          <w:lang w:val="es-MX"/>
        </w:rPr>
        <w:t>o</w:t>
      </w:r>
      <w:r w:rsidRPr="00DA3E85">
        <w:rPr>
          <w:rFonts w:ascii="Arial Narrow" w:hAnsi="Arial Narrow"/>
          <w:b/>
          <w:bCs/>
          <w:color w:val="000000"/>
          <w:lang w:val="es-MX"/>
        </w:rPr>
        <w:t xml:space="preserve"> el Contrato a partir del 1 de </w:t>
      </w:r>
      <w:r>
        <w:rPr>
          <w:rFonts w:ascii="Arial Narrow" w:hAnsi="Arial Narrow"/>
          <w:b/>
          <w:bCs/>
          <w:color w:val="000000"/>
          <w:lang w:val="es-MX"/>
        </w:rPr>
        <w:t>enero</w:t>
      </w:r>
      <w:r w:rsidRPr="00DA3E85">
        <w:rPr>
          <w:rFonts w:ascii="Arial Narrow" w:hAnsi="Arial Narrow"/>
          <w:b/>
          <w:bCs/>
          <w:color w:val="000000"/>
          <w:lang w:val="es-MX"/>
        </w:rPr>
        <w:t xml:space="preserve"> al 3</w:t>
      </w:r>
      <w:r>
        <w:rPr>
          <w:rFonts w:ascii="Arial Narrow" w:hAnsi="Arial Narrow"/>
          <w:b/>
          <w:bCs/>
          <w:color w:val="000000"/>
          <w:lang w:val="es-MX"/>
        </w:rPr>
        <w:t>0</w:t>
      </w:r>
      <w:r w:rsidRPr="00DA3E85">
        <w:rPr>
          <w:rFonts w:ascii="Arial Narrow" w:hAnsi="Arial Narrow"/>
          <w:b/>
          <w:bCs/>
          <w:color w:val="000000"/>
          <w:lang w:val="es-MX"/>
        </w:rPr>
        <w:t xml:space="preserve"> de </w:t>
      </w:r>
      <w:r>
        <w:rPr>
          <w:rFonts w:ascii="Arial Narrow" w:hAnsi="Arial Narrow"/>
          <w:b/>
          <w:bCs/>
          <w:color w:val="000000"/>
          <w:lang w:val="es-MX"/>
        </w:rPr>
        <w:t>junio</w:t>
      </w:r>
      <w:r w:rsidRPr="00DA3E85">
        <w:rPr>
          <w:rFonts w:ascii="Arial Narrow" w:hAnsi="Arial Narrow"/>
          <w:b/>
          <w:bCs/>
          <w:color w:val="000000"/>
          <w:lang w:val="es-MX"/>
        </w:rPr>
        <w:t xml:space="preserve"> de 202</w:t>
      </w:r>
      <w:r>
        <w:rPr>
          <w:rFonts w:ascii="Arial Narrow" w:hAnsi="Arial Narrow"/>
          <w:b/>
          <w:bCs/>
          <w:color w:val="000000"/>
          <w:lang w:val="es-MX"/>
        </w:rPr>
        <w:t>3</w:t>
      </w:r>
      <w:r w:rsidRPr="00DA3E85">
        <w:rPr>
          <w:rFonts w:ascii="Arial Narrow" w:hAnsi="Arial Narrow"/>
          <w:b/>
          <w:bCs/>
          <w:color w:val="000000"/>
          <w:lang w:val="es-MX"/>
        </w:rPr>
        <w:t xml:space="preserve">, </w:t>
      </w:r>
      <w:r>
        <w:rPr>
          <w:rFonts w:ascii="Arial Narrow" w:hAnsi="Arial Narrow"/>
          <w:b/>
          <w:bCs/>
          <w:color w:val="000000"/>
          <w:lang w:val="es-MX"/>
        </w:rPr>
        <w:t>de</w:t>
      </w:r>
      <w:r w:rsidRPr="00DA3E85">
        <w:rPr>
          <w:rFonts w:ascii="Arial Narrow" w:hAnsi="Arial Narrow"/>
          <w:b/>
          <w:bCs/>
          <w:color w:val="000000"/>
          <w:lang w:val="es-MX"/>
        </w:rPr>
        <w:t>l Lic.  Jose Lazaro Roque Bonilla, como Asesor Juridico y representante</w:t>
      </w:r>
      <w:r>
        <w:rPr>
          <w:rFonts w:ascii="Arial Narrow" w:hAnsi="Arial Narrow"/>
          <w:b/>
          <w:bCs/>
          <w:color w:val="000000"/>
          <w:lang w:val="es-MX"/>
        </w:rPr>
        <w:t xml:space="preserve"> de la Municipalidad</w:t>
      </w:r>
      <w:r w:rsidRPr="00DA3E85">
        <w:rPr>
          <w:rFonts w:ascii="Arial Narrow" w:hAnsi="Arial Narrow"/>
          <w:b/>
          <w:bCs/>
          <w:color w:val="000000"/>
          <w:lang w:val="es-MX"/>
        </w:rPr>
        <w:t>, r</w:t>
      </w:r>
      <w:r>
        <w:rPr>
          <w:rFonts w:ascii="Arial Narrow" w:hAnsi="Arial Narrow"/>
          <w:b/>
          <w:bCs/>
          <w:color w:val="000000"/>
          <w:lang w:val="es-MX"/>
        </w:rPr>
        <w:t>ealizando</w:t>
      </w:r>
      <w:r w:rsidRPr="00DA3E85">
        <w:rPr>
          <w:rFonts w:ascii="Arial Narrow" w:hAnsi="Arial Narrow"/>
          <w:b/>
          <w:bCs/>
          <w:color w:val="000000"/>
          <w:lang w:val="es-MX"/>
        </w:rPr>
        <w:t xml:space="preserve"> una (1) visita por semana</w:t>
      </w:r>
      <w:r>
        <w:rPr>
          <w:rFonts w:ascii="Arial Narrow" w:hAnsi="Arial Narrow"/>
          <w:color w:val="000000"/>
          <w:lang w:val="es-MX"/>
        </w:rPr>
        <w:t xml:space="preserve">; por lo que en uso de sus facultades que confiere el </w:t>
      </w:r>
      <w:r w:rsidRPr="00DA3E85">
        <w:rPr>
          <w:rFonts w:ascii="Arial Narrow" w:hAnsi="Arial Narrow"/>
          <w:color w:val="000000"/>
          <w:lang w:val="es-MX"/>
        </w:rPr>
        <w:t>numeral 2 del Art. 30 del Codigo Municipal</w:t>
      </w:r>
      <w:r>
        <w:rPr>
          <w:rFonts w:ascii="Arial Narrow" w:hAnsi="Arial Narrow"/>
          <w:color w:val="000000"/>
          <w:lang w:val="es-MX"/>
        </w:rPr>
        <w:t xml:space="preserve">, </w:t>
      </w:r>
      <w:r w:rsidRPr="0045061D">
        <w:rPr>
          <w:rFonts w:ascii="Arial Narrow" w:hAnsi="Arial Narrow"/>
          <w:b/>
          <w:bCs/>
          <w:color w:val="833C0B" w:themeColor="accent2" w:themeShade="80"/>
          <w:lang w:val="es-MX"/>
        </w:rPr>
        <w:t>con la abstencion de la segunda Regidora, doña  María Carolina Vásquez de Castro</w:t>
      </w:r>
      <w:r>
        <w:rPr>
          <w:rFonts w:ascii="Arial Narrow" w:hAnsi="Arial Narrow"/>
          <w:color w:val="000000"/>
          <w:lang w:val="es-MX"/>
        </w:rPr>
        <w:t>,</w:t>
      </w:r>
      <w:r w:rsidRPr="00DA3E85">
        <w:rPr>
          <w:rFonts w:ascii="Arial Narrow" w:hAnsi="Arial Narrow"/>
          <w:b/>
          <w:bCs/>
          <w:color w:val="000000"/>
          <w:lang w:val="es-MX"/>
        </w:rPr>
        <w:t xml:space="preserve"> ACUERDA: Renovar el Contrato a partir del 1 de </w:t>
      </w:r>
      <w:r>
        <w:rPr>
          <w:rFonts w:ascii="Arial Narrow" w:hAnsi="Arial Narrow"/>
          <w:b/>
          <w:bCs/>
          <w:color w:val="000000"/>
          <w:lang w:val="es-MX"/>
        </w:rPr>
        <w:t>julio</w:t>
      </w:r>
      <w:r w:rsidRPr="00DA3E85">
        <w:rPr>
          <w:rFonts w:ascii="Arial Narrow" w:hAnsi="Arial Narrow"/>
          <w:b/>
          <w:bCs/>
          <w:color w:val="000000"/>
          <w:lang w:val="es-MX"/>
        </w:rPr>
        <w:t xml:space="preserve"> al 3</w:t>
      </w:r>
      <w:r>
        <w:rPr>
          <w:rFonts w:ascii="Arial Narrow" w:hAnsi="Arial Narrow"/>
          <w:b/>
          <w:bCs/>
          <w:color w:val="000000"/>
          <w:lang w:val="es-MX"/>
        </w:rPr>
        <w:t>1</w:t>
      </w:r>
      <w:r w:rsidRPr="00DA3E85">
        <w:rPr>
          <w:rFonts w:ascii="Arial Narrow" w:hAnsi="Arial Narrow"/>
          <w:b/>
          <w:bCs/>
          <w:color w:val="000000"/>
          <w:lang w:val="es-MX"/>
        </w:rPr>
        <w:t xml:space="preserve"> de </w:t>
      </w:r>
      <w:r>
        <w:rPr>
          <w:rFonts w:ascii="Arial Narrow" w:hAnsi="Arial Narrow"/>
          <w:b/>
          <w:bCs/>
          <w:color w:val="000000"/>
          <w:lang w:val="es-MX"/>
        </w:rPr>
        <w:t>diciembre</w:t>
      </w:r>
      <w:r w:rsidRPr="00DA3E85">
        <w:rPr>
          <w:rFonts w:ascii="Arial Narrow" w:hAnsi="Arial Narrow"/>
          <w:b/>
          <w:bCs/>
          <w:color w:val="000000"/>
          <w:lang w:val="es-MX"/>
        </w:rPr>
        <w:t xml:space="preserve"> de 202</w:t>
      </w:r>
      <w:r>
        <w:rPr>
          <w:rFonts w:ascii="Arial Narrow" w:hAnsi="Arial Narrow"/>
          <w:b/>
          <w:bCs/>
          <w:color w:val="000000"/>
          <w:lang w:val="es-MX"/>
        </w:rPr>
        <w:t>3</w:t>
      </w:r>
      <w:r w:rsidRPr="00DA3E85">
        <w:rPr>
          <w:rFonts w:ascii="Arial Narrow" w:hAnsi="Arial Narrow"/>
          <w:b/>
          <w:bCs/>
          <w:color w:val="000000"/>
          <w:lang w:val="es-MX"/>
        </w:rPr>
        <w:t xml:space="preserve">, </w:t>
      </w:r>
      <w:r>
        <w:rPr>
          <w:rFonts w:ascii="Arial Narrow" w:hAnsi="Arial Narrow"/>
          <w:b/>
          <w:bCs/>
          <w:color w:val="000000"/>
          <w:lang w:val="es-MX"/>
        </w:rPr>
        <w:t>de</w:t>
      </w:r>
      <w:r w:rsidRPr="00DA3E85">
        <w:rPr>
          <w:rFonts w:ascii="Arial Narrow" w:hAnsi="Arial Narrow"/>
          <w:b/>
          <w:bCs/>
          <w:color w:val="000000"/>
          <w:lang w:val="es-MX"/>
        </w:rPr>
        <w:t>l Lic.  Jose Lazaro Roque Bonilla, como Asesor Juridico y representante</w:t>
      </w:r>
      <w:r>
        <w:rPr>
          <w:rFonts w:ascii="Arial Narrow" w:hAnsi="Arial Narrow"/>
          <w:b/>
          <w:bCs/>
          <w:color w:val="000000"/>
          <w:lang w:val="es-MX"/>
        </w:rPr>
        <w:t xml:space="preserve"> de la Municipalidad</w:t>
      </w:r>
      <w:r w:rsidRPr="00DA3E85">
        <w:rPr>
          <w:rFonts w:ascii="Arial Narrow" w:hAnsi="Arial Narrow"/>
          <w:b/>
          <w:bCs/>
          <w:color w:val="000000"/>
          <w:lang w:val="es-MX"/>
        </w:rPr>
        <w:t>, r</w:t>
      </w:r>
      <w:r>
        <w:rPr>
          <w:rFonts w:ascii="Arial Narrow" w:hAnsi="Arial Narrow"/>
          <w:b/>
          <w:bCs/>
          <w:color w:val="000000"/>
          <w:lang w:val="es-MX"/>
        </w:rPr>
        <w:t>ealizando</w:t>
      </w:r>
      <w:r w:rsidRPr="00DA3E85">
        <w:rPr>
          <w:rFonts w:ascii="Arial Narrow" w:hAnsi="Arial Narrow"/>
          <w:b/>
          <w:bCs/>
          <w:color w:val="000000"/>
          <w:lang w:val="es-MX"/>
        </w:rPr>
        <w:t xml:space="preserve"> una (1) visita por semana, por el valor de Cuatrocientos 00/100 dolares ($400.00)</w:t>
      </w:r>
      <w:r w:rsidRPr="00DA3E85">
        <w:rPr>
          <w:rFonts w:ascii="Arial Narrow" w:hAnsi="Arial Narrow"/>
          <w:color w:val="000000"/>
          <w:lang w:val="es-MX"/>
        </w:rPr>
        <w:t xml:space="preserve">, descontandole el  impuesto sobre la Renta; consecuentemente y de conformidad al Art. 91 del mismo Codigo Municipal, </w:t>
      </w:r>
      <w:r w:rsidRPr="00DA3E85">
        <w:rPr>
          <w:rFonts w:ascii="Arial Narrow" w:hAnsi="Arial Narrow"/>
          <w:b/>
          <w:bCs/>
          <w:color w:val="000000"/>
          <w:lang w:val="es-MX"/>
        </w:rPr>
        <w:t>ACUERDA:</w:t>
      </w:r>
      <w:r w:rsidRPr="00DA3E85">
        <w:rPr>
          <w:rFonts w:ascii="Arial Narrow" w:hAnsi="Arial Narrow"/>
          <w:color w:val="000000"/>
          <w:lang w:val="es-MX"/>
        </w:rPr>
        <w:t xml:space="preserve"> </w:t>
      </w:r>
      <w:r w:rsidRPr="00DA3E85">
        <w:rPr>
          <w:rFonts w:ascii="Arial Narrow" w:hAnsi="Arial Narrow"/>
          <w:b/>
          <w:bCs/>
          <w:color w:val="000000"/>
          <w:lang w:val="es-MX"/>
        </w:rPr>
        <w:t>Erogar del FONDO COMUN</w:t>
      </w:r>
      <w:r>
        <w:rPr>
          <w:rFonts w:ascii="Arial Narrow" w:hAnsi="Arial Narrow"/>
          <w:b/>
          <w:bCs/>
          <w:color w:val="000000"/>
          <w:lang w:val="es-MX"/>
        </w:rPr>
        <w:t>, la cantidad de Dos mil cuatrocientos 00/100 dolares ($2,400.00),</w:t>
      </w:r>
      <w:r w:rsidRPr="00DA3E85">
        <w:rPr>
          <w:rFonts w:ascii="Arial Narrow" w:hAnsi="Arial Narrow"/>
          <w:b/>
          <w:bCs/>
          <w:color w:val="000000"/>
          <w:lang w:val="es-MX"/>
        </w:rPr>
        <w:t xml:space="preserve"> </w:t>
      </w:r>
      <w:r w:rsidRPr="00DA3E85">
        <w:rPr>
          <w:rFonts w:ascii="Arial Narrow" w:hAnsi="Arial Narrow"/>
          <w:color w:val="000000"/>
          <w:lang w:val="es-MX"/>
        </w:rPr>
        <w:t>para pagar los servicios de</w:t>
      </w:r>
      <w:r>
        <w:rPr>
          <w:rFonts w:ascii="Arial Narrow" w:hAnsi="Arial Narrow"/>
          <w:color w:val="000000"/>
          <w:lang w:val="es-MX"/>
        </w:rPr>
        <w:t xml:space="preserve"> </w:t>
      </w:r>
      <w:r w:rsidRPr="00DA3E85">
        <w:rPr>
          <w:rFonts w:ascii="Arial Narrow" w:hAnsi="Arial Narrow"/>
          <w:b/>
          <w:bCs/>
          <w:color w:val="000000"/>
          <w:lang w:val="es-MX"/>
        </w:rPr>
        <w:t>Asesor</w:t>
      </w:r>
      <w:r>
        <w:rPr>
          <w:rFonts w:ascii="Arial Narrow" w:hAnsi="Arial Narrow"/>
          <w:b/>
          <w:bCs/>
          <w:color w:val="000000"/>
          <w:lang w:val="es-MX"/>
        </w:rPr>
        <w:t>ia</w:t>
      </w:r>
      <w:r w:rsidRPr="00DA3E85">
        <w:rPr>
          <w:rFonts w:ascii="Arial Narrow" w:hAnsi="Arial Narrow"/>
          <w:b/>
          <w:bCs/>
          <w:color w:val="000000"/>
          <w:lang w:val="es-MX"/>
        </w:rPr>
        <w:t xml:space="preserve"> Juridic</w:t>
      </w:r>
      <w:r>
        <w:rPr>
          <w:rFonts w:ascii="Arial Narrow" w:hAnsi="Arial Narrow"/>
          <w:b/>
          <w:bCs/>
          <w:color w:val="000000"/>
          <w:lang w:val="es-MX"/>
        </w:rPr>
        <w:t xml:space="preserve">a del </w:t>
      </w:r>
      <w:r w:rsidRPr="00DA3E85">
        <w:rPr>
          <w:rFonts w:ascii="Arial Narrow" w:hAnsi="Arial Narrow"/>
          <w:b/>
          <w:bCs/>
          <w:color w:val="000000"/>
          <w:lang w:val="es-MX"/>
        </w:rPr>
        <w:t xml:space="preserve">1 de </w:t>
      </w:r>
      <w:r>
        <w:rPr>
          <w:rFonts w:ascii="Arial Narrow" w:hAnsi="Arial Narrow"/>
          <w:b/>
          <w:bCs/>
          <w:color w:val="000000"/>
          <w:lang w:val="es-MX"/>
        </w:rPr>
        <w:t>enero</w:t>
      </w:r>
      <w:r w:rsidRPr="00DA3E85">
        <w:rPr>
          <w:rFonts w:ascii="Arial Narrow" w:hAnsi="Arial Narrow"/>
          <w:b/>
          <w:bCs/>
          <w:color w:val="000000"/>
          <w:lang w:val="es-MX"/>
        </w:rPr>
        <w:t xml:space="preserve"> al 3</w:t>
      </w:r>
      <w:r>
        <w:rPr>
          <w:rFonts w:ascii="Arial Narrow" w:hAnsi="Arial Narrow"/>
          <w:b/>
          <w:bCs/>
          <w:color w:val="000000"/>
          <w:lang w:val="es-MX"/>
        </w:rPr>
        <w:t>0</w:t>
      </w:r>
      <w:r w:rsidRPr="00DA3E85">
        <w:rPr>
          <w:rFonts w:ascii="Arial Narrow" w:hAnsi="Arial Narrow"/>
          <w:b/>
          <w:bCs/>
          <w:color w:val="000000"/>
          <w:lang w:val="es-MX"/>
        </w:rPr>
        <w:t xml:space="preserve"> de </w:t>
      </w:r>
      <w:r>
        <w:rPr>
          <w:rFonts w:ascii="Arial Narrow" w:hAnsi="Arial Narrow"/>
          <w:b/>
          <w:bCs/>
          <w:color w:val="000000"/>
          <w:lang w:val="es-MX"/>
        </w:rPr>
        <w:t>junio</w:t>
      </w:r>
      <w:r w:rsidRPr="00DA3E85">
        <w:rPr>
          <w:rFonts w:ascii="Arial Narrow" w:hAnsi="Arial Narrow"/>
          <w:b/>
          <w:bCs/>
          <w:color w:val="000000"/>
          <w:lang w:val="es-MX"/>
        </w:rPr>
        <w:t xml:space="preserve"> de 202</w:t>
      </w:r>
      <w:r>
        <w:rPr>
          <w:rFonts w:ascii="Arial Narrow" w:hAnsi="Arial Narrow"/>
          <w:b/>
          <w:bCs/>
          <w:color w:val="000000"/>
          <w:lang w:val="es-MX"/>
        </w:rPr>
        <w:t>3</w:t>
      </w:r>
      <w:r w:rsidRPr="00DA3E85">
        <w:rPr>
          <w:rFonts w:ascii="Arial Narrow" w:hAnsi="Arial Narrow"/>
          <w:color w:val="000000"/>
          <w:lang w:val="es-MX"/>
        </w:rPr>
        <w:t xml:space="preserve">, este gasto se aplicara al codigo </w:t>
      </w:r>
      <w:r w:rsidRPr="00DA3E85">
        <w:rPr>
          <w:rFonts w:ascii="Arial Narrow" w:hAnsi="Arial Narrow"/>
          <w:b/>
          <w:bCs/>
          <w:color w:val="000000"/>
          <w:lang w:val="es-MX"/>
        </w:rPr>
        <w:t xml:space="preserve">54503 </w:t>
      </w:r>
      <w:r w:rsidRPr="00DA3E85">
        <w:rPr>
          <w:rFonts w:ascii="Arial Narrow" w:hAnsi="Arial Narrow"/>
          <w:color w:val="000000"/>
          <w:lang w:val="es-MX"/>
        </w:rPr>
        <w:t>del presupuesto municipal vigente, comuniquese</w:t>
      </w:r>
      <w:bookmarkEnd w:id="4"/>
      <w:r>
        <w:rPr>
          <w:rFonts w:ascii="Arial Narrow" w:hAnsi="Arial Narrow"/>
          <w:color w:val="000000"/>
          <w:lang w:val="es-MX"/>
        </w:rPr>
        <w:t xml:space="preserve">. </w:t>
      </w:r>
      <w:bookmarkStart w:id="5" w:name="_Hlk136958250"/>
      <w:r w:rsidRPr="00B51EDD">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TRES</w:t>
      </w:r>
      <w:r w:rsidRPr="00B51EDD">
        <w:rPr>
          <w:rFonts w:ascii="Arial Narrow" w:hAnsi="Arial Narrow"/>
          <w:b/>
          <w:bCs/>
          <w:color w:val="000000"/>
          <w:lang w:val="es-MX"/>
        </w:rPr>
        <w:t>.</w:t>
      </w:r>
      <w:r w:rsidRPr="005D3BED">
        <w:rPr>
          <w:rFonts w:ascii="Arial Narrow" w:hAnsi="Arial Narrow"/>
          <w:b/>
          <w:bCs/>
          <w:color w:val="000000"/>
          <w:lang w:val="es-MX"/>
        </w:rPr>
        <w:t xml:space="preserve"> </w:t>
      </w:r>
      <w:r w:rsidRPr="00770D87">
        <w:rPr>
          <w:rFonts w:ascii="Arial Narrow" w:hAnsi="Arial Narrow"/>
          <w:color w:val="000000"/>
          <w:lang w:val="es-MX"/>
        </w:rPr>
        <w:t>El Concejo Municipal, CONSIDERANDO: I-</w:t>
      </w:r>
      <w:r>
        <w:rPr>
          <w:rFonts w:ascii="Arial Narrow" w:hAnsi="Arial Narrow"/>
          <w:color w:val="000000"/>
          <w:lang w:val="es-MX"/>
        </w:rPr>
        <w:t xml:space="preserve"> El escrito presentado por la señora </w:t>
      </w:r>
      <w:r w:rsidRPr="00FE3169">
        <w:rPr>
          <w:rFonts w:ascii="Arial Narrow" w:hAnsi="Arial Narrow"/>
          <w:b/>
          <w:bCs/>
          <w:color w:val="000000"/>
          <w:lang w:val="es-MX"/>
        </w:rPr>
        <w:t>ANGELA GUADALUPE PEREZ VASQUEZ</w:t>
      </w:r>
      <w:r>
        <w:rPr>
          <w:rFonts w:ascii="Arial Narrow" w:hAnsi="Arial Narrow"/>
          <w:color w:val="000000"/>
          <w:lang w:val="es-MX"/>
        </w:rPr>
        <w:t xml:space="preserve">,  actuando en representacion del señor </w:t>
      </w:r>
      <w:r w:rsidRPr="00FE3169">
        <w:rPr>
          <w:rFonts w:ascii="Arial Narrow" w:hAnsi="Arial Narrow"/>
          <w:b/>
          <w:bCs/>
          <w:color w:val="000000"/>
          <w:lang w:val="es-MX"/>
        </w:rPr>
        <w:t>MARIO CALIXTO HERNANDEZ RODRIGUEZ</w:t>
      </w:r>
      <w:r>
        <w:rPr>
          <w:rFonts w:ascii="Arial Narrow" w:hAnsi="Arial Narrow"/>
          <w:color w:val="000000"/>
          <w:lang w:val="es-MX"/>
        </w:rPr>
        <w:t xml:space="preserve">, según Tesminio de Ecriura Publica de Poder Especial, firmado en la ciudad de Hyattsville, Estados de Meryland, Estados Unidos de America, el dia veinticuatro de agosto de dos mil veintidos, en cual establece: Poder General Administrativo y Judicial con Clausula Especial. II- Que la señora </w:t>
      </w:r>
      <w:r w:rsidRPr="00FE3169">
        <w:rPr>
          <w:rFonts w:ascii="Arial Narrow" w:hAnsi="Arial Narrow"/>
          <w:b/>
          <w:bCs/>
          <w:color w:val="000000"/>
          <w:lang w:val="es-MX"/>
        </w:rPr>
        <w:t>Angela Guada</w:t>
      </w:r>
      <w:r>
        <w:rPr>
          <w:rFonts w:ascii="Arial Narrow" w:hAnsi="Arial Narrow"/>
          <w:b/>
          <w:bCs/>
          <w:color w:val="000000"/>
          <w:lang w:val="es-MX"/>
        </w:rPr>
        <w:t>lupe</w:t>
      </w:r>
      <w:r w:rsidRPr="00FE3169">
        <w:rPr>
          <w:rFonts w:ascii="Arial Narrow" w:hAnsi="Arial Narrow"/>
          <w:b/>
          <w:bCs/>
          <w:color w:val="000000"/>
          <w:lang w:val="es-MX"/>
        </w:rPr>
        <w:t xml:space="preserve"> Perez Vasquez</w:t>
      </w:r>
      <w:r>
        <w:rPr>
          <w:rFonts w:ascii="Arial Narrow" w:hAnsi="Arial Narrow"/>
          <w:color w:val="000000"/>
          <w:lang w:val="es-MX"/>
        </w:rPr>
        <w:t xml:space="preserve">, solicita en nombre del señor  </w:t>
      </w:r>
      <w:r w:rsidRPr="00FE3169">
        <w:rPr>
          <w:rFonts w:ascii="Arial Narrow" w:hAnsi="Arial Narrow"/>
          <w:b/>
          <w:bCs/>
          <w:color w:val="000000"/>
          <w:lang w:val="es-MX"/>
        </w:rPr>
        <w:t>MARIO CALIXTO HERNANDEZ RODRIGUEZ</w:t>
      </w:r>
      <w:r>
        <w:rPr>
          <w:rFonts w:ascii="Arial Narrow" w:hAnsi="Arial Narrow"/>
          <w:color w:val="000000"/>
          <w:lang w:val="es-MX"/>
        </w:rPr>
        <w:t xml:space="preserve"> licencia para la Ventas de Bebidas Alcoholicas envasado en Mini Super El Rosario, ubicado en el Barrio El Centro de esta poblacion; por lo que en base a los Arts. 30 y 31 de la Ley Reguladora de la Produccion y Comercializacion del Alcohol y de las Bebidas Alcoholicas, </w:t>
      </w:r>
      <w:r w:rsidRPr="0045061D">
        <w:rPr>
          <w:rFonts w:ascii="Arial Narrow" w:hAnsi="Arial Narrow"/>
          <w:b/>
          <w:bCs/>
          <w:color w:val="833C0B" w:themeColor="accent2" w:themeShade="80"/>
          <w:lang w:val="es-MX"/>
        </w:rPr>
        <w:t>con la abstencion de la segunda Regidora, doña  María Carolina Vásquez de Castro</w:t>
      </w:r>
      <w:r>
        <w:rPr>
          <w:rFonts w:ascii="Arial Narrow" w:hAnsi="Arial Narrow"/>
          <w:b/>
          <w:bCs/>
          <w:color w:val="833C0B" w:themeColor="accent2" w:themeShade="80"/>
          <w:lang w:val="es-MX"/>
        </w:rPr>
        <w:t xml:space="preserve">, </w:t>
      </w:r>
      <w:r>
        <w:rPr>
          <w:rFonts w:ascii="Arial Narrow" w:hAnsi="Arial Narrow"/>
          <w:color w:val="000000"/>
          <w:lang w:val="es-MX"/>
        </w:rPr>
        <w:t xml:space="preserve"> ACUERDA</w:t>
      </w:r>
      <w:r w:rsidRPr="00BA3300">
        <w:rPr>
          <w:rFonts w:ascii="Arial Narrow" w:hAnsi="Arial Narrow"/>
          <w:color w:val="000000"/>
          <w:lang w:val="es-MX"/>
        </w:rPr>
        <w:t xml:space="preserve">: 1- </w:t>
      </w:r>
      <w:r w:rsidRPr="00BA3300">
        <w:rPr>
          <w:rFonts w:ascii="Arial Narrow" w:hAnsi="Arial Narrow"/>
          <w:b/>
          <w:bCs/>
          <w:color w:val="833C0B" w:themeColor="accent2" w:themeShade="80"/>
          <w:lang w:val="es-MX"/>
        </w:rPr>
        <w:t xml:space="preserve">Conceder LICENCIA para la Venta de Bebidas Alcoholicas Envasado, </w:t>
      </w:r>
      <w:r w:rsidRPr="00BA3300">
        <w:rPr>
          <w:rFonts w:ascii="Arial Narrow" w:hAnsi="Arial Narrow"/>
          <w:b/>
          <w:bCs/>
          <w:color w:val="833C0B" w:themeColor="accent2" w:themeShade="80"/>
          <w:lang w:val="es-MX"/>
        </w:rPr>
        <w:lastRenderedPageBreak/>
        <w:t xml:space="preserve">al señor </w:t>
      </w:r>
      <w:r w:rsidRPr="00BA3300">
        <w:rPr>
          <w:rFonts w:ascii="Arial Narrow" w:hAnsi="Arial Narrow"/>
          <w:b/>
          <w:bCs/>
          <w:color w:val="000000"/>
          <w:lang w:val="es-MX"/>
        </w:rPr>
        <w:t>MARIO CALIXTO HERNANDEZ RODRIGUEZ</w:t>
      </w:r>
      <w:r w:rsidRPr="00BA3300">
        <w:rPr>
          <w:rFonts w:ascii="Arial Narrow" w:hAnsi="Arial Narrow"/>
          <w:b/>
          <w:bCs/>
          <w:color w:val="833C0B" w:themeColor="accent2" w:themeShade="80"/>
          <w:lang w:val="es-MX"/>
        </w:rPr>
        <w:t>, ubicada en el “</w:t>
      </w:r>
      <w:r w:rsidRPr="00BA3300">
        <w:rPr>
          <w:rFonts w:ascii="Arial Narrow" w:hAnsi="Arial Narrow"/>
          <w:color w:val="000000"/>
          <w:lang w:val="es-MX"/>
        </w:rPr>
        <w:t>Mini Super El Rosario”</w:t>
      </w:r>
      <w:r w:rsidRPr="00BA3300">
        <w:rPr>
          <w:rFonts w:ascii="Arial Narrow" w:hAnsi="Arial Narrow"/>
          <w:b/>
          <w:bCs/>
          <w:color w:val="833C0B" w:themeColor="accent2" w:themeShade="80"/>
          <w:lang w:val="es-MX"/>
        </w:rPr>
        <w:t>, situado en el Barrio El Centro de esta poblacion</w:t>
      </w:r>
      <w:r>
        <w:rPr>
          <w:rFonts w:ascii="Arial Narrow" w:hAnsi="Arial Narrow"/>
          <w:b/>
          <w:bCs/>
          <w:color w:val="833C0B" w:themeColor="accent2" w:themeShade="80"/>
          <w:lang w:val="es-MX"/>
        </w:rPr>
        <w:t>, a partir del dia 01 de junio de 2023</w:t>
      </w:r>
      <w:r w:rsidRPr="00BA3300">
        <w:rPr>
          <w:rFonts w:ascii="Arial Narrow" w:hAnsi="Arial Narrow"/>
          <w:b/>
          <w:bCs/>
          <w:color w:val="833C0B" w:themeColor="accent2" w:themeShade="80"/>
          <w:lang w:val="es-MX"/>
        </w:rPr>
        <w:t xml:space="preserve">; </w:t>
      </w:r>
      <w:r w:rsidRPr="00BA3300">
        <w:rPr>
          <w:rFonts w:ascii="Arial Narrow" w:hAnsi="Arial Narrow"/>
          <w:lang w:val="es-MX"/>
        </w:rPr>
        <w:t xml:space="preserve">debiendo renovar la LICENCIA cada año, previo pago de la tarifa correspondiente en la Alcaldia; </w:t>
      </w:r>
      <w:r w:rsidRPr="00BA3300">
        <w:rPr>
          <w:rFonts w:ascii="Arial Narrow" w:hAnsi="Arial Narrow"/>
          <w:color w:val="833C0B" w:themeColor="accent2" w:themeShade="80"/>
          <w:lang w:val="es-MX"/>
        </w:rPr>
        <w:t xml:space="preserve"> </w:t>
      </w:r>
      <w:r w:rsidRPr="00BA3300">
        <w:rPr>
          <w:rFonts w:ascii="Arial Narrow" w:hAnsi="Arial Narrow"/>
          <w:lang w:val="es-MX"/>
        </w:rPr>
        <w:t xml:space="preserve">2- Si el interesado no cancelare dicha tarifa en los primeros quince dias del mes de enero de cada año, no podra efectuar ese tipo de operaciones hasta que cancele el derecho correspondiente y sera sancionado con una multa igual al cien </w:t>
      </w:r>
      <w:r>
        <w:rPr>
          <w:rFonts w:ascii="Arial Narrow" w:hAnsi="Arial Narrow"/>
          <w:lang w:val="es-MX"/>
        </w:rPr>
        <w:t>por</w:t>
      </w:r>
      <w:r w:rsidRPr="00BA3300">
        <w:rPr>
          <w:rFonts w:ascii="Arial Narrow" w:hAnsi="Arial Narrow"/>
          <w:lang w:val="es-MX"/>
        </w:rPr>
        <w:t xml:space="preserve"> ciento (100%) del valor total de la tarifa de licencia por semana o fraccion de atraso en el pago. Y de conformidad al Inc. 3ro. del Art. 32</w:t>
      </w:r>
      <w:r w:rsidRPr="00BA3300">
        <w:rPr>
          <w:rFonts w:ascii="Arial Narrow" w:hAnsi="Arial Narrow"/>
          <w:color w:val="833C0B" w:themeColor="accent2" w:themeShade="80"/>
          <w:lang w:val="es-MX"/>
        </w:rPr>
        <w:t xml:space="preserve"> </w:t>
      </w:r>
      <w:r w:rsidRPr="00BA3300">
        <w:rPr>
          <w:rFonts w:ascii="Arial Narrow" w:hAnsi="Arial Narrow"/>
          <w:lang w:val="es-MX"/>
        </w:rPr>
        <w:t xml:space="preserve">de la misma </w:t>
      </w:r>
      <w:r w:rsidRPr="00BA3300">
        <w:rPr>
          <w:rFonts w:ascii="Arial Narrow" w:hAnsi="Arial Narrow"/>
          <w:color w:val="000000"/>
          <w:lang w:val="es-MX"/>
        </w:rPr>
        <w:t>Ley Reguladora de la Produccion y Comercializacion del Alcohol y de las Bebidas Alcoholicas. La Licencia para vender bebidas alhocolicas del establecimiento sera el equivalente a un salario minimo mensual urbano por año</w:t>
      </w:r>
      <w:r w:rsidRPr="00BA3300">
        <w:rPr>
          <w:rFonts w:ascii="Arial Narrow" w:hAnsi="Arial Narrow"/>
          <w:b/>
          <w:bCs/>
          <w:color w:val="000000"/>
          <w:lang w:val="es-MX"/>
        </w:rPr>
        <w:t>; no se permitira la venta y consumo de bebidas alcolicas desde las 2:00 horas hasta las 6:00 horas, durante los siete dias de la semana</w:t>
      </w:r>
      <w:r w:rsidRPr="00BA3300">
        <w:rPr>
          <w:rFonts w:ascii="Arial Narrow" w:hAnsi="Arial Narrow"/>
          <w:color w:val="000000"/>
          <w:lang w:val="es-MX"/>
        </w:rPr>
        <w:t>;</w:t>
      </w:r>
      <w:r w:rsidRPr="00381E47">
        <w:rPr>
          <w:rFonts w:ascii="Arial Narrow" w:hAnsi="Arial Narrow"/>
          <w:color w:val="000000"/>
          <w:lang w:val="es-MX"/>
        </w:rPr>
        <w:t xml:space="preserve">  </w:t>
      </w:r>
      <w:r>
        <w:rPr>
          <w:rFonts w:ascii="Arial Narrow" w:hAnsi="Arial Narrow"/>
          <w:color w:val="000000"/>
          <w:lang w:val="es-MX"/>
        </w:rPr>
        <w:t xml:space="preserve">consecuentemente y de conformidad al Art. 34 del Codigo Municipal, ACUERDA: </w:t>
      </w:r>
      <w:r w:rsidRPr="00BA3300">
        <w:rPr>
          <w:rFonts w:ascii="Arial Narrow" w:hAnsi="Arial Narrow"/>
          <w:b/>
          <w:bCs/>
          <w:color w:val="000000"/>
          <w:lang w:val="es-MX"/>
        </w:rPr>
        <w:t>Se prohibe el CONSUMO de bebidas alcoholicas fuera del establecimiento del Mini Super, el no cumplimiento a esta prohibicion sera sancionado con multa y a la cancelacion de la licencia</w:t>
      </w:r>
      <w:r>
        <w:rPr>
          <w:rFonts w:ascii="Arial Narrow" w:hAnsi="Arial Narrow"/>
          <w:color w:val="000000"/>
          <w:lang w:val="es-MX"/>
        </w:rPr>
        <w:t xml:space="preserve">,  </w:t>
      </w:r>
      <w:r w:rsidRPr="00381E47">
        <w:rPr>
          <w:rFonts w:ascii="Arial Narrow" w:hAnsi="Arial Narrow"/>
          <w:color w:val="000000"/>
          <w:lang w:val="es-MX"/>
        </w:rPr>
        <w:t>comuniquese</w:t>
      </w:r>
      <w:bookmarkEnd w:id="5"/>
      <w:r w:rsidRPr="00381E47">
        <w:rPr>
          <w:rFonts w:ascii="Arial Narrow" w:hAnsi="Arial Narrow"/>
          <w:color w:val="000000"/>
          <w:lang w:val="es-MX"/>
        </w:rPr>
        <w:t xml:space="preserve">. </w:t>
      </w:r>
      <w:bookmarkStart w:id="6" w:name="_Hlk137104784"/>
      <w:r w:rsidRPr="00B51EDD">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CUATRO</w:t>
      </w:r>
      <w:r w:rsidRPr="00B51EDD">
        <w:rPr>
          <w:rFonts w:ascii="Arial Narrow" w:hAnsi="Arial Narrow"/>
          <w:b/>
          <w:bCs/>
          <w:color w:val="000000"/>
          <w:lang w:val="es-MX"/>
        </w:rPr>
        <w:t>.</w:t>
      </w:r>
      <w:r w:rsidRPr="005D3BED">
        <w:rPr>
          <w:rFonts w:ascii="Arial Narrow" w:hAnsi="Arial Narrow"/>
          <w:b/>
          <w:bCs/>
          <w:color w:val="000000"/>
          <w:lang w:val="es-MX"/>
        </w:rPr>
        <w:t xml:space="preserve"> </w:t>
      </w:r>
      <w:r w:rsidRPr="00770D87">
        <w:rPr>
          <w:rFonts w:ascii="Arial Narrow" w:hAnsi="Arial Narrow"/>
          <w:color w:val="000000"/>
          <w:lang w:val="es-MX"/>
        </w:rPr>
        <w:t>El Concejo Municipal, CONSIDERANDO: I-</w:t>
      </w:r>
      <w:r>
        <w:rPr>
          <w:rFonts w:ascii="Arial Narrow" w:hAnsi="Arial Narrow"/>
          <w:color w:val="000000"/>
          <w:lang w:val="es-MX"/>
        </w:rPr>
        <w:t xml:space="preserve"> Que el Comite de festejos Patronales del Canton Veracruz, solicitan apoyo de Refrigerios para celebrar el dia de la Familia del Canton Veracruz, a celebrarse,  el dia 25 de junio de 2023; II- Que el señor Alcalde Municipal propone colaborar con  9 fardos de bebidas carbonatada; por lo que en base al literal 6 del Art. 31 del Codigo Municipal, con la abstencion de la primera Regidora, doña </w:t>
      </w:r>
      <w:r w:rsidRPr="00DA3E85">
        <w:rPr>
          <w:rFonts w:ascii="Arial Narrow" w:hAnsi="Arial Narrow"/>
          <w:color w:val="000000"/>
          <w:lang w:val="es-MX"/>
        </w:rPr>
        <w:t>Verónica del Carmen Navidad Iraheta;</w:t>
      </w:r>
      <w:r>
        <w:rPr>
          <w:rFonts w:ascii="Arial Narrow" w:hAnsi="Arial Narrow"/>
          <w:color w:val="000000"/>
          <w:lang w:val="es-MX"/>
        </w:rPr>
        <w:t xml:space="preserve"> ACUERDA: </w:t>
      </w:r>
      <w:r w:rsidRPr="0093301A">
        <w:rPr>
          <w:rFonts w:ascii="Arial Narrow" w:hAnsi="Arial Narrow"/>
          <w:b/>
          <w:bCs/>
          <w:color w:val="833C0B" w:themeColor="accent2" w:themeShade="80"/>
          <w:lang w:val="es-MX"/>
        </w:rPr>
        <w:t xml:space="preserve">Colaborar con </w:t>
      </w:r>
      <w:r>
        <w:rPr>
          <w:rFonts w:ascii="Arial Narrow" w:hAnsi="Arial Narrow"/>
          <w:b/>
          <w:bCs/>
          <w:color w:val="833C0B" w:themeColor="accent2" w:themeShade="80"/>
          <w:lang w:val="es-MX"/>
        </w:rPr>
        <w:t>9</w:t>
      </w:r>
      <w:r w:rsidRPr="0093301A">
        <w:rPr>
          <w:rFonts w:ascii="Arial Narrow" w:hAnsi="Arial Narrow"/>
          <w:b/>
          <w:bCs/>
          <w:color w:val="833C0B" w:themeColor="accent2" w:themeShade="80"/>
          <w:lang w:val="es-MX"/>
        </w:rPr>
        <w:t xml:space="preserve"> fardos de bebidas</w:t>
      </w:r>
      <w:r>
        <w:rPr>
          <w:rFonts w:ascii="Arial Narrow" w:hAnsi="Arial Narrow"/>
          <w:b/>
          <w:bCs/>
          <w:color w:val="833C0B" w:themeColor="accent2" w:themeShade="80"/>
          <w:lang w:val="es-MX"/>
        </w:rPr>
        <w:t xml:space="preserve"> carbonatadas</w:t>
      </w:r>
      <w:r w:rsidRPr="0093301A">
        <w:rPr>
          <w:rFonts w:ascii="Arial Narrow" w:hAnsi="Arial Narrow"/>
          <w:b/>
          <w:bCs/>
          <w:color w:val="833C0B" w:themeColor="accent2" w:themeShade="80"/>
          <w:lang w:val="es-MX"/>
        </w:rPr>
        <w:t xml:space="preserve"> para que el Comite de festejos Patronales del Canton Veraccruz, celebre el dia de la Familia </w:t>
      </w:r>
      <w:r>
        <w:rPr>
          <w:rFonts w:ascii="Arial Narrow" w:hAnsi="Arial Narrow"/>
          <w:b/>
          <w:bCs/>
          <w:color w:val="833C0B" w:themeColor="accent2" w:themeShade="80"/>
          <w:lang w:val="es-MX"/>
        </w:rPr>
        <w:t xml:space="preserve">en el </w:t>
      </w:r>
      <w:r w:rsidRPr="0093301A">
        <w:rPr>
          <w:rFonts w:ascii="Arial Narrow" w:hAnsi="Arial Narrow"/>
          <w:b/>
          <w:bCs/>
          <w:color w:val="833C0B" w:themeColor="accent2" w:themeShade="80"/>
          <w:lang w:val="es-MX"/>
        </w:rPr>
        <w:t>del Canton Veracruz</w:t>
      </w:r>
      <w:r>
        <w:rPr>
          <w:rFonts w:ascii="Arial Narrow" w:hAnsi="Arial Narrow"/>
          <w:color w:val="000000"/>
          <w:lang w:val="es-MX"/>
        </w:rPr>
        <w:t xml:space="preserve">; consecuentemente y de conformidad al Art. 44 de la Ley de Compras Publicas, ACUERDA: </w:t>
      </w:r>
      <w:r w:rsidRPr="0093301A">
        <w:rPr>
          <w:rFonts w:ascii="Arial Narrow" w:hAnsi="Arial Narrow"/>
          <w:b/>
          <w:bCs/>
          <w:color w:val="000000"/>
          <w:lang w:val="es-MX"/>
        </w:rPr>
        <w:t>Ordenar la jefe de UCP</w:t>
      </w:r>
      <w:r>
        <w:rPr>
          <w:rFonts w:ascii="Arial Narrow" w:hAnsi="Arial Narrow"/>
          <w:b/>
          <w:bCs/>
          <w:color w:val="000000"/>
          <w:lang w:val="es-MX"/>
        </w:rPr>
        <w:t xml:space="preserve"> y Encargada de Fondo de Caja Chica</w:t>
      </w:r>
      <w:r w:rsidRPr="0093301A">
        <w:rPr>
          <w:rFonts w:ascii="Arial Narrow" w:hAnsi="Arial Narrow"/>
          <w:b/>
          <w:bCs/>
          <w:color w:val="000000"/>
          <w:lang w:val="es-MX"/>
        </w:rPr>
        <w:t>, proceda  a la</w:t>
      </w:r>
      <w:r>
        <w:rPr>
          <w:rFonts w:ascii="Arial Narrow" w:hAnsi="Arial Narrow"/>
          <w:b/>
          <w:bCs/>
          <w:color w:val="000000"/>
          <w:lang w:val="es-MX"/>
        </w:rPr>
        <w:t xml:space="preserve"> compra por Baja Cuantia</w:t>
      </w:r>
      <w:r>
        <w:rPr>
          <w:rFonts w:ascii="Arial Narrow" w:hAnsi="Arial Narrow"/>
          <w:color w:val="000000"/>
          <w:lang w:val="es-MX"/>
        </w:rPr>
        <w:t>, comuniquese</w:t>
      </w:r>
      <w:bookmarkEnd w:id="6"/>
      <w:r>
        <w:rPr>
          <w:rFonts w:ascii="Arial Narrow" w:hAnsi="Arial Narrow"/>
          <w:color w:val="000000"/>
          <w:lang w:val="es-MX"/>
        </w:rPr>
        <w:t xml:space="preserve">. </w:t>
      </w:r>
      <w:bookmarkStart w:id="7" w:name="_Hlk137105204"/>
      <w:r w:rsidRPr="00B51EDD">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CINCO</w:t>
      </w:r>
      <w:r w:rsidRPr="00B51EDD">
        <w:rPr>
          <w:rFonts w:ascii="Arial Narrow" w:hAnsi="Arial Narrow"/>
          <w:b/>
          <w:bCs/>
          <w:color w:val="000000"/>
          <w:lang w:val="es-MX"/>
        </w:rPr>
        <w:t>.</w:t>
      </w:r>
      <w:r w:rsidRPr="005D3BED">
        <w:rPr>
          <w:rFonts w:ascii="Arial Narrow" w:hAnsi="Arial Narrow"/>
          <w:b/>
          <w:bCs/>
          <w:color w:val="000000"/>
          <w:lang w:val="es-MX"/>
        </w:rPr>
        <w:t xml:space="preserve"> </w:t>
      </w:r>
      <w:r w:rsidRPr="00770D87">
        <w:rPr>
          <w:rFonts w:ascii="Arial Narrow" w:hAnsi="Arial Narrow"/>
          <w:color w:val="000000"/>
          <w:lang w:val="es-MX"/>
        </w:rPr>
        <w:t>El Concejo Municipal, CONSIDERANDO: I-</w:t>
      </w:r>
      <w:r>
        <w:rPr>
          <w:rFonts w:ascii="Arial Narrow" w:hAnsi="Arial Narrow"/>
          <w:color w:val="000000"/>
          <w:lang w:val="es-MX"/>
        </w:rPr>
        <w:t xml:space="preserve"> Que </w:t>
      </w:r>
      <w:r w:rsidRPr="00A16A08">
        <w:rPr>
          <w:rFonts w:ascii="Arial Narrow" w:hAnsi="Arial Narrow"/>
          <w:color w:val="000000"/>
          <w:lang w:val="es-MX"/>
        </w:rPr>
        <w:t xml:space="preserve">la Jefe UACI presento cotizacion de precios para  la  </w:t>
      </w:r>
      <w:r>
        <w:rPr>
          <w:rFonts w:ascii="Arial Narrow" w:hAnsi="Arial Narrow"/>
          <w:color w:val="000000"/>
          <w:lang w:val="es-MX"/>
        </w:rPr>
        <w:t xml:space="preserve">Compra de Materiales de Construccion, recomendando a </w:t>
      </w:r>
      <w:r w:rsidRPr="006848F8">
        <w:rPr>
          <w:rFonts w:ascii="Arial Narrow" w:hAnsi="Arial Narrow"/>
          <w:b/>
          <w:bCs/>
          <w:color w:val="000000"/>
          <w:lang w:val="es-MX"/>
        </w:rPr>
        <w:t>Ferreteria Michelin</w:t>
      </w:r>
      <w:r w:rsidRPr="00A16A08">
        <w:rPr>
          <w:rFonts w:ascii="Arial Narrow" w:hAnsi="Arial Narrow"/>
          <w:color w:val="000000"/>
          <w:lang w:val="es-MX"/>
        </w:rPr>
        <w:t xml:space="preserve">,  por un monto de </w:t>
      </w:r>
      <w:r w:rsidRPr="00A16A08">
        <w:rPr>
          <w:rFonts w:ascii="Arial Narrow" w:hAnsi="Arial Narrow"/>
          <w:b/>
          <w:bCs/>
          <w:color w:val="000000"/>
          <w:lang w:val="es-MX"/>
        </w:rPr>
        <w:t>$</w:t>
      </w:r>
      <w:r>
        <w:rPr>
          <w:rFonts w:ascii="Arial Narrow" w:hAnsi="Arial Narrow"/>
          <w:b/>
          <w:bCs/>
          <w:color w:val="000000"/>
          <w:lang w:val="es-MX"/>
        </w:rPr>
        <w:t>654.37</w:t>
      </w:r>
      <w:r w:rsidRPr="00A16A08">
        <w:rPr>
          <w:rFonts w:ascii="Arial Narrow" w:hAnsi="Arial Narrow"/>
          <w:color w:val="000000"/>
          <w:lang w:val="es-MX"/>
        </w:rPr>
        <w:t xml:space="preserve">; y de conformidad al literal “b” del Art. 40 de la Ley de Adquisiciones y Contrataciones de la Administracion Publica (LACAP), ACUERDA: </w:t>
      </w:r>
      <w:r w:rsidRPr="006848F8">
        <w:rPr>
          <w:rFonts w:ascii="Arial Narrow" w:hAnsi="Arial Narrow"/>
          <w:b/>
          <w:bCs/>
          <w:color w:val="00B050"/>
          <w:lang w:val="es-MX"/>
        </w:rPr>
        <w:t>Adjudicar la compra de Materiales de Construccion a Ferreteria Michelin, por un monto de Seiscientos cincuenta y cuatro 37/100 dolares ($654.37);</w:t>
      </w:r>
      <w:r>
        <w:rPr>
          <w:rFonts w:ascii="Arial Narrow" w:hAnsi="Arial Narrow"/>
          <w:color w:val="000000"/>
          <w:lang w:val="es-MX"/>
        </w:rPr>
        <w:t xml:space="preserve"> </w:t>
      </w:r>
      <w:r w:rsidRPr="00A16A08">
        <w:rPr>
          <w:rFonts w:ascii="Arial Narrow" w:hAnsi="Arial Narrow"/>
          <w:color w:val="000000"/>
          <w:lang w:val="es-MX"/>
        </w:rPr>
        <w:t xml:space="preserve"> consecuentemente y de conformidad al Art. 91 del Codigo Municipal, ACUERDA: </w:t>
      </w:r>
      <w:r w:rsidRPr="00A16A08">
        <w:rPr>
          <w:rFonts w:ascii="Arial Narrow" w:hAnsi="Arial Narrow"/>
          <w:b/>
          <w:bCs/>
          <w:color w:val="000000"/>
          <w:lang w:val="es-MX"/>
        </w:rPr>
        <w:t>Erogar de LT 51- 0</w:t>
      </w:r>
      <w:r>
        <w:rPr>
          <w:rFonts w:ascii="Arial Narrow" w:hAnsi="Arial Narrow"/>
          <w:b/>
          <w:bCs/>
          <w:color w:val="000000"/>
          <w:lang w:val="es-MX"/>
        </w:rPr>
        <w:t>6</w:t>
      </w:r>
      <w:r w:rsidRPr="00A16A08">
        <w:rPr>
          <w:rFonts w:ascii="Arial Narrow" w:hAnsi="Arial Narrow"/>
          <w:b/>
          <w:bCs/>
          <w:color w:val="000000"/>
          <w:lang w:val="es-MX"/>
        </w:rPr>
        <w:t xml:space="preserve">  </w:t>
      </w:r>
      <w:r>
        <w:rPr>
          <w:rFonts w:ascii="Arial Narrow" w:hAnsi="Arial Narrow"/>
          <w:b/>
          <w:bCs/>
          <w:color w:val="000000"/>
          <w:lang w:val="es-MX"/>
        </w:rPr>
        <w:t>Viviendas</w:t>
      </w:r>
      <w:r w:rsidRPr="00A16A08">
        <w:rPr>
          <w:rFonts w:ascii="Arial Narrow" w:hAnsi="Arial Narrow"/>
          <w:b/>
          <w:bCs/>
          <w:color w:val="000000"/>
          <w:lang w:val="es-MX"/>
        </w:rPr>
        <w:t xml:space="preserve">, </w:t>
      </w:r>
      <w:r w:rsidRPr="00A16A08">
        <w:rPr>
          <w:rFonts w:ascii="Arial Narrow" w:hAnsi="Arial Narrow"/>
          <w:color w:val="000000"/>
          <w:lang w:val="es-MX"/>
        </w:rPr>
        <w:t xml:space="preserve">la cantidad de </w:t>
      </w:r>
      <w:r>
        <w:rPr>
          <w:rFonts w:ascii="Arial Narrow" w:hAnsi="Arial Narrow"/>
          <w:color w:val="000000"/>
          <w:lang w:val="es-MX"/>
        </w:rPr>
        <w:t xml:space="preserve">Seiscientos cincuenta y cuatro </w:t>
      </w:r>
      <w:r w:rsidRPr="00A16A08">
        <w:rPr>
          <w:rFonts w:ascii="Arial Narrow" w:hAnsi="Arial Narrow"/>
          <w:b/>
          <w:bCs/>
          <w:color w:val="000000"/>
          <w:lang w:val="es-MX"/>
        </w:rPr>
        <w:t>3</w:t>
      </w:r>
      <w:r>
        <w:rPr>
          <w:rFonts w:ascii="Arial Narrow" w:hAnsi="Arial Narrow"/>
          <w:b/>
          <w:bCs/>
          <w:color w:val="000000"/>
          <w:lang w:val="es-MX"/>
        </w:rPr>
        <w:t>7</w:t>
      </w:r>
      <w:r w:rsidRPr="00A16A08">
        <w:rPr>
          <w:rFonts w:ascii="Arial Narrow" w:hAnsi="Arial Narrow"/>
          <w:b/>
          <w:bCs/>
          <w:color w:val="000000"/>
          <w:lang w:val="es-MX"/>
        </w:rPr>
        <w:t>/100 dolares ($</w:t>
      </w:r>
      <w:r>
        <w:rPr>
          <w:rFonts w:ascii="Arial Narrow" w:hAnsi="Arial Narrow"/>
          <w:b/>
          <w:bCs/>
          <w:color w:val="000000"/>
          <w:lang w:val="es-MX"/>
        </w:rPr>
        <w:t>654.37</w:t>
      </w:r>
      <w:r w:rsidRPr="00A16A08">
        <w:rPr>
          <w:rFonts w:ascii="Arial Narrow" w:hAnsi="Arial Narrow"/>
          <w:b/>
          <w:bCs/>
          <w:color w:val="000000"/>
          <w:lang w:val="es-MX"/>
        </w:rPr>
        <w:t xml:space="preserve">) para  </w:t>
      </w:r>
      <w:r>
        <w:rPr>
          <w:rFonts w:ascii="Arial Narrow" w:hAnsi="Arial Narrow"/>
          <w:b/>
          <w:bCs/>
          <w:color w:val="000000"/>
          <w:lang w:val="es-MX"/>
        </w:rPr>
        <w:t>la compra de materiales de construccion</w:t>
      </w:r>
      <w:r w:rsidRPr="00A16A08">
        <w:rPr>
          <w:rFonts w:ascii="Arial Narrow" w:hAnsi="Arial Narrow"/>
          <w:color w:val="000000"/>
          <w:lang w:val="es-MX"/>
        </w:rPr>
        <w:t>, este gasto se aplicara a</w:t>
      </w:r>
      <w:r>
        <w:rPr>
          <w:rFonts w:ascii="Arial Narrow" w:hAnsi="Arial Narrow"/>
          <w:color w:val="000000"/>
          <w:lang w:val="es-MX"/>
        </w:rPr>
        <w:t xml:space="preserve"> </w:t>
      </w:r>
      <w:r w:rsidRPr="00A16A08">
        <w:rPr>
          <w:rFonts w:ascii="Arial Narrow" w:hAnsi="Arial Narrow"/>
          <w:color w:val="000000"/>
          <w:lang w:val="es-MX"/>
        </w:rPr>
        <w:t>l</w:t>
      </w:r>
      <w:r>
        <w:rPr>
          <w:rFonts w:ascii="Arial Narrow" w:hAnsi="Arial Narrow"/>
          <w:color w:val="000000"/>
          <w:lang w:val="es-MX"/>
        </w:rPr>
        <w:t>os</w:t>
      </w:r>
      <w:r w:rsidRPr="00A16A08">
        <w:rPr>
          <w:rFonts w:ascii="Arial Narrow" w:hAnsi="Arial Narrow"/>
          <w:color w:val="000000"/>
          <w:lang w:val="es-MX"/>
        </w:rPr>
        <w:t xml:space="preserve"> codigo</w:t>
      </w:r>
      <w:r>
        <w:rPr>
          <w:rFonts w:ascii="Arial Narrow" w:hAnsi="Arial Narrow"/>
          <w:color w:val="000000"/>
          <w:lang w:val="es-MX"/>
        </w:rPr>
        <w:t>s</w:t>
      </w:r>
      <w:r w:rsidRPr="00A16A08">
        <w:rPr>
          <w:rFonts w:ascii="Arial Narrow" w:hAnsi="Arial Narrow"/>
          <w:color w:val="000000"/>
          <w:lang w:val="es-MX"/>
        </w:rPr>
        <w:t xml:space="preserve"> </w:t>
      </w:r>
      <w:r w:rsidRPr="00A16A08">
        <w:rPr>
          <w:rFonts w:ascii="Arial Narrow" w:hAnsi="Arial Narrow"/>
          <w:b/>
          <w:bCs/>
          <w:color w:val="000000"/>
          <w:lang w:val="es-MX"/>
        </w:rPr>
        <w:t>541</w:t>
      </w:r>
      <w:r>
        <w:rPr>
          <w:rFonts w:ascii="Arial Narrow" w:hAnsi="Arial Narrow"/>
          <w:b/>
          <w:bCs/>
          <w:color w:val="000000"/>
          <w:lang w:val="es-MX"/>
        </w:rPr>
        <w:t>11 y 54112</w:t>
      </w:r>
      <w:r w:rsidRPr="00A16A08">
        <w:rPr>
          <w:rFonts w:ascii="Arial Narrow" w:hAnsi="Arial Narrow"/>
          <w:b/>
          <w:bCs/>
          <w:color w:val="000000"/>
          <w:lang w:val="es-MX"/>
        </w:rPr>
        <w:t xml:space="preserve"> </w:t>
      </w:r>
      <w:r w:rsidRPr="00A16A08">
        <w:rPr>
          <w:rFonts w:ascii="Arial Narrow" w:hAnsi="Arial Narrow"/>
          <w:color w:val="000000"/>
          <w:lang w:val="es-MX"/>
        </w:rPr>
        <w:t>del presupuesto municipal vigente,</w:t>
      </w:r>
      <w:r>
        <w:rPr>
          <w:rFonts w:ascii="Arial Narrow" w:hAnsi="Arial Narrow"/>
          <w:color w:val="000000"/>
          <w:lang w:val="es-MX"/>
        </w:rPr>
        <w:t xml:space="preserve"> comuniquese</w:t>
      </w:r>
      <w:bookmarkStart w:id="8" w:name="_Hlk137105353"/>
      <w:bookmarkEnd w:id="7"/>
      <w:r>
        <w:rPr>
          <w:rFonts w:ascii="Arial Narrow" w:hAnsi="Arial Narrow"/>
          <w:color w:val="000000"/>
          <w:lang w:val="es-MX"/>
        </w:rPr>
        <w:t xml:space="preserve">. </w:t>
      </w:r>
      <w:r w:rsidRPr="004717BE">
        <w:rPr>
          <w:rFonts w:ascii="Arial Narrow" w:hAnsi="Arial Narrow"/>
          <w:b/>
          <w:bCs/>
          <w:color w:val="833C0B" w:themeColor="accent2" w:themeShade="80"/>
          <w:lang w:val="es-MX"/>
        </w:rPr>
        <w:t>ACUERDO NUMERO SEIS.</w:t>
      </w:r>
      <w:r w:rsidRPr="00B24CAA">
        <w:rPr>
          <w:rFonts w:ascii="Arial Narrow" w:hAnsi="Arial Narrow"/>
          <w:b/>
          <w:bCs/>
          <w:color w:val="833C0B" w:themeColor="accent2" w:themeShade="80"/>
          <w:lang w:val="es-MX"/>
        </w:rPr>
        <w:t xml:space="preserve"> </w:t>
      </w:r>
      <w:r w:rsidRPr="00B24CAA">
        <w:rPr>
          <w:rFonts w:ascii="Arial Narrow" w:hAnsi="Arial Narrow"/>
          <w:color w:val="000000"/>
          <w:lang w:val="es-MX"/>
        </w:rPr>
        <w:t xml:space="preserve"> El Concejo Municipal, CONSIDERANDO: </w:t>
      </w:r>
      <w:r w:rsidRPr="00B24CAA">
        <w:rPr>
          <w:rFonts w:ascii="Arial Narrow" w:hAnsi="Arial Narrow"/>
          <w:b/>
          <w:bCs/>
          <w:color w:val="000000"/>
          <w:lang w:val="es-MX"/>
        </w:rPr>
        <w:t>I-</w:t>
      </w:r>
      <w:r w:rsidRPr="00B24CAA">
        <w:rPr>
          <w:rFonts w:ascii="Arial Narrow" w:hAnsi="Arial Narrow"/>
          <w:color w:val="000000"/>
          <w:lang w:val="es-MX"/>
        </w:rPr>
        <w:t xml:space="preserve"> Que</w:t>
      </w:r>
      <w:r>
        <w:rPr>
          <w:rFonts w:ascii="Arial Narrow" w:hAnsi="Arial Narrow"/>
          <w:color w:val="000000"/>
          <w:lang w:val="es-MX"/>
        </w:rPr>
        <w:t xml:space="preserve"> </w:t>
      </w:r>
      <w:r w:rsidRPr="00B24CAA">
        <w:rPr>
          <w:rFonts w:ascii="Arial Narrow" w:hAnsi="Arial Narrow"/>
          <w:color w:val="000000"/>
          <w:lang w:val="es-MX"/>
        </w:rPr>
        <w:t xml:space="preserve">la jefe de UACI presenta </w:t>
      </w:r>
      <w:r>
        <w:rPr>
          <w:rFonts w:ascii="Arial Narrow" w:hAnsi="Arial Narrow"/>
          <w:color w:val="000000"/>
          <w:lang w:val="es-MX"/>
        </w:rPr>
        <w:t xml:space="preserve">analisis de comparacion </w:t>
      </w:r>
      <w:r w:rsidRPr="00B24CAA">
        <w:rPr>
          <w:rFonts w:ascii="Arial Narrow" w:hAnsi="Arial Narrow"/>
          <w:color w:val="000000"/>
          <w:lang w:val="es-MX"/>
        </w:rPr>
        <w:t>de precios de</w:t>
      </w:r>
      <w:r>
        <w:rPr>
          <w:rFonts w:ascii="Arial Narrow" w:hAnsi="Arial Narrow"/>
          <w:color w:val="000000"/>
          <w:lang w:val="es-MX"/>
        </w:rPr>
        <w:t xml:space="preserve"> la cotizacion para la publicacion de resultado del proceso LP AMER-03/2023 “MEJORAMIENTO DEL CEMENTERIO MUNICIPAL DEL MUNICIPIO EL ROSARIO, DEPARTAMENTO DE CUSCATLAN en Editora El Mundo, S. A.</w:t>
      </w:r>
      <w:r w:rsidRPr="00B24CAA">
        <w:rPr>
          <w:rFonts w:ascii="Arial Narrow" w:hAnsi="Arial Narrow"/>
          <w:b/>
          <w:bCs/>
          <w:color w:val="000000"/>
          <w:lang w:val="es-MX"/>
        </w:rPr>
        <w:t>, por un monto de $1</w:t>
      </w:r>
      <w:r>
        <w:rPr>
          <w:rFonts w:ascii="Arial Narrow" w:hAnsi="Arial Narrow"/>
          <w:b/>
          <w:bCs/>
          <w:color w:val="000000"/>
          <w:lang w:val="es-MX"/>
        </w:rPr>
        <w:t>07.26</w:t>
      </w:r>
      <w:r w:rsidRPr="00B24CAA">
        <w:rPr>
          <w:rFonts w:ascii="Arial Narrow" w:hAnsi="Arial Narrow"/>
          <w:color w:val="000000"/>
          <w:lang w:val="es-MX"/>
        </w:rPr>
        <w:t xml:space="preserve">;  por lo que en base al literal “b” del Art. 40 de la Ley de Adquisiciones y Contrataciones de la Administracion Publica, (LACAP), y numeral 9 del Art. 30 del Codigo Municipal, </w:t>
      </w:r>
      <w:r w:rsidRPr="00747EE7">
        <w:rPr>
          <w:rFonts w:ascii="Arial Narrow" w:hAnsi="Arial Narrow"/>
          <w:b/>
          <w:bCs/>
          <w:color w:val="000000"/>
          <w:lang w:val="es-MX"/>
        </w:rPr>
        <w:t>con la abstencion de la segunda Regidora doña Maria Carolina Vasquez de Castro,</w:t>
      </w:r>
      <w:r>
        <w:rPr>
          <w:rFonts w:ascii="Arial Narrow" w:hAnsi="Arial Narrow"/>
          <w:color w:val="000000"/>
          <w:lang w:val="es-MX"/>
        </w:rPr>
        <w:t xml:space="preserve"> </w:t>
      </w:r>
      <w:r w:rsidRPr="00B24CAA">
        <w:rPr>
          <w:rFonts w:ascii="Arial Narrow" w:hAnsi="Arial Narrow"/>
          <w:color w:val="000000"/>
          <w:lang w:val="es-MX"/>
        </w:rPr>
        <w:t>ACUERDA</w:t>
      </w:r>
      <w:r w:rsidRPr="00B24CAA">
        <w:rPr>
          <w:rFonts w:ascii="Arial Narrow" w:hAnsi="Arial Narrow"/>
          <w:color w:val="00B050"/>
          <w:lang w:val="es-MX"/>
        </w:rPr>
        <w:t xml:space="preserve">: </w:t>
      </w:r>
      <w:r w:rsidRPr="00B24CAA">
        <w:rPr>
          <w:rFonts w:ascii="Arial Narrow" w:hAnsi="Arial Narrow"/>
          <w:b/>
          <w:bCs/>
          <w:color w:val="00B050"/>
          <w:lang w:val="es-MX"/>
        </w:rPr>
        <w:t>Adjudicar a</w:t>
      </w:r>
      <w:r>
        <w:rPr>
          <w:rFonts w:ascii="Arial Narrow" w:hAnsi="Arial Narrow"/>
          <w:b/>
          <w:bCs/>
          <w:color w:val="00B050"/>
          <w:lang w:val="es-MX"/>
        </w:rPr>
        <w:t xml:space="preserve"> EDITORIAL EL MUNDO, S. A.</w:t>
      </w:r>
      <w:r w:rsidRPr="00B24CAA">
        <w:rPr>
          <w:rFonts w:ascii="Arial Narrow" w:hAnsi="Arial Narrow"/>
          <w:b/>
          <w:bCs/>
          <w:color w:val="00B050"/>
          <w:lang w:val="es-MX"/>
        </w:rPr>
        <w:t xml:space="preserve">, </w:t>
      </w:r>
      <w:r>
        <w:rPr>
          <w:rFonts w:ascii="Arial Narrow" w:hAnsi="Arial Narrow"/>
          <w:b/>
          <w:bCs/>
          <w:color w:val="00B050"/>
          <w:lang w:val="es-MX"/>
        </w:rPr>
        <w:t xml:space="preserve">la publicacion de 3 columnas x 4 pulgadas para la publicacion de resultados,  del proyecto: “Mejoramiento de Cementerio Municipal del Municipio El Rosario, Departamento de Cuscatlán”, </w:t>
      </w:r>
      <w:r w:rsidRPr="00B24CAA">
        <w:rPr>
          <w:rFonts w:ascii="Arial Narrow" w:hAnsi="Arial Narrow"/>
          <w:b/>
          <w:bCs/>
          <w:color w:val="00B050"/>
          <w:lang w:val="es-MX"/>
        </w:rPr>
        <w:t xml:space="preserve">por un monto de  </w:t>
      </w:r>
      <w:r>
        <w:rPr>
          <w:rFonts w:ascii="Arial Narrow" w:hAnsi="Arial Narrow"/>
          <w:b/>
          <w:bCs/>
          <w:color w:val="00B050"/>
          <w:lang w:val="es-MX"/>
        </w:rPr>
        <w:t>Ciento siete 26</w:t>
      </w:r>
      <w:r w:rsidRPr="00B24CAA">
        <w:rPr>
          <w:rFonts w:ascii="Arial Narrow" w:hAnsi="Arial Narrow"/>
          <w:b/>
          <w:bCs/>
          <w:color w:val="00B050"/>
          <w:lang w:val="es-MX"/>
        </w:rPr>
        <w:t>/100 dolares ($1</w:t>
      </w:r>
      <w:r>
        <w:rPr>
          <w:rFonts w:ascii="Arial Narrow" w:hAnsi="Arial Narrow"/>
          <w:b/>
          <w:bCs/>
          <w:color w:val="00B050"/>
          <w:lang w:val="es-MX"/>
        </w:rPr>
        <w:t>07.26</w:t>
      </w:r>
      <w:r w:rsidRPr="00B24CAA">
        <w:rPr>
          <w:rFonts w:ascii="Arial Narrow" w:hAnsi="Arial Narrow"/>
          <w:b/>
          <w:bCs/>
          <w:color w:val="00B050"/>
          <w:lang w:val="es-MX"/>
        </w:rPr>
        <w:t>);</w:t>
      </w:r>
      <w:r w:rsidRPr="00B24CAA">
        <w:rPr>
          <w:rFonts w:ascii="Arial Narrow" w:hAnsi="Arial Narrow"/>
          <w:color w:val="000000"/>
          <w:lang w:val="es-MX"/>
        </w:rPr>
        <w:t xml:space="preserve"> consecuentemente y de conformidad al Art. 91 del Codigo Municipal, ACUERDA</w:t>
      </w:r>
      <w:r w:rsidRPr="00DA3E85">
        <w:rPr>
          <w:rFonts w:ascii="Arial Narrow" w:hAnsi="Arial Narrow"/>
          <w:iCs/>
          <w:lang w:val="es-MX"/>
        </w:rPr>
        <w:t xml:space="preserve">: </w:t>
      </w:r>
      <w:r w:rsidRPr="00DA3E85">
        <w:rPr>
          <w:rFonts w:ascii="Arial Narrow" w:hAnsi="Arial Narrow"/>
          <w:b/>
          <w:iCs/>
          <w:color w:val="C00000"/>
          <w:lang w:val="es-MX"/>
        </w:rPr>
        <w:t xml:space="preserve">Erogar de Preinversion Fondos </w:t>
      </w:r>
      <w:r>
        <w:rPr>
          <w:rFonts w:ascii="Arial Narrow" w:hAnsi="Arial Narrow"/>
          <w:b/>
          <w:iCs/>
          <w:color w:val="C00000"/>
          <w:lang w:val="es-MX"/>
        </w:rPr>
        <w:t xml:space="preserve">del </w:t>
      </w:r>
      <w:r w:rsidRPr="00DA3E85">
        <w:rPr>
          <w:rFonts w:ascii="Arial Narrow" w:hAnsi="Arial Narrow"/>
          <w:b/>
          <w:iCs/>
          <w:color w:val="C00000"/>
          <w:lang w:val="es-MX"/>
        </w:rPr>
        <w:t xml:space="preserve">Prestamo </w:t>
      </w:r>
      <w:r>
        <w:rPr>
          <w:rFonts w:ascii="Arial Narrow" w:hAnsi="Arial Narrow"/>
          <w:b/>
          <w:iCs/>
          <w:color w:val="C00000"/>
          <w:lang w:val="es-MX"/>
        </w:rPr>
        <w:t xml:space="preserve">del </w:t>
      </w:r>
      <w:r w:rsidRPr="00DA3E85">
        <w:rPr>
          <w:rFonts w:ascii="Arial Narrow" w:hAnsi="Arial Narrow"/>
          <w:b/>
          <w:iCs/>
          <w:color w:val="C00000"/>
          <w:lang w:val="es-MX"/>
        </w:rPr>
        <w:t xml:space="preserve">Banco de los Trabajadores Salvadoreños, </w:t>
      </w:r>
      <w:r w:rsidRPr="00DA3E85">
        <w:rPr>
          <w:rFonts w:ascii="Arial Narrow" w:hAnsi="Arial Narrow"/>
          <w:iCs/>
          <w:lang w:val="es-MX"/>
        </w:rPr>
        <w:t xml:space="preserve"> la cantidad de </w:t>
      </w:r>
      <w:r>
        <w:rPr>
          <w:rFonts w:ascii="Arial Narrow" w:hAnsi="Arial Narrow"/>
          <w:iCs/>
          <w:lang w:val="es-MX"/>
        </w:rPr>
        <w:t>Ciento siete 26</w:t>
      </w:r>
      <w:r w:rsidRPr="00DA3E85">
        <w:rPr>
          <w:rFonts w:ascii="Arial Narrow" w:hAnsi="Arial Narrow"/>
          <w:iCs/>
          <w:lang w:val="es-MX"/>
        </w:rPr>
        <w:t>/100 dolares ($</w:t>
      </w:r>
      <w:r>
        <w:rPr>
          <w:rFonts w:ascii="Arial Narrow" w:hAnsi="Arial Narrow"/>
          <w:iCs/>
          <w:lang w:val="es-MX"/>
        </w:rPr>
        <w:t>107.267</w:t>
      </w:r>
      <w:r w:rsidRPr="00DA3E85">
        <w:rPr>
          <w:rFonts w:ascii="Arial Narrow" w:hAnsi="Arial Narrow"/>
          <w:iCs/>
          <w:lang w:val="es-MX"/>
        </w:rPr>
        <w:t xml:space="preserve">) para pagar </w:t>
      </w:r>
      <w:r>
        <w:rPr>
          <w:rFonts w:ascii="Arial Narrow" w:hAnsi="Arial Narrow"/>
          <w:iCs/>
          <w:lang w:val="es-MX"/>
        </w:rPr>
        <w:t>una publicacion en Editorial El Mundo, S. A., publicacion de resultado del proceso del proyecto: “</w:t>
      </w:r>
      <w:r w:rsidRPr="00463E84">
        <w:rPr>
          <w:rFonts w:ascii="Arial Narrow" w:hAnsi="Arial Narrow"/>
          <w:b/>
          <w:bCs/>
          <w:iCs/>
          <w:lang w:val="es-MX"/>
        </w:rPr>
        <w:t>MEJORAMIENTO DE CEMENTERIO MUNICIPAL DEL MUNICIPIO</w:t>
      </w:r>
      <w:r>
        <w:rPr>
          <w:rFonts w:ascii="Arial Narrow" w:hAnsi="Arial Narrow"/>
          <w:iCs/>
          <w:lang w:val="es-MX"/>
        </w:rPr>
        <w:t xml:space="preserve"> </w:t>
      </w:r>
      <w:r w:rsidRPr="00DA3E85">
        <w:rPr>
          <w:rFonts w:ascii="Arial Narrow" w:hAnsi="Arial Narrow"/>
          <w:b/>
          <w:bCs/>
          <w:iCs/>
          <w:lang w:val="es-MX"/>
        </w:rPr>
        <w:t>EL ROSARIO,</w:t>
      </w:r>
      <w:r w:rsidRPr="00DA3E85">
        <w:rPr>
          <w:rFonts w:ascii="Arial Narrow" w:hAnsi="Arial Narrow"/>
          <w:iCs/>
          <w:lang w:val="es-MX"/>
        </w:rPr>
        <w:t xml:space="preserve"> </w:t>
      </w:r>
      <w:r w:rsidRPr="00DA3E85">
        <w:rPr>
          <w:rFonts w:ascii="Arial Narrow" w:hAnsi="Arial Narrow"/>
          <w:b/>
          <w:iCs/>
          <w:lang w:val="es-MX"/>
        </w:rPr>
        <w:t>D</w:t>
      </w:r>
      <w:r>
        <w:rPr>
          <w:rFonts w:ascii="Arial Narrow" w:hAnsi="Arial Narrow"/>
          <w:b/>
          <w:iCs/>
          <w:lang w:val="es-MX"/>
        </w:rPr>
        <w:t>EPARTAMENTO DE CUSCATLAN”</w:t>
      </w:r>
      <w:r w:rsidRPr="00DA3E85">
        <w:rPr>
          <w:rFonts w:ascii="Arial Narrow" w:hAnsi="Arial Narrow"/>
          <w:b/>
          <w:iCs/>
          <w:lang w:val="es-MX"/>
        </w:rPr>
        <w:t>,</w:t>
      </w:r>
      <w:r w:rsidRPr="00DA3E85">
        <w:rPr>
          <w:rFonts w:ascii="Arial Narrow" w:hAnsi="Arial Narrow"/>
          <w:iCs/>
          <w:lang w:val="es-MX"/>
        </w:rPr>
        <w:t xml:space="preserve"> este gasto se aplicará al código </w:t>
      </w:r>
      <w:r w:rsidRPr="007D1EF7">
        <w:rPr>
          <w:rFonts w:ascii="Arial Narrow" w:hAnsi="Arial Narrow"/>
          <w:b/>
          <w:bCs/>
          <w:iCs/>
          <w:lang w:val="es-MX"/>
        </w:rPr>
        <w:t>54313</w:t>
      </w:r>
      <w:r w:rsidRPr="00DA3E85">
        <w:rPr>
          <w:rFonts w:ascii="Arial Narrow" w:hAnsi="Arial Narrow"/>
          <w:b/>
          <w:iCs/>
          <w:lang w:val="es-MX"/>
        </w:rPr>
        <w:t xml:space="preserve"> </w:t>
      </w:r>
      <w:r w:rsidRPr="00DA3E85">
        <w:rPr>
          <w:rFonts w:ascii="Arial Narrow" w:hAnsi="Arial Narrow"/>
          <w:iCs/>
          <w:lang w:val="es-MX"/>
        </w:rPr>
        <w:t>del presupuesto municipal vigente, comuníquese</w:t>
      </w:r>
      <w:r>
        <w:rPr>
          <w:rFonts w:ascii="Arial Narrow" w:hAnsi="Arial Narrow"/>
          <w:iCs/>
          <w:lang w:val="es-MX"/>
        </w:rPr>
        <w:t>.</w:t>
      </w:r>
      <w:bookmarkEnd w:id="8"/>
      <w:r>
        <w:rPr>
          <w:rFonts w:ascii="Arial Narrow" w:hAnsi="Arial Narrow"/>
          <w:iCs/>
          <w:lang w:val="es-MX"/>
        </w:rPr>
        <w:t xml:space="preserve"> </w:t>
      </w:r>
      <w:bookmarkStart w:id="9" w:name="_Hlk137105506"/>
      <w:r w:rsidRPr="0006107B">
        <w:rPr>
          <w:rFonts w:ascii="Arial Narrow" w:hAnsi="Arial Narrow"/>
          <w:b/>
          <w:bCs/>
          <w:color w:val="833C0B" w:themeColor="accent2" w:themeShade="80"/>
          <w:lang w:val="es-MX"/>
        </w:rPr>
        <w:t xml:space="preserve">ACUERDO </w:t>
      </w:r>
      <w:r w:rsidRPr="0006107B">
        <w:rPr>
          <w:rFonts w:ascii="Arial Narrow" w:hAnsi="Arial Narrow"/>
          <w:b/>
          <w:bCs/>
          <w:color w:val="833C0B" w:themeColor="accent2" w:themeShade="80"/>
          <w:lang w:val="es-MX"/>
        </w:rPr>
        <w:lastRenderedPageBreak/>
        <w:t>NUMERO SIETE.</w:t>
      </w:r>
      <w:r w:rsidRPr="00B24CAA">
        <w:rPr>
          <w:rFonts w:ascii="Arial Narrow" w:hAnsi="Arial Narrow"/>
          <w:b/>
          <w:bCs/>
          <w:color w:val="833C0B" w:themeColor="accent2" w:themeShade="80"/>
          <w:lang w:val="es-MX"/>
        </w:rPr>
        <w:t xml:space="preserve"> </w:t>
      </w:r>
      <w:r w:rsidRPr="00B24CAA">
        <w:rPr>
          <w:rFonts w:ascii="Arial Narrow" w:hAnsi="Arial Narrow"/>
          <w:color w:val="000000"/>
          <w:lang w:val="es-MX"/>
        </w:rPr>
        <w:t xml:space="preserve"> El Concejo Municipal, CONSIDERANDO: </w:t>
      </w:r>
      <w:r w:rsidRPr="00B24CAA">
        <w:rPr>
          <w:rFonts w:ascii="Arial Narrow" w:hAnsi="Arial Narrow"/>
          <w:b/>
          <w:bCs/>
          <w:color w:val="000000"/>
          <w:lang w:val="es-MX"/>
        </w:rPr>
        <w:t>I-</w:t>
      </w:r>
      <w:r w:rsidRPr="00B24CAA">
        <w:rPr>
          <w:rFonts w:ascii="Arial Narrow" w:hAnsi="Arial Narrow"/>
          <w:color w:val="000000"/>
          <w:lang w:val="es-MX"/>
        </w:rPr>
        <w:t xml:space="preserve"> Que</w:t>
      </w:r>
      <w:r>
        <w:rPr>
          <w:rFonts w:ascii="Arial Narrow" w:hAnsi="Arial Narrow"/>
          <w:color w:val="000000"/>
          <w:lang w:val="es-MX"/>
        </w:rPr>
        <w:t xml:space="preserve"> </w:t>
      </w:r>
      <w:r w:rsidRPr="00B24CAA">
        <w:rPr>
          <w:rFonts w:ascii="Arial Narrow" w:hAnsi="Arial Narrow"/>
          <w:color w:val="000000"/>
          <w:lang w:val="es-MX"/>
        </w:rPr>
        <w:t xml:space="preserve">la jefe de UACI presenta </w:t>
      </w:r>
      <w:r>
        <w:rPr>
          <w:rFonts w:ascii="Arial Narrow" w:hAnsi="Arial Narrow"/>
          <w:color w:val="000000"/>
          <w:lang w:val="es-MX"/>
        </w:rPr>
        <w:t xml:space="preserve">analisis de comparacion </w:t>
      </w:r>
      <w:r w:rsidRPr="00B24CAA">
        <w:rPr>
          <w:rFonts w:ascii="Arial Narrow" w:hAnsi="Arial Narrow"/>
          <w:color w:val="000000"/>
          <w:lang w:val="es-MX"/>
        </w:rPr>
        <w:t>de precios de</w:t>
      </w:r>
      <w:r>
        <w:rPr>
          <w:rFonts w:ascii="Arial Narrow" w:hAnsi="Arial Narrow"/>
          <w:color w:val="000000"/>
          <w:lang w:val="es-MX"/>
        </w:rPr>
        <w:t xml:space="preserve"> la cotizacion para la publicacion de resultado del </w:t>
      </w:r>
      <w:r w:rsidRPr="00747EE7">
        <w:rPr>
          <w:rFonts w:ascii="Arial Narrow" w:hAnsi="Arial Narrow"/>
          <w:color w:val="000000"/>
          <w:lang w:val="es-MX"/>
        </w:rPr>
        <w:t>proceso</w:t>
      </w:r>
      <w:r w:rsidRPr="00747EE7">
        <w:rPr>
          <w:rFonts w:ascii="Arial Narrow" w:hAnsi="Arial Narrow"/>
          <w:b/>
          <w:bCs/>
          <w:color w:val="000000"/>
          <w:lang w:val="es-MX"/>
        </w:rPr>
        <w:t xml:space="preserve"> LP AMER-0</w:t>
      </w:r>
      <w:r>
        <w:rPr>
          <w:rFonts w:ascii="Arial Narrow" w:hAnsi="Arial Narrow"/>
          <w:b/>
          <w:bCs/>
          <w:color w:val="000000"/>
          <w:lang w:val="es-MX"/>
        </w:rPr>
        <w:t>2</w:t>
      </w:r>
      <w:r w:rsidRPr="00747EE7">
        <w:rPr>
          <w:rFonts w:ascii="Arial Narrow" w:hAnsi="Arial Narrow"/>
          <w:b/>
          <w:bCs/>
          <w:color w:val="000000"/>
          <w:lang w:val="es-MX"/>
        </w:rPr>
        <w:t>/2023 “CONCRETEADO DE CALLE, EN CANTON EL CALVARIO, CALLE EL SITIO, EL ROSARIO, DEPARTAMENTO DE CUSCATLAN</w:t>
      </w:r>
      <w:r>
        <w:rPr>
          <w:rFonts w:ascii="Arial Narrow" w:hAnsi="Arial Narrow"/>
          <w:color w:val="000000"/>
          <w:lang w:val="es-MX"/>
        </w:rPr>
        <w:t xml:space="preserve"> en Editora El Mundo, S. A.</w:t>
      </w:r>
      <w:r w:rsidRPr="00B24CAA">
        <w:rPr>
          <w:rFonts w:ascii="Arial Narrow" w:hAnsi="Arial Narrow"/>
          <w:b/>
          <w:bCs/>
          <w:color w:val="000000"/>
          <w:lang w:val="es-MX"/>
        </w:rPr>
        <w:t>, por un monto de $1</w:t>
      </w:r>
      <w:r>
        <w:rPr>
          <w:rFonts w:ascii="Arial Narrow" w:hAnsi="Arial Narrow"/>
          <w:b/>
          <w:bCs/>
          <w:color w:val="000000"/>
          <w:lang w:val="es-MX"/>
        </w:rPr>
        <w:t>07.26</w:t>
      </w:r>
      <w:r w:rsidRPr="00B24CAA">
        <w:rPr>
          <w:rFonts w:ascii="Arial Narrow" w:hAnsi="Arial Narrow"/>
          <w:color w:val="000000"/>
          <w:lang w:val="es-MX"/>
        </w:rPr>
        <w:t xml:space="preserve">;  por lo que en base al literal “b” del Art. 40 de la Ley de Adquisiciones y Contrataciones de la Administracion Publica, (LACAP), y numeral 9 del Art. 30 del Codigo Municipal, </w:t>
      </w:r>
      <w:r w:rsidRPr="00747EE7">
        <w:rPr>
          <w:rFonts w:ascii="Arial Narrow" w:hAnsi="Arial Narrow"/>
          <w:b/>
          <w:bCs/>
          <w:color w:val="000000"/>
          <w:lang w:val="es-MX"/>
        </w:rPr>
        <w:t>con la abstencion de la segunda Regidora doña Maria Carolina Vasquez de Castro,</w:t>
      </w:r>
      <w:r>
        <w:rPr>
          <w:rFonts w:ascii="Arial Narrow" w:hAnsi="Arial Narrow"/>
          <w:color w:val="000000"/>
          <w:lang w:val="es-MX"/>
        </w:rPr>
        <w:t xml:space="preserve"> </w:t>
      </w:r>
      <w:r w:rsidRPr="00B24CAA">
        <w:rPr>
          <w:rFonts w:ascii="Arial Narrow" w:hAnsi="Arial Narrow"/>
          <w:color w:val="000000"/>
          <w:lang w:val="es-MX"/>
        </w:rPr>
        <w:t>ACUERDA</w:t>
      </w:r>
      <w:r w:rsidRPr="00B24CAA">
        <w:rPr>
          <w:rFonts w:ascii="Arial Narrow" w:hAnsi="Arial Narrow"/>
          <w:color w:val="00B050"/>
          <w:lang w:val="es-MX"/>
        </w:rPr>
        <w:t xml:space="preserve">: </w:t>
      </w:r>
      <w:r w:rsidRPr="00B24CAA">
        <w:rPr>
          <w:rFonts w:ascii="Arial Narrow" w:hAnsi="Arial Narrow"/>
          <w:b/>
          <w:bCs/>
          <w:color w:val="00B050"/>
          <w:lang w:val="es-MX"/>
        </w:rPr>
        <w:t>Adjudicar a</w:t>
      </w:r>
      <w:r>
        <w:rPr>
          <w:rFonts w:ascii="Arial Narrow" w:hAnsi="Arial Narrow"/>
          <w:b/>
          <w:bCs/>
          <w:color w:val="00B050"/>
          <w:lang w:val="es-MX"/>
        </w:rPr>
        <w:t xml:space="preserve"> EDITORIAL EL MUNDO, S. A.</w:t>
      </w:r>
      <w:r w:rsidRPr="00B24CAA">
        <w:rPr>
          <w:rFonts w:ascii="Arial Narrow" w:hAnsi="Arial Narrow"/>
          <w:b/>
          <w:bCs/>
          <w:color w:val="00B050"/>
          <w:lang w:val="es-MX"/>
        </w:rPr>
        <w:t xml:space="preserve">, </w:t>
      </w:r>
      <w:r>
        <w:rPr>
          <w:rFonts w:ascii="Arial Narrow" w:hAnsi="Arial Narrow"/>
          <w:b/>
          <w:bCs/>
          <w:color w:val="00B050"/>
          <w:lang w:val="es-MX"/>
        </w:rPr>
        <w:t xml:space="preserve">la publicacion de 3 columnas x 4 pulgadas para la publicacion de resultados,  del proyecto: “Concreteado de Calle en Canton El Calvario, Calle el Sitio, El Rosario, Departamento de Cuscatlán”, </w:t>
      </w:r>
      <w:r w:rsidRPr="00B24CAA">
        <w:rPr>
          <w:rFonts w:ascii="Arial Narrow" w:hAnsi="Arial Narrow"/>
          <w:b/>
          <w:bCs/>
          <w:color w:val="00B050"/>
          <w:lang w:val="es-MX"/>
        </w:rPr>
        <w:t xml:space="preserve">por un monto de  </w:t>
      </w:r>
      <w:r>
        <w:rPr>
          <w:rFonts w:ascii="Arial Narrow" w:hAnsi="Arial Narrow"/>
          <w:b/>
          <w:bCs/>
          <w:color w:val="00B050"/>
          <w:lang w:val="es-MX"/>
        </w:rPr>
        <w:t>Ciento siete 26</w:t>
      </w:r>
      <w:r w:rsidRPr="00B24CAA">
        <w:rPr>
          <w:rFonts w:ascii="Arial Narrow" w:hAnsi="Arial Narrow"/>
          <w:b/>
          <w:bCs/>
          <w:color w:val="00B050"/>
          <w:lang w:val="es-MX"/>
        </w:rPr>
        <w:t>/100 dolares ($1</w:t>
      </w:r>
      <w:r>
        <w:rPr>
          <w:rFonts w:ascii="Arial Narrow" w:hAnsi="Arial Narrow"/>
          <w:b/>
          <w:bCs/>
          <w:color w:val="00B050"/>
          <w:lang w:val="es-MX"/>
        </w:rPr>
        <w:t>07.26</w:t>
      </w:r>
      <w:r w:rsidRPr="00B24CAA">
        <w:rPr>
          <w:rFonts w:ascii="Arial Narrow" w:hAnsi="Arial Narrow"/>
          <w:b/>
          <w:bCs/>
          <w:color w:val="00B050"/>
          <w:lang w:val="es-MX"/>
        </w:rPr>
        <w:t>);</w:t>
      </w:r>
      <w:r w:rsidRPr="00B24CAA">
        <w:rPr>
          <w:rFonts w:ascii="Arial Narrow" w:hAnsi="Arial Narrow"/>
          <w:color w:val="000000"/>
          <w:lang w:val="es-MX"/>
        </w:rPr>
        <w:t xml:space="preserve"> consecuentemente y de conformidad al Art. 91 del Codigo Municipal, ACUERDA</w:t>
      </w:r>
      <w:r w:rsidRPr="00DA3E85">
        <w:rPr>
          <w:rFonts w:ascii="Arial Narrow" w:hAnsi="Arial Narrow"/>
          <w:iCs/>
          <w:lang w:val="es-MX"/>
        </w:rPr>
        <w:t xml:space="preserve">: </w:t>
      </w:r>
      <w:r w:rsidRPr="00DA3E85">
        <w:rPr>
          <w:rFonts w:ascii="Arial Narrow" w:hAnsi="Arial Narrow"/>
          <w:b/>
          <w:iCs/>
          <w:color w:val="C00000"/>
          <w:lang w:val="es-MX"/>
        </w:rPr>
        <w:t xml:space="preserve">Erogar de Preinversion Fondos Prestamo Banco de los Trabajadores Salvadoreños, </w:t>
      </w:r>
      <w:r w:rsidRPr="00DA3E85">
        <w:rPr>
          <w:rFonts w:ascii="Arial Narrow" w:hAnsi="Arial Narrow"/>
          <w:iCs/>
          <w:lang w:val="es-MX"/>
        </w:rPr>
        <w:t xml:space="preserve"> la cantidad de </w:t>
      </w:r>
      <w:r>
        <w:rPr>
          <w:rFonts w:ascii="Arial Narrow" w:hAnsi="Arial Narrow"/>
          <w:iCs/>
          <w:lang w:val="es-MX"/>
        </w:rPr>
        <w:t>Ciento siete 26</w:t>
      </w:r>
      <w:r w:rsidRPr="00DA3E85">
        <w:rPr>
          <w:rFonts w:ascii="Arial Narrow" w:hAnsi="Arial Narrow"/>
          <w:iCs/>
          <w:lang w:val="es-MX"/>
        </w:rPr>
        <w:t>/100 dolares ($</w:t>
      </w:r>
      <w:r>
        <w:rPr>
          <w:rFonts w:ascii="Arial Narrow" w:hAnsi="Arial Narrow"/>
          <w:iCs/>
          <w:lang w:val="es-MX"/>
        </w:rPr>
        <w:t>107.267</w:t>
      </w:r>
      <w:r w:rsidRPr="00DA3E85">
        <w:rPr>
          <w:rFonts w:ascii="Arial Narrow" w:hAnsi="Arial Narrow"/>
          <w:iCs/>
          <w:lang w:val="es-MX"/>
        </w:rPr>
        <w:t xml:space="preserve">) para pagar </w:t>
      </w:r>
      <w:r>
        <w:rPr>
          <w:rFonts w:ascii="Arial Narrow" w:hAnsi="Arial Narrow"/>
          <w:iCs/>
          <w:lang w:val="es-MX"/>
        </w:rPr>
        <w:t xml:space="preserve">una publicacion en Editorial El Mundo, S. A., la publicacion de resultado del proceso del proyecto: </w:t>
      </w:r>
      <w:r w:rsidRPr="00ED7754">
        <w:rPr>
          <w:rFonts w:ascii="Arial Narrow" w:hAnsi="Arial Narrow"/>
          <w:b/>
          <w:bCs/>
          <w:iCs/>
          <w:lang w:val="es-MX"/>
        </w:rPr>
        <w:t>“CONCRETEADO DECALLE EN CANTON EL CALVARIO, CALLE EL SITIO DE</w:t>
      </w:r>
      <w:r>
        <w:rPr>
          <w:rFonts w:ascii="Arial Narrow" w:hAnsi="Arial Narrow"/>
          <w:iCs/>
          <w:lang w:val="es-MX"/>
        </w:rPr>
        <w:t xml:space="preserve"> </w:t>
      </w:r>
      <w:r w:rsidRPr="00DA3E85">
        <w:rPr>
          <w:rFonts w:ascii="Arial Narrow" w:hAnsi="Arial Narrow"/>
          <w:b/>
          <w:bCs/>
          <w:iCs/>
          <w:lang w:val="es-MX"/>
        </w:rPr>
        <w:t>EL ROSARIO,</w:t>
      </w:r>
      <w:r w:rsidRPr="00DA3E85">
        <w:rPr>
          <w:rFonts w:ascii="Arial Narrow" w:hAnsi="Arial Narrow"/>
          <w:iCs/>
          <w:lang w:val="es-MX"/>
        </w:rPr>
        <w:t xml:space="preserve"> </w:t>
      </w:r>
      <w:r w:rsidRPr="00DA3E85">
        <w:rPr>
          <w:rFonts w:ascii="Arial Narrow" w:hAnsi="Arial Narrow"/>
          <w:b/>
          <w:iCs/>
          <w:lang w:val="es-MX"/>
        </w:rPr>
        <w:t>D</w:t>
      </w:r>
      <w:r>
        <w:rPr>
          <w:rFonts w:ascii="Arial Narrow" w:hAnsi="Arial Narrow"/>
          <w:b/>
          <w:iCs/>
          <w:lang w:val="es-MX"/>
        </w:rPr>
        <w:t>EPARTAMENTO DE CUSCATLAN”</w:t>
      </w:r>
      <w:r w:rsidRPr="00DA3E85">
        <w:rPr>
          <w:rFonts w:ascii="Arial Narrow" w:hAnsi="Arial Narrow"/>
          <w:b/>
          <w:iCs/>
          <w:lang w:val="es-MX"/>
        </w:rPr>
        <w:t>,</w:t>
      </w:r>
      <w:r w:rsidRPr="00DA3E85">
        <w:rPr>
          <w:rFonts w:ascii="Arial Narrow" w:hAnsi="Arial Narrow"/>
          <w:iCs/>
          <w:lang w:val="es-MX"/>
        </w:rPr>
        <w:t xml:space="preserve"> este gasto se aplicará al código </w:t>
      </w:r>
      <w:r w:rsidRPr="007D1EF7">
        <w:rPr>
          <w:rFonts w:ascii="Arial Narrow" w:hAnsi="Arial Narrow"/>
          <w:b/>
          <w:bCs/>
          <w:iCs/>
          <w:lang w:val="es-MX"/>
        </w:rPr>
        <w:t>54313</w:t>
      </w:r>
      <w:r w:rsidRPr="00DA3E85">
        <w:rPr>
          <w:rFonts w:ascii="Arial Narrow" w:hAnsi="Arial Narrow"/>
          <w:b/>
          <w:iCs/>
          <w:lang w:val="es-MX"/>
        </w:rPr>
        <w:t xml:space="preserve"> </w:t>
      </w:r>
      <w:r w:rsidRPr="00DA3E85">
        <w:rPr>
          <w:rFonts w:ascii="Arial Narrow" w:hAnsi="Arial Narrow"/>
          <w:iCs/>
          <w:lang w:val="es-MX"/>
        </w:rPr>
        <w:t>del presupuesto municipal vigente, comuníquese</w:t>
      </w:r>
      <w:bookmarkEnd w:id="9"/>
      <w:r>
        <w:rPr>
          <w:rFonts w:ascii="Arial Narrow" w:hAnsi="Arial Narrow"/>
          <w:iCs/>
          <w:lang w:val="es-MX"/>
        </w:rPr>
        <w:t xml:space="preserve">. </w:t>
      </w:r>
      <w:bookmarkStart w:id="10" w:name="_Hlk137105916"/>
      <w:r w:rsidRPr="0006107B">
        <w:rPr>
          <w:rFonts w:ascii="Arial Narrow" w:hAnsi="Arial Narrow"/>
          <w:b/>
          <w:bCs/>
          <w:color w:val="833C0B" w:themeColor="accent2" w:themeShade="80"/>
          <w:lang w:val="es-MX"/>
        </w:rPr>
        <w:t>ACUERDO NUMERO OCHO.</w:t>
      </w:r>
      <w:r w:rsidRPr="00B24CAA">
        <w:rPr>
          <w:rFonts w:ascii="Arial Narrow" w:hAnsi="Arial Narrow"/>
          <w:b/>
          <w:bCs/>
          <w:color w:val="833C0B" w:themeColor="accent2" w:themeShade="80"/>
          <w:lang w:val="es-MX"/>
        </w:rPr>
        <w:t xml:space="preserve"> </w:t>
      </w:r>
      <w:r w:rsidRPr="00B24CAA">
        <w:rPr>
          <w:rFonts w:ascii="Arial Narrow" w:hAnsi="Arial Narrow"/>
          <w:color w:val="000000"/>
          <w:lang w:val="es-MX"/>
        </w:rPr>
        <w:t xml:space="preserve"> El Concejo Municipal, CONSIDERANDO: </w:t>
      </w:r>
      <w:r w:rsidRPr="00B24CAA">
        <w:rPr>
          <w:rFonts w:ascii="Arial Narrow" w:hAnsi="Arial Narrow"/>
          <w:b/>
          <w:bCs/>
          <w:color w:val="000000"/>
          <w:lang w:val="es-MX"/>
        </w:rPr>
        <w:t>I-</w:t>
      </w:r>
      <w:r w:rsidRPr="00B24CAA">
        <w:rPr>
          <w:rFonts w:ascii="Arial Narrow" w:hAnsi="Arial Narrow"/>
          <w:color w:val="000000"/>
          <w:lang w:val="es-MX"/>
        </w:rPr>
        <w:t xml:space="preserve"> Que</w:t>
      </w:r>
      <w:r>
        <w:rPr>
          <w:rFonts w:ascii="Arial Narrow" w:hAnsi="Arial Narrow"/>
          <w:color w:val="000000"/>
          <w:lang w:val="es-MX"/>
        </w:rPr>
        <w:t xml:space="preserve"> por </w:t>
      </w:r>
      <w:r w:rsidRPr="000B7C19">
        <w:rPr>
          <w:rFonts w:ascii="Arial Narrow" w:hAnsi="Arial Narrow"/>
          <w:b/>
          <w:bCs/>
          <w:color w:val="000000"/>
          <w:lang w:val="es-MX"/>
        </w:rPr>
        <w:t>Acuerdo No. 29 de fecha 16 de diciembre de 2022</w:t>
      </w:r>
      <w:r>
        <w:rPr>
          <w:rFonts w:ascii="Arial Narrow" w:hAnsi="Arial Narrow"/>
          <w:color w:val="000000"/>
          <w:lang w:val="es-MX"/>
        </w:rPr>
        <w:t>, se acordo: “Realizar un paro administrativo, para la realizacion del proyecto:</w:t>
      </w:r>
      <w:r w:rsidRPr="000B7C19">
        <w:rPr>
          <w:rFonts w:ascii="Arial Narrow" w:hAnsi="Arial Narrow"/>
          <w:b/>
          <w:bCs/>
          <w:color w:val="000000"/>
          <w:lang w:val="es-MX"/>
        </w:rPr>
        <w:t xml:space="preserve"> “Instalacion de Energia Electrica, Caserio Los Tejada, Canton San Martin de esta jurisdiccion”</w:t>
      </w:r>
      <w:r>
        <w:rPr>
          <w:rFonts w:ascii="Arial Narrow" w:hAnsi="Arial Narrow"/>
          <w:color w:val="000000"/>
          <w:lang w:val="es-MX"/>
        </w:rPr>
        <w:t xml:space="preserve">, miemtras se realizara gestiones de liberacion de fondos ante el </w:t>
      </w:r>
      <w:r w:rsidRPr="000B7C19">
        <w:rPr>
          <w:rFonts w:ascii="Arial Narrow" w:hAnsi="Arial Narrow"/>
          <w:b/>
          <w:bCs/>
          <w:color w:val="000000"/>
          <w:lang w:val="es-MX"/>
        </w:rPr>
        <w:t>Banco de Los Trabajadores Salvado</w:t>
      </w:r>
      <w:r>
        <w:rPr>
          <w:rFonts w:ascii="Arial Narrow" w:hAnsi="Arial Narrow"/>
          <w:b/>
          <w:bCs/>
          <w:color w:val="000000"/>
          <w:lang w:val="es-MX"/>
        </w:rPr>
        <w:t>r</w:t>
      </w:r>
      <w:r w:rsidRPr="000B7C19">
        <w:rPr>
          <w:rFonts w:ascii="Arial Narrow" w:hAnsi="Arial Narrow"/>
          <w:b/>
          <w:bCs/>
          <w:color w:val="000000"/>
          <w:lang w:val="es-MX"/>
        </w:rPr>
        <w:t>eños, S. C. de R. L. de C. V</w:t>
      </w:r>
      <w:r>
        <w:rPr>
          <w:rFonts w:ascii="Arial Narrow" w:hAnsi="Arial Narrow"/>
          <w:color w:val="000000"/>
          <w:lang w:val="es-MX"/>
        </w:rPr>
        <w:t>.; II- Que la Junta Directiva del Banco de Los Trabajadores Salvadoreños, autorizo la reorientacion de fondos para continuar con  los proyectos pendientes; por lo que en base al numeral 15 del Art. 30 del Codigo Municipal, ACUERDA</w:t>
      </w:r>
      <w:r w:rsidRPr="000B7C19">
        <w:rPr>
          <w:rFonts w:ascii="Arial Narrow" w:hAnsi="Arial Narrow"/>
          <w:b/>
          <w:bCs/>
          <w:color w:val="833C0B" w:themeColor="accent2" w:themeShade="80"/>
          <w:lang w:val="es-MX"/>
        </w:rPr>
        <w:t>: Levantar el paro administrativo del proyecto: “Instalacion de Energia Electrica, Caserio Los Tejada, Canton San Martin de esta jurisdiccion”, emitido en : Acuerdo No. 29 de fecha 16 de diciembre de 2022</w:t>
      </w:r>
      <w:r>
        <w:rPr>
          <w:rFonts w:ascii="Arial Narrow" w:hAnsi="Arial Narrow"/>
          <w:color w:val="000000"/>
          <w:lang w:val="es-MX"/>
        </w:rPr>
        <w:t xml:space="preserve">; consecuentamente ACUERDA: </w:t>
      </w:r>
      <w:r w:rsidRPr="000B7C19">
        <w:rPr>
          <w:rFonts w:ascii="Arial Narrow" w:hAnsi="Arial Narrow"/>
          <w:b/>
          <w:bCs/>
          <w:color w:val="000000"/>
          <w:lang w:val="es-MX"/>
        </w:rPr>
        <w:t>Ordenar a la Jefe de UACI continue con los procedimientos para realizacion del proyecto: “Instalacion de Energia Electrica, Caserio Los Tejada, Canton San Martin de esta jurisdiccion”</w:t>
      </w:r>
      <w:r>
        <w:rPr>
          <w:rFonts w:ascii="Arial Narrow" w:hAnsi="Arial Narrow"/>
          <w:color w:val="000000"/>
          <w:lang w:val="es-MX"/>
        </w:rPr>
        <w:t>, tal como lo establece la Ley de Adquisiciones y Contrataciones de la Administracion Publica (LACAP), comuniquese</w:t>
      </w:r>
      <w:bookmarkStart w:id="11" w:name="_Hlk137106206"/>
      <w:bookmarkEnd w:id="10"/>
      <w:r>
        <w:rPr>
          <w:rFonts w:ascii="Arial Narrow" w:hAnsi="Arial Narrow"/>
          <w:color w:val="000000"/>
          <w:lang w:val="es-MX"/>
        </w:rPr>
        <w:t xml:space="preserve">. </w:t>
      </w:r>
      <w:r w:rsidRPr="0006107B">
        <w:rPr>
          <w:rFonts w:ascii="Arial Narrow" w:hAnsi="Arial Narrow"/>
          <w:b/>
          <w:bCs/>
          <w:color w:val="833C0B" w:themeColor="accent2" w:themeShade="80"/>
          <w:lang w:val="es-MX"/>
        </w:rPr>
        <w:t>ACUERDO NUMERO NUEVE.</w:t>
      </w:r>
      <w:r w:rsidRPr="00B24CAA">
        <w:rPr>
          <w:rFonts w:ascii="Arial Narrow" w:hAnsi="Arial Narrow"/>
          <w:b/>
          <w:bCs/>
          <w:color w:val="833C0B" w:themeColor="accent2" w:themeShade="80"/>
          <w:lang w:val="es-MX"/>
        </w:rPr>
        <w:t xml:space="preserve"> </w:t>
      </w:r>
      <w:r w:rsidRPr="00B24CAA">
        <w:rPr>
          <w:rFonts w:ascii="Arial Narrow" w:hAnsi="Arial Narrow"/>
          <w:color w:val="000000"/>
          <w:lang w:val="es-MX"/>
        </w:rPr>
        <w:t xml:space="preserve"> El Concejo Municipal, CONSIDERANDO: </w:t>
      </w:r>
      <w:r w:rsidRPr="00B24CAA">
        <w:rPr>
          <w:rFonts w:ascii="Arial Narrow" w:hAnsi="Arial Narrow"/>
          <w:b/>
          <w:bCs/>
          <w:color w:val="000000"/>
          <w:lang w:val="es-MX"/>
        </w:rPr>
        <w:t>I-</w:t>
      </w:r>
      <w:r w:rsidRPr="00B24CAA">
        <w:rPr>
          <w:rFonts w:ascii="Arial Narrow" w:hAnsi="Arial Narrow"/>
          <w:color w:val="000000"/>
          <w:lang w:val="es-MX"/>
        </w:rPr>
        <w:t xml:space="preserve"> Que</w:t>
      </w:r>
      <w:r>
        <w:rPr>
          <w:rFonts w:ascii="Arial Narrow" w:hAnsi="Arial Narrow"/>
          <w:color w:val="000000"/>
          <w:lang w:val="es-MX"/>
        </w:rPr>
        <w:t xml:space="preserve"> el Comité de Seguridad Ocupacional de esta Municipalidad, solicita  instalar un “Botiquin” para atender casos de emergencia del personal de la Alcaldia; II- Que en lo solicitado anexan listado de medicamento para atender casos de emergencia; por lo que en base al numeral 6 del Art. 31 del Codigo Municipal, ACUERDA: </w:t>
      </w:r>
      <w:r w:rsidRPr="004B5714">
        <w:rPr>
          <w:rFonts w:ascii="Arial Narrow" w:hAnsi="Arial Narrow"/>
          <w:b/>
          <w:bCs/>
          <w:color w:val="833C0B" w:themeColor="accent2" w:themeShade="80"/>
          <w:lang w:val="es-MX"/>
        </w:rPr>
        <w:t>1-</w:t>
      </w:r>
      <w:r>
        <w:rPr>
          <w:rFonts w:ascii="Arial Narrow" w:hAnsi="Arial Narrow"/>
          <w:color w:val="000000"/>
          <w:lang w:val="es-MX"/>
        </w:rPr>
        <w:t xml:space="preserve"> Instalar dentro de la Alcaldia un Botiquin para atender casos de primeros auxilios de emergencia; </w:t>
      </w:r>
      <w:r w:rsidRPr="004B5714">
        <w:rPr>
          <w:rFonts w:ascii="Arial Narrow" w:hAnsi="Arial Narrow"/>
          <w:b/>
          <w:bCs/>
          <w:color w:val="833C0B" w:themeColor="accent2" w:themeShade="80"/>
          <w:lang w:val="es-MX"/>
        </w:rPr>
        <w:t>2-</w:t>
      </w:r>
      <w:r w:rsidRPr="004B5714">
        <w:rPr>
          <w:rFonts w:ascii="Arial Narrow" w:hAnsi="Arial Narrow"/>
          <w:color w:val="833C0B" w:themeColor="accent2" w:themeShade="80"/>
          <w:lang w:val="es-MX"/>
        </w:rPr>
        <w:t xml:space="preserve"> </w:t>
      </w:r>
      <w:r>
        <w:rPr>
          <w:rFonts w:ascii="Arial Narrow" w:hAnsi="Arial Narrow"/>
          <w:color w:val="000000"/>
          <w:lang w:val="es-MX"/>
        </w:rPr>
        <w:t xml:space="preserve">Autorizar la compra del siguientes medicamento que se utilizara en Botiquin, asi: </w:t>
      </w:r>
      <w:r w:rsidRPr="004B5714">
        <w:rPr>
          <w:rFonts w:ascii="Arial Narrow" w:hAnsi="Arial Narrow"/>
          <w:b/>
          <w:bCs/>
          <w:color w:val="000000"/>
          <w:lang w:val="es-MX"/>
        </w:rPr>
        <w:t>1-</w:t>
      </w:r>
      <w:r>
        <w:rPr>
          <w:rFonts w:ascii="Arial Narrow" w:hAnsi="Arial Narrow"/>
          <w:color w:val="000000"/>
          <w:lang w:val="es-MX"/>
        </w:rPr>
        <w:t xml:space="preserve"> Tijeras sin punta, </w:t>
      </w:r>
      <w:r w:rsidRPr="004B5714">
        <w:rPr>
          <w:rFonts w:ascii="Arial Narrow" w:hAnsi="Arial Narrow"/>
          <w:b/>
          <w:bCs/>
          <w:color w:val="000000"/>
          <w:lang w:val="es-MX"/>
        </w:rPr>
        <w:t>2</w:t>
      </w:r>
      <w:r>
        <w:rPr>
          <w:rFonts w:ascii="Arial Narrow" w:hAnsi="Arial Narrow"/>
          <w:color w:val="000000"/>
          <w:lang w:val="es-MX"/>
        </w:rPr>
        <w:t xml:space="preserve">- Pinzas, 3- Termometro, </w:t>
      </w:r>
      <w:r w:rsidRPr="004B5714">
        <w:rPr>
          <w:rFonts w:ascii="Arial Narrow" w:hAnsi="Arial Narrow"/>
          <w:b/>
          <w:bCs/>
          <w:color w:val="000000"/>
          <w:lang w:val="es-MX"/>
        </w:rPr>
        <w:t>4-</w:t>
      </w:r>
      <w:r>
        <w:rPr>
          <w:rFonts w:ascii="Arial Narrow" w:hAnsi="Arial Narrow"/>
          <w:color w:val="000000"/>
          <w:lang w:val="es-MX"/>
        </w:rPr>
        <w:t xml:space="preserve"> Caja de Guantes, </w:t>
      </w:r>
      <w:r w:rsidRPr="004B5714">
        <w:rPr>
          <w:rFonts w:ascii="Arial Narrow" w:hAnsi="Arial Narrow"/>
          <w:b/>
          <w:bCs/>
          <w:color w:val="000000"/>
          <w:lang w:val="es-MX"/>
        </w:rPr>
        <w:t>5-</w:t>
      </w:r>
      <w:r>
        <w:rPr>
          <w:rFonts w:ascii="Arial Narrow" w:hAnsi="Arial Narrow"/>
          <w:color w:val="000000"/>
          <w:lang w:val="es-MX"/>
        </w:rPr>
        <w:t xml:space="preserve"> Vendas de Rollo (2 y 6 pulgadas), </w:t>
      </w:r>
      <w:r w:rsidRPr="004B5714">
        <w:rPr>
          <w:rFonts w:ascii="Arial Narrow" w:hAnsi="Arial Narrow"/>
          <w:b/>
          <w:bCs/>
          <w:color w:val="000000"/>
          <w:lang w:val="es-MX"/>
        </w:rPr>
        <w:t>6-</w:t>
      </w:r>
      <w:r>
        <w:rPr>
          <w:rFonts w:ascii="Arial Narrow" w:hAnsi="Arial Narrow"/>
          <w:color w:val="000000"/>
          <w:lang w:val="es-MX"/>
        </w:rPr>
        <w:t xml:space="preserve"> Hisopos (bolsa de 50 unidades), </w:t>
      </w:r>
      <w:r w:rsidRPr="004B5714">
        <w:rPr>
          <w:rFonts w:ascii="Arial Narrow" w:hAnsi="Arial Narrow"/>
          <w:b/>
          <w:bCs/>
          <w:color w:val="000000"/>
          <w:lang w:val="es-MX"/>
        </w:rPr>
        <w:t>7-</w:t>
      </w:r>
      <w:r>
        <w:rPr>
          <w:rFonts w:ascii="Arial Narrow" w:hAnsi="Arial Narrow"/>
          <w:color w:val="000000"/>
          <w:lang w:val="es-MX"/>
        </w:rPr>
        <w:t xml:space="preserve"> Baja lengua (20 unidades), </w:t>
      </w:r>
      <w:r w:rsidRPr="004B5714">
        <w:rPr>
          <w:rFonts w:ascii="Arial Narrow" w:hAnsi="Arial Narrow"/>
          <w:b/>
          <w:bCs/>
          <w:color w:val="000000"/>
          <w:lang w:val="es-MX"/>
        </w:rPr>
        <w:t>8-</w:t>
      </w:r>
      <w:r>
        <w:rPr>
          <w:rFonts w:ascii="Arial Narrow" w:hAnsi="Arial Narrow"/>
          <w:color w:val="000000"/>
          <w:lang w:val="es-MX"/>
        </w:rPr>
        <w:t xml:space="preserve"> Vendas triangulares (10 unidades), </w:t>
      </w:r>
      <w:r w:rsidRPr="004B5714">
        <w:rPr>
          <w:rFonts w:ascii="Arial Narrow" w:hAnsi="Arial Narrow"/>
          <w:b/>
          <w:bCs/>
          <w:color w:val="000000"/>
          <w:lang w:val="es-MX"/>
        </w:rPr>
        <w:t>9-</w:t>
      </w:r>
      <w:r>
        <w:rPr>
          <w:rFonts w:ascii="Arial Narrow" w:hAnsi="Arial Narrow"/>
          <w:color w:val="000000"/>
          <w:lang w:val="es-MX"/>
        </w:rPr>
        <w:t xml:space="preserve"> Algodón (1- bolsa), </w:t>
      </w:r>
      <w:r w:rsidRPr="004B5714">
        <w:rPr>
          <w:rFonts w:ascii="Arial Narrow" w:hAnsi="Arial Narrow"/>
          <w:b/>
          <w:bCs/>
          <w:color w:val="000000"/>
          <w:lang w:val="es-MX"/>
        </w:rPr>
        <w:t>10-</w:t>
      </w:r>
      <w:r>
        <w:rPr>
          <w:rFonts w:ascii="Arial Narrow" w:hAnsi="Arial Narrow"/>
          <w:color w:val="000000"/>
          <w:lang w:val="es-MX"/>
        </w:rPr>
        <w:t xml:space="preserve"> Ferula espinal (1), </w:t>
      </w:r>
      <w:r w:rsidRPr="004B5714">
        <w:rPr>
          <w:rFonts w:ascii="Arial Narrow" w:hAnsi="Arial Narrow"/>
          <w:b/>
          <w:bCs/>
          <w:color w:val="000000"/>
          <w:lang w:val="es-MX"/>
        </w:rPr>
        <w:t>11-</w:t>
      </w:r>
      <w:r>
        <w:rPr>
          <w:rFonts w:ascii="Arial Narrow" w:hAnsi="Arial Narrow"/>
          <w:color w:val="000000"/>
          <w:lang w:val="es-MX"/>
        </w:rPr>
        <w:t xml:space="preserve"> Ferula para miembros superiores (4), </w:t>
      </w:r>
      <w:r w:rsidRPr="004B5714">
        <w:rPr>
          <w:rFonts w:ascii="Arial Narrow" w:hAnsi="Arial Narrow"/>
          <w:b/>
          <w:bCs/>
          <w:color w:val="000000"/>
          <w:lang w:val="es-MX"/>
        </w:rPr>
        <w:t>12-</w:t>
      </w:r>
      <w:r>
        <w:rPr>
          <w:rFonts w:ascii="Arial Narrow" w:hAnsi="Arial Narrow"/>
          <w:color w:val="000000"/>
          <w:lang w:val="es-MX"/>
        </w:rPr>
        <w:t xml:space="preserve"> Ferulas para miembros inferiores (4)- </w:t>
      </w:r>
      <w:r w:rsidRPr="004B5714">
        <w:rPr>
          <w:rFonts w:ascii="Arial Narrow" w:hAnsi="Arial Narrow"/>
          <w:b/>
          <w:bCs/>
          <w:color w:val="000000"/>
          <w:lang w:val="es-MX"/>
        </w:rPr>
        <w:t>13-</w:t>
      </w:r>
      <w:r>
        <w:rPr>
          <w:rFonts w:ascii="Arial Narrow" w:hAnsi="Arial Narrow"/>
          <w:color w:val="000000"/>
          <w:lang w:val="es-MX"/>
        </w:rPr>
        <w:t xml:space="preserve"> Rasuradoras, </w:t>
      </w:r>
      <w:r w:rsidRPr="004B5714">
        <w:rPr>
          <w:rFonts w:ascii="Arial Narrow" w:hAnsi="Arial Narrow"/>
          <w:b/>
          <w:bCs/>
          <w:color w:val="000000"/>
          <w:lang w:val="es-MX"/>
        </w:rPr>
        <w:t>14-</w:t>
      </w:r>
      <w:r>
        <w:rPr>
          <w:rFonts w:ascii="Arial Narrow" w:hAnsi="Arial Narrow"/>
          <w:color w:val="000000"/>
          <w:lang w:val="es-MX"/>
        </w:rPr>
        <w:t xml:space="preserve"> Compresas (minimo 50), </w:t>
      </w:r>
      <w:r w:rsidRPr="004B5714">
        <w:rPr>
          <w:rFonts w:ascii="Arial Narrow" w:hAnsi="Arial Narrow"/>
          <w:b/>
          <w:bCs/>
          <w:color w:val="000000"/>
          <w:lang w:val="es-MX"/>
        </w:rPr>
        <w:t>15-</w:t>
      </w:r>
      <w:r>
        <w:rPr>
          <w:rFonts w:ascii="Arial Narrow" w:hAnsi="Arial Narrow"/>
          <w:color w:val="000000"/>
          <w:lang w:val="es-MX"/>
        </w:rPr>
        <w:t xml:space="preserve"> Acetaminofen (25 unidades), </w:t>
      </w:r>
      <w:r w:rsidRPr="004B5714">
        <w:rPr>
          <w:rFonts w:ascii="Arial Narrow" w:hAnsi="Arial Narrow"/>
          <w:b/>
          <w:bCs/>
          <w:color w:val="000000"/>
          <w:lang w:val="es-MX"/>
        </w:rPr>
        <w:t>16-</w:t>
      </w:r>
      <w:r>
        <w:rPr>
          <w:rFonts w:ascii="Arial Narrow" w:hAnsi="Arial Narrow"/>
          <w:color w:val="000000"/>
          <w:lang w:val="es-MX"/>
        </w:rPr>
        <w:t xml:space="preserve"> Agua hervida, </w:t>
      </w:r>
      <w:r w:rsidRPr="004B5714">
        <w:rPr>
          <w:rFonts w:ascii="Arial Narrow" w:hAnsi="Arial Narrow"/>
          <w:b/>
          <w:bCs/>
          <w:color w:val="000000"/>
          <w:lang w:val="es-MX"/>
        </w:rPr>
        <w:t>17-</w:t>
      </w:r>
      <w:r>
        <w:rPr>
          <w:rFonts w:ascii="Arial Narrow" w:hAnsi="Arial Narrow"/>
          <w:color w:val="000000"/>
          <w:lang w:val="es-MX"/>
        </w:rPr>
        <w:t xml:space="preserve"> Jabon liquido o yodado, </w:t>
      </w:r>
      <w:r w:rsidRPr="004B5714">
        <w:rPr>
          <w:rFonts w:ascii="Arial Narrow" w:hAnsi="Arial Narrow"/>
          <w:b/>
          <w:bCs/>
          <w:color w:val="000000"/>
          <w:lang w:val="es-MX"/>
        </w:rPr>
        <w:t>18-</w:t>
      </w:r>
      <w:r>
        <w:rPr>
          <w:rFonts w:ascii="Arial Narrow" w:hAnsi="Arial Narrow"/>
          <w:color w:val="000000"/>
          <w:lang w:val="es-MX"/>
        </w:rPr>
        <w:t xml:space="preserve"> Suero oral </w:t>
      </w:r>
      <w:r w:rsidRPr="00FA4600">
        <w:rPr>
          <w:rFonts w:ascii="Arial Narrow" w:hAnsi="Arial Narrow"/>
          <w:color w:val="000000"/>
          <w:lang w:val="es-MX"/>
        </w:rPr>
        <w:t xml:space="preserve">(20 unidades), </w:t>
      </w:r>
      <w:r w:rsidRPr="004B5714">
        <w:rPr>
          <w:rFonts w:ascii="Arial Narrow" w:hAnsi="Arial Narrow"/>
          <w:b/>
          <w:bCs/>
          <w:color w:val="000000"/>
          <w:lang w:val="es-MX"/>
        </w:rPr>
        <w:t>19-</w:t>
      </w:r>
      <w:r w:rsidRPr="00FA4600">
        <w:rPr>
          <w:rFonts w:ascii="Arial Narrow" w:hAnsi="Arial Narrow"/>
          <w:color w:val="000000"/>
          <w:lang w:val="es-MX"/>
        </w:rPr>
        <w:t xml:space="preserve"> Alcohol 90 (1- bote), </w:t>
      </w:r>
      <w:r w:rsidRPr="004B5714">
        <w:rPr>
          <w:rFonts w:ascii="Arial Narrow" w:hAnsi="Arial Narrow"/>
          <w:b/>
          <w:bCs/>
          <w:color w:val="000000"/>
          <w:lang w:val="es-MX"/>
        </w:rPr>
        <w:t xml:space="preserve">20- </w:t>
      </w:r>
      <w:r w:rsidRPr="00FA4600">
        <w:rPr>
          <w:rFonts w:ascii="Arial Narrow" w:hAnsi="Arial Narrow"/>
          <w:color w:val="000000"/>
          <w:lang w:val="es-MX"/>
        </w:rPr>
        <w:t xml:space="preserve">Toallas femeninas (normales), </w:t>
      </w:r>
      <w:r w:rsidRPr="004B5714">
        <w:rPr>
          <w:rFonts w:ascii="Arial Narrow" w:hAnsi="Arial Narrow"/>
          <w:b/>
          <w:bCs/>
          <w:color w:val="000000"/>
          <w:lang w:val="es-MX"/>
        </w:rPr>
        <w:t>21-</w:t>
      </w:r>
      <w:r w:rsidRPr="00FA4600">
        <w:rPr>
          <w:rFonts w:ascii="Arial Narrow" w:hAnsi="Arial Narrow"/>
          <w:color w:val="000000"/>
          <w:lang w:val="es-MX"/>
        </w:rPr>
        <w:t xml:space="preserve"> Lentes protectores, </w:t>
      </w:r>
      <w:r w:rsidRPr="004B5714">
        <w:rPr>
          <w:rFonts w:ascii="Arial Narrow" w:hAnsi="Arial Narrow"/>
          <w:b/>
          <w:bCs/>
          <w:color w:val="000000"/>
          <w:lang w:val="es-MX"/>
        </w:rPr>
        <w:t>22-</w:t>
      </w:r>
      <w:r w:rsidRPr="00FA4600">
        <w:rPr>
          <w:rFonts w:ascii="Arial Narrow" w:hAnsi="Arial Narrow"/>
          <w:color w:val="000000"/>
          <w:lang w:val="es-MX"/>
        </w:rPr>
        <w:t xml:space="preserve"> Mascari</w:t>
      </w:r>
      <w:r>
        <w:rPr>
          <w:rFonts w:ascii="Arial Narrow" w:hAnsi="Arial Narrow"/>
          <w:color w:val="000000"/>
          <w:lang w:val="es-MX"/>
        </w:rPr>
        <w:t xml:space="preserve">; consecuentemente y de conformidad al Art. 44 de la Ley de Compras Publicas, ACUERDA: </w:t>
      </w:r>
      <w:r w:rsidRPr="000303C5">
        <w:rPr>
          <w:rFonts w:ascii="Arial Narrow" w:hAnsi="Arial Narrow"/>
          <w:b/>
          <w:bCs/>
          <w:color w:val="833C0B" w:themeColor="accent2" w:themeShade="80"/>
          <w:lang w:val="es-MX"/>
        </w:rPr>
        <w:t>Efectuar la compra de medicamento para Botiquin de esta Alcaldia, por la modalidad de</w:t>
      </w:r>
      <w:r>
        <w:rPr>
          <w:rFonts w:ascii="Arial Narrow" w:hAnsi="Arial Narrow"/>
          <w:color w:val="000000"/>
          <w:lang w:val="es-MX"/>
        </w:rPr>
        <w:t xml:space="preserve"> </w:t>
      </w:r>
      <w:r w:rsidRPr="004B5714">
        <w:rPr>
          <w:rFonts w:ascii="Arial Narrow" w:hAnsi="Arial Narrow"/>
          <w:b/>
          <w:bCs/>
          <w:color w:val="000000"/>
          <w:lang w:val="es-MX"/>
        </w:rPr>
        <w:t>“Baja Cuantia”</w:t>
      </w:r>
      <w:r>
        <w:rPr>
          <w:rFonts w:ascii="Arial Narrow" w:hAnsi="Arial Narrow"/>
          <w:color w:val="000000"/>
          <w:lang w:val="es-MX"/>
        </w:rPr>
        <w:t>, comuniquese</w:t>
      </w:r>
      <w:bookmarkEnd w:id="11"/>
      <w:r>
        <w:rPr>
          <w:rFonts w:ascii="Arial Narrow" w:hAnsi="Arial Narrow"/>
          <w:color w:val="000000"/>
          <w:lang w:val="es-MX"/>
        </w:rPr>
        <w:t xml:space="preserve">. </w:t>
      </w:r>
      <w:bookmarkStart w:id="12" w:name="_Hlk137106462"/>
      <w:r w:rsidRPr="0006107B">
        <w:rPr>
          <w:rFonts w:ascii="Arial Narrow" w:hAnsi="Arial Narrow"/>
          <w:b/>
          <w:bCs/>
          <w:color w:val="833C0B" w:themeColor="accent2" w:themeShade="80"/>
          <w:lang w:val="es-MX"/>
        </w:rPr>
        <w:t>ACUERDO NUMERO DIEZ.</w:t>
      </w:r>
      <w:r w:rsidRPr="00B24CAA">
        <w:rPr>
          <w:rFonts w:ascii="Arial Narrow" w:hAnsi="Arial Narrow"/>
          <w:b/>
          <w:bCs/>
          <w:color w:val="833C0B" w:themeColor="accent2" w:themeShade="80"/>
          <w:lang w:val="es-MX"/>
        </w:rPr>
        <w:t xml:space="preserve"> </w:t>
      </w:r>
      <w:r w:rsidRPr="00B24CAA">
        <w:rPr>
          <w:rFonts w:ascii="Arial Narrow" w:hAnsi="Arial Narrow"/>
          <w:color w:val="000000"/>
          <w:lang w:val="es-MX"/>
        </w:rPr>
        <w:t xml:space="preserve"> El Concejo Municipal, CONSIDERANDO: </w:t>
      </w:r>
      <w:r w:rsidRPr="00B24CAA">
        <w:rPr>
          <w:rFonts w:ascii="Arial Narrow" w:hAnsi="Arial Narrow"/>
          <w:b/>
          <w:bCs/>
          <w:color w:val="000000"/>
          <w:lang w:val="es-MX"/>
        </w:rPr>
        <w:t>I-</w:t>
      </w:r>
      <w:r w:rsidRPr="00B24CAA">
        <w:rPr>
          <w:rFonts w:ascii="Arial Narrow" w:hAnsi="Arial Narrow"/>
          <w:color w:val="000000"/>
          <w:lang w:val="es-MX"/>
        </w:rPr>
        <w:t xml:space="preserve"> Que</w:t>
      </w:r>
      <w:r>
        <w:rPr>
          <w:rFonts w:ascii="Arial Narrow" w:hAnsi="Arial Narrow"/>
          <w:color w:val="000000"/>
          <w:lang w:val="es-MX"/>
        </w:rPr>
        <w:t xml:space="preserve"> el dia 23 de mayo de 2023, la  Direccion General de Prevision Social, del Ministerio de Trabajo y Prevision Social, realizo inspeccion; II- Que la representante del Departamento de Seguridad e Higiene Ocupacional, Inga. Luz de Maria Herrera Lopez, realizo recorrido por todas las areas de lugar de trabajo, tomando muestras puntuales de iluminacion, ruido y temperatura, asi como entrevistas al </w:t>
      </w:r>
      <w:r>
        <w:rPr>
          <w:rFonts w:ascii="Arial Narrow" w:hAnsi="Arial Narrow"/>
          <w:color w:val="000000"/>
          <w:lang w:val="es-MX"/>
        </w:rPr>
        <w:lastRenderedPageBreak/>
        <w:t xml:space="preserve">personal que labora en esta Alcaldia; III- Que con base a lo establecido en la Ley General de Prevencion de Riesgos en los Lugares de Trabajo y sus Reglamento y con el objeto de prevenir accidentes de trabajo, enfermedades profesionales y garantizar la salud e integridad fisica de las personas trabajadoras, emitio la siguiente infraccion: Una infraccion al Articulo 8 numeral 10 de la Ley General de Prevencion de Riesgos en los lugares de trabajo, se debe capacitar a los trabajadores sobre los Riesgos Psicosiales, a mas tardar hasta el 21 de junio de 2023; por lo que en base al numeral 14 del Art. 30 del Codigo Municipal, ACUERDA: </w:t>
      </w:r>
      <w:r w:rsidRPr="007532CD">
        <w:rPr>
          <w:rFonts w:ascii="Arial Narrow" w:hAnsi="Arial Narrow"/>
          <w:b/>
          <w:bCs/>
          <w:color w:val="00B050"/>
          <w:lang w:val="es-MX"/>
        </w:rPr>
        <w:t>Efectuar una Capacitacion de psicologia y desarrollo personal, al empleados que labora en esta Alcaldia,</w:t>
      </w:r>
      <w:r>
        <w:rPr>
          <w:rFonts w:ascii="Arial Narrow" w:hAnsi="Arial Narrow"/>
          <w:color w:val="000000"/>
          <w:lang w:val="es-MX"/>
        </w:rPr>
        <w:t xml:space="preserve"> el cual se enfocara en una tematica de auto evaluacion para reconer posibles sintomas que pudieran indicar riesgos de presentar sindrome, chequeando presencia o ausencia de los siguientes sintomas: </w:t>
      </w:r>
    </w:p>
    <w:p w14:paraId="7767270D" w14:textId="77777777" w:rsidR="002C710C" w:rsidRDefault="002C710C" w:rsidP="002C710C">
      <w:pPr>
        <w:jc w:val="both"/>
        <w:rPr>
          <w:rFonts w:ascii="Arial Narrow" w:hAnsi="Arial Narrow"/>
          <w:color w:val="000000"/>
          <w:lang w:val="es-MX"/>
        </w:rPr>
      </w:pPr>
      <w:r>
        <w:rPr>
          <w:rFonts w:ascii="Arial Narrow" w:hAnsi="Arial Narrow"/>
          <w:color w:val="000000"/>
          <w:lang w:val="es-MX"/>
        </w:rPr>
        <w:t>Cumplimiento de Tareas Laborales:</w:t>
      </w:r>
    </w:p>
    <w:p w14:paraId="4B5206D9" w14:textId="77777777" w:rsidR="002C710C" w:rsidRDefault="002C710C" w:rsidP="002C710C">
      <w:pPr>
        <w:pStyle w:val="ListParagraph"/>
        <w:numPr>
          <w:ilvl w:val="0"/>
          <w:numId w:val="1"/>
        </w:numPr>
        <w:jc w:val="both"/>
        <w:rPr>
          <w:rFonts w:ascii="Arial Narrow" w:hAnsi="Arial Narrow"/>
          <w:color w:val="000000"/>
          <w:lang w:val="es-MX"/>
        </w:rPr>
      </w:pPr>
      <w:r>
        <w:rPr>
          <w:rFonts w:ascii="Arial Narrow" w:hAnsi="Arial Narrow"/>
          <w:color w:val="000000"/>
          <w:lang w:val="es-MX"/>
        </w:rPr>
        <w:t>Disminucion de la calidad en el trabajo.</w:t>
      </w:r>
    </w:p>
    <w:p w14:paraId="24DD86AE" w14:textId="77777777" w:rsidR="002C710C" w:rsidRDefault="002C710C" w:rsidP="002C710C">
      <w:pPr>
        <w:pStyle w:val="ListParagraph"/>
        <w:numPr>
          <w:ilvl w:val="0"/>
          <w:numId w:val="1"/>
        </w:numPr>
        <w:jc w:val="both"/>
        <w:rPr>
          <w:rFonts w:ascii="Arial Narrow" w:hAnsi="Arial Narrow"/>
          <w:color w:val="000000"/>
          <w:lang w:val="es-MX"/>
        </w:rPr>
      </w:pPr>
      <w:r>
        <w:rPr>
          <w:rFonts w:ascii="Arial Narrow" w:hAnsi="Arial Narrow"/>
          <w:color w:val="000000"/>
          <w:lang w:val="es-MX"/>
        </w:rPr>
        <w:t>Disminucion en cantidad de trabajo.</w:t>
      </w:r>
    </w:p>
    <w:p w14:paraId="61847E80" w14:textId="77777777" w:rsidR="002C710C" w:rsidRDefault="002C710C" w:rsidP="002C710C">
      <w:pPr>
        <w:pStyle w:val="ListParagraph"/>
        <w:numPr>
          <w:ilvl w:val="0"/>
          <w:numId w:val="1"/>
        </w:numPr>
        <w:jc w:val="both"/>
        <w:rPr>
          <w:rFonts w:ascii="Arial Narrow" w:hAnsi="Arial Narrow"/>
          <w:color w:val="000000"/>
          <w:lang w:val="es-MX"/>
        </w:rPr>
      </w:pPr>
      <w:r>
        <w:rPr>
          <w:rFonts w:ascii="Arial Narrow" w:hAnsi="Arial Narrow"/>
          <w:color w:val="000000"/>
          <w:lang w:val="es-MX"/>
        </w:rPr>
        <w:t>Baja motivacion.</w:t>
      </w:r>
    </w:p>
    <w:p w14:paraId="32F5E4AB" w14:textId="77777777" w:rsidR="002C710C" w:rsidRDefault="002C710C" w:rsidP="002C710C">
      <w:pPr>
        <w:pStyle w:val="ListParagraph"/>
        <w:numPr>
          <w:ilvl w:val="0"/>
          <w:numId w:val="1"/>
        </w:numPr>
        <w:jc w:val="both"/>
        <w:rPr>
          <w:rFonts w:ascii="Arial Narrow" w:hAnsi="Arial Narrow"/>
          <w:color w:val="000000"/>
          <w:lang w:val="es-MX"/>
        </w:rPr>
      </w:pPr>
      <w:r>
        <w:rPr>
          <w:rFonts w:ascii="Arial Narrow" w:hAnsi="Arial Narrow"/>
          <w:color w:val="000000"/>
          <w:lang w:val="es-MX"/>
        </w:rPr>
        <w:t>Evitacion de tareas laborales.</w:t>
      </w:r>
    </w:p>
    <w:p w14:paraId="1E524ABE" w14:textId="77777777" w:rsidR="002C710C" w:rsidRDefault="002C710C" w:rsidP="002C710C">
      <w:pPr>
        <w:pStyle w:val="ListParagraph"/>
        <w:numPr>
          <w:ilvl w:val="0"/>
          <w:numId w:val="1"/>
        </w:numPr>
        <w:jc w:val="both"/>
        <w:rPr>
          <w:rFonts w:ascii="Arial Narrow" w:hAnsi="Arial Narrow"/>
          <w:color w:val="000000"/>
          <w:lang w:val="es-MX"/>
        </w:rPr>
      </w:pPr>
      <w:r>
        <w:rPr>
          <w:rFonts w:ascii="Arial Narrow" w:hAnsi="Arial Narrow"/>
          <w:color w:val="000000"/>
          <w:lang w:val="es-MX"/>
        </w:rPr>
        <w:t>Aumento en errores en el trabajo.</w:t>
      </w:r>
    </w:p>
    <w:p w14:paraId="560A0D99" w14:textId="77777777" w:rsidR="002C710C" w:rsidRDefault="002C710C" w:rsidP="002C710C">
      <w:pPr>
        <w:pStyle w:val="ListParagraph"/>
        <w:numPr>
          <w:ilvl w:val="0"/>
          <w:numId w:val="1"/>
        </w:numPr>
        <w:jc w:val="both"/>
        <w:rPr>
          <w:rFonts w:ascii="Arial Narrow" w:hAnsi="Arial Narrow"/>
          <w:color w:val="000000"/>
          <w:lang w:val="es-MX"/>
        </w:rPr>
      </w:pPr>
      <w:r>
        <w:rPr>
          <w:rFonts w:ascii="Arial Narrow" w:hAnsi="Arial Narrow"/>
          <w:color w:val="000000"/>
          <w:lang w:val="es-MX"/>
        </w:rPr>
        <w:t>Volverse perfeccionista.</w:t>
      </w:r>
    </w:p>
    <w:p w14:paraId="5AB897B9" w14:textId="77777777" w:rsidR="002C710C" w:rsidRDefault="002C710C" w:rsidP="002C710C">
      <w:pPr>
        <w:pStyle w:val="ListParagraph"/>
        <w:numPr>
          <w:ilvl w:val="0"/>
          <w:numId w:val="1"/>
        </w:numPr>
        <w:jc w:val="both"/>
        <w:rPr>
          <w:rFonts w:ascii="Arial Narrow" w:hAnsi="Arial Narrow"/>
          <w:color w:val="000000"/>
          <w:lang w:val="es-MX"/>
        </w:rPr>
      </w:pPr>
      <w:r>
        <w:rPr>
          <w:rFonts w:ascii="Arial Narrow" w:hAnsi="Arial Narrow"/>
          <w:color w:val="000000"/>
          <w:lang w:val="es-MX"/>
        </w:rPr>
        <w:t>Volverse obsesionado con los detalles. (Actitud / motivacion.</w:t>
      </w:r>
    </w:p>
    <w:p w14:paraId="76A178AF" w14:textId="77777777" w:rsidR="002C710C" w:rsidRDefault="002C710C" w:rsidP="002C710C">
      <w:pPr>
        <w:pStyle w:val="ListParagraph"/>
        <w:numPr>
          <w:ilvl w:val="0"/>
          <w:numId w:val="1"/>
        </w:numPr>
        <w:jc w:val="both"/>
        <w:rPr>
          <w:rFonts w:ascii="Arial Narrow" w:hAnsi="Arial Narrow"/>
          <w:color w:val="000000"/>
          <w:lang w:val="es-MX"/>
        </w:rPr>
      </w:pPr>
      <w:r>
        <w:rPr>
          <w:rFonts w:ascii="Arial Narrow" w:hAnsi="Arial Narrow"/>
          <w:color w:val="000000"/>
          <w:lang w:val="es-MX"/>
        </w:rPr>
        <w:t>Disminucion de la confianza en si mismo.</w:t>
      </w:r>
    </w:p>
    <w:p w14:paraId="2B9FC1AB" w14:textId="77777777" w:rsidR="002C710C" w:rsidRDefault="002C710C" w:rsidP="002C710C">
      <w:pPr>
        <w:pStyle w:val="ListParagraph"/>
        <w:numPr>
          <w:ilvl w:val="0"/>
          <w:numId w:val="1"/>
        </w:numPr>
        <w:jc w:val="both"/>
        <w:rPr>
          <w:rFonts w:ascii="Arial Narrow" w:hAnsi="Arial Narrow"/>
          <w:color w:val="000000"/>
          <w:lang w:val="es-MX"/>
        </w:rPr>
      </w:pPr>
      <w:r>
        <w:rPr>
          <w:rFonts w:ascii="Arial Narrow" w:hAnsi="Arial Narrow"/>
          <w:color w:val="000000"/>
          <w:lang w:val="es-MX"/>
        </w:rPr>
        <w:t>Perdida de interes en lasa cosas que antes le atraian.</w:t>
      </w:r>
    </w:p>
    <w:p w14:paraId="2AD58CC6" w14:textId="77777777" w:rsidR="002C710C" w:rsidRDefault="002C710C" w:rsidP="002C710C">
      <w:pPr>
        <w:pStyle w:val="ListParagraph"/>
        <w:numPr>
          <w:ilvl w:val="0"/>
          <w:numId w:val="1"/>
        </w:numPr>
        <w:jc w:val="both"/>
        <w:rPr>
          <w:rFonts w:ascii="Arial Narrow" w:hAnsi="Arial Narrow"/>
          <w:color w:val="000000"/>
          <w:lang w:val="es-MX"/>
        </w:rPr>
      </w:pPr>
      <w:r>
        <w:rPr>
          <w:rFonts w:ascii="Arial Narrow" w:hAnsi="Arial Narrow"/>
          <w:color w:val="000000"/>
          <w:lang w:val="es-MX"/>
        </w:rPr>
        <w:t xml:space="preserve">Insastifacion en general. </w:t>
      </w:r>
    </w:p>
    <w:p w14:paraId="5D863EA0" w14:textId="77777777" w:rsidR="002C710C" w:rsidRDefault="002C710C" w:rsidP="002C710C">
      <w:pPr>
        <w:jc w:val="both"/>
        <w:rPr>
          <w:rFonts w:ascii="Arial Narrow" w:hAnsi="Arial Narrow"/>
          <w:color w:val="000000"/>
          <w:lang w:val="es-MX"/>
        </w:rPr>
      </w:pPr>
      <w:r>
        <w:rPr>
          <w:rFonts w:ascii="Arial Narrow" w:hAnsi="Arial Narrow"/>
          <w:color w:val="000000"/>
          <w:lang w:val="es-MX"/>
        </w:rPr>
        <w:t xml:space="preserve">Por lo que en base al literal “i” del Art. 41 de la Ley Compras Publicas, ACUERDA: </w:t>
      </w:r>
      <w:r w:rsidRPr="007532CD">
        <w:rPr>
          <w:rFonts w:ascii="Arial Narrow" w:hAnsi="Arial Narrow"/>
          <w:b/>
          <w:bCs/>
          <w:color w:val="000000"/>
          <w:lang w:val="es-MX"/>
        </w:rPr>
        <w:t>Contratar Directamente al Psicologo, Lic. Raul Alexarder Alvarado Alvarado para la Capacitacion de psicologia y desarrollo personal, al empleados que labora en esta Alcaldia</w:t>
      </w:r>
      <w:r>
        <w:rPr>
          <w:rFonts w:ascii="Arial Narrow" w:hAnsi="Arial Narrow"/>
          <w:color w:val="000000"/>
          <w:lang w:val="es-MX"/>
        </w:rPr>
        <w:t xml:space="preserve">, por un monto de </w:t>
      </w:r>
      <w:r w:rsidRPr="007532CD">
        <w:rPr>
          <w:rFonts w:ascii="Arial Narrow" w:hAnsi="Arial Narrow"/>
          <w:b/>
          <w:bCs/>
          <w:color w:val="000000"/>
          <w:lang w:val="es-MX"/>
        </w:rPr>
        <w:t>Trescientos 00/100 dolares ($300.00)</w:t>
      </w:r>
      <w:r>
        <w:rPr>
          <w:rFonts w:ascii="Arial Narrow" w:hAnsi="Arial Narrow"/>
          <w:color w:val="000000"/>
          <w:lang w:val="es-MX"/>
        </w:rPr>
        <w:t xml:space="preserve">; </w:t>
      </w:r>
      <w:bookmarkStart w:id="13" w:name="_Hlk137559848"/>
      <w:r>
        <w:rPr>
          <w:rFonts w:ascii="Arial Narrow" w:hAnsi="Arial Narrow"/>
          <w:color w:val="000000"/>
          <w:lang w:val="es-MX"/>
        </w:rPr>
        <w:t>consecuentemente, ACUERDA: Ordenar a la Jefe de UCP proceder a la contratacion directa; Y</w:t>
      </w:r>
      <w:bookmarkEnd w:id="13"/>
      <w:r>
        <w:rPr>
          <w:rFonts w:ascii="Arial Narrow" w:hAnsi="Arial Narrow"/>
          <w:color w:val="000000"/>
          <w:lang w:val="es-MX"/>
        </w:rPr>
        <w:t xml:space="preserve"> de conformidad al Art. 91 del Codigo Municipal, ACUERDA: </w:t>
      </w:r>
      <w:r w:rsidRPr="007532CD">
        <w:rPr>
          <w:rFonts w:ascii="Arial Narrow" w:hAnsi="Arial Narrow"/>
          <w:b/>
          <w:bCs/>
          <w:color w:val="000000"/>
          <w:lang w:val="es-MX"/>
        </w:rPr>
        <w:t>Erogar del Fondo Comun, la cantidad de Trescientos 00/100 dolares ($300.00) para pagar capacitacion del personal que labora en esta Alcaldia</w:t>
      </w:r>
      <w:r>
        <w:rPr>
          <w:rFonts w:ascii="Arial Narrow" w:hAnsi="Arial Narrow"/>
          <w:color w:val="000000"/>
          <w:lang w:val="es-MX"/>
        </w:rPr>
        <w:t xml:space="preserve">, este gasto se aplicara al codigo </w:t>
      </w:r>
      <w:r w:rsidRPr="007532CD">
        <w:rPr>
          <w:rFonts w:ascii="Arial Narrow" w:hAnsi="Arial Narrow"/>
          <w:b/>
          <w:bCs/>
          <w:color w:val="000000"/>
          <w:lang w:val="es-MX"/>
        </w:rPr>
        <w:t xml:space="preserve">54505 </w:t>
      </w:r>
      <w:r>
        <w:rPr>
          <w:rFonts w:ascii="Arial Narrow" w:hAnsi="Arial Narrow"/>
          <w:color w:val="000000"/>
          <w:lang w:val="es-MX"/>
        </w:rPr>
        <w:t xml:space="preserve">del presupuesto municipal vigente, comuniquese. </w:t>
      </w:r>
      <w:bookmarkStart w:id="14" w:name="_Hlk151470768"/>
      <w:r w:rsidRPr="0083678D">
        <w:rPr>
          <w:rFonts w:ascii="Arial Narrow" w:hAnsi="Arial Narrow"/>
          <w:b/>
          <w:bCs/>
          <w:color w:val="833C0B" w:themeColor="accent2" w:themeShade="80"/>
          <w:lang w:val="es-MX"/>
        </w:rPr>
        <w:t>ACUERDO NUMERO ONCE.</w:t>
      </w:r>
      <w:r w:rsidRPr="00B24CAA">
        <w:rPr>
          <w:rFonts w:ascii="Arial Narrow" w:hAnsi="Arial Narrow"/>
          <w:b/>
          <w:bCs/>
          <w:color w:val="833C0B" w:themeColor="accent2" w:themeShade="80"/>
          <w:lang w:val="es-MX"/>
        </w:rPr>
        <w:t xml:space="preserve"> </w:t>
      </w:r>
      <w:r w:rsidRPr="00B24CAA">
        <w:rPr>
          <w:rFonts w:ascii="Arial Narrow" w:hAnsi="Arial Narrow"/>
          <w:color w:val="000000"/>
          <w:lang w:val="es-MX"/>
        </w:rPr>
        <w:t xml:space="preserve"> El Concejo Municipal, CONSIDERANDO: </w:t>
      </w:r>
      <w:r w:rsidRPr="00B24CAA">
        <w:rPr>
          <w:rFonts w:ascii="Arial Narrow" w:hAnsi="Arial Narrow"/>
          <w:b/>
          <w:bCs/>
          <w:color w:val="000000"/>
          <w:lang w:val="es-MX"/>
        </w:rPr>
        <w:t>I-</w:t>
      </w:r>
      <w:r w:rsidRPr="00B24CAA">
        <w:rPr>
          <w:rFonts w:ascii="Arial Narrow" w:hAnsi="Arial Narrow"/>
          <w:color w:val="000000"/>
          <w:lang w:val="es-MX"/>
        </w:rPr>
        <w:t xml:space="preserve"> Que</w:t>
      </w:r>
      <w:r>
        <w:rPr>
          <w:rFonts w:ascii="Arial Narrow" w:hAnsi="Arial Narrow"/>
          <w:color w:val="000000"/>
          <w:lang w:val="es-MX"/>
        </w:rPr>
        <w:t xml:space="preserve"> el dia 12 de mayo de 2023 el Comisionado de la Direccion de Registro de Personas Naturales del RNPN, entrego a la Jefe del Registro del Estado Familiar de esta Alcaldia un Kit de equipo tecnologico, consistente en: </w:t>
      </w:r>
      <w:r w:rsidRPr="00EA040B">
        <w:rPr>
          <w:rFonts w:ascii="Arial Narrow" w:hAnsi="Arial Narrow"/>
          <w:b/>
          <w:bCs/>
          <w:color w:val="000000"/>
          <w:lang w:val="es-MX"/>
        </w:rPr>
        <w:t>1- Computadora de Escritorio, modelo HP Prodesk Core i5, Codigo de inventario ET/SIP-0086- RNPN; 1- CPUSERIE: MXL 1463C8L, COLOR NEGRO; 1- Monitor, modelo HPP204V SERIE: 3CQ1500BG2, COLOR NEGRO; 1 IMPRESOR MULTIFUNCIONAL, MODELO HPLASSERJET M2360WMFP SERIE VNG4F02722, COLOR BLANCO- GRIS; 1- UPS MODELO NT-751 SERIE 211022502364, COLOR NEGRO</w:t>
      </w:r>
      <w:r>
        <w:rPr>
          <w:rFonts w:ascii="Arial Narrow" w:hAnsi="Arial Narrow"/>
          <w:color w:val="000000"/>
          <w:lang w:val="es-MX"/>
        </w:rPr>
        <w:t>; equipo que es instalado en el Registro del Estado Familiar; II- Que el  Registro de Personas Naturales del RNPN se compromete a brindar soporte sobre el uso del sistema REVFA y sus aplicativos y actualizaciones; III- Que el Registro del Estado Familiar, recibe el equipo detallado, completamente nuevo, en perfectas condiciones de uso; comprometiendose a utilizarlo unica y exclusivamente por el Registro del  Estado Familiar para los hechos de registrar los hechos y actos juridicos, dandole cumplimiento a lo establecido en el articulo 187 del Codigo de Familia y 65-B de la Ley Transitoria del Registro del Estado Familiar y de los Regimes Patrimoniales; por lo que en base al numeral 1 del Art. 31 del Codigo Municipal, ACUERDA: Recibir en Calidad de Donacion, .</w:t>
      </w:r>
    </w:p>
    <w:p w14:paraId="021D70E5" w14:textId="77777777" w:rsidR="002C710C" w:rsidRDefault="002C710C" w:rsidP="002C710C">
      <w:pPr>
        <w:jc w:val="both"/>
        <w:rPr>
          <w:rFonts w:ascii="Arial Narrow" w:hAnsi="Arial Narrow"/>
          <w:color w:val="000000"/>
          <w:lang w:val="es-MX"/>
        </w:rPr>
      </w:pPr>
      <w:r>
        <w:rPr>
          <w:rFonts w:ascii="Arial Narrow" w:hAnsi="Arial Narrow"/>
          <w:color w:val="000000"/>
          <w:lang w:val="es-MX"/>
        </w:rPr>
        <w:t>un Kit de equipo tecnologico, consistente en:</w:t>
      </w:r>
    </w:p>
    <w:tbl>
      <w:tblPr>
        <w:tblStyle w:val="TableGrid"/>
        <w:tblW w:w="0" w:type="auto"/>
        <w:tblLook w:val="04A0" w:firstRow="1" w:lastRow="0" w:firstColumn="1" w:lastColumn="0" w:noHBand="0" w:noVBand="1"/>
      </w:tblPr>
      <w:tblGrid>
        <w:gridCol w:w="523"/>
        <w:gridCol w:w="2430"/>
        <w:gridCol w:w="1316"/>
        <w:gridCol w:w="1616"/>
        <w:gridCol w:w="1563"/>
        <w:gridCol w:w="1380"/>
      </w:tblGrid>
      <w:tr w:rsidR="002C710C" w14:paraId="3CD05A62" w14:textId="77777777" w:rsidTr="00254A7A">
        <w:tc>
          <w:tcPr>
            <w:tcW w:w="497" w:type="dxa"/>
          </w:tcPr>
          <w:p w14:paraId="3E80C2D4" w14:textId="77777777" w:rsidR="002C710C" w:rsidRDefault="002C710C" w:rsidP="00254A7A">
            <w:pPr>
              <w:jc w:val="both"/>
              <w:rPr>
                <w:rFonts w:ascii="Arial Narrow" w:hAnsi="Arial Narrow"/>
                <w:color w:val="000000"/>
                <w:lang w:val="es-MX"/>
              </w:rPr>
            </w:pPr>
            <w:r>
              <w:rPr>
                <w:rFonts w:ascii="Arial Narrow" w:hAnsi="Arial Narrow"/>
                <w:color w:val="000000"/>
                <w:lang w:val="es-MX"/>
              </w:rPr>
              <w:t>No.</w:t>
            </w:r>
          </w:p>
        </w:tc>
        <w:tc>
          <w:tcPr>
            <w:tcW w:w="2777" w:type="dxa"/>
          </w:tcPr>
          <w:p w14:paraId="6CBF1D5A" w14:textId="77777777" w:rsidR="002C710C" w:rsidRDefault="002C710C" w:rsidP="00254A7A">
            <w:pPr>
              <w:jc w:val="both"/>
              <w:rPr>
                <w:rFonts w:ascii="Arial Narrow" w:hAnsi="Arial Narrow"/>
                <w:color w:val="000000"/>
                <w:lang w:val="es-MX"/>
              </w:rPr>
            </w:pPr>
            <w:r>
              <w:rPr>
                <w:rFonts w:ascii="Arial Narrow" w:hAnsi="Arial Narrow"/>
                <w:color w:val="000000"/>
                <w:lang w:val="es-MX"/>
              </w:rPr>
              <w:t>Bien</w:t>
            </w:r>
          </w:p>
        </w:tc>
        <w:tc>
          <w:tcPr>
            <w:tcW w:w="1587" w:type="dxa"/>
          </w:tcPr>
          <w:p w14:paraId="7AD5EA78" w14:textId="77777777" w:rsidR="002C710C" w:rsidRDefault="002C710C" w:rsidP="00254A7A">
            <w:pPr>
              <w:jc w:val="both"/>
              <w:rPr>
                <w:rFonts w:ascii="Arial Narrow" w:hAnsi="Arial Narrow"/>
                <w:color w:val="000000"/>
                <w:lang w:val="es-MX"/>
              </w:rPr>
            </w:pPr>
            <w:r>
              <w:rPr>
                <w:rFonts w:ascii="Arial Narrow" w:hAnsi="Arial Narrow"/>
                <w:color w:val="000000"/>
                <w:lang w:val="es-MX"/>
              </w:rPr>
              <w:t>Marca</w:t>
            </w:r>
          </w:p>
        </w:tc>
        <w:tc>
          <w:tcPr>
            <w:tcW w:w="1586" w:type="dxa"/>
          </w:tcPr>
          <w:p w14:paraId="7B9109A2" w14:textId="77777777" w:rsidR="002C710C" w:rsidRDefault="002C710C" w:rsidP="00254A7A">
            <w:pPr>
              <w:jc w:val="both"/>
              <w:rPr>
                <w:rFonts w:ascii="Arial Narrow" w:hAnsi="Arial Narrow"/>
                <w:color w:val="000000"/>
                <w:lang w:val="es-MX"/>
              </w:rPr>
            </w:pPr>
            <w:r>
              <w:rPr>
                <w:rFonts w:ascii="Arial Narrow" w:hAnsi="Arial Narrow"/>
                <w:color w:val="000000"/>
                <w:lang w:val="es-MX"/>
              </w:rPr>
              <w:t>Modelo</w:t>
            </w:r>
          </w:p>
        </w:tc>
        <w:tc>
          <w:tcPr>
            <w:tcW w:w="1586" w:type="dxa"/>
          </w:tcPr>
          <w:p w14:paraId="062B786D" w14:textId="77777777" w:rsidR="002C710C" w:rsidRDefault="002C710C" w:rsidP="00254A7A">
            <w:pPr>
              <w:jc w:val="both"/>
              <w:rPr>
                <w:rFonts w:ascii="Arial Narrow" w:hAnsi="Arial Narrow"/>
                <w:color w:val="000000"/>
                <w:lang w:val="es-MX"/>
              </w:rPr>
            </w:pPr>
            <w:r>
              <w:rPr>
                <w:rFonts w:ascii="Arial Narrow" w:hAnsi="Arial Narrow"/>
                <w:color w:val="000000"/>
                <w:lang w:val="es-MX"/>
              </w:rPr>
              <w:t>Serie</w:t>
            </w:r>
          </w:p>
        </w:tc>
        <w:tc>
          <w:tcPr>
            <w:tcW w:w="1587" w:type="dxa"/>
          </w:tcPr>
          <w:p w14:paraId="4CB7A8B7" w14:textId="77777777" w:rsidR="002C710C" w:rsidRDefault="002C710C" w:rsidP="00254A7A">
            <w:pPr>
              <w:jc w:val="both"/>
              <w:rPr>
                <w:rFonts w:ascii="Arial Narrow" w:hAnsi="Arial Narrow"/>
                <w:color w:val="000000"/>
                <w:lang w:val="es-MX"/>
              </w:rPr>
            </w:pPr>
            <w:r>
              <w:rPr>
                <w:rFonts w:ascii="Arial Narrow" w:hAnsi="Arial Narrow"/>
                <w:color w:val="000000"/>
                <w:lang w:val="es-MX"/>
              </w:rPr>
              <w:t>Color</w:t>
            </w:r>
          </w:p>
        </w:tc>
      </w:tr>
      <w:tr w:rsidR="002C710C" w14:paraId="1F0DA8C1" w14:textId="77777777" w:rsidTr="00254A7A">
        <w:tc>
          <w:tcPr>
            <w:tcW w:w="497" w:type="dxa"/>
          </w:tcPr>
          <w:p w14:paraId="20283CA4" w14:textId="77777777" w:rsidR="002C710C" w:rsidRDefault="002C710C" w:rsidP="00254A7A">
            <w:pPr>
              <w:jc w:val="both"/>
              <w:rPr>
                <w:rFonts w:ascii="Arial Narrow" w:hAnsi="Arial Narrow"/>
                <w:color w:val="000000"/>
                <w:lang w:val="es-MX"/>
              </w:rPr>
            </w:pPr>
            <w:r>
              <w:rPr>
                <w:rFonts w:ascii="Arial Narrow" w:hAnsi="Arial Narrow"/>
                <w:color w:val="000000"/>
                <w:lang w:val="es-MX"/>
              </w:rPr>
              <w:lastRenderedPageBreak/>
              <w:t>1</w:t>
            </w:r>
          </w:p>
        </w:tc>
        <w:tc>
          <w:tcPr>
            <w:tcW w:w="2777" w:type="dxa"/>
          </w:tcPr>
          <w:p w14:paraId="42AB2DA7" w14:textId="77777777" w:rsidR="002C710C" w:rsidRDefault="002C710C" w:rsidP="00254A7A">
            <w:pPr>
              <w:jc w:val="both"/>
              <w:rPr>
                <w:rFonts w:ascii="Arial Narrow" w:hAnsi="Arial Narrow"/>
                <w:color w:val="000000"/>
                <w:lang w:val="es-MX"/>
              </w:rPr>
            </w:pPr>
            <w:r>
              <w:rPr>
                <w:rFonts w:ascii="Arial Narrow" w:hAnsi="Arial Narrow"/>
                <w:color w:val="000000"/>
                <w:lang w:val="es-MX"/>
              </w:rPr>
              <w:t>Computadora de Escritorio</w:t>
            </w:r>
          </w:p>
        </w:tc>
        <w:tc>
          <w:tcPr>
            <w:tcW w:w="1587" w:type="dxa"/>
          </w:tcPr>
          <w:p w14:paraId="3C0343D9" w14:textId="77777777" w:rsidR="002C710C" w:rsidRDefault="002C710C" w:rsidP="00254A7A">
            <w:pPr>
              <w:jc w:val="both"/>
              <w:rPr>
                <w:rFonts w:ascii="Arial Narrow" w:hAnsi="Arial Narrow"/>
                <w:color w:val="000000"/>
                <w:lang w:val="es-MX"/>
              </w:rPr>
            </w:pPr>
            <w:r>
              <w:rPr>
                <w:rFonts w:ascii="Arial Narrow" w:hAnsi="Arial Narrow"/>
                <w:color w:val="000000"/>
                <w:lang w:val="es-MX"/>
              </w:rPr>
              <w:t>Prodesk Core i5</w:t>
            </w:r>
          </w:p>
        </w:tc>
        <w:tc>
          <w:tcPr>
            <w:tcW w:w="1586" w:type="dxa"/>
          </w:tcPr>
          <w:p w14:paraId="644EB00D" w14:textId="77777777" w:rsidR="002C710C" w:rsidRDefault="002C710C" w:rsidP="00254A7A">
            <w:pPr>
              <w:jc w:val="both"/>
              <w:rPr>
                <w:rFonts w:ascii="Arial Narrow" w:hAnsi="Arial Narrow"/>
                <w:color w:val="000000"/>
                <w:lang w:val="es-MX"/>
              </w:rPr>
            </w:pPr>
            <w:r>
              <w:rPr>
                <w:rFonts w:ascii="Arial Narrow" w:hAnsi="Arial Narrow"/>
                <w:color w:val="000000"/>
                <w:lang w:val="es-MX"/>
              </w:rPr>
              <w:t>Modelo HP</w:t>
            </w:r>
          </w:p>
        </w:tc>
        <w:tc>
          <w:tcPr>
            <w:tcW w:w="1586" w:type="dxa"/>
          </w:tcPr>
          <w:p w14:paraId="39C4C2DB" w14:textId="77777777" w:rsidR="002C710C" w:rsidRDefault="002C710C" w:rsidP="00254A7A">
            <w:pPr>
              <w:jc w:val="both"/>
              <w:rPr>
                <w:rFonts w:ascii="Arial Narrow" w:hAnsi="Arial Narrow"/>
                <w:color w:val="000000"/>
                <w:lang w:val="es-MX"/>
              </w:rPr>
            </w:pPr>
            <w:r>
              <w:rPr>
                <w:rFonts w:ascii="Arial Narrow" w:hAnsi="Arial Narrow"/>
                <w:color w:val="000000"/>
                <w:lang w:val="es-MX"/>
              </w:rPr>
              <w:t>ET/SIP-0086</w:t>
            </w:r>
          </w:p>
        </w:tc>
        <w:tc>
          <w:tcPr>
            <w:tcW w:w="1587" w:type="dxa"/>
          </w:tcPr>
          <w:p w14:paraId="4C74271F" w14:textId="77777777" w:rsidR="002C710C" w:rsidRDefault="002C710C" w:rsidP="00254A7A">
            <w:pPr>
              <w:jc w:val="both"/>
              <w:rPr>
                <w:rFonts w:ascii="Arial Narrow" w:hAnsi="Arial Narrow"/>
                <w:color w:val="000000"/>
                <w:lang w:val="es-MX"/>
              </w:rPr>
            </w:pPr>
            <w:r>
              <w:rPr>
                <w:rFonts w:ascii="Arial Narrow" w:hAnsi="Arial Narrow"/>
                <w:color w:val="000000"/>
                <w:lang w:val="es-MX"/>
              </w:rPr>
              <w:t>COLOR NEGRO</w:t>
            </w:r>
          </w:p>
        </w:tc>
      </w:tr>
      <w:tr w:rsidR="002C710C" w14:paraId="140B9F55" w14:textId="77777777" w:rsidTr="00254A7A">
        <w:tc>
          <w:tcPr>
            <w:tcW w:w="497" w:type="dxa"/>
          </w:tcPr>
          <w:p w14:paraId="6A0FBB71" w14:textId="77777777" w:rsidR="002C710C" w:rsidRDefault="002C710C" w:rsidP="00254A7A">
            <w:pPr>
              <w:jc w:val="both"/>
              <w:rPr>
                <w:rFonts w:ascii="Arial Narrow" w:hAnsi="Arial Narrow"/>
                <w:color w:val="000000"/>
                <w:lang w:val="es-MX"/>
              </w:rPr>
            </w:pPr>
            <w:r>
              <w:rPr>
                <w:rFonts w:ascii="Arial Narrow" w:hAnsi="Arial Narrow"/>
                <w:color w:val="000000"/>
                <w:lang w:val="es-MX"/>
              </w:rPr>
              <w:t>2</w:t>
            </w:r>
          </w:p>
        </w:tc>
        <w:tc>
          <w:tcPr>
            <w:tcW w:w="2777" w:type="dxa"/>
          </w:tcPr>
          <w:p w14:paraId="7896DB41" w14:textId="77777777" w:rsidR="002C710C" w:rsidRDefault="002C710C" w:rsidP="00254A7A">
            <w:pPr>
              <w:jc w:val="both"/>
              <w:rPr>
                <w:rFonts w:ascii="Arial Narrow" w:hAnsi="Arial Narrow"/>
                <w:color w:val="000000"/>
                <w:lang w:val="es-MX"/>
              </w:rPr>
            </w:pPr>
            <w:r>
              <w:rPr>
                <w:rFonts w:ascii="Arial Narrow" w:hAnsi="Arial Narrow"/>
                <w:color w:val="000000"/>
                <w:lang w:val="es-MX"/>
              </w:rPr>
              <w:t>CPUSERIE</w:t>
            </w:r>
          </w:p>
        </w:tc>
        <w:tc>
          <w:tcPr>
            <w:tcW w:w="1587" w:type="dxa"/>
          </w:tcPr>
          <w:p w14:paraId="4E663A75" w14:textId="77777777" w:rsidR="002C710C" w:rsidRDefault="002C710C" w:rsidP="00254A7A">
            <w:pPr>
              <w:jc w:val="both"/>
              <w:rPr>
                <w:rFonts w:ascii="Arial Narrow" w:hAnsi="Arial Narrow"/>
                <w:color w:val="000000"/>
                <w:lang w:val="es-MX"/>
              </w:rPr>
            </w:pPr>
            <w:r>
              <w:rPr>
                <w:rFonts w:ascii="Arial Narrow" w:hAnsi="Arial Narrow"/>
                <w:color w:val="000000"/>
                <w:lang w:val="es-MX"/>
              </w:rPr>
              <w:t xml:space="preserve">MXL </w:t>
            </w:r>
          </w:p>
        </w:tc>
        <w:tc>
          <w:tcPr>
            <w:tcW w:w="1586" w:type="dxa"/>
          </w:tcPr>
          <w:p w14:paraId="42DD7F6F" w14:textId="77777777" w:rsidR="002C710C" w:rsidRDefault="002C710C" w:rsidP="00254A7A">
            <w:pPr>
              <w:jc w:val="both"/>
              <w:rPr>
                <w:rFonts w:ascii="Arial Narrow" w:hAnsi="Arial Narrow"/>
                <w:color w:val="000000"/>
                <w:lang w:val="es-MX"/>
              </w:rPr>
            </w:pPr>
          </w:p>
        </w:tc>
        <w:tc>
          <w:tcPr>
            <w:tcW w:w="1586" w:type="dxa"/>
          </w:tcPr>
          <w:p w14:paraId="466E9280" w14:textId="77777777" w:rsidR="002C710C" w:rsidRDefault="002C710C" w:rsidP="00254A7A">
            <w:pPr>
              <w:jc w:val="both"/>
              <w:rPr>
                <w:rFonts w:ascii="Arial Narrow" w:hAnsi="Arial Narrow"/>
                <w:color w:val="000000"/>
                <w:lang w:val="es-MX"/>
              </w:rPr>
            </w:pPr>
            <w:r>
              <w:rPr>
                <w:rFonts w:ascii="Arial Narrow" w:hAnsi="Arial Narrow"/>
                <w:color w:val="000000"/>
                <w:lang w:val="es-MX"/>
              </w:rPr>
              <w:t>1463C8L</w:t>
            </w:r>
          </w:p>
        </w:tc>
        <w:tc>
          <w:tcPr>
            <w:tcW w:w="1587" w:type="dxa"/>
          </w:tcPr>
          <w:p w14:paraId="1AF715CA" w14:textId="77777777" w:rsidR="002C710C" w:rsidRDefault="002C710C" w:rsidP="00254A7A">
            <w:pPr>
              <w:jc w:val="both"/>
              <w:rPr>
                <w:rFonts w:ascii="Arial Narrow" w:hAnsi="Arial Narrow"/>
                <w:color w:val="000000"/>
                <w:lang w:val="es-MX"/>
              </w:rPr>
            </w:pPr>
            <w:r>
              <w:rPr>
                <w:rFonts w:ascii="Arial Narrow" w:hAnsi="Arial Narrow"/>
                <w:color w:val="000000"/>
                <w:lang w:val="es-MX"/>
              </w:rPr>
              <w:t>COLOR NEGRO</w:t>
            </w:r>
          </w:p>
        </w:tc>
      </w:tr>
      <w:tr w:rsidR="002C710C" w14:paraId="24D6FFD7" w14:textId="77777777" w:rsidTr="00254A7A">
        <w:tc>
          <w:tcPr>
            <w:tcW w:w="497" w:type="dxa"/>
          </w:tcPr>
          <w:p w14:paraId="1CEC3528" w14:textId="77777777" w:rsidR="002C710C" w:rsidRDefault="002C710C" w:rsidP="00254A7A">
            <w:pPr>
              <w:jc w:val="both"/>
              <w:rPr>
                <w:rFonts w:ascii="Arial Narrow" w:hAnsi="Arial Narrow"/>
                <w:color w:val="000000"/>
                <w:lang w:val="es-MX"/>
              </w:rPr>
            </w:pPr>
            <w:r>
              <w:rPr>
                <w:rFonts w:ascii="Arial Narrow" w:hAnsi="Arial Narrow"/>
                <w:color w:val="000000"/>
                <w:lang w:val="es-MX"/>
              </w:rPr>
              <w:t>3</w:t>
            </w:r>
          </w:p>
        </w:tc>
        <w:tc>
          <w:tcPr>
            <w:tcW w:w="2777" w:type="dxa"/>
          </w:tcPr>
          <w:p w14:paraId="2CBFF8A1" w14:textId="77777777" w:rsidR="002C710C" w:rsidRDefault="002C710C" w:rsidP="00254A7A">
            <w:pPr>
              <w:jc w:val="both"/>
              <w:rPr>
                <w:rFonts w:ascii="Arial Narrow" w:hAnsi="Arial Narrow"/>
                <w:color w:val="000000"/>
                <w:lang w:val="es-MX"/>
              </w:rPr>
            </w:pPr>
            <w:r>
              <w:rPr>
                <w:rFonts w:ascii="Arial Narrow" w:hAnsi="Arial Narrow"/>
                <w:color w:val="000000"/>
                <w:lang w:val="es-MX"/>
              </w:rPr>
              <w:t>Monitor</w:t>
            </w:r>
          </w:p>
        </w:tc>
        <w:tc>
          <w:tcPr>
            <w:tcW w:w="1587" w:type="dxa"/>
          </w:tcPr>
          <w:p w14:paraId="5BB1FBB3" w14:textId="77777777" w:rsidR="002C710C" w:rsidRDefault="002C710C" w:rsidP="00254A7A">
            <w:pPr>
              <w:jc w:val="both"/>
              <w:rPr>
                <w:rFonts w:ascii="Arial Narrow" w:hAnsi="Arial Narrow"/>
                <w:color w:val="000000"/>
                <w:lang w:val="es-MX"/>
              </w:rPr>
            </w:pPr>
          </w:p>
        </w:tc>
        <w:tc>
          <w:tcPr>
            <w:tcW w:w="1586" w:type="dxa"/>
          </w:tcPr>
          <w:p w14:paraId="5611D93E" w14:textId="77777777" w:rsidR="002C710C" w:rsidRDefault="002C710C" w:rsidP="00254A7A">
            <w:pPr>
              <w:jc w:val="both"/>
              <w:rPr>
                <w:rFonts w:ascii="Arial Narrow" w:hAnsi="Arial Narrow"/>
                <w:color w:val="000000"/>
                <w:lang w:val="es-MX"/>
              </w:rPr>
            </w:pPr>
            <w:r>
              <w:rPr>
                <w:rFonts w:ascii="Arial Narrow" w:hAnsi="Arial Narrow"/>
                <w:color w:val="000000"/>
                <w:lang w:val="es-MX"/>
              </w:rPr>
              <w:t>HPP204V</w:t>
            </w:r>
          </w:p>
        </w:tc>
        <w:tc>
          <w:tcPr>
            <w:tcW w:w="1586" w:type="dxa"/>
          </w:tcPr>
          <w:p w14:paraId="05C809DA" w14:textId="77777777" w:rsidR="002C710C" w:rsidRDefault="002C710C" w:rsidP="00254A7A">
            <w:pPr>
              <w:jc w:val="both"/>
              <w:rPr>
                <w:rFonts w:ascii="Arial Narrow" w:hAnsi="Arial Narrow"/>
                <w:color w:val="000000"/>
                <w:lang w:val="es-MX"/>
              </w:rPr>
            </w:pPr>
            <w:r>
              <w:rPr>
                <w:rFonts w:ascii="Arial Narrow" w:hAnsi="Arial Narrow"/>
                <w:color w:val="000000"/>
                <w:lang w:val="es-MX"/>
              </w:rPr>
              <w:t>3CQ1500BG2,</w:t>
            </w:r>
          </w:p>
        </w:tc>
        <w:tc>
          <w:tcPr>
            <w:tcW w:w="1587" w:type="dxa"/>
          </w:tcPr>
          <w:p w14:paraId="662E9A01" w14:textId="77777777" w:rsidR="002C710C" w:rsidRDefault="002C710C" w:rsidP="00254A7A">
            <w:pPr>
              <w:jc w:val="both"/>
              <w:rPr>
                <w:rFonts w:ascii="Arial Narrow" w:hAnsi="Arial Narrow"/>
                <w:color w:val="000000"/>
                <w:lang w:val="es-MX"/>
              </w:rPr>
            </w:pPr>
            <w:r>
              <w:rPr>
                <w:rFonts w:ascii="Arial Narrow" w:hAnsi="Arial Narrow"/>
                <w:color w:val="000000"/>
                <w:lang w:val="es-MX"/>
              </w:rPr>
              <w:t>BLANCO- GRIS</w:t>
            </w:r>
          </w:p>
        </w:tc>
      </w:tr>
      <w:tr w:rsidR="002C710C" w14:paraId="7F7507AC" w14:textId="77777777" w:rsidTr="00254A7A">
        <w:tc>
          <w:tcPr>
            <w:tcW w:w="497" w:type="dxa"/>
          </w:tcPr>
          <w:p w14:paraId="6721AF06" w14:textId="77777777" w:rsidR="002C710C" w:rsidRDefault="002C710C" w:rsidP="00254A7A">
            <w:pPr>
              <w:jc w:val="both"/>
              <w:rPr>
                <w:rFonts w:ascii="Arial Narrow" w:hAnsi="Arial Narrow"/>
                <w:color w:val="000000"/>
                <w:lang w:val="es-MX"/>
              </w:rPr>
            </w:pPr>
            <w:r>
              <w:rPr>
                <w:rFonts w:ascii="Arial Narrow" w:hAnsi="Arial Narrow"/>
                <w:color w:val="000000"/>
                <w:lang w:val="es-MX"/>
              </w:rPr>
              <w:t>4</w:t>
            </w:r>
          </w:p>
        </w:tc>
        <w:tc>
          <w:tcPr>
            <w:tcW w:w="2777" w:type="dxa"/>
          </w:tcPr>
          <w:p w14:paraId="124463CE" w14:textId="77777777" w:rsidR="002C710C" w:rsidRDefault="002C710C" w:rsidP="00254A7A">
            <w:pPr>
              <w:jc w:val="both"/>
              <w:rPr>
                <w:rFonts w:ascii="Arial Narrow" w:hAnsi="Arial Narrow"/>
                <w:color w:val="000000"/>
                <w:lang w:val="es-MX"/>
              </w:rPr>
            </w:pPr>
            <w:r>
              <w:rPr>
                <w:rFonts w:ascii="Arial Narrow" w:hAnsi="Arial Narrow"/>
                <w:color w:val="000000"/>
                <w:lang w:val="es-MX"/>
              </w:rPr>
              <w:t>IMPRESOR MULTIFUNCIONAL</w:t>
            </w:r>
          </w:p>
        </w:tc>
        <w:tc>
          <w:tcPr>
            <w:tcW w:w="1587" w:type="dxa"/>
          </w:tcPr>
          <w:p w14:paraId="64B59B84" w14:textId="77777777" w:rsidR="002C710C" w:rsidRDefault="002C710C" w:rsidP="00254A7A">
            <w:pPr>
              <w:jc w:val="both"/>
              <w:rPr>
                <w:rFonts w:ascii="Arial Narrow" w:hAnsi="Arial Narrow"/>
                <w:color w:val="000000"/>
                <w:lang w:val="es-MX"/>
              </w:rPr>
            </w:pPr>
          </w:p>
        </w:tc>
        <w:tc>
          <w:tcPr>
            <w:tcW w:w="1586" w:type="dxa"/>
          </w:tcPr>
          <w:p w14:paraId="261C144F" w14:textId="77777777" w:rsidR="002C710C" w:rsidRDefault="002C710C" w:rsidP="00254A7A">
            <w:pPr>
              <w:jc w:val="both"/>
              <w:rPr>
                <w:rFonts w:ascii="Arial Narrow" w:hAnsi="Arial Narrow"/>
                <w:color w:val="000000"/>
                <w:lang w:val="es-MX"/>
              </w:rPr>
            </w:pPr>
            <w:r>
              <w:rPr>
                <w:rFonts w:ascii="Arial Narrow" w:hAnsi="Arial Narrow"/>
                <w:color w:val="000000"/>
                <w:lang w:val="es-MX"/>
              </w:rPr>
              <w:t>HPLASSERJET</w:t>
            </w:r>
          </w:p>
        </w:tc>
        <w:tc>
          <w:tcPr>
            <w:tcW w:w="1586" w:type="dxa"/>
          </w:tcPr>
          <w:p w14:paraId="1E43F01F" w14:textId="77777777" w:rsidR="002C710C" w:rsidRDefault="002C710C" w:rsidP="00254A7A">
            <w:pPr>
              <w:jc w:val="both"/>
              <w:rPr>
                <w:rFonts w:ascii="Arial Narrow" w:hAnsi="Arial Narrow"/>
                <w:color w:val="000000"/>
                <w:lang w:val="es-MX"/>
              </w:rPr>
            </w:pPr>
            <w:r>
              <w:rPr>
                <w:rFonts w:ascii="Arial Narrow" w:hAnsi="Arial Narrow"/>
                <w:color w:val="000000"/>
                <w:lang w:val="es-MX"/>
              </w:rPr>
              <w:t>VNG4F02722</w:t>
            </w:r>
          </w:p>
        </w:tc>
        <w:tc>
          <w:tcPr>
            <w:tcW w:w="1587" w:type="dxa"/>
          </w:tcPr>
          <w:p w14:paraId="2F5F8B70" w14:textId="77777777" w:rsidR="002C710C" w:rsidRDefault="002C710C" w:rsidP="00254A7A">
            <w:pPr>
              <w:jc w:val="both"/>
              <w:rPr>
                <w:rFonts w:ascii="Arial Narrow" w:hAnsi="Arial Narrow"/>
                <w:color w:val="000000"/>
                <w:lang w:val="es-MX"/>
              </w:rPr>
            </w:pPr>
            <w:r>
              <w:rPr>
                <w:rFonts w:ascii="Arial Narrow" w:hAnsi="Arial Narrow"/>
                <w:color w:val="000000"/>
                <w:lang w:val="es-MX"/>
              </w:rPr>
              <w:t>COLOR BLANCO- GRIS</w:t>
            </w:r>
          </w:p>
        </w:tc>
      </w:tr>
      <w:tr w:rsidR="002C710C" w14:paraId="76B08EA7" w14:textId="77777777" w:rsidTr="00254A7A">
        <w:tc>
          <w:tcPr>
            <w:tcW w:w="497" w:type="dxa"/>
          </w:tcPr>
          <w:p w14:paraId="47B45655" w14:textId="77777777" w:rsidR="002C710C" w:rsidRDefault="002C710C" w:rsidP="00254A7A">
            <w:pPr>
              <w:jc w:val="both"/>
              <w:rPr>
                <w:rFonts w:ascii="Arial Narrow" w:hAnsi="Arial Narrow"/>
                <w:color w:val="000000"/>
                <w:lang w:val="es-MX"/>
              </w:rPr>
            </w:pPr>
            <w:r>
              <w:rPr>
                <w:rFonts w:ascii="Arial Narrow" w:hAnsi="Arial Narrow"/>
                <w:color w:val="000000"/>
                <w:lang w:val="es-MX"/>
              </w:rPr>
              <w:t>6</w:t>
            </w:r>
          </w:p>
        </w:tc>
        <w:tc>
          <w:tcPr>
            <w:tcW w:w="2777" w:type="dxa"/>
          </w:tcPr>
          <w:p w14:paraId="6C60D6AA" w14:textId="77777777" w:rsidR="002C710C" w:rsidRDefault="002C710C" w:rsidP="00254A7A">
            <w:pPr>
              <w:jc w:val="both"/>
              <w:rPr>
                <w:rFonts w:ascii="Arial Narrow" w:hAnsi="Arial Narrow"/>
                <w:color w:val="000000"/>
                <w:lang w:val="es-MX"/>
              </w:rPr>
            </w:pPr>
            <w:r>
              <w:rPr>
                <w:rFonts w:ascii="Arial Narrow" w:hAnsi="Arial Narrow"/>
                <w:color w:val="000000"/>
                <w:lang w:val="es-MX"/>
              </w:rPr>
              <w:t>UPS</w:t>
            </w:r>
          </w:p>
        </w:tc>
        <w:tc>
          <w:tcPr>
            <w:tcW w:w="1587" w:type="dxa"/>
          </w:tcPr>
          <w:p w14:paraId="5A182527" w14:textId="77777777" w:rsidR="002C710C" w:rsidRDefault="002C710C" w:rsidP="00254A7A">
            <w:pPr>
              <w:jc w:val="both"/>
              <w:rPr>
                <w:rFonts w:ascii="Arial Narrow" w:hAnsi="Arial Narrow"/>
                <w:color w:val="000000"/>
                <w:lang w:val="es-MX"/>
              </w:rPr>
            </w:pPr>
          </w:p>
        </w:tc>
        <w:tc>
          <w:tcPr>
            <w:tcW w:w="1586" w:type="dxa"/>
          </w:tcPr>
          <w:p w14:paraId="6B562A7F" w14:textId="77777777" w:rsidR="002C710C" w:rsidRDefault="002C710C" w:rsidP="00254A7A">
            <w:pPr>
              <w:jc w:val="both"/>
              <w:rPr>
                <w:rFonts w:ascii="Arial Narrow" w:hAnsi="Arial Narrow"/>
                <w:color w:val="000000"/>
                <w:lang w:val="es-MX"/>
              </w:rPr>
            </w:pPr>
            <w:r>
              <w:rPr>
                <w:rFonts w:ascii="Arial Narrow" w:hAnsi="Arial Narrow"/>
                <w:color w:val="000000"/>
                <w:lang w:val="es-MX"/>
              </w:rPr>
              <w:t>NT-751</w:t>
            </w:r>
          </w:p>
        </w:tc>
        <w:tc>
          <w:tcPr>
            <w:tcW w:w="1586" w:type="dxa"/>
          </w:tcPr>
          <w:p w14:paraId="63A94877" w14:textId="77777777" w:rsidR="002C710C" w:rsidRDefault="002C710C" w:rsidP="00254A7A">
            <w:pPr>
              <w:jc w:val="both"/>
              <w:rPr>
                <w:rFonts w:ascii="Arial Narrow" w:hAnsi="Arial Narrow"/>
                <w:color w:val="000000"/>
                <w:lang w:val="es-MX"/>
              </w:rPr>
            </w:pPr>
            <w:r>
              <w:rPr>
                <w:rFonts w:ascii="Arial Narrow" w:hAnsi="Arial Narrow"/>
                <w:color w:val="000000"/>
                <w:lang w:val="es-MX"/>
              </w:rPr>
              <w:t>211022502364</w:t>
            </w:r>
          </w:p>
        </w:tc>
        <w:tc>
          <w:tcPr>
            <w:tcW w:w="1587" w:type="dxa"/>
          </w:tcPr>
          <w:p w14:paraId="704DE0A8" w14:textId="77777777" w:rsidR="002C710C" w:rsidRDefault="002C710C" w:rsidP="00254A7A">
            <w:pPr>
              <w:jc w:val="both"/>
              <w:rPr>
                <w:rFonts w:ascii="Arial Narrow" w:hAnsi="Arial Narrow"/>
                <w:color w:val="000000"/>
                <w:lang w:val="es-MX"/>
              </w:rPr>
            </w:pPr>
            <w:r>
              <w:rPr>
                <w:rFonts w:ascii="Arial Narrow" w:hAnsi="Arial Narrow"/>
                <w:color w:val="000000"/>
                <w:lang w:val="es-MX"/>
              </w:rPr>
              <w:t>COLOR NEGRO</w:t>
            </w:r>
          </w:p>
        </w:tc>
      </w:tr>
    </w:tbl>
    <w:p w14:paraId="6E5DA629" w14:textId="77777777" w:rsidR="002C710C" w:rsidRDefault="002C710C" w:rsidP="002C710C">
      <w:pPr>
        <w:jc w:val="both"/>
        <w:rPr>
          <w:rFonts w:ascii="Arial Narrow" w:hAnsi="Arial Narrow"/>
          <w:color w:val="000000"/>
          <w:lang w:val="es-MX"/>
        </w:rPr>
      </w:pPr>
      <w:r>
        <w:rPr>
          <w:rFonts w:ascii="Arial Narrow" w:hAnsi="Arial Narrow"/>
          <w:color w:val="000000"/>
          <w:lang w:val="es-MX"/>
        </w:rPr>
        <w:t xml:space="preserve">Consecuentemente y de conformidad al numeral 2 del Art. 31 del mismo Codigo Municipal, ACUERDA: </w:t>
      </w:r>
      <w:r w:rsidRPr="00EA040B">
        <w:rPr>
          <w:rFonts w:ascii="Arial Narrow" w:hAnsi="Arial Narrow"/>
          <w:b/>
          <w:bCs/>
          <w:color w:val="000000"/>
          <w:lang w:val="es-MX"/>
        </w:rPr>
        <w:t>1-</w:t>
      </w:r>
      <w:r>
        <w:rPr>
          <w:rFonts w:ascii="Arial Narrow" w:hAnsi="Arial Narrow"/>
          <w:color w:val="000000"/>
          <w:lang w:val="es-MX"/>
        </w:rPr>
        <w:t xml:space="preserve">  </w:t>
      </w:r>
      <w:r w:rsidRPr="00EA040B">
        <w:rPr>
          <w:rFonts w:ascii="Arial Narrow" w:hAnsi="Arial Narrow"/>
          <w:b/>
          <w:bCs/>
          <w:color w:val="000000"/>
          <w:lang w:val="es-MX"/>
        </w:rPr>
        <w:t>Designar el Kit de equipo informatico descrito a la señora Maria Jesus Palacios de Gonzalez, Jefe del Registro del Estado Familiar</w:t>
      </w:r>
      <w:r>
        <w:rPr>
          <w:rFonts w:ascii="Arial Narrow" w:hAnsi="Arial Narrow"/>
          <w:color w:val="000000"/>
          <w:lang w:val="es-MX"/>
        </w:rPr>
        <w:t>:</w:t>
      </w:r>
    </w:p>
    <w:p w14:paraId="19BC58BA" w14:textId="77777777" w:rsidR="002C710C" w:rsidRDefault="002C710C" w:rsidP="002C710C">
      <w:pPr>
        <w:jc w:val="both"/>
        <w:rPr>
          <w:rFonts w:ascii="Arial Narrow" w:hAnsi="Arial Narrow"/>
          <w:color w:val="000000"/>
          <w:lang w:val="es-MX"/>
        </w:rPr>
      </w:pPr>
      <w:r w:rsidRPr="00EA040B">
        <w:rPr>
          <w:rFonts w:ascii="Arial Narrow" w:hAnsi="Arial Narrow"/>
          <w:b/>
          <w:bCs/>
          <w:color w:val="000000"/>
          <w:lang w:val="es-MX"/>
        </w:rPr>
        <w:t>2-</w:t>
      </w:r>
      <w:r>
        <w:rPr>
          <w:rFonts w:ascii="Arial Narrow" w:hAnsi="Arial Narrow"/>
          <w:color w:val="000000"/>
          <w:lang w:val="es-MX"/>
        </w:rPr>
        <w:t xml:space="preserve"> Proteger y conservar el equipo informatico en Inventario</w:t>
      </w:r>
    </w:p>
    <w:p w14:paraId="69A48559" w14:textId="77777777" w:rsidR="002C710C" w:rsidRPr="00B428B2" w:rsidRDefault="002C710C" w:rsidP="002C710C">
      <w:pPr>
        <w:jc w:val="both"/>
        <w:rPr>
          <w:rFonts w:ascii="Arial Narrow" w:hAnsi="Arial Narrow"/>
          <w:color w:val="000000"/>
          <w:lang w:val="es-MX"/>
        </w:rPr>
      </w:pPr>
      <w:r w:rsidRPr="00EA040B">
        <w:rPr>
          <w:rFonts w:ascii="Arial Narrow" w:hAnsi="Arial Narrow"/>
          <w:b/>
          <w:bCs/>
          <w:color w:val="000000"/>
          <w:lang w:val="es-MX"/>
        </w:rPr>
        <w:t>3-</w:t>
      </w:r>
      <w:r>
        <w:rPr>
          <w:rFonts w:ascii="Arial Narrow" w:hAnsi="Arial Narrow"/>
          <w:color w:val="000000"/>
          <w:lang w:val="es-MX"/>
        </w:rPr>
        <w:t xml:space="preserve"> </w:t>
      </w:r>
      <w:r w:rsidRPr="00EA040B">
        <w:rPr>
          <w:rFonts w:ascii="Arial Narrow" w:hAnsi="Arial Narrow"/>
          <w:b/>
          <w:bCs/>
          <w:color w:val="833C0B" w:themeColor="accent2" w:themeShade="80"/>
          <w:lang w:val="es-MX"/>
        </w:rPr>
        <w:t>Ordenar al Encargado de Activo Fijo el resguardo, cuidado y custodia del Equipo Informatiicos</w:t>
      </w:r>
      <w:r>
        <w:rPr>
          <w:rFonts w:ascii="Arial Narrow" w:hAnsi="Arial Narrow"/>
          <w:color w:val="000000"/>
          <w:lang w:val="es-MX"/>
        </w:rPr>
        <w:t>, con su respectivo codigo de identificacion, comunniquese</w:t>
      </w:r>
      <w:bookmarkEnd w:id="14"/>
      <w:r>
        <w:rPr>
          <w:rFonts w:ascii="Arial Narrow" w:hAnsi="Arial Narrow"/>
          <w:color w:val="000000"/>
          <w:lang w:val="es-MX"/>
        </w:rPr>
        <w:t xml:space="preserve">. Y no habiendo mas que hacer constar, fianaliza la presenete que firmamos. </w:t>
      </w:r>
    </w:p>
    <w:p w14:paraId="679CA6DC" w14:textId="77777777" w:rsidR="002C710C" w:rsidRDefault="002C710C" w:rsidP="002C710C">
      <w:pPr>
        <w:jc w:val="both"/>
        <w:rPr>
          <w:rFonts w:ascii="Arial Narrow" w:hAnsi="Arial Narrow"/>
          <w:color w:val="000000"/>
          <w:lang w:val="es-MX"/>
        </w:rPr>
      </w:pPr>
    </w:p>
    <w:bookmarkEnd w:id="12"/>
    <w:p w14:paraId="7FBA259A" w14:textId="77777777" w:rsidR="002C710C" w:rsidRDefault="002C710C" w:rsidP="002C710C">
      <w:pPr>
        <w:jc w:val="both"/>
        <w:rPr>
          <w:rFonts w:ascii="Arial Narrow" w:hAnsi="Arial Narrow"/>
          <w:color w:val="000000"/>
          <w:lang w:val="es-MX"/>
        </w:rPr>
      </w:pPr>
    </w:p>
    <w:p w14:paraId="2341836D" w14:textId="77777777" w:rsidR="002C710C" w:rsidRDefault="002C710C" w:rsidP="002C710C">
      <w:pPr>
        <w:jc w:val="both"/>
        <w:rPr>
          <w:rFonts w:ascii="Arial Narrow" w:hAnsi="Arial Narrow"/>
          <w:color w:val="000000"/>
          <w:lang w:val="es-MX"/>
        </w:rPr>
      </w:pPr>
    </w:p>
    <w:p w14:paraId="235BB774" w14:textId="77777777" w:rsidR="002C710C" w:rsidRDefault="002C710C" w:rsidP="002C710C">
      <w:pPr>
        <w:jc w:val="both"/>
        <w:rPr>
          <w:rFonts w:ascii="Arial Narrow" w:hAnsi="Arial Narrow"/>
          <w:color w:val="000000"/>
          <w:lang w:val="es-MX"/>
        </w:rPr>
      </w:pPr>
    </w:p>
    <w:p w14:paraId="1099A23A" w14:textId="77777777" w:rsidR="002C710C" w:rsidRPr="00DA3E85" w:rsidRDefault="002C710C" w:rsidP="002C710C">
      <w:pPr>
        <w:jc w:val="center"/>
        <w:rPr>
          <w:rFonts w:ascii="Arial Narrow" w:hAnsi="Arial Narrow"/>
          <w:b/>
          <w:bCs/>
          <w:lang w:val="es-MX"/>
        </w:rPr>
      </w:pPr>
      <w:r w:rsidRPr="00DA3E85">
        <w:rPr>
          <w:rFonts w:ascii="Arial Narrow" w:hAnsi="Arial Narrow"/>
          <w:b/>
          <w:bCs/>
          <w:color w:val="000000"/>
          <w:lang w:val="es-MX"/>
        </w:rPr>
        <w:t>Manuel</w:t>
      </w:r>
      <w:r w:rsidRPr="00DA3E85">
        <w:rPr>
          <w:rFonts w:ascii="Arial Narrow" w:hAnsi="Arial Narrow"/>
          <w:color w:val="000000"/>
          <w:lang w:val="es-MX"/>
        </w:rPr>
        <w:t xml:space="preserve"> </w:t>
      </w:r>
      <w:r w:rsidRPr="00DA3E85">
        <w:rPr>
          <w:rFonts w:ascii="Arial Narrow" w:hAnsi="Arial Narrow"/>
          <w:b/>
          <w:bCs/>
          <w:color w:val="000000"/>
          <w:lang w:val="es-MX"/>
        </w:rPr>
        <w:t>Antonio de Jesús Tejada Hernández,             Godofredo Méndez Pérez,</w:t>
      </w:r>
    </w:p>
    <w:p w14:paraId="70F150AD" w14:textId="77777777" w:rsidR="002C710C" w:rsidRPr="00DA3E85" w:rsidRDefault="002C710C" w:rsidP="002C710C">
      <w:pPr>
        <w:ind w:left="510"/>
        <w:jc w:val="center"/>
        <w:rPr>
          <w:rFonts w:ascii="Arial Narrow" w:hAnsi="Arial Narrow"/>
          <w:b/>
          <w:lang w:val="es-MX"/>
        </w:rPr>
      </w:pPr>
      <w:r w:rsidRPr="00DA3E85">
        <w:rPr>
          <w:rFonts w:ascii="Arial Narrow" w:hAnsi="Arial Narrow"/>
          <w:b/>
          <w:lang w:val="es-MX"/>
        </w:rPr>
        <w:t>Alcalde Municipal.                                                          Síndico Municipal</w:t>
      </w:r>
    </w:p>
    <w:p w14:paraId="74B0F33B" w14:textId="77777777" w:rsidR="002C710C" w:rsidRPr="00DA3E85" w:rsidRDefault="002C710C" w:rsidP="002C710C">
      <w:pPr>
        <w:ind w:left="510"/>
        <w:jc w:val="center"/>
        <w:rPr>
          <w:rFonts w:ascii="Arial Narrow" w:hAnsi="Arial Narrow"/>
          <w:b/>
          <w:lang w:val="es-MX"/>
        </w:rPr>
      </w:pPr>
    </w:p>
    <w:p w14:paraId="43701E56" w14:textId="77777777" w:rsidR="002C710C" w:rsidRDefault="002C710C" w:rsidP="002C710C">
      <w:pPr>
        <w:ind w:left="510"/>
        <w:jc w:val="center"/>
        <w:rPr>
          <w:rFonts w:ascii="Arial Narrow" w:hAnsi="Arial Narrow"/>
          <w:b/>
          <w:lang w:val="es-MX"/>
        </w:rPr>
      </w:pPr>
    </w:p>
    <w:p w14:paraId="3F48A57B" w14:textId="77777777" w:rsidR="002C710C" w:rsidRPr="00DA3E85" w:rsidRDefault="002C710C" w:rsidP="002C710C">
      <w:pPr>
        <w:ind w:left="510"/>
        <w:jc w:val="center"/>
        <w:rPr>
          <w:rFonts w:ascii="Arial Narrow" w:hAnsi="Arial Narrow"/>
          <w:b/>
          <w:lang w:val="es-MX"/>
        </w:rPr>
      </w:pPr>
    </w:p>
    <w:p w14:paraId="61012A29" w14:textId="77777777" w:rsidR="002C710C" w:rsidRPr="00DA3E85" w:rsidRDefault="002C710C" w:rsidP="002C710C">
      <w:pPr>
        <w:jc w:val="center"/>
        <w:rPr>
          <w:rFonts w:ascii="Arial Narrow" w:hAnsi="Arial Narrow"/>
          <w:b/>
          <w:lang w:val="es-MX"/>
        </w:rPr>
      </w:pPr>
      <w:r w:rsidRPr="00DA3E85">
        <w:rPr>
          <w:rFonts w:ascii="Arial Narrow" w:hAnsi="Arial Narrow"/>
          <w:b/>
          <w:lang w:val="es-MX"/>
        </w:rPr>
        <w:t>Verónica Del Carmen Navidad Iraheta                      Maria Carolina Vasquez de Castro,</w:t>
      </w:r>
    </w:p>
    <w:p w14:paraId="04BB55DE" w14:textId="77777777" w:rsidR="002C710C" w:rsidRPr="00DA3E85" w:rsidRDefault="002C710C" w:rsidP="002C710C">
      <w:pPr>
        <w:jc w:val="center"/>
        <w:rPr>
          <w:rFonts w:ascii="Arial Narrow" w:hAnsi="Arial Narrow"/>
          <w:b/>
          <w:bCs/>
          <w:lang w:val="es-MX"/>
        </w:rPr>
      </w:pPr>
      <w:r w:rsidRPr="00DA3E85">
        <w:rPr>
          <w:rFonts w:ascii="Arial Narrow" w:hAnsi="Arial Narrow"/>
          <w:b/>
          <w:bCs/>
          <w:lang w:val="es-MX"/>
        </w:rPr>
        <w:t>Primer Regidor.                                                           Segundo Regidor Interina.</w:t>
      </w:r>
    </w:p>
    <w:p w14:paraId="21D9D980" w14:textId="77777777" w:rsidR="002C710C" w:rsidRDefault="002C710C" w:rsidP="002C710C">
      <w:pPr>
        <w:jc w:val="center"/>
        <w:rPr>
          <w:rFonts w:ascii="Arial Narrow" w:hAnsi="Arial Narrow"/>
          <w:b/>
          <w:bCs/>
          <w:lang w:val="es-MX"/>
        </w:rPr>
      </w:pPr>
    </w:p>
    <w:p w14:paraId="3D79D1A7" w14:textId="77777777" w:rsidR="002C710C" w:rsidRPr="00DA3E85" w:rsidRDefault="002C710C" w:rsidP="002C710C">
      <w:pPr>
        <w:jc w:val="center"/>
        <w:rPr>
          <w:rFonts w:ascii="Arial Narrow" w:hAnsi="Arial Narrow"/>
          <w:b/>
          <w:bCs/>
          <w:lang w:val="es-MX"/>
        </w:rPr>
      </w:pPr>
    </w:p>
    <w:p w14:paraId="056CB875" w14:textId="77777777" w:rsidR="002C710C" w:rsidRPr="00DA3E85" w:rsidRDefault="002C710C" w:rsidP="002C710C">
      <w:pPr>
        <w:jc w:val="center"/>
        <w:rPr>
          <w:rFonts w:ascii="Arial Narrow" w:hAnsi="Arial Narrow"/>
          <w:b/>
          <w:bCs/>
          <w:lang w:val="es-MX"/>
        </w:rPr>
      </w:pPr>
      <w:r w:rsidRPr="00DA3E85">
        <w:rPr>
          <w:rFonts w:ascii="Arial Narrow" w:hAnsi="Arial Narrow"/>
          <w:b/>
          <w:bCs/>
          <w:lang w:val="es-MX"/>
        </w:rPr>
        <w:t>José Nelson Sánchez,</w:t>
      </w:r>
    </w:p>
    <w:p w14:paraId="36ED0A3D" w14:textId="77777777" w:rsidR="002C710C" w:rsidRDefault="002C710C" w:rsidP="002C710C">
      <w:pPr>
        <w:tabs>
          <w:tab w:val="left" w:pos="720"/>
          <w:tab w:val="center" w:pos="4419"/>
          <w:tab w:val="left" w:pos="6315"/>
        </w:tabs>
        <w:rPr>
          <w:rFonts w:ascii="Arial Narrow" w:hAnsi="Arial Narrow"/>
          <w:b/>
          <w:bCs/>
          <w:lang w:val="es-MX"/>
        </w:rPr>
      </w:pPr>
      <w:r w:rsidRPr="00DA3E85">
        <w:rPr>
          <w:rFonts w:ascii="Arial Narrow" w:hAnsi="Arial Narrow"/>
          <w:b/>
          <w:bCs/>
          <w:lang w:val="es-MX"/>
        </w:rPr>
        <w:tab/>
      </w:r>
      <w:r w:rsidRPr="00DA3E85">
        <w:rPr>
          <w:rFonts w:ascii="Arial Narrow" w:hAnsi="Arial Narrow"/>
          <w:b/>
          <w:bCs/>
          <w:lang w:val="es-MX"/>
        </w:rPr>
        <w:tab/>
      </w:r>
      <w:r>
        <w:rPr>
          <w:rFonts w:ascii="Arial Narrow" w:hAnsi="Arial Narrow"/>
          <w:b/>
          <w:bCs/>
          <w:lang w:val="es-MX"/>
        </w:rPr>
        <w:t xml:space="preserve">            </w:t>
      </w:r>
      <w:r w:rsidRPr="00DA3E85">
        <w:rPr>
          <w:rFonts w:ascii="Arial Narrow" w:hAnsi="Arial Narrow"/>
          <w:b/>
          <w:bCs/>
          <w:lang w:val="es-MX"/>
        </w:rPr>
        <w:t xml:space="preserve">Secretario Municipal. </w:t>
      </w:r>
      <w:r>
        <w:rPr>
          <w:rFonts w:ascii="Arial Narrow" w:hAnsi="Arial Narrow"/>
          <w:b/>
          <w:bCs/>
          <w:lang w:val="es-MX"/>
        </w:rPr>
        <w:t>–</w:t>
      </w:r>
    </w:p>
    <w:p w14:paraId="32E097D1" w14:textId="77777777" w:rsidR="00DD3FD3" w:rsidRPr="002C710C" w:rsidRDefault="00DD3FD3">
      <w:pPr>
        <w:rPr>
          <w:lang w:val="es-MX"/>
        </w:rPr>
      </w:pPr>
    </w:p>
    <w:sectPr w:rsidR="00DD3FD3" w:rsidRPr="002C71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33bc">
    <w:altName w:val="Calibri"/>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D77273"/>
    <w:multiLevelType w:val="hybridMultilevel"/>
    <w:tmpl w:val="F6DC16EC"/>
    <w:lvl w:ilvl="0" w:tplc="440A0001">
      <w:start w:val="1"/>
      <w:numFmt w:val="bullet"/>
      <w:lvlText w:val=""/>
      <w:lvlJc w:val="left"/>
      <w:pPr>
        <w:ind w:left="833" w:hanging="360"/>
      </w:pPr>
      <w:rPr>
        <w:rFonts w:ascii="Symbol" w:hAnsi="Symbol" w:hint="default"/>
      </w:rPr>
    </w:lvl>
    <w:lvl w:ilvl="1" w:tplc="440A0003" w:tentative="1">
      <w:start w:val="1"/>
      <w:numFmt w:val="bullet"/>
      <w:lvlText w:val="o"/>
      <w:lvlJc w:val="left"/>
      <w:pPr>
        <w:ind w:left="1553" w:hanging="360"/>
      </w:pPr>
      <w:rPr>
        <w:rFonts w:ascii="Courier New" w:hAnsi="Courier New" w:cs="Courier New" w:hint="default"/>
      </w:rPr>
    </w:lvl>
    <w:lvl w:ilvl="2" w:tplc="440A0005" w:tentative="1">
      <w:start w:val="1"/>
      <w:numFmt w:val="bullet"/>
      <w:lvlText w:val=""/>
      <w:lvlJc w:val="left"/>
      <w:pPr>
        <w:ind w:left="2273" w:hanging="360"/>
      </w:pPr>
      <w:rPr>
        <w:rFonts w:ascii="Wingdings" w:hAnsi="Wingdings" w:hint="default"/>
      </w:rPr>
    </w:lvl>
    <w:lvl w:ilvl="3" w:tplc="440A0001" w:tentative="1">
      <w:start w:val="1"/>
      <w:numFmt w:val="bullet"/>
      <w:lvlText w:val=""/>
      <w:lvlJc w:val="left"/>
      <w:pPr>
        <w:ind w:left="2993" w:hanging="360"/>
      </w:pPr>
      <w:rPr>
        <w:rFonts w:ascii="Symbol" w:hAnsi="Symbol" w:hint="default"/>
      </w:rPr>
    </w:lvl>
    <w:lvl w:ilvl="4" w:tplc="440A0003" w:tentative="1">
      <w:start w:val="1"/>
      <w:numFmt w:val="bullet"/>
      <w:lvlText w:val="o"/>
      <w:lvlJc w:val="left"/>
      <w:pPr>
        <w:ind w:left="3713" w:hanging="360"/>
      </w:pPr>
      <w:rPr>
        <w:rFonts w:ascii="Courier New" w:hAnsi="Courier New" w:cs="Courier New" w:hint="default"/>
      </w:rPr>
    </w:lvl>
    <w:lvl w:ilvl="5" w:tplc="440A0005" w:tentative="1">
      <w:start w:val="1"/>
      <w:numFmt w:val="bullet"/>
      <w:lvlText w:val=""/>
      <w:lvlJc w:val="left"/>
      <w:pPr>
        <w:ind w:left="4433" w:hanging="360"/>
      </w:pPr>
      <w:rPr>
        <w:rFonts w:ascii="Wingdings" w:hAnsi="Wingdings" w:hint="default"/>
      </w:rPr>
    </w:lvl>
    <w:lvl w:ilvl="6" w:tplc="440A0001" w:tentative="1">
      <w:start w:val="1"/>
      <w:numFmt w:val="bullet"/>
      <w:lvlText w:val=""/>
      <w:lvlJc w:val="left"/>
      <w:pPr>
        <w:ind w:left="5153" w:hanging="360"/>
      </w:pPr>
      <w:rPr>
        <w:rFonts w:ascii="Symbol" w:hAnsi="Symbol" w:hint="default"/>
      </w:rPr>
    </w:lvl>
    <w:lvl w:ilvl="7" w:tplc="440A0003" w:tentative="1">
      <w:start w:val="1"/>
      <w:numFmt w:val="bullet"/>
      <w:lvlText w:val="o"/>
      <w:lvlJc w:val="left"/>
      <w:pPr>
        <w:ind w:left="5873" w:hanging="360"/>
      </w:pPr>
      <w:rPr>
        <w:rFonts w:ascii="Courier New" w:hAnsi="Courier New" w:cs="Courier New" w:hint="default"/>
      </w:rPr>
    </w:lvl>
    <w:lvl w:ilvl="8" w:tplc="440A0005" w:tentative="1">
      <w:start w:val="1"/>
      <w:numFmt w:val="bullet"/>
      <w:lvlText w:val=""/>
      <w:lvlJc w:val="left"/>
      <w:pPr>
        <w:ind w:left="6593" w:hanging="360"/>
      </w:pPr>
      <w:rPr>
        <w:rFonts w:ascii="Wingdings" w:hAnsi="Wingdings" w:hint="default"/>
      </w:rPr>
    </w:lvl>
  </w:abstractNum>
  <w:num w:numId="1" w16cid:durableId="1282685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D3"/>
    <w:rsid w:val="002C710C"/>
    <w:rsid w:val="004A7F1C"/>
    <w:rsid w:val="00DD3FD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5B07B"/>
  <w15:chartTrackingRefBased/>
  <w15:docId w15:val="{138F1F04-106C-461E-A317-1E5820BC6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10C"/>
    <w:pPr>
      <w:spacing w:after="0" w:line="240" w:lineRule="auto"/>
    </w:pPr>
    <w:rPr>
      <w:rFonts w:ascii="Calibri" w:eastAsia="Times New Roman" w:hAnsi="Calibri" w:cs="Times New Roman"/>
      <w:noProof/>
      <w:kern w:val="0"/>
      <w:sz w:val="24"/>
      <w:szCs w:val="24"/>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10C"/>
    <w:pPr>
      <w:ind w:left="720"/>
      <w:contextualSpacing/>
    </w:pPr>
  </w:style>
  <w:style w:type="table" w:styleId="TableGrid">
    <w:name w:val="Table Grid"/>
    <w:basedOn w:val="TableNormal"/>
    <w:uiPriority w:val="59"/>
    <w:rsid w:val="002C710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2741</Words>
  <Characters>15079</Characters>
  <Application>Microsoft Office Word</Application>
  <DocSecurity>0</DocSecurity>
  <Lines>125</Lines>
  <Paragraphs>35</Paragraphs>
  <ScaleCrop>false</ScaleCrop>
  <Company/>
  <LinksUpToDate>false</LinksUpToDate>
  <CharactersWithSpaces>17785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membrenoarevalo@gmail.com</dc:creator>
  <cp:keywords/>
  <dc:description/>
  <cp:lastModifiedBy>membrenoarevalo@gmail.com</cp:lastModifiedBy>
  <cp:revision>2</cp:revision>
  <dcterms:created xsi:type="dcterms:W3CDTF">2024-10-07T20:03:00Z</dcterms:created>
  <dcterms:modified xsi:type="dcterms:W3CDTF">2024-10-07T20:04:00Z</dcterms:modified>
</cp:coreProperties>
</file>