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45BB" w:rsidRDefault="00A40625" w:rsidP="004845BB">
      <w:pPr>
        <w:tabs>
          <w:tab w:val="left" w:pos="8222"/>
        </w:tabs>
        <w:rPr>
          <w:rFonts w:ascii="Arial" w:hAnsi="Arial" w:cs="Arial"/>
          <w:b/>
          <w:sz w:val="24"/>
          <w:szCs w:val="24"/>
        </w:rPr>
      </w:pPr>
      <w:r>
        <w:rPr>
          <w:rFonts w:ascii="Arial" w:hAnsi="Arial" w:cs="Arial"/>
          <w:b/>
          <w:sz w:val="24"/>
          <w:szCs w:val="24"/>
        </w:rPr>
        <w:t>ACTA NÚMERO SIETE</w:t>
      </w:r>
    </w:p>
    <w:p w:rsidR="00242FD1" w:rsidRDefault="004845BB" w:rsidP="004845BB">
      <w:pPr>
        <w:jc w:val="both"/>
        <w:rPr>
          <w:rFonts w:ascii="Arial" w:hAnsi="Arial" w:cs="Arial"/>
          <w:sz w:val="24"/>
          <w:szCs w:val="24"/>
        </w:rPr>
      </w:pPr>
      <w:r>
        <w:rPr>
          <w:rFonts w:ascii="Arial" w:hAnsi="Arial" w:cs="Arial"/>
          <w:sz w:val="24"/>
          <w:szCs w:val="24"/>
        </w:rPr>
        <w:t>Sesión Ordinaría celebrada en la Sala de Reuniones de la Alcaldía Municipal de El Rosario, Departamento de Cuscatlán</w:t>
      </w:r>
      <w:r w:rsidR="00A40625">
        <w:rPr>
          <w:rFonts w:ascii="Arial" w:hAnsi="Arial" w:cs="Arial"/>
          <w:sz w:val="24"/>
          <w:szCs w:val="24"/>
        </w:rPr>
        <w:t>, a las catorce  horas con doce</w:t>
      </w:r>
      <w:r>
        <w:rPr>
          <w:rFonts w:ascii="Arial" w:hAnsi="Arial" w:cs="Arial"/>
          <w:sz w:val="24"/>
          <w:szCs w:val="24"/>
        </w:rPr>
        <w:t xml:space="preserve"> </w:t>
      </w:r>
      <w:r w:rsidR="00A40625">
        <w:rPr>
          <w:rFonts w:ascii="Arial" w:hAnsi="Arial" w:cs="Arial"/>
          <w:sz w:val="24"/>
          <w:szCs w:val="24"/>
        </w:rPr>
        <w:t xml:space="preserve">minutos del día cinco  de Abril </w:t>
      </w:r>
      <w:r>
        <w:rPr>
          <w:rFonts w:ascii="Arial" w:hAnsi="Arial" w:cs="Arial"/>
          <w:sz w:val="24"/>
          <w:szCs w:val="24"/>
        </w:rPr>
        <w:t xml:space="preserve">de dos mil veintiuno,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 xml:space="preserve">Después de haber agotado todos los puntos de Agenda se tomaron los siguientes acuerdos municipales por parte del Concejo Municipal; para lo cual el organismo colegiado con base a las facultades que le otorga el Código Municipal tomó los siguientes acuerdos después de analizar los puntos de agenda: </w:t>
      </w:r>
    </w:p>
    <w:p w:rsidR="004845BB" w:rsidRPr="00891984" w:rsidRDefault="004845BB" w:rsidP="004845BB">
      <w:pPr>
        <w:jc w:val="both"/>
        <w:rPr>
          <w:rFonts w:ascii="Arial" w:hAnsi="Arial" w:cs="Arial"/>
          <w:b/>
          <w:sz w:val="24"/>
          <w:szCs w:val="24"/>
        </w:rPr>
      </w:pPr>
      <w:r w:rsidRPr="00891984">
        <w:rPr>
          <w:rFonts w:ascii="Arial" w:hAnsi="Arial" w:cs="Arial"/>
          <w:b/>
          <w:sz w:val="24"/>
          <w:szCs w:val="24"/>
        </w:rPr>
        <w:t>ÍNDICE:</w:t>
      </w:r>
    </w:p>
    <w:p w:rsidR="004845BB" w:rsidRDefault="00761982" w:rsidP="004845BB">
      <w:pPr>
        <w:jc w:val="both"/>
        <w:rPr>
          <w:rFonts w:ascii="Arial" w:hAnsi="Arial" w:cs="Arial"/>
          <w:sz w:val="24"/>
          <w:szCs w:val="24"/>
        </w:rPr>
      </w:pPr>
      <w:r>
        <w:rPr>
          <w:rFonts w:ascii="Arial" w:hAnsi="Arial" w:cs="Arial"/>
          <w:sz w:val="24"/>
          <w:szCs w:val="24"/>
        </w:rPr>
        <w:t>ACUERDO MUNICIPAL NUMERO UNO: TERMINACIÓN DE CONTRATO PES/FISDL</w:t>
      </w:r>
    </w:p>
    <w:p w:rsidR="004845BB" w:rsidRDefault="004845BB" w:rsidP="004845BB">
      <w:pPr>
        <w:jc w:val="both"/>
        <w:rPr>
          <w:rFonts w:ascii="Arial" w:hAnsi="Arial" w:cs="Arial"/>
          <w:sz w:val="24"/>
          <w:szCs w:val="24"/>
        </w:rPr>
      </w:pPr>
      <w:r>
        <w:rPr>
          <w:rFonts w:ascii="Arial" w:hAnsi="Arial" w:cs="Arial"/>
          <w:sz w:val="24"/>
          <w:szCs w:val="24"/>
        </w:rPr>
        <w:t xml:space="preserve">ACUERDO MUNICIPAL NUMERO DOS: </w:t>
      </w:r>
      <w:r w:rsidR="00761982">
        <w:rPr>
          <w:rFonts w:ascii="Arial" w:hAnsi="Arial" w:cs="Arial"/>
          <w:sz w:val="24"/>
          <w:szCs w:val="24"/>
        </w:rPr>
        <w:t>NOMBRAMIENTO DE COMISIONES PAGO TRASPASO DE GOBIERNO</w:t>
      </w:r>
    </w:p>
    <w:p w:rsidR="004845BB" w:rsidRDefault="004845BB" w:rsidP="004845BB">
      <w:pPr>
        <w:jc w:val="both"/>
        <w:rPr>
          <w:rFonts w:ascii="Arial" w:hAnsi="Arial" w:cs="Arial"/>
          <w:sz w:val="24"/>
          <w:szCs w:val="24"/>
        </w:rPr>
      </w:pPr>
      <w:r>
        <w:rPr>
          <w:rFonts w:ascii="Arial" w:hAnsi="Arial" w:cs="Arial"/>
          <w:sz w:val="24"/>
          <w:szCs w:val="24"/>
        </w:rPr>
        <w:t>ACUERDO MUNICIPAL NUMERO TRES:</w:t>
      </w:r>
      <w:r w:rsidR="00761982">
        <w:rPr>
          <w:rFonts w:ascii="Arial" w:hAnsi="Arial" w:cs="Arial"/>
          <w:sz w:val="24"/>
          <w:szCs w:val="24"/>
        </w:rPr>
        <w:t xml:space="preserve"> APROBACION DE GASTOS</w:t>
      </w:r>
    </w:p>
    <w:p w:rsidR="004845BB" w:rsidRDefault="004845BB" w:rsidP="004845BB">
      <w:pPr>
        <w:jc w:val="both"/>
        <w:rPr>
          <w:rFonts w:ascii="Arial" w:hAnsi="Arial" w:cs="Arial"/>
          <w:sz w:val="24"/>
          <w:szCs w:val="24"/>
        </w:rPr>
      </w:pPr>
      <w:r>
        <w:rPr>
          <w:rFonts w:ascii="Arial" w:hAnsi="Arial" w:cs="Arial"/>
          <w:sz w:val="24"/>
          <w:szCs w:val="24"/>
        </w:rPr>
        <w:t xml:space="preserve">ACUERDO MUNICIPAL NUMERO CUARTO: </w:t>
      </w:r>
      <w:r w:rsidR="00761982">
        <w:rPr>
          <w:rFonts w:ascii="Arial" w:hAnsi="Arial" w:cs="Arial"/>
          <w:sz w:val="24"/>
          <w:szCs w:val="24"/>
        </w:rPr>
        <w:t>PARO ADMINISTRATIVO DE PROYECTO POLIDEPORTIVO EL ROSARIO</w:t>
      </w:r>
    </w:p>
    <w:p w:rsidR="004845BB" w:rsidRDefault="004845BB" w:rsidP="004845BB">
      <w:pPr>
        <w:jc w:val="both"/>
        <w:rPr>
          <w:rFonts w:ascii="Arial" w:hAnsi="Arial" w:cs="Arial"/>
          <w:b/>
          <w:sz w:val="24"/>
          <w:szCs w:val="24"/>
        </w:rPr>
      </w:pPr>
      <w:r w:rsidRPr="004845BB">
        <w:rPr>
          <w:rFonts w:ascii="Arial" w:hAnsi="Arial" w:cs="Arial"/>
          <w:b/>
          <w:sz w:val="24"/>
          <w:szCs w:val="24"/>
        </w:rPr>
        <w:t>DESARROLLO:</w:t>
      </w:r>
    </w:p>
    <w:p w:rsidR="00761982" w:rsidRDefault="00761982" w:rsidP="00761982">
      <w:pPr>
        <w:jc w:val="both"/>
        <w:rPr>
          <w:rFonts w:ascii="Arial" w:hAnsi="Arial" w:cs="Arial"/>
          <w:sz w:val="24"/>
          <w:szCs w:val="24"/>
        </w:rPr>
      </w:pPr>
      <w:r w:rsidRPr="00E0728A">
        <w:rPr>
          <w:rFonts w:ascii="Arial" w:hAnsi="Arial" w:cs="Arial"/>
          <w:b/>
          <w:sz w:val="24"/>
          <w:szCs w:val="24"/>
          <w:u w:val="single"/>
        </w:rPr>
        <w:t>ACUERDO MUNICIPAL NUMERO UNO:</w:t>
      </w:r>
      <w:r>
        <w:rPr>
          <w:rFonts w:ascii="Arial" w:hAnsi="Arial" w:cs="Arial"/>
          <w:sz w:val="24"/>
          <w:szCs w:val="24"/>
        </w:rPr>
        <w:t xml:space="preserve"> El Concejo Municipal Plural de El Rosario, Departamento de Cuscatlán, en uso de las facultades legales, y </w:t>
      </w:r>
      <w:r w:rsidRPr="00B259CD">
        <w:rPr>
          <w:rFonts w:ascii="Arial" w:hAnsi="Arial" w:cs="Arial"/>
          <w:b/>
          <w:sz w:val="24"/>
          <w:szCs w:val="24"/>
        </w:rPr>
        <w:t>CONSIDERANDO: I)</w:t>
      </w:r>
      <w:r>
        <w:rPr>
          <w:rFonts w:ascii="Arial" w:hAnsi="Arial" w:cs="Arial"/>
          <w:sz w:val="24"/>
          <w:szCs w:val="24"/>
        </w:rPr>
        <w:t xml:space="preserve"> Que el Alcalde Municipal junto a la Presidente del Fondo de Inversión Social para el </w:t>
      </w:r>
      <w:r w:rsidR="00696A31">
        <w:rPr>
          <w:rFonts w:ascii="Arial" w:hAnsi="Arial" w:cs="Arial"/>
          <w:sz w:val="24"/>
          <w:szCs w:val="24"/>
        </w:rPr>
        <w:t xml:space="preserve">Desarrollo del </w:t>
      </w:r>
      <w:r w:rsidR="00696A31" w:rsidRPr="00B259CD">
        <w:rPr>
          <w:rFonts w:ascii="Arial" w:hAnsi="Arial" w:cs="Arial"/>
          <w:b/>
          <w:sz w:val="24"/>
          <w:szCs w:val="24"/>
        </w:rPr>
        <w:t>PROGRAMA EMPRENDIMIENTO  SOLIDARIO (PES) DEL SUB COMPONE</w:t>
      </w:r>
      <w:r w:rsidR="00B259CD">
        <w:rPr>
          <w:rFonts w:ascii="Arial" w:hAnsi="Arial" w:cs="Arial"/>
          <w:b/>
          <w:sz w:val="24"/>
          <w:szCs w:val="24"/>
        </w:rPr>
        <w:t>NTE DE INCLUSION PRODUCTIVA, EN</w:t>
      </w:r>
      <w:r w:rsidR="00696A31" w:rsidRPr="00B259CD">
        <w:rPr>
          <w:rFonts w:ascii="Arial" w:hAnsi="Arial" w:cs="Arial"/>
          <w:b/>
          <w:sz w:val="24"/>
          <w:szCs w:val="24"/>
        </w:rPr>
        <w:t xml:space="preserve"> E</w:t>
      </w:r>
      <w:r w:rsidR="00B259CD">
        <w:rPr>
          <w:rFonts w:ascii="Arial" w:hAnsi="Arial" w:cs="Arial"/>
          <w:b/>
          <w:sz w:val="24"/>
          <w:szCs w:val="24"/>
        </w:rPr>
        <w:t>L</w:t>
      </w:r>
      <w:r w:rsidR="00696A31" w:rsidRPr="00B259CD">
        <w:rPr>
          <w:rFonts w:ascii="Arial" w:hAnsi="Arial" w:cs="Arial"/>
          <w:b/>
          <w:sz w:val="24"/>
          <w:szCs w:val="24"/>
        </w:rPr>
        <w:t xml:space="preserve"> MARCO DE LA ESTRATEGIA DE ERRADICACIÓN DE LA POBREZA-FAMILIAR SOSTENIBLES</w:t>
      </w:r>
      <w:r w:rsidR="00696A31">
        <w:rPr>
          <w:rFonts w:ascii="Arial" w:hAnsi="Arial" w:cs="Arial"/>
          <w:sz w:val="24"/>
          <w:szCs w:val="24"/>
        </w:rPr>
        <w:t>; por medio</w:t>
      </w:r>
      <w:r w:rsidR="00B259CD">
        <w:rPr>
          <w:rFonts w:ascii="Arial" w:hAnsi="Arial" w:cs="Arial"/>
          <w:sz w:val="24"/>
          <w:szCs w:val="24"/>
        </w:rPr>
        <w:t xml:space="preserve"> </w:t>
      </w:r>
      <w:r w:rsidR="00696A31">
        <w:rPr>
          <w:rFonts w:ascii="Arial" w:hAnsi="Arial" w:cs="Arial"/>
          <w:sz w:val="24"/>
          <w:szCs w:val="24"/>
        </w:rPr>
        <w:t>del cual en la cláusula II el FISDL tenía la obligación de tr</w:t>
      </w:r>
      <w:r w:rsidR="00B259CD">
        <w:rPr>
          <w:rFonts w:ascii="Arial" w:hAnsi="Arial" w:cs="Arial"/>
          <w:sz w:val="24"/>
          <w:szCs w:val="24"/>
        </w:rPr>
        <w:t>a</w:t>
      </w:r>
      <w:r w:rsidR="00696A31">
        <w:rPr>
          <w:rFonts w:ascii="Arial" w:hAnsi="Arial" w:cs="Arial"/>
          <w:sz w:val="24"/>
          <w:szCs w:val="24"/>
        </w:rPr>
        <w:t>n</w:t>
      </w:r>
      <w:r w:rsidR="00B259CD">
        <w:rPr>
          <w:rFonts w:ascii="Arial" w:hAnsi="Arial" w:cs="Arial"/>
          <w:sz w:val="24"/>
          <w:szCs w:val="24"/>
        </w:rPr>
        <w:t>s</w:t>
      </w:r>
      <w:r w:rsidR="00696A31">
        <w:rPr>
          <w:rFonts w:ascii="Arial" w:hAnsi="Arial" w:cs="Arial"/>
          <w:sz w:val="24"/>
          <w:szCs w:val="24"/>
        </w:rPr>
        <w:t xml:space="preserve">ferir a la Municipalidad el valor de $32,400.00 en concepto de 85J-Fondo General- </w:t>
      </w:r>
      <w:r w:rsidR="00242FD1">
        <w:rPr>
          <w:rFonts w:ascii="Arial" w:hAnsi="Arial" w:cs="Arial"/>
          <w:sz w:val="24"/>
          <w:szCs w:val="24"/>
        </w:rPr>
        <w:t>Inclusión</w:t>
      </w:r>
      <w:r w:rsidR="00696A31">
        <w:rPr>
          <w:rFonts w:ascii="Arial" w:hAnsi="Arial" w:cs="Arial"/>
          <w:sz w:val="24"/>
          <w:szCs w:val="24"/>
        </w:rPr>
        <w:t xml:space="preserve"> productiva-2018-Transferencia en especies y el valor de $21,000.00 en concepto de 85J-Fondo General-Inclusión </w:t>
      </w:r>
      <w:r w:rsidR="00696A31">
        <w:rPr>
          <w:rFonts w:ascii="Arial" w:hAnsi="Arial" w:cs="Arial"/>
          <w:sz w:val="24"/>
          <w:szCs w:val="24"/>
        </w:rPr>
        <w:lastRenderedPageBreak/>
        <w:t xml:space="preserve">productiva-2018-Transferencia técnica; </w:t>
      </w:r>
      <w:r w:rsidR="00696A31" w:rsidRPr="00B259CD">
        <w:rPr>
          <w:rFonts w:ascii="Arial" w:hAnsi="Arial" w:cs="Arial"/>
          <w:b/>
          <w:sz w:val="24"/>
          <w:szCs w:val="24"/>
        </w:rPr>
        <w:t>II)</w:t>
      </w:r>
      <w:r w:rsidR="00696A31">
        <w:rPr>
          <w:rFonts w:ascii="Arial" w:hAnsi="Arial" w:cs="Arial"/>
          <w:sz w:val="24"/>
          <w:szCs w:val="24"/>
        </w:rPr>
        <w:t xml:space="preserve"> Que por falta de controles internos financieros por parte del Tesorero de la Municipalidad y del Asesor del FISDL asignado al Municipio; fue hasta el 20 de febrero de 2020, al realizar la compra de insumos para los emprendimientos; que el Tesorero corroboró que el FISDL únicamente había transferido a la Municipalidad el valor de $21,000.00 dólares </w:t>
      </w:r>
      <w:r w:rsidR="00B259CD">
        <w:rPr>
          <w:rFonts w:ascii="Arial" w:hAnsi="Arial" w:cs="Arial"/>
          <w:sz w:val="24"/>
          <w:szCs w:val="24"/>
        </w:rPr>
        <w:t xml:space="preserve">fondos para transferencia </w:t>
      </w:r>
      <w:r w:rsidR="00696A31">
        <w:rPr>
          <w:rFonts w:ascii="Arial" w:hAnsi="Arial" w:cs="Arial"/>
          <w:sz w:val="24"/>
          <w:szCs w:val="24"/>
        </w:rPr>
        <w:t xml:space="preserve"> asistencia técnica para las iniciativa productiva y no tran</w:t>
      </w:r>
      <w:r w:rsidR="0059226D">
        <w:rPr>
          <w:rFonts w:ascii="Arial" w:hAnsi="Arial" w:cs="Arial"/>
          <w:sz w:val="24"/>
          <w:szCs w:val="24"/>
        </w:rPr>
        <w:t>s</w:t>
      </w:r>
      <w:r w:rsidR="00696A31">
        <w:rPr>
          <w:rFonts w:ascii="Arial" w:hAnsi="Arial" w:cs="Arial"/>
          <w:sz w:val="24"/>
          <w:szCs w:val="24"/>
        </w:rPr>
        <w:t>firió el valor</w:t>
      </w:r>
      <w:r w:rsidR="0059226D">
        <w:rPr>
          <w:rFonts w:ascii="Arial" w:hAnsi="Arial" w:cs="Arial"/>
          <w:sz w:val="24"/>
          <w:szCs w:val="24"/>
        </w:rPr>
        <w:t xml:space="preserve"> de $32,400.00 para la compra de transferencia de especies; ocasionado que se erogaran fondos por error involuntario que eran para el pago de Asistencia Técnica y no para la compra de insumos; sin embargo, el Tesorero se cercioró hasta que se habían emitido los </w:t>
      </w:r>
      <w:r w:rsidR="00696A31">
        <w:rPr>
          <w:rFonts w:ascii="Arial" w:hAnsi="Arial" w:cs="Arial"/>
          <w:sz w:val="24"/>
          <w:szCs w:val="24"/>
        </w:rPr>
        <w:t xml:space="preserve">  </w:t>
      </w:r>
      <w:r w:rsidR="0059226D">
        <w:rPr>
          <w:rFonts w:ascii="Arial" w:hAnsi="Arial" w:cs="Arial"/>
          <w:sz w:val="24"/>
          <w:szCs w:val="24"/>
        </w:rPr>
        <w:t xml:space="preserve">cheques por pago de los insumos adquiridos; </w:t>
      </w:r>
      <w:r w:rsidR="0059226D" w:rsidRPr="00B259CD">
        <w:rPr>
          <w:rFonts w:ascii="Arial" w:hAnsi="Arial" w:cs="Arial"/>
          <w:b/>
          <w:sz w:val="24"/>
          <w:szCs w:val="24"/>
        </w:rPr>
        <w:t>III)</w:t>
      </w:r>
      <w:r w:rsidR="0059226D">
        <w:rPr>
          <w:rFonts w:ascii="Arial" w:hAnsi="Arial" w:cs="Arial"/>
          <w:sz w:val="24"/>
          <w:szCs w:val="24"/>
        </w:rPr>
        <w:t xml:space="preserve"> Que el aspecto mencionado en el romano II del presente acuerdo, fue comunicado de manera oportuna al Asesor del FISDL a la Municipalidad quien en su oportunidad manifestó que lo hizo de inmediato del conocimiento de sus jefes superiores, quienes buscarían una alternativa pronta y viable para los intereses de ambas institucionales; con el objeto que el Programa no se retrasara en su ejecución y que solventarían de manera pronta la transferencia de fondos pendientes; </w:t>
      </w:r>
      <w:r w:rsidR="0059226D" w:rsidRPr="00C61E15">
        <w:rPr>
          <w:rFonts w:ascii="Arial" w:hAnsi="Arial" w:cs="Arial"/>
          <w:b/>
          <w:sz w:val="24"/>
          <w:szCs w:val="24"/>
        </w:rPr>
        <w:t>IV)</w:t>
      </w:r>
      <w:r w:rsidR="0059226D">
        <w:rPr>
          <w:rFonts w:ascii="Arial" w:hAnsi="Arial" w:cs="Arial"/>
          <w:sz w:val="24"/>
          <w:szCs w:val="24"/>
        </w:rPr>
        <w:t xml:space="preserve"> Que a la fecha 5 de abril de 2021 han transcurrido alrededor de 14 meses y desde febrero de 2020 la Técnico Muni</w:t>
      </w:r>
      <w:r w:rsidR="00C61E15">
        <w:rPr>
          <w:rFonts w:ascii="Arial" w:hAnsi="Arial" w:cs="Arial"/>
          <w:sz w:val="24"/>
          <w:szCs w:val="24"/>
        </w:rPr>
        <w:t>cipal, Licda. Ingrid Aricely Pa</w:t>
      </w:r>
      <w:r w:rsidR="0059226D">
        <w:rPr>
          <w:rFonts w:ascii="Arial" w:hAnsi="Arial" w:cs="Arial"/>
          <w:sz w:val="24"/>
          <w:szCs w:val="24"/>
        </w:rPr>
        <w:t xml:space="preserve">checo Miranda ha dejado de prestar los servicios profesionales a la Municipalidad por falta de fondos, aunado a ello; el 16 </w:t>
      </w:r>
      <w:r w:rsidR="006808B3">
        <w:rPr>
          <w:rFonts w:ascii="Arial" w:hAnsi="Arial" w:cs="Arial"/>
          <w:sz w:val="24"/>
          <w:szCs w:val="24"/>
        </w:rPr>
        <w:t>de marzo de 2020 el Gobierno de El Salvador decretó la Emergencia Sanitaria por la Pandemia COVID-19, lo cual ocasionó que el FISDL no tran</w:t>
      </w:r>
      <w:r w:rsidR="00C61E15">
        <w:rPr>
          <w:rFonts w:ascii="Arial" w:hAnsi="Arial" w:cs="Arial"/>
          <w:sz w:val="24"/>
          <w:szCs w:val="24"/>
        </w:rPr>
        <w:t>s</w:t>
      </w:r>
      <w:r w:rsidR="006808B3">
        <w:rPr>
          <w:rFonts w:ascii="Arial" w:hAnsi="Arial" w:cs="Arial"/>
          <w:sz w:val="24"/>
          <w:szCs w:val="24"/>
        </w:rPr>
        <w:t xml:space="preserve">firiera los fondos restantes a la Municipalidad para la continuidad del Programa en referencia; </w:t>
      </w:r>
      <w:r w:rsidR="006808B3" w:rsidRPr="00C61E15">
        <w:rPr>
          <w:rFonts w:ascii="Arial" w:hAnsi="Arial" w:cs="Arial"/>
          <w:b/>
          <w:sz w:val="24"/>
          <w:szCs w:val="24"/>
        </w:rPr>
        <w:t>VI)</w:t>
      </w:r>
      <w:r w:rsidR="006808B3">
        <w:rPr>
          <w:rFonts w:ascii="Arial" w:hAnsi="Arial" w:cs="Arial"/>
          <w:sz w:val="24"/>
          <w:szCs w:val="24"/>
        </w:rPr>
        <w:t xml:space="preserve"> Que con fecha 17 de abril de 2020 el Alcalde Municipal en calidad de representante</w:t>
      </w:r>
      <w:r w:rsidR="00C61E15">
        <w:rPr>
          <w:rFonts w:ascii="Arial" w:hAnsi="Arial" w:cs="Arial"/>
          <w:sz w:val="24"/>
          <w:szCs w:val="24"/>
        </w:rPr>
        <w:t xml:space="preserve"> legal del Concejo y con una cla</w:t>
      </w:r>
      <w:r w:rsidR="006808B3">
        <w:rPr>
          <w:rFonts w:ascii="Arial" w:hAnsi="Arial" w:cs="Arial"/>
          <w:sz w:val="24"/>
          <w:szCs w:val="24"/>
        </w:rPr>
        <w:t>ra preocupación por la falt</w:t>
      </w:r>
      <w:r w:rsidR="00C61E15">
        <w:rPr>
          <w:rFonts w:ascii="Arial" w:hAnsi="Arial" w:cs="Arial"/>
          <w:sz w:val="24"/>
          <w:szCs w:val="24"/>
        </w:rPr>
        <w:t>a de respuesta del FISDL sobre s</w:t>
      </w:r>
      <w:r w:rsidR="006808B3">
        <w:rPr>
          <w:rFonts w:ascii="Arial" w:hAnsi="Arial" w:cs="Arial"/>
          <w:sz w:val="24"/>
          <w:szCs w:val="24"/>
        </w:rPr>
        <w:t xml:space="preserve">i transferirían los fondos para la continuidad del PES, remitió carta a la Gerente de Desarrollo Productivo, Licda. Gloria Recinos López, por medio de la cual solicitó respuesta al seguimiento y continuidad del programa en el Municipio; </w:t>
      </w:r>
      <w:r w:rsidR="00402501" w:rsidRPr="00C61E15">
        <w:rPr>
          <w:rFonts w:ascii="Arial" w:hAnsi="Arial" w:cs="Arial"/>
          <w:b/>
          <w:sz w:val="24"/>
          <w:szCs w:val="24"/>
        </w:rPr>
        <w:t>VII)</w:t>
      </w:r>
      <w:r w:rsidR="00402501">
        <w:rPr>
          <w:rFonts w:ascii="Arial" w:hAnsi="Arial" w:cs="Arial"/>
          <w:sz w:val="24"/>
          <w:szCs w:val="24"/>
        </w:rPr>
        <w:t xml:space="preserve"> Que con fecha 23/07/2020 se recibió correo por parte de la Licda. Gloria Recinos López, Gerente de Desarrollo Productivo del FISDL en el cual manifiesta que están en procesos de investigar qué es lo que había sucedido; </w:t>
      </w:r>
      <w:r w:rsidR="00402501" w:rsidRPr="00C61E15">
        <w:rPr>
          <w:rFonts w:ascii="Arial" w:hAnsi="Arial" w:cs="Arial"/>
          <w:b/>
          <w:sz w:val="24"/>
          <w:szCs w:val="24"/>
        </w:rPr>
        <w:t>VIII)</w:t>
      </w:r>
      <w:r w:rsidR="00402501">
        <w:rPr>
          <w:rFonts w:ascii="Arial" w:hAnsi="Arial" w:cs="Arial"/>
          <w:sz w:val="24"/>
          <w:szCs w:val="24"/>
        </w:rPr>
        <w:t xml:space="preserve"> Que con fecha 23/07/2020 el Alcalde Municipal solicitó mediante escrita a la Licda. Gloria Recinos López una reunión de carácter urgente para buscar una salida viable a la problemática antes relaciona</w:t>
      </w:r>
      <w:r w:rsidR="00C61E15">
        <w:rPr>
          <w:rFonts w:ascii="Arial" w:hAnsi="Arial" w:cs="Arial"/>
          <w:sz w:val="24"/>
          <w:szCs w:val="24"/>
        </w:rPr>
        <w:t>da, ya que la falta de respuesta</w:t>
      </w:r>
      <w:r w:rsidR="00402501">
        <w:rPr>
          <w:rFonts w:ascii="Arial" w:hAnsi="Arial" w:cs="Arial"/>
          <w:sz w:val="24"/>
          <w:szCs w:val="24"/>
        </w:rPr>
        <w:t xml:space="preserve"> y acciones por parte del FISDL a la tran</w:t>
      </w:r>
      <w:r w:rsidR="00C61E15">
        <w:rPr>
          <w:rFonts w:ascii="Arial" w:hAnsi="Arial" w:cs="Arial"/>
          <w:sz w:val="24"/>
          <w:szCs w:val="24"/>
        </w:rPr>
        <w:t>s</w:t>
      </w:r>
      <w:r w:rsidR="00402501">
        <w:rPr>
          <w:rFonts w:ascii="Arial" w:hAnsi="Arial" w:cs="Arial"/>
          <w:sz w:val="24"/>
          <w:szCs w:val="24"/>
        </w:rPr>
        <w:t xml:space="preserve">ferencia de fondos y a brindar una versión oficial sobre el seguimiento o no del programa, ocasionaba incertidumbre al Concejo sobre la continuidad o no del mismo, aunado a ello se estaba limitando a la Técnico Municipal buscar otro tipo de opciones laborales; ya que no podía el Concejo imputar multas u otro tipo de acciones en contra de </w:t>
      </w:r>
      <w:r w:rsidR="00C61E15">
        <w:rPr>
          <w:rFonts w:ascii="Arial" w:hAnsi="Arial" w:cs="Arial"/>
          <w:sz w:val="24"/>
          <w:szCs w:val="24"/>
        </w:rPr>
        <w:t>la con</w:t>
      </w:r>
      <w:r w:rsidR="00402501">
        <w:rPr>
          <w:rFonts w:ascii="Arial" w:hAnsi="Arial" w:cs="Arial"/>
          <w:sz w:val="24"/>
          <w:szCs w:val="24"/>
        </w:rPr>
        <w:t xml:space="preserve">tratista por que los sucesos acaecidos no eran competencia de la contratista ni mucho menos del contratante; </w:t>
      </w:r>
      <w:r w:rsidR="00402501" w:rsidRPr="00C61E15">
        <w:rPr>
          <w:rFonts w:ascii="Arial" w:hAnsi="Arial" w:cs="Arial"/>
          <w:b/>
          <w:sz w:val="24"/>
          <w:szCs w:val="24"/>
        </w:rPr>
        <w:t>IX)</w:t>
      </w:r>
      <w:r w:rsidR="00402501">
        <w:rPr>
          <w:rFonts w:ascii="Arial" w:hAnsi="Arial" w:cs="Arial"/>
          <w:sz w:val="24"/>
          <w:szCs w:val="24"/>
        </w:rPr>
        <w:t xml:space="preserve"> Que con fecha 28/julio/2020 la Licda Gloria Recinos López por medio de correo elect</w:t>
      </w:r>
      <w:r w:rsidR="00C61E15">
        <w:rPr>
          <w:rFonts w:ascii="Arial" w:hAnsi="Arial" w:cs="Arial"/>
          <w:sz w:val="24"/>
          <w:szCs w:val="24"/>
        </w:rPr>
        <w:t>r</w:t>
      </w:r>
      <w:r w:rsidR="00402501">
        <w:rPr>
          <w:rFonts w:ascii="Arial" w:hAnsi="Arial" w:cs="Arial"/>
          <w:sz w:val="24"/>
          <w:szCs w:val="24"/>
        </w:rPr>
        <w:t>ónico propuso al Alcalde Municipal el desarrollo de una r</w:t>
      </w:r>
      <w:r w:rsidR="00C61E15">
        <w:rPr>
          <w:rFonts w:ascii="Arial" w:hAnsi="Arial" w:cs="Arial"/>
          <w:sz w:val="24"/>
          <w:szCs w:val="24"/>
        </w:rPr>
        <w:t>eunión en las oficinas del FISDL</w:t>
      </w:r>
      <w:r w:rsidR="00402501">
        <w:rPr>
          <w:rFonts w:ascii="Arial" w:hAnsi="Arial" w:cs="Arial"/>
          <w:sz w:val="24"/>
          <w:szCs w:val="24"/>
        </w:rPr>
        <w:t xml:space="preserve"> a partir de las 9.00 a.m. el día 12/agosto/2020 para buscarle una salida viable a la problemática </w:t>
      </w:r>
      <w:r w:rsidR="00214A2E">
        <w:rPr>
          <w:rFonts w:ascii="Arial" w:hAnsi="Arial" w:cs="Arial"/>
          <w:sz w:val="24"/>
          <w:szCs w:val="24"/>
        </w:rPr>
        <w:t>aconte</w:t>
      </w:r>
      <w:r w:rsidR="00402501">
        <w:rPr>
          <w:rFonts w:ascii="Arial" w:hAnsi="Arial" w:cs="Arial"/>
          <w:sz w:val="24"/>
          <w:szCs w:val="24"/>
        </w:rPr>
        <w:t>cida;</w:t>
      </w:r>
      <w:r w:rsidR="00214A2E">
        <w:rPr>
          <w:rFonts w:ascii="Arial" w:hAnsi="Arial" w:cs="Arial"/>
          <w:sz w:val="24"/>
          <w:szCs w:val="24"/>
        </w:rPr>
        <w:t xml:space="preserve"> razón por la cual, el Alcalde Municipal en coordinación con el Auditor de la Municipalidad asistieron a dicha reunión, llegando los representantes de ambas instituciones (ALCALDE y FISDL) a los siguientes acuerdos: a) La Municipalidad se </w:t>
      </w:r>
      <w:r w:rsidR="00214A2E">
        <w:rPr>
          <w:rFonts w:ascii="Arial" w:hAnsi="Arial" w:cs="Arial"/>
          <w:sz w:val="24"/>
          <w:szCs w:val="24"/>
        </w:rPr>
        <w:lastRenderedPageBreak/>
        <w:t>Compromete a reponer los insumos vencidos pero se debe resolver la entrega del re</w:t>
      </w:r>
      <w:r w:rsidR="00242FD1">
        <w:rPr>
          <w:rFonts w:ascii="Arial" w:hAnsi="Arial" w:cs="Arial"/>
          <w:sz w:val="24"/>
          <w:szCs w:val="24"/>
        </w:rPr>
        <w:t>s</w:t>
      </w:r>
      <w:r w:rsidR="00214A2E">
        <w:rPr>
          <w:rFonts w:ascii="Arial" w:hAnsi="Arial" w:cs="Arial"/>
          <w:sz w:val="24"/>
          <w:szCs w:val="24"/>
        </w:rPr>
        <w:t xml:space="preserve">to de insumo que están por vencer y comprar los equipos pendientes; </w:t>
      </w:r>
      <w:r w:rsidR="00402501">
        <w:rPr>
          <w:rFonts w:ascii="Arial" w:hAnsi="Arial" w:cs="Arial"/>
          <w:sz w:val="24"/>
          <w:szCs w:val="24"/>
        </w:rPr>
        <w:t xml:space="preserve"> </w:t>
      </w:r>
      <w:r w:rsidR="00214A2E">
        <w:rPr>
          <w:rFonts w:ascii="Arial" w:hAnsi="Arial" w:cs="Arial"/>
          <w:sz w:val="24"/>
          <w:szCs w:val="24"/>
        </w:rPr>
        <w:t xml:space="preserve">b) La Municipalidad enviara copia de las cartas que han recibido de los beneficiarios del programa; c) La Municipalidad evaluara la posibilidad de contra partida en caso de no encontrarse otra soluciones al problemas pero será aprobado por el Concejo Municipal; d) la GDS se compromete a buscar respuesta parcial o total a la problemática planteada durante la próxima semana comunicar de inmediato; e) Se acuerda la próxima reunión será el miércoles 26/agosto/2020 misma hora y mismo lugar, el señor alcalde y el asesor legal solicitaron de ser posible que en esta fecha haya respuesta definitiva al problema; </w:t>
      </w:r>
      <w:r w:rsidR="00214A2E" w:rsidRPr="005B4AEA">
        <w:rPr>
          <w:rFonts w:ascii="Arial" w:hAnsi="Arial" w:cs="Arial"/>
          <w:b/>
          <w:sz w:val="24"/>
          <w:szCs w:val="24"/>
        </w:rPr>
        <w:t>x)</w:t>
      </w:r>
      <w:r w:rsidR="00214A2E">
        <w:rPr>
          <w:rFonts w:ascii="Arial" w:hAnsi="Arial" w:cs="Arial"/>
          <w:sz w:val="24"/>
          <w:szCs w:val="24"/>
        </w:rPr>
        <w:t xml:space="preserve"> Que a la </w:t>
      </w:r>
      <w:r w:rsidR="00DB0C43">
        <w:rPr>
          <w:rFonts w:ascii="Arial" w:hAnsi="Arial" w:cs="Arial"/>
          <w:sz w:val="24"/>
          <w:szCs w:val="24"/>
        </w:rPr>
        <w:t xml:space="preserve">fecha 05/abril/2021 de los acuerdos planteados en fecha 12/08/2020 únicamente se han cumplido (Colocar lo que se cumplió)y el FISDL </w:t>
      </w:r>
      <w:r w:rsidR="005B4AEA">
        <w:rPr>
          <w:rFonts w:ascii="Arial" w:hAnsi="Arial" w:cs="Arial"/>
          <w:sz w:val="24"/>
          <w:szCs w:val="24"/>
        </w:rPr>
        <w:t>aún no ha transferido los fondos</w:t>
      </w:r>
      <w:r w:rsidR="00DB0C43">
        <w:rPr>
          <w:rFonts w:ascii="Arial" w:hAnsi="Arial" w:cs="Arial"/>
          <w:sz w:val="24"/>
          <w:szCs w:val="24"/>
        </w:rPr>
        <w:t xml:space="preserve"> pendientes a la Municipalidad para la continuidad del programa; aunado a ello, varios productos de los que se adquirieron se han arruinado y no es responsabilidad de la Municipalidad; aspecto que se abordó en la reunión a la que se hace referencia en el romano IX del presente acuerdo; razón sufi</w:t>
      </w:r>
      <w:r w:rsidR="005B4AEA">
        <w:rPr>
          <w:rFonts w:ascii="Arial" w:hAnsi="Arial" w:cs="Arial"/>
          <w:sz w:val="24"/>
          <w:szCs w:val="24"/>
        </w:rPr>
        <w:t>ci</w:t>
      </w:r>
      <w:r w:rsidR="00DB0C43">
        <w:rPr>
          <w:rFonts w:ascii="Arial" w:hAnsi="Arial" w:cs="Arial"/>
          <w:sz w:val="24"/>
          <w:szCs w:val="24"/>
        </w:rPr>
        <w:t xml:space="preserve">ente para que el Concejo Municipal considere viable la falta de transferencia de fondos por parte del FISDL como un CASO FORTUITO O DE FUERZA MAYOR para dar por finalizado el contrato de prestación de servicios profesionales entre la Municipalidad y la Técnico Municipal, Licda. Ingrid Aricely Pacheco Miranda; </w:t>
      </w:r>
      <w:r w:rsidR="00DB0C43" w:rsidRPr="005B4AEA">
        <w:rPr>
          <w:rFonts w:ascii="Arial" w:hAnsi="Arial" w:cs="Arial"/>
          <w:b/>
          <w:sz w:val="24"/>
          <w:szCs w:val="24"/>
        </w:rPr>
        <w:t>XI)</w:t>
      </w:r>
      <w:r w:rsidR="00DB0C43">
        <w:rPr>
          <w:rFonts w:ascii="Arial" w:hAnsi="Arial" w:cs="Arial"/>
          <w:sz w:val="24"/>
          <w:szCs w:val="24"/>
        </w:rPr>
        <w:t xml:space="preserve"> Que tomando de base lo establecido en el Art. 203 Cn, Arts. 3, numeral tercero y 30, numeral cuarto del Código Municipal; así como lo establecido en la </w:t>
      </w:r>
      <w:r w:rsidR="00DB0C43" w:rsidRPr="005B4AEA">
        <w:rPr>
          <w:rFonts w:ascii="Arial" w:hAnsi="Arial" w:cs="Arial"/>
          <w:b/>
          <w:sz w:val="24"/>
          <w:szCs w:val="24"/>
        </w:rPr>
        <w:t>Cláusula DECIMA TERCERA: FUERZA MAYOR O CASO FORTUITO</w:t>
      </w:r>
      <w:r w:rsidR="00DB0C43">
        <w:rPr>
          <w:rFonts w:ascii="Arial" w:hAnsi="Arial" w:cs="Arial"/>
          <w:sz w:val="24"/>
          <w:szCs w:val="24"/>
        </w:rPr>
        <w:t xml:space="preserve"> del Contrato de Prestación de Servicios Profesionales para el Programa Desarrollo</w:t>
      </w:r>
      <w:r w:rsidR="00E84A85">
        <w:rPr>
          <w:rFonts w:ascii="Arial" w:hAnsi="Arial" w:cs="Arial"/>
          <w:sz w:val="24"/>
          <w:szCs w:val="24"/>
        </w:rPr>
        <w:t xml:space="preserve"> </w:t>
      </w:r>
      <w:r w:rsidR="00DB0C43">
        <w:rPr>
          <w:rFonts w:ascii="Arial" w:hAnsi="Arial" w:cs="Arial"/>
          <w:sz w:val="24"/>
          <w:szCs w:val="24"/>
        </w:rPr>
        <w:t>Económico Local para la Ejecución del Programa Emprendimiento Solidario (PES) del Sub Componente de Inclusión Productiva, en el Marco de la Estrategia de Erradicación de Pobreza-Familias Sostenibles, que literalmente dice: Si por cualquiera causa</w:t>
      </w:r>
      <w:r w:rsidR="005B4AEA">
        <w:rPr>
          <w:rFonts w:ascii="Arial" w:hAnsi="Arial" w:cs="Arial"/>
          <w:sz w:val="24"/>
          <w:szCs w:val="24"/>
        </w:rPr>
        <w:t>s</w:t>
      </w:r>
      <w:r w:rsidR="00DB0C43">
        <w:rPr>
          <w:rFonts w:ascii="Arial" w:hAnsi="Arial" w:cs="Arial"/>
          <w:sz w:val="24"/>
          <w:szCs w:val="24"/>
        </w:rPr>
        <w:t xml:space="preserve"> de fuerza mayor o caso fortuito, tales como huelgas, guerras, terremotos, erupciones volcáni</w:t>
      </w:r>
      <w:r w:rsidR="00E84A85">
        <w:rPr>
          <w:rFonts w:ascii="Arial" w:hAnsi="Arial" w:cs="Arial"/>
          <w:sz w:val="24"/>
          <w:szCs w:val="24"/>
        </w:rPr>
        <w:t>cas, ordenes gubernativas, disturbios y otras causas fuera del control de la contratista, se hicieren impracticables los servicios contratados, el CONTRATANTE podrá dar por terminado los servicios sin responsabilidad para ambas partes y pagará al contratista todos los costos y honorarios devengados por la obra eje</w:t>
      </w:r>
      <w:r w:rsidR="005A6373">
        <w:rPr>
          <w:rFonts w:ascii="Arial" w:hAnsi="Arial" w:cs="Arial"/>
          <w:sz w:val="24"/>
          <w:szCs w:val="24"/>
        </w:rPr>
        <w:t xml:space="preserve">cutada hasta la fecha de terminación dada por el CONTRATANTE, el Concejo </w:t>
      </w:r>
      <w:r w:rsidR="005A6373" w:rsidRPr="00631CEB">
        <w:rPr>
          <w:rFonts w:ascii="Arial" w:hAnsi="Arial" w:cs="Arial"/>
          <w:b/>
          <w:sz w:val="24"/>
          <w:szCs w:val="24"/>
        </w:rPr>
        <w:t>ACUERDA: I)</w:t>
      </w:r>
      <w:r w:rsidR="005A6373">
        <w:rPr>
          <w:rFonts w:ascii="Arial" w:hAnsi="Arial" w:cs="Arial"/>
          <w:sz w:val="24"/>
          <w:szCs w:val="24"/>
        </w:rPr>
        <w:t xml:space="preserve"> Dar por terminada el Contrato de Prestación de Servicios Profesionales para el Programa Desarrollo Económico Local para la Ejecución del Programa Emprendimiento Solidario (PES) del Sub Componente de Inclusión Productiva, en el Marco de la Estrategia de Erradicación de Pobreza- Familias Sostenibles, entre la Municipalidad y la Licda. Ingrid Aricely Pacheco Miranda (Contratista), a partir del 05/07/2021 por ser inviable para la Municipalidad la continuida</w:t>
      </w:r>
      <w:r w:rsidR="00631CEB">
        <w:rPr>
          <w:rFonts w:ascii="Arial" w:hAnsi="Arial" w:cs="Arial"/>
          <w:sz w:val="24"/>
          <w:szCs w:val="24"/>
        </w:rPr>
        <w:t>d</w:t>
      </w:r>
      <w:r w:rsidR="005A6373">
        <w:rPr>
          <w:rFonts w:ascii="Arial" w:hAnsi="Arial" w:cs="Arial"/>
          <w:sz w:val="24"/>
          <w:szCs w:val="24"/>
        </w:rPr>
        <w:t xml:space="preserve"> del mismo; ya que el FISDL desde febrero/2020 no transfirió la totalidad de fondos establecidos en el Convenio CONVENIO DE EJECUCION DEL SUB COMPONENTE DE INCLUSION PRODUCTIVA EN EL MARCO DE LA ESTRATEGIA DE ERRADICACIÓN DE LA POBREZA FAMILIAS SOSTENIBLES ENTRE EL FISDL Y LA MUNICIPALIDAD, habiendo pendiente de transferir a la Municipalidad el 39%</w:t>
      </w:r>
      <w:r w:rsidR="00CA480B">
        <w:rPr>
          <w:rFonts w:ascii="Arial" w:hAnsi="Arial" w:cs="Arial"/>
          <w:sz w:val="24"/>
          <w:szCs w:val="24"/>
        </w:rPr>
        <w:t>, equivalente a $32,400.00 y la falta de respuesta a solucionar la problemática de dicha transferencia, son motivos suficientes para no seguir el programa y por consi</w:t>
      </w:r>
      <w:r w:rsidR="00631CEB">
        <w:rPr>
          <w:rFonts w:ascii="Arial" w:hAnsi="Arial" w:cs="Arial"/>
          <w:sz w:val="24"/>
          <w:szCs w:val="24"/>
        </w:rPr>
        <w:t>gui</w:t>
      </w:r>
      <w:r w:rsidR="00CA480B">
        <w:rPr>
          <w:rFonts w:ascii="Arial" w:hAnsi="Arial" w:cs="Arial"/>
          <w:sz w:val="24"/>
          <w:szCs w:val="24"/>
        </w:rPr>
        <w:t xml:space="preserve">ente dar por finalizado el contrato </w:t>
      </w:r>
      <w:r w:rsidR="00CA480B">
        <w:rPr>
          <w:rFonts w:ascii="Arial" w:hAnsi="Arial" w:cs="Arial"/>
          <w:sz w:val="24"/>
          <w:szCs w:val="24"/>
        </w:rPr>
        <w:lastRenderedPageBreak/>
        <w:t>de prestación de servicios profesionales de Técnico Municipal, ya que han transcurridos 14 meses de que la Técnico Municipal no ha laborado por acciones no imputables al contratista;</w:t>
      </w:r>
      <w:r w:rsidR="00CA480B" w:rsidRPr="00631CEB">
        <w:rPr>
          <w:rFonts w:ascii="Arial" w:hAnsi="Arial" w:cs="Arial"/>
          <w:b/>
          <w:sz w:val="24"/>
          <w:szCs w:val="24"/>
        </w:rPr>
        <w:t xml:space="preserve"> II)</w:t>
      </w:r>
      <w:r w:rsidR="00CA480B">
        <w:rPr>
          <w:rFonts w:ascii="Arial" w:hAnsi="Arial" w:cs="Arial"/>
          <w:sz w:val="24"/>
          <w:szCs w:val="24"/>
        </w:rPr>
        <w:t xml:space="preserve"> Comunicar a la Técnico Municipal, Licda. Ingrid Aracely Pacheco Miranda el presente acuerdo, y otorga</w:t>
      </w:r>
      <w:r w:rsidR="00631CEB">
        <w:rPr>
          <w:rFonts w:ascii="Arial" w:hAnsi="Arial" w:cs="Arial"/>
          <w:sz w:val="24"/>
          <w:szCs w:val="24"/>
        </w:rPr>
        <w:t>r</w:t>
      </w:r>
      <w:r w:rsidR="00CA480B">
        <w:rPr>
          <w:rFonts w:ascii="Arial" w:hAnsi="Arial" w:cs="Arial"/>
          <w:sz w:val="24"/>
          <w:szCs w:val="24"/>
        </w:rPr>
        <w:t>le un plazo de 15 (Quince) días hábiles después del acuerdo en referencia, para que re</w:t>
      </w:r>
      <w:r w:rsidR="00631CEB">
        <w:rPr>
          <w:rFonts w:ascii="Arial" w:hAnsi="Arial" w:cs="Arial"/>
          <w:sz w:val="24"/>
          <w:szCs w:val="24"/>
        </w:rPr>
        <w:t>presente el informe parcial defi</w:t>
      </w:r>
      <w:r w:rsidR="00CA480B">
        <w:rPr>
          <w:rFonts w:ascii="Arial" w:hAnsi="Arial" w:cs="Arial"/>
          <w:sz w:val="24"/>
          <w:szCs w:val="24"/>
        </w:rPr>
        <w:t>nit</w:t>
      </w:r>
      <w:r w:rsidR="00631CEB">
        <w:rPr>
          <w:rFonts w:ascii="Arial" w:hAnsi="Arial" w:cs="Arial"/>
          <w:sz w:val="24"/>
          <w:szCs w:val="24"/>
        </w:rPr>
        <w:t>ivo y acta de los bienes adquiri</w:t>
      </w:r>
      <w:r w:rsidR="00CA480B">
        <w:rPr>
          <w:rFonts w:ascii="Arial" w:hAnsi="Arial" w:cs="Arial"/>
          <w:sz w:val="24"/>
          <w:szCs w:val="24"/>
        </w:rPr>
        <w:t>dos por medios de informe técnico, el cual será considera como informe de labores y se le re</w:t>
      </w:r>
      <w:r w:rsidR="00080262">
        <w:rPr>
          <w:rFonts w:ascii="Arial" w:hAnsi="Arial" w:cs="Arial"/>
          <w:sz w:val="24"/>
          <w:szCs w:val="24"/>
        </w:rPr>
        <w:t xml:space="preserve">conocerá los Honorarios del mes de febrero de 2020, equivalentes al producto No. 5 que tienen un costo de </w:t>
      </w:r>
      <w:r w:rsidR="00080262" w:rsidRPr="00631CEB">
        <w:rPr>
          <w:rFonts w:ascii="Arial" w:hAnsi="Arial" w:cs="Arial"/>
          <w:b/>
          <w:sz w:val="24"/>
          <w:szCs w:val="24"/>
        </w:rPr>
        <w:t>$1,300.00 (Un mil trescientos 00/100 dóla</w:t>
      </w:r>
      <w:r w:rsidR="00631CEB">
        <w:rPr>
          <w:rFonts w:ascii="Arial" w:hAnsi="Arial" w:cs="Arial"/>
          <w:b/>
          <w:sz w:val="24"/>
          <w:szCs w:val="24"/>
        </w:rPr>
        <w:t>res de los Estados Unidos de Amé</w:t>
      </w:r>
      <w:r w:rsidR="00080262" w:rsidRPr="00631CEB">
        <w:rPr>
          <w:rFonts w:ascii="Arial" w:hAnsi="Arial" w:cs="Arial"/>
          <w:b/>
          <w:sz w:val="24"/>
          <w:szCs w:val="24"/>
        </w:rPr>
        <w:t>rica),</w:t>
      </w:r>
      <w:r w:rsidR="00080262">
        <w:rPr>
          <w:rFonts w:ascii="Arial" w:hAnsi="Arial" w:cs="Arial"/>
          <w:sz w:val="24"/>
          <w:szCs w:val="24"/>
        </w:rPr>
        <w:t xml:space="preserve"> para lo cual debe entregar factura de consumidor final y en caso que el FISDL no liberé fondos para el pago respectivo, el Concejo Municipal aprueba en el presente acuerdo que se le cancele del Fondo Común Municipal; quedando al Tesorero Municipal a hacer efectivo el pago al tener la disponibilidad de fondos respectivos, y que no debe pasar dicho pago del 30 de abril de 2021, fecha en que culmina la actual gestión municipal; </w:t>
      </w:r>
      <w:r w:rsidR="00080262" w:rsidRPr="00631CEB">
        <w:rPr>
          <w:rFonts w:ascii="Arial" w:hAnsi="Arial" w:cs="Arial"/>
          <w:b/>
          <w:sz w:val="24"/>
          <w:szCs w:val="24"/>
        </w:rPr>
        <w:t>IV)</w:t>
      </w:r>
      <w:r w:rsidR="00080262">
        <w:rPr>
          <w:rFonts w:ascii="Arial" w:hAnsi="Arial" w:cs="Arial"/>
          <w:sz w:val="24"/>
          <w:szCs w:val="24"/>
        </w:rPr>
        <w:t xml:space="preserve"> Notificar al FISDL el presente acuerdo para que tomen las consideraciones correspondientes, y para que libere de todo tipo de responsable a la Técnico Municipal por no ser imputable a ella, la finalización del contrato de prestación de servicios profesionales de Técnico Municipal Certifíquese y Comuníquese. ////////////////////////////////////////////////////////////////////////////////////////////////////////////////////</w:t>
      </w:r>
    </w:p>
    <w:p w:rsidR="00080262" w:rsidRDefault="00080262" w:rsidP="00080262">
      <w:pPr>
        <w:jc w:val="both"/>
        <w:rPr>
          <w:rFonts w:ascii="Arial" w:hAnsi="Arial" w:cs="Arial"/>
          <w:sz w:val="24"/>
          <w:szCs w:val="24"/>
        </w:rPr>
      </w:pPr>
      <w:r>
        <w:rPr>
          <w:rFonts w:ascii="Arial" w:hAnsi="Arial" w:cs="Arial"/>
          <w:b/>
          <w:sz w:val="24"/>
          <w:szCs w:val="24"/>
          <w:u w:val="single"/>
        </w:rPr>
        <w:t>ACUERDO MUNICIPAL NUMERO D</w:t>
      </w:r>
      <w:r w:rsidRPr="00E0728A">
        <w:rPr>
          <w:rFonts w:ascii="Arial" w:hAnsi="Arial" w:cs="Arial"/>
          <w:b/>
          <w:sz w:val="24"/>
          <w:szCs w:val="24"/>
          <w:u w:val="single"/>
        </w:rPr>
        <w:t>O</w:t>
      </w:r>
      <w:r>
        <w:rPr>
          <w:rFonts w:ascii="Arial" w:hAnsi="Arial" w:cs="Arial"/>
          <w:b/>
          <w:sz w:val="24"/>
          <w:szCs w:val="24"/>
          <w:u w:val="single"/>
        </w:rPr>
        <w:t>S</w:t>
      </w:r>
      <w:r>
        <w:rPr>
          <w:rFonts w:ascii="Arial" w:hAnsi="Arial" w:cs="Arial"/>
          <w:sz w:val="24"/>
          <w:szCs w:val="24"/>
        </w:rPr>
        <w:t xml:space="preserve">: La Municipalidad en vista que el día 30 de abril de 2021 finaliza el periodo administrativo de la actual gestión municipal, sobre lo cual se hace necesario elaborar un informe que facilite el proceso de traspaso de administración el día 1 de mayo a las nuevas autoridades electas, basado en los lineamientos de la Corte de Cuenta de la Republica. Y, por tanto, para cumplir con este compromiso ACUEDA: Autorizar la conformación de un equipo interno de la municipalidad, quien será responsable de recolectar, actualizar y sistematizar la </w:t>
      </w:r>
      <w:r w:rsidR="00115B0B">
        <w:rPr>
          <w:rFonts w:ascii="Arial" w:hAnsi="Arial" w:cs="Arial"/>
          <w:sz w:val="24"/>
          <w:szCs w:val="24"/>
        </w:rPr>
        <w:t>información requerida y formular el informe que deberá presentar</w:t>
      </w:r>
      <w:r w:rsidR="00631CEB">
        <w:rPr>
          <w:rFonts w:ascii="Arial" w:hAnsi="Arial" w:cs="Arial"/>
          <w:sz w:val="24"/>
          <w:szCs w:val="24"/>
        </w:rPr>
        <w:t xml:space="preserve"> al Concejo Municipal el día </w:t>
      </w:r>
      <w:r w:rsidR="00A02AA8">
        <w:rPr>
          <w:rFonts w:ascii="Arial" w:hAnsi="Arial" w:cs="Arial"/>
          <w:sz w:val="24"/>
          <w:szCs w:val="24"/>
        </w:rPr>
        <w:t>Miércoles</w:t>
      </w:r>
      <w:r w:rsidR="00115B0B">
        <w:rPr>
          <w:rFonts w:ascii="Arial" w:hAnsi="Arial" w:cs="Arial"/>
          <w:sz w:val="24"/>
          <w:szCs w:val="24"/>
        </w:rPr>
        <w:t xml:space="preserve"> 22 de los corrientes, para su correspondiente revisión y aprobación. Este equipo estará integrado por: Señores: Odilio de Jesús Portillo Ramírez, Alcalde Municipal; Sra. Eugenia Cruz de Peña, Sindica Municipal; Lic. José Roberto Carlos Mejía, Auditor interno; Licda. María Consuelo Nieto Rivas, Contadora Municipal y Lic. Vicente Adolfo Villatoro Rosales, Jefe de UDEL; al mismo tiempo se Autoriza y se Aprueba la Conformación de las Comisiones Internas que serán responsables de Entregar al Concejo Municipal entrante siendo los siguientes</w:t>
      </w:r>
      <w:r w:rsidR="00115B0B" w:rsidRPr="00A02AA8">
        <w:rPr>
          <w:rFonts w:ascii="Arial" w:hAnsi="Arial" w:cs="Arial"/>
          <w:b/>
          <w:sz w:val="24"/>
          <w:szCs w:val="24"/>
        </w:rPr>
        <w:t>: COMISION RESPONSABLE DE ENTREGA LOS BIENES MUEBLES E INMUEBLES</w:t>
      </w:r>
      <w:r w:rsidR="00115B0B">
        <w:rPr>
          <w:rFonts w:ascii="Arial" w:hAnsi="Arial" w:cs="Arial"/>
          <w:sz w:val="24"/>
          <w:szCs w:val="24"/>
        </w:rPr>
        <w:t xml:space="preserve">, Señores: Agr. Odilio de Jesús Portillo Ramírez, Alcalde Municipal; Sra. Eugenia Cruz de Peña, Sindica Municipal, Sr. Rafael Antonio Tejada; </w:t>
      </w:r>
      <w:r w:rsidR="00115B0B" w:rsidRPr="00A02AA8">
        <w:rPr>
          <w:rFonts w:ascii="Arial" w:hAnsi="Arial" w:cs="Arial"/>
          <w:b/>
          <w:sz w:val="24"/>
          <w:szCs w:val="24"/>
        </w:rPr>
        <w:t>COMISION</w:t>
      </w:r>
      <w:r w:rsidR="00115B0B">
        <w:rPr>
          <w:rFonts w:ascii="Arial" w:hAnsi="Arial" w:cs="Arial"/>
          <w:sz w:val="24"/>
          <w:szCs w:val="24"/>
        </w:rPr>
        <w:t xml:space="preserve"> </w:t>
      </w:r>
      <w:r w:rsidR="00115B0B" w:rsidRPr="00A02AA8">
        <w:rPr>
          <w:rFonts w:ascii="Arial" w:hAnsi="Arial" w:cs="Arial"/>
          <w:b/>
          <w:sz w:val="24"/>
          <w:szCs w:val="24"/>
        </w:rPr>
        <w:t xml:space="preserve">RESPONSABLE DE ENTREGAR LAS AREAS FINANCIEERAS: </w:t>
      </w:r>
      <w:r w:rsidR="00115B0B">
        <w:rPr>
          <w:rFonts w:ascii="Arial" w:hAnsi="Arial" w:cs="Arial"/>
          <w:sz w:val="24"/>
          <w:szCs w:val="24"/>
        </w:rPr>
        <w:t xml:space="preserve">Sra. Eugenia Cruz de Peña, Sindica Municipal; Señor Nelson Omar Rosales Rosales, Cuarto Regidor Suplente; </w:t>
      </w:r>
      <w:r w:rsidR="001723E2">
        <w:rPr>
          <w:rFonts w:ascii="Arial" w:hAnsi="Arial" w:cs="Arial"/>
          <w:sz w:val="24"/>
          <w:szCs w:val="24"/>
        </w:rPr>
        <w:t>Lic. José Roberto Carlos Mejía, Auditor Interno</w:t>
      </w:r>
      <w:r w:rsidR="001723E2" w:rsidRPr="00A02AA8">
        <w:rPr>
          <w:rFonts w:ascii="Arial" w:hAnsi="Arial" w:cs="Arial"/>
          <w:b/>
          <w:sz w:val="24"/>
          <w:szCs w:val="24"/>
        </w:rPr>
        <w:t>; COMISION RESPONSABLE DE ENTREGAR LAS DIFERENTES AREAS ADMINISTRATIVAS DE LA MUNICIPALIDAD</w:t>
      </w:r>
      <w:r w:rsidR="001723E2">
        <w:rPr>
          <w:rFonts w:ascii="Arial" w:hAnsi="Arial" w:cs="Arial"/>
          <w:sz w:val="24"/>
          <w:szCs w:val="24"/>
        </w:rPr>
        <w:t xml:space="preserve">: Sra. María Carolina Vásquez de Castro, Primera Regidora Propietaria; Sr. José Gilberto Orellana Rosa, Tercer Regidor Suplente; Señora Marta </w:t>
      </w:r>
      <w:r w:rsidR="001723E2">
        <w:rPr>
          <w:rFonts w:ascii="Arial" w:hAnsi="Arial" w:cs="Arial"/>
          <w:sz w:val="24"/>
          <w:szCs w:val="24"/>
        </w:rPr>
        <w:lastRenderedPageBreak/>
        <w:t>Alicia García de Navidad, Primera Regidora Suplente; Certifíquese y Comuníquese donde corresponda para su cumplimiento. /////////////////////////////////////////////////////</w:t>
      </w:r>
      <w:r w:rsidR="00A02AA8">
        <w:rPr>
          <w:rFonts w:ascii="Arial" w:hAnsi="Arial" w:cs="Arial"/>
          <w:sz w:val="24"/>
          <w:szCs w:val="24"/>
        </w:rPr>
        <w:t>///////////////////</w:t>
      </w:r>
    </w:p>
    <w:p w:rsidR="001F3F3E" w:rsidRDefault="001723E2" w:rsidP="001723E2">
      <w:pPr>
        <w:jc w:val="both"/>
        <w:rPr>
          <w:rFonts w:ascii="Arial" w:hAnsi="Arial" w:cs="Arial"/>
          <w:sz w:val="24"/>
          <w:szCs w:val="24"/>
        </w:rPr>
      </w:pPr>
      <w:r w:rsidRPr="00E61C36">
        <w:rPr>
          <w:rFonts w:ascii="Arial" w:hAnsi="Arial" w:cs="Arial"/>
          <w:b/>
          <w:sz w:val="24"/>
          <w:szCs w:val="24"/>
          <w:u w:val="single"/>
        </w:rPr>
        <w:t>ACUERDO MUNICIPAL NUMERO TRES</w:t>
      </w:r>
      <w:r>
        <w:rPr>
          <w:rFonts w:ascii="Arial" w:hAnsi="Arial" w:cs="Arial"/>
          <w:sz w:val="24"/>
          <w:szCs w:val="24"/>
        </w:rPr>
        <w:t xml:space="preserve">: El Concejo Municipal en uso de sus facultades legales Acuerda, Autorizar al Tesorero Municipal Elio Esaú Méndez Velasco el Pago de los siguientes egresos que se Aprueban y serán cancelados con Fondos Propios: a) Pago de arrendamiento de terreno para cancha de futbol en cantón El Calvario correspondiente a los meses de Enero y Febrero del presente año, por un valor totol de Ciento ochenta y cinco 12/100 dólares ($185.12) cheque a nombre de MARTA LILIAN VASQUEZ DE ECHEVERRIA; b) Pago de factura número 0237 a nombre de NATHANIEL CARMELO ANTONIO RIVAS RIVAS  por un valor de Cuarenta 00/100 dólares ($40.00) en concepto de compra de 6 talonarios de comprobantes </w:t>
      </w:r>
      <w:r w:rsidR="00654AA7">
        <w:rPr>
          <w:rFonts w:ascii="Arial" w:hAnsi="Arial" w:cs="Arial"/>
          <w:sz w:val="24"/>
          <w:szCs w:val="24"/>
        </w:rPr>
        <w:t xml:space="preserve">de retención; c) Pago de bombero interino del sistema de agua potable correspondiente al periodo del 05 de febrero al 05 de marzo del presente año, por un valor total de Trescientos 00/100 dólares (4300.00) cheuque a nombre de ORLANDO MOLINA MOLINA; d) Compra de cinta para Reloj marcador ACROPRIM/3120 por un valor de Veintitrés 95/100 dólares ($23.95) cheuque a nombre de HECTOR ORLANDO GUZMAN RAMOS; e) Pago por los servicios de </w:t>
      </w:r>
      <w:r w:rsidR="00242FD1">
        <w:rPr>
          <w:rFonts w:ascii="Arial" w:hAnsi="Arial" w:cs="Arial"/>
          <w:sz w:val="24"/>
          <w:szCs w:val="24"/>
        </w:rPr>
        <w:t>mantenimiento</w:t>
      </w:r>
      <w:r w:rsidR="00654AA7">
        <w:rPr>
          <w:rFonts w:ascii="Arial" w:hAnsi="Arial" w:cs="Arial"/>
          <w:sz w:val="24"/>
          <w:szCs w:val="24"/>
        </w:rPr>
        <w:t xml:space="preserve"> preventivo y correctivo de computadora de escritorio y laptop a 11 equipos de la Municipalidad por un valor de Ciento noventa y ocho 00/100</w:t>
      </w:r>
      <w:r w:rsidR="00A02AA8">
        <w:rPr>
          <w:rFonts w:ascii="Arial" w:hAnsi="Arial" w:cs="Arial"/>
          <w:sz w:val="24"/>
          <w:szCs w:val="24"/>
        </w:rPr>
        <w:t xml:space="preserve"> </w:t>
      </w:r>
      <w:r w:rsidR="00654AA7">
        <w:rPr>
          <w:rFonts w:ascii="Arial" w:hAnsi="Arial" w:cs="Arial"/>
          <w:sz w:val="24"/>
          <w:szCs w:val="24"/>
        </w:rPr>
        <w:t xml:space="preserve">dólares ($198.00) cheque a nombre de HECTOR ORLANDO GUZMAN RAMOS; f) Compra de aceite y espejo para el vehículo municipal placas N9776, por un valor total de Treinta y seis 00/100 dólares ($36.00) cheque a nombre de JOSE GUILLERMO LEIVA NAVARRETE; g) Compra de aceite, filtro y engrase para el vehículo municipal placas N9776, por un valor total de Treinta y ocho 00/100 dólares ($ </w:t>
      </w:r>
      <w:r w:rsidR="00BE22BD">
        <w:rPr>
          <w:rFonts w:ascii="Arial" w:hAnsi="Arial" w:cs="Arial"/>
          <w:sz w:val="24"/>
          <w:szCs w:val="24"/>
        </w:rPr>
        <w:t xml:space="preserve">38.00) cheque a nombre de JOSE GUILLERMO LEIVA NAVARRETE; h)Compra de aceite para la máquina desgranadora, por un valor total de Cincuenta y tres 00/100 dólares ($53.00) cheque de JOSE GUILLERMO LEIVA NAVVARRETE; i) Pago de alimentación y pasaje a mensajera municipal por realizar las diligencias durante el mes de Enero/2021, por un valor de Noventa y ocho 30/100 dólares ($98.30) cheque a nombre de ROSALBA MARITZA HERNANDEZ VELASCO; j) Compra de Alimentación </w:t>
      </w:r>
      <w:r w:rsidR="00FF3614">
        <w:rPr>
          <w:rFonts w:ascii="Arial" w:hAnsi="Arial" w:cs="Arial"/>
          <w:sz w:val="24"/>
          <w:szCs w:val="24"/>
        </w:rPr>
        <w:t>para jornada de mujeres los días 27 de enero y 5 de febrero del presente año, por un valor total de Ciento cincuenta 00/100 dólares ($150.00) cheque a nombre de ELSY EVELYN RIVERA DE RAMIREZ; k) Compra de Alimentación para empleados municipales para c</w:t>
      </w:r>
      <w:r w:rsidR="00752837">
        <w:rPr>
          <w:rFonts w:ascii="Arial" w:hAnsi="Arial" w:cs="Arial"/>
          <w:sz w:val="24"/>
          <w:szCs w:val="24"/>
        </w:rPr>
        <w:t>onvivio de fin de año, por un va</w:t>
      </w:r>
      <w:r w:rsidR="00FF3614">
        <w:rPr>
          <w:rFonts w:ascii="Arial" w:hAnsi="Arial" w:cs="Arial"/>
          <w:sz w:val="24"/>
          <w:szCs w:val="24"/>
        </w:rPr>
        <w:t xml:space="preserve">lor total de Doscientos veintiocho 00/100 dólares ($228.00) cheque a nombre de ELSY EVELYN RIVERA DE RAMIREZ; I) Pago de factura número 10520 a nombre de SANTOS MARIO GUILLEN PROTILLO por un valor de Noventa y tres 02/100 dólares ($93.02) en concepto de compra de productos varios para limpieza y atención al público; m) Pago de alimentación y pasaje a mensajería municipal por realizar las diligencias durante el mes de Febrero/2021, por un valor de Noventa y ocho 30/100 dólares ($98.30) cheque a nombre de ROSALBA MARITZA HERNANDEZ VELASCO; Los egresos se descargarán en las partidas presupuestarias 54101, 54399, 54401, 54110, 5411,54301 autorizadas del Presupuesto Municipal por áreas </w:t>
      </w:r>
      <w:r w:rsidR="001F3F3E">
        <w:rPr>
          <w:rFonts w:ascii="Arial" w:hAnsi="Arial" w:cs="Arial"/>
          <w:sz w:val="24"/>
          <w:szCs w:val="24"/>
        </w:rPr>
        <w:t>de gestión vigente. Certifíquese y Comuníquese donde corresponda para los demás efectos legales consiguientes. ///////////</w:t>
      </w:r>
    </w:p>
    <w:p w:rsidR="001723E2" w:rsidRDefault="00FA4DB1" w:rsidP="00FA4DB1">
      <w:pPr>
        <w:jc w:val="both"/>
        <w:rPr>
          <w:rFonts w:ascii="Arial" w:hAnsi="Arial" w:cs="Arial"/>
          <w:sz w:val="24"/>
          <w:szCs w:val="24"/>
        </w:rPr>
      </w:pPr>
      <w:r w:rsidRPr="000B5D56">
        <w:rPr>
          <w:rFonts w:ascii="Arial" w:hAnsi="Arial" w:cs="Arial"/>
          <w:b/>
          <w:sz w:val="24"/>
          <w:szCs w:val="24"/>
          <w:u w:val="single"/>
        </w:rPr>
        <w:lastRenderedPageBreak/>
        <w:t>ACUERDO MUNICIPAL NUMERO CUATRO</w:t>
      </w:r>
      <w:r>
        <w:rPr>
          <w:rFonts w:ascii="Arial" w:hAnsi="Arial" w:cs="Arial"/>
          <w:sz w:val="24"/>
          <w:szCs w:val="24"/>
        </w:rPr>
        <w:t xml:space="preserve">: El Concejo Municipal Plural de El Rosario </w:t>
      </w:r>
      <w:r w:rsidRPr="00752837">
        <w:rPr>
          <w:rFonts w:ascii="Arial" w:hAnsi="Arial" w:cs="Arial"/>
          <w:b/>
          <w:sz w:val="24"/>
          <w:szCs w:val="24"/>
        </w:rPr>
        <w:t>CONSIDERANDO: a)</w:t>
      </w:r>
      <w:r>
        <w:rPr>
          <w:rFonts w:ascii="Arial" w:hAnsi="Arial" w:cs="Arial"/>
          <w:sz w:val="24"/>
          <w:szCs w:val="24"/>
        </w:rPr>
        <w:t xml:space="preserve"> Que el Representante Legal de la Empresa INGENIERA EN MOVIMIENTO, S.A DE C.V., Ing. Delmy Azucena Valencia con fecha 16/04/2021 ha solicitado al Concejo la suspensión administrativa del proyecto MEJORAMIENTO DE INFRAESTRUCTURA EN EL POLIDEPORTIVO Y AREA RECREATIVA, MUNICIPIO DE EL ROSARIO, debido a </w:t>
      </w:r>
      <w:r w:rsidRPr="00752837">
        <w:rPr>
          <w:rFonts w:ascii="Arial" w:hAnsi="Arial" w:cs="Arial"/>
          <w:sz w:val="24"/>
          <w:szCs w:val="24"/>
          <w:u w:val="single"/>
        </w:rPr>
        <w:t>la situación de la Municipalidad que no ha recibido al Transferencia del 75% FODE</w:t>
      </w:r>
      <w:r w:rsidR="00752837">
        <w:rPr>
          <w:rFonts w:ascii="Arial" w:hAnsi="Arial" w:cs="Arial"/>
          <w:sz w:val="24"/>
          <w:szCs w:val="24"/>
          <w:u w:val="single"/>
        </w:rPr>
        <w:t>S</w:t>
      </w:r>
      <w:r w:rsidRPr="00752837">
        <w:rPr>
          <w:rFonts w:ascii="Arial" w:hAnsi="Arial" w:cs="Arial"/>
          <w:sz w:val="24"/>
          <w:szCs w:val="24"/>
          <w:u w:val="single"/>
        </w:rPr>
        <w:t>, fondos que financiera el otro 50% del proyecto</w:t>
      </w:r>
      <w:r>
        <w:rPr>
          <w:rFonts w:ascii="Arial" w:hAnsi="Arial" w:cs="Arial"/>
          <w:sz w:val="24"/>
          <w:szCs w:val="24"/>
        </w:rPr>
        <w:t xml:space="preserve">; </w:t>
      </w:r>
      <w:r w:rsidRPr="00752837">
        <w:rPr>
          <w:rFonts w:ascii="Arial" w:hAnsi="Arial" w:cs="Arial"/>
          <w:b/>
          <w:sz w:val="24"/>
          <w:szCs w:val="24"/>
        </w:rPr>
        <w:t>b)</w:t>
      </w:r>
      <w:r>
        <w:rPr>
          <w:rFonts w:ascii="Arial" w:hAnsi="Arial" w:cs="Arial"/>
          <w:sz w:val="24"/>
          <w:szCs w:val="24"/>
        </w:rPr>
        <w:t xml:space="preserve"> Que la salvaguarda de la salud de los empleados/as del proyecto, así como del personal de la Municipalidad y habitantes que transitan donde se construye el proyecto es fundamental para finalizar oportunamente la obra y evitar posibles contagios de COVID-19, incluyendo la probabilidad de muertes por la gravedad que representa el COVID-9 en nuestro país; </w:t>
      </w:r>
      <w:r w:rsidRPr="00752837">
        <w:rPr>
          <w:rFonts w:ascii="Arial" w:hAnsi="Arial" w:cs="Arial"/>
          <w:b/>
          <w:sz w:val="24"/>
          <w:szCs w:val="24"/>
        </w:rPr>
        <w:t>c)</w:t>
      </w:r>
      <w:r>
        <w:rPr>
          <w:rFonts w:ascii="Arial" w:hAnsi="Arial" w:cs="Arial"/>
          <w:sz w:val="24"/>
          <w:szCs w:val="24"/>
        </w:rPr>
        <w:t xml:space="preserve"> Que tomando de base lo establecido en el Art. 203 de la Cn, Arts. 3, numeral tercero y 30 numeral cuarto del Código Municipal y la Cláusula del Contrato Laboral de fecha 18/enero/2021 </w:t>
      </w:r>
      <w:r w:rsidRPr="00752837">
        <w:rPr>
          <w:rFonts w:ascii="Arial" w:hAnsi="Arial" w:cs="Arial"/>
          <w:b/>
          <w:sz w:val="24"/>
          <w:szCs w:val="24"/>
        </w:rPr>
        <w:t>ACUERDA: a)</w:t>
      </w:r>
      <w:r>
        <w:rPr>
          <w:rFonts w:ascii="Arial" w:hAnsi="Arial" w:cs="Arial"/>
          <w:sz w:val="24"/>
          <w:szCs w:val="24"/>
        </w:rPr>
        <w:t xml:space="preserve"> </w:t>
      </w:r>
      <w:r w:rsidRPr="00752837">
        <w:rPr>
          <w:rFonts w:ascii="Arial" w:hAnsi="Arial" w:cs="Arial"/>
          <w:b/>
          <w:sz w:val="24"/>
          <w:szCs w:val="24"/>
        </w:rPr>
        <w:t xml:space="preserve">LA SUSPENSIÓN ADMINISTRATIVA POR TIEMPO INDEFINIDO </w:t>
      </w:r>
      <w:r>
        <w:rPr>
          <w:rFonts w:ascii="Arial" w:hAnsi="Arial" w:cs="Arial"/>
          <w:sz w:val="24"/>
          <w:szCs w:val="24"/>
        </w:rPr>
        <w:t xml:space="preserve">del proyecto </w:t>
      </w:r>
      <w:r w:rsidR="00065098">
        <w:rPr>
          <w:rFonts w:ascii="Arial" w:hAnsi="Arial" w:cs="Arial"/>
          <w:sz w:val="24"/>
          <w:szCs w:val="24"/>
        </w:rPr>
        <w:t xml:space="preserve">MEJORAMIENTO DE INFRAESTRUCTURA EN EL POLIDEPORTIVO Y AREA RECREATIVA, MUNICIPIO DE EL ROSARIO, a partir del 30/abril/2021; </w:t>
      </w:r>
      <w:r w:rsidR="00065098" w:rsidRPr="00752837">
        <w:rPr>
          <w:rFonts w:ascii="Arial" w:hAnsi="Arial" w:cs="Arial"/>
          <w:b/>
          <w:sz w:val="24"/>
          <w:szCs w:val="24"/>
        </w:rPr>
        <w:t>b)</w:t>
      </w:r>
      <w:r w:rsidR="00065098">
        <w:rPr>
          <w:rFonts w:ascii="Arial" w:hAnsi="Arial" w:cs="Arial"/>
          <w:sz w:val="24"/>
          <w:szCs w:val="24"/>
        </w:rPr>
        <w:t xml:space="preserve"> Se autoriza al Administrador del Contrato realice la comunicación respectiva al Representante Legal de la Empresa INGENIERIA EN MOVIMIENTO, S.A DE C.V. y al Representante Legal de la Empresa 3E SERVICE, S.A DE C.V., supervisora del proyecto; la suspensión administrativa de la obra a partir del 30/Abril/2021; </w:t>
      </w:r>
      <w:r w:rsidR="00065098" w:rsidRPr="00752837">
        <w:rPr>
          <w:rFonts w:ascii="Arial" w:hAnsi="Arial" w:cs="Arial"/>
          <w:b/>
          <w:sz w:val="24"/>
          <w:szCs w:val="24"/>
        </w:rPr>
        <w:t xml:space="preserve">c) </w:t>
      </w:r>
      <w:r w:rsidR="00065098">
        <w:rPr>
          <w:rFonts w:ascii="Arial" w:hAnsi="Arial" w:cs="Arial"/>
          <w:sz w:val="24"/>
          <w:szCs w:val="24"/>
        </w:rPr>
        <w:t>El Concejo Municipa</w:t>
      </w:r>
      <w:r w:rsidR="00752837">
        <w:rPr>
          <w:rFonts w:ascii="Arial" w:hAnsi="Arial" w:cs="Arial"/>
          <w:sz w:val="24"/>
          <w:szCs w:val="24"/>
        </w:rPr>
        <w:t>l una vez finalizado los riesgos</w:t>
      </w:r>
      <w:r w:rsidR="00065098">
        <w:rPr>
          <w:rFonts w:ascii="Arial" w:hAnsi="Arial" w:cs="Arial"/>
          <w:sz w:val="24"/>
          <w:szCs w:val="24"/>
        </w:rPr>
        <w:t xml:space="preserve"> de posibles contagios de </w:t>
      </w:r>
      <w:r w:rsidR="00D36AF5">
        <w:rPr>
          <w:rFonts w:ascii="Arial" w:hAnsi="Arial" w:cs="Arial"/>
          <w:sz w:val="24"/>
          <w:szCs w:val="24"/>
        </w:rPr>
        <w:t xml:space="preserve">COVID-19 </w:t>
      </w:r>
      <w:r w:rsidR="00065098">
        <w:rPr>
          <w:rFonts w:ascii="Arial" w:hAnsi="Arial" w:cs="Arial"/>
          <w:sz w:val="24"/>
          <w:szCs w:val="24"/>
        </w:rPr>
        <w:t>en el personal que labora en la Municipalidad, emitirá un nuevo acuerdo municipal para el levantamiento de la suspe</w:t>
      </w:r>
      <w:r w:rsidR="00D36AF5">
        <w:rPr>
          <w:rFonts w:ascii="Arial" w:hAnsi="Arial" w:cs="Arial"/>
          <w:sz w:val="24"/>
          <w:szCs w:val="24"/>
        </w:rPr>
        <w:t>n</w:t>
      </w:r>
      <w:r w:rsidR="00065098">
        <w:rPr>
          <w:rFonts w:ascii="Arial" w:hAnsi="Arial" w:cs="Arial"/>
          <w:sz w:val="24"/>
          <w:szCs w:val="24"/>
        </w:rPr>
        <w:t xml:space="preserve">sión administrativa de la obra en referencia. </w:t>
      </w:r>
      <w:r w:rsidR="00065098" w:rsidRPr="00D36AF5">
        <w:rPr>
          <w:rFonts w:ascii="Arial" w:hAnsi="Arial" w:cs="Arial"/>
          <w:b/>
          <w:sz w:val="24"/>
          <w:szCs w:val="24"/>
        </w:rPr>
        <w:t>Certifíquese y Comuníquese</w:t>
      </w:r>
      <w:r w:rsidR="00065098">
        <w:rPr>
          <w:rFonts w:ascii="Arial" w:hAnsi="Arial" w:cs="Arial"/>
          <w:sz w:val="24"/>
          <w:szCs w:val="24"/>
        </w:rPr>
        <w:t>. ///</w:t>
      </w:r>
      <w:r w:rsidR="00D36AF5">
        <w:rPr>
          <w:rFonts w:ascii="Arial" w:hAnsi="Arial" w:cs="Arial"/>
          <w:sz w:val="24"/>
          <w:szCs w:val="24"/>
        </w:rPr>
        <w:t>//////////////////////////////</w:t>
      </w:r>
      <w:r w:rsidR="00065098">
        <w:rPr>
          <w:rFonts w:ascii="Arial" w:hAnsi="Arial" w:cs="Arial"/>
          <w:sz w:val="24"/>
          <w:szCs w:val="24"/>
        </w:rPr>
        <w:t>/////////////////////////////////////////////////////////////////////////////////</w:t>
      </w:r>
    </w:p>
    <w:p w:rsidR="00065098" w:rsidRDefault="00065098" w:rsidP="00FA4DB1">
      <w:pPr>
        <w:jc w:val="both"/>
        <w:rPr>
          <w:rFonts w:ascii="Arial" w:hAnsi="Arial" w:cs="Arial"/>
          <w:sz w:val="24"/>
          <w:szCs w:val="24"/>
        </w:rPr>
      </w:pPr>
      <w:r>
        <w:rPr>
          <w:rFonts w:ascii="Arial" w:hAnsi="Arial" w:cs="Arial"/>
          <w:sz w:val="24"/>
          <w:szCs w:val="24"/>
        </w:rPr>
        <w:t xml:space="preserve">Y no más que hacer constar se da por terminada la presente acta que firmamos: </w:t>
      </w:r>
    </w:p>
    <w:p w:rsidR="00D36AF5" w:rsidRDefault="00D36AF5" w:rsidP="00FA4DB1">
      <w:pPr>
        <w:jc w:val="both"/>
        <w:rPr>
          <w:rFonts w:ascii="Arial" w:hAnsi="Arial" w:cs="Arial"/>
          <w:sz w:val="24"/>
          <w:szCs w:val="24"/>
        </w:rPr>
      </w:pPr>
      <w:r w:rsidRPr="00D36AF5">
        <w:rPr>
          <w:rFonts w:ascii="Arial" w:hAnsi="Arial" w:cs="Arial"/>
          <w:noProof/>
          <w:sz w:val="24"/>
          <w:szCs w:val="24"/>
          <w:lang w:eastAsia="es-SV"/>
        </w:rPr>
        <w:lastRenderedPageBreak/>
        <w:drawing>
          <wp:inline distT="0" distB="0" distL="0" distR="0">
            <wp:extent cx="5933510" cy="4143375"/>
            <wp:effectExtent l="0" t="0" r="0" b="0"/>
            <wp:docPr id="3" name="Imagen 3" descr="C:\Users\Alcaldia municipal\Downloads\WhatsApp Image 2022-07-26 at 2.01.0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2.01.04 P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5000" b="21154"/>
                    <a:stretch/>
                  </pic:blipFill>
                  <pic:spPr bwMode="auto">
                    <a:xfrm>
                      <a:off x="0" y="0"/>
                      <a:ext cx="5946467" cy="4152423"/>
                    </a:xfrm>
                    <a:prstGeom prst="rect">
                      <a:avLst/>
                    </a:prstGeom>
                    <a:noFill/>
                    <a:ln>
                      <a:noFill/>
                    </a:ln>
                    <a:extLst>
                      <a:ext uri="{53640926-AAD7-44D8-BBD7-CCE9431645EC}">
                        <a14:shadowObscured xmlns:a14="http://schemas.microsoft.com/office/drawing/2010/main"/>
                      </a:ext>
                    </a:extLst>
                  </pic:spPr>
                </pic:pic>
              </a:graphicData>
            </a:graphic>
          </wp:inline>
        </w:drawing>
      </w: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Default="00D36AF5" w:rsidP="00FA4DB1">
      <w:pPr>
        <w:jc w:val="both"/>
        <w:rPr>
          <w:rFonts w:ascii="Arial" w:hAnsi="Arial" w:cs="Arial"/>
          <w:sz w:val="24"/>
          <w:szCs w:val="24"/>
        </w:rPr>
      </w:pPr>
    </w:p>
    <w:p w:rsidR="00D36AF5" w:rsidRPr="00761982" w:rsidRDefault="00D36AF5" w:rsidP="00FA4DB1">
      <w:pPr>
        <w:jc w:val="both"/>
      </w:pPr>
    </w:p>
    <w:sectPr w:rsidR="00D36AF5" w:rsidRPr="0076198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2B7F" w:rsidRDefault="00472B7F" w:rsidP="004845BB">
      <w:pPr>
        <w:spacing w:after="0" w:line="240" w:lineRule="auto"/>
      </w:pPr>
      <w:r>
        <w:separator/>
      </w:r>
    </w:p>
  </w:endnote>
  <w:endnote w:type="continuationSeparator" w:id="0">
    <w:p w:rsidR="00472B7F" w:rsidRDefault="00472B7F" w:rsidP="0048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2B7F" w:rsidRDefault="00472B7F" w:rsidP="004845BB">
      <w:pPr>
        <w:spacing w:after="0" w:line="240" w:lineRule="auto"/>
      </w:pPr>
      <w:r>
        <w:separator/>
      </w:r>
    </w:p>
  </w:footnote>
  <w:footnote w:type="continuationSeparator" w:id="0">
    <w:p w:rsidR="00472B7F" w:rsidRDefault="00472B7F" w:rsidP="0048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45BB" w:rsidRPr="007C495A" w:rsidRDefault="004845BB" w:rsidP="004845BB">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036DC3D" wp14:editId="33ABE92D">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651D3518" wp14:editId="2C8ABA14">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4845BB" w:rsidRPr="006B4368" w:rsidRDefault="004845BB" w:rsidP="004845BB">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4845BB" w:rsidRDefault="00484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BB"/>
    <w:rsid w:val="00065098"/>
    <w:rsid w:val="00080262"/>
    <w:rsid w:val="000D5FB2"/>
    <w:rsid w:val="00115B0B"/>
    <w:rsid w:val="001723E2"/>
    <w:rsid w:val="001F3F3E"/>
    <w:rsid w:val="00200461"/>
    <w:rsid w:val="00214A2E"/>
    <w:rsid w:val="00242FD1"/>
    <w:rsid w:val="002E7008"/>
    <w:rsid w:val="003A5345"/>
    <w:rsid w:val="00402501"/>
    <w:rsid w:val="00411E04"/>
    <w:rsid w:val="00472B7F"/>
    <w:rsid w:val="004845BB"/>
    <w:rsid w:val="0059226D"/>
    <w:rsid w:val="005A6373"/>
    <w:rsid w:val="005B4AEA"/>
    <w:rsid w:val="00631CEB"/>
    <w:rsid w:val="00654AA7"/>
    <w:rsid w:val="006808B3"/>
    <w:rsid w:val="00696A31"/>
    <w:rsid w:val="00752837"/>
    <w:rsid w:val="00761982"/>
    <w:rsid w:val="00A02AA8"/>
    <w:rsid w:val="00A40625"/>
    <w:rsid w:val="00A84C46"/>
    <w:rsid w:val="00B259CD"/>
    <w:rsid w:val="00BE22BD"/>
    <w:rsid w:val="00C61E15"/>
    <w:rsid w:val="00C67284"/>
    <w:rsid w:val="00CA480B"/>
    <w:rsid w:val="00D36AF5"/>
    <w:rsid w:val="00DB0C43"/>
    <w:rsid w:val="00E84A85"/>
    <w:rsid w:val="00FA4DB1"/>
    <w:rsid w:val="00FF36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6AEA"/>
  <w15:chartTrackingRefBased/>
  <w15:docId w15:val="{41FEB444-C0CD-40A6-8284-087F958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BB"/>
  </w:style>
  <w:style w:type="paragraph" w:styleId="Footer">
    <w:name w:val="footer"/>
    <w:basedOn w:val="Normal"/>
    <w:link w:val="FooterChar"/>
    <w:uiPriority w:val="99"/>
    <w:unhideWhenUsed/>
    <w:rsid w:val="00484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2908</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7</cp:revision>
  <dcterms:created xsi:type="dcterms:W3CDTF">2022-07-07T15:05:00Z</dcterms:created>
  <dcterms:modified xsi:type="dcterms:W3CDTF">2024-03-20T17:46:00Z</dcterms:modified>
</cp:coreProperties>
</file>