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7F15" w:rsidRPr="00EC2ACF" w:rsidRDefault="00E97F15" w:rsidP="00E97F15">
      <w:pPr>
        <w:rPr>
          <w:rFonts w:ascii="Arial" w:hAnsi="Arial" w:cs="Arial"/>
          <w:b/>
          <w:sz w:val="24"/>
          <w:szCs w:val="24"/>
        </w:rPr>
      </w:pPr>
      <w:r>
        <w:rPr>
          <w:rFonts w:ascii="Arial" w:hAnsi="Arial" w:cs="Arial"/>
          <w:b/>
          <w:sz w:val="24"/>
          <w:szCs w:val="24"/>
        </w:rPr>
        <w:t>ACTA NUMERO CUATRO</w:t>
      </w:r>
    </w:p>
    <w:p w:rsidR="003111C7" w:rsidRDefault="00E97F15" w:rsidP="00E97F15">
      <w:pPr>
        <w:jc w:val="both"/>
        <w:rPr>
          <w:rFonts w:ascii="Arial" w:hAnsi="Arial" w:cs="Arial"/>
          <w:sz w:val="24"/>
        </w:rPr>
      </w:pPr>
      <w:r w:rsidRPr="00EC2ACF">
        <w:rPr>
          <w:rFonts w:ascii="Arial" w:hAnsi="Arial" w:cs="Arial"/>
          <w:sz w:val="24"/>
          <w:szCs w:val="24"/>
        </w:rPr>
        <w:t xml:space="preserve">Sesión Ordinaria celebrada en la Sala </w:t>
      </w:r>
      <w:r>
        <w:rPr>
          <w:rFonts w:ascii="Arial" w:hAnsi="Arial" w:cs="Arial"/>
          <w:sz w:val="24"/>
          <w:szCs w:val="24"/>
        </w:rPr>
        <w:t xml:space="preserve">la Alcaldía Municipal de El Rosario, Departamento de Cuscatlán a las catorce horas veintitrés minutos del día cinco de marzo de dos mil dieciocho, convocada y presidida </w:t>
      </w:r>
      <w:r w:rsidRPr="00B03DFC">
        <w:rPr>
          <w:rFonts w:ascii="Arial" w:hAnsi="Arial" w:cs="Arial"/>
          <w:sz w:val="24"/>
        </w:rPr>
        <w:t xml:space="preserve">por el Alcalde Titular Don Odilio de Jesús Portillo Ramírez, contando con la asistencia de la síndica municipal </w:t>
      </w:r>
      <w:r>
        <w:rPr>
          <w:rFonts w:ascii="Arial" w:hAnsi="Arial" w:cs="Arial"/>
          <w:sz w:val="24"/>
        </w:rPr>
        <w:t xml:space="preserve">señora </w:t>
      </w:r>
      <w:r w:rsidRPr="00B03DFC">
        <w:rPr>
          <w:rFonts w:ascii="Arial" w:hAnsi="Arial" w:cs="Arial"/>
          <w:sz w:val="24"/>
        </w:rPr>
        <w:t>E</w:t>
      </w:r>
      <w:r>
        <w:rPr>
          <w:rFonts w:ascii="Arial" w:hAnsi="Arial" w:cs="Arial"/>
          <w:sz w:val="24"/>
        </w:rPr>
        <w:t>ugenia Cruz de Peña, así como</w:t>
      </w:r>
      <w:r w:rsidRPr="00B03DFC">
        <w:rPr>
          <w:rFonts w:ascii="Arial" w:hAnsi="Arial" w:cs="Arial"/>
          <w:sz w:val="24"/>
        </w:rPr>
        <w:t xml:space="preserve"> de los regidores propietarios</w:t>
      </w:r>
      <w:r>
        <w:rPr>
          <w:rFonts w:ascii="Arial" w:hAnsi="Arial" w:cs="Arial"/>
          <w:sz w:val="24"/>
        </w:rPr>
        <w:t xml:space="preserve"> en funciones</w:t>
      </w:r>
      <w:r w:rsidRPr="00B03DFC">
        <w:rPr>
          <w:rFonts w:ascii="Arial" w:hAnsi="Arial" w:cs="Arial"/>
          <w:sz w:val="24"/>
        </w:rPr>
        <w:t xml:space="preserve"> y suplentes e</w:t>
      </w:r>
      <w:r>
        <w:rPr>
          <w:rFonts w:ascii="Arial" w:hAnsi="Arial" w:cs="Arial"/>
          <w:sz w:val="24"/>
        </w:rPr>
        <w:t>n</w:t>
      </w:r>
      <w:r w:rsidRPr="00B03DFC">
        <w:rPr>
          <w:rFonts w:ascii="Arial" w:hAnsi="Arial" w:cs="Arial"/>
          <w:sz w:val="24"/>
        </w:rPr>
        <w:t xml:space="preserve"> su orden: Señor Nelson Omar Rosales</w:t>
      </w:r>
      <w:r>
        <w:rPr>
          <w:rFonts w:ascii="Arial" w:hAnsi="Arial" w:cs="Arial"/>
          <w:sz w:val="24"/>
        </w:rPr>
        <w:t>,</w:t>
      </w:r>
      <w:r w:rsidRPr="00B03DFC">
        <w:rPr>
          <w:rFonts w:ascii="Arial" w:hAnsi="Arial" w:cs="Arial"/>
          <w:sz w:val="24"/>
        </w:rPr>
        <w:t xml:space="preserve"> </w:t>
      </w:r>
      <w:r>
        <w:rPr>
          <w:rFonts w:ascii="Arial" w:hAnsi="Arial" w:cs="Arial"/>
          <w:sz w:val="24"/>
        </w:rPr>
        <w:t>primer regidor propietario</w:t>
      </w:r>
      <w:r w:rsidRPr="00B03DFC">
        <w:rPr>
          <w:rFonts w:ascii="Arial" w:hAnsi="Arial" w:cs="Arial"/>
          <w:sz w:val="24"/>
        </w:rPr>
        <w:t xml:space="preserve"> </w:t>
      </w:r>
      <w:r>
        <w:rPr>
          <w:rFonts w:ascii="Arial" w:hAnsi="Arial" w:cs="Arial"/>
          <w:sz w:val="24"/>
        </w:rPr>
        <w:t>en funciones; Señora</w:t>
      </w:r>
      <w:r w:rsidRPr="00B03DFC">
        <w:rPr>
          <w:rFonts w:ascii="Arial" w:hAnsi="Arial" w:cs="Arial"/>
          <w:sz w:val="24"/>
        </w:rPr>
        <w:t xml:space="preserve"> María Carolina Vásquez de Castro, </w:t>
      </w:r>
      <w:r>
        <w:rPr>
          <w:rFonts w:ascii="Arial" w:hAnsi="Arial" w:cs="Arial"/>
          <w:sz w:val="24"/>
        </w:rPr>
        <w:t>Segunda</w:t>
      </w:r>
      <w:r w:rsidRPr="00B03DFC">
        <w:rPr>
          <w:rFonts w:ascii="Arial" w:hAnsi="Arial" w:cs="Arial"/>
          <w:sz w:val="24"/>
        </w:rPr>
        <w:t xml:space="preserve"> Regidor</w:t>
      </w:r>
      <w:r>
        <w:rPr>
          <w:rFonts w:ascii="Arial" w:hAnsi="Arial" w:cs="Arial"/>
          <w:sz w:val="24"/>
        </w:rPr>
        <w:t>a Propietaria en funciones</w:t>
      </w:r>
      <w:r w:rsidRPr="00B03DFC">
        <w:rPr>
          <w:rFonts w:ascii="Arial" w:hAnsi="Arial" w:cs="Arial"/>
          <w:sz w:val="24"/>
        </w:rPr>
        <w:t>; señor</w:t>
      </w:r>
      <w:r>
        <w:rPr>
          <w:rFonts w:ascii="Arial" w:hAnsi="Arial" w:cs="Arial"/>
          <w:sz w:val="24"/>
        </w:rPr>
        <w:t xml:space="preserve"> Miguel Ángel López Merino, primer Regidor Suplente; señorita Yesenia Verónica Escobar Orellana, Tercera Regidora Suplente y Señor </w:t>
      </w:r>
      <w:r w:rsidR="001034CC">
        <w:rPr>
          <w:rFonts w:ascii="Arial" w:hAnsi="Arial" w:cs="Arial"/>
          <w:sz w:val="24"/>
        </w:rPr>
        <w:t>Jesús</w:t>
      </w:r>
      <w:r>
        <w:rPr>
          <w:rFonts w:ascii="Arial" w:hAnsi="Arial" w:cs="Arial"/>
          <w:sz w:val="24"/>
        </w:rPr>
        <w:t xml:space="preserve"> Flores Merino, cuarto Regidor Suplente; quienes fueron convocados a la reunión y actuaron de conformidad al Código Municipal, También asistió la secretaria Municipal de actuaciones Licda. Xiomara Carolina Martínez. </w:t>
      </w:r>
      <w:r w:rsidRPr="004C4A23">
        <w:rPr>
          <w:rFonts w:ascii="Arial" w:hAnsi="Arial" w:cs="Arial"/>
          <w:b/>
          <w:sz w:val="24"/>
        </w:rPr>
        <w:t>Primer punto</w:t>
      </w:r>
      <w:r>
        <w:rPr>
          <w:rFonts w:ascii="Arial" w:hAnsi="Arial" w:cs="Arial"/>
          <w:sz w:val="24"/>
        </w:rPr>
        <w:t xml:space="preserve"> Comprobación de Quorum de los asistentes. </w:t>
      </w:r>
      <w:r w:rsidRPr="004C4A23">
        <w:rPr>
          <w:rFonts w:ascii="Arial" w:hAnsi="Arial" w:cs="Arial"/>
          <w:b/>
          <w:sz w:val="24"/>
        </w:rPr>
        <w:t>Segundo punto</w:t>
      </w:r>
      <w:r>
        <w:rPr>
          <w:rFonts w:ascii="Arial" w:hAnsi="Arial" w:cs="Arial"/>
          <w:sz w:val="24"/>
        </w:rPr>
        <w:t xml:space="preserve"> Saludo de Bienvenida por parte del Señor </w:t>
      </w:r>
      <w:proofErr w:type="gramStart"/>
      <w:r>
        <w:rPr>
          <w:rFonts w:ascii="Arial" w:hAnsi="Arial" w:cs="Arial"/>
          <w:sz w:val="24"/>
        </w:rPr>
        <w:t>Alcalde</w:t>
      </w:r>
      <w:proofErr w:type="gramEnd"/>
      <w:r>
        <w:rPr>
          <w:rFonts w:ascii="Arial" w:hAnsi="Arial" w:cs="Arial"/>
          <w:sz w:val="24"/>
        </w:rPr>
        <w:t xml:space="preserve"> Municipal.</w:t>
      </w:r>
      <w:r w:rsidR="001034CC">
        <w:rPr>
          <w:rFonts w:ascii="Arial" w:hAnsi="Arial" w:cs="Arial"/>
          <w:sz w:val="24"/>
        </w:rPr>
        <w:t xml:space="preserve"> </w:t>
      </w:r>
      <w:r w:rsidR="001034CC" w:rsidRPr="00313530">
        <w:rPr>
          <w:rFonts w:ascii="Arial" w:hAnsi="Arial" w:cs="Arial"/>
          <w:b/>
          <w:sz w:val="24"/>
        </w:rPr>
        <w:t>Tercer punto</w:t>
      </w:r>
      <w:r w:rsidR="001034CC">
        <w:rPr>
          <w:rFonts w:ascii="Arial" w:hAnsi="Arial" w:cs="Arial"/>
          <w:sz w:val="24"/>
        </w:rPr>
        <w:t xml:space="preserve"> Lectura y Ratificación de la Acta anterior. </w:t>
      </w:r>
      <w:r w:rsidR="001034CC" w:rsidRPr="00313530">
        <w:rPr>
          <w:rFonts w:ascii="Arial" w:hAnsi="Arial" w:cs="Arial"/>
          <w:b/>
          <w:sz w:val="24"/>
        </w:rPr>
        <w:t xml:space="preserve">Cuarto punto: </w:t>
      </w:r>
      <w:r w:rsidR="001034CC">
        <w:rPr>
          <w:rFonts w:ascii="Arial" w:hAnsi="Arial" w:cs="Arial"/>
          <w:sz w:val="24"/>
        </w:rPr>
        <w:t xml:space="preserve">El señor </w:t>
      </w:r>
      <w:proofErr w:type="gramStart"/>
      <w:r w:rsidR="001034CC">
        <w:rPr>
          <w:rFonts w:ascii="Arial" w:hAnsi="Arial" w:cs="Arial"/>
          <w:sz w:val="24"/>
        </w:rPr>
        <w:t>Alcalde</w:t>
      </w:r>
      <w:proofErr w:type="gramEnd"/>
      <w:r w:rsidR="001034CC">
        <w:rPr>
          <w:rFonts w:ascii="Arial" w:hAnsi="Arial" w:cs="Arial"/>
          <w:sz w:val="24"/>
        </w:rPr>
        <w:t xml:space="preserve"> Municipal dio lectura de nota del CNR donde solicita y explica el objetivo definir los límites del Municipio de El Rosario con el municipio vecino de Monte San Juan, informando que se realizó visita de campo en los límites en el cual se aceptaron la propuesta del técnico del CNR y por los puntos o parcelas que se definen entre Monte San Juan y El Rosario. Por lo que tanto se llevó a votación y se aprobó por unanimidad extender el acuerdo municipal de la aceptación de los puntos de referencia. </w:t>
      </w:r>
      <w:r w:rsidR="001034CC" w:rsidRPr="00313530">
        <w:rPr>
          <w:rFonts w:ascii="Arial" w:hAnsi="Arial" w:cs="Arial"/>
          <w:b/>
          <w:sz w:val="24"/>
        </w:rPr>
        <w:t>Quinto punto</w:t>
      </w:r>
      <w:r w:rsidR="001034CC">
        <w:rPr>
          <w:rFonts w:ascii="Arial" w:hAnsi="Arial" w:cs="Arial"/>
          <w:sz w:val="24"/>
        </w:rPr>
        <w:t>: Se presentó la Acta de Evaluación para sub proyecto Suministro e Instalación de 40 luminarias tipo LED para s</w:t>
      </w:r>
      <w:r w:rsidR="00A57F3F">
        <w:rPr>
          <w:rFonts w:ascii="Arial" w:hAnsi="Arial" w:cs="Arial"/>
          <w:sz w:val="24"/>
        </w:rPr>
        <w:t>e</w:t>
      </w:r>
      <w:r w:rsidR="001034CC">
        <w:rPr>
          <w:rFonts w:ascii="Arial" w:hAnsi="Arial" w:cs="Arial"/>
          <w:sz w:val="24"/>
        </w:rPr>
        <w:t>r instaladas en el Barrio El Centro y Cantones Veracruz, El calvario, San Martin y El Amati</w:t>
      </w:r>
      <w:r w:rsidR="00BF0EBD">
        <w:rPr>
          <w:rFonts w:ascii="Arial" w:hAnsi="Arial" w:cs="Arial"/>
          <w:sz w:val="24"/>
        </w:rPr>
        <w:t xml:space="preserve">llo del Municipio de El Rosario, departamento de </w:t>
      </w:r>
      <w:r w:rsidR="0027119C">
        <w:rPr>
          <w:rFonts w:ascii="Arial" w:hAnsi="Arial" w:cs="Arial"/>
          <w:sz w:val="24"/>
        </w:rPr>
        <w:t>Cuscatlán</w:t>
      </w:r>
      <w:r w:rsidR="00BF0EBD">
        <w:rPr>
          <w:rFonts w:ascii="Arial" w:hAnsi="Arial" w:cs="Arial"/>
          <w:sz w:val="24"/>
        </w:rPr>
        <w:t xml:space="preserve">, donde recomiendan adjudicar el suministro de </w:t>
      </w:r>
      <w:r w:rsidR="0027119C">
        <w:rPr>
          <w:rFonts w:ascii="Arial" w:hAnsi="Arial" w:cs="Arial"/>
          <w:sz w:val="24"/>
        </w:rPr>
        <w:t>Lámparas</w:t>
      </w:r>
      <w:r w:rsidR="00BF0EBD">
        <w:rPr>
          <w:rFonts w:ascii="Arial" w:hAnsi="Arial" w:cs="Arial"/>
          <w:sz w:val="24"/>
        </w:rPr>
        <w:t xml:space="preserve"> LED a la Empresa MOTELEC, SA de CV, quien </w:t>
      </w:r>
      <w:r w:rsidR="00F50CC3">
        <w:rPr>
          <w:rFonts w:ascii="Arial" w:hAnsi="Arial" w:cs="Arial"/>
          <w:sz w:val="24"/>
        </w:rPr>
        <w:t>cumplió</w:t>
      </w:r>
      <w:r w:rsidR="00BF0EBD">
        <w:rPr>
          <w:rFonts w:ascii="Arial" w:hAnsi="Arial" w:cs="Arial"/>
          <w:sz w:val="24"/>
        </w:rPr>
        <w:t xml:space="preserve"> con todos los requisitos establecidos en los </w:t>
      </w:r>
      <w:r w:rsidR="0027119C">
        <w:rPr>
          <w:rFonts w:ascii="Arial" w:hAnsi="Arial" w:cs="Arial"/>
          <w:sz w:val="24"/>
        </w:rPr>
        <w:t>Términos</w:t>
      </w:r>
      <w:r w:rsidR="00BF0EBD">
        <w:rPr>
          <w:rFonts w:ascii="Arial" w:hAnsi="Arial" w:cs="Arial"/>
          <w:sz w:val="24"/>
        </w:rPr>
        <w:t xml:space="preserve"> de </w:t>
      </w:r>
      <w:r w:rsidR="00F50CC3">
        <w:rPr>
          <w:rFonts w:ascii="Arial" w:hAnsi="Arial" w:cs="Arial"/>
          <w:sz w:val="24"/>
        </w:rPr>
        <w:t>Referencia</w:t>
      </w:r>
      <w:r w:rsidR="00BF0EBD">
        <w:rPr>
          <w:rFonts w:ascii="Arial" w:hAnsi="Arial" w:cs="Arial"/>
          <w:sz w:val="24"/>
        </w:rPr>
        <w:t xml:space="preserve">, por lo que se </w:t>
      </w:r>
      <w:r w:rsidR="00F50CC3">
        <w:rPr>
          <w:rFonts w:ascii="Arial" w:hAnsi="Arial" w:cs="Arial"/>
          <w:sz w:val="24"/>
        </w:rPr>
        <w:t>llevó</w:t>
      </w:r>
      <w:r w:rsidR="00BF0EBD">
        <w:rPr>
          <w:rFonts w:ascii="Arial" w:hAnsi="Arial" w:cs="Arial"/>
          <w:sz w:val="24"/>
        </w:rPr>
        <w:t xml:space="preserve"> a votación y por unanimidad se aprobó el suministro de lámparas </w:t>
      </w:r>
      <w:proofErr w:type="gramStart"/>
      <w:r w:rsidR="00BF0EBD">
        <w:rPr>
          <w:rFonts w:ascii="Arial" w:hAnsi="Arial" w:cs="Arial"/>
          <w:sz w:val="24"/>
        </w:rPr>
        <w:t>LED.-</w:t>
      </w:r>
      <w:proofErr w:type="gramEnd"/>
      <w:r w:rsidR="00BF0EBD">
        <w:rPr>
          <w:rFonts w:ascii="Arial" w:hAnsi="Arial" w:cs="Arial"/>
          <w:sz w:val="24"/>
        </w:rPr>
        <w:t xml:space="preserve"> </w:t>
      </w:r>
      <w:r w:rsidR="00BF0EBD" w:rsidRPr="003111C7">
        <w:rPr>
          <w:rFonts w:ascii="Arial" w:hAnsi="Arial" w:cs="Arial"/>
          <w:b/>
          <w:sz w:val="24"/>
        </w:rPr>
        <w:t>Sexto punto:</w:t>
      </w:r>
      <w:r w:rsidR="00BF0EBD">
        <w:rPr>
          <w:rFonts w:ascii="Arial" w:hAnsi="Arial" w:cs="Arial"/>
          <w:sz w:val="24"/>
        </w:rPr>
        <w:t xml:space="preserve"> El Señor Alcalde Municipal solicito al concejo Municipal la aprobación que ceder a la Empresa CAESS la donación de todas aquellas líneas eléctricas propiedad de la municipalidad para que tengan prioridad en el presupuesto de ellos y hacer los Mantenimiento y mejoras de estas líneas. Ya que se tiene problemas con líneas eléctricas en algunos sectores del municipio exactamente por el sector de San Martincito que la línea es secundaria, y es propiedad de la alcaldía. En la </w:t>
      </w:r>
      <w:r w:rsidR="002C5A10">
        <w:rPr>
          <w:rFonts w:ascii="Arial" w:hAnsi="Arial" w:cs="Arial"/>
          <w:sz w:val="24"/>
        </w:rPr>
        <w:t>inspección</w:t>
      </w:r>
      <w:r w:rsidR="00BF0EBD">
        <w:rPr>
          <w:rFonts w:ascii="Arial" w:hAnsi="Arial" w:cs="Arial"/>
          <w:sz w:val="24"/>
        </w:rPr>
        <w:t xml:space="preserve"> de campo el técnico de CAESS manifestó que no pueden ayudar a estas familias por la sencilla razón que las líneas que las líneas son privadas y no tienen mucha potencia para conexiones, por </w:t>
      </w:r>
      <w:proofErr w:type="gramStart"/>
      <w:r w:rsidR="00BF0EBD">
        <w:rPr>
          <w:rFonts w:ascii="Arial" w:hAnsi="Arial" w:cs="Arial"/>
          <w:sz w:val="24"/>
        </w:rPr>
        <w:t>tanto</w:t>
      </w:r>
      <w:proofErr w:type="gramEnd"/>
      <w:r w:rsidR="00BF0EBD">
        <w:rPr>
          <w:rFonts w:ascii="Arial" w:hAnsi="Arial" w:cs="Arial"/>
          <w:sz w:val="24"/>
        </w:rPr>
        <w:t xml:space="preserve"> recomendaba que las líneas fueran donadas </w:t>
      </w:r>
      <w:r w:rsidR="00487427">
        <w:rPr>
          <w:rFonts w:ascii="Arial" w:hAnsi="Arial" w:cs="Arial"/>
          <w:sz w:val="24"/>
        </w:rPr>
        <w:t xml:space="preserve">a CAESS para que la empresa destinara fondos y mejorar estas líneas secundarias a primaria y </w:t>
      </w:r>
      <w:r w:rsidR="002C5A10">
        <w:rPr>
          <w:rFonts w:ascii="Arial" w:hAnsi="Arial" w:cs="Arial"/>
          <w:sz w:val="24"/>
        </w:rPr>
        <w:t>así</w:t>
      </w:r>
      <w:r w:rsidR="00487427">
        <w:rPr>
          <w:rFonts w:ascii="Arial" w:hAnsi="Arial" w:cs="Arial"/>
          <w:sz w:val="24"/>
        </w:rPr>
        <w:t xml:space="preserve"> las familias </w:t>
      </w:r>
      <w:r w:rsidR="002C5A10">
        <w:rPr>
          <w:rFonts w:ascii="Arial" w:hAnsi="Arial" w:cs="Arial"/>
          <w:sz w:val="24"/>
        </w:rPr>
        <w:t>podrán</w:t>
      </w:r>
      <w:r w:rsidR="00487427">
        <w:rPr>
          <w:rFonts w:ascii="Arial" w:hAnsi="Arial" w:cs="Arial"/>
          <w:sz w:val="24"/>
        </w:rPr>
        <w:t xml:space="preserve"> acceder al beneficio de conexiones gratis. </w:t>
      </w:r>
      <w:r w:rsidR="002C5A10">
        <w:rPr>
          <w:rFonts w:ascii="Arial" w:hAnsi="Arial" w:cs="Arial"/>
          <w:sz w:val="24"/>
        </w:rPr>
        <w:t>Manifestó</w:t>
      </w:r>
      <w:r w:rsidR="00487427">
        <w:rPr>
          <w:rFonts w:ascii="Arial" w:hAnsi="Arial" w:cs="Arial"/>
          <w:sz w:val="24"/>
        </w:rPr>
        <w:t xml:space="preserve"> la señora Sindica que se </w:t>
      </w:r>
      <w:r w:rsidR="002C5A10">
        <w:rPr>
          <w:rFonts w:ascii="Arial" w:hAnsi="Arial" w:cs="Arial"/>
          <w:sz w:val="24"/>
        </w:rPr>
        <w:t>está</w:t>
      </w:r>
      <w:r w:rsidR="00487427">
        <w:rPr>
          <w:rFonts w:ascii="Arial" w:hAnsi="Arial" w:cs="Arial"/>
          <w:sz w:val="24"/>
        </w:rPr>
        <w:t xml:space="preserve"> de acuerdo en hacer la donación y aprovechar los beneficios para las </w:t>
      </w:r>
      <w:r w:rsidR="00487427">
        <w:rPr>
          <w:rFonts w:ascii="Arial" w:hAnsi="Arial" w:cs="Arial"/>
          <w:sz w:val="24"/>
        </w:rPr>
        <w:lastRenderedPageBreak/>
        <w:t xml:space="preserve">familias, la Señora Carolina </w:t>
      </w:r>
      <w:r w:rsidR="002C5A10">
        <w:rPr>
          <w:rFonts w:ascii="Arial" w:hAnsi="Arial" w:cs="Arial"/>
          <w:sz w:val="24"/>
        </w:rPr>
        <w:t>Vásquez</w:t>
      </w:r>
      <w:r w:rsidR="00487427">
        <w:rPr>
          <w:rFonts w:ascii="Arial" w:hAnsi="Arial" w:cs="Arial"/>
          <w:sz w:val="24"/>
        </w:rPr>
        <w:t xml:space="preserve">, </w:t>
      </w:r>
      <w:proofErr w:type="gramStart"/>
      <w:r w:rsidR="00487427">
        <w:rPr>
          <w:rFonts w:ascii="Arial" w:hAnsi="Arial" w:cs="Arial"/>
          <w:sz w:val="24"/>
        </w:rPr>
        <w:t>Concejal</w:t>
      </w:r>
      <w:proofErr w:type="gramEnd"/>
      <w:r w:rsidR="00487427">
        <w:rPr>
          <w:rFonts w:ascii="Arial" w:hAnsi="Arial" w:cs="Arial"/>
          <w:sz w:val="24"/>
        </w:rPr>
        <w:t xml:space="preserve"> manifiesta que </w:t>
      </w:r>
      <w:r w:rsidR="002C5A10">
        <w:rPr>
          <w:rFonts w:ascii="Arial" w:hAnsi="Arial" w:cs="Arial"/>
          <w:sz w:val="24"/>
        </w:rPr>
        <w:t>está</w:t>
      </w:r>
      <w:r w:rsidR="00487427">
        <w:rPr>
          <w:rFonts w:ascii="Arial" w:hAnsi="Arial" w:cs="Arial"/>
          <w:sz w:val="24"/>
        </w:rPr>
        <w:t xml:space="preserve"> de acuerdo </w:t>
      </w:r>
      <w:r w:rsidR="002C5A10">
        <w:rPr>
          <w:rFonts w:ascii="Arial" w:hAnsi="Arial" w:cs="Arial"/>
          <w:sz w:val="24"/>
        </w:rPr>
        <w:t>porque</w:t>
      </w:r>
      <w:r w:rsidR="00487427">
        <w:rPr>
          <w:rFonts w:ascii="Arial" w:hAnsi="Arial" w:cs="Arial"/>
          <w:sz w:val="24"/>
        </w:rPr>
        <w:t xml:space="preserve"> viene a fortalecer el sistema eléctrico. Por lo que llamo a </w:t>
      </w:r>
      <w:r w:rsidR="002C5A10">
        <w:rPr>
          <w:rFonts w:ascii="Arial" w:hAnsi="Arial" w:cs="Arial"/>
          <w:sz w:val="24"/>
        </w:rPr>
        <w:t>votación</w:t>
      </w:r>
      <w:r w:rsidR="00487427">
        <w:rPr>
          <w:rFonts w:ascii="Arial" w:hAnsi="Arial" w:cs="Arial"/>
          <w:sz w:val="24"/>
        </w:rPr>
        <w:t xml:space="preserve"> el señor alcalde y por unanimidad se aprobó donar las líneas </w:t>
      </w:r>
      <w:r w:rsidR="002C5A10">
        <w:rPr>
          <w:rFonts w:ascii="Arial" w:hAnsi="Arial" w:cs="Arial"/>
          <w:sz w:val="24"/>
        </w:rPr>
        <w:t>eléctrica</w:t>
      </w:r>
      <w:r w:rsidR="00487427">
        <w:rPr>
          <w:rFonts w:ascii="Arial" w:hAnsi="Arial" w:cs="Arial"/>
          <w:sz w:val="24"/>
        </w:rPr>
        <w:t xml:space="preserve"> a la Empresa </w:t>
      </w:r>
      <w:proofErr w:type="gramStart"/>
      <w:r w:rsidR="00487427">
        <w:rPr>
          <w:rFonts w:ascii="Arial" w:hAnsi="Arial" w:cs="Arial"/>
          <w:sz w:val="24"/>
        </w:rPr>
        <w:t>CAESS  con</w:t>
      </w:r>
      <w:proofErr w:type="gramEnd"/>
      <w:r w:rsidR="00487427">
        <w:rPr>
          <w:rFonts w:ascii="Arial" w:hAnsi="Arial" w:cs="Arial"/>
          <w:sz w:val="24"/>
        </w:rPr>
        <w:t xml:space="preserve"> el objetivo que la empresa brinde un </w:t>
      </w:r>
      <w:r w:rsidR="002C5A10">
        <w:rPr>
          <w:rFonts w:ascii="Arial" w:hAnsi="Arial" w:cs="Arial"/>
          <w:sz w:val="24"/>
        </w:rPr>
        <w:t>servicio</w:t>
      </w:r>
      <w:r w:rsidR="00487427">
        <w:rPr>
          <w:rFonts w:ascii="Arial" w:hAnsi="Arial" w:cs="Arial"/>
          <w:sz w:val="24"/>
        </w:rPr>
        <w:t xml:space="preserve"> eficiente y asigne recursos para  mejorar la líneas eléctrica de monofásicas a trifásica. </w:t>
      </w:r>
      <w:r w:rsidR="002C5A10" w:rsidRPr="003111C7">
        <w:rPr>
          <w:rFonts w:ascii="Arial" w:hAnsi="Arial" w:cs="Arial"/>
          <w:b/>
          <w:sz w:val="24"/>
        </w:rPr>
        <w:t>Séptimo</w:t>
      </w:r>
      <w:r w:rsidR="00487427" w:rsidRPr="003111C7">
        <w:rPr>
          <w:rFonts w:ascii="Arial" w:hAnsi="Arial" w:cs="Arial"/>
          <w:b/>
          <w:sz w:val="24"/>
        </w:rPr>
        <w:t xml:space="preserve"> punto: </w:t>
      </w:r>
      <w:r w:rsidR="00487427" w:rsidRPr="00032C07">
        <w:rPr>
          <w:rFonts w:ascii="Arial" w:hAnsi="Arial" w:cs="Arial"/>
          <w:bCs/>
          <w:sz w:val="24"/>
        </w:rPr>
        <w:t>Se</w:t>
      </w:r>
      <w:r w:rsidR="00487427">
        <w:rPr>
          <w:rFonts w:ascii="Arial" w:hAnsi="Arial" w:cs="Arial"/>
          <w:sz w:val="24"/>
        </w:rPr>
        <w:t xml:space="preserve"> dieron lectura a la siguiente correspondencia: a) Carta del Centro Escolar Monseñor Luis </w:t>
      </w:r>
      <w:r w:rsidR="002C5A10">
        <w:rPr>
          <w:rFonts w:ascii="Arial" w:hAnsi="Arial" w:cs="Arial"/>
          <w:sz w:val="24"/>
        </w:rPr>
        <w:t>Chávez</w:t>
      </w:r>
      <w:r w:rsidR="00487427">
        <w:rPr>
          <w:rFonts w:ascii="Arial" w:hAnsi="Arial" w:cs="Arial"/>
          <w:sz w:val="24"/>
        </w:rPr>
        <w:t xml:space="preserve"> y </w:t>
      </w:r>
      <w:r w:rsidR="002C5A10">
        <w:rPr>
          <w:rFonts w:ascii="Arial" w:hAnsi="Arial" w:cs="Arial"/>
          <w:sz w:val="24"/>
        </w:rPr>
        <w:t>González</w:t>
      </w:r>
      <w:r w:rsidR="00487427">
        <w:rPr>
          <w:rFonts w:ascii="Arial" w:hAnsi="Arial" w:cs="Arial"/>
          <w:sz w:val="24"/>
        </w:rPr>
        <w:t xml:space="preserve"> solicitando apoyo para la excursión al turicentro Amapulapa de San Vicente para el </w:t>
      </w:r>
      <w:r w:rsidR="002C5A10">
        <w:rPr>
          <w:rFonts w:ascii="Arial" w:hAnsi="Arial" w:cs="Arial"/>
          <w:sz w:val="24"/>
        </w:rPr>
        <w:t>día</w:t>
      </w:r>
      <w:r w:rsidR="00487427">
        <w:rPr>
          <w:rFonts w:ascii="Arial" w:hAnsi="Arial" w:cs="Arial"/>
          <w:sz w:val="24"/>
        </w:rPr>
        <w:t xml:space="preserve"> </w:t>
      </w:r>
      <w:r w:rsidR="002C5A10">
        <w:rPr>
          <w:rFonts w:ascii="Arial" w:hAnsi="Arial" w:cs="Arial"/>
          <w:sz w:val="24"/>
        </w:rPr>
        <w:t>veintiuno</w:t>
      </w:r>
      <w:r w:rsidR="00487427">
        <w:rPr>
          <w:rFonts w:ascii="Arial" w:hAnsi="Arial" w:cs="Arial"/>
          <w:sz w:val="24"/>
        </w:rPr>
        <w:t xml:space="preserve"> de marzo de los </w:t>
      </w:r>
      <w:r w:rsidR="002C5A10">
        <w:rPr>
          <w:rFonts w:ascii="Arial" w:hAnsi="Arial" w:cs="Arial"/>
          <w:sz w:val="24"/>
        </w:rPr>
        <w:t>corrientes</w:t>
      </w:r>
      <w:r w:rsidR="00487427">
        <w:rPr>
          <w:rFonts w:ascii="Arial" w:hAnsi="Arial" w:cs="Arial"/>
          <w:sz w:val="24"/>
        </w:rPr>
        <w:t xml:space="preserve">, para recaudar fondos. La cual se dio por aprobada. B) Se dio lectura de nota enviada por la Hermita del </w:t>
      </w:r>
      <w:r w:rsidR="002C5A10">
        <w:rPr>
          <w:rFonts w:ascii="Arial" w:hAnsi="Arial" w:cs="Arial"/>
          <w:sz w:val="24"/>
        </w:rPr>
        <w:t>Cantón</w:t>
      </w:r>
      <w:r w:rsidR="00487427">
        <w:rPr>
          <w:rFonts w:ascii="Arial" w:hAnsi="Arial" w:cs="Arial"/>
          <w:sz w:val="24"/>
        </w:rPr>
        <w:t xml:space="preserve"> el Calvario quienes solicitan la donación de cuatro cubetas de pintura para el mantenimiento del edificio, la cual se dio por aprobada. C) </w:t>
      </w:r>
      <w:r w:rsidR="002C5A10">
        <w:rPr>
          <w:rFonts w:ascii="Arial" w:hAnsi="Arial" w:cs="Arial"/>
          <w:sz w:val="24"/>
        </w:rPr>
        <w:t>se</w:t>
      </w:r>
      <w:r w:rsidR="00487427">
        <w:rPr>
          <w:rFonts w:ascii="Arial" w:hAnsi="Arial" w:cs="Arial"/>
          <w:sz w:val="24"/>
        </w:rPr>
        <w:t xml:space="preserve"> dio lectura a nota enviada por el comité del </w:t>
      </w:r>
      <w:r w:rsidR="002C5A10">
        <w:rPr>
          <w:rFonts w:ascii="Arial" w:hAnsi="Arial" w:cs="Arial"/>
          <w:sz w:val="24"/>
        </w:rPr>
        <w:t>Cantón</w:t>
      </w:r>
      <w:r w:rsidR="00487427">
        <w:rPr>
          <w:rFonts w:ascii="Arial" w:hAnsi="Arial" w:cs="Arial"/>
          <w:sz w:val="24"/>
        </w:rPr>
        <w:t xml:space="preserve"> El Calvario </w:t>
      </w:r>
      <w:r w:rsidR="002C5A10">
        <w:rPr>
          <w:rFonts w:ascii="Arial" w:hAnsi="Arial" w:cs="Arial"/>
          <w:sz w:val="24"/>
        </w:rPr>
        <w:t xml:space="preserve">solicitan el </w:t>
      </w:r>
      <w:proofErr w:type="gramStart"/>
      <w:r w:rsidR="002C5A10">
        <w:rPr>
          <w:rFonts w:ascii="Arial" w:hAnsi="Arial" w:cs="Arial"/>
          <w:sz w:val="24"/>
        </w:rPr>
        <w:t xml:space="preserve">apoyo </w:t>
      </w:r>
      <w:r w:rsidR="00487427">
        <w:rPr>
          <w:rFonts w:ascii="Arial" w:hAnsi="Arial" w:cs="Arial"/>
          <w:sz w:val="24"/>
        </w:rPr>
        <w:t xml:space="preserve"> </w:t>
      </w:r>
      <w:r w:rsidR="002C5A10">
        <w:rPr>
          <w:rFonts w:ascii="Arial" w:hAnsi="Arial" w:cs="Arial"/>
          <w:sz w:val="24"/>
        </w:rPr>
        <w:t>a</w:t>
      </w:r>
      <w:proofErr w:type="gramEnd"/>
      <w:r w:rsidR="002C5A10">
        <w:rPr>
          <w:rFonts w:ascii="Arial" w:hAnsi="Arial" w:cs="Arial"/>
          <w:sz w:val="24"/>
        </w:rPr>
        <w:t xml:space="preserve"> la municipalidad para el pago de arrendamiento de un terreno para ocuparlo como cancha de futbol y desarrollar actividades de prevención contra la violencia en </w:t>
      </w:r>
      <w:r w:rsidR="003111C7">
        <w:rPr>
          <w:rFonts w:ascii="Arial" w:hAnsi="Arial" w:cs="Arial"/>
          <w:sz w:val="24"/>
        </w:rPr>
        <w:t xml:space="preserve">el sector, la cual fue aprobada. </w:t>
      </w:r>
      <w:r w:rsidR="003111C7" w:rsidRPr="00032C07">
        <w:rPr>
          <w:rFonts w:ascii="Arial" w:hAnsi="Arial" w:cs="Arial"/>
          <w:b/>
          <w:bCs/>
          <w:sz w:val="24"/>
        </w:rPr>
        <w:t>Octavo punto:</w:t>
      </w:r>
      <w:r w:rsidR="003111C7">
        <w:rPr>
          <w:rFonts w:ascii="Arial" w:hAnsi="Arial" w:cs="Arial"/>
          <w:sz w:val="24"/>
        </w:rPr>
        <w:t xml:space="preserve"> Toma de acuerdos municipales por parte del concejo Municipal; para lo cual el organismo colegiado con base a las facultades que le otorga el Código Municipal tomo los siguientes acuerdos después de analizar los puntos de agenda:</w:t>
      </w:r>
    </w:p>
    <w:p w:rsidR="003111C7" w:rsidRDefault="003111C7" w:rsidP="00E97F15">
      <w:pPr>
        <w:jc w:val="both"/>
        <w:rPr>
          <w:rFonts w:ascii="Arial" w:hAnsi="Arial" w:cs="Arial"/>
          <w:sz w:val="24"/>
        </w:rPr>
      </w:pPr>
    </w:p>
    <w:p w:rsidR="003111C7" w:rsidRPr="00293B1B" w:rsidRDefault="003111C7" w:rsidP="003111C7">
      <w:pPr>
        <w:jc w:val="center"/>
        <w:rPr>
          <w:rFonts w:ascii="Arial" w:hAnsi="Arial" w:cs="Arial"/>
          <w:b/>
          <w:sz w:val="24"/>
          <w:szCs w:val="24"/>
        </w:rPr>
      </w:pPr>
      <w:r w:rsidRPr="00293B1B">
        <w:rPr>
          <w:rFonts w:ascii="Arial" w:hAnsi="Arial" w:cs="Arial"/>
          <w:b/>
          <w:sz w:val="24"/>
          <w:szCs w:val="24"/>
        </w:rPr>
        <w:t>ÍNDICE</w:t>
      </w:r>
    </w:p>
    <w:p w:rsidR="003111C7" w:rsidRPr="00293B1B" w:rsidRDefault="003111C7" w:rsidP="003111C7">
      <w:pPr>
        <w:jc w:val="both"/>
        <w:rPr>
          <w:rFonts w:ascii="Arial" w:hAnsi="Arial" w:cs="Arial"/>
          <w:sz w:val="24"/>
          <w:szCs w:val="24"/>
        </w:rPr>
      </w:pPr>
      <w:r w:rsidRPr="00293B1B">
        <w:rPr>
          <w:rFonts w:ascii="Arial" w:hAnsi="Arial" w:cs="Arial"/>
          <w:sz w:val="24"/>
          <w:szCs w:val="24"/>
        </w:rPr>
        <w:t>ACUERDO MUNICIPAL NÚMERO UNO: Acuerdo de Límites legales éntrelos Municipios de Monte San Juan y El Rosario.</w:t>
      </w:r>
    </w:p>
    <w:p w:rsidR="003111C7" w:rsidRPr="00293B1B" w:rsidRDefault="003111C7" w:rsidP="003111C7">
      <w:pPr>
        <w:jc w:val="both"/>
        <w:rPr>
          <w:rFonts w:ascii="Arial" w:hAnsi="Arial" w:cs="Arial"/>
          <w:sz w:val="24"/>
          <w:szCs w:val="24"/>
        </w:rPr>
      </w:pPr>
      <w:r w:rsidRPr="00293B1B">
        <w:rPr>
          <w:rFonts w:ascii="Arial" w:hAnsi="Arial" w:cs="Arial"/>
          <w:sz w:val="24"/>
          <w:szCs w:val="24"/>
        </w:rPr>
        <w:t xml:space="preserve">ACUERDO MUNICIPAL NÚMERO DOS: </w:t>
      </w:r>
      <w:r w:rsidR="007513FD" w:rsidRPr="00293B1B">
        <w:rPr>
          <w:rFonts w:ascii="Arial" w:hAnsi="Arial" w:cs="Arial"/>
          <w:sz w:val="24"/>
          <w:szCs w:val="24"/>
        </w:rPr>
        <w:t>Adjudicación de lámparas LED</w:t>
      </w:r>
    </w:p>
    <w:p w:rsidR="003111C7" w:rsidRPr="00293B1B" w:rsidRDefault="003111C7" w:rsidP="003111C7">
      <w:pPr>
        <w:jc w:val="both"/>
        <w:rPr>
          <w:rFonts w:ascii="Arial" w:hAnsi="Arial" w:cs="Arial"/>
          <w:sz w:val="24"/>
          <w:szCs w:val="24"/>
        </w:rPr>
      </w:pPr>
      <w:r w:rsidRPr="00293B1B">
        <w:rPr>
          <w:rFonts w:ascii="Arial" w:hAnsi="Arial" w:cs="Arial"/>
          <w:sz w:val="24"/>
          <w:szCs w:val="24"/>
        </w:rPr>
        <w:t xml:space="preserve">ACUERDO MUNICIPAL NÚMERO TRES: </w:t>
      </w:r>
      <w:r w:rsidR="007513FD" w:rsidRPr="00293B1B">
        <w:rPr>
          <w:rFonts w:ascii="Arial" w:hAnsi="Arial" w:cs="Arial"/>
          <w:sz w:val="24"/>
          <w:szCs w:val="24"/>
        </w:rPr>
        <w:t xml:space="preserve">Aprobación de TDR para la Carpeta técnica para </w:t>
      </w:r>
      <w:proofErr w:type="spellStart"/>
      <w:r w:rsidR="007513FD" w:rsidRPr="00293B1B">
        <w:rPr>
          <w:rFonts w:ascii="Arial" w:hAnsi="Arial" w:cs="Arial"/>
          <w:sz w:val="24"/>
          <w:szCs w:val="24"/>
        </w:rPr>
        <w:t>Pry</w:t>
      </w:r>
      <w:proofErr w:type="spellEnd"/>
      <w:r w:rsidR="007513FD" w:rsidRPr="00293B1B">
        <w:rPr>
          <w:rFonts w:ascii="Arial" w:hAnsi="Arial" w:cs="Arial"/>
          <w:sz w:val="24"/>
          <w:szCs w:val="24"/>
        </w:rPr>
        <w:t>. Perforación de Pozo para agua potable</w:t>
      </w:r>
    </w:p>
    <w:p w:rsidR="003111C7" w:rsidRPr="00293B1B" w:rsidRDefault="003111C7" w:rsidP="003111C7">
      <w:pPr>
        <w:jc w:val="both"/>
        <w:rPr>
          <w:rFonts w:ascii="Arial" w:hAnsi="Arial" w:cs="Arial"/>
          <w:sz w:val="24"/>
          <w:szCs w:val="24"/>
        </w:rPr>
      </w:pPr>
      <w:r w:rsidRPr="00293B1B">
        <w:rPr>
          <w:rFonts w:ascii="Arial" w:hAnsi="Arial" w:cs="Arial"/>
          <w:sz w:val="24"/>
          <w:szCs w:val="24"/>
        </w:rPr>
        <w:t xml:space="preserve">ACUERDO MUNICIPAL NÚMERO CUATRO: </w:t>
      </w:r>
      <w:r w:rsidR="007513FD" w:rsidRPr="00293B1B">
        <w:rPr>
          <w:rFonts w:ascii="Arial" w:hAnsi="Arial" w:cs="Arial"/>
          <w:sz w:val="24"/>
          <w:szCs w:val="24"/>
        </w:rPr>
        <w:t>Firma de escritura</w:t>
      </w:r>
    </w:p>
    <w:p w:rsidR="003111C7" w:rsidRPr="00293B1B" w:rsidRDefault="003111C7" w:rsidP="003111C7">
      <w:pPr>
        <w:jc w:val="both"/>
        <w:rPr>
          <w:rFonts w:ascii="Arial" w:hAnsi="Arial" w:cs="Arial"/>
          <w:sz w:val="24"/>
          <w:szCs w:val="24"/>
        </w:rPr>
      </w:pPr>
      <w:r w:rsidRPr="00293B1B">
        <w:rPr>
          <w:rFonts w:ascii="Arial" w:hAnsi="Arial" w:cs="Arial"/>
          <w:sz w:val="24"/>
          <w:szCs w:val="24"/>
        </w:rPr>
        <w:t xml:space="preserve">ACUERDO MUNICIPAL NÚMERO CINCO: </w:t>
      </w:r>
      <w:r w:rsidR="007513FD" w:rsidRPr="00293B1B">
        <w:rPr>
          <w:rFonts w:ascii="Arial" w:hAnsi="Arial" w:cs="Arial"/>
          <w:sz w:val="24"/>
          <w:szCs w:val="24"/>
        </w:rPr>
        <w:t>Administrador de Contrato</w:t>
      </w:r>
    </w:p>
    <w:p w:rsidR="003111C7" w:rsidRPr="00293B1B" w:rsidRDefault="003111C7" w:rsidP="003111C7">
      <w:pPr>
        <w:jc w:val="both"/>
        <w:rPr>
          <w:rFonts w:ascii="Arial" w:hAnsi="Arial" w:cs="Arial"/>
          <w:sz w:val="24"/>
          <w:szCs w:val="24"/>
        </w:rPr>
      </w:pPr>
      <w:r w:rsidRPr="00293B1B">
        <w:rPr>
          <w:rFonts w:ascii="Arial" w:hAnsi="Arial" w:cs="Arial"/>
          <w:sz w:val="24"/>
          <w:szCs w:val="24"/>
        </w:rPr>
        <w:t xml:space="preserve">ACUERDO MUNICIPAL NÚMERO SEIS: </w:t>
      </w:r>
      <w:r w:rsidR="007513FD" w:rsidRPr="00293B1B">
        <w:rPr>
          <w:rFonts w:ascii="Arial" w:hAnsi="Arial" w:cs="Arial"/>
          <w:sz w:val="24"/>
          <w:szCs w:val="24"/>
        </w:rPr>
        <w:t>Aprobación de gastos</w:t>
      </w:r>
    </w:p>
    <w:p w:rsidR="007513FD" w:rsidRPr="00293B1B" w:rsidRDefault="003111C7" w:rsidP="003111C7">
      <w:pPr>
        <w:jc w:val="both"/>
        <w:rPr>
          <w:rFonts w:ascii="Arial" w:hAnsi="Arial" w:cs="Arial"/>
          <w:sz w:val="24"/>
          <w:szCs w:val="24"/>
        </w:rPr>
      </w:pPr>
      <w:r w:rsidRPr="00293B1B">
        <w:rPr>
          <w:rFonts w:ascii="Arial" w:hAnsi="Arial" w:cs="Arial"/>
          <w:sz w:val="24"/>
          <w:szCs w:val="24"/>
        </w:rPr>
        <w:t>ACUERDO MUNICIPAL NÚMERO SIETE:</w:t>
      </w:r>
      <w:r w:rsidR="007513FD" w:rsidRPr="00293B1B">
        <w:rPr>
          <w:rFonts w:ascii="Arial" w:hAnsi="Arial" w:cs="Arial"/>
          <w:sz w:val="24"/>
          <w:szCs w:val="24"/>
        </w:rPr>
        <w:t xml:space="preserve"> Donaciones de líneas Eléctrica a CAESS para el </w:t>
      </w:r>
      <w:proofErr w:type="gramStart"/>
      <w:r w:rsidR="007513FD" w:rsidRPr="00293B1B">
        <w:rPr>
          <w:rFonts w:ascii="Arial" w:hAnsi="Arial" w:cs="Arial"/>
          <w:sz w:val="24"/>
          <w:szCs w:val="24"/>
        </w:rPr>
        <w:t>Mantenimiento  y</w:t>
      </w:r>
      <w:proofErr w:type="gramEnd"/>
      <w:r w:rsidR="007513FD" w:rsidRPr="00293B1B">
        <w:rPr>
          <w:rFonts w:ascii="Arial" w:hAnsi="Arial" w:cs="Arial"/>
          <w:sz w:val="24"/>
          <w:szCs w:val="24"/>
        </w:rPr>
        <w:t xml:space="preserve"> Mejoras de ellas.-</w:t>
      </w:r>
    </w:p>
    <w:p w:rsidR="003111C7" w:rsidRPr="00293B1B" w:rsidRDefault="007513FD" w:rsidP="00E97F15">
      <w:pPr>
        <w:jc w:val="both"/>
        <w:rPr>
          <w:rFonts w:ascii="Arial" w:hAnsi="Arial" w:cs="Arial"/>
          <w:sz w:val="24"/>
          <w:szCs w:val="24"/>
        </w:rPr>
      </w:pPr>
      <w:r w:rsidRPr="00293B1B">
        <w:rPr>
          <w:rFonts w:ascii="Arial" w:hAnsi="Arial" w:cs="Arial"/>
          <w:sz w:val="24"/>
          <w:szCs w:val="24"/>
        </w:rPr>
        <w:t>ACUERDO MUNICIPAL NÚMERO OCHO: Aprobación de Arrendamiento de terreno para cancha de futbol.</w:t>
      </w:r>
    </w:p>
    <w:p w:rsidR="007513FD" w:rsidRDefault="007513FD" w:rsidP="00E97F15">
      <w:pPr>
        <w:jc w:val="both"/>
      </w:pPr>
    </w:p>
    <w:p w:rsidR="00293B1B" w:rsidRDefault="00293B1B" w:rsidP="00E97F15">
      <w:pPr>
        <w:jc w:val="both"/>
      </w:pPr>
    </w:p>
    <w:p w:rsidR="00293B1B" w:rsidRDefault="00293B1B" w:rsidP="00E97F15">
      <w:pPr>
        <w:jc w:val="both"/>
      </w:pPr>
    </w:p>
    <w:p w:rsidR="00293B1B" w:rsidRDefault="00293B1B" w:rsidP="00293B1B">
      <w:pPr>
        <w:jc w:val="both"/>
        <w:rPr>
          <w:rFonts w:ascii="Arial" w:hAnsi="Arial" w:cs="Arial"/>
          <w:b/>
          <w:szCs w:val="24"/>
        </w:rPr>
      </w:pPr>
      <w:r w:rsidRPr="00293B1B">
        <w:rPr>
          <w:rFonts w:ascii="Arial" w:hAnsi="Arial" w:cs="Arial"/>
          <w:b/>
          <w:sz w:val="24"/>
          <w:szCs w:val="24"/>
        </w:rPr>
        <w:lastRenderedPageBreak/>
        <w:t>DESARROLLO</w:t>
      </w:r>
    </w:p>
    <w:p w:rsidR="00293B1B" w:rsidRDefault="00293B1B" w:rsidP="00293B1B">
      <w:pPr>
        <w:jc w:val="both"/>
        <w:rPr>
          <w:rFonts w:ascii="Arial" w:hAnsi="Arial" w:cs="Arial"/>
          <w:sz w:val="24"/>
          <w:szCs w:val="24"/>
        </w:rPr>
      </w:pPr>
      <w:r>
        <w:rPr>
          <w:rFonts w:ascii="Arial" w:hAnsi="Arial" w:cs="Arial"/>
          <w:b/>
          <w:sz w:val="24"/>
          <w:szCs w:val="24"/>
          <w:u w:val="single"/>
        </w:rPr>
        <w:t>ACUERDO MUNICIPAL NÚMERO UN</w:t>
      </w:r>
      <w:r w:rsidRPr="007812ED">
        <w:rPr>
          <w:rFonts w:ascii="Arial" w:hAnsi="Arial" w:cs="Arial"/>
          <w:b/>
          <w:sz w:val="24"/>
          <w:szCs w:val="24"/>
          <w:u w:val="single"/>
        </w:rPr>
        <w:t>O:</w:t>
      </w:r>
      <w:r w:rsidRPr="007812ED">
        <w:rPr>
          <w:rFonts w:ascii="Arial" w:hAnsi="Arial" w:cs="Arial"/>
          <w:sz w:val="24"/>
          <w:szCs w:val="24"/>
        </w:rPr>
        <w:t xml:space="preserve"> El Concejo Municipal  en uso de sus facultades</w:t>
      </w:r>
      <w:r>
        <w:rPr>
          <w:rFonts w:ascii="Arial" w:hAnsi="Arial" w:cs="Arial"/>
          <w:sz w:val="24"/>
          <w:szCs w:val="24"/>
        </w:rPr>
        <w:t xml:space="preserve"> legales, Acuerda: Aprobar los </w:t>
      </w:r>
      <w:r w:rsidR="005F3B49">
        <w:rPr>
          <w:rFonts w:ascii="Arial" w:hAnsi="Arial" w:cs="Arial"/>
          <w:sz w:val="24"/>
          <w:szCs w:val="24"/>
        </w:rPr>
        <w:t>límites</w:t>
      </w:r>
      <w:r>
        <w:rPr>
          <w:rFonts w:ascii="Arial" w:hAnsi="Arial" w:cs="Arial"/>
          <w:sz w:val="24"/>
          <w:szCs w:val="24"/>
        </w:rPr>
        <w:t xml:space="preserve"> legales que fueron inspeccionados y determinados por las dos comisiones que estuvieron presente de las Municipalidades de Monte San Juan y El Rosario y un técnico del Centro Nacional de Registros, con el objetivo de realizar el reconocimiento en </w:t>
      </w:r>
      <w:r w:rsidR="005F3B49">
        <w:rPr>
          <w:rFonts w:ascii="Arial" w:hAnsi="Arial" w:cs="Arial"/>
          <w:sz w:val="24"/>
          <w:szCs w:val="24"/>
        </w:rPr>
        <w:t>campo</w:t>
      </w:r>
      <w:r>
        <w:rPr>
          <w:rFonts w:ascii="Arial" w:hAnsi="Arial" w:cs="Arial"/>
          <w:sz w:val="24"/>
          <w:szCs w:val="24"/>
        </w:rPr>
        <w:t xml:space="preserve"> del </w:t>
      </w:r>
      <w:r w:rsidR="005F3B49">
        <w:rPr>
          <w:rFonts w:ascii="Arial" w:hAnsi="Arial" w:cs="Arial"/>
          <w:sz w:val="24"/>
          <w:szCs w:val="24"/>
        </w:rPr>
        <w:t>límite</w:t>
      </w:r>
      <w:r>
        <w:rPr>
          <w:rFonts w:ascii="Arial" w:hAnsi="Arial" w:cs="Arial"/>
          <w:sz w:val="24"/>
          <w:szCs w:val="24"/>
        </w:rPr>
        <w:t xml:space="preserve"> entre los dos </w:t>
      </w:r>
      <w:r w:rsidR="005F3B49">
        <w:rPr>
          <w:rFonts w:ascii="Arial" w:hAnsi="Arial" w:cs="Arial"/>
          <w:sz w:val="24"/>
          <w:szCs w:val="24"/>
        </w:rPr>
        <w:t>municipio: Punto</w:t>
      </w:r>
      <w:r>
        <w:rPr>
          <w:rFonts w:ascii="Arial" w:hAnsi="Arial" w:cs="Arial"/>
          <w:sz w:val="24"/>
          <w:szCs w:val="24"/>
        </w:rPr>
        <w:t xml:space="preserve"> Trifinio de Inicio: </w:t>
      </w:r>
      <w:r w:rsidR="005F3B49">
        <w:rPr>
          <w:rFonts w:ascii="Arial" w:hAnsi="Arial" w:cs="Arial"/>
          <w:sz w:val="24"/>
          <w:szCs w:val="24"/>
        </w:rPr>
        <w:t>Está</w:t>
      </w:r>
      <w:r>
        <w:rPr>
          <w:rFonts w:ascii="Arial" w:hAnsi="Arial" w:cs="Arial"/>
          <w:sz w:val="24"/>
          <w:szCs w:val="24"/>
        </w:rPr>
        <w:t xml:space="preserve"> definido sobre el eje central del rio </w:t>
      </w:r>
      <w:proofErr w:type="spellStart"/>
      <w:r>
        <w:rPr>
          <w:rFonts w:ascii="Arial" w:hAnsi="Arial" w:cs="Arial"/>
          <w:sz w:val="24"/>
          <w:szCs w:val="24"/>
        </w:rPr>
        <w:t>Tizapa</w:t>
      </w:r>
      <w:proofErr w:type="spellEnd"/>
      <w:r>
        <w:rPr>
          <w:rFonts w:ascii="Arial" w:hAnsi="Arial" w:cs="Arial"/>
          <w:sz w:val="24"/>
          <w:szCs w:val="24"/>
        </w:rPr>
        <w:t xml:space="preserve"> y la prolongación del lindero norte de propiedad de la parcela setecientos treinta y tres de la </w:t>
      </w:r>
      <w:r w:rsidR="005F3B49">
        <w:rPr>
          <w:rFonts w:ascii="Arial" w:hAnsi="Arial" w:cs="Arial"/>
          <w:sz w:val="24"/>
          <w:szCs w:val="24"/>
        </w:rPr>
        <w:t>hoja catastral</w:t>
      </w:r>
      <w:r>
        <w:rPr>
          <w:rFonts w:ascii="Arial" w:hAnsi="Arial" w:cs="Arial"/>
          <w:sz w:val="24"/>
          <w:szCs w:val="24"/>
        </w:rPr>
        <w:t xml:space="preserve"> cero siete cuatrocientos setenta y tres cero dos quinientos, lugar donde se ubica el punto </w:t>
      </w:r>
      <w:r w:rsidR="005F3B49">
        <w:rPr>
          <w:rFonts w:ascii="Arial" w:hAnsi="Arial" w:cs="Arial"/>
          <w:sz w:val="24"/>
          <w:szCs w:val="24"/>
        </w:rPr>
        <w:t>número</w:t>
      </w:r>
      <w:r>
        <w:rPr>
          <w:rFonts w:ascii="Arial" w:hAnsi="Arial" w:cs="Arial"/>
          <w:sz w:val="24"/>
          <w:szCs w:val="24"/>
        </w:rPr>
        <w:t xml:space="preserve"> uno, al mismo tiempo punto trifinio para los municipios de Tenancingo, El Rosario y Monte San Juan,</w:t>
      </w:r>
      <w:r w:rsidR="005F3B49">
        <w:rPr>
          <w:rFonts w:ascii="Arial" w:hAnsi="Arial" w:cs="Arial"/>
          <w:sz w:val="24"/>
          <w:szCs w:val="24"/>
        </w:rPr>
        <w:t xml:space="preserve"> </w:t>
      </w:r>
      <w:r>
        <w:rPr>
          <w:rFonts w:ascii="Arial" w:hAnsi="Arial" w:cs="Arial"/>
          <w:sz w:val="24"/>
          <w:szCs w:val="24"/>
        </w:rPr>
        <w:t xml:space="preserve">todos del departamento de </w:t>
      </w:r>
      <w:r w:rsidR="005F3B49">
        <w:rPr>
          <w:rFonts w:ascii="Arial" w:hAnsi="Arial" w:cs="Arial"/>
          <w:sz w:val="24"/>
          <w:szCs w:val="24"/>
        </w:rPr>
        <w:t>Cuscatlán. Sus coordenadas son Longitud igual, quinientos siete mil seiscientos noventa y uno punto ochenta</w:t>
      </w:r>
      <w:r w:rsidR="00032C07">
        <w:rPr>
          <w:rFonts w:ascii="Arial" w:hAnsi="Arial" w:cs="Arial"/>
          <w:sz w:val="24"/>
          <w:szCs w:val="24"/>
        </w:rPr>
        <w:t xml:space="preserve"> y nueve metros, latitud igual, dos ciento noventa y siete mil trescientos </w:t>
      </w:r>
      <w:r w:rsidR="00CD7574">
        <w:rPr>
          <w:rFonts w:ascii="Arial" w:hAnsi="Arial" w:cs="Arial"/>
          <w:sz w:val="24"/>
          <w:szCs w:val="24"/>
        </w:rPr>
        <w:t>cincuenta y</w:t>
      </w:r>
      <w:r w:rsidR="00032C07">
        <w:rPr>
          <w:rFonts w:ascii="Arial" w:hAnsi="Arial" w:cs="Arial"/>
          <w:sz w:val="24"/>
          <w:szCs w:val="24"/>
        </w:rPr>
        <w:t xml:space="preserve"> </w:t>
      </w:r>
      <w:r w:rsidR="00CD7574">
        <w:rPr>
          <w:rFonts w:ascii="Arial" w:hAnsi="Arial" w:cs="Arial"/>
          <w:sz w:val="24"/>
          <w:szCs w:val="24"/>
        </w:rPr>
        <w:t>seis puntos</w:t>
      </w:r>
      <w:r w:rsidR="00032C07">
        <w:rPr>
          <w:rFonts w:ascii="Arial" w:hAnsi="Arial" w:cs="Arial"/>
          <w:sz w:val="24"/>
          <w:szCs w:val="24"/>
        </w:rPr>
        <w:t xml:space="preserve"> noventa y cuatro metros.</w:t>
      </w:r>
      <w:r w:rsidR="00CD7574">
        <w:rPr>
          <w:rFonts w:ascii="Arial" w:hAnsi="Arial" w:cs="Arial"/>
          <w:sz w:val="24"/>
          <w:szCs w:val="24"/>
        </w:rPr>
        <w:t xml:space="preserve"> Sus colindantes son para el municipio de Tenancingo parcela ocho cientos once de la hoja catastral cero siete cuatrocientos setenta y tres cero dos quinientos, para el Municipio de El Rosario parcela setecientos treinta y tres de la hoja catastral cero siete cuatrocientos setenta y tres cero dos quinientos, para el Municipio de Monte San Juan parcela setecientos cuarenta y tres de la hoja catastral cero siete cuatrocientos setenta y tres cero dos quinientos. </w:t>
      </w:r>
    </w:p>
    <w:p w:rsidR="009F107E" w:rsidRDefault="00103DEA" w:rsidP="00293B1B">
      <w:pPr>
        <w:jc w:val="both"/>
        <w:rPr>
          <w:rFonts w:ascii="Arial" w:hAnsi="Arial" w:cs="Arial"/>
          <w:sz w:val="24"/>
          <w:szCs w:val="24"/>
        </w:rPr>
      </w:pPr>
      <w:r w:rsidRPr="00103DEA">
        <w:rPr>
          <w:rFonts w:ascii="Arial" w:hAnsi="Arial" w:cs="Arial"/>
          <w:b/>
          <w:bCs/>
          <w:sz w:val="24"/>
          <w:szCs w:val="24"/>
        </w:rPr>
        <w:t xml:space="preserve">Trayecto </w:t>
      </w:r>
      <w:r w:rsidR="00A61B2F">
        <w:rPr>
          <w:rFonts w:ascii="Arial" w:hAnsi="Arial" w:cs="Arial"/>
          <w:b/>
          <w:bCs/>
          <w:sz w:val="24"/>
          <w:szCs w:val="24"/>
        </w:rPr>
        <w:t xml:space="preserve">único: </w:t>
      </w:r>
      <w:r w:rsidR="00A61B2F" w:rsidRPr="00A61B2F">
        <w:rPr>
          <w:rFonts w:ascii="Arial" w:hAnsi="Arial" w:cs="Arial"/>
          <w:sz w:val="24"/>
          <w:szCs w:val="24"/>
        </w:rPr>
        <w:t>Tramo único, del punto numero uno al punto numero dos;</w:t>
      </w:r>
      <w:r w:rsidR="00A61B2F">
        <w:rPr>
          <w:rFonts w:ascii="Arial" w:hAnsi="Arial" w:cs="Arial"/>
          <w:b/>
          <w:bCs/>
          <w:sz w:val="24"/>
          <w:szCs w:val="24"/>
        </w:rPr>
        <w:t xml:space="preserve"> </w:t>
      </w:r>
      <w:r w:rsidR="00A61B2F" w:rsidRPr="00A61B2F">
        <w:rPr>
          <w:rFonts w:ascii="Arial" w:hAnsi="Arial" w:cs="Arial"/>
          <w:sz w:val="24"/>
          <w:szCs w:val="24"/>
        </w:rPr>
        <w:t>con rubo sureste</w:t>
      </w:r>
      <w:r w:rsidR="00A61B2F">
        <w:rPr>
          <w:rFonts w:ascii="Arial" w:hAnsi="Arial" w:cs="Arial"/>
          <w:sz w:val="24"/>
          <w:szCs w:val="24"/>
        </w:rPr>
        <w:t>,</w:t>
      </w:r>
      <w:r w:rsidR="00534D5B">
        <w:rPr>
          <w:rFonts w:ascii="Arial" w:hAnsi="Arial" w:cs="Arial"/>
          <w:sz w:val="24"/>
          <w:szCs w:val="24"/>
        </w:rPr>
        <w:t xml:space="preserve"> </w:t>
      </w:r>
      <w:r w:rsidR="00A61B2F">
        <w:rPr>
          <w:rFonts w:ascii="Arial" w:hAnsi="Arial" w:cs="Arial"/>
          <w:sz w:val="24"/>
          <w:szCs w:val="24"/>
        </w:rPr>
        <w:t>en línea sinuosa, por el e</w:t>
      </w:r>
      <w:r w:rsidR="00B73280">
        <w:rPr>
          <w:rFonts w:ascii="Arial" w:hAnsi="Arial" w:cs="Arial"/>
          <w:sz w:val="24"/>
          <w:szCs w:val="24"/>
        </w:rPr>
        <w:t>je</w:t>
      </w:r>
      <w:r w:rsidR="00A61B2F">
        <w:rPr>
          <w:rFonts w:ascii="Arial" w:hAnsi="Arial" w:cs="Arial"/>
          <w:sz w:val="24"/>
          <w:szCs w:val="24"/>
        </w:rPr>
        <w:t xml:space="preserve"> central del rio </w:t>
      </w:r>
      <w:proofErr w:type="spellStart"/>
      <w:r w:rsidR="00A61B2F">
        <w:rPr>
          <w:rFonts w:ascii="Arial" w:hAnsi="Arial" w:cs="Arial"/>
          <w:sz w:val="24"/>
          <w:szCs w:val="24"/>
        </w:rPr>
        <w:t>Tizapa</w:t>
      </w:r>
      <w:proofErr w:type="spellEnd"/>
      <w:r w:rsidR="00A61B2F">
        <w:rPr>
          <w:rFonts w:ascii="Arial" w:hAnsi="Arial" w:cs="Arial"/>
          <w:sz w:val="24"/>
          <w:szCs w:val="24"/>
        </w:rPr>
        <w:t xml:space="preserve"> agua arriba, hasta interceptar el eje central del rio </w:t>
      </w:r>
      <w:proofErr w:type="spellStart"/>
      <w:r w:rsidR="00A61B2F">
        <w:rPr>
          <w:rFonts w:ascii="Arial" w:hAnsi="Arial" w:cs="Arial"/>
          <w:sz w:val="24"/>
          <w:szCs w:val="24"/>
        </w:rPr>
        <w:t>Mucuyo</w:t>
      </w:r>
      <w:proofErr w:type="spellEnd"/>
      <w:r w:rsidR="00A61B2F">
        <w:rPr>
          <w:rFonts w:ascii="Arial" w:hAnsi="Arial" w:cs="Arial"/>
          <w:sz w:val="24"/>
          <w:szCs w:val="24"/>
        </w:rPr>
        <w:t xml:space="preserve">, específicamente en el lugar conocido como los encuentros, lugar donde se ubica el punto numero </w:t>
      </w:r>
      <w:r w:rsidR="00A61B2F" w:rsidRPr="00A61B2F">
        <w:rPr>
          <w:rFonts w:ascii="Arial" w:hAnsi="Arial" w:cs="Arial"/>
          <w:b/>
          <w:bCs/>
          <w:sz w:val="24"/>
          <w:szCs w:val="24"/>
        </w:rPr>
        <w:t>dos</w:t>
      </w:r>
      <w:r w:rsidR="00A61B2F">
        <w:rPr>
          <w:rFonts w:ascii="Arial" w:hAnsi="Arial" w:cs="Arial"/>
          <w:sz w:val="24"/>
          <w:szCs w:val="24"/>
        </w:rPr>
        <w:t xml:space="preserve">, con una distancia </w:t>
      </w:r>
      <w:r w:rsidR="00534D5B">
        <w:rPr>
          <w:rFonts w:ascii="Arial" w:hAnsi="Arial" w:cs="Arial"/>
          <w:sz w:val="24"/>
          <w:szCs w:val="24"/>
        </w:rPr>
        <w:t>aproximada de</w:t>
      </w:r>
      <w:r w:rsidR="00A61B2F">
        <w:rPr>
          <w:rFonts w:ascii="Arial" w:hAnsi="Arial" w:cs="Arial"/>
          <w:sz w:val="24"/>
          <w:szCs w:val="24"/>
        </w:rPr>
        <w:t xml:space="preserve"> dos mil</w:t>
      </w:r>
      <w:r w:rsidR="00B37BCC">
        <w:rPr>
          <w:rFonts w:ascii="Arial" w:hAnsi="Arial" w:cs="Arial"/>
          <w:sz w:val="24"/>
          <w:szCs w:val="24"/>
        </w:rPr>
        <w:t xml:space="preserve"> </w:t>
      </w:r>
      <w:r w:rsidR="00534D5B">
        <w:rPr>
          <w:rFonts w:ascii="Arial" w:hAnsi="Arial" w:cs="Arial"/>
          <w:sz w:val="24"/>
          <w:szCs w:val="24"/>
        </w:rPr>
        <w:t>ochocientos veintiunos</w:t>
      </w:r>
      <w:r w:rsidR="00B37BCC">
        <w:rPr>
          <w:rFonts w:ascii="Arial" w:hAnsi="Arial" w:cs="Arial"/>
          <w:sz w:val="24"/>
          <w:szCs w:val="24"/>
        </w:rPr>
        <w:t xml:space="preserve"> punto noventa y cuatro metros. Sus coordenadas con longitud igual, quinientos ocho mil </w:t>
      </w:r>
      <w:r w:rsidR="00B73280">
        <w:rPr>
          <w:rFonts w:ascii="Arial" w:hAnsi="Arial" w:cs="Arial"/>
          <w:sz w:val="24"/>
          <w:szCs w:val="24"/>
        </w:rPr>
        <w:t>doscientos diecisiete puntos</w:t>
      </w:r>
      <w:r w:rsidR="00B37BCC">
        <w:rPr>
          <w:rFonts w:ascii="Arial" w:hAnsi="Arial" w:cs="Arial"/>
          <w:sz w:val="24"/>
          <w:szCs w:val="24"/>
        </w:rPr>
        <w:t xml:space="preserve"> ochenta y dos metros, latitud igual, doscientos noventa y cinco mil ciento </w:t>
      </w:r>
      <w:r w:rsidR="00534D5B">
        <w:rPr>
          <w:rFonts w:ascii="Arial" w:hAnsi="Arial" w:cs="Arial"/>
          <w:sz w:val="24"/>
          <w:szCs w:val="24"/>
        </w:rPr>
        <w:t>doce puntos</w:t>
      </w:r>
      <w:r w:rsidR="00B37BCC">
        <w:rPr>
          <w:rFonts w:ascii="Arial" w:hAnsi="Arial" w:cs="Arial"/>
          <w:sz w:val="24"/>
          <w:szCs w:val="24"/>
        </w:rPr>
        <w:t xml:space="preserve"> treinta y siente metros. Sus colindantes son para el Municipio de </w:t>
      </w:r>
      <w:r w:rsidR="00B37BCC" w:rsidRPr="00B37BCC">
        <w:rPr>
          <w:rFonts w:ascii="Arial" w:hAnsi="Arial" w:cs="Arial"/>
          <w:b/>
          <w:bCs/>
          <w:sz w:val="24"/>
          <w:szCs w:val="24"/>
        </w:rPr>
        <w:t>El Rosario</w:t>
      </w:r>
      <w:r w:rsidR="00A61B2F">
        <w:rPr>
          <w:rFonts w:ascii="Arial" w:hAnsi="Arial" w:cs="Arial"/>
          <w:sz w:val="24"/>
          <w:szCs w:val="24"/>
        </w:rPr>
        <w:t xml:space="preserve"> </w:t>
      </w:r>
      <w:r w:rsidR="00B37BCC">
        <w:rPr>
          <w:rFonts w:ascii="Arial" w:hAnsi="Arial" w:cs="Arial"/>
          <w:sz w:val="24"/>
          <w:szCs w:val="24"/>
        </w:rPr>
        <w:t>parcela setecientos treinta y tres y setecientos treinta y cuatro ambas de la hoja catastral cero siete cuatrocientos setenta y tres cero dos quinientos, parcelas uno,</w:t>
      </w:r>
      <w:r w:rsidR="005F4DBD">
        <w:rPr>
          <w:rFonts w:ascii="Arial" w:hAnsi="Arial" w:cs="Arial"/>
          <w:sz w:val="24"/>
          <w:szCs w:val="24"/>
        </w:rPr>
        <w:t xml:space="preserve"> </w:t>
      </w:r>
      <w:r w:rsidR="00B37BCC">
        <w:rPr>
          <w:rFonts w:ascii="Arial" w:hAnsi="Arial" w:cs="Arial"/>
          <w:sz w:val="24"/>
          <w:szCs w:val="24"/>
        </w:rPr>
        <w:t>s</w:t>
      </w:r>
      <w:r w:rsidR="005F4DBD">
        <w:rPr>
          <w:rFonts w:ascii="Arial" w:hAnsi="Arial" w:cs="Arial"/>
          <w:sz w:val="24"/>
          <w:szCs w:val="24"/>
        </w:rPr>
        <w:t>e</w:t>
      </w:r>
      <w:r w:rsidR="00B37BCC">
        <w:rPr>
          <w:rFonts w:ascii="Arial" w:hAnsi="Arial" w:cs="Arial"/>
          <w:sz w:val="24"/>
          <w:szCs w:val="24"/>
        </w:rPr>
        <w:t>tecientos setenta y siete, dos mil</w:t>
      </w:r>
      <w:r w:rsidR="0084314C">
        <w:rPr>
          <w:rFonts w:ascii="Arial" w:hAnsi="Arial" w:cs="Arial"/>
          <w:sz w:val="24"/>
          <w:szCs w:val="24"/>
        </w:rPr>
        <w:t xml:space="preserve"> cuatrocientos setenta y cuatro, mil trescientos noventa y nueve, mil cuatrocientos dos, mil cuatrocientos cuatro, mil </w:t>
      </w:r>
      <w:r w:rsidR="0084314C" w:rsidRPr="005F4DBD">
        <w:rPr>
          <w:rFonts w:ascii="Arial" w:hAnsi="Arial" w:cs="Arial"/>
          <w:sz w:val="24"/>
          <w:szCs w:val="24"/>
        </w:rPr>
        <w:t>cuatrocientos treinta</w:t>
      </w:r>
      <w:r w:rsidR="005F4DBD" w:rsidRPr="005F4DBD">
        <w:rPr>
          <w:rFonts w:ascii="Arial" w:hAnsi="Arial" w:cs="Arial"/>
          <w:sz w:val="24"/>
          <w:szCs w:val="24"/>
        </w:rPr>
        <w:t>,</w:t>
      </w:r>
      <w:r w:rsidR="005F4DBD">
        <w:rPr>
          <w:rFonts w:ascii="Arial" w:hAnsi="Arial" w:cs="Arial"/>
          <w:sz w:val="24"/>
          <w:szCs w:val="24"/>
        </w:rPr>
        <w:t xml:space="preserve"> mil cuatrocientos cuarenta y tres, mil cuatrocientos cuarenta y cuatro, mil cuatrocientos cuarenta y seis,  todas de la hoja catastral cero siete cuatrocientos setenta y tres cero ocho quinientos, para el Municipio de Monte san juan parcelas setecientos cuarenta </w:t>
      </w:r>
      <w:r w:rsidR="00534D5B">
        <w:rPr>
          <w:rFonts w:ascii="Arial" w:hAnsi="Arial" w:cs="Arial"/>
          <w:sz w:val="24"/>
          <w:szCs w:val="24"/>
        </w:rPr>
        <w:t>y tres, seiscientos diez, quinientos setenta, setecientos setenta y seis, seiscientos setenta y siete, setecientos dieciséis, doscientos</w:t>
      </w:r>
      <w:r w:rsidR="005F4DBD">
        <w:rPr>
          <w:rFonts w:ascii="Arial" w:hAnsi="Arial" w:cs="Arial"/>
          <w:sz w:val="24"/>
          <w:szCs w:val="24"/>
        </w:rPr>
        <w:t xml:space="preserve"> </w:t>
      </w:r>
      <w:r w:rsidR="00534D5B">
        <w:rPr>
          <w:rFonts w:ascii="Arial" w:hAnsi="Arial" w:cs="Arial"/>
          <w:sz w:val="24"/>
          <w:szCs w:val="24"/>
        </w:rPr>
        <w:t>diecisiete y mil cuatrocientos cincuenta</w:t>
      </w:r>
      <w:r w:rsidR="00B37BCC">
        <w:rPr>
          <w:rFonts w:ascii="Arial" w:hAnsi="Arial" w:cs="Arial"/>
          <w:sz w:val="24"/>
          <w:szCs w:val="24"/>
        </w:rPr>
        <w:t xml:space="preserve"> </w:t>
      </w:r>
      <w:r w:rsidR="009552E5">
        <w:rPr>
          <w:rFonts w:ascii="Arial" w:hAnsi="Arial" w:cs="Arial"/>
          <w:sz w:val="24"/>
          <w:szCs w:val="24"/>
        </w:rPr>
        <w:t>y ocho, todas de  la hoja catastral cero siete cuatrocientos</w:t>
      </w:r>
      <w:r w:rsidR="000C0568">
        <w:rPr>
          <w:rFonts w:ascii="Arial" w:hAnsi="Arial" w:cs="Arial"/>
          <w:sz w:val="24"/>
          <w:szCs w:val="24"/>
        </w:rPr>
        <w:t xml:space="preserve"> setenta y tres cero ocho quinientos. </w:t>
      </w:r>
      <w:r w:rsidR="000C0568" w:rsidRPr="000C0568">
        <w:rPr>
          <w:rFonts w:ascii="Arial" w:hAnsi="Arial" w:cs="Arial"/>
          <w:b/>
          <w:bCs/>
          <w:sz w:val="24"/>
          <w:szCs w:val="24"/>
        </w:rPr>
        <w:t>Punto trifinio de llegada</w:t>
      </w:r>
      <w:r w:rsidR="000C0568">
        <w:rPr>
          <w:rFonts w:ascii="Arial" w:hAnsi="Arial" w:cs="Arial"/>
          <w:sz w:val="24"/>
          <w:szCs w:val="24"/>
        </w:rPr>
        <w:t xml:space="preserve">. El punto de llegada será el que se describe como </w:t>
      </w:r>
      <w:r w:rsidR="00406B5D">
        <w:rPr>
          <w:rFonts w:ascii="Arial" w:hAnsi="Arial" w:cs="Arial"/>
          <w:sz w:val="24"/>
          <w:szCs w:val="24"/>
        </w:rPr>
        <w:t>número</w:t>
      </w:r>
      <w:r w:rsidR="000C0568">
        <w:rPr>
          <w:rFonts w:ascii="Arial" w:hAnsi="Arial" w:cs="Arial"/>
          <w:sz w:val="24"/>
          <w:szCs w:val="24"/>
        </w:rPr>
        <w:t xml:space="preserve"> </w:t>
      </w:r>
      <w:r w:rsidR="000C0568" w:rsidRPr="000C0568">
        <w:rPr>
          <w:rFonts w:ascii="Arial" w:hAnsi="Arial" w:cs="Arial"/>
          <w:b/>
          <w:bCs/>
          <w:sz w:val="24"/>
          <w:szCs w:val="24"/>
        </w:rPr>
        <w:t>dos</w:t>
      </w:r>
      <w:r w:rsidR="00406B5D">
        <w:rPr>
          <w:rFonts w:ascii="Arial" w:hAnsi="Arial" w:cs="Arial"/>
          <w:sz w:val="24"/>
          <w:szCs w:val="24"/>
        </w:rPr>
        <w:t xml:space="preserve">, al mismo tiempo </w:t>
      </w:r>
      <w:r w:rsidR="00406B5D" w:rsidRPr="00406B5D">
        <w:rPr>
          <w:rFonts w:ascii="Arial" w:hAnsi="Arial" w:cs="Arial"/>
          <w:b/>
          <w:bCs/>
          <w:sz w:val="24"/>
          <w:szCs w:val="24"/>
        </w:rPr>
        <w:t>trifinio,</w:t>
      </w:r>
      <w:r w:rsidR="00406B5D">
        <w:rPr>
          <w:rFonts w:ascii="Arial" w:hAnsi="Arial" w:cs="Arial"/>
          <w:sz w:val="24"/>
          <w:szCs w:val="24"/>
        </w:rPr>
        <w:t xml:space="preserve"> para los municipios de El </w:t>
      </w:r>
      <w:r w:rsidR="00BC0C54">
        <w:rPr>
          <w:rFonts w:ascii="Arial" w:hAnsi="Arial" w:cs="Arial"/>
          <w:sz w:val="24"/>
          <w:szCs w:val="24"/>
        </w:rPr>
        <w:t>Rosario, El</w:t>
      </w:r>
      <w:r w:rsidR="00406B5D">
        <w:rPr>
          <w:rFonts w:ascii="Arial" w:hAnsi="Arial" w:cs="Arial"/>
          <w:sz w:val="24"/>
          <w:szCs w:val="24"/>
        </w:rPr>
        <w:t xml:space="preserve"> Carmen y Monte San Juan, todos del departamento de </w:t>
      </w:r>
      <w:r w:rsidR="009F107E">
        <w:rPr>
          <w:rFonts w:ascii="Arial" w:hAnsi="Arial" w:cs="Arial"/>
          <w:sz w:val="24"/>
          <w:szCs w:val="24"/>
        </w:rPr>
        <w:lastRenderedPageBreak/>
        <w:t>Cuscatlán</w:t>
      </w:r>
      <w:r w:rsidR="00406B5D">
        <w:rPr>
          <w:rFonts w:ascii="Arial" w:hAnsi="Arial" w:cs="Arial"/>
          <w:sz w:val="24"/>
          <w:szCs w:val="24"/>
        </w:rPr>
        <w:t>, sus colindantes son para el Municipio de El Rosario</w:t>
      </w:r>
      <w:r w:rsidR="000C0568" w:rsidRPr="000C0568">
        <w:rPr>
          <w:rFonts w:ascii="Arial" w:hAnsi="Arial" w:cs="Arial"/>
          <w:sz w:val="24"/>
          <w:szCs w:val="24"/>
        </w:rPr>
        <w:t xml:space="preserve"> </w:t>
      </w:r>
      <w:r w:rsidR="009F107E">
        <w:rPr>
          <w:rFonts w:ascii="Arial" w:hAnsi="Arial" w:cs="Arial"/>
          <w:sz w:val="24"/>
          <w:szCs w:val="24"/>
        </w:rPr>
        <w:t xml:space="preserve">parcela mil cuatrocientos cuarenta y ocho de la hoja catastral cero siete cuatrocientos setenta y tres cero ocho quinientos, para el municipio de </w:t>
      </w:r>
      <w:r w:rsidR="009F107E" w:rsidRPr="009F107E">
        <w:rPr>
          <w:rFonts w:ascii="Arial" w:hAnsi="Arial" w:cs="Arial"/>
          <w:b/>
          <w:bCs/>
          <w:sz w:val="24"/>
          <w:szCs w:val="24"/>
        </w:rPr>
        <w:t>El Carmen</w:t>
      </w:r>
      <w:r w:rsidR="009F107E">
        <w:rPr>
          <w:rFonts w:ascii="Arial" w:hAnsi="Arial" w:cs="Arial"/>
          <w:sz w:val="24"/>
          <w:szCs w:val="24"/>
        </w:rPr>
        <w:t xml:space="preserve"> parcela mil cuatrocientos cuarenta y nueve de la hoja catastral cero siete cuatrocientos setenta y tres cero ocho quinientos, para el Municipio de </w:t>
      </w:r>
      <w:r w:rsidR="009F107E" w:rsidRPr="009F107E">
        <w:rPr>
          <w:rFonts w:ascii="Arial" w:hAnsi="Arial" w:cs="Arial"/>
          <w:b/>
          <w:bCs/>
          <w:sz w:val="24"/>
          <w:szCs w:val="24"/>
        </w:rPr>
        <w:t>Monte San Juan</w:t>
      </w:r>
      <w:r w:rsidR="009F107E">
        <w:rPr>
          <w:rFonts w:ascii="Arial" w:hAnsi="Arial" w:cs="Arial"/>
          <w:sz w:val="24"/>
          <w:szCs w:val="24"/>
        </w:rPr>
        <w:t xml:space="preserve"> parcela mi cuatrocientos  cincuenta y ocho de la hoja catastral cero siete cuatrocientos setenta y tres cero  ocho quinientos. Comuníquese y Certifíquese donde corresponda para los demás efectos legales siguientes. -///////////////</w:t>
      </w:r>
    </w:p>
    <w:p w:rsidR="009F107E" w:rsidRDefault="009F107E" w:rsidP="00293B1B">
      <w:pPr>
        <w:jc w:val="both"/>
        <w:rPr>
          <w:rFonts w:ascii="Arial" w:hAnsi="Arial" w:cs="Arial"/>
          <w:sz w:val="24"/>
          <w:szCs w:val="24"/>
        </w:rPr>
      </w:pPr>
      <w:r w:rsidRPr="009F107E">
        <w:rPr>
          <w:rFonts w:ascii="Arial" w:hAnsi="Arial" w:cs="Arial"/>
          <w:b/>
          <w:bCs/>
          <w:sz w:val="24"/>
          <w:szCs w:val="24"/>
          <w:u w:val="single"/>
        </w:rPr>
        <w:t>ACUERDO MUNICIPAL NUMERO DOS:</w:t>
      </w:r>
      <w:r>
        <w:rPr>
          <w:rFonts w:ascii="Arial" w:hAnsi="Arial" w:cs="Arial"/>
          <w:b/>
          <w:bCs/>
          <w:sz w:val="24"/>
          <w:szCs w:val="24"/>
          <w:u w:val="single"/>
        </w:rPr>
        <w:t xml:space="preserve"> </w:t>
      </w:r>
      <w:r w:rsidRPr="0090791F">
        <w:rPr>
          <w:rFonts w:ascii="Arial" w:hAnsi="Arial" w:cs="Arial"/>
          <w:sz w:val="24"/>
          <w:szCs w:val="24"/>
        </w:rPr>
        <w:t xml:space="preserve">Según la </w:t>
      </w:r>
      <w:r w:rsidR="0090791F" w:rsidRPr="0090791F">
        <w:rPr>
          <w:rFonts w:ascii="Arial" w:hAnsi="Arial" w:cs="Arial"/>
          <w:sz w:val="24"/>
          <w:szCs w:val="24"/>
        </w:rPr>
        <w:t>evolución</w:t>
      </w:r>
      <w:r w:rsidR="0090791F">
        <w:rPr>
          <w:rFonts w:ascii="Arial" w:hAnsi="Arial" w:cs="Arial"/>
          <w:sz w:val="24"/>
          <w:szCs w:val="24"/>
        </w:rPr>
        <w:t xml:space="preserve"> de ofertas para el subproyecto suministro e instalación de 40 luminarias tipo LED para ser instaladas en Barrio el </w:t>
      </w:r>
      <w:r w:rsidR="00B92EEB">
        <w:rPr>
          <w:rFonts w:ascii="Arial" w:hAnsi="Arial" w:cs="Arial"/>
          <w:sz w:val="24"/>
          <w:szCs w:val="24"/>
        </w:rPr>
        <w:t>C</w:t>
      </w:r>
      <w:r w:rsidR="0090791F">
        <w:rPr>
          <w:rFonts w:ascii="Arial" w:hAnsi="Arial" w:cs="Arial"/>
          <w:sz w:val="24"/>
          <w:szCs w:val="24"/>
        </w:rPr>
        <w:t xml:space="preserve">entro y </w:t>
      </w:r>
      <w:r w:rsidR="00B92EEB">
        <w:rPr>
          <w:rFonts w:ascii="Arial" w:hAnsi="Arial" w:cs="Arial"/>
          <w:sz w:val="24"/>
          <w:szCs w:val="24"/>
        </w:rPr>
        <w:t>C</w:t>
      </w:r>
      <w:r w:rsidR="0090791F">
        <w:rPr>
          <w:rFonts w:ascii="Arial" w:hAnsi="Arial" w:cs="Arial"/>
          <w:sz w:val="24"/>
          <w:szCs w:val="24"/>
        </w:rPr>
        <w:t xml:space="preserve">antones </w:t>
      </w:r>
      <w:r w:rsidR="00B92EEB">
        <w:rPr>
          <w:rFonts w:ascii="Arial" w:hAnsi="Arial" w:cs="Arial"/>
          <w:sz w:val="24"/>
          <w:szCs w:val="24"/>
        </w:rPr>
        <w:t>Veracruz, El Calvario, San Martin y El Amatillo del Municipio de el Rosario, departamento de Cuscatlán, recomiendan adjudicar la Adquisición de las 40 luminarias a la empresa MONTELEC, SA DE CV., quien presento la oferta con todos los requisitos exigidos en las especificaciones Técnicas, según comparación</w:t>
      </w:r>
    </w:p>
    <w:tbl>
      <w:tblPr>
        <w:tblStyle w:val="TableGrid"/>
        <w:tblW w:w="0" w:type="auto"/>
        <w:tblLook w:val="04A0" w:firstRow="1" w:lastRow="0" w:firstColumn="1" w:lastColumn="0" w:noHBand="0" w:noVBand="1"/>
      </w:tblPr>
      <w:tblGrid>
        <w:gridCol w:w="2942"/>
        <w:gridCol w:w="2943"/>
        <w:gridCol w:w="2943"/>
      </w:tblGrid>
      <w:tr w:rsidR="00B92EEB" w:rsidTr="00B92EEB">
        <w:tc>
          <w:tcPr>
            <w:tcW w:w="2942" w:type="dxa"/>
          </w:tcPr>
          <w:p w:rsidR="00B92EEB" w:rsidRPr="00B92EEB" w:rsidRDefault="00B92EEB" w:rsidP="00293B1B">
            <w:pPr>
              <w:jc w:val="both"/>
              <w:rPr>
                <w:rFonts w:ascii="Arial" w:hAnsi="Arial" w:cs="Arial"/>
                <w:sz w:val="24"/>
                <w:szCs w:val="24"/>
              </w:rPr>
            </w:pPr>
            <w:r w:rsidRPr="00B92EEB">
              <w:rPr>
                <w:rFonts w:ascii="Arial" w:hAnsi="Arial" w:cs="Arial"/>
                <w:sz w:val="24"/>
                <w:szCs w:val="24"/>
              </w:rPr>
              <w:t>Nombre de empresa</w:t>
            </w:r>
          </w:p>
        </w:tc>
        <w:tc>
          <w:tcPr>
            <w:tcW w:w="2943" w:type="dxa"/>
          </w:tcPr>
          <w:p w:rsidR="00B92EEB" w:rsidRPr="00B92EEB" w:rsidRDefault="00B92EEB" w:rsidP="00293B1B">
            <w:pPr>
              <w:jc w:val="both"/>
              <w:rPr>
                <w:rFonts w:ascii="Arial" w:hAnsi="Arial" w:cs="Arial"/>
                <w:sz w:val="24"/>
                <w:szCs w:val="24"/>
              </w:rPr>
            </w:pPr>
            <w:r>
              <w:rPr>
                <w:rFonts w:ascii="Arial" w:hAnsi="Arial" w:cs="Arial"/>
                <w:sz w:val="24"/>
                <w:szCs w:val="24"/>
              </w:rPr>
              <w:t>D</w:t>
            </w:r>
            <w:r w:rsidRPr="00B92EEB">
              <w:rPr>
                <w:rFonts w:ascii="Arial" w:hAnsi="Arial" w:cs="Arial"/>
                <w:sz w:val="24"/>
                <w:szCs w:val="24"/>
              </w:rPr>
              <w:t>escripción</w:t>
            </w:r>
          </w:p>
        </w:tc>
        <w:tc>
          <w:tcPr>
            <w:tcW w:w="2943" w:type="dxa"/>
          </w:tcPr>
          <w:p w:rsidR="00B92EEB" w:rsidRPr="00B92EEB" w:rsidRDefault="00B92EEB" w:rsidP="00293B1B">
            <w:pPr>
              <w:jc w:val="both"/>
              <w:rPr>
                <w:rFonts w:ascii="Arial" w:hAnsi="Arial" w:cs="Arial"/>
                <w:sz w:val="24"/>
                <w:szCs w:val="24"/>
              </w:rPr>
            </w:pPr>
            <w:r w:rsidRPr="00B92EEB">
              <w:rPr>
                <w:rFonts w:ascii="Arial" w:hAnsi="Arial" w:cs="Arial"/>
                <w:sz w:val="24"/>
                <w:szCs w:val="24"/>
              </w:rPr>
              <w:t>Precio total</w:t>
            </w:r>
          </w:p>
        </w:tc>
      </w:tr>
      <w:tr w:rsidR="00B92EEB" w:rsidTr="00B92EEB">
        <w:tc>
          <w:tcPr>
            <w:tcW w:w="2942" w:type="dxa"/>
          </w:tcPr>
          <w:p w:rsidR="00B92EEB" w:rsidRDefault="00B804AA" w:rsidP="00293B1B">
            <w:pPr>
              <w:jc w:val="both"/>
              <w:rPr>
                <w:rFonts w:ascii="Arial" w:hAnsi="Arial" w:cs="Arial"/>
                <w:b/>
                <w:bCs/>
                <w:sz w:val="24"/>
                <w:szCs w:val="24"/>
                <w:u w:val="single"/>
              </w:rPr>
            </w:pPr>
            <w:r>
              <w:rPr>
                <w:rFonts w:ascii="Arial" w:hAnsi="Arial" w:cs="Arial"/>
                <w:sz w:val="24"/>
                <w:szCs w:val="24"/>
              </w:rPr>
              <w:t>MONTELEC, SA DE CV</w:t>
            </w:r>
          </w:p>
        </w:tc>
        <w:tc>
          <w:tcPr>
            <w:tcW w:w="2943" w:type="dxa"/>
          </w:tcPr>
          <w:p w:rsidR="00B92EEB" w:rsidRPr="00B804AA" w:rsidRDefault="00B804AA" w:rsidP="00293B1B">
            <w:pPr>
              <w:jc w:val="both"/>
              <w:rPr>
                <w:rFonts w:ascii="Arial" w:hAnsi="Arial" w:cs="Arial"/>
                <w:sz w:val="24"/>
                <w:szCs w:val="24"/>
              </w:rPr>
            </w:pPr>
            <w:r w:rsidRPr="00B804AA">
              <w:rPr>
                <w:rFonts w:ascii="Arial" w:hAnsi="Arial" w:cs="Arial"/>
                <w:sz w:val="24"/>
                <w:szCs w:val="24"/>
              </w:rPr>
              <w:t>Cump</w:t>
            </w:r>
            <w:r>
              <w:rPr>
                <w:rFonts w:ascii="Arial" w:hAnsi="Arial" w:cs="Arial"/>
                <w:sz w:val="24"/>
                <w:szCs w:val="24"/>
              </w:rPr>
              <w:t>lió con todos lo requisitos</w:t>
            </w:r>
          </w:p>
        </w:tc>
        <w:tc>
          <w:tcPr>
            <w:tcW w:w="2943" w:type="dxa"/>
          </w:tcPr>
          <w:p w:rsidR="00B92EEB" w:rsidRPr="00B92EEB" w:rsidRDefault="00B804AA" w:rsidP="00293B1B">
            <w:pPr>
              <w:jc w:val="both"/>
              <w:rPr>
                <w:rFonts w:ascii="Arial" w:hAnsi="Arial" w:cs="Arial"/>
                <w:sz w:val="24"/>
                <w:szCs w:val="24"/>
              </w:rPr>
            </w:pPr>
            <w:r>
              <w:rPr>
                <w:rFonts w:ascii="Arial" w:hAnsi="Arial" w:cs="Arial"/>
                <w:sz w:val="24"/>
                <w:szCs w:val="24"/>
              </w:rPr>
              <w:t>$ 14,098.00</w:t>
            </w:r>
          </w:p>
        </w:tc>
      </w:tr>
      <w:tr w:rsidR="00B92EEB" w:rsidTr="00B92EEB">
        <w:tc>
          <w:tcPr>
            <w:tcW w:w="2942" w:type="dxa"/>
          </w:tcPr>
          <w:p w:rsidR="00B92EEB" w:rsidRPr="003D7B71" w:rsidRDefault="003D7B71" w:rsidP="00293B1B">
            <w:pPr>
              <w:jc w:val="both"/>
              <w:rPr>
                <w:rFonts w:ascii="Arial" w:hAnsi="Arial" w:cs="Arial"/>
                <w:sz w:val="24"/>
                <w:szCs w:val="24"/>
              </w:rPr>
            </w:pPr>
            <w:r w:rsidRPr="003D7B71">
              <w:rPr>
                <w:rFonts w:ascii="Arial" w:hAnsi="Arial" w:cs="Arial"/>
                <w:sz w:val="24"/>
                <w:szCs w:val="24"/>
              </w:rPr>
              <w:t>M+C constructores, SA DE CV</w:t>
            </w:r>
          </w:p>
        </w:tc>
        <w:tc>
          <w:tcPr>
            <w:tcW w:w="2943" w:type="dxa"/>
          </w:tcPr>
          <w:p w:rsidR="00B92EEB" w:rsidRPr="003D7B71" w:rsidRDefault="003D7B71" w:rsidP="00293B1B">
            <w:pPr>
              <w:jc w:val="both"/>
              <w:rPr>
                <w:rFonts w:ascii="Arial" w:hAnsi="Arial" w:cs="Arial"/>
                <w:sz w:val="24"/>
                <w:szCs w:val="24"/>
              </w:rPr>
            </w:pPr>
            <w:r w:rsidRPr="003D7B71">
              <w:rPr>
                <w:rFonts w:ascii="Arial" w:hAnsi="Arial" w:cs="Arial"/>
                <w:sz w:val="24"/>
                <w:szCs w:val="24"/>
              </w:rPr>
              <w:t>no c umplio</w:t>
            </w:r>
          </w:p>
        </w:tc>
        <w:tc>
          <w:tcPr>
            <w:tcW w:w="2943" w:type="dxa"/>
          </w:tcPr>
          <w:p w:rsidR="00B92EEB" w:rsidRPr="00A96F98" w:rsidRDefault="00A96F98" w:rsidP="00293B1B">
            <w:pPr>
              <w:jc w:val="both"/>
              <w:rPr>
                <w:rFonts w:ascii="Arial" w:hAnsi="Arial" w:cs="Arial"/>
                <w:sz w:val="24"/>
                <w:szCs w:val="24"/>
              </w:rPr>
            </w:pPr>
            <w:r w:rsidRPr="00A96F98">
              <w:rPr>
                <w:rFonts w:ascii="Arial" w:hAnsi="Arial" w:cs="Arial"/>
                <w:sz w:val="24"/>
                <w:szCs w:val="24"/>
              </w:rPr>
              <w:t>$ 19,032.00</w:t>
            </w:r>
          </w:p>
        </w:tc>
      </w:tr>
      <w:tr w:rsidR="00B92EEB" w:rsidTr="00B92EEB">
        <w:tc>
          <w:tcPr>
            <w:tcW w:w="2942" w:type="dxa"/>
          </w:tcPr>
          <w:p w:rsidR="00B92EEB" w:rsidRPr="007D2A22" w:rsidRDefault="00A96F98" w:rsidP="00293B1B">
            <w:pPr>
              <w:jc w:val="both"/>
              <w:rPr>
                <w:rFonts w:ascii="Arial" w:hAnsi="Arial" w:cs="Arial"/>
                <w:sz w:val="24"/>
                <w:szCs w:val="24"/>
              </w:rPr>
            </w:pPr>
            <w:r w:rsidRPr="007D2A22">
              <w:rPr>
                <w:rFonts w:ascii="Arial" w:hAnsi="Arial" w:cs="Arial"/>
                <w:sz w:val="24"/>
                <w:szCs w:val="24"/>
              </w:rPr>
              <w:t>INGEREZ, SA DE CV</w:t>
            </w:r>
          </w:p>
        </w:tc>
        <w:tc>
          <w:tcPr>
            <w:tcW w:w="2943" w:type="dxa"/>
          </w:tcPr>
          <w:p w:rsidR="00B92EEB" w:rsidRPr="00A96F98" w:rsidRDefault="00A96F98" w:rsidP="00293B1B">
            <w:pPr>
              <w:jc w:val="both"/>
              <w:rPr>
                <w:rFonts w:ascii="Arial" w:hAnsi="Arial" w:cs="Arial"/>
                <w:sz w:val="24"/>
                <w:szCs w:val="24"/>
              </w:rPr>
            </w:pPr>
            <w:r w:rsidRPr="00A96F98">
              <w:rPr>
                <w:rFonts w:ascii="Arial" w:hAnsi="Arial" w:cs="Arial"/>
                <w:sz w:val="24"/>
                <w:szCs w:val="24"/>
              </w:rPr>
              <w:t>No cumplió</w:t>
            </w:r>
          </w:p>
        </w:tc>
        <w:tc>
          <w:tcPr>
            <w:tcW w:w="2943" w:type="dxa"/>
          </w:tcPr>
          <w:p w:rsidR="00B92EEB" w:rsidRPr="00A96F98" w:rsidRDefault="00A96F98" w:rsidP="00293B1B">
            <w:pPr>
              <w:jc w:val="both"/>
              <w:rPr>
                <w:rFonts w:ascii="Arial" w:hAnsi="Arial" w:cs="Arial"/>
                <w:sz w:val="24"/>
                <w:szCs w:val="24"/>
              </w:rPr>
            </w:pPr>
            <w:r w:rsidRPr="00A96F98">
              <w:rPr>
                <w:rFonts w:ascii="Arial" w:hAnsi="Arial" w:cs="Arial"/>
                <w:sz w:val="24"/>
                <w:szCs w:val="24"/>
              </w:rPr>
              <w:t xml:space="preserve">$ </w:t>
            </w:r>
            <w:r>
              <w:rPr>
                <w:rFonts w:ascii="Arial" w:hAnsi="Arial" w:cs="Arial"/>
                <w:sz w:val="24"/>
                <w:szCs w:val="24"/>
              </w:rPr>
              <w:t>13,818.00</w:t>
            </w:r>
          </w:p>
        </w:tc>
      </w:tr>
    </w:tbl>
    <w:p w:rsidR="00103DEA" w:rsidRDefault="009F107E" w:rsidP="00595E44">
      <w:pPr>
        <w:jc w:val="both"/>
        <w:rPr>
          <w:rFonts w:ascii="Arial" w:hAnsi="Arial" w:cs="Arial"/>
          <w:sz w:val="24"/>
          <w:szCs w:val="24"/>
        </w:rPr>
      </w:pPr>
      <w:r>
        <w:rPr>
          <w:rFonts w:ascii="Arial" w:hAnsi="Arial" w:cs="Arial"/>
          <w:sz w:val="24"/>
          <w:szCs w:val="24"/>
        </w:rPr>
        <w:t xml:space="preserve"> </w:t>
      </w:r>
      <w:r w:rsidR="00A96F98">
        <w:rPr>
          <w:rFonts w:ascii="Arial" w:hAnsi="Arial" w:cs="Arial"/>
          <w:sz w:val="24"/>
          <w:szCs w:val="24"/>
        </w:rPr>
        <w:t xml:space="preserve">Por lo tanto, El Concejo Municipal en uso de sus facultades legales que le confiere el art. 203 y 204 de la constitución de la republica y los art. 30 numeral 9 del código municipal Acuerda: Adjudicar el suministro 40 Luminarias LED para alumbrado </w:t>
      </w:r>
      <w:r w:rsidR="00595E44">
        <w:rPr>
          <w:rFonts w:ascii="Arial" w:hAnsi="Arial" w:cs="Arial"/>
          <w:sz w:val="24"/>
          <w:szCs w:val="24"/>
        </w:rPr>
        <w:t xml:space="preserve">público a la empresa </w:t>
      </w:r>
      <w:r w:rsidR="00595E44" w:rsidRPr="00595E44">
        <w:rPr>
          <w:rFonts w:ascii="Arial" w:hAnsi="Arial" w:cs="Arial"/>
          <w:b/>
          <w:bCs/>
          <w:sz w:val="24"/>
          <w:szCs w:val="24"/>
        </w:rPr>
        <w:t>MONTELEC, SA DE CV</w:t>
      </w:r>
      <w:r w:rsidR="00595E44">
        <w:rPr>
          <w:rFonts w:ascii="Arial" w:hAnsi="Arial" w:cs="Arial"/>
          <w:sz w:val="24"/>
          <w:szCs w:val="24"/>
        </w:rPr>
        <w:t xml:space="preserve"> </w:t>
      </w:r>
      <w:r w:rsidR="00A96F98">
        <w:rPr>
          <w:rFonts w:ascii="Arial" w:hAnsi="Arial" w:cs="Arial"/>
          <w:sz w:val="24"/>
          <w:szCs w:val="24"/>
        </w:rPr>
        <w:t xml:space="preserve">  </w:t>
      </w:r>
      <w:r w:rsidR="00595E44">
        <w:rPr>
          <w:rFonts w:ascii="Arial" w:hAnsi="Arial" w:cs="Arial"/>
          <w:sz w:val="24"/>
          <w:szCs w:val="24"/>
        </w:rPr>
        <w:t>por el monto de catorce noventa y ocho 00/100 dólares ($ 14,098.00), a la vez se autoriza al señor Alcalde  Municipal Odilio de Jesús Portillo  Ramírez  para que firme contrato  del sub proyecto  Suministro e Instalación de 40 luminarias  tipo LED para ser instaladas  en el Barrio  El Centro y Cantones Veracruz, El Calvario,  San Martin  Y el Amatillo del Municipio del Rosario,  departamento de Cuscatlán  con la Empresa  MONTELEC, SA DE CV</w:t>
      </w:r>
      <w:r w:rsidR="00CA761C">
        <w:rPr>
          <w:rFonts w:ascii="Arial" w:hAnsi="Arial" w:cs="Arial"/>
          <w:sz w:val="24"/>
          <w:szCs w:val="24"/>
        </w:rPr>
        <w:t>, proyecto que se financiaran  con fondos provenientes de la asignación del fondo</w:t>
      </w:r>
      <w:r w:rsidR="003F1889">
        <w:rPr>
          <w:rFonts w:ascii="Arial" w:hAnsi="Arial" w:cs="Arial"/>
          <w:sz w:val="24"/>
          <w:szCs w:val="24"/>
        </w:rPr>
        <w:t xml:space="preserve"> para el Desarrollo Económico  y Social de El Salvador, FODES 75%</w:t>
      </w:r>
      <w:r w:rsidR="00005685">
        <w:rPr>
          <w:rFonts w:ascii="Arial" w:hAnsi="Arial" w:cs="Arial"/>
          <w:sz w:val="24"/>
          <w:szCs w:val="24"/>
        </w:rPr>
        <w:t xml:space="preserve">. También se gira instrucciones a la jefa de la UACI para que continue con el proceso sobre esta adjudicación Comuníquese y </w:t>
      </w:r>
      <w:r w:rsidR="0044066D">
        <w:rPr>
          <w:rFonts w:ascii="Arial" w:hAnsi="Arial" w:cs="Arial"/>
          <w:sz w:val="24"/>
          <w:szCs w:val="24"/>
        </w:rPr>
        <w:t>Certifíquese. /</w:t>
      </w:r>
      <w:r w:rsidR="00005685">
        <w:rPr>
          <w:rFonts w:ascii="Arial" w:hAnsi="Arial" w:cs="Arial"/>
          <w:sz w:val="24"/>
          <w:szCs w:val="24"/>
        </w:rPr>
        <w:t>////////////////////////////</w:t>
      </w:r>
      <w:r w:rsidR="0044066D">
        <w:rPr>
          <w:rFonts w:ascii="Arial" w:hAnsi="Arial" w:cs="Arial"/>
          <w:sz w:val="24"/>
          <w:szCs w:val="24"/>
        </w:rPr>
        <w:t xml:space="preserve">//////////////////////////// </w:t>
      </w:r>
    </w:p>
    <w:p w:rsidR="0044066D" w:rsidRDefault="0044066D" w:rsidP="00595E44">
      <w:pPr>
        <w:jc w:val="both"/>
        <w:rPr>
          <w:rFonts w:ascii="Arial" w:hAnsi="Arial" w:cs="Arial"/>
          <w:sz w:val="24"/>
          <w:szCs w:val="24"/>
        </w:rPr>
      </w:pPr>
      <w:r w:rsidRPr="0044066D">
        <w:rPr>
          <w:rFonts w:ascii="Arial" w:hAnsi="Arial" w:cs="Arial"/>
          <w:b/>
          <w:bCs/>
          <w:sz w:val="24"/>
          <w:szCs w:val="24"/>
          <w:u w:val="single"/>
        </w:rPr>
        <w:t>ACUERDO MUNICIPAL NUMERO TRES:</w:t>
      </w:r>
      <w:r>
        <w:rPr>
          <w:rFonts w:ascii="Arial" w:hAnsi="Arial" w:cs="Arial"/>
          <w:b/>
          <w:bCs/>
          <w:sz w:val="24"/>
          <w:szCs w:val="24"/>
          <w:u w:val="single"/>
        </w:rPr>
        <w:t xml:space="preserve"> </w:t>
      </w:r>
      <w:r w:rsidRPr="0044066D">
        <w:rPr>
          <w:rFonts w:ascii="Arial" w:hAnsi="Arial" w:cs="Arial"/>
          <w:sz w:val="24"/>
          <w:szCs w:val="24"/>
        </w:rPr>
        <w:t xml:space="preserve">El </w:t>
      </w:r>
      <w:r>
        <w:rPr>
          <w:rFonts w:ascii="Arial" w:hAnsi="Arial" w:cs="Arial"/>
          <w:sz w:val="24"/>
          <w:szCs w:val="24"/>
        </w:rPr>
        <w:t xml:space="preserve">Concejo Municipal en uso de sus facultades en los artículos treinta numeral cuatro y catorce, treinta y uno numeral cuatro y treinta del código municipal, Acuerda: Aprobar los términos de Referencia (TDR) para la contratación de la formulación de la carpeta técnica para el proyecto </w:t>
      </w:r>
      <w:r w:rsidR="00451D43">
        <w:rPr>
          <w:rFonts w:ascii="Arial" w:hAnsi="Arial" w:cs="Arial"/>
          <w:sz w:val="24"/>
          <w:szCs w:val="24"/>
        </w:rPr>
        <w:t>“Perforación de pozo de agua potable para el Municipio de El Rosario, Departamento de Cuscatlán”.  Comuníquese y Certifíquese donde corresponda para los demás efectos legales consiguientes. -/////////////////////////////////////////////////////////</w:t>
      </w:r>
      <w:r>
        <w:rPr>
          <w:rFonts w:ascii="Arial" w:hAnsi="Arial" w:cs="Arial"/>
          <w:sz w:val="24"/>
          <w:szCs w:val="24"/>
        </w:rPr>
        <w:t xml:space="preserve"> </w:t>
      </w:r>
      <w:r w:rsidR="00451D43">
        <w:rPr>
          <w:rFonts w:ascii="Arial" w:hAnsi="Arial" w:cs="Arial"/>
          <w:sz w:val="24"/>
          <w:szCs w:val="24"/>
        </w:rPr>
        <w:t xml:space="preserve"> </w:t>
      </w:r>
    </w:p>
    <w:p w:rsidR="00451D43" w:rsidRDefault="00451D43" w:rsidP="00595E44">
      <w:pPr>
        <w:jc w:val="both"/>
        <w:rPr>
          <w:rFonts w:ascii="Arial" w:hAnsi="Arial" w:cs="Arial"/>
          <w:sz w:val="24"/>
          <w:szCs w:val="24"/>
        </w:rPr>
      </w:pPr>
      <w:r w:rsidRPr="00451D43">
        <w:rPr>
          <w:rFonts w:ascii="Arial" w:hAnsi="Arial" w:cs="Arial"/>
          <w:b/>
          <w:bCs/>
          <w:sz w:val="24"/>
          <w:szCs w:val="24"/>
          <w:u w:val="single"/>
        </w:rPr>
        <w:lastRenderedPageBreak/>
        <w:t>ACUERDO MUNICIPAL NUMERO CUATRO:</w:t>
      </w:r>
      <w:r>
        <w:rPr>
          <w:rFonts w:ascii="Arial" w:hAnsi="Arial" w:cs="Arial"/>
          <w:b/>
          <w:bCs/>
          <w:sz w:val="24"/>
          <w:szCs w:val="24"/>
          <w:u w:val="single"/>
        </w:rPr>
        <w:t xml:space="preserve"> </w:t>
      </w:r>
      <w:r w:rsidRPr="00451D43">
        <w:rPr>
          <w:rFonts w:ascii="Arial" w:hAnsi="Arial" w:cs="Arial"/>
          <w:sz w:val="24"/>
          <w:szCs w:val="24"/>
        </w:rPr>
        <w:t xml:space="preserve">El </w:t>
      </w:r>
      <w:r>
        <w:rPr>
          <w:rFonts w:ascii="Arial" w:hAnsi="Arial" w:cs="Arial"/>
          <w:sz w:val="24"/>
          <w:szCs w:val="24"/>
        </w:rPr>
        <w:t xml:space="preserve">Concejo Municipal en uso de sus facultades legales acuerda, Autorizar al señor </w:t>
      </w:r>
      <w:proofErr w:type="gramStart"/>
      <w:r>
        <w:rPr>
          <w:rFonts w:ascii="Arial" w:hAnsi="Arial" w:cs="Arial"/>
          <w:sz w:val="24"/>
          <w:szCs w:val="24"/>
        </w:rPr>
        <w:t>Alcalde</w:t>
      </w:r>
      <w:proofErr w:type="gramEnd"/>
      <w:r>
        <w:rPr>
          <w:rFonts w:ascii="Arial" w:hAnsi="Arial" w:cs="Arial"/>
          <w:sz w:val="24"/>
          <w:szCs w:val="24"/>
        </w:rPr>
        <w:t xml:space="preserve"> Municipal Odilio de Jesús Portillo Ramirez, para desmembré y firme escritura de traspaso de la casa </w:t>
      </w:r>
      <w:proofErr w:type="spellStart"/>
      <w:r>
        <w:rPr>
          <w:rFonts w:ascii="Arial" w:hAnsi="Arial" w:cs="Arial"/>
          <w:sz w:val="24"/>
          <w:szCs w:val="24"/>
        </w:rPr>
        <w:t>N°</w:t>
      </w:r>
      <w:proofErr w:type="spellEnd"/>
      <w:r>
        <w:rPr>
          <w:rFonts w:ascii="Arial" w:hAnsi="Arial" w:cs="Arial"/>
          <w:sz w:val="24"/>
          <w:szCs w:val="24"/>
        </w:rPr>
        <w:t xml:space="preserve">. tres pasajes 4 polígono G de la colonia Corazón de Jesús, ubicada en cantón Veracruz de esta jurisdicción a favor </w:t>
      </w:r>
      <w:proofErr w:type="gramStart"/>
      <w:r>
        <w:rPr>
          <w:rFonts w:ascii="Arial" w:hAnsi="Arial" w:cs="Arial"/>
          <w:sz w:val="24"/>
          <w:szCs w:val="24"/>
        </w:rPr>
        <w:t>de la nombre</w:t>
      </w:r>
      <w:proofErr w:type="gramEnd"/>
      <w:r>
        <w:rPr>
          <w:rFonts w:ascii="Arial" w:hAnsi="Arial" w:cs="Arial"/>
          <w:sz w:val="24"/>
          <w:szCs w:val="24"/>
        </w:rPr>
        <w:t xml:space="preserve"> de la señora Marta Isabel Rodríguez Lobato, quien es dueña de la </w:t>
      </w:r>
      <w:r w:rsidR="008D6FDF">
        <w:rPr>
          <w:rFonts w:ascii="Arial" w:hAnsi="Arial" w:cs="Arial"/>
          <w:sz w:val="24"/>
          <w:szCs w:val="24"/>
        </w:rPr>
        <w:t>vivienda. -</w:t>
      </w:r>
      <w:r>
        <w:rPr>
          <w:rFonts w:ascii="Arial" w:hAnsi="Arial" w:cs="Arial"/>
          <w:sz w:val="24"/>
          <w:szCs w:val="24"/>
        </w:rPr>
        <w:t xml:space="preserve"> Comuníquese y Certifíquese</w:t>
      </w:r>
      <w:r w:rsidR="008D6FDF">
        <w:rPr>
          <w:rFonts w:ascii="Arial" w:hAnsi="Arial" w:cs="Arial"/>
          <w:sz w:val="24"/>
          <w:szCs w:val="24"/>
        </w:rPr>
        <w:t xml:space="preserve"> donde corresponda para los demás efectos legales consiguientes. -////////////////////////////////</w:t>
      </w:r>
    </w:p>
    <w:p w:rsidR="008D6FDF" w:rsidRDefault="008D6FDF" w:rsidP="00595E44">
      <w:pPr>
        <w:jc w:val="both"/>
        <w:rPr>
          <w:rFonts w:ascii="Arial" w:hAnsi="Arial" w:cs="Arial"/>
          <w:sz w:val="24"/>
          <w:szCs w:val="24"/>
        </w:rPr>
      </w:pPr>
      <w:r w:rsidRPr="00451D43">
        <w:rPr>
          <w:rFonts w:ascii="Arial" w:hAnsi="Arial" w:cs="Arial"/>
          <w:b/>
          <w:bCs/>
          <w:sz w:val="24"/>
          <w:szCs w:val="24"/>
          <w:u w:val="single"/>
        </w:rPr>
        <w:t>ACUERDO MUNICIPAL NUMERO C</w:t>
      </w:r>
      <w:r>
        <w:rPr>
          <w:rFonts w:ascii="Arial" w:hAnsi="Arial" w:cs="Arial"/>
          <w:b/>
          <w:bCs/>
          <w:sz w:val="24"/>
          <w:szCs w:val="24"/>
          <w:u w:val="single"/>
        </w:rPr>
        <w:t xml:space="preserve">INCO: </w:t>
      </w:r>
      <w:r w:rsidRPr="008D6FDF">
        <w:rPr>
          <w:rFonts w:ascii="Arial" w:hAnsi="Arial" w:cs="Arial"/>
          <w:sz w:val="24"/>
          <w:szCs w:val="24"/>
        </w:rPr>
        <w:t xml:space="preserve">El </w:t>
      </w:r>
      <w:r>
        <w:rPr>
          <w:rFonts w:ascii="Arial" w:hAnsi="Arial" w:cs="Arial"/>
          <w:sz w:val="24"/>
          <w:szCs w:val="24"/>
        </w:rPr>
        <w:t>Concejo Municipal en uso de sus facultades legales</w:t>
      </w:r>
      <w:r w:rsidR="00BC0C54">
        <w:rPr>
          <w:rFonts w:ascii="Arial" w:hAnsi="Arial" w:cs="Arial"/>
          <w:sz w:val="24"/>
          <w:szCs w:val="24"/>
        </w:rPr>
        <w:t xml:space="preserve"> </w:t>
      </w:r>
      <w:r w:rsidR="00EB018C">
        <w:rPr>
          <w:rFonts w:ascii="Arial" w:hAnsi="Arial" w:cs="Arial"/>
          <w:sz w:val="24"/>
          <w:szCs w:val="24"/>
        </w:rPr>
        <w:t>que l e confiere el articulo el art.82 y 82 BIS LACAP, art. 30 numeral 4 del código Municipal, Acuerda nombrar a la Licda. Xiomara  Carolina Martínez como administradora de contrato del sub proyecto Suministro e instalación de 40 luminarias  tipo LED para ser instaladas en Barrio el Centro y Cantones Veracruz</w:t>
      </w:r>
      <w:r w:rsidR="00672590">
        <w:rPr>
          <w:rFonts w:ascii="Arial" w:hAnsi="Arial" w:cs="Arial"/>
          <w:sz w:val="24"/>
          <w:szCs w:val="24"/>
        </w:rPr>
        <w:t>,</w:t>
      </w:r>
      <w:r w:rsidR="004540A5">
        <w:rPr>
          <w:rFonts w:ascii="Arial" w:hAnsi="Arial" w:cs="Arial"/>
          <w:sz w:val="24"/>
          <w:szCs w:val="24"/>
        </w:rPr>
        <w:t xml:space="preserve"> El Calvario, San Martin,  y el Amatillo del Municipio  de El Rosario, departamento de Cuscatlán, adjudicado a la empresa MONTELEC,SA de CV, CERTIFIQUESE el presente acuerdo y remítase adonde corresponda para efectos de ley.-/////////////////////////////////</w:t>
      </w:r>
      <w:r w:rsidR="00EB018C">
        <w:rPr>
          <w:rFonts w:ascii="Arial" w:hAnsi="Arial" w:cs="Arial"/>
          <w:sz w:val="24"/>
          <w:szCs w:val="24"/>
        </w:rPr>
        <w:t xml:space="preserve">  </w:t>
      </w:r>
      <w:r w:rsidR="004540A5">
        <w:rPr>
          <w:rFonts w:ascii="Arial" w:hAnsi="Arial" w:cs="Arial"/>
          <w:sz w:val="24"/>
          <w:szCs w:val="24"/>
        </w:rPr>
        <w:t xml:space="preserve"> </w:t>
      </w:r>
    </w:p>
    <w:p w:rsidR="004540A5" w:rsidRDefault="004540A5" w:rsidP="00595E44">
      <w:pPr>
        <w:jc w:val="both"/>
        <w:rPr>
          <w:rFonts w:ascii="Arial" w:hAnsi="Arial" w:cs="Arial"/>
          <w:sz w:val="24"/>
          <w:szCs w:val="24"/>
        </w:rPr>
      </w:pPr>
      <w:r w:rsidRPr="00451D43">
        <w:rPr>
          <w:rFonts w:ascii="Arial" w:hAnsi="Arial" w:cs="Arial"/>
          <w:b/>
          <w:bCs/>
          <w:sz w:val="24"/>
          <w:szCs w:val="24"/>
          <w:u w:val="single"/>
        </w:rPr>
        <w:t xml:space="preserve">ACUERDO MUNICIPAL NUMERO </w:t>
      </w:r>
      <w:r>
        <w:rPr>
          <w:rFonts w:ascii="Arial" w:hAnsi="Arial" w:cs="Arial"/>
          <w:b/>
          <w:bCs/>
          <w:sz w:val="24"/>
          <w:szCs w:val="24"/>
          <w:u w:val="single"/>
        </w:rPr>
        <w:t>SEIS:</w:t>
      </w:r>
      <w:r w:rsidRPr="004540A5">
        <w:rPr>
          <w:rFonts w:ascii="Arial" w:hAnsi="Arial" w:cs="Arial"/>
          <w:sz w:val="24"/>
          <w:szCs w:val="24"/>
        </w:rPr>
        <w:t xml:space="preserve"> </w:t>
      </w:r>
      <w:r w:rsidRPr="008D6FDF">
        <w:rPr>
          <w:rFonts w:ascii="Arial" w:hAnsi="Arial" w:cs="Arial"/>
          <w:sz w:val="24"/>
          <w:szCs w:val="24"/>
        </w:rPr>
        <w:t xml:space="preserve">El </w:t>
      </w:r>
      <w:r>
        <w:rPr>
          <w:rFonts w:ascii="Arial" w:hAnsi="Arial" w:cs="Arial"/>
          <w:sz w:val="24"/>
          <w:szCs w:val="24"/>
        </w:rPr>
        <w:t xml:space="preserve">Concejo Municipal en uso de sus facultades legales Acuerda autorizar al tesorero </w:t>
      </w:r>
      <w:r w:rsidR="0040728D">
        <w:rPr>
          <w:rFonts w:ascii="Arial" w:hAnsi="Arial" w:cs="Arial"/>
          <w:sz w:val="24"/>
          <w:szCs w:val="24"/>
        </w:rPr>
        <w:t xml:space="preserve">Municipal Elio Esaú Méndez Velasco el pago de los siguientes egresos que se Aprueban y serán </w:t>
      </w:r>
      <w:r w:rsidR="007D2A22">
        <w:rPr>
          <w:rFonts w:ascii="Arial" w:hAnsi="Arial" w:cs="Arial"/>
          <w:sz w:val="24"/>
          <w:szCs w:val="24"/>
        </w:rPr>
        <w:t>cancelados con</w:t>
      </w:r>
      <w:r w:rsidR="0040728D">
        <w:rPr>
          <w:rFonts w:ascii="Arial" w:hAnsi="Arial" w:cs="Arial"/>
          <w:sz w:val="24"/>
          <w:szCs w:val="24"/>
        </w:rPr>
        <w:t xml:space="preserve"> fondos propios: a) donación de cien 00/100 dólares a la comunidad </w:t>
      </w:r>
      <w:r w:rsidR="00FC2F1D">
        <w:rPr>
          <w:rFonts w:ascii="Arial" w:hAnsi="Arial" w:cs="Arial"/>
          <w:sz w:val="24"/>
          <w:szCs w:val="24"/>
        </w:rPr>
        <w:t xml:space="preserve">Monseñor Romera del Cantón el Amatillo sector dos, quienes realizaran una excursión a la playa  las Tunas del departamento de la Unión con el objeto de recaudar fondos para la ermita, cheque a nombre d Socorro Ventura de Platero; b)pago de motorista  del vehículo municipal placas N97-76, que anduvo en las actividades de distribución de agua potable por medio de tanques a sectores del casco urbano y Cantón el calvario que la distribución de agua esta tardado, del dieciséis de febrero al nueve de marzo del presente año, por un valor de ciento setenta y siete 77/100 dólares ($ 177.77) cheque a nombre de Ernesto Arnulfo Guerra González; c) Donación para el pago de un bus para los miembros de la Ermita del Cantón Amatillo de esa jurisdicción al  Turicentro </w:t>
      </w:r>
      <w:proofErr w:type="spellStart"/>
      <w:r w:rsidR="00FC2F1D">
        <w:rPr>
          <w:rFonts w:ascii="Arial" w:hAnsi="Arial" w:cs="Arial"/>
          <w:sz w:val="24"/>
          <w:szCs w:val="24"/>
        </w:rPr>
        <w:t>Amapulapa</w:t>
      </w:r>
      <w:proofErr w:type="spellEnd"/>
      <w:r w:rsidR="009F2E8F">
        <w:rPr>
          <w:rFonts w:ascii="Arial" w:hAnsi="Arial" w:cs="Arial"/>
          <w:sz w:val="24"/>
          <w:szCs w:val="24"/>
        </w:rPr>
        <w:t xml:space="preserve">, departamento de san Vicente, por un valor total de ciento dieciséis 66/100 dólares ($ 166.66) cheque a nombre de LEO DAN ANTONIO BARRERA CAÑAS; d)Pago de alimentación y transporte a mensajero municipal por diligencias  oficiales  durante el mes de febrero del presente año, por un valor de cincuenta y nueve 00/100 dólares ($59.00), </w:t>
      </w:r>
      <w:r w:rsidR="00FC2F1D">
        <w:rPr>
          <w:rFonts w:ascii="Arial" w:hAnsi="Arial" w:cs="Arial"/>
          <w:sz w:val="24"/>
          <w:szCs w:val="24"/>
        </w:rPr>
        <w:t xml:space="preserve"> </w:t>
      </w:r>
      <w:r w:rsidR="009F2E8F">
        <w:rPr>
          <w:rFonts w:ascii="Arial" w:hAnsi="Arial" w:cs="Arial"/>
          <w:sz w:val="24"/>
          <w:szCs w:val="24"/>
        </w:rPr>
        <w:t xml:space="preserve">cheque a nombre de Juan Manuel Rosa Orellana; e)Pago de responsable de limpieza y resguardo de  los baños públicos, correspondiente al periodo del uno al quince de  marzo del presente año, por un valor de ochenta y tres 33/100 dólares ($83.33) cheque a nombre de </w:t>
      </w:r>
      <w:proofErr w:type="spellStart"/>
      <w:r w:rsidR="009F2E8F">
        <w:rPr>
          <w:rFonts w:ascii="Arial" w:hAnsi="Arial" w:cs="Arial"/>
          <w:sz w:val="24"/>
          <w:szCs w:val="24"/>
        </w:rPr>
        <w:t>Yancy</w:t>
      </w:r>
      <w:proofErr w:type="spellEnd"/>
      <w:r w:rsidR="009F2E8F">
        <w:rPr>
          <w:rFonts w:ascii="Arial" w:hAnsi="Arial" w:cs="Arial"/>
          <w:sz w:val="24"/>
          <w:szCs w:val="24"/>
        </w:rPr>
        <w:t xml:space="preserve"> Janeth  Muñoz Reyes; los egresos se descargaran en las partidas  p presupuestarias autorizadas del presupuesto municipal por áreas de gestión vigente. </w:t>
      </w:r>
      <w:r w:rsidR="00A8244B">
        <w:rPr>
          <w:rFonts w:ascii="Arial" w:hAnsi="Arial" w:cs="Arial"/>
          <w:sz w:val="24"/>
          <w:szCs w:val="24"/>
        </w:rPr>
        <w:t xml:space="preserve">Certifíquese y comuníquese donde corresponda para los demás </w:t>
      </w:r>
      <w:r w:rsidR="00045BAB">
        <w:rPr>
          <w:rFonts w:ascii="Arial" w:hAnsi="Arial" w:cs="Arial"/>
          <w:sz w:val="24"/>
          <w:szCs w:val="24"/>
        </w:rPr>
        <w:t>efectos legales consiguientes. /</w:t>
      </w:r>
      <w:r w:rsidR="00A8244B">
        <w:rPr>
          <w:rFonts w:ascii="Arial" w:hAnsi="Arial" w:cs="Arial"/>
          <w:sz w:val="24"/>
          <w:szCs w:val="24"/>
        </w:rPr>
        <w:t xml:space="preserve">/////////////// </w:t>
      </w:r>
      <w:r w:rsidR="00FC2F1D">
        <w:rPr>
          <w:rFonts w:ascii="Arial" w:hAnsi="Arial" w:cs="Arial"/>
          <w:sz w:val="24"/>
          <w:szCs w:val="24"/>
        </w:rPr>
        <w:t xml:space="preserve">  </w:t>
      </w:r>
    </w:p>
    <w:p w:rsidR="00A8244B" w:rsidRDefault="00A8244B" w:rsidP="00595E44">
      <w:pPr>
        <w:jc w:val="both"/>
        <w:rPr>
          <w:rFonts w:ascii="Arial" w:hAnsi="Arial" w:cs="Arial"/>
          <w:sz w:val="24"/>
          <w:szCs w:val="24"/>
        </w:rPr>
      </w:pPr>
      <w:r w:rsidRPr="00A8244B">
        <w:rPr>
          <w:rFonts w:ascii="Arial" w:hAnsi="Arial" w:cs="Arial"/>
          <w:b/>
          <w:bCs/>
          <w:sz w:val="24"/>
          <w:szCs w:val="24"/>
          <w:u w:val="single"/>
        </w:rPr>
        <w:lastRenderedPageBreak/>
        <w:t>ACUERDO MUNICIPAL NUMERO SIETE:</w:t>
      </w:r>
      <w:r w:rsidR="00045BAB">
        <w:rPr>
          <w:rFonts w:ascii="Arial" w:hAnsi="Arial" w:cs="Arial"/>
          <w:b/>
          <w:bCs/>
          <w:sz w:val="24"/>
          <w:szCs w:val="24"/>
          <w:u w:val="single"/>
        </w:rPr>
        <w:t xml:space="preserve"> </w:t>
      </w:r>
      <w:r w:rsidR="00045BAB" w:rsidRPr="008D6FDF">
        <w:rPr>
          <w:rFonts w:ascii="Arial" w:hAnsi="Arial" w:cs="Arial"/>
          <w:sz w:val="24"/>
          <w:szCs w:val="24"/>
        </w:rPr>
        <w:t xml:space="preserve">El </w:t>
      </w:r>
      <w:r w:rsidR="00045BAB">
        <w:rPr>
          <w:rFonts w:ascii="Arial" w:hAnsi="Arial" w:cs="Arial"/>
          <w:sz w:val="24"/>
          <w:szCs w:val="24"/>
        </w:rPr>
        <w:t>Concejo Municipal en uso de sus facultades legales Acuerda</w:t>
      </w:r>
      <w:r w:rsidR="00045BAB">
        <w:rPr>
          <w:rFonts w:ascii="Arial" w:hAnsi="Arial" w:cs="Arial"/>
          <w:sz w:val="24"/>
          <w:szCs w:val="24"/>
        </w:rPr>
        <w:t xml:space="preserve">: Aprobar ceder a la Empres CAESS, EL SALVADOR S.A DE CV a los  derechos de las líneas </w:t>
      </w:r>
      <w:r w:rsidR="00172F6B">
        <w:rPr>
          <w:rFonts w:ascii="Arial" w:hAnsi="Arial" w:cs="Arial"/>
          <w:sz w:val="24"/>
          <w:szCs w:val="24"/>
        </w:rPr>
        <w:t>Eléctricas</w:t>
      </w:r>
      <w:r w:rsidR="00045BAB">
        <w:rPr>
          <w:rFonts w:ascii="Arial" w:hAnsi="Arial" w:cs="Arial"/>
          <w:sz w:val="24"/>
          <w:szCs w:val="24"/>
        </w:rPr>
        <w:t xml:space="preserve"> que existen en el Municipio  y la Municipalidad es propietaria de ellas, esto con el objetivo de que la Empresa CAESS, El Salvador SA de CV puedan brindar el mantenimiento eficiente y oportuno de estos sectores que las líneas son de la Municipalidad, a la vez para que los habitantes de estos sectores puedan acceder a  los proyectos sociales </w:t>
      </w:r>
      <w:r w:rsidR="00EF6DDA">
        <w:rPr>
          <w:rFonts w:ascii="Arial" w:hAnsi="Arial" w:cs="Arial"/>
          <w:sz w:val="24"/>
          <w:szCs w:val="24"/>
        </w:rPr>
        <w:t xml:space="preserve">para ejecutar CAESS con la superintendencia como lo son conexiones gratis a la vivienda que no luz eléctrica, cambio de línea secundaria a primarias y otros  proyectos que ejecutan. Certifíquese y comuníquese donde corresponda para los demás efectos legales consiguientes. ////////////////////////////////////////////////////////////////////////////////////  </w:t>
      </w:r>
    </w:p>
    <w:p w:rsidR="00172F6B" w:rsidRDefault="00EF6DDA" w:rsidP="00172F6B">
      <w:pPr>
        <w:jc w:val="both"/>
        <w:rPr>
          <w:rFonts w:ascii="Arial" w:hAnsi="Arial" w:cs="Arial"/>
          <w:sz w:val="24"/>
          <w:szCs w:val="24"/>
        </w:rPr>
      </w:pPr>
      <w:r w:rsidRPr="00A8244B">
        <w:rPr>
          <w:rFonts w:ascii="Arial" w:hAnsi="Arial" w:cs="Arial"/>
          <w:b/>
          <w:bCs/>
          <w:sz w:val="24"/>
          <w:szCs w:val="24"/>
          <w:u w:val="single"/>
        </w:rPr>
        <w:t xml:space="preserve">ACUERDO MUNICIPAL NUMERO </w:t>
      </w:r>
      <w:r>
        <w:rPr>
          <w:rFonts w:ascii="Arial" w:hAnsi="Arial" w:cs="Arial"/>
          <w:b/>
          <w:bCs/>
          <w:sz w:val="24"/>
          <w:szCs w:val="24"/>
          <w:u w:val="single"/>
        </w:rPr>
        <w:t>OCHO</w:t>
      </w:r>
      <w:r w:rsidRPr="00A8244B">
        <w:rPr>
          <w:rFonts w:ascii="Arial" w:hAnsi="Arial" w:cs="Arial"/>
          <w:b/>
          <w:bCs/>
          <w:sz w:val="24"/>
          <w:szCs w:val="24"/>
          <w:u w:val="single"/>
        </w:rPr>
        <w:t>:</w:t>
      </w:r>
      <w:r>
        <w:rPr>
          <w:rFonts w:ascii="Arial" w:hAnsi="Arial" w:cs="Arial"/>
          <w:b/>
          <w:bCs/>
          <w:sz w:val="24"/>
          <w:szCs w:val="24"/>
          <w:u w:val="single"/>
        </w:rPr>
        <w:t xml:space="preserve"> </w:t>
      </w:r>
      <w:r w:rsidRPr="008D6FDF">
        <w:rPr>
          <w:rFonts w:ascii="Arial" w:hAnsi="Arial" w:cs="Arial"/>
          <w:sz w:val="24"/>
          <w:szCs w:val="24"/>
        </w:rPr>
        <w:t xml:space="preserve">El </w:t>
      </w:r>
      <w:r>
        <w:rPr>
          <w:rFonts w:ascii="Arial" w:hAnsi="Arial" w:cs="Arial"/>
          <w:sz w:val="24"/>
          <w:szCs w:val="24"/>
        </w:rPr>
        <w:t>Concejo Municipal en uso de sus facultades legales</w:t>
      </w:r>
      <w:r w:rsidR="00FC6320">
        <w:rPr>
          <w:rFonts w:ascii="Arial" w:hAnsi="Arial" w:cs="Arial"/>
          <w:sz w:val="24"/>
          <w:szCs w:val="24"/>
        </w:rPr>
        <w:t xml:space="preserve">, </w:t>
      </w:r>
      <w:r>
        <w:rPr>
          <w:rFonts w:ascii="Arial" w:hAnsi="Arial" w:cs="Arial"/>
          <w:sz w:val="24"/>
          <w:szCs w:val="24"/>
        </w:rPr>
        <w:t xml:space="preserve"> Acuerda:</w:t>
      </w:r>
      <w:r w:rsidR="00FC6320">
        <w:rPr>
          <w:rFonts w:ascii="Arial" w:hAnsi="Arial" w:cs="Arial"/>
          <w:sz w:val="24"/>
          <w:szCs w:val="24"/>
        </w:rPr>
        <w:t xml:space="preserve"> aprobar  el  pago de arrendamiento de un terreno ubicado en el Cantón el calvario de esta jurisdicción para ser utilizada como zona de recreo y desarrollar programas de prevención contra la violencia especialmente para jóvenes, por  un monto de Un mil 00/100 </w:t>
      </w:r>
      <w:r w:rsidR="00917D52">
        <w:rPr>
          <w:rFonts w:ascii="Arial" w:hAnsi="Arial" w:cs="Arial"/>
          <w:sz w:val="24"/>
          <w:szCs w:val="24"/>
        </w:rPr>
        <w:t>dólares</w:t>
      </w:r>
      <w:r w:rsidR="00FC6320">
        <w:rPr>
          <w:rFonts w:ascii="Arial" w:hAnsi="Arial" w:cs="Arial"/>
          <w:sz w:val="24"/>
          <w:szCs w:val="24"/>
        </w:rPr>
        <w:t xml:space="preserve"> ($ 1,000.00) para el period</w:t>
      </w:r>
      <w:r w:rsidR="00917D52">
        <w:rPr>
          <w:rFonts w:ascii="Arial" w:hAnsi="Arial" w:cs="Arial"/>
          <w:sz w:val="24"/>
          <w:szCs w:val="24"/>
        </w:rPr>
        <w:t>o</w:t>
      </w:r>
      <w:r w:rsidR="00FC6320">
        <w:rPr>
          <w:rFonts w:ascii="Arial" w:hAnsi="Arial" w:cs="Arial"/>
          <w:sz w:val="24"/>
          <w:szCs w:val="24"/>
        </w:rPr>
        <w:t xml:space="preserve"> de marzo a diciembre del presente año, actividad que agregara al proyecto de </w:t>
      </w:r>
      <w:r w:rsidR="00FC6320" w:rsidRPr="00917D52">
        <w:rPr>
          <w:rFonts w:ascii="Arial" w:hAnsi="Arial" w:cs="Arial"/>
          <w:b/>
          <w:bCs/>
          <w:sz w:val="24"/>
          <w:szCs w:val="24"/>
        </w:rPr>
        <w:t xml:space="preserve">APOYO A </w:t>
      </w:r>
      <w:r w:rsidR="00917D52" w:rsidRPr="00917D52">
        <w:rPr>
          <w:rFonts w:ascii="Arial" w:hAnsi="Arial" w:cs="Arial"/>
          <w:b/>
          <w:bCs/>
          <w:sz w:val="24"/>
          <w:szCs w:val="24"/>
        </w:rPr>
        <w:t xml:space="preserve">PROGRAMAS </w:t>
      </w:r>
      <w:r w:rsidR="00FC6320" w:rsidRPr="00917D52">
        <w:rPr>
          <w:rFonts w:ascii="Arial" w:hAnsi="Arial" w:cs="Arial"/>
          <w:b/>
          <w:bCs/>
          <w:sz w:val="24"/>
          <w:szCs w:val="24"/>
        </w:rPr>
        <w:t xml:space="preserve"> </w:t>
      </w:r>
      <w:r w:rsidR="00917D52" w:rsidRPr="00917D52">
        <w:rPr>
          <w:rFonts w:ascii="Arial" w:hAnsi="Arial" w:cs="Arial"/>
          <w:b/>
          <w:bCs/>
          <w:sz w:val="24"/>
          <w:szCs w:val="24"/>
        </w:rPr>
        <w:t>DE PREVENCION CONTRA LA VIOLENCIA EN EL MUNICIPIO</w:t>
      </w:r>
      <w:r w:rsidR="00917D52">
        <w:rPr>
          <w:rFonts w:ascii="Arial" w:hAnsi="Arial" w:cs="Arial"/>
          <w:b/>
          <w:bCs/>
          <w:sz w:val="24"/>
          <w:szCs w:val="24"/>
        </w:rPr>
        <w:t xml:space="preserve"> DE EL ROSARIO, DEPARTAMENTE DE CUSCATLAN.-</w:t>
      </w:r>
      <w:r w:rsidR="00172F6B">
        <w:rPr>
          <w:rFonts w:ascii="Arial" w:hAnsi="Arial" w:cs="Arial"/>
          <w:sz w:val="24"/>
          <w:szCs w:val="24"/>
        </w:rPr>
        <w:t xml:space="preserve"> </w:t>
      </w:r>
      <w:r w:rsidR="00172F6B">
        <w:rPr>
          <w:rFonts w:ascii="Arial" w:hAnsi="Arial" w:cs="Arial"/>
          <w:sz w:val="24"/>
          <w:szCs w:val="24"/>
        </w:rPr>
        <w:t>Certifíquese y comuníquese</w:t>
      </w:r>
      <w:r w:rsidR="00172F6B">
        <w:rPr>
          <w:rFonts w:ascii="Arial" w:hAnsi="Arial" w:cs="Arial"/>
          <w:sz w:val="24"/>
          <w:szCs w:val="24"/>
        </w:rPr>
        <w:t xml:space="preserve"> </w:t>
      </w:r>
      <w:r w:rsidR="00172F6B">
        <w:rPr>
          <w:rFonts w:ascii="Arial" w:hAnsi="Arial" w:cs="Arial"/>
          <w:sz w:val="24"/>
          <w:szCs w:val="24"/>
        </w:rPr>
        <w:t>donde corresponda para los demás efectos legales consiguientes.</w:t>
      </w:r>
      <w:r w:rsidR="00172F6B">
        <w:rPr>
          <w:rFonts w:ascii="Arial" w:hAnsi="Arial" w:cs="Arial"/>
          <w:sz w:val="24"/>
          <w:szCs w:val="24"/>
        </w:rPr>
        <w:t>///</w:t>
      </w:r>
    </w:p>
    <w:p w:rsidR="00172F6B" w:rsidRDefault="00172F6B" w:rsidP="00172F6B">
      <w:pPr>
        <w:jc w:val="both"/>
        <w:rPr>
          <w:rFonts w:ascii="Arial" w:hAnsi="Arial" w:cs="Arial"/>
          <w:sz w:val="24"/>
          <w:szCs w:val="24"/>
        </w:rPr>
      </w:pPr>
      <w:r>
        <w:rPr>
          <w:rFonts w:ascii="Arial" w:hAnsi="Arial" w:cs="Arial"/>
          <w:sz w:val="24"/>
          <w:szCs w:val="24"/>
        </w:rPr>
        <w:t xml:space="preserve">Y no </w:t>
      </w:r>
      <w:r w:rsidR="00347DA0">
        <w:rPr>
          <w:rFonts w:ascii="Arial" w:hAnsi="Arial" w:cs="Arial"/>
          <w:sz w:val="24"/>
          <w:szCs w:val="24"/>
        </w:rPr>
        <w:t>habiendo más</w:t>
      </w:r>
      <w:r>
        <w:rPr>
          <w:rFonts w:ascii="Arial" w:hAnsi="Arial" w:cs="Arial"/>
          <w:sz w:val="24"/>
          <w:szCs w:val="24"/>
        </w:rPr>
        <w:t xml:space="preserve"> que hacer </w:t>
      </w:r>
      <w:r w:rsidR="00347DA0">
        <w:rPr>
          <w:rFonts w:ascii="Arial" w:hAnsi="Arial" w:cs="Arial"/>
          <w:sz w:val="24"/>
          <w:szCs w:val="24"/>
        </w:rPr>
        <w:t>constar se</w:t>
      </w:r>
      <w:r>
        <w:rPr>
          <w:rFonts w:ascii="Arial" w:hAnsi="Arial" w:cs="Arial"/>
          <w:sz w:val="24"/>
          <w:szCs w:val="24"/>
        </w:rPr>
        <w:t xml:space="preserve"> da por terminada la presente acta, a las diecisiete horas del mismo día, la cual firmamos:</w:t>
      </w:r>
      <w:r>
        <w:rPr>
          <w:rFonts w:ascii="Arial" w:hAnsi="Arial" w:cs="Arial"/>
          <w:sz w:val="24"/>
          <w:szCs w:val="24"/>
        </w:rPr>
        <w:t xml:space="preserve">  </w:t>
      </w:r>
    </w:p>
    <w:p w:rsidR="00EF6DDA" w:rsidRPr="00172F6B" w:rsidRDefault="00EF6DDA" w:rsidP="00595E44">
      <w:pPr>
        <w:jc w:val="both"/>
        <w:rPr>
          <w:rFonts w:ascii="Arial" w:hAnsi="Arial" w:cs="Arial"/>
          <w:sz w:val="24"/>
          <w:szCs w:val="24"/>
          <w:u w:val="single"/>
        </w:rPr>
      </w:pPr>
    </w:p>
    <w:sectPr w:rsidR="00EF6DDA" w:rsidRPr="00172F6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7F25" w:rsidRDefault="00FE7F25" w:rsidP="0004679F">
      <w:pPr>
        <w:spacing w:after="0" w:line="240" w:lineRule="auto"/>
      </w:pPr>
      <w:r>
        <w:separator/>
      </w:r>
    </w:p>
  </w:endnote>
  <w:endnote w:type="continuationSeparator" w:id="0">
    <w:p w:rsidR="00FE7F25" w:rsidRDefault="00FE7F25" w:rsidP="0004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CC3" w:rsidRDefault="00F50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CC3" w:rsidRDefault="00F50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CC3" w:rsidRDefault="00F5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7F25" w:rsidRDefault="00FE7F25" w:rsidP="0004679F">
      <w:pPr>
        <w:spacing w:after="0" w:line="240" w:lineRule="auto"/>
      </w:pPr>
      <w:r>
        <w:separator/>
      </w:r>
    </w:p>
  </w:footnote>
  <w:footnote w:type="continuationSeparator" w:id="0">
    <w:p w:rsidR="00FE7F25" w:rsidRDefault="00FE7F25" w:rsidP="0004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CC3" w:rsidRDefault="00F50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79F" w:rsidRDefault="0004679F" w:rsidP="0004679F">
    <w:pPr>
      <w:spacing w:after="0" w:line="240" w:lineRule="auto"/>
      <w:jc w:val="center"/>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F0EF259" wp14:editId="2B742556">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747D70CC" wp14:editId="0B5D2D8F">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sidRPr="007C495A">
      <w:rPr>
        <w:rFonts w:ascii="Times New Roman" w:hAnsi="Times New Roman" w:cs="Times New Roman"/>
        <w:sz w:val="24"/>
        <w:szCs w:val="24"/>
      </w:rPr>
      <w:t>Libro de Actas</w:t>
    </w:r>
    <w:r>
      <w:rPr>
        <w:rFonts w:ascii="Times New Roman" w:hAnsi="Times New Roman" w:cs="Times New Roman"/>
        <w:sz w:val="24"/>
        <w:szCs w:val="24"/>
      </w:rPr>
      <w:t xml:space="preserve"> y Acuerdos Municipales AÑO 2018</w:t>
    </w:r>
  </w:p>
  <w:p w:rsidR="0004679F" w:rsidRPr="0004679F" w:rsidRDefault="0004679F" w:rsidP="0004679F">
    <w:pPr>
      <w:spacing w:after="0" w:line="240" w:lineRule="auto"/>
      <w:jc w:val="center"/>
      <w:rPr>
        <w:rFonts w:ascii="Times New Roman" w:hAnsi="Times New Roman" w:cs="Times New Roman"/>
        <w:sz w:val="24"/>
        <w:szCs w:val="24"/>
      </w:rPr>
    </w:pPr>
    <w:r w:rsidRPr="00BA1E39">
      <w:rPr>
        <w:rFonts w:ascii="Times New Roman" w:hAnsi="Times New Roman" w:cs="Times New Roman"/>
        <w:sz w:val="24"/>
        <w:szCs w:val="24"/>
        <w:u w:val="thick"/>
      </w:rPr>
      <w:t>CONCEJO MUNICIPAL DE EL ROSARIO, CUSCATLÁN</w:t>
    </w:r>
  </w:p>
  <w:p w:rsidR="0004679F" w:rsidRDefault="0004679F" w:rsidP="0004679F">
    <w:pPr>
      <w:pStyle w:val="Header"/>
    </w:pPr>
  </w:p>
  <w:p w:rsidR="0004679F" w:rsidRDefault="00046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CC3" w:rsidRDefault="00F50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D4"/>
    <w:rsid w:val="00005685"/>
    <w:rsid w:val="00032C07"/>
    <w:rsid w:val="00045BAB"/>
    <w:rsid w:val="0004679F"/>
    <w:rsid w:val="000869ED"/>
    <w:rsid w:val="000C0568"/>
    <w:rsid w:val="001034CC"/>
    <w:rsid w:val="00103DEA"/>
    <w:rsid w:val="00106941"/>
    <w:rsid w:val="00172F6B"/>
    <w:rsid w:val="0027119C"/>
    <w:rsid w:val="00286834"/>
    <w:rsid w:val="00293B1B"/>
    <w:rsid w:val="002C5A10"/>
    <w:rsid w:val="003111C7"/>
    <w:rsid w:val="00313530"/>
    <w:rsid w:val="00347DA0"/>
    <w:rsid w:val="003D7B71"/>
    <w:rsid w:val="003F1889"/>
    <w:rsid w:val="00406B5D"/>
    <w:rsid w:val="0040728D"/>
    <w:rsid w:val="00407D86"/>
    <w:rsid w:val="0044066D"/>
    <w:rsid w:val="00451D43"/>
    <w:rsid w:val="004540A5"/>
    <w:rsid w:val="00487427"/>
    <w:rsid w:val="004D088E"/>
    <w:rsid w:val="005111D4"/>
    <w:rsid w:val="00534D5B"/>
    <w:rsid w:val="00595E44"/>
    <w:rsid w:val="005F3B49"/>
    <w:rsid w:val="005F4DBD"/>
    <w:rsid w:val="00602465"/>
    <w:rsid w:val="0061741C"/>
    <w:rsid w:val="00672590"/>
    <w:rsid w:val="007513FD"/>
    <w:rsid w:val="007D2A22"/>
    <w:rsid w:val="0084314C"/>
    <w:rsid w:val="008D6FDF"/>
    <w:rsid w:val="0090791F"/>
    <w:rsid w:val="00917D52"/>
    <w:rsid w:val="009552E5"/>
    <w:rsid w:val="009D19AA"/>
    <w:rsid w:val="009F107E"/>
    <w:rsid w:val="009F2E8F"/>
    <w:rsid w:val="00A57F3F"/>
    <w:rsid w:val="00A61B2F"/>
    <w:rsid w:val="00A8244B"/>
    <w:rsid w:val="00A96F98"/>
    <w:rsid w:val="00B37BCC"/>
    <w:rsid w:val="00B73280"/>
    <w:rsid w:val="00B804AA"/>
    <w:rsid w:val="00B92EEB"/>
    <w:rsid w:val="00BC0C54"/>
    <w:rsid w:val="00BF0EBD"/>
    <w:rsid w:val="00CA761C"/>
    <w:rsid w:val="00CD7574"/>
    <w:rsid w:val="00E97F15"/>
    <w:rsid w:val="00EB018C"/>
    <w:rsid w:val="00EF6DDA"/>
    <w:rsid w:val="00F50CC3"/>
    <w:rsid w:val="00F50FB3"/>
    <w:rsid w:val="00F63692"/>
    <w:rsid w:val="00FC2F1D"/>
    <w:rsid w:val="00FC6320"/>
    <w:rsid w:val="00FE7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B4FA"/>
  <w15:chartTrackingRefBased/>
  <w15:docId w15:val="{1C2297AA-8F7D-40FC-AFF8-4949BBE0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79F"/>
    <w:pPr>
      <w:tabs>
        <w:tab w:val="center" w:pos="4419"/>
        <w:tab w:val="right" w:pos="8838"/>
      </w:tabs>
      <w:spacing w:after="0" w:line="240" w:lineRule="auto"/>
    </w:pPr>
  </w:style>
  <w:style w:type="character" w:customStyle="1" w:styleId="HeaderChar">
    <w:name w:val="Header Char"/>
    <w:basedOn w:val="DefaultParagraphFont"/>
    <w:link w:val="Header"/>
    <w:uiPriority w:val="99"/>
    <w:rsid w:val="0004679F"/>
  </w:style>
  <w:style w:type="paragraph" w:styleId="Footer">
    <w:name w:val="footer"/>
    <w:basedOn w:val="Normal"/>
    <w:link w:val="FooterChar"/>
    <w:uiPriority w:val="99"/>
    <w:unhideWhenUsed/>
    <w:rsid w:val="0004679F"/>
    <w:pPr>
      <w:tabs>
        <w:tab w:val="center" w:pos="4419"/>
        <w:tab w:val="right" w:pos="8838"/>
      </w:tabs>
      <w:spacing w:after="0" w:line="240" w:lineRule="auto"/>
    </w:pPr>
  </w:style>
  <w:style w:type="character" w:customStyle="1" w:styleId="FooterChar">
    <w:name w:val="Footer Char"/>
    <w:basedOn w:val="DefaultParagraphFont"/>
    <w:link w:val="Footer"/>
    <w:uiPriority w:val="99"/>
    <w:rsid w:val="0004679F"/>
  </w:style>
  <w:style w:type="table" w:styleId="TableGrid">
    <w:name w:val="Table Grid"/>
    <w:basedOn w:val="TableNormal"/>
    <w:uiPriority w:val="39"/>
    <w:rsid w:val="00B9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6</Pages>
  <Words>2513</Words>
  <Characters>13827</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32</cp:revision>
  <dcterms:created xsi:type="dcterms:W3CDTF">2022-05-03T15:34:00Z</dcterms:created>
  <dcterms:modified xsi:type="dcterms:W3CDTF">2024-02-26T17:11:00Z</dcterms:modified>
</cp:coreProperties>
</file>