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1F9C" w14:textId="77777777" w:rsidR="006647F0" w:rsidRDefault="006647F0" w:rsidP="006647F0">
      <w:pPr>
        <w:jc w:val="both"/>
        <w:rPr>
          <w:lang w:val="es-SV"/>
        </w:rPr>
      </w:pPr>
      <w:r>
        <w:rPr>
          <w:lang w:val="es-SV"/>
        </w:rPr>
        <w:t>Memorándum</w:t>
      </w:r>
    </w:p>
    <w:p w14:paraId="2731909F" w14:textId="77777777" w:rsidR="006647F0" w:rsidRDefault="006647F0" w:rsidP="006647F0">
      <w:pPr>
        <w:jc w:val="both"/>
        <w:rPr>
          <w:lang w:val="es-SV"/>
        </w:rPr>
      </w:pPr>
      <w:r>
        <w:rPr>
          <w:lang w:val="es-SV"/>
        </w:rPr>
        <w:t xml:space="preserve">Para: Licda. Jaqueline Sura, Oficial de Información </w:t>
      </w:r>
    </w:p>
    <w:p w14:paraId="3385DB49" w14:textId="77777777" w:rsidR="006647F0" w:rsidRDefault="006647F0" w:rsidP="006647F0">
      <w:pPr>
        <w:jc w:val="both"/>
        <w:rPr>
          <w:lang w:val="es-SV"/>
        </w:rPr>
      </w:pPr>
      <w:r>
        <w:rPr>
          <w:lang w:val="es-SV"/>
        </w:rPr>
        <w:t xml:space="preserve">De: Jorge Escamilla, </w:t>
      </w:r>
      <w:proofErr w:type="gramStart"/>
      <w:r>
        <w:rPr>
          <w:lang w:val="es-SV"/>
        </w:rPr>
        <w:t>Alcalde</w:t>
      </w:r>
      <w:proofErr w:type="gramEnd"/>
      <w:r>
        <w:rPr>
          <w:lang w:val="es-SV"/>
        </w:rPr>
        <w:t xml:space="preserve"> Municipal</w:t>
      </w:r>
    </w:p>
    <w:p w14:paraId="313A49DA" w14:textId="77777777" w:rsidR="006647F0" w:rsidRDefault="006647F0" w:rsidP="006647F0">
      <w:pPr>
        <w:jc w:val="both"/>
        <w:rPr>
          <w:lang w:val="es-SV"/>
        </w:rPr>
      </w:pPr>
      <w:r>
        <w:rPr>
          <w:lang w:val="es-SV"/>
        </w:rPr>
        <w:t xml:space="preserve">Asunto Respuesta a solicitud de información </w:t>
      </w:r>
    </w:p>
    <w:p w14:paraId="242FEADE" w14:textId="77777777" w:rsidR="006647F0" w:rsidRDefault="006647F0" w:rsidP="006647F0">
      <w:pPr>
        <w:jc w:val="both"/>
        <w:rPr>
          <w:lang w:val="es-SV"/>
        </w:rPr>
      </w:pPr>
      <w:r>
        <w:rPr>
          <w:lang w:val="es-SV"/>
        </w:rPr>
        <w:t>Fecha: 06-05-2022</w:t>
      </w:r>
    </w:p>
    <w:p w14:paraId="5D5202BD" w14:textId="77777777" w:rsidR="006647F0" w:rsidRDefault="006647F0" w:rsidP="006647F0">
      <w:pPr>
        <w:jc w:val="both"/>
      </w:pPr>
    </w:p>
    <w:p w14:paraId="2E40006D" w14:textId="77777777" w:rsidR="006647F0" w:rsidRDefault="006647F0" w:rsidP="006647F0">
      <w:pPr>
        <w:jc w:val="both"/>
      </w:pPr>
    </w:p>
    <w:p w14:paraId="685D216C" w14:textId="77777777" w:rsidR="006647F0" w:rsidRDefault="006647F0" w:rsidP="006647F0">
      <w:pPr>
        <w:jc w:val="both"/>
      </w:pPr>
      <w:r>
        <w:t>Es un gusto el poder saludarle</w:t>
      </w:r>
    </w:p>
    <w:p w14:paraId="57D8258B" w14:textId="77777777" w:rsidR="006647F0" w:rsidRDefault="006647F0" w:rsidP="006647F0">
      <w:pPr>
        <w:jc w:val="both"/>
      </w:pPr>
      <w:r>
        <w:t>Adjunto a la presente respuesta a solicitud de información solicitada bajo el número de referencia numero 04- UAIP-2022.</w:t>
      </w:r>
    </w:p>
    <w:p w14:paraId="1A252243" w14:textId="77777777" w:rsidR="006647F0" w:rsidRDefault="006647F0" w:rsidP="006647F0">
      <w:pPr>
        <w:jc w:val="both"/>
      </w:pPr>
      <w:r>
        <w:t>Y tal cual lo establece el Art. 10 numeral 3, la siguiente es informacon oficiosa, por tanto, el acceso a la misma la define el articulo anteriormente relacional.</w:t>
      </w:r>
    </w:p>
    <w:p w14:paraId="1DA012DF" w14:textId="77777777" w:rsidR="006647F0" w:rsidRDefault="006647F0" w:rsidP="006647F0">
      <w:pPr>
        <w:jc w:val="both"/>
      </w:pPr>
      <w:r>
        <w:t xml:space="preserve">Correspondiente a la petición solicitada y referente a </w:t>
      </w:r>
      <w:r w:rsidRPr="001E1876">
        <w:rPr>
          <w:b/>
          <w:bCs/>
          <w:u w:val="single"/>
        </w:rPr>
        <w:t>“”</w:t>
      </w:r>
      <w:r>
        <w:rPr>
          <w:b/>
          <w:bCs/>
          <w:u w:val="single"/>
        </w:rPr>
        <w:t xml:space="preserve"> Hoja de vida del alcalde especificando profesión, anteriores afiliaciones partidarias y cargos públicos ocupados</w:t>
      </w:r>
      <w:r>
        <w:t xml:space="preserve"> (oficiosa según art. 10 numeral 3</w:t>
      </w:r>
      <w:proofErr w:type="gramStart"/>
      <w:r>
        <w:t>)</w:t>
      </w:r>
      <w:r w:rsidRPr="00991C3B">
        <w:rPr>
          <w:b/>
          <w:bCs/>
        </w:rPr>
        <w:t xml:space="preserve"> ”</w:t>
      </w:r>
      <w:proofErr w:type="gramEnd"/>
      <w:r w:rsidRPr="00991C3B">
        <w:rPr>
          <w:b/>
          <w:bCs/>
        </w:rPr>
        <w:t>””</w:t>
      </w:r>
      <w:r>
        <w:t>.</w:t>
      </w:r>
    </w:p>
    <w:p w14:paraId="2100C723" w14:textId="77777777" w:rsidR="006647F0" w:rsidRDefault="006647F0" w:rsidP="006647F0">
      <w:pPr>
        <w:jc w:val="both"/>
        <w:rPr>
          <w:i/>
          <w:iCs/>
          <w:u w:val="single"/>
        </w:rPr>
      </w:pPr>
      <w:r>
        <w:t xml:space="preserve">Al respecto hago saber que la presente información que el Articulo 10 numeral 3 específicamente lo que literalmente dice: </w:t>
      </w:r>
      <w:r w:rsidRPr="009B42D4">
        <w:rPr>
          <w:i/>
          <w:iCs/>
          <w:u w:val="single"/>
        </w:rPr>
        <w:t>El directorio y Currículo de los funcionarios públicos, incluyendo sus correos electrónicos institucionales.</w:t>
      </w:r>
    </w:p>
    <w:p w14:paraId="35E44030" w14:textId="77777777" w:rsidR="006647F0" w:rsidRDefault="006647F0" w:rsidP="006647F0">
      <w:pPr>
        <w:jc w:val="both"/>
        <w:rPr>
          <w:i/>
          <w:iCs/>
          <w:u w:val="single"/>
        </w:rPr>
      </w:pPr>
      <w:r>
        <w:t>Y haciendo la siguiente consideración del art. art. 3 de la Ley especial contra los delitos informáticos y conexos, en su numeral n) define los datos personales sensibles</w:t>
      </w:r>
      <w:r w:rsidRPr="009B42D4">
        <w:rPr>
          <w:i/>
          <w:iCs/>
          <w:u w:val="single"/>
        </w:rPr>
        <w:t xml:space="preserve">. El cual literalmente dice: </w:t>
      </w:r>
      <w:r>
        <w:rPr>
          <w:i/>
          <w:iCs/>
          <w:u w:val="single"/>
        </w:rPr>
        <w:t xml:space="preserve">Datos Personales sensibles; </w:t>
      </w:r>
      <w:r w:rsidRPr="009B42D4">
        <w:rPr>
          <w:i/>
          <w:iCs/>
          <w:u w:val="single"/>
        </w:rPr>
        <w:t>son los que corresponden a una persona en lo referente al credo, religión, origen étnico, filiación o ideologías políticas, afiliación sindical, preferencias sexuales, salud física y mental, situación moral, familiar y otras informaciones íntimas de similar naturaleza o que pudieran afectar el derecho al honor, a la propia imagen, a la intimidad personal y familiar</w:t>
      </w:r>
    </w:p>
    <w:p w14:paraId="107F4D4E" w14:textId="77777777" w:rsidR="006647F0" w:rsidRDefault="006647F0" w:rsidP="006647F0">
      <w:pPr>
        <w:jc w:val="both"/>
      </w:pPr>
      <w:r>
        <w:t>Por lo tanto, y En virtud de lo anterior,</w:t>
      </w:r>
    </w:p>
    <w:p w14:paraId="7EC550F8" w14:textId="77777777" w:rsidR="006647F0" w:rsidRDefault="006647F0" w:rsidP="006647F0">
      <w:pPr>
        <w:jc w:val="both"/>
      </w:pPr>
      <w:r>
        <w:t xml:space="preserve">Entrego la información solicitada, de conformidad al At. 10 numeral 3 de la ley de acceso a la Información Pública. </w:t>
      </w:r>
    </w:p>
    <w:p w14:paraId="72C03DAA" w14:textId="77777777" w:rsidR="006647F0" w:rsidRDefault="006647F0" w:rsidP="006647F0">
      <w:pPr>
        <w:jc w:val="both"/>
      </w:pPr>
      <w:r>
        <w:t xml:space="preserve">Agradeciendo de antemano su gentil apoyo. </w:t>
      </w:r>
    </w:p>
    <w:p w14:paraId="540AA176" w14:textId="77777777" w:rsidR="006647F0" w:rsidRDefault="006647F0" w:rsidP="006647F0">
      <w:pPr>
        <w:jc w:val="both"/>
      </w:pPr>
    </w:p>
    <w:p w14:paraId="36E10BB4" w14:textId="77777777" w:rsidR="006647F0" w:rsidRDefault="006647F0" w:rsidP="006647F0">
      <w:pPr>
        <w:jc w:val="both"/>
        <w:rPr>
          <w:lang w:val="es-SV"/>
        </w:rPr>
      </w:pPr>
      <w:r>
        <w:t>Cordialmente</w:t>
      </w:r>
    </w:p>
    <w:p w14:paraId="728AB814" w14:textId="77777777" w:rsidR="006647F0" w:rsidRDefault="006647F0" w:rsidP="006647F0">
      <w:pPr>
        <w:rPr>
          <w:lang w:val="es-SV"/>
        </w:rPr>
        <w:sectPr w:rsidR="006647F0" w:rsidSect="00962BCD">
          <w:headerReference w:type="default" r:id="rId5"/>
          <w:footerReference w:type="default" r:id="rId6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992"/>
        <w:gridCol w:w="803"/>
        <w:gridCol w:w="1313"/>
        <w:gridCol w:w="1322"/>
        <w:gridCol w:w="1103"/>
        <w:gridCol w:w="1405"/>
        <w:gridCol w:w="1440"/>
      </w:tblGrid>
      <w:tr w:rsidR="006647F0" w:rsidRPr="007061FE" w14:paraId="448614B1" w14:textId="77777777" w:rsidTr="00956C63">
        <w:tc>
          <w:tcPr>
            <w:tcW w:w="562" w:type="dxa"/>
          </w:tcPr>
          <w:p w14:paraId="4EC4C03D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proofErr w:type="spellStart"/>
            <w:r w:rsidRPr="007061FE">
              <w:rPr>
                <w:lang w:val="es-SV"/>
              </w:rPr>
              <w:lastRenderedPageBreak/>
              <w:t>N°</w:t>
            </w:r>
            <w:proofErr w:type="spellEnd"/>
          </w:p>
        </w:tc>
        <w:tc>
          <w:tcPr>
            <w:tcW w:w="1560" w:type="dxa"/>
          </w:tcPr>
          <w:p w14:paraId="6D0FD06E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 xml:space="preserve">NOBRE: </w:t>
            </w:r>
          </w:p>
          <w:p w14:paraId="12BBF7DC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 xml:space="preserve">               </w:t>
            </w:r>
          </w:p>
        </w:tc>
        <w:tc>
          <w:tcPr>
            <w:tcW w:w="1275" w:type="dxa"/>
          </w:tcPr>
          <w:p w14:paraId="50207BFA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Cargo</w:t>
            </w:r>
          </w:p>
        </w:tc>
        <w:tc>
          <w:tcPr>
            <w:tcW w:w="1313" w:type="dxa"/>
          </w:tcPr>
          <w:p w14:paraId="0941037C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Número telefónico institucional fijo y celular</w:t>
            </w:r>
          </w:p>
        </w:tc>
        <w:tc>
          <w:tcPr>
            <w:tcW w:w="1381" w:type="dxa"/>
          </w:tcPr>
          <w:p w14:paraId="1E2F6179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Correo electrónico institucional</w:t>
            </w:r>
          </w:p>
        </w:tc>
        <w:tc>
          <w:tcPr>
            <w:tcW w:w="1417" w:type="dxa"/>
          </w:tcPr>
          <w:p w14:paraId="1ABB25FE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Dirección laboral</w:t>
            </w:r>
          </w:p>
        </w:tc>
        <w:tc>
          <w:tcPr>
            <w:tcW w:w="2552" w:type="dxa"/>
          </w:tcPr>
          <w:p w14:paraId="18AD3C3F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Breve descripción de su formación académica</w:t>
            </w:r>
          </w:p>
        </w:tc>
        <w:tc>
          <w:tcPr>
            <w:tcW w:w="2830" w:type="dxa"/>
          </w:tcPr>
          <w:p w14:paraId="48ECEE7D" w14:textId="77777777" w:rsidR="006647F0" w:rsidRPr="007061FE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7061FE">
              <w:rPr>
                <w:lang w:val="es-SV"/>
              </w:rPr>
              <w:t>Breve descripción de su formación laboral</w:t>
            </w:r>
          </w:p>
        </w:tc>
      </w:tr>
    </w:tbl>
    <w:p w14:paraId="45175925" w14:textId="2BC3B4AA" w:rsidR="006647F0" w:rsidRDefault="006647F0"/>
    <w:p w14:paraId="119E6DB2" w14:textId="77777777" w:rsidR="006647F0" w:rsidRDefault="006647F0" w:rsidP="006647F0">
      <w:pPr>
        <w:numPr>
          <w:ilvl w:val="0"/>
          <w:numId w:val="1"/>
        </w:numPr>
        <w:spacing w:after="160" w:line="259" w:lineRule="auto"/>
        <w:contextualSpacing/>
        <w:jc w:val="both"/>
        <w:rPr>
          <w:b/>
          <w:lang w:val="es-SV"/>
        </w:rPr>
      </w:pPr>
      <w:r w:rsidRPr="00D90382">
        <w:rPr>
          <w:b/>
          <w:lang w:val="es-SV"/>
        </w:rPr>
        <w:t>LISTADO DE VIAJES INTERNACIONALES AUTORIZADOS POR LOS ENTES OBLIGADOS ART. 10 NUMEAL 11 LAIP (Cooperación, Tesorería)</w:t>
      </w:r>
    </w:p>
    <w:p w14:paraId="05E30415" w14:textId="77777777" w:rsidR="006647F0" w:rsidRDefault="006647F0" w:rsidP="006647F0">
      <w:pPr>
        <w:spacing w:after="160" w:line="259" w:lineRule="auto"/>
        <w:contextualSpacing/>
        <w:jc w:val="both"/>
        <w:rPr>
          <w:b/>
          <w:lang w:val="es-SV"/>
        </w:rPr>
      </w:pPr>
    </w:p>
    <w:p w14:paraId="712058DE" w14:textId="77777777" w:rsidR="006647F0" w:rsidRPr="00D90382" w:rsidRDefault="006647F0" w:rsidP="006647F0">
      <w:pPr>
        <w:spacing w:after="160" w:line="259" w:lineRule="auto"/>
        <w:contextualSpacing/>
        <w:jc w:val="both"/>
        <w:rPr>
          <w:b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2"/>
        <w:gridCol w:w="1379"/>
        <w:gridCol w:w="931"/>
        <w:gridCol w:w="1593"/>
        <w:gridCol w:w="918"/>
        <w:gridCol w:w="1376"/>
        <w:gridCol w:w="1183"/>
        <w:gridCol w:w="1036"/>
      </w:tblGrid>
      <w:tr w:rsidR="006647F0" w:rsidRPr="00D90382" w14:paraId="17ABD366" w14:textId="77777777" w:rsidTr="00956C63">
        <w:tc>
          <w:tcPr>
            <w:tcW w:w="529" w:type="dxa"/>
          </w:tcPr>
          <w:p w14:paraId="00FE222E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proofErr w:type="spellStart"/>
            <w:r w:rsidRPr="00D90382">
              <w:rPr>
                <w:lang w:val="es-SV"/>
              </w:rPr>
              <w:t>N°</w:t>
            </w:r>
            <w:proofErr w:type="spellEnd"/>
          </w:p>
        </w:tc>
        <w:tc>
          <w:tcPr>
            <w:tcW w:w="2663" w:type="dxa"/>
          </w:tcPr>
          <w:p w14:paraId="3071F6FC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NOMBRE DEL FUNCIONARIO O DEL EMPLEADO</w:t>
            </w:r>
          </w:p>
        </w:tc>
        <w:tc>
          <w:tcPr>
            <w:tcW w:w="1606" w:type="dxa"/>
          </w:tcPr>
          <w:p w14:paraId="1F1CE4D6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DESTINO</w:t>
            </w:r>
          </w:p>
        </w:tc>
        <w:tc>
          <w:tcPr>
            <w:tcW w:w="1628" w:type="dxa"/>
          </w:tcPr>
          <w:p w14:paraId="3283A911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OBJETIVO DEL VIAJE</w:t>
            </w:r>
          </w:p>
        </w:tc>
        <w:tc>
          <w:tcPr>
            <w:tcW w:w="1568" w:type="dxa"/>
          </w:tcPr>
          <w:p w14:paraId="7FF9BFA9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VALOR DEL PASAJE</w:t>
            </w:r>
          </w:p>
        </w:tc>
        <w:tc>
          <w:tcPr>
            <w:tcW w:w="1505" w:type="dxa"/>
          </w:tcPr>
          <w:p w14:paraId="2B3AADB8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PROCEDENCIA DE FONDOS</w:t>
            </w:r>
          </w:p>
        </w:tc>
        <w:tc>
          <w:tcPr>
            <w:tcW w:w="1679" w:type="dxa"/>
          </w:tcPr>
          <w:p w14:paraId="05273CB2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 w:rsidRPr="00D90382">
              <w:rPr>
                <w:lang w:val="es-SV"/>
              </w:rPr>
              <w:t>VIÁTICOS ASIGNADOS</w:t>
            </w:r>
          </w:p>
        </w:tc>
        <w:tc>
          <w:tcPr>
            <w:tcW w:w="1637" w:type="dxa"/>
          </w:tcPr>
          <w:p w14:paraId="4D502BC4" w14:textId="77777777" w:rsidR="006647F0" w:rsidRPr="00D90382" w:rsidRDefault="006647F0" w:rsidP="00956C63">
            <w:pPr>
              <w:spacing w:after="0" w:line="240" w:lineRule="auto"/>
              <w:jc w:val="both"/>
              <w:rPr>
                <w:sz w:val="18"/>
                <w:szCs w:val="18"/>
                <w:lang w:val="es-SV"/>
              </w:rPr>
            </w:pPr>
            <w:r w:rsidRPr="00D90382">
              <w:rPr>
                <w:sz w:val="18"/>
                <w:szCs w:val="18"/>
                <w:lang w:val="es-SV"/>
              </w:rPr>
              <w:t>OTROS GASTOS (GASTOS REALIZADOS CON FONDOS PUBLICOS)</w:t>
            </w:r>
          </w:p>
        </w:tc>
      </w:tr>
      <w:tr w:rsidR="006647F0" w:rsidRPr="00D90382" w14:paraId="43A193FF" w14:textId="77777777" w:rsidTr="00956C63">
        <w:trPr>
          <w:trHeight w:val="2694"/>
        </w:trPr>
        <w:tc>
          <w:tcPr>
            <w:tcW w:w="529" w:type="dxa"/>
          </w:tcPr>
          <w:p w14:paraId="35D9B7B0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bookmarkStart w:id="0" w:name="_Hlk101797475"/>
            <w:r>
              <w:rPr>
                <w:lang w:val="es-SV"/>
              </w:rPr>
              <w:t>1</w:t>
            </w:r>
          </w:p>
        </w:tc>
        <w:tc>
          <w:tcPr>
            <w:tcW w:w="2663" w:type="dxa"/>
          </w:tcPr>
          <w:p w14:paraId="7C68A749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55E69F3E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Jorge Alexander Escamilla</w:t>
            </w:r>
          </w:p>
          <w:p w14:paraId="0B77F3F4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Pedro Ticas</w:t>
            </w:r>
          </w:p>
          <w:p w14:paraId="13D696BC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Noe Baltazar Renderos</w:t>
            </w:r>
          </w:p>
        </w:tc>
        <w:tc>
          <w:tcPr>
            <w:tcW w:w="1606" w:type="dxa"/>
          </w:tcPr>
          <w:p w14:paraId="2A615B87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74010A7A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Madrid, España</w:t>
            </w:r>
          </w:p>
        </w:tc>
        <w:tc>
          <w:tcPr>
            <w:tcW w:w="1628" w:type="dxa"/>
          </w:tcPr>
          <w:p w14:paraId="66FBF29D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6A975A75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Restablecer los hermanamientos de Cooperación entre los Ayuntamientos de Madrid y presentación de proyectos.</w:t>
            </w:r>
          </w:p>
        </w:tc>
        <w:tc>
          <w:tcPr>
            <w:tcW w:w="1568" w:type="dxa"/>
          </w:tcPr>
          <w:p w14:paraId="4B762A26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0F3BC003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$ 6,012.24</w:t>
            </w:r>
          </w:p>
          <w:p w14:paraId="0241DC28" w14:textId="77777777" w:rsidR="006647F0" w:rsidRDefault="006647F0" w:rsidP="00956C63">
            <w:pPr>
              <w:rPr>
                <w:lang w:val="es-SV"/>
              </w:rPr>
            </w:pPr>
          </w:p>
          <w:p w14:paraId="33A78C53" w14:textId="77777777" w:rsidR="006647F0" w:rsidRPr="00746315" w:rsidRDefault="006647F0" w:rsidP="00956C63">
            <w:pPr>
              <w:jc w:val="center"/>
              <w:rPr>
                <w:lang w:val="es-SV"/>
              </w:rPr>
            </w:pPr>
          </w:p>
        </w:tc>
        <w:tc>
          <w:tcPr>
            <w:tcW w:w="1505" w:type="dxa"/>
          </w:tcPr>
          <w:p w14:paraId="3DBF22EC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68AB8F40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Fondo Municipal </w:t>
            </w:r>
          </w:p>
        </w:tc>
        <w:tc>
          <w:tcPr>
            <w:tcW w:w="1679" w:type="dxa"/>
          </w:tcPr>
          <w:p w14:paraId="18A36A16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50298DAE" w14:textId="77777777" w:rsidR="006647F0" w:rsidRPr="00D90382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$ 18,225.00</w:t>
            </w:r>
          </w:p>
        </w:tc>
        <w:tc>
          <w:tcPr>
            <w:tcW w:w="1637" w:type="dxa"/>
          </w:tcPr>
          <w:p w14:paraId="652D352F" w14:textId="77777777" w:rsidR="006647F0" w:rsidRDefault="006647F0" w:rsidP="00956C63">
            <w:pPr>
              <w:spacing w:after="0" w:line="240" w:lineRule="auto"/>
              <w:jc w:val="both"/>
              <w:rPr>
                <w:sz w:val="18"/>
                <w:szCs w:val="18"/>
                <w:lang w:val="es-SV"/>
              </w:rPr>
            </w:pPr>
          </w:p>
          <w:p w14:paraId="125E3846" w14:textId="77777777" w:rsidR="006647F0" w:rsidRPr="00D90382" w:rsidRDefault="006647F0" w:rsidP="00956C63">
            <w:pPr>
              <w:spacing w:after="0" w:line="240" w:lineRule="auto"/>
              <w:jc w:val="both"/>
              <w:rPr>
                <w:sz w:val="18"/>
                <w:szCs w:val="18"/>
                <w:lang w:val="es-SV"/>
              </w:rPr>
            </w:pPr>
            <w:r>
              <w:rPr>
                <w:sz w:val="18"/>
                <w:szCs w:val="18"/>
                <w:lang w:val="es-SV"/>
              </w:rPr>
              <w:t>$ 226 Seguro de vida que exige el país de ingreso.</w:t>
            </w:r>
          </w:p>
        </w:tc>
      </w:tr>
      <w:bookmarkEnd w:id="0"/>
      <w:tr w:rsidR="006647F0" w:rsidRPr="00D90382" w14:paraId="45F51223" w14:textId="77777777" w:rsidTr="00956C63">
        <w:tc>
          <w:tcPr>
            <w:tcW w:w="529" w:type="dxa"/>
          </w:tcPr>
          <w:p w14:paraId="28B76AD1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2663" w:type="dxa"/>
          </w:tcPr>
          <w:p w14:paraId="1F898ADA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7AA08623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606" w:type="dxa"/>
          </w:tcPr>
          <w:p w14:paraId="7B46EEB6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628" w:type="dxa"/>
          </w:tcPr>
          <w:p w14:paraId="6B40C203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  <w:p w14:paraId="2E5FDDB5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568" w:type="dxa"/>
          </w:tcPr>
          <w:p w14:paraId="2EC942E5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505" w:type="dxa"/>
          </w:tcPr>
          <w:p w14:paraId="7A18125F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679" w:type="dxa"/>
          </w:tcPr>
          <w:p w14:paraId="0885B5C9" w14:textId="77777777" w:rsidR="006647F0" w:rsidRDefault="006647F0" w:rsidP="00956C63">
            <w:pPr>
              <w:spacing w:after="0" w:line="240" w:lineRule="auto"/>
              <w:jc w:val="both"/>
              <w:rPr>
                <w:lang w:val="es-SV"/>
              </w:rPr>
            </w:pPr>
          </w:p>
        </w:tc>
        <w:tc>
          <w:tcPr>
            <w:tcW w:w="1637" w:type="dxa"/>
          </w:tcPr>
          <w:p w14:paraId="0C9B8975" w14:textId="77777777" w:rsidR="006647F0" w:rsidRDefault="006647F0" w:rsidP="00956C63">
            <w:pPr>
              <w:spacing w:after="0" w:line="240" w:lineRule="auto"/>
              <w:jc w:val="both"/>
              <w:rPr>
                <w:sz w:val="18"/>
                <w:szCs w:val="18"/>
                <w:lang w:val="es-SV"/>
              </w:rPr>
            </w:pPr>
          </w:p>
        </w:tc>
      </w:tr>
    </w:tbl>
    <w:p w14:paraId="65C5B13D" w14:textId="77777777" w:rsidR="006647F0" w:rsidRDefault="006647F0" w:rsidP="006647F0">
      <w:pPr>
        <w:rPr>
          <w:lang w:val="es-SV"/>
        </w:rPr>
      </w:pPr>
    </w:p>
    <w:p w14:paraId="6C2D59E8" w14:textId="77777777" w:rsidR="006647F0" w:rsidRDefault="006647F0" w:rsidP="006647F0">
      <w:pPr>
        <w:rPr>
          <w:b/>
          <w:bCs/>
          <w:i/>
          <w:iCs/>
          <w:lang w:val="es-SV"/>
        </w:rPr>
      </w:pPr>
      <w:r>
        <w:rPr>
          <w:lang w:val="es-SV"/>
        </w:rPr>
        <w:t xml:space="preserve">Echo por:  </w:t>
      </w:r>
      <w:r>
        <w:rPr>
          <w:b/>
          <w:bCs/>
          <w:i/>
          <w:iCs/>
          <w:lang w:val="es-SV"/>
        </w:rPr>
        <w:t>******************</w:t>
      </w:r>
    </w:p>
    <w:p w14:paraId="22DF16F0" w14:textId="77777777" w:rsidR="006647F0" w:rsidRDefault="006647F0" w:rsidP="006647F0">
      <w:pPr>
        <w:rPr>
          <w:lang w:val="es-SV"/>
        </w:rPr>
      </w:pPr>
      <w:r>
        <w:rPr>
          <w:b/>
          <w:bCs/>
          <w:i/>
          <w:iCs/>
          <w:lang w:val="es-SV"/>
        </w:rPr>
        <w:t>Jefe de Cooperación</w:t>
      </w:r>
    </w:p>
    <w:p w14:paraId="637FC030" w14:textId="77777777" w:rsidR="006647F0" w:rsidRPr="00D90382" w:rsidRDefault="006647F0" w:rsidP="006647F0">
      <w:pPr>
        <w:rPr>
          <w:lang w:val="es-SV"/>
        </w:rPr>
      </w:pPr>
      <w:r>
        <w:rPr>
          <w:lang w:val="es-SV"/>
        </w:rPr>
        <w:t xml:space="preserve">Unidad de Gestión y Cooperación. </w:t>
      </w:r>
    </w:p>
    <w:p w14:paraId="0DF69788" w14:textId="4B41F7D4" w:rsidR="006647F0" w:rsidRDefault="006647F0">
      <w:pPr>
        <w:rPr>
          <w:lang w:val="es-SV"/>
        </w:rPr>
      </w:pPr>
    </w:p>
    <w:p w14:paraId="66119FDB" w14:textId="77777777" w:rsidR="00CC7199" w:rsidRPr="00786738" w:rsidRDefault="00CC7199" w:rsidP="00CC7199">
      <w:pPr>
        <w:spacing w:after="0" w:line="240" w:lineRule="auto"/>
        <w:jc w:val="both"/>
        <w:rPr>
          <w:b/>
          <w:bCs/>
        </w:rPr>
      </w:pPr>
      <w:r w:rsidRPr="00786738">
        <w:rPr>
          <w:b/>
          <w:bCs/>
        </w:rPr>
        <w:t>REF:</w:t>
      </w:r>
    </w:p>
    <w:p w14:paraId="4D2E8ACC" w14:textId="77777777" w:rsidR="00CC7199" w:rsidRDefault="00CC7199" w:rsidP="00CC7199">
      <w:pPr>
        <w:spacing w:after="0" w:line="240" w:lineRule="auto"/>
        <w:jc w:val="both"/>
      </w:pPr>
      <w:r w:rsidRPr="00786738">
        <w:rPr>
          <w:b/>
          <w:bCs/>
        </w:rPr>
        <w:t xml:space="preserve">ADMISIÓN DE SOLICITUD </w:t>
      </w:r>
      <w:r>
        <w:rPr>
          <w:b/>
          <w:bCs/>
        </w:rPr>
        <w:t>04</w:t>
      </w:r>
      <w:r w:rsidRPr="00786738">
        <w:rPr>
          <w:b/>
          <w:bCs/>
        </w:rPr>
        <w:t>UAIP-20</w:t>
      </w:r>
      <w:r>
        <w:rPr>
          <w:b/>
          <w:bCs/>
        </w:rPr>
        <w:t>22</w:t>
      </w:r>
    </w:p>
    <w:p w14:paraId="0D8F7FB7" w14:textId="77777777" w:rsidR="00CC7199" w:rsidRDefault="00CC7199" w:rsidP="00CC7199">
      <w:pPr>
        <w:jc w:val="both"/>
      </w:pPr>
    </w:p>
    <w:p w14:paraId="55234D85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 xml:space="preserve">En las oficinas de la Unidad de Acceso a la Información Pública, ubicadas en la Alcaldía Municipal de Nejapa, en la ciudad de San Salvador, a las trece horas con cuarenta minutos del día ocho de abril de dos mil veintidós. </w:t>
      </w:r>
    </w:p>
    <w:p w14:paraId="4661D071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 xml:space="preserve">Con vista de la solicitud de acceso a la información recibido por esta dependencia municipal bajo el número de referencia número 04UAIP-2022. Dicha solicitud ha sido </w:t>
      </w:r>
      <w:r>
        <w:lastRenderedPageBreak/>
        <w:t>recibida ante esta oficina, por correo electrónico a esta dependencia, requiriendo lo que literalmente solicita en su solicitud presentada y descargada del IAIP:</w:t>
      </w:r>
    </w:p>
    <w:p w14:paraId="318652D2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Hoja de vida del alcalde especificando profesión, anteriores afiliaciones partidarias y cargos públicos ocupados (oficiosa según art. 10, numeral 3).</w:t>
      </w:r>
    </w:p>
    <w:p w14:paraId="09241EFB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Remuneraciones mensuales del alcalde en concepto de salario y gastos de representación (oficioso según Art.10, numeral 7).</w:t>
      </w:r>
    </w:p>
    <w:p w14:paraId="49C52ABF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Remuneraciones mensuales de los regidores en concepto de salario y gastos de representación. (oficiosa según art. 10, numeral 7).</w:t>
      </w:r>
    </w:p>
    <w:p w14:paraId="2C05B7A1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Planilla de la municipalidad especificando cargo y salario (Oficiosa según art. 10, numeral 7).</w:t>
      </w:r>
    </w:p>
    <w:p w14:paraId="726277F2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Listados de viajes financiados con fondos públicos especificando destino gastos en que incurrió la municipalidad. (oficiosa según Art. 10, numeral 11).</w:t>
      </w:r>
    </w:p>
    <w:p w14:paraId="46A084A9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Listado de obras que se encuentran en ejecución en el municipio indicando la ubicación exacta, el costo total de la obra y la fuente de financiamiento (oficiosa según art. 10, numeral 15).</w:t>
      </w:r>
    </w:p>
    <w:p w14:paraId="170E2A14" w14:textId="77777777" w:rsidR="00CC7199" w:rsidRDefault="00CC7199" w:rsidP="00CC7199">
      <w:pPr>
        <w:pStyle w:val="Prrafodelista"/>
        <w:numPr>
          <w:ilvl w:val="0"/>
          <w:numId w:val="2"/>
        </w:numPr>
        <w:jc w:val="both"/>
      </w:pPr>
      <w:r>
        <w:t>Monto que recauda la municipalidad, en promedio, de forma mensual.</w:t>
      </w:r>
    </w:p>
    <w:p w14:paraId="1570FD36" w14:textId="77777777" w:rsidR="00CC7199" w:rsidRDefault="00CC7199" w:rsidP="00CC7199">
      <w:pPr>
        <w:pStyle w:val="Prrafodelista"/>
        <w:jc w:val="both"/>
      </w:pPr>
    </w:p>
    <w:p w14:paraId="2AAEC015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>La oficial de Información analizando la solicitud presentada y  los numerales en la lista de requerimientos, hace notar, que la información solicitada  por la ciudadana es información Oficiosa, y tal cual establece el Art. 10 LAIP,  sobre la información que debe estar  a disposición de la ciudadanía, y el art. 18 de la LAIP, esta misma ya se encuentra contemplada en el portal de transparencia de esta municipalidad, por lo que se le indica a la ciudadana hacer uso de los distintos mecanismos informáticos para que pueda disponer propiamente da la información solicitada.  A acepción como es el caso de los numerales 5 y 7, que están en proceso de ser actualizados y que en este periodo de espera de 10 días hábiles como establece la LAIP, se le hará entrega de la misma.</w:t>
      </w:r>
    </w:p>
    <w:p w14:paraId="0D0BB9B4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 xml:space="preserve">Que la ciudadana puede disponer de la información oficiosa en el portal de transparencia en la dirección </w:t>
      </w:r>
      <w:hyperlink r:id="rId7" w:history="1">
        <w:r w:rsidRPr="00BC455A">
          <w:rPr>
            <w:rStyle w:val="Hipervnculo"/>
          </w:rPr>
          <w:t>WWW.alcaldianejapa.gob.sv</w:t>
        </w:r>
      </w:hyperlink>
      <w:r>
        <w:t xml:space="preserve"> dando link en la opción portal de transparencia en la cual la conllevara al portal de información autorizado por el Instituto de Acceso a la Información </w:t>
      </w:r>
      <w:proofErr w:type="spellStart"/>
      <w:r>
        <w:t>Publica</w:t>
      </w:r>
      <w:proofErr w:type="spellEnd"/>
      <w:r>
        <w:t xml:space="preserve"> </w:t>
      </w:r>
      <w:hyperlink r:id="rId8" w:history="1">
        <w:r w:rsidRPr="00BC455A">
          <w:rPr>
            <w:rStyle w:val="Hipervnculo"/>
          </w:rPr>
          <w:t>https://www.transparencia.gob.sv/institutions/alc-nejapa</w:t>
        </w:r>
      </w:hyperlink>
      <w:r>
        <w:t>, en la cual puede descargar la información que requiere para sus estudios, o investigación que necesite o bien para consultas posteriores de su interés.</w:t>
      </w:r>
    </w:p>
    <w:p w14:paraId="15DFDA3A" w14:textId="77777777" w:rsidR="00CC7199" w:rsidRDefault="00CC7199" w:rsidP="00CC7199">
      <w:pPr>
        <w:pStyle w:val="Prrafodelista"/>
        <w:ind w:left="1080"/>
        <w:jc w:val="both"/>
      </w:pPr>
      <w:r>
        <w:t xml:space="preserve"> </w:t>
      </w:r>
    </w:p>
    <w:p w14:paraId="47C3A083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 xml:space="preserve">Cumpliendo con los requisitos establecidos en el artículo 66 de la Ley de Acceso a la Información Pública. Por lo anterior, de conformidad al artículo 53 del Reglamento de la Ley, el suscrito Oficial de Información </w:t>
      </w:r>
      <w:r w:rsidRPr="00E9043D">
        <w:rPr>
          <w:b/>
          <w:bCs/>
        </w:rPr>
        <w:t>RESUELVE:</w:t>
      </w:r>
      <w:r>
        <w:t xml:space="preserve"> 1- Admitir la presente solicitud de Acceso a la Información Pública. 2- Requerir a la correspondiente Unidad Administrativa, según lo establecido en el artículo 70 de la Ley de Acceso a la Información Pública, la entrega de la información solicitada o indicar si esta se encuentra sujeta a alguna clasificación, y en su caso, comunique la manera en que se </w:t>
      </w:r>
      <w:r>
        <w:lastRenderedPageBreak/>
        <w:t xml:space="preserve">encuentre disponible. 3- Notificar a la solicitante del presente auto de admisión mediante correo electrónico establecido por la misma en su solicitud de información. </w:t>
      </w:r>
    </w:p>
    <w:p w14:paraId="36F19955" w14:textId="77777777" w:rsidR="00CC7199" w:rsidRDefault="00CC7199" w:rsidP="00CC7199">
      <w:pPr>
        <w:pStyle w:val="Prrafodelista"/>
      </w:pPr>
    </w:p>
    <w:p w14:paraId="6D942040" w14:textId="77777777" w:rsidR="00CC7199" w:rsidRDefault="00CC7199" w:rsidP="00CC7199">
      <w:pPr>
        <w:pStyle w:val="Prrafodelista"/>
        <w:numPr>
          <w:ilvl w:val="0"/>
          <w:numId w:val="3"/>
        </w:numPr>
        <w:jc w:val="both"/>
      </w:pPr>
      <w:r>
        <w:t>Notifíquese.</w:t>
      </w:r>
    </w:p>
    <w:p w14:paraId="66A6374D" w14:textId="77777777" w:rsidR="00CC7199" w:rsidRDefault="00CC7199" w:rsidP="00CC7199">
      <w:pPr>
        <w:pStyle w:val="Prrafodelista"/>
      </w:pPr>
    </w:p>
    <w:p w14:paraId="11A46F26" w14:textId="77777777" w:rsidR="00CC7199" w:rsidRDefault="00CC7199" w:rsidP="00CC7199">
      <w:pPr>
        <w:jc w:val="both"/>
      </w:pPr>
    </w:p>
    <w:p w14:paraId="6C48C70A" w14:textId="77777777" w:rsidR="00CC7199" w:rsidRPr="00E9043D" w:rsidRDefault="00CC7199" w:rsidP="00CC7199">
      <w:pPr>
        <w:spacing w:after="0" w:line="240" w:lineRule="auto"/>
        <w:jc w:val="both"/>
        <w:rPr>
          <w:b/>
          <w:bCs/>
        </w:rPr>
      </w:pPr>
      <w:r w:rsidRPr="00E9043D">
        <w:rPr>
          <w:b/>
          <w:bCs/>
        </w:rPr>
        <w:t>Licda. Jacqueline Sura</w:t>
      </w:r>
    </w:p>
    <w:p w14:paraId="3F08BA5A" w14:textId="77777777" w:rsidR="00CC7199" w:rsidRPr="00E9043D" w:rsidRDefault="00CC7199" w:rsidP="00CC7199">
      <w:pPr>
        <w:spacing w:after="0" w:line="240" w:lineRule="auto"/>
        <w:jc w:val="both"/>
        <w:rPr>
          <w:b/>
          <w:bCs/>
        </w:rPr>
      </w:pPr>
      <w:r w:rsidRPr="00E9043D">
        <w:rPr>
          <w:b/>
          <w:bCs/>
        </w:rPr>
        <w:t>Oficial de Información</w:t>
      </w:r>
    </w:p>
    <w:p w14:paraId="4CE1E1F1" w14:textId="77777777" w:rsidR="00CC7199" w:rsidRPr="00E9043D" w:rsidRDefault="00CC7199" w:rsidP="00CC7199">
      <w:pPr>
        <w:spacing w:after="0" w:line="240" w:lineRule="auto"/>
        <w:jc w:val="both"/>
        <w:rPr>
          <w:b/>
          <w:bCs/>
        </w:rPr>
      </w:pPr>
      <w:r w:rsidRPr="00E9043D">
        <w:rPr>
          <w:b/>
          <w:bCs/>
        </w:rPr>
        <w:t>Alcaldía Municipal de Nejapa</w:t>
      </w:r>
    </w:p>
    <w:p w14:paraId="3CCD5057" w14:textId="2B8FE8A8" w:rsidR="006647F0" w:rsidRDefault="006647F0">
      <w:pPr>
        <w:rPr>
          <w:lang w:val="es-SV"/>
        </w:rPr>
      </w:pPr>
    </w:p>
    <w:p w14:paraId="4ADD40B5" w14:textId="77777777" w:rsidR="006647F0" w:rsidRPr="006647F0" w:rsidRDefault="006647F0">
      <w:pPr>
        <w:rPr>
          <w:lang w:val="es-SV"/>
        </w:rPr>
      </w:pPr>
    </w:p>
    <w:sectPr w:rsidR="006647F0" w:rsidRPr="006647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ED66" w14:textId="77777777" w:rsidR="00D706A9" w:rsidRDefault="00CC719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1EF5F8" wp14:editId="46CEF233">
          <wp:simplePos x="0" y="0"/>
          <wp:positionH relativeFrom="page">
            <wp:posOffset>22225</wp:posOffset>
          </wp:positionH>
          <wp:positionV relativeFrom="paragraph">
            <wp:posOffset>-312420</wp:posOffset>
          </wp:positionV>
          <wp:extent cx="7750637" cy="9769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37" cy="97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97A0" w14:textId="77777777" w:rsidR="00D706A9" w:rsidRDefault="00CC7199" w:rsidP="007B018F">
    <w:pPr>
      <w:tabs>
        <w:tab w:val="right" w:pos="88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58C4D77" wp14:editId="3284B4F5">
          <wp:simplePos x="0" y="0"/>
          <wp:positionH relativeFrom="margin">
            <wp:align>left</wp:align>
          </wp:positionH>
          <wp:positionV relativeFrom="paragraph">
            <wp:posOffset>-220345</wp:posOffset>
          </wp:positionV>
          <wp:extent cx="7891611" cy="7228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11" cy="72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A34"/>
    <w:multiLevelType w:val="hybridMultilevel"/>
    <w:tmpl w:val="7D82672C"/>
    <w:lvl w:ilvl="0" w:tplc="157EBF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0A56"/>
    <w:multiLevelType w:val="hybridMultilevel"/>
    <w:tmpl w:val="64CAF194"/>
    <w:lvl w:ilvl="0" w:tplc="8DAC7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92873">
    <w:abstractNumId w:val="1"/>
  </w:num>
  <w:num w:numId="2" w16cid:durableId="1821531062">
    <w:abstractNumId w:val="2"/>
  </w:num>
  <w:num w:numId="3" w16cid:durableId="45248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F0"/>
    <w:rsid w:val="006647F0"/>
    <w:rsid w:val="00CC7199"/>
    <w:rsid w:val="00F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BA1AB"/>
  <w15:chartTrackingRefBased/>
  <w15:docId w15:val="{D86F2B4F-6C62-4545-BE7D-18232B43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F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4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7F0"/>
    <w:rPr>
      <w:lang w:val="es-ES"/>
    </w:rPr>
  </w:style>
  <w:style w:type="table" w:styleId="Tablaconcuadrcula">
    <w:name w:val="Table Grid"/>
    <w:basedOn w:val="Tablanormal"/>
    <w:uiPriority w:val="39"/>
    <w:rsid w:val="0066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71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7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neja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caldianejap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Sura</dc:creator>
  <cp:keywords/>
  <dc:description/>
  <cp:lastModifiedBy>Jacqueline Sura</cp:lastModifiedBy>
  <cp:revision>1</cp:revision>
  <dcterms:created xsi:type="dcterms:W3CDTF">2022-05-12T15:52:00Z</dcterms:created>
  <dcterms:modified xsi:type="dcterms:W3CDTF">2022-05-12T16:00:00Z</dcterms:modified>
</cp:coreProperties>
</file>