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D23E" w14:textId="30AD4B75" w:rsidR="00E47DE8" w:rsidRDefault="00CF0D85">
      <w:r>
        <w:rPr>
          <w:noProof/>
        </w:rPr>
        <w:pict w14:anchorId="4034C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381.7pt;margin-top:-47.55pt;width:60.5pt;height:58.85pt;z-index:-251655168;mso-position-horizontal-relative:text;mso-position-vertical-relative:text">
            <v:imagedata r:id="rId7" o:title="C0004-General-11"/>
          </v:shape>
        </w:pict>
      </w:r>
      <w:r>
        <w:rPr>
          <w:noProof/>
        </w:rPr>
        <w:pict w14:anchorId="44386675">
          <v:shape id="_x0000_s2051" type="#_x0000_t75" style="position:absolute;margin-left:-.3pt;margin-top:-56.55pt;width:79.5pt;height:107.6pt;z-index:-251657216;mso-position-horizontal-relative:text;mso-position-vertical-relative:text" o:allowoverlap="f">
            <v:imagedata r:id="rId8" o:title="C0004-General-10"/>
          </v:shape>
        </w:pict>
      </w:r>
    </w:p>
    <w:p w14:paraId="045685A3" w14:textId="50A803D5" w:rsidR="0046545A" w:rsidRDefault="0046545A">
      <w:pPr>
        <w:rPr>
          <w:lang w:val="es-SV"/>
        </w:rPr>
      </w:pPr>
    </w:p>
    <w:p w14:paraId="58A7E848" w14:textId="5E6321F2" w:rsidR="00B96F05" w:rsidRDefault="00B96F05">
      <w:pPr>
        <w:rPr>
          <w:lang w:val="es-SV"/>
        </w:rPr>
      </w:pPr>
    </w:p>
    <w:p w14:paraId="7809815E" w14:textId="3DAD2BBE" w:rsidR="009710E0" w:rsidRPr="009710E0" w:rsidRDefault="009710E0" w:rsidP="009710E0">
      <w:pPr>
        <w:ind w:left="1134" w:right="1161"/>
        <w:jc w:val="both"/>
        <w:rPr>
          <w:lang w:val="es-SV"/>
        </w:rPr>
      </w:pPr>
      <w:r w:rsidRPr="009710E0">
        <w:rPr>
          <w:lang w:val="es-SV"/>
        </w:rPr>
        <w:t xml:space="preserve">Nejapa, </w:t>
      </w:r>
      <w:r w:rsidR="00354789">
        <w:rPr>
          <w:lang w:val="es-SV"/>
        </w:rPr>
        <w:t>febrero 21 de 2021.-</w:t>
      </w:r>
    </w:p>
    <w:p w14:paraId="1FB4EB69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7AB7E326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7B9217FF" w14:textId="77777777" w:rsidR="009710E0" w:rsidRPr="009710E0" w:rsidRDefault="009710E0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9710E0">
        <w:rPr>
          <w:b/>
          <w:lang w:val="es-SV"/>
        </w:rPr>
        <w:t xml:space="preserve">Al Público en General </w:t>
      </w:r>
    </w:p>
    <w:p w14:paraId="2EAF80C2" w14:textId="797B0A4C" w:rsidR="009710E0" w:rsidRPr="009710E0" w:rsidRDefault="00354789" w:rsidP="009710E0">
      <w:pPr>
        <w:spacing w:after="0" w:line="240" w:lineRule="auto"/>
        <w:ind w:left="1134" w:right="1161"/>
        <w:jc w:val="both"/>
        <w:rPr>
          <w:lang w:val="es-SV"/>
        </w:rPr>
      </w:pPr>
      <w:r w:rsidRPr="009710E0">
        <w:rPr>
          <w:b/>
          <w:lang w:val="es-SV"/>
        </w:rPr>
        <w:t>Presente. -</w:t>
      </w:r>
      <w:r w:rsidR="009710E0" w:rsidRPr="009710E0">
        <w:rPr>
          <w:lang w:val="es-SV"/>
        </w:rPr>
        <w:t xml:space="preserve"> </w:t>
      </w:r>
    </w:p>
    <w:p w14:paraId="1DEB5457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680F5A7B" w14:textId="484FF378" w:rsidR="009710E0" w:rsidRPr="009710E0" w:rsidRDefault="009710E0" w:rsidP="009710E0">
      <w:pPr>
        <w:ind w:left="1134" w:right="1161"/>
        <w:jc w:val="both"/>
        <w:rPr>
          <w:b/>
          <w:lang w:val="es-SV"/>
        </w:rPr>
      </w:pPr>
      <w:r w:rsidRPr="009710E0">
        <w:rPr>
          <w:lang w:val="es-SV"/>
        </w:rPr>
        <w:t>Por este medio, la</w:t>
      </w:r>
      <w:r w:rsidR="00354789">
        <w:rPr>
          <w:lang w:val="es-SV"/>
        </w:rPr>
        <w:t xml:space="preserve"> Unidad de Acceso a la Información Publica de la Ciudad de Nejapa</w:t>
      </w:r>
      <w:r w:rsidRPr="009710E0">
        <w:rPr>
          <w:lang w:val="es-SV"/>
        </w:rPr>
        <w:t xml:space="preserve">; Declara la inexistencia </w:t>
      </w:r>
      <w:r w:rsidR="00F05282">
        <w:rPr>
          <w:lang w:val="es-SV"/>
        </w:rPr>
        <w:t>de actas de rendición de cuentas</w:t>
      </w:r>
      <w:r w:rsidR="0020681C">
        <w:rPr>
          <w:lang w:val="es-SV"/>
        </w:rPr>
        <w:t xml:space="preserve"> del periodo noviembre diciembre de 2021 y enero de 2022 a lo que se refi</w:t>
      </w:r>
      <w:r w:rsidRPr="009710E0">
        <w:rPr>
          <w:lang w:val="es-SV"/>
        </w:rPr>
        <w:t>ere el Art.</w:t>
      </w:r>
      <w:r w:rsidR="0020681C">
        <w:rPr>
          <w:lang w:val="es-SV"/>
        </w:rPr>
        <w:t xml:space="preserve"> 11, </w:t>
      </w:r>
      <w:r w:rsidRPr="009710E0">
        <w:rPr>
          <w:lang w:val="es-SV"/>
        </w:rPr>
        <w:t xml:space="preserve">de la Ley de Acceso a la Información pública. Que al tener dicha información se hará del conocimiento del público. Y para hacerlo del conocimiento general se extiende la presente. </w:t>
      </w:r>
    </w:p>
    <w:p w14:paraId="300F0876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4BC4604C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47AF1DBF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241515EF" w14:textId="49EFB023" w:rsidR="009710E0" w:rsidRPr="00354789" w:rsidRDefault="00354789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354789">
        <w:rPr>
          <w:b/>
          <w:lang w:val="es-SV"/>
        </w:rPr>
        <w:t>Oficial de Información</w:t>
      </w:r>
    </w:p>
    <w:p w14:paraId="57F73ABA" w14:textId="721B449E" w:rsidR="009710E0" w:rsidRPr="00354789" w:rsidRDefault="00354789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354789">
        <w:rPr>
          <w:b/>
          <w:lang w:val="es-SV"/>
        </w:rPr>
        <w:t>Oficial d</w:t>
      </w:r>
      <w:r>
        <w:rPr>
          <w:b/>
          <w:lang w:val="es-SV"/>
        </w:rPr>
        <w:t xml:space="preserve">e Información </w:t>
      </w:r>
    </w:p>
    <w:p w14:paraId="4294E7A8" w14:textId="77777777" w:rsidR="009710E0" w:rsidRPr="00354789" w:rsidRDefault="009710E0" w:rsidP="009710E0">
      <w:pPr>
        <w:ind w:left="1134" w:right="1161"/>
        <w:rPr>
          <w:lang w:val="es-SV"/>
        </w:rPr>
      </w:pPr>
    </w:p>
    <w:p w14:paraId="1C1A3B46" w14:textId="77777777" w:rsidR="009710E0" w:rsidRPr="0002394C" w:rsidRDefault="009710E0">
      <w:pPr>
        <w:rPr>
          <w:lang w:val="es-SV"/>
        </w:rPr>
      </w:pPr>
    </w:p>
    <w:sectPr w:rsidR="009710E0" w:rsidRPr="0002394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E0D88" w14:textId="77777777" w:rsidR="00CF0D85" w:rsidRDefault="00CF0D85" w:rsidP="00B34988">
      <w:pPr>
        <w:spacing w:after="0" w:line="240" w:lineRule="auto"/>
      </w:pPr>
      <w:r>
        <w:separator/>
      </w:r>
    </w:p>
  </w:endnote>
  <w:endnote w:type="continuationSeparator" w:id="0">
    <w:p w14:paraId="060E58C8" w14:textId="77777777" w:rsidR="00CF0D85" w:rsidRDefault="00CF0D85" w:rsidP="00B3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5D57" w14:textId="77777777" w:rsidR="00B34988" w:rsidRDefault="00B34988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96C7DF" wp14:editId="407EA787">
          <wp:simplePos x="0" y="0"/>
          <wp:positionH relativeFrom="margin">
            <wp:posOffset>-1118235</wp:posOffset>
          </wp:positionH>
          <wp:positionV relativeFrom="paragraph">
            <wp:posOffset>-424671</wp:posOffset>
          </wp:positionV>
          <wp:extent cx="7843098" cy="8690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0004-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098" cy="86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C0369" w14:textId="77777777" w:rsidR="00CF0D85" w:rsidRDefault="00CF0D85" w:rsidP="00B34988">
      <w:pPr>
        <w:spacing w:after="0" w:line="240" w:lineRule="auto"/>
      </w:pPr>
      <w:r>
        <w:separator/>
      </w:r>
    </w:p>
  </w:footnote>
  <w:footnote w:type="continuationSeparator" w:id="0">
    <w:p w14:paraId="47967092" w14:textId="77777777" w:rsidR="00CF0D85" w:rsidRDefault="00CF0D85" w:rsidP="00B3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C36" w14:textId="77777777" w:rsidR="00B34988" w:rsidRDefault="00CF0D85">
    <w:pPr>
      <w:pStyle w:val="Encabezado"/>
    </w:pPr>
    <w:r>
      <w:rPr>
        <w:noProof/>
      </w:rPr>
      <w:pict w14:anchorId="43403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1" o:spid="_x0000_s1050" type="#_x0000_t75" style="position:absolute;margin-left:0;margin-top:0;width:600pt;height:776.4pt;z-index:-251656192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473D" w14:textId="77777777" w:rsidR="003716E5" w:rsidRDefault="00CF0D85">
    <w:pPr>
      <w:pStyle w:val="Encabezado"/>
    </w:pPr>
    <w:r>
      <w:rPr>
        <w:noProof/>
      </w:rPr>
      <w:pict w14:anchorId="1226B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2" o:spid="_x0000_s1051" type="#_x0000_t75" style="position:absolute;margin-left:-73.05pt;margin-top:-56.3pt;width:600pt;height:776.4pt;z-index:-251655168;mso-position-horizontal-relative:margin;mso-position-vertical-relative:margin" o:allowincell="f">
          <v:imagedata r:id="rId1" o:title="C0004-General-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7BF9" w14:textId="77777777" w:rsidR="00B34988" w:rsidRDefault="00CF0D85">
    <w:pPr>
      <w:pStyle w:val="Encabezado"/>
    </w:pPr>
    <w:r>
      <w:rPr>
        <w:noProof/>
      </w:rPr>
      <w:pict w14:anchorId="55EDC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0" o:spid="_x0000_s1049" type="#_x0000_t75" style="position:absolute;margin-left:0;margin-top:0;width:600pt;height:776.4pt;z-index:-251657216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92ABD"/>
    <w:multiLevelType w:val="hybridMultilevel"/>
    <w:tmpl w:val="8BFCD0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88"/>
    <w:rsid w:val="0002394C"/>
    <w:rsid w:val="000E56F8"/>
    <w:rsid w:val="00160700"/>
    <w:rsid w:val="0020681C"/>
    <w:rsid w:val="00250557"/>
    <w:rsid w:val="002A5C80"/>
    <w:rsid w:val="00324AF6"/>
    <w:rsid w:val="003250AF"/>
    <w:rsid w:val="00354789"/>
    <w:rsid w:val="0036725E"/>
    <w:rsid w:val="003716E5"/>
    <w:rsid w:val="003872EB"/>
    <w:rsid w:val="003F7A8D"/>
    <w:rsid w:val="0046545A"/>
    <w:rsid w:val="00481B78"/>
    <w:rsid w:val="00562FF2"/>
    <w:rsid w:val="005810EA"/>
    <w:rsid w:val="005849DA"/>
    <w:rsid w:val="005E1536"/>
    <w:rsid w:val="00602C5A"/>
    <w:rsid w:val="006901AA"/>
    <w:rsid w:val="00696F24"/>
    <w:rsid w:val="006C4710"/>
    <w:rsid w:val="00716A94"/>
    <w:rsid w:val="00792DD1"/>
    <w:rsid w:val="007A309E"/>
    <w:rsid w:val="007F288E"/>
    <w:rsid w:val="008A325B"/>
    <w:rsid w:val="008E500E"/>
    <w:rsid w:val="008F0949"/>
    <w:rsid w:val="009201D9"/>
    <w:rsid w:val="009710E0"/>
    <w:rsid w:val="00B34988"/>
    <w:rsid w:val="00B81A79"/>
    <w:rsid w:val="00B96F05"/>
    <w:rsid w:val="00BB695B"/>
    <w:rsid w:val="00CF0D85"/>
    <w:rsid w:val="00D218F2"/>
    <w:rsid w:val="00D56819"/>
    <w:rsid w:val="00E47DE8"/>
    <w:rsid w:val="00E523CC"/>
    <w:rsid w:val="00ED112A"/>
    <w:rsid w:val="00EE6A92"/>
    <w:rsid w:val="00F05282"/>
    <w:rsid w:val="00F10AF8"/>
    <w:rsid w:val="00F247D5"/>
    <w:rsid w:val="00F376C2"/>
    <w:rsid w:val="00F4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;"/>
  <w14:docId w14:val="18AED5CD"/>
  <w15:chartTrackingRefBased/>
  <w15:docId w15:val="{83A69626-497A-4628-ADCB-03BAB12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988"/>
  </w:style>
  <w:style w:type="paragraph" w:styleId="Piedepgina">
    <w:name w:val="footer"/>
    <w:basedOn w:val="Normal"/>
    <w:link w:val="Piedepgina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988"/>
  </w:style>
  <w:style w:type="paragraph" w:styleId="Ttulo">
    <w:name w:val="Title"/>
    <w:basedOn w:val="Normal"/>
    <w:next w:val="Normal"/>
    <w:link w:val="TtuloCar"/>
    <w:uiPriority w:val="10"/>
    <w:qFormat/>
    <w:rsid w:val="006901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character" w:customStyle="1" w:styleId="TtuloCar">
    <w:name w:val="Título Car"/>
    <w:basedOn w:val="Fuentedeprrafopredeter"/>
    <w:link w:val="Ttulo"/>
    <w:uiPriority w:val="10"/>
    <w:rsid w:val="006901AA"/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table" w:styleId="Tablaconcuadrcula">
    <w:name w:val="Table Grid"/>
    <w:basedOn w:val="Tablanormal"/>
    <w:uiPriority w:val="39"/>
    <w:rsid w:val="006901A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6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GarciaLC</dc:creator>
  <cp:keywords/>
  <dc:description/>
  <cp:lastModifiedBy>Jacqueline Sura</cp:lastModifiedBy>
  <cp:revision>2</cp:revision>
  <cp:lastPrinted>2021-08-25T16:08:00Z</cp:lastPrinted>
  <dcterms:created xsi:type="dcterms:W3CDTF">2022-02-25T21:12:00Z</dcterms:created>
  <dcterms:modified xsi:type="dcterms:W3CDTF">2022-02-25T21:12:00Z</dcterms:modified>
</cp:coreProperties>
</file>