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0F938" w14:textId="7F8879BD" w:rsidR="00495F7F" w:rsidRPr="00D04817" w:rsidRDefault="00EE09A1" w:rsidP="004C321C">
      <w:pPr>
        <w:rPr>
          <w:lang w:val="es-SV"/>
        </w:rPr>
      </w:pPr>
      <w:r>
        <w:rPr>
          <w:noProof/>
        </w:rPr>
        <w:pict w14:anchorId="2F7B33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381.7pt;margin-top:-37.8pt;width:60.5pt;height:58.85pt;z-index:-251656704;mso-position-horizontal-relative:text;mso-position-vertical-relative:text">
            <v:imagedata r:id="rId8" o:title="C0004-General-11"/>
          </v:shape>
        </w:pict>
      </w:r>
      <w:r w:rsidR="00D04817" w:rsidRPr="00D04817">
        <w:rPr>
          <w:lang w:val="es-SV"/>
        </w:rPr>
        <w:t xml:space="preserve">                                                                              </w:t>
      </w:r>
      <w:r w:rsidR="00B8249E">
        <w:rPr>
          <w:lang w:val="es-SV"/>
        </w:rPr>
        <w:t xml:space="preserve"> </w:t>
      </w:r>
      <w:r w:rsidR="005020EE">
        <w:rPr>
          <w:lang w:val="es-SV"/>
        </w:rPr>
        <w:t xml:space="preserve">        </w:t>
      </w:r>
      <w:r w:rsidR="002E385F">
        <w:rPr>
          <w:lang w:val="es-SV"/>
        </w:rPr>
        <w:t xml:space="preserve"> </w:t>
      </w:r>
    </w:p>
    <w:p w14:paraId="0E50C29F" w14:textId="6A801240" w:rsidR="001A0014" w:rsidRDefault="004C321C" w:rsidP="001A0014">
      <w:pPr>
        <w:jc w:val="center"/>
        <w:rPr>
          <w:b/>
          <w:sz w:val="44"/>
          <w:lang w:val="es-SV"/>
        </w:rPr>
      </w:pPr>
      <w:r>
        <w:rPr>
          <w:b/>
          <w:sz w:val="44"/>
          <w:lang w:val="es-SV"/>
        </w:rPr>
        <w:t>PROGRAMAS SOCIALES</w:t>
      </w:r>
      <w:r w:rsidR="00E11EA8">
        <w:rPr>
          <w:b/>
          <w:sz w:val="44"/>
          <w:lang w:val="es-SV"/>
        </w:rPr>
        <w:t xml:space="preserve"> DE RECONSTRUCCI</w:t>
      </w:r>
      <w:r w:rsidR="003A7C93">
        <w:rPr>
          <w:b/>
          <w:sz w:val="44"/>
          <w:lang w:val="es-SV"/>
        </w:rPr>
        <w:t>Ò</w:t>
      </w:r>
      <w:r w:rsidR="00E11EA8">
        <w:rPr>
          <w:b/>
          <w:sz w:val="44"/>
          <w:lang w:val="es-SV"/>
        </w:rPr>
        <w:t xml:space="preserve">N DEL TEJIDO SOCIAL Y </w:t>
      </w:r>
      <w:r w:rsidR="001A0014">
        <w:rPr>
          <w:b/>
          <w:sz w:val="44"/>
          <w:lang w:val="es-SV"/>
        </w:rPr>
        <w:t>PARTICIPACION CIUDADANA</w:t>
      </w:r>
    </w:p>
    <w:p w14:paraId="4B471638" w14:textId="77777777" w:rsidR="00DF73E3" w:rsidRDefault="00DF73E3" w:rsidP="001A0014">
      <w:pPr>
        <w:jc w:val="center"/>
        <w:rPr>
          <w:lang w:val="es-SV"/>
        </w:rPr>
      </w:pPr>
      <w:r>
        <w:rPr>
          <w:lang w:val="es-SV"/>
        </w:rPr>
        <w:t xml:space="preserve">NOMBRE DEL PROYECTO: </w:t>
      </w:r>
      <w:r w:rsidR="00E11EA8">
        <w:rPr>
          <w:lang w:val="es-SV"/>
        </w:rPr>
        <w:t xml:space="preserve">Fortalecimiento de la organización social, la </w:t>
      </w:r>
      <w:r w:rsidR="001A0014">
        <w:rPr>
          <w:lang w:val="es-SV"/>
        </w:rPr>
        <w:t>participación ciudadana</w:t>
      </w:r>
      <w:r w:rsidR="00E11EA8">
        <w:rPr>
          <w:lang w:val="es-SV"/>
        </w:rPr>
        <w:t xml:space="preserve"> y la transparencia en el municipio de Nejapa</w:t>
      </w:r>
      <w:r w:rsidR="001A0014">
        <w:rPr>
          <w:lang w:val="es-SV"/>
        </w:rPr>
        <w:t xml:space="preserve"> </w:t>
      </w:r>
      <w:r w:rsidR="00DB3477">
        <w:rPr>
          <w:lang w:val="es-SV"/>
        </w:rPr>
        <w:t>2021.</w:t>
      </w:r>
    </w:p>
    <w:p w14:paraId="012C2EA0" w14:textId="77777777" w:rsidR="00C63F5B" w:rsidRDefault="00C63F5B">
      <w:pPr>
        <w:rPr>
          <w:lang w:val="es-SV"/>
        </w:rPr>
      </w:pPr>
    </w:p>
    <w:p w14:paraId="17056028" w14:textId="77777777" w:rsidR="00C63F5B" w:rsidRDefault="00C63F5B">
      <w:pPr>
        <w:rPr>
          <w:lang w:val="es-SV"/>
        </w:rPr>
      </w:pPr>
    </w:p>
    <w:p w14:paraId="4446A291" w14:textId="77777777" w:rsidR="00DF73E3" w:rsidRDefault="00DF73E3">
      <w:pPr>
        <w:rPr>
          <w:lang w:val="es-SV"/>
        </w:rPr>
      </w:pPr>
    </w:p>
    <w:p w14:paraId="64D77751" w14:textId="77777777" w:rsidR="00DF73E3" w:rsidRDefault="008318F8">
      <w:pPr>
        <w:rPr>
          <w:lang w:val="es-SV"/>
        </w:rPr>
      </w:pPr>
      <w:r>
        <w:rPr>
          <w:lang w:val="es-SV"/>
        </w:rPr>
        <w:t xml:space="preserve">       </w:t>
      </w:r>
      <w:r w:rsidR="00DF73E3">
        <w:rPr>
          <w:lang w:val="es-SV"/>
        </w:rPr>
        <w:t xml:space="preserve">Elaborado </w:t>
      </w:r>
      <w:r w:rsidR="0097777F">
        <w:rPr>
          <w:lang w:val="es-SV"/>
        </w:rPr>
        <w:t>por:</w:t>
      </w:r>
      <w:r w:rsidR="0097777F">
        <w:rPr>
          <w:lang w:val="es-SV"/>
        </w:rPr>
        <w:tab/>
      </w:r>
      <w:r w:rsidR="0097777F">
        <w:rPr>
          <w:lang w:val="es-SV"/>
        </w:rPr>
        <w:tab/>
      </w:r>
      <w:r w:rsidR="0097777F">
        <w:rPr>
          <w:lang w:val="es-SV"/>
        </w:rPr>
        <w:tab/>
      </w:r>
      <w:r w:rsidR="0097777F">
        <w:rPr>
          <w:lang w:val="es-SV"/>
        </w:rPr>
        <w:tab/>
      </w:r>
      <w:r w:rsidR="0097777F">
        <w:rPr>
          <w:lang w:val="es-SV"/>
        </w:rPr>
        <w:tab/>
      </w:r>
      <w:r>
        <w:rPr>
          <w:lang w:val="es-SV"/>
        </w:rPr>
        <w:t xml:space="preserve">                     </w:t>
      </w:r>
      <w:r w:rsidR="00DF73E3">
        <w:rPr>
          <w:lang w:val="es-SV"/>
        </w:rPr>
        <w:t>Revisado por:</w:t>
      </w:r>
    </w:p>
    <w:p w14:paraId="39095078" w14:textId="77777777" w:rsidR="008318F8" w:rsidRDefault="008318F8" w:rsidP="00DF73E3">
      <w:pPr>
        <w:spacing w:after="0"/>
        <w:jc w:val="both"/>
        <w:rPr>
          <w:lang w:val="es-SV"/>
        </w:rPr>
      </w:pPr>
    </w:p>
    <w:p w14:paraId="3560D09B" w14:textId="77777777" w:rsidR="008318F8" w:rsidRDefault="008318F8" w:rsidP="00DF73E3">
      <w:pPr>
        <w:spacing w:after="0"/>
        <w:jc w:val="both"/>
        <w:rPr>
          <w:lang w:val="es-SV"/>
        </w:rPr>
      </w:pPr>
    </w:p>
    <w:p w14:paraId="5E2F88F2" w14:textId="77777777" w:rsidR="00DF73E3" w:rsidRPr="0097777F" w:rsidRDefault="00DF73E3" w:rsidP="00DF73E3">
      <w:pPr>
        <w:spacing w:after="0"/>
        <w:jc w:val="both"/>
        <w:rPr>
          <w:lang w:val="es-SV"/>
        </w:rPr>
      </w:pPr>
      <w:r w:rsidRPr="0097777F">
        <w:rPr>
          <w:lang w:val="es-SV"/>
        </w:rPr>
        <w:t>F.________________________</w:t>
      </w:r>
      <w:r w:rsidR="0097777F">
        <w:rPr>
          <w:lang w:val="es-SV"/>
        </w:rPr>
        <w:tab/>
      </w:r>
      <w:r w:rsidR="0097777F">
        <w:rPr>
          <w:lang w:val="es-SV"/>
        </w:rPr>
        <w:tab/>
      </w:r>
      <w:r w:rsidR="0097777F">
        <w:rPr>
          <w:lang w:val="es-SV"/>
        </w:rPr>
        <w:tab/>
        <w:t xml:space="preserve">                         </w:t>
      </w:r>
      <w:r w:rsidRPr="0097777F">
        <w:rPr>
          <w:lang w:val="es-SV"/>
        </w:rPr>
        <w:t>F.________________________</w:t>
      </w:r>
    </w:p>
    <w:p w14:paraId="60A5A66C" w14:textId="02499573" w:rsidR="007226F6" w:rsidRPr="00E11EA8" w:rsidRDefault="00926531" w:rsidP="00926531">
      <w:pPr>
        <w:spacing w:after="0"/>
        <w:jc w:val="center"/>
      </w:pPr>
      <w:r w:rsidRPr="004C321C">
        <w:rPr>
          <w:lang w:val="es-SV"/>
        </w:rPr>
        <w:t xml:space="preserve"> </w:t>
      </w:r>
      <w:r w:rsidR="001A0014" w:rsidRPr="00E11EA8">
        <w:t xml:space="preserve">Sr. Joel </w:t>
      </w:r>
      <w:proofErr w:type="spellStart"/>
      <w:r w:rsidR="001A0014" w:rsidRPr="00E11EA8">
        <w:t>Quiróz</w:t>
      </w:r>
      <w:proofErr w:type="spellEnd"/>
      <w:r w:rsidR="0097777F" w:rsidRPr="00E11EA8">
        <w:t xml:space="preserve">    </w:t>
      </w:r>
      <w:r w:rsidR="007226F6" w:rsidRPr="00E11EA8">
        <w:t xml:space="preserve">     </w:t>
      </w:r>
      <w:r w:rsidR="0097777F" w:rsidRPr="00E11EA8">
        <w:t xml:space="preserve">   </w:t>
      </w:r>
      <w:r w:rsidR="007226F6" w:rsidRPr="00E11EA8">
        <w:t xml:space="preserve">                                                                </w:t>
      </w:r>
      <w:r w:rsidR="001A0014" w:rsidRPr="00E11EA8">
        <w:t xml:space="preserve">     </w:t>
      </w:r>
      <w:r w:rsidR="00DF73E3" w:rsidRPr="00E11EA8">
        <w:t>Ing. Heidy Rivera</w:t>
      </w:r>
    </w:p>
    <w:p w14:paraId="4DEE5666" w14:textId="136AC6A1" w:rsidR="0097777F" w:rsidRDefault="00926531" w:rsidP="00926531">
      <w:pPr>
        <w:spacing w:after="0"/>
        <w:rPr>
          <w:lang w:val="es-SV"/>
        </w:rPr>
      </w:pPr>
      <w:r w:rsidRPr="004C321C">
        <w:t xml:space="preserve">     </w:t>
      </w:r>
      <w:r w:rsidR="0005266C">
        <w:rPr>
          <w:lang w:val="es-SV"/>
        </w:rPr>
        <w:t xml:space="preserve">Jefe de </w:t>
      </w:r>
      <w:r w:rsidR="00A51896">
        <w:rPr>
          <w:lang w:val="es-SV"/>
        </w:rPr>
        <w:t>Unidad</w:t>
      </w:r>
      <w:r w:rsidR="0005266C">
        <w:rPr>
          <w:lang w:val="es-SV"/>
        </w:rPr>
        <w:t xml:space="preserve"> de </w:t>
      </w:r>
      <w:r w:rsidR="00A51896">
        <w:rPr>
          <w:lang w:val="es-SV"/>
        </w:rPr>
        <w:t>T</w:t>
      </w:r>
      <w:r w:rsidR="0005266C">
        <w:rPr>
          <w:lang w:val="es-SV"/>
        </w:rPr>
        <w:t xml:space="preserve">ejido </w:t>
      </w:r>
      <w:r w:rsidR="00A51896">
        <w:rPr>
          <w:lang w:val="es-SV"/>
        </w:rPr>
        <w:t>S</w:t>
      </w:r>
      <w:r w:rsidR="0005266C">
        <w:rPr>
          <w:lang w:val="es-SV"/>
        </w:rPr>
        <w:t>ocial</w:t>
      </w:r>
      <w:r w:rsidR="007226F6" w:rsidRPr="007226F6">
        <w:rPr>
          <w:lang w:val="es-SV"/>
        </w:rPr>
        <w:t xml:space="preserve">                              </w:t>
      </w:r>
      <w:r w:rsidR="0097777F" w:rsidRPr="007226F6">
        <w:rPr>
          <w:lang w:val="es-SV"/>
        </w:rPr>
        <w:t xml:space="preserve"> </w:t>
      </w:r>
      <w:r w:rsidR="007226F6">
        <w:rPr>
          <w:lang w:val="es-SV"/>
        </w:rPr>
        <w:t xml:space="preserve">                 </w:t>
      </w:r>
      <w:r w:rsidR="003D0ED0">
        <w:rPr>
          <w:lang w:val="es-SV"/>
        </w:rPr>
        <w:t xml:space="preserve">          </w:t>
      </w:r>
      <w:r w:rsidR="0097777F" w:rsidRPr="007226F6">
        <w:rPr>
          <w:lang w:val="es-SV"/>
        </w:rPr>
        <w:t xml:space="preserve"> </w:t>
      </w:r>
      <w:r w:rsidR="0097777F" w:rsidRPr="0097777F">
        <w:rPr>
          <w:lang w:val="es-SV"/>
        </w:rPr>
        <w:t xml:space="preserve">Gerente </w:t>
      </w:r>
      <w:r w:rsidR="007445AA">
        <w:rPr>
          <w:lang w:val="es-SV"/>
        </w:rPr>
        <w:t xml:space="preserve">de </w:t>
      </w:r>
      <w:r w:rsidR="00D50DC6">
        <w:rPr>
          <w:lang w:val="es-SV"/>
        </w:rPr>
        <w:t xml:space="preserve">Bienestar </w:t>
      </w:r>
      <w:r w:rsidR="0097777F" w:rsidRPr="0097777F">
        <w:rPr>
          <w:lang w:val="es-SV"/>
        </w:rPr>
        <w:t>Social</w:t>
      </w:r>
    </w:p>
    <w:p w14:paraId="4B7566BD" w14:textId="26E5AFAA" w:rsidR="00DF73E3" w:rsidRPr="00DF73E3" w:rsidRDefault="00926531" w:rsidP="00926531">
      <w:pPr>
        <w:spacing w:after="0"/>
        <w:rPr>
          <w:lang w:val="es-SV"/>
        </w:rPr>
      </w:pPr>
      <w:r>
        <w:rPr>
          <w:lang w:val="es-SV"/>
        </w:rPr>
        <w:t xml:space="preserve">       </w:t>
      </w:r>
      <w:r w:rsidR="003D4507">
        <w:rPr>
          <w:lang w:val="es-SV"/>
        </w:rPr>
        <w:t xml:space="preserve">Y   </w:t>
      </w:r>
      <w:r w:rsidR="00A51896">
        <w:rPr>
          <w:lang w:val="es-SV"/>
        </w:rPr>
        <w:t>P</w:t>
      </w:r>
      <w:r w:rsidR="003D4507">
        <w:rPr>
          <w:lang w:val="es-SV"/>
        </w:rPr>
        <w:t xml:space="preserve">articipación </w:t>
      </w:r>
      <w:r w:rsidR="00A51896">
        <w:rPr>
          <w:lang w:val="es-SV"/>
        </w:rPr>
        <w:t>C</w:t>
      </w:r>
      <w:r w:rsidR="003D4507">
        <w:rPr>
          <w:lang w:val="es-SV"/>
        </w:rPr>
        <w:t>iudadana</w:t>
      </w:r>
    </w:p>
    <w:p w14:paraId="71F338C6" w14:textId="77777777" w:rsidR="00DF73E3" w:rsidRDefault="00DF73E3">
      <w:pPr>
        <w:rPr>
          <w:lang w:val="es-SV"/>
        </w:rPr>
      </w:pPr>
      <w:r>
        <w:rPr>
          <w:lang w:val="es-SV"/>
        </w:rPr>
        <w:br w:type="page"/>
      </w:r>
    </w:p>
    <w:p w14:paraId="1AD5F526" w14:textId="77777777" w:rsidR="00372964" w:rsidRDefault="00372964" w:rsidP="00E27056">
      <w:pPr>
        <w:tabs>
          <w:tab w:val="left" w:pos="6930"/>
        </w:tabs>
        <w:jc w:val="both"/>
        <w:rPr>
          <w:lang w:val="es-SV"/>
        </w:rPr>
        <w:sectPr w:rsidR="00372964" w:rsidSect="00A64BA3">
          <w:headerReference w:type="even" r:id="rId9"/>
          <w:headerReference w:type="default" r:id="rId10"/>
          <w:footerReference w:type="default" r:id="rId11"/>
          <w:headerReference w:type="first" r:id="rId12"/>
          <w:pgSz w:w="12240" w:h="15840"/>
          <w:pgMar w:top="1418" w:right="1701" w:bottom="1418" w:left="1588" w:header="709" w:footer="709" w:gutter="0"/>
          <w:cols w:space="708"/>
          <w:docGrid w:linePitch="360"/>
        </w:sectPr>
      </w:pPr>
    </w:p>
    <w:tbl>
      <w:tblPr>
        <w:tblStyle w:val="Tablaconcuadrcula"/>
        <w:tblpPr w:leftFromText="141" w:rightFromText="141" w:vertAnchor="text" w:horzAnchor="margin" w:tblpXSpec="center" w:tblpY="19"/>
        <w:tblW w:w="15163" w:type="dxa"/>
        <w:tblLayout w:type="fixed"/>
        <w:tblLook w:val="04A0" w:firstRow="1" w:lastRow="0" w:firstColumn="1" w:lastColumn="0" w:noHBand="0" w:noVBand="1"/>
      </w:tblPr>
      <w:tblGrid>
        <w:gridCol w:w="426"/>
        <w:gridCol w:w="1129"/>
        <w:gridCol w:w="1842"/>
        <w:gridCol w:w="2410"/>
        <w:gridCol w:w="1276"/>
        <w:gridCol w:w="1417"/>
        <w:gridCol w:w="1560"/>
        <w:gridCol w:w="3543"/>
        <w:gridCol w:w="1560"/>
      </w:tblGrid>
      <w:tr w:rsidR="00E65625" w:rsidRPr="006305E3" w14:paraId="3ECE6773" w14:textId="77777777" w:rsidTr="00E65625">
        <w:trPr>
          <w:trHeight w:val="416"/>
        </w:trPr>
        <w:tc>
          <w:tcPr>
            <w:tcW w:w="426" w:type="dxa"/>
            <w:noWrap/>
          </w:tcPr>
          <w:p w14:paraId="1D2A77F7" w14:textId="77777777" w:rsidR="00505D33" w:rsidRDefault="00505D33" w:rsidP="001E2273">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w:t>
            </w:r>
          </w:p>
        </w:tc>
        <w:tc>
          <w:tcPr>
            <w:tcW w:w="1129" w:type="dxa"/>
          </w:tcPr>
          <w:p w14:paraId="257BC790" w14:textId="5A5A7DC7" w:rsidR="00505D33" w:rsidRPr="006305E3" w:rsidRDefault="00E65625" w:rsidP="001E2273">
            <w:pPr>
              <w:rPr>
                <w:rFonts w:ascii="Calibri" w:eastAsia="Times New Roman" w:hAnsi="Calibri" w:cs="Calibri"/>
                <w:b/>
                <w:bCs/>
                <w:color w:val="000000"/>
                <w:lang w:val="es-SV" w:eastAsia="es-SV"/>
              </w:rPr>
            </w:pPr>
            <w:r>
              <w:rPr>
                <w:rFonts w:ascii="Calibri" w:eastAsia="Times New Roman" w:hAnsi="Calibri" w:cs="Calibri"/>
                <w:b/>
                <w:bCs/>
                <w:color w:val="000000"/>
                <w:lang w:val="es-SV" w:eastAsia="es-SV"/>
              </w:rPr>
              <w:t>Fecha</w:t>
            </w:r>
          </w:p>
        </w:tc>
        <w:tc>
          <w:tcPr>
            <w:tcW w:w="1842" w:type="dxa"/>
            <w:noWrap/>
          </w:tcPr>
          <w:p w14:paraId="01490B50" w14:textId="74EC3A0C"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GESTION PARA LA COOPERACION</w:t>
            </w:r>
          </w:p>
        </w:tc>
        <w:tc>
          <w:tcPr>
            <w:tcW w:w="2410" w:type="dxa"/>
          </w:tcPr>
          <w:p w14:paraId="6A43A199" w14:textId="77777777" w:rsidR="00505D3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 Actividades Realizadas y reuniones</w:t>
            </w:r>
          </w:p>
        </w:tc>
        <w:tc>
          <w:tcPr>
            <w:tcW w:w="1276" w:type="dxa"/>
            <w:noWrap/>
          </w:tcPr>
          <w:p w14:paraId="3F9B6ADC" w14:textId="77777777"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Zona Intervenida</w:t>
            </w:r>
          </w:p>
        </w:tc>
        <w:tc>
          <w:tcPr>
            <w:tcW w:w="1417" w:type="dxa"/>
          </w:tcPr>
          <w:p w14:paraId="485F5E07" w14:textId="77777777"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Población Beneficiada</w:t>
            </w:r>
          </w:p>
        </w:tc>
        <w:tc>
          <w:tcPr>
            <w:tcW w:w="1560" w:type="dxa"/>
          </w:tcPr>
          <w:p w14:paraId="0DA6FFCC" w14:textId="77777777"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Costo mensual</w:t>
            </w:r>
          </w:p>
        </w:tc>
        <w:tc>
          <w:tcPr>
            <w:tcW w:w="3543" w:type="dxa"/>
          </w:tcPr>
          <w:p w14:paraId="5AAFF300" w14:textId="77777777"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Fotografías</w:t>
            </w:r>
          </w:p>
        </w:tc>
        <w:tc>
          <w:tcPr>
            <w:tcW w:w="1560" w:type="dxa"/>
          </w:tcPr>
          <w:p w14:paraId="2B0A2230" w14:textId="77777777" w:rsidR="00505D33" w:rsidRPr="006305E3" w:rsidRDefault="00505D33" w:rsidP="001E2273">
            <w:pPr>
              <w:rPr>
                <w:rFonts w:ascii="Calibri" w:eastAsia="Times New Roman" w:hAnsi="Calibri" w:cs="Calibri"/>
                <w:b/>
                <w:bCs/>
                <w:color w:val="000000"/>
                <w:lang w:val="es-SV" w:eastAsia="es-SV"/>
              </w:rPr>
            </w:pPr>
            <w:r w:rsidRPr="006305E3">
              <w:rPr>
                <w:rFonts w:ascii="Calibri" w:eastAsia="Times New Roman" w:hAnsi="Calibri" w:cs="Calibri"/>
                <w:b/>
                <w:bCs/>
                <w:color w:val="000000"/>
                <w:lang w:val="es-SV" w:eastAsia="es-SV"/>
              </w:rPr>
              <w:t>Estadísticas</w:t>
            </w:r>
          </w:p>
        </w:tc>
      </w:tr>
      <w:tr w:rsidR="003D0ED0" w:rsidRPr="004C321C" w14:paraId="3343B481" w14:textId="77777777" w:rsidTr="00E65625">
        <w:trPr>
          <w:trHeight w:val="416"/>
        </w:trPr>
        <w:tc>
          <w:tcPr>
            <w:tcW w:w="426" w:type="dxa"/>
            <w:noWrap/>
          </w:tcPr>
          <w:p w14:paraId="2CE0593F" w14:textId="6D8723A0" w:rsidR="003D0ED0" w:rsidRDefault="006847E0" w:rsidP="006847E0">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w:t>
            </w:r>
          </w:p>
        </w:tc>
        <w:tc>
          <w:tcPr>
            <w:tcW w:w="1129" w:type="dxa"/>
          </w:tcPr>
          <w:p w14:paraId="35CC8A4C" w14:textId="4D1FE29A" w:rsidR="003D0ED0" w:rsidRDefault="003D0ED0" w:rsidP="003D0ED0">
            <w:pPr>
              <w:rPr>
                <w:rFonts w:ascii="Calibri" w:eastAsia="Times New Roman" w:hAnsi="Calibri" w:cs="Calibri"/>
                <w:color w:val="000000"/>
                <w:sz w:val="18"/>
                <w:szCs w:val="18"/>
                <w:lang w:val="es-SV" w:eastAsia="es-SV"/>
              </w:rPr>
            </w:pPr>
            <w:r>
              <w:rPr>
                <w:rFonts w:ascii="Calibri" w:eastAsia="Times New Roman" w:hAnsi="Calibri" w:cs="Calibri"/>
                <w:sz w:val="18"/>
                <w:szCs w:val="18"/>
                <w:lang w:val="es-SV" w:eastAsia="es-SV"/>
              </w:rPr>
              <w:t>1 de mayo al 9 de julio 2021</w:t>
            </w:r>
          </w:p>
        </w:tc>
        <w:tc>
          <w:tcPr>
            <w:tcW w:w="1842" w:type="dxa"/>
            <w:noWrap/>
          </w:tcPr>
          <w:p w14:paraId="02E2593C" w14:textId="443221AE" w:rsidR="003D0ED0" w:rsidRDefault="003D0ED0" w:rsidP="004C6FE0">
            <w:pPr>
              <w:rPr>
                <w:rFonts w:ascii="Calibri" w:eastAsia="Times New Roman" w:hAnsi="Calibri" w:cs="Calibri"/>
                <w:color w:val="000000"/>
                <w:sz w:val="18"/>
                <w:szCs w:val="18"/>
                <w:lang w:val="es-SV" w:eastAsia="es-SV"/>
              </w:rPr>
            </w:pPr>
            <w:r>
              <w:rPr>
                <w:rFonts w:ascii="Calibri" w:eastAsia="Times New Roman" w:hAnsi="Calibri" w:cs="Calibri"/>
                <w:sz w:val="18"/>
                <w:szCs w:val="18"/>
                <w:lang w:val="es-SV" w:eastAsia="es-SV"/>
              </w:rPr>
              <w:t>Apoyo a MINEC en realización de en de propósitos múltiples</w:t>
            </w:r>
          </w:p>
        </w:tc>
        <w:tc>
          <w:tcPr>
            <w:tcW w:w="2410" w:type="dxa"/>
          </w:tcPr>
          <w:p w14:paraId="4085FB2F" w14:textId="01B3026C" w:rsidR="003D0ED0" w:rsidRDefault="003D0ED0" w:rsidP="003D0ED0">
            <w:pPr>
              <w:rPr>
                <w:rFonts w:ascii="Calibri" w:eastAsia="Times New Roman" w:hAnsi="Calibri" w:cs="Calibri"/>
                <w:color w:val="000000"/>
                <w:sz w:val="18"/>
                <w:lang w:val="es-SV" w:eastAsia="es-SV"/>
              </w:rPr>
            </w:pPr>
            <w:r>
              <w:rPr>
                <w:rFonts w:ascii="Calibri" w:eastAsia="Times New Roman" w:hAnsi="Calibri" w:cs="Calibri"/>
                <w:sz w:val="18"/>
                <w:lang w:val="es-SV" w:eastAsia="es-SV"/>
              </w:rPr>
              <w:t>Acompañamiento de promotores de zona asignados a personal del Ministerio de Economía-DIGESTYC para realizar encuesta de usos múltiples.</w:t>
            </w:r>
          </w:p>
        </w:tc>
        <w:tc>
          <w:tcPr>
            <w:tcW w:w="1276" w:type="dxa"/>
            <w:noWrap/>
          </w:tcPr>
          <w:p w14:paraId="6F02103E" w14:textId="4B708C60" w:rsidR="003D0ED0" w:rsidRDefault="003D0ED0" w:rsidP="003D0ED0">
            <w:pPr>
              <w:rPr>
                <w:rFonts w:ascii="Calibri" w:eastAsia="Times New Roman" w:hAnsi="Calibri" w:cs="Calibri"/>
                <w:color w:val="000000"/>
                <w:sz w:val="18"/>
                <w:lang w:val="es-SV" w:eastAsia="es-SV"/>
              </w:rPr>
            </w:pPr>
            <w:r>
              <w:rPr>
                <w:rFonts w:ascii="Calibri" w:eastAsia="Times New Roman" w:hAnsi="Calibri" w:cs="Calibri"/>
                <w:sz w:val="18"/>
                <w:lang w:val="es-SV" w:eastAsia="es-SV"/>
              </w:rPr>
              <w:t>En todo el municipio</w:t>
            </w:r>
          </w:p>
        </w:tc>
        <w:tc>
          <w:tcPr>
            <w:tcW w:w="1417" w:type="dxa"/>
          </w:tcPr>
          <w:p w14:paraId="3D360705" w14:textId="37C61FFC" w:rsidR="003D0ED0" w:rsidRDefault="003D0ED0" w:rsidP="003D0ED0">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5CB82541" w14:textId="46C5E09C" w:rsidR="003D0ED0" w:rsidRDefault="003D0ED0" w:rsidP="003D0ED0">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1F7A11AC" w14:textId="77777777" w:rsidR="003D0ED0" w:rsidRDefault="003D0ED0" w:rsidP="003D0ED0">
            <w:pPr>
              <w:rPr>
                <w:noProof/>
                <w:lang w:val="es-SV" w:eastAsia="es-SV"/>
              </w:rPr>
            </w:pPr>
          </w:p>
        </w:tc>
        <w:tc>
          <w:tcPr>
            <w:tcW w:w="1560" w:type="dxa"/>
          </w:tcPr>
          <w:p w14:paraId="2904ABE8" w14:textId="3046A740" w:rsidR="003D0ED0" w:rsidRDefault="003D0ED0" w:rsidP="003D0ED0">
            <w:pPr>
              <w:rPr>
                <w:rFonts w:ascii="Calibri" w:eastAsia="Times New Roman" w:hAnsi="Calibri" w:cs="Calibri"/>
                <w:sz w:val="18"/>
                <w:lang w:val="es-SV" w:eastAsia="es-SV"/>
              </w:rPr>
            </w:pPr>
            <w:r>
              <w:rPr>
                <w:rFonts w:ascii="Calibri" w:eastAsia="Times New Roman" w:hAnsi="Calibri" w:cs="Calibri"/>
                <w:color w:val="000000"/>
                <w:sz w:val="18"/>
                <w:lang w:val="es-SV" w:eastAsia="es-SV"/>
              </w:rPr>
              <w:t>En todo el municipio de Nejapa</w:t>
            </w:r>
          </w:p>
        </w:tc>
      </w:tr>
      <w:tr w:rsidR="006172A8" w:rsidRPr="003D0ED0" w14:paraId="59D8B044" w14:textId="77777777" w:rsidTr="00E65625">
        <w:trPr>
          <w:trHeight w:val="416"/>
        </w:trPr>
        <w:tc>
          <w:tcPr>
            <w:tcW w:w="426" w:type="dxa"/>
            <w:noWrap/>
          </w:tcPr>
          <w:p w14:paraId="3FEB9049" w14:textId="3C3242AB" w:rsidR="006172A8" w:rsidRDefault="006172A8" w:rsidP="006172A8">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w:t>
            </w:r>
          </w:p>
        </w:tc>
        <w:tc>
          <w:tcPr>
            <w:tcW w:w="1129" w:type="dxa"/>
          </w:tcPr>
          <w:p w14:paraId="4B0B1304" w14:textId="1B13BDBD"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02E559C6" w14:textId="5F62B4FB"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Apoyo a unidad Medio Ambiente en campañas de limpieza en Nejapa</w:t>
            </w:r>
          </w:p>
        </w:tc>
        <w:tc>
          <w:tcPr>
            <w:tcW w:w="2410" w:type="dxa"/>
          </w:tcPr>
          <w:p w14:paraId="33B1A1D3" w14:textId="1984016F"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Apoyo a jornadas de limpieza en ríos, quebradas, calles.</w:t>
            </w:r>
          </w:p>
        </w:tc>
        <w:tc>
          <w:tcPr>
            <w:tcW w:w="1276" w:type="dxa"/>
            <w:noWrap/>
          </w:tcPr>
          <w:p w14:paraId="4099EB87" w14:textId="254F609D"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417" w:type="dxa"/>
          </w:tcPr>
          <w:p w14:paraId="6BED7CA5" w14:textId="713A2779"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10D3C7A5" w14:textId="68C5D94C"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79EC89A" w14:textId="092E29D4" w:rsidR="006172A8" w:rsidRDefault="006172A8" w:rsidP="006172A8">
            <w:pPr>
              <w:rPr>
                <w:noProof/>
                <w:lang w:val="es-SV" w:eastAsia="es-SV"/>
              </w:rPr>
            </w:pPr>
            <w:r>
              <w:rPr>
                <w:noProof/>
                <w:lang w:val="es-SV" w:eastAsia="es-SV"/>
              </w:rPr>
              <w:drawing>
                <wp:inline distT="0" distB="0" distL="0" distR="0" wp14:anchorId="4B076F19" wp14:editId="773DFE0D">
                  <wp:extent cx="2219591" cy="1457864"/>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494" t="13797" r="26502" b="5610"/>
                          <a:stretch/>
                        </pic:blipFill>
                        <pic:spPr bwMode="auto">
                          <a:xfrm>
                            <a:off x="0" y="0"/>
                            <a:ext cx="2228210" cy="1463525"/>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1182969D" w14:textId="77777777" w:rsidR="006172A8" w:rsidRDefault="006172A8" w:rsidP="006172A8">
            <w:pPr>
              <w:rPr>
                <w:rFonts w:ascii="Calibri" w:eastAsia="Times New Roman" w:hAnsi="Calibri" w:cs="Calibri"/>
                <w:color w:val="000000"/>
                <w:sz w:val="18"/>
                <w:lang w:val="es-SV" w:eastAsia="es-SV"/>
              </w:rPr>
            </w:pPr>
          </w:p>
        </w:tc>
      </w:tr>
      <w:tr w:rsidR="006172A8" w:rsidRPr="003D0ED0" w14:paraId="17D5D1CA" w14:textId="77777777" w:rsidTr="00E65625">
        <w:trPr>
          <w:trHeight w:val="416"/>
        </w:trPr>
        <w:tc>
          <w:tcPr>
            <w:tcW w:w="426" w:type="dxa"/>
            <w:noWrap/>
          </w:tcPr>
          <w:p w14:paraId="1295195F" w14:textId="621C7591" w:rsidR="006172A8" w:rsidRDefault="006172A8" w:rsidP="006172A8">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w:t>
            </w:r>
          </w:p>
        </w:tc>
        <w:tc>
          <w:tcPr>
            <w:tcW w:w="1129" w:type="dxa"/>
          </w:tcPr>
          <w:p w14:paraId="7CFB00A3" w14:textId="57BBF1E2"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44547715" w14:textId="603B3F65"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Gestión de ayuda para gastos funerarios a familia de fallecidos</w:t>
            </w:r>
          </w:p>
        </w:tc>
        <w:tc>
          <w:tcPr>
            <w:tcW w:w="2410" w:type="dxa"/>
          </w:tcPr>
          <w:p w14:paraId="776942DB" w14:textId="772001CC"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Ayuda con gastos funerarios a familias de fallecidos de escasos recursos económicos. 8 ayudas mensuales</w:t>
            </w:r>
          </w:p>
        </w:tc>
        <w:tc>
          <w:tcPr>
            <w:tcW w:w="1276" w:type="dxa"/>
            <w:noWrap/>
          </w:tcPr>
          <w:p w14:paraId="1C36D0C9" w14:textId="1003A3F9"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417" w:type="dxa"/>
          </w:tcPr>
          <w:p w14:paraId="7DF460FE" w14:textId="76B63A1B"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2339F666" w14:textId="77FB667C"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$1600.00</w:t>
            </w:r>
          </w:p>
        </w:tc>
        <w:tc>
          <w:tcPr>
            <w:tcW w:w="3543" w:type="dxa"/>
          </w:tcPr>
          <w:p w14:paraId="01AE5FEE" w14:textId="77777777" w:rsidR="006172A8" w:rsidRDefault="006172A8" w:rsidP="006172A8">
            <w:pPr>
              <w:rPr>
                <w:noProof/>
                <w:lang w:val="es-SV" w:eastAsia="es-SV"/>
              </w:rPr>
            </w:pPr>
          </w:p>
        </w:tc>
        <w:tc>
          <w:tcPr>
            <w:tcW w:w="1560" w:type="dxa"/>
          </w:tcPr>
          <w:p w14:paraId="19A2DBC5" w14:textId="2AA10BA4" w:rsidR="006172A8" w:rsidRDefault="006172A8" w:rsidP="006172A8">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8 ayudas mensuales promedio</w:t>
            </w:r>
          </w:p>
        </w:tc>
      </w:tr>
      <w:tr w:rsidR="006172A8" w:rsidRPr="003D0ED0" w14:paraId="78279057" w14:textId="77777777" w:rsidTr="00E65625">
        <w:trPr>
          <w:trHeight w:val="416"/>
        </w:trPr>
        <w:tc>
          <w:tcPr>
            <w:tcW w:w="426" w:type="dxa"/>
            <w:noWrap/>
          </w:tcPr>
          <w:p w14:paraId="24837959" w14:textId="0771E46F" w:rsidR="006172A8" w:rsidRDefault="006172A8" w:rsidP="006172A8">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w:t>
            </w:r>
          </w:p>
        </w:tc>
        <w:tc>
          <w:tcPr>
            <w:tcW w:w="1129" w:type="dxa"/>
          </w:tcPr>
          <w:p w14:paraId="62D306D3" w14:textId="5BFBECCB"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54B9AF08" w14:textId="6AB7FF2F"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Atención a ciudadanía en solicitudes de reparaciones, emergencias, necesidades primordiales.</w:t>
            </w:r>
          </w:p>
        </w:tc>
        <w:tc>
          <w:tcPr>
            <w:tcW w:w="2410" w:type="dxa"/>
          </w:tcPr>
          <w:p w14:paraId="727CB2B3" w14:textId="5D364C94"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Tejido social acercamiento a comunidades para verificar la realidad de las solicitudes enviadas al alcalde.</w:t>
            </w:r>
          </w:p>
        </w:tc>
        <w:tc>
          <w:tcPr>
            <w:tcW w:w="1276" w:type="dxa"/>
            <w:noWrap/>
          </w:tcPr>
          <w:p w14:paraId="34E07357" w14:textId="73DB1E2B"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417" w:type="dxa"/>
          </w:tcPr>
          <w:p w14:paraId="21B5A341" w14:textId="3821556D"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5044B580" w14:textId="173D0B8C"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76F3D4E0" w14:textId="794D6A8E" w:rsidR="006172A8" w:rsidRDefault="004D63C6" w:rsidP="006172A8">
            <w:pPr>
              <w:rPr>
                <w:noProof/>
                <w:lang w:val="es-SV" w:eastAsia="es-SV"/>
              </w:rPr>
            </w:pPr>
            <w:r>
              <w:rPr>
                <w:noProof/>
                <w:lang w:val="es-SV" w:eastAsia="es-SV"/>
              </w:rPr>
              <w:drawing>
                <wp:inline distT="0" distB="0" distL="0" distR="0" wp14:anchorId="29FDB436" wp14:editId="24991921">
                  <wp:extent cx="1423358" cy="1946654"/>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341" t="13069" r="35880" b="19375"/>
                          <a:stretch/>
                        </pic:blipFill>
                        <pic:spPr bwMode="auto">
                          <a:xfrm>
                            <a:off x="0" y="0"/>
                            <a:ext cx="1427775" cy="1952695"/>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033A8C5D" w14:textId="77777777" w:rsidR="006172A8" w:rsidRDefault="006172A8" w:rsidP="006172A8">
            <w:pPr>
              <w:rPr>
                <w:rFonts w:ascii="Calibri" w:eastAsia="Times New Roman" w:hAnsi="Calibri" w:cs="Calibri"/>
                <w:color w:val="000000"/>
                <w:sz w:val="18"/>
                <w:lang w:val="es-SV" w:eastAsia="es-SV"/>
              </w:rPr>
            </w:pPr>
          </w:p>
        </w:tc>
      </w:tr>
      <w:tr w:rsidR="006172A8" w:rsidRPr="004C321C" w14:paraId="56AB1466" w14:textId="77777777" w:rsidTr="00E65625">
        <w:trPr>
          <w:trHeight w:val="416"/>
        </w:trPr>
        <w:tc>
          <w:tcPr>
            <w:tcW w:w="426" w:type="dxa"/>
            <w:noWrap/>
          </w:tcPr>
          <w:p w14:paraId="39D59CAA" w14:textId="75860213" w:rsidR="006172A8" w:rsidRDefault="006172A8" w:rsidP="006172A8">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5</w:t>
            </w:r>
          </w:p>
        </w:tc>
        <w:tc>
          <w:tcPr>
            <w:tcW w:w="1129" w:type="dxa"/>
          </w:tcPr>
          <w:p w14:paraId="52E7FF4C" w14:textId="2FC5AD4E"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2939E2C6" w14:textId="4D964D25" w:rsidR="006172A8" w:rsidRDefault="006172A8" w:rsidP="006172A8">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Gestión de solicitud y entrega de sillas de ruedas para personas de escasos recursos, en coordinación de clínica municipal 3 cantos.</w:t>
            </w:r>
          </w:p>
        </w:tc>
        <w:tc>
          <w:tcPr>
            <w:tcW w:w="2410" w:type="dxa"/>
          </w:tcPr>
          <w:p w14:paraId="2CBD8971" w14:textId="3207D3B1"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 xml:space="preserve">Más de 50 sillas de ruedas entregadas a personas de escasos recursos económicos a través de la clínica municipal 3 cantos por solicitudes hechas </w:t>
            </w:r>
            <w:r w:rsidR="004A1B32">
              <w:rPr>
                <w:rFonts w:ascii="Calibri" w:eastAsia="Times New Roman" w:hAnsi="Calibri" w:cs="Calibri"/>
                <w:sz w:val="18"/>
                <w:lang w:val="es-SV" w:eastAsia="es-SV"/>
              </w:rPr>
              <w:t>en unidades de gerencia social.</w:t>
            </w:r>
          </w:p>
        </w:tc>
        <w:tc>
          <w:tcPr>
            <w:tcW w:w="1276" w:type="dxa"/>
            <w:noWrap/>
          </w:tcPr>
          <w:p w14:paraId="7E4E80C6" w14:textId="02D6085B"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8 cantones población con discapacidad física</w:t>
            </w:r>
          </w:p>
        </w:tc>
        <w:tc>
          <w:tcPr>
            <w:tcW w:w="1417" w:type="dxa"/>
          </w:tcPr>
          <w:p w14:paraId="24AF2C22" w14:textId="680B37DD" w:rsidR="006172A8" w:rsidRDefault="006172A8" w:rsidP="006172A8">
            <w:pPr>
              <w:rPr>
                <w:rFonts w:ascii="Calibri" w:eastAsia="Times New Roman" w:hAnsi="Calibri" w:cs="Calibri"/>
                <w:sz w:val="18"/>
                <w:lang w:val="es-SV" w:eastAsia="es-SV"/>
              </w:rPr>
            </w:pPr>
            <w:r w:rsidRPr="00D211F9">
              <w:rPr>
                <w:rFonts w:ascii="Calibri" w:eastAsia="Times New Roman" w:hAnsi="Calibri" w:cs="Calibri"/>
                <w:sz w:val="18"/>
                <w:lang w:val="es-SV" w:eastAsia="es-SV"/>
              </w:rPr>
              <w:t>50 personas</w:t>
            </w:r>
          </w:p>
        </w:tc>
        <w:tc>
          <w:tcPr>
            <w:tcW w:w="1560" w:type="dxa"/>
          </w:tcPr>
          <w:p w14:paraId="6F3CE619" w14:textId="116B0AF5" w:rsidR="006172A8" w:rsidRDefault="006172A8" w:rsidP="006172A8">
            <w:pPr>
              <w:rPr>
                <w:rFonts w:ascii="Calibri" w:eastAsia="Times New Roman" w:hAnsi="Calibri" w:cs="Calibri"/>
                <w:sz w:val="18"/>
                <w:lang w:val="es-SV" w:eastAsia="es-SV"/>
              </w:rPr>
            </w:pPr>
            <w:r>
              <w:rPr>
                <w:rFonts w:ascii="Calibri" w:eastAsia="Times New Roman" w:hAnsi="Calibri" w:cs="Calibri"/>
                <w:sz w:val="18"/>
                <w:lang w:val="es-SV" w:eastAsia="es-SV"/>
              </w:rPr>
              <w:t xml:space="preserve">Convenio de Alcaldía con </w:t>
            </w:r>
            <w:proofErr w:type="spellStart"/>
            <w:r>
              <w:rPr>
                <w:rFonts w:ascii="Calibri" w:eastAsia="Times New Roman" w:hAnsi="Calibri" w:cs="Calibri"/>
                <w:sz w:val="18"/>
                <w:lang w:val="es-SV" w:eastAsia="es-SV"/>
              </w:rPr>
              <w:t>Funter</w:t>
            </w:r>
            <w:proofErr w:type="spellEnd"/>
          </w:p>
        </w:tc>
        <w:tc>
          <w:tcPr>
            <w:tcW w:w="3543" w:type="dxa"/>
          </w:tcPr>
          <w:p w14:paraId="0E542D71" w14:textId="77777777" w:rsidR="006172A8" w:rsidRDefault="006172A8" w:rsidP="006172A8">
            <w:pPr>
              <w:rPr>
                <w:noProof/>
                <w:lang w:val="es-SV" w:eastAsia="es-SV"/>
              </w:rPr>
            </w:pPr>
          </w:p>
        </w:tc>
        <w:tc>
          <w:tcPr>
            <w:tcW w:w="1560" w:type="dxa"/>
          </w:tcPr>
          <w:p w14:paraId="4E60124E" w14:textId="77777777" w:rsidR="006172A8" w:rsidRDefault="006172A8" w:rsidP="006172A8">
            <w:pPr>
              <w:rPr>
                <w:rFonts w:ascii="Calibri" w:eastAsia="Times New Roman" w:hAnsi="Calibri" w:cs="Calibri"/>
                <w:color w:val="000000"/>
                <w:sz w:val="18"/>
                <w:lang w:val="es-SV" w:eastAsia="es-SV"/>
              </w:rPr>
            </w:pPr>
          </w:p>
        </w:tc>
      </w:tr>
      <w:tr w:rsidR="004A1B32" w:rsidRPr="003D0ED0" w14:paraId="64B7CE03" w14:textId="77777777" w:rsidTr="00E65625">
        <w:trPr>
          <w:trHeight w:val="416"/>
        </w:trPr>
        <w:tc>
          <w:tcPr>
            <w:tcW w:w="426" w:type="dxa"/>
            <w:noWrap/>
          </w:tcPr>
          <w:p w14:paraId="3258004C" w14:textId="5BF0EB56" w:rsidR="004A1B32" w:rsidRDefault="004A1B32" w:rsidP="004A1B32">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6</w:t>
            </w:r>
          </w:p>
        </w:tc>
        <w:tc>
          <w:tcPr>
            <w:tcW w:w="1129" w:type="dxa"/>
          </w:tcPr>
          <w:p w14:paraId="75102B9D" w14:textId="20482F1D" w:rsidR="004A1B32" w:rsidRDefault="004A1B32" w:rsidP="004A1B32">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0866153C" w14:textId="0C441EB7" w:rsidR="004A1B32" w:rsidRDefault="004A1B32" w:rsidP="004A1B32">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Apoyo a unidad Gestión de Riesgos en campañas de fumigación en Nejapa</w:t>
            </w:r>
          </w:p>
        </w:tc>
        <w:tc>
          <w:tcPr>
            <w:tcW w:w="2410" w:type="dxa"/>
          </w:tcPr>
          <w:p w14:paraId="4F494130" w14:textId="5704E4B8" w:rsidR="004A1B32" w:rsidRDefault="004A1B32" w:rsidP="004A1B32">
            <w:pPr>
              <w:rPr>
                <w:rFonts w:ascii="Calibri" w:eastAsia="Times New Roman" w:hAnsi="Calibri" w:cs="Calibri"/>
                <w:sz w:val="18"/>
                <w:lang w:val="es-SV" w:eastAsia="es-SV"/>
              </w:rPr>
            </w:pPr>
            <w:r>
              <w:rPr>
                <w:rFonts w:ascii="Calibri" w:eastAsia="Times New Roman" w:hAnsi="Calibri" w:cs="Calibri"/>
                <w:sz w:val="18"/>
                <w:lang w:val="es-SV" w:eastAsia="es-SV"/>
              </w:rPr>
              <w:t xml:space="preserve">Apoyo </w:t>
            </w:r>
            <w:r w:rsidR="00EE691B">
              <w:rPr>
                <w:rFonts w:ascii="Calibri" w:eastAsia="Times New Roman" w:hAnsi="Calibri" w:cs="Calibri"/>
                <w:sz w:val="18"/>
                <w:lang w:val="es-SV" w:eastAsia="es-SV"/>
              </w:rPr>
              <w:t xml:space="preserve">a Gestión de Riesgos </w:t>
            </w:r>
            <w:r>
              <w:rPr>
                <w:rFonts w:ascii="Calibri" w:eastAsia="Times New Roman" w:hAnsi="Calibri" w:cs="Calibri"/>
                <w:sz w:val="18"/>
                <w:lang w:val="es-SV" w:eastAsia="es-SV"/>
              </w:rPr>
              <w:t>con Adescos para gestión de fumigaciones en comunidades. Se atiende de acuerdo a requerimientos recibidos.</w:t>
            </w:r>
          </w:p>
        </w:tc>
        <w:tc>
          <w:tcPr>
            <w:tcW w:w="1276" w:type="dxa"/>
            <w:noWrap/>
          </w:tcPr>
          <w:p w14:paraId="4856B696" w14:textId="442F3E63" w:rsidR="004A1B32" w:rsidRDefault="004A1B32" w:rsidP="004A1B32">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417" w:type="dxa"/>
          </w:tcPr>
          <w:p w14:paraId="41A784C4" w14:textId="63793E1E" w:rsidR="004A1B32" w:rsidRDefault="004A1B32" w:rsidP="004A1B32">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529D18BC" w14:textId="009488A8" w:rsidR="004A1B32" w:rsidRDefault="004A1B32" w:rsidP="004A1B32">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6FCAD3B6" w14:textId="77777777" w:rsidR="004A1B32" w:rsidRDefault="004A1B32" w:rsidP="004A1B32">
            <w:pPr>
              <w:rPr>
                <w:noProof/>
                <w:lang w:val="es-SV" w:eastAsia="es-SV"/>
              </w:rPr>
            </w:pPr>
          </w:p>
        </w:tc>
        <w:tc>
          <w:tcPr>
            <w:tcW w:w="1560" w:type="dxa"/>
          </w:tcPr>
          <w:p w14:paraId="5328F124" w14:textId="77777777" w:rsidR="004A1B32" w:rsidRDefault="004A1B32" w:rsidP="004A1B32">
            <w:pPr>
              <w:rPr>
                <w:rFonts w:ascii="Calibri" w:eastAsia="Times New Roman" w:hAnsi="Calibri" w:cs="Calibri"/>
                <w:color w:val="000000"/>
                <w:sz w:val="18"/>
                <w:lang w:val="es-SV" w:eastAsia="es-SV"/>
              </w:rPr>
            </w:pPr>
          </w:p>
        </w:tc>
      </w:tr>
      <w:tr w:rsidR="00EE691B" w:rsidRPr="003D0ED0" w14:paraId="6A5F351E" w14:textId="77777777" w:rsidTr="00E65625">
        <w:trPr>
          <w:trHeight w:val="416"/>
        </w:trPr>
        <w:tc>
          <w:tcPr>
            <w:tcW w:w="426" w:type="dxa"/>
            <w:noWrap/>
          </w:tcPr>
          <w:p w14:paraId="6229A42F" w14:textId="06F45FD6"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7</w:t>
            </w:r>
          </w:p>
        </w:tc>
        <w:tc>
          <w:tcPr>
            <w:tcW w:w="1129" w:type="dxa"/>
          </w:tcPr>
          <w:p w14:paraId="728C954F" w14:textId="2C5B0848" w:rsidR="00EE691B" w:rsidRDefault="00EE691B" w:rsidP="00EE691B">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1 de mayo hasta la fecha</w:t>
            </w:r>
          </w:p>
        </w:tc>
        <w:tc>
          <w:tcPr>
            <w:tcW w:w="1842" w:type="dxa"/>
            <w:noWrap/>
          </w:tcPr>
          <w:p w14:paraId="1648E9AB" w14:textId="3B5975AB" w:rsidR="00EE691B" w:rsidRDefault="00EE691B" w:rsidP="00EE691B">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Gestión de ayuda a carta de peticiones de comunidades al alcalde</w:t>
            </w:r>
          </w:p>
        </w:tc>
        <w:tc>
          <w:tcPr>
            <w:tcW w:w="2410" w:type="dxa"/>
          </w:tcPr>
          <w:p w14:paraId="0639033E" w14:textId="359E52F3"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 xml:space="preserve">Las cartas recibidas para ayuda comunitaria son canalizadas por tejido social para su respectivo </w:t>
            </w:r>
            <w:proofErr w:type="spellStart"/>
            <w:r>
              <w:rPr>
                <w:rFonts w:ascii="Calibri" w:eastAsia="Times New Roman" w:hAnsi="Calibri" w:cs="Calibri"/>
                <w:sz w:val="18"/>
                <w:lang w:val="es-SV" w:eastAsia="es-SV"/>
              </w:rPr>
              <w:t>seguimento</w:t>
            </w:r>
            <w:proofErr w:type="spellEnd"/>
            <w:r>
              <w:rPr>
                <w:rFonts w:ascii="Calibri" w:eastAsia="Times New Roman" w:hAnsi="Calibri" w:cs="Calibri"/>
                <w:sz w:val="18"/>
                <w:lang w:val="es-SV" w:eastAsia="es-SV"/>
              </w:rPr>
              <w:t>.</w:t>
            </w:r>
          </w:p>
        </w:tc>
        <w:tc>
          <w:tcPr>
            <w:tcW w:w="1276" w:type="dxa"/>
            <w:noWrap/>
          </w:tcPr>
          <w:p w14:paraId="543E04E4" w14:textId="1F46FEFD"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417" w:type="dxa"/>
          </w:tcPr>
          <w:p w14:paraId="6A4E6E7A" w14:textId="01B0FB38"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5DF11B61" w14:textId="77777777" w:rsidR="00EE691B" w:rsidRDefault="00EE691B" w:rsidP="00EE691B">
            <w:pPr>
              <w:rPr>
                <w:rFonts w:ascii="Calibri" w:eastAsia="Times New Roman" w:hAnsi="Calibri" w:cs="Calibri"/>
                <w:sz w:val="18"/>
                <w:lang w:val="es-SV" w:eastAsia="es-SV"/>
              </w:rPr>
            </w:pPr>
          </w:p>
        </w:tc>
        <w:tc>
          <w:tcPr>
            <w:tcW w:w="3543" w:type="dxa"/>
          </w:tcPr>
          <w:p w14:paraId="05B44902" w14:textId="77777777" w:rsidR="00EE691B" w:rsidRDefault="00EE691B" w:rsidP="00EE691B">
            <w:pPr>
              <w:rPr>
                <w:noProof/>
                <w:lang w:val="es-SV" w:eastAsia="es-SV"/>
              </w:rPr>
            </w:pPr>
          </w:p>
        </w:tc>
        <w:tc>
          <w:tcPr>
            <w:tcW w:w="1560" w:type="dxa"/>
          </w:tcPr>
          <w:p w14:paraId="7061935C" w14:textId="77777777" w:rsidR="00EE691B" w:rsidRDefault="00EE691B" w:rsidP="00EE691B">
            <w:pPr>
              <w:rPr>
                <w:rFonts w:ascii="Calibri" w:eastAsia="Times New Roman" w:hAnsi="Calibri" w:cs="Calibri"/>
                <w:color w:val="000000"/>
                <w:sz w:val="18"/>
                <w:lang w:val="es-SV" w:eastAsia="es-SV"/>
              </w:rPr>
            </w:pPr>
          </w:p>
        </w:tc>
      </w:tr>
      <w:tr w:rsidR="00EE691B" w:rsidRPr="003D0ED0" w14:paraId="17A801DE" w14:textId="77777777" w:rsidTr="00E65625">
        <w:trPr>
          <w:trHeight w:val="416"/>
        </w:trPr>
        <w:tc>
          <w:tcPr>
            <w:tcW w:w="426" w:type="dxa"/>
            <w:noWrap/>
          </w:tcPr>
          <w:p w14:paraId="399E8B18" w14:textId="23A5605F"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8</w:t>
            </w:r>
          </w:p>
        </w:tc>
        <w:tc>
          <w:tcPr>
            <w:tcW w:w="1129" w:type="dxa"/>
          </w:tcPr>
          <w:p w14:paraId="124AEBB7" w14:textId="7A203243" w:rsidR="00EE691B" w:rsidRDefault="00EE691B" w:rsidP="00EE691B">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Desde el 1 de mayo a la fecha</w:t>
            </w:r>
          </w:p>
        </w:tc>
        <w:tc>
          <w:tcPr>
            <w:tcW w:w="1842" w:type="dxa"/>
            <w:noWrap/>
          </w:tcPr>
          <w:p w14:paraId="5F4196B5" w14:textId="745110A8" w:rsidR="00EE691B" w:rsidRDefault="00EE691B" w:rsidP="00EE691B">
            <w:pPr>
              <w:rPr>
                <w:rFonts w:ascii="Calibri" w:eastAsia="Times New Roman" w:hAnsi="Calibri" w:cs="Calibri"/>
                <w:sz w:val="18"/>
                <w:szCs w:val="18"/>
                <w:lang w:val="es-SV" w:eastAsia="es-SV"/>
              </w:rPr>
            </w:pPr>
            <w:proofErr w:type="gramStart"/>
            <w:r>
              <w:rPr>
                <w:rFonts w:ascii="Calibri" w:eastAsia="Times New Roman" w:hAnsi="Calibri" w:cs="Calibri"/>
                <w:sz w:val="18"/>
                <w:szCs w:val="18"/>
                <w:lang w:val="es-SV" w:eastAsia="es-SV"/>
              </w:rPr>
              <w:t>Coordinación  con</w:t>
            </w:r>
            <w:proofErr w:type="gramEnd"/>
            <w:r>
              <w:rPr>
                <w:rFonts w:ascii="Calibri" w:eastAsia="Times New Roman" w:hAnsi="Calibri" w:cs="Calibri"/>
                <w:sz w:val="18"/>
                <w:szCs w:val="18"/>
                <w:lang w:val="es-SV" w:eastAsia="es-SV"/>
              </w:rPr>
              <w:t xml:space="preserve"> directivas.</w:t>
            </w:r>
          </w:p>
        </w:tc>
        <w:tc>
          <w:tcPr>
            <w:tcW w:w="2410" w:type="dxa"/>
          </w:tcPr>
          <w:p w14:paraId="723F85AD" w14:textId="513C6C20"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Reunión con directivas para formación de ADESCOS</w:t>
            </w:r>
          </w:p>
        </w:tc>
        <w:tc>
          <w:tcPr>
            <w:tcW w:w="1276" w:type="dxa"/>
            <w:noWrap/>
          </w:tcPr>
          <w:p w14:paraId="09F83B95" w14:textId="160CED88"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417" w:type="dxa"/>
          </w:tcPr>
          <w:p w14:paraId="13126ED1" w14:textId="09012F16"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En todo el municipio</w:t>
            </w:r>
          </w:p>
        </w:tc>
        <w:tc>
          <w:tcPr>
            <w:tcW w:w="1560" w:type="dxa"/>
          </w:tcPr>
          <w:p w14:paraId="4531F76E" w14:textId="0D7806B5"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8EE16F2" w14:textId="73E59DB6" w:rsidR="00EE691B" w:rsidRDefault="005E56C5" w:rsidP="00EE691B">
            <w:pPr>
              <w:rPr>
                <w:noProof/>
                <w:lang w:val="es-SV" w:eastAsia="es-SV"/>
              </w:rPr>
            </w:pPr>
            <w:r>
              <w:rPr>
                <w:noProof/>
                <w:lang w:val="es-SV" w:eastAsia="es-SV"/>
              </w:rPr>
              <w:drawing>
                <wp:inline distT="0" distB="0" distL="0" distR="0" wp14:anchorId="4AE04E6C" wp14:editId="6C6FAB6F">
                  <wp:extent cx="1570007" cy="2053085"/>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749" t="15247" r="36698" b="23008"/>
                          <a:stretch/>
                        </pic:blipFill>
                        <pic:spPr bwMode="auto">
                          <a:xfrm>
                            <a:off x="0" y="0"/>
                            <a:ext cx="1575570" cy="2060360"/>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50F30F8A" w14:textId="77777777" w:rsidR="00EE691B" w:rsidRDefault="00EE691B" w:rsidP="00EE691B">
            <w:pPr>
              <w:rPr>
                <w:rFonts w:ascii="Calibri" w:eastAsia="Times New Roman" w:hAnsi="Calibri" w:cs="Calibri"/>
                <w:color w:val="000000"/>
                <w:sz w:val="18"/>
                <w:lang w:val="es-SV" w:eastAsia="es-SV"/>
              </w:rPr>
            </w:pPr>
          </w:p>
        </w:tc>
      </w:tr>
      <w:tr w:rsidR="00EE691B" w:rsidRPr="000E0B34" w14:paraId="31FC28F1" w14:textId="77777777" w:rsidTr="00E65625">
        <w:trPr>
          <w:trHeight w:val="416"/>
        </w:trPr>
        <w:tc>
          <w:tcPr>
            <w:tcW w:w="426" w:type="dxa"/>
            <w:noWrap/>
          </w:tcPr>
          <w:p w14:paraId="5E979912" w14:textId="4FD8A851"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9</w:t>
            </w:r>
          </w:p>
        </w:tc>
        <w:tc>
          <w:tcPr>
            <w:tcW w:w="1129" w:type="dxa"/>
          </w:tcPr>
          <w:p w14:paraId="78D8377B" w14:textId="759968F0"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Desde 1 mayo hasta 9 Julio 2021</w:t>
            </w:r>
          </w:p>
        </w:tc>
        <w:tc>
          <w:tcPr>
            <w:tcW w:w="1842" w:type="dxa"/>
            <w:noWrap/>
          </w:tcPr>
          <w:p w14:paraId="19D551C3" w14:textId="195BB175"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Entrega de paquetes alimentarios de la Alcaldía.</w:t>
            </w:r>
          </w:p>
        </w:tc>
        <w:tc>
          <w:tcPr>
            <w:tcW w:w="2410" w:type="dxa"/>
          </w:tcPr>
          <w:p w14:paraId="27AE64DB" w14:textId="6DB38921"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Entrega de bolsa de víveres para personas de escasos recursos económicos del municipio de Nejapa. Post Covid-19</w:t>
            </w:r>
          </w:p>
        </w:tc>
        <w:tc>
          <w:tcPr>
            <w:tcW w:w="1276" w:type="dxa"/>
            <w:noWrap/>
          </w:tcPr>
          <w:p w14:paraId="685FF62E" w14:textId="1BA09699" w:rsidR="00EE691B" w:rsidRDefault="00EE691B" w:rsidP="00EE691B">
            <w:pPr>
              <w:rPr>
                <w:rFonts w:ascii="Calibri" w:eastAsia="Times New Roman" w:hAnsi="Calibri" w:cs="Calibri"/>
                <w:color w:val="000000"/>
                <w:sz w:val="18"/>
                <w:lang w:val="es-SV" w:eastAsia="es-SV"/>
              </w:rPr>
            </w:pPr>
            <w:r w:rsidRPr="00D746DC">
              <w:rPr>
                <w:rFonts w:ascii="Calibri" w:eastAsia="Times New Roman" w:hAnsi="Calibri" w:cs="Calibri"/>
                <w:color w:val="000000"/>
                <w:sz w:val="18"/>
                <w:lang w:val="es-SV" w:eastAsia="es-SV"/>
              </w:rPr>
              <w:t xml:space="preserve">8 </w:t>
            </w:r>
            <w:proofErr w:type="gramStart"/>
            <w:r w:rsidRPr="00D746DC">
              <w:rPr>
                <w:rFonts w:ascii="Calibri" w:eastAsia="Times New Roman" w:hAnsi="Calibri" w:cs="Calibri"/>
                <w:color w:val="000000"/>
                <w:sz w:val="18"/>
                <w:lang w:val="es-SV" w:eastAsia="es-SV"/>
              </w:rPr>
              <w:t>Cantones</w:t>
            </w:r>
            <w:proofErr w:type="gramEnd"/>
          </w:p>
        </w:tc>
        <w:tc>
          <w:tcPr>
            <w:tcW w:w="1417" w:type="dxa"/>
          </w:tcPr>
          <w:p w14:paraId="44742DA2" w14:textId="7ABE3CBA"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960 paquetes entregados a familias.</w:t>
            </w:r>
          </w:p>
        </w:tc>
        <w:tc>
          <w:tcPr>
            <w:tcW w:w="1560" w:type="dxa"/>
          </w:tcPr>
          <w:p w14:paraId="38078169" w14:textId="6F2CA0E8" w:rsidR="00EE691B" w:rsidRDefault="00EE691B" w:rsidP="00EE691B">
            <w:pPr>
              <w:rPr>
                <w:rFonts w:ascii="Calibri" w:eastAsia="Times New Roman" w:hAnsi="Calibri" w:cs="Calibri"/>
                <w:sz w:val="18"/>
                <w:lang w:val="es-SV" w:eastAsia="es-SV"/>
              </w:rPr>
            </w:pPr>
            <w:r>
              <w:rPr>
                <w:rFonts w:ascii="Calibri" w:eastAsia="Times New Roman" w:hAnsi="Calibri" w:cs="Calibri"/>
                <w:color w:val="000000"/>
                <w:sz w:val="18"/>
                <w:lang w:val="es-SV" w:eastAsia="es-SV"/>
              </w:rPr>
              <w:t>$6,720.00</w:t>
            </w:r>
          </w:p>
        </w:tc>
        <w:tc>
          <w:tcPr>
            <w:tcW w:w="3543" w:type="dxa"/>
          </w:tcPr>
          <w:p w14:paraId="12FC5FA8" w14:textId="1E25CF82" w:rsidR="00EE691B" w:rsidRDefault="00EE691B" w:rsidP="00EE691B">
            <w:pPr>
              <w:rPr>
                <w:noProof/>
                <w:lang w:val="es-SV" w:eastAsia="es-SV"/>
              </w:rPr>
            </w:pPr>
            <w:r>
              <w:rPr>
                <w:noProof/>
                <w:lang w:val="es-SV" w:eastAsia="es-SV"/>
              </w:rPr>
              <w:drawing>
                <wp:inline distT="0" distB="0" distL="0" distR="0" wp14:anchorId="2B965F02" wp14:editId="42C78CB8">
                  <wp:extent cx="637160" cy="948462"/>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722" t="11622" r="35106" b="8514"/>
                          <a:stretch/>
                        </pic:blipFill>
                        <pic:spPr bwMode="auto">
                          <a:xfrm>
                            <a:off x="0" y="0"/>
                            <a:ext cx="637420" cy="948850"/>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76EE6095" w14:textId="7C6E4322" w:rsidR="00EE691B" w:rsidRDefault="00EE691B" w:rsidP="00EE691B">
            <w:pPr>
              <w:rPr>
                <w:rFonts w:ascii="Calibri" w:eastAsia="Times New Roman" w:hAnsi="Calibri" w:cs="Calibri"/>
                <w:sz w:val="18"/>
                <w:lang w:val="es-SV" w:eastAsia="es-SV"/>
              </w:rPr>
            </w:pPr>
            <w:r>
              <w:rPr>
                <w:rFonts w:ascii="Calibri" w:eastAsia="Times New Roman" w:hAnsi="Calibri" w:cs="Calibri"/>
                <w:color w:val="000000"/>
                <w:sz w:val="18"/>
                <w:lang w:val="es-SV" w:eastAsia="es-SV"/>
              </w:rPr>
              <w:t>960 familias de Nejapa beneficiadas</w:t>
            </w:r>
          </w:p>
        </w:tc>
      </w:tr>
      <w:tr w:rsidR="00EE691B" w:rsidRPr="000E0B34" w14:paraId="626C65C6" w14:textId="77777777" w:rsidTr="00E65625">
        <w:trPr>
          <w:trHeight w:val="416"/>
        </w:trPr>
        <w:tc>
          <w:tcPr>
            <w:tcW w:w="426" w:type="dxa"/>
            <w:noWrap/>
          </w:tcPr>
          <w:p w14:paraId="69D28F71" w14:textId="0B22C49E"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10</w:t>
            </w:r>
          </w:p>
        </w:tc>
        <w:tc>
          <w:tcPr>
            <w:tcW w:w="1129" w:type="dxa"/>
          </w:tcPr>
          <w:p w14:paraId="4DD5C555" w14:textId="16D4086B"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4 de </w:t>
            </w:r>
            <w:proofErr w:type="gramStart"/>
            <w:r>
              <w:rPr>
                <w:rFonts w:ascii="Calibri" w:eastAsia="Times New Roman" w:hAnsi="Calibri" w:cs="Calibri"/>
                <w:color w:val="000000"/>
                <w:sz w:val="18"/>
                <w:szCs w:val="18"/>
                <w:lang w:val="es-SV" w:eastAsia="es-SV"/>
              </w:rPr>
              <w:t>Mayo</w:t>
            </w:r>
            <w:proofErr w:type="gramEnd"/>
            <w:r>
              <w:rPr>
                <w:rFonts w:ascii="Calibri" w:eastAsia="Times New Roman" w:hAnsi="Calibri" w:cs="Calibri"/>
                <w:color w:val="000000"/>
                <w:sz w:val="18"/>
                <w:szCs w:val="18"/>
                <w:lang w:val="es-SV" w:eastAsia="es-SV"/>
              </w:rPr>
              <w:t xml:space="preserve"> 2021</w:t>
            </w:r>
          </w:p>
        </w:tc>
        <w:tc>
          <w:tcPr>
            <w:tcW w:w="1842" w:type="dxa"/>
            <w:noWrap/>
          </w:tcPr>
          <w:p w14:paraId="5F53BFB2" w14:textId="77777777"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Reunión con personal de FUSADES USAID para capacitación de promotores de Participación Ciudadana y representantes de 10 personas en 3 comunidades para gestionar proyectos de beneficio urbano y rural con organismos internacionales.</w:t>
            </w:r>
          </w:p>
          <w:p w14:paraId="1D001B35" w14:textId="2AEDECCD"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Duración: 2 semanas</w:t>
            </w:r>
          </w:p>
        </w:tc>
        <w:tc>
          <w:tcPr>
            <w:tcW w:w="2410" w:type="dxa"/>
          </w:tcPr>
          <w:p w14:paraId="2820851D" w14:textId="04A245D9"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Reunión con representante de FUSADES Lic. Julio Nájera el día 4 de mayo de 2021 para conocer el programa COMO VAMOS y agendar capacitación a promotores de Participación Ciudadana. Taller de empoderamiento y formación de líderes locales.</w:t>
            </w:r>
          </w:p>
        </w:tc>
        <w:tc>
          <w:tcPr>
            <w:tcW w:w="1276" w:type="dxa"/>
            <w:noWrap/>
          </w:tcPr>
          <w:p w14:paraId="605E5359"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Casco urbano 10 personas.</w:t>
            </w:r>
          </w:p>
          <w:p w14:paraId="1DB05C0B" w14:textId="77777777" w:rsidR="00EE691B" w:rsidRDefault="00EE691B" w:rsidP="00EE691B">
            <w:pPr>
              <w:rPr>
                <w:rFonts w:ascii="Calibri" w:eastAsia="Times New Roman" w:hAnsi="Calibri" w:cs="Calibri"/>
                <w:color w:val="000000"/>
                <w:sz w:val="18"/>
                <w:lang w:val="es-SV" w:eastAsia="es-SV"/>
              </w:rPr>
            </w:pPr>
            <w:proofErr w:type="spellStart"/>
            <w:r>
              <w:rPr>
                <w:rFonts w:ascii="Calibri" w:eastAsia="Times New Roman" w:hAnsi="Calibri" w:cs="Calibri"/>
                <w:color w:val="000000"/>
                <w:sz w:val="18"/>
                <w:lang w:val="es-SV" w:eastAsia="es-SV"/>
              </w:rPr>
              <w:t>Tutultepeque</w:t>
            </w:r>
            <w:proofErr w:type="spellEnd"/>
            <w:r>
              <w:rPr>
                <w:rFonts w:ascii="Calibri" w:eastAsia="Times New Roman" w:hAnsi="Calibri" w:cs="Calibri"/>
                <w:color w:val="000000"/>
                <w:sz w:val="18"/>
                <w:lang w:val="es-SV" w:eastAsia="es-SV"/>
              </w:rPr>
              <w:t xml:space="preserve"> 10 personas.</w:t>
            </w:r>
          </w:p>
          <w:p w14:paraId="029F809B" w14:textId="11C7DC41"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 xml:space="preserve">Comunidad 2 de </w:t>
            </w:r>
            <w:proofErr w:type="gramStart"/>
            <w:r>
              <w:rPr>
                <w:rFonts w:ascii="Calibri" w:eastAsia="Times New Roman" w:hAnsi="Calibri" w:cs="Calibri"/>
                <w:color w:val="000000"/>
                <w:sz w:val="18"/>
                <w:lang w:val="es-SV" w:eastAsia="es-SV"/>
              </w:rPr>
              <w:t>Mayo</w:t>
            </w:r>
            <w:proofErr w:type="gramEnd"/>
            <w:r>
              <w:rPr>
                <w:rFonts w:ascii="Calibri" w:eastAsia="Times New Roman" w:hAnsi="Calibri" w:cs="Calibri"/>
                <w:color w:val="000000"/>
                <w:sz w:val="18"/>
                <w:lang w:val="es-SV" w:eastAsia="es-SV"/>
              </w:rPr>
              <w:t xml:space="preserve"> 10 personas.</w:t>
            </w:r>
          </w:p>
        </w:tc>
        <w:tc>
          <w:tcPr>
            <w:tcW w:w="1417" w:type="dxa"/>
          </w:tcPr>
          <w:p w14:paraId="3B595D50" w14:textId="77777777"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40 personas en total.</w:t>
            </w:r>
          </w:p>
          <w:p w14:paraId="6E5DACA3" w14:textId="77777777" w:rsidR="00EE691B" w:rsidRDefault="00EE691B" w:rsidP="00EE691B">
            <w:pPr>
              <w:rPr>
                <w:rFonts w:ascii="Calibri" w:eastAsia="Times New Roman" w:hAnsi="Calibri" w:cs="Calibri"/>
                <w:sz w:val="18"/>
                <w:lang w:val="es-SV" w:eastAsia="es-SV"/>
              </w:rPr>
            </w:pPr>
          </w:p>
          <w:p w14:paraId="3C157055" w14:textId="1AB4DC9B"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10 representantes de 3 comunidades y promotores de participación ciudadana</w:t>
            </w:r>
          </w:p>
        </w:tc>
        <w:tc>
          <w:tcPr>
            <w:tcW w:w="1560" w:type="dxa"/>
          </w:tcPr>
          <w:p w14:paraId="1D83454D" w14:textId="277FF5A9"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$1200 a $1500 por proyecto, esto será financiado por organismos internacionales</w:t>
            </w:r>
          </w:p>
        </w:tc>
        <w:tc>
          <w:tcPr>
            <w:tcW w:w="3543" w:type="dxa"/>
          </w:tcPr>
          <w:p w14:paraId="50064BFA" w14:textId="77777777" w:rsidR="00EE691B" w:rsidRDefault="00EE691B" w:rsidP="00EE691B">
            <w:pPr>
              <w:rPr>
                <w:noProof/>
                <w:lang w:val="es-SV" w:eastAsia="es-SV"/>
              </w:rPr>
            </w:pPr>
          </w:p>
        </w:tc>
        <w:tc>
          <w:tcPr>
            <w:tcW w:w="1560" w:type="dxa"/>
          </w:tcPr>
          <w:p w14:paraId="1C9D87B8" w14:textId="73001594"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3 zonas beneficiadas.</w:t>
            </w:r>
          </w:p>
        </w:tc>
      </w:tr>
      <w:tr w:rsidR="00EE691B" w:rsidRPr="000E0B34" w14:paraId="629C6BF9" w14:textId="77777777" w:rsidTr="00E65625">
        <w:trPr>
          <w:trHeight w:val="416"/>
        </w:trPr>
        <w:tc>
          <w:tcPr>
            <w:tcW w:w="426" w:type="dxa"/>
            <w:noWrap/>
          </w:tcPr>
          <w:p w14:paraId="233F9477" w14:textId="1E20276A"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11</w:t>
            </w:r>
          </w:p>
        </w:tc>
        <w:tc>
          <w:tcPr>
            <w:tcW w:w="1129" w:type="dxa"/>
          </w:tcPr>
          <w:p w14:paraId="592F5672" w14:textId="77777777" w:rsidR="00EE691B" w:rsidRDefault="00EE691B" w:rsidP="00EE691B">
            <w:pPr>
              <w:rPr>
                <w:rFonts w:ascii="Calibri" w:eastAsia="Times New Roman" w:hAnsi="Calibri" w:cs="Calibri"/>
                <w:color w:val="000000"/>
                <w:sz w:val="18"/>
                <w:szCs w:val="18"/>
                <w:lang w:val="es-SV" w:eastAsia="es-SV"/>
              </w:rPr>
            </w:pPr>
          </w:p>
        </w:tc>
        <w:tc>
          <w:tcPr>
            <w:tcW w:w="1842" w:type="dxa"/>
            <w:noWrap/>
          </w:tcPr>
          <w:p w14:paraId="08143C9E" w14:textId="514B3144"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sz w:val="18"/>
                <w:szCs w:val="18"/>
                <w:lang w:val="es-SV" w:eastAsia="es-SV"/>
              </w:rPr>
              <w:t>Apoyo a unidad juventud en limpieza de nave #5 donde ensaya la orquesta Filarmónica</w:t>
            </w:r>
          </w:p>
        </w:tc>
        <w:tc>
          <w:tcPr>
            <w:tcW w:w="2410" w:type="dxa"/>
          </w:tcPr>
          <w:p w14:paraId="0B662DC7" w14:textId="4CADDC30"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Se realizó una limpieza general de la nave #5 musical de Escuela Empresa que pertenece a gerencia social, ya que se recibió en condiciones de abandono completamente sucia</w:t>
            </w:r>
          </w:p>
        </w:tc>
        <w:tc>
          <w:tcPr>
            <w:tcW w:w="1276" w:type="dxa"/>
            <w:noWrap/>
          </w:tcPr>
          <w:p w14:paraId="69F6DD7E" w14:textId="44E4F926"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Miembros de la orquesta filarmónica</w:t>
            </w:r>
          </w:p>
        </w:tc>
        <w:tc>
          <w:tcPr>
            <w:tcW w:w="1417" w:type="dxa"/>
          </w:tcPr>
          <w:p w14:paraId="3E9C1F70" w14:textId="77777777" w:rsidR="00EE691B" w:rsidRDefault="00EE691B" w:rsidP="00EE691B">
            <w:pPr>
              <w:rPr>
                <w:rFonts w:ascii="Calibri" w:eastAsia="Times New Roman" w:hAnsi="Calibri" w:cs="Calibri"/>
                <w:sz w:val="18"/>
                <w:lang w:val="es-SV" w:eastAsia="es-SV"/>
              </w:rPr>
            </w:pPr>
          </w:p>
        </w:tc>
        <w:tc>
          <w:tcPr>
            <w:tcW w:w="1560" w:type="dxa"/>
          </w:tcPr>
          <w:p w14:paraId="066EDE6A" w14:textId="1F370D3C" w:rsidR="00EE691B" w:rsidRDefault="00EE691B" w:rsidP="00EE691B">
            <w:pPr>
              <w:rPr>
                <w:rFonts w:ascii="Calibri" w:eastAsia="Times New Roman" w:hAnsi="Calibri" w:cs="Calibri"/>
                <w:sz w:val="18"/>
                <w:lang w:val="es-SV" w:eastAsia="es-SV"/>
              </w:rPr>
            </w:pPr>
            <w:r w:rsidRPr="00743415">
              <w:rPr>
                <w:rFonts w:ascii="Calibri" w:eastAsia="Times New Roman" w:hAnsi="Calibri" w:cs="Calibri"/>
                <w:sz w:val="18"/>
                <w:lang w:val="es-SV" w:eastAsia="es-SV"/>
              </w:rPr>
              <w:t>60 personas</w:t>
            </w:r>
          </w:p>
        </w:tc>
        <w:tc>
          <w:tcPr>
            <w:tcW w:w="3543" w:type="dxa"/>
          </w:tcPr>
          <w:p w14:paraId="66572A00" w14:textId="15D593E5" w:rsidR="00EE691B" w:rsidRDefault="007B370F" w:rsidP="00EE691B">
            <w:pPr>
              <w:rPr>
                <w:noProof/>
                <w:lang w:val="es-SV" w:eastAsia="es-SV"/>
              </w:rPr>
            </w:pPr>
            <w:r>
              <w:rPr>
                <w:noProof/>
                <w:lang w:val="es-SV" w:eastAsia="es-SV"/>
              </w:rPr>
              <w:drawing>
                <wp:inline distT="0" distB="0" distL="0" distR="0" wp14:anchorId="3D97770F" wp14:editId="12B599CF">
                  <wp:extent cx="1414732" cy="1058576"/>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641" t="10891" r="19961" b="11408"/>
                          <a:stretch/>
                        </pic:blipFill>
                        <pic:spPr bwMode="auto">
                          <a:xfrm>
                            <a:off x="0" y="0"/>
                            <a:ext cx="1416899" cy="1060197"/>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38F32342" w14:textId="77777777" w:rsidR="00EE691B" w:rsidRDefault="00EE691B" w:rsidP="00EE691B">
            <w:pPr>
              <w:rPr>
                <w:rFonts w:ascii="Calibri" w:eastAsia="Times New Roman" w:hAnsi="Calibri" w:cs="Calibri"/>
                <w:sz w:val="18"/>
                <w:lang w:val="es-SV" w:eastAsia="es-SV"/>
              </w:rPr>
            </w:pPr>
          </w:p>
        </w:tc>
      </w:tr>
      <w:tr w:rsidR="00EE691B" w:rsidRPr="000E0B34" w14:paraId="3A229D0F" w14:textId="77777777" w:rsidTr="00E65625">
        <w:trPr>
          <w:trHeight w:val="416"/>
        </w:trPr>
        <w:tc>
          <w:tcPr>
            <w:tcW w:w="426" w:type="dxa"/>
            <w:noWrap/>
          </w:tcPr>
          <w:p w14:paraId="71D6BE6C" w14:textId="6F06E1E5"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12</w:t>
            </w:r>
          </w:p>
        </w:tc>
        <w:tc>
          <w:tcPr>
            <w:tcW w:w="1129" w:type="dxa"/>
          </w:tcPr>
          <w:p w14:paraId="565439C8" w14:textId="2D74048B" w:rsidR="00EE691B" w:rsidRDefault="00EE691B" w:rsidP="00EE691B">
            <w:pPr>
              <w:rPr>
                <w:rFonts w:ascii="Calibri" w:eastAsia="Times New Roman" w:hAnsi="Calibri" w:cs="Calibri"/>
                <w:color w:val="000000"/>
                <w:sz w:val="18"/>
                <w:szCs w:val="18"/>
                <w:lang w:val="es-SV" w:eastAsia="es-SV"/>
              </w:rPr>
            </w:pPr>
            <w:r>
              <w:rPr>
                <w:rFonts w:ascii="Calibri" w:hAnsi="Calibri" w:cs="Calibri"/>
                <w:sz w:val="18"/>
                <w:szCs w:val="18"/>
                <w:lang w:val="es-SV"/>
              </w:rPr>
              <w:t xml:space="preserve">7 </w:t>
            </w:r>
            <w:proofErr w:type="gramStart"/>
            <w:r>
              <w:rPr>
                <w:rFonts w:ascii="Calibri" w:hAnsi="Calibri" w:cs="Calibri"/>
                <w:sz w:val="18"/>
                <w:szCs w:val="18"/>
                <w:lang w:val="es-SV"/>
              </w:rPr>
              <w:t>Mayo</w:t>
            </w:r>
            <w:proofErr w:type="gramEnd"/>
            <w:r>
              <w:rPr>
                <w:rFonts w:ascii="Calibri" w:hAnsi="Calibri" w:cs="Calibri"/>
                <w:sz w:val="18"/>
                <w:szCs w:val="18"/>
                <w:lang w:val="es-SV"/>
              </w:rPr>
              <w:t xml:space="preserve"> 2021</w:t>
            </w:r>
          </w:p>
        </w:tc>
        <w:tc>
          <w:tcPr>
            <w:tcW w:w="1842" w:type="dxa"/>
            <w:noWrap/>
          </w:tcPr>
          <w:p w14:paraId="783993EE" w14:textId="56DF08B5" w:rsidR="00EE691B" w:rsidRDefault="00EE691B" w:rsidP="00EE691B">
            <w:pPr>
              <w:rPr>
                <w:rFonts w:ascii="Calibri" w:eastAsia="Times New Roman" w:hAnsi="Calibri" w:cs="Calibri"/>
                <w:color w:val="000000"/>
                <w:sz w:val="18"/>
                <w:szCs w:val="18"/>
                <w:lang w:val="es-SV" w:eastAsia="es-SV"/>
              </w:rPr>
            </w:pPr>
            <w:r>
              <w:rPr>
                <w:rFonts w:ascii="Calibri" w:hAnsi="Calibri" w:cs="Calibri"/>
                <w:sz w:val="18"/>
                <w:szCs w:val="18"/>
                <w:lang w:val="es-SV"/>
              </w:rPr>
              <w:t>Reunión para coordinar evento celebración día de la madre 2021</w:t>
            </w:r>
          </w:p>
        </w:tc>
        <w:tc>
          <w:tcPr>
            <w:tcW w:w="2410" w:type="dxa"/>
          </w:tcPr>
          <w:p w14:paraId="455DFB25" w14:textId="77777777" w:rsidR="00EE691B" w:rsidRDefault="00EE691B" w:rsidP="00EE691B">
            <w:pPr>
              <w:rPr>
                <w:rFonts w:ascii="Calibri" w:hAnsi="Calibri" w:cs="Calibri"/>
                <w:sz w:val="18"/>
                <w:szCs w:val="18"/>
                <w:lang w:val="es-SV"/>
              </w:rPr>
            </w:pPr>
            <w:r>
              <w:rPr>
                <w:rFonts w:ascii="Calibri" w:hAnsi="Calibri" w:cs="Calibri"/>
                <w:sz w:val="18"/>
                <w:szCs w:val="18"/>
                <w:lang w:val="es-SV"/>
              </w:rPr>
              <w:t xml:space="preserve">Planificación de evento para celebrar el día de las madres en Nejapa. Se sostuvo una reunión con jefaturas de gerencia social para organizar el evento celebración día de la madre en 3 fiestas: en Casco urbano, San Jerónimo Los Planes y </w:t>
            </w:r>
            <w:proofErr w:type="spellStart"/>
            <w:r>
              <w:rPr>
                <w:rFonts w:ascii="Calibri" w:hAnsi="Calibri" w:cs="Calibri"/>
                <w:sz w:val="18"/>
                <w:szCs w:val="18"/>
                <w:lang w:val="es-SV"/>
              </w:rPr>
              <w:t>Tutultepeque</w:t>
            </w:r>
            <w:proofErr w:type="spellEnd"/>
          </w:p>
          <w:p w14:paraId="53ED0F57" w14:textId="77777777" w:rsidR="00EE691B" w:rsidRDefault="00EE691B" w:rsidP="00EE691B">
            <w:pPr>
              <w:rPr>
                <w:rFonts w:ascii="Calibri" w:eastAsia="Times New Roman" w:hAnsi="Calibri" w:cs="Calibri"/>
                <w:color w:val="000000"/>
                <w:sz w:val="18"/>
                <w:lang w:val="es-SV" w:eastAsia="es-SV"/>
              </w:rPr>
            </w:pPr>
          </w:p>
        </w:tc>
        <w:tc>
          <w:tcPr>
            <w:tcW w:w="1276" w:type="dxa"/>
            <w:noWrap/>
          </w:tcPr>
          <w:p w14:paraId="48725C70" w14:textId="417889CA"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 xml:space="preserve">Casco urbano, San Jerónimo Los Planes, </w:t>
            </w:r>
            <w:proofErr w:type="spellStart"/>
            <w:r>
              <w:rPr>
                <w:rFonts w:ascii="Calibri" w:eastAsia="Times New Roman" w:hAnsi="Calibri" w:cs="Calibri"/>
                <w:color w:val="000000"/>
                <w:sz w:val="18"/>
                <w:lang w:val="es-SV" w:eastAsia="es-SV"/>
              </w:rPr>
              <w:t>Tutultepeque</w:t>
            </w:r>
            <w:proofErr w:type="spellEnd"/>
          </w:p>
        </w:tc>
        <w:tc>
          <w:tcPr>
            <w:tcW w:w="1417" w:type="dxa"/>
          </w:tcPr>
          <w:p w14:paraId="66511ABD" w14:textId="77777777" w:rsidR="00EE691B" w:rsidRDefault="00EE691B" w:rsidP="00EE691B">
            <w:pPr>
              <w:rPr>
                <w:rFonts w:ascii="Calibri" w:eastAsia="Times New Roman" w:hAnsi="Calibri" w:cs="Calibri"/>
                <w:sz w:val="18"/>
                <w:lang w:val="es-SV" w:eastAsia="es-SV"/>
              </w:rPr>
            </w:pPr>
          </w:p>
        </w:tc>
        <w:tc>
          <w:tcPr>
            <w:tcW w:w="1560" w:type="dxa"/>
          </w:tcPr>
          <w:p w14:paraId="507BADA2" w14:textId="484AF1EF" w:rsidR="00EE691B" w:rsidRDefault="00EE691B" w:rsidP="00EE691B">
            <w:pPr>
              <w:rPr>
                <w:rFonts w:ascii="Calibri" w:eastAsia="Times New Roman" w:hAnsi="Calibri" w:cs="Calibri"/>
                <w:sz w:val="18"/>
                <w:lang w:val="es-SV" w:eastAsia="es-SV"/>
              </w:rPr>
            </w:pPr>
            <w:r w:rsidRPr="00551174">
              <w:rPr>
                <w:rFonts w:ascii="Calibri" w:eastAsia="Times New Roman" w:hAnsi="Calibri" w:cs="Calibri"/>
                <w:color w:val="000000"/>
                <w:sz w:val="18"/>
                <w:lang w:val="es-SV" w:eastAsia="es-SV"/>
              </w:rPr>
              <w:t>$5,</w:t>
            </w:r>
            <w:r>
              <w:rPr>
                <w:rFonts w:ascii="Calibri" w:eastAsia="Times New Roman" w:hAnsi="Calibri" w:cs="Calibri"/>
                <w:color w:val="000000"/>
                <w:sz w:val="18"/>
                <w:lang w:val="es-SV" w:eastAsia="es-SV"/>
              </w:rPr>
              <w:t>853</w:t>
            </w:r>
          </w:p>
        </w:tc>
        <w:tc>
          <w:tcPr>
            <w:tcW w:w="3543" w:type="dxa"/>
          </w:tcPr>
          <w:p w14:paraId="33C10C0D" w14:textId="77777777" w:rsidR="00EE691B" w:rsidRDefault="00EE691B" w:rsidP="00EE691B">
            <w:pPr>
              <w:rPr>
                <w:noProof/>
                <w:lang w:val="es-SV" w:eastAsia="es-SV"/>
              </w:rPr>
            </w:pPr>
          </w:p>
        </w:tc>
        <w:tc>
          <w:tcPr>
            <w:tcW w:w="1560" w:type="dxa"/>
          </w:tcPr>
          <w:p w14:paraId="0FF80D4B" w14:textId="7E3038B5" w:rsidR="00EE691B" w:rsidRDefault="00EE691B" w:rsidP="00EE691B">
            <w:pPr>
              <w:rPr>
                <w:rFonts w:ascii="Calibri" w:eastAsia="Times New Roman" w:hAnsi="Calibri" w:cs="Calibri"/>
                <w:sz w:val="18"/>
                <w:lang w:val="es-SV" w:eastAsia="es-SV"/>
              </w:rPr>
            </w:pPr>
            <w:r>
              <w:rPr>
                <w:rFonts w:ascii="Calibri" w:eastAsia="Times New Roman" w:hAnsi="Calibri" w:cs="Calibri"/>
                <w:color w:val="000000"/>
                <w:sz w:val="18"/>
                <w:lang w:val="es-SV" w:eastAsia="es-SV"/>
              </w:rPr>
              <w:t>930 personas</w:t>
            </w:r>
          </w:p>
        </w:tc>
      </w:tr>
      <w:tr w:rsidR="00EE691B" w:rsidRPr="000E0B34" w14:paraId="0BCD599B" w14:textId="77777777" w:rsidTr="00E65625">
        <w:trPr>
          <w:trHeight w:val="416"/>
        </w:trPr>
        <w:tc>
          <w:tcPr>
            <w:tcW w:w="426" w:type="dxa"/>
            <w:noWrap/>
          </w:tcPr>
          <w:p w14:paraId="5A73E1DB" w14:textId="725ADACC"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13</w:t>
            </w:r>
          </w:p>
        </w:tc>
        <w:tc>
          <w:tcPr>
            <w:tcW w:w="1129" w:type="dxa"/>
          </w:tcPr>
          <w:p w14:paraId="2AAC7BCF" w14:textId="5AA77E42" w:rsidR="00EE691B" w:rsidRDefault="00EE691B" w:rsidP="00EE691B">
            <w:pPr>
              <w:rPr>
                <w:rFonts w:ascii="Calibri" w:hAnsi="Calibri" w:cs="Calibri"/>
                <w:sz w:val="18"/>
                <w:szCs w:val="18"/>
                <w:lang w:val="es-SV"/>
              </w:rPr>
            </w:pPr>
            <w:r>
              <w:rPr>
                <w:rFonts w:ascii="Calibri" w:eastAsia="Times New Roman" w:hAnsi="Calibri" w:cs="Calibri"/>
                <w:sz w:val="18"/>
                <w:szCs w:val="18"/>
                <w:lang w:val="es-SV" w:eastAsia="es-SV"/>
              </w:rPr>
              <w:t>7 mayo 21</w:t>
            </w:r>
          </w:p>
        </w:tc>
        <w:tc>
          <w:tcPr>
            <w:tcW w:w="1842" w:type="dxa"/>
            <w:noWrap/>
          </w:tcPr>
          <w:p w14:paraId="3616783C" w14:textId="66A38A7B" w:rsidR="00EE691B" w:rsidRDefault="00EE691B" w:rsidP="00EE691B">
            <w:pPr>
              <w:rPr>
                <w:rFonts w:ascii="Calibri" w:hAnsi="Calibri" w:cs="Calibri"/>
                <w:sz w:val="18"/>
                <w:szCs w:val="18"/>
                <w:lang w:val="es-SV"/>
              </w:rPr>
            </w:pPr>
            <w:r>
              <w:rPr>
                <w:rFonts w:ascii="Calibri" w:eastAsia="Times New Roman" w:hAnsi="Calibri" w:cs="Calibri"/>
                <w:sz w:val="18"/>
                <w:szCs w:val="18"/>
                <w:lang w:val="es-SV" w:eastAsia="es-SV"/>
              </w:rPr>
              <w:t>Juramentación de ADESCOS en municipio de Nejapa</w:t>
            </w:r>
          </w:p>
        </w:tc>
        <w:tc>
          <w:tcPr>
            <w:tcW w:w="2410" w:type="dxa"/>
          </w:tcPr>
          <w:p w14:paraId="170F6CF1" w14:textId="2B048F17" w:rsidR="00EE691B" w:rsidRDefault="00EE691B" w:rsidP="00EE691B">
            <w:pPr>
              <w:rPr>
                <w:rFonts w:ascii="Calibri" w:hAnsi="Calibri" w:cs="Calibri"/>
                <w:sz w:val="18"/>
                <w:szCs w:val="18"/>
                <w:lang w:val="es-SV"/>
              </w:rPr>
            </w:pPr>
            <w:r>
              <w:rPr>
                <w:rFonts w:ascii="Calibri" w:eastAsia="Times New Roman" w:hAnsi="Calibri" w:cs="Calibri"/>
                <w:sz w:val="18"/>
                <w:lang w:val="es-SV" w:eastAsia="es-SV"/>
              </w:rPr>
              <w:t xml:space="preserve">Juramentación de directiva en comunidad El </w:t>
            </w:r>
            <w:proofErr w:type="spellStart"/>
            <w:r>
              <w:rPr>
                <w:rFonts w:ascii="Calibri" w:eastAsia="Times New Roman" w:hAnsi="Calibri" w:cs="Calibri"/>
                <w:sz w:val="18"/>
                <w:lang w:val="es-SV" w:eastAsia="es-SV"/>
              </w:rPr>
              <w:t>Pitarrío</w:t>
            </w:r>
            <w:proofErr w:type="spellEnd"/>
          </w:p>
        </w:tc>
        <w:tc>
          <w:tcPr>
            <w:tcW w:w="1276" w:type="dxa"/>
            <w:noWrap/>
          </w:tcPr>
          <w:p w14:paraId="45D3168B" w14:textId="68F2293D"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 xml:space="preserve">El </w:t>
            </w:r>
            <w:proofErr w:type="spellStart"/>
            <w:r>
              <w:rPr>
                <w:rFonts w:ascii="Calibri" w:eastAsia="Times New Roman" w:hAnsi="Calibri" w:cs="Calibri"/>
                <w:sz w:val="18"/>
                <w:lang w:val="es-SV" w:eastAsia="es-SV"/>
              </w:rPr>
              <w:t>Pitarrío</w:t>
            </w:r>
            <w:proofErr w:type="spellEnd"/>
          </w:p>
        </w:tc>
        <w:tc>
          <w:tcPr>
            <w:tcW w:w="1417" w:type="dxa"/>
          </w:tcPr>
          <w:p w14:paraId="4E14A6CA" w14:textId="2D24F8BB"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300 familias</w:t>
            </w:r>
          </w:p>
        </w:tc>
        <w:tc>
          <w:tcPr>
            <w:tcW w:w="1560" w:type="dxa"/>
          </w:tcPr>
          <w:p w14:paraId="094F7A7D" w14:textId="7E66E32A" w:rsidR="00EE691B" w:rsidRPr="00551174"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$0.00</w:t>
            </w:r>
          </w:p>
        </w:tc>
        <w:tc>
          <w:tcPr>
            <w:tcW w:w="3543" w:type="dxa"/>
          </w:tcPr>
          <w:p w14:paraId="491ABE7D" w14:textId="77777777" w:rsidR="00EE691B" w:rsidRDefault="00EE691B" w:rsidP="00EE691B">
            <w:pPr>
              <w:rPr>
                <w:noProof/>
                <w:lang w:val="es-SV" w:eastAsia="es-SV"/>
              </w:rPr>
            </w:pPr>
          </w:p>
        </w:tc>
        <w:tc>
          <w:tcPr>
            <w:tcW w:w="1560" w:type="dxa"/>
          </w:tcPr>
          <w:p w14:paraId="220A9A47" w14:textId="77777777" w:rsidR="00EE691B" w:rsidRDefault="00EE691B" w:rsidP="00EE691B">
            <w:pPr>
              <w:rPr>
                <w:rFonts w:ascii="Calibri" w:eastAsia="Times New Roman" w:hAnsi="Calibri" w:cs="Calibri"/>
                <w:color w:val="000000"/>
                <w:sz w:val="18"/>
                <w:lang w:val="es-SV" w:eastAsia="es-SV"/>
              </w:rPr>
            </w:pPr>
          </w:p>
        </w:tc>
      </w:tr>
      <w:tr w:rsidR="00EE691B" w:rsidRPr="000E0B34" w14:paraId="7F6EC03D" w14:textId="77777777" w:rsidTr="00E65625">
        <w:trPr>
          <w:trHeight w:val="416"/>
        </w:trPr>
        <w:tc>
          <w:tcPr>
            <w:tcW w:w="426" w:type="dxa"/>
            <w:noWrap/>
          </w:tcPr>
          <w:p w14:paraId="0F6382B8" w14:textId="68AA770F"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14</w:t>
            </w:r>
          </w:p>
        </w:tc>
        <w:tc>
          <w:tcPr>
            <w:tcW w:w="1129" w:type="dxa"/>
          </w:tcPr>
          <w:p w14:paraId="56659F80" w14:textId="42E37BA6"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8 al 16 de </w:t>
            </w:r>
            <w:proofErr w:type="gramStart"/>
            <w:r>
              <w:rPr>
                <w:rFonts w:ascii="Calibri" w:eastAsia="Times New Roman" w:hAnsi="Calibri" w:cs="Calibri"/>
                <w:color w:val="000000"/>
                <w:sz w:val="18"/>
                <w:szCs w:val="18"/>
                <w:lang w:val="es-SV" w:eastAsia="es-SV"/>
              </w:rPr>
              <w:t>Mayo</w:t>
            </w:r>
            <w:proofErr w:type="gramEnd"/>
            <w:r>
              <w:rPr>
                <w:rFonts w:ascii="Calibri" w:eastAsia="Times New Roman" w:hAnsi="Calibri" w:cs="Calibri"/>
                <w:color w:val="000000"/>
                <w:sz w:val="18"/>
                <w:szCs w:val="18"/>
                <w:lang w:val="es-SV" w:eastAsia="es-SV"/>
              </w:rPr>
              <w:t xml:space="preserve"> 2021</w:t>
            </w:r>
          </w:p>
        </w:tc>
        <w:tc>
          <w:tcPr>
            <w:tcW w:w="1842" w:type="dxa"/>
            <w:noWrap/>
          </w:tcPr>
          <w:p w14:paraId="779A7B72" w14:textId="18A393B1" w:rsidR="00EE691B" w:rsidRPr="003F52A3"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Apoyo a entrega de paquetes agrícolas a unidad agropecuaria 8 a</w:t>
            </w:r>
            <w:r w:rsidRPr="003F52A3">
              <w:rPr>
                <w:rFonts w:ascii="Calibri" w:eastAsia="Times New Roman" w:hAnsi="Calibri" w:cs="Calibri"/>
                <w:color w:val="000000"/>
                <w:sz w:val="18"/>
                <w:szCs w:val="18"/>
                <w:lang w:val="es-SV" w:eastAsia="es-SV"/>
              </w:rPr>
              <w:t xml:space="preserve">l </w:t>
            </w:r>
            <w:r>
              <w:rPr>
                <w:rFonts w:ascii="Calibri" w:eastAsia="Times New Roman" w:hAnsi="Calibri" w:cs="Calibri"/>
                <w:color w:val="000000"/>
                <w:sz w:val="18"/>
                <w:szCs w:val="18"/>
                <w:lang w:val="es-SV" w:eastAsia="es-SV"/>
              </w:rPr>
              <w:t>16</w:t>
            </w:r>
            <w:r w:rsidRPr="003F52A3">
              <w:rPr>
                <w:rFonts w:ascii="Calibri" w:eastAsia="Times New Roman" w:hAnsi="Calibri" w:cs="Calibri"/>
                <w:color w:val="000000"/>
                <w:sz w:val="18"/>
                <w:szCs w:val="18"/>
                <w:lang w:val="es-SV" w:eastAsia="es-SV"/>
              </w:rPr>
              <w:t xml:space="preserve"> de mayo del 2021</w:t>
            </w:r>
            <w:r>
              <w:rPr>
                <w:rFonts w:ascii="Calibri" w:eastAsia="Times New Roman" w:hAnsi="Calibri" w:cs="Calibri"/>
                <w:color w:val="000000"/>
                <w:sz w:val="18"/>
                <w:szCs w:val="18"/>
                <w:lang w:val="es-SV" w:eastAsia="es-SV"/>
              </w:rPr>
              <w:t xml:space="preserve"> para municipio de Nejapa.</w:t>
            </w:r>
            <w:r w:rsidRPr="003F52A3">
              <w:rPr>
                <w:rFonts w:ascii="Calibri" w:eastAsia="Times New Roman" w:hAnsi="Calibri" w:cs="Calibri"/>
                <w:color w:val="000000"/>
                <w:sz w:val="18"/>
                <w:szCs w:val="18"/>
                <w:lang w:val="es-SV" w:eastAsia="es-SV"/>
              </w:rPr>
              <w:t xml:space="preserve"> </w:t>
            </w:r>
          </w:p>
        </w:tc>
        <w:tc>
          <w:tcPr>
            <w:tcW w:w="2410" w:type="dxa"/>
          </w:tcPr>
          <w:p w14:paraId="7C7EC3DD"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Planificación de logística para atender más de 3 mil personas.</w:t>
            </w:r>
          </w:p>
          <w:p w14:paraId="262CF471"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 xml:space="preserve">Entregas de paquetes agrícolas de maíz y fertilizante. </w:t>
            </w:r>
          </w:p>
          <w:p w14:paraId="25AA4FF8" w14:textId="75939E35"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Recibir y atender a beneficiarios, llevar paquetes agrícolas de bodega alcaldía hasta el transporte de cada agricultor.</w:t>
            </w:r>
          </w:p>
          <w:p w14:paraId="11CAAA6C" w14:textId="77777777" w:rsidR="00EE691B" w:rsidRPr="00F7394C" w:rsidRDefault="00EE691B" w:rsidP="00EE691B">
            <w:pPr>
              <w:rPr>
                <w:rFonts w:ascii="Calibri" w:eastAsia="Times New Roman" w:hAnsi="Calibri" w:cs="Calibri"/>
                <w:color w:val="000000"/>
                <w:sz w:val="18"/>
                <w:szCs w:val="18"/>
                <w:lang w:val="es-SV" w:eastAsia="es-SV"/>
              </w:rPr>
            </w:pPr>
          </w:p>
        </w:tc>
        <w:tc>
          <w:tcPr>
            <w:tcW w:w="1276" w:type="dxa"/>
            <w:noWrap/>
          </w:tcPr>
          <w:p w14:paraId="26F8B618"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8 cantones del municipio</w:t>
            </w:r>
          </w:p>
        </w:tc>
        <w:tc>
          <w:tcPr>
            <w:tcW w:w="1417" w:type="dxa"/>
          </w:tcPr>
          <w:p w14:paraId="2E6E8DC9"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3,354 paquetes</w:t>
            </w:r>
          </w:p>
          <w:p w14:paraId="62423468"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agricultores de las diferentes comunidades del Municipio de Nejapa.</w:t>
            </w:r>
          </w:p>
          <w:p w14:paraId="20E15233" w14:textId="77777777" w:rsidR="00EE691B" w:rsidRPr="00A64BA3" w:rsidRDefault="00EE691B" w:rsidP="00EE691B">
            <w:pPr>
              <w:spacing w:line="259" w:lineRule="auto"/>
              <w:rPr>
                <w:rFonts w:ascii="Calibri" w:eastAsia="Times New Roman" w:hAnsi="Calibri" w:cs="Calibri"/>
                <w:sz w:val="18"/>
                <w:lang w:val="es-SV" w:eastAsia="es-SV"/>
              </w:rPr>
            </w:pPr>
            <w:r>
              <w:rPr>
                <w:rFonts w:ascii="Calibri" w:eastAsia="Times New Roman" w:hAnsi="Calibri" w:cs="Calibri"/>
                <w:sz w:val="18"/>
                <w:lang w:val="es-SV" w:eastAsia="es-SV"/>
              </w:rPr>
              <w:t>Familias Beneficiadas</w:t>
            </w:r>
            <w:r>
              <w:rPr>
                <w:rFonts w:ascii="Calibri" w:eastAsia="Times New Roman" w:hAnsi="Calibri" w:cs="Calibri"/>
                <w:color w:val="000000"/>
                <w:sz w:val="18"/>
                <w:lang w:val="es-SV" w:eastAsia="es-SV"/>
              </w:rPr>
              <w:t>.</w:t>
            </w:r>
          </w:p>
        </w:tc>
        <w:tc>
          <w:tcPr>
            <w:tcW w:w="1560" w:type="dxa"/>
          </w:tcPr>
          <w:p w14:paraId="7F1B2EE3" w14:textId="77777777" w:rsidR="00EE691B" w:rsidRPr="001A0014"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$0.00</w:t>
            </w:r>
          </w:p>
        </w:tc>
        <w:tc>
          <w:tcPr>
            <w:tcW w:w="3543" w:type="dxa"/>
          </w:tcPr>
          <w:p w14:paraId="50E2BBCA" w14:textId="0B30D551" w:rsidR="00EE691B" w:rsidRPr="006305E3" w:rsidRDefault="00EE691B" w:rsidP="00EE691B">
            <w:pPr>
              <w:rPr>
                <w:rFonts w:ascii="Calibri" w:eastAsia="Times New Roman" w:hAnsi="Calibri" w:cs="Calibri"/>
                <w:b/>
                <w:bCs/>
                <w:color w:val="000000"/>
                <w:lang w:val="es-SV" w:eastAsia="es-SV"/>
              </w:rPr>
            </w:pPr>
            <w:r>
              <w:rPr>
                <w:noProof/>
                <w:lang w:val="es-SV" w:eastAsia="es-SV"/>
              </w:rPr>
              <w:drawing>
                <wp:inline distT="0" distB="0" distL="0" distR="0" wp14:anchorId="502E4C30" wp14:editId="2566299F">
                  <wp:extent cx="1267585" cy="974390"/>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352" t="13075" r="32626" b="4883"/>
                          <a:stretch/>
                        </pic:blipFill>
                        <pic:spPr bwMode="auto">
                          <a:xfrm>
                            <a:off x="0" y="0"/>
                            <a:ext cx="1268028" cy="974731"/>
                          </a:xfrm>
                          <a:prstGeom prst="rect">
                            <a:avLst/>
                          </a:prstGeom>
                          <a:ln>
                            <a:noFill/>
                          </a:ln>
                          <a:extLst>
                            <a:ext uri="{53640926-AAD7-44D8-BBD7-CCE9431645EC}">
                              <a14:shadowObscured xmlns:a14="http://schemas.microsoft.com/office/drawing/2010/main"/>
                            </a:ext>
                          </a:extLst>
                        </pic:spPr>
                      </pic:pic>
                    </a:graphicData>
                  </a:graphic>
                </wp:inline>
              </w:drawing>
            </w:r>
            <w:r>
              <w:rPr>
                <w:noProof/>
                <w:lang w:val="es-SV" w:eastAsia="es-SV"/>
              </w:rPr>
              <w:drawing>
                <wp:inline distT="0" distB="0" distL="0" distR="0" wp14:anchorId="6B74435D" wp14:editId="0973D5F9">
                  <wp:extent cx="1370965" cy="931652"/>
                  <wp:effectExtent l="0" t="0" r="635"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901" t="13069" r="30177" b="8480"/>
                          <a:stretch/>
                        </pic:blipFill>
                        <pic:spPr bwMode="auto">
                          <a:xfrm>
                            <a:off x="0" y="0"/>
                            <a:ext cx="1371570" cy="932063"/>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254B2201"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En 2020 se entregaron 447 paquetes agrícolas.</w:t>
            </w:r>
          </w:p>
          <w:p w14:paraId="4E64503C"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En mayo de 2021 3,354.</w:t>
            </w:r>
          </w:p>
          <w:p w14:paraId="7966FFC2" w14:textId="77777777" w:rsidR="00EE691B" w:rsidRPr="0016418B" w:rsidRDefault="00EE691B" w:rsidP="00EE691B">
            <w:pPr>
              <w:rPr>
                <w:rFonts w:ascii="Calibri" w:eastAsia="Times New Roman" w:hAnsi="Calibri" w:cs="Calibri"/>
                <w:color w:val="000000"/>
                <w:sz w:val="18"/>
                <w:lang w:val="es-SV" w:eastAsia="es-SV"/>
              </w:rPr>
            </w:pPr>
          </w:p>
        </w:tc>
      </w:tr>
      <w:tr w:rsidR="00EE691B" w:rsidRPr="00E11EA8" w14:paraId="520C126E" w14:textId="77777777" w:rsidTr="00E65625">
        <w:trPr>
          <w:trHeight w:val="416"/>
        </w:trPr>
        <w:tc>
          <w:tcPr>
            <w:tcW w:w="426" w:type="dxa"/>
            <w:noWrap/>
          </w:tcPr>
          <w:p w14:paraId="0DF2F17D" w14:textId="13D079EF" w:rsidR="00EE691B" w:rsidRDefault="00EE691B" w:rsidP="00EE691B">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15</w:t>
            </w:r>
          </w:p>
        </w:tc>
        <w:tc>
          <w:tcPr>
            <w:tcW w:w="1129" w:type="dxa"/>
          </w:tcPr>
          <w:p w14:paraId="3C26FA63" w14:textId="50C6AAEB"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17 al 28 de mayo 2021</w:t>
            </w:r>
          </w:p>
        </w:tc>
        <w:tc>
          <w:tcPr>
            <w:tcW w:w="1842" w:type="dxa"/>
            <w:noWrap/>
          </w:tcPr>
          <w:p w14:paraId="3E6087B9" w14:textId="7097DB86" w:rsidR="00EE691B" w:rsidRDefault="00EE691B" w:rsidP="00EE691B">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Capacitación FUSADES</w:t>
            </w:r>
          </w:p>
        </w:tc>
        <w:tc>
          <w:tcPr>
            <w:tcW w:w="2410" w:type="dxa"/>
          </w:tcPr>
          <w:p w14:paraId="1843A34B" w14:textId="0CCDA1F0"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Capacitación impartida por FUSADES para promotores de participación ciudadana y 10 representantes de 3 comunidades en todo el municipio</w:t>
            </w:r>
          </w:p>
        </w:tc>
        <w:tc>
          <w:tcPr>
            <w:tcW w:w="1276" w:type="dxa"/>
            <w:noWrap/>
          </w:tcPr>
          <w:p w14:paraId="47CA2A36" w14:textId="7777777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Casco urbano 10 personas.</w:t>
            </w:r>
          </w:p>
          <w:p w14:paraId="31C23209" w14:textId="77777777" w:rsidR="00EE691B" w:rsidRDefault="00EE691B" w:rsidP="00EE691B">
            <w:pPr>
              <w:rPr>
                <w:rFonts w:ascii="Calibri" w:eastAsia="Times New Roman" w:hAnsi="Calibri" w:cs="Calibri"/>
                <w:color w:val="000000"/>
                <w:sz w:val="18"/>
                <w:lang w:val="es-SV" w:eastAsia="es-SV"/>
              </w:rPr>
            </w:pPr>
            <w:proofErr w:type="spellStart"/>
            <w:r>
              <w:rPr>
                <w:rFonts w:ascii="Calibri" w:eastAsia="Times New Roman" w:hAnsi="Calibri" w:cs="Calibri"/>
                <w:color w:val="000000"/>
                <w:sz w:val="18"/>
                <w:lang w:val="es-SV" w:eastAsia="es-SV"/>
              </w:rPr>
              <w:t>Tutultepeque</w:t>
            </w:r>
            <w:proofErr w:type="spellEnd"/>
            <w:r>
              <w:rPr>
                <w:rFonts w:ascii="Calibri" w:eastAsia="Times New Roman" w:hAnsi="Calibri" w:cs="Calibri"/>
                <w:color w:val="000000"/>
                <w:sz w:val="18"/>
                <w:lang w:val="es-SV" w:eastAsia="es-SV"/>
              </w:rPr>
              <w:t xml:space="preserve"> 10 personas.</w:t>
            </w:r>
          </w:p>
          <w:p w14:paraId="75DC3AFA" w14:textId="020643A3" w:rsidR="00EE691B" w:rsidRPr="00D746DC"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 xml:space="preserve">Comunidad 2 de </w:t>
            </w:r>
            <w:proofErr w:type="gramStart"/>
            <w:r>
              <w:rPr>
                <w:rFonts w:ascii="Calibri" w:eastAsia="Times New Roman" w:hAnsi="Calibri" w:cs="Calibri"/>
                <w:color w:val="000000"/>
                <w:sz w:val="18"/>
                <w:lang w:val="es-SV" w:eastAsia="es-SV"/>
              </w:rPr>
              <w:t>Mayo</w:t>
            </w:r>
            <w:proofErr w:type="gramEnd"/>
            <w:r>
              <w:rPr>
                <w:rFonts w:ascii="Calibri" w:eastAsia="Times New Roman" w:hAnsi="Calibri" w:cs="Calibri"/>
                <w:color w:val="000000"/>
                <w:sz w:val="18"/>
                <w:lang w:val="es-SV" w:eastAsia="es-SV"/>
              </w:rPr>
              <w:t xml:space="preserve"> 10 personas.</w:t>
            </w:r>
          </w:p>
        </w:tc>
        <w:tc>
          <w:tcPr>
            <w:tcW w:w="1417" w:type="dxa"/>
          </w:tcPr>
          <w:p w14:paraId="455D78D1" w14:textId="77777777"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40 personas en total.</w:t>
            </w:r>
          </w:p>
          <w:p w14:paraId="2DF0B109" w14:textId="77777777" w:rsidR="00EE691B" w:rsidRDefault="00EE691B" w:rsidP="00EE691B">
            <w:pPr>
              <w:rPr>
                <w:rFonts w:ascii="Calibri" w:eastAsia="Times New Roman" w:hAnsi="Calibri" w:cs="Calibri"/>
                <w:sz w:val="18"/>
                <w:lang w:val="es-SV" w:eastAsia="es-SV"/>
              </w:rPr>
            </w:pPr>
          </w:p>
          <w:p w14:paraId="1CCF74A5" w14:textId="05C47F37"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10 representantes de 3 comunidades y promotores de participación ciudadana</w:t>
            </w:r>
          </w:p>
        </w:tc>
        <w:tc>
          <w:tcPr>
            <w:tcW w:w="1560" w:type="dxa"/>
          </w:tcPr>
          <w:p w14:paraId="5E510565" w14:textId="77777777" w:rsidR="00EE691B" w:rsidRDefault="00EE691B" w:rsidP="00EE691B">
            <w:pPr>
              <w:rPr>
                <w:rFonts w:ascii="Calibri" w:eastAsia="Times New Roman" w:hAnsi="Calibri" w:cs="Calibri"/>
                <w:sz w:val="18"/>
                <w:lang w:val="es-SV" w:eastAsia="es-SV"/>
              </w:rPr>
            </w:pPr>
            <w:r>
              <w:rPr>
                <w:rFonts w:ascii="Calibri" w:eastAsia="Times New Roman" w:hAnsi="Calibri" w:cs="Calibri"/>
                <w:sz w:val="18"/>
                <w:lang w:val="es-SV" w:eastAsia="es-SV"/>
              </w:rPr>
              <w:t>$800.</w:t>
            </w:r>
          </w:p>
          <w:p w14:paraId="5DBAA01A" w14:textId="6548D82B"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sz w:val="18"/>
                <w:lang w:val="es-SV" w:eastAsia="es-SV"/>
              </w:rPr>
              <w:t>Patrocinado al 100% por FUSADES para alimentación de participante.</w:t>
            </w:r>
          </w:p>
        </w:tc>
        <w:tc>
          <w:tcPr>
            <w:tcW w:w="3543" w:type="dxa"/>
          </w:tcPr>
          <w:p w14:paraId="5B9CEE32" w14:textId="77777777" w:rsidR="00EE691B" w:rsidRDefault="00EE691B" w:rsidP="00EE691B">
            <w:pPr>
              <w:rPr>
                <w:noProof/>
                <w:lang w:val="es-SV" w:eastAsia="es-SV"/>
              </w:rPr>
            </w:pPr>
          </w:p>
        </w:tc>
        <w:tc>
          <w:tcPr>
            <w:tcW w:w="1560" w:type="dxa"/>
          </w:tcPr>
          <w:p w14:paraId="2E6ACB75" w14:textId="3699D9B7" w:rsidR="00EE691B" w:rsidRDefault="00EE691B" w:rsidP="00EE691B">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3 comunidades directamente.</w:t>
            </w:r>
          </w:p>
        </w:tc>
      </w:tr>
      <w:tr w:rsidR="005A6FB5" w:rsidRPr="003D0ED0" w14:paraId="4C9E9D4A" w14:textId="77777777" w:rsidTr="00E65625">
        <w:trPr>
          <w:trHeight w:val="416"/>
        </w:trPr>
        <w:tc>
          <w:tcPr>
            <w:tcW w:w="426" w:type="dxa"/>
            <w:noWrap/>
          </w:tcPr>
          <w:p w14:paraId="45910778" w14:textId="1B905A57"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16</w:t>
            </w:r>
          </w:p>
        </w:tc>
        <w:tc>
          <w:tcPr>
            <w:tcW w:w="1129" w:type="dxa"/>
          </w:tcPr>
          <w:p w14:paraId="1D63A90E" w14:textId="0A719F9B" w:rsidR="005A6FB5"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21 de </w:t>
            </w:r>
            <w:proofErr w:type="gramStart"/>
            <w:r>
              <w:rPr>
                <w:rFonts w:ascii="Calibri" w:eastAsia="Times New Roman" w:hAnsi="Calibri" w:cs="Calibri"/>
                <w:color w:val="000000"/>
                <w:sz w:val="18"/>
                <w:szCs w:val="18"/>
                <w:lang w:val="es-SV" w:eastAsia="es-SV"/>
              </w:rPr>
              <w:t>Mayo</w:t>
            </w:r>
            <w:proofErr w:type="gramEnd"/>
            <w:r>
              <w:rPr>
                <w:rFonts w:ascii="Calibri" w:eastAsia="Times New Roman" w:hAnsi="Calibri" w:cs="Calibri"/>
                <w:color w:val="000000"/>
                <w:sz w:val="18"/>
                <w:szCs w:val="18"/>
                <w:lang w:val="es-SV" w:eastAsia="es-SV"/>
              </w:rPr>
              <w:t xml:space="preserve"> 2021</w:t>
            </w:r>
          </w:p>
        </w:tc>
        <w:tc>
          <w:tcPr>
            <w:tcW w:w="1842" w:type="dxa"/>
            <w:noWrap/>
          </w:tcPr>
          <w:p w14:paraId="67D84E73" w14:textId="096AAEBA" w:rsidR="005A6FB5" w:rsidRPr="001E2273"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Celebración día de la madre en Casco urbano</w:t>
            </w:r>
          </w:p>
        </w:tc>
        <w:tc>
          <w:tcPr>
            <w:tcW w:w="2410" w:type="dxa"/>
          </w:tcPr>
          <w:p w14:paraId="70467308" w14:textId="4D415535" w:rsidR="005A6FB5" w:rsidRPr="001E2273"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Celebración día de madre con apoyo de todos los promotores de participación ciudadana, actividades: Decoración, movimiento de sillas y mobiliario, alimentación, regalos, etc.</w:t>
            </w:r>
          </w:p>
        </w:tc>
        <w:tc>
          <w:tcPr>
            <w:tcW w:w="1276" w:type="dxa"/>
            <w:noWrap/>
          </w:tcPr>
          <w:p w14:paraId="59B7F144" w14:textId="6949B7EC" w:rsidR="005A6FB5" w:rsidRPr="002C582F"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Casco urbano</w:t>
            </w:r>
          </w:p>
        </w:tc>
        <w:tc>
          <w:tcPr>
            <w:tcW w:w="1417" w:type="dxa"/>
          </w:tcPr>
          <w:p w14:paraId="00AFA52F" w14:textId="5CC5E2E6" w:rsidR="005A6FB5" w:rsidRPr="00551174"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450 mamás</w:t>
            </w:r>
          </w:p>
        </w:tc>
        <w:tc>
          <w:tcPr>
            <w:tcW w:w="1560" w:type="dxa"/>
          </w:tcPr>
          <w:p w14:paraId="6D60A9A1" w14:textId="729D479D" w:rsidR="005A6FB5" w:rsidRPr="00551174" w:rsidRDefault="005A6FB5" w:rsidP="005A6FB5">
            <w:pPr>
              <w:rPr>
                <w:rFonts w:ascii="Calibri" w:eastAsia="Times New Roman" w:hAnsi="Calibri" w:cs="Calibri"/>
                <w:color w:val="000000"/>
                <w:sz w:val="18"/>
                <w:lang w:val="es-SV" w:eastAsia="es-SV"/>
              </w:rPr>
            </w:pPr>
          </w:p>
        </w:tc>
        <w:tc>
          <w:tcPr>
            <w:tcW w:w="3543" w:type="dxa"/>
          </w:tcPr>
          <w:p w14:paraId="3058701D" w14:textId="4E51AF69" w:rsidR="005A6FB5" w:rsidRPr="00551174" w:rsidRDefault="007B370F" w:rsidP="005A6FB5">
            <w:pPr>
              <w:rPr>
                <w:rFonts w:ascii="Calibri" w:eastAsia="Times New Roman" w:hAnsi="Calibri" w:cs="Calibri"/>
                <w:color w:val="000000"/>
                <w:sz w:val="18"/>
                <w:lang w:val="es-SV" w:eastAsia="es-SV"/>
              </w:rPr>
            </w:pPr>
            <w:r>
              <w:rPr>
                <w:noProof/>
                <w:lang w:val="es-SV" w:eastAsia="es-SV"/>
              </w:rPr>
              <w:drawing>
                <wp:inline distT="0" distB="0" distL="0" distR="0" wp14:anchorId="2EC31D5F" wp14:editId="0DCB852E">
                  <wp:extent cx="1267460" cy="966158"/>
                  <wp:effectExtent l="0" t="0" r="889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191" t="10165" r="20786" b="8475"/>
                          <a:stretch/>
                        </pic:blipFill>
                        <pic:spPr bwMode="auto">
                          <a:xfrm>
                            <a:off x="0" y="0"/>
                            <a:ext cx="1268072" cy="96662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4BD1D9D5" w14:textId="0C88AE8E" w:rsidR="005A6FB5" w:rsidRPr="00551174" w:rsidRDefault="005A6FB5" w:rsidP="005A6FB5">
            <w:pPr>
              <w:rPr>
                <w:rFonts w:ascii="Calibri" w:eastAsia="Times New Roman" w:hAnsi="Calibri" w:cs="Calibri"/>
                <w:color w:val="000000"/>
                <w:sz w:val="18"/>
                <w:lang w:val="es-SV" w:eastAsia="es-SV"/>
              </w:rPr>
            </w:pPr>
          </w:p>
        </w:tc>
      </w:tr>
      <w:tr w:rsidR="005A6FB5" w:rsidRPr="004C321C" w14:paraId="3D050F77" w14:textId="77777777" w:rsidTr="00E65625">
        <w:trPr>
          <w:trHeight w:val="416"/>
        </w:trPr>
        <w:tc>
          <w:tcPr>
            <w:tcW w:w="426" w:type="dxa"/>
            <w:noWrap/>
          </w:tcPr>
          <w:p w14:paraId="7C0502B6" w14:textId="56D2967F"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17</w:t>
            </w:r>
          </w:p>
        </w:tc>
        <w:tc>
          <w:tcPr>
            <w:tcW w:w="1129" w:type="dxa"/>
          </w:tcPr>
          <w:p w14:paraId="63A08703" w14:textId="722039FF" w:rsidR="005A6FB5"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25 de </w:t>
            </w:r>
            <w:proofErr w:type="gramStart"/>
            <w:r>
              <w:rPr>
                <w:rFonts w:ascii="Calibri" w:eastAsia="Times New Roman" w:hAnsi="Calibri" w:cs="Calibri"/>
                <w:color w:val="000000"/>
                <w:sz w:val="18"/>
                <w:szCs w:val="18"/>
                <w:lang w:val="es-SV" w:eastAsia="es-SV"/>
              </w:rPr>
              <w:t>Mayo</w:t>
            </w:r>
            <w:proofErr w:type="gramEnd"/>
            <w:r>
              <w:rPr>
                <w:rFonts w:ascii="Calibri" w:eastAsia="Times New Roman" w:hAnsi="Calibri" w:cs="Calibri"/>
                <w:color w:val="000000"/>
                <w:sz w:val="18"/>
                <w:szCs w:val="18"/>
                <w:lang w:val="es-SV" w:eastAsia="es-SV"/>
              </w:rPr>
              <w:t xml:space="preserve"> 2021</w:t>
            </w:r>
          </w:p>
        </w:tc>
        <w:tc>
          <w:tcPr>
            <w:tcW w:w="1842" w:type="dxa"/>
            <w:noWrap/>
          </w:tcPr>
          <w:p w14:paraId="6745F05C" w14:textId="13594B0A" w:rsidR="005A6FB5" w:rsidRPr="001E2273"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Celebración día de la madre en San Jerónimo Los Planes</w:t>
            </w:r>
          </w:p>
        </w:tc>
        <w:tc>
          <w:tcPr>
            <w:tcW w:w="2410" w:type="dxa"/>
          </w:tcPr>
          <w:p w14:paraId="0122D729" w14:textId="77777777" w:rsidR="005A6FB5" w:rsidRPr="001E2273"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Celebración día de madre con apoyo de todos los promotores de participación ciudadana, actividades: Decoración, movimiento de sillas y mobiliario, alimentación, regalos, etc.</w:t>
            </w:r>
          </w:p>
        </w:tc>
        <w:tc>
          <w:tcPr>
            <w:tcW w:w="1276" w:type="dxa"/>
            <w:noWrap/>
          </w:tcPr>
          <w:p w14:paraId="30A4FC4A" w14:textId="77777777" w:rsidR="005A6FB5" w:rsidRPr="002C582F"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San Jerónimo Los Planes</w:t>
            </w:r>
          </w:p>
        </w:tc>
        <w:tc>
          <w:tcPr>
            <w:tcW w:w="1417" w:type="dxa"/>
          </w:tcPr>
          <w:p w14:paraId="446F65CC" w14:textId="62F1484A" w:rsidR="005A6FB5" w:rsidRPr="00551174"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180 mamás</w:t>
            </w:r>
          </w:p>
        </w:tc>
        <w:tc>
          <w:tcPr>
            <w:tcW w:w="1560" w:type="dxa"/>
          </w:tcPr>
          <w:p w14:paraId="00A109F5" w14:textId="5CD1C11C" w:rsidR="005A6FB5" w:rsidRPr="00551174" w:rsidRDefault="005A6FB5" w:rsidP="005A6FB5">
            <w:pPr>
              <w:rPr>
                <w:rFonts w:ascii="Calibri" w:eastAsia="Times New Roman" w:hAnsi="Calibri" w:cs="Calibri"/>
                <w:color w:val="000000"/>
                <w:sz w:val="18"/>
                <w:lang w:val="es-SV" w:eastAsia="es-SV"/>
              </w:rPr>
            </w:pPr>
          </w:p>
        </w:tc>
        <w:tc>
          <w:tcPr>
            <w:tcW w:w="3543" w:type="dxa"/>
          </w:tcPr>
          <w:p w14:paraId="3D07B8B2" w14:textId="0791A6F6" w:rsidR="005A6FB5" w:rsidRPr="00551174" w:rsidRDefault="005A6FB5" w:rsidP="005A6FB5">
            <w:pPr>
              <w:rPr>
                <w:rFonts w:ascii="Calibri" w:eastAsia="Times New Roman" w:hAnsi="Calibri" w:cs="Calibri"/>
                <w:color w:val="000000"/>
                <w:sz w:val="18"/>
                <w:lang w:val="es-SV" w:eastAsia="es-SV"/>
              </w:rPr>
            </w:pPr>
            <w:r>
              <w:rPr>
                <w:noProof/>
                <w:lang w:val="es-SV" w:eastAsia="es-SV"/>
              </w:rPr>
              <w:drawing>
                <wp:inline distT="0" distB="0" distL="0" distR="0" wp14:anchorId="79BED10E" wp14:editId="2866EDF0">
                  <wp:extent cx="1621347" cy="1215997"/>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544" t="12797" r="31959" b="5208"/>
                          <a:stretch/>
                        </pic:blipFill>
                        <pic:spPr bwMode="auto">
                          <a:xfrm>
                            <a:off x="0" y="0"/>
                            <a:ext cx="1624839" cy="1218616"/>
                          </a:xfrm>
                          <a:prstGeom prst="rect">
                            <a:avLst/>
                          </a:prstGeom>
                          <a:ln>
                            <a:noFill/>
                          </a:ln>
                          <a:extLst>
                            <a:ext uri="{53640926-AAD7-44D8-BBD7-CCE9431645EC}">
                              <a14:shadowObscured xmlns:a14="http://schemas.microsoft.com/office/drawing/2010/main"/>
                            </a:ext>
                          </a:extLst>
                        </pic:spPr>
                      </pic:pic>
                    </a:graphicData>
                  </a:graphic>
                </wp:inline>
              </w:drawing>
            </w:r>
            <w:r>
              <w:rPr>
                <w:noProof/>
                <w:lang w:val="es-SV" w:eastAsia="es-SV"/>
              </w:rPr>
              <w:drawing>
                <wp:inline distT="0" distB="0" distL="0" distR="0" wp14:anchorId="753B1BB0" wp14:editId="366EEEC7">
                  <wp:extent cx="1561381" cy="2058659"/>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012" t="13799" r="45285" b="4839"/>
                          <a:stretch/>
                        </pic:blipFill>
                        <pic:spPr bwMode="auto">
                          <a:xfrm>
                            <a:off x="0" y="0"/>
                            <a:ext cx="1567718" cy="2067015"/>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6C456372" w14:textId="77777777" w:rsidR="005A6FB5" w:rsidRPr="00551174"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 xml:space="preserve">180 </w:t>
            </w:r>
            <w:proofErr w:type="gramStart"/>
            <w:r>
              <w:rPr>
                <w:rFonts w:ascii="Calibri" w:eastAsia="Times New Roman" w:hAnsi="Calibri" w:cs="Calibri"/>
                <w:color w:val="000000"/>
                <w:sz w:val="18"/>
                <w:lang w:val="es-SV" w:eastAsia="es-SV"/>
              </w:rPr>
              <w:t>mamás  San</w:t>
            </w:r>
            <w:proofErr w:type="gramEnd"/>
            <w:r>
              <w:rPr>
                <w:rFonts w:ascii="Calibri" w:eastAsia="Times New Roman" w:hAnsi="Calibri" w:cs="Calibri"/>
                <w:color w:val="000000"/>
                <w:sz w:val="18"/>
                <w:lang w:val="es-SV" w:eastAsia="es-SV"/>
              </w:rPr>
              <w:t xml:space="preserve"> Jerónimo Los Planes</w:t>
            </w:r>
          </w:p>
        </w:tc>
      </w:tr>
      <w:tr w:rsidR="005A6FB5" w:rsidRPr="001A0014" w14:paraId="135A8DB1" w14:textId="77777777" w:rsidTr="00E65625">
        <w:trPr>
          <w:trHeight w:val="416"/>
        </w:trPr>
        <w:tc>
          <w:tcPr>
            <w:tcW w:w="426" w:type="dxa"/>
            <w:noWrap/>
          </w:tcPr>
          <w:p w14:paraId="062F163C" w14:textId="43C60248"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18</w:t>
            </w:r>
          </w:p>
        </w:tc>
        <w:tc>
          <w:tcPr>
            <w:tcW w:w="1129" w:type="dxa"/>
          </w:tcPr>
          <w:p w14:paraId="60AE385A" w14:textId="18358B6A" w:rsidR="005A6FB5"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28 de </w:t>
            </w:r>
            <w:proofErr w:type="gramStart"/>
            <w:r>
              <w:rPr>
                <w:rFonts w:ascii="Calibri" w:eastAsia="Times New Roman" w:hAnsi="Calibri" w:cs="Calibri"/>
                <w:color w:val="000000"/>
                <w:sz w:val="18"/>
                <w:szCs w:val="18"/>
                <w:lang w:val="es-SV" w:eastAsia="es-SV"/>
              </w:rPr>
              <w:t>Mayo</w:t>
            </w:r>
            <w:proofErr w:type="gramEnd"/>
            <w:r>
              <w:rPr>
                <w:rFonts w:ascii="Calibri" w:eastAsia="Times New Roman" w:hAnsi="Calibri" w:cs="Calibri"/>
                <w:color w:val="000000"/>
                <w:sz w:val="18"/>
                <w:szCs w:val="18"/>
                <w:lang w:val="es-SV" w:eastAsia="es-SV"/>
              </w:rPr>
              <w:t xml:space="preserve"> 2021</w:t>
            </w:r>
          </w:p>
        </w:tc>
        <w:tc>
          <w:tcPr>
            <w:tcW w:w="1842" w:type="dxa"/>
            <w:noWrap/>
          </w:tcPr>
          <w:p w14:paraId="5774B2A5" w14:textId="206869C4" w:rsidR="005A6FB5" w:rsidRPr="001E2273"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color w:val="000000"/>
                <w:sz w:val="18"/>
                <w:szCs w:val="18"/>
                <w:lang w:val="es-SV" w:eastAsia="es-SV"/>
              </w:rPr>
              <w:t xml:space="preserve">Celebración día de la madre en </w:t>
            </w:r>
            <w:proofErr w:type="spellStart"/>
            <w:r>
              <w:rPr>
                <w:rFonts w:ascii="Calibri" w:eastAsia="Times New Roman" w:hAnsi="Calibri" w:cs="Calibri"/>
                <w:color w:val="000000"/>
                <w:sz w:val="18"/>
                <w:szCs w:val="18"/>
                <w:lang w:val="es-SV" w:eastAsia="es-SV"/>
              </w:rPr>
              <w:t>Tutultepeque</w:t>
            </w:r>
            <w:proofErr w:type="spellEnd"/>
            <w:r>
              <w:rPr>
                <w:rFonts w:ascii="Calibri" w:eastAsia="Times New Roman" w:hAnsi="Calibri" w:cs="Calibri"/>
                <w:color w:val="000000"/>
                <w:sz w:val="18"/>
                <w:szCs w:val="18"/>
                <w:lang w:val="es-SV" w:eastAsia="es-SV"/>
              </w:rPr>
              <w:t>.</w:t>
            </w:r>
          </w:p>
        </w:tc>
        <w:tc>
          <w:tcPr>
            <w:tcW w:w="2410" w:type="dxa"/>
          </w:tcPr>
          <w:p w14:paraId="32F63C48" w14:textId="77777777" w:rsidR="005A6FB5" w:rsidRPr="001E2273" w:rsidRDefault="005A6FB5" w:rsidP="005A6FB5">
            <w:pPr>
              <w:rPr>
                <w:rFonts w:ascii="Calibri" w:eastAsia="Times New Roman" w:hAnsi="Calibri" w:cs="Calibri"/>
                <w:color w:val="000000"/>
                <w:sz w:val="18"/>
                <w:lang w:val="es-SV" w:eastAsia="es-SV"/>
              </w:rPr>
            </w:pPr>
            <w:r>
              <w:rPr>
                <w:rFonts w:ascii="Calibri" w:eastAsia="Times New Roman" w:hAnsi="Calibri" w:cs="Calibri"/>
                <w:color w:val="000000"/>
                <w:sz w:val="18"/>
                <w:lang w:val="es-SV" w:eastAsia="es-SV"/>
              </w:rPr>
              <w:t>Celebración día de madre con apoyo de todos los promotores de participación ciudadana, actividades: Decoración, movimiento de sillas y mobiliario, alimentación, regalos, etc.</w:t>
            </w:r>
          </w:p>
        </w:tc>
        <w:tc>
          <w:tcPr>
            <w:tcW w:w="1276" w:type="dxa"/>
            <w:noWrap/>
          </w:tcPr>
          <w:p w14:paraId="2B7375EB" w14:textId="77777777" w:rsidR="005A6FB5" w:rsidRPr="002C582F" w:rsidRDefault="005A6FB5" w:rsidP="005A6FB5">
            <w:pPr>
              <w:rPr>
                <w:rFonts w:ascii="Calibri" w:eastAsia="Times New Roman" w:hAnsi="Calibri" w:cs="Calibri"/>
                <w:color w:val="000000"/>
                <w:sz w:val="18"/>
                <w:lang w:val="es-SV" w:eastAsia="es-SV"/>
              </w:rPr>
            </w:pPr>
            <w:proofErr w:type="spellStart"/>
            <w:r>
              <w:rPr>
                <w:rFonts w:ascii="Calibri" w:eastAsia="Times New Roman" w:hAnsi="Calibri" w:cs="Calibri"/>
                <w:color w:val="000000"/>
                <w:sz w:val="18"/>
                <w:lang w:val="es-SV" w:eastAsia="es-SV"/>
              </w:rPr>
              <w:t>Tutultepeque</w:t>
            </w:r>
            <w:proofErr w:type="spellEnd"/>
          </w:p>
        </w:tc>
        <w:tc>
          <w:tcPr>
            <w:tcW w:w="1417" w:type="dxa"/>
          </w:tcPr>
          <w:p w14:paraId="077F7118" w14:textId="2B6E1748" w:rsidR="005A6FB5" w:rsidRPr="00551174"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250 mamás</w:t>
            </w:r>
          </w:p>
        </w:tc>
        <w:tc>
          <w:tcPr>
            <w:tcW w:w="1560" w:type="dxa"/>
          </w:tcPr>
          <w:p w14:paraId="3F226C74" w14:textId="77777777" w:rsidR="005A6FB5" w:rsidRPr="006305E3" w:rsidRDefault="005A6FB5" w:rsidP="005A6FB5">
            <w:pPr>
              <w:rPr>
                <w:rFonts w:ascii="Calibri" w:eastAsia="Times New Roman" w:hAnsi="Calibri" w:cs="Calibri"/>
                <w:b/>
                <w:bCs/>
                <w:color w:val="000000"/>
                <w:lang w:val="es-SV" w:eastAsia="es-SV"/>
              </w:rPr>
            </w:pPr>
          </w:p>
        </w:tc>
        <w:tc>
          <w:tcPr>
            <w:tcW w:w="3543" w:type="dxa"/>
          </w:tcPr>
          <w:p w14:paraId="26A7639A"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7EA4CD07" w14:textId="7AB1B8FC" w:rsidR="005A6FB5" w:rsidRPr="006305E3" w:rsidRDefault="005A6FB5" w:rsidP="005A6FB5">
            <w:pPr>
              <w:rPr>
                <w:rFonts w:ascii="Calibri" w:eastAsia="Times New Roman" w:hAnsi="Calibri" w:cs="Calibri"/>
                <w:b/>
                <w:bCs/>
                <w:color w:val="000000"/>
                <w:lang w:val="es-SV" w:eastAsia="es-SV"/>
              </w:rPr>
            </w:pPr>
            <w:r>
              <w:rPr>
                <w:rFonts w:ascii="Calibri" w:eastAsia="Times New Roman" w:hAnsi="Calibri" w:cs="Calibri"/>
                <w:color w:val="000000"/>
                <w:sz w:val="18"/>
                <w:lang w:val="es-SV" w:eastAsia="es-SV"/>
              </w:rPr>
              <w:t xml:space="preserve">250 mamás de cantón </w:t>
            </w:r>
            <w:proofErr w:type="spellStart"/>
            <w:r>
              <w:rPr>
                <w:rFonts w:ascii="Calibri" w:eastAsia="Times New Roman" w:hAnsi="Calibri" w:cs="Calibri"/>
                <w:color w:val="000000"/>
                <w:sz w:val="18"/>
                <w:lang w:val="es-SV" w:eastAsia="es-SV"/>
              </w:rPr>
              <w:t>Tutultepeque</w:t>
            </w:r>
            <w:proofErr w:type="spellEnd"/>
          </w:p>
        </w:tc>
      </w:tr>
      <w:tr w:rsidR="005A6FB5" w:rsidRPr="001A0014" w14:paraId="0F4DC7BE" w14:textId="77777777" w:rsidTr="00E65625">
        <w:trPr>
          <w:trHeight w:val="416"/>
        </w:trPr>
        <w:tc>
          <w:tcPr>
            <w:tcW w:w="426" w:type="dxa"/>
            <w:noWrap/>
          </w:tcPr>
          <w:p w14:paraId="7B8D1E84" w14:textId="39BCB161"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19</w:t>
            </w:r>
          </w:p>
        </w:tc>
        <w:tc>
          <w:tcPr>
            <w:tcW w:w="1129" w:type="dxa"/>
          </w:tcPr>
          <w:p w14:paraId="6FD8B772" w14:textId="3805CF65" w:rsidR="005A6FB5"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sz w:val="18"/>
                <w:szCs w:val="18"/>
                <w:lang w:val="es-SV" w:eastAsia="es-SV"/>
              </w:rPr>
              <w:t>3 de junio 2021</w:t>
            </w:r>
          </w:p>
        </w:tc>
        <w:tc>
          <w:tcPr>
            <w:tcW w:w="1842" w:type="dxa"/>
            <w:noWrap/>
          </w:tcPr>
          <w:p w14:paraId="6802763D" w14:textId="51F21EBF" w:rsidR="005A6FB5" w:rsidRDefault="005A6FB5" w:rsidP="005A6FB5">
            <w:pPr>
              <w:rPr>
                <w:rFonts w:ascii="Calibri" w:eastAsia="Times New Roman" w:hAnsi="Calibri" w:cs="Calibri"/>
                <w:color w:val="000000"/>
                <w:sz w:val="18"/>
                <w:szCs w:val="18"/>
                <w:lang w:val="es-SV" w:eastAsia="es-SV"/>
              </w:rPr>
            </w:pPr>
            <w:r>
              <w:rPr>
                <w:rFonts w:ascii="Calibri" w:eastAsia="Times New Roman" w:hAnsi="Calibri" w:cs="Calibri"/>
                <w:sz w:val="18"/>
                <w:szCs w:val="18"/>
                <w:lang w:val="es-SV" w:eastAsia="es-SV"/>
              </w:rPr>
              <w:t>Planificación para celebración día del padre, con unidades de gerencia social.</w:t>
            </w:r>
          </w:p>
        </w:tc>
        <w:tc>
          <w:tcPr>
            <w:tcW w:w="2410" w:type="dxa"/>
          </w:tcPr>
          <w:p w14:paraId="417EFCAB" w14:textId="5092630C" w:rsidR="005A6FB5" w:rsidRDefault="005A6FB5" w:rsidP="005A6FB5">
            <w:pPr>
              <w:rPr>
                <w:rFonts w:ascii="Calibri" w:eastAsia="Times New Roman" w:hAnsi="Calibri" w:cs="Calibri"/>
                <w:color w:val="000000"/>
                <w:sz w:val="18"/>
                <w:lang w:val="es-SV" w:eastAsia="es-SV"/>
              </w:rPr>
            </w:pPr>
            <w:r>
              <w:rPr>
                <w:rFonts w:ascii="Calibri" w:eastAsia="Times New Roman" w:hAnsi="Calibri" w:cs="Calibri"/>
                <w:sz w:val="18"/>
                <w:lang w:val="es-SV" w:eastAsia="es-SV"/>
              </w:rPr>
              <w:t xml:space="preserve">Reunión con jefaturas de gerencia social para planificar celebración evento día del padre en casco urbano </w:t>
            </w:r>
          </w:p>
        </w:tc>
        <w:tc>
          <w:tcPr>
            <w:tcW w:w="1276" w:type="dxa"/>
            <w:noWrap/>
          </w:tcPr>
          <w:p w14:paraId="3FB00549" w14:textId="1AEE9F26" w:rsidR="005A6FB5" w:rsidRDefault="005A6FB5" w:rsidP="005A6FB5">
            <w:pPr>
              <w:rPr>
                <w:rFonts w:ascii="Calibri" w:eastAsia="Times New Roman" w:hAnsi="Calibri" w:cs="Calibri"/>
                <w:color w:val="000000"/>
                <w:sz w:val="18"/>
                <w:lang w:val="es-SV" w:eastAsia="es-SV"/>
              </w:rPr>
            </w:pPr>
            <w:r>
              <w:rPr>
                <w:rFonts w:ascii="Calibri" w:eastAsia="Times New Roman" w:hAnsi="Calibri" w:cs="Calibri"/>
                <w:sz w:val="18"/>
                <w:lang w:val="es-SV" w:eastAsia="es-SV"/>
              </w:rPr>
              <w:t>Casco urbano</w:t>
            </w:r>
          </w:p>
        </w:tc>
        <w:tc>
          <w:tcPr>
            <w:tcW w:w="1417" w:type="dxa"/>
          </w:tcPr>
          <w:p w14:paraId="5EC7A134" w14:textId="4F5C3BD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250 papás</w:t>
            </w:r>
          </w:p>
        </w:tc>
        <w:tc>
          <w:tcPr>
            <w:tcW w:w="1560" w:type="dxa"/>
          </w:tcPr>
          <w:p w14:paraId="2B802002" w14:textId="20706214" w:rsidR="005A6FB5" w:rsidRPr="006305E3" w:rsidRDefault="005A6FB5" w:rsidP="005A6FB5">
            <w:pPr>
              <w:rPr>
                <w:rFonts w:ascii="Calibri" w:eastAsia="Times New Roman" w:hAnsi="Calibri" w:cs="Calibri"/>
                <w:b/>
                <w:bCs/>
                <w:color w:val="000000"/>
                <w:lang w:val="es-SV" w:eastAsia="es-SV"/>
              </w:rPr>
            </w:pPr>
            <w:r>
              <w:rPr>
                <w:rFonts w:ascii="Calibri" w:eastAsia="Times New Roman" w:hAnsi="Calibri" w:cs="Calibri"/>
                <w:sz w:val="18"/>
                <w:lang w:val="es-SV" w:eastAsia="es-SV"/>
              </w:rPr>
              <w:t xml:space="preserve">250 </w:t>
            </w:r>
          </w:p>
        </w:tc>
        <w:tc>
          <w:tcPr>
            <w:tcW w:w="3543" w:type="dxa"/>
          </w:tcPr>
          <w:p w14:paraId="6D58B794"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7F879436" w14:textId="77777777" w:rsidR="005A6FB5" w:rsidRDefault="005A6FB5" w:rsidP="005A6FB5">
            <w:pPr>
              <w:rPr>
                <w:rFonts w:ascii="Calibri" w:eastAsia="Times New Roman" w:hAnsi="Calibri" w:cs="Calibri"/>
                <w:color w:val="000000"/>
                <w:sz w:val="18"/>
                <w:lang w:val="es-SV" w:eastAsia="es-SV"/>
              </w:rPr>
            </w:pPr>
          </w:p>
        </w:tc>
      </w:tr>
      <w:tr w:rsidR="005A6FB5" w:rsidRPr="001A0014" w14:paraId="5DB08DF8" w14:textId="77777777" w:rsidTr="00E65625">
        <w:trPr>
          <w:trHeight w:val="416"/>
        </w:trPr>
        <w:tc>
          <w:tcPr>
            <w:tcW w:w="426" w:type="dxa"/>
            <w:noWrap/>
          </w:tcPr>
          <w:p w14:paraId="2A726F77" w14:textId="582F3215"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20</w:t>
            </w:r>
          </w:p>
        </w:tc>
        <w:tc>
          <w:tcPr>
            <w:tcW w:w="1129" w:type="dxa"/>
          </w:tcPr>
          <w:p w14:paraId="032AFCE7" w14:textId="73EA96F5"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9 junio 2021</w:t>
            </w:r>
          </w:p>
        </w:tc>
        <w:tc>
          <w:tcPr>
            <w:tcW w:w="1842" w:type="dxa"/>
            <w:noWrap/>
          </w:tcPr>
          <w:p w14:paraId="2334E723" w14:textId="09AE25B3"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con SIGET</w:t>
            </w:r>
          </w:p>
        </w:tc>
        <w:tc>
          <w:tcPr>
            <w:tcW w:w="2410" w:type="dxa"/>
          </w:tcPr>
          <w:p w14:paraId="3F93EC8E" w14:textId="78E8FEB1"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Capacitación sobre cómo gestionar proyectos de electrificación en comunidades</w:t>
            </w:r>
          </w:p>
        </w:tc>
        <w:tc>
          <w:tcPr>
            <w:tcW w:w="1276" w:type="dxa"/>
            <w:noWrap/>
          </w:tcPr>
          <w:p w14:paraId="28E6CEF7" w14:textId="1D7FD51F"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Todos promotores de participación ciudadana</w:t>
            </w:r>
          </w:p>
        </w:tc>
        <w:tc>
          <w:tcPr>
            <w:tcW w:w="1417" w:type="dxa"/>
          </w:tcPr>
          <w:p w14:paraId="399EA93B" w14:textId="4C1FD3D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Nejapa</w:t>
            </w:r>
          </w:p>
        </w:tc>
        <w:tc>
          <w:tcPr>
            <w:tcW w:w="1560" w:type="dxa"/>
          </w:tcPr>
          <w:p w14:paraId="16CF0B90" w14:textId="7C0DAC53" w:rsidR="005A6FB5" w:rsidRDefault="005A6FB5" w:rsidP="005A6FB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1FFB3F99"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04C39179" w14:textId="77777777" w:rsidR="005A6FB5" w:rsidRDefault="005A6FB5" w:rsidP="005A6FB5">
            <w:pPr>
              <w:rPr>
                <w:rFonts w:ascii="Calibri" w:eastAsia="Times New Roman" w:hAnsi="Calibri" w:cs="Calibri"/>
                <w:color w:val="000000"/>
                <w:sz w:val="18"/>
                <w:lang w:val="es-SV" w:eastAsia="es-SV"/>
              </w:rPr>
            </w:pPr>
          </w:p>
        </w:tc>
      </w:tr>
      <w:tr w:rsidR="005A6FB5" w:rsidRPr="00E11EA8" w14:paraId="1B19615D" w14:textId="77777777" w:rsidTr="00E65625">
        <w:trPr>
          <w:trHeight w:val="416"/>
        </w:trPr>
        <w:tc>
          <w:tcPr>
            <w:tcW w:w="426" w:type="dxa"/>
            <w:noWrap/>
          </w:tcPr>
          <w:p w14:paraId="75D88A80" w14:textId="69AD8605"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21</w:t>
            </w:r>
          </w:p>
        </w:tc>
        <w:tc>
          <w:tcPr>
            <w:tcW w:w="1129" w:type="dxa"/>
          </w:tcPr>
          <w:p w14:paraId="2CEFE4B5" w14:textId="43D73F9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13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0F46476A" w14:textId="1A7C4857"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162E6B2D" w14:textId="372861C7"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La Estación, La Ardón, San José.</w:t>
            </w:r>
          </w:p>
        </w:tc>
        <w:tc>
          <w:tcPr>
            <w:tcW w:w="1276" w:type="dxa"/>
            <w:noWrap/>
          </w:tcPr>
          <w:p w14:paraId="0DD263A2" w14:textId="392C3162"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Estación, La Ardón, San José</w:t>
            </w:r>
          </w:p>
        </w:tc>
        <w:tc>
          <w:tcPr>
            <w:tcW w:w="1417" w:type="dxa"/>
          </w:tcPr>
          <w:p w14:paraId="5B44FFDD" w14:textId="0FD0EC6E"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150 familias</w:t>
            </w:r>
          </w:p>
        </w:tc>
        <w:tc>
          <w:tcPr>
            <w:tcW w:w="1560" w:type="dxa"/>
          </w:tcPr>
          <w:p w14:paraId="01189C1A" w14:textId="081DCA6A"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8294A9E"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53205994" w14:textId="77777777" w:rsidR="005A6FB5" w:rsidRDefault="005A6FB5" w:rsidP="005A6FB5">
            <w:pPr>
              <w:rPr>
                <w:rFonts w:ascii="Calibri" w:eastAsia="Times New Roman" w:hAnsi="Calibri" w:cs="Calibri"/>
                <w:color w:val="000000"/>
                <w:sz w:val="18"/>
                <w:lang w:val="es-SV" w:eastAsia="es-SV"/>
              </w:rPr>
            </w:pPr>
          </w:p>
        </w:tc>
      </w:tr>
      <w:tr w:rsidR="005A6FB5" w:rsidRPr="00E11EA8" w14:paraId="48DC7A1E" w14:textId="77777777" w:rsidTr="00E65625">
        <w:trPr>
          <w:trHeight w:val="416"/>
        </w:trPr>
        <w:tc>
          <w:tcPr>
            <w:tcW w:w="426" w:type="dxa"/>
            <w:noWrap/>
          </w:tcPr>
          <w:p w14:paraId="1B97D11B" w14:textId="0113423F"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22</w:t>
            </w:r>
          </w:p>
        </w:tc>
        <w:tc>
          <w:tcPr>
            <w:tcW w:w="1129" w:type="dxa"/>
          </w:tcPr>
          <w:p w14:paraId="2A3DB3C7" w14:textId="46ECED6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14 junio 2021</w:t>
            </w:r>
          </w:p>
        </w:tc>
        <w:tc>
          <w:tcPr>
            <w:tcW w:w="1842" w:type="dxa"/>
            <w:noWrap/>
          </w:tcPr>
          <w:p w14:paraId="1C26B143" w14:textId="0A5C4F9A"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sobre migración impartido por MIG APP</w:t>
            </w:r>
          </w:p>
        </w:tc>
        <w:tc>
          <w:tcPr>
            <w:tcW w:w="2410" w:type="dxa"/>
          </w:tcPr>
          <w:p w14:paraId="136B1442" w14:textId="12668FDB"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Capacitación para promotores sobre tema de migración, patrocinado por USAID, OIM, FEPADE</w:t>
            </w:r>
          </w:p>
        </w:tc>
        <w:tc>
          <w:tcPr>
            <w:tcW w:w="1276" w:type="dxa"/>
            <w:noWrap/>
          </w:tcPr>
          <w:p w14:paraId="0DF4F54E" w14:textId="03A96DEC"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417" w:type="dxa"/>
          </w:tcPr>
          <w:p w14:paraId="09737633" w14:textId="15EAB46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Nejapa</w:t>
            </w:r>
          </w:p>
        </w:tc>
        <w:tc>
          <w:tcPr>
            <w:tcW w:w="1560" w:type="dxa"/>
          </w:tcPr>
          <w:p w14:paraId="2D8A333B" w14:textId="681799B3" w:rsidR="005A6FB5" w:rsidRDefault="005A6FB5" w:rsidP="005A6FB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29DC3AD2"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00C962B5" w14:textId="77777777" w:rsidR="005A6FB5" w:rsidRDefault="005A6FB5" w:rsidP="005A6FB5">
            <w:pPr>
              <w:rPr>
                <w:rFonts w:ascii="Calibri" w:eastAsia="Times New Roman" w:hAnsi="Calibri" w:cs="Calibri"/>
                <w:color w:val="000000"/>
                <w:sz w:val="18"/>
                <w:lang w:val="es-SV" w:eastAsia="es-SV"/>
              </w:rPr>
            </w:pPr>
          </w:p>
        </w:tc>
      </w:tr>
      <w:tr w:rsidR="005A6FB5" w:rsidRPr="004C321C" w14:paraId="60E8480D" w14:textId="77777777" w:rsidTr="00E65625">
        <w:trPr>
          <w:trHeight w:val="416"/>
        </w:trPr>
        <w:tc>
          <w:tcPr>
            <w:tcW w:w="426" w:type="dxa"/>
            <w:noWrap/>
          </w:tcPr>
          <w:p w14:paraId="548E34DB" w14:textId="4B8FBF19"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23</w:t>
            </w:r>
          </w:p>
        </w:tc>
        <w:tc>
          <w:tcPr>
            <w:tcW w:w="1129" w:type="dxa"/>
          </w:tcPr>
          <w:p w14:paraId="6E8EAA4B" w14:textId="7A490197"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18 de junio 20221</w:t>
            </w:r>
          </w:p>
        </w:tc>
        <w:tc>
          <w:tcPr>
            <w:tcW w:w="1842" w:type="dxa"/>
            <w:noWrap/>
          </w:tcPr>
          <w:p w14:paraId="7227FF4C" w14:textId="5DCEE6C1"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de protección civil</w:t>
            </w:r>
          </w:p>
        </w:tc>
        <w:tc>
          <w:tcPr>
            <w:tcW w:w="2410" w:type="dxa"/>
          </w:tcPr>
          <w:p w14:paraId="0379F0C9" w14:textId="65775F57"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Capacitación comité de protección civil Nejapa</w:t>
            </w:r>
          </w:p>
        </w:tc>
        <w:tc>
          <w:tcPr>
            <w:tcW w:w="1276" w:type="dxa"/>
            <w:noWrap/>
          </w:tcPr>
          <w:p w14:paraId="78171154" w14:textId="77777777" w:rsidR="005A6FB5" w:rsidRDefault="005A6FB5" w:rsidP="005A6FB5">
            <w:pPr>
              <w:rPr>
                <w:rFonts w:ascii="Calibri" w:eastAsia="Times New Roman" w:hAnsi="Calibri" w:cs="Calibri"/>
                <w:sz w:val="18"/>
                <w:lang w:val="es-SV" w:eastAsia="es-SV"/>
              </w:rPr>
            </w:pPr>
          </w:p>
        </w:tc>
        <w:tc>
          <w:tcPr>
            <w:tcW w:w="1417" w:type="dxa"/>
          </w:tcPr>
          <w:p w14:paraId="2800BA34" w14:textId="77777777" w:rsidR="005A6FB5" w:rsidRDefault="005A6FB5" w:rsidP="005A6FB5">
            <w:pPr>
              <w:rPr>
                <w:rFonts w:ascii="Calibri" w:eastAsia="Times New Roman" w:hAnsi="Calibri" w:cs="Calibri"/>
                <w:sz w:val="18"/>
                <w:lang w:val="es-SV" w:eastAsia="es-SV"/>
              </w:rPr>
            </w:pPr>
          </w:p>
        </w:tc>
        <w:tc>
          <w:tcPr>
            <w:tcW w:w="1560" w:type="dxa"/>
          </w:tcPr>
          <w:p w14:paraId="3EF42BF1" w14:textId="77777777" w:rsidR="005A6FB5" w:rsidRPr="00BC5B58" w:rsidRDefault="005A6FB5" w:rsidP="005A6FB5">
            <w:pPr>
              <w:rPr>
                <w:rFonts w:ascii="Calibri" w:eastAsia="Times New Roman" w:hAnsi="Calibri" w:cs="Calibri"/>
                <w:sz w:val="18"/>
                <w:lang w:val="es-SV" w:eastAsia="es-SV"/>
              </w:rPr>
            </w:pPr>
          </w:p>
        </w:tc>
        <w:tc>
          <w:tcPr>
            <w:tcW w:w="3543" w:type="dxa"/>
          </w:tcPr>
          <w:p w14:paraId="3846883B"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04E50472" w14:textId="77777777" w:rsidR="005A6FB5" w:rsidRDefault="005A6FB5" w:rsidP="005A6FB5">
            <w:pPr>
              <w:rPr>
                <w:rFonts w:ascii="Calibri" w:eastAsia="Times New Roman" w:hAnsi="Calibri" w:cs="Calibri"/>
                <w:color w:val="000000"/>
                <w:sz w:val="18"/>
                <w:lang w:val="es-SV" w:eastAsia="es-SV"/>
              </w:rPr>
            </w:pPr>
          </w:p>
        </w:tc>
      </w:tr>
      <w:tr w:rsidR="005A6FB5" w:rsidRPr="00E11EA8" w14:paraId="1B993F73" w14:textId="77777777" w:rsidTr="00E65625">
        <w:trPr>
          <w:trHeight w:val="416"/>
        </w:trPr>
        <w:tc>
          <w:tcPr>
            <w:tcW w:w="426" w:type="dxa"/>
            <w:noWrap/>
          </w:tcPr>
          <w:p w14:paraId="37B8FFCE" w14:textId="15453040"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24</w:t>
            </w:r>
          </w:p>
        </w:tc>
        <w:tc>
          <w:tcPr>
            <w:tcW w:w="1129" w:type="dxa"/>
          </w:tcPr>
          <w:p w14:paraId="669AD9E8" w14:textId="07B3703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18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4F3A6591" w14:textId="0A25C8F3"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0E573C74" w14:textId="77777777"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El Junquillo</w:t>
            </w:r>
          </w:p>
        </w:tc>
        <w:tc>
          <w:tcPr>
            <w:tcW w:w="1276" w:type="dxa"/>
            <w:noWrap/>
          </w:tcPr>
          <w:p w14:paraId="43B6DA46" w14:textId="7C7C5D4D"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El Junquillo</w:t>
            </w:r>
          </w:p>
        </w:tc>
        <w:tc>
          <w:tcPr>
            <w:tcW w:w="1417" w:type="dxa"/>
          </w:tcPr>
          <w:p w14:paraId="58E088BE" w14:textId="13DA74F8"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35 familias</w:t>
            </w:r>
          </w:p>
        </w:tc>
        <w:tc>
          <w:tcPr>
            <w:tcW w:w="1560" w:type="dxa"/>
          </w:tcPr>
          <w:p w14:paraId="38EACEA5" w14:textId="79EAF462"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3065FD1" w14:textId="6C6EF590"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77CF90F1" wp14:editId="018CE7F0">
                  <wp:extent cx="1621766" cy="1267927"/>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541" t="10891" r="28525" b="26641"/>
                          <a:stretch/>
                        </pic:blipFill>
                        <pic:spPr bwMode="auto">
                          <a:xfrm>
                            <a:off x="0" y="0"/>
                            <a:ext cx="1623449" cy="1269243"/>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4696A087" w14:textId="77777777" w:rsidR="005A6FB5" w:rsidRDefault="005A6FB5" w:rsidP="005A6FB5">
            <w:pPr>
              <w:rPr>
                <w:rFonts w:ascii="Calibri" w:eastAsia="Times New Roman" w:hAnsi="Calibri" w:cs="Calibri"/>
                <w:color w:val="000000"/>
                <w:sz w:val="18"/>
                <w:lang w:val="es-SV" w:eastAsia="es-SV"/>
              </w:rPr>
            </w:pPr>
          </w:p>
        </w:tc>
      </w:tr>
      <w:tr w:rsidR="005A6FB5" w:rsidRPr="00E11EA8" w14:paraId="6A7CD29A" w14:textId="77777777" w:rsidTr="00E65625">
        <w:trPr>
          <w:trHeight w:val="416"/>
        </w:trPr>
        <w:tc>
          <w:tcPr>
            <w:tcW w:w="426" w:type="dxa"/>
            <w:noWrap/>
          </w:tcPr>
          <w:p w14:paraId="16C9E6B6" w14:textId="4FF43760"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25</w:t>
            </w:r>
          </w:p>
        </w:tc>
        <w:tc>
          <w:tcPr>
            <w:tcW w:w="1129" w:type="dxa"/>
          </w:tcPr>
          <w:p w14:paraId="5AA48BCA" w14:textId="6F2AE01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19 de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75939CA5" w14:textId="5AE4A0A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3AED6518" w14:textId="0FF54600"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 xml:space="preserve">Juramentación de directiva Comunidad Los </w:t>
            </w:r>
            <w:proofErr w:type="spellStart"/>
            <w:r w:rsidRPr="00C91AED">
              <w:rPr>
                <w:rFonts w:ascii="Calibri" w:eastAsia="Times New Roman" w:hAnsi="Calibri" w:cs="Calibri"/>
                <w:sz w:val="18"/>
                <w:lang w:val="es-SV" w:eastAsia="es-SV"/>
              </w:rPr>
              <w:t>Esquiveles</w:t>
            </w:r>
            <w:proofErr w:type="spellEnd"/>
          </w:p>
        </w:tc>
        <w:tc>
          <w:tcPr>
            <w:tcW w:w="1276" w:type="dxa"/>
            <w:noWrap/>
          </w:tcPr>
          <w:p w14:paraId="404C2D00" w14:textId="4F8B1B1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Los </w:t>
            </w:r>
            <w:proofErr w:type="spellStart"/>
            <w:r>
              <w:rPr>
                <w:rFonts w:ascii="Calibri" w:eastAsia="Times New Roman" w:hAnsi="Calibri" w:cs="Calibri"/>
                <w:sz w:val="18"/>
                <w:lang w:val="es-SV" w:eastAsia="es-SV"/>
              </w:rPr>
              <w:t>Esquiveles</w:t>
            </w:r>
            <w:proofErr w:type="spellEnd"/>
          </w:p>
        </w:tc>
        <w:tc>
          <w:tcPr>
            <w:tcW w:w="1417" w:type="dxa"/>
          </w:tcPr>
          <w:p w14:paraId="45672653" w14:textId="269BC1FD"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65 familias</w:t>
            </w:r>
          </w:p>
        </w:tc>
        <w:tc>
          <w:tcPr>
            <w:tcW w:w="1560" w:type="dxa"/>
          </w:tcPr>
          <w:p w14:paraId="21362960" w14:textId="406DBEF5"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35DE1EF1" w14:textId="10A052F3"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719AFFA7" wp14:editId="19FD25EE">
                  <wp:extent cx="1820173" cy="137700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133" t="13070" r="26910" b="23761"/>
                          <a:stretch/>
                        </pic:blipFill>
                        <pic:spPr bwMode="auto">
                          <a:xfrm>
                            <a:off x="0" y="0"/>
                            <a:ext cx="1823842" cy="1379776"/>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2555DFF0" w14:textId="77777777" w:rsidR="005A6FB5" w:rsidRDefault="005A6FB5" w:rsidP="005A6FB5">
            <w:pPr>
              <w:rPr>
                <w:rFonts w:ascii="Calibri" w:eastAsia="Times New Roman" w:hAnsi="Calibri" w:cs="Calibri"/>
                <w:color w:val="000000"/>
                <w:sz w:val="18"/>
                <w:lang w:val="es-SV" w:eastAsia="es-SV"/>
              </w:rPr>
            </w:pPr>
          </w:p>
        </w:tc>
      </w:tr>
      <w:tr w:rsidR="005A6FB5" w:rsidRPr="00E11EA8" w14:paraId="2098F610" w14:textId="77777777" w:rsidTr="00E65625">
        <w:trPr>
          <w:trHeight w:val="416"/>
        </w:trPr>
        <w:tc>
          <w:tcPr>
            <w:tcW w:w="426" w:type="dxa"/>
            <w:noWrap/>
          </w:tcPr>
          <w:p w14:paraId="6123E189" w14:textId="0A951205"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26</w:t>
            </w:r>
          </w:p>
        </w:tc>
        <w:tc>
          <w:tcPr>
            <w:tcW w:w="1129" w:type="dxa"/>
          </w:tcPr>
          <w:p w14:paraId="595592FF" w14:textId="25F05C6B"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18 de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38903EE7" w14:textId="5DA68BF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10CA009C" w14:textId="77777777" w:rsidR="005A6FB5" w:rsidRPr="00C91AED" w:rsidRDefault="005A6FB5" w:rsidP="005A6FB5">
            <w:pPr>
              <w:ind w:left="-110"/>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La Tabla</w:t>
            </w:r>
          </w:p>
        </w:tc>
        <w:tc>
          <w:tcPr>
            <w:tcW w:w="1276" w:type="dxa"/>
            <w:noWrap/>
          </w:tcPr>
          <w:p w14:paraId="3086083C" w14:textId="110D1B4E"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Tabla</w:t>
            </w:r>
          </w:p>
        </w:tc>
        <w:tc>
          <w:tcPr>
            <w:tcW w:w="1417" w:type="dxa"/>
          </w:tcPr>
          <w:p w14:paraId="20F6BC0B" w14:textId="51416777"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150 familias</w:t>
            </w:r>
          </w:p>
        </w:tc>
        <w:tc>
          <w:tcPr>
            <w:tcW w:w="1560" w:type="dxa"/>
          </w:tcPr>
          <w:p w14:paraId="3498A818" w14:textId="45AE566D"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5F75801A" w14:textId="2DE00DB0"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0779DB41" wp14:editId="375FA47E">
                  <wp:extent cx="1570007" cy="206209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6342" t="13069" r="36289" b="23007"/>
                          <a:stretch/>
                        </pic:blipFill>
                        <pic:spPr bwMode="auto">
                          <a:xfrm>
                            <a:off x="0" y="0"/>
                            <a:ext cx="1576960" cy="2071231"/>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39C0480D" w14:textId="77777777" w:rsidR="005A6FB5" w:rsidRDefault="005A6FB5" w:rsidP="005A6FB5">
            <w:pPr>
              <w:rPr>
                <w:rFonts w:ascii="Calibri" w:eastAsia="Times New Roman" w:hAnsi="Calibri" w:cs="Calibri"/>
                <w:color w:val="000000"/>
                <w:sz w:val="18"/>
                <w:lang w:val="es-SV" w:eastAsia="es-SV"/>
              </w:rPr>
            </w:pPr>
          </w:p>
        </w:tc>
      </w:tr>
      <w:tr w:rsidR="005A6FB5" w:rsidRPr="00E11EA8" w14:paraId="0EDBB478" w14:textId="77777777" w:rsidTr="00E65625">
        <w:trPr>
          <w:trHeight w:val="416"/>
        </w:trPr>
        <w:tc>
          <w:tcPr>
            <w:tcW w:w="426" w:type="dxa"/>
            <w:noWrap/>
          </w:tcPr>
          <w:p w14:paraId="2676E61A" w14:textId="56F6B252"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27</w:t>
            </w:r>
          </w:p>
        </w:tc>
        <w:tc>
          <w:tcPr>
            <w:tcW w:w="1129" w:type="dxa"/>
          </w:tcPr>
          <w:p w14:paraId="3A6637B5" w14:textId="110C707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20 de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7E73E06F" w14:textId="25446552"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3E75FFAE" w14:textId="4BEFC292"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Las Marías 2</w:t>
            </w:r>
          </w:p>
        </w:tc>
        <w:tc>
          <w:tcPr>
            <w:tcW w:w="1276" w:type="dxa"/>
            <w:noWrap/>
          </w:tcPr>
          <w:p w14:paraId="4FDE8BB4" w14:textId="48083554"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Las Marías 2</w:t>
            </w:r>
          </w:p>
        </w:tc>
        <w:tc>
          <w:tcPr>
            <w:tcW w:w="1417" w:type="dxa"/>
          </w:tcPr>
          <w:p w14:paraId="27A25BE6" w14:textId="7DF2ACA1"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235 familias</w:t>
            </w:r>
          </w:p>
        </w:tc>
        <w:tc>
          <w:tcPr>
            <w:tcW w:w="1560" w:type="dxa"/>
          </w:tcPr>
          <w:p w14:paraId="1AAC426D" w14:textId="61D5A9E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5D7D0818" w14:textId="54468892"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30F229FF" wp14:editId="3C7FFA6A">
                  <wp:extent cx="1751162" cy="1305950"/>
                  <wp:effectExtent l="0" t="0" r="1905"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725" t="13069" r="26080" b="23018"/>
                          <a:stretch/>
                        </pic:blipFill>
                        <pic:spPr bwMode="auto">
                          <a:xfrm>
                            <a:off x="0" y="0"/>
                            <a:ext cx="1757701" cy="1310826"/>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20AC58E9" w14:textId="77777777" w:rsidR="005A6FB5" w:rsidRDefault="005A6FB5" w:rsidP="005A6FB5">
            <w:pPr>
              <w:rPr>
                <w:rFonts w:ascii="Calibri" w:eastAsia="Times New Roman" w:hAnsi="Calibri" w:cs="Calibri"/>
                <w:color w:val="000000"/>
                <w:sz w:val="18"/>
                <w:lang w:val="es-SV" w:eastAsia="es-SV"/>
              </w:rPr>
            </w:pPr>
          </w:p>
        </w:tc>
      </w:tr>
      <w:tr w:rsidR="005A6FB5" w:rsidRPr="00E11EA8" w14:paraId="431D8B65" w14:textId="77777777" w:rsidTr="00E65625">
        <w:trPr>
          <w:trHeight w:val="416"/>
        </w:trPr>
        <w:tc>
          <w:tcPr>
            <w:tcW w:w="426" w:type="dxa"/>
            <w:noWrap/>
          </w:tcPr>
          <w:p w14:paraId="7BE6A8BE" w14:textId="670E1678"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28</w:t>
            </w:r>
          </w:p>
        </w:tc>
        <w:tc>
          <w:tcPr>
            <w:tcW w:w="1129" w:type="dxa"/>
          </w:tcPr>
          <w:p w14:paraId="5AE48BCA" w14:textId="5CE2ED49"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20 de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0CD3AD83" w14:textId="08B5ED7A"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2FB427FF" w14:textId="466420A2"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 xml:space="preserve">Juramentación de directiva en comunidad Los </w:t>
            </w:r>
            <w:proofErr w:type="spellStart"/>
            <w:r w:rsidRPr="00C91AED">
              <w:rPr>
                <w:rFonts w:ascii="Calibri" w:eastAsia="Times New Roman" w:hAnsi="Calibri" w:cs="Calibri"/>
                <w:sz w:val="18"/>
                <w:lang w:val="es-SV" w:eastAsia="es-SV"/>
              </w:rPr>
              <w:t>Ortíces</w:t>
            </w:r>
            <w:proofErr w:type="spellEnd"/>
          </w:p>
        </w:tc>
        <w:tc>
          <w:tcPr>
            <w:tcW w:w="1276" w:type="dxa"/>
            <w:noWrap/>
          </w:tcPr>
          <w:p w14:paraId="2D6F3E53" w14:textId="0A44D35A"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Los </w:t>
            </w:r>
            <w:proofErr w:type="spellStart"/>
            <w:r>
              <w:rPr>
                <w:rFonts w:ascii="Calibri" w:eastAsia="Times New Roman" w:hAnsi="Calibri" w:cs="Calibri"/>
                <w:sz w:val="18"/>
                <w:lang w:val="es-SV" w:eastAsia="es-SV"/>
              </w:rPr>
              <w:t>Ortíces</w:t>
            </w:r>
            <w:proofErr w:type="spellEnd"/>
          </w:p>
        </w:tc>
        <w:tc>
          <w:tcPr>
            <w:tcW w:w="1417" w:type="dxa"/>
          </w:tcPr>
          <w:p w14:paraId="1FB6C414" w14:textId="0D6CD7C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45 familias</w:t>
            </w:r>
          </w:p>
        </w:tc>
        <w:tc>
          <w:tcPr>
            <w:tcW w:w="1560" w:type="dxa"/>
          </w:tcPr>
          <w:p w14:paraId="418D0982" w14:textId="239E83A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5AB29CB0" w14:textId="5589A48F"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1C7AE5D5" wp14:editId="3251F3B2">
                  <wp:extent cx="1664898" cy="1255977"/>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950" t="13796" r="26476" b="23727"/>
                          <a:stretch/>
                        </pic:blipFill>
                        <pic:spPr bwMode="auto">
                          <a:xfrm>
                            <a:off x="0" y="0"/>
                            <a:ext cx="1669062" cy="1259118"/>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1131EB53" w14:textId="77777777" w:rsidR="005A6FB5" w:rsidRDefault="005A6FB5" w:rsidP="005A6FB5">
            <w:pPr>
              <w:rPr>
                <w:rFonts w:ascii="Calibri" w:eastAsia="Times New Roman" w:hAnsi="Calibri" w:cs="Calibri"/>
                <w:color w:val="000000"/>
                <w:sz w:val="18"/>
                <w:lang w:val="es-SV" w:eastAsia="es-SV"/>
              </w:rPr>
            </w:pPr>
          </w:p>
        </w:tc>
      </w:tr>
      <w:tr w:rsidR="005A6FB5" w:rsidRPr="00E11EA8" w14:paraId="3E78179B" w14:textId="77777777" w:rsidTr="00E65625">
        <w:trPr>
          <w:trHeight w:val="416"/>
        </w:trPr>
        <w:tc>
          <w:tcPr>
            <w:tcW w:w="426" w:type="dxa"/>
            <w:noWrap/>
          </w:tcPr>
          <w:p w14:paraId="60384165" w14:textId="79B715F9"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29</w:t>
            </w:r>
          </w:p>
        </w:tc>
        <w:tc>
          <w:tcPr>
            <w:tcW w:w="1129" w:type="dxa"/>
          </w:tcPr>
          <w:p w14:paraId="6931A810" w14:textId="022986DA"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21 de junio 2021</w:t>
            </w:r>
          </w:p>
        </w:tc>
        <w:tc>
          <w:tcPr>
            <w:tcW w:w="1842" w:type="dxa"/>
            <w:noWrap/>
          </w:tcPr>
          <w:p w14:paraId="31096EFD" w14:textId="0E2700FC"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empleo y empleabilidad impartido por CESAL- AGAPE</w:t>
            </w:r>
          </w:p>
        </w:tc>
        <w:tc>
          <w:tcPr>
            <w:tcW w:w="2410" w:type="dxa"/>
          </w:tcPr>
          <w:p w14:paraId="51F3BF71" w14:textId="095D8856" w:rsidR="005A6FB5" w:rsidRPr="005E56C5" w:rsidRDefault="005A6FB5" w:rsidP="005A6FB5">
            <w:pPr>
              <w:rPr>
                <w:rFonts w:ascii="Calibri" w:eastAsia="Times New Roman" w:hAnsi="Calibri" w:cs="Calibri"/>
                <w:sz w:val="18"/>
                <w:lang w:val="es-SV" w:eastAsia="es-SV"/>
              </w:rPr>
            </w:pPr>
            <w:r w:rsidRPr="005E56C5">
              <w:rPr>
                <w:rFonts w:ascii="Calibri" w:eastAsia="Times New Roman" w:hAnsi="Calibri" w:cs="Calibri"/>
                <w:sz w:val="18"/>
                <w:lang w:val="es-SV" w:eastAsia="es-SV"/>
              </w:rPr>
              <w:t>Reunión con personal de CESAL- AGAPE para programa de empleo y empleabilidad en jóvenes de 18 a 28 años en Nejapa.</w:t>
            </w:r>
          </w:p>
        </w:tc>
        <w:tc>
          <w:tcPr>
            <w:tcW w:w="1276" w:type="dxa"/>
            <w:noWrap/>
          </w:tcPr>
          <w:p w14:paraId="0F044299" w14:textId="64440BFA"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Jóvenes de Nejapa</w:t>
            </w:r>
          </w:p>
        </w:tc>
        <w:tc>
          <w:tcPr>
            <w:tcW w:w="1417" w:type="dxa"/>
          </w:tcPr>
          <w:p w14:paraId="317B9451" w14:textId="218C73A1"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6CF5ABC2" w14:textId="77777777" w:rsidR="005A6FB5" w:rsidRDefault="005A6FB5" w:rsidP="005A6FB5">
            <w:pPr>
              <w:rPr>
                <w:rFonts w:ascii="Calibri" w:eastAsia="Times New Roman" w:hAnsi="Calibri" w:cs="Calibri"/>
                <w:sz w:val="18"/>
                <w:lang w:val="es-SV" w:eastAsia="es-SV"/>
              </w:rPr>
            </w:pPr>
          </w:p>
        </w:tc>
        <w:tc>
          <w:tcPr>
            <w:tcW w:w="3543" w:type="dxa"/>
          </w:tcPr>
          <w:p w14:paraId="27CB247E"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3743C8B8" w14:textId="77777777" w:rsidR="005A6FB5" w:rsidRDefault="005A6FB5" w:rsidP="005A6FB5">
            <w:pPr>
              <w:rPr>
                <w:rFonts w:ascii="Calibri" w:eastAsia="Times New Roman" w:hAnsi="Calibri" w:cs="Calibri"/>
                <w:color w:val="000000"/>
                <w:sz w:val="18"/>
                <w:lang w:val="es-SV" w:eastAsia="es-SV"/>
              </w:rPr>
            </w:pPr>
          </w:p>
        </w:tc>
      </w:tr>
      <w:tr w:rsidR="005A6FB5" w:rsidRPr="00E11EA8" w14:paraId="32F0471B" w14:textId="77777777" w:rsidTr="00E65625">
        <w:trPr>
          <w:trHeight w:val="416"/>
        </w:trPr>
        <w:tc>
          <w:tcPr>
            <w:tcW w:w="426" w:type="dxa"/>
            <w:noWrap/>
          </w:tcPr>
          <w:p w14:paraId="08811BD0" w14:textId="2FD29619"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30</w:t>
            </w:r>
          </w:p>
        </w:tc>
        <w:tc>
          <w:tcPr>
            <w:tcW w:w="1129" w:type="dxa"/>
          </w:tcPr>
          <w:p w14:paraId="5C14AD10" w14:textId="14B05659"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23 de junio 2021</w:t>
            </w:r>
          </w:p>
        </w:tc>
        <w:tc>
          <w:tcPr>
            <w:tcW w:w="1842" w:type="dxa"/>
            <w:noWrap/>
          </w:tcPr>
          <w:p w14:paraId="204028FD" w14:textId="4BED633B"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técnica para promoción social</w:t>
            </w:r>
          </w:p>
        </w:tc>
        <w:tc>
          <w:tcPr>
            <w:tcW w:w="2410" w:type="dxa"/>
          </w:tcPr>
          <w:p w14:paraId="58713425" w14:textId="6D04B289" w:rsidR="005A6FB5" w:rsidRPr="005E56C5" w:rsidRDefault="005A6FB5" w:rsidP="005A6FB5">
            <w:pPr>
              <w:rPr>
                <w:rFonts w:ascii="Calibri" w:eastAsia="Times New Roman" w:hAnsi="Calibri" w:cs="Calibri"/>
                <w:sz w:val="18"/>
                <w:lang w:val="es-SV" w:eastAsia="es-SV"/>
              </w:rPr>
            </w:pPr>
            <w:r w:rsidRPr="005E56C5">
              <w:rPr>
                <w:rFonts w:ascii="Calibri" w:eastAsia="Times New Roman" w:hAnsi="Calibri" w:cs="Calibri"/>
                <w:sz w:val="18"/>
                <w:lang w:val="es-SV" w:eastAsia="es-SV"/>
              </w:rPr>
              <w:t xml:space="preserve">Capacitación a promotores sobre técnicas de promoción social en territorio impartida por Pace </w:t>
            </w:r>
            <w:proofErr w:type="spellStart"/>
            <w:r w:rsidRPr="005E56C5">
              <w:rPr>
                <w:rFonts w:ascii="Calibri" w:eastAsia="Times New Roman" w:hAnsi="Calibri" w:cs="Calibri"/>
                <w:sz w:val="18"/>
                <w:lang w:val="es-SV" w:eastAsia="es-SV"/>
              </w:rPr>
              <w:t>Maker</w:t>
            </w:r>
            <w:proofErr w:type="spellEnd"/>
            <w:r w:rsidRPr="005E56C5">
              <w:rPr>
                <w:rFonts w:ascii="Calibri" w:eastAsia="Times New Roman" w:hAnsi="Calibri" w:cs="Calibri"/>
                <w:sz w:val="18"/>
                <w:lang w:val="es-SV" w:eastAsia="es-SV"/>
              </w:rPr>
              <w:t>, PNC.</w:t>
            </w:r>
          </w:p>
        </w:tc>
        <w:tc>
          <w:tcPr>
            <w:tcW w:w="1276" w:type="dxa"/>
            <w:noWrap/>
          </w:tcPr>
          <w:p w14:paraId="09EA5F2A" w14:textId="68422562"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Promotores de participación ciudadana</w:t>
            </w:r>
          </w:p>
        </w:tc>
        <w:tc>
          <w:tcPr>
            <w:tcW w:w="1417" w:type="dxa"/>
          </w:tcPr>
          <w:p w14:paraId="7F517B10" w14:textId="4CA104EE"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73EB067A" w14:textId="77777777" w:rsidR="005A6FB5" w:rsidRDefault="005A6FB5" w:rsidP="005A6FB5">
            <w:pPr>
              <w:rPr>
                <w:rFonts w:ascii="Calibri" w:eastAsia="Times New Roman" w:hAnsi="Calibri" w:cs="Calibri"/>
                <w:sz w:val="18"/>
                <w:lang w:val="es-SV" w:eastAsia="es-SV"/>
              </w:rPr>
            </w:pPr>
          </w:p>
        </w:tc>
        <w:tc>
          <w:tcPr>
            <w:tcW w:w="3543" w:type="dxa"/>
          </w:tcPr>
          <w:p w14:paraId="1A64654B"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188EA22D" w14:textId="77777777" w:rsidR="005A6FB5" w:rsidRDefault="005A6FB5" w:rsidP="005A6FB5">
            <w:pPr>
              <w:rPr>
                <w:rFonts w:ascii="Calibri" w:eastAsia="Times New Roman" w:hAnsi="Calibri" w:cs="Calibri"/>
                <w:color w:val="000000"/>
                <w:sz w:val="18"/>
                <w:lang w:val="es-SV" w:eastAsia="es-SV"/>
              </w:rPr>
            </w:pPr>
          </w:p>
        </w:tc>
      </w:tr>
      <w:tr w:rsidR="005A6FB5" w:rsidRPr="00E11EA8" w14:paraId="2C90D3C7" w14:textId="77777777" w:rsidTr="00E65625">
        <w:trPr>
          <w:trHeight w:val="416"/>
        </w:trPr>
        <w:tc>
          <w:tcPr>
            <w:tcW w:w="426" w:type="dxa"/>
            <w:noWrap/>
          </w:tcPr>
          <w:p w14:paraId="091A36D6" w14:textId="09E8639E"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31</w:t>
            </w:r>
          </w:p>
        </w:tc>
        <w:tc>
          <w:tcPr>
            <w:tcW w:w="1129" w:type="dxa"/>
          </w:tcPr>
          <w:p w14:paraId="4DB66C6F" w14:textId="02C435C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24 de junio 2021</w:t>
            </w:r>
          </w:p>
        </w:tc>
        <w:tc>
          <w:tcPr>
            <w:tcW w:w="1842" w:type="dxa"/>
            <w:noWrap/>
          </w:tcPr>
          <w:p w14:paraId="6A6ABD1B" w14:textId="3C4FA84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Convenio </w:t>
            </w:r>
            <w:proofErr w:type="spellStart"/>
            <w:r>
              <w:rPr>
                <w:rFonts w:ascii="Calibri" w:eastAsia="Times New Roman" w:hAnsi="Calibri" w:cs="Calibri"/>
                <w:sz w:val="18"/>
                <w:szCs w:val="18"/>
                <w:lang w:val="es-SV" w:eastAsia="es-SV"/>
              </w:rPr>
              <w:t>Alcaldia</w:t>
            </w:r>
            <w:proofErr w:type="spellEnd"/>
            <w:r>
              <w:rPr>
                <w:rFonts w:ascii="Calibri" w:eastAsia="Times New Roman" w:hAnsi="Calibri" w:cs="Calibri"/>
                <w:sz w:val="18"/>
                <w:szCs w:val="18"/>
                <w:lang w:val="es-SV" w:eastAsia="es-SV"/>
              </w:rPr>
              <w:t>- USAID FUSADES</w:t>
            </w:r>
          </w:p>
        </w:tc>
        <w:tc>
          <w:tcPr>
            <w:tcW w:w="2410" w:type="dxa"/>
          </w:tcPr>
          <w:p w14:paraId="1BE5AC66" w14:textId="56F759E0" w:rsidR="005A6FB5" w:rsidRPr="005E56C5" w:rsidRDefault="005A6FB5" w:rsidP="005A6FB5">
            <w:pPr>
              <w:rPr>
                <w:rFonts w:ascii="Calibri" w:eastAsia="Times New Roman" w:hAnsi="Calibri" w:cs="Calibri"/>
                <w:sz w:val="18"/>
                <w:lang w:val="es-SV" w:eastAsia="es-SV"/>
              </w:rPr>
            </w:pPr>
            <w:r w:rsidRPr="005E56C5">
              <w:rPr>
                <w:rFonts w:ascii="Calibri" w:eastAsia="Times New Roman" w:hAnsi="Calibri" w:cs="Calibri"/>
                <w:sz w:val="18"/>
                <w:lang w:val="es-SV" w:eastAsia="es-SV"/>
              </w:rPr>
              <w:t>Reunión para tratar una carta de convenio entre Alcaldía Nejapa y El Salvador como vamos USAID-FUSADES</w:t>
            </w:r>
          </w:p>
        </w:tc>
        <w:tc>
          <w:tcPr>
            <w:tcW w:w="1276" w:type="dxa"/>
            <w:noWrap/>
          </w:tcPr>
          <w:p w14:paraId="551374A2" w14:textId="6A3FCC0D"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Todo municipio</w:t>
            </w:r>
          </w:p>
        </w:tc>
        <w:tc>
          <w:tcPr>
            <w:tcW w:w="1417" w:type="dxa"/>
          </w:tcPr>
          <w:p w14:paraId="666E51CD" w14:textId="2C83FB38"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31451558" w14:textId="5E496DC8" w:rsidR="005A6FB5" w:rsidRDefault="005A6FB5" w:rsidP="005A6FB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42508BB6"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270CAE8B" w14:textId="77777777" w:rsidR="005A6FB5" w:rsidRDefault="005A6FB5" w:rsidP="005A6FB5">
            <w:pPr>
              <w:rPr>
                <w:rFonts w:ascii="Calibri" w:eastAsia="Times New Roman" w:hAnsi="Calibri" w:cs="Calibri"/>
                <w:color w:val="000000"/>
                <w:sz w:val="18"/>
                <w:lang w:val="es-SV" w:eastAsia="es-SV"/>
              </w:rPr>
            </w:pPr>
          </w:p>
        </w:tc>
      </w:tr>
      <w:tr w:rsidR="005A6FB5" w:rsidRPr="00E11EA8" w14:paraId="355F3893" w14:textId="77777777" w:rsidTr="00E65625">
        <w:trPr>
          <w:trHeight w:val="416"/>
        </w:trPr>
        <w:tc>
          <w:tcPr>
            <w:tcW w:w="426" w:type="dxa"/>
            <w:noWrap/>
          </w:tcPr>
          <w:p w14:paraId="27248766" w14:textId="14E26821"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32</w:t>
            </w:r>
          </w:p>
        </w:tc>
        <w:tc>
          <w:tcPr>
            <w:tcW w:w="1129" w:type="dxa"/>
          </w:tcPr>
          <w:p w14:paraId="51E2B686" w14:textId="31F53811"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27 de </w:t>
            </w:r>
            <w:proofErr w:type="gramStart"/>
            <w:r>
              <w:rPr>
                <w:rFonts w:ascii="Calibri" w:eastAsia="Times New Roman" w:hAnsi="Calibri" w:cs="Calibri"/>
                <w:sz w:val="18"/>
                <w:szCs w:val="18"/>
                <w:lang w:val="es-SV" w:eastAsia="es-SV"/>
              </w:rPr>
              <w:t>Junio</w:t>
            </w:r>
            <w:proofErr w:type="gramEnd"/>
            <w:r>
              <w:rPr>
                <w:rFonts w:ascii="Calibri" w:eastAsia="Times New Roman" w:hAnsi="Calibri" w:cs="Calibri"/>
                <w:sz w:val="18"/>
                <w:szCs w:val="18"/>
                <w:lang w:val="es-SV" w:eastAsia="es-SV"/>
              </w:rPr>
              <w:t xml:space="preserve"> 2021</w:t>
            </w:r>
          </w:p>
        </w:tc>
        <w:tc>
          <w:tcPr>
            <w:tcW w:w="1842" w:type="dxa"/>
            <w:noWrap/>
          </w:tcPr>
          <w:p w14:paraId="3F6B27C0" w14:textId="42F526EA"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0CE0C679" w14:textId="77777777"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Las Marías 1</w:t>
            </w:r>
          </w:p>
        </w:tc>
        <w:tc>
          <w:tcPr>
            <w:tcW w:w="1276" w:type="dxa"/>
            <w:noWrap/>
          </w:tcPr>
          <w:p w14:paraId="262ABBA4" w14:textId="2342DC1F"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Las Marías 1</w:t>
            </w:r>
          </w:p>
        </w:tc>
        <w:tc>
          <w:tcPr>
            <w:tcW w:w="1417" w:type="dxa"/>
          </w:tcPr>
          <w:p w14:paraId="506D5872" w14:textId="79555E4C"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140 familias</w:t>
            </w:r>
          </w:p>
        </w:tc>
        <w:tc>
          <w:tcPr>
            <w:tcW w:w="1560" w:type="dxa"/>
          </w:tcPr>
          <w:p w14:paraId="0DE6ED67" w14:textId="4C367321"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6F2E2FAE"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59E806F1" w14:textId="77777777" w:rsidR="005A6FB5" w:rsidRDefault="005A6FB5" w:rsidP="005A6FB5">
            <w:pPr>
              <w:rPr>
                <w:rFonts w:ascii="Calibri" w:eastAsia="Times New Roman" w:hAnsi="Calibri" w:cs="Calibri"/>
                <w:color w:val="000000"/>
                <w:sz w:val="18"/>
                <w:lang w:val="es-SV" w:eastAsia="es-SV"/>
              </w:rPr>
            </w:pPr>
          </w:p>
        </w:tc>
      </w:tr>
      <w:tr w:rsidR="005A6FB5" w:rsidRPr="00E11EA8" w14:paraId="6D6ED45B" w14:textId="77777777" w:rsidTr="00E65625">
        <w:trPr>
          <w:trHeight w:val="416"/>
        </w:trPr>
        <w:tc>
          <w:tcPr>
            <w:tcW w:w="426" w:type="dxa"/>
            <w:noWrap/>
          </w:tcPr>
          <w:p w14:paraId="0BA3672B" w14:textId="62D320E8"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34</w:t>
            </w:r>
          </w:p>
        </w:tc>
        <w:tc>
          <w:tcPr>
            <w:tcW w:w="1129" w:type="dxa"/>
          </w:tcPr>
          <w:p w14:paraId="16B981F0" w14:textId="0333195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26 de junio 2021</w:t>
            </w:r>
          </w:p>
        </w:tc>
        <w:tc>
          <w:tcPr>
            <w:tcW w:w="1842" w:type="dxa"/>
            <w:noWrap/>
          </w:tcPr>
          <w:p w14:paraId="65BA9932" w14:textId="5A5EBC3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4293F82B" w14:textId="7F68A0D7"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Lotificación El Salitre</w:t>
            </w:r>
          </w:p>
        </w:tc>
        <w:tc>
          <w:tcPr>
            <w:tcW w:w="1276" w:type="dxa"/>
            <w:noWrap/>
          </w:tcPr>
          <w:p w14:paraId="41A45DC4" w14:textId="6BEF54C9"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Lotificación El Salitre</w:t>
            </w:r>
          </w:p>
        </w:tc>
        <w:tc>
          <w:tcPr>
            <w:tcW w:w="1417" w:type="dxa"/>
          </w:tcPr>
          <w:p w14:paraId="59AE015E" w14:textId="5794867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20 familias</w:t>
            </w:r>
          </w:p>
        </w:tc>
        <w:tc>
          <w:tcPr>
            <w:tcW w:w="1560" w:type="dxa"/>
          </w:tcPr>
          <w:p w14:paraId="037752D6" w14:textId="77F6C51D"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13B18D7F"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1D8E0BFE" w14:textId="77777777" w:rsidR="005A6FB5" w:rsidRDefault="005A6FB5" w:rsidP="005A6FB5">
            <w:pPr>
              <w:rPr>
                <w:rFonts w:ascii="Calibri" w:eastAsia="Times New Roman" w:hAnsi="Calibri" w:cs="Calibri"/>
                <w:color w:val="000000"/>
                <w:sz w:val="18"/>
                <w:lang w:val="es-SV" w:eastAsia="es-SV"/>
              </w:rPr>
            </w:pPr>
          </w:p>
        </w:tc>
      </w:tr>
      <w:tr w:rsidR="005A6FB5" w:rsidRPr="00E11EA8" w14:paraId="553EDB51" w14:textId="77777777" w:rsidTr="00E65625">
        <w:trPr>
          <w:trHeight w:val="416"/>
        </w:trPr>
        <w:tc>
          <w:tcPr>
            <w:tcW w:w="426" w:type="dxa"/>
            <w:noWrap/>
          </w:tcPr>
          <w:p w14:paraId="1B4BF0FA" w14:textId="201CA81B"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35</w:t>
            </w:r>
          </w:p>
        </w:tc>
        <w:tc>
          <w:tcPr>
            <w:tcW w:w="1129" w:type="dxa"/>
          </w:tcPr>
          <w:p w14:paraId="46EA009F" w14:textId="500747E7"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27 de junio 2021</w:t>
            </w:r>
          </w:p>
        </w:tc>
        <w:tc>
          <w:tcPr>
            <w:tcW w:w="1842" w:type="dxa"/>
            <w:noWrap/>
          </w:tcPr>
          <w:p w14:paraId="4B686E4D" w14:textId="425E3EB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005C64C1" w14:textId="3498A522"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Comunidad Nueva Esperanza</w:t>
            </w:r>
          </w:p>
        </w:tc>
        <w:tc>
          <w:tcPr>
            <w:tcW w:w="1276" w:type="dxa"/>
            <w:noWrap/>
          </w:tcPr>
          <w:p w14:paraId="7391FF5A" w14:textId="5F03DB19"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Nueva Esperanza</w:t>
            </w:r>
          </w:p>
        </w:tc>
        <w:tc>
          <w:tcPr>
            <w:tcW w:w="1417" w:type="dxa"/>
          </w:tcPr>
          <w:p w14:paraId="42FE053A" w14:textId="31F92E71"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460 familias</w:t>
            </w:r>
          </w:p>
        </w:tc>
        <w:tc>
          <w:tcPr>
            <w:tcW w:w="1560" w:type="dxa"/>
          </w:tcPr>
          <w:p w14:paraId="261B48BB" w14:textId="3F776F28"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7FC1EC6C"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4D97D7CE" w14:textId="77777777" w:rsidR="005A6FB5" w:rsidRDefault="005A6FB5" w:rsidP="005A6FB5">
            <w:pPr>
              <w:rPr>
                <w:rFonts w:ascii="Calibri" w:eastAsia="Times New Roman" w:hAnsi="Calibri" w:cs="Calibri"/>
                <w:color w:val="000000"/>
                <w:sz w:val="18"/>
                <w:lang w:val="es-SV" w:eastAsia="es-SV"/>
              </w:rPr>
            </w:pPr>
          </w:p>
        </w:tc>
      </w:tr>
      <w:tr w:rsidR="005A6FB5" w:rsidRPr="00E11EA8" w14:paraId="4ADDB802" w14:textId="77777777" w:rsidTr="00E65625">
        <w:trPr>
          <w:trHeight w:val="416"/>
        </w:trPr>
        <w:tc>
          <w:tcPr>
            <w:tcW w:w="426" w:type="dxa"/>
            <w:noWrap/>
          </w:tcPr>
          <w:p w14:paraId="67709854" w14:textId="36295E67"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36</w:t>
            </w:r>
          </w:p>
        </w:tc>
        <w:tc>
          <w:tcPr>
            <w:tcW w:w="1129" w:type="dxa"/>
          </w:tcPr>
          <w:p w14:paraId="581E2748" w14:textId="67D28CF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27 de junio 2021</w:t>
            </w:r>
          </w:p>
        </w:tc>
        <w:tc>
          <w:tcPr>
            <w:tcW w:w="1842" w:type="dxa"/>
            <w:noWrap/>
          </w:tcPr>
          <w:p w14:paraId="6590A98D" w14:textId="1A26A895"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79C57AA8" w14:textId="429D9946"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Las Américas 1 y 2</w:t>
            </w:r>
          </w:p>
        </w:tc>
        <w:tc>
          <w:tcPr>
            <w:tcW w:w="1276" w:type="dxa"/>
            <w:noWrap/>
          </w:tcPr>
          <w:p w14:paraId="27FF8993" w14:textId="3650BA35" w:rsidR="005A6FB5" w:rsidRPr="00D50DC6"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Las Américas 1 y 2</w:t>
            </w:r>
          </w:p>
        </w:tc>
        <w:tc>
          <w:tcPr>
            <w:tcW w:w="1417" w:type="dxa"/>
          </w:tcPr>
          <w:p w14:paraId="0B6BBF4B" w14:textId="77777777" w:rsidR="005A6FB5" w:rsidRDefault="005A6FB5" w:rsidP="005A6FB5">
            <w:pPr>
              <w:rPr>
                <w:rFonts w:ascii="Calibri" w:eastAsia="Times New Roman" w:hAnsi="Calibri" w:cs="Calibri"/>
                <w:sz w:val="18"/>
                <w:lang w:val="es-SV" w:eastAsia="es-SV"/>
              </w:rPr>
            </w:pPr>
          </w:p>
          <w:p w14:paraId="114DA0B3" w14:textId="1CD7E5B9" w:rsidR="005A6FB5" w:rsidRPr="00D06FCD" w:rsidRDefault="005A6FB5" w:rsidP="005A6FB5">
            <w:pPr>
              <w:jc w:val="center"/>
              <w:rPr>
                <w:rFonts w:ascii="Calibri" w:eastAsia="Times New Roman" w:hAnsi="Calibri" w:cs="Calibri"/>
                <w:sz w:val="18"/>
                <w:lang w:val="es-SV" w:eastAsia="es-SV"/>
              </w:rPr>
            </w:pPr>
            <w:r>
              <w:rPr>
                <w:rFonts w:ascii="Calibri" w:eastAsia="Times New Roman" w:hAnsi="Calibri" w:cs="Calibri"/>
                <w:sz w:val="18"/>
                <w:lang w:val="es-SV" w:eastAsia="es-SV"/>
              </w:rPr>
              <w:t>307 familias</w:t>
            </w:r>
          </w:p>
        </w:tc>
        <w:tc>
          <w:tcPr>
            <w:tcW w:w="1560" w:type="dxa"/>
          </w:tcPr>
          <w:p w14:paraId="6A1AB3C3" w14:textId="34996295" w:rsidR="005A6FB5" w:rsidRPr="00F1308B"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1D6F3DA6"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4F9CBBCE" w14:textId="77777777" w:rsidR="005A6FB5" w:rsidRDefault="005A6FB5" w:rsidP="005A6FB5">
            <w:pPr>
              <w:rPr>
                <w:rFonts w:ascii="Calibri" w:eastAsia="Times New Roman" w:hAnsi="Calibri" w:cs="Calibri"/>
                <w:color w:val="000000"/>
                <w:sz w:val="18"/>
                <w:lang w:val="es-SV" w:eastAsia="es-SV"/>
              </w:rPr>
            </w:pPr>
          </w:p>
        </w:tc>
      </w:tr>
      <w:tr w:rsidR="005A6FB5" w:rsidRPr="00E11EA8" w14:paraId="0D269937" w14:textId="77777777" w:rsidTr="00E65625">
        <w:trPr>
          <w:trHeight w:val="416"/>
        </w:trPr>
        <w:tc>
          <w:tcPr>
            <w:tcW w:w="426" w:type="dxa"/>
            <w:noWrap/>
          </w:tcPr>
          <w:p w14:paraId="72C3A111" w14:textId="23D3C9B1"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37</w:t>
            </w:r>
          </w:p>
        </w:tc>
        <w:tc>
          <w:tcPr>
            <w:tcW w:w="1129" w:type="dxa"/>
          </w:tcPr>
          <w:p w14:paraId="5606FF1D" w14:textId="5858406C"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28 de junio 2021</w:t>
            </w:r>
          </w:p>
        </w:tc>
        <w:tc>
          <w:tcPr>
            <w:tcW w:w="1842" w:type="dxa"/>
            <w:noWrap/>
          </w:tcPr>
          <w:p w14:paraId="6575D1C7" w14:textId="4CAC61C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empleo y empleabilidad impartido por CESAL- AGAPE</w:t>
            </w:r>
          </w:p>
        </w:tc>
        <w:tc>
          <w:tcPr>
            <w:tcW w:w="2410" w:type="dxa"/>
          </w:tcPr>
          <w:p w14:paraId="73FD9BC0" w14:textId="26ADD8DB"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Capacitación impartida por CESAL-AGAPE para promotores de participación ciudadana</w:t>
            </w:r>
          </w:p>
        </w:tc>
        <w:tc>
          <w:tcPr>
            <w:tcW w:w="1276" w:type="dxa"/>
            <w:noWrap/>
          </w:tcPr>
          <w:p w14:paraId="634D1A7F" w14:textId="77777777" w:rsidR="005A6FB5" w:rsidRDefault="005A6FB5" w:rsidP="005A6FB5">
            <w:pPr>
              <w:rPr>
                <w:rFonts w:ascii="Calibri" w:eastAsia="Times New Roman" w:hAnsi="Calibri" w:cs="Calibri"/>
                <w:sz w:val="18"/>
                <w:lang w:val="es-SV" w:eastAsia="es-SV"/>
              </w:rPr>
            </w:pPr>
          </w:p>
        </w:tc>
        <w:tc>
          <w:tcPr>
            <w:tcW w:w="1417" w:type="dxa"/>
          </w:tcPr>
          <w:p w14:paraId="1FFE5CD2" w14:textId="45FE73B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7C3BA03A" w14:textId="4DA9E3E2"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167EDD44" w14:textId="09983BFB"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3041CEB9" wp14:editId="67A44E12">
                  <wp:extent cx="1716656" cy="106897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76" t="18160" r="28135" b="6336"/>
                          <a:stretch/>
                        </pic:blipFill>
                        <pic:spPr bwMode="auto">
                          <a:xfrm>
                            <a:off x="0" y="0"/>
                            <a:ext cx="1721672" cy="1072100"/>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1BFB277D" w14:textId="77777777" w:rsidR="005A6FB5" w:rsidRDefault="005A6FB5" w:rsidP="005A6FB5">
            <w:pPr>
              <w:rPr>
                <w:rFonts w:ascii="Calibri" w:eastAsia="Times New Roman" w:hAnsi="Calibri" w:cs="Calibri"/>
                <w:color w:val="000000"/>
                <w:sz w:val="18"/>
                <w:lang w:val="es-SV" w:eastAsia="es-SV"/>
              </w:rPr>
            </w:pPr>
          </w:p>
        </w:tc>
      </w:tr>
      <w:tr w:rsidR="005A6FB5" w:rsidRPr="004C321C" w14:paraId="3930A6E5" w14:textId="77777777" w:rsidTr="00E65625">
        <w:trPr>
          <w:trHeight w:val="416"/>
        </w:trPr>
        <w:tc>
          <w:tcPr>
            <w:tcW w:w="426" w:type="dxa"/>
            <w:noWrap/>
          </w:tcPr>
          <w:p w14:paraId="49051134" w14:textId="17823AD8"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38</w:t>
            </w:r>
          </w:p>
        </w:tc>
        <w:tc>
          <w:tcPr>
            <w:tcW w:w="1129" w:type="dxa"/>
          </w:tcPr>
          <w:p w14:paraId="6271D447" w14:textId="698ED712"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29 de junio 2021</w:t>
            </w:r>
          </w:p>
        </w:tc>
        <w:tc>
          <w:tcPr>
            <w:tcW w:w="1842" w:type="dxa"/>
            <w:noWrap/>
          </w:tcPr>
          <w:p w14:paraId="43E98035" w14:textId="0FB36A5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Celebración día del padre.</w:t>
            </w:r>
          </w:p>
        </w:tc>
        <w:tc>
          <w:tcPr>
            <w:tcW w:w="2410" w:type="dxa"/>
          </w:tcPr>
          <w:p w14:paraId="6FE857FA" w14:textId="00846238"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Convivio para celebrar el día del padre en casco urbano.</w:t>
            </w:r>
          </w:p>
        </w:tc>
        <w:tc>
          <w:tcPr>
            <w:tcW w:w="1276" w:type="dxa"/>
            <w:noWrap/>
          </w:tcPr>
          <w:p w14:paraId="3F841326" w14:textId="71B8BED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Casco urbano</w:t>
            </w:r>
          </w:p>
        </w:tc>
        <w:tc>
          <w:tcPr>
            <w:tcW w:w="1417" w:type="dxa"/>
          </w:tcPr>
          <w:p w14:paraId="48DF6010" w14:textId="577EC075"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250 papás</w:t>
            </w:r>
          </w:p>
        </w:tc>
        <w:tc>
          <w:tcPr>
            <w:tcW w:w="1560" w:type="dxa"/>
          </w:tcPr>
          <w:p w14:paraId="3C7515B0" w14:textId="34AA394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$1,486.00</w:t>
            </w:r>
          </w:p>
        </w:tc>
        <w:tc>
          <w:tcPr>
            <w:tcW w:w="3543" w:type="dxa"/>
          </w:tcPr>
          <w:p w14:paraId="0163F412" w14:textId="77777777" w:rsidR="005A6FB5" w:rsidRDefault="005A6FB5" w:rsidP="005A6FB5">
            <w:pPr>
              <w:rPr>
                <w:rFonts w:ascii="Calibri" w:eastAsia="Times New Roman" w:hAnsi="Calibri" w:cs="Calibri"/>
                <w:sz w:val="18"/>
                <w:lang w:val="es-SV" w:eastAsia="es-SV"/>
              </w:rPr>
            </w:pPr>
            <w:r>
              <w:rPr>
                <w:noProof/>
                <w:lang w:val="es-SV" w:eastAsia="es-SV"/>
              </w:rPr>
              <w:drawing>
                <wp:inline distT="0" distB="0" distL="0" distR="0" wp14:anchorId="2814855E" wp14:editId="364D3AFE">
                  <wp:extent cx="1742536" cy="1233339"/>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577" t="14525" r="28544" b="6336"/>
                          <a:stretch/>
                        </pic:blipFill>
                        <pic:spPr bwMode="auto">
                          <a:xfrm>
                            <a:off x="0" y="0"/>
                            <a:ext cx="1752177" cy="1240163"/>
                          </a:xfrm>
                          <a:prstGeom prst="rect">
                            <a:avLst/>
                          </a:prstGeom>
                          <a:ln>
                            <a:noFill/>
                          </a:ln>
                          <a:extLst>
                            <a:ext uri="{53640926-AAD7-44D8-BBD7-CCE9431645EC}">
                              <a14:shadowObscured xmlns:a14="http://schemas.microsoft.com/office/drawing/2010/main"/>
                            </a:ext>
                          </a:extLst>
                        </pic:spPr>
                      </pic:pic>
                    </a:graphicData>
                  </a:graphic>
                </wp:inline>
              </w:drawing>
            </w:r>
          </w:p>
          <w:p w14:paraId="72CDCC8A" w14:textId="72970E82" w:rsidR="005A6FB5" w:rsidRPr="006305E3" w:rsidRDefault="005A6FB5" w:rsidP="005A6FB5">
            <w:pPr>
              <w:rPr>
                <w:rFonts w:ascii="Calibri" w:eastAsia="Times New Roman" w:hAnsi="Calibri" w:cs="Calibri"/>
                <w:b/>
                <w:bCs/>
                <w:color w:val="000000"/>
                <w:lang w:val="es-SV" w:eastAsia="es-SV"/>
              </w:rPr>
            </w:pPr>
            <w:r>
              <w:rPr>
                <w:noProof/>
                <w:lang w:val="es-SV" w:eastAsia="es-SV"/>
              </w:rPr>
              <w:lastRenderedPageBreak/>
              <w:drawing>
                <wp:inline distT="0" distB="0" distL="0" distR="0" wp14:anchorId="4BDD05ED" wp14:editId="79394543">
                  <wp:extent cx="1698937" cy="11300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46" t="12007" r="27411" b="4693"/>
                          <a:stretch/>
                        </pic:blipFill>
                        <pic:spPr bwMode="auto">
                          <a:xfrm>
                            <a:off x="0" y="0"/>
                            <a:ext cx="1708897" cy="1136685"/>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5C2CAE89" w14:textId="25231852" w:rsidR="005A6FB5" w:rsidRDefault="005A6FB5" w:rsidP="005A6FB5">
            <w:pPr>
              <w:rPr>
                <w:rFonts w:ascii="Calibri" w:eastAsia="Times New Roman" w:hAnsi="Calibri" w:cs="Calibri"/>
                <w:color w:val="000000"/>
                <w:sz w:val="18"/>
                <w:lang w:val="es-SV" w:eastAsia="es-SV"/>
              </w:rPr>
            </w:pPr>
            <w:r>
              <w:rPr>
                <w:rFonts w:ascii="Calibri" w:eastAsia="Times New Roman" w:hAnsi="Calibri" w:cs="Calibri"/>
                <w:sz w:val="18"/>
                <w:lang w:val="es-SV" w:eastAsia="es-SV"/>
              </w:rPr>
              <w:lastRenderedPageBreak/>
              <w:t>Anteriormente nunca se había realizado, en esta gestión es primera vez.</w:t>
            </w:r>
          </w:p>
        </w:tc>
      </w:tr>
      <w:tr w:rsidR="005A6FB5" w:rsidRPr="008B4C6E" w14:paraId="151D215A" w14:textId="77777777" w:rsidTr="00E65625">
        <w:trPr>
          <w:trHeight w:val="416"/>
        </w:trPr>
        <w:tc>
          <w:tcPr>
            <w:tcW w:w="426" w:type="dxa"/>
            <w:noWrap/>
          </w:tcPr>
          <w:p w14:paraId="27BAA98B" w14:textId="10F0BEF1"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39</w:t>
            </w:r>
          </w:p>
        </w:tc>
        <w:tc>
          <w:tcPr>
            <w:tcW w:w="1129" w:type="dxa"/>
          </w:tcPr>
          <w:p w14:paraId="3F06FB35" w14:textId="7751ADA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30 de junio 2021</w:t>
            </w:r>
          </w:p>
        </w:tc>
        <w:tc>
          <w:tcPr>
            <w:tcW w:w="1842" w:type="dxa"/>
            <w:noWrap/>
          </w:tcPr>
          <w:p w14:paraId="09E00590" w14:textId="137EC864"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con FUDEM</w:t>
            </w:r>
          </w:p>
        </w:tc>
        <w:tc>
          <w:tcPr>
            <w:tcW w:w="2410" w:type="dxa"/>
          </w:tcPr>
          <w:p w14:paraId="7242089A" w14:textId="01DA6226"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Reunión con FUDEM para campaña visual en el municipio de Nejapa</w:t>
            </w:r>
          </w:p>
        </w:tc>
        <w:tc>
          <w:tcPr>
            <w:tcW w:w="1276" w:type="dxa"/>
            <w:noWrap/>
          </w:tcPr>
          <w:p w14:paraId="6A50EAFD" w14:textId="31F3F9A9"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Todo municipio</w:t>
            </w:r>
          </w:p>
        </w:tc>
        <w:tc>
          <w:tcPr>
            <w:tcW w:w="1417" w:type="dxa"/>
          </w:tcPr>
          <w:p w14:paraId="3D53CD3E" w14:textId="77BDA88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8 cantones</w:t>
            </w:r>
          </w:p>
        </w:tc>
        <w:tc>
          <w:tcPr>
            <w:tcW w:w="1560" w:type="dxa"/>
          </w:tcPr>
          <w:p w14:paraId="52F59B7D" w14:textId="41F7359C"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335AEDB1" w14:textId="77777777" w:rsidR="005A6FB5" w:rsidRDefault="005A6FB5" w:rsidP="005A6FB5">
            <w:pPr>
              <w:rPr>
                <w:noProof/>
                <w:lang w:val="es-SV" w:eastAsia="es-SV"/>
              </w:rPr>
            </w:pPr>
          </w:p>
        </w:tc>
        <w:tc>
          <w:tcPr>
            <w:tcW w:w="1560" w:type="dxa"/>
          </w:tcPr>
          <w:p w14:paraId="425D6CA1" w14:textId="77777777" w:rsidR="005A6FB5" w:rsidRDefault="005A6FB5" w:rsidP="005A6FB5">
            <w:pPr>
              <w:rPr>
                <w:rFonts w:ascii="Calibri" w:eastAsia="Times New Roman" w:hAnsi="Calibri" w:cs="Calibri"/>
                <w:sz w:val="18"/>
                <w:lang w:val="es-SV" w:eastAsia="es-SV"/>
              </w:rPr>
            </w:pPr>
          </w:p>
        </w:tc>
      </w:tr>
      <w:tr w:rsidR="005A6FB5" w:rsidRPr="00E11EA8" w14:paraId="1CEB8372" w14:textId="77777777" w:rsidTr="00E65625">
        <w:trPr>
          <w:trHeight w:val="416"/>
        </w:trPr>
        <w:tc>
          <w:tcPr>
            <w:tcW w:w="426" w:type="dxa"/>
            <w:noWrap/>
          </w:tcPr>
          <w:p w14:paraId="36A4A00F" w14:textId="0667D7ED"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40</w:t>
            </w:r>
          </w:p>
        </w:tc>
        <w:tc>
          <w:tcPr>
            <w:tcW w:w="1129" w:type="dxa"/>
          </w:tcPr>
          <w:p w14:paraId="649D3DDB" w14:textId="6A76239F"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3 de julio 2021</w:t>
            </w:r>
          </w:p>
        </w:tc>
        <w:tc>
          <w:tcPr>
            <w:tcW w:w="1842" w:type="dxa"/>
            <w:noWrap/>
          </w:tcPr>
          <w:p w14:paraId="7F5AF5AA" w14:textId="51417E0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5F8F654E" w14:textId="588BADC6"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El Salitre</w:t>
            </w:r>
          </w:p>
        </w:tc>
        <w:tc>
          <w:tcPr>
            <w:tcW w:w="1276" w:type="dxa"/>
            <w:noWrap/>
          </w:tcPr>
          <w:p w14:paraId="1B2E4691" w14:textId="019674BA"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Comunidad El Salitre</w:t>
            </w:r>
          </w:p>
        </w:tc>
        <w:tc>
          <w:tcPr>
            <w:tcW w:w="1417" w:type="dxa"/>
          </w:tcPr>
          <w:p w14:paraId="5955EB5C" w14:textId="0408B75A"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75 familias</w:t>
            </w:r>
          </w:p>
        </w:tc>
        <w:tc>
          <w:tcPr>
            <w:tcW w:w="1560" w:type="dxa"/>
          </w:tcPr>
          <w:p w14:paraId="50331B96" w14:textId="5D6E988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53B62A4C"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0E819987" w14:textId="77777777" w:rsidR="005A6FB5" w:rsidRDefault="005A6FB5" w:rsidP="005A6FB5">
            <w:pPr>
              <w:rPr>
                <w:rFonts w:ascii="Calibri" w:eastAsia="Times New Roman" w:hAnsi="Calibri" w:cs="Calibri"/>
                <w:color w:val="000000"/>
                <w:sz w:val="18"/>
                <w:lang w:val="es-SV" w:eastAsia="es-SV"/>
              </w:rPr>
            </w:pPr>
          </w:p>
        </w:tc>
      </w:tr>
      <w:tr w:rsidR="005A6FB5" w:rsidRPr="00E11EA8" w14:paraId="77065B82" w14:textId="77777777" w:rsidTr="00E65625">
        <w:trPr>
          <w:trHeight w:val="416"/>
        </w:trPr>
        <w:tc>
          <w:tcPr>
            <w:tcW w:w="426" w:type="dxa"/>
            <w:noWrap/>
          </w:tcPr>
          <w:p w14:paraId="72B94E6D" w14:textId="2322995D"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41</w:t>
            </w:r>
          </w:p>
        </w:tc>
        <w:tc>
          <w:tcPr>
            <w:tcW w:w="1129" w:type="dxa"/>
          </w:tcPr>
          <w:p w14:paraId="4A02A009" w14:textId="534BA3E9"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4 de julio 2021</w:t>
            </w:r>
          </w:p>
        </w:tc>
        <w:tc>
          <w:tcPr>
            <w:tcW w:w="1842" w:type="dxa"/>
            <w:noWrap/>
          </w:tcPr>
          <w:p w14:paraId="61C25D99" w14:textId="17DC1184"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788D98BC" w14:textId="7098AFB2"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en comunidad Los Moranes Angelitos 2.</w:t>
            </w:r>
          </w:p>
        </w:tc>
        <w:tc>
          <w:tcPr>
            <w:tcW w:w="1276" w:type="dxa"/>
            <w:noWrap/>
          </w:tcPr>
          <w:p w14:paraId="6B29628C" w14:textId="2C99291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Los Moranes Angelitos 2</w:t>
            </w:r>
          </w:p>
        </w:tc>
        <w:tc>
          <w:tcPr>
            <w:tcW w:w="1417" w:type="dxa"/>
          </w:tcPr>
          <w:p w14:paraId="2DB6979C" w14:textId="0ACA20B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23 familias</w:t>
            </w:r>
          </w:p>
        </w:tc>
        <w:tc>
          <w:tcPr>
            <w:tcW w:w="1560" w:type="dxa"/>
          </w:tcPr>
          <w:p w14:paraId="50E31429" w14:textId="0755B94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32895697" w14:textId="5BCD3AC9"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6B552143" wp14:editId="24D9070B">
                  <wp:extent cx="1466490" cy="1917717"/>
                  <wp:effectExtent l="0" t="0" r="635"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158" t="13796" r="36287" b="24454"/>
                          <a:stretch/>
                        </pic:blipFill>
                        <pic:spPr bwMode="auto">
                          <a:xfrm>
                            <a:off x="0" y="0"/>
                            <a:ext cx="1471302" cy="1924009"/>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59CBB5B2" w14:textId="77777777" w:rsidR="005A6FB5" w:rsidRDefault="005A6FB5" w:rsidP="005A6FB5">
            <w:pPr>
              <w:rPr>
                <w:rFonts w:ascii="Calibri" w:eastAsia="Times New Roman" w:hAnsi="Calibri" w:cs="Calibri"/>
                <w:color w:val="000000"/>
                <w:sz w:val="18"/>
                <w:lang w:val="es-SV" w:eastAsia="es-SV"/>
              </w:rPr>
            </w:pPr>
          </w:p>
        </w:tc>
      </w:tr>
      <w:tr w:rsidR="005A6FB5" w:rsidRPr="00E11EA8" w14:paraId="4753EAE1" w14:textId="77777777" w:rsidTr="00E65625">
        <w:trPr>
          <w:trHeight w:val="416"/>
        </w:trPr>
        <w:tc>
          <w:tcPr>
            <w:tcW w:w="426" w:type="dxa"/>
            <w:noWrap/>
          </w:tcPr>
          <w:p w14:paraId="2139C73F" w14:textId="27E8D111"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42</w:t>
            </w:r>
          </w:p>
        </w:tc>
        <w:tc>
          <w:tcPr>
            <w:tcW w:w="1129" w:type="dxa"/>
          </w:tcPr>
          <w:p w14:paraId="409D8CFF" w14:textId="3D050A5E"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7 de Julio 2021</w:t>
            </w:r>
          </w:p>
        </w:tc>
        <w:tc>
          <w:tcPr>
            <w:tcW w:w="1842" w:type="dxa"/>
            <w:noWrap/>
          </w:tcPr>
          <w:p w14:paraId="7736F14E" w14:textId="056B87A7"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a promotores de Participación Ciudadana en tema de acceso a la información pública impartida por Lic. Jaqueline Georgina Sura</w:t>
            </w:r>
          </w:p>
        </w:tc>
        <w:tc>
          <w:tcPr>
            <w:tcW w:w="2410" w:type="dxa"/>
          </w:tcPr>
          <w:p w14:paraId="11D43D9E" w14:textId="093FBA6F"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Capacitación acceso a información pública.</w:t>
            </w:r>
          </w:p>
        </w:tc>
        <w:tc>
          <w:tcPr>
            <w:tcW w:w="1276" w:type="dxa"/>
            <w:noWrap/>
          </w:tcPr>
          <w:p w14:paraId="164C88AE" w14:textId="6CDFE09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Promotores de participación ciudadana</w:t>
            </w:r>
          </w:p>
        </w:tc>
        <w:tc>
          <w:tcPr>
            <w:tcW w:w="1417" w:type="dxa"/>
          </w:tcPr>
          <w:p w14:paraId="11242A1F" w14:textId="63B8818F"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33708F80" w14:textId="77777777" w:rsidR="005A6FB5" w:rsidRDefault="005A6FB5" w:rsidP="005A6FB5">
            <w:pPr>
              <w:rPr>
                <w:rFonts w:ascii="Calibri" w:eastAsia="Times New Roman" w:hAnsi="Calibri" w:cs="Calibri"/>
                <w:sz w:val="18"/>
                <w:lang w:val="es-SV" w:eastAsia="es-SV"/>
              </w:rPr>
            </w:pPr>
          </w:p>
        </w:tc>
        <w:tc>
          <w:tcPr>
            <w:tcW w:w="3543" w:type="dxa"/>
          </w:tcPr>
          <w:p w14:paraId="003DE9BC" w14:textId="77777777" w:rsidR="005A6FB5" w:rsidRPr="006305E3" w:rsidRDefault="005A6FB5" w:rsidP="005A6FB5">
            <w:pPr>
              <w:rPr>
                <w:rFonts w:ascii="Calibri" w:eastAsia="Times New Roman" w:hAnsi="Calibri" w:cs="Calibri"/>
                <w:b/>
                <w:bCs/>
                <w:color w:val="000000"/>
                <w:lang w:val="es-SV" w:eastAsia="es-SV"/>
              </w:rPr>
            </w:pPr>
          </w:p>
        </w:tc>
        <w:tc>
          <w:tcPr>
            <w:tcW w:w="1560" w:type="dxa"/>
          </w:tcPr>
          <w:p w14:paraId="623C88AB" w14:textId="77777777" w:rsidR="005A6FB5" w:rsidRDefault="005A6FB5" w:rsidP="005A6FB5">
            <w:pPr>
              <w:rPr>
                <w:rFonts w:ascii="Calibri" w:eastAsia="Times New Roman" w:hAnsi="Calibri" w:cs="Calibri"/>
                <w:color w:val="000000"/>
                <w:sz w:val="18"/>
                <w:lang w:val="es-SV" w:eastAsia="es-SV"/>
              </w:rPr>
            </w:pPr>
          </w:p>
        </w:tc>
      </w:tr>
      <w:tr w:rsidR="005A6FB5" w:rsidRPr="00E11EA8" w14:paraId="1A4605F7" w14:textId="77777777" w:rsidTr="00E65625">
        <w:trPr>
          <w:trHeight w:val="416"/>
        </w:trPr>
        <w:tc>
          <w:tcPr>
            <w:tcW w:w="426" w:type="dxa"/>
            <w:noWrap/>
          </w:tcPr>
          <w:p w14:paraId="0497BFEE" w14:textId="21225B19"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43</w:t>
            </w:r>
          </w:p>
        </w:tc>
        <w:tc>
          <w:tcPr>
            <w:tcW w:w="1129" w:type="dxa"/>
          </w:tcPr>
          <w:p w14:paraId="4CAABA0B" w14:textId="07BAF9D5"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9 de Julio 2021</w:t>
            </w:r>
          </w:p>
        </w:tc>
        <w:tc>
          <w:tcPr>
            <w:tcW w:w="1842" w:type="dxa"/>
            <w:noWrap/>
          </w:tcPr>
          <w:p w14:paraId="4CB014C2" w14:textId="2B0F194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1A192B5F" w14:textId="7D4880EA"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Comunidad La Granja</w:t>
            </w:r>
          </w:p>
        </w:tc>
        <w:tc>
          <w:tcPr>
            <w:tcW w:w="1276" w:type="dxa"/>
            <w:noWrap/>
          </w:tcPr>
          <w:p w14:paraId="52A1ADA2" w14:textId="61869AF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Granja</w:t>
            </w:r>
          </w:p>
        </w:tc>
        <w:tc>
          <w:tcPr>
            <w:tcW w:w="1417" w:type="dxa"/>
          </w:tcPr>
          <w:p w14:paraId="1F8EFCB1" w14:textId="03F3458E"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208 familias</w:t>
            </w:r>
          </w:p>
        </w:tc>
        <w:tc>
          <w:tcPr>
            <w:tcW w:w="1560" w:type="dxa"/>
          </w:tcPr>
          <w:p w14:paraId="4B80C7CD" w14:textId="26C013EE"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67DD17A" w14:textId="780260E3"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0E4BE6FE" wp14:editId="444F075F">
                  <wp:extent cx="1716405" cy="126327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908" t="13796" r="24024" b="19369"/>
                          <a:stretch/>
                        </pic:blipFill>
                        <pic:spPr bwMode="auto">
                          <a:xfrm>
                            <a:off x="0" y="0"/>
                            <a:ext cx="1724182" cy="1268998"/>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43D9EC2B" w14:textId="77777777" w:rsidR="005A6FB5" w:rsidRDefault="005A6FB5" w:rsidP="005A6FB5">
            <w:pPr>
              <w:rPr>
                <w:rFonts w:ascii="Calibri" w:eastAsia="Times New Roman" w:hAnsi="Calibri" w:cs="Calibri"/>
                <w:color w:val="000000"/>
                <w:sz w:val="18"/>
                <w:lang w:val="es-SV" w:eastAsia="es-SV"/>
              </w:rPr>
            </w:pPr>
          </w:p>
        </w:tc>
      </w:tr>
      <w:tr w:rsidR="005A6FB5" w:rsidRPr="00E11EA8" w14:paraId="008003D8" w14:textId="77777777" w:rsidTr="00E65625">
        <w:trPr>
          <w:trHeight w:val="416"/>
        </w:trPr>
        <w:tc>
          <w:tcPr>
            <w:tcW w:w="426" w:type="dxa"/>
            <w:noWrap/>
          </w:tcPr>
          <w:p w14:paraId="49FAD5DD" w14:textId="1D44B8B6"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44</w:t>
            </w:r>
          </w:p>
        </w:tc>
        <w:tc>
          <w:tcPr>
            <w:tcW w:w="1129" w:type="dxa"/>
          </w:tcPr>
          <w:p w14:paraId="36EB560E" w14:textId="1C081E49"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9 de Julio 2021</w:t>
            </w:r>
          </w:p>
        </w:tc>
        <w:tc>
          <w:tcPr>
            <w:tcW w:w="1842" w:type="dxa"/>
            <w:noWrap/>
          </w:tcPr>
          <w:p w14:paraId="7D511799" w14:textId="7E7E91B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sobre turismo en Nejapa</w:t>
            </w:r>
          </w:p>
        </w:tc>
        <w:tc>
          <w:tcPr>
            <w:tcW w:w="2410" w:type="dxa"/>
          </w:tcPr>
          <w:p w14:paraId="2B03317C" w14:textId="58A8DFFD"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Capacitación en tema de Turismo local en Nejapa para promotores de participación ciudadana</w:t>
            </w:r>
          </w:p>
        </w:tc>
        <w:tc>
          <w:tcPr>
            <w:tcW w:w="1276" w:type="dxa"/>
            <w:noWrap/>
          </w:tcPr>
          <w:p w14:paraId="348E20EA" w14:textId="77777777" w:rsidR="005A6FB5" w:rsidRDefault="005A6FB5" w:rsidP="005A6FB5">
            <w:pPr>
              <w:rPr>
                <w:rFonts w:ascii="Calibri" w:eastAsia="Times New Roman" w:hAnsi="Calibri" w:cs="Calibri"/>
                <w:sz w:val="18"/>
                <w:lang w:val="es-SV" w:eastAsia="es-SV"/>
              </w:rPr>
            </w:pPr>
          </w:p>
        </w:tc>
        <w:tc>
          <w:tcPr>
            <w:tcW w:w="1417" w:type="dxa"/>
          </w:tcPr>
          <w:p w14:paraId="4B9173B2" w14:textId="61A5C3E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26104078" w14:textId="77777777" w:rsidR="005A6FB5" w:rsidRDefault="005A6FB5" w:rsidP="005A6FB5">
            <w:pPr>
              <w:rPr>
                <w:rFonts w:ascii="Calibri" w:eastAsia="Times New Roman" w:hAnsi="Calibri" w:cs="Calibri"/>
                <w:sz w:val="18"/>
                <w:lang w:val="es-SV" w:eastAsia="es-SV"/>
              </w:rPr>
            </w:pPr>
          </w:p>
        </w:tc>
        <w:tc>
          <w:tcPr>
            <w:tcW w:w="3543" w:type="dxa"/>
          </w:tcPr>
          <w:p w14:paraId="5885F609" w14:textId="2F594A56"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0F85A1C8" wp14:editId="149C35A6">
                  <wp:extent cx="1716405" cy="1103515"/>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999" t="14521" r="19548" b="26655"/>
                          <a:stretch/>
                        </pic:blipFill>
                        <pic:spPr bwMode="auto">
                          <a:xfrm>
                            <a:off x="0" y="0"/>
                            <a:ext cx="1727878" cy="1110891"/>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263CAB2F" w14:textId="77777777" w:rsidR="005A6FB5" w:rsidRDefault="005A6FB5" w:rsidP="005A6FB5">
            <w:pPr>
              <w:rPr>
                <w:rFonts w:ascii="Calibri" w:eastAsia="Times New Roman" w:hAnsi="Calibri" w:cs="Calibri"/>
                <w:color w:val="000000"/>
                <w:sz w:val="18"/>
                <w:lang w:val="es-SV" w:eastAsia="es-SV"/>
              </w:rPr>
            </w:pPr>
          </w:p>
        </w:tc>
      </w:tr>
      <w:tr w:rsidR="005A6FB5" w:rsidRPr="00E11EA8" w14:paraId="1C95A816" w14:textId="77777777" w:rsidTr="00E65625">
        <w:trPr>
          <w:trHeight w:val="416"/>
        </w:trPr>
        <w:tc>
          <w:tcPr>
            <w:tcW w:w="426" w:type="dxa"/>
            <w:noWrap/>
          </w:tcPr>
          <w:p w14:paraId="66676547" w14:textId="38F435F7"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45</w:t>
            </w:r>
          </w:p>
        </w:tc>
        <w:tc>
          <w:tcPr>
            <w:tcW w:w="1129" w:type="dxa"/>
          </w:tcPr>
          <w:p w14:paraId="27A52F75" w14:textId="47C2D96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Del 9 al 11 de julio 2021</w:t>
            </w:r>
          </w:p>
        </w:tc>
        <w:tc>
          <w:tcPr>
            <w:tcW w:w="1842" w:type="dxa"/>
            <w:noWrap/>
          </w:tcPr>
          <w:p w14:paraId="071A6D1B" w14:textId="191C065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Apoyo a unidad agropecuaria a realizar censo del MAG para personas beneficiadas con paquete agrícola de frijol</w:t>
            </w:r>
          </w:p>
        </w:tc>
        <w:tc>
          <w:tcPr>
            <w:tcW w:w="2410" w:type="dxa"/>
          </w:tcPr>
          <w:p w14:paraId="1BD850DE" w14:textId="632AEB20"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Visita casa por casa para realizar en censo de personas beneficiadas con paquetes agrícolas de frijol.</w:t>
            </w:r>
          </w:p>
        </w:tc>
        <w:tc>
          <w:tcPr>
            <w:tcW w:w="1276" w:type="dxa"/>
            <w:noWrap/>
          </w:tcPr>
          <w:p w14:paraId="54A326FE" w14:textId="008B1015"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Todo municipio</w:t>
            </w:r>
          </w:p>
        </w:tc>
        <w:tc>
          <w:tcPr>
            <w:tcW w:w="1417" w:type="dxa"/>
          </w:tcPr>
          <w:p w14:paraId="121BD005" w14:textId="71F4A6D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Agricultores de Nejapa</w:t>
            </w:r>
          </w:p>
        </w:tc>
        <w:tc>
          <w:tcPr>
            <w:tcW w:w="1560" w:type="dxa"/>
          </w:tcPr>
          <w:p w14:paraId="5007F8F4" w14:textId="51B2065C" w:rsidR="005A6FB5" w:rsidRDefault="005A6FB5" w:rsidP="005A6FB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5CE677C3" w14:textId="494E9B77"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67AF0A35" wp14:editId="110CB0C7">
                  <wp:extent cx="1406106" cy="191143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6749" t="13069" r="37111" b="23744"/>
                          <a:stretch/>
                        </pic:blipFill>
                        <pic:spPr bwMode="auto">
                          <a:xfrm>
                            <a:off x="0" y="0"/>
                            <a:ext cx="1412651" cy="1920327"/>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108D6CDA" w14:textId="77777777" w:rsidR="005A6FB5" w:rsidRDefault="005A6FB5" w:rsidP="005A6FB5">
            <w:pPr>
              <w:rPr>
                <w:rFonts w:ascii="Calibri" w:eastAsia="Times New Roman" w:hAnsi="Calibri" w:cs="Calibri"/>
                <w:color w:val="000000"/>
                <w:sz w:val="18"/>
                <w:lang w:val="es-SV" w:eastAsia="es-SV"/>
              </w:rPr>
            </w:pPr>
          </w:p>
        </w:tc>
      </w:tr>
      <w:tr w:rsidR="005A6FB5" w:rsidRPr="00E11EA8" w14:paraId="1E5A742A" w14:textId="77777777" w:rsidTr="00E65625">
        <w:trPr>
          <w:trHeight w:val="416"/>
        </w:trPr>
        <w:tc>
          <w:tcPr>
            <w:tcW w:w="426" w:type="dxa"/>
            <w:noWrap/>
          </w:tcPr>
          <w:p w14:paraId="51CE061E" w14:textId="55C31B99"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46</w:t>
            </w:r>
          </w:p>
        </w:tc>
        <w:tc>
          <w:tcPr>
            <w:tcW w:w="1129" w:type="dxa"/>
          </w:tcPr>
          <w:p w14:paraId="67CD8430" w14:textId="165743F5"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10 de Julio 2021</w:t>
            </w:r>
          </w:p>
        </w:tc>
        <w:tc>
          <w:tcPr>
            <w:tcW w:w="1842" w:type="dxa"/>
            <w:noWrap/>
          </w:tcPr>
          <w:p w14:paraId="525516BA" w14:textId="2CD6DD34"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2555CFFD" w14:textId="49F0ED81" w:rsidR="005A6FB5" w:rsidRPr="00C91AED" w:rsidRDefault="005A6FB5" w:rsidP="005A6FB5">
            <w:pPr>
              <w:rPr>
                <w:rFonts w:ascii="Calibri" w:eastAsia="Times New Roman" w:hAnsi="Calibri" w:cs="Calibri"/>
                <w:sz w:val="18"/>
                <w:lang w:val="es-SV" w:eastAsia="es-SV"/>
              </w:rPr>
            </w:pPr>
            <w:r w:rsidRPr="00C91AED">
              <w:rPr>
                <w:rFonts w:ascii="Calibri" w:eastAsia="Times New Roman" w:hAnsi="Calibri" w:cs="Calibri"/>
                <w:sz w:val="18"/>
                <w:lang w:val="es-SV" w:eastAsia="es-SV"/>
              </w:rPr>
              <w:t>Juramentación de directiva Colonia Los Angelitos</w:t>
            </w:r>
          </w:p>
        </w:tc>
        <w:tc>
          <w:tcPr>
            <w:tcW w:w="1276" w:type="dxa"/>
            <w:noWrap/>
          </w:tcPr>
          <w:p w14:paraId="6818DE65" w14:textId="3AD450FE"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Los Angelitos</w:t>
            </w:r>
          </w:p>
        </w:tc>
        <w:tc>
          <w:tcPr>
            <w:tcW w:w="1417" w:type="dxa"/>
          </w:tcPr>
          <w:p w14:paraId="1D18BF75" w14:textId="7E340606"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172 familias</w:t>
            </w:r>
          </w:p>
        </w:tc>
        <w:tc>
          <w:tcPr>
            <w:tcW w:w="1560" w:type="dxa"/>
          </w:tcPr>
          <w:p w14:paraId="59759B28" w14:textId="2CD807A5"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0FCE3B74" w14:textId="0EFB4A5C"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59606A6F" wp14:editId="714A0DE6">
                  <wp:extent cx="1565846" cy="1199072"/>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765" t="13796" r="26886" b="24454"/>
                          <a:stretch/>
                        </pic:blipFill>
                        <pic:spPr bwMode="auto">
                          <a:xfrm>
                            <a:off x="0" y="0"/>
                            <a:ext cx="1570420" cy="120257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75CB9685" w14:textId="77777777" w:rsidR="005A6FB5" w:rsidRDefault="005A6FB5" w:rsidP="005A6FB5">
            <w:pPr>
              <w:rPr>
                <w:rFonts w:ascii="Calibri" w:eastAsia="Times New Roman" w:hAnsi="Calibri" w:cs="Calibri"/>
                <w:color w:val="000000"/>
                <w:sz w:val="18"/>
                <w:lang w:val="es-SV" w:eastAsia="es-SV"/>
              </w:rPr>
            </w:pPr>
          </w:p>
        </w:tc>
      </w:tr>
      <w:tr w:rsidR="005A6FB5" w:rsidRPr="00E11EA8" w14:paraId="1E04980F" w14:textId="77777777" w:rsidTr="00E65625">
        <w:trPr>
          <w:trHeight w:val="416"/>
        </w:trPr>
        <w:tc>
          <w:tcPr>
            <w:tcW w:w="426" w:type="dxa"/>
            <w:noWrap/>
          </w:tcPr>
          <w:p w14:paraId="3677B874" w14:textId="32ECC405"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47</w:t>
            </w:r>
          </w:p>
        </w:tc>
        <w:tc>
          <w:tcPr>
            <w:tcW w:w="1129" w:type="dxa"/>
          </w:tcPr>
          <w:p w14:paraId="29EC1E19" w14:textId="76E7764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10 de Julio 2021</w:t>
            </w:r>
          </w:p>
        </w:tc>
        <w:tc>
          <w:tcPr>
            <w:tcW w:w="1842" w:type="dxa"/>
            <w:noWrap/>
          </w:tcPr>
          <w:p w14:paraId="624B6465" w14:textId="28B158F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01576331" w14:textId="36ADAC41"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Juramentación de directiva Comunidad San Jorge</w:t>
            </w:r>
          </w:p>
        </w:tc>
        <w:tc>
          <w:tcPr>
            <w:tcW w:w="1276" w:type="dxa"/>
            <w:noWrap/>
          </w:tcPr>
          <w:p w14:paraId="108502E1" w14:textId="3FB614E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San Jorge</w:t>
            </w:r>
          </w:p>
        </w:tc>
        <w:tc>
          <w:tcPr>
            <w:tcW w:w="1417" w:type="dxa"/>
          </w:tcPr>
          <w:p w14:paraId="59CC2E6E" w14:textId="474BB85B"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familias</w:t>
            </w:r>
          </w:p>
        </w:tc>
        <w:tc>
          <w:tcPr>
            <w:tcW w:w="1560" w:type="dxa"/>
          </w:tcPr>
          <w:p w14:paraId="091E1C40" w14:textId="3EEC52E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632E7CCB" w14:textId="39ADCB3B"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5B5A65C8" wp14:editId="3C136DB0">
                  <wp:extent cx="1983740" cy="155092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766" t="13796" r="27294" b="23727"/>
                          <a:stretch/>
                        </pic:blipFill>
                        <pic:spPr bwMode="auto">
                          <a:xfrm>
                            <a:off x="0" y="0"/>
                            <a:ext cx="1990908" cy="1556527"/>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097664C5" w14:textId="77777777" w:rsidR="005A6FB5" w:rsidRDefault="005A6FB5" w:rsidP="005A6FB5">
            <w:pPr>
              <w:rPr>
                <w:rFonts w:ascii="Calibri" w:eastAsia="Times New Roman" w:hAnsi="Calibri" w:cs="Calibri"/>
                <w:color w:val="000000"/>
                <w:sz w:val="18"/>
                <w:lang w:val="es-SV" w:eastAsia="es-SV"/>
              </w:rPr>
            </w:pPr>
          </w:p>
        </w:tc>
      </w:tr>
      <w:tr w:rsidR="005A6FB5" w:rsidRPr="00E11EA8" w14:paraId="45A2CBC5" w14:textId="77777777" w:rsidTr="00E65625">
        <w:trPr>
          <w:trHeight w:val="416"/>
        </w:trPr>
        <w:tc>
          <w:tcPr>
            <w:tcW w:w="426" w:type="dxa"/>
            <w:noWrap/>
          </w:tcPr>
          <w:p w14:paraId="0632CBD6" w14:textId="3573EE10"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48</w:t>
            </w:r>
          </w:p>
        </w:tc>
        <w:tc>
          <w:tcPr>
            <w:tcW w:w="1129" w:type="dxa"/>
          </w:tcPr>
          <w:p w14:paraId="65C28AA9" w14:textId="21A8891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10 de Julio 2021</w:t>
            </w:r>
          </w:p>
        </w:tc>
        <w:tc>
          <w:tcPr>
            <w:tcW w:w="1842" w:type="dxa"/>
            <w:noWrap/>
          </w:tcPr>
          <w:p w14:paraId="734E5EE4" w14:textId="59A0F2A7"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209B4771" w14:textId="0E89D7B3"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Juramentación de directiva Comunidad San Luis</w:t>
            </w:r>
          </w:p>
        </w:tc>
        <w:tc>
          <w:tcPr>
            <w:tcW w:w="1276" w:type="dxa"/>
            <w:noWrap/>
          </w:tcPr>
          <w:p w14:paraId="00108236" w14:textId="5924982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San Luis</w:t>
            </w:r>
          </w:p>
        </w:tc>
        <w:tc>
          <w:tcPr>
            <w:tcW w:w="1417" w:type="dxa"/>
          </w:tcPr>
          <w:p w14:paraId="14600206" w14:textId="6BED53B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73 familias</w:t>
            </w:r>
          </w:p>
        </w:tc>
        <w:tc>
          <w:tcPr>
            <w:tcW w:w="1560" w:type="dxa"/>
          </w:tcPr>
          <w:p w14:paraId="423A60B2" w14:textId="0AB0E3D4"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549C5CDB" w14:textId="2F5EA5E4"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5D0EDF69" wp14:editId="747946EC">
                  <wp:extent cx="1915064" cy="1367905"/>
                  <wp:effectExtent l="0" t="0" r="9525"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091" t="15247" r="24438" b="19376"/>
                          <a:stretch/>
                        </pic:blipFill>
                        <pic:spPr bwMode="auto">
                          <a:xfrm>
                            <a:off x="0" y="0"/>
                            <a:ext cx="1920389" cy="1371709"/>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0DA31D2C" w14:textId="77777777" w:rsidR="005A6FB5" w:rsidRDefault="005A6FB5" w:rsidP="005A6FB5">
            <w:pPr>
              <w:rPr>
                <w:rFonts w:ascii="Calibri" w:eastAsia="Times New Roman" w:hAnsi="Calibri" w:cs="Calibri"/>
                <w:color w:val="000000"/>
                <w:sz w:val="18"/>
                <w:lang w:val="es-SV" w:eastAsia="es-SV"/>
              </w:rPr>
            </w:pPr>
          </w:p>
        </w:tc>
      </w:tr>
      <w:tr w:rsidR="005A6FB5" w:rsidRPr="00E11EA8" w14:paraId="1D2F73B4" w14:textId="77777777" w:rsidTr="00E65625">
        <w:trPr>
          <w:trHeight w:val="416"/>
        </w:trPr>
        <w:tc>
          <w:tcPr>
            <w:tcW w:w="426" w:type="dxa"/>
            <w:noWrap/>
          </w:tcPr>
          <w:p w14:paraId="7C64F4EF" w14:textId="6AE3F227"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49</w:t>
            </w:r>
          </w:p>
        </w:tc>
        <w:tc>
          <w:tcPr>
            <w:tcW w:w="1129" w:type="dxa"/>
          </w:tcPr>
          <w:p w14:paraId="48158270" w14:textId="16FFEC6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2021</w:t>
            </w:r>
          </w:p>
        </w:tc>
        <w:tc>
          <w:tcPr>
            <w:tcW w:w="1842" w:type="dxa"/>
            <w:noWrap/>
          </w:tcPr>
          <w:p w14:paraId="7C39E836" w14:textId="4FA962FD"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548E648A" w14:textId="73572AD8"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 xml:space="preserve">Juramentación de directiva Comunidad </w:t>
            </w:r>
          </w:p>
        </w:tc>
        <w:tc>
          <w:tcPr>
            <w:tcW w:w="1276" w:type="dxa"/>
            <w:noWrap/>
          </w:tcPr>
          <w:p w14:paraId="75B3E4F6" w14:textId="439BA13A"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Saigón</w:t>
            </w:r>
          </w:p>
        </w:tc>
        <w:tc>
          <w:tcPr>
            <w:tcW w:w="1417" w:type="dxa"/>
          </w:tcPr>
          <w:p w14:paraId="1163A19D" w14:textId="72753C8F"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63 familias</w:t>
            </w:r>
          </w:p>
        </w:tc>
        <w:tc>
          <w:tcPr>
            <w:tcW w:w="1560" w:type="dxa"/>
          </w:tcPr>
          <w:p w14:paraId="363BBB68" w14:textId="5254F672"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C91678A" w14:textId="4341D136"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4F03E5B9" wp14:editId="17E9A57D">
                  <wp:extent cx="1983740" cy="1516027"/>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500" t="13069" r="25259" b="18654"/>
                          <a:stretch/>
                        </pic:blipFill>
                        <pic:spPr bwMode="auto">
                          <a:xfrm>
                            <a:off x="0" y="0"/>
                            <a:ext cx="1989862" cy="1520706"/>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613DDC0B" w14:textId="77777777" w:rsidR="005A6FB5" w:rsidRDefault="005A6FB5" w:rsidP="005A6FB5">
            <w:pPr>
              <w:rPr>
                <w:rFonts w:ascii="Calibri" w:eastAsia="Times New Roman" w:hAnsi="Calibri" w:cs="Calibri"/>
                <w:color w:val="000000"/>
                <w:sz w:val="18"/>
                <w:lang w:val="es-SV" w:eastAsia="es-SV"/>
              </w:rPr>
            </w:pPr>
          </w:p>
        </w:tc>
      </w:tr>
      <w:tr w:rsidR="005A6FB5" w:rsidRPr="00E11EA8" w14:paraId="1E22E53C" w14:textId="77777777" w:rsidTr="00E65625">
        <w:trPr>
          <w:trHeight w:val="416"/>
        </w:trPr>
        <w:tc>
          <w:tcPr>
            <w:tcW w:w="426" w:type="dxa"/>
            <w:noWrap/>
          </w:tcPr>
          <w:p w14:paraId="6D922941" w14:textId="5520DA6C"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lastRenderedPageBreak/>
              <w:t>50</w:t>
            </w:r>
          </w:p>
        </w:tc>
        <w:tc>
          <w:tcPr>
            <w:tcW w:w="1129" w:type="dxa"/>
          </w:tcPr>
          <w:p w14:paraId="1B4585BF" w14:textId="268452E2"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2021</w:t>
            </w:r>
          </w:p>
        </w:tc>
        <w:tc>
          <w:tcPr>
            <w:tcW w:w="1842" w:type="dxa"/>
            <w:noWrap/>
          </w:tcPr>
          <w:p w14:paraId="5528AFDA" w14:textId="30475968"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14EF1245" w14:textId="4FF83E2A"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Juramentación de directiva Comunidad La Ermita</w:t>
            </w:r>
          </w:p>
        </w:tc>
        <w:tc>
          <w:tcPr>
            <w:tcW w:w="1276" w:type="dxa"/>
            <w:noWrap/>
          </w:tcPr>
          <w:p w14:paraId="329C8CE7" w14:textId="7777777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Ermita</w:t>
            </w:r>
          </w:p>
        </w:tc>
        <w:tc>
          <w:tcPr>
            <w:tcW w:w="1417" w:type="dxa"/>
          </w:tcPr>
          <w:p w14:paraId="3AD6375C" w14:textId="7E47C269"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13 familias</w:t>
            </w:r>
          </w:p>
        </w:tc>
        <w:tc>
          <w:tcPr>
            <w:tcW w:w="1560" w:type="dxa"/>
          </w:tcPr>
          <w:p w14:paraId="47169C2A" w14:textId="207F5473"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4971C5A2" w14:textId="124C09B3"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0A1CC177" wp14:editId="0A3B915D">
                  <wp:extent cx="1984075" cy="141239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133" t="13069" r="25671" b="25922"/>
                          <a:stretch/>
                        </pic:blipFill>
                        <pic:spPr bwMode="auto">
                          <a:xfrm>
                            <a:off x="0" y="0"/>
                            <a:ext cx="1990737" cy="1417136"/>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2CB7B18B" w14:textId="77777777" w:rsidR="005A6FB5" w:rsidRDefault="005A6FB5" w:rsidP="005A6FB5">
            <w:pPr>
              <w:rPr>
                <w:rFonts w:ascii="Calibri" w:eastAsia="Times New Roman" w:hAnsi="Calibri" w:cs="Calibri"/>
                <w:color w:val="000000"/>
                <w:sz w:val="18"/>
                <w:lang w:val="es-SV" w:eastAsia="es-SV"/>
              </w:rPr>
            </w:pPr>
          </w:p>
        </w:tc>
      </w:tr>
      <w:tr w:rsidR="005A6FB5" w:rsidRPr="00E11EA8" w14:paraId="32661D65" w14:textId="77777777" w:rsidTr="00E65625">
        <w:trPr>
          <w:trHeight w:val="416"/>
        </w:trPr>
        <w:tc>
          <w:tcPr>
            <w:tcW w:w="426" w:type="dxa"/>
            <w:noWrap/>
          </w:tcPr>
          <w:p w14:paraId="71883273" w14:textId="559EF1C0"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51</w:t>
            </w:r>
          </w:p>
        </w:tc>
        <w:tc>
          <w:tcPr>
            <w:tcW w:w="1129" w:type="dxa"/>
          </w:tcPr>
          <w:p w14:paraId="1104611D" w14:textId="692F69F1"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2021</w:t>
            </w:r>
          </w:p>
        </w:tc>
        <w:tc>
          <w:tcPr>
            <w:tcW w:w="1842" w:type="dxa"/>
            <w:noWrap/>
          </w:tcPr>
          <w:p w14:paraId="700E4869" w14:textId="3C3DA7EC"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6EFCCACB" w14:textId="62318F86"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Juramentación de directiva Comunidad El Castaño</w:t>
            </w:r>
          </w:p>
        </w:tc>
        <w:tc>
          <w:tcPr>
            <w:tcW w:w="1276" w:type="dxa"/>
            <w:noWrap/>
          </w:tcPr>
          <w:p w14:paraId="72FCC840" w14:textId="7D9FB399"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El Castaño</w:t>
            </w:r>
          </w:p>
        </w:tc>
        <w:tc>
          <w:tcPr>
            <w:tcW w:w="1417" w:type="dxa"/>
          </w:tcPr>
          <w:p w14:paraId="669B3EDA" w14:textId="2BEACABF"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300 familias</w:t>
            </w:r>
          </w:p>
        </w:tc>
        <w:tc>
          <w:tcPr>
            <w:tcW w:w="1560" w:type="dxa"/>
          </w:tcPr>
          <w:p w14:paraId="6CC717EB" w14:textId="4FD77BDF"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2CED93B3" w14:textId="3643A03E"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5B672F15" wp14:editId="5712D784">
                  <wp:extent cx="1570007" cy="219302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749" t="13069" r="37519" b="23018"/>
                          <a:stretch/>
                        </pic:blipFill>
                        <pic:spPr bwMode="auto">
                          <a:xfrm>
                            <a:off x="0" y="0"/>
                            <a:ext cx="1575119" cy="220016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31480149" w14:textId="77777777" w:rsidR="005A6FB5" w:rsidRDefault="005A6FB5" w:rsidP="005A6FB5">
            <w:pPr>
              <w:rPr>
                <w:rFonts w:ascii="Calibri" w:eastAsia="Times New Roman" w:hAnsi="Calibri" w:cs="Calibri"/>
                <w:color w:val="000000"/>
                <w:sz w:val="18"/>
                <w:lang w:val="es-SV" w:eastAsia="es-SV"/>
              </w:rPr>
            </w:pPr>
          </w:p>
        </w:tc>
      </w:tr>
      <w:tr w:rsidR="005A6FB5" w:rsidRPr="00E11EA8" w14:paraId="2BCE1E4E" w14:textId="77777777" w:rsidTr="00E65625">
        <w:trPr>
          <w:trHeight w:val="416"/>
        </w:trPr>
        <w:tc>
          <w:tcPr>
            <w:tcW w:w="426" w:type="dxa"/>
            <w:noWrap/>
          </w:tcPr>
          <w:p w14:paraId="066F15D2" w14:textId="1DF1F8F2" w:rsidR="005A6FB5" w:rsidRDefault="005A6FB5" w:rsidP="005A6FB5">
            <w:pPr>
              <w:rPr>
                <w:rFonts w:ascii="Calibri" w:eastAsia="Times New Roman" w:hAnsi="Calibri" w:cs="Calibri"/>
                <w:b/>
                <w:bCs/>
                <w:color w:val="000000"/>
                <w:sz w:val="18"/>
                <w:lang w:val="es-SV" w:eastAsia="es-SV"/>
              </w:rPr>
            </w:pPr>
            <w:r>
              <w:rPr>
                <w:rFonts w:ascii="Calibri" w:eastAsia="Times New Roman" w:hAnsi="Calibri" w:cs="Calibri"/>
                <w:b/>
                <w:bCs/>
                <w:color w:val="000000"/>
                <w:sz w:val="18"/>
                <w:lang w:val="es-SV" w:eastAsia="es-SV"/>
              </w:rPr>
              <w:t>52</w:t>
            </w:r>
          </w:p>
        </w:tc>
        <w:tc>
          <w:tcPr>
            <w:tcW w:w="1129" w:type="dxa"/>
          </w:tcPr>
          <w:p w14:paraId="6EA4D335" w14:textId="157F1CE1"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2021</w:t>
            </w:r>
          </w:p>
        </w:tc>
        <w:tc>
          <w:tcPr>
            <w:tcW w:w="1842" w:type="dxa"/>
            <w:noWrap/>
          </w:tcPr>
          <w:p w14:paraId="444781C1" w14:textId="7046B419"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Juramentación de ADESCOS en municipio de Nejapa</w:t>
            </w:r>
          </w:p>
        </w:tc>
        <w:tc>
          <w:tcPr>
            <w:tcW w:w="2410" w:type="dxa"/>
          </w:tcPr>
          <w:p w14:paraId="0649995E" w14:textId="6D78F73E" w:rsidR="005A6FB5" w:rsidRDefault="005A6FB5" w:rsidP="005A6FB5">
            <w:pPr>
              <w:pStyle w:val="Prrafodelista"/>
              <w:numPr>
                <w:ilvl w:val="0"/>
                <w:numId w:val="4"/>
              </w:numPr>
              <w:ind w:left="173" w:hanging="283"/>
              <w:rPr>
                <w:rFonts w:ascii="Calibri" w:eastAsia="Times New Roman" w:hAnsi="Calibri" w:cs="Calibri"/>
                <w:sz w:val="18"/>
                <w:lang w:val="es-SV" w:eastAsia="es-SV"/>
              </w:rPr>
            </w:pPr>
            <w:r>
              <w:rPr>
                <w:rFonts w:ascii="Calibri" w:eastAsia="Times New Roman" w:hAnsi="Calibri" w:cs="Calibri"/>
                <w:sz w:val="18"/>
                <w:lang w:val="es-SV" w:eastAsia="es-SV"/>
              </w:rPr>
              <w:t>Juramentación de directiva Comunidad La Ferro 84 y 85</w:t>
            </w:r>
          </w:p>
        </w:tc>
        <w:tc>
          <w:tcPr>
            <w:tcW w:w="1276" w:type="dxa"/>
            <w:noWrap/>
          </w:tcPr>
          <w:p w14:paraId="508D4CDE" w14:textId="38B095F1"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La Ferro 84 y 85</w:t>
            </w:r>
          </w:p>
        </w:tc>
        <w:tc>
          <w:tcPr>
            <w:tcW w:w="1417" w:type="dxa"/>
          </w:tcPr>
          <w:p w14:paraId="57CAB072" w14:textId="5B1F7F1D"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45 familias</w:t>
            </w:r>
          </w:p>
        </w:tc>
        <w:tc>
          <w:tcPr>
            <w:tcW w:w="1560" w:type="dxa"/>
          </w:tcPr>
          <w:p w14:paraId="15DFF06A" w14:textId="51F9965C"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4B16D4AB" w14:textId="64083446" w:rsidR="005A6FB5" w:rsidRPr="006305E3" w:rsidRDefault="005A6FB5" w:rsidP="005A6FB5">
            <w:pPr>
              <w:rPr>
                <w:rFonts w:ascii="Calibri" w:eastAsia="Times New Roman" w:hAnsi="Calibri" w:cs="Calibri"/>
                <w:b/>
                <w:bCs/>
                <w:color w:val="000000"/>
                <w:lang w:val="es-SV" w:eastAsia="es-SV"/>
              </w:rPr>
            </w:pPr>
            <w:r>
              <w:rPr>
                <w:noProof/>
                <w:lang w:val="es-SV" w:eastAsia="es-SV"/>
              </w:rPr>
              <w:drawing>
                <wp:inline distT="0" distB="0" distL="0" distR="0" wp14:anchorId="29CA5F9C" wp14:editId="7C58BBE3">
                  <wp:extent cx="1794294" cy="137776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541" t="13796" r="27702" b="23727"/>
                          <a:stretch/>
                        </pic:blipFill>
                        <pic:spPr bwMode="auto">
                          <a:xfrm>
                            <a:off x="0" y="0"/>
                            <a:ext cx="1802850" cy="1384333"/>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45E98CDF" w14:textId="77777777" w:rsidR="005A6FB5" w:rsidRDefault="005A6FB5" w:rsidP="005A6FB5">
            <w:pPr>
              <w:rPr>
                <w:rFonts w:ascii="Calibri" w:eastAsia="Times New Roman" w:hAnsi="Calibri" w:cs="Calibri"/>
                <w:color w:val="000000"/>
                <w:sz w:val="18"/>
                <w:lang w:val="es-SV" w:eastAsia="es-SV"/>
              </w:rPr>
            </w:pPr>
          </w:p>
        </w:tc>
      </w:tr>
      <w:tr w:rsidR="005A6FB5" w:rsidRPr="003301CA" w14:paraId="2D097A0A" w14:textId="77777777" w:rsidTr="00E65625">
        <w:trPr>
          <w:trHeight w:val="416"/>
        </w:trPr>
        <w:tc>
          <w:tcPr>
            <w:tcW w:w="426" w:type="dxa"/>
            <w:noWrap/>
          </w:tcPr>
          <w:p w14:paraId="5056AA1C" w14:textId="57EC12D9"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53</w:t>
            </w:r>
          </w:p>
        </w:tc>
        <w:tc>
          <w:tcPr>
            <w:tcW w:w="1129" w:type="dxa"/>
          </w:tcPr>
          <w:p w14:paraId="188F692F"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27C8DD5F" w14:textId="36AFFD2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Apoyo a campañas médicas</w:t>
            </w:r>
          </w:p>
        </w:tc>
        <w:tc>
          <w:tcPr>
            <w:tcW w:w="2410" w:type="dxa"/>
          </w:tcPr>
          <w:p w14:paraId="5FE16040" w14:textId="77777777" w:rsidR="005A6FB5" w:rsidRPr="0076657C" w:rsidRDefault="005A6FB5" w:rsidP="005A6FB5">
            <w:pPr>
              <w:rPr>
                <w:rFonts w:ascii="Calibri" w:eastAsia="Times New Roman" w:hAnsi="Calibri" w:cs="Calibri"/>
                <w:sz w:val="18"/>
                <w:lang w:val="es-SV" w:eastAsia="es-SV"/>
              </w:rPr>
            </w:pPr>
          </w:p>
        </w:tc>
        <w:tc>
          <w:tcPr>
            <w:tcW w:w="1276" w:type="dxa"/>
            <w:noWrap/>
          </w:tcPr>
          <w:p w14:paraId="64364FD0" w14:textId="77777777" w:rsidR="005A6FB5" w:rsidRPr="0076657C"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Cantón </w:t>
            </w:r>
            <w:proofErr w:type="spellStart"/>
            <w:r>
              <w:rPr>
                <w:rFonts w:ascii="Calibri" w:eastAsia="Times New Roman" w:hAnsi="Calibri" w:cs="Calibri"/>
                <w:sz w:val="18"/>
                <w:lang w:val="es-SV" w:eastAsia="es-SV"/>
              </w:rPr>
              <w:t>Tutultepeque</w:t>
            </w:r>
            <w:proofErr w:type="spellEnd"/>
          </w:p>
        </w:tc>
        <w:tc>
          <w:tcPr>
            <w:tcW w:w="1417" w:type="dxa"/>
          </w:tcPr>
          <w:p w14:paraId="12A0D33B" w14:textId="77777777" w:rsidR="005A6FB5" w:rsidRPr="0076657C" w:rsidRDefault="005A6FB5" w:rsidP="005A6FB5">
            <w:pPr>
              <w:rPr>
                <w:rFonts w:ascii="Calibri" w:eastAsia="Times New Roman" w:hAnsi="Calibri" w:cs="Calibri"/>
                <w:sz w:val="18"/>
                <w:lang w:val="es-SV" w:eastAsia="es-SV"/>
              </w:rPr>
            </w:pPr>
          </w:p>
        </w:tc>
        <w:tc>
          <w:tcPr>
            <w:tcW w:w="1560" w:type="dxa"/>
          </w:tcPr>
          <w:p w14:paraId="3ED42ACB" w14:textId="77777777" w:rsidR="005A6FB5" w:rsidRPr="0076657C" w:rsidRDefault="005A6FB5" w:rsidP="005A6FB5">
            <w:pPr>
              <w:rPr>
                <w:rFonts w:ascii="Calibri" w:eastAsia="Times New Roman" w:hAnsi="Calibri" w:cs="Calibri"/>
                <w:b/>
                <w:bCs/>
                <w:lang w:val="es-SV" w:eastAsia="es-SV"/>
              </w:rPr>
            </w:pPr>
          </w:p>
        </w:tc>
        <w:tc>
          <w:tcPr>
            <w:tcW w:w="3543" w:type="dxa"/>
          </w:tcPr>
          <w:p w14:paraId="6C7A759A" w14:textId="77777777" w:rsidR="005A6FB5" w:rsidRPr="0076657C" w:rsidRDefault="005A6FB5" w:rsidP="005A6FB5">
            <w:pPr>
              <w:rPr>
                <w:rFonts w:ascii="Calibri" w:eastAsia="Times New Roman" w:hAnsi="Calibri" w:cs="Calibri"/>
                <w:b/>
                <w:bCs/>
                <w:lang w:val="es-SV" w:eastAsia="es-SV"/>
              </w:rPr>
            </w:pPr>
          </w:p>
        </w:tc>
        <w:tc>
          <w:tcPr>
            <w:tcW w:w="1560" w:type="dxa"/>
          </w:tcPr>
          <w:p w14:paraId="30FE7634" w14:textId="77777777" w:rsidR="005A6FB5" w:rsidRPr="000E708E" w:rsidRDefault="005A6FB5" w:rsidP="005A6FB5">
            <w:pPr>
              <w:rPr>
                <w:rFonts w:ascii="Calibri" w:eastAsia="Times New Roman" w:hAnsi="Calibri" w:cs="Calibri"/>
                <w:sz w:val="18"/>
                <w:lang w:val="es-SV" w:eastAsia="es-SV"/>
              </w:rPr>
            </w:pPr>
          </w:p>
        </w:tc>
      </w:tr>
      <w:tr w:rsidR="005A6FB5" w:rsidRPr="003301CA" w14:paraId="65B0EAFB" w14:textId="77777777" w:rsidTr="00E65625">
        <w:trPr>
          <w:trHeight w:val="416"/>
        </w:trPr>
        <w:tc>
          <w:tcPr>
            <w:tcW w:w="426" w:type="dxa"/>
            <w:noWrap/>
          </w:tcPr>
          <w:p w14:paraId="5F9BA09B" w14:textId="0C59E2C1"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54</w:t>
            </w:r>
          </w:p>
        </w:tc>
        <w:tc>
          <w:tcPr>
            <w:tcW w:w="1129" w:type="dxa"/>
          </w:tcPr>
          <w:p w14:paraId="5F9AAA27"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706D4561" w14:textId="50C2E366"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Apoyo a campañas médicas</w:t>
            </w:r>
          </w:p>
        </w:tc>
        <w:tc>
          <w:tcPr>
            <w:tcW w:w="2410" w:type="dxa"/>
          </w:tcPr>
          <w:p w14:paraId="2B0B89BC" w14:textId="77777777" w:rsidR="005A6FB5" w:rsidRPr="0076657C" w:rsidRDefault="005A6FB5" w:rsidP="005A6FB5">
            <w:pPr>
              <w:rPr>
                <w:rFonts w:ascii="Calibri" w:eastAsia="Times New Roman" w:hAnsi="Calibri" w:cs="Calibri"/>
                <w:sz w:val="18"/>
                <w:lang w:val="es-SV" w:eastAsia="es-SV"/>
              </w:rPr>
            </w:pPr>
          </w:p>
        </w:tc>
        <w:tc>
          <w:tcPr>
            <w:tcW w:w="1276" w:type="dxa"/>
            <w:noWrap/>
          </w:tcPr>
          <w:p w14:paraId="74AFAF8F" w14:textId="77777777" w:rsidR="005A6FB5" w:rsidRPr="0076657C"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Comunidad El Castaño</w:t>
            </w:r>
          </w:p>
        </w:tc>
        <w:tc>
          <w:tcPr>
            <w:tcW w:w="1417" w:type="dxa"/>
          </w:tcPr>
          <w:p w14:paraId="12EEFEFB" w14:textId="77777777" w:rsidR="005A6FB5" w:rsidRPr="0076657C" w:rsidRDefault="005A6FB5" w:rsidP="005A6FB5">
            <w:pPr>
              <w:rPr>
                <w:rFonts w:ascii="Calibri" w:eastAsia="Times New Roman" w:hAnsi="Calibri" w:cs="Calibri"/>
                <w:sz w:val="18"/>
                <w:lang w:val="es-SV" w:eastAsia="es-SV"/>
              </w:rPr>
            </w:pPr>
          </w:p>
        </w:tc>
        <w:tc>
          <w:tcPr>
            <w:tcW w:w="1560" w:type="dxa"/>
          </w:tcPr>
          <w:p w14:paraId="75B8AABD" w14:textId="77777777" w:rsidR="005A6FB5" w:rsidRPr="0076657C" w:rsidRDefault="005A6FB5" w:rsidP="005A6FB5">
            <w:pPr>
              <w:rPr>
                <w:rFonts w:ascii="Calibri" w:eastAsia="Times New Roman" w:hAnsi="Calibri" w:cs="Calibri"/>
                <w:b/>
                <w:bCs/>
                <w:lang w:val="es-SV" w:eastAsia="es-SV"/>
              </w:rPr>
            </w:pPr>
          </w:p>
        </w:tc>
        <w:tc>
          <w:tcPr>
            <w:tcW w:w="3543" w:type="dxa"/>
          </w:tcPr>
          <w:p w14:paraId="487B0068" w14:textId="77777777" w:rsidR="005A6FB5" w:rsidRPr="0076657C" w:rsidRDefault="005A6FB5" w:rsidP="005A6FB5">
            <w:pPr>
              <w:rPr>
                <w:rFonts w:ascii="Calibri" w:eastAsia="Times New Roman" w:hAnsi="Calibri" w:cs="Calibri"/>
                <w:b/>
                <w:bCs/>
                <w:lang w:val="es-SV" w:eastAsia="es-SV"/>
              </w:rPr>
            </w:pPr>
          </w:p>
        </w:tc>
        <w:tc>
          <w:tcPr>
            <w:tcW w:w="1560" w:type="dxa"/>
          </w:tcPr>
          <w:p w14:paraId="31CB776A" w14:textId="77777777" w:rsidR="005A6FB5" w:rsidRPr="000E708E" w:rsidRDefault="005A6FB5" w:rsidP="005A6FB5">
            <w:pPr>
              <w:rPr>
                <w:rFonts w:ascii="Calibri" w:eastAsia="Times New Roman" w:hAnsi="Calibri" w:cs="Calibri"/>
                <w:sz w:val="18"/>
                <w:lang w:val="es-SV" w:eastAsia="es-SV"/>
              </w:rPr>
            </w:pPr>
          </w:p>
        </w:tc>
      </w:tr>
      <w:tr w:rsidR="005A6FB5" w:rsidRPr="004C321C" w14:paraId="7A666D15" w14:textId="77777777" w:rsidTr="00E65625">
        <w:trPr>
          <w:trHeight w:val="416"/>
        </w:trPr>
        <w:tc>
          <w:tcPr>
            <w:tcW w:w="426" w:type="dxa"/>
            <w:noWrap/>
          </w:tcPr>
          <w:p w14:paraId="313F073F" w14:textId="3C818E0E"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55</w:t>
            </w:r>
          </w:p>
        </w:tc>
        <w:tc>
          <w:tcPr>
            <w:tcW w:w="1129" w:type="dxa"/>
          </w:tcPr>
          <w:p w14:paraId="1384A6A4"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5A05C6BD" w14:textId="17AAEE4C"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Inspecciones en comunidades para validad información de requerimientos.</w:t>
            </w:r>
          </w:p>
        </w:tc>
        <w:tc>
          <w:tcPr>
            <w:tcW w:w="2410" w:type="dxa"/>
          </w:tcPr>
          <w:p w14:paraId="2AA62C1C" w14:textId="77777777" w:rsidR="005A6FB5" w:rsidRPr="0076657C" w:rsidRDefault="005A6FB5" w:rsidP="005A6FB5">
            <w:pPr>
              <w:rPr>
                <w:rFonts w:ascii="Calibri" w:eastAsia="Times New Roman" w:hAnsi="Calibri" w:cs="Calibri"/>
                <w:sz w:val="18"/>
                <w:lang w:val="es-SV" w:eastAsia="es-SV"/>
              </w:rPr>
            </w:pPr>
          </w:p>
        </w:tc>
        <w:tc>
          <w:tcPr>
            <w:tcW w:w="1276" w:type="dxa"/>
            <w:noWrap/>
          </w:tcPr>
          <w:p w14:paraId="43F6F3C8" w14:textId="77777777" w:rsidR="005A6FB5" w:rsidRPr="0076657C" w:rsidRDefault="005A6FB5" w:rsidP="005A6FB5">
            <w:pPr>
              <w:rPr>
                <w:rFonts w:ascii="Calibri" w:eastAsia="Times New Roman" w:hAnsi="Calibri" w:cs="Calibri"/>
                <w:sz w:val="18"/>
                <w:lang w:val="es-SV" w:eastAsia="es-SV"/>
              </w:rPr>
            </w:pPr>
          </w:p>
        </w:tc>
        <w:tc>
          <w:tcPr>
            <w:tcW w:w="1417" w:type="dxa"/>
          </w:tcPr>
          <w:p w14:paraId="73F30FAD" w14:textId="77777777" w:rsidR="005A6FB5" w:rsidRPr="0076657C" w:rsidRDefault="005A6FB5" w:rsidP="005A6FB5">
            <w:pPr>
              <w:rPr>
                <w:rFonts w:ascii="Calibri" w:eastAsia="Times New Roman" w:hAnsi="Calibri" w:cs="Calibri"/>
                <w:sz w:val="18"/>
                <w:lang w:val="es-SV" w:eastAsia="es-SV"/>
              </w:rPr>
            </w:pPr>
          </w:p>
        </w:tc>
        <w:tc>
          <w:tcPr>
            <w:tcW w:w="1560" w:type="dxa"/>
          </w:tcPr>
          <w:p w14:paraId="4EAD5FC0" w14:textId="77777777" w:rsidR="005A6FB5" w:rsidRPr="00613821" w:rsidRDefault="005A6FB5" w:rsidP="005A6FB5">
            <w:pPr>
              <w:rPr>
                <w:rFonts w:ascii="Calibri" w:eastAsia="Times New Roman" w:hAnsi="Calibri" w:cs="Calibri"/>
                <w:sz w:val="18"/>
                <w:lang w:val="es-SV" w:eastAsia="es-SV"/>
              </w:rPr>
            </w:pPr>
          </w:p>
        </w:tc>
        <w:tc>
          <w:tcPr>
            <w:tcW w:w="3543" w:type="dxa"/>
          </w:tcPr>
          <w:p w14:paraId="6C3F24FC" w14:textId="77777777" w:rsidR="005A6FB5" w:rsidRPr="00613821" w:rsidRDefault="005A6FB5" w:rsidP="005A6FB5">
            <w:pPr>
              <w:rPr>
                <w:rFonts w:ascii="Calibri" w:eastAsia="Times New Roman" w:hAnsi="Calibri" w:cs="Calibri"/>
                <w:sz w:val="18"/>
                <w:lang w:val="es-SV" w:eastAsia="es-SV"/>
              </w:rPr>
            </w:pPr>
          </w:p>
        </w:tc>
        <w:tc>
          <w:tcPr>
            <w:tcW w:w="1560" w:type="dxa"/>
          </w:tcPr>
          <w:p w14:paraId="4D7AC863" w14:textId="77777777" w:rsidR="005A6FB5" w:rsidRPr="000E708E" w:rsidRDefault="005A6FB5" w:rsidP="005A6FB5">
            <w:pPr>
              <w:rPr>
                <w:rFonts w:ascii="Calibri" w:eastAsia="Times New Roman" w:hAnsi="Calibri" w:cs="Calibri"/>
                <w:sz w:val="18"/>
                <w:lang w:val="es-SV" w:eastAsia="es-SV"/>
              </w:rPr>
            </w:pPr>
          </w:p>
        </w:tc>
      </w:tr>
      <w:tr w:rsidR="005A6FB5" w:rsidRPr="00E11EA8" w14:paraId="1289B521" w14:textId="77777777" w:rsidTr="00E65625">
        <w:trPr>
          <w:trHeight w:val="416"/>
        </w:trPr>
        <w:tc>
          <w:tcPr>
            <w:tcW w:w="426" w:type="dxa"/>
            <w:noWrap/>
          </w:tcPr>
          <w:p w14:paraId="4673A6C7" w14:textId="0867CA2F"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56</w:t>
            </w:r>
          </w:p>
        </w:tc>
        <w:tc>
          <w:tcPr>
            <w:tcW w:w="1129" w:type="dxa"/>
          </w:tcPr>
          <w:p w14:paraId="1A459DDE"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5DD20CB6" w14:textId="62F98A9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Capacitación prevención contra la violencia en el municipio de Nejapa impartida por PNC comisionado Manzano Rivera</w:t>
            </w:r>
          </w:p>
        </w:tc>
        <w:tc>
          <w:tcPr>
            <w:tcW w:w="2410" w:type="dxa"/>
          </w:tcPr>
          <w:p w14:paraId="5E3E9BF3" w14:textId="470B4EE1" w:rsidR="005A6FB5" w:rsidRPr="0076657C"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Capacitación sobre prevención de violencia</w:t>
            </w:r>
          </w:p>
        </w:tc>
        <w:tc>
          <w:tcPr>
            <w:tcW w:w="1276" w:type="dxa"/>
            <w:noWrap/>
          </w:tcPr>
          <w:p w14:paraId="22F1A075" w14:textId="47EA3056" w:rsidR="005A6FB5" w:rsidRPr="0076657C"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417" w:type="dxa"/>
          </w:tcPr>
          <w:p w14:paraId="2AA5608D" w14:textId="77777777" w:rsidR="005A6FB5" w:rsidRPr="0076657C"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17 promotores de Participación Ciudadana</w:t>
            </w:r>
          </w:p>
        </w:tc>
        <w:tc>
          <w:tcPr>
            <w:tcW w:w="1560" w:type="dxa"/>
          </w:tcPr>
          <w:p w14:paraId="2575D5F8" w14:textId="6132B6E7" w:rsidR="005A6FB5" w:rsidRPr="00613821"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$0.00</w:t>
            </w:r>
          </w:p>
        </w:tc>
        <w:tc>
          <w:tcPr>
            <w:tcW w:w="3543" w:type="dxa"/>
          </w:tcPr>
          <w:p w14:paraId="349E4F48" w14:textId="57D0976A" w:rsidR="005A6FB5" w:rsidRPr="00613821" w:rsidRDefault="005A6FB5" w:rsidP="005A6FB5">
            <w:pPr>
              <w:rPr>
                <w:rFonts w:ascii="Calibri" w:eastAsia="Times New Roman" w:hAnsi="Calibri" w:cs="Calibri"/>
                <w:sz w:val="18"/>
                <w:lang w:val="es-SV" w:eastAsia="es-SV"/>
              </w:rPr>
            </w:pPr>
            <w:r>
              <w:rPr>
                <w:noProof/>
                <w:lang w:val="es-SV" w:eastAsia="es-SV"/>
              </w:rPr>
              <w:drawing>
                <wp:inline distT="0" distB="0" distL="0" distR="0" wp14:anchorId="784DB4B7" wp14:editId="6AF38E14">
                  <wp:extent cx="1457030" cy="1023620"/>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78" t="13796" r="27317"/>
                          <a:stretch/>
                        </pic:blipFill>
                        <pic:spPr bwMode="auto">
                          <a:xfrm>
                            <a:off x="0" y="0"/>
                            <a:ext cx="1457821" cy="1024176"/>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38543BDF" w14:textId="7E4D2164" w:rsidR="005A6FB5" w:rsidRPr="000E708E" w:rsidRDefault="005A6FB5" w:rsidP="005A6FB5">
            <w:pPr>
              <w:rPr>
                <w:rFonts w:ascii="Calibri" w:eastAsia="Times New Roman" w:hAnsi="Calibri" w:cs="Calibri"/>
                <w:sz w:val="18"/>
                <w:lang w:val="es-SV" w:eastAsia="es-SV"/>
              </w:rPr>
            </w:pPr>
          </w:p>
        </w:tc>
      </w:tr>
      <w:tr w:rsidR="005A6FB5" w:rsidRPr="00E11EA8" w14:paraId="5481ACA2" w14:textId="77777777" w:rsidTr="00E65625">
        <w:trPr>
          <w:trHeight w:val="416"/>
        </w:trPr>
        <w:tc>
          <w:tcPr>
            <w:tcW w:w="426" w:type="dxa"/>
            <w:noWrap/>
          </w:tcPr>
          <w:p w14:paraId="58B49C5D" w14:textId="79580AB1"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57</w:t>
            </w:r>
          </w:p>
        </w:tc>
        <w:tc>
          <w:tcPr>
            <w:tcW w:w="1129" w:type="dxa"/>
          </w:tcPr>
          <w:p w14:paraId="23DF8AE8"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51E0A811" w14:textId="1DC7DB2C"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con ONG PRODEMUN</w:t>
            </w:r>
          </w:p>
        </w:tc>
        <w:tc>
          <w:tcPr>
            <w:tcW w:w="2410" w:type="dxa"/>
          </w:tcPr>
          <w:p w14:paraId="329C8073" w14:textId="709F6F1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Gestión de solicitud de donación de zapatos de vestir para mujeres</w:t>
            </w:r>
          </w:p>
        </w:tc>
        <w:tc>
          <w:tcPr>
            <w:tcW w:w="1276" w:type="dxa"/>
            <w:noWrap/>
          </w:tcPr>
          <w:p w14:paraId="38F88150" w14:textId="2F21F8E7"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Personas de escasos recursos</w:t>
            </w:r>
          </w:p>
        </w:tc>
        <w:tc>
          <w:tcPr>
            <w:tcW w:w="1417" w:type="dxa"/>
          </w:tcPr>
          <w:p w14:paraId="3085A31E" w14:textId="7F3D1A02"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Nejapa</w:t>
            </w:r>
          </w:p>
        </w:tc>
        <w:tc>
          <w:tcPr>
            <w:tcW w:w="1560" w:type="dxa"/>
          </w:tcPr>
          <w:p w14:paraId="11CF9390" w14:textId="4BB0EC49" w:rsidR="005A6FB5" w:rsidRPr="0076657C" w:rsidRDefault="005A6FB5" w:rsidP="005A6FB5">
            <w:pPr>
              <w:rPr>
                <w:rFonts w:ascii="Calibri" w:eastAsia="Times New Roman" w:hAnsi="Calibri" w:cs="Calibri"/>
                <w:b/>
                <w:bCs/>
                <w:lang w:val="es-SV" w:eastAsia="es-SV"/>
              </w:rPr>
            </w:pPr>
            <w:r w:rsidRPr="00BC5B58">
              <w:rPr>
                <w:rFonts w:ascii="Calibri" w:eastAsia="Times New Roman" w:hAnsi="Calibri" w:cs="Calibri"/>
                <w:sz w:val="18"/>
                <w:lang w:val="es-SV" w:eastAsia="es-SV"/>
              </w:rPr>
              <w:t>$0.00</w:t>
            </w:r>
          </w:p>
        </w:tc>
        <w:tc>
          <w:tcPr>
            <w:tcW w:w="3543" w:type="dxa"/>
          </w:tcPr>
          <w:p w14:paraId="635CB0BC" w14:textId="77777777" w:rsidR="005A6FB5" w:rsidRPr="0076657C" w:rsidRDefault="005A6FB5" w:rsidP="005A6FB5">
            <w:pPr>
              <w:rPr>
                <w:rFonts w:ascii="Calibri" w:eastAsia="Times New Roman" w:hAnsi="Calibri" w:cs="Calibri"/>
                <w:b/>
                <w:bCs/>
                <w:lang w:val="es-SV" w:eastAsia="es-SV"/>
              </w:rPr>
            </w:pPr>
          </w:p>
        </w:tc>
        <w:tc>
          <w:tcPr>
            <w:tcW w:w="1560" w:type="dxa"/>
          </w:tcPr>
          <w:p w14:paraId="75F509B0" w14:textId="77777777" w:rsidR="005A6FB5" w:rsidRPr="000E708E" w:rsidRDefault="005A6FB5" w:rsidP="005A6FB5">
            <w:pPr>
              <w:rPr>
                <w:rFonts w:ascii="Calibri" w:eastAsia="Times New Roman" w:hAnsi="Calibri" w:cs="Calibri"/>
                <w:sz w:val="18"/>
                <w:lang w:val="es-SV" w:eastAsia="es-SV"/>
              </w:rPr>
            </w:pPr>
          </w:p>
        </w:tc>
      </w:tr>
      <w:tr w:rsidR="005A6FB5" w:rsidRPr="00E11EA8" w14:paraId="525B557D" w14:textId="77777777" w:rsidTr="00E65625">
        <w:trPr>
          <w:trHeight w:val="416"/>
        </w:trPr>
        <w:tc>
          <w:tcPr>
            <w:tcW w:w="426" w:type="dxa"/>
            <w:noWrap/>
          </w:tcPr>
          <w:p w14:paraId="68F6D9FD" w14:textId="28CE96F1"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58</w:t>
            </w:r>
          </w:p>
        </w:tc>
        <w:tc>
          <w:tcPr>
            <w:tcW w:w="1129" w:type="dxa"/>
          </w:tcPr>
          <w:p w14:paraId="6115ACAE"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178E6D06" w14:textId="32786BD8"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con protección civil</w:t>
            </w:r>
          </w:p>
        </w:tc>
        <w:tc>
          <w:tcPr>
            <w:tcW w:w="2410" w:type="dxa"/>
          </w:tcPr>
          <w:p w14:paraId="4DF9428A" w14:textId="1C76635D"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Reunión para formación de comité de protección civil</w:t>
            </w:r>
          </w:p>
        </w:tc>
        <w:tc>
          <w:tcPr>
            <w:tcW w:w="1276" w:type="dxa"/>
            <w:noWrap/>
          </w:tcPr>
          <w:p w14:paraId="6E7A8D49" w14:textId="77777777" w:rsidR="005A6FB5" w:rsidRDefault="005A6FB5" w:rsidP="005A6FB5">
            <w:pPr>
              <w:rPr>
                <w:rFonts w:ascii="Calibri" w:eastAsia="Times New Roman" w:hAnsi="Calibri" w:cs="Calibri"/>
                <w:sz w:val="18"/>
                <w:lang w:val="es-SV" w:eastAsia="es-SV"/>
              </w:rPr>
            </w:pPr>
          </w:p>
        </w:tc>
        <w:tc>
          <w:tcPr>
            <w:tcW w:w="1417" w:type="dxa"/>
          </w:tcPr>
          <w:p w14:paraId="6E8B0B99" w14:textId="77777777" w:rsidR="005A6FB5" w:rsidRDefault="005A6FB5" w:rsidP="005A6FB5">
            <w:pPr>
              <w:rPr>
                <w:rFonts w:ascii="Calibri" w:eastAsia="Times New Roman" w:hAnsi="Calibri" w:cs="Calibri"/>
                <w:sz w:val="18"/>
                <w:lang w:val="es-SV" w:eastAsia="es-SV"/>
              </w:rPr>
            </w:pPr>
          </w:p>
        </w:tc>
        <w:tc>
          <w:tcPr>
            <w:tcW w:w="1560" w:type="dxa"/>
          </w:tcPr>
          <w:p w14:paraId="6748E3F1" w14:textId="1A7BAD9F" w:rsidR="005A6FB5" w:rsidRPr="0076657C" w:rsidRDefault="005A6FB5" w:rsidP="005A6FB5">
            <w:pPr>
              <w:rPr>
                <w:rFonts w:ascii="Calibri" w:eastAsia="Times New Roman" w:hAnsi="Calibri" w:cs="Calibri"/>
                <w:b/>
                <w:bCs/>
                <w:lang w:val="es-SV" w:eastAsia="es-SV"/>
              </w:rPr>
            </w:pPr>
            <w:r w:rsidRPr="00BC5B58">
              <w:rPr>
                <w:rFonts w:ascii="Calibri" w:eastAsia="Times New Roman" w:hAnsi="Calibri" w:cs="Calibri"/>
                <w:sz w:val="18"/>
                <w:lang w:val="es-SV" w:eastAsia="es-SV"/>
              </w:rPr>
              <w:t>$0.00</w:t>
            </w:r>
          </w:p>
        </w:tc>
        <w:tc>
          <w:tcPr>
            <w:tcW w:w="3543" w:type="dxa"/>
          </w:tcPr>
          <w:p w14:paraId="725D7C06" w14:textId="77777777" w:rsidR="005A6FB5" w:rsidRPr="0076657C" w:rsidRDefault="005A6FB5" w:rsidP="005A6FB5">
            <w:pPr>
              <w:rPr>
                <w:rFonts w:ascii="Calibri" w:eastAsia="Times New Roman" w:hAnsi="Calibri" w:cs="Calibri"/>
                <w:b/>
                <w:bCs/>
                <w:lang w:val="es-SV" w:eastAsia="es-SV"/>
              </w:rPr>
            </w:pPr>
          </w:p>
        </w:tc>
        <w:tc>
          <w:tcPr>
            <w:tcW w:w="1560" w:type="dxa"/>
          </w:tcPr>
          <w:p w14:paraId="076BEC77" w14:textId="77777777" w:rsidR="005A6FB5" w:rsidRPr="000E708E" w:rsidRDefault="005A6FB5" w:rsidP="005A6FB5">
            <w:pPr>
              <w:rPr>
                <w:rFonts w:ascii="Calibri" w:eastAsia="Times New Roman" w:hAnsi="Calibri" w:cs="Calibri"/>
                <w:sz w:val="18"/>
                <w:lang w:val="es-SV" w:eastAsia="es-SV"/>
              </w:rPr>
            </w:pPr>
          </w:p>
        </w:tc>
      </w:tr>
      <w:tr w:rsidR="005A6FB5" w:rsidRPr="00E11EA8" w14:paraId="2944FCD1" w14:textId="77777777" w:rsidTr="00E65625">
        <w:trPr>
          <w:trHeight w:val="416"/>
        </w:trPr>
        <w:tc>
          <w:tcPr>
            <w:tcW w:w="426" w:type="dxa"/>
            <w:noWrap/>
          </w:tcPr>
          <w:p w14:paraId="41B02973" w14:textId="7A721FD4" w:rsidR="005A6FB5" w:rsidRDefault="005A6FB5"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59</w:t>
            </w:r>
          </w:p>
        </w:tc>
        <w:tc>
          <w:tcPr>
            <w:tcW w:w="1129" w:type="dxa"/>
          </w:tcPr>
          <w:p w14:paraId="1E330795" w14:textId="77777777" w:rsidR="005A6FB5" w:rsidRDefault="005A6FB5" w:rsidP="005A6FB5">
            <w:pPr>
              <w:rPr>
                <w:rFonts w:ascii="Calibri" w:eastAsia="Times New Roman" w:hAnsi="Calibri" w:cs="Calibri"/>
                <w:sz w:val="18"/>
                <w:szCs w:val="18"/>
                <w:lang w:val="es-SV" w:eastAsia="es-SV"/>
              </w:rPr>
            </w:pPr>
          </w:p>
        </w:tc>
        <w:tc>
          <w:tcPr>
            <w:tcW w:w="1842" w:type="dxa"/>
            <w:noWrap/>
          </w:tcPr>
          <w:p w14:paraId="26B69AB3" w14:textId="1E9E20D0" w:rsidR="005A6FB5" w:rsidRDefault="005A6FB5"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Reunión con FOMILENIO</w:t>
            </w:r>
          </w:p>
        </w:tc>
        <w:tc>
          <w:tcPr>
            <w:tcW w:w="2410" w:type="dxa"/>
          </w:tcPr>
          <w:p w14:paraId="46598803" w14:textId="4509AF80"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Reunión con </w:t>
            </w:r>
            <w:proofErr w:type="spellStart"/>
            <w:r>
              <w:rPr>
                <w:rFonts w:ascii="Calibri" w:eastAsia="Times New Roman" w:hAnsi="Calibri" w:cs="Calibri"/>
                <w:sz w:val="18"/>
                <w:lang w:val="es-SV" w:eastAsia="es-SV"/>
              </w:rPr>
              <w:t>Fomilenio</w:t>
            </w:r>
            <w:proofErr w:type="spellEnd"/>
            <w:r>
              <w:rPr>
                <w:rFonts w:ascii="Calibri" w:eastAsia="Times New Roman" w:hAnsi="Calibri" w:cs="Calibri"/>
                <w:sz w:val="18"/>
                <w:lang w:val="es-SV" w:eastAsia="es-SV"/>
              </w:rPr>
              <w:t xml:space="preserve"> para tratar el tema de problemas comunales y plantas de tratamiento de aguas residuales.</w:t>
            </w:r>
          </w:p>
        </w:tc>
        <w:tc>
          <w:tcPr>
            <w:tcW w:w="1276" w:type="dxa"/>
            <w:noWrap/>
          </w:tcPr>
          <w:p w14:paraId="73C3C3C3" w14:textId="411B1A81"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Jefe participación ciudadana</w:t>
            </w:r>
          </w:p>
        </w:tc>
        <w:tc>
          <w:tcPr>
            <w:tcW w:w="1417" w:type="dxa"/>
          </w:tcPr>
          <w:p w14:paraId="383A0687" w14:textId="7AA56975" w:rsidR="005A6FB5" w:rsidRDefault="005A6FB5" w:rsidP="005A6FB5">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25193818" w14:textId="15C07CF0" w:rsidR="005A6FB5" w:rsidRPr="0076657C" w:rsidRDefault="005A6FB5" w:rsidP="005A6FB5">
            <w:pPr>
              <w:rPr>
                <w:rFonts w:ascii="Calibri" w:eastAsia="Times New Roman" w:hAnsi="Calibri" w:cs="Calibri"/>
                <w:b/>
                <w:bCs/>
                <w:lang w:val="es-SV" w:eastAsia="es-SV"/>
              </w:rPr>
            </w:pPr>
            <w:r w:rsidRPr="00BC5B58">
              <w:rPr>
                <w:rFonts w:ascii="Calibri" w:eastAsia="Times New Roman" w:hAnsi="Calibri" w:cs="Calibri"/>
                <w:sz w:val="18"/>
                <w:lang w:val="es-SV" w:eastAsia="es-SV"/>
              </w:rPr>
              <w:t>$0.00</w:t>
            </w:r>
          </w:p>
        </w:tc>
        <w:tc>
          <w:tcPr>
            <w:tcW w:w="3543" w:type="dxa"/>
          </w:tcPr>
          <w:p w14:paraId="5389BC65" w14:textId="51435851" w:rsidR="005A6FB5" w:rsidRPr="0076657C" w:rsidRDefault="005A6FB5" w:rsidP="005A6FB5">
            <w:pPr>
              <w:rPr>
                <w:rFonts w:ascii="Calibri" w:eastAsia="Times New Roman" w:hAnsi="Calibri" w:cs="Calibri"/>
                <w:b/>
                <w:bCs/>
                <w:lang w:val="es-SV" w:eastAsia="es-SV"/>
              </w:rPr>
            </w:pPr>
            <w:r>
              <w:rPr>
                <w:noProof/>
                <w:lang w:val="es-SV" w:eastAsia="es-SV"/>
              </w:rPr>
              <w:drawing>
                <wp:inline distT="0" distB="0" distL="0" distR="0" wp14:anchorId="1FA00B72" wp14:editId="1964B616">
                  <wp:extent cx="2130098" cy="1526876"/>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7357" t="16702" r="26487" b="24466"/>
                          <a:stretch/>
                        </pic:blipFill>
                        <pic:spPr bwMode="auto">
                          <a:xfrm>
                            <a:off x="0" y="0"/>
                            <a:ext cx="2139787" cy="1533822"/>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Pr>
          <w:p w14:paraId="660D5A10" w14:textId="77777777" w:rsidR="005A6FB5" w:rsidRPr="000E708E" w:rsidRDefault="005A6FB5" w:rsidP="005A6FB5">
            <w:pPr>
              <w:rPr>
                <w:rFonts w:ascii="Calibri" w:eastAsia="Times New Roman" w:hAnsi="Calibri" w:cs="Calibri"/>
                <w:sz w:val="18"/>
                <w:lang w:val="es-SV" w:eastAsia="es-SV"/>
              </w:rPr>
            </w:pPr>
          </w:p>
        </w:tc>
      </w:tr>
      <w:tr w:rsidR="00E8069C" w:rsidRPr="00E11EA8" w14:paraId="6BC33085" w14:textId="77777777" w:rsidTr="00E65625">
        <w:trPr>
          <w:trHeight w:val="416"/>
        </w:trPr>
        <w:tc>
          <w:tcPr>
            <w:tcW w:w="426" w:type="dxa"/>
            <w:noWrap/>
          </w:tcPr>
          <w:p w14:paraId="774343C5" w14:textId="5B2B1EF7" w:rsidR="00E8069C" w:rsidRDefault="00E8069C" w:rsidP="005A6FB5">
            <w:pPr>
              <w:rPr>
                <w:rFonts w:ascii="Calibri" w:eastAsia="Times New Roman" w:hAnsi="Calibri" w:cs="Calibri"/>
                <w:b/>
                <w:bCs/>
                <w:sz w:val="18"/>
                <w:lang w:val="es-SV" w:eastAsia="es-SV"/>
              </w:rPr>
            </w:pPr>
            <w:r>
              <w:rPr>
                <w:rFonts w:ascii="Calibri" w:eastAsia="Times New Roman" w:hAnsi="Calibri" w:cs="Calibri"/>
                <w:b/>
                <w:bCs/>
                <w:sz w:val="18"/>
                <w:lang w:val="es-SV" w:eastAsia="es-SV"/>
              </w:rPr>
              <w:t>60</w:t>
            </w:r>
          </w:p>
        </w:tc>
        <w:tc>
          <w:tcPr>
            <w:tcW w:w="1129" w:type="dxa"/>
          </w:tcPr>
          <w:p w14:paraId="6A8BDA12" w14:textId="4B75E18F" w:rsidR="00E8069C" w:rsidRDefault="00E8069C" w:rsidP="005A6FB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11 de Julio </w:t>
            </w:r>
            <w:r w:rsidR="003F797C">
              <w:rPr>
                <w:rFonts w:ascii="Calibri" w:eastAsia="Times New Roman" w:hAnsi="Calibri" w:cs="Calibri"/>
                <w:sz w:val="18"/>
                <w:szCs w:val="18"/>
                <w:lang w:val="es-SV" w:eastAsia="es-SV"/>
              </w:rPr>
              <w:t xml:space="preserve">al 31 de agosto </w:t>
            </w:r>
          </w:p>
        </w:tc>
        <w:tc>
          <w:tcPr>
            <w:tcW w:w="1842" w:type="dxa"/>
            <w:noWrap/>
          </w:tcPr>
          <w:p w14:paraId="1239C7F9" w14:textId="289829A9" w:rsidR="00E8069C" w:rsidRPr="00E8069C" w:rsidRDefault="00E8069C" w:rsidP="005A6FB5">
            <w:pPr>
              <w:rPr>
                <w:rFonts w:ascii="Calibri" w:eastAsia="Times New Roman" w:hAnsi="Calibri" w:cs="Calibri"/>
                <w:sz w:val="18"/>
                <w:szCs w:val="18"/>
                <w:lang w:val="es-SV" w:eastAsia="es-SV"/>
              </w:rPr>
            </w:pPr>
            <w:proofErr w:type="spellStart"/>
            <w:r w:rsidRPr="00E8069C">
              <w:t>Comunidades</w:t>
            </w:r>
            <w:proofErr w:type="spellEnd"/>
            <w:r w:rsidRPr="00E8069C">
              <w:t xml:space="preserve"> </w:t>
            </w:r>
            <w:proofErr w:type="spellStart"/>
            <w:r w:rsidRPr="00E8069C">
              <w:t>visitadas</w:t>
            </w:r>
            <w:proofErr w:type="spellEnd"/>
          </w:p>
        </w:tc>
        <w:tc>
          <w:tcPr>
            <w:tcW w:w="2410" w:type="dxa"/>
          </w:tcPr>
          <w:p w14:paraId="4DB9505B" w14:textId="11380DBC" w:rsidR="00E8069C" w:rsidRDefault="00E8069C"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16 comunidades </w:t>
            </w:r>
          </w:p>
        </w:tc>
        <w:tc>
          <w:tcPr>
            <w:tcW w:w="1276" w:type="dxa"/>
            <w:noWrap/>
          </w:tcPr>
          <w:p w14:paraId="594C960A" w14:textId="7752A455" w:rsidR="00E8069C" w:rsidRDefault="00E8069C" w:rsidP="005A6FB5">
            <w:pPr>
              <w:rPr>
                <w:rFonts w:ascii="Calibri" w:eastAsia="Times New Roman" w:hAnsi="Calibri" w:cs="Calibri"/>
                <w:sz w:val="18"/>
                <w:lang w:val="es-SV" w:eastAsia="es-SV"/>
              </w:rPr>
            </w:pPr>
            <w:r>
              <w:rPr>
                <w:rFonts w:ascii="Calibri" w:eastAsia="Times New Roman" w:hAnsi="Calibri" w:cs="Calibri"/>
                <w:sz w:val="18"/>
                <w:lang w:val="es-SV" w:eastAsia="es-SV"/>
              </w:rPr>
              <w:t xml:space="preserve">Promotores </w:t>
            </w:r>
          </w:p>
        </w:tc>
        <w:tc>
          <w:tcPr>
            <w:tcW w:w="1417" w:type="dxa"/>
          </w:tcPr>
          <w:p w14:paraId="6A24D572" w14:textId="616257B5" w:rsidR="00E8069C" w:rsidRDefault="00E8069C" w:rsidP="005A6FB5">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221D721F" w14:textId="5325C642" w:rsidR="00E8069C" w:rsidRPr="00BC5B58" w:rsidRDefault="00E8069C" w:rsidP="005A6FB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271FAE6B" w14:textId="77777777" w:rsidR="00E8069C" w:rsidRDefault="00E8069C" w:rsidP="005A6FB5">
            <w:pPr>
              <w:rPr>
                <w:noProof/>
                <w:lang w:val="es-SV" w:eastAsia="es-SV"/>
              </w:rPr>
            </w:pPr>
          </w:p>
          <w:p w14:paraId="284ED4E8" w14:textId="77777777" w:rsidR="00E8069C" w:rsidRDefault="00E8069C" w:rsidP="005A6FB5">
            <w:pPr>
              <w:rPr>
                <w:noProof/>
                <w:lang w:val="es-SV" w:eastAsia="es-SV"/>
              </w:rPr>
            </w:pPr>
          </w:p>
          <w:p w14:paraId="102EFCF7" w14:textId="77777777" w:rsidR="00E8069C" w:rsidRDefault="00E8069C" w:rsidP="005A6FB5">
            <w:pPr>
              <w:rPr>
                <w:noProof/>
                <w:lang w:val="es-SV" w:eastAsia="es-SV"/>
              </w:rPr>
            </w:pPr>
          </w:p>
          <w:p w14:paraId="46215B38" w14:textId="77777777" w:rsidR="00E8069C" w:rsidRDefault="00E8069C" w:rsidP="005A6FB5">
            <w:pPr>
              <w:rPr>
                <w:noProof/>
                <w:lang w:val="es-SV" w:eastAsia="es-SV"/>
              </w:rPr>
            </w:pPr>
          </w:p>
          <w:p w14:paraId="2EBAD19C" w14:textId="77777777" w:rsidR="00E8069C" w:rsidRDefault="00E8069C" w:rsidP="005A6FB5">
            <w:pPr>
              <w:rPr>
                <w:noProof/>
                <w:lang w:val="es-SV" w:eastAsia="es-SV"/>
              </w:rPr>
            </w:pPr>
          </w:p>
          <w:p w14:paraId="614B7C01" w14:textId="77777777" w:rsidR="00E8069C" w:rsidRDefault="00E8069C" w:rsidP="005A6FB5">
            <w:pPr>
              <w:rPr>
                <w:noProof/>
                <w:lang w:val="es-SV" w:eastAsia="es-SV"/>
              </w:rPr>
            </w:pPr>
          </w:p>
          <w:p w14:paraId="039D4A87" w14:textId="77777777" w:rsidR="00E8069C" w:rsidRDefault="00E8069C" w:rsidP="005A6FB5">
            <w:pPr>
              <w:rPr>
                <w:noProof/>
                <w:lang w:val="es-SV" w:eastAsia="es-SV"/>
              </w:rPr>
            </w:pPr>
          </w:p>
          <w:p w14:paraId="0416A0CE" w14:textId="77777777" w:rsidR="00E8069C" w:rsidRDefault="00E8069C" w:rsidP="005A6FB5">
            <w:pPr>
              <w:rPr>
                <w:noProof/>
                <w:lang w:val="es-SV" w:eastAsia="es-SV"/>
              </w:rPr>
            </w:pPr>
          </w:p>
          <w:p w14:paraId="3B377BD7" w14:textId="77777777" w:rsidR="00E8069C" w:rsidRDefault="00E8069C" w:rsidP="005A6FB5">
            <w:pPr>
              <w:rPr>
                <w:noProof/>
                <w:lang w:val="es-SV" w:eastAsia="es-SV"/>
              </w:rPr>
            </w:pPr>
          </w:p>
          <w:p w14:paraId="5EAFE4D4" w14:textId="7323B083" w:rsidR="00E8069C" w:rsidRDefault="00E8069C" w:rsidP="005A6FB5">
            <w:pPr>
              <w:rPr>
                <w:noProof/>
                <w:lang w:val="es-SV" w:eastAsia="es-SV"/>
              </w:rPr>
            </w:pPr>
          </w:p>
        </w:tc>
        <w:tc>
          <w:tcPr>
            <w:tcW w:w="1560" w:type="dxa"/>
          </w:tcPr>
          <w:p w14:paraId="1CEA837E" w14:textId="639C54DC" w:rsidR="00E8069C" w:rsidRPr="000E708E" w:rsidRDefault="00E8069C" w:rsidP="005A6FB5">
            <w:pPr>
              <w:rPr>
                <w:rFonts w:ascii="Calibri" w:eastAsia="Times New Roman" w:hAnsi="Calibri" w:cs="Calibri"/>
                <w:sz w:val="18"/>
                <w:lang w:val="es-SV" w:eastAsia="es-SV"/>
              </w:rPr>
            </w:pPr>
          </w:p>
        </w:tc>
      </w:tr>
      <w:tr w:rsidR="00B118F2" w:rsidRPr="00E11EA8" w14:paraId="706986FC" w14:textId="77777777" w:rsidTr="00E65625">
        <w:trPr>
          <w:trHeight w:val="416"/>
        </w:trPr>
        <w:tc>
          <w:tcPr>
            <w:tcW w:w="426" w:type="dxa"/>
            <w:noWrap/>
          </w:tcPr>
          <w:p w14:paraId="50F26DBB" w14:textId="283DFC8E" w:rsidR="00B118F2" w:rsidRDefault="00B118F2" w:rsidP="00B118F2">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61</w:t>
            </w:r>
          </w:p>
        </w:tc>
        <w:tc>
          <w:tcPr>
            <w:tcW w:w="1129" w:type="dxa"/>
          </w:tcPr>
          <w:p w14:paraId="7F6875D9" w14:textId="39659E45" w:rsidR="00B118F2" w:rsidRDefault="003F797C" w:rsidP="00B118F2">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sábado 4 de agosto</w:t>
            </w:r>
          </w:p>
        </w:tc>
        <w:tc>
          <w:tcPr>
            <w:tcW w:w="1842" w:type="dxa"/>
            <w:noWrap/>
          </w:tcPr>
          <w:p w14:paraId="73B6AFD9" w14:textId="5D107AD4" w:rsidR="00B118F2" w:rsidRPr="00692EB2" w:rsidRDefault="00B118F2" w:rsidP="00B118F2">
            <w:pPr>
              <w:rPr>
                <w:rFonts w:cstheme="minorHAnsi"/>
                <w:sz w:val="18"/>
                <w:szCs w:val="18"/>
              </w:rPr>
            </w:pPr>
            <w:proofErr w:type="spellStart"/>
            <w:r w:rsidRPr="00692EB2">
              <w:rPr>
                <w:rFonts w:cstheme="minorHAnsi"/>
                <w:sz w:val="18"/>
                <w:szCs w:val="18"/>
              </w:rPr>
              <w:t>Juramentaciones</w:t>
            </w:r>
            <w:proofErr w:type="spellEnd"/>
            <w:r w:rsidRPr="00692EB2">
              <w:rPr>
                <w:rFonts w:cstheme="minorHAnsi"/>
                <w:sz w:val="18"/>
                <w:szCs w:val="18"/>
              </w:rPr>
              <w:t xml:space="preserve">: </w:t>
            </w:r>
          </w:p>
          <w:p w14:paraId="657DFAA5" w14:textId="77777777" w:rsidR="00B118F2" w:rsidRPr="00692EB2" w:rsidRDefault="00B118F2" w:rsidP="00B118F2">
            <w:pPr>
              <w:rPr>
                <w:rFonts w:cstheme="minorHAnsi"/>
                <w:sz w:val="18"/>
                <w:szCs w:val="18"/>
              </w:rPr>
            </w:pPr>
          </w:p>
        </w:tc>
        <w:tc>
          <w:tcPr>
            <w:tcW w:w="2410" w:type="dxa"/>
          </w:tcPr>
          <w:p w14:paraId="288BE0DE" w14:textId="77777777" w:rsidR="00B118F2" w:rsidRPr="004C321C" w:rsidRDefault="00B118F2" w:rsidP="00B118F2">
            <w:pPr>
              <w:rPr>
                <w:rFonts w:cstheme="minorHAnsi"/>
                <w:sz w:val="18"/>
                <w:szCs w:val="18"/>
                <w:lang w:val="es-SV"/>
              </w:rPr>
            </w:pPr>
            <w:r w:rsidRPr="00692EB2">
              <w:rPr>
                <w:rFonts w:eastAsia="Times New Roman" w:cstheme="minorHAnsi"/>
                <w:sz w:val="18"/>
                <w:szCs w:val="18"/>
                <w:lang w:val="es-SV" w:eastAsia="es-SV"/>
              </w:rPr>
              <w:t xml:space="preserve">11: </w:t>
            </w:r>
            <w:r w:rsidRPr="004C321C">
              <w:rPr>
                <w:rFonts w:cstheme="minorHAnsi"/>
                <w:sz w:val="18"/>
                <w:szCs w:val="18"/>
                <w:lang w:val="es-SV"/>
              </w:rPr>
              <w:t>*El Salitre</w:t>
            </w:r>
          </w:p>
          <w:p w14:paraId="193E7A25" w14:textId="77777777" w:rsidR="00B118F2" w:rsidRPr="004C321C" w:rsidRDefault="00B118F2" w:rsidP="00B118F2">
            <w:pPr>
              <w:rPr>
                <w:rFonts w:cstheme="minorHAnsi"/>
                <w:sz w:val="18"/>
                <w:szCs w:val="18"/>
                <w:lang w:val="es-SV"/>
              </w:rPr>
            </w:pPr>
            <w:r w:rsidRPr="004C321C">
              <w:rPr>
                <w:rFonts w:cstheme="minorHAnsi"/>
                <w:sz w:val="18"/>
                <w:szCs w:val="18"/>
                <w:lang w:val="es-SV"/>
              </w:rPr>
              <w:t xml:space="preserve">*Los </w:t>
            </w:r>
          </w:p>
          <w:p w14:paraId="0CE09A96" w14:textId="77777777" w:rsidR="00B118F2" w:rsidRPr="004C321C" w:rsidRDefault="00B118F2" w:rsidP="00B118F2">
            <w:pPr>
              <w:rPr>
                <w:rFonts w:cstheme="minorHAnsi"/>
                <w:sz w:val="18"/>
                <w:szCs w:val="18"/>
                <w:lang w:val="es-SV"/>
              </w:rPr>
            </w:pPr>
            <w:r w:rsidRPr="004C321C">
              <w:rPr>
                <w:rFonts w:cstheme="minorHAnsi"/>
                <w:sz w:val="18"/>
                <w:szCs w:val="18"/>
                <w:lang w:val="es-SV"/>
              </w:rPr>
              <w:t xml:space="preserve">  Moranes</w:t>
            </w:r>
          </w:p>
          <w:p w14:paraId="1F97285D" w14:textId="77777777" w:rsidR="00B118F2" w:rsidRPr="004C321C" w:rsidRDefault="00B118F2" w:rsidP="00B118F2">
            <w:pPr>
              <w:rPr>
                <w:rFonts w:cstheme="minorHAnsi"/>
                <w:sz w:val="18"/>
                <w:szCs w:val="18"/>
                <w:lang w:val="es-SV"/>
              </w:rPr>
            </w:pPr>
            <w:r w:rsidRPr="004C321C">
              <w:rPr>
                <w:rFonts w:cstheme="minorHAnsi"/>
                <w:sz w:val="18"/>
                <w:szCs w:val="18"/>
                <w:lang w:val="es-SV"/>
              </w:rPr>
              <w:t>*La Saigón</w:t>
            </w:r>
          </w:p>
          <w:p w14:paraId="04F43049" w14:textId="77777777" w:rsidR="00B118F2" w:rsidRPr="004C321C" w:rsidRDefault="00B118F2" w:rsidP="00B118F2">
            <w:pPr>
              <w:rPr>
                <w:rFonts w:cstheme="minorHAnsi"/>
                <w:sz w:val="18"/>
                <w:szCs w:val="18"/>
                <w:lang w:val="es-SV"/>
              </w:rPr>
            </w:pPr>
            <w:r w:rsidRPr="004C321C">
              <w:rPr>
                <w:rFonts w:cstheme="minorHAnsi"/>
                <w:sz w:val="18"/>
                <w:szCs w:val="18"/>
                <w:lang w:val="es-SV"/>
              </w:rPr>
              <w:t>*El Castaño</w:t>
            </w:r>
          </w:p>
          <w:p w14:paraId="26ED1259" w14:textId="77777777" w:rsidR="00B118F2" w:rsidRPr="004C321C" w:rsidRDefault="00B118F2" w:rsidP="00B118F2">
            <w:pPr>
              <w:rPr>
                <w:rFonts w:cstheme="minorHAnsi"/>
                <w:sz w:val="18"/>
                <w:szCs w:val="18"/>
                <w:lang w:val="es-SV"/>
              </w:rPr>
            </w:pPr>
            <w:r w:rsidRPr="004C321C">
              <w:rPr>
                <w:rFonts w:cstheme="minorHAnsi"/>
                <w:sz w:val="18"/>
                <w:szCs w:val="18"/>
                <w:lang w:val="es-SV"/>
              </w:rPr>
              <w:t>*Los Tejada</w:t>
            </w:r>
          </w:p>
          <w:p w14:paraId="6FE5B227" w14:textId="77777777" w:rsidR="00B118F2" w:rsidRPr="004C321C" w:rsidRDefault="00B118F2" w:rsidP="00B118F2">
            <w:pPr>
              <w:rPr>
                <w:rFonts w:cstheme="minorHAnsi"/>
                <w:sz w:val="18"/>
                <w:szCs w:val="18"/>
                <w:lang w:val="es-SV"/>
              </w:rPr>
            </w:pPr>
            <w:r w:rsidRPr="004C321C">
              <w:rPr>
                <w:rFonts w:cstheme="minorHAnsi"/>
                <w:sz w:val="18"/>
                <w:szCs w:val="18"/>
                <w:lang w:val="es-SV"/>
              </w:rPr>
              <w:t xml:space="preserve">*Cuesta *blanca </w:t>
            </w:r>
          </w:p>
          <w:p w14:paraId="59F0697E" w14:textId="77777777" w:rsidR="00B118F2" w:rsidRPr="004C321C" w:rsidRDefault="00B118F2" w:rsidP="00B118F2">
            <w:pPr>
              <w:rPr>
                <w:rFonts w:cstheme="minorHAnsi"/>
                <w:sz w:val="18"/>
                <w:szCs w:val="18"/>
                <w:lang w:val="es-SV"/>
              </w:rPr>
            </w:pPr>
            <w:r w:rsidRPr="004C321C">
              <w:rPr>
                <w:rFonts w:cstheme="minorHAnsi"/>
                <w:sz w:val="18"/>
                <w:szCs w:val="18"/>
                <w:lang w:val="es-SV"/>
              </w:rPr>
              <w:t>*</w:t>
            </w:r>
            <w:proofErr w:type="spellStart"/>
            <w:r w:rsidRPr="004C321C">
              <w:rPr>
                <w:rFonts w:cstheme="minorHAnsi"/>
                <w:sz w:val="18"/>
                <w:szCs w:val="18"/>
                <w:lang w:val="es-SV"/>
              </w:rPr>
              <w:t>Tutultepeque</w:t>
            </w:r>
            <w:proofErr w:type="spellEnd"/>
            <w:r w:rsidRPr="004C321C">
              <w:rPr>
                <w:rFonts w:cstheme="minorHAnsi"/>
                <w:sz w:val="18"/>
                <w:szCs w:val="18"/>
                <w:lang w:val="es-SV"/>
              </w:rPr>
              <w:t>: Ceiba Rosales, El Potrerito, El Poso</w:t>
            </w:r>
          </w:p>
          <w:p w14:paraId="770BF331" w14:textId="77777777" w:rsidR="00B118F2" w:rsidRPr="00692EB2" w:rsidRDefault="00B118F2" w:rsidP="00B118F2">
            <w:pPr>
              <w:rPr>
                <w:rFonts w:cstheme="minorHAnsi"/>
                <w:sz w:val="18"/>
                <w:szCs w:val="18"/>
              </w:rPr>
            </w:pPr>
            <w:r w:rsidRPr="00692EB2">
              <w:rPr>
                <w:rFonts w:cstheme="minorHAnsi"/>
                <w:sz w:val="18"/>
                <w:szCs w:val="18"/>
              </w:rPr>
              <w:t>*Los Tejada</w:t>
            </w:r>
          </w:p>
          <w:p w14:paraId="207D98A3" w14:textId="77777777" w:rsidR="00B118F2" w:rsidRPr="00692EB2" w:rsidRDefault="00B118F2" w:rsidP="00B118F2">
            <w:pPr>
              <w:rPr>
                <w:rFonts w:cstheme="minorHAnsi"/>
                <w:sz w:val="18"/>
                <w:szCs w:val="18"/>
              </w:rPr>
            </w:pPr>
            <w:r w:rsidRPr="00692EB2">
              <w:rPr>
                <w:rFonts w:cstheme="minorHAnsi"/>
                <w:sz w:val="18"/>
                <w:szCs w:val="18"/>
              </w:rPr>
              <w:t>*Los Angelitos</w:t>
            </w:r>
          </w:p>
          <w:p w14:paraId="2D056CAD" w14:textId="0D55662E" w:rsidR="00B118F2" w:rsidRPr="00692EB2" w:rsidRDefault="00B118F2" w:rsidP="00B118F2">
            <w:pPr>
              <w:rPr>
                <w:rFonts w:eastAsia="Times New Roman" w:cstheme="minorHAnsi"/>
                <w:sz w:val="18"/>
                <w:szCs w:val="18"/>
                <w:lang w:val="es-SV" w:eastAsia="es-SV"/>
              </w:rPr>
            </w:pPr>
          </w:p>
        </w:tc>
        <w:tc>
          <w:tcPr>
            <w:tcW w:w="1276" w:type="dxa"/>
            <w:noWrap/>
          </w:tcPr>
          <w:p w14:paraId="4426EF6E" w14:textId="333206B9" w:rsidR="00B118F2" w:rsidRPr="00692EB2" w:rsidRDefault="00B118F2" w:rsidP="00B118F2">
            <w:pPr>
              <w:rPr>
                <w:rFonts w:eastAsia="Times New Roman" w:cstheme="minorHAnsi"/>
                <w:sz w:val="18"/>
                <w:szCs w:val="18"/>
                <w:lang w:val="es-SV" w:eastAsia="es-SV"/>
              </w:rPr>
            </w:pPr>
            <w:r w:rsidRPr="004C321C">
              <w:rPr>
                <w:rFonts w:cstheme="minorHAnsi"/>
                <w:sz w:val="18"/>
                <w:szCs w:val="18"/>
                <w:lang w:val="es-SV"/>
              </w:rPr>
              <w:t xml:space="preserve">Promotores, jefe de Departamento del Tejido Social y </w:t>
            </w:r>
            <w:proofErr w:type="spellStart"/>
            <w:r w:rsidRPr="004C321C">
              <w:rPr>
                <w:rFonts w:cstheme="minorHAnsi"/>
                <w:sz w:val="18"/>
                <w:szCs w:val="18"/>
                <w:lang w:val="es-SV"/>
              </w:rPr>
              <w:t>Alcade</w:t>
            </w:r>
            <w:proofErr w:type="spellEnd"/>
            <w:r w:rsidRPr="004C321C">
              <w:rPr>
                <w:rFonts w:cstheme="minorHAnsi"/>
                <w:sz w:val="18"/>
                <w:szCs w:val="18"/>
                <w:lang w:val="es-SV"/>
              </w:rPr>
              <w:t>.</w:t>
            </w:r>
          </w:p>
        </w:tc>
        <w:tc>
          <w:tcPr>
            <w:tcW w:w="1417" w:type="dxa"/>
          </w:tcPr>
          <w:p w14:paraId="24BC2CD9" w14:textId="26C32C6D" w:rsidR="00B118F2" w:rsidRDefault="00B118F2" w:rsidP="00B118F2">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62114B29" w14:textId="388581A6" w:rsidR="00B118F2" w:rsidRPr="00BC5B58" w:rsidRDefault="00B118F2" w:rsidP="00B118F2">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4C7D44ED" w14:textId="79298A5F" w:rsidR="00B118F2" w:rsidRDefault="00FC47BF" w:rsidP="00B118F2">
            <w:pPr>
              <w:rPr>
                <w:noProof/>
                <w:lang w:val="es-SV" w:eastAsia="es-SV"/>
              </w:rPr>
            </w:pPr>
            <w:r>
              <w:rPr>
                <w:noProof/>
              </w:rPr>
              <w:drawing>
                <wp:inline distT="0" distB="0" distL="0" distR="0" wp14:anchorId="2A1E4E85" wp14:editId="7410C31C">
                  <wp:extent cx="2112645" cy="1647825"/>
                  <wp:effectExtent l="0" t="0" r="190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2645" cy="1647825"/>
                          </a:xfrm>
                          <a:prstGeom prst="rect">
                            <a:avLst/>
                          </a:prstGeom>
                          <a:noFill/>
                          <a:ln>
                            <a:noFill/>
                          </a:ln>
                        </pic:spPr>
                      </pic:pic>
                    </a:graphicData>
                  </a:graphic>
                </wp:inline>
              </w:drawing>
            </w:r>
          </w:p>
        </w:tc>
        <w:tc>
          <w:tcPr>
            <w:tcW w:w="1560" w:type="dxa"/>
          </w:tcPr>
          <w:p w14:paraId="7CCA1A8D" w14:textId="102229D3" w:rsidR="00B118F2" w:rsidRPr="000E708E" w:rsidRDefault="00B118F2" w:rsidP="00B118F2">
            <w:pPr>
              <w:rPr>
                <w:rFonts w:ascii="Calibri" w:eastAsia="Times New Roman" w:hAnsi="Calibri" w:cs="Calibri"/>
                <w:sz w:val="18"/>
                <w:lang w:val="es-SV" w:eastAsia="es-SV"/>
              </w:rPr>
            </w:pPr>
          </w:p>
        </w:tc>
      </w:tr>
      <w:tr w:rsidR="00B118F2" w:rsidRPr="00E11EA8" w14:paraId="616A1805" w14:textId="77777777" w:rsidTr="00E65625">
        <w:trPr>
          <w:trHeight w:val="416"/>
        </w:trPr>
        <w:tc>
          <w:tcPr>
            <w:tcW w:w="426" w:type="dxa"/>
            <w:noWrap/>
          </w:tcPr>
          <w:p w14:paraId="427C4D58" w14:textId="30075B35" w:rsidR="00B118F2" w:rsidRDefault="00B118F2" w:rsidP="00B118F2">
            <w:pPr>
              <w:rPr>
                <w:rFonts w:ascii="Calibri" w:eastAsia="Times New Roman" w:hAnsi="Calibri" w:cs="Calibri"/>
                <w:b/>
                <w:bCs/>
                <w:sz w:val="18"/>
                <w:lang w:val="es-SV" w:eastAsia="es-SV"/>
              </w:rPr>
            </w:pPr>
            <w:r>
              <w:rPr>
                <w:rFonts w:ascii="Calibri" w:eastAsia="Times New Roman" w:hAnsi="Calibri" w:cs="Calibri"/>
                <w:b/>
                <w:bCs/>
                <w:sz w:val="18"/>
                <w:lang w:val="es-SV" w:eastAsia="es-SV"/>
              </w:rPr>
              <w:t>62</w:t>
            </w:r>
          </w:p>
        </w:tc>
        <w:tc>
          <w:tcPr>
            <w:tcW w:w="1129" w:type="dxa"/>
          </w:tcPr>
          <w:p w14:paraId="35AFF2C6" w14:textId="0051396E" w:rsidR="00B118F2" w:rsidRDefault="00301619" w:rsidP="00B118F2">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31 de agosto</w:t>
            </w:r>
          </w:p>
        </w:tc>
        <w:tc>
          <w:tcPr>
            <w:tcW w:w="1842" w:type="dxa"/>
            <w:noWrap/>
          </w:tcPr>
          <w:p w14:paraId="3A016C8C" w14:textId="055DDFCA" w:rsidR="00B118F2" w:rsidRPr="004C321C" w:rsidRDefault="00B118F2" w:rsidP="00B118F2">
            <w:pPr>
              <w:rPr>
                <w:rFonts w:cstheme="minorHAnsi"/>
                <w:sz w:val="18"/>
                <w:szCs w:val="18"/>
                <w:lang w:val="es-SV"/>
              </w:rPr>
            </w:pPr>
            <w:r w:rsidRPr="004C321C">
              <w:rPr>
                <w:rFonts w:cstheme="minorHAnsi"/>
                <w:sz w:val="18"/>
                <w:szCs w:val="18"/>
                <w:lang w:val="es-SV"/>
              </w:rPr>
              <w:t xml:space="preserve">Acompañamiento a la maquinaria en </w:t>
            </w:r>
            <w:proofErr w:type="spellStart"/>
            <w:r w:rsidRPr="004C321C">
              <w:rPr>
                <w:rFonts w:cstheme="minorHAnsi"/>
                <w:sz w:val="18"/>
                <w:szCs w:val="18"/>
                <w:lang w:val="es-SV"/>
              </w:rPr>
              <w:t>reparaciòn</w:t>
            </w:r>
            <w:proofErr w:type="spellEnd"/>
            <w:r w:rsidRPr="004C321C">
              <w:rPr>
                <w:rFonts w:cstheme="minorHAnsi"/>
                <w:sz w:val="18"/>
                <w:szCs w:val="18"/>
                <w:lang w:val="es-SV"/>
              </w:rPr>
              <w:t xml:space="preserve"> Vial, todos los </w:t>
            </w:r>
            <w:proofErr w:type="spellStart"/>
            <w:r w:rsidRPr="004C321C">
              <w:rPr>
                <w:rFonts w:cstheme="minorHAnsi"/>
                <w:sz w:val="18"/>
                <w:szCs w:val="18"/>
                <w:lang w:val="es-SV"/>
              </w:rPr>
              <w:t>dias</w:t>
            </w:r>
            <w:proofErr w:type="spellEnd"/>
            <w:r w:rsidRPr="004C321C">
              <w:rPr>
                <w:rFonts w:cstheme="minorHAnsi"/>
                <w:sz w:val="18"/>
                <w:szCs w:val="18"/>
                <w:lang w:val="es-SV"/>
              </w:rPr>
              <w:t xml:space="preserve">.  </w:t>
            </w:r>
          </w:p>
        </w:tc>
        <w:tc>
          <w:tcPr>
            <w:tcW w:w="2410" w:type="dxa"/>
          </w:tcPr>
          <w:p w14:paraId="63AE0FCC" w14:textId="6137C268" w:rsidR="00B118F2" w:rsidRPr="00692EB2" w:rsidRDefault="00301619" w:rsidP="00B118F2">
            <w:pPr>
              <w:rPr>
                <w:rFonts w:eastAsia="Times New Roman" w:cstheme="minorHAnsi"/>
                <w:sz w:val="18"/>
                <w:szCs w:val="18"/>
                <w:lang w:val="es-SV" w:eastAsia="es-SV"/>
              </w:rPr>
            </w:pPr>
            <w:r>
              <w:rPr>
                <w:rFonts w:eastAsia="Times New Roman" w:cstheme="minorHAnsi"/>
                <w:sz w:val="18"/>
                <w:szCs w:val="18"/>
                <w:lang w:val="es-SV" w:eastAsia="es-SV"/>
              </w:rPr>
              <w:t xml:space="preserve">29 comunidades </w:t>
            </w:r>
          </w:p>
        </w:tc>
        <w:tc>
          <w:tcPr>
            <w:tcW w:w="1276" w:type="dxa"/>
            <w:noWrap/>
          </w:tcPr>
          <w:p w14:paraId="27A0F641" w14:textId="52E5DC49" w:rsidR="00B118F2" w:rsidRPr="004C321C" w:rsidRDefault="00B118F2" w:rsidP="00B118F2">
            <w:pPr>
              <w:rPr>
                <w:rFonts w:cstheme="minorHAnsi"/>
                <w:sz w:val="18"/>
                <w:szCs w:val="18"/>
                <w:lang w:val="es-SV"/>
              </w:rPr>
            </w:pPr>
            <w:r w:rsidRPr="004C321C">
              <w:rPr>
                <w:rFonts w:cstheme="minorHAnsi"/>
                <w:sz w:val="18"/>
                <w:szCs w:val="18"/>
                <w:lang w:val="es-SV"/>
              </w:rPr>
              <w:t>Comunidades del municipio de Nejapa.</w:t>
            </w:r>
          </w:p>
        </w:tc>
        <w:tc>
          <w:tcPr>
            <w:tcW w:w="1417" w:type="dxa"/>
          </w:tcPr>
          <w:p w14:paraId="6513D9BA" w14:textId="288C236C" w:rsidR="00B118F2" w:rsidRDefault="00B118F2" w:rsidP="00B118F2">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4594A4AA" w14:textId="403B92F5" w:rsidR="00B118F2" w:rsidRPr="00BC5B58" w:rsidRDefault="00B118F2" w:rsidP="00B118F2">
            <w:pPr>
              <w:rPr>
                <w:rFonts w:ascii="Calibri" w:eastAsia="Times New Roman" w:hAnsi="Calibri" w:cs="Calibri"/>
                <w:sz w:val="18"/>
                <w:lang w:val="es-SV" w:eastAsia="es-SV"/>
              </w:rPr>
            </w:pPr>
          </w:p>
        </w:tc>
        <w:tc>
          <w:tcPr>
            <w:tcW w:w="3543" w:type="dxa"/>
          </w:tcPr>
          <w:p w14:paraId="727DDD67" w14:textId="6672A3DA" w:rsidR="00B118F2" w:rsidRDefault="00FC47BF" w:rsidP="00B118F2">
            <w:pPr>
              <w:rPr>
                <w:noProof/>
                <w:lang w:val="es-SV" w:eastAsia="es-SV"/>
              </w:rPr>
            </w:pPr>
            <w:r>
              <w:rPr>
                <w:noProof/>
              </w:rPr>
              <w:drawing>
                <wp:inline distT="0" distB="0" distL="0" distR="0" wp14:anchorId="6FE6CAB5" wp14:editId="7FBC7345">
                  <wp:extent cx="2112645" cy="1514475"/>
                  <wp:effectExtent l="0" t="0" r="190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2645" cy="1514475"/>
                          </a:xfrm>
                          <a:prstGeom prst="rect">
                            <a:avLst/>
                          </a:prstGeom>
                          <a:noFill/>
                          <a:ln>
                            <a:noFill/>
                          </a:ln>
                        </pic:spPr>
                      </pic:pic>
                    </a:graphicData>
                  </a:graphic>
                </wp:inline>
              </w:drawing>
            </w:r>
          </w:p>
        </w:tc>
        <w:tc>
          <w:tcPr>
            <w:tcW w:w="1560" w:type="dxa"/>
          </w:tcPr>
          <w:p w14:paraId="61A3BBD7" w14:textId="09AB4837" w:rsidR="00B118F2" w:rsidRPr="000E708E" w:rsidRDefault="00692EB2" w:rsidP="00B118F2">
            <w:pPr>
              <w:rPr>
                <w:rFonts w:ascii="Calibri" w:eastAsia="Times New Roman" w:hAnsi="Calibri" w:cs="Calibri"/>
                <w:sz w:val="18"/>
                <w:lang w:val="es-SV" w:eastAsia="es-SV"/>
              </w:rPr>
            </w:pPr>
            <w:r>
              <w:rPr>
                <w:rFonts w:ascii="Calibri" w:eastAsia="Times New Roman" w:hAnsi="Calibri" w:cs="Calibri"/>
                <w:sz w:val="18"/>
                <w:lang w:val="es-SV" w:eastAsia="es-SV"/>
              </w:rPr>
              <w:t>12,000 habitantes</w:t>
            </w:r>
          </w:p>
        </w:tc>
      </w:tr>
      <w:tr w:rsidR="00692EB2" w:rsidRPr="004C321C" w14:paraId="3EA78B8C" w14:textId="77777777" w:rsidTr="00E65625">
        <w:trPr>
          <w:trHeight w:val="416"/>
        </w:trPr>
        <w:tc>
          <w:tcPr>
            <w:tcW w:w="426" w:type="dxa"/>
            <w:noWrap/>
          </w:tcPr>
          <w:p w14:paraId="64DDD5E8" w14:textId="12995CC6" w:rsidR="00692EB2" w:rsidRDefault="00692EB2" w:rsidP="00692EB2">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63</w:t>
            </w:r>
          </w:p>
        </w:tc>
        <w:tc>
          <w:tcPr>
            <w:tcW w:w="1129" w:type="dxa"/>
          </w:tcPr>
          <w:p w14:paraId="2D641F6A" w14:textId="66BE86A1" w:rsidR="00692EB2" w:rsidRDefault="00301619" w:rsidP="00692EB2">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31 de agosto</w:t>
            </w:r>
          </w:p>
        </w:tc>
        <w:tc>
          <w:tcPr>
            <w:tcW w:w="1842" w:type="dxa"/>
            <w:noWrap/>
          </w:tcPr>
          <w:p w14:paraId="75160231" w14:textId="577E8F70" w:rsidR="00692EB2" w:rsidRPr="004C321C" w:rsidRDefault="00692EB2" w:rsidP="00692EB2">
            <w:pPr>
              <w:rPr>
                <w:rFonts w:cstheme="minorHAnsi"/>
                <w:sz w:val="18"/>
                <w:szCs w:val="18"/>
                <w:lang w:val="es-SV"/>
              </w:rPr>
            </w:pPr>
            <w:r w:rsidRPr="004C321C">
              <w:rPr>
                <w:rFonts w:cstheme="minorHAnsi"/>
                <w:sz w:val="18"/>
                <w:szCs w:val="18"/>
                <w:lang w:val="es-SV"/>
              </w:rPr>
              <w:t>Capacitaciones con el Equipo y comunidades.</w:t>
            </w:r>
          </w:p>
        </w:tc>
        <w:tc>
          <w:tcPr>
            <w:tcW w:w="2410" w:type="dxa"/>
          </w:tcPr>
          <w:p w14:paraId="685F0616" w14:textId="69024994" w:rsidR="00692EB2" w:rsidRPr="00692EB2" w:rsidRDefault="00692EB2" w:rsidP="00692EB2">
            <w:pPr>
              <w:rPr>
                <w:rFonts w:eastAsia="Times New Roman" w:cstheme="minorHAnsi"/>
                <w:sz w:val="18"/>
                <w:szCs w:val="18"/>
                <w:lang w:val="es-SV" w:eastAsia="es-SV"/>
              </w:rPr>
            </w:pPr>
            <w:proofErr w:type="spellStart"/>
            <w:r w:rsidRPr="00692EB2">
              <w:rPr>
                <w:rFonts w:eastAsia="Times New Roman" w:cstheme="minorHAnsi"/>
                <w:sz w:val="18"/>
                <w:szCs w:val="18"/>
                <w:lang w:val="es-SV" w:eastAsia="es-SV"/>
              </w:rPr>
              <w:t>Capacitaciòn</w:t>
            </w:r>
            <w:proofErr w:type="spellEnd"/>
            <w:r w:rsidRPr="00692EB2">
              <w:rPr>
                <w:rFonts w:eastAsia="Times New Roman" w:cstheme="minorHAnsi"/>
                <w:sz w:val="18"/>
                <w:szCs w:val="18"/>
                <w:lang w:val="es-SV" w:eastAsia="es-SV"/>
              </w:rPr>
              <w:t xml:space="preserve"> formativa en fundación Pablo </w:t>
            </w:r>
            <w:proofErr w:type="spellStart"/>
            <w:r w:rsidRPr="00692EB2">
              <w:rPr>
                <w:rFonts w:eastAsia="Times New Roman" w:cstheme="minorHAnsi"/>
                <w:sz w:val="18"/>
                <w:szCs w:val="18"/>
                <w:lang w:val="es-SV" w:eastAsia="es-SV"/>
              </w:rPr>
              <w:t>Tesak</w:t>
            </w:r>
            <w:proofErr w:type="spellEnd"/>
            <w:r w:rsidRPr="00692EB2">
              <w:rPr>
                <w:rFonts w:eastAsia="Times New Roman" w:cstheme="minorHAnsi"/>
                <w:sz w:val="18"/>
                <w:szCs w:val="18"/>
                <w:lang w:val="es-SV" w:eastAsia="es-SV"/>
              </w:rPr>
              <w:t xml:space="preserve"> en con conjunto con PNC y </w:t>
            </w:r>
            <w:proofErr w:type="spellStart"/>
            <w:r w:rsidRPr="00692EB2">
              <w:rPr>
                <w:rFonts w:eastAsia="Times New Roman" w:cstheme="minorHAnsi"/>
                <w:sz w:val="18"/>
                <w:szCs w:val="18"/>
                <w:lang w:val="es-SV" w:eastAsia="es-SV"/>
              </w:rPr>
              <w:t>Peace</w:t>
            </w:r>
            <w:proofErr w:type="spellEnd"/>
            <w:r w:rsidRPr="00692EB2">
              <w:rPr>
                <w:rFonts w:eastAsia="Times New Roman" w:cstheme="minorHAnsi"/>
                <w:sz w:val="18"/>
                <w:szCs w:val="18"/>
                <w:lang w:val="es-SV" w:eastAsia="es-SV"/>
              </w:rPr>
              <w:t xml:space="preserve"> </w:t>
            </w:r>
            <w:proofErr w:type="spellStart"/>
            <w:r w:rsidRPr="00692EB2">
              <w:rPr>
                <w:rFonts w:eastAsia="Times New Roman" w:cstheme="minorHAnsi"/>
                <w:sz w:val="18"/>
                <w:szCs w:val="18"/>
                <w:lang w:val="es-SV" w:eastAsia="es-SV"/>
              </w:rPr>
              <w:t>Maker</w:t>
            </w:r>
            <w:proofErr w:type="spellEnd"/>
          </w:p>
        </w:tc>
        <w:tc>
          <w:tcPr>
            <w:tcW w:w="1276" w:type="dxa"/>
            <w:noWrap/>
          </w:tcPr>
          <w:p w14:paraId="2079769A" w14:textId="2885B531" w:rsidR="00692EB2" w:rsidRPr="004C321C" w:rsidRDefault="00692EB2" w:rsidP="00692EB2">
            <w:pPr>
              <w:rPr>
                <w:rFonts w:cstheme="minorHAnsi"/>
                <w:sz w:val="18"/>
                <w:szCs w:val="18"/>
                <w:lang w:val="es-SV"/>
              </w:rPr>
            </w:pPr>
            <w:r w:rsidRPr="004C321C">
              <w:rPr>
                <w:rFonts w:cstheme="minorHAnsi"/>
                <w:sz w:val="18"/>
                <w:szCs w:val="18"/>
                <w:lang w:val="es-SV"/>
              </w:rPr>
              <w:t>Equipo completo de Tejido Social y lideres comunales</w:t>
            </w:r>
          </w:p>
        </w:tc>
        <w:tc>
          <w:tcPr>
            <w:tcW w:w="1417" w:type="dxa"/>
          </w:tcPr>
          <w:p w14:paraId="6EC7A80A" w14:textId="1418A8F0" w:rsidR="00692EB2" w:rsidRDefault="00692EB2" w:rsidP="00692EB2">
            <w:pPr>
              <w:rPr>
                <w:rFonts w:ascii="Calibri" w:eastAsia="Times New Roman" w:hAnsi="Calibri" w:cs="Calibri"/>
                <w:sz w:val="18"/>
                <w:lang w:val="es-SV" w:eastAsia="es-SV"/>
              </w:rPr>
            </w:pPr>
            <w:r>
              <w:rPr>
                <w:rFonts w:ascii="Calibri" w:eastAsia="Times New Roman" w:hAnsi="Calibri" w:cs="Calibri"/>
                <w:sz w:val="18"/>
                <w:lang w:val="es-SV" w:eastAsia="es-SV"/>
              </w:rPr>
              <w:t>Promotores y lideres Comunales</w:t>
            </w:r>
          </w:p>
        </w:tc>
        <w:tc>
          <w:tcPr>
            <w:tcW w:w="1560" w:type="dxa"/>
          </w:tcPr>
          <w:p w14:paraId="7C868D60" w14:textId="25FEEFA0" w:rsidR="00692EB2" w:rsidRPr="00BC5B58" w:rsidRDefault="00692EB2" w:rsidP="00692EB2">
            <w:pPr>
              <w:rPr>
                <w:rFonts w:ascii="Calibri" w:eastAsia="Times New Roman" w:hAnsi="Calibri" w:cs="Calibri"/>
                <w:sz w:val="18"/>
                <w:lang w:val="es-SV" w:eastAsia="es-SV"/>
              </w:rPr>
            </w:pPr>
            <w:r w:rsidRPr="00BC5B58">
              <w:rPr>
                <w:rFonts w:ascii="Calibri" w:eastAsia="Times New Roman" w:hAnsi="Calibri" w:cs="Calibri"/>
                <w:sz w:val="18"/>
                <w:lang w:val="es-SV" w:eastAsia="es-SV"/>
              </w:rPr>
              <w:t>$</w:t>
            </w:r>
            <w:r>
              <w:rPr>
                <w:rFonts w:ascii="Calibri" w:eastAsia="Times New Roman" w:hAnsi="Calibri" w:cs="Calibri"/>
                <w:sz w:val="18"/>
                <w:lang w:val="es-SV" w:eastAsia="es-SV"/>
              </w:rPr>
              <w:t>500</w:t>
            </w:r>
          </w:p>
        </w:tc>
        <w:tc>
          <w:tcPr>
            <w:tcW w:w="3543" w:type="dxa"/>
          </w:tcPr>
          <w:p w14:paraId="50EAA4EB" w14:textId="677E6ADD" w:rsidR="00692EB2" w:rsidRDefault="00FC47BF" w:rsidP="00692EB2">
            <w:pPr>
              <w:rPr>
                <w:noProof/>
                <w:lang w:val="es-SV" w:eastAsia="es-SV"/>
              </w:rPr>
            </w:pPr>
            <w:r>
              <w:rPr>
                <w:noProof/>
              </w:rPr>
              <w:drawing>
                <wp:inline distT="0" distB="0" distL="0" distR="0" wp14:anchorId="4F6C7DF3" wp14:editId="6518122E">
                  <wp:extent cx="2112645" cy="2816860"/>
                  <wp:effectExtent l="0" t="0" r="1905"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2645" cy="2816860"/>
                          </a:xfrm>
                          <a:prstGeom prst="rect">
                            <a:avLst/>
                          </a:prstGeom>
                          <a:noFill/>
                          <a:ln>
                            <a:noFill/>
                          </a:ln>
                        </pic:spPr>
                      </pic:pic>
                    </a:graphicData>
                  </a:graphic>
                </wp:inline>
              </w:drawing>
            </w:r>
          </w:p>
        </w:tc>
        <w:tc>
          <w:tcPr>
            <w:tcW w:w="1560" w:type="dxa"/>
          </w:tcPr>
          <w:p w14:paraId="54C5ADC0" w14:textId="346A81BF" w:rsidR="00692EB2" w:rsidRPr="000E708E" w:rsidRDefault="006C1CFD" w:rsidP="00692EB2">
            <w:pPr>
              <w:rPr>
                <w:rFonts w:ascii="Calibri" w:eastAsia="Times New Roman" w:hAnsi="Calibri" w:cs="Calibri"/>
                <w:sz w:val="18"/>
                <w:lang w:val="es-SV" w:eastAsia="es-SV"/>
              </w:rPr>
            </w:pPr>
            <w:r>
              <w:rPr>
                <w:rFonts w:ascii="Calibri" w:eastAsia="Times New Roman" w:hAnsi="Calibri" w:cs="Calibri"/>
                <w:sz w:val="18"/>
                <w:lang w:val="es-SV" w:eastAsia="es-SV"/>
              </w:rPr>
              <w:t>Anteriormente nunca se había realizado, en esta gestión es primera vez.</w:t>
            </w:r>
          </w:p>
        </w:tc>
      </w:tr>
      <w:tr w:rsidR="003F797C" w:rsidRPr="004C321C" w14:paraId="21FAF643" w14:textId="77777777" w:rsidTr="00E65625">
        <w:trPr>
          <w:trHeight w:val="416"/>
        </w:trPr>
        <w:tc>
          <w:tcPr>
            <w:tcW w:w="426" w:type="dxa"/>
            <w:noWrap/>
          </w:tcPr>
          <w:p w14:paraId="7BE2FE05" w14:textId="561CA4F2" w:rsidR="003F797C" w:rsidRDefault="003F797C" w:rsidP="003F797C">
            <w:pPr>
              <w:rPr>
                <w:rFonts w:ascii="Calibri" w:eastAsia="Times New Roman" w:hAnsi="Calibri" w:cs="Calibri"/>
                <w:b/>
                <w:bCs/>
                <w:sz w:val="18"/>
                <w:lang w:val="es-SV" w:eastAsia="es-SV"/>
              </w:rPr>
            </w:pPr>
            <w:r>
              <w:rPr>
                <w:rFonts w:ascii="Calibri" w:eastAsia="Times New Roman" w:hAnsi="Calibri" w:cs="Calibri"/>
                <w:b/>
                <w:bCs/>
                <w:sz w:val="18"/>
                <w:lang w:val="es-SV" w:eastAsia="es-SV"/>
              </w:rPr>
              <w:t>64</w:t>
            </w:r>
          </w:p>
        </w:tc>
        <w:tc>
          <w:tcPr>
            <w:tcW w:w="1129" w:type="dxa"/>
          </w:tcPr>
          <w:p w14:paraId="4E37FC6D" w14:textId="363FCB2B" w:rsidR="003F797C" w:rsidRDefault="00301619" w:rsidP="003F797C">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31 de agosto</w:t>
            </w:r>
          </w:p>
        </w:tc>
        <w:tc>
          <w:tcPr>
            <w:tcW w:w="1842" w:type="dxa"/>
            <w:noWrap/>
          </w:tcPr>
          <w:p w14:paraId="54DBD01E" w14:textId="41A82D3C" w:rsidR="003F797C" w:rsidRPr="00692EB2" w:rsidRDefault="003F797C" w:rsidP="003F797C">
            <w:pPr>
              <w:rPr>
                <w:rFonts w:cstheme="minorHAnsi"/>
                <w:sz w:val="18"/>
                <w:szCs w:val="18"/>
              </w:rPr>
            </w:pPr>
            <w:proofErr w:type="spellStart"/>
            <w:r>
              <w:rPr>
                <w:rFonts w:cstheme="minorHAnsi"/>
                <w:sz w:val="18"/>
                <w:szCs w:val="18"/>
              </w:rPr>
              <w:t>Censos</w:t>
            </w:r>
            <w:proofErr w:type="spellEnd"/>
            <w:r>
              <w:rPr>
                <w:rFonts w:cstheme="minorHAnsi"/>
                <w:sz w:val="18"/>
                <w:szCs w:val="18"/>
              </w:rPr>
              <w:t xml:space="preserve"> y </w:t>
            </w:r>
            <w:proofErr w:type="spellStart"/>
            <w:r>
              <w:rPr>
                <w:rFonts w:cstheme="minorHAnsi"/>
                <w:sz w:val="18"/>
                <w:szCs w:val="18"/>
              </w:rPr>
              <w:t>Encuestas</w:t>
            </w:r>
            <w:proofErr w:type="spellEnd"/>
            <w:r>
              <w:rPr>
                <w:rFonts w:cstheme="minorHAnsi"/>
                <w:sz w:val="18"/>
                <w:szCs w:val="18"/>
              </w:rPr>
              <w:t xml:space="preserve"> </w:t>
            </w:r>
          </w:p>
        </w:tc>
        <w:tc>
          <w:tcPr>
            <w:tcW w:w="2410" w:type="dxa"/>
          </w:tcPr>
          <w:p w14:paraId="0FCBE5AB" w14:textId="2404FA05" w:rsidR="003F797C" w:rsidRPr="00692EB2" w:rsidRDefault="003F797C" w:rsidP="003F797C">
            <w:pPr>
              <w:rPr>
                <w:rFonts w:eastAsia="Times New Roman" w:cstheme="minorHAnsi"/>
                <w:sz w:val="18"/>
                <w:szCs w:val="18"/>
                <w:lang w:val="es-SV" w:eastAsia="es-SV"/>
              </w:rPr>
            </w:pPr>
            <w:r>
              <w:rPr>
                <w:rFonts w:eastAsia="Times New Roman" w:cstheme="minorHAnsi"/>
                <w:sz w:val="18"/>
                <w:szCs w:val="18"/>
                <w:lang w:val="es-SV" w:eastAsia="es-SV"/>
              </w:rPr>
              <w:t xml:space="preserve">Censos del MAG, El Salvador como vamos y encuestas a sector Comercio del Municipio. </w:t>
            </w:r>
          </w:p>
        </w:tc>
        <w:tc>
          <w:tcPr>
            <w:tcW w:w="1276" w:type="dxa"/>
            <w:noWrap/>
          </w:tcPr>
          <w:p w14:paraId="1C3691A3" w14:textId="0CD08DE5" w:rsidR="003F797C" w:rsidRPr="004C321C" w:rsidRDefault="003F797C" w:rsidP="003F797C">
            <w:pPr>
              <w:rPr>
                <w:rFonts w:cstheme="minorHAnsi"/>
                <w:sz w:val="18"/>
                <w:szCs w:val="18"/>
                <w:lang w:val="es-SV"/>
              </w:rPr>
            </w:pPr>
            <w:r w:rsidRPr="004C321C">
              <w:rPr>
                <w:rFonts w:cstheme="minorHAnsi"/>
                <w:sz w:val="18"/>
                <w:szCs w:val="18"/>
                <w:lang w:val="es-SV"/>
              </w:rPr>
              <w:t>Equipo completo de Tejido Social</w:t>
            </w:r>
          </w:p>
        </w:tc>
        <w:tc>
          <w:tcPr>
            <w:tcW w:w="1417" w:type="dxa"/>
          </w:tcPr>
          <w:p w14:paraId="747DDCC0" w14:textId="3361F222" w:rsidR="003F797C" w:rsidRDefault="003F797C" w:rsidP="003F797C">
            <w:pPr>
              <w:rPr>
                <w:rFonts w:ascii="Calibri" w:eastAsia="Times New Roman" w:hAnsi="Calibri" w:cs="Calibri"/>
                <w:sz w:val="18"/>
                <w:lang w:val="es-SV" w:eastAsia="es-SV"/>
              </w:rPr>
            </w:pPr>
            <w:r>
              <w:rPr>
                <w:rFonts w:ascii="Calibri" w:eastAsia="Times New Roman" w:hAnsi="Calibri" w:cs="Calibri"/>
                <w:sz w:val="18"/>
                <w:lang w:val="es-SV" w:eastAsia="es-SV"/>
              </w:rPr>
              <w:t>Todas las Comunidades del Municipio</w:t>
            </w:r>
          </w:p>
        </w:tc>
        <w:tc>
          <w:tcPr>
            <w:tcW w:w="1560" w:type="dxa"/>
          </w:tcPr>
          <w:p w14:paraId="1B8A96FB" w14:textId="28F5760C" w:rsidR="003F797C" w:rsidRPr="00BC5B58" w:rsidRDefault="003F797C" w:rsidP="003F797C">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2ECEDDF2" w14:textId="7F223FEF" w:rsidR="003F797C" w:rsidRDefault="00FC47BF" w:rsidP="003F797C">
            <w:pPr>
              <w:rPr>
                <w:noProof/>
                <w:lang w:val="es-SV" w:eastAsia="es-SV"/>
              </w:rPr>
            </w:pPr>
            <w:r>
              <w:rPr>
                <w:noProof/>
              </w:rPr>
              <w:drawing>
                <wp:inline distT="0" distB="0" distL="0" distR="0" wp14:anchorId="68C8551E" wp14:editId="34B3A9E8">
                  <wp:extent cx="2112645" cy="1989455"/>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12645" cy="1989455"/>
                          </a:xfrm>
                          <a:prstGeom prst="rect">
                            <a:avLst/>
                          </a:prstGeom>
                          <a:noFill/>
                          <a:ln>
                            <a:noFill/>
                          </a:ln>
                        </pic:spPr>
                      </pic:pic>
                    </a:graphicData>
                  </a:graphic>
                </wp:inline>
              </w:drawing>
            </w:r>
          </w:p>
        </w:tc>
        <w:tc>
          <w:tcPr>
            <w:tcW w:w="1560" w:type="dxa"/>
          </w:tcPr>
          <w:p w14:paraId="512560AF" w14:textId="0E1E0AEA" w:rsidR="003F797C" w:rsidRDefault="003F797C" w:rsidP="003F797C">
            <w:pPr>
              <w:rPr>
                <w:rFonts w:ascii="Calibri" w:eastAsia="Times New Roman" w:hAnsi="Calibri" w:cs="Calibri"/>
                <w:sz w:val="18"/>
                <w:lang w:val="es-SV" w:eastAsia="es-SV"/>
              </w:rPr>
            </w:pPr>
            <w:r>
              <w:rPr>
                <w:rFonts w:ascii="Calibri" w:eastAsia="Times New Roman" w:hAnsi="Calibri" w:cs="Calibri"/>
                <w:sz w:val="18"/>
                <w:lang w:val="es-SV" w:eastAsia="es-SV"/>
              </w:rPr>
              <w:t xml:space="preserve">Instrumentos de registro aplicados a </w:t>
            </w:r>
            <w:proofErr w:type="spellStart"/>
            <w:r>
              <w:rPr>
                <w:rFonts w:ascii="Calibri" w:eastAsia="Times New Roman" w:hAnsi="Calibri" w:cs="Calibri"/>
                <w:sz w:val="18"/>
                <w:lang w:val="es-SV" w:eastAsia="es-SV"/>
              </w:rPr>
              <w:t>màs</w:t>
            </w:r>
            <w:proofErr w:type="spellEnd"/>
            <w:r>
              <w:rPr>
                <w:rFonts w:ascii="Calibri" w:eastAsia="Times New Roman" w:hAnsi="Calibri" w:cs="Calibri"/>
                <w:sz w:val="18"/>
                <w:lang w:val="es-SV" w:eastAsia="es-SV"/>
              </w:rPr>
              <w:t xml:space="preserve"> de 2500 personas.</w:t>
            </w:r>
          </w:p>
        </w:tc>
      </w:tr>
      <w:tr w:rsidR="003F797C" w:rsidRPr="004C321C" w14:paraId="03C37574" w14:textId="77777777" w:rsidTr="00E65625">
        <w:trPr>
          <w:trHeight w:val="416"/>
        </w:trPr>
        <w:tc>
          <w:tcPr>
            <w:tcW w:w="426" w:type="dxa"/>
            <w:noWrap/>
          </w:tcPr>
          <w:p w14:paraId="6FF7A88F" w14:textId="7B07A60C" w:rsidR="003F797C" w:rsidRDefault="003F797C" w:rsidP="003F797C">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65</w:t>
            </w:r>
          </w:p>
        </w:tc>
        <w:tc>
          <w:tcPr>
            <w:tcW w:w="1129" w:type="dxa"/>
          </w:tcPr>
          <w:p w14:paraId="0B0A6E10" w14:textId="4862140D" w:rsidR="003F797C" w:rsidRDefault="00301619" w:rsidP="003F797C">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31 de agosto</w:t>
            </w:r>
          </w:p>
        </w:tc>
        <w:tc>
          <w:tcPr>
            <w:tcW w:w="1842" w:type="dxa"/>
            <w:noWrap/>
          </w:tcPr>
          <w:p w14:paraId="2A2D15E2" w14:textId="552F84E9" w:rsidR="003F797C" w:rsidRPr="004C321C" w:rsidRDefault="003F797C" w:rsidP="003F797C">
            <w:pPr>
              <w:rPr>
                <w:rFonts w:cstheme="minorHAnsi"/>
                <w:sz w:val="18"/>
                <w:szCs w:val="18"/>
                <w:lang w:val="es-SV"/>
              </w:rPr>
            </w:pPr>
            <w:r w:rsidRPr="004C321C">
              <w:rPr>
                <w:rFonts w:cstheme="minorHAnsi"/>
                <w:sz w:val="18"/>
                <w:szCs w:val="18"/>
                <w:lang w:val="es-SV"/>
              </w:rPr>
              <w:t xml:space="preserve">Chapoda y campañas de limpieza. </w:t>
            </w:r>
          </w:p>
        </w:tc>
        <w:tc>
          <w:tcPr>
            <w:tcW w:w="2410" w:type="dxa"/>
          </w:tcPr>
          <w:p w14:paraId="1EAD502D" w14:textId="43A6D979" w:rsidR="003F797C" w:rsidRDefault="00D77CB1" w:rsidP="003F797C">
            <w:pPr>
              <w:rPr>
                <w:rFonts w:eastAsia="Times New Roman" w:cstheme="minorHAnsi"/>
                <w:sz w:val="18"/>
                <w:szCs w:val="18"/>
                <w:lang w:val="es-SV" w:eastAsia="es-SV"/>
              </w:rPr>
            </w:pPr>
            <w:r>
              <w:rPr>
                <w:rFonts w:eastAsia="Times New Roman" w:cstheme="minorHAnsi"/>
                <w:sz w:val="18"/>
                <w:szCs w:val="18"/>
                <w:lang w:val="es-SV" w:eastAsia="es-SV"/>
              </w:rPr>
              <w:t xml:space="preserve">14 en canchas y </w:t>
            </w:r>
            <w:r w:rsidR="00301619">
              <w:rPr>
                <w:rFonts w:eastAsia="Times New Roman" w:cstheme="minorHAnsi"/>
                <w:sz w:val="18"/>
                <w:szCs w:val="18"/>
                <w:lang w:val="es-SV" w:eastAsia="es-SV"/>
              </w:rPr>
              <w:t xml:space="preserve">7 comunidades </w:t>
            </w:r>
          </w:p>
        </w:tc>
        <w:tc>
          <w:tcPr>
            <w:tcW w:w="1276" w:type="dxa"/>
            <w:noWrap/>
          </w:tcPr>
          <w:p w14:paraId="79E9965A" w14:textId="23357A8E" w:rsidR="003F797C" w:rsidRPr="004C321C" w:rsidRDefault="00D77CB1" w:rsidP="003F797C">
            <w:pPr>
              <w:rPr>
                <w:rFonts w:cstheme="minorHAnsi"/>
                <w:sz w:val="18"/>
                <w:szCs w:val="18"/>
                <w:lang w:val="es-SV"/>
              </w:rPr>
            </w:pPr>
            <w:r w:rsidRPr="004C321C">
              <w:rPr>
                <w:rFonts w:cstheme="minorHAnsi"/>
                <w:sz w:val="18"/>
                <w:szCs w:val="18"/>
                <w:lang w:val="es-SV"/>
              </w:rPr>
              <w:t>Equipo completo de Tejido Social</w:t>
            </w:r>
          </w:p>
        </w:tc>
        <w:tc>
          <w:tcPr>
            <w:tcW w:w="1417" w:type="dxa"/>
          </w:tcPr>
          <w:p w14:paraId="1139E9E4" w14:textId="46350281" w:rsidR="003F797C" w:rsidRDefault="00301619" w:rsidP="003F797C">
            <w:pPr>
              <w:rPr>
                <w:rFonts w:ascii="Calibri" w:eastAsia="Times New Roman" w:hAnsi="Calibri" w:cs="Calibri"/>
                <w:sz w:val="18"/>
                <w:lang w:val="es-SV" w:eastAsia="es-SV"/>
              </w:rPr>
            </w:pPr>
            <w:r>
              <w:rPr>
                <w:rFonts w:ascii="Calibri" w:eastAsia="Times New Roman" w:hAnsi="Calibri" w:cs="Calibri"/>
                <w:sz w:val="18"/>
                <w:lang w:val="es-SV" w:eastAsia="es-SV"/>
              </w:rPr>
              <w:t>Todas las Comunidades del Municipio</w:t>
            </w:r>
          </w:p>
        </w:tc>
        <w:tc>
          <w:tcPr>
            <w:tcW w:w="1560" w:type="dxa"/>
          </w:tcPr>
          <w:p w14:paraId="75CE9895" w14:textId="6429742D" w:rsidR="003F797C" w:rsidRPr="00BC5B58" w:rsidRDefault="00301619" w:rsidP="003F797C">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11C07448" w14:textId="256D0DD6" w:rsidR="003F797C" w:rsidRDefault="00FC47BF" w:rsidP="003F797C">
            <w:pPr>
              <w:rPr>
                <w:noProof/>
                <w:lang w:val="es-SV" w:eastAsia="es-SV"/>
              </w:rPr>
            </w:pPr>
            <w:r>
              <w:rPr>
                <w:noProof/>
              </w:rPr>
              <w:drawing>
                <wp:inline distT="0" distB="0" distL="0" distR="0" wp14:anchorId="4ADF6245" wp14:editId="7E83E820">
                  <wp:extent cx="2112645" cy="2816860"/>
                  <wp:effectExtent l="0" t="0" r="1905"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2645" cy="2816860"/>
                          </a:xfrm>
                          <a:prstGeom prst="rect">
                            <a:avLst/>
                          </a:prstGeom>
                          <a:noFill/>
                          <a:ln>
                            <a:noFill/>
                          </a:ln>
                        </pic:spPr>
                      </pic:pic>
                    </a:graphicData>
                  </a:graphic>
                </wp:inline>
              </w:drawing>
            </w:r>
          </w:p>
        </w:tc>
        <w:tc>
          <w:tcPr>
            <w:tcW w:w="1560" w:type="dxa"/>
          </w:tcPr>
          <w:p w14:paraId="1F39B437" w14:textId="1F7DF653" w:rsidR="003F797C" w:rsidRDefault="00301619" w:rsidP="003F797C">
            <w:pPr>
              <w:rPr>
                <w:rFonts w:ascii="Calibri" w:eastAsia="Times New Roman" w:hAnsi="Calibri" w:cs="Calibri"/>
                <w:sz w:val="18"/>
                <w:lang w:val="es-SV" w:eastAsia="es-SV"/>
              </w:rPr>
            </w:pPr>
            <w:r>
              <w:rPr>
                <w:rFonts w:ascii="Calibri" w:eastAsia="Times New Roman" w:hAnsi="Calibri" w:cs="Calibri"/>
                <w:sz w:val="18"/>
                <w:lang w:val="es-SV" w:eastAsia="es-SV"/>
              </w:rPr>
              <w:t xml:space="preserve">Beneficiando a </w:t>
            </w:r>
            <w:proofErr w:type="spellStart"/>
            <w:r>
              <w:rPr>
                <w:rFonts w:ascii="Calibri" w:eastAsia="Times New Roman" w:hAnsi="Calibri" w:cs="Calibri"/>
                <w:sz w:val="18"/>
                <w:lang w:val="es-SV" w:eastAsia="es-SV"/>
              </w:rPr>
              <w:t>màs</w:t>
            </w:r>
            <w:proofErr w:type="spellEnd"/>
            <w:r>
              <w:rPr>
                <w:rFonts w:ascii="Calibri" w:eastAsia="Times New Roman" w:hAnsi="Calibri" w:cs="Calibri"/>
                <w:sz w:val="18"/>
                <w:lang w:val="es-SV" w:eastAsia="es-SV"/>
              </w:rPr>
              <w:t xml:space="preserve"> de 10,000 habitantes</w:t>
            </w:r>
          </w:p>
        </w:tc>
      </w:tr>
      <w:tr w:rsidR="005D6FC3" w:rsidRPr="004C321C" w14:paraId="091EB98D" w14:textId="77777777" w:rsidTr="00E65625">
        <w:trPr>
          <w:trHeight w:val="416"/>
        </w:trPr>
        <w:tc>
          <w:tcPr>
            <w:tcW w:w="426" w:type="dxa"/>
            <w:noWrap/>
          </w:tcPr>
          <w:p w14:paraId="3D5FE692" w14:textId="085177C7" w:rsidR="005D6FC3" w:rsidRDefault="005D6FC3" w:rsidP="003F797C">
            <w:pPr>
              <w:rPr>
                <w:rFonts w:ascii="Calibri" w:eastAsia="Times New Roman" w:hAnsi="Calibri" w:cs="Calibri"/>
                <w:b/>
                <w:bCs/>
                <w:sz w:val="18"/>
                <w:lang w:val="es-SV" w:eastAsia="es-SV"/>
              </w:rPr>
            </w:pPr>
            <w:r>
              <w:rPr>
                <w:rFonts w:ascii="Calibri" w:eastAsia="Times New Roman" w:hAnsi="Calibri" w:cs="Calibri"/>
                <w:b/>
                <w:bCs/>
                <w:sz w:val="18"/>
                <w:lang w:val="es-SV" w:eastAsia="es-SV"/>
              </w:rPr>
              <w:t>66</w:t>
            </w:r>
          </w:p>
        </w:tc>
        <w:tc>
          <w:tcPr>
            <w:tcW w:w="1129" w:type="dxa"/>
          </w:tcPr>
          <w:p w14:paraId="231D4D30" w14:textId="7D2D5500" w:rsidR="005D6FC3" w:rsidRDefault="005D6FC3" w:rsidP="003F797C">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11 de Julio al 31 de agosto</w:t>
            </w:r>
          </w:p>
        </w:tc>
        <w:tc>
          <w:tcPr>
            <w:tcW w:w="1842" w:type="dxa"/>
            <w:noWrap/>
          </w:tcPr>
          <w:p w14:paraId="3626FA03" w14:textId="41228635" w:rsidR="005D6FC3" w:rsidRDefault="005D6FC3" w:rsidP="003F797C">
            <w:pPr>
              <w:rPr>
                <w:rFonts w:cstheme="minorHAnsi"/>
                <w:sz w:val="18"/>
                <w:szCs w:val="18"/>
              </w:rPr>
            </w:pPr>
            <w:proofErr w:type="spellStart"/>
            <w:r>
              <w:rPr>
                <w:rFonts w:cstheme="minorHAnsi"/>
                <w:sz w:val="18"/>
                <w:szCs w:val="18"/>
              </w:rPr>
              <w:t>Campaña</w:t>
            </w:r>
            <w:proofErr w:type="spellEnd"/>
            <w:r>
              <w:rPr>
                <w:rFonts w:cstheme="minorHAnsi"/>
                <w:sz w:val="18"/>
                <w:szCs w:val="18"/>
              </w:rPr>
              <w:t xml:space="preserve"> de </w:t>
            </w:r>
            <w:proofErr w:type="spellStart"/>
            <w:r>
              <w:rPr>
                <w:rFonts w:cstheme="minorHAnsi"/>
                <w:sz w:val="18"/>
                <w:szCs w:val="18"/>
              </w:rPr>
              <w:t>reforestaciòn</w:t>
            </w:r>
            <w:proofErr w:type="spellEnd"/>
          </w:p>
        </w:tc>
        <w:tc>
          <w:tcPr>
            <w:tcW w:w="2410" w:type="dxa"/>
          </w:tcPr>
          <w:p w14:paraId="10521B30" w14:textId="6600D606" w:rsidR="005D6FC3" w:rsidRDefault="00442CA6" w:rsidP="003F797C">
            <w:pPr>
              <w:rPr>
                <w:rFonts w:eastAsia="Times New Roman" w:cstheme="minorHAnsi"/>
                <w:sz w:val="18"/>
                <w:szCs w:val="18"/>
                <w:lang w:val="es-SV" w:eastAsia="es-SV"/>
              </w:rPr>
            </w:pPr>
            <w:r>
              <w:rPr>
                <w:rFonts w:eastAsia="Times New Roman" w:cstheme="minorHAnsi"/>
                <w:sz w:val="18"/>
                <w:szCs w:val="18"/>
                <w:lang w:val="es-SV" w:eastAsia="es-SV"/>
              </w:rPr>
              <w:t xml:space="preserve">Campaña de Reforestación </w:t>
            </w:r>
          </w:p>
        </w:tc>
        <w:tc>
          <w:tcPr>
            <w:tcW w:w="1276" w:type="dxa"/>
            <w:noWrap/>
          </w:tcPr>
          <w:p w14:paraId="38E9A89A" w14:textId="52963F19" w:rsidR="005D6FC3" w:rsidRPr="004C321C" w:rsidRDefault="005D6FC3" w:rsidP="003F797C">
            <w:pPr>
              <w:rPr>
                <w:rFonts w:cstheme="minorHAnsi"/>
                <w:sz w:val="18"/>
                <w:szCs w:val="18"/>
                <w:lang w:val="es-SV"/>
              </w:rPr>
            </w:pPr>
            <w:r w:rsidRPr="004C321C">
              <w:rPr>
                <w:rFonts w:cstheme="minorHAnsi"/>
                <w:sz w:val="18"/>
                <w:szCs w:val="18"/>
                <w:lang w:val="es-SV"/>
              </w:rPr>
              <w:t>Equipo completo de Tejido Social</w:t>
            </w:r>
          </w:p>
        </w:tc>
        <w:tc>
          <w:tcPr>
            <w:tcW w:w="1417" w:type="dxa"/>
          </w:tcPr>
          <w:p w14:paraId="76F5DD34" w14:textId="1BE11382" w:rsidR="005D6FC3" w:rsidRDefault="00442CA6" w:rsidP="003F797C">
            <w:pPr>
              <w:rPr>
                <w:rFonts w:ascii="Calibri" w:eastAsia="Times New Roman" w:hAnsi="Calibri" w:cs="Calibri"/>
                <w:sz w:val="18"/>
                <w:lang w:val="es-SV" w:eastAsia="es-SV"/>
              </w:rPr>
            </w:pPr>
            <w:r>
              <w:rPr>
                <w:rFonts w:eastAsia="Times New Roman" w:cstheme="minorHAnsi"/>
                <w:sz w:val="18"/>
                <w:szCs w:val="18"/>
                <w:lang w:val="es-SV" w:eastAsia="es-SV"/>
              </w:rPr>
              <w:t>Comunidad los Angelitos 2</w:t>
            </w:r>
          </w:p>
        </w:tc>
        <w:tc>
          <w:tcPr>
            <w:tcW w:w="1560" w:type="dxa"/>
          </w:tcPr>
          <w:p w14:paraId="51341C1C" w14:textId="7CC1C6C2" w:rsidR="005D6FC3" w:rsidRPr="00BC5B58" w:rsidRDefault="00442CA6" w:rsidP="003F797C">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572740B4" w14:textId="044E8C5F" w:rsidR="005D6FC3" w:rsidRDefault="009E140E" w:rsidP="003F797C">
            <w:pPr>
              <w:rPr>
                <w:noProof/>
                <w:lang w:val="es-SV" w:eastAsia="es-SV"/>
              </w:rPr>
            </w:pPr>
            <w:r>
              <w:rPr>
                <w:noProof/>
              </w:rPr>
              <w:drawing>
                <wp:inline distT="0" distB="0" distL="0" distR="0" wp14:anchorId="7852DDC2" wp14:editId="708DA061">
                  <wp:extent cx="2112645" cy="1584325"/>
                  <wp:effectExtent l="0" t="0" r="190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12645" cy="1584325"/>
                          </a:xfrm>
                          <a:prstGeom prst="rect">
                            <a:avLst/>
                          </a:prstGeom>
                          <a:noFill/>
                          <a:ln>
                            <a:noFill/>
                          </a:ln>
                        </pic:spPr>
                      </pic:pic>
                    </a:graphicData>
                  </a:graphic>
                </wp:inline>
              </w:drawing>
            </w:r>
          </w:p>
        </w:tc>
        <w:tc>
          <w:tcPr>
            <w:tcW w:w="1560" w:type="dxa"/>
          </w:tcPr>
          <w:p w14:paraId="17EA0DC3" w14:textId="29E57BD4" w:rsidR="005D6FC3" w:rsidRDefault="00442CA6" w:rsidP="003F797C">
            <w:pPr>
              <w:rPr>
                <w:rFonts w:ascii="Calibri" w:eastAsia="Times New Roman" w:hAnsi="Calibri" w:cs="Calibri"/>
                <w:sz w:val="18"/>
                <w:lang w:val="es-SV" w:eastAsia="es-SV"/>
              </w:rPr>
            </w:pPr>
            <w:r>
              <w:rPr>
                <w:rFonts w:ascii="Calibri" w:eastAsia="Times New Roman" w:hAnsi="Calibri" w:cs="Calibri"/>
                <w:sz w:val="18"/>
                <w:lang w:val="es-SV" w:eastAsia="es-SV"/>
              </w:rPr>
              <w:t xml:space="preserve">Siembra de 500 arboles de Bambú verde </w:t>
            </w:r>
          </w:p>
        </w:tc>
      </w:tr>
      <w:tr w:rsidR="00301619" w:rsidRPr="00E11EA8" w14:paraId="7C42BBD0" w14:textId="77777777" w:rsidTr="00E65625">
        <w:trPr>
          <w:trHeight w:val="416"/>
        </w:trPr>
        <w:tc>
          <w:tcPr>
            <w:tcW w:w="426" w:type="dxa"/>
            <w:noWrap/>
          </w:tcPr>
          <w:p w14:paraId="3F89179A" w14:textId="3DADC870" w:rsidR="00301619" w:rsidRDefault="00301619" w:rsidP="003F797C">
            <w:pPr>
              <w:rPr>
                <w:rFonts w:ascii="Calibri" w:eastAsia="Times New Roman" w:hAnsi="Calibri" w:cs="Calibri"/>
                <w:b/>
                <w:bCs/>
                <w:sz w:val="18"/>
                <w:lang w:val="es-SV" w:eastAsia="es-SV"/>
              </w:rPr>
            </w:pPr>
            <w:bookmarkStart w:id="0" w:name="_Hlk85094848"/>
            <w:r>
              <w:rPr>
                <w:rFonts w:ascii="Calibri" w:eastAsia="Times New Roman" w:hAnsi="Calibri" w:cs="Calibri"/>
                <w:b/>
                <w:bCs/>
                <w:sz w:val="18"/>
                <w:lang w:val="es-SV" w:eastAsia="es-SV"/>
              </w:rPr>
              <w:lastRenderedPageBreak/>
              <w:t>6</w:t>
            </w:r>
            <w:r w:rsidR="005D6FC3">
              <w:rPr>
                <w:rFonts w:ascii="Calibri" w:eastAsia="Times New Roman" w:hAnsi="Calibri" w:cs="Calibri"/>
                <w:b/>
                <w:bCs/>
                <w:sz w:val="18"/>
                <w:lang w:val="es-SV" w:eastAsia="es-SV"/>
              </w:rPr>
              <w:t>7</w:t>
            </w:r>
          </w:p>
        </w:tc>
        <w:tc>
          <w:tcPr>
            <w:tcW w:w="1129" w:type="dxa"/>
          </w:tcPr>
          <w:p w14:paraId="095B427E" w14:textId="34A289A7" w:rsidR="00301619" w:rsidRDefault="005D6FC3" w:rsidP="003F797C">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31 de agosto</w:t>
            </w:r>
          </w:p>
        </w:tc>
        <w:tc>
          <w:tcPr>
            <w:tcW w:w="1842" w:type="dxa"/>
            <w:noWrap/>
          </w:tcPr>
          <w:p w14:paraId="0D12A38F" w14:textId="3AFF02F5" w:rsidR="00301619" w:rsidRPr="004C321C" w:rsidRDefault="005D6FC3" w:rsidP="003F797C">
            <w:pPr>
              <w:rPr>
                <w:rFonts w:cstheme="minorHAnsi"/>
                <w:sz w:val="18"/>
                <w:szCs w:val="18"/>
                <w:lang w:val="es-SV"/>
              </w:rPr>
            </w:pPr>
            <w:r w:rsidRPr="004C321C">
              <w:rPr>
                <w:rFonts w:cstheme="minorHAnsi"/>
                <w:sz w:val="18"/>
                <w:szCs w:val="18"/>
                <w:lang w:val="es-SV"/>
              </w:rPr>
              <w:t>Apoyo en actividad de la recuerda</w:t>
            </w:r>
          </w:p>
        </w:tc>
        <w:tc>
          <w:tcPr>
            <w:tcW w:w="2410" w:type="dxa"/>
          </w:tcPr>
          <w:p w14:paraId="1F1958E0" w14:textId="37B7BD16" w:rsidR="00301619" w:rsidRDefault="005D6FC3" w:rsidP="003F797C">
            <w:pPr>
              <w:rPr>
                <w:rFonts w:eastAsia="Times New Roman" w:cstheme="minorHAnsi"/>
                <w:sz w:val="18"/>
                <w:szCs w:val="18"/>
                <w:lang w:val="es-SV" w:eastAsia="es-SV"/>
              </w:rPr>
            </w:pPr>
            <w:r>
              <w:rPr>
                <w:rFonts w:eastAsia="Times New Roman" w:cstheme="minorHAnsi"/>
                <w:sz w:val="18"/>
                <w:szCs w:val="18"/>
                <w:lang w:val="es-SV" w:eastAsia="es-SV"/>
              </w:rPr>
              <w:t>Elaboración de tamales</w:t>
            </w:r>
          </w:p>
        </w:tc>
        <w:tc>
          <w:tcPr>
            <w:tcW w:w="1276" w:type="dxa"/>
            <w:noWrap/>
          </w:tcPr>
          <w:p w14:paraId="2A735E7F" w14:textId="68FF81EA" w:rsidR="00301619" w:rsidRPr="004C321C" w:rsidRDefault="005D6FC3" w:rsidP="003F797C">
            <w:pPr>
              <w:rPr>
                <w:rFonts w:cstheme="minorHAnsi"/>
                <w:sz w:val="18"/>
                <w:szCs w:val="18"/>
                <w:lang w:val="es-SV"/>
              </w:rPr>
            </w:pPr>
            <w:r w:rsidRPr="004C321C">
              <w:rPr>
                <w:rFonts w:cstheme="minorHAnsi"/>
                <w:sz w:val="18"/>
                <w:szCs w:val="18"/>
                <w:lang w:val="es-SV"/>
              </w:rPr>
              <w:t>Equipo completo de Tejido Social</w:t>
            </w:r>
          </w:p>
        </w:tc>
        <w:tc>
          <w:tcPr>
            <w:tcW w:w="1417" w:type="dxa"/>
          </w:tcPr>
          <w:p w14:paraId="26FCEECD" w14:textId="31FB6295" w:rsidR="00301619" w:rsidRDefault="005D6FC3" w:rsidP="003F797C">
            <w:pPr>
              <w:rPr>
                <w:rFonts w:ascii="Calibri" w:eastAsia="Times New Roman" w:hAnsi="Calibri" w:cs="Calibri"/>
                <w:sz w:val="18"/>
                <w:lang w:val="es-SV" w:eastAsia="es-SV"/>
              </w:rPr>
            </w:pPr>
            <w:r>
              <w:rPr>
                <w:rFonts w:ascii="Calibri" w:eastAsia="Times New Roman" w:hAnsi="Calibri" w:cs="Calibri"/>
                <w:sz w:val="18"/>
                <w:lang w:val="es-SV" w:eastAsia="es-SV"/>
              </w:rPr>
              <w:t xml:space="preserve">Casco Urbano </w:t>
            </w:r>
          </w:p>
        </w:tc>
        <w:tc>
          <w:tcPr>
            <w:tcW w:w="1560" w:type="dxa"/>
          </w:tcPr>
          <w:p w14:paraId="5061FEF2" w14:textId="11EC4BED" w:rsidR="00301619" w:rsidRPr="00BC5B58" w:rsidRDefault="005D6FC3" w:rsidP="003F797C">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5A7E66E6" w14:textId="5874CEBE" w:rsidR="00301619" w:rsidRDefault="00FC47BF" w:rsidP="003F797C">
            <w:pPr>
              <w:rPr>
                <w:noProof/>
                <w:lang w:val="es-SV" w:eastAsia="es-SV"/>
              </w:rPr>
            </w:pPr>
            <w:r>
              <w:rPr>
                <w:noProof/>
              </w:rPr>
              <w:drawing>
                <wp:inline distT="0" distB="0" distL="0" distR="0" wp14:anchorId="7C69C23C" wp14:editId="5C5C3547">
                  <wp:extent cx="2112645" cy="2816860"/>
                  <wp:effectExtent l="0" t="0" r="1905"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2645" cy="2816860"/>
                          </a:xfrm>
                          <a:prstGeom prst="rect">
                            <a:avLst/>
                          </a:prstGeom>
                          <a:noFill/>
                          <a:ln>
                            <a:noFill/>
                          </a:ln>
                        </pic:spPr>
                      </pic:pic>
                    </a:graphicData>
                  </a:graphic>
                </wp:inline>
              </w:drawing>
            </w:r>
          </w:p>
        </w:tc>
        <w:tc>
          <w:tcPr>
            <w:tcW w:w="1560" w:type="dxa"/>
          </w:tcPr>
          <w:p w14:paraId="3E3E6F5B" w14:textId="055A48A1" w:rsidR="00301619" w:rsidRDefault="005D6FC3" w:rsidP="003F797C">
            <w:pPr>
              <w:rPr>
                <w:rFonts w:ascii="Calibri" w:eastAsia="Times New Roman" w:hAnsi="Calibri" w:cs="Calibri"/>
                <w:sz w:val="18"/>
                <w:lang w:val="es-SV" w:eastAsia="es-SV"/>
              </w:rPr>
            </w:pPr>
            <w:r>
              <w:rPr>
                <w:rFonts w:ascii="Calibri" w:eastAsia="Times New Roman" w:hAnsi="Calibri" w:cs="Calibri"/>
                <w:sz w:val="18"/>
                <w:lang w:val="es-SV" w:eastAsia="es-SV"/>
              </w:rPr>
              <w:t>8,000 tamales</w:t>
            </w:r>
          </w:p>
        </w:tc>
      </w:tr>
      <w:tr w:rsidR="002658EB" w:rsidRPr="00E11EA8" w14:paraId="28031533" w14:textId="77777777" w:rsidTr="00E65625">
        <w:trPr>
          <w:trHeight w:val="416"/>
        </w:trPr>
        <w:tc>
          <w:tcPr>
            <w:tcW w:w="426" w:type="dxa"/>
            <w:noWrap/>
          </w:tcPr>
          <w:p w14:paraId="1940D15F" w14:textId="77A9DD33" w:rsidR="002658EB" w:rsidRDefault="002658EB" w:rsidP="002658EB">
            <w:pPr>
              <w:rPr>
                <w:rFonts w:ascii="Calibri" w:eastAsia="Times New Roman" w:hAnsi="Calibri" w:cs="Calibri"/>
                <w:b/>
                <w:bCs/>
                <w:sz w:val="18"/>
                <w:lang w:val="es-SV" w:eastAsia="es-SV"/>
              </w:rPr>
            </w:pPr>
            <w:r>
              <w:rPr>
                <w:rFonts w:ascii="Calibri" w:eastAsia="Times New Roman" w:hAnsi="Calibri" w:cs="Calibri"/>
                <w:b/>
                <w:bCs/>
                <w:sz w:val="18"/>
                <w:lang w:val="es-SV" w:eastAsia="es-SV"/>
              </w:rPr>
              <w:t>68</w:t>
            </w:r>
          </w:p>
        </w:tc>
        <w:tc>
          <w:tcPr>
            <w:tcW w:w="1129" w:type="dxa"/>
          </w:tcPr>
          <w:p w14:paraId="66ACDAE3" w14:textId="1685161F" w:rsidR="002658EB" w:rsidRDefault="002658EB" w:rsidP="002658EB">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 de septiembre al 26 de septiembre </w:t>
            </w:r>
          </w:p>
        </w:tc>
        <w:tc>
          <w:tcPr>
            <w:tcW w:w="1842" w:type="dxa"/>
            <w:noWrap/>
          </w:tcPr>
          <w:p w14:paraId="10562B35" w14:textId="4EAC1AA9" w:rsidR="002658EB" w:rsidRPr="004C321C" w:rsidRDefault="002658EB" w:rsidP="002658EB">
            <w:pPr>
              <w:rPr>
                <w:rFonts w:cstheme="minorHAnsi"/>
                <w:sz w:val="18"/>
                <w:szCs w:val="18"/>
                <w:lang w:val="es-SV"/>
              </w:rPr>
            </w:pPr>
            <w:r w:rsidRPr="004C321C">
              <w:rPr>
                <w:rFonts w:cstheme="minorHAnsi"/>
                <w:sz w:val="18"/>
                <w:szCs w:val="18"/>
                <w:lang w:val="es-SV"/>
              </w:rPr>
              <w:t xml:space="preserve">-5 </w:t>
            </w:r>
            <w:proofErr w:type="spellStart"/>
            <w:r w:rsidRPr="004C321C">
              <w:rPr>
                <w:rFonts w:cstheme="minorHAnsi"/>
                <w:sz w:val="18"/>
                <w:szCs w:val="18"/>
                <w:lang w:val="es-SV"/>
              </w:rPr>
              <w:t>Juramentaciòn</w:t>
            </w:r>
            <w:proofErr w:type="spellEnd"/>
            <w:r w:rsidRPr="004C321C">
              <w:rPr>
                <w:rFonts w:cstheme="minorHAnsi"/>
                <w:sz w:val="18"/>
                <w:szCs w:val="18"/>
                <w:lang w:val="es-SV"/>
              </w:rPr>
              <w:t xml:space="preserve"> de Directivas y ADESCOS</w:t>
            </w:r>
          </w:p>
        </w:tc>
        <w:tc>
          <w:tcPr>
            <w:tcW w:w="2410" w:type="dxa"/>
          </w:tcPr>
          <w:p w14:paraId="754436BC" w14:textId="77777777" w:rsidR="002658EB" w:rsidRDefault="002658EB" w:rsidP="002658EB">
            <w:pPr>
              <w:rPr>
                <w:rFonts w:eastAsia="Times New Roman" w:cstheme="minorHAnsi"/>
                <w:sz w:val="18"/>
                <w:szCs w:val="18"/>
                <w:lang w:val="es-SV" w:eastAsia="es-SV"/>
              </w:rPr>
            </w:pPr>
            <w:r>
              <w:rPr>
                <w:rFonts w:eastAsia="Times New Roman" w:cstheme="minorHAnsi"/>
                <w:sz w:val="18"/>
                <w:szCs w:val="18"/>
                <w:lang w:val="es-SV" w:eastAsia="es-SV"/>
              </w:rPr>
              <w:t>El cedral 1</w:t>
            </w:r>
          </w:p>
          <w:p w14:paraId="2177C9B8" w14:textId="77777777" w:rsidR="002658EB" w:rsidRDefault="002658EB" w:rsidP="002658EB">
            <w:pPr>
              <w:rPr>
                <w:rFonts w:eastAsia="Times New Roman" w:cstheme="minorHAnsi"/>
                <w:sz w:val="18"/>
                <w:szCs w:val="18"/>
                <w:lang w:val="es-SV" w:eastAsia="es-SV"/>
              </w:rPr>
            </w:pPr>
            <w:r>
              <w:rPr>
                <w:rFonts w:eastAsia="Times New Roman" w:cstheme="minorHAnsi"/>
                <w:sz w:val="18"/>
                <w:szCs w:val="18"/>
                <w:lang w:val="es-SV" w:eastAsia="es-SV"/>
              </w:rPr>
              <w:t xml:space="preserve">Los Osuna </w:t>
            </w:r>
          </w:p>
          <w:p w14:paraId="0DD10721" w14:textId="77777777" w:rsidR="002658EB" w:rsidRDefault="002658EB" w:rsidP="002658EB">
            <w:pPr>
              <w:rPr>
                <w:rFonts w:eastAsia="Times New Roman" w:cstheme="minorHAnsi"/>
                <w:sz w:val="18"/>
                <w:szCs w:val="18"/>
                <w:lang w:val="es-SV" w:eastAsia="es-SV"/>
              </w:rPr>
            </w:pPr>
            <w:r>
              <w:rPr>
                <w:rFonts w:eastAsia="Times New Roman" w:cstheme="minorHAnsi"/>
                <w:sz w:val="18"/>
                <w:szCs w:val="18"/>
                <w:lang w:val="es-SV" w:eastAsia="es-SV"/>
              </w:rPr>
              <w:t xml:space="preserve">El jute, </w:t>
            </w:r>
            <w:proofErr w:type="spellStart"/>
            <w:r>
              <w:rPr>
                <w:rFonts w:eastAsia="Times New Roman" w:cstheme="minorHAnsi"/>
                <w:sz w:val="18"/>
                <w:szCs w:val="18"/>
                <w:lang w:val="es-SV" w:eastAsia="es-SV"/>
              </w:rPr>
              <w:t>Tutultepeque</w:t>
            </w:r>
            <w:proofErr w:type="spellEnd"/>
            <w:r>
              <w:rPr>
                <w:rFonts w:eastAsia="Times New Roman" w:cstheme="minorHAnsi"/>
                <w:sz w:val="18"/>
                <w:szCs w:val="18"/>
                <w:lang w:val="es-SV" w:eastAsia="es-SV"/>
              </w:rPr>
              <w:t xml:space="preserve"> </w:t>
            </w:r>
          </w:p>
          <w:p w14:paraId="1FF626CE" w14:textId="77777777" w:rsidR="002658EB" w:rsidRDefault="002658EB" w:rsidP="002658EB">
            <w:pPr>
              <w:rPr>
                <w:rFonts w:eastAsia="Times New Roman" w:cstheme="minorHAnsi"/>
                <w:sz w:val="18"/>
                <w:szCs w:val="18"/>
                <w:lang w:val="es-SV" w:eastAsia="es-SV"/>
              </w:rPr>
            </w:pPr>
            <w:r>
              <w:rPr>
                <w:rFonts w:eastAsia="Times New Roman" w:cstheme="minorHAnsi"/>
                <w:sz w:val="18"/>
                <w:szCs w:val="18"/>
                <w:lang w:val="es-SV" w:eastAsia="es-SV"/>
              </w:rPr>
              <w:t xml:space="preserve">El </w:t>
            </w:r>
            <w:proofErr w:type="gramStart"/>
            <w:r>
              <w:rPr>
                <w:rFonts w:eastAsia="Times New Roman" w:cstheme="minorHAnsi"/>
                <w:sz w:val="18"/>
                <w:szCs w:val="18"/>
                <w:lang w:val="es-SV" w:eastAsia="es-SV"/>
              </w:rPr>
              <w:t xml:space="preserve">Gramal,  </w:t>
            </w:r>
            <w:proofErr w:type="spellStart"/>
            <w:r>
              <w:rPr>
                <w:rFonts w:eastAsia="Times New Roman" w:cstheme="minorHAnsi"/>
                <w:sz w:val="18"/>
                <w:szCs w:val="18"/>
                <w:lang w:val="es-SV" w:eastAsia="es-SV"/>
              </w:rPr>
              <w:t>Tutultepeque</w:t>
            </w:r>
            <w:proofErr w:type="spellEnd"/>
            <w:proofErr w:type="gramEnd"/>
          </w:p>
          <w:p w14:paraId="54C44394" w14:textId="417C6717" w:rsidR="002658EB" w:rsidRDefault="00B57188" w:rsidP="002658EB">
            <w:pPr>
              <w:rPr>
                <w:rFonts w:eastAsia="Times New Roman" w:cstheme="minorHAnsi"/>
                <w:sz w:val="18"/>
                <w:szCs w:val="18"/>
                <w:lang w:val="es-SV" w:eastAsia="es-SV"/>
              </w:rPr>
            </w:pPr>
            <w:r>
              <w:rPr>
                <w:rFonts w:eastAsia="Times New Roman" w:cstheme="minorHAnsi"/>
                <w:sz w:val="18"/>
                <w:szCs w:val="18"/>
                <w:lang w:val="es-SV" w:eastAsia="es-SV"/>
              </w:rPr>
              <w:t xml:space="preserve">EL Junquillo, </w:t>
            </w:r>
            <w:r w:rsidR="002658EB">
              <w:rPr>
                <w:rFonts w:eastAsia="Times New Roman" w:cstheme="minorHAnsi"/>
                <w:sz w:val="18"/>
                <w:szCs w:val="18"/>
                <w:lang w:val="es-SV" w:eastAsia="es-SV"/>
              </w:rPr>
              <w:t xml:space="preserve">sector 1 </w:t>
            </w:r>
          </w:p>
        </w:tc>
        <w:tc>
          <w:tcPr>
            <w:tcW w:w="1276" w:type="dxa"/>
            <w:noWrap/>
          </w:tcPr>
          <w:p w14:paraId="08616EDE" w14:textId="35510B43" w:rsidR="002658EB" w:rsidRPr="004C321C" w:rsidRDefault="002658EB" w:rsidP="002658EB">
            <w:pPr>
              <w:rPr>
                <w:rFonts w:cstheme="minorHAnsi"/>
                <w:sz w:val="18"/>
                <w:szCs w:val="18"/>
                <w:lang w:val="es-SV"/>
              </w:rPr>
            </w:pPr>
            <w:r w:rsidRPr="004C321C">
              <w:rPr>
                <w:rFonts w:cstheme="minorHAnsi"/>
                <w:sz w:val="18"/>
                <w:szCs w:val="18"/>
                <w:lang w:val="es-SV"/>
              </w:rPr>
              <w:t xml:space="preserve">Promotores, jefe de Departamento del Tejido Social y </w:t>
            </w:r>
            <w:proofErr w:type="spellStart"/>
            <w:r w:rsidRPr="004C321C">
              <w:rPr>
                <w:rFonts w:cstheme="minorHAnsi"/>
                <w:sz w:val="18"/>
                <w:szCs w:val="18"/>
                <w:lang w:val="es-SV"/>
              </w:rPr>
              <w:t>Alcade</w:t>
            </w:r>
            <w:proofErr w:type="spellEnd"/>
            <w:r w:rsidRPr="004C321C">
              <w:rPr>
                <w:rFonts w:cstheme="minorHAnsi"/>
                <w:sz w:val="18"/>
                <w:szCs w:val="18"/>
                <w:lang w:val="es-SV"/>
              </w:rPr>
              <w:t>.</w:t>
            </w:r>
          </w:p>
        </w:tc>
        <w:tc>
          <w:tcPr>
            <w:tcW w:w="1417" w:type="dxa"/>
          </w:tcPr>
          <w:p w14:paraId="1CE6F5EB" w14:textId="0129E07C" w:rsidR="002658EB" w:rsidRDefault="002658EB" w:rsidP="002658EB">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637505D8" w14:textId="3E95B20A" w:rsidR="002658EB" w:rsidRPr="00BC5B58" w:rsidRDefault="002658EB" w:rsidP="002658EB">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1B6E28A1" w14:textId="0CCEBB6F" w:rsidR="002658EB" w:rsidRDefault="004C7A5E" w:rsidP="002658EB">
            <w:pPr>
              <w:rPr>
                <w:noProof/>
              </w:rPr>
            </w:pPr>
            <w:r>
              <w:rPr>
                <w:noProof/>
              </w:rPr>
              <w:drawing>
                <wp:anchor distT="0" distB="0" distL="114300" distR="114300" simplePos="0" relativeHeight="251655680" behindDoc="0" locked="0" layoutInCell="1" allowOverlap="1" wp14:anchorId="77B28166" wp14:editId="128CF4A1">
                  <wp:simplePos x="0" y="0"/>
                  <wp:positionH relativeFrom="column">
                    <wp:posOffset>-4445</wp:posOffset>
                  </wp:positionH>
                  <wp:positionV relativeFrom="paragraph">
                    <wp:posOffset>88265</wp:posOffset>
                  </wp:positionV>
                  <wp:extent cx="2112645" cy="2171700"/>
                  <wp:effectExtent l="0" t="0" r="190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264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Pr>
          <w:p w14:paraId="6C19774F" w14:textId="77777777" w:rsidR="002658EB" w:rsidRDefault="002658EB" w:rsidP="002658EB">
            <w:pPr>
              <w:rPr>
                <w:rFonts w:ascii="Calibri" w:eastAsia="Times New Roman" w:hAnsi="Calibri" w:cs="Calibri"/>
                <w:sz w:val="18"/>
                <w:lang w:val="es-SV" w:eastAsia="es-SV"/>
              </w:rPr>
            </w:pPr>
          </w:p>
        </w:tc>
      </w:tr>
      <w:tr w:rsidR="002658EB" w:rsidRPr="00E11EA8" w14:paraId="6BDC3ED8" w14:textId="77777777" w:rsidTr="00E65625">
        <w:trPr>
          <w:trHeight w:val="416"/>
        </w:trPr>
        <w:tc>
          <w:tcPr>
            <w:tcW w:w="426" w:type="dxa"/>
            <w:noWrap/>
          </w:tcPr>
          <w:p w14:paraId="5953A0BC" w14:textId="40E6F7EC" w:rsidR="002658EB" w:rsidRDefault="002658EB" w:rsidP="002658EB">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69</w:t>
            </w:r>
          </w:p>
        </w:tc>
        <w:tc>
          <w:tcPr>
            <w:tcW w:w="1129" w:type="dxa"/>
          </w:tcPr>
          <w:p w14:paraId="784A2070" w14:textId="1826E31B" w:rsidR="002658EB" w:rsidRDefault="001B33C5" w:rsidP="002658EB">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19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w:t>
            </w:r>
          </w:p>
        </w:tc>
        <w:tc>
          <w:tcPr>
            <w:tcW w:w="1842" w:type="dxa"/>
            <w:noWrap/>
          </w:tcPr>
          <w:p w14:paraId="4ECB6837" w14:textId="57F7BA4B" w:rsidR="002658EB" w:rsidRPr="001B33C5" w:rsidRDefault="001B33C5" w:rsidP="001B33C5">
            <w:pPr>
              <w:rPr>
                <w:rFonts w:cstheme="minorHAnsi"/>
                <w:sz w:val="18"/>
                <w:szCs w:val="18"/>
              </w:rPr>
            </w:pPr>
            <w:r>
              <w:rPr>
                <w:rFonts w:cstheme="minorHAnsi"/>
                <w:sz w:val="18"/>
                <w:szCs w:val="18"/>
              </w:rPr>
              <w:t xml:space="preserve">-1 </w:t>
            </w:r>
            <w:proofErr w:type="spellStart"/>
            <w:r w:rsidRPr="001B33C5">
              <w:rPr>
                <w:rFonts w:cstheme="minorHAnsi"/>
                <w:sz w:val="18"/>
                <w:szCs w:val="18"/>
              </w:rPr>
              <w:t>Elecci</w:t>
            </w:r>
            <w:r>
              <w:rPr>
                <w:rFonts w:cstheme="minorHAnsi"/>
                <w:sz w:val="18"/>
                <w:szCs w:val="18"/>
              </w:rPr>
              <w:t>ò</w:t>
            </w:r>
            <w:r w:rsidRPr="001B33C5">
              <w:rPr>
                <w:rFonts w:cstheme="minorHAnsi"/>
                <w:sz w:val="18"/>
                <w:szCs w:val="18"/>
              </w:rPr>
              <w:t>n</w:t>
            </w:r>
            <w:proofErr w:type="spellEnd"/>
            <w:r w:rsidRPr="001B33C5">
              <w:rPr>
                <w:rFonts w:cstheme="minorHAnsi"/>
                <w:sz w:val="18"/>
                <w:szCs w:val="18"/>
              </w:rPr>
              <w:t xml:space="preserve"> de </w:t>
            </w:r>
            <w:r>
              <w:rPr>
                <w:rFonts w:cstheme="minorHAnsi"/>
                <w:sz w:val="18"/>
                <w:szCs w:val="18"/>
              </w:rPr>
              <w:t>ADESCO</w:t>
            </w:r>
          </w:p>
        </w:tc>
        <w:tc>
          <w:tcPr>
            <w:tcW w:w="2410" w:type="dxa"/>
          </w:tcPr>
          <w:p w14:paraId="6C69E5D0" w14:textId="5E7B8EDD" w:rsidR="002658EB" w:rsidRDefault="001B33C5" w:rsidP="002658EB">
            <w:pPr>
              <w:rPr>
                <w:rFonts w:eastAsia="Times New Roman" w:cstheme="minorHAnsi"/>
                <w:sz w:val="18"/>
                <w:szCs w:val="18"/>
                <w:lang w:val="es-SV" w:eastAsia="es-SV"/>
              </w:rPr>
            </w:pPr>
            <w:r>
              <w:rPr>
                <w:rFonts w:eastAsia="Times New Roman" w:cstheme="minorHAnsi"/>
                <w:sz w:val="18"/>
                <w:szCs w:val="18"/>
                <w:lang w:val="es-SV" w:eastAsia="es-SV"/>
              </w:rPr>
              <w:t>El Cambio</w:t>
            </w:r>
          </w:p>
        </w:tc>
        <w:tc>
          <w:tcPr>
            <w:tcW w:w="1276" w:type="dxa"/>
            <w:noWrap/>
          </w:tcPr>
          <w:p w14:paraId="35A2429E" w14:textId="1B48B67C" w:rsidR="002658EB" w:rsidRPr="004C321C" w:rsidRDefault="001B33C5" w:rsidP="002658EB">
            <w:pPr>
              <w:rPr>
                <w:rFonts w:cstheme="minorHAnsi"/>
                <w:sz w:val="18"/>
                <w:szCs w:val="18"/>
                <w:lang w:val="es-SV"/>
              </w:rPr>
            </w:pPr>
            <w:r w:rsidRPr="004C321C">
              <w:rPr>
                <w:rFonts w:cstheme="minorHAnsi"/>
                <w:sz w:val="18"/>
                <w:szCs w:val="18"/>
                <w:lang w:val="es-SV"/>
              </w:rPr>
              <w:t xml:space="preserve">Promotor, </w:t>
            </w:r>
            <w:proofErr w:type="gramStart"/>
            <w:r w:rsidRPr="004C321C">
              <w:rPr>
                <w:rFonts w:cstheme="minorHAnsi"/>
                <w:sz w:val="18"/>
                <w:szCs w:val="18"/>
                <w:lang w:val="es-SV"/>
              </w:rPr>
              <w:t>Jefe</w:t>
            </w:r>
            <w:proofErr w:type="gramEnd"/>
            <w:r w:rsidRPr="004C321C">
              <w:rPr>
                <w:rFonts w:cstheme="minorHAnsi"/>
                <w:sz w:val="18"/>
                <w:szCs w:val="18"/>
                <w:lang w:val="es-SV"/>
              </w:rPr>
              <w:t xml:space="preserve"> de Departamento del Tejido Social y </w:t>
            </w:r>
            <w:proofErr w:type="spellStart"/>
            <w:r w:rsidRPr="004C321C">
              <w:rPr>
                <w:rFonts w:cstheme="minorHAnsi"/>
                <w:sz w:val="18"/>
                <w:szCs w:val="18"/>
                <w:lang w:val="es-SV"/>
              </w:rPr>
              <w:t>Alcade</w:t>
            </w:r>
            <w:proofErr w:type="spellEnd"/>
            <w:r w:rsidRPr="004C321C">
              <w:rPr>
                <w:rFonts w:cstheme="minorHAnsi"/>
                <w:sz w:val="18"/>
                <w:szCs w:val="18"/>
                <w:lang w:val="es-SV"/>
              </w:rPr>
              <w:t>.</w:t>
            </w:r>
          </w:p>
        </w:tc>
        <w:tc>
          <w:tcPr>
            <w:tcW w:w="1417" w:type="dxa"/>
          </w:tcPr>
          <w:p w14:paraId="2CE26A29" w14:textId="7469D3AE" w:rsidR="002658EB" w:rsidRDefault="001B33C5" w:rsidP="002658EB">
            <w:pPr>
              <w:rPr>
                <w:rFonts w:ascii="Calibri" w:eastAsia="Times New Roman" w:hAnsi="Calibri" w:cs="Calibri"/>
                <w:sz w:val="18"/>
                <w:lang w:val="es-SV" w:eastAsia="es-SV"/>
              </w:rPr>
            </w:pPr>
            <w:r>
              <w:rPr>
                <w:rFonts w:ascii="Calibri" w:eastAsia="Times New Roman" w:hAnsi="Calibri" w:cs="Calibri"/>
                <w:sz w:val="18"/>
                <w:lang w:val="es-SV" w:eastAsia="es-SV"/>
              </w:rPr>
              <w:t>Comunidad el Cambio</w:t>
            </w:r>
          </w:p>
        </w:tc>
        <w:tc>
          <w:tcPr>
            <w:tcW w:w="1560" w:type="dxa"/>
          </w:tcPr>
          <w:p w14:paraId="050F7AAB" w14:textId="0C180C91" w:rsidR="002658EB" w:rsidRPr="00BC5B58" w:rsidRDefault="001B33C5" w:rsidP="002658EB">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3DE1A872" w14:textId="0CE58910" w:rsidR="002658EB" w:rsidRDefault="001B33C5" w:rsidP="002658EB">
            <w:pPr>
              <w:rPr>
                <w:noProof/>
              </w:rPr>
            </w:pPr>
            <w:r>
              <w:rPr>
                <w:noProof/>
              </w:rPr>
              <w:drawing>
                <wp:inline distT="0" distB="0" distL="0" distR="0" wp14:anchorId="48916822" wp14:editId="0853AB76">
                  <wp:extent cx="2112645" cy="1584325"/>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12645" cy="1584325"/>
                          </a:xfrm>
                          <a:prstGeom prst="rect">
                            <a:avLst/>
                          </a:prstGeom>
                          <a:noFill/>
                          <a:ln>
                            <a:noFill/>
                          </a:ln>
                        </pic:spPr>
                      </pic:pic>
                    </a:graphicData>
                  </a:graphic>
                </wp:inline>
              </w:drawing>
            </w:r>
          </w:p>
        </w:tc>
        <w:tc>
          <w:tcPr>
            <w:tcW w:w="1560" w:type="dxa"/>
          </w:tcPr>
          <w:p w14:paraId="1507EB58" w14:textId="77777777" w:rsidR="002658EB" w:rsidRDefault="002658EB" w:rsidP="002658EB">
            <w:pPr>
              <w:rPr>
                <w:rFonts w:ascii="Calibri" w:eastAsia="Times New Roman" w:hAnsi="Calibri" w:cs="Calibri"/>
                <w:sz w:val="18"/>
                <w:lang w:val="es-SV" w:eastAsia="es-SV"/>
              </w:rPr>
            </w:pPr>
          </w:p>
        </w:tc>
      </w:tr>
      <w:tr w:rsidR="001B33C5" w:rsidRPr="00E11EA8" w14:paraId="09416BAA" w14:textId="77777777" w:rsidTr="00E65625">
        <w:trPr>
          <w:trHeight w:val="416"/>
        </w:trPr>
        <w:tc>
          <w:tcPr>
            <w:tcW w:w="426" w:type="dxa"/>
            <w:noWrap/>
          </w:tcPr>
          <w:p w14:paraId="37142061" w14:textId="6794D6C9" w:rsidR="001B33C5" w:rsidRDefault="001B33C5" w:rsidP="001B33C5">
            <w:pPr>
              <w:rPr>
                <w:rFonts w:ascii="Calibri" w:eastAsia="Times New Roman" w:hAnsi="Calibri" w:cs="Calibri"/>
                <w:b/>
                <w:bCs/>
                <w:sz w:val="18"/>
                <w:lang w:val="es-SV" w:eastAsia="es-SV"/>
              </w:rPr>
            </w:pPr>
            <w:r>
              <w:rPr>
                <w:rFonts w:ascii="Calibri" w:eastAsia="Times New Roman" w:hAnsi="Calibri" w:cs="Calibri"/>
                <w:b/>
                <w:bCs/>
                <w:sz w:val="18"/>
                <w:lang w:val="es-SV" w:eastAsia="es-SV"/>
              </w:rPr>
              <w:t>70</w:t>
            </w:r>
          </w:p>
        </w:tc>
        <w:tc>
          <w:tcPr>
            <w:tcW w:w="1129" w:type="dxa"/>
          </w:tcPr>
          <w:p w14:paraId="1A2AF6F1" w14:textId="7D138C79" w:rsidR="001B33C5" w:rsidRDefault="008E64AC" w:rsidP="001B33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al 26 de Septiembre </w:t>
            </w:r>
          </w:p>
        </w:tc>
        <w:tc>
          <w:tcPr>
            <w:tcW w:w="1842" w:type="dxa"/>
            <w:noWrap/>
          </w:tcPr>
          <w:p w14:paraId="7D503CE3" w14:textId="200377C2" w:rsidR="001B33C5" w:rsidRPr="004C321C" w:rsidRDefault="003D3E50" w:rsidP="001B33C5">
            <w:pPr>
              <w:rPr>
                <w:rFonts w:cstheme="minorHAnsi"/>
                <w:sz w:val="18"/>
                <w:szCs w:val="18"/>
                <w:lang w:val="es-SV"/>
              </w:rPr>
            </w:pPr>
            <w:r w:rsidRPr="004C321C">
              <w:rPr>
                <w:rFonts w:cstheme="minorHAnsi"/>
                <w:sz w:val="18"/>
                <w:szCs w:val="18"/>
                <w:lang w:val="es-SV"/>
              </w:rPr>
              <w:t xml:space="preserve">-11 </w:t>
            </w:r>
            <w:r w:rsidR="001B33C5" w:rsidRPr="004C321C">
              <w:rPr>
                <w:rFonts w:cstheme="minorHAnsi"/>
                <w:sz w:val="18"/>
                <w:szCs w:val="18"/>
                <w:lang w:val="es-SV"/>
              </w:rPr>
              <w:t>Visitas a comunidades</w:t>
            </w:r>
            <w:r w:rsidR="008E64AC" w:rsidRPr="004C321C">
              <w:rPr>
                <w:rFonts w:cstheme="minorHAnsi"/>
                <w:sz w:val="18"/>
                <w:szCs w:val="18"/>
                <w:lang w:val="es-SV"/>
              </w:rPr>
              <w:t xml:space="preserve"> (</w:t>
            </w:r>
            <w:proofErr w:type="spellStart"/>
            <w:r w:rsidR="008E64AC" w:rsidRPr="004C321C">
              <w:rPr>
                <w:rFonts w:cstheme="minorHAnsi"/>
                <w:sz w:val="18"/>
                <w:szCs w:val="18"/>
                <w:lang w:val="es-SV"/>
              </w:rPr>
              <w:t>reunions</w:t>
            </w:r>
            <w:proofErr w:type="spellEnd"/>
            <w:r w:rsidR="008E64AC" w:rsidRPr="004C321C">
              <w:rPr>
                <w:rFonts w:cstheme="minorHAnsi"/>
                <w:sz w:val="18"/>
                <w:szCs w:val="18"/>
                <w:lang w:val="es-SV"/>
              </w:rPr>
              <w:t xml:space="preserve"> con Directivas, </w:t>
            </w:r>
            <w:proofErr w:type="spellStart"/>
            <w:r w:rsidR="008E64AC" w:rsidRPr="004C321C">
              <w:rPr>
                <w:rFonts w:cstheme="minorHAnsi"/>
                <w:sz w:val="18"/>
                <w:szCs w:val="18"/>
                <w:lang w:val="es-SV"/>
              </w:rPr>
              <w:t>Comites</w:t>
            </w:r>
            <w:proofErr w:type="spellEnd"/>
            <w:r w:rsidR="008E64AC" w:rsidRPr="004C321C">
              <w:rPr>
                <w:rFonts w:cstheme="minorHAnsi"/>
                <w:sz w:val="18"/>
                <w:szCs w:val="18"/>
                <w:lang w:val="es-SV"/>
              </w:rPr>
              <w:t xml:space="preserve"> y Adescos.</w:t>
            </w:r>
          </w:p>
        </w:tc>
        <w:tc>
          <w:tcPr>
            <w:tcW w:w="2410" w:type="dxa"/>
          </w:tcPr>
          <w:p w14:paraId="1A49CB02" w14:textId="77777777" w:rsidR="001B33C5" w:rsidRDefault="001B33C5" w:rsidP="001B33C5">
            <w:pPr>
              <w:rPr>
                <w:rFonts w:eastAsia="Times New Roman" w:cstheme="minorHAnsi"/>
                <w:sz w:val="18"/>
                <w:szCs w:val="18"/>
                <w:lang w:val="es-SV" w:eastAsia="es-SV"/>
              </w:rPr>
            </w:pPr>
            <w:r>
              <w:rPr>
                <w:rFonts w:eastAsia="Times New Roman" w:cstheme="minorHAnsi"/>
                <w:sz w:val="18"/>
                <w:szCs w:val="18"/>
                <w:lang w:val="es-SV" w:eastAsia="es-SV"/>
              </w:rPr>
              <w:t xml:space="preserve">El jute, </w:t>
            </w:r>
            <w:proofErr w:type="spellStart"/>
            <w:r>
              <w:rPr>
                <w:rFonts w:eastAsia="Times New Roman" w:cstheme="minorHAnsi"/>
                <w:sz w:val="18"/>
                <w:szCs w:val="18"/>
                <w:lang w:val="es-SV" w:eastAsia="es-SV"/>
              </w:rPr>
              <w:t>Camotepeque</w:t>
            </w:r>
            <w:proofErr w:type="spellEnd"/>
            <w:r>
              <w:rPr>
                <w:rFonts w:eastAsia="Times New Roman" w:cstheme="minorHAnsi"/>
                <w:sz w:val="18"/>
                <w:szCs w:val="18"/>
                <w:lang w:val="es-SV" w:eastAsia="es-SV"/>
              </w:rPr>
              <w:t xml:space="preserve"> </w:t>
            </w:r>
          </w:p>
          <w:p w14:paraId="5E614FB0" w14:textId="76F9363D"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El Jabalí 1</w:t>
            </w:r>
          </w:p>
          <w:p w14:paraId="51A2C822" w14:textId="05DDD9B7"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 xml:space="preserve">Directiva la Granja </w:t>
            </w:r>
          </w:p>
          <w:p w14:paraId="2AF60298" w14:textId="744EFB28"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Américas 1,2</w:t>
            </w:r>
          </w:p>
          <w:p w14:paraId="2757CB04" w14:textId="15C670D9"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 xml:space="preserve">Línea Férrea </w:t>
            </w:r>
          </w:p>
          <w:p w14:paraId="78E3E30F" w14:textId="06E0C1FA"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Cedral 1</w:t>
            </w:r>
          </w:p>
          <w:p w14:paraId="777E39CE" w14:textId="3F754305"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San Jerónimo los planes</w:t>
            </w:r>
          </w:p>
          <w:p w14:paraId="1098DE4D" w14:textId="4F1AEE5D"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 xml:space="preserve">El Salitre </w:t>
            </w:r>
          </w:p>
          <w:p w14:paraId="37697844" w14:textId="6437A131" w:rsidR="003D3E50" w:rsidRDefault="003D3E50" w:rsidP="001B33C5">
            <w:pPr>
              <w:rPr>
                <w:rFonts w:eastAsia="Times New Roman" w:cstheme="minorHAnsi"/>
                <w:sz w:val="18"/>
                <w:szCs w:val="18"/>
                <w:lang w:val="es-SV" w:eastAsia="es-SV"/>
              </w:rPr>
            </w:pPr>
            <w:r>
              <w:rPr>
                <w:rFonts w:eastAsia="Times New Roman" w:cstheme="minorHAnsi"/>
                <w:sz w:val="18"/>
                <w:szCs w:val="18"/>
                <w:lang w:val="es-SV" w:eastAsia="es-SV"/>
              </w:rPr>
              <w:t>El Rosario</w:t>
            </w:r>
          </w:p>
          <w:p w14:paraId="0A3CB94B" w14:textId="47E5729A" w:rsidR="003D3E50" w:rsidRDefault="008E64AC" w:rsidP="001B33C5">
            <w:pPr>
              <w:rPr>
                <w:rFonts w:eastAsia="Times New Roman" w:cstheme="minorHAnsi"/>
                <w:sz w:val="18"/>
                <w:szCs w:val="18"/>
                <w:lang w:val="es-SV" w:eastAsia="es-SV"/>
              </w:rPr>
            </w:pPr>
            <w:r>
              <w:rPr>
                <w:rFonts w:eastAsia="Times New Roman" w:cstheme="minorHAnsi"/>
                <w:sz w:val="18"/>
                <w:szCs w:val="18"/>
                <w:lang w:val="es-SV" w:eastAsia="es-SV"/>
              </w:rPr>
              <w:t xml:space="preserve">Boulevard 31 de Julio </w:t>
            </w:r>
          </w:p>
        </w:tc>
        <w:tc>
          <w:tcPr>
            <w:tcW w:w="1276" w:type="dxa"/>
            <w:noWrap/>
          </w:tcPr>
          <w:p w14:paraId="569D2A37" w14:textId="6FC5249E" w:rsidR="001B33C5" w:rsidRPr="004C321C" w:rsidRDefault="001B33C5" w:rsidP="001B33C5">
            <w:pPr>
              <w:rPr>
                <w:rFonts w:cstheme="minorHAnsi"/>
                <w:sz w:val="18"/>
                <w:szCs w:val="18"/>
                <w:lang w:val="es-SV"/>
              </w:rPr>
            </w:pPr>
            <w:r w:rsidRPr="004C321C">
              <w:rPr>
                <w:rFonts w:cstheme="minorHAnsi"/>
                <w:sz w:val="18"/>
                <w:szCs w:val="18"/>
                <w:lang w:val="es-SV"/>
              </w:rPr>
              <w:t xml:space="preserve">Promotor, </w:t>
            </w:r>
            <w:proofErr w:type="gramStart"/>
            <w:r w:rsidRPr="004C321C">
              <w:rPr>
                <w:rFonts w:cstheme="minorHAnsi"/>
                <w:sz w:val="18"/>
                <w:szCs w:val="18"/>
                <w:lang w:val="es-SV"/>
              </w:rPr>
              <w:t>Jefe</w:t>
            </w:r>
            <w:proofErr w:type="gramEnd"/>
            <w:r w:rsidRPr="004C321C">
              <w:rPr>
                <w:rFonts w:cstheme="minorHAnsi"/>
                <w:sz w:val="18"/>
                <w:szCs w:val="18"/>
                <w:lang w:val="es-SV"/>
              </w:rPr>
              <w:t xml:space="preserve"> de Departamento del Tejido Social</w:t>
            </w:r>
            <w:r w:rsidR="008E64AC" w:rsidRPr="004C321C">
              <w:rPr>
                <w:rFonts w:cstheme="minorHAnsi"/>
                <w:sz w:val="18"/>
                <w:szCs w:val="18"/>
                <w:lang w:val="es-SV"/>
              </w:rPr>
              <w:t>.</w:t>
            </w:r>
          </w:p>
        </w:tc>
        <w:tc>
          <w:tcPr>
            <w:tcW w:w="1417" w:type="dxa"/>
          </w:tcPr>
          <w:p w14:paraId="6669741E" w14:textId="5318589B" w:rsidR="001B33C5" w:rsidRDefault="001B33C5" w:rsidP="001B33C5">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76989191" w14:textId="310441EF" w:rsidR="001B33C5" w:rsidRPr="00BC5B58" w:rsidRDefault="001B33C5" w:rsidP="001B33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56154C61" w14:textId="18DD3BEC" w:rsidR="001B33C5" w:rsidRDefault="008E64AC" w:rsidP="001B33C5">
            <w:pPr>
              <w:rPr>
                <w:noProof/>
              </w:rPr>
            </w:pPr>
            <w:r>
              <w:rPr>
                <w:noProof/>
              </w:rPr>
              <w:drawing>
                <wp:inline distT="0" distB="0" distL="0" distR="0" wp14:anchorId="185FE2FD" wp14:editId="73D04B14">
                  <wp:extent cx="2112645" cy="1584325"/>
                  <wp:effectExtent l="0" t="0" r="190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12645" cy="1584325"/>
                          </a:xfrm>
                          <a:prstGeom prst="rect">
                            <a:avLst/>
                          </a:prstGeom>
                          <a:noFill/>
                          <a:ln>
                            <a:noFill/>
                          </a:ln>
                        </pic:spPr>
                      </pic:pic>
                    </a:graphicData>
                  </a:graphic>
                </wp:inline>
              </w:drawing>
            </w:r>
          </w:p>
        </w:tc>
        <w:tc>
          <w:tcPr>
            <w:tcW w:w="1560" w:type="dxa"/>
          </w:tcPr>
          <w:p w14:paraId="0A2003E0" w14:textId="77777777" w:rsidR="001B33C5" w:rsidRDefault="001B33C5" w:rsidP="001B33C5">
            <w:pPr>
              <w:rPr>
                <w:rFonts w:ascii="Calibri" w:eastAsia="Times New Roman" w:hAnsi="Calibri" w:cs="Calibri"/>
                <w:sz w:val="18"/>
                <w:lang w:val="es-SV" w:eastAsia="es-SV"/>
              </w:rPr>
            </w:pPr>
          </w:p>
        </w:tc>
      </w:tr>
      <w:tr w:rsidR="001B33C5" w:rsidRPr="00E11EA8" w14:paraId="1D3D20C5" w14:textId="77777777" w:rsidTr="00E65625">
        <w:trPr>
          <w:trHeight w:val="416"/>
        </w:trPr>
        <w:tc>
          <w:tcPr>
            <w:tcW w:w="426" w:type="dxa"/>
            <w:noWrap/>
          </w:tcPr>
          <w:p w14:paraId="616A0149" w14:textId="3EF7739B" w:rsidR="001B33C5" w:rsidRDefault="001B33C5" w:rsidP="001B33C5">
            <w:pPr>
              <w:rPr>
                <w:rFonts w:ascii="Calibri" w:eastAsia="Times New Roman" w:hAnsi="Calibri" w:cs="Calibri"/>
                <w:b/>
                <w:bCs/>
                <w:sz w:val="18"/>
                <w:lang w:val="es-SV" w:eastAsia="es-SV"/>
              </w:rPr>
            </w:pPr>
            <w:r>
              <w:rPr>
                <w:rFonts w:ascii="Calibri" w:eastAsia="Times New Roman" w:hAnsi="Calibri" w:cs="Calibri"/>
                <w:b/>
                <w:bCs/>
                <w:sz w:val="18"/>
                <w:lang w:val="es-SV" w:eastAsia="es-SV"/>
              </w:rPr>
              <w:t>71</w:t>
            </w:r>
          </w:p>
        </w:tc>
        <w:tc>
          <w:tcPr>
            <w:tcW w:w="1129" w:type="dxa"/>
          </w:tcPr>
          <w:p w14:paraId="3AC041BC" w14:textId="54800513" w:rsidR="001B33C5" w:rsidRDefault="008E64AC" w:rsidP="001B33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9 de </w:t>
            </w:r>
            <w:proofErr w:type="gramStart"/>
            <w:r w:rsidR="00AD0AA7">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al 1</w:t>
            </w:r>
            <w:r w:rsidR="00AD0AA7">
              <w:rPr>
                <w:rFonts w:ascii="Calibri" w:eastAsia="Times New Roman" w:hAnsi="Calibri" w:cs="Calibri"/>
                <w:sz w:val="18"/>
                <w:szCs w:val="18"/>
                <w:lang w:val="es-SV" w:eastAsia="es-SV"/>
              </w:rPr>
              <w:t>8</w:t>
            </w:r>
            <w:r>
              <w:rPr>
                <w:rFonts w:ascii="Calibri" w:eastAsia="Times New Roman" w:hAnsi="Calibri" w:cs="Calibri"/>
                <w:sz w:val="18"/>
                <w:szCs w:val="18"/>
                <w:lang w:val="es-SV" w:eastAsia="es-SV"/>
              </w:rPr>
              <w:t xml:space="preserve"> de Septiembre </w:t>
            </w:r>
          </w:p>
        </w:tc>
        <w:tc>
          <w:tcPr>
            <w:tcW w:w="1842" w:type="dxa"/>
            <w:noWrap/>
          </w:tcPr>
          <w:p w14:paraId="7CA69891" w14:textId="2F0E8C9F" w:rsidR="001B33C5" w:rsidRDefault="008E64AC" w:rsidP="001B33C5">
            <w:pPr>
              <w:rPr>
                <w:rFonts w:cstheme="minorHAnsi"/>
                <w:sz w:val="18"/>
                <w:szCs w:val="18"/>
              </w:rPr>
            </w:pPr>
            <w:proofErr w:type="spellStart"/>
            <w:r>
              <w:rPr>
                <w:rFonts w:cstheme="minorHAnsi"/>
                <w:sz w:val="18"/>
                <w:szCs w:val="18"/>
              </w:rPr>
              <w:t>Podas</w:t>
            </w:r>
            <w:proofErr w:type="spellEnd"/>
            <w:r>
              <w:rPr>
                <w:rFonts w:cstheme="minorHAnsi"/>
                <w:sz w:val="18"/>
                <w:szCs w:val="18"/>
              </w:rPr>
              <w:t xml:space="preserve"> y </w:t>
            </w:r>
            <w:proofErr w:type="spellStart"/>
            <w:r>
              <w:rPr>
                <w:rFonts w:cstheme="minorHAnsi"/>
                <w:sz w:val="18"/>
                <w:szCs w:val="18"/>
              </w:rPr>
              <w:t>Reforestaciones</w:t>
            </w:r>
            <w:proofErr w:type="spellEnd"/>
            <w:r>
              <w:rPr>
                <w:rFonts w:cstheme="minorHAnsi"/>
                <w:sz w:val="18"/>
                <w:szCs w:val="18"/>
              </w:rPr>
              <w:t>.</w:t>
            </w:r>
          </w:p>
        </w:tc>
        <w:tc>
          <w:tcPr>
            <w:tcW w:w="2410" w:type="dxa"/>
          </w:tcPr>
          <w:p w14:paraId="79AC08ED" w14:textId="77777777" w:rsidR="00AD0AA7" w:rsidRDefault="008E64AC" w:rsidP="001B33C5">
            <w:pPr>
              <w:rPr>
                <w:rFonts w:eastAsia="Times New Roman" w:cstheme="minorHAnsi"/>
                <w:sz w:val="18"/>
                <w:szCs w:val="18"/>
                <w:lang w:val="es-SV" w:eastAsia="es-SV"/>
              </w:rPr>
            </w:pPr>
            <w:r>
              <w:rPr>
                <w:rFonts w:eastAsia="Times New Roman" w:cstheme="minorHAnsi"/>
                <w:sz w:val="18"/>
                <w:szCs w:val="18"/>
                <w:lang w:val="es-SV" w:eastAsia="es-SV"/>
              </w:rPr>
              <w:t>E</w:t>
            </w:r>
            <w:r w:rsidR="00E05950">
              <w:rPr>
                <w:rFonts w:eastAsia="Times New Roman" w:cstheme="minorHAnsi"/>
                <w:sz w:val="18"/>
                <w:szCs w:val="18"/>
                <w:lang w:val="es-SV" w:eastAsia="es-SV"/>
              </w:rPr>
              <w:t>l Salitre</w:t>
            </w:r>
          </w:p>
          <w:p w14:paraId="0969FACE" w14:textId="77777777" w:rsidR="00AD0AA7" w:rsidRDefault="00AD0AA7" w:rsidP="001B33C5">
            <w:pPr>
              <w:rPr>
                <w:rFonts w:eastAsia="Times New Roman" w:cstheme="minorHAnsi"/>
                <w:sz w:val="18"/>
                <w:szCs w:val="18"/>
                <w:lang w:val="es-SV" w:eastAsia="es-SV"/>
              </w:rPr>
            </w:pPr>
            <w:r>
              <w:rPr>
                <w:rFonts w:eastAsia="Times New Roman" w:cstheme="minorHAnsi"/>
                <w:sz w:val="18"/>
                <w:szCs w:val="18"/>
                <w:lang w:val="es-SV" w:eastAsia="es-SV"/>
              </w:rPr>
              <w:t xml:space="preserve">Colonia San Felipe </w:t>
            </w:r>
          </w:p>
          <w:p w14:paraId="1992C130" w14:textId="77777777" w:rsidR="00AD0AA7" w:rsidRDefault="00AD0AA7" w:rsidP="001B33C5">
            <w:pPr>
              <w:rPr>
                <w:rFonts w:eastAsia="Times New Roman" w:cstheme="minorHAnsi"/>
                <w:sz w:val="18"/>
                <w:szCs w:val="18"/>
                <w:lang w:val="es-SV" w:eastAsia="es-SV"/>
              </w:rPr>
            </w:pPr>
            <w:r>
              <w:rPr>
                <w:rFonts w:eastAsia="Times New Roman" w:cstheme="minorHAnsi"/>
                <w:sz w:val="18"/>
                <w:szCs w:val="18"/>
                <w:lang w:val="es-SV" w:eastAsia="es-SV"/>
              </w:rPr>
              <w:t xml:space="preserve">Los Angelitos 2 </w:t>
            </w:r>
          </w:p>
          <w:p w14:paraId="1E37F9A0" w14:textId="59BB614B" w:rsidR="00AD0AA7" w:rsidRDefault="00AD0AA7" w:rsidP="001B33C5">
            <w:pPr>
              <w:rPr>
                <w:rFonts w:eastAsia="Times New Roman" w:cstheme="minorHAnsi"/>
                <w:sz w:val="18"/>
                <w:szCs w:val="18"/>
                <w:lang w:val="es-SV" w:eastAsia="es-SV"/>
              </w:rPr>
            </w:pPr>
            <w:proofErr w:type="spellStart"/>
            <w:r>
              <w:rPr>
                <w:rFonts w:eastAsia="Times New Roman" w:cstheme="minorHAnsi"/>
                <w:sz w:val="18"/>
                <w:szCs w:val="18"/>
                <w:lang w:val="es-SV" w:eastAsia="es-SV"/>
              </w:rPr>
              <w:t>Arbol</w:t>
            </w:r>
            <w:proofErr w:type="spellEnd"/>
            <w:r>
              <w:rPr>
                <w:rFonts w:eastAsia="Times New Roman" w:cstheme="minorHAnsi"/>
                <w:sz w:val="18"/>
                <w:szCs w:val="18"/>
                <w:lang w:val="es-SV" w:eastAsia="es-SV"/>
              </w:rPr>
              <w:t xml:space="preserve"> conacaste Frente al Instituto Nacional Juan Pablo</w:t>
            </w:r>
          </w:p>
        </w:tc>
        <w:tc>
          <w:tcPr>
            <w:tcW w:w="1276" w:type="dxa"/>
            <w:noWrap/>
          </w:tcPr>
          <w:p w14:paraId="647027D8" w14:textId="181F95C4" w:rsidR="001B33C5" w:rsidRPr="004C321C" w:rsidRDefault="008E64AC" w:rsidP="001B33C5">
            <w:pPr>
              <w:rPr>
                <w:rFonts w:cstheme="minorHAnsi"/>
                <w:sz w:val="18"/>
                <w:szCs w:val="18"/>
                <w:lang w:val="es-SV"/>
              </w:rPr>
            </w:pPr>
            <w:r w:rsidRPr="004C321C">
              <w:rPr>
                <w:rFonts w:cstheme="minorHAnsi"/>
                <w:sz w:val="18"/>
                <w:szCs w:val="18"/>
                <w:lang w:val="es-SV"/>
              </w:rPr>
              <w:t>Equipo completo de Tejido Social</w:t>
            </w:r>
          </w:p>
        </w:tc>
        <w:tc>
          <w:tcPr>
            <w:tcW w:w="1417" w:type="dxa"/>
          </w:tcPr>
          <w:p w14:paraId="3DB57691" w14:textId="58569B03" w:rsidR="001B33C5" w:rsidRDefault="00AD0AA7" w:rsidP="001B33C5">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75925E22" w14:textId="35BABEAF" w:rsidR="001B33C5" w:rsidRPr="00BC5B58" w:rsidRDefault="00AD0AA7" w:rsidP="001B33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5A874F45" w14:textId="31868DF5" w:rsidR="00A1139B" w:rsidRDefault="00A1139B" w:rsidP="001B33C5">
            <w:pPr>
              <w:rPr>
                <w:noProof/>
              </w:rPr>
            </w:pPr>
            <w:r>
              <w:rPr>
                <w:noProof/>
              </w:rPr>
              <w:drawing>
                <wp:anchor distT="0" distB="0" distL="114300" distR="114300" simplePos="0" relativeHeight="251656704" behindDoc="0" locked="0" layoutInCell="1" allowOverlap="1" wp14:anchorId="52D04506" wp14:editId="39249558">
                  <wp:simplePos x="0" y="0"/>
                  <wp:positionH relativeFrom="column">
                    <wp:posOffset>-4445</wp:posOffset>
                  </wp:positionH>
                  <wp:positionV relativeFrom="paragraph">
                    <wp:posOffset>132715</wp:posOffset>
                  </wp:positionV>
                  <wp:extent cx="2112645" cy="1971675"/>
                  <wp:effectExtent l="0" t="0" r="190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264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A97D1" w14:textId="18FE4333" w:rsidR="00A1139B" w:rsidRDefault="00A1139B" w:rsidP="001B33C5">
            <w:pPr>
              <w:rPr>
                <w:noProof/>
              </w:rPr>
            </w:pPr>
          </w:p>
          <w:p w14:paraId="4F449E19" w14:textId="05575F70" w:rsidR="00A1139B" w:rsidRDefault="00A1139B" w:rsidP="001B33C5">
            <w:pPr>
              <w:rPr>
                <w:noProof/>
              </w:rPr>
            </w:pPr>
          </w:p>
          <w:p w14:paraId="30475EA5" w14:textId="6B2D2920" w:rsidR="00A1139B" w:rsidRDefault="00A1139B" w:rsidP="001B33C5">
            <w:pPr>
              <w:rPr>
                <w:noProof/>
              </w:rPr>
            </w:pPr>
          </w:p>
          <w:p w14:paraId="468AB9E5" w14:textId="4922DA7E" w:rsidR="00A1139B" w:rsidRDefault="00A1139B" w:rsidP="001B33C5">
            <w:pPr>
              <w:rPr>
                <w:noProof/>
              </w:rPr>
            </w:pPr>
          </w:p>
          <w:p w14:paraId="5DD76AC6" w14:textId="6958EF8F" w:rsidR="00AD0AA7" w:rsidRDefault="00AD0AA7" w:rsidP="001B33C5">
            <w:pPr>
              <w:rPr>
                <w:noProof/>
              </w:rPr>
            </w:pPr>
          </w:p>
          <w:p w14:paraId="0B3226CE" w14:textId="08913989" w:rsidR="001B33C5" w:rsidRDefault="001B33C5" w:rsidP="001B33C5">
            <w:pPr>
              <w:rPr>
                <w:noProof/>
              </w:rPr>
            </w:pPr>
          </w:p>
        </w:tc>
        <w:tc>
          <w:tcPr>
            <w:tcW w:w="1560" w:type="dxa"/>
          </w:tcPr>
          <w:p w14:paraId="1E076868" w14:textId="0BB931B9" w:rsidR="001B33C5" w:rsidRDefault="00210617" w:rsidP="001B33C5">
            <w:pPr>
              <w:rPr>
                <w:rFonts w:ascii="Calibri" w:eastAsia="Times New Roman" w:hAnsi="Calibri" w:cs="Calibri"/>
                <w:sz w:val="18"/>
                <w:lang w:val="es-SV" w:eastAsia="es-SV"/>
              </w:rPr>
            </w:pPr>
            <w:r>
              <w:rPr>
                <w:rFonts w:ascii="Calibri" w:eastAsia="Times New Roman" w:hAnsi="Calibri" w:cs="Calibri"/>
                <w:sz w:val="18"/>
                <w:lang w:val="es-SV" w:eastAsia="es-SV"/>
              </w:rPr>
              <w:lastRenderedPageBreak/>
              <w:t>5</w:t>
            </w:r>
            <w:r w:rsidR="00091FDF">
              <w:rPr>
                <w:rFonts w:ascii="Calibri" w:eastAsia="Times New Roman" w:hAnsi="Calibri" w:cs="Calibri"/>
                <w:sz w:val="18"/>
                <w:lang w:val="es-SV" w:eastAsia="es-SV"/>
              </w:rPr>
              <w:t>,</w:t>
            </w:r>
            <w:r>
              <w:rPr>
                <w:rFonts w:ascii="Calibri" w:eastAsia="Times New Roman" w:hAnsi="Calibri" w:cs="Calibri"/>
                <w:sz w:val="18"/>
                <w:lang w:val="es-SV" w:eastAsia="es-SV"/>
              </w:rPr>
              <w:t>000</w:t>
            </w:r>
            <w:r w:rsidR="00091FDF">
              <w:rPr>
                <w:rFonts w:ascii="Calibri" w:eastAsia="Times New Roman" w:hAnsi="Calibri" w:cs="Calibri"/>
                <w:sz w:val="18"/>
                <w:lang w:val="es-SV" w:eastAsia="es-SV"/>
              </w:rPr>
              <w:t xml:space="preserve"> personas beneficiadas</w:t>
            </w:r>
          </w:p>
        </w:tc>
      </w:tr>
      <w:tr w:rsidR="00611CC5" w:rsidRPr="00E11EA8" w14:paraId="1F369E9F" w14:textId="77777777" w:rsidTr="00E65625">
        <w:trPr>
          <w:trHeight w:val="416"/>
        </w:trPr>
        <w:tc>
          <w:tcPr>
            <w:tcW w:w="426" w:type="dxa"/>
            <w:noWrap/>
          </w:tcPr>
          <w:p w14:paraId="71CBBCEB" w14:textId="3E369F69" w:rsidR="00611CC5" w:rsidRDefault="00611CC5" w:rsidP="00611CC5">
            <w:pPr>
              <w:rPr>
                <w:rFonts w:ascii="Calibri" w:eastAsia="Times New Roman" w:hAnsi="Calibri" w:cs="Calibri"/>
                <w:b/>
                <w:bCs/>
                <w:sz w:val="18"/>
                <w:lang w:val="es-SV" w:eastAsia="es-SV"/>
              </w:rPr>
            </w:pPr>
            <w:r>
              <w:rPr>
                <w:rFonts w:ascii="Calibri" w:eastAsia="Times New Roman" w:hAnsi="Calibri" w:cs="Calibri"/>
                <w:b/>
                <w:bCs/>
                <w:sz w:val="18"/>
                <w:lang w:val="es-SV" w:eastAsia="es-SV"/>
              </w:rPr>
              <w:t>72</w:t>
            </w:r>
          </w:p>
        </w:tc>
        <w:tc>
          <w:tcPr>
            <w:tcW w:w="1129" w:type="dxa"/>
          </w:tcPr>
          <w:p w14:paraId="301B6C59" w14:textId="013E0F4B" w:rsidR="00611CC5" w:rsidRDefault="00611CC5"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29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w:t>
            </w:r>
          </w:p>
        </w:tc>
        <w:tc>
          <w:tcPr>
            <w:tcW w:w="1842" w:type="dxa"/>
            <w:noWrap/>
          </w:tcPr>
          <w:p w14:paraId="05C30BD9" w14:textId="77777777" w:rsidR="00611CC5" w:rsidRDefault="00611CC5" w:rsidP="00611CC5">
            <w:pPr>
              <w:rPr>
                <w:rFonts w:cstheme="minorHAnsi"/>
                <w:sz w:val="18"/>
                <w:szCs w:val="18"/>
              </w:rPr>
            </w:pPr>
            <w:proofErr w:type="spellStart"/>
            <w:r>
              <w:rPr>
                <w:rFonts w:cstheme="minorHAnsi"/>
                <w:sz w:val="18"/>
                <w:szCs w:val="18"/>
              </w:rPr>
              <w:t>Entrega</w:t>
            </w:r>
            <w:proofErr w:type="spellEnd"/>
            <w:r>
              <w:rPr>
                <w:rFonts w:cstheme="minorHAnsi"/>
                <w:sz w:val="18"/>
                <w:szCs w:val="18"/>
              </w:rPr>
              <w:t xml:space="preserve"> de Frijol MAG</w:t>
            </w:r>
          </w:p>
          <w:p w14:paraId="6D042D41" w14:textId="77777777" w:rsidR="00611CC5" w:rsidRPr="00611CC5" w:rsidRDefault="00611CC5" w:rsidP="00611CC5">
            <w:pPr>
              <w:rPr>
                <w:rFonts w:cstheme="minorHAnsi"/>
                <w:sz w:val="18"/>
                <w:szCs w:val="18"/>
              </w:rPr>
            </w:pPr>
          </w:p>
          <w:p w14:paraId="10CC9AD2" w14:textId="77777777" w:rsidR="00611CC5" w:rsidRDefault="00611CC5" w:rsidP="00611CC5">
            <w:pPr>
              <w:rPr>
                <w:rFonts w:cstheme="minorHAnsi"/>
                <w:sz w:val="18"/>
                <w:szCs w:val="18"/>
              </w:rPr>
            </w:pPr>
          </w:p>
          <w:p w14:paraId="2C8FDE25" w14:textId="77777777" w:rsidR="00611CC5" w:rsidRDefault="00611CC5" w:rsidP="00611CC5">
            <w:pPr>
              <w:rPr>
                <w:rFonts w:cstheme="minorHAnsi"/>
                <w:sz w:val="18"/>
                <w:szCs w:val="18"/>
              </w:rPr>
            </w:pPr>
          </w:p>
          <w:p w14:paraId="7EF099BC" w14:textId="77777777" w:rsidR="00611CC5" w:rsidRDefault="00611CC5" w:rsidP="00611CC5">
            <w:pPr>
              <w:rPr>
                <w:rFonts w:cstheme="minorHAnsi"/>
                <w:sz w:val="18"/>
                <w:szCs w:val="18"/>
              </w:rPr>
            </w:pPr>
          </w:p>
          <w:p w14:paraId="2718583E" w14:textId="2649F960" w:rsidR="00611CC5" w:rsidRPr="00611CC5" w:rsidRDefault="00611CC5" w:rsidP="00611CC5">
            <w:pPr>
              <w:jc w:val="center"/>
              <w:rPr>
                <w:rFonts w:cstheme="minorHAnsi"/>
                <w:sz w:val="18"/>
                <w:szCs w:val="18"/>
              </w:rPr>
            </w:pPr>
          </w:p>
        </w:tc>
        <w:tc>
          <w:tcPr>
            <w:tcW w:w="2410" w:type="dxa"/>
          </w:tcPr>
          <w:p w14:paraId="6BFE080E" w14:textId="0F2663E1" w:rsidR="00611CC5" w:rsidRDefault="00611CC5" w:rsidP="00611CC5">
            <w:pPr>
              <w:rPr>
                <w:rFonts w:eastAsia="Times New Roman" w:cstheme="minorHAnsi"/>
                <w:sz w:val="18"/>
                <w:szCs w:val="18"/>
                <w:lang w:val="es-SV" w:eastAsia="es-SV"/>
              </w:rPr>
            </w:pPr>
            <w:r>
              <w:rPr>
                <w:rFonts w:eastAsia="Times New Roman" w:cstheme="minorHAnsi"/>
                <w:sz w:val="18"/>
                <w:szCs w:val="18"/>
                <w:lang w:val="es-SV" w:eastAsia="es-SV"/>
              </w:rPr>
              <w:t>Apoyo a entrega de Frijol para agricultores del municipio.</w:t>
            </w:r>
          </w:p>
        </w:tc>
        <w:tc>
          <w:tcPr>
            <w:tcW w:w="1276" w:type="dxa"/>
            <w:noWrap/>
          </w:tcPr>
          <w:p w14:paraId="0B87F082" w14:textId="2EB97E9E" w:rsidR="00611CC5" w:rsidRPr="004C321C" w:rsidRDefault="00611CC5" w:rsidP="00611CC5">
            <w:pPr>
              <w:rPr>
                <w:rFonts w:cstheme="minorHAnsi"/>
                <w:sz w:val="18"/>
                <w:szCs w:val="18"/>
                <w:lang w:val="es-SV"/>
              </w:rPr>
            </w:pPr>
            <w:r w:rsidRPr="004C321C">
              <w:rPr>
                <w:rFonts w:cstheme="minorHAnsi"/>
                <w:sz w:val="18"/>
                <w:szCs w:val="18"/>
                <w:lang w:val="es-SV"/>
              </w:rPr>
              <w:t>Equipo completo de Tejido Social</w:t>
            </w:r>
          </w:p>
        </w:tc>
        <w:tc>
          <w:tcPr>
            <w:tcW w:w="1417" w:type="dxa"/>
          </w:tcPr>
          <w:p w14:paraId="79226298" w14:textId="0901F9B2" w:rsidR="00611CC5" w:rsidRDefault="00611CC5" w:rsidP="00611CC5">
            <w:pPr>
              <w:rPr>
                <w:rFonts w:ascii="Calibri" w:eastAsia="Times New Roman" w:hAnsi="Calibri" w:cs="Calibri"/>
                <w:sz w:val="18"/>
                <w:lang w:val="es-SV" w:eastAsia="es-SV"/>
              </w:rPr>
            </w:pPr>
            <w:r>
              <w:rPr>
                <w:rFonts w:ascii="Calibri" w:eastAsia="Times New Roman" w:hAnsi="Calibri" w:cs="Calibri"/>
                <w:sz w:val="18"/>
                <w:lang w:val="es-SV" w:eastAsia="es-SV"/>
              </w:rPr>
              <w:t>Comunidades de Nejapa</w:t>
            </w:r>
          </w:p>
        </w:tc>
        <w:tc>
          <w:tcPr>
            <w:tcW w:w="1560" w:type="dxa"/>
          </w:tcPr>
          <w:p w14:paraId="372D6A57" w14:textId="265E0CB4" w:rsidR="00611CC5" w:rsidRPr="00BC5B58" w:rsidRDefault="00611CC5" w:rsidP="00611C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64554EAA" w14:textId="40BCC7C9" w:rsidR="00611CC5" w:rsidRDefault="00611CC5" w:rsidP="00611CC5">
            <w:pPr>
              <w:rPr>
                <w:noProof/>
              </w:rPr>
            </w:pPr>
            <w:r>
              <w:rPr>
                <w:noProof/>
              </w:rPr>
              <w:drawing>
                <wp:inline distT="0" distB="0" distL="0" distR="0" wp14:anchorId="5891856B" wp14:editId="0F155724">
                  <wp:extent cx="2112645" cy="1188085"/>
                  <wp:effectExtent l="0" t="0" r="190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12645" cy="1188085"/>
                          </a:xfrm>
                          <a:prstGeom prst="rect">
                            <a:avLst/>
                          </a:prstGeom>
                          <a:noFill/>
                          <a:ln>
                            <a:noFill/>
                          </a:ln>
                        </pic:spPr>
                      </pic:pic>
                    </a:graphicData>
                  </a:graphic>
                </wp:inline>
              </w:drawing>
            </w:r>
          </w:p>
        </w:tc>
        <w:tc>
          <w:tcPr>
            <w:tcW w:w="1560" w:type="dxa"/>
          </w:tcPr>
          <w:p w14:paraId="37B7BF67" w14:textId="77777777" w:rsidR="00611CC5" w:rsidRDefault="00611CC5" w:rsidP="00611CC5">
            <w:pPr>
              <w:rPr>
                <w:rFonts w:ascii="Calibri" w:eastAsia="Times New Roman" w:hAnsi="Calibri" w:cs="Calibri"/>
                <w:sz w:val="18"/>
                <w:lang w:val="es-SV" w:eastAsia="es-SV"/>
              </w:rPr>
            </w:pPr>
          </w:p>
        </w:tc>
      </w:tr>
      <w:tr w:rsidR="00611CC5" w:rsidRPr="00E11EA8" w14:paraId="251731B5" w14:textId="77777777" w:rsidTr="00E65625">
        <w:trPr>
          <w:trHeight w:val="416"/>
        </w:trPr>
        <w:tc>
          <w:tcPr>
            <w:tcW w:w="426" w:type="dxa"/>
            <w:noWrap/>
          </w:tcPr>
          <w:p w14:paraId="3977019E" w14:textId="55910547" w:rsidR="00611CC5" w:rsidRDefault="00611CC5" w:rsidP="00611CC5">
            <w:pPr>
              <w:rPr>
                <w:rFonts w:ascii="Calibri" w:eastAsia="Times New Roman" w:hAnsi="Calibri" w:cs="Calibri"/>
                <w:b/>
                <w:bCs/>
                <w:sz w:val="18"/>
                <w:lang w:val="es-SV" w:eastAsia="es-SV"/>
              </w:rPr>
            </w:pPr>
            <w:r>
              <w:rPr>
                <w:rFonts w:ascii="Calibri" w:eastAsia="Times New Roman" w:hAnsi="Calibri" w:cs="Calibri"/>
                <w:b/>
                <w:bCs/>
                <w:sz w:val="18"/>
                <w:lang w:val="es-SV" w:eastAsia="es-SV"/>
              </w:rPr>
              <w:t>73</w:t>
            </w:r>
          </w:p>
        </w:tc>
        <w:tc>
          <w:tcPr>
            <w:tcW w:w="1129" w:type="dxa"/>
          </w:tcPr>
          <w:p w14:paraId="2585EC08" w14:textId="6A45D5EF" w:rsidR="00611CC5" w:rsidRDefault="00611CC5"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1 al 20 de septiembre </w:t>
            </w:r>
          </w:p>
        </w:tc>
        <w:tc>
          <w:tcPr>
            <w:tcW w:w="1842" w:type="dxa"/>
            <w:noWrap/>
          </w:tcPr>
          <w:p w14:paraId="1DBCBC62" w14:textId="584533CD" w:rsidR="00611CC5" w:rsidRDefault="00611CC5" w:rsidP="00611CC5">
            <w:pPr>
              <w:rPr>
                <w:rFonts w:cstheme="minorHAnsi"/>
                <w:sz w:val="18"/>
                <w:szCs w:val="18"/>
              </w:rPr>
            </w:pPr>
            <w:r>
              <w:rPr>
                <w:rFonts w:ascii="Calibri" w:eastAsia="Times New Roman" w:hAnsi="Calibri" w:cs="Calibri"/>
                <w:sz w:val="18"/>
                <w:szCs w:val="18"/>
                <w:lang w:val="es-SV" w:eastAsia="es-SV"/>
              </w:rPr>
              <w:t>Capacitaciones</w:t>
            </w:r>
          </w:p>
        </w:tc>
        <w:tc>
          <w:tcPr>
            <w:tcW w:w="2410" w:type="dxa"/>
          </w:tcPr>
          <w:p w14:paraId="1C58BB3E" w14:textId="77777777" w:rsidR="00611CC5" w:rsidRDefault="00611CC5" w:rsidP="00611CC5">
            <w:pPr>
              <w:rPr>
                <w:rFonts w:eastAsia="Times New Roman" w:cstheme="minorHAnsi"/>
                <w:sz w:val="18"/>
                <w:szCs w:val="18"/>
                <w:lang w:val="es-SV" w:eastAsia="es-SV"/>
              </w:rPr>
            </w:pPr>
            <w:r>
              <w:rPr>
                <w:rFonts w:eastAsia="Times New Roman" w:cstheme="minorHAnsi"/>
                <w:sz w:val="18"/>
                <w:szCs w:val="18"/>
                <w:lang w:val="es-SV" w:eastAsia="es-SV"/>
              </w:rPr>
              <w:t xml:space="preserve">UCA- </w:t>
            </w:r>
            <w:proofErr w:type="spellStart"/>
            <w:proofErr w:type="gramStart"/>
            <w:r>
              <w:rPr>
                <w:rFonts w:eastAsia="Times New Roman" w:cstheme="minorHAnsi"/>
                <w:sz w:val="18"/>
                <w:szCs w:val="18"/>
                <w:lang w:val="es-SV" w:eastAsia="es-SV"/>
              </w:rPr>
              <w:t>Georeferenciaciòn</w:t>
            </w:r>
            <w:proofErr w:type="spellEnd"/>
            <w:r>
              <w:rPr>
                <w:rFonts w:eastAsia="Times New Roman" w:cstheme="minorHAnsi"/>
                <w:sz w:val="18"/>
                <w:szCs w:val="18"/>
                <w:lang w:val="es-SV" w:eastAsia="es-SV"/>
              </w:rPr>
              <w:t xml:space="preserve">  </w:t>
            </w:r>
            <w:r w:rsidR="00210617">
              <w:rPr>
                <w:rFonts w:eastAsia="Times New Roman" w:cstheme="minorHAnsi"/>
                <w:sz w:val="18"/>
                <w:szCs w:val="18"/>
                <w:lang w:val="es-SV" w:eastAsia="es-SV"/>
              </w:rPr>
              <w:t>de</w:t>
            </w:r>
            <w:proofErr w:type="gramEnd"/>
            <w:r w:rsidR="00210617">
              <w:rPr>
                <w:rFonts w:eastAsia="Times New Roman" w:cstheme="minorHAnsi"/>
                <w:sz w:val="18"/>
                <w:szCs w:val="18"/>
                <w:lang w:val="es-SV" w:eastAsia="es-SV"/>
              </w:rPr>
              <w:t xml:space="preserve"> Datos.</w:t>
            </w:r>
          </w:p>
          <w:p w14:paraId="009FD1D8" w14:textId="77777777" w:rsidR="00210617" w:rsidRDefault="00210617" w:rsidP="00611CC5">
            <w:pPr>
              <w:rPr>
                <w:rFonts w:eastAsia="Times New Roman" w:cstheme="minorHAnsi"/>
                <w:sz w:val="18"/>
                <w:szCs w:val="18"/>
                <w:lang w:val="es-SV" w:eastAsia="es-SV"/>
              </w:rPr>
            </w:pPr>
          </w:p>
          <w:p w14:paraId="64502F6C" w14:textId="77777777" w:rsidR="00210617" w:rsidRDefault="00210617" w:rsidP="00611CC5">
            <w:pPr>
              <w:rPr>
                <w:rFonts w:eastAsia="Times New Roman" w:cstheme="minorHAnsi"/>
                <w:sz w:val="18"/>
                <w:szCs w:val="18"/>
                <w:lang w:val="es-SV" w:eastAsia="es-SV"/>
              </w:rPr>
            </w:pPr>
          </w:p>
          <w:p w14:paraId="50177755" w14:textId="77777777" w:rsidR="00210617" w:rsidRDefault="00210617" w:rsidP="00611CC5">
            <w:pPr>
              <w:rPr>
                <w:rFonts w:eastAsia="Times New Roman" w:cstheme="minorHAnsi"/>
                <w:sz w:val="18"/>
                <w:szCs w:val="18"/>
                <w:lang w:val="es-SV" w:eastAsia="es-SV"/>
              </w:rPr>
            </w:pPr>
          </w:p>
          <w:p w14:paraId="6FDFFFD4" w14:textId="733840B6" w:rsidR="00210617" w:rsidRDefault="00210617" w:rsidP="00611CC5">
            <w:pPr>
              <w:rPr>
                <w:rFonts w:eastAsia="Times New Roman" w:cstheme="minorHAnsi"/>
                <w:sz w:val="18"/>
                <w:szCs w:val="18"/>
                <w:lang w:val="es-SV" w:eastAsia="es-SV"/>
              </w:rPr>
            </w:pPr>
            <w:r>
              <w:rPr>
                <w:rFonts w:eastAsia="Times New Roman" w:cstheme="minorHAnsi"/>
                <w:sz w:val="18"/>
                <w:szCs w:val="18"/>
                <w:lang w:val="es-SV" w:eastAsia="es-SV"/>
              </w:rPr>
              <w:t>INJUVE: Ley de Juventud</w:t>
            </w:r>
          </w:p>
          <w:p w14:paraId="166E4175" w14:textId="77777777" w:rsidR="00210617" w:rsidRDefault="00210617" w:rsidP="00611CC5">
            <w:pPr>
              <w:rPr>
                <w:rFonts w:eastAsia="Times New Roman" w:cstheme="minorHAnsi"/>
                <w:sz w:val="18"/>
                <w:szCs w:val="18"/>
                <w:lang w:val="es-SV" w:eastAsia="es-SV"/>
              </w:rPr>
            </w:pPr>
          </w:p>
          <w:p w14:paraId="6C93CE65" w14:textId="67A6F460" w:rsidR="00210617" w:rsidRDefault="00210617" w:rsidP="00611CC5">
            <w:pPr>
              <w:rPr>
                <w:rFonts w:eastAsia="Times New Roman" w:cstheme="minorHAnsi"/>
                <w:sz w:val="18"/>
                <w:szCs w:val="18"/>
                <w:lang w:val="es-SV" w:eastAsia="es-SV"/>
              </w:rPr>
            </w:pPr>
            <w:r>
              <w:rPr>
                <w:rFonts w:ascii="Calibri" w:eastAsia="Times New Roman" w:hAnsi="Calibri" w:cs="Calibri"/>
                <w:sz w:val="18"/>
                <w:lang w:val="es-SV" w:eastAsia="es-SV"/>
              </w:rPr>
              <w:t xml:space="preserve">Fundación Pablo </w:t>
            </w:r>
            <w:proofErr w:type="spellStart"/>
            <w:r>
              <w:rPr>
                <w:rFonts w:ascii="Calibri" w:eastAsia="Times New Roman" w:hAnsi="Calibri" w:cs="Calibri"/>
                <w:sz w:val="18"/>
                <w:lang w:val="es-SV" w:eastAsia="es-SV"/>
              </w:rPr>
              <w:t>Tesak</w:t>
            </w:r>
            <w:proofErr w:type="spellEnd"/>
            <w:r>
              <w:rPr>
                <w:rFonts w:ascii="Calibri" w:eastAsia="Times New Roman" w:hAnsi="Calibri" w:cs="Calibri"/>
                <w:sz w:val="18"/>
                <w:lang w:val="es-SV" w:eastAsia="es-SV"/>
              </w:rPr>
              <w:t xml:space="preserve">: Empoderamiento Comunitario </w:t>
            </w:r>
          </w:p>
        </w:tc>
        <w:tc>
          <w:tcPr>
            <w:tcW w:w="1276" w:type="dxa"/>
            <w:noWrap/>
          </w:tcPr>
          <w:p w14:paraId="7B0D93AC" w14:textId="77777777" w:rsidR="00611CC5" w:rsidRPr="004C321C" w:rsidRDefault="00210617" w:rsidP="00611CC5">
            <w:pPr>
              <w:rPr>
                <w:rFonts w:cstheme="minorHAnsi"/>
                <w:sz w:val="18"/>
                <w:szCs w:val="18"/>
                <w:lang w:val="es-SV"/>
              </w:rPr>
            </w:pPr>
            <w:r w:rsidRPr="004C321C">
              <w:rPr>
                <w:rFonts w:cstheme="minorHAnsi"/>
                <w:sz w:val="18"/>
                <w:szCs w:val="18"/>
                <w:lang w:val="es-SV"/>
              </w:rPr>
              <w:t>Jefe de Departamento del Tejido Social.</w:t>
            </w:r>
          </w:p>
          <w:p w14:paraId="0A51E4CB" w14:textId="0AB846FF" w:rsidR="00210617" w:rsidRPr="004C321C" w:rsidRDefault="00210617" w:rsidP="00611CC5">
            <w:pPr>
              <w:rPr>
                <w:rFonts w:cstheme="minorHAnsi"/>
                <w:sz w:val="18"/>
                <w:szCs w:val="18"/>
                <w:lang w:val="es-SV"/>
              </w:rPr>
            </w:pPr>
          </w:p>
          <w:p w14:paraId="5A885AB9" w14:textId="502A0789" w:rsidR="00210617" w:rsidRPr="004C321C" w:rsidRDefault="00210617" w:rsidP="00611CC5">
            <w:pPr>
              <w:rPr>
                <w:rFonts w:cstheme="minorHAnsi"/>
                <w:sz w:val="18"/>
                <w:szCs w:val="18"/>
                <w:lang w:val="es-SV"/>
              </w:rPr>
            </w:pPr>
            <w:r w:rsidRPr="004C321C">
              <w:rPr>
                <w:rFonts w:cstheme="minorHAnsi"/>
                <w:sz w:val="18"/>
                <w:szCs w:val="18"/>
                <w:lang w:val="es-SV"/>
              </w:rPr>
              <w:t xml:space="preserve">Equipo completo de Tejido Social </w:t>
            </w:r>
          </w:p>
          <w:p w14:paraId="1E5311A3" w14:textId="77777777" w:rsidR="00210617" w:rsidRPr="004C321C" w:rsidRDefault="00210617" w:rsidP="00611CC5">
            <w:pPr>
              <w:rPr>
                <w:rFonts w:cstheme="minorHAnsi"/>
                <w:sz w:val="18"/>
                <w:szCs w:val="18"/>
                <w:lang w:val="es-SV"/>
              </w:rPr>
            </w:pPr>
          </w:p>
          <w:p w14:paraId="7D61EDE0" w14:textId="441A81F3" w:rsidR="00210617" w:rsidRPr="004C321C" w:rsidRDefault="00210617" w:rsidP="00611CC5">
            <w:pPr>
              <w:rPr>
                <w:rFonts w:cstheme="minorHAnsi"/>
                <w:sz w:val="18"/>
                <w:szCs w:val="18"/>
                <w:lang w:val="es-SV"/>
              </w:rPr>
            </w:pPr>
            <w:r w:rsidRPr="004C321C">
              <w:rPr>
                <w:rFonts w:cstheme="minorHAnsi"/>
                <w:sz w:val="18"/>
                <w:szCs w:val="18"/>
                <w:lang w:val="es-SV"/>
              </w:rPr>
              <w:t xml:space="preserve">Lideres Comunitarios </w:t>
            </w:r>
          </w:p>
        </w:tc>
        <w:tc>
          <w:tcPr>
            <w:tcW w:w="1417" w:type="dxa"/>
          </w:tcPr>
          <w:p w14:paraId="60F7E60E" w14:textId="77777777" w:rsidR="00611CC5" w:rsidRDefault="00210617" w:rsidP="00611CC5">
            <w:pPr>
              <w:rPr>
                <w:rFonts w:ascii="Calibri" w:eastAsia="Times New Roman" w:hAnsi="Calibri" w:cs="Calibri"/>
                <w:sz w:val="18"/>
                <w:lang w:val="es-SV" w:eastAsia="es-SV"/>
              </w:rPr>
            </w:pPr>
            <w:r>
              <w:rPr>
                <w:rFonts w:ascii="Calibri" w:eastAsia="Times New Roman" w:hAnsi="Calibri" w:cs="Calibri"/>
                <w:sz w:val="18"/>
                <w:lang w:val="es-SV" w:eastAsia="es-SV"/>
              </w:rPr>
              <w:t>UCA</w:t>
            </w:r>
          </w:p>
          <w:p w14:paraId="60FDA045" w14:textId="77777777" w:rsidR="00210617" w:rsidRDefault="00210617" w:rsidP="00611CC5">
            <w:pPr>
              <w:rPr>
                <w:rFonts w:ascii="Calibri" w:eastAsia="Times New Roman" w:hAnsi="Calibri" w:cs="Calibri"/>
                <w:sz w:val="18"/>
                <w:lang w:val="es-SV" w:eastAsia="es-SV"/>
              </w:rPr>
            </w:pPr>
          </w:p>
          <w:p w14:paraId="301493CF" w14:textId="77777777" w:rsidR="00210617" w:rsidRDefault="00210617" w:rsidP="00611CC5">
            <w:pPr>
              <w:rPr>
                <w:rFonts w:ascii="Calibri" w:eastAsia="Times New Roman" w:hAnsi="Calibri" w:cs="Calibri"/>
                <w:sz w:val="18"/>
                <w:lang w:val="es-SV" w:eastAsia="es-SV"/>
              </w:rPr>
            </w:pPr>
          </w:p>
          <w:p w14:paraId="4E00C965" w14:textId="77777777" w:rsidR="00210617" w:rsidRDefault="00210617" w:rsidP="00611CC5">
            <w:pPr>
              <w:rPr>
                <w:rFonts w:ascii="Calibri" w:eastAsia="Times New Roman" w:hAnsi="Calibri" w:cs="Calibri"/>
                <w:sz w:val="18"/>
                <w:lang w:val="es-SV" w:eastAsia="es-SV"/>
              </w:rPr>
            </w:pPr>
          </w:p>
          <w:p w14:paraId="174BA766" w14:textId="36A75F53" w:rsidR="00210617" w:rsidRDefault="00210617"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Casa del Joven </w:t>
            </w:r>
          </w:p>
          <w:p w14:paraId="5B0E4AF0" w14:textId="77777777" w:rsidR="00210617" w:rsidRDefault="00210617" w:rsidP="00611CC5">
            <w:pPr>
              <w:rPr>
                <w:rFonts w:ascii="Calibri" w:eastAsia="Times New Roman" w:hAnsi="Calibri" w:cs="Calibri"/>
                <w:sz w:val="18"/>
                <w:lang w:val="es-SV" w:eastAsia="es-SV"/>
              </w:rPr>
            </w:pPr>
          </w:p>
          <w:p w14:paraId="7C2E1F43" w14:textId="77777777" w:rsidR="00210617" w:rsidRDefault="00210617" w:rsidP="00611CC5">
            <w:pPr>
              <w:rPr>
                <w:rFonts w:ascii="Calibri" w:eastAsia="Times New Roman" w:hAnsi="Calibri" w:cs="Calibri"/>
                <w:sz w:val="18"/>
                <w:lang w:val="es-SV" w:eastAsia="es-SV"/>
              </w:rPr>
            </w:pPr>
          </w:p>
          <w:p w14:paraId="17CD2E89" w14:textId="77777777" w:rsidR="00210617" w:rsidRDefault="00210617" w:rsidP="00611CC5">
            <w:pPr>
              <w:rPr>
                <w:rFonts w:ascii="Calibri" w:eastAsia="Times New Roman" w:hAnsi="Calibri" w:cs="Calibri"/>
                <w:sz w:val="18"/>
                <w:lang w:val="es-SV" w:eastAsia="es-SV"/>
              </w:rPr>
            </w:pPr>
          </w:p>
          <w:p w14:paraId="2633E28E" w14:textId="47F83319" w:rsidR="00210617" w:rsidRDefault="00210617"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Fundación Pablo </w:t>
            </w:r>
            <w:proofErr w:type="spellStart"/>
            <w:r>
              <w:rPr>
                <w:rFonts w:ascii="Calibri" w:eastAsia="Times New Roman" w:hAnsi="Calibri" w:cs="Calibri"/>
                <w:sz w:val="18"/>
                <w:lang w:val="es-SV" w:eastAsia="es-SV"/>
              </w:rPr>
              <w:t>Tesak</w:t>
            </w:r>
            <w:proofErr w:type="spellEnd"/>
          </w:p>
          <w:p w14:paraId="715BC924" w14:textId="77777777" w:rsidR="00210617" w:rsidRDefault="00210617" w:rsidP="00611CC5">
            <w:pPr>
              <w:rPr>
                <w:rFonts w:ascii="Calibri" w:eastAsia="Times New Roman" w:hAnsi="Calibri" w:cs="Calibri"/>
                <w:sz w:val="18"/>
                <w:lang w:val="es-SV" w:eastAsia="es-SV"/>
              </w:rPr>
            </w:pPr>
          </w:p>
          <w:p w14:paraId="30EFADE0" w14:textId="2F873728" w:rsidR="00210617" w:rsidRDefault="00210617" w:rsidP="00611CC5">
            <w:pPr>
              <w:rPr>
                <w:rFonts w:ascii="Calibri" w:eastAsia="Times New Roman" w:hAnsi="Calibri" w:cs="Calibri"/>
                <w:sz w:val="18"/>
                <w:lang w:val="es-SV" w:eastAsia="es-SV"/>
              </w:rPr>
            </w:pPr>
          </w:p>
        </w:tc>
        <w:tc>
          <w:tcPr>
            <w:tcW w:w="1560" w:type="dxa"/>
          </w:tcPr>
          <w:p w14:paraId="75EE3BD2" w14:textId="3B62A2D4" w:rsidR="00611CC5" w:rsidRPr="00BC5B58" w:rsidRDefault="00210617" w:rsidP="00611C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4F79D223" w14:textId="5BE05D54" w:rsidR="00611CC5" w:rsidRDefault="00493FB9" w:rsidP="00611CC5">
            <w:pPr>
              <w:rPr>
                <w:noProof/>
              </w:rPr>
            </w:pPr>
            <w:r>
              <w:rPr>
                <w:noProof/>
              </w:rPr>
              <w:drawing>
                <wp:inline distT="0" distB="0" distL="0" distR="0" wp14:anchorId="5ACD6E4E" wp14:editId="4DF57041">
                  <wp:extent cx="2112645" cy="2816860"/>
                  <wp:effectExtent l="0" t="0" r="1905"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12645" cy="2816860"/>
                          </a:xfrm>
                          <a:prstGeom prst="rect">
                            <a:avLst/>
                          </a:prstGeom>
                          <a:noFill/>
                          <a:ln>
                            <a:noFill/>
                          </a:ln>
                        </pic:spPr>
                      </pic:pic>
                    </a:graphicData>
                  </a:graphic>
                </wp:inline>
              </w:drawing>
            </w:r>
          </w:p>
        </w:tc>
        <w:tc>
          <w:tcPr>
            <w:tcW w:w="1560" w:type="dxa"/>
          </w:tcPr>
          <w:p w14:paraId="0F7F6375" w14:textId="040AF2A9" w:rsidR="00611CC5" w:rsidRDefault="00493FB9" w:rsidP="00611CC5">
            <w:pPr>
              <w:rPr>
                <w:rFonts w:ascii="Calibri" w:eastAsia="Times New Roman" w:hAnsi="Calibri" w:cs="Calibri"/>
                <w:sz w:val="18"/>
                <w:lang w:val="es-SV" w:eastAsia="es-SV"/>
              </w:rPr>
            </w:pPr>
            <w:r>
              <w:rPr>
                <w:rFonts w:ascii="Calibri" w:eastAsia="Times New Roman" w:hAnsi="Calibri" w:cs="Calibri"/>
                <w:sz w:val="18"/>
                <w:lang w:val="es-SV" w:eastAsia="es-SV"/>
              </w:rPr>
              <w:t>4 comunidades beneficiadas</w:t>
            </w:r>
          </w:p>
        </w:tc>
      </w:tr>
      <w:tr w:rsidR="00611CC5" w:rsidRPr="00E11EA8" w14:paraId="4E81FA09" w14:textId="77777777" w:rsidTr="00E65625">
        <w:trPr>
          <w:trHeight w:val="416"/>
        </w:trPr>
        <w:tc>
          <w:tcPr>
            <w:tcW w:w="426" w:type="dxa"/>
            <w:noWrap/>
          </w:tcPr>
          <w:p w14:paraId="1E70F593" w14:textId="68F1D838" w:rsidR="00611CC5" w:rsidRDefault="00611CC5" w:rsidP="00611CC5">
            <w:pPr>
              <w:rPr>
                <w:rFonts w:ascii="Calibri" w:eastAsia="Times New Roman" w:hAnsi="Calibri" w:cs="Calibri"/>
                <w:b/>
                <w:bCs/>
                <w:sz w:val="18"/>
                <w:lang w:val="es-SV" w:eastAsia="es-SV"/>
              </w:rPr>
            </w:pPr>
            <w:r>
              <w:rPr>
                <w:rFonts w:ascii="Calibri" w:eastAsia="Times New Roman" w:hAnsi="Calibri" w:cs="Calibri"/>
                <w:b/>
                <w:bCs/>
                <w:sz w:val="18"/>
                <w:lang w:val="es-SV" w:eastAsia="es-SV"/>
              </w:rPr>
              <w:lastRenderedPageBreak/>
              <w:t>73</w:t>
            </w:r>
          </w:p>
        </w:tc>
        <w:tc>
          <w:tcPr>
            <w:tcW w:w="1129" w:type="dxa"/>
          </w:tcPr>
          <w:p w14:paraId="42BB3D95" w14:textId="77777777" w:rsidR="00611CC5" w:rsidRDefault="00493FB9"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21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hasta la fecha </w:t>
            </w:r>
          </w:p>
          <w:p w14:paraId="51FE4D6C" w14:textId="77777777" w:rsidR="00F7652E" w:rsidRPr="00F7652E" w:rsidRDefault="00F7652E" w:rsidP="00F7652E">
            <w:pPr>
              <w:rPr>
                <w:rFonts w:ascii="Calibri" w:eastAsia="Times New Roman" w:hAnsi="Calibri" w:cs="Calibri"/>
                <w:sz w:val="18"/>
                <w:szCs w:val="18"/>
                <w:lang w:val="es-SV" w:eastAsia="es-SV"/>
              </w:rPr>
            </w:pPr>
          </w:p>
          <w:p w14:paraId="58470F9F" w14:textId="77777777" w:rsidR="00F7652E" w:rsidRPr="00F7652E" w:rsidRDefault="00F7652E" w:rsidP="00F7652E">
            <w:pPr>
              <w:rPr>
                <w:rFonts w:ascii="Calibri" w:eastAsia="Times New Roman" w:hAnsi="Calibri" w:cs="Calibri"/>
                <w:sz w:val="18"/>
                <w:szCs w:val="18"/>
                <w:lang w:val="es-SV" w:eastAsia="es-SV"/>
              </w:rPr>
            </w:pPr>
          </w:p>
          <w:p w14:paraId="6360DED1" w14:textId="77777777" w:rsidR="00F7652E" w:rsidRPr="00F7652E" w:rsidRDefault="00F7652E" w:rsidP="00F7652E">
            <w:pPr>
              <w:rPr>
                <w:rFonts w:ascii="Calibri" w:eastAsia="Times New Roman" w:hAnsi="Calibri" w:cs="Calibri"/>
                <w:sz w:val="18"/>
                <w:szCs w:val="18"/>
                <w:lang w:val="es-SV" w:eastAsia="es-SV"/>
              </w:rPr>
            </w:pPr>
          </w:p>
          <w:p w14:paraId="39ED2B70" w14:textId="77777777" w:rsidR="00F7652E" w:rsidRPr="00F7652E" w:rsidRDefault="00F7652E" w:rsidP="00F7652E">
            <w:pPr>
              <w:rPr>
                <w:rFonts w:ascii="Calibri" w:eastAsia="Times New Roman" w:hAnsi="Calibri" w:cs="Calibri"/>
                <w:sz w:val="18"/>
                <w:szCs w:val="18"/>
                <w:lang w:val="es-SV" w:eastAsia="es-SV"/>
              </w:rPr>
            </w:pPr>
          </w:p>
          <w:p w14:paraId="0470A383" w14:textId="77777777" w:rsidR="00F7652E" w:rsidRPr="00F7652E" w:rsidRDefault="00F7652E" w:rsidP="00F7652E">
            <w:pPr>
              <w:rPr>
                <w:rFonts w:ascii="Calibri" w:eastAsia="Times New Roman" w:hAnsi="Calibri" w:cs="Calibri"/>
                <w:sz w:val="18"/>
                <w:szCs w:val="18"/>
                <w:lang w:val="es-SV" w:eastAsia="es-SV"/>
              </w:rPr>
            </w:pPr>
          </w:p>
          <w:p w14:paraId="033C04F9" w14:textId="77777777" w:rsidR="00F7652E" w:rsidRPr="00F7652E" w:rsidRDefault="00F7652E" w:rsidP="00F7652E">
            <w:pPr>
              <w:rPr>
                <w:rFonts w:ascii="Calibri" w:eastAsia="Times New Roman" w:hAnsi="Calibri" w:cs="Calibri"/>
                <w:sz w:val="18"/>
                <w:szCs w:val="18"/>
                <w:lang w:val="es-SV" w:eastAsia="es-SV"/>
              </w:rPr>
            </w:pPr>
          </w:p>
          <w:p w14:paraId="3F2E4E7F" w14:textId="77777777" w:rsidR="00F7652E" w:rsidRDefault="00F7652E" w:rsidP="00F7652E">
            <w:pPr>
              <w:rPr>
                <w:rFonts w:ascii="Calibri" w:eastAsia="Times New Roman" w:hAnsi="Calibri" w:cs="Calibri"/>
                <w:sz w:val="18"/>
                <w:szCs w:val="18"/>
                <w:lang w:val="es-SV" w:eastAsia="es-SV"/>
              </w:rPr>
            </w:pPr>
          </w:p>
          <w:p w14:paraId="2ED91B16" w14:textId="77777777" w:rsidR="00F7652E" w:rsidRPr="00F7652E" w:rsidRDefault="00F7652E" w:rsidP="00F7652E">
            <w:pPr>
              <w:rPr>
                <w:rFonts w:ascii="Calibri" w:eastAsia="Times New Roman" w:hAnsi="Calibri" w:cs="Calibri"/>
                <w:sz w:val="18"/>
                <w:szCs w:val="18"/>
                <w:lang w:val="es-SV" w:eastAsia="es-SV"/>
              </w:rPr>
            </w:pPr>
          </w:p>
          <w:p w14:paraId="0BF8E089" w14:textId="77777777" w:rsidR="00F7652E" w:rsidRPr="00F7652E" w:rsidRDefault="00F7652E" w:rsidP="00F7652E">
            <w:pPr>
              <w:rPr>
                <w:rFonts w:ascii="Calibri" w:eastAsia="Times New Roman" w:hAnsi="Calibri" w:cs="Calibri"/>
                <w:sz w:val="18"/>
                <w:szCs w:val="18"/>
                <w:lang w:val="es-SV" w:eastAsia="es-SV"/>
              </w:rPr>
            </w:pPr>
          </w:p>
          <w:p w14:paraId="2BE8AC93" w14:textId="77777777" w:rsidR="00F7652E" w:rsidRDefault="00F7652E" w:rsidP="00F7652E">
            <w:pPr>
              <w:rPr>
                <w:rFonts w:ascii="Calibri" w:eastAsia="Times New Roman" w:hAnsi="Calibri" w:cs="Calibri"/>
                <w:sz w:val="18"/>
                <w:szCs w:val="18"/>
                <w:lang w:val="es-SV" w:eastAsia="es-SV"/>
              </w:rPr>
            </w:pPr>
          </w:p>
          <w:p w14:paraId="349A15D3" w14:textId="77777777" w:rsidR="00F7652E" w:rsidRDefault="00F7652E" w:rsidP="00F7652E">
            <w:pPr>
              <w:rPr>
                <w:rFonts w:ascii="Calibri" w:eastAsia="Times New Roman" w:hAnsi="Calibri" w:cs="Calibri"/>
                <w:sz w:val="18"/>
                <w:szCs w:val="18"/>
                <w:lang w:val="es-SV" w:eastAsia="es-SV"/>
              </w:rPr>
            </w:pPr>
          </w:p>
          <w:p w14:paraId="4A00B192" w14:textId="77777777" w:rsidR="00F7652E" w:rsidRDefault="00F7652E" w:rsidP="00F7652E">
            <w:pPr>
              <w:rPr>
                <w:rFonts w:ascii="Calibri" w:eastAsia="Times New Roman" w:hAnsi="Calibri" w:cs="Calibri"/>
                <w:sz w:val="18"/>
                <w:szCs w:val="18"/>
                <w:lang w:val="es-SV" w:eastAsia="es-SV"/>
              </w:rPr>
            </w:pPr>
          </w:p>
          <w:p w14:paraId="6E89CC82" w14:textId="164401AB" w:rsidR="00F7652E" w:rsidRPr="00F7652E" w:rsidRDefault="00F7652E" w:rsidP="00F7652E">
            <w:pPr>
              <w:rPr>
                <w:rFonts w:ascii="Calibri" w:eastAsia="Times New Roman" w:hAnsi="Calibri" w:cs="Calibri"/>
                <w:sz w:val="18"/>
                <w:szCs w:val="18"/>
                <w:lang w:val="es-SV" w:eastAsia="es-SV"/>
              </w:rPr>
            </w:pPr>
          </w:p>
        </w:tc>
        <w:tc>
          <w:tcPr>
            <w:tcW w:w="1842" w:type="dxa"/>
            <w:noWrap/>
          </w:tcPr>
          <w:p w14:paraId="37779BB3" w14:textId="1B93D130" w:rsidR="00611CC5" w:rsidRPr="004C321C" w:rsidRDefault="00493FB9" w:rsidP="00611CC5">
            <w:pPr>
              <w:rPr>
                <w:rFonts w:cstheme="minorHAnsi"/>
                <w:sz w:val="18"/>
                <w:szCs w:val="18"/>
                <w:lang w:val="es-SV"/>
              </w:rPr>
            </w:pPr>
            <w:r>
              <w:rPr>
                <w:rFonts w:eastAsia="Times New Roman" w:cstheme="minorHAnsi"/>
                <w:sz w:val="18"/>
                <w:szCs w:val="18"/>
                <w:lang w:val="es-SV" w:eastAsia="es-SV"/>
              </w:rPr>
              <w:t>Acompañamientos a ONG a Campo</w:t>
            </w:r>
          </w:p>
        </w:tc>
        <w:tc>
          <w:tcPr>
            <w:tcW w:w="2410" w:type="dxa"/>
          </w:tcPr>
          <w:p w14:paraId="6BF48F1F" w14:textId="0B729A78" w:rsidR="00493FB9" w:rsidRDefault="00493FB9"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Acompañamiento a El Salvador Como VAMOS</w:t>
            </w:r>
          </w:p>
          <w:p w14:paraId="469CB779" w14:textId="05377A8C" w:rsidR="00493FB9" w:rsidRDefault="00493FB9" w:rsidP="00611CC5">
            <w:pPr>
              <w:rPr>
                <w:rFonts w:ascii="Calibri" w:eastAsia="Times New Roman" w:hAnsi="Calibri" w:cs="Calibri"/>
                <w:sz w:val="18"/>
                <w:szCs w:val="18"/>
                <w:lang w:val="es-SV" w:eastAsia="es-SV"/>
              </w:rPr>
            </w:pPr>
          </w:p>
          <w:p w14:paraId="3C64FB51" w14:textId="77777777" w:rsidR="00493FB9" w:rsidRDefault="00493FB9" w:rsidP="00611CC5">
            <w:pPr>
              <w:rPr>
                <w:rFonts w:eastAsia="Times New Roman" w:cstheme="minorHAnsi"/>
                <w:sz w:val="18"/>
                <w:szCs w:val="18"/>
                <w:lang w:val="es-SV" w:eastAsia="es-SV"/>
              </w:rPr>
            </w:pPr>
          </w:p>
          <w:p w14:paraId="029D0144" w14:textId="5E526FB1" w:rsidR="00611CC5" w:rsidRDefault="00611CC5" w:rsidP="00611CC5">
            <w:pPr>
              <w:rPr>
                <w:rFonts w:eastAsia="Times New Roman" w:cstheme="minorHAnsi"/>
                <w:sz w:val="18"/>
                <w:szCs w:val="18"/>
                <w:lang w:val="es-SV" w:eastAsia="es-SV"/>
              </w:rPr>
            </w:pPr>
          </w:p>
        </w:tc>
        <w:tc>
          <w:tcPr>
            <w:tcW w:w="1276" w:type="dxa"/>
            <w:noWrap/>
          </w:tcPr>
          <w:p w14:paraId="09BED879" w14:textId="4F87883B" w:rsidR="00493FB9" w:rsidRPr="004C321C" w:rsidRDefault="00493FB9" w:rsidP="00493FB9">
            <w:pPr>
              <w:rPr>
                <w:rFonts w:cstheme="minorHAnsi"/>
                <w:sz w:val="18"/>
                <w:szCs w:val="18"/>
                <w:lang w:val="es-SV"/>
              </w:rPr>
            </w:pPr>
            <w:r w:rsidRPr="004C321C">
              <w:rPr>
                <w:rFonts w:cstheme="minorHAnsi"/>
                <w:sz w:val="18"/>
                <w:szCs w:val="18"/>
                <w:lang w:val="es-SV"/>
              </w:rPr>
              <w:t>Equipo de Tejido Social, promotor encargado de cada zona.</w:t>
            </w:r>
          </w:p>
          <w:p w14:paraId="5C463C02" w14:textId="77777777" w:rsidR="00611CC5" w:rsidRPr="004C321C" w:rsidRDefault="00611CC5" w:rsidP="00611CC5">
            <w:pPr>
              <w:rPr>
                <w:rFonts w:cstheme="minorHAnsi"/>
                <w:sz w:val="18"/>
                <w:szCs w:val="18"/>
                <w:lang w:val="es-SV"/>
              </w:rPr>
            </w:pPr>
          </w:p>
        </w:tc>
        <w:tc>
          <w:tcPr>
            <w:tcW w:w="1417" w:type="dxa"/>
          </w:tcPr>
          <w:p w14:paraId="0D78FC50" w14:textId="77CF6C6C" w:rsidR="00611CC5" w:rsidRDefault="00493FB9" w:rsidP="00611CC5">
            <w:pPr>
              <w:rPr>
                <w:rFonts w:ascii="Calibri" w:eastAsia="Times New Roman" w:hAnsi="Calibri" w:cs="Calibri"/>
                <w:sz w:val="18"/>
                <w:lang w:val="es-SV" w:eastAsia="es-SV"/>
              </w:rPr>
            </w:pPr>
            <w:proofErr w:type="spellStart"/>
            <w:r>
              <w:rPr>
                <w:rFonts w:ascii="Calibri" w:eastAsia="Times New Roman" w:hAnsi="Calibri" w:cs="Calibri"/>
                <w:sz w:val="18"/>
                <w:lang w:val="es-SV" w:eastAsia="es-SV"/>
              </w:rPr>
              <w:t>Cumunidades</w:t>
            </w:r>
            <w:proofErr w:type="spellEnd"/>
            <w:r>
              <w:rPr>
                <w:rFonts w:ascii="Calibri" w:eastAsia="Times New Roman" w:hAnsi="Calibri" w:cs="Calibri"/>
                <w:sz w:val="18"/>
                <w:lang w:val="es-SV" w:eastAsia="es-SV"/>
              </w:rPr>
              <w:t xml:space="preserve"> de Nejapa </w:t>
            </w:r>
          </w:p>
        </w:tc>
        <w:tc>
          <w:tcPr>
            <w:tcW w:w="1560" w:type="dxa"/>
          </w:tcPr>
          <w:p w14:paraId="75743C89" w14:textId="190BA3E3" w:rsidR="00611CC5" w:rsidRPr="00BC5B58" w:rsidRDefault="00493FB9" w:rsidP="00611C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tcPr>
          <w:p w14:paraId="07434BCF" w14:textId="609FBA8D" w:rsidR="00611CC5" w:rsidRDefault="00F7652E" w:rsidP="00611CC5">
            <w:pPr>
              <w:rPr>
                <w:noProof/>
              </w:rPr>
            </w:pPr>
            <w:r>
              <w:rPr>
                <w:noProof/>
              </w:rPr>
              <w:drawing>
                <wp:inline distT="0" distB="0" distL="0" distR="0" wp14:anchorId="79FEC5C0" wp14:editId="127D09F0">
                  <wp:extent cx="2112645" cy="2609850"/>
                  <wp:effectExtent l="0" t="0" r="190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2645" cy="2609850"/>
                          </a:xfrm>
                          <a:prstGeom prst="rect">
                            <a:avLst/>
                          </a:prstGeom>
                          <a:noFill/>
                          <a:ln>
                            <a:noFill/>
                          </a:ln>
                        </pic:spPr>
                      </pic:pic>
                    </a:graphicData>
                  </a:graphic>
                </wp:inline>
              </w:drawing>
            </w:r>
          </w:p>
        </w:tc>
        <w:tc>
          <w:tcPr>
            <w:tcW w:w="1560" w:type="dxa"/>
          </w:tcPr>
          <w:p w14:paraId="3BBFF760" w14:textId="77777777" w:rsidR="00611CC5" w:rsidRDefault="00611CC5" w:rsidP="00611CC5">
            <w:pPr>
              <w:rPr>
                <w:rFonts w:ascii="Calibri" w:eastAsia="Times New Roman" w:hAnsi="Calibri" w:cs="Calibri"/>
                <w:sz w:val="18"/>
                <w:lang w:val="es-SV" w:eastAsia="es-SV"/>
              </w:rPr>
            </w:pPr>
          </w:p>
        </w:tc>
      </w:tr>
      <w:tr w:rsidR="003E600C" w:rsidRPr="00E11EA8" w14:paraId="3BE8B514" w14:textId="77777777" w:rsidTr="00E65625">
        <w:trPr>
          <w:trHeight w:val="416"/>
        </w:trPr>
        <w:tc>
          <w:tcPr>
            <w:tcW w:w="426" w:type="dxa"/>
            <w:noWrap/>
          </w:tcPr>
          <w:p w14:paraId="1B637B1B" w14:textId="2A042AA4" w:rsidR="003E600C" w:rsidRDefault="003E600C" w:rsidP="00611CC5">
            <w:pPr>
              <w:rPr>
                <w:rFonts w:ascii="Calibri" w:eastAsia="Times New Roman" w:hAnsi="Calibri" w:cs="Calibri"/>
                <w:b/>
                <w:bCs/>
                <w:sz w:val="18"/>
                <w:lang w:val="es-SV" w:eastAsia="es-SV"/>
              </w:rPr>
            </w:pPr>
            <w:r>
              <w:rPr>
                <w:rFonts w:ascii="Calibri" w:eastAsia="Times New Roman" w:hAnsi="Calibri" w:cs="Calibri"/>
                <w:b/>
                <w:bCs/>
                <w:sz w:val="18"/>
                <w:lang w:val="es-SV" w:eastAsia="es-SV"/>
              </w:rPr>
              <w:t>74</w:t>
            </w:r>
          </w:p>
        </w:tc>
        <w:tc>
          <w:tcPr>
            <w:tcW w:w="1129" w:type="dxa"/>
          </w:tcPr>
          <w:p w14:paraId="527684FD" w14:textId="65BB38E9" w:rsidR="003E600C" w:rsidRDefault="003E600C"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24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w:t>
            </w:r>
          </w:p>
        </w:tc>
        <w:tc>
          <w:tcPr>
            <w:tcW w:w="1842" w:type="dxa"/>
            <w:noWrap/>
          </w:tcPr>
          <w:p w14:paraId="27D8B102" w14:textId="2B069B5E" w:rsidR="003E600C" w:rsidRDefault="003E600C" w:rsidP="00611CC5">
            <w:pPr>
              <w:rPr>
                <w:rFonts w:eastAsia="Times New Roman" w:cstheme="minorHAnsi"/>
                <w:sz w:val="18"/>
                <w:szCs w:val="18"/>
                <w:lang w:val="es-SV" w:eastAsia="es-SV"/>
              </w:rPr>
            </w:pPr>
            <w:r>
              <w:rPr>
                <w:rFonts w:eastAsia="Times New Roman" w:cstheme="minorHAnsi"/>
                <w:sz w:val="18"/>
                <w:szCs w:val="18"/>
                <w:lang w:val="es-SV" w:eastAsia="es-SV"/>
              </w:rPr>
              <w:t xml:space="preserve">Entrega de agua en </w:t>
            </w:r>
            <w:proofErr w:type="spellStart"/>
            <w:r>
              <w:rPr>
                <w:rFonts w:eastAsia="Times New Roman" w:cstheme="minorHAnsi"/>
                <w:sz w:val="18"/>
                <w:szCs w:val="18"/>
                <w:lang w:val="es-SV" w:eastAsia="es-SV"/>
              </w:rPr>
              <w:t>pìpas</w:t>
            </w:r>
            <w:proofErr w:type="spellEnd"/>
            <w:r>
              <w:rPr>
                <w:rFonts w:eastAsia="Times New Roman" w:cstheme="minorHAnsi"/>
                <w:sz w:val="18"/>
                <w:szCs w:val="18"/>
                <w:lang w:val="es-SV" w:eastAsia="es-SV"/>
              </w:rPr>
              <w:t xml:space="preserve"> </w:t>
            </w:r>
          </w:p>
        </w:tc>
        <w:tc>
          <w:tcPr>
            <w:tcW w:w="2410" w:type="dxa"/>
          </w:tcPr>
          <w:p w14:paraId="3F0B5E10" w14:textId="77777777" w:rsidR="003E600C" w:rsidRDefault="003E600C" w:rsidP="00611CC5">
            <w:pPr>
              <w:rPr>
                <w:rFonts w:ascii="Calibri" w:eastAsia="Times New Roman" w:hAnsi="Calibri" w:cs="Calibri"/>
                <w:sz w:val="18"/>
                <w:szCs w:val="18"/>
                <w:lang w:val="es-SV" w:eastAsia="es-SV"/>
              </w:rPr>
            </w:pPr>
          </w:p>
        </w:tc>
        <w:tc>
          <w:tcPr>
            <w:tcW w:w="1276" w:type="dxa"/>
            <w:noWrap/>
          </w:tcPr>
          <w:p w14:paraId="417E9CCC" w14:textId="6E243B5A" w:rsidR="003E600C" w:rsidRPr="004C321C" w:rsidRDefault="003E600C" w:rsidP="003E600C">
            <w:pPr>
              <w:rPr>
                <w:rFonts w:cstheme="minorHAnsi"/>
                <w:sz w:val="18"/>
                <w:szCs w:val="18"/>
                <w:lang w:val="es-SV"/>
              </w:rPr>
            </w:pPr>
            <w:r w:rsidRPr="004C321C">
              <w:rPr>
                <w:rFonts w:cstheme="minorHAnsi"/>
                <w:sz w:val="18"/>
                <w:szCs w:val="18"/>
                <w:lang w:val="es-SV"/>
              </w:rPr>
              <w:t>Equipo de Tejido Social, promotor, encargado de la zona.</w:t>
            </w:r>
          </w:p>
          <w:p w14:paraId="32245877" w14:textId="77777777" w:rsidR="003E600C" w:rsidRPr="004C321C" w:rsidRDefault="003E600C" w:rsidP="00493FB9">
            <w:pPr>
              <w:rPr>
                <w:rFonts w:cstheme="minorHAnsi"/>
                <w:sz w:val="18"/>
                <w:szCs w:val="18"/>
                <w:lang w:val="es-SV"/>
              </w:rPr>
            </w:pPr>
          </w:p>
        </w:tc>
        <w:tc>
          <w:tcPr>
            <w:tcW w:w="1417" w:type="dxa"/>
          </w:tcPr>
          <w:p w14:paraId="3762A01A" w14:textId="14C3CA89" w:rsidR="003E600C" w:rsidRDefault="003E600C"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San Jerónimo </w:t>
            </w:r>
          </w:p>
        </w:tc>
        <w:tc>
          <w:tcPr>
            <w:tcW w:w="1560" w:type="dxa"/>
          </w:tcPr>
          <w:p w14:paraId="5DA4DB3D" w14:textId="7F3D0E2A" w:rsidR="003E600C" w:rsidRPr="00BC5B58" w:rsidRDefault="003E600C"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$450 </w:t>
            </w:r>
          </w:p>
        </w:tc>
        <w:tc>
          <w:tcPr>
            <w:tcW w:w="3543" w:type="dxa"/>
          </w:tcPr>
          <w:p w14:paraId="187B8C2D" w14:textId="31B2F3F4" w:rsidR="003E600C" w:rsidRDefault="003E600C" w:rsidP="00611CC5">
            <w:pPr>
              <w:rPr>
                <w:noProof/>
              </w:rPr>
            </w:pPr>
            <w:r>
              <w:rPr>
                <w:noProof/>
              </w:rPr>
              <w:drawing>
                <wp:anchor distT="0" distB="0" distL="114300" distR="114300" simplePos="0" relativeHeight="251658752" behindDoc="0" locked="0" layoutInCell="1" allowOverlap="1" wp14:anchorId="110A95BC" wp14:editId="6B37A69B">
                  <wp:simplePos x="0" y="0"/>
                  <wp:positionH relativeFrom="column">
                    <wp:posOffset>-4445</wp:posOffset>
                  </wp:positionH>
                  <wp:positionV relativeFrom="paragraph">
                    <wp:posOffset>107315</wp:posOffset>
                  </wp:positionV>
                  <wp:extent cx="2112645" cy="2105025"/>
                  <wp:effectExtent l="0" t="0" r="1905" b="952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1264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Pr>
          <w:p w14:paraId="56BD6C18" w14:textId="41F4BCCF" w:rsidR="003E600C" w:rsidRDefault="003E600C"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450 familias </w:t>
            </w:r>
          </w:p>
        </w:tc>
      </w:tr>
      <w:tr w:rsidR="003E600C" w:rsidRPr="00E11EA8" w14:paraId="1B74D6B9" w14:textId="77777777" w:rsidTr="00E65625">
        <w:trPr>
          <w:trHeight w:val="416"/>
        </w:trPr>
        <w:tc>
          <w:tcPr>
            <w:tcW w:w="426" w:type="dxa"/>
            <w:vMerge w:val="restart"/>
            <w:noWrap/>
          </w:tcPr>
          <w:p w14:paraId="1C991A14" w14:textId="698F8B8B" w:rsidR="003E600C" w:rsidRDefault="003E600C" w:rsidP="00611CC5">
            <w:pPr>
              <w:rPr>
                <w:rFonts w:ascii="Calibri" w:eastAsia="Times New Roman" w:hAnsi="Calibri" w:cs="Calibri"/>
                <w:b/>
                <w:bCs/>
                <w:sz w:val="18"/>
                <w:lang w:val="es-SV" w:eastAsia="es-SV"/>
              </w:rPr>
            </w:pPr>
            <w:r>
              <w:rPr>
                <w:rFonts w:ascii="Calibri" w:eastAsia="Times New Roman" w:hAnsi="Calibri" w:cs="Calibri"/>
                <w:b/>
                <w:bCs/>
                <w:sz w:val="18"/>
                <w:lang w:val="es-SV" w:eastAsia="es-SV"/>
              </w:rPr>
              <w:t>75</w:t>
            </w:r>
          </w:p>
        </w:tc>
        <w:tc>
          <w:tcPr>
            <w:tcW w:w="1129" w:type="dxa"/>
            <w:vMerge w:val="restart"/>
          </w:tcPr>
          <w:p w14:paraId="388A3454" w14:textId="3AC309CD" w:rsidR="003E600C" w:rsidRDefault="003E600C"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 xml:space="preserve">26 de </w:t>
            </w:r>
            <w:proofErr w:type="gramStart"/>
            <w:r>
              <w:rPr>
                <w:rFonts w:ascii="Calibri" w:eastAsia="Times New Roman" w:hAnsi="Calibri" w:cs="Calibri"/>
                <w:sz w:val="18"/>
                <w:szCs w:val="18"/>
                <w:lang w:val="es-SV" w:eastAsia="es-SV"/>
              </w:rPr>
              <w:t>Septiembre</w:t>
            </w:r>
            <w:proofErr w:type="gramEnd"/>
            <w:r>
              <w:rPr>
                <w:rFonts w:ascii="Calibri" w:eastAsia="Times New Roman" w:hAnsi="Calibri" w:cs="Calibri"/>
                <w:sz w:val="18"/>
                <w:szCs w:val="18"/>
                <w:lang w:val="es-SV" w:eastAsia="es-SV"/>
              </w:rPr>
              <w:t xml:space="preserve"> </w:t>
            </w:r>
          </w:p>
        </w:tc>
        <w:tc>
          <w:tcPr>
            <w:tcW w:w="1842" w:type="dxa"/>
            <w:vMerge w:val="restart"/>
            <w:noWrap/>
          </w:tcPr>
          <w:p w14:paraId="29065ACD" w14:textId="5616D8C1" w:rsidR="003E600C" w:rsidRDefault="003E600C" w:rsidP="00611CC5">
            <w:pPr>
              <w:rPr>
                <w:rFonts w:eastAsia="Times New Roman" w:cstheme="minorHAnsi"/>
                <w:sz w:val="18"/>
                <w:szCs w:val="18"/>
                <w:lang w:val="es-SV" w:eastAsia="es-SV"/>
              </w:rPr>
            </w:pPr>
            <w:r>
              <w:rPr>
                <w:rFonts w:eastAsia="Times New Roman" w:cstheme="minorHAnsi"/>
                <w:sz w:val="18"/>
                <w:szCs w:val="18"/>
                <w:lang w:val="es-SV" w:eastAsia="es-SV"/>
              </w:rPr>
              <w:t>Apoyo Vacunación COVID-19</w:t>
            </w:r>
          </w:p>
        </w:tc>
        <w:tc>
          <w:tcPr>
            <w:tcW w:w="2410" w:type="dxa"/>
            <w:vMerge w:val="restart"/>
          </w:tcPr>
          <w:p w14:paraId="73D62D9B" w14:textId="31B7F96A" w:rsidR="003E600C" w:rsidRDefault="003E600C" w:rsidP="00611CC5">
            <w:pPr>
              <w:rPr>
                <w:rFonts w:ascii="Calibri" w:eastAsia="Times New Roman" w:hAnsi="Calibri" w:cs="Calibri"/>
                <w:sz w:val="18"/>
                <w:szCs w:val="18"/>
                <w:lang w:val="es-SV" w:eastAsia="es-SV"/>
              </w:rPr>
            </w:pPr>
            <w:r>
              <w:rPr>
                <w:rFonts w:ascii="Calibri" w:eastAsia="Times New Roman" w:hAnsi="Calibri" w:cs="Calibri"/>
                <w:sz w:val="18"/>
                <w:szCs w:val="18"/>
                <w:lang w:val="es-SV" w:eastAsia="es-SV"/>
              </w:rPr>
              <w:t>Parque Central de Nejapa</w:t>
            </w:r>
          </w:p>
        </w:tc>
        <w:tc>
          <w:tcPr>
            <w:tcW w:w="1276" w:type="dxa"/>
            <w:vMerge w:val="restart"/>
            <w:noWrap/>
          </w:tcPr>
          <w:p w14:paraId="4B3CB6DA" w14:textId="77777777" w:rsidR="003E600C" w:rsidRPr="004C321C" w:rsidRDefault="003E600C" w:rsidP="00F7652E">
            <w:pPr>
              <w:rPr>
                <w:rFonts w:cstheme="minorHAnsi"/>
                <w:sz w:val="18"/>
                <w:szCs w:val="18"/>
                <w:lang w:val="es-SV"/>
              </w:rPr>
            </w:pPr>
            <w:r w:rsidRPr="004C321C">
              <w:rPr>
                <w:rFonts w:cstheme="minorHAnsi"/>
                <w:sz w:val="18"/>
                <w:szCs w:val="18"/>
                <w:lang w:val="es-SV"/>
              </w:rPr>
              <w:t>Jefe de Departament</w:t>
            </w:r>
            <w:r w:rsidRPr="004C321C">
              <w:rPr>
                <w:rFonts w:cstheme="minorHAnsi"/>
                <w:sz w:val="18"/>
                <w:szCs w:val="18"/>
                <w:lang w:val="es-SV"/>
              </w:rPr>
              <w:lastRenderedPageBreak/>
              <w:t>o del Tejido Social.</w:t>
            </w:r>
          </w:p>
          <w:p w14:paraId="733FA820" w14:textId="77777777" w:rsidR="003E600C" w:rsidRPr="004C321C" w:rsidRDefault="003E600C" w:rsidP="00F7652E">
            <w:pPr>
              <w:rPr>
                <w:rFonts w:cstheme="minorHAnsi"/>
                <w:sz w:val="18"/>
                <w:szCs w:val="18"/>
                <w:lang w:val="es-SV"/>
              </w:rPr>
            </w:pPr>
          </w:p>
          <w:p w14:paraId="6C21D925" w14:textId="77777777" w:rsidR="003E600C" w:rsidRDefault="003E600C" w:rsidP="00F7652E">
            <w:pPr>
              <w:rPr>
                <w:rFonts w:cstheme="minorHAnsi"/>
                <w:sz w:val="18"/>
                <w:szCs w:val="18"/>
              </w:rPr>
            </w:pPr>
            <w:proofErr w:type="spellStart"/>
            <w:r w:rsidRPr="00692EB2">
              <w:rPr>
                <w:rFonts w:cstheme="minorHAnsi"/>
                <w:sz w:val="18"/>
                <w:szCs w:val="18"/>
              </w:rPr>
              <w:t>Equipo</w:t>
            </w:r>
            <w:proofErr w:type="spellEnd"/>
            <w:r w:rsidRPr="00692EB2">
              <w:rPr>
                <w:rFonts w:cstheme="minorHAnsi"/>
                <w:sz w:val="18"/>
                <w:szCs w:val="18"/>
              </w:rPr>
              <w:t xml:space="preserve"> </w:t>
            </w:r>
            <w:proofErr w:type="spellStart"/>
            <w:r w:rsidRPr="00692EB2">
              <w:rPr>
                <w:rFonts w:cstheme="minorHAnsi"/>
                <w:sz w:val="18"/>
                <w:szCs w:val="18"/>
              </w:rPr>
              <w:t>completo</w:t>
            </w:r>
            <w:proofErr w:type="spellEnd"/>
            <w:r w:rsidRPr="00692EB2">
              <w:rPr>
                <w:rFonts w:cstheme="minorHAnsi"/>
                <w:sz w:val="18"/>
                <w:szCs w:val="18"/>
              </w:rPr>
              <w:t xml:space="preserve"> de </w:t>
            </w:r>
            <w:proofErr w:type="spellStart"/>
            <w:r w:rsidRPr="00692EB2">
              <w:rPr>
                <w:rFonts w:cstheme="minorHAnsi"/>
                <w:sz w:val="18"/>
                <w:szCs w:val="18"/>
              </w:rPr>
              <w:t>Tejido</w:t>
            </w:r>
            <w:proofErr w:type="spellEnd"/>
            <w:r w:rsidRPr="00692EB2">
              <w:rPr>
                <w:rFonts w:cstheme="minorHAnsi"/>
                <w:sz w:val="18"/>
                <w:szCs w:val="18"/>
              </w:rPr>
              <w:t xml:space="preserve"> Social</w:t>
            </w:r>
            <w:r>
              <w:rPr>
                <w:rFonts w:cstheme="minorHAnsi"/>
                <w:sz w:val="18"/>
                <w:szCs w:val="18"/>
              </w:rPr>
              <w:t xml:space="preserve"> </w:t>
            </w:r>
          </w:p>
          <w:p w14:paraId="699454A7" w14:textId="77777777" w:rsidR="003E600C" w:rsidRDefault="003E600C" w:rsidP="00F7652E">
            <w:pPr>
              <w:rPr>
                <w:rFonts w:cstheme="minorHAnsi"/>
                <w:sz w:val="18"/>
                <w:szCs w:val="18"/>
              </w:rPr>
            </w:pPr>
          </w:p>
          <w:p w14:paraId="7AA089EB" w14:textId="77777777" w:rsidR="003E600C" w:rsidRPr="00692EB2" w:rsidRDefault="003E600C" w:rsidP="00493FB9">
            <w:pPr>
              <w:rPr>
                <w:rFonts w:cstheme="minorHAnsi"/>
                <w:sz w:val="18"/>
                <w:szCs w:val="18"/>
              </w:rPr>
            </w:pPr>
          </w:p>
        </w:tc>
        <w:tc>
          <w:tcPr>
            <w:tcW w:w="1417" w:type="dxa"/>
            <w:vMerge w:val="restart"/>
          </w:tcPr>
          <w:p w14:paraId="7BD7EAE3" w14:textId="75329501" w:rsidR="003E600C" w:rsidRDefault="003E600C" w:rsidP="00611CC5">
            <w:pPr>
              <w:rPr>
                <w:rFonts w:ascii="Calibri" w:eastAsia="Times New Roman" w:hAnsi="Calibri" w:cs="Calibri"/>
                <w:sz w:val="18"/>
                <w:lang w:val="es-SV" w:eastAsia="es-SV"/>
              </w:rPr>
            </w:pPr>
            <w:proofErr w:type="spellStart"/>
            <w:r>
              <w:rPr>
                <w:rFonts w:ascii="Calibri" w:eastAsia="Times New Roman" w:hAnsi="Calibri" w:cs="Calibri"/>
                <w:sz w:val="18"/>
                <w:lang w:val="es-SV" w:eastAsia="es-SV"/>
              </w:rPr>
              <w:lastRenderedPageBreak/>
              <w:t>Cumunidades</w:t>
            </w:r>
            <w:proofErr w:type="spellEnd"/>
            <w:r>
              <w:rPr>
                <w:rFonts w:ascii="Calibri" w:eastAsia="Times New Roman" w:hAnsi="Calibri" w:cs="Calibri"/>
                <w:sz w:val="18"/>
                <w:lang w:val="es-SV" w:eastAsia="es-SV"/>
              </w:rPr>
              <w:t xml:space="preserve"> de Nejapa</w:t>
            </w:r>
          </w:p>
        </w:tc>
        <w:tc>
          <w:tcPr>
            <w:tcW w:w="1560" w:type="dxa"/>
            <w:vMerge w:val="restart"/>
          </w:tcPr>
          <w:p w14:paraId="255B03AC" w14:textId="2EC9F0CA" w:rsidR="003E600C" w:rsidRPr="00BC5B58" w:rsidRDefault="003E600C" w:rsidP="00611CC5">
            <w:pPr>
              <w:rPr>
                <w:rFonts w:ascii="Calibri" w:eastAsia="Times New Roman" w:hAnsi="Calibri" w:cs="Calibri"/>
                <w:sz w:val="18"/>
                <w:lang w:val="es-SV" w:eastAsia="es-SV"/>
              </w:rPr>
            </w:pPr>
            <w:r w:rsidRPr="00BC5B58">
              <w:rPr>
                <w:rFonts w:ascii="Calibri" w:eastAsia="Times New Roman" w:hAnsi="Calibri" w:cs="Calibri"/>
                <w:sz w:val="18"/>
                <w:lang w:val="es-SV" w:eastAsia="es-SV"/>
              </w:rPr>
              <w:t>$0.00</w:t>
            </w:r>
          </w:p>
        </w:tc>
        <w:tc>
          <w:tcPr>
            <w:tcW w:w="3543" w:type="dxa"/>
            <w:vMerge w:val="restart"/>
          </w:tcPr>
          <w:p w14:paraId="2FA8A50B" w14:textId="2A6A9E9A" w:rsidR="003E600C" w:rsidRDefault="003E600C" w:rsidP="00611CC5">
            <w:pPr>
              <w:rPr>
                <w:noProof/>
              </w:rPr>
            </w:pPr>
            <w:r>
              <w:rPr>
                <w:noProof/>
              </w:rPr>
              <w:drawing>
                <wp:anchor distT="0" distB="0" distL="114300" distR="114300" simplePos="0" relativeHeight="251657728" behindDoc="0" locked="0" layoutInCell="1" allowOverlap="1" wp14:anchorId="0498BEF5" wp14:editId="4BD667E2">
                  <wp:simplePos x="0" y="0"/>
                  <wp:positionH relativeFrom="column">
                    <wp:posOffset>-52705</wp:posOffset>
                  </wp:positionH>
                  <wp:positionV relativeFrom="paragraph">
                    <wp:posOffset>66675</wp:posOffset>
                  </wp:positionV>
                  <wp:extent cx="2112645" cy="2933700"/>
                  <wp:effectExtent l="0" t="0" r="190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264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Pr>
          <w:p w14:paraId="73D05C60" w14:textId="61393BE3" w:rsidR="003E600C" w:rsidRDefault="003E600C" w:rsidP="00611CC5">
            <w:pPr>
              <w:rPr>
                <w:rFonts w:ascii="Calibri" w:eastAsia="Times New Roman" w:hAnsi="Calibri" w:cs="Calibri"/>
                <w:sz w:val="18"/>
                <w:lang w:val="es-SV" w:eastAsia="es-SV"/>
              </w:rPr>
            </w:pPr>
            <w:r>
              <w:rPr>
                <w:rFonts w:ascii="Calibri" w:eastAsia="Times New Roman" w:hAnsi="Calibri" w:cs="Calibri"/>
                <w:sz w:val="18"/>
                <w:lang w:val="es-SV" w:eastAsia="es-SV"/>
              </w:rPr>
              <w:t xml:space="preserve">Mas de 500 personas beneficiadas </w:t>
            </w:r>
          </w:p>
        </w:tc>
      </w:tr>
      <w:tr w:rsidR="003E600C" w:rsidRPr="00E11EA8" w14:paraId="4477C82C" w14:textId="77777777" w:rsidTr="00E65625">
        <w:trPr>
          <w:trHeight w:val="416"/>
        </w:trPr>
        <w:tc>
          <w:tcPr>
            <w:tcW w:w="426" w:type="dxa"/>
            <w:vMerge/>
            <w:noWrap/>
          </w:tcPr>
          <w:p w14:paraId="4C695392" w14:textId="0BBE5165" w:rsidR="003E600C" w:rsidRDefault="003E600C" w:rsidP="00611CC5">
            <w:pPr>
              <w:rPr>
                <w:rFonts w:ascii="Calibri" w:eastAsia="Times New Roman" w:hAnsi="Calibri" w:cs="Calibri"/>
                <w:b/>
                <w:bCs/>
                <w:sz w:val="18"/>
                <w:lang w:val="es-SV" w:eastAsia="es-SV"/>
              </w:rPr>
            </w:pPr>
          </w:p>
        </w:tc>
        <w:tc>
          <w:tcPr>
            <w:tcW w:w="1129" w:type="dxa"/>
            <w:vMerge/>
          </w:tcPr>
          <w:p w14:paraId="7FB7EC97" w14:textId="77777777" w:rsidR="003E600C" w:rsidRDefault="003E600C" w:rsidP="00611CC5">
            <w:pPr>
              <w:rPr>
                <w:rFonts w:ascii="Calibri" w:eastAsia="Times New Roman" w:hAnsi="Calibri" w:cs="Calibri"/>
                <w:sz w:val="18"/>
                <w:szCs w:val="18"/>
                <w:lang w:val="es-SV" w:eastAsia="es-SV"/>
              </w:rPr>
            </w:pPr>
          </w:p>
        </w:tc>
        <w:tc>
          <w:tcPr>
            <w:tcW w:w="1842" w:type="dxa"/>
            <w:vMerge/>
            <w:noWrap/>
          </w:tcPr>
          <w:p w14:paraId="4DFC53EA" w14:textId="77777777" w:rsidR="003E600C" w:rsidRDefault="003E600C" w:rsidP="00611CC5">
            <w:pPr>
              <w:rPr>
                <w:rFonts w:eastAsia="Times New Roman" w:cstheme="minorHAnsi"/>
                <w:sz w:val="18"/>
                <w:szCs w:val="18"/>
                <w:lang w:val="es-SV" w:eastAsia="es-SV"/>
              </w:rPr>
            </w:pPr>
          </w:p>
        </w:tc>
        <w:tc>
          <w:tcPr>
            <w:tcW w:w="2410" w:type="dxa"/>
            <w:vMerge/>
          </w:tcPr>
          <w:p w14:paraId="642C29F9" w14:textId="77777777" w:rsidR="003E600C" w:rsidRDefault="003E600C" w:rsidP="00611CC5">
            <w:pPr>
              <w:rPr>
                <w:rFonts w:ascii="Calibri" w:eastAsia="Times New Roman" w:hAnsi="Calibri" w:cs="Calibri"/>
                <w:sz w:val="18"/>
                <w:szCs w:val="18"/>
                <w:lang w:val="es-SV" w:eastAsia="es-SV"/>
              </w:rPr>
            </w:pPr>
          </w:p>
        </w:tc>
        <w:tc>
          <w:tcPr>
            <w:tcW w:w="1276" w:type="dxa"/>
            <w:vMerge/>
            <w:noWrap/>
          </w:tcPr>
          <w:p w14:paraId="0D5319DD" w14:textId="77777777" w:rsidR="003E600C" w:rsidRPr="00692EB2" w:rsidRDefault="003E600C" w:rsidP="00493FB9">
            <w:pPr>
              <w:rPr>
                <w:rFonts w:cstheme="minorHAnsi"/>
                <w:sz w:val="18"/>
                <w:szCs w:val="18"/>
              </w:rPr>
            </w:pPr>
          </w:p>
        </w:tc>
        <w:tc>
          <w:tcPr>
            <w:tcW w:w="1417" w:type="dxa"/>
            <w:vMerge/>
          </w:tcPr>
          <w:p w14:paraId="4813F60C" w14:textId="77777777" w:rsidR="003E600C" w:rsidRDefault="003E600C" w:rsidP="00611CC5">
            <w:pPr>
              <w:rPr>
                <w:rFonts w:ascii="Calibri" w:eastAsia="Times New Roman" w:hAnsi="Calibri" w:cs="Calibri"/>
                <w:sz w:val="18"/>
                <w:lang w:val="es-SV" w:eastAsia="es-SV"/>
              </w:rPr>
            </w:pPr>
          </w:p>
        </w:tc>
        <w:tc>
          <w:tcPr>
            <w:tcW w:w="1560" w:type="dxa"/>
            <w:vMerge/>
          </w:tcPr>
          <w:p w14:paraId="40D2FE21" w14:textId="77777777" w:rsidR="003E600C" w:rsidRPr="00BC5B58" w:rsidRDefault="003E600C" w:rsidP="00611CC5">
            <w:pPr>
              <w:rPr>
                <w:rFonts w:ascii="Calibri" w:eastAsia="Times New Roman" w:hAnsi="Calibri" w:cs="Calibri"/>
                <w:sz w:val="18"/>
                <w:lang w:val="es-SV" w:eastAsia="es-SV"/>
              </w:rPr>
            </w:pPr>
          </w:p>
        </w:tc>
        <w:tc>
          <w:tcPr>
            <w:tcW w:w="3543" w:type="dxa"/>
            <w:vMerge/>
          </w:tcPr>
          <w:p w14:paraId="796C14AC" w14:textId="77777777" w:rsidR="003E600C" w:rsidRPr="003E600C" w:rsidRDefault="003E600C" w:rsidP="00611CC5">
            <w:pPr>
              <w:rPr>
                <w:b/>
                <w:bCs/>
                <w:noProof/>
              </w:rPr>
            </w:pPr>
          </w:p>
        </w:tc>
        <w:tc>
          <w:tcPr>
            <w:tcW w:w="1560" w:type="dxa"/>
          </w:tcPr>
          <w:p w14:paraId="4261FEC6" w14:textId="77777777" w:rsidR="003E600C" w:rsidRDefault="003E600C" w:rsidP="00611CC5">
            <w:pPr>
              <w:rPr>
                <w:rFonts w:ascii="Calibri" w:eastAsia="Times New Roman" w:hAnsi="Calibri" w:cs="Calibri"/>
                <w:sz w:val="18"/>
                <w:lang w:val="es-SV" w:eastAsia="es-SV"/>
              </w:rPr>
            </w:pPr>
          </w:p>
        </w:tc>
      </w:tr>
    </w:tbl>
    <w:p w14:paraId="07F5DC68" w14:textId="77777777" w:rsidR="00DF73E3" w:rsidRDefault="00DF73E3" w:rsidP="001C6898">
      <w:pPr>
        <w:tabs>
          <w:tab w:val="left" w:pos="6930"/>
        </w:tabs>
        <w:jc w:val="both"/>
        <w:rPr>
          <w:lang w:val="es-SV"/>
        </w:rPr>
      </w:pPr>
    </w:p>
    <w:bookmarkEnd w:id="0"/>
    <w:p w14:paraId="7E152E6F" w14:textId="77777777" w:rsidR="001C6898" w:rsidRDefault="001C6898" w:rsidP="001C6898">
      <w:pPr>
        <w:tabs>
          <w:tab w:val="left" w:pos="6930"/>
        </w:tabs>
        <w:jc w:val="both"/>
        <w:rPr>
          <w:lang w:val="es-SV"/>
        </w:rPr>
      </w:pPr>
    </w:p>
    <w:p w14:paraId="0DA3626C" w14:textId="77777777" w:rsidR="00DF73E3" w:rsidRDefault="00DF73E3" w:rsidP="001C6898">
      <w:pPr>
        <w:tabs>
          <w:tab w:val="left" w:pos="6930"/>
        </w:tabs>
        <w:jc w:val="both"/>
        <w:rPr>
          <w:lang w:val="es-SV"/>
        </w:rPr>
      </w:pPr>
    </w:p>
    <w:sectPr w:rsidR="00DF73E3" w:rsidSect="00C53997">
      <w:pgSz w:w="15840" w:h="12240" w:orient="landscape" w:code="1"/>
      <w:pgMar w:top="1701" w:right="1418" w:bottom="1701" w:left="1418"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98041A" w14:textId="77777777" w:rsidR="00EE09A1" w:rsidRDefault="00EE09A1" w:rsidP="00B34988">
      <w:pPr>
        <w:spacing w:after="0" w:line="240" w:lineRule="auto"/>
      </w:pPr>
      <w:r>
        <w:separator/>
      </w:r>
    </w:p>
  </w:endnote>
  <w:endnote w:type="continuationSeparator" w:id="0">
    <w:p w14:paraId="3831EE09" w14:textId="77777777" w:rsidR="00EE09A1" w:rsidRDefault="00EE09A1" w:rsidP="00B349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5870886"/>
      <w:docPartObj>
        <w:docPartGallery w:val="Page Numbers (Bottom of Page)"/>
        <w:docPartUnique/>
      </w:docPartObj>
    </w:sdtPr>
    <w:sdtEndPr/>
    <w:sdtContent>
      <w:p w14:paraId="047E83D4" w14:textId="3679B1E6" w:rsidR="00081AB0" w:rsidRDefault="00081AB0">
        <w:pPr>
          <w:pStyle w:val="Piedepgina"/>
          <w:jc w:val="right"/>
        </w:pPr>
        <w:r>
          <w:fldChar w:fldCharType="begin"/>
        </w:r>
        <w:r>
          <w:instrText>PAGE   \* MERGEFORMAT</w:instrText>
        </w:r>
        <w:r>
          <w:fldChar w:fldCharType="separate"/>
        </w:r>
        <w:r w:rsidR="007B370F" w:rsidRPr="007B370F">
          <w:rPr>
            <w:noProof/>
            <w:lang w:val="es-ES"/>
          </w:rPr>
          <w:t>4</w:t>
        </w:r>
        <w:r>
          <w:fldChar w:fldCharType="end"/>
        </w:r>
      </w:p>
    </w:sdtContent>
  </w:sdt>
  <w:p w14:paraId="0493FCB0" w14:textId="77777777" w:rsidR="00081AB0" w:rsidRDefault="00081A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85EDB" w14:textId="77777777" w:rsidR="00EE09A1" w:rsidRDefault="00EE09A1" w:rsidP="00B34988">
      <w:pPr>
        <w:spacing w:after="0" w:line="240" w:lineRule="auto"/>
      </w:pPr>
      <w:r>
        <w:separator/>
      </w:r>
    </w:p>
  </w:footnote>
  <w:footnote w:type="continuationSeparator" w:id="0">
    <w:p w14:paraId="0B2183FF" w14:textId="77777777" w:rsidR="00EE09A1" w:rsidRDefault="00EE09A1" w:rsidP="00B349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07AC0" w14:textId="77777777" w:rsidR="00081AB0" w:rsidRDefault="00EE09A1">
    <w:pPr>
      <w:pStyle w:val="Encabezado"/>
    </w:pPr>
    <w:r>
      <w:rPr>
        <w:noProof/>
      </w:rPr>
      <w:pict w14:anchorId="5F2F3B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246391" o:spid="_x0000_s1050" type="#_x0000_t75" style="position:absolute;margin-left:0;margin-top:0;width:600pt;height:776.4pt;z-index:-251656192;mso-position-horizontal:center;mso-position-horizontal-relative:margin;mso-position-vertical:center;mso-position-vertical-relative:margin" o:allowincell="f">
          <v:imagedata r:id="rId1" o:title="C0004-General-1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6B085" w14:textId="78751A50" w:rsidR="00081AB0" w:rsidRPr="00372964" w:rsidRDefault="00081AB0" w:rsidP="004C321C">
    <w:pPr>
      <w:pStyle w:val="Encabezado"/>
      <w:tabs>
        <w:tab w:val="clear" w:pos="4419"/>
        <w:tab w:val="clear" w:pos="8838"/>
        <w:tab w:val="left" w:pos="4856"/>
      </w:tabs>
      <w:jc w:val="center"/>
      <w:rPr>
        <w:lang w:val="es-SV"/>
      </w:rPr>
    </w:pPr>
    <w:r>
      <w:rPr>
        <w:noProof/>
        <w:lang w:val="es-SV" w:eastAsia="es-SV"/>
      </w:rPr>
      <w:drawing>
        <wp:anchor distT="0" distB="0" distL="114300" distR="114300" simplePos="0" relativeHeight="251664384" behindDoc="1" locked="0" layoutInCell="1" allowOverlap="1" wp14:anchorId="31FC84DC" wp14:editId="3F81A8EA">
          <wp:simplePos x="0" y="0"/>
          <wp:positionH relativeFrom="column">
            <wp:posOffset>7894645</wp:posOffset>
          </wp:positionH>
          <wp:positionV relativeFrom="paragraph">
            <wp:posOffset>-214613</wp:posOffset>
          </wp:positionV>
          <wp:extent cx="699563" cy="680484"/>
          <wp:effectExtent l="0" t="0" r="5715" b="0"/>
          <wp:wrapNone/>
          <wp:docPr id="6" name="Imagen 6" descr="C0004-General-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0004-General-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563" cy="680484"/>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62336" behindDoc="1" locked="0" layoutInCell="1" allowOverlap="0" wp14:anchorId="6C39ED4D" wp14:editId="05518A14">
          <wp:simplePos x="0" y="0"/>
          <wp:positionH relativeFrom="column">
            <wp:posOffset>-176811</wp:posOffset>
          </wp:positionH>
          <wp:positionV relativeFrom="paragraph">
            <wp:posOffset>-247827</wp:posOffset>
          </wp:positionV>
          <wp:extent cx="574158" cy="777099"/>
          <wp:effectExtent l="0" t="0" r="0" b="0"/>
          <wp:wrapNone/>
          <wp:docPr id="5" name="Imagen 5" descr="C0004-Gener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0004-General-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4158" cy="777099"/>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CEA40" w14:textId="77777777" w:rsidR="00081AB0" w:rsidRDefault="00EE09A1">
    <w:pPr>
      <w:pStyle w:val="Encabezado"/>
    </w:pPr>
    <w:r>
      <w:rPr>
        <w:noProof/>
      </w:rPr>
      <w:pict w14:anchorId="242AD2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246390" o:spid="_x0000_s1049" type="#_x0000_t75" style="position:absolute;margin-left:0;margin-top:0;width:600pt;height:776.4pt;z-index:-251657216;mso-position-horizontal:center;mso-position-horizontal-relative:margin;mso-position-vertical:center;mso-position-vertical-relative:margin" o:allowincell="f">
          <v:imagedata r:id="rId1" o:title="C0004-General-1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05787F"/>
    <w:multiLevelType w:val="hybridMultilevel"/>
    <w:tmpl w:val="CCAA094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33F15B57"/>
    <w:multiLevelType w:val="hybridMultilevel"/>
    <w:tmpl w:val="947AA5CC"/>
    <w:lvl w:ilvl="0" w:tplc="440A000F">
      <w:start w:val="1"/>
      <w:numFmt w:val="decimal"/>
      <w:lvlText w:val="%1."/>
      <w:lvlJc w:val="left"/>
      <w:pPr>
        <w:ind w:left="893" w:hanging="360"/>
      </w:pPr>
    </w:lvl>
    <w:lvl w:ilvl="1" w:tplc="440A0019" w:tentative="1">
      <w:start w:val="1"/>
      <w:numFmt w:val="lowerLetter"/>
      <w:lvlText w:val="%2."/>
      <w:lvlJc w:val="left"/>
      <w:pPr>
        <w:ind w:left="1613" w:hanging="360"/>
      </w:pPr>
    </w:lvl>
    <w:lvl w:ilvl="2" w:tplc="440A001B" w:tentative="1">
      <w:start w:val="1"/>
      <w:numFmt w:val="lowerRoman"/>
      <w:lvlText w:val="%3."/>
      <w:lvlJc w:val="right"/>
      <w:pPr>
        <w:ind w:left="2333" w:hanging="180"/>
      </w:pPr>
    </w:lvl>
    <w:lvl w:ilvl="3" w:tplc="440A000F" w:tentative="1">
      <w:start w:val="1"/>
      <w:numFmt w:val="decimal"/>
      <w:lvlText w:val="%4."/>
      <w:lvlJc w:val="left"/>
      <w:pPr>
        <w:ind w:left="3053" w:hanging="360"/>
      </w:pPr>
    </w:lvl>
    <w:lvl w:ilvl="4" w:tplc="440A0019" w:tentative="1">
      <w:start w:val="1"/>
      <w:numFmt w:val="lowerLetter"/>
      <w:lvlText w:val="%5."/>
      <w:lvlJc w:val="left"/>
      <w:pPr>
        <w:ind w:left="3773" w:hanging="360"/>
      </w:pPr>
    </w:lvl>
    <w:lvl w:ilvl="5" w:tplc="440A001B" w:tentative="1">
      <w:start w:val="1"/>
      <w:numFmt w:val="lowerRoman"/>
      <w:lvlText w:val="%6."/>
      <w:lvlJc w:val="right"/>
      <w:pPr>
        <w:ind w:left="4493" w:hanging="180"/>
      </w:pPr>
    </w:lvl>
    <w:lvl w:ilvl="6" w:tplc="440A000F" w:tentative="1">
      <w:start w:val="1"/>
      <w:numFmt w:val="decimal"/>
      <w:lvlText w:val="%7."/>
      <w:lvlJc w:val="left"/>
      <w:pPr>
        <w:ind w:left="5213" w:hanging="360"/>
      </w:pPr>
    </w:lvl>
    <w:lvl w:ilvl="7" w:tplc="440A0019" w:tentative="1">
      <w:start w:val="1"/>
      <w:numFmt w:val="lowerLetter"/>
      <w:lvlText w:val="%8."/>
      <w:lvlJc w:val="left"/>
      <w:pPr>
        <w:ind w:left="5933" w:hanging="360"/>
      </w:pPr>
    </w:lvl>
    <w:lvl w:ilvl="8" w:tplc="440A001B" w:tentative="1">
      <w:start w:val="1"/>
      <w:numFmt w:val="lowerRoman"/>
      <w:lvlText w:val="%9."/>
      <w:lvlJc w:val="right"/>
      <w:pPr>
        <w:ind w:left="6653" w:hanging="180"/>
      </w:pPr>
    </w:lvl>
  </w:abstractNum>
  <w:abstractNum w:abstractNumId="2" w15:restartNumberingAfterBreak="0">
    <w:nsid w:val="4EE610CE"/>
    <w:multiLevelType w:val="hybridMultilevel"/>
    <w:tmpl w:val="B698583A"/>
    <w:lvl w:ilvl="0" w:tplc="5BF6689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587C6371"/>
    <w:multiLevelType w:val="hybridMultilevel"/>
    <w:tmpl w:val="10026B3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71D25980"/>
    <w:multiLevelType w:val="hybridMultilevel"/>
    <w:tmpl w:val="7718656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757F653A"/>
    <w:multiLevelType w:val="hybridMultilevel"/>
    <w:tmpl w:val="840666B4"/>
    <w:lvl w:ilvl="0" w:tplc="211CB7B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7E3D399E"/>
    <w:multiLevelType w:val="hybridMultilevel"/>
    <w:tmpl w:val="27C62BC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1"/>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4988"/>
    <w:rsid w:val="00013F28"/>
    <w:rsid w:val="000310B6"/>
    <w:rsid w:val="000311AF"/>
    <w:rsid w:val="00033D89"/>
    <w:rsid w:val="00037D15"/>
    <w:rsid w:val="000409B2"/>
    <w:rsid w:val="0005049C"/>
    <w:rsid w:val="0005266C"/>
    <w:rsid w:val="00061CFD"/>
    <w:rsid w:val="00067CFC"/>
    <w:rsid w:val="00081AB0"/>
    <w:rsid w:val="00085064"/>
    <w:rsid w:val="00091FDF"/>
    <w:rsid w:val="000A28F7"/>
    <w:rsid w:val="000A2C04"/>
    <w:rsid w:val="000A7C14"/>
    <w:rsid w:val="000B5AE3"/>
    <w:rsid w:val="000B788A"/>
    <w:rsid w:val="000E0B34"/>
    <w:rsid w:val="000E51D4"/>
    <w:rsid w:val="000E708E"/>
    <w:rsid w:val="000F1A43"/>
    <w:rsid w:val="000F4F38"/>
    <w:rsid w:val="00100E63"/>
    <w:rsid w:val="001226FF"/>
    <w:rsid w:val="0014014B"/>
    <w:rsid w:val="00146904"/>
    <w:rsid w:val="001526B6"/>
    <w:rsid w:val="00152CEB"/>
    <w:rsid w:val="00155A62"/>
    <w:rsid w:val="0015697A"/>
    <w:rsid w:val="0016418B"/>
    <w:rsid w:val="00167F2E"/>
    <w:rsid w:val="001809DA"/>
    <w:rsid w:val="00180A3D"/>
    <w:rsid w:val="00187344"/>
    <w:rsid w:val="001A0014"/>
    <w:rsid w:val="001A6F26"/>
    <w:rsid w:val="001A6F92"/>
    <w:rsid w:val="001B33C5"/>
    <w:rsid w:val="001C6898"/>
    <w:rsid w:val="001D3F50"/>
    <w:rsid w:val="001E2273"/>
    <w:rsid w:val="001F20CC"/>
    <w:rsid w:val="001F739D"/>
    <w:rsid w:val="00210617"/>
    <w:rsid w:val="00210AC0"/>
    <w:rsid w:val="00212ECF"/>
    <w:rsid w:val="0021769B"/>
    <w:rsid w:val="00217FBE"/>
    <w:rsid w:val="00251EB8"/>
    <w:rsid w:val="00255234"/>
    <w:rsid w:val="002603C5"/>
    <w:rsid w:val="00261DFE"/>
    <w:rsid w:val="002636F4"/>
    <w:rsid w:val="0026454A"/>
    <w:rsid w:val="002658EB"/>
    <w:rsid w:val="00270339"/>
    <w:rsid w:val="00274A00"/>
    <w:rsid w:val="00275759"/>
    <w:rsid w:val="002839D9"/>
    <w:rsid w:val="00286C77"/>
    <w:rsid w:val="002A463D"/>
    <w:rsid w:val="002A5C80"/>
    <w:rsid w:val="002C582F"/>
    <w:rsid w:val="002D2DA8"/>
    <w:rsid w:val="002D451E"/>
    <w:rsid w:val="002D5EBA"/>
    <w:rsid w:val="002E385F"/>
    <w:rsid w:val="00301619"/>
    <w:rsid w:val="00303D78"/>
    <w:rsid w:val="00323881"/>
    <w:rsid w:val="00324AF6"/>
    <w:rsid w:val="003250AF"/>
    <w:rsid w:val="00326A99"/>
    <w:rsid w:val="003301CA"/>
    <w:rsid w:val="00334619"/>
    <w:rsid w:val="003522FB"/>
    <w:rsid w:val="00356AF0"/>
    <w:rsid w:val="0036725E"/>
    <w:rsid w:val="003716E5"/>
    <w:rsid w:val="00372964"/>
    <w:rsid w:val="00377EC2"/>
    <w:rsid w:val="003872EB"/>
    <w:rsid w:val="00391D04"/>
    <w:rsid w:val="00397467"/>
    <w:rsid w:val="003A7C93"/>
    <w:rsid w:val="003D0ED0"/>
    <w:rsid w:val="003D2831"/>
    <w:rsid w:val="003D3E50"/>
    <w:rsid w:val="003D4096"/>
    <w:rsid w:val="003D4507"/>
    <w:rsid w:val="003E600C"/>
    <w:rsid w:val="003F52A3"/>
    <w:rsid w:val="003F797C"/>
    <w:rsid w:val="00435E89"/>
    <w:rsid w:val="00442CA6"/>
    <w:rsid w:val="00453AC2"/>
    <w:rsid w:val="00464039"/>
    <w:rsid w:val="00493FB9"/>
    <w:rsid w:val="00495F7F"/>
    <w:rsid w:val="004A1B32"/>
    <w:rsid w:val="004B6F72"/>
    <w:rsid w:val="004C23DB"/>
    <w:rsid w:val="004C321C"/>
    <w:rsid w:val="004C6FE0"/>
    <w:rsid w:val="004C7A5E"/>
    <w:rsid w:val="004D63C6"/>
    <w:rsid w:val="004E70D7"/>
    <w:rsid w:val="004F2C20"/>
    <w:rsid w:val="004F7C34"/>
    <w:rsid w:val="005020EE"/>
    <w:rsid w:val="00504D68"/>
    <w:rsid w:val="00505D33"/>
    <w:rsid w:val="005131E3"/>
    <w:rsid w:val="00551174"/>
    <w:rsid w:val="00554583"/>
    <w:rsid w:val="00556F0B"/>
    <w:rsid w:val="00561D2C"/>
    <w:rsid w:val="00571D3C"/>
    <w:rsid w:val="005849DA"/>
    <w:rsid w:val="005A6FB5"/>
    <w:rsid w:val="005D6FC3"/>
    <w:rsid w:val="005E56C5"/>
    <w:rsid w:val="005F0220"/>
    <w:rsid w:val="005F65E1"/>
    <w:rsid w:val="005F6B1C"/>
    <w:rsid w:val="00602FEA"/>
    <w:rsid w:val="006048EE"/>
    <w:rsid w:val="00610076"/>
    <w:rsid w:val="00611CC5"/>
    <w:rsid w:val="00613821"/>
    <w:rsid w:val="00613AF8"/>
    <w:rsid w:val="006172A8"/>
    <w:rsid w:val="006254F2"/>
    <w:rsid w:val="00627406"/>
    <w:rsid w:val="006305E3"/>
    <w:rsid w:val="006434EB"/>
    <w:rsid w:val="006464ED"/>
    <w:rsid w:val="00650D28"/>
    <w:rsid w:val="006553B7"/>
    <w:rsid w:val="00670940"/>
    <w:rsid w:val="00676DF2"/>
    <w:rsid w:val="006847E0"/>
    <w:rsid w:val="0068631F"/>
    <w:rsid w:val="00692EB2"/>
    <w:rsid w:val="0069328B"/>
    <w:rsid w:val="00696F24"/>
    <w:rsid w:val="006A6FE9"/>
    <w:rsid w:val="006B2FC7"/>
    <w:rsid w:val="006B3300"/>
    <w:rsid w:val="006C1CFD"/>
    <w:rsid w:val="006D17D4"/>
    <w:rsid w:val="006D3693"/>
    <w:rsid w:val="006D7011"/>
    <w:rsid w:val="00701325"/>
    <w:rsid w:val="00705168"/>
    <w:rsid w:val="00716A94"/>
    <w:rsid w:val="007226F6"/>
    <w:rsid w:val="00743415"/>
    <w:rsid w:val="007445AA"/>
    <w:rsid w:val="007604CE"/>
    <w:rsid w:val="0076657C"/>
    <w:rsid w:val="00766C84"/>
    <w:rsid w:val="0077194F"/>
    <w:rsid w:val="00797CEF"/>
    <w:rsid w:val="007A309E"/>
    <w:rsid w:val="007B10F9"/>
    <w:rsid w:val="007B370F"/>
    <w:rsid w:val="007E008D"/>
    <w:rsid w:val="007E29D7"/>
    <w:rsid w:val="007F1319"/>
    <w:rsid w:val="008043E8"/>
    <w:rsid w:val="00806B2D"/>
    <w:rsid w:val="008318F8"/>
    <w:rsid w:val="00851D4A"/>
    <w:rsid w:val="00855CEB"/>
    <w:rsid w:val="008B2D28"/>
    <w:rsid w:val="008B4C6E"/>
    <w:rsid w:val="008B546A"/>
    <w:rsid w:val="008C43C3"/>
    <w:rsid w:val="008C7C24"/>
    <w:rsid w:val="008D26B1"/>
    <w:rsid w:val="008D472C"/>
    <w:rsid w:val="008E64AC"/>
    <w:rsid w:val="008F0949"/>
    <w:rsid w:val="008F268B"/>
    <w:rsid w:val="009116C8"/>
    <w:rsid w:val="00916AC5"/>
    <w:rsid w:val="009201D9"/>
    <w:rsid w:val="00924DFD"/>
    <w:rsid w:val="00926531"/>
    <w:rsid w:val="00942C84"/>
    <w:rsid w:val="00944A60"/>
    <w:rsid w:val="0096366F"/>
    <w:rsid w:val="009672D6"/>
    <w:rsid w:val="0097536B"/>
    <w:rsid w:val="0097777F"/>
    <w:rsid w:val="00996333"/>
    <w:rsid w:val="009B78AC"/>
    <w:rsid w:val="009C26E9"/>
    <w:rsid w:val="009E140E"/>
    <w:rsid w:val="009F59FC"/>
    <w:rsid w:val="00A1139B"/>
    <w:rsid w:val="00A2544D"/>
    <w:rsid w:val="00A25D34"/>
    <w:rsid w:val="00A33AB5"/>
    <w:rsid w:val="00A4442A"/>
    <w:rsid w:val="00A460FC"/>
    <w:rsid w:val="00A51896"/>
    <w:rsid w:val="00A64BA3"/>
    <w:rsid w:val="00A71A45"/>
    <w:rsid w:val="00A929B1"/>
    <w:rsid w:val="00AB2E16"/>
    <w:rsid w:val="00AD040E"/>
    <w:rsid w:val="00AD0AA7"/>
    <w:rsid w:val="00B0296A"/>
    <w:rsid w:val="00B02B17"/>
    <w:rsid w:val="00B06B48"/>
    <w:rsid w:val="00B118F2"/>
    <w:rsid w:val="00B179D8"/>
    <w:rsid w:val="00B20A3E"/>
    <w:rsid w:val="00B22460"/>
    <w:rsid w:val="00B22A1A"/>
    <w:rsid w:val="00B34988"/>
    <w:rsid w:val="00B57188"/>
    <w:rsid w:val="00B70C8A"/>
    <w:rsid w:val="00B81516"/>
    <w:rsid w:val="00B81A79"/>
    <w:rsid w:val="00B8249E"/>
    <w:rsid w:val="00B841B4"/>
    <w:rsid w:val="00BA0963"/>
    <w:rsid w:val="00BB5209"/>
    <w:rsid w:val="00BC5B58"/>
    <w:rsid w:val="00BD3F8D"/>
    <w:rsid w:val="00BD6AE3"/>
    <w:rsid w:val="00BE658E"/>
    <w:rsid w:val="00C223A5"/>
    <w:rsid w:val="00C27F25"/>
    <w:rsid w:val="00C319C6"/>
    <w:rsid w:val="00C51A2D"/>
    <w:rsid w:val="00C53997"/>
    <w:rsid w:val="00C62843"/>
    <w:rsid w:val="00C63F5B"/>
    <w:rsid w:val="00C74A52"/>
    <w:rsid w:val="00C871C1"/>
    <w:rsid w:val="00C91AED"/>
    <w:rsid w:val="00CB117A"/>
    <w:rsid w:val="00CC2DAC"/>
    <w:rsid w:val="00CC53F5"/>
    <w:rsid w:val="00CF53F3"/>
    <w:rsid w:val="00CF6607"/>
    <w:rsid w:val="00D04817"/>
    <w:rsid w:val="00D06FCD"/>
    <w:rsid w:val="00D11280"/>
    <w:rsid w:val="00D211F9"/>
    <w:rsid w:val="00D218F2"/>
    <w:rsid w:val="00D268A5"/>
    <w:rsid w:val="00D43525"/>
    <w:rsid w:val="00D50DC6"/>
    <w:rsid w:val="00D56819"/>
    <w:rsid w:val="00D71A07"/>
    <w:rsid w:val="00D746DC"/>
    <w:rsid w:val="00D77CB1"/>
    <w:rsid w:val="00D82504"/>
    <w:rsid w:val="00D85086"/>
    <w:rsid w:val="00D9157B"/>
    <w:rsid w:val="00DA5890"/>
    <w:rsid w:val="00DB3477"/>
    <w:rsid w:val="00DB720F"/>
    <w:rsid w:val="00DC1057"/>
    <w:rsid w:val="00DD7D45"/>
    <w:rsid w:val="00DF4368"/>
    <w:rsid w:val="00DF73E3"/>
    <w:rsid w:val="00E01AFD"/>
    <w:rsid w:val="00E05950"/>
    <w:rsid w:val="00E11EA8"/>
    <w:rsid w:val="00E12DE6"/>
    <w:rsid w:val="00E16DCF"/>
    <w:rsid w:val="00E171C2"/>
    <w:rsid w:val="00E27056"/>
    <w:rsid w:val="00E313A4"/>
    <w:rsid w:val="00E47DE8"/>
    <w:rsid w:val="00E65625"/>
    <w:rsid w:val="00E70088"/>
    <w:rsid w:val="00E74F31"/>
    <w:rsid w:val="00E8069C"/>
    <w:rsid w:val="00E841FD"/>
    <w:rsid w:val="00EC6F63"/>
    <w:rsid w:val="00ED112A"/>
    <w:rsid w:val="00ED2263"/>
    <w:rsid w:val="00ED5E06"/>
    <w:rsid w:val="00EE09A1"/>
    <w:rsid w:val="00EE38BD"/>
    <w:rsid w:val="00EE691B"/>
    <w:rsid w:val="00EF19C9"/>
    <w:rsid w:val="00EF7C8E"/>
    <w:rsid w:val="00F04003"/>
    <w:rsid w:val="00F11B8B"/>
    <w:rsid w:val="00F1308B"/>
    <w:rsid w:val="00F247D5"/>
    <w:rsid w:val="00F264CE"/>
    <w:rsid w:val="00F376C2"/>
    <w:rsid w:val="00F37BF9"/>
    <w:rsid w:val="00F503EE"/>
    <w:rsid w:val="00F60E02"/>
    <w:rsid w:val="00F7076C"/>
    <w:rsid w:val="00F71758"/>
    <w:rsid w:val="00F7394C"/>
    <w:rsid w:val="00F7652E"/>
    <w:rsid w:val="00F86217"/>
    <w:rsid w:val="00FA3167"/>
    <w:rsid w:val="00FB3B41"/>
    <w:rsid w:val="00FC47BF"/>
    <w:rsid w:val="00FC5FF5"/>
    <w:rsid w:val="00FD1C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017A9F8E"/>
  <w15:chartTrackingRefBased/>
  <w15:docId w15:val="{83A69626-497A-4628-ADCB-03BAB1292F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3498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34988"/>
  </w:style>
  <w:style w:type="paragraph" w:styleId="Piedepgina">
    <w:name w:val="footer"/>
    <w:basedOn w:val="Normal"/>
    <w:link w:val="PiedepginaCar"/>
    <w:uiPriority w:val="99"/>
    <w:unhideWhenUsed/>
    <w:rsid w:val="00B3498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34988"/>
  </w:style>
  <w:style w:type="paragraph" w:styleId="Textodeglobo">
    <w:name w:val="Balloon Text"/>
    <w:basedOn w:val="Normal"/>
    <w:link w:val="TextodegloboCar"/>
    <w:uiPriority w:val="99"/>
    <w:semiHidden/>
    <w:unhideWhenUsed/>
    <w:rsid w:val="001C689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C6898"/>
    <w:rPr>
      <w:rFonts w:ascii="Segoe UI" w:hAnsi="Segoe UI" w:cs="Segoe UI"/>
      <w:sz w:val="18"/>
      <w:szCs w:val="18"/>
    </w:rPr>
  </w:style>
  <w:style w:type="paragraph" w:styleId="Sinespaciado">
    <w:name w:val="No Spacing"/>
    <w:link w:val="SinespaciadoCar"/>
    <w:uiPriority w:val="1"/>
    <w:qFormat/>
    <w:rsid w:val="00DB3477"/>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DB3477"/>
    <w:rPr>
      <w:rFonts w:eastAsiaTheme="minorEastAsia"/>
      <w:lang w:val="es-SV" w:eastAsia="es-SV"/>
    </w:rPr>
  </w:style>
  <w:style w:type="paragraph" w:styleId="Prrafodelista">
    <w:name w:val="List Paragraph"/>
    <w:basedOn w:val="Normal"/>
    <w:uiPriority w:val="34"/>
    <w:qFormat/>
    <w:rsid w:val="00942C84"/>
    <w:pPr>
      <w:ind w:left="720"/>
      <w:contextualSpacing/>
    </w:pPr>
  </w:style>
  <w:style w:type="table" w:styleId="Tablaconcuadrcula">
    <w:name w:val="Table Grid"/>
    <w:basedOn w:val="Tablanormal"/>
    <w:uiPriority w:val="39"/>
    <w:rsid w:val="00A64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814163">
      <w:bodyDiv w:val="1"/>
      <w:marLeft w:val="0"/>
      <w:marRight w:val="0"/>
      <w:marTop w:val="0"/>
      <w:marBottom w:val="0"/>
      <w:divBdr>
        <w:top w:val="none" w:sz="0" w:space="0" w:color="auto"/>
        <w:left w:val="none" w:sz="0" w:space="0" w:color="auto"/>
        <w:bottom w:val="none" w:sz="0" w:space="0" w:color="auto"/>
        <w:right w:val="none" w:sz="0" w:space="0" w:color="auto"/>
      </w:divBdr>
    </w:div>
    <w:div w:id="567614085">
      <w:bodyDiv w:val="1"/>
      <w:marLeft w:val="0"/>
      <w:marRight w:val="0"/>
      <w:marTop w:val="0"/>
      <w:marBottom w:val="0"/>
      <w:divBdr>
        <w:top w:val="none" w:sz="0" w:space="0" w:color="auto"/>
        <w:left w:val="none" w:sz="0" w:space="0" w:color="auto"/>
        <w:bottom w:val="none" w:sz="0" w:space="0" w:color="auto"/>
        <w:right w:val="none" w:sz="0" w:space="0" w:color="auto"/>
      </w:divBdr>
    </w:div>
    <w:div w:id="1629509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8D7295-AAAD-410A-9104-9529F724F3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2709</Words>
  <Characters>14904</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Nahum GarciaLC</dc:creator>
  <cp:keywords/>
  <dc:description/>
  <cp:lastModifiedBy>Jacqueline Sura</cp:lastModifiedBy>
  <cp:revision>2</cp:revision>
  <cp:lastPrinted>2021-07-06T17:55:00Z</cp:lastPrinted>
  <dcterms:created xsi:type="dcterms:W3CDTF">2021-10-20T22:20:00Z</dcterms:created>
  <dcterms:modified xsi:type="dcterms:W3CDTF">2021-10-20T22:20:00Z</dcterms:modified>
</cp:coreProperties>
</file>