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D23E" w14:textId="4450578C" w:rsidR="00E47DE8" w:rsidRDefault="007227B7">
      <w:r>
        <w:rPr>
          <w:noProof/>
        </w:rPr>
        <w:pict w14:anchorId="44386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5.55pt;margin-top:-13.05pt;width:79.5pt;height:107.6pt;z-index:-251657216;mso-position-horizontal-relative:text;mso-position-vertical-relative:text" o:allowoverlap="f">
            <v:imagedata r:id="rId7" o:title="C0004-General-10"/>
          </v:shape>
        </w:pict>
      </w:r>
      <w:r w:rsidR="000A218C">
        <w:rPr>
          <w:noProof/>
        </w:rPr>
        <w:pict w14:anchorId="4034CA0F">
          <v:shape id="_x0000_s1028" type="#_x0000_t75" style="position:absolute;margin-left:673.45pt;margin-top:-13.05pt;width:60.5pt;height:58.85pt;z-index:-251655168;mso-position-horizontal-relative:text;mso-position-vertical-relative:text">
            <v:imagedata r:id="rId8" o:title="C0004-General-11"/>
          </v:shape>
        </w:pict>
      </w:r>
    </w:p>
    <w:p w14:paraId="10C27350" w14:textId="77777777" w:rsidR="00E47DE8" w:rsidRDefault="00E47DE8"/>
    <w:p w14:paraId="0FAE72C3" w14:textId="77777777" w:rsidR="007227B7" w:rsidRDefault="007227B7" w:rsidP="007227B7">
      <w:pPr>
        <w:jc w:val="both"/>
        <w:rPr>
          <w:b/>
        </w:rPr>
      </w:pPr>
    </w:p>
    <w:p w14:paraId="32756D65" w14:textId="77777777" w:rsidR="007227B7" w:rsidRPr="00496CAB" w:rsidRDefault="007227B7" w:rsidP="007227B7">
      <w:pPr>
        <w:pStyle w:val="Prrafodelista"/>
        <w:numPr>
          <w:ilvl w:val="0"/>
          <w:numId w:val="1"/>
        </w:numPr>
        <w:jc w:val="center"/>
        <w:rPr>
          <w:b/>
        </w:rPr>
      </w:pPr>
      <w:r w:rsidRPr="00496CAB">
        <w:rPr>
          <w:b/>
        </w:rPr>
        <w:t>LISTADO DE PROCESOS IN</w:t>
      </w:r>
      <w:r>
        <w:rPr>
          <w:b/>
        </w:rPr>
        <w:t>ICIADOS POR DENUNCIAS (MAYO- JUL</w:t>
      </w:r>
      <w:r w:rsidRPr="00496CAB">
        <w:rPr>
          <w:b/>
        </w:rPr>
        <w:t>IO)</w:t>
      </w:r>
    </w:p>
    <w:tbl>
      <w:tblPr>
        <w:tblStyle w:val="Tablaconcuadrcula1Claro-nfasis2"/>
        <w:tblW w:w="17316" w:type="dxa"/>
        <w:jc w:val="center"/>
        <w:tblLook w:val="04A0" w:firstRow="1" w:lastRow="0" w:firstColumn="1" w:lastColumn="0" w:noHBand="0" w:noVBand="1"/>
      </w:tblPr>
      <w:tblGrid>
        <w:gridCol w:w="452"/>
        <w:gridCol w:w="1397"/>
        <w:gridCol w:w="813"/>
        <w:gridCol w:w="1203"/>
        <w:gridCol w:w="1239"/>
        <w:gridCol w:w="1221"/>
        <w:gridCol w:w="1351"/>
        <w:gridCol w:w="1336"/>
        <w:gridCol w:w="993"/>
        <w:gridCol w:w="1261"/>
        <w:gridCol w:w="983"/>
        <w:gridCol w:w="984"/>
        <w:gridCol w:w="984"/>
        <w:gridCol w:w="3099"/>
      </w:tblGrid>
      <w:tr w:rsidR="007227B7" w:rsidRPr="007227B7" w14:paraId="4091AAF3" w14:textId="77777777" w:rsidTr="00CB30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3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vMerge w:val="restart"/>
          </w:tcPr>
          <w:p w14:paraId="5DF28B44" w14:textId="77777777" w:rsidR="007227B7" w:rsidRPr="00036B7A" w:rsidRDefault="007227B7" w:rsidP="00CB30E0">
            <w:pPr>
              <w:jc w:val="both"/>
              <w:rPr>
                <w:b w:val="0"/>
              </w:rPr>
            </w:pPr>
            <w:r w:rsidRPr="00036B7A">
              <w:rPr>
                <w:b w:val="0"/>
              </w:rPr>
              <w:t>N°</w:t>
            </w:r>
          </w:p>
        </w:tc>
        <w:tc>
          <w:tcPr>
            <w:tcW w:w="1397" w:type="dxa"/>
            <w:vMerge w:val="restart"/>
          </w:tcPr>
          <w:p w14:paraId="3CD585CC" w14:textId="77777777" w:rsidR="007227B7" w:rsidRPr="00036B7A" w:rsidRDefault="007227B7" w:rsidP="00CB30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36B7A">
              <w:rPr>
                <w:b w:val="0"/>
              </w:rPr>
              <w:t xml:space="preserve">REFERENCIA DE PROCESO </w:t>
            </w:r>
          </w:p>
        </w:tc>
        <w:tc>
          <w:tcPr>
            <w:tcW w:w="2016" w:type="dxa"/>
            <w:gridSpan w:val="2"/>
          </w:tcPr>
          <w:p w14:paraId="667AB1A2" w14:textId="77777777" w:rsidR="007227B7" w:rsidRPr="00036B7A" w:rsidRDefault="007227B7" w:rsidP="00CB30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36B7A">
              <w:rPr>
                <w:b w:val="0"/>
              </w:rPr>
              <w:t xml:space="preserve">TIPO </w:t>
            </w:r>
          </w:p>
        </w:tc>
        <w:tc>
          <w:tcPr>
            <w:tcW w:w="1239" w:type="dxa"/>
            <w:vMerge w:val="restart"/>
          </w:tcPr>
          <w:p w14:paraId="0BFD7B7B" w14:textId="77777777" w:rsidR="007227B7" w:rsidRPr="007227B7" w:rsidRDefault="007227B7" w:rsidP="00CB30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val="es-SV"/>
              </w:rPr>
            </w:pPr>
            <w:r w:rsidRPr="007227B7">
              <w:rPr>
                <w:b w:val="0"/>
                <w:sz w:val="20"/>
                <w:szCs w:val="20"/>
                <w:lang w:val="es-SV"/>
              </w:rPr>
              <w:t xml:space="preserve">APLICACIÓN DE TECNICAS DE </w:t>
            </w:r>
          </w:p>
          <w:p w14:paraId="1676D92E" w14:textId="77777777" w:rsidR="007227B7" w:rsidRPr="007227B7" w:rsidRDefault="007227B7" w:rsidP="00CB30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s-SV"/>
              </w:rPr>
            </w:pPr>
            <w:r w:rsidRPr="007227B7">
              <w:rPr>
                <w:b w:val="0"/>
                <w:sz w:val="20"/>
                <w:szCs w:val="20"/>
                <w:lang w:val="es-SV"/>
              </w:rPr>
              <w:t>RAC</w:t>
            </w:r>
          </w:p>
        </w:tc>
        <w:tc>
          <w:tcPr>
            <w:tcW w:w="3908" w:type="dxa"/>
            <w:gridSpan w:val="3"/>
          </w:tcPr>
          <w:p w14:paraId="687675BA" w14:textId="77777777" w:rsidR="007227B7" w:rsidRPr="007227B7" w:rsidRDefault="007227B7" w:rsidP="00CB30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s-SV"/>
              </w:rPr>
            </w:pPr>
            <w:r w:rsidRPr="007227B7">
              <w:rPr>
                <w:b w:val="0"/>
                <w:lang w:val="es-SV"/>
              </w:rPr>
              <w:t>GENERO DE QUIEN PROMUEVE DENUNCIA O AVISO</w:t>
            </w:r>
          </w:p>
        </w:tc>
        <w:tc>
          <w:tcPr>
            <w:tcW w:w="2254" w:type="dxa"/>
            <w:gridSpan w:val="2"/>
          </w:tcPr>
          <w:p w14:paraId="238F4D5E" w14:textId="77777777" w:rsidR="007227B7" w:rsidRPr="00036B7A" w:rsidRDefault="007227B7" w:rsidP="00CB30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AREA </w:t>
            </w:r>
          </w:p>
        </w:tc>
        <w:tc>
          <w:tcPr>
            <w:tcW w:w="2951" w:type="dxa"/>
            <w:gridSpan w:val="3"/>
          </w:tcPr>
          <w:p w14:paraId="4B97DF19" w14:textId="77777777" w:rsidR="007227B7" w:rsidRPr="00036B7A" w:rsidRDefault="007227B7" w:rsidP="00CB30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 xml:space="preserve">EDADES USUARIOS </w:t>
            </w:r>
          </w:p>
        </w:tc>
        <w:tc>
          <w:tcPr>
            <w:tcW w:w="3099" w:type="dxa"/>
            <w:vMerge w:val="restart"/>
          </w:tcPr>
          <w:p w14:paraId="1C5694A8" w14:textId="77777777" w:rsidR="007227B7" w:rsidRPr="007227B7" w:rsidRDefault="007227B7" w:rsidP="00CB30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s-SV"/>
              </w:rPr>
            </w:pPr>
            <w:r w:rsidRPr="007227B7">
              <w:rPr>
                <w:b w:val="0"/>
                <w:lang w:val="es-SV"/>
              </w:rPr>
              <w:t>NORMATIVA VIOLENTADA Y APLICABLE AL CASO</w:t>
            </w:r>
          </w:p>
        </w:tc>
      </w:tr>
      <w:tr w:rsidR="007227B7" w:rsidRPr="00036B7A" w14:paraId="4476DBB9" w14:textId="77777777" w:rsidTr="00CB30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8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  <w:vMerge/>
          </w:tcPr>
          <w:p w14:paraId="2F5815C7" w14:textId="77777777" w:rsidR="007227B7" w:rsidRPr="007227B7" w:rsidRDefault="007227B7" w:rsidP="00CB30E0">
            <w:pPr>
              <w:jc w:val="both"/>
              <w:rPr>
                <w:b w:val="0"/>
                <w:lang w:val="es-SV"/>
              </w:rPr>
            </w:pPr>
          </w:p>
        </w:tc>
        <w:tc>
          <w:tcPr>
            <w:tcW w:w="1397" w:type="dxa"/>
            <w:vMerge/>
          </w:tcPr>
          <w:p w14:paraId="6148438A" w14:textId="77777777" w:rsidR="007227B7" w:rsidRPr="007227B7" w:rsidRDefault="007227B7" w:rsidP="00CB30E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s-SV"/>
              </w:rPr>
            </w:pPr>
          </w:p>
        </w:tc>
        <w:tc>
          <w:tcPr>
            <w:tcW w:w="813" w:type="dxa"/>
          </w:tcPr>
          <w:p w14:paraId="2C53F394" w14:textId="77777777" w:rsidR="007227B7" w:rsidRPr="00036B7A" w:rsidRDefault="007227B7" w:rsidP="00CB30E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36B7A">
              <w:rPr>
                <w:b w:val="0"/>
              </w:rPr>
              <w:t>AVISO</w:t>
            </w:r>
          </w:p>
        </w:tc>
        <w:tc>
          <w:tcPr>
            <w:tcW w:w="1203" w:type="dxa"/>
          </w:tcPr>
          <w:p w14:paraId="2BB44491" w14:textId="77777777" w:rsidR="007227B7" w:rsidRPr="00036B7A" w:rsidRDefault="007227B7" w:rsidP="00CB30E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36B7A">
              <w:rPr>
                <w:b w:val="0"/>
              </w:rPr>
              <w:t>DENUNCIA</w:t>
            </w:r>
          </w:p>
        </w:tc>
        <w:tc>
          <w:tcPr>
            <w:tcW w:w="1239" w:type="dxa"/>
            <w:vMerge/>
          </w:tcPr>
          <w:p w14:paraId="3DB73350" w14:textId="77777777" w:rsidR="007227B7" w:rsidRPr="00036B7A" w:rsidRDefault="007227B7" w:rsidP="00CB30E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1221" w:type="dxa"/>
          </w:tcPr>
          <w:p w14:paraId="3838463A" w14:textId="77777777" w:rsidR="007227B7" w:rsidRPr="00036B7A" w:rsidRDefault="007227B7" w:rsidP="00CB30E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36B7A">
              <w:rPr>
                <w:b w:val="0"/>
              </w:rPr>
              <w:t>FEMENINO</w:t>
            </w:r>
          </w:p>
        </w:tc>
        <w:tc>
          <w:tcPr>
            <w:tcW w:w="1351" w:type="dxa"/>
          </w:tcPr>
          <w:p w14:paraId="61EAE174" w14:textId="77777777" w:rsidR="007227B7" w:rsidRPr="00036B7A" w:rsidRDefault="007227B7" w:rsidP="00CB30E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36B7A">
              <w:rPr>
                <w:b w:val="0"/>
              </w:rPr>
              <w:t>MASCULINO</w:t>
            </w:r>
          </w:p>
        </w:tc>
        <w:tc>
          <w:tcPr>
            <w:tcW w:w="1336" w:type="dxa"/>
          </w:tcPr>
          <w:p w14:paraId="0AD81CCD" w14:textId="77777777" w:rsidR="007227B7" w:rsidRPr="00036B7A" w:rsidRDefault="007227B7" w:rsidP="00CB30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36B7A">
              <w:rPr>
                <w:b w:val="0"/>
              </w:rPr>
              <w:t>INDEFINIDO</w:t>
            </w:r>
          </w:p>
        </w:tc>
        <w:tc>
          <w:tcPr>
            <w:tcW w:w="993" w:type="dxa"/>
          </w:tcPr>
          <w:p w14:paraId="1FD5890A" w14:textId="77777777" w:rsidR="007227B7" w:rsidRPr="00036B7A" w:rsidRDefault="007227B7" w:rsidP="00CB30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URBANA</w:t>
            </w:r>
          </w:p>
        </w:tc>
        <w:tc>
          <w:tcPr>
            <w:tcW w:w="1261" w:type="dxa"/>
          </w:tcPr>
          <w:p w14:paraId="5DF710AF" w14:textId="77777777" w:rsidR="007227B7" w:rsidRPr="00036B7A" w:rsidRDefault="007227B7" w:rsidP="00CB30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RURAL</w:t>
            </w:r>
          </w:p>
        </w:tc>
        <w:tc>
          <w:tcPr>
            <w:tcW w:w="983" w:type="dxa"/>
          </w:tcPr>
          <w:p w14:paraId="6A47F16C" w14:textId="77777777" w:rsidR="007227B7" w:rsidRDefault="007227B7" w:rsidP="00CB30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DE</w:t>
            </w:r>
          </w:p>
          <w:p w14:paraId="6505B2FE" w14:textId="77777777" w:rsidR="007227B7" w:rsidRPr="00036B7A" w:rsidRDefault="007227B7" w:rsidP="00CB30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18 A 30 AÑOS</w:t>
            </w:r>
          </w:p>
        </w:tc>
        <w:tc>
          <w:tcPr>
            <w:tcW w:w="984" w:type="dxa"/>
          </w:tcPr>
          <w:p w14:paraId="26B0B6A8" w14:textId="77777777" w:rsidR="007227B7" w:rsidRDefault="007227B7" w:rsidP="00CB30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DE</w:t>
            </w:r>
          </w:p>
          <w:p w14:paraId="645C1296" w14:textId="77777777" w:rsidR="007227B7" w:rsidRPr="00036B7A" w:rsidRDefault="007227B7" w:rsidP="00CB30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31 A 60 AÑOS</w:t>
            </w:r>
          </w:p>
        </w:tc>
        <w:tc>
          <w:tcPr>
            <w:tcW w:w="984" w:type="dxa"/>
          </w:tcPr>
          <w:p w14:paraId="3B41F03D" w14:textId="77777777" w:rsidR="007227B7" w:rsidRDefault="007227B7" w:rsidP="00CB30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DE</w:t>
            </w:r>
          </w:p>
          <w:p w14:paraId="6BAA35A4" w14:textId="77777777" w:rsidR="007227B7" w:rsidRPr="00036B7A" w:rsidRDefault="007227B7" w:rsidP="00CB30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61 A 90 AÑOS</w:t>
            </w:r>
          </w:p>
        </w:tc>
        <w:tc>
          <w:tcPr>
            <w:tcW w:w="3099" w:type="dxa"/>
            <w:vMerge/>
          </w:tcPr>
          <w:p w14:paraId="7BD8BA7A" w14:textId="77777777" w:rsidR="007227B7" w:rsidRPr="00036B7A" w:rsidRDefault="007227B7" w:rsidP="00CB30E0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7227B7" w:rsidRPr="007227B7" w14:paraId="0A7B838D" w14:textId="77777777" w:rsidTr="00CB30E0">
        <w:trPr>
          <w:trHeight w:val="4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</w:tcPr>
          <w:p w14:paraId="1ED8165C" w14:textId="77777777" w:rsidR="007227B7" w:rsidRPr="00036B7A" w:rsidRDefault="007227B7" w:rsidP="00CB30E0">
            <w:pPr>
              <w:jc w:val="center"/>
            </w:pPr>
            <w:r w:rsidRPr="00036B7A">
              <w:t>1</w:t>
            </w:r>
          </w:p>
        </w:tc>
        <w:tc>
          <w:tcPr>
            <w:tcW w:w="1397" w:type="dxa"/>
          </w:tcPr>
          <w:p w14:paraId="62DE8C34" w14:textId="77777777" w:rsid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EB59D5B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6B7A">
              <w:t>01-05-2021</w:t>
            </w:r>
          </w:p>
        </w:tc>
        <w:tc>
          <w:tcPr>
            <w:tcW w:w="813" w:type="dxa"/>
          </w:tcPr>
          <w:p w14:paraId="68626633" w14:textId="77777777" w:rsid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1F7B0EF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6B7A">
              <w:t>****</w:t>
            </w:r>
          </w:p>
        </w:tc>
        <w:tc>
          <w:tcPr>
            <w:tcW w:w="1203" w:type="dxa"/>
          </w:tcPr>
          <w:p w14:paraId="364B84B6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9" w:type="dxa"/>
          </w:tcPr>
          <w:p w14:paraId="0A2F0353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1" w:type="dxa"/>
          </w:tcPr>
          <w:p w14:paraId="489F4C63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1" w:type="dxa"/>
          </w:tcPr>
          <w:p w14:paraId="22424583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6" w:type="dxa"/>
          </w:tcPr>
          <w:p w14:paraId="63717A5F" w14:textId="77777777" w:rsid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37068CE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6B7A">
              <w:t>*******</w:t>
            </w:r>
          </w:p>
        </w:tc>
        <w:tc>
          <w:tcPr>
            <w:tcW w:w="993" w:type="dxa"/>
          </w:tcPr>
          <w:p w14:paraId="5A715597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1" w:type="dxa"/>
          </w:tcPr>
          <w:p w14:paraId="48ED68E2" w14:textId="77777777" w:rsid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6DD7693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*****</w:t>
            </w:r>
          </w:p>
        </w:tc>
        <w:tc>
          <w:tcPr>
            <w:tcW w:w="983" w:type="dxa"/>
          </w:tcPr>
          <w:p w14:paraId="091AC264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dxa"/>
          </w:tcPr>
          <w:p w14:paraId="62A039C3" w14:textId="77777777" w:rsid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7D4D9F6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****</w:t>
            </w:r>
          </w:p>
        </w:tc>
        <w:tc>
          <w:tcPr>
            <w:tcW w:w="984" w:type="dxa"/>
          </w:tcPr>
          <w:p w14:paraId="7BBA9053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99" w:type="dxa"/>
          </w:tcPr>
          <w:p w14:paraId="3F3FB7D0" w14:textId="77777777" w:rsidR="007227B7" w:rsidRP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 w:rsidRPr="007227B7">
              <w:rPr>
                <w:lang w:val="es-SV"/>
              </w:rPr>
              <w:t xml:space="preserve">Construcción menor de 50Mts.2; violación a lo dispuesto en OCCCANJ y Ordenanza de Tasas. </w:t>
            </w:r>
          </w:p>
        </w:tc>
      </w:tr>
      <w:tr w:rsidR="007227B7" w:rsidRPr="007227B7" w14:paraId="5AD1F640" w14:textId="77777777" w:rsidTr="00CB30E0">
        <w:trPr>
          <w:trHeight w:val="4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</w:tcPr>
          <w:p w14:paraId="3F727BA9" w14:textId="77777777" w:rsidR="007227B7" w:rsidRPr="00036B7A" w:rsidRDefault="007227B7" w:rsidP="00CB30E0">
            <w:pPr>
              <w:jc w:val="center"/>
            </w:pPr>
            <w:r w:rsidRPr="00036B7A">
              <w:t>2</w:t>
            </w:r>
          </w:p>
        </w:tc>
        <w:tc>
          <w:tcPr>
            <w:tcW w:w="1397" w:type="dxa"/>
          </w:tcPr>
          <w:p w14:paraId="25FEC828" w14:textId="77777777" w:rsid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A515E21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6B7A">
              <w:t>02-05-2021</w:t>
            </w:r>
          </w:p>
        </w:tc>
        <w:tc>
          <w:tcPr>
            <w:tcW w:w="813" w:type="dxa"/>
          </w:tcPr>
          <w:p w14:paraId="5E94E949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3" w:type="dxa"/>
          </w:tcPr>
          <w:p w14:paraId="11C6726F" w14:textId="77777777" w:rsid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520C8CC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6B7A">
              <w:t>*****</w:t>
            </w:r>
          </w:p>
        </w:tc>
        <w:tc>
          <w:tcPr>
            <w:tcW w:w="1239" w:type="dxa"/>
          </w:tcPr>
          <w:p w14:paraId="55C3DDA0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1" w:type="dxa"/>
          </w:tcPr>
          <w:p w14:paraId="561A20B6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1" w:type="dxa"/>
          </w:tcPr>
          <w:p w14:paraId="4365BAF0" w14:textId="77777777" w:rsid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0C15458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6B7A">
              <w:t>*****</w:t>
            </w:r>
          </w:p>
        </w:tc>
        <w:tc>
          <w:tcPr>
            <w:tcW w:w="1336" w:type="dxa"/>
          </w:tcPr>
          <w:p w14:paraId="03CD6E91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7B1765CC" w14:textId="77777777" w:rsid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BA93AFF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*****</w:t>
            </w:r>
          </w:p>
        </w:tc>
        <w:tc>
          <w:tcPr>
            <w:tcW w:w="1261" w:type="dxa"/>
          </w:tcPr>
          <w:p w14:paraId="36491417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3" w:type="dxa"/>
          </w:tcPr>
          <w:p w14:paraId="2C948CD3" w14:textId="77777777" w:rsid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9EB45A8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dxa"/>
          </w:tcPr>
          <w:p w14:paraId="31DC110E" w14:textId="77777777" w:rsid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2870373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****</w:t>
            </w:r>
          </w:p>
        </w:tc>
        <w:tc>
          <w:tcPr>
            <w:tcW w:w="984" w:type="dxa"/>
          </w:tcPr>
          <w:p w14:paraId="709C49E9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99" w:type="dxa"/>
          </w:tcPr>
          <w:p w14:paraId="36CC6881" w14:textId="77777777" w:rsidR="007227B7" w:rsidRP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 w:rsidRPr="007227B7">
              <w:rPr>
                <w:lang w:val="es-SV"/>
              </w:rPr>
              <w:t xml:space="preserve">Consumo de Drogas o sustancias afines en espacio público; violación a lo dispuesto en la OCCCANJ. </w:t>
            </w:r>
          </w:p>
        </w:tc>
      </w:tr>
      <w:tr w:rsidR="007227B7" w:rsidRPr="007227B7" w14:paraId="50418966" w14:textId="77777777" w:rsidTr="00CB30E0">
        <w:trPr>
          <w:trHeight w:val="4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</w:tcPr>
          <w:p w14:paraId="43E0E9D7" w14:textId="77777777" w:rsidR="007227B7" w:rsidRPr="00036B7A" w:rsidRDefault="007227B7" w:rsidP="00CB30E0">
            <w:pPr>
              <w:jc w:val="center"/>
            </w:pPr>
            <w:r w:rsidRPr="00036B7A">
              <w:t>3</w:t>
            </w:r>
          </w:p>
        </w:tc>
        <w:tc>
          <w:tcPr>
            <w:tcW w:w="1397" w:type="dxa"/>
          </w:tcPr>
          <w:p w14:paraId="2677A8DC" w14:textId="77777777" w:rsid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795CBE6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6B7A">
              <w:t>03-05-2021</w:t>
            </w:r>
          </w:p>
        </w:tc>
        <w:tc>
          <w:tcPr>
            <w:tcW w:w="813" w:type="dxa"/>
          </w:tcPr>
          <w:p w14:paraId="28BC1770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3" w:type="dxa"/>
          </w:tcPr>
          <w:p w14:paraId="52DBF835" w14:textId="77777777" w:rsid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BCDDEE5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*****</w:t>
            </w:r>
          </w:p>
        </w:tc>
        <w:tc>
          <w:tcPr>
            <w:tcW w:w="1239" w:type="dxa"/>
          </w:tcPr>
          <w:p w14:paraId="03ECE8A3" w14:textId="77777777" w:rsid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2A568D7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******</w:t>
            </w:r>
          </w:p>
        </w:tc>
        <w:tc>
          <w:tcPr>
            <w:tcW w:w="1221" w:type="dxa"/>
          </w:tcPr>
          <w:p w14:paraId="0EB3DFB8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1" w:type="dxa"/>
          </w:tcPr>
          <w:p w14:paraId="259A40A1" w14:textId="77777777" w:rsid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AE2F77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*****</w:t>
            </w:r>
          </w:p>
        </w:tc>
        <w:tc>
          <w:tcPr>
            <w:tcW w:w="1336" w:type="dxa"/>
          </w:tcPr>
          <w:p w14:paraId="1A5FACF1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637A62AE" w14:textId="77777777" w:rsid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92891D6" w14:textId="77777777" w:rsid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*****</w:t>
            </w:r>
          </w:p>
        </w:tc>
        <w:tc>
          <w:tcPr>
            <w:tcW w:w="1261" w:type="dxa"/>
          </w:tcPr>
          <w:p w14:paraId="546FBCC5" w14:textId="77777777" w:rsid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3" w:type="dxa"/>
          </w:tcPr>
          <w:p w14:paraId="5DA9BF56" w14:textId="77777777" w:rsid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dxa"/>
          </w:tcPr>
          <w:p w14:paraId="541E240D" w14:textId="77777777" w:rsid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359F073" w14:textId="77777777" w:rsid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*****</w:t>
            </w:r>
          </w:p>
        </w:tc>
        <w:tc>
          <w:tcPr>
            <w:tcW w:w="984" w:type="dxa"/>
          </w:tcPr>
          <w:p w14:paraId="4C6A2A91" w14:textId="77777777" w:rsid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99" w:type="dxa"/>
          </w:tcPr>
          <w:p w14:paraId="1FEFDEC2" w14:textId="77777777" w:rsidR="007227B7" w:rsidRP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 w:rsidRPr="007227B7">
              <w:rPr>
                <w:sz w:val="20"/>
                <w:szCs w:val="20"/>
                <w:lang w:val="es-SV"/>
              </w:rPr>
              <w:t>ACUERDO CONCILIATORIO ENTRE LAS PARTES MEDIANTE AUDIENCIA</w:t>
            </w:r>
            <w:r w:rsidRPr="007227B7">
              <w:rPr>
                <w:lang w:val="es-SV"/>
              </w:rPr>
              <w:t xml:space="preserve">. </w:t>
            </w:r>
          </w:p>
        </w:tc>
      </w:tr>
      <w:tr w:rsidR="007227B7" w:rsidRPr="007227B7" w14:paraId="03136C9F" w14:textId="77777777" w:rsidTr="00CB30E0">
        <w:trPr>
          <w:trHeight w:val="4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</w:tcPr>
          <w:p w14:paraId="7D40EE7C" w14:textId="77777777" w:rsidR="007227B7" w:rsidRPr="00036B7A" w:rsidRDefault="007227B7" w:rsidP="00CB30E0">
            <w:pPr>
              <w:jc w:val="center"/>
            </w:pPr>
            <w:r>
              <w:t>4</w:t>
            </w:r>
          </w:p>
        </w:tc>
        <w:tc>
          <w:tcPr>
            <w:tcW w:w="1397" w:type="dxa"/>
          </w:tcPr>
          <w:p w14:paraId="3F0A027C" w14:textId="77777777" w:rsid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E0E1733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04-05-2021</w:t>
            </w:r>
          </w:p>
        </w:tc>
        <w:tc>
          <w:tcPr>
            <w:tcW w:w="813" w:type="dxa"/>
          </w:tcPr>
          <w:p w14:paraId="7D9CFCA7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3" w:type="dxa"/>
          </w:tcPr>
          <w:p w14:paraId="0A95A010" w14:textId="77777777" w:rsid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92A3000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*****</w:t>
            </w:r>
          </w:p>
        </w:tc>
        <w:tc>
          <w:tcPr>
            <w:tcW w:w="1239" w:type="dxa"/>
          </w:tcPr>
          <w:p w14:paraId="52802D97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1" w:type="dxa"/>
          </w:tcPr>
          <w:p w14:paraId="1A61DF89" w14:textId="77777777" w:rsid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7C950E7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6B7A">
              <w:t>******</w:t>
            </w:r>
          </w:p>
        </w:tc>
        <w:tc>
          <w:tcPr>
            <w:tcW w:w="1351" w:type="dxa"/>
          </w:tcPr>
          <w:p w14:paraId="4131885B" w14:textId="77777777" w:rsid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448EE1E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6B7A">
              <w:t>*****</w:t>
            </w:r>
          </w:p>
        </w:tc>
        <w:tc>
          <w:tcPr>
            <w:tcW w:w="1336" w:type="dxa"/>
          </w:tcPr>
          <w:p w14:paraId="1CE3AD52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657CF402" w14:textId="77777777" w:rsid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5A9ED09" w14:textId="77777777" w:rsid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1" w:type="dxa"/>
          </w:tcPr>
          <w:p w14:paraId="62F732DB" w14:textId="77777777" w:rsid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066EB6D" w14:textId="77777777" w:rsid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****</w:t>
            </w:r>
          </w:p>
        </w:tc>
        <w:tc>
          <w:tcPr>
            <w:tcW w:w="983" w:type="dxa"/>
          </w:tcPr>
          <w:p w14:paraId="476295B4" w14:textId="77777777" w:rsid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dxa"/>
          </w:tcPr>
          <w:p w14:paraId="2C1603D1" w14:textId="77777777" w:rsid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dxa"/>
          </w:tcPr>
          <w:p w14:paraId="639D3234" w14:textId="77777777" w:rsid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09BE775" w14:textId="77777777" w:rsid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*****</w:t>
            </w:r>
          </w:p>
        </w:tc>
        <w:tc>
          <w:tcPr>
            <w:tcW w:w="3099" w:type="dxa"/>
          </w:tcPr>
          <w:p w14:paraId="180B42EE" w14:textId="77777777" w:rsidR="007227B7" w:rsidRP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 w:rsidRPr="007227B7">
              <w:rPr>
                <w:lang w:val="es-SV"/>
              </w:rPr>
              <w:t>Obstaculización de forma significativa el flujo libre de agua; violación a lo dispuesto en la Ordenanza Municipal para el Manejo Adecuado de las Aguas Residuales y Planta de Tratamiento del Municipio de Nejapa</w:t>
            </w:r>
          </w:p>
        </w:tc>
      </w:tr>
      <w:tr w:rsidR="007227B7" w:rsidRPr="007227B7" w14:paraId="2A1E8DF4" w14:textId="77777777" w:rsidTr="00CB30E0">
        <w:trPr>
          <w:trHeight w:val="4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</w:tcPr>
          <w:p w14:paraId="1B3AC02B" w14:textId="77777777" w:rsidR="007227B7" w:rsidRPr="00036B7A" w:rsidRDefault="007227B7" w:rsidP="00CB30E0">
            <w:pPr>
              <w:jc w:val="center"/>
            </w:pPr>
            <w:r>
              <w:t>5</w:t>
            </w:r>
          </w:p>
        </w:tc>
        <w:tc>
          <w:tcPr>
            <w:tcW w:w="1397" w:type="dxa"/>
          </w:tcPr>
          <w:p w14:paraId="37EAF223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01-06-2021</w:t>
            </w:r>
          </w:p>
        </w:tc>
        <w:tc>
          <w:tcPr>
            <w:tcW w:w="813" w:type="dxa"/>
          </w:tcPr>
          <w:p w14:paraId="4B580241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3" w:type="dxa"/>
          </w:tcPr>
          <w:p w14:paraId="0A5B53C7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*****</w:t>
            </w:r>
          </w:p>
        </w:tc>
        <w:tc>
          <w:tcPr>
            <w:tcW w:w="1239" w:type="dxa"/>
          </w:tcPr>
          <w:p w14:paraId="6CA9BCCD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1" w:type="dxa"/>
          </w:tcPr>
          <w:p w14:paraId="46BCF790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*****</w:t>
            </w:r>
          </w:p>
        </w:tc>
        <w:tc>
          <w:tcPr>
            <w:tcW w:w="1351" w:type="dxa"/>
          </w:tcPr>
          <w:p w14:paraId="5A722926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6" w:type="dxa"/>
          </w:tcPr>
          <w:p w14:paraId="68A18ED6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18F1A77F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1" w:type="dxa"/>
          </w:tcPr>
          <w:p w14:paraId="09B3815E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*****</w:t>
            </w:r>
          </w:p>
        </w:tc>
        <w:tc>
          <w:tcPr>
            <w:tcW w:w="983" w:type="dxa"/>
          </w:tcPr>
          <w:p w14:paraId="4676988A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dxa"/>
          </w:tcPr>
          <w:p w14:paraId="4EC6B21C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*****</w:t>
            </w:r>
          </w:p>
        </w:tc>
        <w:tc>
          <w:tcPr>
            <w:tcW w:w="984" w:type="dxa"/>
          </w:tcPr>
          <w:p w14:paraId="37ABBD0E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99" w:type="dxa"/>
          </w:tcPr>
          <w:p w14:paraId="5280969B" w14:textId="77777777" w:rsidR="007227B7" w:rsidRP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 w:rsidRPr="007227B7">
              <w:rPr>
                <w:lang w:val="es-SV"/>
              </w:rPr>
              <w:t xml:space="preserve">Afectación de vivienda por filtración de Agua desde la colindancia; Ordenanza Integral para la Regulación, Gestión y Tratamiento del Recurso </w:t>
            </w:r>
            <w:r w:rsidRPr="007227B7">
              <w:rPr>
                <w:lang w:val="es-SV"/>
              </w:rPr>
              <w:lastRenderedPageBreak/>
              <w:t xml:space="preserve">Hídrico del Municipio de Nejapa.  </w:t>
            </w:r>
          </w:p>
        </w:tc>
      </w:tr>
      <w:tr w:rsidR="007227B7" w:rsidRPr="007227B7" w14:paraId="2F8C59B0" w14:textId="77777777" w:rsidTr="00CB30E0">
        <w:trPr>
          <w:trHeight w:val="4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</w:tcPr>
          <w:p w14:paraId="713894B7" w14:textId="77777777" w:rsidR="007227B7" w:rsidRPr="00036B7A" w:rsidRDefault="007227B7" w:rsidP="00CB30E0">
            <w:pPr>
              <w:jc w:val="center"/>
            </w:pPr>
            <w:r>
              <w:lastRenderedPageBreak/>
              <w:t>6</w:t>
            </w:r>
          </w:p>
        </w:tc>
        <w:tc>
          <w:tcPr>
            <w:tcW w:w="1397" w:type="dxa"/>
          </w:tcPr>
          <w:p w14:paraId="22AE30D6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02-06-2021</w:t>
            </w:r>
          </w:p>
        </w:tc>
        <w:tc>
          <w:tcPr>
            <w:tcW w:w="813" w:type="dxa"/>
          </w:tcPr>
          <w:p w14:paraId="0F943B11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3" w:type="dxa"/>
          </w:tcPr>
          <w:p w14:paraId="44AAACEE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*****</w:t>
            </w:r>
          </w:p>
        </w:tc>
        <w:tc>
          <w:tcPr>
            <w:tcW w:w="1239" w:type="dxa"/>
          </w:tcPr>
          <w:p w14:paraId="62B8F150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1" w:type="dxa"/>
          </w:tcPr>
          <w:p w14:paraId="6C0E7582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1" w:type="dxa"/>
          </w:tcPr>
          <w:p w14:paraId="01BEE834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*****</w:t>
            </w:r>
          </w:p>
        </w:tc>
        <w:tc>
          <w:tcPr>
            <w:tcW w:w="1336" w:type="dxa"/>
          </w:tcPr>
          <w:p w14:paraId="13DEBCA1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62F726A2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*****</w:t>
            </w:r>
          </w:p>
        </w:tc>
        <w:tc>
          <w:tcPr>
            <w:tcW w:w="1261" w:type="dxa"/>
          </w:tcPr>
          <w:p w14:paraId="3E9203E5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3" w:type="dxa"/>
          </w:tcPr>
          <w:p w14:paraId="02AC4961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dxa"/>
          </w:tcPr>
          <w:p w14:paraId="2687B1E8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dxa"/>
          </w:tcPr>
          <w:p w14:paraId="3EC0D671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*****</w:t>
            </w:r>
          </w:p>
        </w:tc>
        <w:tc>
          <w:tcPr>
            <w:tcW w:w="3099" w:type="dxa"/>
          </w:tcPr>
          <w:p w14:paraId="06EF90A2" w14:textId="77777777" w:rsidR="007227B7" w:rsidRP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 w:rsidRPr="007227B7">
              <w:rPr>
                <w:lang w:val="es-SV"/>
              </w:rPr>
              <w:t xml:space="preserve">Afectación de vivienda por filtración de aguas servidas desde la colindancia, Ordenanza Integral para la Regulación, Gestión y Tratamiento del Recurso Hídrico del Municipio de Nejapa.  </w:t>
            </w:r>
          </w:p>
        </w:tc>
      </w:tr>
      <w:tr w:rsidR="007227B7" w:rsidRPr="007227B7" w14:paraId="238A48A8" w14:textId="77777777" w:rsidTr="00CB30E0">
        <w:trPr>
          <w:trHeight w:val="4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</w:tcPr>
          <w:p w14:paraId="36598FAD" w14:textId="77777777" w:rsidR="007227B7" w:rsidRPr="00036B7A" w:rsidRDefault="007227B7" w:rsidP="00CB30E0">
            <w:pPr>
              <w:jc w:val="center"/>
            </w:pPr>
            <w:r>
              <w:t>7</w:t>
            </w:r>
          </w:p>
        </w:tc>
        <w:tc>
          <w:tcPr>
            <w:tcW w:w="1397" w:type="dxa"/>
          </w:tcPr>
          <w:p w14:paraId="24E9B86A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03-06-2021</w:t>
            </w:r>
          </w:p>
        </w:tc>
        <w:tc>
          <w:tcPr>
            <w:tcW w:w="813" w:type="dxa"/>
          </w:tcPr>
          <w:p w14:paraId="355488CF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3" w:type="dxa"/>
          </w:tcPr>
          <w:p w14:paraId="07113FED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*****</w:t>
            </w:r>
          </w:p>
        </w:tc>
        <w:tc>
          <w:tcPr>
            <w:tcW w:w="1239" w:type="dxa"/>
          </w:tcPr>
          <w:p w14:paraId="3BCE0897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1" w:type="dxa"/>
          </w:tcPr>
          <w:p w14:paraId="6A2C6A1C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*****</w:t>
            </w:r>
          </w:p>
        </w:tc>
        <w:tc>
          <w:tcPr>
            <w:tcW w:w="1351" w:type="dxa"/>
          </w:tcPr>
          <w:p w14:paraId="44EFAB88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6" w:type="dxa"/>
          </w:tcPr>
          <w:p w14:paraId="399467CF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0D5F3D27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*****</w:t>
            </w:r>
          </w:p>
        </w:tc>
        <w:tc>
          <w:tcPr>
            <w:tcW w:w="1261" w:type="dxa"/>
          </w:tcPr>
          <w:p w14:paraId="19B9C98D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3" w:type="dxa"/>
          </w:tcPr>
          <w:p w14:paraId="0775EB89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dxa"/>
          </w:tcPr>
          <w:p w14:paraId="51D99AEB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dxa"/>
          </w:tcPr>
          <w:p w14:paraId="24191366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*****</w:t>
            </w:r>
          </w:p>
        </w:tc>
        <w:tc>
          <w:tcPr>
            <w:tcW w:w="3099" w:type="dxa"/>
          </w:tcPr>
          <w:p w14:paraId="7109E45A" w14:textId="77777777" w:rsidR="007227B7" w:rsidRP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 w:rsidRPr="007227B7">
              <w:rPr>
                <w:lang w:val="es-SV"/>
              </w:rPr>
              <w:t>Hostigamiento a persona adulta mayor; violación a lo dispuesto en la OCCCANJ</w:t>
            </w:r>
          </w:p>
        </w:tc>
      </w:tr>
      <w:tr w:rsidR="007227B7" w:rsidRPr="007227B7" w14:paraId="4E40519E" w14:textId="77777777" w:rsidTr="00CB30E0">
        <w:trPr>
          <w:trHeight w:val="4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</w:tcPr>
          <w:p w14:paraId="0B122788" w14:textId="77777777" w:rsidR="007227B7" w:rsidRPr="00036B7A" w:rsidRDefault="007227B7" w:rsidP="00CB30E0">
            <w:pPr>
              <w:jc w:val="center"/>
            </w:pPr>
            <w:r>
              <w:t>8</w:t>
            </w:r>
          </w:p>
        </w:tc>
        <w:tc>
          <w:tcPr>
            <w:tcW w:w="1397" w:type="dxa"/>
          </w:tcPr>
          <w:p w14:paraId="52833F5B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04-06-2021</w:t>
            </w:r>
          </w:p>
        </w:tc>
        <w:tc>
          <w:tcPr>
            <w:tcW w:w="813" w:type="dxa"/>
          </w:tcPr>
          <w:p w14:paraId="102273AF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3" w:type="dxa"/>
          </w:tcPr>
          <w:p w14:paraId="14BCAA16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*****</w:t>
            </w:r>
          </w:p>
        </w:tc>
        <w:tc>
          <w:tcPr>
            <w:tcW w:w="1239" w:type="dxa"/>
          </w:tcPr>
          <w:p w14:paraId="24D5D999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1" w:type="dxa"/>
          </w:tcPr>
          <w:p w14:paraId="3B0980A0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*****</w:t>
            </w:r>
          </w:p>
        </w:tc>
        <w:tc>
          <w:tcPr>
            <w:tcW w:w="1351" w:type="dxa"/>
          </w:tcPr>
          <w:p w14:paraId="76983CE2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6" w:type="dxa"/>
          </w:tcPr>
          <w:p w14:paraId="4964A43C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34FD6EA2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*****</w:t>
            </w:r>
          </w:p>
        </w:tc>
        <w:tc>
          <w:tcPr>
            <w:tcW w:w="1261" w:type="dxa"/>
          </w:tcPr>
          <w:p w14:paraId="798A18B6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3" w:type="dxa"/>
          </w:tcPr>
          <w:p w14:paraId="41E2F27B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dxa"/>
          </w:tcPr>
          <w:p w14:paraId="3A7D35F8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*****</w:t>
            </w:r>
          </w:p>
        </w:tc>
        <w:tc>
          <w:tcPr>
            <w:tcW w:w="984" w:type="dxa"/>
          </w:tcPr>
          <w:p w14:paraId="708C4A66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99" w:type="dxa"/>
          </w:tcPr>
          <w:p w14:paraId="510F2D0E" w14:textId="77777777" w:rsidR="007227B7" w:rsidRP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 w:rsidRPr="007227B7">
              <w:rPr>
                <w:lang w:val="es-SV"/>
              </w:rPr>
              <w:t>Daños a la colindancia por obras de construcción y construcción e obra sin permiso, violación a lo dispuesto en la LDOTAMSS y RELDOTAMSS</w:t>
            </w:r>
          </w:p>
        </w:tc>
      </w:tr>
      <w:tr w:rsidR="007227B7" w:rsidRPr="007227B7" w14:paraId="6784CAF9" w14:textId="77777777" w:rsidTr="00CB30E0">
        <w:trPr>
          <w:trHeight w:val="4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</w:tcPr>
          <w:p w14:paraId="14880AF2" w14:textId="77777777" w:rsidR="007227B7" w:rsidRDefault="007227B7" w:rsidP="00CB30E0">
            <w:pPr>
              <w:jc w:val="center"/>
            </w:pPr>
            <w:r>
              <w:t>9</w:t>
            </w:r>
          </w:p>
        </w:tc>
        <w:tc>
          <w:tcPr>
            <w:tcW w:w="1397" w:type="dxa"/>
          </w:tcPr>
          <w:p w14:paraId="421892A5" w14:textId="77777777" w:rsid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05-06-2021</w:t>
            </w:r>
          </w:p>
        </w:tc>
        <w:tc>
          <w:tcPr>
            <w:tcW w:w="813" w:type="dxa"/>
          </w:tcPr>
          <w:p w14:paraId="43BEAEA4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3" w:type="dxa"/>
          </w:tcPr>
          <w:p w14:paraId="053E963C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*****</w:t>
            </w:r>
          </w:p>
        </w:tc>
        <w:tc>
          <w:tcPr>
            <w:tcW w:w="1239" w:type="dxa"/>
          </w:tcPr>
          <w:p w14:paraId="4D16284E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1" w:type="dxa"/>
          </w:tcPr>
          <w:p w14:paraId="66150E20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******</w:t>
            </w:r>
          </w:p>
        </w:tc>
        <w:tc>
          <w:tcPr>
            <w:tcW w:w="1351" w:type="dxa"/>
          </w:tcPr>
          <w:p w14:paraId="50CBE101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6" w:type="dxa"/>
          </w:tcPr>
          <w:p w14:paraId="3883B51C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2FC7D388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1" w:type="dxa"/>
          </w:tcPr>
          <w:p w14:paraId="200AD283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*****</w:t>
            </w:r>
          </w:p>
        </w:tc>
        <w:tc>
          <w:tcPr>
            <w:tcW w:w="983" w:type="dxa"/>
          </w:tcPr>
          <w:p w14:paraId="5A3AB7B7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dxa"/>
          </w:tcPr>
          <w:p w14:paraId="19A6D64D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*****</w:t>
            </w:r>
          </w:p>
        </w:tc>
        <w:tc>
          <w:tcPr>
            <w:tcW w:w="984" w:type="dxa"/>
          </w:tcPr>
          <w:p w14:paraId="30781440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99" w:type="dxa"/>
          </w:tcPr>
          <w:p w14:paraId="09ADB1A5" w14:textId="77777777" w:rsidR="007227B7" w:rsidRP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 w:rsidRPr="007227B7">
              <w:rPr>
                <w:lang w:val="es-SV"/>
              </w:rPr>
              <w:t>Hostigamiento y expresiones de violencia por condición de género; violación a lo dispuesto en la OCCCANJ</w:t>
            </w:r>
          </w:p>
        </w:tc>
      </w:tr>
      <w:tr w:rsidR="007227B7" w:rsidRPr="007227B7" w14:paraId="17224D3F" w14:textId="77777777" w:rsidTr="00CB30E0">
        <w:trPr>
          <w:trHeight w:val="4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</w:tcPr>
          <w:p w14:paraId="6C6BAFF6" w14:textId="77777777" w:rsidR="007227B7" w:rsidRDefault="007227B7" w:rsidP="00CB30E0">
            <w:pPr>
              <w:jc w:val="center"/>
            </w:pPr>
            <w:r>
              <w:t>10</w:t>
            </w:r>
          </w:p>
        </w:tc>
        <w:tc>
          <w:tcPr>
            <w:tcW w:w="1397" w:type="dxa"/>
          </w:tcPr>
          <w:p w14:paraId="7A4A53B8" w14:textId="77777777" w:rsid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06-06-2021</w:t>
            </w:r>
          </w:p>
        </w:tc>
        <w:tc>
          <w:tcPr>
            <w:tcW w:w="813" w:type="dxa"/>
          </w:tcPr>
          <w:p w14:paraId="107AB4A8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*****</w:t>
            </w:r>
          </w:p>
        </w:tc>
        <w:tc>
          <w:tcPr>
            <w:tcW w:w="1203" w:type="dxa"/>
          </w:tcPr>
          <w:p w14:paraId="4E71396B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9" w:type="dxa"/>
          </w:tcPr>
          <w:p w14:paraId="68B49409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1" w:type="dxa"/>
          </w:tcPr>
          <w:p w14:paraId="72A01920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*****</w:t>
            </w:r>
          </w:p>
        </w:tc>
        <w:tc>
          <w:tcPr>
            <w:tcW w:w="1351" w:type="dxa"/>
          </w:tcPr>
          <w:p w14:paraId="02F0C422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6" w:type="dxa"/>
          </w:tcPr>
          <w:p w14:paraId="69A10838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61C52B34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*****</w:t>
            </w:r>
          </w:p>
        </w:tc>
        <w:tc>
          <w:tcPr>
            <w:tcW w:w="1261" w:type="dxa"/>
          </w:tcPr>
          <w:p w14:paraId="64175915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3" w:type="dxa"/>
          </w:tcPr>
          <w:p w14:paraId="6EC169BF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dxa"/>
          </w:tcPr>
          <w:p w14:paraId="0D02AC8A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dxa"/>
          </w:tcPr>
          <w:p w14:paraId="3AA1F031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99" w:type="dxa"/>
          </w:tcPr>
          <w:p w14:paraId="71885B45" w14:textId="77777777" w:rsidR="007227B7" w:rsidRP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 w:rsidRPr="007227B7">
              <w:rPr>
                <w:lang w:val="es-SV"/>
              </w:rPr>
              <w:t>Maltrato a animales de compañía, violación a la LPPDAC</w:t>
            </w:r>
          </w:p>
        </w:tc>
      </w:tr>
      <w:tr w:rsidR="007227B7" w:rsidRPr="007227B7" w14:paraId="5757534F" w14:textId="77777777" w:rsidTr="00CB30E0">
        <w:trPr>
          <w:trHeight w:val="4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</w:tcPr>
          <w:p w14:paraId="19FA2203" w14:textId="77777777" w:rsidR="007227B7" w:rsidRDefault="007227B7" w:rsidP="00CB30E0">
            <w:pPr>
              <w:jc w:val="center"/>
            </w:pPr>
            <w:r>
              <w:t>11</w:t>
            </w:r>
          </w:p>
        </w:tc>
        <w:tc>
          <w:tcPr>
            <w:tcW w:w="1397" w:type="dxa"/>
          </w:tcPr>
          <w:p w14:paraId="2BF78271" w14:textId="77777777" w:rsid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07-06-2021</w:t>
            </w:r>
          </w:p>
        </w:tc>
        <w:tc>
          <w:tcPr>
            <w:tcW w:w="813" w:type="dxa"/>
          </w:tcPr>
          <w:p w14:paraId="5153E91D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3" w:type="dxa"/>
          </w:tcPr>
          <w:p w14:paraId="1B22E2FE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*****</w:t>
            </w:r>
          </w:p>
        </w:tc>
        <w:tc>
          <w:tcPr>
            <w:tcW w:w="1239" w:type="dxa"/>
          </w:tcPr>
          <w:p w14:paraId="246ADB81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1" w:type="dxa"/>
          </w:tcPr>
          <w:p w14:paraId="3273A44E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1" w:type="dxa"/>
          </w:tcPr>
          <w:p w14:paraId="1972FFE8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*****</w:t>
            </w:r>
          </w:p>
        </w:tc>
        <w:tc>
          <w:tcPr>
            <w:tcW w:w="1336" w:type="dxa"/>
          </w:tcPr>
          <w:p w14:paraId="6BD02A44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2BF25B61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*****</w:t>
            </w:r>
          </w:p>
        </w:tc>
        <w:tc>
          <w:tcPr>
            <w:tcW w:w="1261" w:type="dxa"/>
          </w:tcPr>
          <w:p w14:paraId="0BA868A4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3" w:type="dxa"/>
          </w:tcPr>
          <w:p w14:paraId="56C30B3B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dxa"/>
          </w:tcPr>
          <w:p w14:paraId="1392C45B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dxa"/>
          </w:tcPr>
          <w:p w14:paraId="00839C72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99" w:type="dxa"/>
          </w:tcPr>
          <w:p w14:paraId="54157C88" w14:textId="77777777" w:rsidR="007227B7" w:rsidRP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 w:rsidRPr="007227B7">
              <w:rPr>
                <w:lang w:val="es-SV"/>
              </w:rPr>
              <w:t xml:space="preserve">Lanzamiento de desechos sólidos a colindancias, violación a lo dispuesto en la OCCCANJ. </w:t>
            </w:r>
          </w:p>
        </w:tc>
      </w:tr>
      <w:tr w:rsidR="007227B7" w:rsidRPr="007227B7" w14:paraId="11D3D1E8" w14:textId="77777777" w:rsidTr="00CB30E0">
        <w:trPr>
          <w:trHeight w:val="4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</w:tcPr>
          <w:p w14:paraId="4C23E433" w14:textId="77777777" w:rsidR="007227B7" w:rsidRDefault="007227B7" w:rsidP="00CB30E0">
            <w:pPr>
              <w:jc w:val="center"/>
            </w:pPr>
            <w:r>
              <w:lastRenderedPageBreak/>
              <w:t>12</w:t>
            </w:r>
          </w:p>
        </w:tc>
        <w:tc>
          <w:tcPr>
            <w:tcW w:w="1397" w:type="dxa"/>
          </w:tcPr>
          <w:p w14:paraId="17F664F4" w14:textId="77777777" w:rsid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01-07-2021</w:t>
            </w:r>
          </w:p>
        </w:tc>
        <w:tc>
          <w:tcPr>
            <w:tcW w:w="813" w:type="dxa"/>
          </w:tcPr>
          <w:p w14:paraId="628B91BF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3" w:type="dxa"/>
          </w:tcPr>
          <w:p w14:paraId="1F633391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*****</w:t>
            </w:r>
          </w:p>
        </w:tc>
        <w:tc>
          <w:tcPr>
            <w:tcW w:w="1239" w:type="dxa"/>
          </w:tcPr>
          <w:p w14:paraId="3BBDF9B9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1" w:type="dxa"/>
          </w:tcPr>
          <w:p w14:paraId="022202F4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*****</w:t>
            </w:r>
          </w:p>
        </w:tc>
        <w:tc>
          <w:tcPr>
            <w:tcW w:w="1351" w:type="dxa"/>
          </w:tcPr>
          <w:p w14:paraId="6DD80ED3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6" w:type="dxa"/>
          </w:tcPr>
          <w:p w14:paraId="14BD99BC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48BF8D0D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*****</w:t>
            </w:r>
          </w:p>
        </w:tc>
        <w:tc>
          <w:tcPr>
            <w:tcW w:w="1261" w:type="dxa"/>
          </w:tcPr>
          <w:p w14:paraId="7792F7B2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3" w:type="dxa"/>
          </w:tcPr>
          <w:p w14:paraId="5C356EE9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dxa"/>
          </w:tcPr>
          <w:p w14:paraId="08ECB53E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*****</w:t>
            </w:r>
          </w:p>
        </w:tc>
        <w:tc>
          <w:tcPr>
            <w:tcW w:w="984" w:type="dxa"/>
          </w:tcPr>
          <w:p w14:paraId="7BF1C1C5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99" w:type="dxa"/>
          </w:tcPr>
          <w:p w14:paraId="04A38FE4" w14:textId="77777777" w:rsidR="007227B7" w:rsidRP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 w:rsidRPr="007227B7">
              <w:rPr>
                <w:lang w:val="es-SV"/>
              </w:rPr>
              <w:t xml:space="preserve">Hostigamiento Sexual en espacio público; violación a lo dispuesto en la OCCCANJ. </w:t>
            </w:r>
          </w:p>
        </w:tc>
      </w:tr>
      <w:tr w:rsidR="007227B7" w:rsidRPr="007227B7" w14:paraId="4617EE3E" w14:textId="77777777" w:rsidTr="00CB30E0">
        <w:trPr>
          <w:trHeight w:val="4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</w:tcPr>
          <w:p w14:paraId="06286DFA" w14:textId="77777777" w:rsidR="007227B7" w:rsidRDefault="007227B7" w:rsidP="00CB30E0">
            <w:pPr>
              <w:jc w:val="center"/>
            </w:pPr>
            <w:r>
              <w:t>13</w:t>
            </w:r>
          </w:p>
        </w:tc>
        <w:tc>
          <w:tcPr>
            <w:tcW w:w="1397" w:type="dxa"/>
          </w:tcPr>
          <w:p w14:paraId="580FC83D" w14:textId="77777777" w:rsid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02-07-2021</w:t>
            </w:r>
          </w:p>
        </w:tc>
        <w:tc>
          <w:tcPr>
            <w:tcW w:w="813" w:type="dxa"/>
          </w:tcPr>
          <w:p w14:paraId="7081C3BE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3" w:type="dxa"/>
          </w:tcPr>
          <w:p w14:paraId="3D3F4C54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*****</w:t>
            </w:r>
          </w:p>
        </w:tc>
        <w:tc>
          <w:tcPr>
            <w:tcW w:w="1239" w:type="dxa"/>
          </w:tcPr>
          <w:p w14:paraId="4060198B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1" w:type="dxa"/>
          </w:tcPr>
          <w:p w14:paraId="41C0B9F8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*****</w:t>
            </w:r>
          </w:p>
        </w:tc>
        <w:tc>
          <w:tcPr>
            <w:tcW w:w="1351" w:type="dxa"/>
          </w:tcPr>
          <w:p w14:paraId="19AB3C15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6" w:type="dxa"/>
          </w:tcPr>
          <w:p w14:paraId="592CB510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232B12F0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*****</w:t>
            </w:r>
          </w:p>
        </w:tc>
        <w:tc>
          <w:tcPr>
            <w:tcW w:w="1261" w:type="dxa"/>
          </w:tcPr>
          <w:p w14:paraId="468238C9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3" w:type="dxa"/>
          </w:tcPr>
          <w:p w14:paraId="0CC94852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dxa"/>
          </w:tcPr>
          <w:p w14:paraId="20E82857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dxa"/>
          </w:tcPr>
          <w:p w14:paraId="05604E14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99" w:type="dxa"/>
          </w:tcPr>
          <w:p w14:paraId="5A9FF8C8" w14:textId="77777777" w:rsidR="007227B7" w:rsidRP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 w:rsidRPr="007227B7">
              <w:rPr>
                <w:lang w:val="es-SV"/>
              </w:rPr>
              <w:t xml:space="preserve">Acumulación y maltrato de animales de compañía, violentando lo dispuesto en la LPPDAC y OCCCANJ. </w:t>
            </w:r>
          </w:p>
        </w:tc>
      </w:tr>
      <w:tr w:rsidR="007227B7" w:rsidRPr="007227B7" w14:paraId="08C2C13E" w14:textId="77777777" w:rsidTr="00CB30E0">
        <w:trPr>
          <w:trHeight w:val="4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</w:tcPr>
          <w:p w14:paraId="1F1B9558" w14:textId="77777777" w:rsidR="007227B7" w:rsidRDefault="007227B7" w:rsidP="00CB30E0">
            <w:pPr>
              <w:jc w:val="center"/>
            </w:pPr>
            <w:r>
              <w:t>14</w:t>
            </w:r>
          </w:p>
        </w:tc>
        <w:tc>
          <w:tcPr>
            <w:tcW w:w="1397" w:type="dxa"/>
          </w:tcPr>
          <w:p w14:paraId="003D1C20" w14:textId="77777777" w:rsid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03-07-2021</w:t>
            </w:r>
          </w:p>
        </w:tc>
        <w:tc>
          <w:tcPr>
            <w:tcW w:w="813" w:type="dxa"/>
          </w:tcPr>
          <w:p w14:paraId="436CB238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03" w:type="dxa"/>
          </w:tcPr>
          <w:p w14:paraId="3BFDE9D5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*****</w:t>
            </w:r>
          </w:p>
        </w:tc>
        <w:tc>
          <w:tcPr>
            <w:tcW w:w="1239" w:type="dxa"/>
          </w:tcPr>
          <w:p w14:paraId="1700704A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1" w:type="dxa"/>
          </w:tcPr>
          <w:p w14:paraId="06E08D8B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1" w:type="dxa"/>
          </w:tcPr>
          <w:p w14:paraId="6FA2CBFC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*****</w:t>
            </w:r>
          </w:p>
        </w:tc>
        <w:tc>
          <w:tcPr>
            <w:tcW w:w="1336" w:type="dxa"/>
          </w:tcPr>
          <w:p w14:paraId="53786F1E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4E4BB361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*****</w:t>
            </w:r>
          </w:p>
        </w:tc>
        <w:tc>
          <w:tcPr>
            <w:tcW w:w="1261" w:type="dxa"/>
          </w:tcPr>
          <w:p w14:paraId="492D7624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3" w:type="dxa"/>
          </w:tcPr>
          <w:p w14:paraId="701A1E1D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dxa"/>
          </w:tcPr>
          <w:p w14:paraId="350232FA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dxa"/>
          </w:tcPr>
          <w:p w14:paraId="306A5ECA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99" w:type="dxa"/>
          </w:tcPr>
          <w:p w14:paraId="7BC3272C" w14:textId="77777777" w:rsidR="007227B7" w:rsidRP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 w:rsidRPr="007227B7">
              <w:rPr>
                <w:lang w:val="es-SV"/>
              </w:rPr>
              <w:t xml:space="preserve">Acumulación de desechos de animales de compañía en espacio público y colindancias; violación a lo dispuesto en la OCCCANJ. </w:t>
            </w:r>
          </w:p>
        </w:tc>
      </w:tr>
      <w:tr w:rsidR="007227B7" w:rsidRPr="007227B7" w14:paraId="744C5650" w14:textId="77777777" w:rsidTr="00CB30E0">
        <w:trPr>
          <w:trHeight w:val="4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</w:tcPr>
          <w:p w14:paraId="327C1D8C" w14:textId="77777777" w:rsidR="007227B7" w:rsidRDefault="007227B7" w:rsidP="00CB30E0">
            <w:pPr>
              <w:jc w:val="center"/>
            </w:pPr>
            <w:r>
              <w:t>15</w:t>
            </w:r>
          </w:p>
        </w:tc>
        <w:tc>
          <w:tcPr>
            <w:tcW w:w="1397" w:type="dxa"/>
          </w:tcPr>
          <w:p w14:paraId="5E865C46" w14:textId="77777777" w:rsid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04-07-2021</w:t>
            </w:r>
          </w:p>
        </w:tc>
        <w:tc>
          <w:tcPr>
            <w:tcW w:w="813" w:type="dxa"/>
          </w:tcPr>
          <w:p w14:paraId="638ED028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****</w:t>
            </w:r>
          </w:p>
        </w:tc>
        <w:tc>
          <w:tcPr>
            <w:tcW w:w="1203" w:type="dxa"/>
          </w:tcPr>
          <w:p w14:paraId="78D4697E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9" w:type="dxa"/>
          </w:tcPr>
          <w:p w14:paraId="07DFF43F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1" w:type="dxa"/>
          </w:tcPr>
          <w:p w14:paraId="35A9D6E6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*****</w:t>
            </w:r>
          </w:p>
        </w:tc>
        <w:tc>
          <w:tcPr>
            <w:tcW w:w="1351" w:type="dxa"/>
          </w:tcPr>
          <w:p w14:paraId="4FA6105E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6" w:type="dxa"/>
          </w:tcPr>
          <w:p w14:paraId="30CEC5AF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3" w:type="dxa"/>
          </w:tcPr>
          <w:p w14:paraId="078294C2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****</w:t>
            </w:r>
          </w:p>
        </w:tc>
        <w:tc>
          <w:tcPr>
            <w:tcW w:w="1261" w:type="dxa"/>
          </w:tcPr>
          <w:p w14:paraId="37918336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3" w:type="dxa"/>
          </w:tcPr>
          <w:p w14:paraId="646372F3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dxa"/>
          </w:tcPr>
          <w:p w14:paraId="563DC74B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dxa"/>
          </w:tcPr>
          <w:p w14:paraId="1B135B1F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99" w:type="dxa"/>
          </w:tcPr>
          <w:p w14:paraId="509B63B1" w14:textId="77777777" w:rsidR="007227B7" w:rsidRP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 w:rsidRPr="007227B7">
              <w:rPr>
                <w:lang w:val="es-SV"/>
              </w:rPr>
              <w:t>Obstrucción de paso vehicular por estacionamiento de vehículos de transporte de carga, Violación a lo dispuesto en la OCCCANJ.</w:t>
            </w:r>
          </w:p>
        </w:tc>
      </w:tr>
      <w:tr w:rsidR="007227B7" w:rsidRPr="007227B7" w14:paraId="1C52285F" w14:textId="77777777" w:rsidTr="00CB30E0">
        <w:trPr>
          <w:trHeight w:val="4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</w:tcPr>
          <w:p w14:paraId="2F98332D" w14:textId="77777777" w:rsidR="007227B7" w:rsidRDefault="007227B7" w:rsidP="00CB30E0">
            <w:pPr>
              <w:jc w:val="center"/>
            </w:pPr>
            <w:r>
              <w:t>16</w:t>
            </w:r>
          </w:p>
        </w:tc>
        <w:tc>
          <w:tcPr>
            <w:tcW w:w="1397" w:type="dxa"/>
          </w:tcPr>
          <w:p w14:paraId="7CEFFF6A" w14:textId="77777777" w:rsid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05-07-2021</w:t>
            </w:r>
          </w:p>
        </w:tc>
        <w:tc>
          <w:tcPr>
            <w:tcW w:w="813" w:type="dxa"/>
          </w:tcPr>
          <w:p w14:paraId="1E267CF2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****</w:t>
            </w:r>
          </w:p>
        </w:tc>
        <w:tc>
          <w:tcPr>
            <w:tcW w:w="1203" w:type="dxa"/>
          </w:tcPr>
          <w:p w14:paraId="45941812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39" w:type="dxa"/>
          </w:tcPr>
          <w:p w14:paraId="5D6C414E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21" w:type="dxa"/>
          </w:tcPr>
          <w:p w14:paraId="1D123437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51" w:type="dxa"/>
          </w:tcPr>
          <w:p w14:paraId="5E69E484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36" w:type="dxa"/>
          </w:tcPr>
          <w:p w14:paraId="1F70812F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*****</w:t>
            </w:r>
          </w:p>
        </w:tc>
        <w:tc>
          <w:tcPr>
            <w:tcW w:w="993" w:type="dxa"/>
          </w:tcPr>
          <w:p w14:paraId="3A18AAC3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****</w:t>
            </w:r>
          </w:p>
        </w:tc>
        <w:tc>
          <w:tcPr>
            <w:tcW w:w="1261" w:type="dxa"/>
          </w:tcPr>
          <w:p w14:paraId="5F5BC7A4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3" w:type="dxa"/>
          </w:tcPr>
          <w:p w14:paraId="5F06BF62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dxa"/>
          </w:tcPr>
          <w:p w14:paraId="20E90685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84" w:type="dxa"/>
          </w:tcPr>
          <w:p w14:paraId="26ABCFB8" w14:textId="77777777" w:rsidR="007227B7" w:rsidRPr="00036B7A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99" w:type="dxa"/>
          </w:tcPr>
          <w:p w14:paraId="284C908D" w14:textId="77777777" w:rsidR="007227B7" w:rsidRPr="007227B7" w:rsidRDefault="007227B7" w:rsidP="00CB30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SV"/>
              </w:rPr>
            </w:pPr>
            <w:r w:rsidRPr="007227B7">
              <w:rPr>
                <w:lang w:val="es-SV"/>
              </w:rPr>
              <w:t>Obstrucción de paso vehicular impidiendo el servicio de camión recolector de desechos; violación a lo dispuesto en la OCCCANJ</w:t>
            </w:r>
          </w:p>
        </w:tc>
      </w:tr>
    </w:tbl>
    <w:p w14:paraId="16E3925D" w14:textId="77777777" w:rsidR="007227B7" w:rsidRPr="00BE5E2C" w:rsidRDefault="007227B7" w:rsidP="007227B7">
      <w:pPr>
        <w:pStyle w:val="Prrafodelista"/>
        <w:numPr>
          <w:ilvl w:val="0"/>
          <w:numId w:val="2"/>
        </w:numPr>
        <w:spacing w:after="0"/>
        <w:jc w:val="both"/>
        <w:rPr>
          <w:b/>
        </w:rPr>
      </w:pPr>
      <w:r w:rsidRPr="00BE5E2C">
        <w:rPr>
          <w:b/>
        </w:rPr>
        <w:t xml:space="preserve">OCCCANJ: Ordenanza de Convivencia Ciudadana y Contravenciones Administrativas del Municipio de Nejapa </w:t>
      </w:r>
    </w:p>
    <w:p w14:paraId="3372C90F" w14:textId="77777777" w:rsidR="007227B7" w:rsidRPr="00BE5E2C" w:rsidRDefault="007227B7" w:rsidP="007227B7">
      <w:pPr>
        <w:pStyle w:val="Prrafodelista"/>
        <w:numPr>
          <w:ilvl w:val="0"/>
          <w:numId w:val="2"/>
        </w:numPr>
        <w:spacing w:after="0"/>
        <w:jc w:val="both"/>
        <w:rPr>
          <w:b/>
        </w:rPr>
      </w:pPr>
      <w:r w:rsidRPr="00BE5E2C">
        <w:rPr>
          <w:b/>
        </w:rPr>
        <w:t xml:space="preserve">LDOTAMS: Ley de Desarrollo y Ordenamiento Territorial del AMSS y de los Municipios Aledaños. </w:t>
      </w:r>
    </w:p>
    <w:p w14:paraId="55982508" w14:textId="77777777" w:rsidR="007227B7" w:rsidRPr="00BE5E2C" w:rsidRDefault="007227B7" w:rsidP="007227B7">
      <w:pPr>
        <w:pStyle w:val="Prrafodelista"/>
        <w:numPr>
          <w:ilvl w:val="0"/>
          <w:numId w:val="2"/>
        </w:numPr>
        <w:spacing w:after="0"/>
        <w:jc w:val="both"/>
        <w:rPr>
          <w:b/>
        </w:rPr>
      </w:pPr>
      <w:r w:rsidRPr="00BE5E2C">
        <w:rPr>
          <w:b/>
        </w:rPr>
        <w:t>RE-LDOTAMSS: Reglamento a la Ley de Desarrollo y Ordenamiento Territorial del AMSS y de los Municipios Aledaños</w:t>
      </w:r>
    </w:p>
    <w:p w14:paraId="48D182EA" w14:textId="77777777" w:rsidR="007227B7" w:rsidRDefault="007227B7" w:rsidP="007227B7">
      <w:pPr>
        <w:pStyle w:val="Prrafodelista"/>
        <w:numPr>
          <w:ilvl w:val="0"/>
          <w:numId w:val="2"/>
        </w:numPr>
        <w:jc w:val="both"/>
      </w:pPr>
      <w:r w:rsidRPr="00BE5E2C">
        <w:rPr>
          <w:b/>
        </w:rPr>
        <w:t xml:space="preserve">LPPADC: Ley de Protección y Promoción de Animales de Compañía. </w:t>
      </w:r>
    </w:p>
    <w:p w14:paraId="0ECE6EED" w14:textId="77777777" w:rsidR="00E47DE8" w:rsidRPr="007227B7" w:rsidRDefault="00E47DE8">
      <w:pPr>
        <w:rPr>
          <w:lang w:val="es-SV"/>
        </w:rPr>
      </w:pPr>
    </w:p>
    <w:sectPr w:rsidR="00E47DE8" w:rsidRPr="007227B7" w:rsidSect="007227B7">
      <w:headerReference w:type="even" r:id="rId9"/>
      <w:headerReference w:type="default" r:id="rId10"/>
      <w:footerReference w:type="default" r:id="rId11"/>
      <w:headerReference w:type="first" r:id="rId12"/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114C5" w14:textId="77777777" w:rsidR="000A218C" w:rsidRDefault="000A218C" w:rsidP="00B34988">
      <w:pPr>
        <w:spacing w:after="0" w:line="240" w:lineRule="auto"/>
      </w:pPr>
      <w:r>
        <w:separator/>
      </w:r>
    </w:p>
  </w:endnote>
  <w:endnote w:type="continuationSeparator" w:id="0">
    <w:p w14:paraId="6E594980" w14:textId="77777777" w:rsidR="000A218C" w:rsidRDefault="000A218C" w:rsidP="00B3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5D57" w14:textId="77777777" w:rsidR="00B34988" w:rsidRDefault="00B34988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96C7DF" wp14:editId="407EA787">
          <wp:simplePos x="0" y="0"/>
          <wp:positionH relativeFrom="margin">
            <wp:posOffset>-1118235</wp:posOffset>
          </wp:positionH>
          <wp:positionV relativeFrom="paragraph">
            <wp:posOffset>-424671</wp:posOffset>
          </wp:positionV>
          <wp:extent cx="7843098" cy="8690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0004-Gene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3098" cy="869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35AF9" w14:textId="77777777" w:rsidR="000A218C" w:rsidRDefault="000A218C" w:rsidP="00B34988">
      <w:pPr>
        <w:spacing w:after="0" w:line="240" w:lineRule="auto"/>
      </w:pPr>
      <w:r>
        <w:separator/>
      </w:r>
    </w:p>
  </w:footnote>
  <w:footnote w:type="continuationSeparator" w:id="0">
    <w:p w14:paraId="4F2B82A6" w14:textId="77777777" w:rsidR="000A218C" w:rsidRDefault="000A218C" w:rsidP="00B34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8C36" w14:textId="77777777" w:rsidR="00B34988" w:rsidRDefault="000A218C">
    <w:pPr>
      <w:pStyle w:val="Encabezado"/>
    </w:pPr>
    <w:r>
      <w:rPr>
        <w:noProof/>
      </w:rPr>
      <w:pict w14:anchorId="43403B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1" o:spid="_x0000_s2074" type="#_x0000_t75" style="position:absolute;margin-left:0;margin-top:0;width:600pt;height:776.4pt;z-index:-251656192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1473D" w14:textId="77777777" w:rsidR="003716E5" w:rsidRDefault="000A218C">
    <w:pPr>
      <w:pStyle w:val="Encabezado"/>
    </w:pPr>
    <w:r>
      <w:rPr>
        <w:noProof/>
      </w:rPr>
      <w:pict w14:anchorId="1226B2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2" o:spid="_x0000_s2075" type="#_x0000_t75" style="position:absolute;margin-left:-73.05pt;margin-top:-56.3pt;width:600pt;height:776.4pt;z-index:-251655168;mso-position-horizontal-relative:margin;mso-position-vertical-relative:margin" o:allowincell="f">
          <v:imagedata r:id="rId1" o:title="C0004-General-1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7BF9" w14:textId="77777777" w:rsidR="00B34988" w:rsidRDefault="000A218C">
    <w:pPr>
      <w:pStyle w:val="Encabezado"/>
    </w:pPr>
    <w:r>
      <w:rPr>
        <w:noProof/>
      </w:rPr>
      <w:pict w14:anchorId="55EDC7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0" o:spid="_x0000_s2073" type="#_x0000_t75" style="position:absolute;margin-left:0;margin-top:0;width:600pt;height:776.4pt;z-index:-251657216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A0A31"/>
    <w:multiLevelType w:val="hybridMultilevel"/>
    <w:tmpl w:val="49E8D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A2955"/>
    <w:multiLevelType w:val="hybridMultilevel"/>
    <w:tmpl w:val="2362BB1A"/>
    <w:lvl w:ilvl="0" w:tplc="4FACD9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988"/>
    <w:rsid w:val="000A218C"/>
    <w:rsid w:val="000E56F8"/>
    <w:rsid w:val="002A5C80"/>
    <w:rsid w:val="00324AF6"/>
    <w:rsid w:val="003250AF"/>
    <w:rsid w:val="0036725E"/>
    <w:rsid w:val="003716E5"/>
    <w:rsid w:val="003872EB"/>
    <w:rsid w:val="00562FF2"/>
    <w:rsid w:val="005849DA"/>
    <w:rsid w:val="006901AA"/>
    <w:rsid w:val="00696F24"/>
    <w:rsid w:val="00716A94"/>
    <w:rsid w:val="007227B7"/>
    <w:rsid w:val="00792DD1"/>
    <w:rsid w:val="007A309E"/>
    <w:rsid w:val="008F0949"/>
    <w:rsid w:val="009201D9"/>
    <w:rsid w:val="00B34988"/>
    <w:rsid w:val="00B81A79"/>
    <w:rsid w:val="00D218F2"/>
    <w:rsid w:val="00D56819"/>
    <w:rsid w:val="00E47DE8"/>
    <w:rsid w:val="00ED112A"/>
    <w:rsid w:val="00F247D5"/>
    <w:rsid w:val="00F376C2"/>
    <w:rsid w:val="00F4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;"/>
  <w14:docId w14:val="18AED5CD"/>
  <w15:chartTrackingRefBased/>
  <w15:docId w15:val="{83A69626-497A-4628-ADCB-03BAB129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988"/>
  </w:style>
  <w:style w:type="paragraph" w:styleId="Piedepgina">
    <w:name w:val="footer"/>
    <w:basedOn w:val="Normal"/>
    <w:link w:val="Piedepgina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988"/>
  </w:style>
  <w:style w:type="paragraph" w:styleId="Ttulo">
    <w:name w:val="Title"/>
    <w:basedOn w:val="Normal"/>
    <w:next w:val="Normal"/>
    <w:link w:val="TtuloCar"/>
    <w:uiPriority w:val="10"/>
    <w:qFormat/>
    <w:rsid w:val="006901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character" w:customStyle="1" w:styleId="TtuloCar">
    <w:name w:val="Título Car"/>
    <w:basedOn w:val="Fuentedeprrafopredeter"/>
    <w:link w:val="Ttulo"/>
    <w:uiPriority w:val="10"/>
    <w:rsid w:val="006901AA"/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table" w:styleId="Tablaconcuadrcula">
    <w:name w:val="Table Grid"/>
    <w:basedOn w:val="Tablanormal"/>
    <w:uiPriority w:val="39"/>
    <w:rsid w:val="006901A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227B7"/>
    <w:pPr>
      <w:ind w:left="720"/>
      <w:contextualSpacing/>
    </w:pPr>
    <w:rPr>
      <w:lang w:val="es-SV"/>
    </w:rPr>
  </w:style>
  <w:style w:type="table" w:styleId="Tablaconcuadrcula1Claro-nfasis2">
    <w:name w:val="Grid Table 1 Light Accent 2"/>
    <w:basedOn w:val="Tablanormal"/>
    <w:uiPriority w:val="46"/>
    <w:rsid w:val="007227B7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Nahum GarciaLC</dc:creator>
  <cp:keywords/>
  <dc:description/>
  <cp:lastModifiedBy>Jacqueline Sura</cp:lastModifiedBy>
  <cp:revision>2</cp:revision>
  <cp:lastPrinted>2021-05-19T15:50:00Z</cp:lastPrinted>
  <dcterms:created xsi:type="dcterms:W3CDTF">2021-07-16T21:31:00Z</dcterms:created>
  <dcterms:modified xsi:type="dcterms:W3CDTF">2021-07-16T21:31:00Z</dcterms:modified>
</cp:coreProperties>
</file>