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E2D88" w14:textId="77777777" w:rsidR="006A0216" w:rsidRPr="001A55A2" w:rsidRDefault="006A0216" w:rsidP="006A0216">
      <w:pPr>
        <w:spacing w:after="0" w:line="360" w:lineRule="auto"/>
        <w:jc w:val="both"/>
        <w:rPr>
          <w:rFonts w:ascii="Arial" w:hAnsi="Arial" w:cs="Arial"/>
          <w:sz w:val="20"/>
          <w:szCs w:val="20"/>
        </w:rPr>
      </w:pPr>
      <w:r w:rsidRPr="001A55A2">
        <w:rPr>
          <w:rFonts w:ascii="Arial" w:hAnsi="Arial" w:cs="Arial"/>
          <w:b/>
          <w:bCs/>
          <w:sz w:val="20"/>
          <w:szCs w:val="20"/>
        </w:rPr>
        <w:t>ACTA NÚMERO TRES. TERCERA SESIÓN ORDINARIA DEL CONCEJO MUNICIPAL DE NEJAPA.</w:t>
      </w:r>
      <w:r w:rsidRPr="001A55A2">
        <w:rPr>
          <w:rFonts w:ascii="Arial" w:hAnsi="Arial" w:cs="Arial"/>
          <w:b/>
          <w:sz w:val="20"/>
          <w:szCs w:val="20"/>
        </w:rPr>
        <w:t xml:space="preserve"> </w:t>
      </w:r>
      <w:r w:rsidRPr="001A55A2">
        <w:rPr>
          <w:rFonts w:ascii="Arial" w:hAnsi="Arial" w:cs="Arial"/>
          <w:sz w:val="20"/>
          <w:szCs w:val="20"/>
        </w:rPr>
        <w:t xml:space="preserve">Convocada por el Alcalde Municipal, Ingeniero Adolfo Rivas Barrios, y celebrada por el Concejo Municipal en el Hostal Los Ranchos, de esta ciudad, desde las ocho horas del día nueve de febrero del año dos mil veintiuno. Contando con la asistencia del Alcalde Municipal, Ingeniero Adolfo Rivas Barrios, Sindica Municipal, Licenciada Carmen Flores Canjura y los regidores propietarios señores: Noé Baltazar Renderos Gutiérrez, María Roxana Acosta Durán, Sandra Yanira Rodríguez de Serrano, </w:t>
      </w:r>
      <w:proofErr w:type="spellStart"/>
      <w:r w:rsidRPr="001A55A2">
        <w:rPr>
          <w:rFonts w:ascii="Arial" w:hAnsi="Arial" w:cs="Arial"/>
          <w:sz w:val="20"/>
          <w:szCs w:val="20"/>
        </w:rPr>
        <w:t>Hervyn</w:t>
      </w:r>
      <w:proofErr w:type="spellEnd"/>
      <w:r w:rsidRPr="001A55A2">
        <w:rPr>
          <w:rFonts w:ascii="Arial" w:hAnsi="Arial" w:cs="Arial"/>
          <w:sz w:val="20"/>
          <w:szCs w:val="20"/>
        </w:rPr>
        <w:t xml:space="preserve"> Balmore </w:t>
      </w:r>
      <w:proofErr w:type="spellStart"/>
      <w:r w:rsidRPr="001A55A2">
        <w:rPr>
          <w:rFonts w:ascii="Arial" w:hAnsi="Arial" w:cs="Arial"/>
          <w:sz w:val="20"/>
          <w:szCs w:val="20"/>
        </w:rPr>
        <w:t>Sanchez</w:t>
      </w:r>
      <w:proofErr w:type="spellEnd"/>
      <w:r w:rsidRPr="001A55A2">
        <w:rPr>
          <w:rFonts w:ascii="Arial" w:hAnsi="Arial" w:cs="Arial"/>
          <w:sz w:val="20"/>
          <w:szCs w:val="20"/>
        </w:rPr>
        <w:t xml:space="preserve"> Rodríguez, Gabriel Rivera Hernández, Eulalio Rodríguez Flores, Jacobo Trejo Morales, Manuel Alexander Méndez Morán, y los regidores suplentes, señores: Milton </w:t>
      </w:r>
      <w:proofErr w:type="spellStart"/>
      <w:r w:rsidRPr="001A55A2">
        <w:rPr>
          <w:rFonts w:ascii="Arial" w:hAnsi="Arial" w:cs="Arial"/>
          <w:sz w:val="20"/>
          <w:szCs w:val="20"/>
        </w:rPr>
        <w:t>Jhonatan</w:t>
      </w:r>
      <w:proofErr w:type="spellEnd"/>
      <w:r w:rsidRPr="001A55A2">
        <w:rPr>
          <w:rFonts w:ascii="Arial" w:hAnsi="Arial" w:cs="Arial"/>
          <w:sz w:val="20"/>
          <w:szCs w:val="20"/>
        </w:rPr>
        <w:t xml:space="preserve"> Martínez Rodríguez, Juana Esmeralda Cruz de Sandoval, José </w:t>
      </w:r>
      <w:proofErr w:type="spellStart"/>
      <w:r w:rsidRPr="001A55A2">
        <w:rPr>
          <w:rFonts w:ascii="Arial" w:hAnsi="Arial" w:cs="Arial"/>
          <w:sz w:val="20"/>
          <w:szCs w:val="20"/>
        </w:rPr>
        <w:t>Arami</w:t>
      </w:r>
      <w:proofErr w:type="spellEnd"/>
      <w:r w:rsidRPr="001A55A2">
        <w:rPr>
          <w:rFonts w:ascii="Arial" w:hAnsi="Arial" w:cs="Arial"/>
          <w:sz w:val="20"/>
          <w:szCs w:val="20"/>
        </w:rPr>
        <w:t xml:space="preserve"> Paniagua Quijada, Delia Yanira Calderón Velásquez, así como el Gerente General Licenciado </w:t>
      </w:r>
      <w:proofErr w:type="spellStart"/>
      <w:r w:rsidRPr="001A55A2">
        <w:rPr>
          <w:rFonts w:ascii="Arial" w:hAnsi="Arial" w:cs="Arial"/>
          <w:sz w:val="20"/>
          <w:szCs w:val="20"/>
        </w:rPr>
        <w:t>Felix</w:t>
      </w:r>
      <w:proofErr w:type="spellEnd"/>
      <w:r w:rsidRPr="001A55A2">
        <w:rPr>
          <w:rFonts w:ascii="Arial" w:hAnsi="Arial" w:cs="Arial"/>
          <w:sz w:val="20"/>
          <w:szCs w:val="20"/>
        </w:rPr>
        <w:t xml:space="preserve"> Alfredo Medina Cerna, el Asesor Legal Licenciado </w:t>
      </w:r>
      <w:proofErr w:type="spellStart"/>
      <w:r w:rsidRPr="001A55A2">
        <w:rPr>
          <w:rFonts w:ascii="Arial" w:hAnsi="Arial" w:cs="Arial"/>
          <w:sz w:val="20"/>
          <w:szCs w:val="20"/>
        </w:rPr>
        <w:t>Hector</w:t>
      </w:r>
      <w:proofErr w:type="spellEnd"/>
      <w:r w:rsidRPr="001A55A2">
        <w:rPr>
          <w:rFonts w:ascii="Arial" w:hAnsi="Arial" w:cs="Arial"/>
          <w:sz w:val="20"/>
          <w:szCs w:val="20"/>
        </w:rPr>
        <w:t xml:space="preserve"> Mauricio Sandoval Miranda, la Jefa de UACI señora Nora del Carmen Aguirre de </w:t>
      </w:r>
      <w:proofErr w:type="spellStart"/>
      <w:r w:rsidRPr="001A55A2">
        <w:rPr>
          <w:rFonts w:ascii="Arial" w:hAnsi="Arial" w:cs="Arial"/>
          <w:sz w:val="20"/>
          <w:szCs w:val="20"/>
        </w:rPr>
        <w:t>Sanchez</w:t>
      </w:r>
      <w:proofErr w:type="spellEnd"/>
      <w:r w:rsidRPr="001A55A2">
        <w:rPr>
          <w:rFonts w:ascii="Arial" w:hAnsi="Arial" w:cs="Arial"/>
          <w:sz w:val="20"/>
          <w:szCs w:val="20"/>
        </w:rPr>
        <w:t>, y la Suscrita Secretaria Municipal, Licenciada Silvia Noemy Ayala Guillén.</w:t>
      </w:r>
      <w:r w:rsidRPr="001A55A2">
        <w:rPr>
          <w:rFonts w:ascii="Arial" w:hAnsi="Arial" w:cs="Arial"/>
          <w:b/>
          <w:sz w:val="20"/>
          <w:szCs w:val="20"/>
        </w:rPr>
        <w:t xml:space="preserve"> ”””””””””””””””” </w:t>
      </w:r>
      <w:r w:rsidRPr="001A55A2">
        <w:rPr>
          <w:rFonts w:ascii="Arial" w:hAnsi="Arial" w:cs="Arial"/>
          <w:b/>
          <w:bCs/>
          <w:sz w:val="20"/>
          <w:szCs w:val="20"/>
        </w:rPr>
        <w:t>DESARROLLO DE LA SESION.</w:t>
      </w:r>
      <w:r w:rsidRPr="001A55A2">
        <w:rPr>
          <w:rFonts w:ascii="Arial" w:hAnsi="Arial" w:cs="Arial"/>
          <w:b/>
          <w:sz w:val="20"/>
          <w:szCs w:val="20"/>
        </w:rPr>
        <w:t xml:space="preserve"> </w:t>
      </w:r>
      <w:r w:rsidRPr="001A55A2">
        <w:rPr>
          <w:rFonts w:ascii="Arial" w:hAnsi="Arial" w:cs="Arial"/>
          <w:sz w:val="20"/>
          <w:szCs w:val="20"/>
        </w:rPr>
        <w:t xml:space="preserve">La suscrita procedió a: </w:t>
      </w:r>
      <w:r w:rsidRPr="001A55A2">
        <w:rPr>
          <w:rFonts w:ascii="Arial" w:hAnsi="Arial" w:cs="Arial"/>
          <w:b/>
          <w:sz w:val="20"/>
          <w:szCs w:val="20"/>
        </w:rPr>
        <w:t>A)</w:t>
      </w:r>
      <w:r w:rsidRPr="001A55A2">
        <w:rPr>
          <w:rFonts w:ascii="Arial" w:hAnsi="Arial" w:cs="Arial"/>
          <w:sz w:val="20"/>
          <w:szCs w:val="20"/>
        </w:rPr>
        <w:t xml:space="preserve"> Verificación del Quórum, lo que se comprobó estando presentes, El Alcalde Municipal, ocho regidores propietarios y cuatro suplentes. </w:t>
      </w:r>
      <w:r w:rsidRPr="001A55A2">
        <w:rPr>
          <w:rFonts w:ascii="Arial" w:hAnsi="Arial" w:cs="Arial"/>
          <w:b/>
          <w:sz w:val="20"/>
          <w:szCs w:val="20"/>
        </w:rPr>
        <w:t>B)</w:t>
      </w:r>
      <w:r w:rsidRPr="001A55A2">
        <w:rPr>
          <w:rFonts w:ascii="Arial" w:hAnsi="Arial" w:cs="Arial"/>
          <w:sz w:val="20"/>
          <w:szCs w:val="20"/>
        </w:rPr>
        <w:t xml:space="preserve"> Se leyó el Acta número UNO, que corresponde a la Primera Sesión Ordinaria celebrada por el Concejo Municipal de Nejapa, a las ocho horas del día doce de enero del año dos mil </w:t>
      </w:r>
      <w:proofErr w:type="gramStart"/>
      <w:r w:rsidRPr="001A55A2">
        <w:rPr>
          <w:rFonts w:ascii="Arial" w:hAnsi="Arial" w:cs="Arial"/>
          <w:sz w:val="20"/>
          <w:szCs w:val="20"/>
        </w:rPr>
        <w:t>veintiuno;  la</w:t>
      </w:r>
      <w:proofErr w:type="gramEnd"/>
      <w:r w:rsidRPr="001A55A2">
        <w:rPr>
          <w:rFonts w:ascii="Arial" w:hAnsi="Arial" w:cs="Arial"/>
          <w:sz w:val="20"/>
          <w:szCs w:val="20"/>
        </w:rPr>
        <w:t xml:space="preserve"> que se aprobó por unanimidad; y </w:t>
      </w:r>
      <w:r w:rsidRPr="001A55A2">
        <w:rPr>
          <w:rFonts w:ascii="Arial" w:hAnsi="Arial" w:cs="Arial"/>
          <w:b/>
          <w:sz w:val="20"/>
          <w:szCs w:val="20"/>
        </w:rPr>
        <w:t>C)</w:t>
      </w:r>
      <w:r w:rsidRPr="001A55A2">
        <w:rPr>
          <w:rFonts w:ascii="Arial" w:hAnsi="Arial" w:cs="Arial"/>
          <w:sz w:val="20"/>
          <w:szCs w:val="20"/>
        </w:rPr>
        <w:t xml:space="preserve"> Se sometió para aprobación la siguiente agenda: </w:t>
      </w:r>
      <w:r w:rsidRPr="001A55A2">
        <w:rPr>
          <w:rFonts w:ascii="Arial" w:hAnsi="Arial" w:cs="Arial"/>
          <w:b/>
          <w:sz w:val="20"/>
          <w:szCs w:val="20"/>
        </w:rPr>
        <w:t xml:space="preserve">PUNTO UNO: AUDIENCIAS: </w:t>
      </w:r>
      <w:r w:rsidRPr="001A55A2">
        <w:rPr>
          <w:rFonts w:ascii="Arial" w:hAnsi="Arial" w:cs="Arial"/>
          <w:sz w:val="20"/>
          <w:szCs w:val="20"/>
        </w:rPr>
        <w:t xml:space="preserve">Representantes de la Comunidad El Castaño. </w:t>
      </w:r>
      <w:r w:rsidRPr="001A55A2">
        <w:rPr>
          <w:rFonts w:ascii="Arial" w:hAnsi="Arial" w:cs="Arial"/>
          <w:b/>
          <w:sz w:val="20"/>
          <w:szCs w:val="20"/>
        </w:rPr>
        <w:t xml:space="preserve">PUNTO DOS: </w:t>
      </w:r>
      <w:r w:rsidRPr="001A55A2">
        <w:rPr>
          <w:rFonts w:ascii="Arial" w:hAnsi="Arial" w:cs="Arial"/>
          <w:sz w:val="20"/>
          <w:szCs w:val="20"/>
        </w:rPr>
        <w:t>INFORMES.</w:t>
      </w:r>
      <w:r w:rsidRPr="001A55A2">
        <w:rPr>
          <w:rFonts w:ascii="Arial" w:hAnsi="Arial" w:cs="Arial"/>
          <w:b/>
          <w:sz w:val="20"/>
          <w:szCs w:val="20"/>
        </w:rPr>
        <w:t xml:space="preserve"> PUNTO TRES: UACI: </w:t>
      </w:r>
      <w:r w:rsidRPr="001A55A2">
        <w:rPr>
          <w:rFonts w:ascii="Arial" w:hAnsi="Arial" w:cs="Arial"/>
          <w:sz w:val="20"/>
          <w:szCs w:val="20"/>
        </w:rPr>
        <w:t>Informe de gastos, Ampliación del Acuerdo número del Acuerdo 04 Acta 15 de fecha 06 de noviembre 2018.</w:t>
      </w:r>
      <w:r w:rsidRPr="001A55A2">
        <w:rPr>
          <w:rFonts w:ascii="Arial" w:hAnsi="Arial" w:cs="Arial"/>
          <w:b/>
          <w:sz w:val="20"/>
          <w:szCs w:val="20"/>
        </w:rPr>
        <w:t xml:space="preserve"> PUNTO CUATRO: JURIDICO. </w:t>
      </w:r>
      <w:r w:rsidRPr="001A55A2">
        <w:rPr>
          <w:rFonts w:ascii="Arial" w:hAnsi="Arial" w:cs="Arial"/>
          <w:sz w:val="20"/>
          <w:szCs w:val="20"/>
        </w:rPr>
        <w:t xml:space="preserve">Seguimiento a solicitud de Donación de zonas verdes de la Sociedad Inter Holiday Real </w:t>
      </w:r>
      <w:proofErr w:type="spellStart"/>
      <w:r w:rsidRPr="001A55A2">
        <w:rPr>
          <w:rFonts w:ascii="Arial" w:hAnsi="Arial" w:cs="Arial"/>
          <w:sz w:val="20"/>
          <w:szCs w:val="20"/>
        </w:rPr>
        <w:t>State</w:t>
      </w:r>
      <w:proofErr w:type="spellEnd"/>
      <w:r w:rsidRPr="001A55A2">
        <w:rPr>
          <w:rFonts w:ascii="Arial" w:hAnsi="Arial" w:cs="Arial"/>
          <w:sz w:val="20"/>
          <w:szCs w:val="20"/>
        </w:rPr>
        <w:t xml:space="preserve">, Sociedad Anónima de Capital Variable, que se abrevia Inter </w:t>
      </w:r>
      <w:proofErr w:type="spellStart"/>
      <w:r w:rsidRPr="001A55A2">
        <w:rPr>
          <w:rFonts w:ascii="Arial" w:hAnsi="Arial" w:cs="Arial"/>
          <w:sz w:val="20"/>
          <w:szCs w:val="20"/>
        </w:rPr>
        <w:t>Holy</w:t>
      </w:r>
      <w:proofErr w:type="spellEnd"/>
      <w:r w:rsidRPr="001A55A2">
        <w:rPr>
          <w:rFonts w:ascii="Arial" w:hAnsi="Arial" w:cs="Arial"/>
          <w:sz w:val="20"/>
          <w:szCs w:val="20"/>
        </w:rPr>
        <w:t xml:space="preserve">, S.A. de C.V., Solicitud de prórroga de permiso de habitar interpuesta por la Sociedad Super Repuestos S.A. de C.V., Solicitud de Desafectación del Decreto 4-B de la sociedad Progreso e Inversiones S.A. de C.V., de un inmueble ubicado en Carretera Apopa-Sitio del Niño, Lote número CUATRO, El Cambio, de la Hacienda </w:t>
      </w:r>
      <w:proofErr w:type="spellStart"/>
      <w:r w:rsidRPr="001A55A2">
        <w:rPr>
          <w:rFonts w:ascii="Arial" w:hAnsi="Arial" w:cs="Arial"/>
          <w:sz w:val="20"/>
          <w:szCs w:val="20"/>
        </w:rPr>
        <w:t>Mapilapa</w:t>
      </w:r>
      <w:proofErr w:type="spellEnd"/>
      <w:r w:rsidRPr="001A55A2">
        <w:rPr>
          <w:rFonts w:ascii="Arial" w:hAnsi="Arial" w:cs="Arial"/>
          <w:sz w:val="20"/>
          <w:szCs w:val="20"/>
        </w:rPr>
        <w:t xml:space="preserve">, Nejapa, departamento de San Salvador, Informe sobre continuidad en la adquisición de un terreno, ubicado en Barrio Aldea de Mercedes, entrada a Comunidad Los Llanitos, jurisdicción de Nejapa, el cual se pretende obtener para realiza ampliación del cementerio municipal; Reforma a la Ordenanza de Organización y funcionamiento del Complejo Deportivo Vitoria Gasteiz y Hostal y Restaurante Los Ranchos, en el Municipio de Nejapa, departamento de San Salvador. </w:t>
      </w:r>
      <w:r w:rsidRPr="001A55A2">
        <w:rPr>
          <w:rFonts w:ascii="Arial" w:hAnsi="Arial" w:cs="Arial"/>
          <w:b/>
          <w:sz w:val="20"/>
          <w:szCs w:val="20"/>
        </w:rPr>
        <w:t>PUNTO CINCO:</w:t>
      </w:r>
      <w:r w:rsidRPr="001A55A2">
        <w:rPr>
          <w:rFonts w:ascii="Arial" w:hAnsi="Arial" w:cs="Arial"/>
          <w:sz w:val="20"/>
          <w:szCs w:val="20"/>
        </w:rPr>
        <w:t xml:space="preserve"> </w:t>
      </w:r>
      <w:r w:rsidRPr="001A55A2">
        <w:rPr>
          <w:rFonts w:ascii="Arial" w:hAnsi="Arial" w:cs="Arial"/>
          <w:b/>
          <w:sz w:val="20"/>
          <w:szCs w:val="20"/>
        </w:rPr>
        <w:t xml:space="preserve">ACUERDOS: a) </w:t>
      </w:r>
      <w:r w:rsidRPr="001A55A2">
        <w:rPr>
          <w:rFonts w:ascii="Arial" w:hAnsi="Arial" w:cs="Arial"/>
          <w:sz w:val="20"/>
          <w:szCs w:val="20"/>
        </w:rPr>
        <w:t xml:space="preserve">Solicitud de Representantes de la Comunidad El Castaño, Pavimentación de calle; </w:t>
      </w:r>
      <w:proofErr w:type="gramStart"/>
      <w:r w:rsidRPr="001A55A2">
        <w:rPr>
          <w:rFonts w:ascii="Arial" w:hAnsi="Arial" w:cs="Arial"/>
          <w:b/>
          <w:sz w:val="20"/>
          <w:szCs w:val="20"/>
        </w:rPr>
        <w:t>b)</w:t>
      </w:r>
      <w:r w:rsidRPr="001A55A2">
        <w:rPr>
          <w:rFonts w:ascii="Arial" w:hAnsi="Arial" w:cs="Arial"/>
          <w:sz w:val="20"/>
          <w:szCs w:val="20"/>
        </w:rPr>
        <w:t xml:space="preserve">  Informe</w:t>
      </w:r>
      <w:proofErr w:type="gramEnd"/>
      <w:r w:rsidRPr="001A55A2">
        <w:rPr>
          <w:rFonts w:ascii="Arial" w:hAnsi="Arial" w:cs="Arial"/>
          <w:sz w:val="20"/>
          <w:szCs w:val="20"/>
        </w:rPr>
        <w:t xml:space="preserve"> de gastos, Ampliación del Acuerdo número del Acuerdo 04 Acta 15 de fecha 06 de noviembre 2018; </w:t>
      </w:r>
      <w:r w:rsidRPr="001A55A2">
        <w:rPr>
          <w:rFonts w:ascii="Arial" w:hAnsi="Arial" w:cs="Arial"/>
          <w:b/>
          <w:sz w:val="20"/>
          <w:szCs w:val="20"/>
        </w:rPr>
        <w:t>c)</w:t>
      </w:r>
      <w:r w:rsidRPr="001A55A2">
        <w:rPr>
          <w:rFonts w:ascii="Arial" w:hAnsi="Arial" w:cs="Arial"/>
          <w:sz w:val="20"/>
          <w:szCs w:val="20"/>
        </w:rPr>
        <w:t xml:space="preserve"> </w:t>
      </w:r>
      <w:r w:rsidRPr="001A55A2">
        <w:rPr>
          <w:rFonts w:ascii="Arial" w:hAnsi="Arial" w:cs="Arial"/>
          <w:b/>
          <w:sz w:val="20"/>
          <w:szCs w:val="20"/>
        </w:rPr>
        <w:t>JURIDICO.</w:t>
      </w:r>
      <w:r w:rsidRPr="001A55A2">
        <w:rPr>
          <w:rFonts w:ascii="Arial" w:hAnsi="Arial" w:cs="Arial"/>
          <w:sz w:val="20"/>
          <w:szCs w:val="20"/>
        </w:rPr>
        <w:t xml:space="preserve"> </w:t>
      </w:r>
      <w:r w:rsidRPr="001A55A2">
        <w:rPr>
          <w:rFonts w:ascii="Arial" w:hAnsi="Arial" w:cs="Arial"/>
          <w:b/>
          <w:sz w:val="20"/>
          <w:szCs w:val="20"/>
        </w:rPr>
        <w:t xml:space="preserve">. </w:t>
      </w:r>
      <w:r w:rsidRPr="001A55A2">
        <w:rPr>
          <w:rFonts w:ascii="Arial" w:hAnsi="Arial" w:cs="Arial"/>
          <w:sz w:val="20"/>
          <w:szCs w:val="20"/>
        </w:rPr>
        <w:t xml:space="preserve">Seguimiento a solicitud de Donación de zonas verdes de la Sociedad Inter Holiday Real </w:t>
      </w:r>
      <w:proofErr w:type="spellStart"/>
      <w:r w:rsidRPr="001A55A2">
        <w:rPr>
          <w:rFonts w:ascii="Arial" w:hAnsi="Arial" w:cs="Arial"/>
          <w:sz w:val="20"/>
          <w:szCs w:val="20"/>
        </w:rPr>
        <w:t>State</w:t>
      </w:r>
      <w:proofErr w:type="spellEnd"/>
      <w:r w:rsidRPr="001A55A2">
        <w:rPr>
          <w:rFonts w:ascii="Arial" w:hAnsi="Arial" w:cs="Arial"/>
          <w:sz w:val="20"/>
          <w:szCs w:val="20"/>
        </w:rPr>
        <w:t xml:space="preserve">, Sociedad Anónima de Capital Variable, que se abrevia Inter </w:t>
      </w:r>
      <w:proofErr w:type="spellStart"/>
      <w:r w:rsidRPr="001A55A2">
        <w:rPr>
          <w:rFonts w:ascii="Arial" w:hAnsi="Arial" w:cs="Arial"/>
          <w:sz w:val="20"/>
          <w:szCs w:val="20"/>
        </w:rPr>
        <w:t>Holy</w:t>
      </w:r>
      <w:proofErr w:type="spellEnd"/>
      <w:r w:rsidRPr="001A55A2">
        <w:rPr>
          <w:rFonts w:ascii="Arial" w:hAnsi="Arial" w:cs="Arial"/>
          <w:sz w:val="20"/>
          <w:szCs w:val="20"/>
        </w:rPr>
        <w:t xml:space="preserve">, S.A. de C.V., Solicitud de prórroga de permiso de habitar interpuesta por la Sociedad Super Repuestos S.A. de C.V., Solicitud de Desafectación del Decreto 4-B de la sociedad Progreso e Inversiones S.A. de C.V., de un inmueble ubicado en Carretera Apopa-Sitio del Niño, Lote número CUATRO, El Cambio, de la Hacienda </w:t>
      </w:r>
      <w:proofErr w:type="spellStart"/>
      <w:r w:rsidRPr="001A55A2">
        <w:rPr>
          <w:rFonts w:ascii="Arial" w:hAnsi="Arial" w:cs="Arial"/>
          <w:sz w:val="20"/>
          <w:szCs w:val="20"/>
        </w:rPr>
        <w:t>Mapilapa</w:t>
      </w:r>
      <w:proofErr w:type="spellEnd"/>
      <w:r w:rsidRPr="001A55A2">
        <w:rPr>
          <w:rFonts w:ascii="Arial" w:hAnsi="Arial" w:cs="Arial"/>
          <w:sz w:val="20"/>
          <w:szCs w:val="20"/>
        </w:rPr>
        <w:t xml:space="preserve">, Nejapa, departamento de San </w:t>
      </w:r>
      <w:r w:rsidRPr="001A55A2">
        <w:rPr>
          <w:rFonts w:ascii="Arial" w:hAnsi="Arial" w:cs="Arial"/>
          <w:sz w:val="20"/>
          <w:szCs w:val="20"/>
        </w:rPr>
        <w:lastRenderedPageBreak/>
        <w:t xml:space="preserve">Salvador, Informe sobre continuidad en la adquisición de un terreno, ubicado en Barrio Aldea de Mercedes, entrada a Comunidad Los Llanitos, jurisdicción de Nejapa, el cual se pretende obtener para realiza ampliación del cementerio municipal; Reforma a la Ordenanza de Organización y funcionamiento del Complejo Deportivo Vitoria Gasteiz y Hostal y Restaurante Los Ranchos, en el Municipio de Nejapa, departamento de San Salvador; </w:t>
      </w:r>
      <w:r w:rsidRPr="001A55A2">
        <w:rPr>
          <w:rFonts w:ascii="Arial" w:hAnsi="Arial" w:cs="Arial"/>
          <w:b/>
          <w:sz w:val="20"/>
          <w:szCs w:val="20"/>
        </w:rPr>
        <w:t xml:space="preserve">d) </w:t>
      </w:r>
      <w:r w:rsidRPr="001A55A2">
        <w:rPr>
          <w:rFonts w:ascii="Arial" w:hAnsi="Arial" w:cs="Arial"/>
          <w:sz w:val="20"/>
          <w:szCs w:val="20"/>
        </w:rPr>
        <w:t xml:space="preserve">Solicitud realizada por la Licenciada Kriscia María Cortez </w:t>
      </w:r>
      <w:proofErr w:type="spellStart"/>
      <w:r w:rsidRPr="001A55A2">
        <w:rPr>
          <w:rFonts w:ascii="Arial" w:hAnsi="Arial" w:cs="Arial"/>
          <w:sz w:val="20"/>
          <w:szCs w:val="20"/>
        </w:rPr>
        <w:t>Sanchez</w:t>
      </w:r>
      <w:proofErr w:type="spellEnd"/>
      <w:r w:rsidRPr="001A55A2">
        <w:rPr>
          <w:rFonts w:ascii="Arial" w:hAnsi="Arial" w:cs="Arial"/>
          <w:sz w:val="20"/>
          <w:szCs w:val="20"/>
        </w:rPr>
        <w:t xml:space="preserve">, Aprobación de Manuales Municipales, Modificación de Acuerdos; </w:t>
      </w:r>
      <w:r w:rsidRPr="001A55A2">
        <w:rPr>
          <w:rFonts w:ascii="Arial" w:hAnsi="Arial" w:cs="Arial"/>
          <w:b/>
          <w:sz w:val="20"/>
          <w:szCs w:val="20"/>
        </w:rPr>
        <w:t>e)</w:t>
      </w:r>
      <w:r w:rsidRPr="001A55A2">
        <w:rPr>
          <w:rFonts w:ascii="Arial" w:hAnsi="Arial" w:cs="Arial"/>
          <w:sz w:val="20"/>
          <w:szCs w:val="20"/>
        </w:rPr>
        <w:t xml:space="preserve"> Solicitud presentada por el Licenciado Juan Francisco </w:t>
      </w:r>
      <w:proofErr w:type="spellStart"/>
      <w:r w:rsidRPr="001A55A2">
        <w:rPr>
          <w:rFonts w:ascii="Arial" w:hAnsi="Arial" w:cs="Arial"/>
          <w:sz w:val="20"/>
          <w:szCs w:val="20"/>
        </w:rPr>
        <w:t>Chavajay</w:t>
      </w:r>
      <w:proofErr w:type="spellEnd"/>
      <w:r w:rsidRPr="001A55A2">
        <w:rPr>
          <w:rFonts w:ascii="Arial" w:hAnsi="Arial" w:cs="Arial"/>
          <w:sz w:val="20"/>
          <w:szCs w:val="20"/>
        </w:rPr>
        <w:t xml:space="preserve"> Hernández, Encargado de Activo fijo, descargo del activo fijo municipal; </w:t>
      </w:r>
      <w:r w:rsidRPr="001A55A2">
        <w:rPr>
          <w:rFonts w:ascii="Arial" w:hAnsi="Arial" w:cs="Arial"/>
          <w:b/>
          <w:sz w:val="20"/>
          <w:szCs w:val="20"/>
        </w:rPr>
        <w:t>f)</w:t>
      </w:r>
      <w:r w:rsidRPr="001A55A2">
        <w:rPr>
          <w:rFonts w:ascii="Arial" w:hAnsi="Arial" w:cs="Arial"/>
          <w:sz w:val="20"/>
          <w:szCs w:val="20"/>
        </w:rPr>
        <w:t xml:space="preserve">  Solicitud presentada por la Licenciada Blanca María Nolasco Velásquez, Tesorera Municipal, préstamo de fondos para pagos de las AFP’S, Cierre de cuenta bancaria, </w:t>
      </w:r>
      <w:r w:rsidRPr="001A55A2">
        <w:rPr>
          <w:rFonts w:ascii="Arial" w:hAnsi="Arial" w:cs="Arial"/>
          <w:b/>
          <w:sz w:val="20"/>
          <w:szCs w:val="20"/>
        </w:rPr>
        <w:t>g)</w:t>
      </w:r>
      <w:r w:rsidRPr="001A55A2">
        <w:rPr>
          <w:rFonts w:ascii="Arial" w:hAnsi="Arial" w:cs="Arial"/>
          <w:sz w:val="20"/>
          <w:szCs w:val="20"/>
        </w:rPr>
        <w:t xml:space="preserve"> Solicitud presentada por el señor Edwin Mauricio Rodas </w:t>
      </w:r>
      <w:proofErr w:type="spellStart"/>
      <w:r w:rsidRPr="001A55A2">
        <w:rPr>
          <w:rFonts w:ascii="Arial" w:hAnsi="Arial" w:cs="Arial"/>
          <w:sz w:val="20"/>
          <w:szCs w:val="20"/>
        </w:rPr>
        <w:t>Nerio</w:t>
      </w:r>
      <w:proofErr w:type="spellEnd"/>
      <w:r w:rsidRPr="001A55A2">
        <w:rPr>
          <w:rFonts w:ascii="Arial" w:hAnsi="Arial" w:cs="Arial"/>
          <w:sz w:val="20"/>
          <w:szCs w:val="20"/>
        </w:rPr>
        <w:t xml:space="preserve">, Encargado de Presupuesto, Reforma al presupuesto 2021; </w:t>
      </w:r>
      <w:r w:rsidRPr="001A55A2">
        <w:rPr>
          <w:rFonts w:ascii="Arial" w:hAnsi="Arial" w:cs="Arial"/>
          <w:b/>
          <w:sz w:val="20"/>
          <w:szCs w:val="20"/>
        </w:rPr>
        <w:t>h)</w:t>
      </w:r>
      <w:r w:rsidRPr="001A55A2">
        <w:rPr>
          <w:rFonts w:ascii="Arial" w:hAnsi="Arial" w:cs="Arial"/>
          <w:sz w:val="20"/>
          <w:szCs w:val="20"/>
        </w:rPr>
        <w:t xml:space="preserve"> Solicitud presentada por la Arquitecta Xenia Guadalupe Rodas Rodríguez, Modificación de Contrato por obra adicional; </w:t>
      </w:r>
      <w:r w:rsidRPr="001A55A2">
        <w:rPr>
          <w:rFonts w:ascii="Arial" w:hAnsi="Arial" w:cs="Arial"/>
          <w:b/>
          <w:sz w:val="20"/>
          <w:szCs w:val="20"/>
        </w:rPr>
        <w:t>i)</w:t>
      </w:r>
      <w:r w:rsidRPr="001A55A2">
        <w:rPr>
          <w:rFonts w:ascii="Arial" w:hAnsi="Arial" w:cs="Arial"/>
          <w:sz w:val="20"/>
          <w:szCs w:val="20"/>
        </w:rPr>
        <w:t xml:space="preserve"> Solicitud del Licenciado </w:t>
      </w:r>
      <w:proofErr w:type="spellStart"/>
      <w:r w:rsidRPr="001A55A2">
        <w:rPr>
          <w:rFonts w:ascii="Arial" w:hAnsi="Arial" w:cs="Arial"/>
          <w:sz w:val="20"/>
          <w:szCs w:val="20"/>
        </w:rPr>
        <w:t>Felix</w:t>
      </w:r>
      <w:proofErr w:type="spellEnd"/>
      <w:r w:rsidRPr="001A55A2">
        <w:rPr>
          <w:rFonts w:ascii="Arial" w:hAnsi="Arial" w:cs="Arial"/>
          <w:sz w:val="20"/>
          <w:szCs w:val="20"/>
        </w:rPr>
        <w:t xml:space="preserve"> Alfredo Medina Cerna, Gerente General, contratación de Servicio de </w:t>
      </w:r>
      <w:proofErr w:type="spellStart"/>
      <w:r w:rsidRPr="001A55A2">
        <w:rPr>
          <w:rFonts w:ascii="Arial" w:hAnsi="Arial" w:cs="Arial"/>
          <w:sz w:val="20"/>
          <w:szCs w:val="20"/>
        </w:rPr>
        <w:t>auditoria</w:t>
      </w:r>
      <w:proofErr w:type="spellEnd"/>
      <w:r w:rsidRPr="001A55A2">
        <w:rPr>
          <w:rFonts w:ascii="Arial" w:hAnsi="Arial" w:cs="Arial"/>
          <w:sz w:val="20"/>
          <w:szCs w:val="20"/>
        </w:rPr>
        <w:t xml:space="preserve"> externa 2020, y Plan Estratégico Participativo; </w:t>
      </w:r>
      <w:r w:rsidRPr="001A55A2">
        <w:rPr>
          <w:rFonts w:ascii="Arial" w:hAnsi="Arial" w:cs="Arial"/>
          <w:b/>
          <w:sz w:val="20"/>
          <w:szCs w:val="20"/>
        </w:rPr>
        <w:t>j)</w:t>
      </w:r>
      <w:r w:rsidRPr="001A55A2">
        <w:rPr>
          <w:rFonts w:ascii="Arial" w:hAnsi="Arial" w:cs="Arial"/>
          <w:sz w:val="20"/>
          <w:szCs w:val="20"/>
        </w:rPr>
        <w:t xml:space="preserve"> Carpeta: Construcción y reparación de cordones cuneta en sección de la Avenida Emilio Avelar</w:t>
      </w:r>
      <w:r>
        <w:rPr>
          <w:rFonts w:ascii="Arial" w:hAnsi="Arial" w:cs="Arial"/>
          <w:sz w:val="20"/>
          <w:szCs w:val="20"/>
        </w:rPr>
        <w:t xml:space="preserve">. </w:t>
      </w:r>
      <w:r w:rsidRPr="001A55A2">
        <w:rPr>
          <w:rFonts w:ascii="Arial" w:hAnsi="Arial" w:cs="Arial"/>
          <w:b/>
          <w:sz w:val="20"/>
          <w:szCs w:val="20"/>
        </w:rPr>
        <w:t>PUNTO SEIS: VARIOS.</w:t>
      </w:r>
      <w:r w:rsidRPr="001A55A2">
        <w:rPr>
          <w:rFonts w:ascii="Arial" w:hAnsi="Arial" w:cs="Arial"/>
          <w:sz w:val="20"/>
          <w:szCs w:val="20"/>
        </w:rPr>
        <w:t xml:space="preserve"> Representantes del Ministerio de Salud Ecos de Salud</w:t>
      </w:r>
      <w:proofErr w:type="gramStart"/>
      <w:r w:rsidRPr="001A55A2">
        <w:rPr>
          <w:rFonts w:ascii="Arial" w:hAnsi="Arial" w:cs="Arial"/>
          <w:sz w:val="20"/>
          <w:szCs w:val="20"/>
        </w:rPr>
        <w:t xml:space="preserve">. </w:t>
      </w:r>
      <w:r w:rsidRPr="001A55A2">
        <w:rPr>
          <w:rFonts w:ascii="Arial" w:hAnsi="Arial" w:cs="Arial"/>
          <w:b/>
          <w:sz w:val="20"/>
          <w:szCs w:val="20"/>
        </w:rPr>
        <w:t>”</w:t>
      </w:r>
      <w:proofErr w:type="gramEnd"/>
      <w:r w:rsidRPr="001A55A2">
        <w:rPr>
          <w:rFonts w:ascii="Arial" w:hAnsi="Arial" w:cs="Arial"/>
          <w:b/>
          <w:sz w:val="20"/>
          <w:szCs w:val="20"/>
        </w:rPr>
        <w:t xml:space="preserve">””””””””””” DISCUSION Y TOMA DE ACUERDOS.””””””””””””” PUNTO UNO: AUDIENCIAS: </w:t>
      </w:r>
      <w:r w:rsidRPr="00863556">
        <w:rPr>
          <w:rFonts w:ascii="Arial" w:hAnsi="Arial" w:cs="Arial"/>
          <w:b/>
          <w:sz w:val="20"/>
          <w:szCs w:val="20"/>
          <w:u w:val="single"/>
        </w:rPr>
        <w:t>Representa</w:t>
      </w:r>
      <w:r>
        <w:rPr>
          <w:rFonts w:ascii="Arial" w:hAnsi="Arial" w:cs="Arial"/>
          <w:b/>
          <w:sz w:val="20"/>
          <w:szCs w:val="20"/>
          <w:u w:val="single"/>
        </w:rPr>
        <w:t>ntes del Cantón Conacaste</w:t>
      </w:r>
      <w:r w:rsidRPr="001A55A2">
        <w:rPr>
          <w:rFonts w:ascii="Arial" w:hAnsi="Arial" w:cs="Arial"/>
          <w:b/>
          <w:sz w:val="20"/>
          <w:szCs w:val="20"/>
          <w:u w:val="single"/>
        </w:rPr>
        <w:t>:</w:t>
      </w:r>
      <w:r w:rsidRPr="001A55A2">
        <w:rPr>
          <w:rFonts w:ascii="Arial" w:hAnsi="Arial" w:cs="Arial"/>
          <w:sz w:val="20"/>
          <w:szCs w:val="20"/>
        </w:rPr>
        <w:t xml:space="preserve"> Se presenta</w:t>
      </w:r>
      <w:r>
        <w:rPr>
          <w:rFonts w:ascii="Arial" w:hAnsi="Arial" w:cs="Arial"/>
          <w:sz w:val="20"/>
          <w:szCs w:val="20"/>
        </w:rPr>
        <w:t xml:space="preserve"> el señor Manfredo García, quien  manifiesta que en esta ocasión lo acompañan del Diario digital, y viene a darle seguimiento al proyecto del Cantón el Castaño, ya que ha quedado pendiente la pavimentación de la calle central que consiste en setenta metros y que entiende que no se ha realizado por falta de FODES, la situación que tienen ahorita es que solicitar que de una sola vez, se incorpore los trescientos metros que faltan de pavimentación hasta llegar a la escuela, por lo que solicitan el acuerdo municipal donde se les apruebe la pavimentación ya que el mismo los respalda ante la comunidad. Toma la palabra el Alcalde Municipal quien manifiesta que reconoce el liderazgo que tiene alrededor del municipio, además reconoce que las asambleas ciudadanas son un organismo de participación, sabe que se tiene un compromiso con la comunidad, el acuerdo es que dicho proyecto se realizará con fondos FODES y a la fecha no se ha recibido desde el mes de junio del año 2020, está en la disposición de apoyarlos y que se realice, por lo que se someterá a votación en el punto de acuerdos. Pide la palabra nuevamente el señor </w:t>
      </w:r>
      <w:proofErr w:type="gramStart"/>
      <w:r>
        <w:rPr>
          <w:rFonts w:ascii="Arial" w:hAnsi="Arial" w:cs="Arial"/>
          <w:sz w:val="20"/>
          <w:szCs w:val="20"/>
        </w:rPr>
        <w:t>García  y</w:t>
      </w:r>
      <w:proofErr w:type="gramEnd"/>
      <w:r>
        <w:rPr>
          <w:rFonts w:ascii="Arial" w:hAnsi="Arial" w:cs="Arial"/>
          <w:sz w:val="20"/>
          <w:szCs w:val="20"/>
        </w:rPr>
        <w:t xml:space="preserve"> agradece se retira</w:t>
      </w:r>
      <w:r w:rsidRPr="001A55A2">
        <w:rPr>
          <w:rFonts w:ascii="Arial" w:hAnsi="Arial" w:cs="Arial"/>
          <w:sz w:val="20"/>
          <w:szCs w:val="20"/>
        </w:rPr>
        <w:t xml:space="preserve">. </w:t>
      </w:r>
      <w:r w:rsidRPr="001A55A2">
        <w:rPr>
          <w:rFonts w:ascii="Arial" w:hAnsi="Arial" w:cs="Arial"/>
          <w:b/>
          <w:sz w:val="20"/>
          <w:szCs w:val="20"/>
        </w:rPr>
        <w:t>PUNTO DOS: INFORMES:</w:t>
      </w:r>
      <w:r w:rsidRPr="001A55A2">
        <w:rPr>
          <w:rFonts w:ascii="Arial" w:hAnsi="Arial" w:cs="Arial"/>
          <w:sz w:val="20"/>
          <w:szCs w:val="20"/>
        </w:rPr>
        <w:t xml:space="preserve"> </w:t>
      </w:r>
      <w:r w:rsidRPr="001A55A2">
        <w:rPr>
          <w:rFonts w:ascii="Arial" w:hAnsi="Arial" w:cs="Arial"/>
          <w:b/>
          <w:sz w:val="20"/>
          <w:szCs w:val="20"/>
        </w:rPr>
        <w:t>A</w:t>
      </w:r>
      <w:r w:rsidRPr="00713FB9">
        <w:rPr>
          <w:rFonts w:ascii="Arial" w:hAnsi="Arial" w:cs="Arial"/>
          <w:b/>
          <w:sz w:val="20"/>
          <w:szCs w:val="20"/>
        </w:rPr>
        <w:t>.</w:t>
      </w:r>
      <w:r w:rsidRPr="00713FB9">
        <w:rPr>
          <w:rFonts w:ascii="Arial" w:hAnsi="Arial" w:cs="Arial"/>
          <w:sz w:val="20"/>
          <w:szCs w:val="20"/>
        </w:rPr>
        <w:t xml:space="preserve"> El Regidor Paniagua Quijada, informa:</w:t>
      </w:r>
      <w:r w:rsidRPr="001A55A2">
        <w:rPr>
          <w:rFonts w:ascii="Arial" w:hAnsi="Arial" w:cs="Arial"/>
          <w:sz w:val="20"/>
          <w:szCs w:val="20"/>
        </w:rPr>
        <w:t xml:space="preserve"> Que se están ejecutando </w:t>
      </w:r>
      <w:r>
        <w:rPr>
          <w:rFonts w:ascii="Arial" w:hAnsi="Arial" w:cs="Arial"/>
          <w:sz w:val="20"/>
          <w:szCs w:val="20"/>
        </w:rPr>
        <w:t xml:space="preserve">seis </w:t>
      </w:r>
      <w:r w:rsidRPr="001A55A2">
        <w:rPr>
          <w:rFonts w:ascii="Arial" w:hAnsi="Arial" w:cs="Arial"/>
          <w:sz w:val="20"/>
          <w:szCs w:val="20"/>
        </w:rPr>
        <w:t>proyectos</w:t>
      </w:r>
      <w:r>
        <w:rPr>
          <w:rFonts w:ascii="Arial" w:hAnsi="Arial" w:cs="Arial"/>
          <w:sz w:val="20"/>
          <w:szCs w:val="20"/>
        </w:rPr>
        <w:t xml:space="preserve"> de infraestructura, el de </w:t>
      </w:r>
      <w:proofErr w:type="spellStart"/>
      <w:r>
        <w:rPr>
          <w:rFonts w:ascii="Arial" w:hAnsi="Arial" w:cs="Arial"/>
          <w:sz w:val="20"/>
          <w:szCs w:val="20"/>
        </w:rPr>
        <w:t>Macance</w:t>
      </w:r>
      <w:proofErr w:type="spellEnd"/>
      <w:r>
        <w:rPr>
          <w:rFonts w:ascii="Arial" w:hAnsi="Arial" w:cs="Arial"/>
          <w:sz w:val="20"/>
          <w:szCs w:val="20"/>
        </w:rPr>
        <w:t xml:space="preserve"> que finalizo la semana pasada, el del Mercado que lleva un avance del 75%, el de Calle Vieja que lleva un avance 45%, Los Amates lleva un avance en un 25%, el proyecto de Recarpeteo de la Emilio Avelar ya está por terminar.</w:t>
      </w:r>
      <w:r w:rsidRPr="001A55A2">
        <w:rPr>
          <w:rFonts w:ascii="Arial" w:hAnsi="Arial" w:cs="Arial"/>
          <w:sz w:val="20"/>
          <w:szCs w:val="20"/>
        </w:rPr>
        <w:t xml:space="preserve"> En cuanto a los fondos municipales: </w:t>
      </w:r>
      <w:r>
        <w:rPr>
          <w:rFonts w:ascii="Arial" w:hAnsi="Arial" w:cs="Arial"/>
          <w:sz w:val="20"/>
          <w:szCs w:val="20"/>
        </w:rPr>
        <w:t xml:space="preserve">Debemos $250,365.08 a proveedores, NO HAY FODES, No hemos pagado AFP’S. </w:t>
      </w:r>
      <w:r w:rsidRPr="00713FB9">
        <w:rPr>
          <w:rFonts w:ascii="Arial" w:hAnsi="Arial" w:cs="Arial"/>
          <w:b/>
          <w:sz w:val="20"/>
          <w:szCs w:val="20"/>
        </w:rPr>
        <w:t>B.</w:t>
      </w:r>
      <w:r>
        <w:rPr>
          <w:rFonts w:ascii="Arial" w:hAnsi="Arial" w:cs="Arial"/>
          <w:sz w:val="20"/>
          <w:szCs w:val="20"/>
        </w:rPr>
        <w:t xml:space="preserve"> El Regidor </w:t>
      </w:r>
      <w:proofErr w:type="spellStart"/>
      <w:r>
        <w:rPr>
          <w:rFonts w:ascii="Arial" w:hAnsi="Arial" w:cs="Arial"/>
          <w:sz w:val="20"/>
          <w:szCs w:val="20"/>
        </w:rPr>
        <w:t>Martinez</w:t>
      </w:r>
      <w:proofErr w:type="spellEnd"/>
      <w:r>
        <w:rPr>
          <w:rFonts w:ascii="Arial" w:hAnsi="Arial" w:cs="Arial"/>
          <w:sz w:val="20"/>
          <w:szCs w:val="20"/>
        </w:rPr>
        <w:t xml:space="preserve"> Rodríguez, Informa: Que en </w:t>
      </w:r>
      <w:proofErr w:type="spellStart"/>
      <w:r>
        <w:rPr>
          <w:rFonts w:ascii="Arial" w:hAnsi="Arial" w:cs="Arial"/>
          <w:sz w:val="20"/>
          <w:szCs w:val="20"/>
        </w:rPr>
        <w:t>Tutultepeque</w:t>
      </w:r>
      <w:proofErr w:type="spellEnd"/>
      <w:r>
        <w:rPr>
          <w:rFonts w:ascii="Arial" w:hAnsi="Arial" w:cs="Arial"/>
          <w:sz w:val="20"/>
          <w:szCs w:val="20"/>
        </w:rPr>
        <w:t xml:space="preserve"> ya tienen programación para entregar los paquetes agrícolas, se han programado do turnos por día, se van a beneficiar a 150 agricultores de la zona. </w:t>
      </w:r>
      <w:r w:rsidRPr="00713FB9">
        <w:rPr>
          <w:rFonts w:ascii="Arial" w:hAnsi="Arial" w:cs="Arial"/>
          <w:b/>
          <w:sz w:val="20"/>
          <w:szCs w:val="20"/>
        </w:rPr>
        <w:t>C.</w:t>
      </w:r>
      <w:r>
        <w:rPr>
          <w:rFonts w:ascii="Arial" w:hAnsi="Arial" w:cs="Arial"/>
          <w:sz w:val="20"/>
          <w:szCs w:val="20"/>
        </w:rPr>
        <w:t xml:space="preserve"> El Licenciado Medina Cerna, informa: Que en cuanto a la Nave 2, ya se instalaron los arrendatarios, se les entrego la llave el día viernes hicieron la división ya que solo se les arrendo una parte de la Nave por los </w:t>
      </w:r>
      <w:r>
        <w:rPr>
          <w:rFonts w:ascii="Arial" w:hAnsi="Arial" w:cs="Arial"/>
          <w:sz w:val="20"/>
          <w:szCs w:val="20"/>
        </w:rPr>
        <w:lastRenderedPageBreak/>
        <w:t xml:space="preserve">materiales que se tienen guardados. En cuanto a los casos de la UATM se fue a ver los casos que mencionaron aquí y les comenta que la entrega de solvencias es diaria los casos en particular vistos aquí en cuanto al señor del </w:t>
      </w:r>
      <w:proofErr w:type="spellStart"/>
      <w:r>
        <w:rPr>
          <w:rFonts w:ascii="Arial" w:hAnsi="Arial" w:cs="Arial"/>
          <w:sz w:val="20"/>
          <w:szCs w:val="20"/>
        </w:rPr>
        <w:t>Pitarrillo</w:t>
      </w:r>
      <w:proofErr w:type="spellEnd"/>
      <w:r>
        <w:rPr>
          <w:rFonts w:ascii="Arial" w:hAnsi="Arial" w:cs="Arial"/>
          <w:sz w:val="20"/>
          <w:szCs w:val="20"/>
        </w:rPr>
        <w:t xml:space="preserve"> se tenían dos inmuebles y se tuvo que hacer la desmembración y registrarlos así, en cuanto al molino se pidió documentación ya que no son los propietarios, la dueña tuvo que venir y ponerse al día, y en cuanto a Salazar Romero era una inscripción nueva, considera bueno el trabajo de los técnicos y a él siempre le consultan y los apoya, oportunidades de mejora siempre van a ver. </w:t>
      </w:r>
      <w:r w:rsidRPr="002C1D3F">
        <w:rPr>
          <w:rFonts w:ascii="Arial" w:hAnsi="Arial" w:cs="Arial"/>
          <w:b/>
          <w:sz w:val="20"/>
          <w:szCs w:val="20"/>
        </w:rPr>
        <w:t>D.</w:t>
      </w:r>
      <w:r>
        <w:rPr>
          <w:rFonts w:ascii="Arial" w:hAnsi="Arial" w:cs="Arial"/>
          <w:sz w:val="20"/>
          <w:szCs w:val="20"/>
        </w:rPr>
        <w:t xml:space="preserve"> La Regidora rodríguez de Serrano, informa que la semana pasada se acercó la Unión Europea al Centro de Desarrollo El Cedral están en proceso de reparación de la fisura del sueño. </w:t>
      </w:r>
      <w:proofErr w:type="gramStart"/>
      <w:r>
        <w:rPr>
          <w:rFonts w:ascii="Arial" w:hAnsi="Arial" w:cs="Arial"/>
          <w:sz w:val="20"/>
          <w:szCs w:val="20"/>
        </w:rPr>
        <w:t>Además</w:t>
      </w:r>
      <w:proofErr w:type="gramEnd"/>
      <w:r>
        <w:rPr>
          <w:rFonts w:ascii="Arial" w:hAnsi="Arial" w:cs="Arial"/>
          <w:sz w:val="20"/>
          <w:szCs w:val="20"/>
        </w:rPr>
        <w:t xml:space="preserve"> la Organización VIVA por la niñez, harán una feria de identidad ya que hay varios niños identificados en el municipio que no han sido inscritos en el Registro del Estado Familiar y se les debe garantizar su derecho a la identidad.</w:t>
      </w:r>
      <w:r w:rsidRPr="001A55A2">
        <w:rPr>
          <w:rFonts w:ascii="Arial" w:hAnsi="Arial" w:cs="Arial"/>
          <w:sz w:val="20"/>
          <w:szCs w:val="20"/>
        </w:rPr>
        <w:t xml:space="preserve"> </w:t>
      </w:r>
      <w:r w:rsidRPr="001A55A2">
        <w:rPr>
          <w:rFonts w:ascii="Arial" w:hAnsi="Arial" w:cs="Arial"/>
          <w:b/>
          <w:sz w:val="20"/>
          <w:szCs w:val="20"/>
        </w:rPr>
        <w:t xml:space="preserve">PUNTO TRES: UACI: </w:t>
      </w:r>
      <w:r w:rsidRPr="001A55A2">
        <w:rPr>
          <w:rFonts w:ascii="Arial" w:hAnsi="Arial" w:cs="Arial"/>
          <w:sz w:val="20"/>
          <w:szCs w:val="20"/>
        </w:rPr>
        <w:t xml:space="preserve">Informe de gastos, Ampliación del Acuerdo número del Acuerdo 04 Acta 15 de fecha 06 de noviembre 2018, habiendo escuchado, revisado y discutidos los puntos </w:t>
      </w:r>
      <w:proofErr w:type="gramStart"/>
      <w:r w:rsidRPr="001A55A2">
        <w:rPr>
          <w:rFonts w:ascii="Arial" w:hAnsi="Arial" w:cs="Arial"/>
          <w:sz w:val="20"/>
          <w:szCs w:val="20"/>
        </w:rPr>
        <w:t>uno a uno por unanimidad deciden</w:t>
      </w:r>
      <w:proofErr w:type="gramEnd"/>
      <w:r w:rsidRPr="001A55A2">
        <w:rPr>
          <w:rFonts w:ascii="Arial" w:hAnsi="Arial" w:cs="Arial"/>
          <w:sz w:val="20"/>
          <w:szCs w:val="20"/>
        </w:rPr>
        <w:t xml:space="preserve"> que pasen para acuerdo municipal. </w:t>
      </w:r>
      <w:r w:rsidRPr="001A55A2">
        <w:rPr>
          <w:rFonts w:ascii="Arial" w:hAnsi="Arial" w:cs="Arial"/>
          <w:b/>
          <w:sz w:val="20"/>
          <w:szCs w:val="20"/>
        </w:rPr>
        <w:t>PUNTO CUATRO: JURIDICO.</w:t>
      </w:r>
      <w:r w:rsidRPr="001A55A2">
        <w:rPr>
          <w:rFonts w:ascii="Arial" w:hAnsi="Arial" w:cs="Arial"/>
          <w:sz w:val="20"/>
          <w:szCs w:val="20"/>
        </w:rPr>
        <w:t xml:space="preserve"> Seguimiento a solicitud de Donación de zonas verdes de la Sociedad Inter Holiday Real </w:t>
      </w:r>
      <w:proofErr w:type="spellStart"/>
      <w:r w:rsidRPr="001A55A2">
        <w:rPr>
          <w:rFonts w:ascii="Arial" w:hAnsi="Arial" w:cs="Arial"/>
          <w:sz w:val="20"/>
          <w:szCs w:val="20"/>
        </w:rPr>
        <w:t>State</w:t>
      </w:r>
      <w:proofErr w:type="spellEnd"/>
      <w:r w:rsidRPr="001A55A2">
        <w:rPr>
          <w:rFonts w:ascii="Arial" w:hAnsi="Arial" w:cs="Arial"/>
          <w:sz w:val="20"/>
          <w:szCs w:val="20"/>
        </w:rPr>
        <w:t xml:space="preserve">, Sociedad Anónima de Capital Variable, que se abrevia Inter </w:t>
      </w:r>
      <w:proofErr w:type="spellStart"/>
      <w:r w:rsidRPr="001A55A2">
        <w:rPr>
          <w:rFonts w:ascii="Arial" w:hAnsi="Arial" w:cs="Arial"/>
          <w:sz w:val="20"/>
          <w:szCs w:val="20"/>
        </w:rPr>
        <w:t>Holy</w:t>
      </w:r>
      <w:proofErr w:type="spellEnd"/>
      <w:r w:rsidRPr="001A55A2">
        <w:rPr>
          <w:rFonts w:ascii="Arial" w:hAnsi="Arial" w:cs="Arial"/>
          <w:sz w:val="20"/>
          <w:szCs w:val="20"/>
        </w:rPr>
        <w:t xml:space="preserve">, S.A. de C.V., Solicitud de prórroga de permiso de habitar interpuesta por la Sociedad Super Repuestos S.A. de C.V., Solicitud de Desafectación del Decreto 4-B de la sociedad Progreso e Inversiones S.A. de C.V., de un inmueble ubicado en Carretera Apopa-Sitio del Niño, Lote número CUATRO, El Cambio, de la Hacienda </w:t>
      </w:r>
      <w:proofErr w:type="spellStart"/>
      <w:r w:rsidRPr="001A55A2">
        <w:rPr>
          <w:rFonts w:ascii="Arial" w:hAnsi="Arial" w:cs="Arial"/>
          <w:sz w:val="20"/>
          <w:szCs w:val="20"/>
        </w:rPr>
        <w:t>Mapilapa</w:t>
      </w:r>
      <w:proofErr w:type="spellEnd"/>
      <w:r w:rsidRPr="001A55A2">
        <w:rPr>
          <w:rFonts w:ascii="Arial" w:hAnsi="Arial" w:cs="Arial"/>
          <w:sz w:val="20"/>
          <w:szCs w:val="20"/>
        </w:rPr>
        <w:t xml:space="preserve">, Nejapa, departamento de San Salvador, Informe sobre continuidad en la adquisición de un terreno, ubicado en Barrio Aldea de Mercedes, entrada a Comunidad Los Llanitos, jurisdicción de Nejapa, el cual se pretende obtener para realiza ampliación del cementerio municipal; Reforma a la Ordenanza de Organización y funcionamiento del Complejo Deportivo Vitoria Gasteiz y Hostal y Restaurante Los Ranchos, en el Municipio de Nejapa, departamento de San Salvador; expuestos y discutidos uno a uno los puntos por unanimidad se decide que pasen para acuerdo  municipal. </w:t>
      </w:r>
      <w:r w:rsidRPr="001A55A2">
        <w:rPr>
          <w:rFonts w:ascii="Arial" w:hAnsi="Arial" w:cs="Arial"/>
          <w:b/>
          <w:bCs/>
          <w:sz w:val="20"/>
          <w:szCs w:val="20"/>
        </w:rPr>
        <w:t>PUNTO CINCO: ACUERDOS:</w:t>
      </w:r>
      <w:r w:rsidRPr="001A55A2">
        <w:rPr>
          <w:rFonts w:ascii="Arial" w:hAnsi="Arial" w:cs="Arial"/>
          <w:b/>
          <w:sz w:val="20"/>
          <w:szCs w:val="20"/>
        </w:rPr>
        <w:t xml:space="preserve"> a) </w:t>
      </w:r>
      <w:r w:rsidRPr="001A55A2">
        <w:rPr>
          <w:rFonts w:ascii="Arial" w:hAnsi="Arial" w:cs="Arial"/>
          <w:b/>
          <w:sz w:val="20"/>
          <w:szCs w:val="20"/>
          <w:u w:val="single"/>
        </w:rPr>
        <w:t>Solicitud de Representantes de la Comunidad El Castaño, Pavimentación de calle:</w:t>
      </w:r>
      <w:r w:rsidRPr="001A55A2">
        <w:rPr>
          <w:rFonts w:ascii="Arial" w:hAnsi="Arial" w:cs="Arial"/>
          <w:sz w:val="20"/>
          <w:szCs w:val="20"/>
        </w:rPr>
        <w:t xml:space="preserve"> El Concejo Municipal habiendo escuchado la intervención del señor Manfredo García, como representante de la Comunidad El Castaño, se toma el acuerdo siguiente: </w:t>
      </w:r>
      <w:r w:rsidRPr="001A55A2">
        <w:rPr>
          <w:rFonts w:ascii="Arial" w:hAnsi="Arial" w:cs="Arial"/>
          <w:b/>
          <w:bCs/>
          <w:sz w:val="20"/>
          <w:szCs w:val="20"/>
          <w:shd w:val="clear" w:color="auto" w:fill="FFFFFF"/>
        </w:rPr>
        <w:t xml:space="preserve">ACUERDO NUMERO UNO: </w:t>
      </w:r>
      <w:r w:rsidRPr="001A55A2">
        <w:rPr>
          <w:rFonts w:ascii="Arial" w:hAnsi="Arial" w:cs="Arial"/>
          <w:sz w:val="20"/>
          <w:szCs w:val="20"/>
        </w:rPr>
        <w:t xml:space="preserve">Este Concejo Municipal, habiendo escuchado a miembros de la junta directiva del Cantón El Conacaste, Caserío el Castaño, los cuales manifiestan la necesidad de pavimentación de la calle principal de ese sector, reconocen que a la fecha los han apoyado y ya tienen un tramo pavimentado, pero que hace falta trescientos metros para terminar la calle por lo menos  hasta la escuela. </w:t>
      </w:r>
      <w:proofErr w:type="gramStart"/>
      <w:r w:rsidRPr="001A55A2">
        <w:rPr>
          <w:rFonts w:ascii="Arial" w:hAnsi="Arial" w:cs="Arial"/>
          <w:sz w:val="20"/>
          <w:szCs w:val="20"/>
        </w:rPr>
        <w:t>Además</w:t>
      </w:r>
      <w:proofErr w:type="gramEnd"/>
      <w:r w:rsidRPr="001A55A2">
        <w:rPr>
          <w:rFonts w:ascii="Arial" w:hAnsi="Arial" w:cs="Arial"/>
          <w:sz w:val="20"/>
          <w:szCs w:val="20"/>
        </w:rPr>
        <w:t xml:space="preserve"> que es</w:t>
      </w:r>
      <w:r w:rsidRPr="001A55A2">
        <w:rPr>
          <w:rFonts w:ascii="Arial" w:hAnsi="Arial" w:cs="Arial"/>
          <w:color w:val="000000"/>
          <w:sz w:val="20"/>
          <w:szCs w:val="20"/>
        </w:rPr>
        <w:t xml:space="preserve">tán de acuerdo en que se haga por etapas, ya que reconocen que por la falta de FODES no se ha logrado pavimentar, además manifiestan están dispuestos a trabajar en conjunto con la Alcaldía, por tanto y considerando: Que una de las apuestas del Gobierno Municipal es garantizar la </w:t>
      </w:r>
      <w:proofErr w:type="spellStart"/>
      <w:r w:rsidRPr="001A55A2">
        <w:rPr>
          <w:rFonts w:ascii="Arial" w:hAnsi="Arial" w:cs="Arial"/>
          <w:color w:val="000000"/>
          <w:sz w:val="20"/>
          <w:szCs w:val="20"/>
        </w:rPr>
        <w:t>transitabilidad</w:t>
      </w:r>
      <w:proofErr w:type="spellEnd"/>
      <w:r w:rsidRPr="001A55A2">
        <w:rPr>
          <w:rFonts w:ascii="Arial" w:hAnsi="Arial" w:cs="Arial"/>
          <w:color w:val="000000"/>
          <w:sz w:val="20"/>
          <w:szCs w:val="20"/>
        </w:rPr>
        <w:t xml:space="preserve"> de los </w:t>
      </w:r>
      <w:proofErr w:type="spellStart"/>
      <w:r w:rsidRPr="001A55A2">
        <w:rPr>
          <w:rFonts w:ascii="Arial" w:hAnsi="Arial" w:cs="Arial"/>
          <w:color w:val="000000"/>
          <w:sz w:val="20"/>
          <w:szCs w:val="20"/>
        </w:rPr>
        <w:t>nejapenses</w:t>
      </w:r>
      <w:proofErr w:type="spellEnd"/>
      <w:r w:rsidRPr="001A55A2">
        <w:rPr>
          <w:rFonts w:ascii="Arial" w:hAnsi="Arial" w:cs="Arial"/>
          <w:color w:val="000000"/>
          <w:sz w:val="20"/>
          <w:szCs w:val="20"/>
        </w:rPr>
        <w:t xml:space="preserve">, y de </w:t>
      </w:r>
      <w:r w:rsidRPr="001A55A2">
        <w:rPr>
          <w:rFonts w:ascii="Arial" w:hAnsi="Arial" w:cs="Arial"/>
          <w:sz w:val="20"/>
          <w:szCs w:val="20"/>
        </w:rPr>
        <w:t xml:space="preserve">conformidad a lo que establece el Artículo. 4, Numeral 3 y Articulo 31, Numerales 5 y 6 del Código Municipal, </w:t>
      </w:r>
      <w:r w:rsidRPr="001A55A2">
        <w:rPr>
          <w:rFonts w:ascii="Arial" w:hAnsi="Arial" w:cs="Arial"/>
          <w:b/>
          <w:sz w:val="20"/>
          <w:szCs w:val="20"/>
        </w:rPr>
        <w:t xml:space="preserve">ACUERDA: </w:t>
      </w:r>
      <w:r w:rsidRPr="001A55A2">
        <w:rPr>
          <w:rFonts w:ascii="Arial" w:hAnsi="Arial" w:cs="Arial"/>
          <w:sz w:val="20"/>
          <w:szCs w:val="20"/>
        </w:rPr>
        <w:t xml:space="preserve">Instruir a la Arquitecta Xenia Guadalupe Rodas Rodríguez, para que realice la carpeta técnica del proyecto de pavimentación de trescientos metros de la calle </w:t>
      </w:r>
      <w:r w:rsidRPr="001A55A2">
        <w:rPr>
          <w:rFonts w:ascii="Arial" w:hAnsi="Arial" w:cs="Arial"/>
          <w:sz w:val="20"/>
          <w:szCs w:val="20"/>
        </w:rPr>
        <w:lastRenderedPageBreak/>
        <w:t xml:space="preserve">el castaño, a efecto que cuando el gobierno central entregue el FODES se pueda aprobar y ejecutar dicha obra. </w:t>
      </w:r>
      <w:r w:rsidRPr="001A55A2">
        <w:rPr>
          <w:rFonts w:ascii="Arial" w:hAnsi="Arial" w:cs="Arial"/>
          <w:b/>
          <w:bCs/>
          <w:sz w:val="20"/>
          <w:szCs w:val="20"/>
          <w:u w:val="single"/>
        </w:rPr>
        <w:t>Votación Unánime.</w:t>
      </w:r>
      <w:r w:rsidRPr="001A55A2">
        <w:rPr>
          <w:rFonts w:ascii="Arial" w:hAnsi="Arial" w:cs="Arial"/>
          <w:b/>
          <w:bCs/>
          <w:sz w:val="20"/>
          <w:szCs w:val="20"/>
        </w:rPr>
        <w:t xml:space="preserve"> </w:t>
      </w:r>
      <w:r w:rsidRPr="001A55A2">
        <w:rPr>
          <w:rFonts w:ascii="Arial" w:hAnsi="Arial" w:cs="Arial"/>
          <w:bCs/>
          <w:sz w:val="20"/>
          <w:szCs w:val="20"/>
        </w:rPr>
        <w:t xml:space="preserve">Certifíquese y Notifíquese.”””””””””; </w:t>
      </w:r>
      <w:r w:rsidRPr="001A55A2">
        <w:rPr>
          <w:rFonts w:ascii="Arial" w:hAnsi="Arial" w:cs="Arial"/>
          <w:b/>
          <w:sz w:val="20"/>
          <w:szCs w:val="20"/>
        </w:rPr>
        <w:t>b)</w:t>
      </w:r>
      <w:r w:rsidRPr="001A55A2">
        <w:rPr>
          <w:rFonts w:ascii="Arial" w:hAnsi="Arial" w:cs="Arial"/>
          <w:sz w:val="20"/>
          <w:szCs w:val="20"/>
        </w:rPr>
        <w:t xml:space="preserve"> </w:t>
      </w:r>
      <w:r w:rsidRPr="001A55A2">
        <w:rPr>
          <w:rFonts w:ascii="Arial" w:hAnsi="Arial" w:cs="Arial"/>
          <w:b/>
          <w:sz w:val="20"/>
          <w:szCs w:val="20"/>
          <w:u w:val="single"/>
        </w:rPr>
        <w:t>UACI. Informe de gastos, Ampliación del Acuerdo número del Acuerdo 04 Acta 15 de fecha 06 de noviembre 2018:</w:t>
      </w:r>
      <w:r w:rsidRPr="001A55A2">
        <w:rPr>
          <w:rFonts w:ascii="Arial" w:hAnsi="Arial" w:cs="Arial"/>
          <w:b/>
          <w:sz w:val="20"/>
          <w:szCs w:val="20"/>
        </w:rPr>
        <w:t xml:space="preserve"> </w:t>
      </w:r>
      <w:r w:rsidRPr="001A55A2">
        <w:rPr>
          <w:rFonts w:ascii="Arial" w:hAnsi="Arial" w:cs="Arial"/>
          <w:sz w:val="20"/>
          <w:szCs w:val="20"/>
        </w:rPr>
        <w:t xml:space="preserve">En atención a informe de Adquisiciones y Contrataciones para las áreas administrativas y operativas, materiales para ejecución de proyectos, adquisición de servicios, pagos por adquisición de servicios, adjudicaciones, y suministros de bienes, así como contratación de Servicios Profesionales, discutidos uno a uno los puntos, se toman los acuerdos siguientes: </w:t>
      </w:r>
      <w:r w:rsidRPr="001A55A2">
        <w:rPr>
          <w:rFonts w:ascii="Arial" w:hAnsi="Arial" w:cs="Arial"/>
          <w:b/>
          <w:bCs/>
          <w:sz w:val="20"/>
          <w:szCs w:val="20"/>
          <w:shd w:val="clear" w:color="auto" w:fill="FFFFFF"/>
        </w:rPr>
        <w:t xml:space="preserve">ACUERDO NUMERO DOS: </w:t>
      </w:r>
      <w:r w:rsidRPr="001A55A2">
        <w:rPr>
          <w:rFonts w:ascii="Arial" w:hAnsi="Arial" w:cs="Arial"/>
          <w:sz w:val="20"/>
          <w:szCs w:val="20"/>
        </w:rPr>
        <w:t xml:space="preserve">Visto y revisado el informe presentado por la Jefe de la Unidad de Adquisiciones y Contrataciones Interina, el cual contiene las solicitudes de compra de bienes para las áreas administrativas y operativas, materiales para ejecución de proyectos, adquisición de servicios, pagos por adquisición de servicios, adjudicaciones, y suministros de bienes, el Concejo Municipal en uso de sus facultades legales, </w:t>
      </w:r>
      <w:r w:rsidRPr="001A55A2">
        <w:rPr>
          <w:rFonts w:ascii="Arial" w:hAnsi="Arial" w:cs="Arial"/>
          <w:b/>
          <w:sz w:val="20"/>
          <w:szCs w:val="20"/>
        </w:rPr>
        <w:t>ACUERDA:</w:t>
      </w:r>
      <w:r w:rsidRPr="001A55A2">
        <w:rPr>
          <w:rFonts w:ascii="Arial" w:hAnsi="Arial" w:cs="Arial"/>
          <w:sz w:val="20"/>
          <w:szCs w:val="20"/>
        </w:rPr>
        <w:t xml:space="preserve"> </w:t>
      </w:r>
      <w:r w:rsidRPr="001A55A2">
        <w:rPr>
          <w:rFonts w:ascii="Arial" w:hAnsi="Arial" w:cs="Arial"/>
          <w:b/>
          <w:sz w:val="20"/>
          <w:szCs w:val="20"/>
        </w:rPr>
        <w:t>a)</w:t>
      </w:r>
      <w:r w:rsidRPr="001A55A2">
        <w:rPr>
          <w:rFonts w:ascii="Arial" w:hAnsi="Arial" w:cs="Arial"/>
          <w:sz w:val="20"/>
          <w:szCs w:val="20"/>
        </w:rPr>
        <w:t xml:space="preserve"> Aprobar el cuadro siguiente: </w:t>
      </w:r>
    </w:p>
    <w:p w14:paraId="1A957201" w14:textId="77777777" w:rsidR="006A0216" w:rsidRPr="001A55A2" w:rsidRDefault="006A0216" w:rsidP="006A0216">
      <w:pPr>
        <w:spacing w:after="0" w:line="360" w:lineRule="auto"/>
        <w:jc w:val="both"/>
        <w:rPr>
          <w:rFonts w:ascii="Arial" w:hAnsi="Arial" w:cs="Arial"/>
          <w:sz w:val="20"/>
          <w:szCs w:val="20"/>
        </w:rPr>
      </w:pPr>
    </w:p>
    <w:tbl>
      <w:tblPr>
        <w:tblW w:w="10348" w:type="dxa"/>
        <w:tblInd w:w="-497" w:type="dxa"/>
        <w:tblCellMar>
          <w:left w:w="70" w:type="dxa"/>
          <w:right w:w="70" w:type="dxa"/>
        </w:tblCellMar>
        <w:tblLook w:val="04A0" w:firstRow="1" w:lastRow="0" w:firstColumn="1" w:lastColumn="0" w:noHBand="0" w:noVBand="1"/>
      </w:tblPr>
      <w:tblGrid>
        <w:gridCol w:w="425"/>
        <w:gridCol w:w="568"/>
        <w:gridCol w:w="850"/>
        <w:gridCol w:w="1701"/>
        <w:gridCol w:w="1418"/>
        <w:gridCol w:w="2409"/>
        <w:gridCol w:w="1374"/>
        <w:gridCol w:w="857"/>
        <w:gridCol w:w="746"/>
      </w:tblGrid>
      <w:tr w:rsidR="006A0216" w:rsidRPr="00F77C0F" w14:paraId="643F87AE" w14:textId="77777777" w:rsidTr="00201E7E">
        <w:trPr>
          <w:trHeight w:val="1020"/>
        </w:trPr>
        <w:tc>
          <w:tcPr>
            <w:tcW w:w="425" w:type="dxa"/>
            <w:tcBorders>
              <w:top w:val="single" w:sz="4" w:space="0" w:color="000000"/>
              <w:left w:val="single" w:sz="4" w:space="0" w:color="000000"/>
              <w:bottom w:val="single" w:sz="4" w:space="0" w:color="000000"/>
              <w:right w:val="single" w:sz="4" w:space="0" w:color="000000"/>
            </w:tcBorders>
            <w:shd w:val="clear" w:color="DEEAF6" w:fill="DEEAF6"/>
            <w:vAlign w:val="center"/>
            <w:hideMark/>
          </w:tcPr>
          <w:p w14:paraId="724361A8" w14:textId="77777777" w:rsidR="006A0216" w:rsidRPr="00F77C0F" w:rsidRDefault="006A0216" w:rsidP="00201E7E">
            <w:pPr>
              <w:spacing w:after="0" w:line="240" w:lineRule="auto"/>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No.</w:t>
            </w:r>
          </w:p>
        </w:tc>
        <w:tc>
          <w:tcPr>
            <w:tcW w:w="568" w:type="dxa"/>
            <w:tcBorders>
              <w:top w:val="single" w:sz="4" w:space="0" w:color="000000"/>
              <w:left w:val="nil"/>
              <w:bottom w:val="single" w:sz="4" w:space="0" w:color="000000"/>
              <w:right w:val="single" w:sz="4" w:space="0" w:color="000000"/>
            </w:tcBorders>
            <w:shd w:val="clear" w:color="DEEAF6" w:fill="DEEAF6"/>
            <w:vAlign w:val="center"/>
            <w:hideMark/>
          </w:tcPr>
          <w:p w14:paraId="1E066D4F" w14:textId="77777777" w:rsidR="006A0216" w:rsidRPr="00F77C0F" w:rsidRDefault="006A0216" w:rsidP="00201E7E">
            <w:pPr>
              <w:spacing w:after="0" w:line="240" w:lineRule="auto"/>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No REQUI</w:t>
            </w:r>
          </w:p>
        </w:tc>
        <w:tc>
          <w:tcPr>
            <w:tcW w:w="850" w:type="dxa"/>
            <w:tcBorders>
              <w:top w:val="single" w:sz="4" w:space="0" w:color="000000"/>
              <w:left w:val="nil"/>
              <w:bottom w:val="single" w:sz="4" w:space="0" w:color="000000"/>
              <w:right w:val="single" w:sz="4" w:space="0" w:color="000000"/>
            </w:tcBorders>
            <w:shd w:val="clear" w:color="DEEAF6" w:fill="DEEAF6"/>
            <w:vAlign w:val="center"/>
            <w:hideMark/>
          </w:tcPr>
          <w:p w14:paraId="779C2C2A" w14:textId="77777777" w:rsidR="006A0216" w:rsidRPr="00F77C0F" w:rsidRDefault="006A0216" w:rsidP="00201E7E">
            <w:pPr>
              <w:spacing w:after="0" w:line="240" w:lineRule="auto"/>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FECHA DE SOLICITUD</w:t>
            </w:r>
          </w:p>
        </w:tc>
        <w:tc>
          <w:tcPr>
            <w:tcW w:w="1701" w:type="dxa"/>
            <w:tcBorders>
              <w:top w:val="single" w:sz="4" w:space="0" w:color="000000"/>
              <w:left w:val="nil"/>
              <w:bottom w:val="single" w:sz="4" w:space="0" w:color="000000"/>
              <w:right w:val="single" w:sz="4" w:space="0" w:color="000000"/>
            </w:tcBorders>
            <w:shd w:val="clear" w:color="DEEAF6" w:fill="DEEAF6"/>
            <w:vAlign w:val="center"/>
            <w:hideMark/>
          </w:tcPr>
          <w:p w14:paraId="3D573780" w14:textId="77777777" w:rsidR="006A0216" w:rsidRPr="00F77C0F" w:rsidRDefault="006A0216" w:rsidP="00201E7E">
            <w:pPr>
              <w:spacing w:after="0" w:line="240" w:lineRule="auto"/>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NOMBRE/ PROYECTO</w:t>
            </w:r>
          </w:p>
        </w:tc>
        <w:tc>
          <w:tcPr>
            <w:tcW w:w="1418" w:type="dxa"/>
            <w:tcBorders>
              <w:top w:val="single" w:sz="4" w:space="0" w:color="000000"/>
              <w:left w:val="nil"/>
              <w:bottom w:val="single" w:sz="4" w:space="0" w:color="000000"/>
              <w:right w:val="single" w:sz="4" w:space="0" w:color="000000"/>
            </w:tcBorders>
            <w:shd w:val="clear" w:color="DEEAF6" w:fill="DEEAF6"/>
            <w:vAlign w:val="center"/>
            <w:hideMark/>
          </w:tcPr>
          <w:p w14:paraId="55F9073C" w14:textId="77777777" w:rsidR="006A0216" w:rsidRPr="00F77C0F" w:rsidRDefault="006A0216" w:rsidP="00201E7E">
            <w:pPr>
              <w:spacing w:after="0" w:line="240" w:lineRule="auto"/>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UNIDAD SOLICITANTE</w:t>
            </w:r>
          </w:p>
        </w:tc>
        <w:tc>
          <w:tcPr>
            <w:tcW w:w="2409" w:type="dxa"/>
            <w:tcBorders>
              <w:top w:val="single" w:sz="4" w:space="0" w:color="000000"/>
              <w:left w:val="nil"/>
              <w:bottom w:val="single" w:sz="4" w:space="0" w:color="000000"/>
              <w:right w:val="single" w:sz="4" w:space="0" w:color="000000"/>
            </w:tcBorders>
            <w:shd w:val="clear" w:color="DEEAF6" w:fill="DEEAF6"/>
            <w:vAlign w:val="center"/>
            <w:hideMark/>
          </w:tcPr>
          <w:p w14:paraId="4D976B8D" w14:textId="77777777" w:rsidR="006A0216" w:rsidRPr="00F77C0F" w:rsidRDefault="006A0216" w:rsidP="00201E7E">
            <w:pPr>
              <w:spacing w:after="0" w:line="240" w:lineRule="auto"/>
              <w:jc w:val="center"/>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DESCRIPCION DEL PEDIDO</w:t>
            </w:r>
          </w:p>
        </w:tc>
        <w:tc>
          <w:tcPr>
            <w:tcW w:w="1374" w:type="dxa"/>
            <w:tcBorders>
              <w:top w:val="single" w:sz="4" w:space="0" w:color="000000"/>
              <w:left w:val="nil"/>
              <w:bottom w:val="single" w:sz="4" w:space="0" w:color="000000"/>
              <w:right w:val="single" w:sz="4" w:space="0" w:color="000000"/>
            </w:tcBorders>
            <w:shd w:val="clear" w:color="DEEAF6" w:fill="DEEAF6"/>
            <w:vAlign w:val="center"/>
            <w:hideMark/>
          </w:tcPr>
          <w:p w14:paraId="4505E97F" w14:textId="77777777" w:rsidR="006A0216" w:rsidRPr="00F77C0F" w:rsidRDefault="006A0216" w:rsidP="00201E7E">
            <w:pPr>
              <w:spacing w:after="0" w:line="240" w:lineRule="auto"/>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EMPRESA OFERTANTE</w:t>
            </w:r>
          </w:p>
        </w:tc>
        <w:tc>
          <w:tcPr>
            <w:tcW w:w="857" w:type="dxa"/>
            <w:tcBorders>
              <w:top w:val="single" w:sz="4" w:space="0" w:color="000000"/>
              <w:left w:val="nil"/>
              <w:bottom w:val="single" w:sz="4" w:space="0" w:color="000000"/>
              <w:right w:val="single" w:sz="4" w:space="0" w:color="000000"/>
            </w:tcBorders>
            <w:shd w:val="clear" w:color="DEEAF6" w:fill="DEEAF6"/>
            <w:vAlign w:val="center"/>
            <w:hideMark/>
          </w:tcPr>
          <w:p w14:paraId="0EDB8ED9" w14:textId="77777777" w:rsidR="006A0216" w:rsidRPr="00F77C0F" w:rsidRDefault="006A0216" w:rsidP="00201E7E">
            <w:pPr>
              <w:spacing w:after="0" w:line="240" w:lineRule="auto"/>
              <w:jc w:val="center"/>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MONTO DE OFERTA</w:t>
            </w:r>
          </w:p>
        </w:tc>
        <w:tc>
          <w:tcPr>
            <w:tcW w:w="746" w:type="dxa"/>
            <w:tcBorders>
              <w:top w:val="single" w:sz="4" w:space="0" w:color="000000"/>
              <w:left w:val="nil"/>
              <w:bottom w:val="single" w:sz="4" w:space="0" w:color="000000"/>
              <w:right w:val="nil"/>
            </w:tcBorders>
            <w:shd w:val="clear" w:color="DEEAF6" w:fill="DEEAF6"/>
            <w:vAlign w:val="center"/>
            <w:hideMark/>
          </w:tcPr>
          <w:p w14:paraId="1803C8EA" w14:textId="77777777" w:rsidR="006A0216" w:rsidRPr="00F77C0F" w:rsidRDefault="006A0216" w:rsidP="00201E7E">
            <w:pPr>
              <w:spacing w:after="0" w:line="240" w:lineRule="auto"/>
              <w:jc w:val="center"/>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LINEA DE TRABAJO</w:t>
            </w:r>
          </w:p>
        </w:tc>
      </w:tr>
      <w:tr w:rsidR="006A0216" w:rsidRPr="00F77C0F" w14:paraId="520FB2ED" w14:textId="77777777" w:rsidTr="00201E7E">
        <w:trPr>
          <w:trHeight w:val="117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744513C5" w14:textId="77777777" w:rsidR="006A0216" w:rsidRPr="00F77C0F" w:rsidRDefault="006A0216" w:rsidP="00201E7E">
            <w:pPr>
              <w:spacing w:after="0" w:line="240" w:lineRule="auto"/>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1</w:t>
            </w:r>
          </w:p>
        </w:tc>
        <w:tc>
          <w:tcPr>
            <w:tcW w:w="568" w:type="dxa"/>
            <w:tcBorders>
              <w:top w:val="nil"/>
              <w:left w:val="nil"/>
              <w:bottom w:val="single" w:sz="4" w:space="0" w:color="000000"/>
              <w:right w:val="single" w:sz="4" w:space="0" w:color="000000"/>
            </w:tcBorders>
            <w:shd w:val="clear" w:color="auto" w:fill="auto"/>
            <w:vAlign w:val="center"/>
            <w:hideMark/>
          </w:tcPr>
          <w:p w14:paraId="19146C8C" w14:textId="77777777" w:rsidR="006A0216" w:rsidRPr="00F77C0F" w:rsidRDefault="006A0216" w:rsidP="00201E7E">
            <w:pPr>
              <w:spacing w:after="0" w:line="240" w:lineRule="auto"/>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42</w:t>
            </w:r>
          </w:p>
        </w:tc>
        <w:tc>
          <w:tcPr>
            <w:tcW w:w="850" w:type="dxa"/>
            <w:tcBorders>
              <w:top w:val="nil"/>
              <w:left w:val="nil"/>
              <w:bottom w:val="single" w:sz="4" w:space="0" w:color="000000"/>
              <w:right w:val="single" w:sz="4" w:space="0" w:color="000000"/>
            </w:tcBorders>
            <w:shd w:val="clear" w:color="auto" w:fill="auto"/>
            <w:vAlign w:val="center"/>
            <w:hideMark/>
          </w:tcPr>
          <w:p w14:paraId="3F94F3A0" w14:textId="77777777" w:rsidR="006A0216" w:rsidRPr="00F77C0F" w:rsidRDefault="006A0216" w:rsidP="00201E7E">
            <w:pPr>
              <w:spacing w:after="0" w:line="240" w:lineRule="auto"/>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27/01/2021</w:t>
            </w:r>
          </w:p>
        </w:tc>
        <w:tc>
          <w:tcPr>
            <w:tcW w:w="1701" w:type="dxa"/>
            <w:tcBorders>
              <w:top w:val="nil"/>
              <w:left w:val="nil"/>
              <w:bottom w:val="single" w:sz="4" w:space="0" w:color="000000"/>
              <w:right w:val="single" w:sz="4" w:space="0" w:color="000000"/>
            </w:tcBorders>
            <w:shd w:val="clear" w:color="auto" w:fill="auto"/>
            <w:vAlign w:val="center"/>
            <w:hideMark/>
          </w:tcPr>
          <w:p w14:paraId="505326E0" w14:textId="77777777" w:rsidR="006A0216" w:rsidRPr="00F77C0F" w:rsidRDefault="006A0216" w:rsidP="00201E7E">
            <w:pPr>
              <w:spacing w:after="0" w:line="240" w:lineRule="auto"/>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 xml:space="preserve">DEPORTES, ARTE Y CULTURA COMO INSTRUMENTO DE CAMBIO PARA EL MUNICIPIO DE NEJAPA- 2021 </w:t>
            </w:r>
          </w:p>
        </w:tc>
        <w:tc>
          <w:tcPr>
            <w:tcW w:w="1418" w:type="dxa"/>
            <w:tcBorders>
              <w:top w:val="nil"/>
              <w:left w:val="nil"/>
              <w:bottom w:val="single" w:sz="4" w:space="0" w:color="000000"/>
              <w:right w:val="single" w:sz="4" w:space="0" w:color="000000"/>
            </w:tcBorders>
            <w:shd w:val="clear" w:color="auto" w:fill="auto"/>
            <w:vAlign w:val="center"/>
            <w:hideMark/>
          </w:tcPr>
          <w:p w14:paraId="210752D7" w14:textId="77777777" w:rsidR="006A0216" w:rsidRPr="00F77C0F" w:rsidRDefault="006A0216" w:rsidP="00201E7E">
            <w:pPr>
              <w:spacing w:after="0" w:line="240" w:lineRule="auto"/>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DEPORTES</w:t>
            </w:r>
          </w:p>
        </w:tc>
        <w:tc>
          <w:tcPr>
            <w:tcW w:w="2409" w:type="dxa"/>
            <w:tcBorders>
              <w:top w:val="nil"/>
              <w:left w:val="nil"/>
              <w:bottom w:val="single" w:sz="4" w:space="0" w:color="000000"/>
              <w:right w:val="single" w:sz="4" w:space="0" w:color="000000"/>
            </w:tcBorders>
            <w:shd w:val="clear" w:color="auto" w:fill="auto"/>
            <w:vAlign w:val="center"/>
            <w:hideMark/>
          </w:tcPr>
          <w:p w14:paraId="3101D86D"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PAGO POR SUMINISTRO DE 20 BOLSAS DE CAL Y 4 CUBETAS DE PINTURA DURA LATEX BLANCO, PARA UTILIZARLA EN DIFERNETES CANCHAS DEL MUNICIPIO</w:t>
            </w:r>
          </w:p>
        </w:tc>
        <w:tc>
          <w:tcPr>
            <w:tcW w:w="1374" w:type="dxa"/>
            <w:tcBorders>
              <w:top w:val="nil"/>
              <w:left w:val="nil"/>
              <w:bottom w:val="single" w:sz="4" w:space="0" w:color="000000"/>
              <w:right w:val="single" w:sz="4" w:space="0" w:color="000000"/>
            </w:tcBorders>
            <w:shd w:val="clear" w:color="auto" w:fill="auto"/>
            <w:vAlign w:val="center"/>
            <w:hideMark/>
          </w:tcPr>
          <w:p w14:paraId="2ED88AAA" w14:textId="77777777" w:rsidR="006A0216" w:rsidRPr="00F77C0F" w:rsidRDefault="006A0216" w:rsidP="00201E7E">
            <w:pPr>
              <w:spacing w:after="0" w:line="240" w:lineRule="auto"/>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LUCIA MIRIAN BRAN DE HENRIQUEZ</w:t>
            </w:r>
          </w:p>
        </w:tc>
        <w:tc>
          <w:tcPr>
            <w:tcW w:w="857" w:type="dxa"/>
            <w:tcBorders>
              <w:top w:val="nil"/>
              <w:left w:val="nil"/>
              <w:bottom w:val="single" w:sz="4" w:space="0" w:color="000000"/>
              <w:right w:val="single" w:sz="4" w:space="0" w:color="000000"/>
            </w:tcBorders>
            <w:shd w:val="clear" w:color="auto" w:fill="auto"/>
            <w:vAlign w:val="center"/>
            <w:hideMark/>
          </w:tcPr>
          <w:p w14:paraId="444C7705" w14:textId="77777777" w:rsidR="006A0216" w:rsidRPr="00F77C0F" w:rsidRDefault="006A0216" w:rsidP="00201E7E">
            <w:pPr>
              <w:spacing w:after="0" w:line="240" w:lineRule="auto"/>
              <w:jc w:val="center"/>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 xml:space="preserve"> $ 200.00 </w:t>
            </w:r>
          </w:p>
        </w:tc>
        <w:tc>
          <w:tcPr>
            <w:tcW w:w="746" w:type="dxa"/>
            <w:tcBorders>
              <w:top w:val="nil"/>
              <w:left w:val="nil"/>
              <w:bottom w:val="single" w:sz="4" w:space="0" w:color="000000"/>
              <w:right w:val="single" w:sz="4" w:space="0" w:color="000000"/>
            </w:tcBorders>
            <w:shd w:val="clear" w:color="auto" w:fill="auto"/>
            <w:vAlign w:val="center"/>
            <w:hideMark/>
          </w:tcPr>
          <w:p w14:paraId="447EDDCC" w14:textId="77777777" w:rsidR="006A0216" w:rsidRPr="00F77C0F" w:rsidRDefault="006A0216" w:rsidP="00201E7E">
            <w:pPr>
              <w:spacing w:after="0" w:line="240" w:lineRule="auto"/>
              <w:jc w:val="center"/>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030206</w:t>
            </w:r>
          </w:p>
        </w:tc>
      </w:tr>
      <w:tr w:rsidR="006A0216" w:rsidRPr="00F77C0F" w14:paraId="6F1B986F" w14:textId="77777777" w:rsidTr="00201E7E">
        <w:trPr>
          <w:trHeight w:val="1063"/>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3F500371" w14:textId="77777777" w:rsidR="006A0216" w:rsidRPr="00F77C0F" w:rsidRDefault="006A0216" w:rsidP="00201E7E">
            <w:pPr>
              <w:spacing w:after="0" w:line="240" w:lineRule="auto"/>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2</w:t>
            </w:r>
          </w:p>
        </w:tc>
        <w:tc>
          <w:tcPr>
            <w:tcW w:w="568" w:type="dxa"/>
            <w:tcBorders>
              <w:top w:val="nil"/>
              <w:left w:val="nil"/>
              <w:bottom w:val="single" w:sz="4" w:space="0" w:color="000000"/>
              <w:right w:val="single" w:sz="4" w:space="0" w:color="000000"/>
            </w:tcBorders>
            <w:shd w:val="clear" w:color="auto" w:fill="auto"/>
            <w:vAlign w:val="center"/>
            <w:hideMark/>
          </w:tcPr>
          <w:p w14:paraId="7BA0DB9E" w14:textId="77777777" w:rsidR="006A0216" w:rsidRPr="00F77C0F" w:rsidRDefault="006A0216" w:rsidP="00201E7E">
            <w:pPr>
              <w:spacing w:after="0" w:line="240" w:lineRule="auto"/>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20</w:t>
            </w:r>
          </w:p>
        </w:tc>
        <w:tc>
          <w:tcPr>
            <w:tcW w:w="850" w:type="dxa"/>
            <w:tcBorders>
              <w:top w:val="nil"/>
              <w:left w:val="nil"/>
              <w:bottom w:val="single" w:sz="4" w:space="0" w:color="000000"/>
              <w:right w:val="single" w:sz="4" w:space="0" w:color="000000"/>
            </w:tcBorders>
            <w:shd w:val="clear" w:color="auto" w:fill="auto"/>
            <w:vAlign w:val="center"/>
            <w:hideMark/>
          </w:tcPr>
          <w:p w14:paraId="651626DF" w14:textId="77777777" w:rsidR="006A0216" w:rsidRPr="00F77C0F" w:rsidRDefault="006A0216" w:rsidP="00201E7E">
            <w:pPr>
              <w:spacing w:after="0" w:line="240" w:lineRule="auto"/>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08/01/2021</w:t>
            </w:r>
          </w:p>
        </w:tc>
        <w:tc>
          <w:tcPr>
            <w:tcW w:w="1701" w:type="dxa"/>
            <w:tcBorders>
              <w:top w:val="nil"/>
              <w:left w:val="nil"/>
              <w:bottom w:val="single" w:sz="4" w:space="0" w:color="000000"/>
              <w:right w:val="single" w:sz="4" w:space="0" w:color="000000"/>
            </w:tcBorders>
            <w:shd w:val="clear" w:color="auto" w:fill="auto"/>
            <w:vAlign w:val="center"/>
            <w:hideMark/>
          </w:tcPr>
          <w:p w14:paraId="1DDE1733" w14:textId="77777777" w:rsidR="006A0216" w:rsidRPr="00F77C0F" w:rsidRDefault="006A0216" w:rsidP="00201E7E">
            <w:pPr>
              <w:spacing w:after="0" w:line="240" w:lineRule="auto"/>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 xml:space="preserve">DEPORTES, ARTE Y CULTURA COMO INSTRUMENTO DE CAMBIO PARA EL MUNICIPIO DE NEJAPA- 2021 </w:t>
            </w:r>
          </w:p>
        </w:tc>
        <w:tc>
          <w:tcPr>
            <w:tcW w:w="1418" w:type="dxa"/>
            <w:tcBorders>
              <w:top w:val="nil"/>
              <w:left w:val="nil"/>
              <w:bottom w:val="single" w:sz="4" w:space="0" w:color="000000"/>
              <w:right w:val="single" w:sz="4" w:space="0" w:color="000000"/>
            </w:tcBorders>
            <w:shd w:val="clear" w:color="auto" w:fill="auto"/>
            <w:vAlign w:val="center"/>
            <w:hideMark/>
          </w:tcPr>
          <w:p w14:paraId="6C2CBF5D" w14:textId="77777777" w:rsidR="006A0216" w:rsidRPr="00F77C0F" w:rsidRDefault="006A0216" w:rsidP="00201E7E">
            <w:pPr>
              <w:spacing w:after="0" w:line="240" w:lineRule="auto"/>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DEPORTES</w:t>
            </w:r>
          </w:p>
        </w:tc>
        <w:tc>
          <w:tcPr>
            <w:tcW w:w="2409" w:type="dxa"/>
            <w:tcBorders>
              <w:top w:val="nil"/>
              <w:left w:val="nil"/>
              <w:bottom w:val="single" w:sz="4" w:space="0" w:color="000000"/>
              <w:right w:val="single" w:sz="4" w:space="0" w:color="000000"/>
            </w:tcBorders>
            <w:shd w:val="clear" w:color="auto" w:fill="auto"/>
            <w:vAlign w:val="center"/>
            <w:hideMark/>
          </w:tcPr>
          <w:p w14:paraId="0BB649B3"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 xml:space="preserve">PAGO POR EL SUMINISTRO DE 40 UNIFORMES SUBLIMADOS, CALZONETA ESTAMPADA Y MEDIAS </w:t>
            </w:r>
            <w:proofErr w:type="gramStart"/>
            <w:r w:rsidRPr="00F77C0F">
              <w:rPr>
                <w:rFonts w:ascii="Arial Narrow" w:eastAsia="Times New Roman" w:hAnsi="Arial Narrow" w:cs="Calibri"/>
                <w:sz w:val="14"/>
                <w:szCs w:val="14"/>
                <w:lang w:eastAsia="es-SV"/>
              </w:rPr>
              <w:t>INCLUIDAS,Y</w:t>
            </w:r>
            <w:proofErr w:type="gramEnd"/>
            <w:r w:rsidRPr="00F77C0F">
              <w:rPr>
                <w:rFonts w:ascii="Arial Narrow" w:eastAsia="Times New Roman" w:hAnsi="Arial Narrow" w:cs="Calibri"/>
                <w:sz w:val="14"/>
                <w:szCs w:val="14"/>
                <w:lang w:eastAsia="es-SV"/>
              </w:rPr>
              <w:t xml:space="preserve"> 2 BALONES PARA FUTBOL #5, PARA APOYO A COMUNIDAD DE TUTULTEPEQUE, PROPUESTA DE ADMON DE ORDEN DE COMPRA: RENE GARCIA</w:t>
            </w:r>
          </w:p>
        </w:tc>
        <w:tc>
          <w:tcPr>
            <w:tcW w:w="1374" w:type="dxa"/>
            <w:tcBorders>
              <w:top w:val="nil"/>
              <w:left w:val="nil"/>
              <w:bottom w:val="single" w:sz="4" w:space="0" w:color="000000"/>
              <w:right w:val="single" w:sz="4" w:space="0" w:color="000000"/>
            </w:tcBorders>
            <w:shd w:val="clear" w:color="auto" w:fill="auto"/>
            <w:vAlign w:val="center"/>
            <w:hideMark/>
          </w:tcPr>
          <w:p w14:paraId="6B3615B1" w14:textId="77777777" w:rsidR="006A0216" w:rsidRPr="00F77C0F" w:rsidRDefault="006A0216" w:rsidP="00201E7E">
            <w:pPr>
              <w:spacing w:after="0" w:line="240" w:lineRule="auto"/>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FERNANDO ALEXANDER CANO LARA</w:t>
            </w:r>
          </w:p>
        </w:tc>
        <w:tc>
          <w:tcPr>
            <w:tcW w:w="857" w:type="dxa"/>
            <w:tcBorders>
              <w:top w:val="nil"/>
              <w:left w:val="nil"/>
              <w:bottom w:val="single" w:sz="4" w:space="0" w:color="000000"/>
              <w:right w:val="single" w:sz="4" w:space="0" w:color="000000"/>
            </w:tcBorders>
            <w:shd w:val="clear" w:color="auto" w:fill="auto"/>
            <w:vAlign w:val="center"/>
            <w:hideMark/>
          </w:tcPr>
          <w:p w14:paraId="14EB13F3" w14:textId="77777777" w:rsidR="006A0216" w:rsidRPr="00F77C0F" w:rsidRDefault="006A0216" w:rsidP="00201E7E">
            <w:pPr>
              <w:spacing w:after="0" w:line="240" w:lineRule="auto"/>
              <w:jc w:val="center"/>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 xml:space="preserve"> $ 940.00 </w:t>
            </w:r>
          </w:p>
        </w:tc>
        <w:tc>
          <w:tcPr>
            <w:tcW w:w="746" w:type="dxa"/>
            <w:tcBorders>
              <w:top w:val="nil"/>
              <w:left w:val="nil"/>
              <w:bottom w:val="single" w:sz="4" w:space="0" w:color="000000"/>
              <w:right w:val="single" w:sz="4" w:space="0" w:color="000000"/>
            </w:tcBorders>
            <w:shd w:val="clear" w:color="auto" w:fill="auto"/>
            <w:vAlign w:val="center"/>
            <w:hideMark/>
          </w:tcPr>
          <w:p w14:paraId="19691371" w14:textId="77777777" w:rsidR="006A0216" w:rsidRPr="00F77C0F" w:rsidRDefault="006A0216" w:rsidP="00201E7E">
            <w:pPr>
              <w:spacing w:after="0" w:line="240" w:lineRule="auto"/>
              <w:jc w:val="center"/>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030206</w:t>
            </w:r>
          </w:p>
        </w:tc>
      </w:tr>
      <w:tr w:rsidR="006A0216" w:rsidRPr="00F77C0F" w14:paraId="50353E6E" w14:textId="77777777" w:rsidTr="00201E7E">
        <w:trPr>
          <w:trHeight w:val="911"/>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10B3D7FB" w14:textId="77777777" w:rsidR="006A0216" w:rsidRPr="00F77C0F" w:rsidRDefault="006A0216" w:rsidP="00201E7E">
            <w:pPr>
              <w:spacing w:after="0" w:line="240" w:lineRule="auto"/>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3</w:t>
            </w:r>
          </w:p>
        </w:tc>
        <w:tc>
          <w:tcPr>
            <w:tcW w:w="568" w:type="dxa"/>
            <w:tcBorders>
              <w:top w:val="nil"/>
              <w:left w:val="nil"/>
              <w:bottom w:val="single" w:sz="4" w:space="0" w:color="000000"/>
              <w:right w:val="single" w:sz="4" w:space="0" w:color="000000"/>
            </w:tcBorders>
            <w:shd w:val="clear" w:color="auto" w:fill="auto"/>
            <w:vAlign w:val="center"/>
            <w:hideMark/>
          </w:tcPr>
          <w:p w14:paraId="5E71832F" w14:textId="77777777" w:rsidR="006A0216" w:rsidRPr="00F77C0F" w:rsidRDefault="006A0216" w:rsidP="00201E7E">
            <w:pPr>
              <w:spacing w:after="0" w:line="240" w:lineRule="auto"/>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153</w:t>
            </w:r>
          </w:p>
        </w:tc>
        <w:tc>
          <w:tcPr>
            <w:tcW w:w="850" w:type="dxa"/>
            <w:tcBorders>
              <w:top w:val="nil"/>
              <w:left w:val="nil"/>
              <w:bottom w:val="single" w:sz="4" w:space="0" w:color="000000"/>
              <w:right w:val="single" w:sz="4" w:space="0" w:color="000000"/>
            </w:tcBorders>
            <w:shd w:val="clear" w:color="auto" w:fill="auto"/>
            <w:vAlign w:val="center"/>
            <w:hideMark/>
          </w:tcPr>
          <w:p w14:paraId="43C29B75" w14:textId="77777777" w:rsidR="006A0216" w:rsidRPr="00F77C0F" w:rsidRDefault="006A0216" w:rsidP="00201E7E">
            <w:pPr>
              <w:spacing w:after="0" w:line="240" w:lineRule="auto"/>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27/01/2021</w:t>
            </w:r>
          </w:p>
        </w:tc>
        <w:tc>
          <w:tcPr>
            <w:tcW w:w="1701" w:type="dxa"/>
            <w:tcBorders>
              <w:top w:val="nil"/>
              <w:left w:val="nil"/>
              <w:bottom w:val="single" w:sz="4" w:space="0" w:color="000000"/>
              <w:right w:val="single" w:sz="4" w:space="0" w:color="000000"/>
            </w:tcBorders>
            <w:shd w:val="clear" w:color="auto" w:fill="auto"/>
            <w:vAlign w:val="center"/>
            <w:hideMark/>
          </w:tcPr>
          <w:p w14:paraId="1BD2BB3C" w14:textId="77777777" w:rsidR="006A0216" w:rsidRPr="00F77C0F" w:rsidRDefault="006A0216" w:rsidP="00201E7E">
            <w:pPr>
              <w:spacing w:after="0" w:line="240" w:lineRule="auto"/>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 </w:t>
            </w:r>
          </w:p>
        </w:tc>
        <w:tc>
          <w:tcPr>
            <w:tcW w:w="1418" w:type="dxa"/>
            <w:tcBorders>
              <w:top w:val="nil"/>
              <w:left w:val="nil"/>
              <w:bottom w:val="single" w:sz="4" w:space="0" w:color="000000"/>
              <w:right w:val="single" w:sz="4" w:space="0" w:color="000000"/>
            </w:tcBorders>
            <w:shd w:val="clear" w:color="auto" w:fill="auto"/>
            <w:vAlign w:val="center"/>
            <w:hideMark/>
          </w:tcPr>
          <w:p w14:paraId="7E65BD91" w14:textId="77777777" w:rsidR="006A0216" w:rsidRPr="00F77C0F" w:rsidRDefault="006A0216" w:rsidP="00201E7E">
            <w:pPr>
              <w:spacing w:after="0" w:line="240" w:lineRule="auto"/>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 xml:space="preserve">GERENCIA DE PROYECTOS </w:t>
            </w:r>
          </w:p>
        </w:tc>
        <w:tc>
          <w:tcPr>
            <w:tcW w:w="2409" w:type="dxa"/>
            <w:tcBorders>
              <w:top w:val="nil"/>
              <w:left w:val="nil"/>
              <w:bottom w:val="single" w:sz="4" w:space="0" w:color="000000"/>
              <w:right w:val="single" w:sz="4" w:space="0" w:color="000000"/>
            </w:tcBorders>
            <w:shd w:val="clear" w:color="auto" w:fill="auto"/>
            <w:vAlign w:val="center"/>
            <w:hideMark/>
          </w:tcPr>
          <w:p w14:paraId="20265C8A"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PAGO POR RE</w:t>
            </w:r>
            <w:r>
              <w:rPr>
                <w:rFonts w:ascii="Arial Narrow" w:eastAsia="Times New Roman" w:hAnsi="Arial Narrow" w:cs="Calibri"/>
                <w:sz w:val="14"/>
                <w:szCs w:val="14"/>
                <w:lang w:eastAsia="es-SV"/>
              </w:rPr>
              <w:t xml:space="preserve">PARACION </w:t>
            </w:r>
            <w:proofErr w:type="gramStart"/>
            <w:r>
              <w:rPr>
                <w:rFonts w:ascii="Arial Narrow" w:eastAsia="Times New Roman" w:hAnsi="Arial Narrow" w:cs="Calibri"/>
                <w:sz w:val="14"/>
                <w:szCs w:val="14"/>
                <w:lang w:eastAsia="es-SV"/>
              </w:rPr>
              <w:t>DE  CILINDRO</w:t>
            </w:r>
            <w:proofErr w:type="gramEnd"/>
            <w:r>
              <w:rPr>
                <w:rFonts w:ascii="Arial Narrow" w:eastAsia="Times New Roman" w:hAnsi="Arial Narrow" w:cs="Calibri"/>
                <w:sz w:val="14"/>
                <w:szCs w:val="14"/>
                <w:lang w:eastAsia="es-SV"/>
              </w:rPr>
              <w:t xml:space="preserve"> HIDRAULICO DE BRAZO EXCAVADOR, I</w:t>
            </w:r>
            <w:r w:rsidRPr="00F77C0F">
              <w:rPr>
                <w:rFonts w:ascii="Arial Narrow" w:eastAsia="Times New Roman" w:hAnsi="Arial Narrow" w:cs="Calibri"/>
                <w:sz w:val="14"/>
                <w:szCs w:val="14"/>
                <w:lang w:eastAsia="es-SV"/>
              </w:rPr>
              <w:t xml:space="preserve">NCLUYE  </w:t>
            </w:r>
            <w:r>
              <w:rPr>
                <w:rFonts w:ascii="Arial Narrow" w:eastAsia="Times New Roman" w:hAnsi="Arial Narrow" w:cs="Calibri"/>
                <w:sz w:val="14"/>
                <w:szCs w:val="14"/>
                <w:lang w:eastAsia="es-SV"/>
              </w:rPr>
              <w:t>FABRICACION DE MUÑON Y BUJE</w:t>
            </w:r>
            <w:r w:rsidRPr="00F77C0F">
              <w:rPr>
                <w:rFonts w:ascii="Arial Narrow" w:eastAsia="Times New Roman" w:hAnsi="Arial Narrow" w:cs="Calibri"/>
                <w:sz w:val="14"/>
                <w:szCs w:val="14"/>
                <w:lang w:eastAsia="es-SV"/>
              </w:rPr>
              <w:t>, PROPUESTA PARA</w:t>
            </w:r>
            <w:r>
              <w:rPr>
                <w:rFonts w:ascii="Arial Narrow" w:eastAsia="Times New Roman" w:hAnsi="Arial Narrow" w:cs="Calibri"/>
                <w:sz w:val="14"/>
                <w:szCs w:val="14"/>
                <w:lang w:eastAsia="es-SV"/>
              </w:rPr>
              <w:t xml:space="preserve"> </w:t>
            </w:r>
            <w:r w:rsidRPr="00F77C0F">
              <w:rPr>
                <w:rFonts w:ascii="Arial Narrow" w:eastAsia="Times New Roman" w:hAnsi="Arial Narrow" w:cs="Calibri"/>
                <w:sz w:val="14"/>
                <w:szCs w:val="14"/>
                <w:lang w:eastAsia="es-SV"/>
              </w:rPr>
              <w:t>ADMISNITRADOR DE ORDEN DE COMPRA: SANTOS ORELLANA</w:t>
            </w:r>
          </w:p>
        </w:tc>
        <w:tc>
          <w:tcPr>
            <w:tcW w:w="1374" w:type="dxa"/>
            <w:tcBorders>
              <w:top w:val="nil"/>
              <w:left w:val="nil"/>
              <w:bottom w:val="single" w:sz="4" w:space="0" w:color="000000"/>
              <w:right w:val="single" w:sz="4" w:space="0" w:color="000000"/>
            </w:tcBorders>
            <w:shd w:val="clear" w:color="auto" w:fill="auto"/>
            <w:vAlign w:val="center"/>
            <w:hideMark/>
          </w:tcPr>
          <w:p w14:paraId="7AB8CD28" w14:textId="77777777" w:rsidR="006A0216" w:rsidRPr="00F77C0F" w:rsidRDefault="006A0216" w:rsidP="00201E7E">
            <w:pPr>
              <w:spacing w:after="0" w:line="240" w:lineRule="auto"/>
              <w:rPr>
                <w:rFonts w:ascii="Arial Narrow" w:eastAsia="Times New Roman" w:hAnsi="Arial Narrow" w:cs="Calibri"/>
                <w:sz w:val="16"/>
                <w:szCs w:val="16"/>
                <w:lang w:val="en-US" w:eastAsia="es-SV"/>
              </w:rPr>
            </w:pPr>
            <w:r>
              <w:rPr>
                <w:rFonts w:ascii="Arial Narrow" w:eastAsia="Times New Roman" w:hAnsi="Arial Narrow" w:cs="Calibri"/>
                <w:sz w:val="16"/>
                <w:szCs w:val="16"/>
                <w:lang w:val="en-US" w:eastAsia="es-SV"/>
              </w:rPr>
              <w:t>ROXANA BETSABE OCHOA VALLE</w:t>
            </w:r>
          </w:p>
        </w:tc>
        <w:tc>
          <w:tcPr>
            <w:tcW w:w="857" w:type="dxa"/>
            <w:tcBorders>
              <w:top w:val="nil"/>
              <w:left w:val="nil"/>
              <w:bottom w:val="single" w:sz="4" w:space="0" w:color="000000"/>
              <w:right w:val="single" w:sz="4" w:space="0" w:color="000000"/>
            </w:tcBorders>
            <w:shd w:val="clear" w:color="auto" w:fill="auto"/>
            <w:vAlign w:val="center"/>
            <w:hideMark/>
          </w:tcPr>
          <w:p w14:paraId="1EA36C1F" w14:textId="77777777" w:rsidR="006A0216" w:rsidRPr="00F77C0F" w:rsidRDefault="006A0216" w:rsidP="00201E7E">
            <w:pPr>
              <w:spacing w:after="0" w:line="240" w:lineRule="auto"/>
              <w:jc w:val="center"/>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w:t>
            </w:r>
            <w:r>
              <w:rPr>
                <w:rFonts w:ascii="Arial Narrow" w:eastAsia="Times New Roman" w:hAnsi="Arial Narrow" w:cs="Calibri"/>
                <w:sz w:val="16"/>
                <w:szCs w:val="16"/>
                <w:lang w:eastAsia="es-SV"/>
              </w:rPr>
              <w:t>594.50</w:t>
            </w:r>
            <w:r w:rsidRPr="00F77C0F">
              <w:rPr>
                <w:rFonts w:ascii="Arial Narrow" w:eastAsia="Times New Roman" w:hAnsi="Arial Narrow" w:cs="Calibri"/>
                <w:sz w:val="16"/>
                <w:szCs w:val="16"/>
                <w:lang w:eastAsia="es-SV"/>
              </w:rPr>
              <w:t xml:space="preserve"> </w:t>
            </w:r>
          </w:p>
        </w:tc>
        <w:tc>
          <w:tcPr>
            <w:tcW w:w="746" w:type="dxa"/>
            <w:tcBorders>
              <w:top w:val="nil"/>
              <w:left w:val="nil"/>
              <w:bottom w:val="single" w:sz="4" w:space="0" w:color="000000"/>
              <w:right w:val="single" w:sz="4" w:space="0" w:color="000000"/>
            </w:tcBorders>
            <w:shd w:val="clear" w:color="auto" w:fill="auto"/>
            <w:vAlign w:val="center"/>
            <w:hideMark/>
          </w:tcPr>
          <w:p w14:paraId="7E77AD03" w14:textId="77777777" w:rsidR="006A0216" w:rsidRPr="00F77C0F" w:rsidRDefault="006A0216" w:rsidP="00201E7E">
            <w:pPr>
              <w:spacing w:after="0" w:line="240" w:lineRule="auto"/>
              <w:jc w:val="center"/>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03101</w:t>
            </w:r>
          </w:p>
        </w:tc>
      </w:tr>
      <w:tr w:rsidR="006A0216" w:rsidRPr="00F77C0F" w14:paraId="2FAAFC70" w14:textId="77777777" w:rsidTr="00201E7E">
        <w:trPr>
          <w:trHeight w:val="1016"/>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25A8E2FF" w14:textId="77777777" w:rsidR="006A0216" w:rsidRPr="00F77C0F" w:rsidRDefault="006A0216" w:rsidP="00201E7E">
            <w:pPr>
              <w:spacing w:after="0" w:line="240" w:lineRule="auto"/>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4</w:t>
            </w:r>
          </w:p>
        </w:tc>
        <w:tc>
          <w:tcPr>
            <w:tcW w:w="568" w:type="dxa"/>
            <w:tcBorders>
              <w:top w:val="nil"/>
              <w:left w:val="nil"/>
              <w:bottom w:val="single" w:sz="4" w:space="0" w:color="000000"/>
              <w:right w:val="single" w:sz="4" w:space="0" w:color="000000"/>
            </w:tcBorders>
            <w:shd w:val="clear" w:color="FFFFFF" w:fill="FFFFFF"/>
            <w:vAlign w:val="center"/>
            <w:hideMark/>
          </w:tcPr>
          <w:p w14:paraId="5B190CBA" w14:textId="77777777" w:rsidR="006A0216" w:rsidRPr="00F77C0F" w:rsidRDefault="006A0216" w:rsidP="00201E7E">
            <w:pPr>
              <w:spacing w:after="0" w:line="240" w:lineRule="auto"/>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36</w:t>
            </w:r>
          </w:p>
        </w:tc>
        <w:tc>
          <w:tcPr>
            <w:tcW w:w="850" w:type="dxa"/>
            <w:tcBorders>
              <w:top w:val="nil"/>
              <w:left w:val="nil"/>
              <w:bottom w:val="single" w:sz="4" w:space="0" w:color="000000"/>
              <w:right w:val="single" w:sz="4" w:space="0" w:color="000000"/>
            </w:tcBorders>
            <w:shd w:val="clear" w:color="auto" w:fill="auto"/>
            <w:vAlign w:val="center"/>
            <w:hideMark/>
          </w:tcPr>
          <w:p w14:paraId="6B0A2F55" w14:textId="77777777" w:rsidR="006A0216" w:rsidRPr="00F77C0F" w:rsidRDefault="006A0216" w:rsidP="00201E7E">
            <w:pPr>
              <w:spacing w:after="0" w:line="240" w:lineRule="auto"/>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01/02/2021</w:t>
            </w:r>
          </w:p>
        </w:tc>
        <w:tc>
          <w:tcPr>
            <w:tcW w:w="1701" w:type="dxa"/>
            <w:tcBorders>
              <w:top w:val="nil"/>
              <w:left w:val="nil"/>
              <w:bottom w:val="single" w:sz="4" w:space="0" w:color="000000"/>
              <w:right w:val="single" w:sz="4" w:space="0" w:color="000000"/>
            </w:tcBorders>
            <w:shd w:val="clear" w:color="auto" w:fill="auto"/>
            <w:vAlign w:val="center"/>
            <w:hideMark/>
          </w:tcPr>
          <w:p w14:paraId="00C6C213" w14:textId="77777777" w:rsidR="006A0216" w:rsidRPr="00F77C0F" w:rsidRDefault="006A0216" w:rsidP="00201E7E">
            <w:pPr>
              <w:spacing w:after="0" w:line="240" w:lineRule="auto"/>
              <w:jc w:val="center"/>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PLAN MUNICIPALDE PREVENCION Y ATENCION DE LA VIOLENCIA CONTRA LAS MUJERES DEL MUNICIPIO DE NEJAPA 2021</w:t>
            </w:r>
          </w:p>
        </w:tc>
        <w:tc>
          <w:tcPr>
            <w:tcW w:w="1418" w:type="dxa"/>
            <w:tcBorders>
              <w:top w:val="nil"/>
              <w:left w:val="nil"/>
              <w:bottom w:val="single" w:sz="4" w:space="0" w:color="000000"/>
              <w:right w:val="single" w:sz="4" w:space="0" w:color="000000"/>
            </w:tcBorders>
            <w:shd w:val="clear" w:color="auto" w:fill="auto"/>
            <w:vAlign w:val="center"/>
            <w:hideMark/>
          </w:tcPr>
          <w:p w14:paraId="640FFF7C" w14:textId="77777777" w:rsidR="006A0216" w:rsidRPr="00F77C0F" w:rsidRDefault="006A0216" w:rsidP="00201E7E">
            <w:pPr>
              <w:spacing w:after="0" w:line="240" w:lineRule="auto"/>
              <w:jc w:val="center"/>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UNIDAD MUNICIPAL DE LA MUJER</w:t>
            </w:r>
          </w:p>
        </w:tc>
        <w:tc>
          <w:tcPr>
            <w:tcW w:w="2409" w:type="dxa"/>
            <w:tcBorders>
              <w:top w:val="nil"/>
              <w:left w:val="nil"/>
              <w:bottom w:val="single" w:sz="4" w:space="0" w:color="000000"/>
              <w:right w:val="single" w:sz="4" w:space="0" w:color="000000"/>
            </w:tcBorders>
            <w:shd w:val="clear" w:color="auto" w:fill="auto"/>
            <w:vAlign w:val="center"/>
            <w:hideMark/>
          </w:tcPr>
          <w:p w14:paraId="54C914CF"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PAGO POR ELABORACION DE 50 DIPLOMAS AL TIRO A FULL COLOR EN TINTA TAMAÑO CARTA, PARA SER UTILIZADOS EN EVENTO DE RENDICION DE CUENTAS DE LA UNIDAD DE LA MUJER, PROPUESTA PARA ADMINSITRADORA DE ORDEN DE COMPRA: BETA CARTAGENA</w:t>
            </w:r>
          </w:p>
        </w:tc>
        <w:tc>
          <w:tcPr>
            <w:tcW w:w="1374" w:type="dxa"/>
            <w:tcBorders>
              <w:top w:val="nil"/>
              <w:left w:val="nil"/>
              <w:bottom w:val="single" w:sz="4" w:space="0" w:color="000000"/>
              <w:right w:val="single" w:sz="4" w:space="0" w:color="000000"/>
            </w:tcBorders>
            <w:shd w:val="clear" w:color="FFFFFF" w:fill="FFFFFF"/>
            <w:vAlign w:val="center"/>
            <w:hideMark/>
          </w:tcPr>
          <w:p w14:paraId="4130298F" w14:textId="77777777" w:rsidR="006A0216" w:rsidRPr="00F77C0F" w:rsidRDefault="006A0216" w:rsidP="00201E7E">
            <w:pPr>
              <w:spacing w:after="0" w:line="240" w:lineRule="auto"/>
              <w:jc w:val="center"/>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JOSE ALBERTO ALAS FLORES</w:t>
            </w:r>
          </w:p>
        </w:tc>
        <w:tc>
          <w:tcPr>
            <w:tcW w:w="857" w:type="dxa"/>
            <w:tcBorders>
              <w:top w:val="nil"/>
              <w:left w:val="nil"/>
              <w:bottom w:val="single" w:sz="4" w:space="0" w:color="000000"/>
              <w:right w:val="single" w:sz="4" w:space="0" w:color="000000"/>
            </w:tcBorders>
            <w:shd w:val="clear" w:color="FFFFFF" w:fill="FFFFFF"/>
            <w:vAlign w:val="center"/>
            <w:hideMark/>
          </w:tcPr>
          <w:p w14:paraId="6FB71D0D" w14:textId="77777777" w:rsidR="006A0216" w:rsidRPr="00F77C0F" w:rsidRDefault="006A0216" w:rsidP="00201E7E">
            <w:pPr>
              <w:spacing w:after="0" w:line="240" w:lineRule="auto"/>
              <w:jc w:val="center"/>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$40.00</w:t>
            </w:r>
          </w:p>
        </w:tc>
        <w:tc>
          <w:tcPr>
            <w:tcW w:w="746" w:type="dxa"/>
            <w:tcBorders>
              <w:top w:val="nil"/>
              <w:left w:val="nil"/>
              <w:bottom w:val="single" w:sz="4" w:space="0" w:color="000000"/>
              <w:right w:val="single" w:sz="4" w:space="0" w:color="000000"/>
            </w:tcBorders>
            <w:shd w:val="clear" w:color="FFFFFF" w:fill="FFFFFF"/>
            <w:vAlign w:val="center"/>
            <w:hideMark/>
          </w:tcPr>
          <w:p w14:paraId="5EE26E36" w14:textId="77777777" w:rsidR="006A0216" w:rsidRPr="00F77C0F" w:rsidRDefault="006A0216" w:rsidP="00201E7E">
            <w:pPr>
              <w:spacing w:after="0" w:line="240" w:lineRule="auto"/>
              <w:jc w:val="center"/>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030204</w:t>
            </w:r>
          </w:p>
        </w:tc>
      </w:tr>
      <w:tr w:rsidR="006A0216" w:rsidRPr="00F77C0F" w14:paraId="1411A28C" w14:textId="77777777" w:rsidTr="00201E7E">
        <w:trPr>
          <w:trHeight w:val="901"/>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4DA320F7" w14:textId="77777777" w:rsidR="006A0216" w:rsidRPr="00F77C0F" w:rsidRDefault="006A0216" w:rsidP="00201E7E">
            <w:pPr>
              <w:spacing w:after="0" w:line="240" w:lineRule="auto"/>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5</w:t>
            </w:r>
          </w:p>
        </w:tc>
        <w:tc>
          <w:tcPr>
            <w:tcW w:w="568" w:type="dxa"/>
            <w:tcBorders>
              <w:top w:val="nil"/>
              <w:left w:val="nil"/>
              <w:bottom w:val="single" w:sz="4" w:space="0" w:color="000000"/>
              <w:right w:val="single" w:sz="4" w:space="0" w:color="000000"/>
            </w:tcBorders>
            <w:shd w:val="clear" w:color="FFFFFF" w:fill="FFFFFF"/>
            <w:vAlign w:val="center"/>
            <w:hideMark/>
          </w:tcPr>
          <w:p w14:paraId="06347A20" w14:textId="77777777" w:rsidR="006A0216" w:rsidRPr="00F77C0F" w:rsidRDefault="006A0216" w:rsidP="00201E7E">
            <w:pPr>
              <w:spacing w:after="0" w:line="240" w:lineRule="auto"/>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36</w:t>
            </w:r>
          </w:p>
        </w:tc>
        <w:tc>
          <w:tcPr>
            <w:tcW w:w="850" w:type="dxa"/>
            <w:tcBorders>
              <w:top w:val="nil"/>
              <w:left w:val="nil"/>
              <w:bottom w:val="single" w:sz="4" w:space="0" w:color="000000"/>
              <w:right w:val="single" w:sz="4" w:space="0" w:color="000000"/>
            </w:tcBorders>
            <w:shd w:val="clear" w:color="auto" w:fill="auto"/>
            <w:vAlign w:val="center"/>
            <w:hideMark/>
          </w:tcPr>
          <w:p w14:paraId="263DE1A9" w14:textId="77777777" w:rsidR="006A0216" w:rsidRPr="00F77C0F" w:rsidRDefault="006A0216" w:rsidP="00201E7E">
            <w:pPr>
              <w:spacing w:after="0" w:line="240" w:lineRule="auto"/>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01/02/2021</w:t>
            </w:r>
          </w:p>
        </w:tc>
        <w:tc>
          <w:tcPr>
            <w:tcW w:w="1701" w:type="dxa"/>
            <w:tcBorders>
              <w:top w:val="nil"/>
              <w:left w:val="nil"/>
              <w:bottom w:val="single" w:sz="4" w:space="0" w:color="000000"/>
              <w:right w:val="single" w:sz="4" w:space="0" w:color="000000"/>
            </w:tcBorders>
            <w:shd w:val="clear" w:color="auto" w:fill="auto"/>
            <w:vAlign w:val="center"/>
            <w:hideMark/>
          </w:tcPr>
          <w:p w14:paraId="2F06E78A"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PLAN MUNICIPALDE PREVENCION Y ATENCION DE LA VIOLENCIA CONTRA LAS MUJERES DEL MUNICIPIO DE NEJAPA 2021</w:t>
            </w:r>
          </w:p>
        </w:tc>
        <w:tc>
          <w:tcPr>
            <w:tcW w:w="1418" w:type="dxa"/>
            <w:tcBorders>
              <w:top w:val="nil"/>
              <w:left w:val="nil"/>
              <w:bottom w:val="single" w:sz="4" w:space="0" w:color="000000"/>
              <w:right w:val="single" w:sz="4" w:space="0" w:color="000000"/>
            </w:tcBorders>
            <w:shd w:val="clear" w:color="auto" w:fill="auto"/>
            <w:vAlign w:val="center"/>
            <w:hideMark/>
          </w:tcPr>
          <w:p w14:paraId="36ED5620"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UNIDAD MUNICIPAL DE LA MUJER</w:t>
            </w:r>
          </w:p>
        </w:tc>
        <w:tc>
          <w:tcPr>
            <w:tcW w:w="2409" w:type="dxa"/>
            <w:tcBorders>
              <w:top w:val="nil"/>
              <w:left w:val="nil"/>
              <w:bottom w:val="single" w:sz="4" w:space="0" w:color="000000"/>
              <w:right w:val="single" w:sz="4" w:space="0" w:color="000000"/>
            </w:tcBorders>
            <w:shd w:val="clear" w:color="auto" w:fill="auto"/>
            <w:vAlign w:val="center"/>
            <w:hideMark/>
          </w:tcPr>
          <w:p w14:paraId="4A0DDDEB"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PAGO POR SUMINISTRO DE 250 PANES CON POLLO CON SU RESPECTIVO REFRESCO, PARA SER UTILIZADOS EN EL EVENTO DE RENDICION DE CUENTAS DE LA UNIDAD MUNICIPAL DE LA MUJER</w:t>
            </w:r>
          </w:p>
        </w:tc>
        <w:tc>
          <w:tcPr>
            <w:tcW w:w="1374" w:type="dxa"/>
            <w:tcBorders>
              <w:top w:val="nil"/>
              <w:left w:val="nil"/>
              <w:bottom w:val="single" w:sz="4" w:space="0" w:color="000000"/>
              <w:right w:val="single" w:sz="4" w:space="0" w:color="000000"/>
            </w:tcBorders>
            <w:shd w:val="clear" w:color="FFFFFF" w:fill="FFFFFF"/>
            <w:vAlign w:val="center"/>
            <w:hideMark/>
          </w:tcPr>
          <w:p w14:paraId="1107677A"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LORENQA ELIZABETH MIRANDA DE SIGUI</w:t>
            </w:r>
          </w:p>
        </w:tc>
        <w:tc>
          <w:tcPr>
            <w:tcW w:w="857" w:type="dxa"/>
            <w:tcBorders>
              <w:top w:val="nil"/>
              <w:left w:val="nil"/>
              <w:bottom w:val="single" w:sz="4" w:space="0" w:color="000000"/>
              <w:right w:val="single" w:sz="4" w:space="0" w:color="000000"/>
            </w:tcBorders>
            <w:shd w:val="clear" w:color="FFFFFF" w:fill="FFFFFF"/>
            <w:vAlign w:val="center"/>
            <w:hideMark/>
          </w:tcPr>
          <w:p w14:paraId="64196465"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$375.00</w:t>
            </w:r>
          </w:p>
        </w:tc>
        <w:tc>
          <w:tcPr>
            <w:tcW w:w="746" w:type="dxa"/>
            <w:tcBorders>
              <w:top w:val="nil"/>
              <w:left w:val="nil"/>
              <w:bottom w:val="single" w:sz="4" w:space="0" w:color="000000"/>
              <w:right w:val="single" w:sz="4" w:space="0" w:color="000000"/>
            </w:tcBorders>
            <w:shd w:val="clear" w:color="FFFFFF" w:fill="FFFFFF"/>
            <w:vAlign w:val="center"/>
            <w:hideMark/>
          </w:tcPr>
          <w:p w14:paraId="3D2D75EC"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030204</w:t>
            </w:r>
          </w:p>
        </w:tc>
      </w:tr>
      <w:tr w:rsidR="006A0216" w:rsidRPr="00F77C0F" w14:paraId="116B5054" w14:textId="77777777" w:rsidTr="00201E7E">
        <w:trPr>
          <w:trHeight w:val="269"/>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0395971A" w14:textId="77777777" w:rsidR="006A0216" w:rsidRPr="00F77C0F" w:rsidRDefault="006A0216" w:rsidP="00201E7E">
            <w:pPr>
              <w:spacing w:after="0" w:line="240" w:lineRule="auto"/>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6</w:t>
            </w:r>
          </w:p>
        </w:tc>
        <w:tc>
          <w:tcPr>
            <w:tcW w:w="568" w:type="dxa"/>
            <w:tcBorders>
              <w:top w:val="nil"/>
              <w:left w:val="nil"/>
              <w:bottom w:val="single" w:sz="4" w:space="0" w:color="000000"/>
              <w:right w:val="single" w:sz="4" w:space="0" w:color="000000"/>
            </w:tcBorders>
            <w:shd w:val="clear" w:color="FFFFFF" w:fill="FFFFFF"/>
            <w:vAlign w:val="center"/>
            <w:hideMark/>
          </w:tcPr>
          <w:p w14:paraId="1CD26370" w14:textId="77777777" w:rsidR="006A0216" w:rsidRPr="00F77C0F" w:rsidRDefault="006A0216" w:rsidP="00201E7E">
            <w:pPr>
              <w:spacing w:after="0" w:line="240" w:lineRule="auto"/>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34</w:t>
            </w:r>
          </w:p>
        </w:tc>
        <w:tc>
          <w:tcPr>
            <w:tcW w:w="850" w:type="dxa"/>
            <w:tcBorders>
              <w:top w:val="nil"/>
              <w:left w:val="nil"/>
              <w:bottom w:val="single" w:sz="4" w:space="0" w:color="000000"/>
              <w:right w:val="single" w:sz="4" w:space="0" w:color="000000"/>
            </w:tcBorders>
            <w:shd w:val="clear" w:color="auto" w:fill="auto"/>
            <w:vAlign w:val="center"/>
            <w:hideMark/>
          </w:tcPr>
          <w:p w14:paraId="4E3D92DB" w14:textId="77777777" w:rsidR="006A0216" w:rsidRPr="00F77C0F" w:rsidRDefault="006A0216" w:rsidP="00201E7E">
            <w:pPr>
              <w:spacing w:after="0" w:line="240" w:lineRule="auto"/>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01/02/2021</w:t>
            </w:r>
          </w:p>
        </w:tc>
        <w:tc>
          <w:tcPr>
            <w:tcW w:w="1701" w:type="dxa"/>
            <w:tcBorders>
              <w:top w:val="nil"/>
              <w:left w:val="nil"/>
              <w:bottom w:val="single" w:sz="4" w:space="0" w:color="000000"/>
              <w:right w:val="single" w:sz="4" w:space="0" w:color="000000"/>
            </w:tcBorders>
            <w:shd w:val="clear" w:color="auto" w:fill="auto"/>
            <w:vAlign w:val="center"/>
            <w:hideMark/>
          </w:tcPr>
          <w:p w14:paraId="2B37CD3A"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 </w:t>
            </w:r>
          </w:p>
        </w:tc>
        <w:tc>
          <w:tcPr>
            <w:tcW w:w="1418" w:type="dxa"/>
            <w:tcBorders>
              <w:top w:val="nil"/>
              <w:left w:val="nil"/>
              <w:bottom w:val="single" w:sz="4" w:space="0" w:color="000000"/>
              <w:right w:val="single" w:sz="4" w:space="0" w:color="000000"/>
            </w:tcBorders>
            <w:shd w:val="clear" w:color="auto" w:fill="auto"/>
            <w:vAlign w:val="center"/>
            <w:hideMark/>
          </w:tcPr>
          <w:p w14:paraId="16C8F29B"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POLIDEPORTIVO VITORIA GASTEIZ</w:t>
            </w:r>
          </w:p>
        </w:tc>
        <w:tc>
          <w:tcPr>
            <w:tcW w:w="2409" w:type="dxa"/>
            <w:tcBorders>
              <w:top w:val="nil"/>
              <w:left w:val="nil"/>
              <w:bottom w:val="single" w:sz="4" w:space="0" w:color="000000"/>
              <w:right w:val="single" w:sz="4" w:space="0" w:color="000000"/>
            </w:tcBorders>
            <w:shd w:val="clear" w:color="auto" w:fill="auto"/>
            <w:vAlign w:val="center"/>
            <w:hideMark/>
          </w:tcPr>
          <w:p w14:paraId="360FD131"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 xml:space="preserve">PAGO POR SUMINISTRO DE 60 GL DE DESINFECTANTE, 60 GL DE JABON LIQUIDO, 60 GL DE LEJIA, 4 GL DE ATRAPAPOLVO, 4 GL DE SILICON, 30 GL. DE ALCOHOL GEL, 30 GL DE ALCOHOL 90°, 4 PALOS PARA MOPA 36", 72 TRAPEADORES DOBLE </w:t>
            </w:r>
            <w:proofErr w:type="gramStart"/>
            <w:r w:rsidRPr="00F77C0F">
              <w:rPr>
                <w:rFonts w:ascii="Arial Narrow" w:eastAsia="Times New Roman" w:hAnsi="Arial Narrow" w:cs="Calibri"/>
                <w:sz w:val="14"/>
                <w:szCs w:val="14"/>
                <w:lang w:eastAsia="es-SV"/>
              </w:rPr>
              <w:t>TOALLA,  36</w:t>
            </w:r>
            <w:proofErr w:type="gramEnd"/>
            <w:r w:rsidRPr="00F77C0F">
              <w:rPr>
                <w:rFonts w:ascii="Arial Narrow" w:eastAsia="Times New Roman" w:hAnsi="Arial Narrow" w:cs="Calibri"/>
                <w:sz w:val="14"/>
                <w:szCs w:val="14"/>
                <w:lang w:eastAsia="es-SV"/>
              </w:rPr>
              <w:t xml:space="preserve"> DECOCINA, 30 FRANELAS, 36 ESCOBAS, 8 HALADORES DE AGUA, 18 CAJAS DE PAPEL JUMBO ROLL, 24 </w:t>
            </w:r>
            <w:r w:rsidRPr="00F77C0F">
              <w:rPr>
                <w:rFonts w:ascii="Arial Narrow" w:eastAsia="Times New Roman" w:hAnsi="Arial Narrow" w:cs="Calibri"/>
                <w:sz w:val="14"/>
                <w:szCs w:val="14"/>
                <w:lang w:eastAsia="es-SV"/>
              </w:rPr>
              <w:lastRenderedPageBreak/>
              <w:t>DISPENSADORES PARA JABON Y ALCOHOL GEL, PARA UTILIZARSE EN LAS INSTALACIONES DEL POLIDEPORTIVO, PROPUESTA PARA ADMINSITRADOR DE ORDEN DE COMPRA: ANDRES LOPEZ</w:t>
            </w:r>
          </w:p>
        </w:tc>
        <w:tc>
          <w:tcPr>
            <w:tcW w:w="1374" w:type="dxa"/>
            <w:tcBorders>
              <w:top w:val="nil"/>
              <w:left w:val="nil"/>
              <w:bottom w:val="single" w:sz="4" w:space="0" w:color="000000"/>
              <w:right w:val="single" w:sz="4" w:space="0" w:color="000000"/>
            </w:tcBorders>
            <w:shd w:val="clear" w:color="FFFFFF" w:fill="FFFFFF"/>
            <w:vAlign w:val="center"/>
            <w:hideMark/>
          </w:tcPr>
          <w:p w14:paraId="17D91713"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lastRenderedPageBreak/>
              <w:t>ERIKA YANETH HERNANDEZ SEGURA</w:t>
            </w:r>
          </w:p>
        </w:tc>
        <w:tc>
          <w:tcPr>
            <w:tcW w:w="857" w:type="dxa"/>
            <w:tcBorders>
              <w:top w:val="nil"/>
              <w:left w:val="nil"/>
              <w:bottom w:val="single" w:sz="4" w:space="0" w:color="000000"/>
              <w:right w:val="single" w:sz="4" w:space="0" w:color="000000"/>
            </w:tcBorders>
            <w:shd w:val="clear" w:color="FFFFFF" w:fill="FFFFFF"/>
            <w:vAlign w:val="center"/>
            <w:hideMark/>
          </w:tcPr>
          <w:p w14:paraId="7E56F84F"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$2,484.60</w:t>
            </w:r>
          </w:p>
        </w:tc>
        <w:tc>
          <w:tcPr>
            <w:tcW w:w="746" w:type="dxa"/>
            <w:tcBorders>
              <w:top w:val="nil"/>
              <w:left w:val="nil"/>
              <w:bottom w:val="single" w:sz="4" w:space="0" w:color="000000"/>
              <w:right w:val="single" w:sz="4" w:space="0" w:color="000000"/>
            </w:tcBorders>
            <w:shd w:val="clear" w:color="FFFFFF" w:fill="FFFFFF"/>
            <w:vAlign w:val="center"/>
            <w:hideMark/>
          </w:tcPr>
          <w:p w14:paraId="6980E8AE"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030202</w:t>
            </w:r>
          </w:p>
        </w:tc>
      </w:tr>
      <w:tr w:rsidR="006A0216" w:rsidRPr="00F77C0F" w14:paraId="15183551" w14:textId="77777777" w:rsidTr="00201E7E">
        <w:trPr>
          <w:trHeight w:val="1856"/>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5CF55652" w14:textId="77777777" w:rsidR="006A0216" w:rsidRPr="00F77C0F" w:rsidRDefault="006A0216" w:rsidP="00201E7E">
            <w:pPr>
              <w:spacing w:after="0" w:line="240" w:lineRule="auto"/>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7</w:t>
            </w:r>
          </w:p>
        </w:tc>
        <w:tc>
          <w:tcPr>
            <w:tcW w:w="568" w:type="dxa"/>
            <w:tcBorders>
              <w:top w:val="nil"/>
              <w:left w:val="nil"/>
              <w:bottom w:val="single" w:sz="4" w:space="0" w:color="000000"/>
              <w:right w:val="single" w:sz="4" w:space="0" w:color="000000"/>
            </w:tcBorders>
            <w:shd w:val="clear" w:color="FFFFFF" w:fill="FFFFFF"/>
            <w:vAlign w:val="center"/>
            <w:hideMark/>
          </w:tcPr>
          <w:p w14:paraId="4AFD5D48" w14:textId="77777777" w:rsidR="006A0216" w:rsidRPr="00F77C0F" w:rsidRDefault="006A0216" w:rsidP="00201E7E">
            <w:pPr>
              <w:spacing w:after="0" w:line="240" w:lineRule="auto"/>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33</w:t>
            </w:r>
          </w:p>
        </w:tc>
        <w:tc>
          <w:tcPr>
            <w:tcW w:w="850" w:type="dxa"/>
            <w:tcBorders>
              <w:top w:val="nil"/>
              <w:left w:val="nil"/>
              <w:bottom w:val="single" w:sz="4" w:space="0" w:color="000000"/>
              <w:right w:val="single" w:sz="4" w:space="0" w:color="000000"/>
            </w:tcBorders>
            <w:shd w:val="clear" w:color="auto" w:fill="auto"/>
            <w:vAlign w:val="center"/>
            <w:hideMark/>
          </w:tcPr>
          <w:p w14:paraId="74F076A8" w14:textId="77777777" w:rsidR="006A0216" w:rsidRPr="00F77C0F" w:rsidRDefault="006A0216" w:rsidP="00201E7E">
            <w:pPr>
              <w:spacing w:after="0" w:line="240" w:lineRule="auto"/>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01/02/2021</w:t>
            </w:r>
          </w:p>
        </w:tc>
        <w:tc>
          <w:tcPr>
            <w:tcW w:w="1701" w:type="dxa"/>
            <w:tcBorders>
              <w:top w:val="nil"/>
              <w:left w:val="nil"/>
              <w:bottom w:val="single" w:sz="4" w:space="0" w:color="000000"/>
              <w:right w:val="single" w:sz="4" w:space="0" w:color="000000"/>
            </w:tcBorders>
            <w:shd w:val="clear" w:color="auto" w:fill="auto"/>
            <w:vAlign w:val="center"/>
            <w:hideMark/>
          </w:tcPr>
          <w:p w14:paraId="480513A0"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 </w:t>
            </w:r>
          </w:p>
        </w:tc>
        <w:tc>
          <w:tcPr>
            <w:tcW w:w="1418" w:type="dxa"/>
            <w:tcBorders>
              <w:top w:val="nil"/>
              <w:left w:val="nil"/>
              <w:bottom w:val="single" w:sz="4" w:space="0" w:color="000000"/>
              <w:right w:val="single" w:sz="4" w:space="0" w:color="000000"/>
            </w:tcBorders>
            <w:shd w:val="clear" w:color="auto" w:fill="auto"/>
            <w:vAlign w:val="center"/>
            <w:hideMark/>
          </w:tcPr>
          <w:p w14:paraId="05CEC010"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POLIDEPORTIVO VITORIA GASTEIZ</w:t>
            </w:r>
          </w:p>
        </w:tc>
        <w:tc>
          <w:tcPr>
            <w:tcW w:w="2409" w:type="dxa"/>
            <w:tcBorders>
              <w:top w:val="nil"/>
              <w:left w:val="nil"/>
              <w:bottom w:val="single" w:sz="4" w:space="0" w:color="000000"/>
              <w:right w:val="single" w:sz="4" w:space="0" w:color="000000"/>
            </w:tcBorders>
            <w:shd w:val="clear" w:color="auto" w:fill="auto"/>
            <w:vAlign w:val="center"/>
            <w:hideMark/>
          </w:tcPr>
          <w:p w14:paraId="67AADE9B"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 xml:space="preserve">PAGO POR SUMINISTRO DE 300 CAJAS DE PILSENER,100 CAJAS DE GOLDEN DE VIDRIO, 100 CAJAS GASEOSA DE LATA DE SABORES, 100 CAJAS DE POWERADE, 125 FARDOS DE COCA COLA DE 2.5 LTS, 100 FARDOS DE GASEOSA DE SABORES, 75 FARDOS DE </w:t>
            </w:r>
            <w:proofErr w:type="gramStart"/>
            <w:r w:rsidRPr="00F77C0F">
              <w:rPr>
                <w:rFonts w:ascii="Arial Narrow" w:eastAsia="Times New Roman" w:hAnsi="Arial Narrow" w:cs="Calibri"/>
                <w:sz w:val="14"/>
                <w:szCs w:val="14"/>
                <w:lang w:eastAsia="es-SV"/>
              </w:rPr>
              <w:t>AGUA  CRISTAL</w:t>
            </w:r>
            <w:proofErr w:type="gramEnd"/>
            <w:r w:rsidRPr="00F77C0F">
              <w:rPr>
                <w:rFonts w:ascii="Arial Narrow" w:eastAsia="Times New Roman" w:hAnsi="Arial Narrow" w:cs="Calibri"/>
                <w:sz w:val="14"/>
                <w:szCs w:val="14"/>
                <w:lang w:eastAsia="es-SV"/>
              </w:rPr>
              <w:t xml:space="preserve"> DE 600ML, PARA SURTIR LOS DISTINTOS PUNTOS DE VENTA DEL POLIDEPORTIVO, PROPUESTA PARA ADMINISTRADORA DE COMPRA: ANDRES LOPEZ </w:t>
            </w:r>
          </w:p>
        </w:tc>
        <w:tc>
          <w:tcPr>
            <w:tcW w:w="1374" w:type="dxa"/>
            <w:tcBorders>
              <w:top w:val="nil"/>
              <w:left w:val="nil"/>
              <w:bottom w:val="single" w:sz="4" w:space="0" w:color="000000"/>
              <w:right w:val="single" w:sz="4" w:space="0" w:color="000000"/>
            </w:tcBorders>
            <w:shd w:val="clear" w:color="FFFFFF" w:fill="FFFFFF"/>
            <w:vAlign w:val="center"/>
            <w:hideMark/>
          </w:tcPr>
          <w:p w14:paraId="212AD460"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LUIS ALFONSO JIMENEZ ORTIZ</w:t>
            </w:r>
          </w:p>
        </w:tc>
        <w:tc>
          <w:tcPr>
            <w:tcW w:w="857" w:type="dxa"/>
            <w:tcBorders>
              <w:top w:val="nil"/>
              <w:left w:val="nil"/>
              <w:bottom w:val="single" w:sz="4" w:space="0" w:color="000000"/>
              <w:right w:val="single" w:sz="4" w:space="0" w:color="000000"/>
            </w:tcBorders>
            <w:shd w:val="clear" w:color="FFFFFF" w:fill="FFFFFF"/>
            <w:vAlign w:val="center"/>
            <w:hideMark/>
          </w:tcPr>
          <w:p w14:paraId="03222837"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$11,191.25</w:t>
            </w:r>
          </w:p>
        </w:tc>
        <w:tc>
          <w:tcPr>
            <w:tcW w:w="746" w:type="dxa"/>
            <w:tcBorders>
              <w:top w:val="nil"/>
              <w:left w:val="nil"/>
              <w:bottom w:val="single" w:sz="4" w:space="0" w:color="000000"/>
              <w:right w:val="single" w:sz="4" w:space="0" w:color="000000"/>
            </w:tcBorders>
            <w:shd w:val="clear" w:color="FFFFFF" w:fill="FFFFFF"/>
            <w:vAlign w:val="center"/>
            <w:hideMark/>
          </w:tcPr>
          <w:p w14:paraId="506D8871"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030202</w:t>
            </w:r>
          </w:p>
        </w:tc>
      </w:tr>
      <w:tr w:rsidR="006A0216" w:rsidRPr="00F77C0F" w14:paraId="06C37DAB" w14:textId="77777777" w:rsidTr="00201E7E">
        <w:trPr>
          <w:trHeight w:val="2194"/>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5CC21BDF" w14:textId="77777777" w:rsidR="006A0216" w:rsidRPr="00F77C0F" w:rsidRDefault="006A0216" w:rsidP="00201E7E">
            <w:pPr>
              <w:spacing w:after="0" w:line="240" w:lineRule="auto"/>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8</w:t>
            </w:r>
          </w:p>
        </w:tc>
        <w:tc>
          <w:tcPr>
            <w:tcW w:w="568" w:type="dxa"/>
            <w:tcBorders>
              <w:top w:val="nil"/>
              <w:left w:val="nil"/>
              <w:bottom w:val="single" w:sz="4" w:space="0" w:color="000000"/>
              <w:right w:val="single" w:sz="4" w:space="0" w:color="000000"/>
            </w:tcBorders>
            <w:shd w:val="clear" w:color="FFFFFF" w:fill="FFFFFF"/>
            <w:vAlign w:val="center"/>
            <w:hideMark/>
          </w:tcPr>
          <w:p w14:paraId="1DB423BD" w14:textId="77777777" w:rsidR="006A0216" w:rsidRPr="00F77C0F" w:rsidRDefault="006A0216" w:rsidP="00201E7E">
            <w:pPr>
              <w:spacing w:after="0" w:line="240" w:lineRule="auto"/>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33</w:t>
            </w:r>
          </w:p>
        </w:tc>
        <w:tc>
          <w:tcPr>
            <w:tcW w:w="850" w:type="dxa"/>
            <w:tcBorders>
              <w:top w:val="nil"/>
              <w:left w:val="nil"/>
              <w:bottom w:val="single" w:sz="4" w:space="0" w:color="000000"/>
              <w:right w:val="single" w:sz="4" w:space="0" w:color="000000"/>
            </w:tcBorders>
            <w:shd w:val="clear" w:color="auto" w:fill="auto"/>
            <w:vAlign w:val="center"/>
            <w:hideMark/>
          </w:tcPr>
          <w:p w14:paraId="22CBC874" w14:textId="77777777" w:rsidR="006A0216" w:rsidRPr="00F77C0F" w:rsidRDefault="006A0216" w:rsidP="00201E7E">
            <w:pPr>
              <w:spacing w:after="0" w:line="240" w:lineRule="auto"/>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02/01/2021</w:t>
            </w:r>
          </w:p>
        </w:tc>
        <w:tc>
          <w:tcPr>
            <w:tcW w:w="1701" w:type="dxa"/>
            <w:tcBorders>
              <w:top w:val="nil"/>
              <w:left w:val="nil"/>
              <w:bottom w:val="single" w:sz="4" w:space="0" w:color="000000"/>
              <w:right w:val="single" w:sz="4" w:space="0" w:color="000000"/>
            </w:tcBorders>
            <w:shd w:val="clear" w:color="auto" w:fill="auto"/>
            <w:vAlign w:val="center"/>
            <w:hideMark/>
          </w:tcPr>
          <w:p w14:paraId="7ED5C5DB"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 </w:t>
            </w:r>
          </w:p>
        </w:tc>
        <w:tc>
          <w:tcPr>
            <w:tcW w:w="1418" w:type="dxa"/>
            <w:tcBorders>
              <w:top w:val="nil"/>
              <w:left w:val="nil"/>
              <w:bottom w:val="single" w:sz="4" w:space="0" w:color="000000"/>
              <w:right w:val="single" w:sz="4" w:space="0" w:color="000000"/>
            </w:tcBorders>
            <w:shd w:val="clear" w:color="auto" w:fill="auto"/>
            <w:vAlign w:val="center"/>
            <w:hideMark/>
          </w:tcPr>
          <w:p w14:paraId="6A1459D8"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POLIDEPORTIVO VITORIA GASTEIZ</w:t>
            </w:r>
          </w:p>
        </w:tc>
        <w:tc>
          <w:tcPr>
            <w:tcW w:w="2409" w:type="dxa"/>
            <w:tcBorders>
              <w:top w:val="nil"/>
              <w:left w:val="nil"/>
              <w:bottom w:val="single" w:sz="4" w:space="0" w:color="000000"/>
              <w:right w:val="single" w:sz="4" w:space="0" w:color="000000"/>
            </w:tcBorders>
            <w:shd w:val="clear" w:color="auto" w:fill="auto"/>
            <w:vAlign w:val="center"/>
            <w:hideMark/>
          </w:tcPr>
          <w:p w14:paraId="29C793E7"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 xml:space="preserve">PAGO POR SUMINISTRO DE 30 LITROS DE JUGO DE TOMATE JUMEX, 40 DOCENAS DE CREMA DE MARISCO, 15 BOTES DE PIMIENTA BLANCA MOLINA, 15 BOTES DE PIMINETA NEGRA MOLIDA, 10 BOTES DE SAZON COMPLETO, 15 BOTES DE ABLANDADOR, 10 ROLLOS DE PAPEL DE ALUMINIO DE 500 PIES, 20 BOTES DE CAFE  RICO INSTANTANEO, 30 ARROBAS DE ARINA DE ARROZ,  20 TRAPEADORES DE TOALLA, 10 GL DE ALCOHOL LIQUIDO 90°, 10 GL DE ALCOHOL GEL, 10 DISPENSADORES PARA PEL JUMBO ROLL, PARA UTILIZARLSO EN LOS DIFERENTES PUNTOS DEL POLIDEPORTIVO, PROPUESTA PARA ADMINSITRADOR DE ORDEN DECOMPRA, ANDRES LOPEZ </w:t>
            </w:r>
          </w:p>
        </w:tc>
        <w:tc>
          <w:tcPr>
            <w:tcW w:w="1374" w:type="dxa"/>
            <w:tcBorders>
              <w:top w:val="nil"/>
              <w:left w:val="nil"/>
              <w:bottom w:val="single" w:sz="4" w:space="0" w:color="000000"/>
              <w:right w:val="single" w:sz="4" w:space="0" w:color="000000"/>
            </w:tcBorders>
            <w:shd w:val="clear" w:color="FFFFFF" w:fill="FFFFFF"/>
            <w:vAlign w:val="center"/>
            <w:hideMark/>
          </w:tcPr>
          <w:p w14:paraId="6881D5FD"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DANILO DIONICIO HENRIQUEZ RECINOS</w:t>
            </w:r>
          </w:p>
        </w:tc>
        <w:tc>
          <w:tcPr>
            <w:tcW w:w="857" w:type="dxa"/>
            <w:tcBorders>
              <w:top w:val="nil"/>
              <w:left w:val="nil"/>
              <w:bottom w:val="single" w:sz="4" w:space="0" w:color="000000"/>
              <w:right w:val="single" w:sz="4" w:space="0" w:color="000000"/>
            </w:tcBorders>
            <w:shd w:val="clear" w:color="FFFFFF" w:fill="FFFFFF"/>
            <w:vAlign w:val="center"/>
            <w:hideMark/>
          </w:tcPr>
          <w:p w14:paraId="57FB3947"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$2,117.00</w:t>
            </w:r>
          </w:p>
        </w:tc>
        <w:tc>
          <w:tcPr>
            <w:tcW w:w="746" w:type="dxa"/>
            <w:tcBorders>
              <w:top w:val="nil"/>
              <w:left w:val="nil"/>
              <w:bottom w:val="single" w:sz="4" w:space="0" w:color="000000"/>
              <w:right w:val="single" w:sz="4" w:space="0" w:color="000000"/>
            </w:tcBorders>
            <w:shd w:val="clear" w:color="FFFFFF" w:fill="FFFFFF"/>
            <w:vAlign w:val="center"/>
            <w:hideMark/>
          </w:tcPr>
          <w:p w14:paraId="5BD147FC"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030202</w:t>
            </w:r>
          </w:p>
        </w:tc>
      </w:tr>
      <w:tr w:rsidR="006A0216" w:rsidRPr="00F77C0F" w14:paraId="24041518" w14:textId="77777777" w:rsidTr="00201E7E">
        <w:trPr>
          <w:trHeight w:val="2406"/>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14B8CAE9" w14:textId="77777777" w:rsidR="006A0216" w:rsidRPr="00F77C0F" w:rsidRDefault="006A0216" w:rsidP="00201E7E">
            <w:pPr>
              <w:spacing w:after="0" w:line="240" w:lineRule="auto"/>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9</w:t>
            </w:r>
          </w:p>
        </w:tc>
        <w:tc>
          <w:tcPr>
            <w:tcW w:w="568" w:type="dxa"/>
            <w:tcBorders>
              <w:top w:val="nil"/>
              <w:left w:val="nil"/>
              <w:bottom w:val="single" w:sz="4" w:space="0" w:color="000000"/>
              <w:right w:val="single" w:sz="4" w:space="0" w:color="000000"/>
            </w:tcBorders>
            <w:shd w:val="clear" w:color="FFFFFF" w:fill="FFFFFF"/>
            <w:vAlign w:val="center"/>
            <w:hideMark/>
          </w:tcPr>
          <w:p w14:paraId="104D128E" w14:textId="77777777" w:rsidR="006A0216" w:rsidRPr="00F77C0F" w:rsidRDefault="006A0216" w:rsidP="00201E7E">
            <w:pPr>
              <w:spacing w:after="0" w:line="240" w:lineRule="auto"/>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31</w:t>
            </w:r>
          </w:p>
        </w:tc>
        <w:tc>
          <w:tcPr>
            <w:tcW w:w="850" w:type="dxa"/>
            <w:tcBorders>
              <w:top w:val="nil"/>
              <w:left w:val="nil"/>
              <w:bottom w:val="single" w:sz="4" w:space="0" w:color="000000"/>
              <w:right w:val="single" w:sz="4" w:space="0" w:color="000000"/>
            </w:tcBorders>
            <w:shd w:val="clear" w:color="auto" w:fill="auto"/>
            <w:vAlign w:val="center"/>
            <w:hideMark/>
          </w:tcPr>
          <w:p w14:paraId="77CD971E" w14:textId="77777777" w:rsidR="006A0216" w:rsidRPr="00F77C0F" w:rsidRDefault="006A0216" w:rsidP="00201E7E">
            <w:pPr>
              <w:spacing w:after="0" w:line="240" w:lineRule="auto"/>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02/01/2021</w:t>
            </w:r>
          </w:p>
        </w:tc>
        <w:tc>
          <w:tcPr>
            <w:tcW w:w="1701" w:type="dxa"/>
            <w:tcBorders>
              <w:top w:val="nil"/>
              <w:left w:val="nil"/>
              <w:bottom w:val="single" w:sz="4" w:space="0" w:color="000000"/>
              <w:right w:val="single" w:sz="4" w:space="0" w:color="000000"/>
            </w:tcBorders>
            <w:shd w:val="clear" w:color="auto" w:fill="auto"/>
            <w:vAlign w:val="center"/>
            <w:hideMark/>
          </w:tcPr>
          <w:p w14:paraId="252B4952"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 </w:t>
            </w:r>
          </w:p>
        </w:tc>
        <w:tc>
          <w:tcPr>
            <w:tcW w:w="1418" w:type="dxa"/>
            <w:tcBorders>
              <w:top w:val="nil"/>
              <w:left w:val="nil"/>
              <w:bottom w:val="single" w:sz="4" w:space="0" w:color="000000"/>
              <w:right w:val="single" w:sz="4" w:space="0" w:color="000000"/>
            </w:tcBorders>
            <w:shd w:val="clear" w:color="auto" w:fill="auto"/>
            <w:vAlign w:val="center"/>
            <w:hideMark/>
          </w:tcPr>
          <w:p w14:paraId="08A8862A"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POLIDEPORTIVO VITORIA GASTEIZ</w:t>
            </w:r>
          </w:p>
        </w:tc>
        <w:tc>
          <w:tcPr>
            <w:tcW w:w="2409" w:type="dxa"/>
            <w:tcBorders>
              <w:top w:val="nil"/>
              <w:left w:val="nil"/>
              <w:bottom w:val="single" w:sz="4" w:space="0" w:color="000000"/>
              <w:right w:val="single" w:sz="4" w:space="0" w:color="000000"/>
            </w:tcBorders>
            <w:shd w:val="clear" w:color="auto" w:fill="auto"/>
            <w:vAlign w:val="center"/>
            <w:hideMark/>
          </w:tcPr>
          <w:p w14:paraId="442FB5A6"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PAGO  POR SUMINISTRO DE 18 CAJAS DE AJOS, 30 QQ DE MAIZ, 18 FARDOS DE MASECA, 6 BOLSAS DE CAL, 48 BOLS DE ARROZ, 60 ARROBAS DE ARROZ PRECOIDO, 12 QQ DE AZUCAR, 12 QQ DE FRIJOL, 30 ARROBAS DE SAL EMPACADA, 90 CONSOME DE POLLO, 60 CONSOME DE RES, 30 BOTES DE CAFE RICO, 30 BIDONES DE ACEITE, 36 ARDOS DE PAPEL HIGIENICO, 6 DOCENAS DE ESCOBAS DE MAICILLO, 30 CAJAS SOPA MARUCHAN EN VASO, 10 CAJAS DE CHILE JALISCO, PARA UTILIZARLO EN LOS PUNTOS DE VENTA EN POLIDEPORTIVO, PROPUESTA PARAADMINSITRADOR DE ORDEN DECOMPRA: ANDRES LOPEZ</w:t>
            </w:r>
          </w:p>
        </w:tc>
        <w:tc>
          <w:tcPr>
            <w:tcW w:w="1374" w:type="dxa"/>
            <w:tcBorders>
              <w:top w:val="nil"/>
              <w:left w:val="nil"/>
              <w:bottom w:val="single" w:sz="4" w:space="0" w:color="000000"/>
              <w:right w:val="single" w:sz="4" w:space="0" w:color="000000"/>
            </w:tcBorders>
            <w:shd w:val="clear" w:color="auto" w:fill="auto"/>
            <w:vAlign w:val="center"/>
            <w:hideMark/>
          </w:tcPr>
          <w:p w14:paraId="75588A93"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ANGEL ANTONIO CORTEZ PINEDA</w:t>
            </w:r>
          </w:p>
        </w:tc>
        <w:tc>
          <w:tcPr>
            <w:tcW w:w="857" w:type="dxa"/>
            <w:tcBorders>
              <w:top w:val="nil"/>
              <w:left w:val="nil"/>
              <w:bottom w:val="single" w:sz="4" w:space="0" w:color="000000"/>
              <w:right w:val="single" w:sz="4" w:space="0" w:color="000000"/>
            </w:tcBorders>
            <w:shd w:val="clear" w:color="auto" w:fill="auto"/>
            <w:vAlign w:val="center"/>
            <w:hideMark/>
          </w:tcPr>
          <w:p w14:paraId="60C93178"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$6,145.50</w:t>
            </w:r>
          </w:p>
        </w:tc>
        <w:tc>
          <w:tcPr>
            <w:tcW w:w="746" w:type="dxa"/>
            <w:tcBorders>
              <w:top w:val="nil"/>
              <w:left w:val="nil"/>
              <w:bottom w:val="single" w:sz="4" w:space="0" w:color="000000"/>
              <w:right w:val="single" w:sz="4" w:space="0" w:color="000000"/>
            </w:tcBorders>
            <w:shd w:val="clear" w:color="auto" w:fill="auto"/>
            <w:vAlign w:val="center"/>
            <w:hideMark/>
          </w:tcPr>
          <w:p w14:paraId="217BC367"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030202</w:t>
            </w:r>
          </w:p>
        </w:tc>
      </w:tr>
      <w:tr w:rsidR="006A0216" w:rsidRPr="00F77C0F" w14:paraId="11405DFF" w14:textId="77777777" w:rsidTr="00201E7E">
        <w:trPr>
          <w:trHeight w:val="659"/>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4BAA08EB" w14:textId="77777777" w:rsidR="006A0216" w:rsidRPr="00F77C0F" w:rsidRDefault="006A0216" w:rsidP="00201E7E">
            <w:pPr>
              <w:spacing w:after="0" w:line="240" w:lineRule="auto"/>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10</w:t>
            </w:r>
          </w:p>
        </w:tc>
        <w:tc>
          <w:tcPr>
            <w:tcW w:w="568" w:type="dxa"/>
            <w:tcBorders>
              <w:top w:val="nil"/>
              <w:left w:val="nil"/>
              <w:bottom w:val="single" w:sz="4" w:space="0" w:color="000000"/>
              <w:right w:val="single" w:sz="4" w:space="0" w:color="000000"/>
            </w:tcBorders>
            <w:shd w:val="clear" w:color="FFFFFF" w:fill="FFFFFF"/>
            <w:vAlign w:val="center"/>
            <w:hideMark/>
          </w:tcPr>
          <w:p w14:paraId="5524F8FC" w14:textId="77777777" w:rsidR="006A0216" w:rsidRPr="00F77C0F" w:rsidRDefault="006A0216" w:rsidP="00201E7E">
            <w:pPr>
              <w:spacing w:after="0" w:line="240" w:lineRule="auto"/>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31</w:t>
            </w:r>
          </w:p>
        </w:tc>
        <w:tc>
          <w:tcPr>
            <w:tcW w:w="850" w:type="dxa"/>
            <w:tcBorders>
              <w:top w:val="nil"/>
              <w:left w:val="nil"/>
              <w:bottom w:val="single" w:sz="4" w:space="0" w:color="000000"/>
              <w:right w:val="single" w:sz="4" w:space="0" w:color="000000"/>
            </w:tcBorders>
            <w:shd w:val="clear" w:color="auto" w:fill="auto"/>
            <w:vAlign w:val="center"/>
            <w:hideMark/>
          </w:tcPr>
          <w:p w14:paraId="0670BEAE" w14:textId="77777777" w:rsidR="006A0216" w:rsidRPr="00F77C0F" w:rsidRDefault="006A0216" w:rsidP="00201E7E">
            <w:pPr>
              <w:spacing w:after="0" w:line="240" w:lineRule="auto"/>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02/01/2021</w:t>
            </w:r>
          </w:p>
        </w:tc>
        <w:tc>
          <w:tcPr>
            <w:tcW w:w="1701" w:type="dxa"/>
            <w:tcBorders>
              <w:top w:val="nil"/>
              <w:left w:val="nil"/>
              <w:bottom w:val="single" w:sz="4" w:space="0" w:color="000000"/>
              <w:right w:val="single" w:sz="4" w:space="0" w:color="000000"/>
            </w:tcBorders>
            <w:shd w:val="clear" w:color="auto" w:fill="auto"/>
            <w:vAlign w:val="center"/>
            <w:hideMark/>
          </w:tcPr>
          <w:p w14:paraId="2E4FD89A"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 </w:t>
            </w:r>
          </w:p>
        </w:tc>
        <w:tc>
          <w:tcPr>
            <w:tcW w:w="1418" w:type="dxa"/>
            <w:tcBorders>
              <w:top w:val="nil"/>
              <w:left w:val="nil"/>
              <w:bottom w:val="single" w:sz="4" w:space="0" w:color="000000"/>
              <w:right w:val="single" w:sz="4" w:space="0" w:color="000000"/>
            </w:tcBorders>
            <w:shd w:val="clear" w:color="auto" w:fill="auto"/>
            <w:vAlign w:val="center"/>
            <w:hideMark/>
          </w:tcPr>
          <w:p w14:paraId="4835590C"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POLIDEPORTIVO VITORIA GASTEIZ</w:t>
            </w:r>
          </w:p>
        </w:tc>
        <w:tc>
          <w:tcPr>
            <w:tcW w:w="2409" w:type="dxa"/>
            <w:tcBorders>
              <w:top w:val="nil"/>
              <w:left w:val="nil"/>
              <w:bottom w:val="single" w:sz="4" w:space="0" w:color="000000"/>
              <w:right w:val="single" w:sz="4" w:space="0" w:color="000000"/>
            </w:tcBorders>
            <w:shd w:val="clear" w:color="auto" w:fill="auto"/>
            <w:vAlign w:val="center"/>
            <w:hideMark/>
          </w:tcPr>
          <w:p w14:paraId="41A5F7AD"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 xml:space="preserve">PAGO POR SUMINSITRO DE 1100 UNIDADES DE PAN DULCE, 50 BOLSAS DE PAN SANDWICH, PARA UTILIZARLO EN DIFERENTES </w:t>
            </w:r>
            <w:proofErr w:type="gramStart"/>
            <w:r w:rsidRPr="00F77C0F">
              <w:rPr>
                <w:rFonts w:ascii="Arial Narrow" w:eastAsia="Times New Roman" w:hAnsi="Arial Narrow" w:cs="Calibri"/>
                <w:sz w:val="14"/>
                <w:szCs w:val="14"/>
                <w:lang w:eastAsia="es-SV"/>
              </w:rPr>
              <w:t>PUNTOS  DE</w:t>
            </w:r>
            <w:proofErr w:type="gramEnd"/>
            <w:r w:rsidRPr="00F77C0F">
              <w:rPr>
                <w:rFonts w:ascii="Arial Narrow" w:eastAsia="Times New Roman" w:hAnsi="Arial Narrow" w:cs="Calibri"/>
                <w:sz w:val="14"/>
                <w:szCs w:val="14"/>
                <w:lang w:eastAsia="es-SV"/>
              </w:rPr>
              <w:t xml:space="preserve"> VENTA DEL POLIDERTIVO,  PROPUESTA PARA ADMINSITRADOR DE ORDEN DE COMPRA, ANDRES LOPEZ</w:t>
            </w:r>
          </w:p>
        </w:tc>
        <w:tc>
          <w:tcPr>
            <w:tcW w:w="1374" w:type="dxa"/>
            <w:tcBorders>
              <w:top w:val="nil"/>
              <w:left w:val="nil"/>
              <w:bottom w:val="single" w:sz="4" w:space="0" w:color="000000"/>
              <w:right w:val="single" w:sz="4" w:space="0" w:color="000000"/>
            </w:tcBorders>
            <w:shd w:val="clear" w:color="FFFFFF" w:fill="FFFFFF"/>
            <w:vAlign w:val="center"/>
            <w:hideMark/>
          </w:tcPr>
          <w:p w14:paraId="171B8B48"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MEDRANO FLORES, S.A.DE.C.V.</w:t>
            </w:r>
          </w:p>
        </w:tc>
        <w:tc>
          <w:tcPr>
            <w:tcW w:w="857" w:type="dxa"/>
            <w:tcBorders>
              <w:top w:val="nil"/>
              <w:left w:val="nil"/>
              <w:bottom w:val="single" w:sz="4" w:space="0" w:color="000000"/>
              <w:right w:val="single" w:sz="4" w:space="0" w:color="000000"/>
            </w:tcBorders>
            <w:shd w:val="clear" w:color="FFFFFF" w:fill="FFFFFF"/>
            <w:vAlign w:val="center"/>
            <w:hideMark/>
          </w:tcPr>
          <w:p w14:paraId="16BAFE0F"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$286.00</w:t>
            </w:r>
          </w:p>
        </w:tc>
        <w:tc>
          <w:tcPr>
            <w:tcW w:w="746" w:type="dxa"/>
            <w:tcBorders>
              <w:top w:val="nil"/>
              <w:left w:val="nil"/>
              <w:bottom w:val="single" w:sz="4" w:space="0" w:color="000000"/>
              <w:right w:val="single" w:sz="4" w:space="0" w:color="000000"/>
            </w:tcBorders>
            <w:shd w:val="clear" w:color="FFFFFF" w:fill="FFFFFF"/>
            <w:vAlign w:val="center"/>
            <w:hideMark/>
          </w:tcPr>
          <w:p w14:paraId="1EB14212"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030202</w:t>
            </w:r>
          </w:p>
        </w:tc>
      </w:tr>
      <w:tr w:rsidR="006A0216" w:rsidRPr="00F77C0F" w14:paraId="20BE724C" w14:textId="77777777" w:rsidTr="00201E7E">
        <w:trPr>
          <w:trHeight w:val="1639"/>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6D62AE9D" w14:textId="77777777" w:rsidR="006A0216" w:rsidRPr="00F77C0F" w:rsidRDefault="006A0216" w:rsidP="00201E7E">
            <w:pPr>
              <w:spacing w:after="0" w:line="240" w:lineRule="auto"/>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11</w:t>
            </w:r>
          </w:p>
        </w:tc>
        <w:tc>
          <w:tcPr>
            <w:tcW w:w="568" w:type="dxa"/>
            <w:tcBorders>
              <w:top w:val="nil"/>
              <w:left w:val="nil"/>
              <w:bottom w:val="single" w:sz="4" w:space="0" w:color="000000"/>
              <w:right w:val="single" w:sz="4" w:space="0" w:color="000000"/>
            </w:tcBorders>
            <w:shd w:val="clear" w:color="FFFFFF" w:fill="FFFFFF"/>
            <w:vAlign w:val="center"/>
            <w:hideMark/>
          </w:tcPr>
          <w:p w14:paraId="7DD1B8F7" w14:textId="77777777" w:rsidR="006A0216" w:rsidRPr="00F77C0F" w:rsidRDefault="006A0216" w:rsidP="00201E7E">
            <w:pPr>
              <w:spacing w:after="0" w:line="240" w:lineRule="auto"/>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22</w:t>
            </w:r>
          </w:p>
        </w:tc>
        <w:tc>
          <w:tcPr>
            <w:tcW w:w="850" w:type="dxa"/>
            <w:tcBorders>
              <w:top w:val="nil"/>
              <w:left w:val="nil"/>
              <w:bottom w:val="single" w:sz="4" w:space="0" w:color="000000"/>
              <w:right w:val="single" w:sz="4" w:space="0" w:color="000000"/>
            </w:tcBorders>
            <w:shd w:val="clear" w:color="auto" w:fill="auto"/>
            <w:vAlign w:val="center"/>
            <w:hideMark/>
          </w:tcPr>
          <w:p w14:paraId="71B1C65A" w14:textId="77777777" w:rsidR="006A0216" w:rsidRPr="00F77C0F" w:rsidRDefault="006A0216" w:rsidP="00201E7E">
            <w:pPr>
              <w:spacing w:after="0" w:line="240" w:lineRule="auto"/>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02/01/2021</w:t>
            </w:r>
          </w:p>
        </w:tc>
        <w:tc>
          <w:tcPr>
            <w:tcW w:w="1701" w:type="dxa"/>
            <w:tcBorders>
              <w:top w:val="nil"/>
              <w:left w:val="nil"/>
              <w:bottom w:val="single" w:sz="4" w:space="0" w:color="000000"/>
              <w:right w:val="single" w:sz="4" w:space="0" w:color="000000"/>
            </w:tcBorders>
            <w:shd w:val="clear" w:color="auto" w:fill="auto"/>
            <w:vAlign w:val="center"/>
            <w:hideMark/>
          </w:tcPr>
          <w:p w14:paraId="4C1356D1"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 </w:t>
            </w:r>
          </w:p>
        </w:tc>
        <w:tc>
          <w:tcPr>
            <w:tcW w:w="1418" w:type="dxa"/>
            <w:tcBorders>
              <w:top w:val="nil"/>
              <w:left w:val="nil"/>
              <w:bottom w:val="single" w:sz="4" w:space="0" w:color="000000"/>
              <w:right w:val="single" w:sz="4" w:space="0" w:color="000000"/>
            </w:tcBorders>
            <w:shd w:val="clear" w:color="auto" w:fill="auto"/>
            <w:vAlign w:val="center"/>
            <w:hideMark/>
          </w:tcPr>
          <w:p w14:paraId="1CF66DF7"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POLIDEPORTIVO VITORIA GASTEIZ</w:t>
            </w:r>
          </w:p>
        </w:tc>
        <w:tc>
          <w:tcPr>
            <w:tcW w:w="2409" w:type="dxa"/>
            <w:tcBorders>
              <w:top w:val="nil"/>
              <w:left w:val="nil"/>
              <w:bottom w:val="single" w:sz="4" w:space="0" w:color="000000"/>
              <w:right w:val="single" w:sz="4" w:space="0" w:color="000000"/>
            </w:tcBorders>
            <w:shd w:val="clear" w:color="auto" w:fill="auto"/>
            <w:vAlign w:val="center"/>
            <w:hideMark/>
          </w:tcPr>
          <w:p w14:paraId="34E54EA2"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 xml:space="preserve">PAGO POR SUMINISTRO DE 2 CAJAS DE ELECTRODO 6013 DE 1/8", 1 DISCO DE COPA TRENZADO, 5 DISCOS DE CORTE DE METAL DE 9X1/8, 2 BROCHAS DE 3", 1 CARETA PARA SOLDAR, 1 JUEGO DE </w:t>
            </w:r>
            <w:proofErr w:type="gramStart"/>
            <w:r w:rsidRPr="00F77C0F">
              <w:rPr>
                <w:rFonts w:ascii="Arial Narrow" w:eastAsia="Times New Roman" w:hAnsi="Arial Narrow" w:cs="Calibri"/>
                <w:sz w:val="14"/>
                <w:szCs w:val="14"/>
                <w:lang w:eastAsia="es-SV"/>
              </w:rPr>
              <w:t>DESARMADORES  PLANOS</w:t>
            </w:r>
            <w:proofErr w:type="gramEnd"/>
            <w:r w:rsidRPr="00F77C0F">
              <w:rPr>
                <w:rFonts w:ascii="Arial Narrow" w:eastAsia="Times New Roman" w:hAnsi="Arial Narrow" w:cs="Calibri"/>
                <w:sz w:val="14"/>
                <w:szCs w:val="14"/>
                <w:lang w:eastAsia="es-SV"/>
              </w:rPr>
              <w:t>, 4 DOCENAS DE LIMA SIN MANGO, 5 TIZA JABONOSA, PARA UTILIZARLA EN EL AREA DE MANTENIMIENTO DE PISCINAS, PROPUESTA PARAADMINSITRADOR DE ORDEN DECOMPRA: DAVID BALTAZAR MORAN</w:t>
            </w:r>
          </w:p>
        </w:tc>
        <w:tc>
          <w:tcPr>
            <w:tcW w:w="1374" w:type="dxa"/>
            <w:tcBorders>
              <w:top w:val="nil"/>
              <w:left w:val="nil"/>
              <w:bottom w:val="single" w:sz="4" w:space="0" w:color="000000"/>
              <w:right w:val="single" w:sz="4" w:space="0" w:color="000000"/>
            </w:tcBorders>
            <w:shd w:val="clear" w:color="FFFFFF" w:fill="FFFFFF"/>
            <w:vAlign w:val="center"/>
            <w:hideMark/>
          </w:tcPr>
          <w:p w14:paraId="5C0675A4"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ISRAEL MELENDEZ AMRTINEZ</w:t>
            </w:r>
          </w:p>
        </w:tc>
        <w:tc>
          <w:tcPr>
            <w:tcW w:w="857" w:type="dxa"/>
            <w:tcBorders>
              <w:top w:val="nil"/>
              <w:left w:val="nil"/>
              <w:bottom w:val="single" w:sz="4" w:space="0" w:color="000000"/>
              <w:right w:val="single" w:sz="4" w:space="0" w:color="000000"/>
            </w:tcBorders>
            <w:shd w:val="clear" w:color="FFFFFF" w:fill="FFFFFF"/>
            <w:vAlign w:val="center"/>
            <w:hideMark/>
          </w:tcPr>
          <w:p w14:paraId="7EDBF7C8"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$147.25</w:t>
            </w:r>
          </w:p>
        </w:tc>
        <w:tc>
          <w:tcPr>
            <w:tcW w:w="746" w:type="dxa"/>
            <w:tcBorders>
              <w:top w:val="nil"/>
              <w:left w:val="nil"/>
              <w:bottom w:val="single" w:sz="4" w:space="0" w:color="000000"/>
              <w:right w:val="single" w:sz="4" w:space="0" w:color="000000"/>
            </w:tcBorders>
            <w:shd w:val="clear" w:color="FFFFFF" w:fill="FFFFFF"/>
            <w:vAlign w:val="center"/>
            <w:hideMark/>
          </w:tcPr>
          <w:p w14:paraId="57BDA060"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030202</w:t>
            </w:r>
          </w:p>
        </w:tc>
      </w:tr>
      <w:tr w:rsidR="006A0216" w:rsidRPr="00F77C0F" w14:paraId="6AD13E28" w14:textId="77777777" w:rsidTr="00201E7E">
        <w:trPr>
          <w:trHeight w:val="53"/>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453384E8" w14:textId="77777777" w:rsidR="006A0216" w:rsidRPr="00F77C0F" w:rsidRDefault="006A0216" w:rsidP="00201E7E">
            <w:pPr>
              <w:spacing w:after="0" w:line="240" w:lineRule="auto"/>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12</w:t>
            </w:r>
          </w:p>
        </w:tc>
        <w:tc>
          <w:tcPr>
            <w:tcW w:w="568" w:type="dxa"/>
            <w:tcBorders>
              <w:top w:val="nil"/>
              <w:left w:val="nil"/>
              <w:bottom w:val="single" w:sz="4" w:space="0" w:color="000000"/>
              <w:right w:val="single" w:sz="4" w:space="0" w:color="000000"/>
            </w:tcBorders>
            <w:shd w:val="clear" w:color="FFFFFF" w:fill="FFFFFF"/>
            <w:vAlign w:val="center"/>
            <w:hideMark/>
          </w:tcPr>
          <w:p w14:paraId="647E9411" w14:textId="77777777" w:rsidR="006A0216" w:rsidRPr="00F77C0F" w:rsidRDefault="006A0216" w:rsidP="00201E7E">
            <w:pPr>
              <w:spacing w:after="0" w:line="240" w:lineRule="auto"/>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67</w:t>
            </w:r>
          </w:p>
        </w:tc>
        <w:tc>
          <w:tcPr>
            <w:tcW w:w="850" w:type="dxa"/>
            <w:tcBorders>
              <w:top w:val="nil"/>
              <w:left w:val="nil"/>
              <w:bottom w:val="single" w:sz="4" w:space="0" w:color="000000"/>
              <w:right w:val="single" w:sz="4" w:space="0" w:color="000000"/>
            </w:tcBorders>
            <w:shd w:val="clear" w:color="auto" w:fill="auto"/>
            <w:vAlign w:val="center"/>
            <w:hideMark/>
          </w:tcPr>
          <w:p w14:paraId="67033D92" w14:textId="77777777" w:rsidR="006A0216" w:rsidRPr="00F77C0F" w:rsidRDefault="006A0216" w:rsidP="00201E7E">
            <w:pPr>
              <w:spacing w:after="0" w:line="240" w:lineRule="auto"/>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03/02/2021</w:t>
            </w:r>
          </w:p>
        </w:tc>
        <w:tc>
          <w:tcPr>
            <w:tcW w:w="1701" w:type="dxa"/>
            <w:tcBorders>
              <w:top w:val="nil"/>
              <w:left w:val="nil"/>
              <w:bottom w:val="single" w:sz="4" w:space="0" w:color="000000"/>
              <w:right w:val="single" w:sz="4" w:space="0" w:color="000000"/>
            </w:tcBorders>
            <w:shd w:val="clear" w:color="auto" w:fill="auto"/>
            <w:vAlign w:val="center"/>
            <w:hideMark/>
          </w:tcPr>
          <w:p w14:paraId="025DEB60"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 </w:t>
            </w:r>
          </w:p>
        </w:tc>
        <w:tc>
          <w:tcPr>
            <w:tcW w:w="1418" w:type="dxa"/>
            <w:tcBorders>
              <w:top w:val="nil"/>
              <w:left w:val="nil"/>
              <w:bottom w:val="single" w:sz="4" w:space="0" w:color="000000"/>
              <w:right w:val="single" w:sz="4" w:space="0" w:color="000000"/>
            </w:tcBorders>
            <w:shd w:val="clear" w:color="auto" w:fill="auto"/>
            <w:vAlign w:val="center"/>
            <w:hideMark/>
          </w:tcPr>
          <w:p w14:paraId="681B737A"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SECRETARIA MUNICIPAL</w:t>
            </w:r>
          </w:p>
        </w:tc>
        <w:tc>
          <w:tcPr>
            <w:tcW w:w="2409" w:type="dxa"/>
            <w:tcBorders>
              <w:top w:val="nil"/>
              <w:left w:val="nil"/>
              <w:bottom w:val="single" w:sz="4" w:space="0" w:color="000000"/>
              <w:right w:val="single" w:sz="4" w:space="0" w:color="000000"/>
            </w:tcBorders>
            <w:shd w:val="clear" w:color="auto" w:fill="auto"/>
            <w:vAlign w:val="center"/>
            <w:hideMark/>
          </w:tcPr>
          <w:p w14:paraId="0029F29B"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PAGO POR SERVICIO DE EMPASTADOS DE ACTAS CORRESPONDIENTE DE LOS A ÑOS 2018-2019-</w:t>
            </w:r>
            <w:proofErr w:type="gramStart"/>
            <w:r w:rsidRPr="00F77C0F">
              <w:rPr>
                <w:rFonts w:ascii="Arial Narrow" w:eastAsia="Times New Roman" w:hAnsi="Arial Narrow" w:cs="Calibri"/>
                <w:sz w:val="14"/>
                <w:szCs w:val="14"/>
                <w:lang w:eastAsia="es-SV"/>
              </w:rPr>
              <w:t>2020,  10</w:t>
            </w:r>
            <w:proofErr w:type="gramEnd"/>
            <w:r w:rsidRPr="00F77C0F">
              <w:rPr>
                <w:rFonts w:ascii="Arial Narrow" w:eastAsia="Times New Roman" w:hAnsi="Arial Narrow" w:cs="Calibri"/>
                <w:sz w:val="14"/>
                <w:szCs w:val="14"/>
                <w:lang w:eastAsia="es-SV"/>
              </w:rPr>
              <w:t xml:space="preserve"> RESMAS DE HOJAS MEMBRETADAS IMPRESA EN PAEL BOND TAMAÑO CARTA, PARA UTILIZARLAS EN EL AREA DE SECRETARIA, PROPUESTA PARA </w:t>
            </w:r>
            <w:r w:rsidRPr="00F77C0F">
              <w:rPr>
                <w:rFonts w:ascii="Arial Narrow" w:eastAsia="Times New Roman" w:hAnsi="Arial Narrow" w:cs="Calibri"/>
                <w:sz w:val="14"/>
                <w:szCs w:val="14"/>
                <w:lang w:eastAsia="es-SV"/>
              </w:rPr>
              <w:lastRenderedPageBreak/>
              <w:t xml:space="preserve">ADMINSITRADOR DE ORDEN DE COMPRA: SILVIA </w:t>
            </w:r>
            <w:r>
              <w:rPr>
                <w:rFonts w:ascii="Arial Narrow" w:eastAsia="Times New Roman" w:hAnsi="Arial Narrow" w:cs="Calibri"/>
                <w:sz w:val="14"/>
                <w:szCs w:val="14"/>
                <w:lang w:eastAsia="es-SV"/>
              </w:rPr>
              <w:t>AYALA</w:t>
            </w:r>
          </w:p>
        </w:tc>
        <w:tc>
          <w:tcPr>
            <w:tcW w:w="1374" w:type="dxa"/>
            <w:tcBorders>
              <w:top w:val="nil"/>
              <w:left w:val="nil"/>
              <w:bottom w:val="single" w:sz="4" w:space="0" w:color="000000"/>
              <w:right w:val="single" w:sz="4" w:space="0" w:color="000000"/>
            </w:tcBorders>
            <w:shd w:val="clear" w:color="FFFFFF" w:fill="FFFFFF"/>
            <w:vAlign w:val="center"/>
            <w:hideMark/>
          </w:tcPr>
          <w:p w14:paraId="644CE246"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lastRenderedPageBreak/>
              <w:t>DOROTEO RAFAEL RODRIGUEZ OSORIO</w:t>
            </w:r>
          </w:p>
        </w:tc>
        <w:tc>
          <w:tcPr>
            <w:tcW w:w="857" w:type="dxa"/>
            <w:tcBorders>
              <w:top w:val="nil"/>
              <w:left w:val="nil"/>
              <w:bottom w:val="single" w:sz="4" w:space="0" w:color="000000"/>
              <w:right w:val="single" w:sz="4" w:space="0" w:color="000000"/>
            </w:tcBorders>
            <w:shd w:val="clear" w:color="FFFFFF" w:fill="FFFFFF"/>
            <w:vAlign w:val="center"/>
            <w:hideMark/>
          </w:tcPr>
          <w:p w14:paraId="74917996"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$457.04</w:t>
            </w:r>
          </w:p>
        </w:tc>
        <w:tc>
          <w:tcPr>
            <w:tcW w:w="746" w:type="dxa"/>
            <w:tcBorders>
              <w:top w:val="nil"/>
              <w:left w:val="nil"/>
              <w:bottom w:val="single" w:sz="4" w:space="0" w:color="000000"/>
              <w:right w:val="single" w:sz="4" w:space="0" w:color="000000"/>
            </w:tcBorders>
            <w:shd w:val="clear" w:color="FFFFFF" w:fill="FFFFFF"/>
            <w:vAlign w:val="center"/>
            <w:hideMark/>
          </w:tcPr>
          <w:p w14:paraId="0BF255C6"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010106</w:t>
            </w:r>
          </w:p>
        </w:tc>
      </w:tr>
      <w:tr w:rsidR="006A0216" w:rsidRPr="00F77C0F" w14:paraId="2631320C" w14:textId="77777777" w:rsidTr="00201E7E">
        <w:trPr>
          <w:trHeight w:val="2383"/>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784A6B54" w14:textId="77777777" w:rsidR="006A0216" w:rsidRPr="00F77C0F" w:rsidRDefault="006A0216" w:rsidP="00201E7E">
            <w:pPr>
              <w:spacing w:after="0" w:line="240" w:lineRule="auto"/>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13</w:t>
            </w:r>
          </w:p>
        </w:tc>
        <w:tc>
          <w:tcPr>
            <w:tcW w:w="568" w:type="dxa"/>
            <w:tcBorders>
              <w:top w:val="nil"/>
              <w:left w:val="nil"/>
              <w:bottom w:val="single" w:sz="4" w:space="0" w:color="000000"/>
              <w:right w:val="single" w:sz="4" w:space="0" w:color="000000"/>
            </w:tcBorders>
            <w:shd w:val="clear" w:color="FFFFFF" w:fill="FFFFFF"/>
            <w:vAlign w:val="center"/>
            <w:hideMark/>
          </w:tcPr>
          <w:p w14:paraId="5A047DCF" w14:textId="77777777" w:rsidR="006A0216" w:rsidRPr="00F77C0F" w:rsidRDefault="006A0216" w:rsidP="00201E7E">
            <w:pPr>
              <w:spacing w:after="0" w:line="240" w:lineRule="auto"/>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149</w:t>
            </w:r>
          </w:p>
        </w:tc>
        <w:tc>
          <w:tcPr>
            <w:tcW w:w="850" w:type="dxa"/>
            <w:tcBorders>
              <w:top w:val="nil"/>
              <w:left w:val="nil"/>
              <w:bottom w:val="single" w:sz="4" w:space="0" w:color="000000"/>
              <w:right w:val="single" w:sz="4" w:space="0" w:color="000000"/>
            </w:tcBorders>
            <w:shd w:val="clear" w:color="auto" w:fill="auto"/>
            <w:vAlign w:val="center"/>
            <w:hideMark/>
          </w:tcPr>
          <w:p w14:paraId="795B579F" w14:textId="77777777" w:rsidR="006A0216" w:rsidRPr="00F77C0F" w:rsidRDefault="006A0216" w:rsidP="00201E7E">
            <w:pPr>
              <w:spacing w:after="0" w:line="240" w:lineRule="auto"/>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03/02/2021</w:t>
            </w:r>
          </w:p>
        </w:tc>
        <w:tc>
          <w:tcPr>
            <w:tcW w:w="1701" w:type="dxa"/>
            <w:tcBorders>
              <w:top w:val="nil"/>
              <w:left w:val="nil"/>
              <w:bottom w:val="single" w:sz="4" w:space="0" w:color="000000"/>
              <w:right w:val="single" w:sz="4" w:space="0" w:color="000000"/>
            </w:tcBorders>
            <w:shd w:val="clear" w:color="auto" w:fill="auto"/>
            <w:vAlign w:val="center"/>
            <w:hideMark/>
          </w:tcPr>
          <w:p w14:paraId="403D5E68"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 </w:t>
            </w:r>
          </w:p>
        </w:tc>
        <w:tc>
          <w:tcPr>
            <w:tcW w:w="1418" w:type="dxa"/>
            <w:tcBorders>
              <w:top w:val="nil"/>
              <w:left w:val="nil"/>
              <w:bottom w:val="single" w:sz="4" w:space="0" w:color="000000"/>
              <w:right w:val="single" w:sz="4" w:space="0" w:color="000000"/>
            </w:tcBorders>
            <w:shd w:val="clear" w:color="auto" w:fill="auto"/>
            <w:vAlign w:val="center"/>
            <w:hideMark/>
          </w:tcPr>
          <w:p w14:paraId="0D5B8823"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POLIDEPORTIVO VITORIA GASTEIZ</w:t>
            </w:r>
          </w:p>
        </w:tc>
        <w:tc>
          <w:tcPr>
            <w:tcW w:w="2409" w:type="dxa"/>
            <w:tcBorders>
              <w:top w:val="nil"/>
              <w:left w:val="nil"/>
              <w:bottom w:val="single" w:sz="4" w:space="0" w:color="000000"/>
              <w:right w:val="single" w:sz="4" w:space="0" w:color="000000"/>
            </w:tcBorders>
            <w:shd w:val="clear" w:color="auto" w:fill="auto"/>
            <w:vAlign w:val="center"/>
            <w:hideMark/>
          </w:tcPr>
          <w:p w14:paraId="0B825DB7"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 xml:space="preserve">PAGO POR SUMINSITRO DE 250 LB DE PECHUGA DESHUEZADA,50 LB DE PIERNAS DE MUSLO, 30 BOLSAS DE CRYSPI, 30 BOLSAS DE PAPAS PARA FREIR, 5 </w:t>
            </w:r>
            <w:proofErr w:type="gramStart"/>
            <w:r w:rsidRPr="00F77C0F">
              <w:rPr>
                <w:rFonts w:ascii="Arial Narrow" w:eastAsia="Times New Roman" w:hAnsi="Arial Narrow" w:cs="Calibri"/>
                <w:sz w:val="14"/>
                <w:szCs w:val="14"/>
                <w:lang w:eastAsia="es-SV"/>
              </w:rPr>
              <w:t>BOLSAS  DE</w:t>
            </w:r>
            <w:proofErr w:type="gramEnd"/>
            <w:r w:rsidRPr="00F77C0F">
              <w:rPr>
                <w:rFonts w:ascii="Arial Narrow" w:eastAsia="Times New Roman" w:hAnsi="Arial Narrow" w:cs="Calibri"/>
                <w:sz w:val="14"/>
                <w:szCs w:val="14"/>
                <w:lang w:eastAsia="es-SV"/>
              </w:rPr>
              <w:t xml:space="preserve"> PAPAS TWESTER, 8 PAQ. DE SALCHICHA, 8 BOLSAS DE PAPAS DE GAJO,150 LIBS POSTA NEGRA, 16 LBS DE CARNE MOLIDA SUPER ESPECIAL, 10 LBS DE CARNE PARA GUISAR, 100 </w:t>
            </w:r>
            <w:proofErr w:type="gramStart"/>
            <w:r w:rsidRPr="00F77C0F">
              <w:rPr>
                <w:rFonts w:ascii="Arial Narrow" w:eastAsia="Times New Roman" w:hAnsi="Arial Narrow" w:cs="Calibri"/>
                <w:sz w:val="14"/>
                <w:szCs w:val="14"/>
                <w:lang w:eastAsia="es-SV"/>
              </w:rPr>
              <w:t>LIBAS  COSTILLA</w:t>
            </w:r>
            <w:proofErr w:type="gramEnd"/>
            <w:r w:rsidRPr="00F77C0F">
              <w:rPr>
                <w:rFonts w:ascii="Arial Narrow" w:eastAsia="Times New Roman" w:hAnsi="Arial Narrow" w:cs="Calibri"/>
                <w:sz w:val="14"/>
                <w:szCs w:val="14"/>
                <w:lang w:eastAsia="es-SV"/>
              </w:rPr>
              <w:t xml:space="preserve"> RIBLET, 50 LBS DE CHICHARRON ENTERO Y 4 CAJAS DE HUEVOS MEDIANOS PARA UTILIZARLOS EN DIFERENTES PUNTOS DEL POLIDEPORTIVO, PROPUESTA PARAADMINSITRADOR DE ORDEN DECOMPRA: NORMA MORAN </w:t>
            </w:r>
          </w:p>
        </w:tc>
        <w:tc>
          <w:tcPr>
            <w:tcW w:w="1374" w:type="dxa"/>
            <w:tcBorders>
              <w:top w:val="nil"/>
              <w:left w:val="nil"/>
              <w:bottom w:val="single" w:sz="4" w:space="0" w:color="000000"/>
              <w:right w:val="single" w:sz="4" w:space="0" w:color="000000"/>
            </w:tcBorders>
            <w:shd w:val="clear" w:color="FFFFFF" w:fill="FFFFFF"/>
            <w:vAlign w:val="center"/>
            <w:hideMark/>
          </w:tcPr>
          <w:p w14:paraId="2351F565"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JAIME ALBERTO RUMALDO PEREZ</w:t>
            </w:r>
          </w:p>
        </w:tc>
        <w:tc>
          <w:tcPr>
            <w:tcW w:w="857" w:type="dxa"/>
            <w:tcBorders>
              <w:top w:val="nil"/>
              <w:left w:val="nil"/>
              <w:bottom w:val="single" w:sz="4" w:space="0" w:color="000000"/>
              <w:right w:val="single" w:sz="4" w:space="0" w:color="000000"/>
            </w:tcBorders>
            <w:shd w:val="clear" w:color="FFFFFF" w:fill="FFFFFF"/>
            <w:vAlign w:val="center"/>
            <w:hideMark/>
          </w:tcPr>
          <w:p w14:paraId="1A3FFB36"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$2,351.00</w:t>
            </w:r>
          </w:p>
        </w:tc>
        <w:tc>
          <w:tcPr>
            <w:tcW w:w="746" w:type="dxa"/>
            <w:tcBorders>
              <w:top w:val="nil"/>
              <w:left w:val="nil"/>
              <w:bottom w:val="single" w:sz="4" w:space="0" w:color="000000"/>
              <w:right w:val="single" w:sz="4" w:space="0" w:color="000000"/>
            </w:tcBorders>
            <w:shd w:val="clear" w:color="FFFFFF" w:fill="FFFFFF"/>
            <w:vAlign w:val="center"/>
            <w:hideMark/>
          </w:tcPr>
          <w:p w14:paraId="23950017"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030202</w:t>
            </w:r>
          </w:p>
        </w:tc>
      </w:tr>
      <w:tr w:rsidR="006A0216" w:rsidRPr="00F77C0F" w14:paraId="5CE469F1" w14:textId="77777777" w:rsidTr="00201E7E">
        <w:trPr>
          <w:trHeight w:val="1061"/>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4859B8F8" w14:textId="77777777" w:rsidR="006A0216" w:rsidRPr="00F77C0F" w:rsidRDefault="006A0216" w:rsidP="00201E7E">
            <w:pPr>
              <w:spacing w:after="0" w:line="240" w:lineRule="auto"/>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14</w:t>
            </w:r>
          </w:p>
        </w:tc>
        <w:tc>
          <w:tcPr>
            <w:tcW w:w="568" w:type="dxa"/>
            <w:tcBorders>
              <w:top w:val="nil"/>
              <w:left w:val="nil"/>
              <w:bottom w:val="single" w:sz="4" w:space="0" w:color="000000"/>
              <w:right w:val="single" w:sz="4" w:space="0" w:color="000000"/>
            </w:tcBorders>
            <w:shd w:val="clear" w:color="FFFFFF" w:fill="FFFFFF"/>
            <w:vAlign w:val="center"/>
            <w:hideMark/>
          </w:tcPr>
          <w:p w14:paraId="3519EE4B" w14:textId="77777777" w:rsidR="006A0216" w:rsidRPr="00F77C0F" w:rsidRDefault="006A0216" w:rsidP="00201E7E">
            <w:pPr>
              <w:spacing w:after="0" w:line="240" w:lineRule="auto"/>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150</w:t>
            </w:r>
          </w:p>
        </w:tc>
        <w:tc>
          <w:tcPr>
            <w:tcW w:w="850" w:type="dxa"/>
            <w:tcBorders>
              <w:top w:val="nil"/>
              <w:left w:val="nil"/>
              <w:bottom w:val="single" w:sz="4" w:space="0" w:color="000000"/>
              <w:right w:val="single" w:sz="4" w:space="0" w:color="000000"/>
            </w:tcBorders>
            <w:shd w:val="clear" w:color="auto" w:fill="auto"/>
            <w:vAlign w:val="center"/>
            <w:hideMark/>
          </w:tcPr>
          <w:p w14:paraId="3ED771D0" w14:textId="77777777" w:rsidR="006A0216" w:rsidRPr="00F77C0F" w:rsidRDefault="006A0216" w:rsidP="00201E7E">
            <w:pPr>
              <w:spacing w:after="0" w:line="240" w:lineRule="auto"/>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03/02/2021</w:t>
            </w:r>
          </w:p>
        </w:tc>
        <w:tc>
          <w:tcPr>
            <w:tcW w:w="1701" w:type="dxa"/>
            <w:tcBorders>
              <w:top w:val="nil"/>
              <w:left w:val="nil"/>
              <w:bottom w:val="single" w:sz="4" w:space="0" w:color="000000"/>
              <w:right w:val="single" w:sz="4" w:space="0" w:color="000000"/>
            </w:tcBorders>
            <w:shd w:val="clear" w:color="auto" w:fill="auto"/>
            <w:vAlign w:val="center"/>
            <w:hideMark/>
          </w:tcPr>
          <w:p w14:paraId="6A3605BD"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 </w:t>
            </w:r>
          </w:p>
        </w:tc>
        <w:tc>
          <w:tcPr>
            <w:tcW w:w="1418" w:type="dxa"/>
            <w:tcBorders>
              <w:top w:val="nil"/>
              <w:left w:val="nil"/>
              <w:bottom w:val="single" w:sz="4" w:space="0" w:color="000000"/>
              <w:right w:val="single" w:sz="4" w:space="0" w:color="000000"/>
            </w:tcBorders>
            <w:shd w:val="clear" w:color="auto" w:fill="auto"/>
            <w:vAlign w:val="center"/>
            <w:hideMark/>
          </w:tcPr>
          <w:p w14:paraId="358700F2"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POLIDEPORTIVO VITORIA GASTEIZ</w:t>
            </w:r>
          </w:p>
        </w:tc>
        <w:tc>
          <w:tcPr>
            <w:tcW w:w="2409" w:type="dxa"/>
            <w:tcBorders>
              <w:top w:val="nil"/>
              <w:left w:val="nil"/>
              <w:bottom w:val="single" w:sz="4" w:space="0" w:color="000000"/>
              <w:right w:val="single" w:sz="4" w:space="0" w:color="000000"/>
            </w:tcBorders>
            <w:shd w:val="clear" w:color="auto" w:fill="auto"/>
            <w:vAlign w:val="center"/>
            <w:hideMark/>
          </w:tcPr>
          <w:p w14:paraId="173C233A"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 xml:space="preserve">PAGO POR SUMINISTRO DE </w:t>
            </w:r>
            <w:proofErr w:type="gramStart"/>
            <w:r w:rsidRPr="00F77C0F">
              <w:rPr>
                <w:rFonts w:ascii="Arial Narrow" w:eastAsia="Times New Roman" w:hAnsi="Arial Narrow" w:cs="Calibri"/>
                <w:sz w:val="14"/>
                <w:szCs w:val="14"/>
                <w:lang w:eastAsia="es-SV"/>
              </w:rPr>
              <w:t>DIFERENTES  MARISCOS</w:t>
            </w:r>
            <w:proofErr w:type="gramEnd"/>
            <w:r w:rsidRPr="00F77C0F">
              <w:rPr>
                <w:rFonts w:ascii="Arial Narrow" w:eastAsia="Times New Roman" w:hAnsi="Arial Narrow" w:cs="Calibri"/>
                <w:sz w:val="14"/>
                <w:szCs w:val="14"/>
                <w:lang w:eastAsia="es-SV"/>
              </w:rPr>
              <w:t xml:space="preserve"> PARA UTILIZARLSO EN POLIDEPORTIVO PARA DIFERENTES PLATOS DE COMIDA, PROPUESTA PARA ADMINSITRADOR DE ORDEN DE COMPRA: NORAM MORAN , </w:t>
            </w:r>
          </w:p>
        </w:tc>
        <w:tc>
          <w:tcPr>
            <w:tcW w:w="1374" w:type="dxa"/>
            <w:tcBorders>
              <w:top w:val="nil"/>
              <w:left w:val="nil"/>
              <w:bottom w:val="single" w:sz="4" w:space="0" w:color="000000"/>
              <w:right w:val="single" w:sz="4" w:space="0" w:color="000000"/>
            </w:tcBorders>
            <w:shd w:val="clear" w:color="FFFFFF" w:fill="FFFFFF"/>
            <w:vAlign w:val="center"/>
            <w:hideMark/>
          </w:tcPr>
          <w:p w14:paraId="79201D57"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JAIME ALBERTO RUMALDO PEREZ</w:t>
            </w:r>
          </w:p>
        </w:tc>
        <w:tc>
          <w:tcPr>
            <w:tcW w:w="857" w:type="dxa"/>
            <w:tcBorders>
              <w:top w:val="nil"/>
              <w:left w:val="nil"/>
              <w:bottom w:val="single" w:sz="4" w:space="0" w:color="000000"/>
              <w:right w:val="single" w:sz="4" w:space="0" w:color="000000"/>
            </w:tcBorders>
            <w:shd w:val="clear" w:color="FFFFFF" w:fill="FFFFFF"/>
            <w:vAlign w:val="center"/>
            <w:hideMark/>
          </w:tcPr>
          <w:p w14:paraId="6012986D"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$2,211.50</w:t>
            </w:r>
          </w:p>
        </w:tc>
        <w:tc>
          <w:tcPr>
            <w:tcW w:w="746" w:type="dxa"/>
            <w:tcBorders>
              <w:top w:val="nil"/>
              <w:left w:val="nil"/>
              <w:bottom w:val="single" w:sz="4" w:space="0" w:color="000000"/>
              <w:right w:val="single" w:sz="4" w:space="0" w:color="000000"/>
            </w:tcBorders>
            <w:shd w:val="clear" w:color="FFFFFF" w:fill="FFFFFF"/>
            <w:vAlign w:val="center"/>
            <w:hideMark/>
          </w:tcPr>
          <w:p w14:paraId="446E7752"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030202</w:t>
            </w:r>
          </w:p>
        </w:tc>
      </w:tr>
      <w:tr w:rsidR="006A0216" w:rsidRPr="00F77C0F" w14:paraId="2BEF955F" w14:textId="77777777" w:rsidTr="00201E7E">
        <w:trPr>
          <w:trHeight w:val="126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41C124A2" w14:textId="77777777" w:rsidR="006A0216" w:rsidRPr="00F77C0F" w:rsidRDefault="006A0216" w:rsidP="00201E7E">
            <w:pPr>
              <w:spacing w:after="0" w:line="240" w:lineRule="auto"/>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15</w:t>
            </w:r>
          </w:p>
        </w:tc>
        <w:tc>
          <w:tcPr>
            <w:tcW w:w="568" w:type="dxa"/>
            <w:tcBorders>
              <w:top w:val="nil"/>
              <w:left w:val="nil"/>
              <w:bottom w:val="single" w:sz="4" w:space="0" w:color="000000"/>
              <w:right w:val="single" w:sz="4" w:space="0" w:color="000000"/>
            </w:tcBorders>
            <w:shd w:val="clear" w:color="FFFFFF" w:fill="FFFFFF"/>
            <w:vAlign w:val="center"/>
            <w:hideMark/>
          </w:tcPr>
          <w:p w14:paraId="29A72BC7" w14:textId="77777777" w:rsidR="006A0216" w:rsidRPr="00F77C0F" w:rsidRDefault="006A0216" w:rsidP="00201E7E">
            <w:pPr>
              <w:spacing w:after="0" w:line="240" w:lineRule="auto"/>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148</w:t>
            </w:r>
          </w:p>
        </w:tc>
        <w:tc>
          <w:tcPr>
            <w:tcW w:w="850" w:type="dxa"/>
            <w:tcBorders>
              <w:top w:val="nil"/>
              <w:left w:val="nil"/>
              <w:bottom w:val="single" w:sz="4" w:space="0" w:color="000000"/>
              <w:right w:val="single" w:sz="4" w:space="0" w:color="000000"/>
            </w:tcBorders>
            <w:shd w:val="clear" w:color="auto" w:fill="auto"/>
            <w:vAlign w:val="center"/>
            <w:hideMark/>
          </w:tcPr>
          <w:p w14:paraId="0D472B5E" w14:textId="77777777" w:rsidR="006A0216" w:rsidRPr="00F77C0F" w:rsidRDefault="006A0216" w:rsidP="00201E7E">
            <w:pPr>
              <w:spacing w:after="0" w:line="240" w:lineRule="auto"/>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03/02/2021</w:t>
            </w:r>
          </w:p>
        </w:tc>
        <w:tc>
          <w:tcPr>
            <w:tcW w:w="1701" w:type="dxa"/>
            <w:tcBorders>
              <w:top w:val="nil"/>
              <w:left w:val="nil"/>
              <w:bottom w:val="single" w:sz="4" w:space="0" w:color="000000"/>
              <w:right w:val="single" w:sz="4" w:space="0" w:color="000000"/>
            </w:tcBorders>
            <w:shd w:val="clear" w:color="auto" w:fill="auto"/>
            <w:vAlign w:val="center"/>
            <w:hideMark/>
          </w:tcPr>
          <w:p w14:paraId="7E575FDB"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 </w:t>
            </w:r>
          </w:p>
        </w:tc>
        <w:tc>
          <w:tcPr>
            <w:tcW w:w="1418" w:type="dxa"/>
            <w:tcBorders>
              <w:top w:val="nil"/>
              <w:left w:val="nil"/>
              <w:bottom w:val="single" w:sz="4" w:space="0" w:color="000000"/>
              <w:right w:val="single" w:sz="4" w:space="0" w:color="000000"/>
            </w:tcBorders>
            <w:shd w:val="clear" w:color="auto" w:fill="auto"/>
            <w:vAlign w:val="center"/>
            <w:hideMark/>
          </w:tcPr>
          <w:p w14:paraId="790542ED"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POLIDEPORTIVO VITORIA GASTEIZ</w:t>
            </w:r>
          </w:p>
        </w:tc>
        <w:tc>
          <w:tcPr>
            <w:tcW w:w="2409" w:type="dxa"/>
            <w:tcBorders>
              <w:top w:val="nil"/>
              <w:left w:val="nil"/>
              <w:bottom w:val="single" w:sz="4" w:space="0" w:color="000000"/>
              <w:right w:val="single" w:sz="4" w:space="0" w:color="000000"/>
            </w:tcBorders>
            <w:shd w:val="clear" w:color="auto" w:fill="auto"/>
            <w:vAlign w:val="center"/>
            <w:hideMark/>
          </w:tcPr>
          <w:p w14:paraId="59E56D5D"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 xml:space="preserve">PAGO POR SUMINISTRO DE 150 LBS DE POSTA </w:t>
            </w:r>
            <w:proofErr w:type="gramStart"/>
            <w:r w:rsidRPr="00F77C0F">
              <w:rPr>
                <w:rFonts w:ascii="Arial Narrow" w:eastAsia="Times New Roman" w:hAnsi="Arial Narrow" w:cs="Calibri"/>
                <w:sz w:val="14"/>
                <w:szCs w:val="14"/>
                <w:lang w:eastAsia="es-SV"/>
              </w:rPr>
              <w:t>NEGRA,  16</w:t>
            </w:r>
            <w:proofErr w:type="gramEnd"/>
            <w:r w:rsidRPr="00F77C0F">
              <w:rPr>
                <w:rFonts w:ascii="Arial Narrow" w:eastAsia="Times New Roman" w:hAnsi="Arial Narrow" w:cs="Calibri"/>
                <w:sz w:val="14"/>
                <w:szCs w:val="14"/>
                <w:lang w:eastAsia="es-SV"/>
              </w:rPr>
              <w:t xml:space="preserve"> LBS DE HUEZO DE YUGO, 80 LIBRAS DE COSTILLA, 30 LBS DE COSTILLA AHUMADA,  50 LBSDE CHORIZO, 10 BLS QUESO AMERICANO Y 30 BLS DE PAPA GAJO,  PARA UTILIZARLA EN POLIDEPORTIVO, PROPUESTA PARA ADMINSITRADOR DE ORDEN DE COMPRA:  NORMA MORAN</w:t>
            </w:r>
          </w:p>
        </w:tc>
        <w:tc>
          <w:tcPr>
            <w:tcW w:w="1374" w:type="dxa"/>
            <w:tcBorders>
              <w:top w:val="nil"/>
              <w:left w:val="nil"/>
              <w:bottom w:val="single" w:sz="4" w:space="0" w:color="000000"/>
              <w:right w:val="single" w:sz="4" w:space="0" w:color="000000"/>
            </w:tcBorders>
            <w:shd w:val="clear" w:color="FFFFFF" w:fill="FFFFFF"/>
            <w:vAlign w:val="center"/>
            <w:hideMark/>
          </w:tcPr>
          <w:p w14:paraId="51A17EF2" w14:textId="77777777" w:rsidR="006A0216" w:rsidRPr="00F77C0F" w:rsidRDefault="006A0216" w:rsidP="00201E7E">
            <w:pPr>
              <w:spacing w:after="0" w:line="240" w:lineRule="auto"/>
              <w:jc w:val="center"/>
              <w:rPr>
                <w:rFonts w:ascii="Arial Narrow" w:eastAsia="Times New Roman" w:hAnsi="Arial Narrow" w:cs="Calibri"/>
                <w:sz w:val="14"/>
                <w:szCs w:val="14"/>
                <w:lang w:val="en-US" w:eastAsia="es-SV"/>
              </w:rPr>
            </w:pPr>
            <w:r w:rsidRPr="00F77C0F">
              <w:rPr>
                <w:rFonts w:ascii="Arial Narrow" w:eastAsia="Times New Roman" w:hAnsi="Arial Narrow" w:cs="Calibri"/>
                <w:sz w:val="14"/>
                <w:szCs w:val="14"/>
                <w:lang w:val="en-US" w:eastAsia="es-SV"/>
              </w:rPr>
              <w:t>ALIFAR, S.A.DE.C.V.</w:t>
            </w:r>
          </w:p>
        </w:tc>
        <w:tc>
          <w:tcPr>
            <w:tcW w:w="857" w:type="dxa"/>
            <w:tcBorders>
              <w:top w:val="nil"/>
              <w:left w:val="nil"/>
              <w:bottom w:val="single" w:sz="4" w:space="0" w:color="000000"/>
              <w:right w:val="single" w:sz="4" w:space="0" w:color="000000"/>
            </w:tcBorders>
            <w:shd w:val="clear" w:color="FFFFFF" w:fill="FFFFFF"/>
            <w:vAlign w:val="center"/>
            <w:hideMark/>
          </w:tcPr>
          <w:p w14:paraId="3B8FF4EA"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$1,337.50</w:t>
            </w:r>
          </w:p>
        </w:tc>
        <w:tc>
          <w:tcPr>
            <w:tcW w:w="746" w:type="dxa"/>
            <w:tcBorders>
              <w:top w:val="nil"/>
              <w:left w:val="nil"/>
              <w:bottom w:val="single" w:sz="4" w:space="0" w:color="000000"/>
              <w:right w:val="single" w:sz="4" w:space="0" w:color="000000"/>
            </w:tcBorders>
            <w:shd w:val="clear" w:color="FFFFFF" w:fill="FFFFFF"/>
            <w:vAlign w:val="center"/>
            <w:hideMark/>
          </w:tcPr>
          <w:p w14:paraId="1CB3772C"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030202</w:t>
            </w:r>
          </w:p>
        </w:tc>
      </w:tr>
      <w:tr w:rsidR="006A0216" w:rsidRPr="00F77C0F" w14:paraId="677DA375" w14:textId="77777777" w:rsidTr="00201E7E">
        <w:trPr>
          <w:trHeight w:val="1367"/>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214234CE" w14:textId="77777777" w:rsidR="006A0216" w:rsidRPr="00F77C0F" w:rsidRDefault="006A0216" w:rsidP="00201E7E">
            <w:pPr>
              <w:spacing w:after="0" w:line="240" w:lineRule="auto"/>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16</w:t>
            </w:r>
          </w:p>
        </w:tc>
        <w:tc>
          <w:tcPr>
            <w:tcW w:w="568" w:type="dxa"/>
            <w:tcBorders>
              <w:top w:val="nil"/>
              <w:left w:val="nil"/>
              <w:bottom w:val="single" w:sz="4" w:space="0" w:color="000000"/>
              <w:right w:val="single" w:sz="4" w:space="0" w:color="000000"/>
            </w:tcBorders>
            <w:shd w:val="clear" w:color="FFFFFF" w:fill="FFFFFF"/>
            <w:vAlign w:val="center"/>
            <w:hideMark/>
          </w:tcPr>
          <w:p w14:paraId="03F08DC5" w14:textId="77777777" w:rsidR="006A0216" w:rsidRPr="00F77C0F" w:rsidRDefault="006A0216" w:rsidP="00201E7E">
            <w:pPr>
              <w:spacing w:after="0" w:line="240" w:lineRule="auto"/>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146</w:t>
            </w:r>
          </w:p>
        </w:tc>
        <w:tc>
          <w:tcPr>
            <w:tcW w:w="850" w:type="dxa"/>
            <w:tcBorders>
              <w:top w:val="nil"/>
              <w:left w:val="nil"/>
              <w:bottom w:val="single" w:sz="4" w:space="0" w:color="000000"/>
              <w:right w:val="single" w:sz="4" w:space="0" w:color="000000"/>
            </w:tcBorders>
            <w:shd w:val="clear" w:color="auto" w:fill="auto"/>
            <w:vAlign w:val="center"/>
            <w:hideMark/>
          </w:tcPr>
          <w:p w14:paraId="3E7B6441" w14:textId="77777777" w:rsidR="006A0216" w:rsidRPr="00F77C0F" w:rsidRDefault="006A0216" w:rsidP="00201E7E">
            <w:pPr>
              <w:spacing w:after="0" w:line="240" w:lineRule="auto"/>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03/02/2021</w:t>
            </w:r>
          </w:p>
        </w:tc>
        <w:tc>
          <w:tcPr>
            <w:tcW w:w="1701" w:type="dxa"/>
            <w:tcBorders>
              <w:top w:val="nil"/>
              <w:left w:val="nil"/>
              <w:bottom w:val="single" w:sz="4" w:space="0" w:color="000000"/>
              <w:right w:val="single" w:sz="4" w:space="0" w:color="000000"/>
            </w:tcBorders>
            <w:shd w:val="clear" w:color="auto" w:fill="auto"/>
            <w:vAlign w:val="center"/>
            <w:hideMark/>
          </w:tcPr>
          <w:p w14:paraId="1EC1F977"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 </w:t>
            </w:r>
          </w:p>
        </w:tc>
        <w:tc>
          <w:tcPr>
            <w:tcW w:w="1418" w:type="dxa"/>
            <w:tcBorders>
              <w:top w:val="nil"/>
              <w:left w:val="nil"/>
              <w:bottom w:val="single" w:sz="4" w:space="0" w:color="000000"/>
              <w:right w:val="single" w:sz="4" w:space="0" w:color="000000"/>
            </w:tcBorders>
            <w:shd w:val="clear" w:color="auto" w:fill="auto"/>
            <w:vAlign w:val="center"/>
            <w:hideMark/>
          </w:tcPr>
          <w:p w14:paraId="128C1AA2"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POLIDEPORTIVO VITORIA GASTEIZ</w:t>
            </w:r>
          </w:p>
        </w:tc>
        <w:tc>
          <w:tcPr>
            <w:tcW w:w="2409" w:type="dxa"/>
            <w:tcBorders>
              <w:top w:val="nil"/>
              <w:left w:val="nil"/>
              <w:bottom w:val="single" w:sz="4" w:space="0" w:color="000000"/>
              <w:right w:val="single" w:sz="4" w:space="0" w:color="000000"/>
            </w:tcBorders>
            <w:shd w:val="clear" w:color="auto" w:fill="auto"/>
            <w:vAlign w:val="center"/>
            <w:hideMark/>
          </w:tcPr>
          <w:p w14:paraId="23E66882"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PAGO POR SUMINISTRO DE 150 LBS DE POSTA NEGRA, 50 LBS DE COSTILLA RIBLET 80 LBSDE PECHUGA DESHUEZADA, 70 LBS DE PIERNA DE MUSLO, PARA UTILIZARLA EN EL POLIDEPORTIVO, PROPUESTA PARA ADMINISTRADOR DE ORDEN DECOMPRA: ROSA CATEDRAL</w:t>
            </w:r>
          </w:p>
        </w:tc>
        <w:tc>
          <w:tcPr>
            <w:tcW w:w="1374" w:type="dxa"/>
            <w:tcBorders>
              <w:top w:val="nil"/>
              <w:left w:val="nil"/>
              <w:bottom w:val="single" w:sz="4" w:space="0" w:color="000000"/>
              <w:right w:val="single" w:sz="4" w:space="0" w:color="000000"/>
            </w:tcBorders>
            <w:shd w:val="clear" w:color="auto" w:fill="auto"/>
            <w:vAlign w:val="center"/>
            <w:hideMark/>
          </w:tcPr>
          <w:p w14:paraId="59440AC8"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JAIME ALBERTO RUMALDO PEREZ</w:t>
            </w:r>
          </w:p>
        </w:tc>
        <w:tc>
          <w:tcPr>
            <w:tcW w:w="857" w:type="dxa"/>
            <w:tcBorders>
              <w:top w:val="nil"/>
              <w:left w:val="nil"/>
              <w:bottom w:val="single" w:sz="4" w:space="0" w:color="000000"/>
              <w:right w:val="single" w:sz="4" w:space="0" w:color="000000"/>
            </w:tcBorders>
            <w:shd w:val="clear" w:color="auto" w:fill="auto"/>
            <w:vAlign w:val="center"/>
            <w:hideMark/>
          </w:tcPr>
          <w:p w14:paraId="225E8668"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$920.50</w:t>
            </w:r>
          </w:p>
        </w:tc>
        <w:tc>
          <w:tcPr>
            <w:tcW w:w="746" w:type="dxa"/>
            <w:tcBorders>
              <w:top w:val="nil"/>
              <w:left w:val="nil"/>
              <w:bottom w:val="single" w:sz="4" w:space="0" w:color="000000"/>
              <w:right w:val="single" w:sz="4" w:space="0" w:color="000000"/>
            </w:tcBorders>
            <w:shd w:val="clear" w:color="auto" w:fill="auto"/>
            <w:vAlign w:val="center"/>
            <w:hideMark/>
          </w:tcPr>
          <w:p w14:paraId="1F56FEE7"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030202</w:t>
            </w:r>
          </w:p>
        </w:tc>
      </w:tr>
      <w:tr w:rsidR="006A0216" w:rsidRPr="00F77C0F" w14:paraId="4AB6DCA8" w14:textId="77777777" w:rsidTr="00201E7E">
        <w:trPr>
          <w:trHeight w:val="847"/>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59F49A8A" w14:textId="77777777" w:rsidR="006A0216" w:rsidRPr="00F77C0F" w:rsidRDefault="006A0216" w:rsidP="00201E7E">
            <w:pPr>
              <w:spacing w:after="0" w:line="240" w:lineRule="auto"/>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17</w:t>
            </w:r>
          </w:p>
        </w:tc>
        <w:tc>
          <w:tcPr>
            <w:tcW w:w="568" w:type="dxa"/>
            <w:tcBorders>
              <w:top w:val="nil"/>
              <w:left w:val="nil"/>
              <w:bottom w:val="single" w:sz="4" w:space="0" w:color="000000"/>
              <w:right w:val="single" w:sz="4" w:space="0" w:color="000000"/>
            </w:tcBorders>
            <w:shd w:val="clear" w:color="FFFFFF" w:fill="FFFFFF"/>
            <w:vAlign w:val="center"/>
            <w:hideMark/>
          </w:tcPr>
          <w:p w14:paraId="17D99493" w14:textId="77777777" w:rsidR="006A0216" w:rsidRPr="00F77C0F" w:rsidRDefault="006A0216" w:rsidP="00201E7E">
            <w:pPr>
              <w:spacing w:after="0" w:line="240" w:lineRule="auto"/>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136</w:t>
            </w:r>
          </w:p>
        </w:tc>
        <w:tc>
          <w:tcPr>
            <w:tcW w:w="850" w:type="dxa"/>
            <w:tcBorders>
              <w:top w:val="nil"/>
              <w:left w:val="nil"/>
              <w:bottom w:val="single" w:sz="4" w:space="0" w:color="000000"/>
              <w:right w:val="single" w:sz="4" w:space="0" w:color="000000"/>
            </w:tcBorders>
            <w:shd w:val="clear" w:color="auto" w:fill="auto"/>
            <w:vAlign w:val="center"/>
            <w:hideMark/>
          </w:tcPr>
          <w:p w14:paraId="11258939" w14:textId="77777777" w:rsidR="006A0216" w:rsidRPr="00F77C0F" w:rsidRDefault="006A0216" w:rsidP="00201E7E">
            <w:pPr>
              <w:spacing w:after="0" w:line="240" w:lineRule="auto"/>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03/02/2021</w:t>
            </w:r>
          </w:p>
        </w:tc>
        <w:tc>
          <w:tcPr>
            <w:tcW w:w="1701" w:type="dxa"/>
            <w:tcBorders>
              <w:top w:val="nil"/>
              <w:left w:val="nil"/>
              <w:bottom w:val="single" w:sz="4" w:space="0" w:color="000000"/>
              <w:right w:val="single" w:sz="4" w:space="0" w:color="000000"/>
            </w:tcBorders>
            <w:shd w:val="clear" w:color="auto" w:fill="auto"/>
            <w:vAlign w:val="center"/>
            <w:hideMark/>
          </w:tcPr>
          <w:p w14:paraId="680DFD90"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 </w:t>
            </w:r>
          </w:p>
        </w:tc>
        <w:tc>
          <w:tcPr>
            <w:tcW w:w="1418" w:type="dxa"/>
            <w:tcBorders>
              <w:top w:val="nil"/>
              <w:left w:val="nil"/>
              <w:bottom w:val="single" w:sz="4" w:space="0" w:color="000000"/>
              <w:right w:val="single" w:sz="4" w:space="0" w:color="000000"/>
            </w:tcBorders>
            <w:shd w:val="clear" w:color="auto" w:fill="auto"/>
            <w:vAlign w:val="center"/>
            <w:hideMark/>
          </w:tcPr>
          <w:p w14:paraId="7BC55D71"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POLIDEPORTIVO VITORIA GASTEIZ</w:t>
            </w:r>
          </w:p>
        </w:tc>
        <w:tc>
          <w:tcPr>
            <w:tcW w:w="2409" w:type="dxa"/>
            <w:tcBorders>
              <w:top w:val="nil"/>
              <w:left w:val="nil"/>
              <w:bottom w:val="single" w:sz="4" w:space="0" w:color="000000"/>
              <w:right w:val="single" w:sz="4" w:space="0" w:color="000000"/>
            </w:tcBorders>
            <w:shd w:val="clear" w:color="auto" w:fill="auto"/>
            <w:vAlign w:val="center"/>
            <w:hideMark/>
          </w:tcPr>
          <w:p w14:paraId="5D9EB9FA"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PAGO POR SUMINISTRO DE 100 BOLSONES DE AGUA Y 60 CAJAS DE SUPER JUGO, PARA UTILIZARLOS EN DIFERENTES PUNTO DEL POLIDEPORITVO, PROPUESTA PARA ADMINSITRADOR DE ORDEN DE COMPRA: ANDRES RODRIGUEZ</w:t>
            </w:r>
          </w:p>
        </w:tc>
        <w:tc>
          <w:tcPr>
            <w:tcW w:w="1374" w:type="dxa"/>
            <w:tcBorders>
              <w:top w:val="nil"/>
              <w:left w:val="nil"/>
              <w:bottom w:val="single" w:sz="4" w:space="0" w:color="000000"/>
              <w:right w:val="single" w:sz="4" w:space="0" w:color="000000"/>
            </w:tcBorders>
            <w:shd w:val="clear" w:color="auto" w:fill="auto"/>
            <w:vAlign w:val="center"/>
            <w:hideMark/>
          </w:tcPr>
          <w:p w14:paraId="2D518476"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WILFREDO ESQUIVEL GUERRERO</w:t>
            </w:r>
          </w:p>
        </w:tc>
        <w:tc>
          <w:tcPr>
            <w:tcW w:w="857" w:type="dxa"/>
            <w:tcBorders>
              <w:top w:val="nil"/>
              <w:left w:val="nil"/>
              <w:bottom w:val="single" w:sz="4" w:space="0" w:color="000000"/>
              <w:right w:val="single" w:sz="4" w:space="0" w:color="000000"/>
            </w:tcBorders>
            <w:shd w:val="clear" w:color="auto" w:fill="auto"/>
            <w:vAlign w:val="center"/>
            <w:hideMark/>
          </w:tcPr>
          <w:p w14:paraId="2B537823"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$679.00</w:t>
            </w:r>
          </w:p>
        </w:tc>
        <w:tc>
          <w:tcPr>
            <w:tcW w:w="746" w:type="dxa"/>
            <w:tcBorders>
              <w:top w:val="nil"/>
              <w:left w:val="nil"/>
              <w:bottom w:val="single" w:sz="4" w:space="0" w:color="000000"/>
              <w:right w:val="single" w:sz="4" w:space="0" w:color="000000"/>
            </w:tcBorders>
            <w:shd w:val="clear" w:color="auto" w:fill="auto"/>
            <w:vAlign w:val="center"/>
            <w:hideMark/>
          </w:tcPr>
          <w:p w14:paraId="3C34A551"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030202</w:t>
            </w:r>
          </w:p>
        </w:tc>
      </w:tr>
      <w:tr w:rsidR="006A0216" w:rsidRPr="00F77C0F" w14:paraId="39279C70" w14:textId="77777777" w:rsidTr="00201E7E">
        <w:trPr>
          <w:trHeight w:val="552"/>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643BF6C4" w14:textId="77777777" w:rsidR="006A0216" w:rsidRPr="00F77C0F" w:rsidRDefault="006A0216" w:rsidP="00201E7E">
            <w:pPr>
              <w:spacing w:after="0" w:line="240" w:lineRule="auto"/>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18</w:t>
            </w:r>
          </w:p>
        </w:tc>
        <w:tc>
          <w:tcPr>
            <w:tcW w:w="568" w:type="dxa"/>
            <w:tcBorders>
              <w:top w:val="nil"/>
              <w:left w:val="nil"/>
              <w:bottom w:val="single" w:sz="4" w:space="0" w:color="000000"/>
              <w:right w:val="single" w:sz="4" w:space="0" w:color="000000"/>
            </w:tcBorders>
            <w:shd w:val="clear" w:color="FFFFFF" w:fill="FFFFFF"/>
            <w:vAlign w:val="center"/>
            <w:hideMark/>
          </w:tcPr>
          <w:p w14:paraId="6B769FF5" w14:textId="77777777" w:rsidR="006A0216" w:rsidRPr="00F77C0F" w:rsidRDefault="006A0216" w:rsidP="00201E7E">
            <w:pPr>
              <w:spacing w:after="0" w:line="240" w:lineRule="auto"/>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136</w:t>
            </w:r>
          </w:p>
        </w:tc>
        <w:tc>
          <w:tcPr>
            <w:tcW w:w="850" w:type="dxa"/>
            <w:tcBorders>
              <w:top w:val="nil"/>
              <w:left w:val="nil"/>
              <w:bottom w:val="single" w:sz="4" w:space="0" w:color="000000"/>
              <w:right w:val="single" w:sz="4" w:space="0" w:color="000000"/>
            </w:tcBorders>
            <w:shd w:val="clear" w:color="auto" w:fill="auto"/>
            <w:vAlign w:val="center"/>
            <w:hideMark/>
          </w:tcPr>
          <w:p w14:paraId="40E36347" w14:textId="77777777" w:rsidR="006A0216" w:rsidRPr="00F77C0F" w:rsidRDefault="006A0216" w:rsidP="00201E7E">
            <w:pPr>
              <w:spacing w:after="0" w:line="240" w:lineRule="auto"/>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03/02/2021</w:t>
            </w:r>
          </w:p>
        </w:tc>
        <w:tc>
          <w:tcPr>
            <w:tcW w:w="1701" w:type="dxa"/>
            <w:tcBorders>
              <w:top w:val="nil"/>
              <w:left w:val="nil"/>
              <w:bottom w:val="single" w:sz="4" w:space="0" w:color="000000"/>
              <w:right w:val="single" w:sz="4" w:space="0" w:color="000000"/>
            </w:tcBorders>
            <w:shd w:val="clear" w:color="auto" w:fill="auto"/>
            <w:vAlign w:val="center"/>
            <w:hideMark/>
          </w:tcPr>
          <w:p w14:paraId="6E647C92"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 </w:t>
            </w:r>
          </w:p>
        </w:tc>
        <w:tc>
          <w:tcPr>
            <w:tcW w:w="1418" w:type="dxa"/>
            <w:tcBorders>
              <w:top w:val="nil"/>
              <w:left w:val="nil"/>
              <w:bottom w:val="single" w:sz="4" w:space="0" w:color="000000"/>
              <w:right w:val="single" w:sz="4" w:space="0" w:color="000000"/>
            </w:tcBorders>
            <w:shd w:val="clear" w:color="auto" w:fill="auto"/>
            <w:vAlign w:val="center"/>
            <w:hideMark/>
          </w:tcPr>
          <w:p w14:paraId="200BEED1"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POLIDEPORTIVO VITORIA GASTEIZ</w:t>
            </w:r>
          </w:p>
        </w:tc>
        <w:tc>
          <w:tcPr>
            <w:tcW w:w="2409" w:type="dxa"/>
            <w:tcBorders>
              <w:top w:val="nil"/>
              <w:left w:val="nil"/>
              <w:bottom w:val="single" w:sz="4" w:space="0" w:color="000000"/>
              <w:right w:val="single" w:sz="4" w:space="0" w:color="000000"/>
            </w:tcBorders>
            <w:shd w:val="clear" w:color="auto" w:fill="auto"/>
            <w:vAlign w:val="center"/>
            <w:hideMark/>
          </w:tcPr>
          <w:p w14:paraId="04D5927C"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 xml:space="preserve">PAGO POR SUMINISTRO DE 100 BOLSONES DE </w:t>
            </w:r>
            <w:proofErr w:type="gramStart"/>
            <w:r w:rsidRPr="00F77C0F">
              <w:rPr>
                <w:rFonts w:ascii="Arial Narrow" w:eastAsia="Times New Roman" w:hAnsi="Arial Narrow" w:cs="Calibri"/>
                <w:sz w:val="14"/>
                <w:szCs w:val="14"/>
                <w:lang w:eastAsia="es-SV"/>
              </w:rPr>
              <w:t>AGUA  CRISTAL</w:t>
            </w:r>
            <w:proofErr w:type="gramEnd"/>
            <w:r w:rsidRPr="00F77C0F">
              <w:rPr>
                <w:rFonts w:ascii="Arial Narrow" w:eastAsia="Times New Roman" w:hAnsi="Arial Narrow" w:cs="Calibri"/>
                <w:sz w:val="14"/>
                <w:szCs w:val="14"/>
                <w:lang w:eastAsia="es-SV"/>
              </w:rPr>
              <w:t xml:space="preserve"> PARA SER UTILIZADOS EN  PUNTOS DEL POLIDEPORTIVO, PROPUESTA PARA ADMINISTRADOR DE ORDEN DE COMPRA: ANDRES RODRIGUEZ</w:t>
            </w:r>
          </w:p>
        </w:tc>
        <w:tc>
          <w:tcPr>
            <w:tcW w:w="1374" w:type="dxa"/>
            <w:tcBorders>
              <w:top w:val="nil"/>
              <w:left w:val="nil"/>
              <w:bottom w:val="single" w:sz="4" w:space="0" w:color="000000"/>
              <w:right w:val="single" w:sz="4" w:space="0" w:color="000000"/>
            </w:tcBorders>
            <w:shd w:val="clear" w:color="auto" w:fill="auto"/>
            <w:vAlign w:val="center"/>
            <w:hideMark/>
          </w:tcPr>
          <w:p w14:paraId="10614843"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HAROLD DOMINGO SOSA ARANA</w:t>
            </w:r>
          </w:p>
        </w:tc>
        <w:tc>
          <w:tcPr>
            <w:tcW w:w="857" w:type="dxa"/>
            <w:tcBorders>
              <w:top w:val="nil"/>
              <w:left w:val="nil"/>
              <w:bottom w:val="single" w:sz="4" w:space="0" w:color="000000"/>
              <w:right w:val="single" w:sz="4" w:space="0" w:color="000000"/>
            </w:tcBorders>
            <w:shd w:val="clear" w:color="auto" w:fill="auto"/>
            <w:vAlign w:val="center"/>
            <w:hideMark/>
          </w:tcPr>
          <w:p w14:paraId="7F1DE211"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$200.00</w:t>
            </w:r>
          </w:p>
        </w:tc>
        <w:tc>
          <w:tcPr>
            <w:tcW w:w="746" w:type="dxa"/>
            <w:tcBorders>
              <w:top w:val="nil"/>
              <w:left w:val="nil"/>
              <w:bottom w:val="single" w:sz="4" w:space="0" w:color="000000"/>
              <w:right w:val="single" w:sz="4" w:space="0" w:color="000000"/>
            </w:tcBorders>
            <w:shd w:val="clear" w:color="auto" w:fill="auto"/>
            <w:vAlign w:val="center"/>
            <w:hideMark/>
          </w:tcPr>
          <w:p w14:paraId="38769B11"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030202</w:t>
            </w:r>
          </w:p>
        </w:tc>
      </w:tr>
      <w:tr w:rsidR="006A0216" w:rsidRPr="00F77C0F" w14:paraId="1B554B77" w14:textId="77777777" w:rsidTr="00201E7E">
        <w:trPr>
          <w:trHeight w:val="58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3FA9568B" w14:textId="77777777" w:rsidR="006A0216" w:rsidRPr="00F77C0F" w:rsidRDefault="006A0216" w:rsidP="00201E7E">
            <w:pPr>
              <w:spacing w:after="0" w:line="240" w:lineRule="auto"/>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19</w:t>
            </w:r>
          </w:p>
        </w:tc>
        <w:tc>
          <w:tcPr>
            <w:tcW w:w="568" w:type="dxa"/>
            <w:tcBorders>
              <w:top w:val="nil"/>
              <w:left w:val="nil"/>
              <w:bottom w:val="single" w:sz="4" w:space="0" w:color="000000"/>
              <w:right w:val="single" w:sz="4" w:space="0" w:color="000000"/>
            </w:tcBorders>
            <w:shd w:val="clear" w:color="FFFFFF" w:fill="FFFFFF"/>
            <w:vAlign w:val="center"/>
            <w:hideMark/>
          </w:tcPr>
          <w:p w14:paraId="5E69F4E0" w14:textId="77777777" w:rsidR="006A0216" w:rsidRPr="00F77C0F" w:rsidRDefault="006A0216" w:rsidP="00201E7E">
            <w:pPr>
              <w:spacing w:after="0" w:line="240" w:lineRule="auto"/>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138</w:t>
            </w:r>
          </w:p>
        </w:tc>
        <w:tc>
          <w:tcPr>
            <w:tcW w:w="850" w:type="dxa"/>
            <w:tcBorders>
              <w:top w:val="nil"/>
              <w:left w:val="nil"/>
              <w:bottom w:val="single" w:sz="4" w:space="0" w:color="000000"/>
              <w:right w:val="single" w:sz="4" w:space="0" w:color="000000"/>
            </w:tcBorders>
            <w:shd w:val="clear" w:color="auto" w:fill="auto"/>
            <w:vAlign w:val="center"/>
            <w:hideMark/>
          </w:tcPr>
          <w:p w14:paraId="21E4222C" w14:textId="77777777" w:rsidR="006A0216" w:rsidRPr="00F77C0F" w:rsidRDefault="006A0216" w:rsidP="00201E7E">
            <w:pPr>
              <w:spacing w:after="0" w:line="240" w:lineRule="auto"/>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03/02/2021</w:t>
            </w:r>
          </w:p>
        </w:tc>
        <w:tc>
          <w:tcPr>
            <w:tcW w:w="1701" w:type="dxa"/>
            <w:tcBorders>
              <w:top w:val="nil"/>
              <w:left w:val="nil"/>
              <w:bottom w:val="single" w:sz="4" w:space="0" w:color="000000"/>
              <w:right w:val="single" w:sz="4" w:space="0" w:color="000000"/>
            </w:tcBorders>
            <w:shd w:val="clear" w:color="auto" w:fill="auto"/>
            <w:vAlign w:val="center"/>
            <w:hideMark/>
          </w:tcPr>
          <w:p w14:paraId="47FFC1EF"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 </w:t>
            </w:r>
          </w:p>
        </w:tc>
        <w:tc>
          <w:tcPr>
            <w:tcW w:w="1418" w:type="dxa"/>
            <w:tcBorders>
              <w:top w:val="nil"/>
              <w:left w:val="nil"/>
              <w:bottom w:val="single" w:sz="4" w:space="0" w:color="000000"/>
              <w:right w:val="single" w:sz="4" w:space="0" w:color="000000"/>
            </w:tcBorders>
            <w:shd w:val="clear" w:color="auto" w:fill="auto"/>
            <w:vAlign w:val="center"/>
            <w:hideMark/>
          </w:tcPr>
          <w:p w14:paraId="39BFC065"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POLIDEPORTIVO VITORIA GASTEIZ</w:t>
            </w:r>
          </w:p>
        </w:tc>
        <w:tc>
          <w:tcPr>
            <w:tcW w:w="2409" w:type="dxa"/>
            <w:tcBorders>
              <w:top w:val="nil"/>
              <w:left w:val="nil"/>
              <w:bottom w:val="single" w:sz="4" w:space="0" w:color="000000"/>
              <w:right w:val="single" w:sz="4" w:space="0" w:color="000000"/>
            </w:tcBorders>
            <w:shd w:val="clear" w:color="auto" w:fill="auto"/>
            <w:vAlign w:val="center"/>
            <w:hideMark/>
          </w:tcPr>
          <w:p w14:paraId="0C44C2FA"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 xml:space="preserve">PAGO POR EL SUMINISTRO DE DIFERENTES </w:t>
            </w:r>
            <w:proofErr w:type="gramStart"/>
            <w:r w:rsidRPr="00F77C0F">
              <w:rPr>
                <w:rFonts w:ascii="Arial Narrow" w:eastAsia="Times New Roman" w:hAnsi="Arial Narrow" w:cs="Calibri"/>
                <w:sz w:val="14"/>
                <w:szCs w:val="14"/>
                <w:lang w:eastAsia="es-SV"/>
              </w:rPr>
              <w:t>DE  DESECHABLES</w:t>
            </w:r>
            <w:proofErr w:type="gramEnd"/>
            <w:r w:rsidRPr="00F77C0F">
              <w:rPr>
                <w:rFonts w:ascii="Arial Narrow" w:eastAsia="Times New Roman" w:hAnsi="Arial Narrow" w:cs="Calibri"/>
                <w:sz w:val="14"/>
                <w:szCs w:val="14"/>
                <w:lang w:eastAsia="es-SV"/>
              </w:rPr>
              <w:t xml:space="preserve"> PARA USO DEL POLIDEPORTIVO, PROPUESTA PARA ADMINISTRADOR DE ORDEN DE COMPRA: ANDRES RODRIGUEZ </w:t>
            </w:r>
          </w:p>
        </w:tc>
        <w:tc>
          <w:tcPr>
            <w:tcW w:w="1374" w:type="dxa"/>
            <w:tcBorders>
              <w:top w:val="nil"/>
              <w:left w:val="nil"/>
              <w:bottom w:val="single" w:sz="4" w:space="0" w:color="000000"/>
              <w:right w:val="single" w:sz="4" w:space="0" w:color="000000"/>
            </w:tcBorders>
            <w:shd w:val="clear" w:color="auto" w:fill="auto"/>
            <w:vAlign w:val="center"/>
            <w:hideMark/>
          </w:tcPr>
          <w:p w14:paraId="44F8B3F5"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DANILO DIONICIO HENRIQUEZ RECINOS</w:t>
            </w:r>
          </w:p>
        </w:tc>
        <w:tc>
          <w:tcPr>
            <w:tcW w:w="857" w:type="dxa"/>
            <w:tcBorders>
              <w:top w:val="nil"/>
              <w:left w:val="nil"/>
              <w:bottom w:val="single" w:sz="4" w:space="0" w:color="000000"/>
              <w:right w:val="single" w:sz="4" w:space="0" w:color="000000"/>
            </w:tcBorders>
            <w:shd w:val="clear" w:color="auto" w:fill="auto"/>
            <w:vAlign w:val="center"/>
            <w:hideMark/>
          </w:tcPr>
          <w:p w14:paraId="141C8E41"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$3,586.30</w:t>
            </w:r>
          </w:p>
        </w:tc>
        <w:tc>
          <w:tcPr>
            <w:tcW w:w="746" w:type="dxa"/>
            <w:tcBorders>
              <w:top w:val="nil"/>
              <w:left w:val="nil"/>
              <w:bottom w:val="single" w:sz="4" w:space="0" w:color="000000"/>
              <w:right w:val="single" w:sz="4" w:space="0" w:color="000000"/>
            </w:tcBorders>
            <w:shd w:val="clear" w:color="auto" w:fill="auto"/>
            <w:vAlign w:val="center"/>
            <w:hideMark/>
          </w:tcPr>
          <w:p w14:paraId="268A1BB2"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030202</w:t>
            </w:r>
          </w:p>
        </w:tc>
      </w:tr>
      <w:tr w:rsidR="006A0216" w:rsidRPr="00F77C0F" w14:paraId="66110CB4" w14:textId="77777777" w:rsidTr="00201E7E">
        <w:trPr>
          <w:trHeight w:val="103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323CD8DE" w14:textId="77777777" w:rsidR="006A0216" w:rsidRPr="00F77C0F" w:rsidRDefault="006A0216" w:rsidP="00201E7E">
            <w:pPr>
              <w:spacing w:after="0" w:line="240" w:lineRule="auto"/>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20</w:t>
            </w:r>
          </w:p>
        </w:tc>
        <w:tc>
          <w:tcPr>
            <w:tcW w:w="568" w:type="dxa"/>
            <w:tcBorders>
              <w:top w:val="nil"/>
              <w:left w:val="nil"/>
              <w:bottom w:val="single" w:sz="4" w:space="0" w:color="000000"/>
              <w:right w:val="single" w:sz="4" w:space="0" w:color="000000"/>
            </w:tcBorders>
            <w:shd w:val="clear" w:color="FFFFFF" w:fill="FFFFFF"/>
            <w:vAlign w:val="center"/>
            <w:hideMark/>
          </w:tcPr>
          <w:p w14:paraId="63587ECF" w14:textId="77777777" w:rsidR="006A0216" w:rsidRPr="00F77C0F" w:rsidRDefault="006A0216" w:rsidP="00201E7E">
            <w:pPr>
              <w:spacing w:after="0" w:line="240" w:lineRule="auto"/>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136</w:t>
            </w:r>
          </w:p>
        </w:tc>
        <w:tc>
          <w:tcPr>
            <w:tcW w:w="850" w:type="dxa"/>
            <w:tcBorders>
              <w:top w:val="nil"/>
              <w:left w:val="nil"/>
              <w:bottom w:val="single" w:sz="4" w:space="0" w:color="000000"/>
              <w:right w:val="single" w:sz="4" w:space="0" w:color="000000"/>
            </w:tcBorders>
            <w:shd w:val="clear" w:color="auto" w:fill="auto"/>
            <w:vAlign w:val="center"/>
            <w:hideMark/>
          </w:tcPr>
          <w:p w14:paraId="5505B3F3" w14:textId="77777777" w:rsidR="006A0216" w:rsidRPr="00F77C0F" w:rsidRDefault="006A0216" w:rsidP="00201E7E">
            <w:pPr>
              <w:spacing w:after="0" w:line="240" w:lineRule="auto"/>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03/02/2021</w:t>
            </w:r>
          </w:p>
        </w:tc>
        <w:tc>
          <w:tcPr>
            <w:tcW w:w="1701" w:type="dxa"/>
            <w:tcBorders>
              <w:top w:val="nil"/>
              <w:left w:val="nil"/>
              <w:bottom w:val="single" w:sz="4" w:space="0" w:color="000000"/>
              <w:right w:val="single" w:sz="4" w:space="0" w:color="000000"/>
            </w:tcBorders>
            <w:shd w:val="clear" w:color="auto" w:fill="auto"/>
            <w:vAlign w:val="center"/>
            <w:hideMark/>
          </w:tcPr>
          <w:p w14:paraId="56D54891"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 </w:t>
            </w:r>
          </w:p>
        </w:tc>
        <w:tc>
          <w:tcPr>
            <w:tcW w:w="1418" w:type="dxa"/>
            <w:tcBorders>
              <w:top w:val="nil"/>
              <w:left w:val="nil"/>
              <w:bottom w:val="single" w:sz="4" w:space="0" w:color="000000"/>
              <w:right w:val="single" w:sz="4" w:space="0" w:color="000000"/>
            </w:tcBorders>
            <w:shd w:val="clear" w:color="auto" w:fill="auto"/>
            <w:vAlign w:val="center"/>
            <w:hideMark/>
          </w:tcPr>
          <w:p w14:paraId="4F4DD3F7"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POLIDEPORTIVO VITORIA GASTEIZ</w:t>
            </w:r>
          </w:p>
        </w:tc>
        <w:tc>
          <w:tcPr>
            <w:tcW w:w="2409" w:type="dxa"/>
            <w:tcBorders>
              <w:top w:val="nil"/>
              <w:left w:val="nil"/>
              <w:bottom w:val="single" w:sz="4" w:space="0" w:color="000000"/>
              <w:right w:val="single" w:sz="4" w:space="0" w:color="000000"/>
            </w:tcBorders>
            <w:shd w:val="clear" w:color="auto" w:fill="auto"/>
            <w:vAlign w:val="center"/>
            <w:hideMark/>
          </w:tcPr>
          <w:p w14:paraId="77C99D25"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PAGO POR SUMINISTRO DE DESINFECTANTE, MASCONES, FRANELA, TRAPEADORES, ATOMIZADORES, PARA LA LIMPIEZA DE LAS DIFERENTES AREAS DEL POLIDEPORTIVO, PROPUESTA PARA ADMINISTRADOR DE ORDEN DE COMPRA: ANDRES RODRIGUEZ</w:t>
            </w:r>
          </w:p>
        </w:tc>
        <w:tc>
          <w:tcPr>
            <w:tcW w:w="1374" w:type="dxa"/>
            <w:tcBorders>
              <w:top w:val="nil"/>
              <w:left w:val="nil"/>
              <w:bottom w:val="single" w:sz="4" w:space="0" w:color="000000"/>
              <w:right w:val="single" w:sz="4" w:space="0" w:color="000000"/>
            </w:tcBorders>
            <w:shd w:val="clear" w:color="auto" w:fill="auto"/>
            <w:vAlign w:val="center"/>
            <w:hideMark/>
          </w:tcPr>
          <w:p w14:paraId="0C9E7C4C"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QUIMICAS VISION, S.A.DE.C.V.</w:t>
            </w:r>
          </w:p>
        </w:tc>
        <w:tc>
          <w:tcPr>
            <w:tcW w:w="857" w:type="dxa"/>
            <w:tcBorders>
              <w:top w:val="nil"/>
              <w:left w:val="nil"/>
              <w:bottom w:val="single" w:sz="4" w:space="0" w:color="000000"/>
              <w:right w:val="single" w:sz="4" w:space="0" w:color="000000"/>
            </w:tcBorders>
            <w:shd w:val="clear" w:color="auto" w:fill="auto"/>
            <w:vAlign w:val="center"/>
            <w:hideMark/>
          </w:tcPr>
          <w:p w14:paraId="371319CB"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$597.55</w:t>
            </w:r>
          </w:p>
        </w:tc>
        <w:tc>
          <w:tcPr>
            <w:tcW w:w="746" w:type="dxa"/>
            <w:tcBorders>
              <w:top w:val="nil"/>
              <w:left w:val="nil"/>
              <w:bottom w:val="single" w:sz="4" w:space="0" w:color="000000"/>
              <w:right w:val="single" w:sz="4" w:space="0" w:color="000000"/>
            </w:tcBorders>
            <w:shd w:val="clear" w:color="auto" w:fill="auto"/>
            <w:vAlign w:val="center"/>
            <w:hideMark/>
          </w:tcPr>
          <w:p w14:paraId="72D164B3"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030202</w:t>
            </w:r>
          </w:p>
        </w:tc>
      </w:tr>
      <w:tr w:rsidR="006A0216" w:rsidRPr="00F77C0F" w14:paraId="273D17C6" w14:textId="77777777" w:rsidTr="00201E7E">
        <w:trPr>
          <w:trHeight w:val="864"/>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372141F6" w14:textId="77777777" w:rsidR="006A0216" w:rsidRPr="00F77C0F" w:rsidRDefault="006A0216" w:rsidP="00201E7E">
            <w:pPr>
              <w:spacing w:after="0" w:line="240" w:lineRule="auto"/>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21</w:t>
            </w:r>
          </w:p>
        </w:tc>
        <w:tc>
          <w:tcPr>
            <w:tcW w:w="568" w:type="dxa"/>
            <w:tcBorders>
              <w:top w:val="nil"/>
              <w:left w:val="nil"/>
              <w:bottom w:val="single" w:sz="4" w:space="0" w:color="000000"/>
              <w:right w:val="single" w:sz="4" w:space="0" w:color="000000"/>
            </w:tcBorders>
            <w:shd w:val="clear" w:color="FFFFFF" w:fill="FFFFFF"/>
            <w:vAlign w:val="center"/>
            <w:hideMark/>
          </w:tcPr>
          <w:p w14:paraId="11EC5BC7" w14:textId="77777777" w:rsidR="006A0216" w:rsidRPr="00F77C0F" w:rsidRDefault="006A0216" w:rsidP="00201E7E">
            <w:pPr>
              <w:spacing w:after="0" w:line="240" w:lineRule="auto"/>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137</w:t>
            </w:r>
          </w:p>
        </w:tc>
        <w:tc>
          <w:tcPr>
            <w:tcW w:w="850" w:type="dxa"/>
            <w:tcBorders>
              <w:top w:val="nil"/>
              <w:left w:val="nil"/>
              <w:bottom w:val="single" w:sz="4" w:space="0" w:color="000000"/>
              <w:right w:val="single" w:sz="4" w:space="0" w:color="000000"/>
            </w:tcBorders>
            <w:shd w:val="clear" w:color="FFFFFF" w:fill="FFFFFF"/>
            <w:vAlign w:val="center"/>
            <w:hideMark/>
          </w:tcPr>
          <w:p w14:paraId="338999DD" w14:textId="77777777" w:rsidR="006A0216" w:rsidRPr="00F77C0F" w:rsidRDefault="006A0216" w:rsidP="00201E7E">
            <w:pPr>
              <w:spacing w:after="0" w:line="240" w:lineRule="auto"/>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03/02/2021</w:t>
            </w:r>
          </w:p>
        </w:tc>
        <w:tc>
          <w:tcPr>
            <w:tcW w:w="1701" w:type="dxa"/>
            <w:tcBorders>
              <w:top w:val="nil"/>
              <w:left w:val="nil"/>
              <w:bottom w:val="single" w:sz="4" w:space="0" w:color="000000"/>
              <w:right w:val="single" w:sz="4" w:space="0" w:color="000000"/>
            </w:tcBorders>
            <w:shd w:val="clear" w:color="auto" w:fill="auto"/>
            <w:vAlign w:val="center"/>
            <w:hideMark/>
          </w:tcPr>
          <w:p w14:paraId="40E09272"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 </w:t>
            </w:r>
          </w:p>
        </w:tc>
        <w:tc>
          <w:tcPr>
            <w:tcW w:w="1418" w:type="dxa"/>
            <w:tcBorders>
              <w:top w:val="nil"/>
              <w:left w:val="nil"/>
              <w:bottom w:val="single" w:sz="4" w:space="0" w:color="000000"/>
              <w:right w:val="single" w:sz="4" w:space="0" w:color="000000"/>
            </w:tcBorders>
            <w:shd w:val="clear" w:color="auto" w:fill="auto"/>
            <w:vAlign w:val="center"/>
            <w:hideMark/>
          </w:tcPr>
          <w:p w14:paraId="025EED1E"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POLIDEPORTIVO VITORIA GASTEIZ</w:t>
            </w:r>
          </w:p>
        </w:tc>
        <w:tc>
          <w:tcPr>
            <w:tcW w:w="2409" w:type="dxa"/>
            <w:tcBorders>
              <w:top w:val="nil"/>
              <w:left w:val="nil"/>
              <w:bottom w:val="single" w:sz="4" w:space="0" w:color="000000"/>
              <w:right w:val="single" w:sz="4" w:space="0" w:color="000000"/>
            </w:tcBorders>
            <w:shd w:val="clear" w:color="auto" w:fill="auto"/>
            <w:vAlign w:val="center"/>
            <w:hideMark/>
          </w:tcPr>
          <w:p w14:paraId="0EBB593D"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 xml:space="preserve">PAGO POR SUMINISTRO DE CEREALES, GALLETAS, ETC, PARA LAS DIFERENTES AREAS DEL </w:t>
            </w:r>
            <w:proofErr w:type="gramStart"/>
            <w:r w:rsidRPr="00F77C0F">
              <w:rPr>
                <w:rFonts w:ascii="Arial Narrow" w:eastAsia="Times New Roman" w:hAnsi="Arial Narrow" w:cs="Calibri"/>
                <w:sz w:val="14"/>
                <w:szCs w:val="14"/>
                <w:lang w:eastAsia="es-SV"/>
              </w:rPr>
              <w:t>POLIDEPORTIVO,  PROPUESTA</w:t>
            </w:r>
            <w:proofErr w:type="gramEnd"/>
            <w:r w:rsidRPr="00F77C0F">
              <w:rPr>
                <w:rFonts w:ascii="Arial Narrow" w:eastAsia="Times New Roman" w:hAnsi="Arial Narrow" w:cs="Calibri"/>
                <w:sz w:val="14"/>
                <w:szCs w:val="14"/>
                <w:lang w:eastAsia="es-SV"/>
              </w:rPr>
              <w:t xml:space="preserve"> PARA ADMINISTRADOR DE ORDEN DE OBRA: ANDRES RODRIGUEZ</w:t>
            </w:r>
          </w:p>
        </w:tc>
        <w:tc>
          <w:tcPr>
            <w:tcW w:w="1374" w:type="dxa"/>
            <w:tcBorders>
              <w:top w:val="nil"/>
              <w:left w:val="nil"/>
              <w:bottom w:val="single" w:sz="4" w:space="0" w:color="000000"/>
              <w:right w:val="single" w:sz="4" w:space="0" w:color="000000"/>
            </w:tcBorders>
            <w:shd w:val="clear" w:color="auto" w:fill="auto"/>
            <w:vAlign w:val="center"/>
            <w:hideMark/>
          </w:tcPr>
          <w:p w14:paraId="445B3BA0"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ANGEL ANTONIO CORTEZ PINEDA</w:t>
            </w:r>
          </w:p>
        </w:tc>
        <w:tc>
          <w:tcPr>
            <w:tcW w:w="857" w:type="dxa"/>
            <w:tcBorders>
              <w:top w:val="nil"/>
              <w:left w:val="nil"/>
              <w:bottom w:val="single" w:sz="4" w:space="0" w:color="000000"/>
              <w:right w:val="single" w:sz="4" w:space="0" w:color="000000"/>
            </w:tcBorders>
            <w:shd w:val="clear" w:color="auto" w:fill="auto"/>
            <w:vAlign w:val="center"/>
            <w:hideMark/>
          </w:tcPr>
          <w:p w14:paraId="7B0B3805"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$3,148.00</w:t>
            </w:r>
          </w:p>
        </w:tc>
        <w:tc>
          <w:tcPr>
            <w:tcW w:w="746" w:type="dxa"/>
            <w:tcBorders>
              <w:top w:val="nil"/>
              <w:left w:val="nil"/>
              <w:bottom w:val="single" w:sz="4" w:space="0" w:color="000000"/>
              <w:right w:val="single" w:sz="4" w:space="0" w:color="000000"/>
            </w:tcBorders>
            <w:shd w:val="clear" w:color="auto" w:fill="auto"/>
            <w:vAlign w:val="center"/>
            <w:hideMark/>
          </w:tcPr>
          <w:p w14:paraId="78712248"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030202</w:t>
            </w:r>
          </w:p>
        </w:tc>
      </w:tr>
      <w:tr w:rsidR="006A0216" w:rsidRPr="00F77C0F" w14:paraId="5839156F" w14:textId="77777777" w:rsidTr="00201E7E">
        <w:trPr>
          <w:trHeight w:val="269"/>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6DC5C4E5" w14:textId="77777777" w:rsidR="006A0216" w:rsidRPr="00F77C0F" w:rsidRDefault="006A0216" w:rsidP="00201E7E">
            <w:pPr>
              <w:spacing w:after="0" w:line="240" w:lineRule="auto"/>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22</w:t>
            </w:r>
          </w:p>
        </w:tc>
        <w:tc>
          <w:tcPr>
            <w:tcW w:w="568" w:type="dxa"/>
            <w:tcBorders>
              <w:top w:val="nil"/>
              <w:left w:val="nil"/>
              <w:bottom w:val="single" w:sz="4" w:space="0" w:color="000000"/>
              <w:right w:val="single" w:sz="4" w:space="0" w:color="000000"/>
            </w:tcBorders>
            <w:shd w:val="clear" w:color="FFFFFF" w:fill="FFFFFF"/>
            <w:vAlign w:val="center"/>
            <w:hideMark/>
          </w:tcPr>
          <w:p w14:paraId="571F6759" w14:textId="77777777" w:rsidR="006A0216" w:rsidRPr="00F77C0F" w:rsidRDefault="006A0216" w:rsidP="00201E7E">
            <w:pPr>
              <w:spacing w:after="0" w:line="240" w:lineRule="auto"/>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140</w:t>
            </w:r>
          </w:p>
        </w:tc>
        <w:tc>
          <w:tcPr>
            <w:tcW w:w="850" w:type="dxa"/>
            <w:tcBorders>
              <w:top w:val="nil"/>
              <w:left w:val="nil"/>
              <w:bottom w:val="single" w:sz="4" w:space="0" w:color="000000"/>
              <w:right w:val="single" w:sz="4" w:space="0" w:color="000000"/>
            </w:tcBorders>
            <w:shd w:val="clear" w:color="auto" w:fill="auto"/>
            <w:vAlign w:val="center"/>
            <w:hideMark/>
          </w:tcPr>
          <w:p w14:paraId="6ACC995F" w14:textId="77777777" w:rsidR="006A0216" w:rsidRPr="00F77C0F" w:rsidRDefault="006A0216" w:rsidP="00201E7E">
            <w:pPr>
              <w:spacing w:after="0" w:line="240" w:lineRule="auto"/>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03/02/2021</w:t>
            </w:r>
          </w:p>
        </w:tc>
        <w:tc>
          <w:tcPr>
            <w:tcW w:w="1701" w:type="dxa"/>
            <w:tcBorders>
              <w:top w:val="nil"/>
              <w:left w:val="nil"/>
              <w:bottom w:val="single" w:sz="4" w:space="0" w:color="000000"/>
              <w:right w:val="single" w:sz="4" w:space="0" w:color="000000"/>
            </w:tcBorders>
            <w:shd w:val="clear" w:color="auto" w:fill="auto"/>
            <w:vAlign w:val="center"/>
            <w:hideMark/>
          </w:tcPr>
          <w:p w14:paraId="4624BBC3"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 </w:t>
            </w:r>
          </w:p>
        </w:tc>
        <w:tc>
          <w:tcPr>
            <w:tcW w:w="1418" w:type="dxa"/>
            <w:tcBorders>
              <w:top w:val="nil"/>
              <w:left w:val="nil"/>
              <w:bottom w:val="single" w:sz="4" w:space="0" w:color="000000"/>
              <w:right w:val="single" w:sz="4" w:space="0" w:color="000000"/>
            </w:tcBorders>
            <w:shd w:val="clear" w:color="auto" w:fill="auto"/>
            <w:vAlign w:val="center"/>
            <w:hideMark/>
          </w:tcPr>
          <w:p w14:paraId="0A43F133"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POLIDEPORTIVO VITORIA GASTEIZ</w:t>
            </w:r>
          </w:p>
        </w:tc>
        <w:tc>
          <w:tcPr>
            <w:tcW w:w="2409" w:type="dxa"/>
            <w:tcBorders>
              <w:top w:val="nil"/>
              <w:left w:val="nil"/>
              <w:bottom w:val="single" w:sz="4" w:space="0" w:color="000000"/>
              <w:right w:val="single" w:sz="4" w:space="0" w:color="000000"/>
            </w:tcBorders>
            <w:shd w:val="clear" w:color="auto" w:fill="auto"/>
            <w:vAlign w:val="center"/>
            <w:hideMark/>
          </w:tcPr>
          <w:p w14:paraId="6B88DE55"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 xml:space="preserve">PAGO POR SUMINISTRO DE 20 TAMBOS DE GAS PROPANO, PARA UTILIZARLOS EN DIFERENTES </w:t>
            </w:r>
            <w:proofErr w:type="gramStart"/>
            <w:r w:rsidRPr="00F77C0F">
              <w:rPr>
                <w:rFonts w:ascii="Arial Narrow" w:eastAsia="Times New Roman" w:hAnsi="Arial Narrow" w:cs="Calibri"/>
                <w:sz w:val="14"/>
                <w:szCs w:val="14"/>
                <w:lang w:eastAsia="es-SV"/>
              </w:rPr>
              <w:t>PUNTOS  DEL</w:t>
            </w:r>
            <w:proofErr w:type="gramEnd"/>
            <w:r w:rsidRPr="00F77C0F">
              <w:rPr>
                <w:rFonts w:ascii="Arial Narrow" w:eastAsia="Times New Roman" w:hAnsi="Arial Narrow" w:cs="Calibri"/>
                <w:sz w:val="14"/>
                <w:szCs w:val="14"/>
                <w:lang w:eastAsia="es-SV"/>
              </w:rPr>
              <w:t xml:space="preserve"> POLIDEPORTIVO, PROPUESTA PARA </w:t>
            </w:r>
            <w:r w:rsidRPr="00F77C0F">
              <w:rPr>
                <w:rFonts w:ascii="Arial Narrow" w:eastAsia="Times New Roman" w:hAnsi="Arial Narrow" w:cs="Calibri"/>
                <w:sz w:val="14"/>
                <w:szCs w:val="14"/>
                <w:lang w:eastAsia="es-SV"/>
              </w:rPr>
              <w:lastRenderedPageBreak/>
              <w:t>ADMINSITRADOR DE ORDEN DECOMPRA: LUIS CALLES</w:t>
            </w:r>
          </w:p>
        </w:tc>
        <w:tc>
          <w:tcPr>
            <w:tcW w:w="1374" w:type="dxa"/>
            <w:tcBorders>
              <w:top w:val="nil"/>
              <w:left w:val="nil"/>
              <w:bottom w:val="single" w:sz="4" w:space="0" w:color="000000"/>
              <w:right w:val="single" w:sz="4" w:space="0" w:color="000000"/>
            </w:tcBorders>
            <w:shd w:val="clear" w:color="auto" w:fill="auto"/>
            <w:vAlign w:val="center"/>
            <w:hideMark/>
          </w:tcPr>
          <w:p w14:paraId="7CC6548B"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lastRenderedPageBreak/>
              <w:t>ROXANA CRSITINA ARDON CLAVEL</w:t>
            </w:r>
          </w:p>
        </w:tc>
        <w:tc>
          <w:tcPr>
            <w:tcW w:w="857" w:type="dxa"/>
            <w:tcBorders>
              <w:top w:val="nil"/>
              <w:left w:val="nil"/>
              <w:bottom w:val="single" w:sz="4" w:space="0" w:color="000000"/>
              <w:right w:val="single" w:sz="4" w:space="0" w:color="000000"/>
            </w:tcBorders>
            <w:shd w:val="clear" w:color="auto" w:fill="auto"/>
            <w:vAlign w:val="center"/>
            <w:hideMark/>
          </w:tcPr>
          <w:p w14:paraId="5FA64777"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$268.00</w:t>
            </w:r>
          </w:p>
        </w:tc>
        <w:tc>
          <w:tcPr>
            <w:tcW w:w="746" w:type="dxa"/>
            <w:tcBorders>
              <w:top w:val="nil"/>
              <w:left w:val="nil"/>
              <w:bottom w:val="single" w:sz="4" w:space="0" w:color="000000"/>
              <w:right w:val="single" w:sz="4" w:space="0" w:color="000000"/>
            </w:tcBorders>
            <w:shd w:val="clear" w:color="auto" w:fill="auto"/>
            <w:vAlign w:val="center"/>
            <w:hideMark/>
          </w:tcPr>
          <w:p w14:paraId="09107A86"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030202</w:t>
            </w:r>
          </w:p>
        </w:tc>
      </w:tr>
      <w:tr w:rsidR="006A0216" w:rsidRPr="00F77C0F" w14:paraId="3514D603" w14:textId="77777777" w:rsidTr="00201E7E">
        <w:trPr>
          <w:trHeight w:val="836"/>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20F82A5A" w14:textId="77777777" w:rsidR="006A0216" w:rsidRPr="00F77C0F" w:rsidRDefault="006A0216" w:rsidP="00201E7E">
            <w:pPr>
              <w:spacing w:after="0" w:line="240" w:lineRule="auto"/>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23</w:t>
            </w:r>
          </w:p>
        </w:tc>
        <w:tc>
          <w:tcPr>
            <w:tcW w:w="568" w:type="dxa"/>
            <w:tcBorders>
              <w:top w:val="nil"/>
              <w:left w:val="nil"/>
              <w:bottom w:val="single" w:sz="4" w:space="0" w:color="000000"/>
              <w:right w:val="single" w:sz="4" w:space="0" w:color="000000"/>
            </w:tcBorders>
            <w:shd w:val="clear" w:color="FFFFFF" w:fill="FFFFFF"/>
            <w:vAlign w:val="center"/>
            <w:hideMark/>
          </w:tcPr>
          <w:p w14:paraId="6B7D8F2A" w14:textId="77777777" w:rsidR="006A0216" w:rsidRPr="00F77C0F" w:rsidRDefault="006A0216" w:rsidP="00201E7E">
            <w:pPr>
              <w:spacing w:after="0" w:line="240" w:lineRule="auto"/>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139</w:t>
            </w:r>
          </w:p>
        </w:tc>
        <w:tc>
          <w:tcPr>
            <w:tcW w:w="850" w:type="dxa"/>
            <w:tcBorders>
              <w:top w:val="nil"/>
              <w:left w:val="nil"/>
              <w:bottom w:val="single" w:sz="4" w:space="0" w:color="000000"/>
              <w:right w:val="single" w:sz="4" w:space="0" w:color="000000"/>
            </w:tcBorders>
            <w:shd w:val="clear" w:color="auto" w:fill="auto"/>
            <w:vAlign w:val="center"/>
            <w:hideMark/>
          </w:tcPr>
          <w:p w14:paraId="4AEA419B" w14:textId="77777777" w:rsidR="006A0216" w:rsidRPr="00F77C0F" w:rsidRDefault="006A0216" w:rsidP="00201E7E">
            <w:pPr>
              <w:spacing w:after="0" w:line="240" w:lineRule="auto"/>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03/02/2021</w:t>
            </w:r>
          </w:p>
        </w:tc>
        <w:tc>
          <w:tcPr>
            <w:tcW w:w="1701" w:type="dxa"/>
            <w:tcBorders>
              <w:top w:val="nil"/>
              <w:left w:val="nil"/>
              <w:bottom w:val="single" w:sz="4" w:space="0" w:color="000000"/>
              <w:right w:val="single" w:sz="4" w:space="0" w:color="000000"/>
            </w:tcBorders>
            <w:shd w:val="clear" w:color="auto" w:fill="auto"/>
            <w:vAlign w:val="center"/>
            <w:hideMark/>
          </w:tcPr>
          <w:p w14:paraId="17E3C12F"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 </w:t>
            </w:r>
          </w:p>
        </w:tc>
        <w:tc>
          <w:tcPr>
            <w:tcW w:w="1418" w:type="dxa"/>
            <w:tcBorders>
              <w:top w:val="nil"/>
              <w:left w:val="nil"/>
              <w:bottom w:val="single" w:sz="4" w:space="0" w:color="000000"/>
              <w:right w:val="single" w:sz="4" w:space="0" w:color="000000"/>
            </w:tcBorders>
            <w:shd w:val="clear" w:color="auto" w:fill="auto"/>
            <w:vAlign w:val="center"/>
            <w:hideMark/>
          </w:tcPr>
          <w:p w14:paraId="1776F4CE"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POLIDEPORTIVO VITORIA GASTEIZ</w:t>
            </w:r>
          </w:p>
        </w:tc>
        <w:tc>
          <w:tcPr>
            <w:tcW w:w="2409" w:type="dxa"/>
            <w:tcBorders>
              <w:top w:val="nil"/>
              <w:left w:val="nil"/>
              <w:bottom w:val="single" w:sz="4" w:space="0" w:color="000000"/>
              <w:right w:val="single" w:sz="4" w:space="0" w:color="000000"/>
            </w:tcBorders>
            <w:shd w:val="clear" w:color="auto" w:fill="auto"/>
            <w:vAlign w:val="center"/>
            <w:hideMark/>
          </w:tcPr>
          <w:p w14:paraId="499A3650"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PAGO POR SUMINISTRO DE CARNES ROJAS Y BLANCAS, JAMON, HUESO DE RES Y POSTA DE CERDO, PARA UTILIZARLAS EN DIFERENTES PUNTOS DEL POLIDEPORTIVO, PROPUESTA PARA ADMINSITRADOR DE ORDEN DE COMPRA: LUIS CALLES</w:t>
            </w:r>
          </w:p>
        </w:tc>
        <w:tc>
          <w:tcPr>
            <w:tcW w:w="1374" w:type="dxa"/>
            <w:tcBorders>
              <w:top w:val="nil"/>
              <w:left w:val="nil"/>
              <w:bottom w:val="single" w:sz="4" w:space="0" w:color="000000"/>
              <w:right w:val="single" w:sz="4" w:space="0" w:color="000000"/>
            </w:tcBorders>
            <w:shd w:val="clear" w:color="auto" w:fill="auto"/>
            <w:vAlign w:val="center"/>
            <w:hideMark/>
          </w:tcPr>
          <w:p w14:paraId="3C226CBC"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JAIME ALBERTO RUMALDO PEREZ</w:t>
            </w:r>
          </w:p>
        </w:tc>
        <w:tc>
          <w:tcPr>
            <w:tcW w:w="857" w:type="dxa"/>
            <w:tcBorders>
              <w:top w:val="nil"/>
              <w:left w:val="nil"/>
              <w:bottom w:val="single" w:sz="4" w:space="0" w:color="000000"/>
              <w:right w:val="single" w:sz="4" w:space="0" w:color="000000"/>
            </w:tcBorders>
            <w:shd w:val="clear" w:color="auto" w:fill="auto"/>
            <w:vAlign w:val="center"/>
            <w:hideMark/>
          </w:tcPr>
          <w:p w14:paraId="0FB241B1"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$1,016.75</w:t>
            </w:r>
          </w:p>
        </w:tc>
        <w:tc>
          <w:tcPr>
            <w:tcW w:w="746" w:type="dxa"/>
            <w:tcBorders>
              <w:top w:val="nil"/>
              <w:left w:val="nil"/>
              <w:bottom w:val="single" w:sz="4" w:space="0" w:color="000000"/>
              <w:right w:val="single" w:sz="4" w:space="0" w:color="000000"/>
            </w:tcBorders>
            <w:shd w:val="clear" w:color="auto" w:fill="auto"/>
            <w:vAlign w:val="center"/>
            <w:hideMark/>
          </w:tcPr>
          <w:p w14:paraId="448ECB2A"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030202</w:t>
            </w:r>
          </w:p>
        </w:tc>
      </w:tr>
      <w:tr w:rsidR="006A0216" w:rsidRPr="00F77C0F" w14:paraId="4C838444" w14:textId="77777777" w:rsidTr="00201E7E">
        <w:trPr>
          <w:trHeight w:val="852"/>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7B62FD10" w14:textId="77777777" w:rsidR="006A0216" w:rsidRPr="00F77C0F" w:rsidRDefault="006A0216" w:rsidP="00201E7E">
            <w:pPr>
              <w:spacing w:after="0" w:line="240" w:lineRule="auto"/>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24</w:t>
            </w:r>
          </w:p>
        </w:tc>
        <w:tc>
          <w:tcPr>
            <w:tcW w:w="568" w:type="dxa"/>
            <w:tcBorders>
              <w:top w:val="nil"/>
              <w:left w:val="nil"/>
              <w:bottom w:val="single" w:sz="4" w:space="0" w:color="000000"/>
              <w:right w:val="single" w:sz="4" w:space="0" w:color="000000"/>
            </w:tcBorders>
            <w:shd w:val="clear" w:color="FFFFFF" w:fill="FFFFFF"/>
            <w:vAlign w:val="center"/>
            <w:hideMark/>
          </w:tcPr>
          <w:p w14:paraId="1F93560F" w14:textId="77777777" w:rsidR="006A0216" w:rsidRPr="00F77C0F" w:rsidRDefault="006A0216" w:rsidP="00201E7E">
            <w:pPr>
              <w:spacing w:after="0" w:line="240" w:lineRule="auto"/>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57</w:t>
            </w:r>
          </w:p>
        </w:tc>
        <w:tc>
          <w:tcPr>
            <w:tcW w:w="850" w:type="dxa"/>
            <w:tcBorders>
              <w:top w:val="nil"/>
              <w:left w:val="nil"/>
              <w:bottom w:val="single" w:sz="4" w:space="0" w:color="000000"/>
              <w:right w:val="single" w:sz="4" w:space="0" w:color="000000"/>
            </w:tcBorders>
            <w:shd w:val="clear" w:color="auto" w:fill="auto"/>
            <w:vAlign w:val="center"/>
            <w:hideMark/>
          </w:tcPr>
          <w:p w14:paraId="7259520A" w14:textId="77777777" w:rsidR="006A0216" w:rsidRPr="00F77C0F" w:rsidRDefault="006A0216" w:rsidP="00201E7E">
            <w:pPr>
              <w:spacing w:after="0" w:line="240" w:lineRule="auto"/>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03/02/2021</w:t>
            </w:r>
          </w:p>
        </w:tc>
        <w:tc>
          <w:tcPr>
            <w:tcW w:w="1701" w:type="dxa"/>
            <w:tcBorders>
              <w:top w:val="nil"/>
              <w:left w:val="nil"/>
              <w:bottom w:val="single" w:sz="4" w:space="0" w:color="000000"/>
              <w:right w:val="single" w:sz="4" w:space="0" w:color="000000"/>
            </w:tcBorders>
            <w:shd w:val="clear" w:color="auto" w:fill="auto"/>
            <w:vAlign w:val="center"/>
            <w:hideMark/>
          </w:tcPr>
          <w:p w14:paraId="67AD4C9B"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 </w:t>
            </w:r>
          </w:p>
        </w:tc>
        <w:tc>
          <w:tcPr>
            <w:tcW w:w="1418" w:type="dxa"/>
            <w:tcBorders>
              <w:top w:val="nil"/>
              <w:left w:val="nil"/>
              <w:bottom w:val="single" w:sz="4" w:space="0" w:color="000000"/>
              <w:right w:val="single" w:sz="4" w:space="0" w:color="000000"/>
            </w:tcBorders>
            <w:shd w:val="clear" w:color="auto" w:fill="auto"/>
            <w:vAlign w:val="center"/>
            <w:hideMark/>
          </w:tcPr>
          <w:p w14:paraId="7E60C3A0"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POLIDEPORTIVO VITORIA GASTEIZ</w:t>
            </w:r>
          </w:p>
        </w:tc>
        <w:tc>
          <w:tcPr>
            <w:tcW w:w="2409" w:type="dxa"/>
            <w:tcBorders>
              <w:top w:val="nil"/>
              <w:left w:val="nil"/>
              <w:bottom w:val="single" w:sz="4" w:space="0" w:color="000000"/>
              <w:right w:val="single" w:sz="4" w:space="0" w:color="000000"/>
            </w:tcBorders>
            <w:shd w:val="clear" w:color="auto" w:fill="auto"/>
            <w:vAlign w:val="center"/>
            <w:hideMark/>
          </w:tcPr>
          <w:p w14:paraId="613DD1DA"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 xml:space="preserve">PAGO POR SUMINISTRO DE MATERIALES </w:t>
            </w:r>
            <w:proofErr w:type="gramStart"/>
            <w:r w:rsidRPr="00F77C0F">
              <w:rPr>
                <w:rFonts w:ascii="Arial Narrow" w:eastAsia="Times New Roman" w:hAnsi="Arial Narrow" w:cs="Calibri"/>
                <w:sz w:val="14"/>
                <w:szCs w:val="14"/>
                <w:lang w:eastAsia="es-SV"/>
              </w:rPr>
              <w:t>ELECTRICOS  PARA</w:t>
            </w:r>
            <w:proofErr w:type="gramEnd"/>
            <w:r w:rsidRPr="00F77C0F">
              <w:rPr>
                <w:rFonts w:ascii="Arial Narrow" w:eastAsia="Times New Roman" w:hAnsi="Arial Narrow" w:cs="Calibri"/>
                <w:sz w:val="14"/>
                <w:szCs w:val="14"/>
                <w:lang w:eastAsia="es-SV"/>
              </w:rPr>
              <w:t xml:space="preserve"> REPARAR EL SISTEMA DE HOSTAL LOS RANCHOS, PROPUESTA PARA  ADMINISTRADOR DE ORDEN  DE COMPRA: LUIS CALLES</w:t>
            </w:r>
          </w:p>
        </w:tc>
        <w:tc>
          <w:tcPr>
            <w:tcW w:w="1374" w:type="dxa"/>
            <w:tcBorders>
              <w:top w:val="nil"/>
              <w:left w:val="nil"/>
              <w:bottom w:val="single" w:sz="4" w:space="0" w:color="000000"/>
              <w:right w:val="single" w:sz="4" w:space="0" w:color="000000"/>
            </w:tcBorders>
            <w:shd w:val="clear" w:color="auto" w:fill="auto"/>
            <w:vAlign w:val="center"/>
            <w:hideMark/>
          </w:tcPr>
          <w:p w14:paraId="1BA8746F"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SUMINISTRO COMERCIAL, S.A.DE.</w:t>
            </w:r>
            <w:proofErr w:type="gramStart"/>
            <w:r w:rsidRPr="00F77C0F">
              <w:rPr>
                <w:rFonts w:ascii="Arial Narrow" w:eastAsia="Times New Roman" w:hAnsi="Arial Narrow" w:cs="Calibri"/>
                <w:sz w:val="14"/>
                <w:szCs w:val="14"/>
                <w:lang w:eastAsia="es-SV"/>
              </w:rPr>
              <w:t>C.V</w:t>
            </w:r>
            <w:proofErr w:type="gramEnd"/>
          </w:p>
        </w:tc>
        <w:tc>
          <w:tcPr>
            <w:tcW w:w="857" w:type="dxa"/>
            <w:tcBorders>
              <w:top w:val="nil"/>
              <w:left w:val="nil"/>
              <w:bottom w:val="single" w:sz="4" w:space="0" w:color="000000"/>
              <w:right w:val="single" w:sz="4" w:space="0" w:color="000000"/>
            </w:tcBorders>
            <w:shd w:val="clear" w:color="auto" w:fill="auto"/>
            <w:vAlign w:val="center"/>
            <w:hideMark/>
          </w:tcPr>
          <w:p w14:paraId="288790CE"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$727.90</w:t>
            </w:r>
          </w:p>
        </w:tc>
        <w:tc>
          <w:tcPr>
            <w:tcW w:w="746" w:type="dxa"/>
            <w:tcBorders>
              <w:top w:val="nil"/>
              <w:left w:val="nil"/>
              <w:bottom w:val="single" w:sz="4" w:space="0" w:color="000000"/>
              <w:right w:val="single" w:sz="4" w:space="0" w:color="000000"/>
            </w:tcBorders>
            <w:shd w:val="clear" w:color="auto" w:fill="auto"/>
            <w:vAlign w:val="center"/>
            <w:hideMark/>
          </w:tcPr>
          <w:p w14:paraId="73CAF770"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030202</w:t>
            </w:r>
          </w:p>
        </w:tc>
      </w:tr>
      <w:tr w:rsidR="006A0216" w:rsidRPr="00F77C0F" w14:paraId="40E6BDC0" w14:textId="77777777" w:rsidTr="00201E7E">
        <w:trPr>
          <w:trHeight w:val="86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6C75F2DA" w14:textId="77777777" w:rsidR="006A0216" w:rsidRPr="00F77C0F" w:rsidRDefault="006A0216" w:rsidP="00201E7E">
            <w:pPr>
              <w:spacing w:after="0" w:line="240" w:lineRule="auto"/>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25</w:t>
            </w:r>
          </w:p>
        </w:tc>
        <w:tc>
          <w:tcPr>
            <w:tcW w:w="568" w:type="dxa"/>
            <w:tcBorders>
              <w:top w:val="nil"/>
              <w:left w:val="nil"/>
              <w:bottom w:val="single" w:sz="4" w:space="0" w:color="000000"/>
              <w:right w:val="single" w:sz="4" w:space="0" w:color="000000"/>
            </w:tcBorders>
            <w:shd w:val="clear" w:color="FFFFFF" w:fill="FFFFFF"/>
            <w:vAlign w:val="center"/>
            <w:hideMark/>
          </w:tcPr>
          <w:p w14:paraId="03F28059" w14:textId="77777777" w:rsidR="006A0216" w:rsidRPr="00F77C0F" w:rsidRDefault="006A0216" w:rsidP="00201E7E">
            <w:pPr>
              <w:spacing w:after="0" w:line="240" w:lineRule="auto"/>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35</w:t>
            </w:r>
          </w:p>
        </w:tc>
        <w:tc>
          <w:tcPr>
            <w:tcW w:w="850" w:type="dxa"/>
            <w:tcBorders>
              <w:top w:val="nil"/>
              <w:left w:val="nil"/>
              <w:bottom w:val="single" w:sz="4" w:space="0" w:color="000000"/>
              <w:right w:val="single" w:sz="4" w:space="0" w:color="000000"/>
            </w:tcBorders>
            <w:shd w:val="clear" w:color="auto" w:fill="auto"/>
            <w:vAlign w:val="center"/>
            <w:hideMark/>
          </w:tcPr>
          <w:p w14:paraId="09328038" w14:textId="77777777" w:rsidR="006A0216" w:rsidRPr="00F77C0F" w:rsidRDefault="006A0216" w:rsidP="00201E7E">
            <w:pPr>
              <w:spacing w:after="0" w:line="240" w:lineRule="auto"/>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03/02/2021</w:t>
            </w:r>
          </w:p>
        </w:tc>
        <w:tc>
          <w:tcPr>
            <w:tcW w:w="1701" w:type="dxa"/>
            <w:tcBorders>
              <w:top w:val="nil"/>
              <w:left w:val="nil"/>
              <w:bottom w:val="single" w:sz="4" w:space="0" w:color="000000"/>
              <w:right w:val="single" w:sz="4" w:space="0" w:color="000000"/>
            </w:tcBorders>
            <w:shd w:val="clear" w:color="auto" w:fill="auto"/>
            <w:vAlign w:val="center"/>
            <w:hideMark/>
          </w:tcPr>
          <w:p w14:paraId="716DAC6C"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 </w:t>
            </w:r>
          </w:p>
        </w:tc>
        <w:tc>
          <w:tcPr>
            <w:tcW w:w="1418" w:type="dxa"/>
            <w:tcBorders>
              <w:top w:val="nil"/>
              <w:left w:val="nil"/>
              <w:bottom w:val="single" w:sz="4" w:space="0" w:color="000000"/>
              <w:right w:val="single" w:sz="4" w:space="0" w:color="000000"/>
            </w:tcBorders>
            <w:shd w:val="clear" w:color="auto" w:fill="auto"/>
            <w:vAlign w:val="center"/>
            <w:hideMark/>
          </w:tcPr>
          <w:p w14:paraId="177CA166"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POLIDEPORTIVO VITORIA GASTEIZ</w:t>
            </w:r>
          </w:p>
        </w:tc>
        <w:tc>
          <w:tcPr>
            <w:tcW w:w="2409" w:type="dxa"/>
            <w:tcBorders>
              <w:top w:val="nil"/>
              <w:left w:val="nil"/>
              <w:bottom w:val="single" w:sz="4" w:space="0" w:color="000000"/>
              <w:right w:val="single" w:sz="4" w:space="0" w:color="000000"/>
            </w:tcBorders>
            <w:shd w:val="clear" w:color="auto" w:fill="auto"/>
            <w:vAlign w:val="center"/>
            <w:hideMark/>
          </w:tcPr>
          <w:p w14:paraId="23488AC4"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 xml:space="preserve">PAGO POR SUMINISTRO DE MATERIALES </w:t>
            </w:r>
            <w:proofErr w:type="gramStart"/>
            <w:r w:rsidRPr="00F77C0F">
              <w:rPr>
                <w:rFonts w:ascii="Arial Narrow" w:eastAsia="Times New Roman" w:hAnsi="Arial Narrow" w:cs="Calibri"/>
                <w:sz w:val="14"/>
                <w:szCs w:val="14"/>
                <w:lang w:eastAsia="es-SV"/>
              </w:rPr>
              <w:t>ELECTRICOS  PARA</w:t>
            </w:r>
            <w:proofErr w:type="gramEnd"/>
            <w:r w:rsidRPr="00F77C0F">
              <w:rPr>
                <w:rFonts w:ascii="Arial Narrow" w:eastAsia="Times New Roman" w:hAnsi="Arial Narrow" w:cs="Calibri"/>
                <w:sz w:val="14"/>
                <w:szCs w:val="14"/>
                <w:lang w:eastAsia="es-SV"/>
              </w:rPr>
              <w:t xml:space="preserve"> REPARAR EL SISTEMA DE HOSTAL LOS RANCHOS, PROPUESTA PARA  ADMINISTRADOR DE ORDEN  DE COMPRA: LUIS CALLES</w:t>
            </w:r>
          </w:p>
        </w:tc>
        <w:tc>
          <w:tcPr>
            <w:tcW w:w="1374" w:type="dxa"/>
            <w:tcBorders>
              <w:top w:val="nil"/>
              <w:left w:val="nil"/>
              <w:bottom w:val="single" w:sz="4" w:space="0" w:color="000000"/>
              <w:right w:val="single" w:sz="4" w:space="0" w:color="000000"/>
            </w:tcBorders>
            <w:shd w:val="clear" w:color="auto" w:fill="auto"/>
            <w:vAlign w:val="center"/>
            <w:hideMark/>
          </w:tcPr>
          <w:p w14:paraId="31004A56"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SUMINISTRO COMERCIAL, S.A.DE.</w:t>
            </w:r>
            <w:proofErr w:type="gramStart"/>
            <w:r w:rsidRPr="00F77C0F">
              <w:rPr>
                <w:rFonts w:ascii="Arial Narrow" w:eastAsia="Times New Roman" w:hAnsi="Arial Narrow" w:cs="Calibri"/>
                <w:sz w:val="14"/>
                <w:szCs w:val="14"/>
                <w:lang w:eastAsia="es-SV"/>
              </w:rPr>
              <w:t>C.V</w:t>
            </w:r>
            <w:proofErr w:type="gramEnd"/>
          </w:p>
        </w:tc>
        <w:tc>
          <w:tcPr>
            <w:tcW w:w="857" w:type="dxa"/>
            <w:tcBorders>
              <w:top w:val="nil"/>
              <w:left w:val="nil"/>
              <w:bottom w:val="single" w:sz="4" w:space="0" w:color="000000"/>
              <w:right w:val="single" w:sz="4" w:space="0" w:color="000000"/>
            </w:tcBorders>
            <w:shd w:val="clear" w:color="auto" w:fill="auto"/>
            <w:vAlign w:val="center"/>
            <w:hideMark/>
          </w:tcPr>
          <w:p w14:paraId="73308381"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$165.90</w:t>
            </w:r>
          </w:p>
        </w:tc>
        <w:tc>
          <w:tcPr>
            <w:tcW w:w="746" w:type="dxa"/>
            <w:tcBorders>
              <w:top w:val="nil"/>
              <w:left w:val="nil"/>
              <w:bottom w:val="single" w:sz="4" w:space="0" w:color="000000"/>
              <w:right w:val="single" w:sz="4" w:space="0" w:color="000000"/>
            </w:tcBorders>
            <w:shd w:val="clear" w:color="auto" w:fill="auto"/>
            <w:vAlign w:val="center"/>
            <w:hideMark/>
          </w:tcPr>
          <w:p w14:paraId="2731E9E5"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030202</w:t>
            </w:r>
          </w:p>
        </w:tc>
      </w:tr>
      <w:tr w:rsidR="006A0216" w:rsidRPr="00F77C0F" w14:paraId="38B9CDB3" w14:textId="77777777" w:rsidTr="00201E7E">
        <w:trPr>
          <w:trHeight w:val="116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6F0A3422" w14:textId="77777777" w:rsidR="006A0216" w:rsidRPr="00F77C0F" w:rsidRDefault="006A0216" w:rsidP="00201E7E">
            <w:pPr>
              <w:spacing w:after="0" w:line="240" w:lineRule="auto"/>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26</w:t>
            </w:r>
          </w:p>
        </w:tc>
        <w:tc>
          <w:tcPr>
            <w:tcW w:w="568" w:type="dxa"/>
            <w:tcBorders>
              <w:top w:val="nil"/>
              <w:left w:val="nil"/>
              <w:bottom w:val="single" w:sz="4" w:space="0" w:color="000000"/>
              <w:right w:val="single" w:sz="4" w:space="0" w:color="000000"/>
            </w:tcBorders>
            <w:shd w:val="clear" w:color="FFFFFF" w:fill="FFFFFF"/>
            <w:vAlign w:val="center"/>
            <w:hideMark/>
          </w:tcPr>
          <w:p w14:paraId="757EDDD5" w14:textId="77777777" w:rsidR="006A0216" w:rsidRPr="00F77C0F" w:rsidRDefault="006A0216" w:rsidP="00201E7E">
            <w:pPr>
              <w:spacing w:after="0" w:line="240" w:lineRule="auto"/>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140</w:t>
            </w:r>
          </w:p>
        </w:tc>
        <w:tc>
          <w:tcPr>
            <w:tcW w:w="850" w:type="dxa"/>
            <w:tcBorders>
              <w:top w:val="nil"/>
              <w:left w:val="nil"/>
              <w:bottom w:val="single" w:sz="4" w:space="0" w:color="000000"/>
              <w:right w:val="single" w:sz="4" w:space="0" w:color="000000"/>
            </w:tcBorders>
            <w:shd w:val="clear" w:color="auto" w:fill="auto"/>
            <w:vAlign w:val="center"/>
            <w:hideMark/>
          </w:tcPr>
          <w:p w14:paraId="1F111A5C" w14:textId="77777777" w:rsidR="006A0216" w:rsidRPr="00F77C0F" w:rsidRDefault="006A0216" w:rsidP="00201E7E">
            <w:pPr>
              <w:spacing w:after="0" w:line="240" w:lineRule="auto"/>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03/02/2021</w:t>
            </w:r>
          </w:p>
        </w:tc>
        <w:tc>
          <w:tcPr>
            <w:tcW w:w="1701" w:type="dxa"/>
            <w:tcBorders>
              <w:top w:val="nil"/>
              <w:left w:val="nil"/>
              <w:bottom w:val="single" w:sz="4" w:space="0" w:color="000000"/>
              <w:right w:val="single" w:sz="4" w:space="0" w:color="000000"/>
            </w:tcBorders>
            <w:shd w:val="clear" w:color="auto" w:fill="auto"/>
            <w:vAlign w:val="center"/>
            <w:hideMark/>
          </w:tcPr>
          <w:p w14:paraId="6E2CF723"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 </w:t>
            </w:r>
          </w:p>
        </w:tc>
        <w:tc>
          <w:tcPr>
            <w:tcW w:w="1418" w:type="dxa"/>
            <w:tcBorders>
              <w:top w:val="nil"/>
              <w:left w:val="nil"/>
              <w:bottom w:val="single" w:sz="4" w:space="0" w:color="000000"/>
              <w:right w:val="single" w:sz="4" w:space="0" w:color="000000"/>
            </w:tcBorders>
            <w:shd w:val="clear" w:color="auto" w:fill="auto"/>
            <w:vAlign w:val="center"/>
            <w:hideMark/>
          </w:tcPr>
          <w:p w14:paraId="4E11F100"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POLIDEPORTIVO VITORIA GASTEIZ</w:t>
            </w:r>
          </w:p>
        </w:tc>
        <w:tc>
          <w:tcPr>
            <w:tcW w:w="2409" w:type="dxa"/>
            <w:tcBorders>
              <w:top w:val="nil"/>
              <w:left w:val="nil"/>
              <w:bottom w:val="single" w:sz="4" w:space="0" w:color="000000"/>
              <w:right w:val="single" w:sz="4" w:space="0" w:color="000000"/>
            </w:tcBorders>
            <w:shd w:val="clear" w:color="auto" w:fill="auto"/>
            <w:vAlign w:val="center"/>
            <w:hideMark/>
          </w:tcPr>
          <w:p w14:paraId="21576D6F"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PAGO POR SUMINISTRO DE CARNES ROJAS Y BLANCAS, JAMON, HUESO DE RES Y POSTA DE CERDO, PARA UTILIZARLAS EN DIFERENTES PUNTOS DEL POLIDEPORTIVO, PROPUESTA PARA ADMINSITRADOR DE ORDEN DE COMPRA: LUIS CALLES</w:t>
            </w:r>
          </w:p>
        </w:tc>
        <w:tc>
          <w:tcPr>
            <w:tcW w:w="1374" w:type="dxa"/>
            <w:tcBorders>
              <w:top w:val="nil"/>
              <w:left w:val="nil"/>
              <w:bottom w:val="single" w:sz="4" w:space="0" w:color="000000"/>
              <w:right w:val="single" w:sz="4" w:space="0" w:color="000000"/>
            </w:tcBorders>
            <w:shd w:val="clear" w:color="auto" w:fill="auto"/>
            <w:vAlign w:val="center"/>
            <w:hideMark/>
          </w:tcPr>
          <w:p w14:paraId="320E0C66" w14:textId="77777777" w:rsidR="006A0216" w:rsidRPr="00F77C0F" w:rsidRDefault="006A0216" w:rsidP="00201E7E">
            <w:pPr>
              <w:spacing w:after="0" w:line="240" w:lineRule="auto"/>
              <w:jc w:val="center"/>
              <w:rPr>
                <w:rFonts w:ascii="Arial Narrow" w:eastAsia="Times New Roman" w:hAnsi="Arial Narrow" w:cs="Calibri"/>
                <w:sz w:val="14"/>
                <w:szCs w:val="14"/>
                <w:lang w:val="en-US" w:eastAsia="es-SV"/>
              </w:rPr>
            </w:pPr>
            <w:r w:rsidRPr="00F77C0F">
              <w:rPr>
                <w:rFonts w:ascii="Arial Narrow" w:eastAsia="Times New Roman" w:hAnsi="Arial Narrow" w:cs="Calibri"/>
                <w:sz w:val="14"/>
                <w:szCs w:val="14"/>
                <w:lang w:val="en-US" w:eastAsia="es-SV"/>
              </w:rPr>
              <w:t>ALIFAR, S.A.DE.C.V.</w:t>
            </w:r>
          </w:p>
        </w:tc>
        <w:tc>
          <w:tcPr>
            <w:tcW w:w="857" w:type="dxa"/>
            <w:tcBorders>
              <w:top w:val="nil"/>
              <w:left w:val="nil"/>
              <w:bottom w:val="single" w:sz="4" w:space="0" w:color="000000"/>
              <w:right w:val="single" w:sz="4" w:space="0" w:color="000000"/>
            </w:tcBorders>
            <w:shd w:val="clear" w:color="auto" w:fill="auto"/>
            <w:vAlign w:val="center"/>
            <w:hideMark/>
          </w:tcPr>
          <w:p w14:paraId="5FFE6D0F"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$1,131.70</w:t>
            </w:r>
          </w:p>
        </w:tc>
        <w:tc>
          <w:tcPr>
            <w:tcW w:w="746" w:type="dxa"/>
            <w:tcBorders>
              <w:top w:val="nil"/>
              <w:left w:val="nil"/>
              <w:bottom w:val="single" w:sz="4" w:space="0" w:color="000000"/>
              <w:right w:val="single" w:sz="4" w:space="0" w:color="000000"/>
            </w:tcBorders>
            <w:shd w:val="clear" w:color="auto" w:fill="auto"/>
            <w:vAlign w:val="center"/>
            <w:hideMark/>
          </w:tcPr>
          <w:p w14:paraId="3EAAC7A5"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030202</w:t>
            </w:r>
          </w:p>
        </w:tc>
      </w:tr>
      <w:tr w:rsidR="006A0216" w:rsidRPr="00F77C0F" w14:paraId="36FE79BF" w14:textId="77777777" w:rsidTr="00201E7E">
        <w:trPr>
          <w:trHeight w:val="994"/>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4B150DD0" w14:textId="77777777" w:rsidR="006A0216" w:rsidRPr="00F77C0F" w:rsidRDefault="006A0216" w:rsidP="00201E7E">
            <w:pPr>
              <w:spacing w:after="0" w:line="240" w:lineRule="auto"/>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27</w:t>
            </w:r>
          </w:p>
        </w:tc>
        <w:tc>
          <w:tcPr>
            <w:tcW w:w="568" w:type="dxa"/>
            <w:tcBorders>
              <w:top w:val="nil"/>
              <w:left w:val="nil"/>
              <w:bottom w:val="single" w:sz="4" w:space="0" w:color="000000"/>
              <w:right w:val="single" w:sz="4" w:space="0" w:color="000000"/>
            </w:tcBorders>
            <w:shd w:val="clear" w:color="FFFFFF" w:fill="FFFFFF"/>
            <w:vAlign w:val="center"/>
            <w:hideMark/>
          </w:tcPr>
          <w:p w14:paraId="01BFD0D7" w14:textId="77777777" w:rsidR="006A0216" w:rsidRPr="00F77C0F" w:rsidRDefault="006A0216" w:rsidP="00201E7E">
            <w:pPr>
              <w:spacing w:after="0" w:line="240" w:lineRule="auto"/>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136</w:t>
            </w:r>
          </w:p>
        </w:tc>
        <w:tc>
          <w:tcPr>
            <w:tcW w:w="850" w:type="dxa"/>
            <w:tcBorders>
              <w:top w:val="nil"/>
              <w:left w:val="nil"/>
              <w:bottom w:val="single" w:sz="4" w:space="0" w:color="000000"/>
              <w:right w:val="single" w:sz="4" w:space="0" w:color="000000"/>
            </w:tcBorders>
            <w:shd w:val="clear" w:color="auto" w:fill="auto"/>
            <w:vAlign w:val="center"/>
            <w:hideMark/>
          </w:tcPr>
          <w:p w14:paraId="36BB6747" w14:textId="77777777" w:rsidR="006A0216" w:rsidRPr="00F77C0F" w:rsidRDefault="006A0216" w:rsidP="00201E7E">
            <w:pPr>
              <w:spacing w:after="0" w:line="240" w:lineRule="auto"/>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03/02/2021</w:t>
            </w:r>
          </w:p>
        </w:tc>
        <w:tc>
          <w:tcPr>
            <w:tcW w:w="1701" w:type="dxa"/>
            <w:tcBorders>
              <w:top w:val="nil"/>
              <w:left w:val="nil"/>
              <w:bottom w:val="single" w:sz="4" w:space="0" w:color="000000"/>
              <w:right w:val="single" w:sz="4" w:space="0" w:color="000000"/>
            </w:tcBorders>
            <w:shd w:val="clear" w:color="auto" w:fill="auto"/>
            <w:vAlign w:val="center"/>
            <w:hideMark/>
          </w:tcPr>
          <w:p w14:paraId="4E75D7DA"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 </w:t>
            </w:r>
          </w:p>
        </w:tc>
        <w:tc>
          <w:tcPr>
            <w:tcW w:w="1418" w:type="dxa"/>
            <w:tcBorders>
              <w:top w:val="nil"/>
              <w:left w:val="nil"/>
              <w:bottom w:val="single" w:sz="4" w:space="0" w:color="000000"/>
              <w:right w:val="single" w:sz="4" w:space="0" w:color="000000"/>
            </w:tcBorders>
            <w:shd w:val="clear" w:color="auto" w:fill="auto"/>
            <w:vAlign w:val="center"/>
            <w:hideMark/>
          </w:tcPr>
          <w:p w14:paraId="19E6947F"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POLIDEPORTIVO VITORIA GASTEIZ</w:t>
            </w:r>
          </w:p>
        </w:tc>
        <w:tc>
          <w:tcPr>
            <w:tcW w:w="2409" w:type="dxa"/>
            <w:tcBorders>
              <w:top w:val="nil"/>
              <w:left w:val="nil"/>
              <w:bottom w:val="single" w:sz="4" w:space="0" w:color="000000"/>
              <w:right w:val="single" w:sz="4" w:space="0" w:color="000000"/>
            </w:tcBorders>
            <w:shd w:val="clear" w:color="auto" w:fill="auto"/>
            <w:vAlign w:val="center"/>
            <w:hideMark/>
          </w:tcPr>
          <w:p w14:paraId="3DDB9EDC"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PAGO POR SUMINISTRO DE 10 FARDOS DE CAFÉ MOLIDO, PARA UTILIZARLOS EN LOS DIFERENTES PUNTOS DEL POLIDEPORTIVO, PROPUESTA PARA ADMINISTRADOR DE ORDEN DE COMPRA: ANDRES RODRIGUEZ</w:t>
            </w:r>
          </w:p>
        </w:tc>
        <w:tc>
          <w:tcPr>
            <w:tcW w:w="1374" w:type="dxa"/>
            <w:tcBorders>
              <w:top w:val="nil"/>
              <w:left w:val="nil"/>
              <w:bottom w:val="single" w:sz="4" w:space="0" w:color="000000"/>
              <w:right w:val="single" w:sz="4" w:space="0" w:color="000000"/>
            </w:tcBorders>
            <w:shd w:val="clear" w:color="auto" w:fill="auto"/>
            <w:vAlign w:val="center"/>
            <w:hideMark/>
          </w:tcPr>
          <w:p w14:paraId="2D6A25C8"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MECAFE, S.</w:t>
            </w:r>
            <w:proofErr w:type="gramStart"/>
            <w:r w:rsidRPr="00F77C0F">
              <w:rPr>
                <w:rFonts w:ascii="Arial Narrow" w:eastAsia="Times New Roman" w:hAnsi="Arial Narrow" w:cs="Calibri"/>
                <w:sz w:val="14"/>
                <w:szCs w:val="14"/>
                <w:lang w:eastAsia="es-SV"/>
              </w:rPr>
              <w:t>A.DE..</w:t>
            </w:r>
            <w:proofErr w:type="gramEnd"/>
            <w:r w:rsidRPr="00F77C0F">
              <w:rPr>
                <w:rFonts w:ascii="Arial Narrow" w:eastAsia="Times New Roman" w:hAnsi="Arial Narrow" w:cs="Calibri"/>
                <w:sz w:val="14"/>
                <w:szCs w:val="14"/>
                <w:lang w:eastAsia="es-SV"/>
              </w:rPr>
              <w:t>C.V</w:t>
            </w:r>
          </w:p>
        </w:tc>
        <w:tc>
          <w:tcPr>
            <w:tcW w:w="857" w:type="dxa"/>
            <w:tcBorders>
              <w:top w:val="nil"/>
              <w:left w:val="nil"/>
              <w:bottom w:val="single" w:sz="4" w:space="0" w:color="000000"/>
              <w:right w:val="single" w:sz="4" w:space="0" w:color="000000"/>
            </w:tcBorders>
            <w:shd w:val="clear" w:color="auto" w:fill="auto"/>
            <w:vAlign w:val="center"/>
            <w:hideMark/>
          </w:tcPr>
          <w:p w14:paraId="5C38248C"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$737.50</w:t>
            </w:r>
          </w:p>
        </w:tc>
        <w:tc>
          <w:tcPr>
            <w:tcW w:w="746" w:type="dxa"/>
            <w:tcBorders>
              <w:top w:val="nil"/>
              <w:left w:val="nil"/>
              <w:bottom w:val="single" w:sz="4" w:space="0" w:color="000000"/>
              <w:right w:val="single" w:sz="4" w:space="0" w:color="000000"/>
            </w:tcBorders>
            <w:shd w:val="clear" w:color="auto" w:fill="auto"/>
            <w:vAlign w:val="center"/>
            <w:hideMark/>
          </w:tcPr>
          <w:p w14:paraId="70DF0638"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030202</w:t>
            </w:r>
          </w:p>
        </w:tc>
      </w:tr>
      <w:tr w:rsidR="006A0216" w:rsidRPr="00F77C0F" w14:paraId="72F8F561" w14:textId="77777777" w:rsidTr="00201E7E">
        <w:trPr>
          <w:trHeight w:val="82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5B916156" w14:textId="77777777" w:rsidR="006A0216" w:rsidRPr="00F77C0F" w:rsidRDefault="006A0216" w:rsidP="00201E7E">
            <w:pPr>
              <w:spacing w:after="0" w:line="240" w:lineRule="auto"/>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28</w:t>
            </w:r>
          </w:p>
        </w:tc>
        <w:tc>
          <w:tcPr>
            <w:tcW w:w="568" w:type="dxa"/>
            <w:tcBorders>
              <w:top w:val="nil"/>
              <w:left w:val="nil"/>
              <w:bottom w:val="single" w:sz="4" w:space="0" w:color="000000"/>
              <w:right w:val="single" w:sz="4" w:space="0" w:color="000000"/>
            </w:tcBorders>
            <w:shd w:val="clear" w:color="FFFFFF" w:fill="FFFFFF"/>
            <w:vAlign w:val="center"/>
            <w:hideMark/>
          </w:tcPr>
          <w:p w14:paraId="73500EFC" w14:textId="77777777" w:rsidR="006A0216" w:rsidRPr="00F77C0F" w:rsidRDefault="006A0216" w:rsidP="00201E7E">
            <w:pPr>
              <w:spacing w:after="0" w:line="240" w:lineRule="auto"/>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246</w:t>
            </w:r>
          </w:p>
        </w:tc>
        <w:tc>
          <w:tcPr>
            <w:tcW w:w="850" w:type="dxa"/>
            <w:tcBorders>
              <w:top w:val="nil"/>
              <w:left w:val="nil"/>
              <w:bottom w:val="single" w:sz="4" w:space="0" w:color="000000"/>
              <w:right w:val="single" w:sz="4" w:space="0" w:color="000000"/>
            </w:tcBorders>
            <w:shd w:val="clear" w:color="auto" w:fill="auto"/>
            <w:vAlign w:val="center"/>
            <w:hideMark/>
          </w:tcPr>
          <w:p w14:paraId="615BC538" w14:textId="77777777" w:rsidR="006A0216" w:rsidRPr="00F77C0F" w:rsidRDefault="006A0216" w:rsidP="00201E7E">
            <w:pPr>
              <w:spacing w:after="0" w:line="240" w:lineRule="auto"/>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05/02/2021</w:t>
            </w:r>
          </w:p>
        </w:tc>
        <w:tc>
          <w:tcPr>
            <w:tcW w:w="1701" w:type="dxa"/>
            <w:tcBorders>
              <w:top w:val="nil"/>
              <w:left w:val="nil"/>
              <w:bottom w:val="single" w:sz="4" w:space="0" w:color="000000"/>
              <w:right w:val="single" w:sz="4" w:space="0" w:color="000000"/>
            </w:tcBorders>
            <w:shd w:val="clear" w:color="auto" w:fill="auto"/>
            <w:vAlign w:val="center"/>
            <w:hideMark/>
          </w:tcPr>
          <w:p w14:paraId="18A9CFEF"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 xml:space="preserve">ACTIVIDADES DE </w:t>
            </w:r>
            <w:proofErr w:type="gramStart"/>
            <w:r w:rsidRPr="00F77C0F">
              <w:rPr>
                <w:rFonts w:ascii="Arial Narrow" w:eastAsia="Times New Roman" w:hAnsi="Arial Narrow" w:cs="Calibri"/>
                <w:sz w:val="14"/>
                <w:szCs w:val="14"/>
                <w:lang w:eastAsia="es-SV"/>
              </w:rPr>
              <w:t>RECUPERACION ,</w:t>
            </w:r>
            <w:proofErr w:type="gramEnd"/>
            <w:r w:rsidRPr="00F77C0F">
              <w:rPr>
                <w:rFonts w:ascii="Arial Narrow" w:eastAsia="Times New Roman" w:hAnsi="Arial Narrow" w:cs="Calibri"/>
                <w:sz w:val="14"/>
                <w:szCs w:val="14"/>
                <w:lang w:eastAsia="es-SV"/>
              </w:rPr>
              <w:t xml:space="preserve"> PROTECCION Y REFORESTACION DE LA CUENCA DEL RIO SAN ANTONIO 2021</w:t>
            </w:r>
          </w:p>
        </w:tc>
        <w:tc>
          <w:tcPr>
            <w:tcW w:w="1418" w:type="dxa"/>
            <w:tcBorders>
              <w:top w:val="nil"/>
              <w:left w:val="nil"/>
              <w:bottom w:val="single" w:sz="4" w:space="0" w:color="000000"/>
              <w:right w:val="single" w:sz="4" w:space="0" w:color="000000"/>
            </w:tcBorders>
            <w:shd w:val="clear" w:color="auto" w:fill="auto"/>
            <w:vAlign w:val="center"/>
            <w:hideMark/>
          </w:tcPr>
          <w:p w14:paraId="459ACE74"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UNIDAD AMBIENTAL</w:t>
            </w:r>
          </w:p>
        </w:tc>
        <w:tc>
          <w:tcPr>
            <w:tcW w:w="2409" w:type="dxa"/>
            <w:tcBorders>
              <w:top w:val="nil"/>
              <w:left w:val="nil"/>
              <w:bottom w:val="single" w:sz="4" w:space="0" w:color="000000"/>
              <w:right w:val="single" w:sz="4" w:space="0" w:color="000000"/>
            </w:tcBorders>
            <w:shd w:val="clear" w:color="auto" w:fill="auto"/>
            <w:vAlign w:val="center"/>
            <w:hideMark/>
          </w:tcPr>
          <w:p w14:paraId="5EEF0EAE"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PAGO POR SUMINISTRO DE MANGUERA EXTREMA PRESION DE 3/4" POR 2.5 MTRS CON ACOPLES, PARA REPARACION DE CAMION RECOLECTOR # 7 POR ESTAR EN MALAS CONDICIONES, PROPUESTA PARA ADMINISTRADOR DE ORDEN DE COMPRA:  SANTOS ORELLANA</w:t>
            </w:r>
          </w:p>
        </w:tc>
        <w:tc>
          <w:tcPr>
            <w:tcW w:w="1374" w:type="dxa"/>
            <w:tcBorders>
              <w:top w:val="nil"/>
              <w:left w:val="nil"/>
              <w:bottom w:val="single" w:sz="4" w:space="0" w:color="000000"/>
              <w:right w:val="single" w:sz="4" w:space="0" w:color="000000"/>
            </w:tcBorders>
            <w:shd w:val="clear" w:color="auto" w:fill="auto"/>
            <w:vAlign w:val="center"/>
            <w:hideMark/>
          </w:tcPr>
          <w:p w14:paraId="1413218C" w14:textId="77777777" w:rsidR="006A0216" w:rsidRPr="00216759" w:rsidRDefault="006A0216" w:rsidP="00201E7E">
            <w:pPr>
              <w:spacing w:after="0" w:line="240" w:lineRule="auto"/>
              <w:jc w:val="center"/>
              <w:rPr>
                <w:rFonts w:ascii="Arial Narrow" w:eastAsia="Times New Roman" w:hAnsi="Arial Narrow" w:cs="Calibri"/>
                <w:sz w:val="14"/>
                <w:szCs w:val="14"/>
                <w:lang w:val="fr-FR" w:eastAsia="es-SV"/>
              </w:rPr>
            </w:pPr>
            <w:r w:rsidRPr="00216759">
              <w:rPr>
                <w:rFonts w:ascii="Arial Narrow" w:eastAsia="Times New Roman" w:hAnsi="Arial Narrow" w:cs="Calibri"/>
                <w:sz w:val="14"/>
                <w:szCs w:val="14"/>
                <w:lang w:val="fr-FR" w:eastAsia="es-SV"/>
              </w:rPr>
              <w:t xml:space="preserve">HIDRAULIC PARTS, S.A DE </w:t>
            </w:r>
            <w:proofErr w:type="gramStart"/>
            <w:r w:rsidRPr="00216759">
              <w:rPr>
                <w:rFonts w:ascii="Arial Narrow" w:eastAsia="Times New Roman" w:hAnsi="Arial Narrow" w:cs="Calibri"/>
                <w:sz w:val="14"/>
                <w:szCs w:val="14"/>
                <w:lang w:val="fr-FR" w:eastAsia="es-SV"/>
              </w:rPr>
              <w:t>C.V</w:t>
            </w:r>
            <w:proofErr w:type="gramEnd"/>
          </w:p>
        </w:tc>
        <w:tc>
          <w:tcPr>
            <w:tcW w:w="857" w:type="dxa"/>
            <w:tcBorders>
              <w:top w:val="nil"/>
              <w:left w:val="nil"/>
              <w:bottom w:val="single" w:sz="4" w:space="0" w:color="000000"/>
              <w:right w:val="single" w:sz="4" w:space="0" w:color="000000"/>
            </w:tcBorders>
            <w:shd w:val="clear" w:color="auto" w:fill="auto"/>
            <w:vAlign w:val="center"/>
            <w:hideMark/>
          </w:tcPr>
          <w:p w14:paraId="3CFAC6C2"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$144.06</w:t>
            </w:r>
          </w:p>
        </w:tc>
        <w:tc>
          <w:tcPr>
            <w:tcW w:w="746" w:type="dxa"/>
            <w:tcBorders>
              <w:top w:val="nil"/>
              <w:left w:val="nil"/>
              <w:bottom w:val="single" w:sz="4" w:space="0" w:color="000000"/>
              <w:right w:val="single" w:sz="4" w:space="0" w:color="000000"/>
            </w:tcBorders>
            <w:shd w:val="clear" w:color="auto" w:fill="auto"/>
            <w:vAlign w:val="center"/>
            <w:hideMark/>
          </w:tcPr>
          <w:p w14:paraId="7BA7E494"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020201</w:t>
            </w:r>
          </w:p>
        </w:tc>
      </w:tr>
      <w:tr w:rsidR="006A0216" w:rsidRPr="00F77C0F" w14:paraId="3F7F1412" w14:textId="77777777" w:rsidTr="00201E7E">
        <w:trPr>
          <w:trHeight w:val="816"/>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53EA6E91" w14:textId="77777777" w:rsidR="006A0216" w:rsidRPr="00F77C0F" w:rsidRDefault="006A0216" w:rsidP="00201E7E">
            <w:pPr>
              <w:spacing w:after="0" w:line="240" w:lineRule="auto"/>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29</w:t>
            </w:r>
          </w:p>
        </w:tc>
        <w:tc>
          <w:tcPr>
            <w:tcW w:w="568" w:type="dxa"/>
            <w:tcBorders>
              <w:top w:val="nil"/>
              <w:left w:val="nil"/>
              <w:bottom w:val="single" w:sz="4" w:space="0" w:color="000000"/>
              <w:right w:val="single" w:sz="4" w:space="0" w:color="000000"/>
            </w:tcBorders>
            <w:shd w:val="clear" w:color="FFFFFF" w:fill="FFFFFF"/>
            <w:vAlign w:val="center"/>
            <w:hideMark/>
          </w:tcPr>
          <w:p w14:paraId="63A092E8" w14:textId="77777777" w:rsidR="006A0216" w:rsidRPr="00F77C0F" w:rsidRDefault="006A0216" w:rsidP="00201E7E">
            <w:pPr>
              <w:spacing w:after="0" w:line="240" w:lineRule="auto"/>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245</w:t>
            </w:r>
          </w:p>
        </w:tc>
        <w:tc>
          <w:tcPr>
            <w:tcW w:w="850" w:type="dxa"/>
            <w:tcBorders>
              <w:top w:val="nil"/>
              <w:left w:val="nil"/>
              <w:bottom w:val="single" w:sz="4" w:space="0" w:color="000000"/>
              <w:right w:val="single" w:sz="4" w:space="0" w:color="000000"/>
            </w:tcBorders>
            <w:shd w:val="clear" w:color="auto" w:fill="auto"/>
            <w:vAlign w:val="center"/>
            <w:hideMark/>
          </w:tcPr>
          <w:p w14:paraId="2230AD25" w14:textId="77777777" w:rsidR="006A0216" w:rsidRPr="00F77C0F" w:rsidRDefault="006A0216" w:rsidP="00201E7E">
            <w:pPr>
              <w:spacing w:after="0" w:line="240" w:lineRule="auto"/>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05/02/2021</w:t>
            </w:r>
          </w:p>
        </w:tc>
        <w:tc>
          <w:tcPr>
            <w:tcW w:w="1701" w:type="dxa"/>
            <w:tcBorders>
              <w:top w:val="nil"/>
              <w:left w:val="nil"/>
              <w:bottom w:val="single" w:sz="4" w:space="0" w:color="000000"/>
              <w:right w:val="single" w:sz="4" w:space="0" w:color="000000"/>
            </w:tcBorders>
            <w:shd w:val="clear" w:color="auto" w:fill="auto"/>
            <w:vAlign w:val="center"/>
            <w:hideMark/>
          </w:tcPr>
          <w:p w14:paraId="406F1645"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 </w:t>
            </w:r>
          </w:p>
        </w:tc>
        <w:tc>
          <w:tcPr>
            <w:tcW w:w="1418" w:type="dxa"/>
            <w:tcBorders>
              <w:top w:val="nil"/>
              <w:left w:val="nil"/>
              <w:bottom w:val="single" w:sz="4" w:space="0" w:color="000000"/>
              <w:right w:val="single" w:sz="4" w:space="0" w:color="000000"/>
            </w:tcBorders>
            <w:shd w:val="clear" w:color="auto" w:fill="auto"/>
            <w:vAlign w:val="center"/>
            <w:hideMark/>
          </w:tcPr>
          <w:p w14:paraId="00B626E4"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GERENCIA DE PROYECTOS Y DESAROLLO</w:t>
            </w:r>
          </w:p>
        </w:tc>
        <w:tc>
          <w:tcPr>
            <w:tcW w:w="2409" w:type="dxa"/>
            <w:tcBorders>
              <w:top w:val="nil"/>
              <w:left w:val="nil"/>
              <w:bottom w:val="single" w:sz="4" w:space="0" w:color="000000"/>
              <w:right w:val="single" w:sz="4" w:space="0" w:color="000000"/>
            </w:tcBorders>
            <w:shd w:val="clear" w:color="auto" w:fill="auto"/>
            <w:vAlign w:val="center"/>
            <w:hideMark/>
          </w:tcPr>
          <w:p w14:paraId="66FEB9CA"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 xml:space="preserve">PAGO </w:t>
            </w:r>
            <w:proofErr w:type="gramStart"/>
            <w:r w:rsidRPr="00F77C0F">
              <w:rPr>
                <w:rFonts w:ascii="Arial Narrow" w:eastAsia="Times New Roman" w:hAnsi="Arial Narrow" w:cs="Calibri"/>
                <w:sz w:val="14"/>
                <w:szCs w:val="14"/>
                <w:lang w:eastAsia="es-SV"/>
              </w:rPr>
              <w:t>POR  SUMINISTRO</w:t>
            </w:r>
            <w:proofErr w:type="gramEnd"/>
            <w:r w:rsidRPr="00F77C0F">
              <w:rPr>
                <w:rFonts w:ascii="Arial Narrow" w:eastAsia="Times New Roman" w:hAnsi="Arial Narrow" w:cs="Calibri"/>
                <w:sz w:val="14"/>
                <w:szCs w:val="14"/>
                <w:lang w:eastAsia="es-SV"/>
              </w:rPr>
              <w:t xml:space="preserve"> DE 4 LLANTAS  17.5X25 MARCA ROAD WEIDER, PARA SER INSTALADAS EN LA MOTONIVELADORA, PROPUESTA DE ADMINSITRADFOR DE ORDEN DECOMPRA: SANTOS ORELLANA</w:t>
            </w:r>
          </w:p>
        </w:tc>
        <w:tc>
          <w:tcPr>
            <w:tcW w:w="1374" w:type="dxa"/>
            <w:tcBorders>
              <w:top w:val="nil"/>
              <w:left w:val="nil"/>
              <w:bottom w:val="single" w:sz="4" w:space="0" w:color="000000"/>
              <w:right w:val="single" w:sz="4" w:space="0" w:color="000000"/>
            </w:tcBorders>
            <w:shd w:val="clear" w:color="auto" w:fill="auto"/>
            <w:vAlign w:val="center"/>
            <w:hideMark/>
          </w:tcPr>
          <w:p w14:paraId="552A66BB"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ROXANA BETZABE OCHOA VALLE</w:t>
            </w:r>
          </w:p>
        </w:tc>
        <w:tc>
          <w:tcPr>
            <w:tcW w:w="857" w:type="dxa"/>
            <w:tcBorders>
              <w:top w:val="nil"/>
              <w:left w:val="nil"/>
              <w:bottom w:val="single" w:sz="4" w:space="0" w:color="000000"/>
              <w:right w:val="single" w:sz="4" w:space="0" w:color="000000"/>
            </w:tcBorders>
            <w:shd w:val="clear" w:color="auto" w:fill="auto"/>
            <w:vAlign w:val="center"/>
            <w:hideMark/>
          </w:tcPr>
          <w:p w14:paraId="56B3EBE6"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$4,732.00</w:t>
            </w:r>
          </w:p>
        </w:tc>
        <w:tc>
          <w:tcPr>
            <w:tcW w:w="746" w:type="dxa"/>
            <w:tcBorders>
              <w:top w:val="nil"/>
              <w:left w:val="nil"/>
              <w:bottom w:val="single" w:sz="4" w:space="0" w:color="000000"/>
              <w:right w:val="single" w:sz="4" w:space="0" w:color="000000"/>
            </w:tcBorders>
            <w:shd w:val="clear" w:color="auto" w:fill="auto"/>
            <w:vAlign w:val="center"/>
            <w:hideMark/>
          </w:tcPr>
          <w:p w14:paraId="4F6DB9D6"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030101</w:t>
            </w:r>
          </w:p>
        </w:tc>
      </w:tr>
      <w:tr w:rsidR="006A0216" w:rsidRPr="00F77C0F" w14:paraId="5CAE06EC" w14:textId="77777777" w:rsidTr="00201E7E">
        <w:trPr>
          <w:trHeight w:val="971"/>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0931BB67" w14:textId="77777777" w:rsidR="006A0216" w:rsidRPr="00F77C0F" w:rsidRDefault="006A0216" w:rsidP="00201E7E">
            <w:pPr>
              <w:spacing w:after="0" w:line="240" w:lineRule="auto"/>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30</w:t>
            </w:r>
          </w:p>
        </w:tc>
        <w:tc>
          <w:tcPr>
            <w:tcW w:w="568" w:type="dxa"/>
            <w:tcBorders>
              <w:top w:val="nil"/>
              <w:left w:val="nil"/>
              <w:bottom w:val="single" w:sz="4" w:space="0" w:color="000000"/>
              <w:right w:val="single" w:sz="4" w:space="0" w:color="000000"/>
            </w:tcBorders>
            <w:shd w:val="clear" w:color="FFFFFF" w:fill="FFFFFF"/>
            <w:vAlign w:val="center"/>
            <w:hideMark/>
          </w:tcPr>
          <w:p w14:paraId="53EF0F1F" w14:textId="77777777" w:rsidR="006A0216" w:rsidRPr="00F77C0F" w:rsidRDefault="006A0216" w:rsidP="00201E7E">
            <w:pPr>
              <w:spacing w:after="0" w:line="240" w:lineRule="auto"/>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152</w:t>
            </w:r>
          </w:p>
        </w:tc>
        <w:tc>
          <w:tcPr>
            <w:tcW w:w="850" w:type="dxa"/>
            <w:tcBorders>
              <w:top w:val="nil"/>
              <w:left w:val="nil"/>
              <w:bottom w:val="single" w:sz="4" w:space="0" w:color="000000"/>
              <w:right w:val="single" w:sz="4" w:space="0" w:color="000000"/>
            </w:tcBorders>
            <w:shd w:val="clear" w:color="auto" w:fill="auto"/>
            <w:vAlign w:val="center"/>
            <w:hideMark/>
          </w:tcPr>
          <w:p w14:paraId="1523F4A7" w14:textId="77777777" w:rsidR="006A0216" w:rsidRPr="00F77C0F" w:rsidRDefault="006A0216" w:rsidP="00201E7E">
            <w:pPr>
              <w:spacing w:after="0" w:line="240" w:lineRule="auto"/>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05/02/2021</w:t>
            </w:r>
          </w:p>
        </w:tc>
        <w:tc>
          <w:tcPr>
            <w:tcW w:w="1701" w:type="dxa"/>
            <w:tcBorders>
              <w:top w:val="nil"/>
              <w:left w:val="nil"/>
              <w:bottom w:val="single" w:sz="4" w:space="0" w:color="000000"/>
              <w:right w:val="single" w:sz="4" w:space="0" w:color="000000"/>
            </w:tcBorders>
            <w:shd w:val="clear" w:color="auto" w:fill="auto"/>
            <w:vAlign w:val="center"/>
            <w:hideMark/>
          </w:tcPr>
          <w:p w14:paraId="1F6D5CB9"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 xml:space="preserve">ACTIVIDADES DE </w:t>
            </w:r>
            <w:proofErr w:type="gramStart"/>
            <w:r w:rsidRPr="00F77C0F">
              <w:rPr>
                <w:rFonts w:ascii="Arial Narrow" w:eastAsia="Times New Roman" w:hAnsi="Arial Narrow" w:cs="Calibri"/>
                <w:sz w:val="14"/>
                <w:szCs w:val="14"/>
                <w:lang w:eastAsia="es-SV"/>
              </w:rPr>
              <w:t>RECUPERACION ,</w:t>
            </w:r>
            <w:proofErr w:type="gramEnd"/>
            <w:r w:rsidRPr="00F77C0F">
              <w:rPr>
                <w:rFonts w:ascii="Arial Narrow" w:eastAsia="Times New Roman" w:hAnsi="Arial Narrow" w:cs="Calibri"/>
                <w:sz w:val="14"/>
                <w:szCs w:val="14"/>
                <w:lang w:eastAsia="es-SV"/>
              </w:rPr>
              <w:t xml:space="preserve"> PROTECCION Y REFORESTACION DE LA CUENCA DEL RIO SAN ANTONIO 2021</w:t>
            </w:r>
          </w:p>
        </w:tc>
        <w:tc>
          <w:tcPr>
            <w:tcW w:w="1418" w:type="dxa"/>
            <w:tcBorders>
              <w:top w:val="nil"/>
              <w:left w:val="nil"/>
              <w:bottom w:val="single" w:sz="4" w:space="0" w:color="000000"/>
              <w:right w:val="single" w:sz="4" w:space="0" w:color="000000"/>
            </w:tcBorders>
            <w:shd w:val="clear" w:color="auto" w:fill="auto"/>
            <w:vAlign w:val="center"/>
            <w:hideMark/>
          </w:tcPr>
          <w:p w14:paraId="418AE592"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UNIDAD AMBIENTAL</w:t>
            </w:r>
          </w:p>
        </w:tc>
        <w:tc>
          <w:tcPr>
            <w:tcW w:w="2409" w:type="dxa"/>
            <w:tcBorders>
              <w:top w:val="nil"/>
              <w:left w:val="nil"/>
              <w:bottom w:val="single" w:sz="4" w:space="0" w:color="000000"/>
              <w:right w:val="single" w:sz="4" w:space="0" w:color="000000"/>
            </w:tcBorders>
            <w:shd w:val="clear" w:color="auto" w:fill="auto"/>
            <w:vAlign w:val="center"/>
            <w:hideMark/>
          </w:tcPr>
          <w:p w14:paraId="0895ED01"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 xml:space="preserve">PAGO POR REPARACION DE SISTEMA ELECTRICO DE CAMION RECOLECTOR# 7, 8 STOP LED MARCA HELLA, </w:t>
            </w:r>
            <w:proofErr w:type="gramStart"/>
            <w:r w:rsidRPr="00F77C0F">
              <w:rPr>
                <w:rFonts w:ascii="Arial Narrow" w:eastAsia="Times New Roman" w:hAnsi="Arial Narrow" w:cs="Calibri"/>
                <w:sz w:val="14"/>
                <w:szCs w:val="14"/>
                <w:lang w:eastAsia="es-SV"/>
              </w:rPr>
              <w:t>7  LUCES</w:t>
            </w:r>
            <w:proofErr w:type="gramEnd"/>
            <w:r w:rsidRPr="00F77C0F">
              <w:rPr>
                <w:rFonts w:ascii="Arial Narrow" w:eastAsia="Times New Roman" w:hAnsi="Arial Narrow" w:cs="Calibri"/>
                <w:sz w:val="14"/>
                <w:szCs w:val="14"/>
                <w:lang w:eastAsia="es-SV"/>
              </w:rPr>
              <w:t xml:space="preserve"> LATERALES MARCA LED Y SERVICIO DE MANO DE OBRA, PROPUESTA PARA ADMINISTRADOR DE ORDEN DE COMPRA: SANTOS ORELLANA</w:t>
            </w:r>
          </w:p>
        </w:tc>
        <w:tc>
          <w:tcPr>
            <w:tcW w:w="1374" w:type="dxa"/>
            <w:tcBorders>
              <w:top w:val="nil"/>
              <w:left w:val="nil"/>
              <w:bottom w:val="single" w:sz="4" w:space="0" w:color="000000"/>
              <w:right w:val="single" w:sz="4" w:space="0" w:color="000000"/>
            </w:tcBorders>
            <w:shd w:val="clear" w:color="auto" w:fill="auto"/>
            <w:vAlign w:val="center"/>
            <w:hideMark/>
          </w:tcPr>
          <w:p w14:paraId="7AB20678"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DAVID ERNESTO CARDOZA CORPEÑO</w:t>
            </w:r>
          </w:p>
        </w:tc>
        <w:tc>
          <w:tcPr>
            <w:tcW w:w="857" w:type="dxa"/>
            <w:tcBorders>
              <w:top w:val="nil"/>
              <w:left w:val="nil"/>
              <w:bottom w:val="single" w:sz="4" w:space="0" w:color="000000"/>
              <w:right w:val="single" w:sz="4" w:space="0" w:color="000000"/>
            </w:tcBorders>
            <w:shd w:val="clear" w:color="auto" w:fill="auto"/>
            <w:vAlign w:val="center"/>
            <w:hideMark/>
          </w:tcPr>
          <w:p w14:paraId="1AAF11E6"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$329.00</w:t>
            </w:r>
          </w:p>
        </w:tc>
        <w:tc>
          <w:tcPr>
            <w:tcW w:w="746" w:type="dxa"/>
            <w:tcBorders>
              <w:top w:val="nil"/>
              <w:left w:val="nil"/>
              <w:bottom w:val="single" w:sz="4" w:space="0" w:color="000000"/>
              <w:right w:val="single" w:sz="4" w:space="0" w:color="000000"/>
            </w:tcBorders>
            <w:shd w:val="clear" w:color="auto" w:fill="auto"/>
            <w:vAlign w:val="center"/>
            <w:hideMark/>
          </w:tcPr>
          <w:p w14:paraId="494E5209"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020201</w:t>
            </w:r>
          </w:p>
        </w:tc>
      </w:tr>
      <w:tr w:rsidR="006A0216" w:rsidRPr="00F77C0F" w14:paraId="548D8732" w14:textId="77777777" w:rsidTr="00201E7E">
        <w:trPr>
          <w:trHeight w:val="1256"/>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1B4C7BE8" w14:textId="77777777" w:rsidR="006A0216" w:rsidRPr="00F77C0F" w:rsidRDefault="006A0216" w:rsidP="00201E7E">
            <w:pPr>
              <w:spacing w:after="0" w:line="240" w:lineRule="auto"/>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31</w:t>
            </w:r>
          </w:p>
        </w:tc>
        <w:tc>
          <w:tcPr>
            <w:tcW w:w="568" w:type="dxa"/>
            <w:tcBorders>
              <w:top w:val="nil"/>
              <w:left w:val="nil"/>
              <w:bottom w:val="single" w:sz="4" w:space="0" w:color="000000"/>
              <w:right w:val="single" w:sz="4" w:space="0" w:color="000000"/>
            </w:tcBorders>
            <w:shd w:val="clear" w:color="FFFFFF" w:fill="FFFFFF"/>
            <w:vAlign w:val="center"/>
            <w:hideMark/>
          </w:tcPr>
          <w:p w14:paraId="603A2389" w14:textId="77777777" w:rsidR="006A0216" w:rsidRPr="00F77C0F" w:rsidRDefault="006A0216" w:rsidP="00201E7E">
            <w:pPr>
              <w:spacing w:after="0" w:line="240" w:lineRule="auto"/>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14</w:t>
            </w:r>
          </w:p>
        </w:tc>
        <w:tc>
          <w:tcPr>
            <w:tcW w:w="850" w:type="dxa"/>
            <w:tcBorders>
              <w:top w:val="nil"/>
              <w:left w:val="nil"/>
              <w:bottom w:val="single" w:sz="4" w:space="0" w:color="000000"/>
              <w:right w:val="single" w:sz="4" w:space="0" w:color="000000"/>
            </w:tcBorders>
            <w:shd w:val="clear" w:color="auto" w:fill="auto"/>
            <w:vAlign w:val="center"/>
            <w:hideMark/>
          </w:tcPr>
          <w:p w14:paraId="317217B6" w14:textId="77777777" w:rsidR="006A0216" w:rsidRPr="00F77C0F" w:rsidRDefault="006A0216" w:rsidP="00201E7E">
            <w:pPr>
              <w:spacing w:after="0" w:line="240" w:lineRule="auto"/>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05/02/2021</w:t>
            </w:r>
          </w:p>
        </w:tc>
        <w:tc>
          <w:tcPr>
            <w:tcW w:w="1701" w:type="dxa"/>
            <w:tcBorders>
              <w:top w:val="nil"/>
              <w:left w:val="nil"/>
              <w:bottom w:val="single" w:sz="4" w:space="0" w:color="000000"/>
              <w:right w:val="single" w:sz="4" w:space="0" w:color="000000"/>
            </w:tcBorders>
            <w:shd w:val="clear" w:color="auto" w:fill="auto"/>
            <w:vAlign w:val="center"/>
            <w:hideMark/>
          </w:tcPr>
          <w:p w14:paraId="01046BE6"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MODERNIZACION DE CLINICA MUNICIPAL TRES CANTOS NEJAPA EN ATENCIO COVID-19 MUNICIPIO DE NEJAPA</w:t>
            </w:r>
          </w:p>
        </w:tc>
        <w:tc>
          <w:tcPr>
            <w:tcW w:w="1418" w:type="dxa"/>
            <w:tcBorders>
              <w:top w:val="nil"/>
              <w:left w:val="nil"/>
              <w:bottom w:val="single" w:sz="4" w:space="0" w:color="000000"/>
              <w:right w:val="single" w:sz="4" w:space="0" w:color="000000"/>
            </w:tcBorders>
            <w:shd w:val="clear" w:color="auto" w:fill="auto"/>
            <w:vAlign w:val="center"/>
            <w:hideMark/>
          </w:tcPr>
          <w:p w14:paraId="21AC14AC"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 xml:space="preserve">CLINICA MUNICIPAL </w:t>
            </w:r>
          </w:p>
        </w:tc>
        <w:tc>
          <w:tcPr>
            <w:tcW w:w="2409" w:type="dxa"/>
            <w:tcBorders>
              <w:top w:val="nil"/>
              <w:left w:val="nil"/>
              <w:bottom w:val="single" w:sz="4" w:space="0" w:color="000000"/>
              <w:right w:val="single" w:sz="4" w:space="0" w:color="000000"/>
            </w:tcBorders>
            <w:shd w:val="clear" w:color="auto" w:fill="auto"/>
            <w:vAlign w:val="center"/>
            <w:hideMark/>
          </w:tcPr>
          <w:p w14:paraId="61A1D437"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 xml:space="preserve">PAGO POR SUMINISTRODE 2 ULTRASONIDOS, 2 MASAJEADORES VIBRADOR, 3 COMPRESAS FRIAS DORSALES, 5 COMPRESAS FRIAS PEQUEÑAS, 2 TENS CHATTANOOGA, 1 NEBULIZADOR </w:t>
            </w:r>
            <w:proofErr w:type="gramStart"/>
            <w:r w:rsidRPr="00F77C0F">
              <w:rPr>
                <w:rFonts w:ascii="Arial Narrow" w:eastAsia="Times New Roman" w:hAnsi="Arial Narrow" w:cs="Calibri"/>
                <w:sz w:val="14"/>
                <w:szCs w:val="14"/>
                <w:lang w:eastAsia="es-SV"/>
              </w:rPr>
              <w:t>INDUSTRIAL,  1</w:t>
            </w:r>
            <w:proofErr w:type="gramEnd"/>
            <w:r w:rsidRPr="00F77C0F">
              <w:rPr>
                <w:rFonts w:ascii="Arial Narrow" w:eastAsia="Times New Roman" w:hAnsi="Arial Narrow" w:cs="Calibri"/>
                <w:sz w:val="14"/>
                <w:szCs w:val="14"/>
                <w:lang w:eastAsia="es-SV"/>
              </w:rPr>
              <w:t xml:space="preserve"> DOPPLER GINECO OBTRETICO, PARA UTILIZARLOS EN LA UNIDAD DE FISIOTERAPIA DE LA CLINICA MUNICIPAL, PROPUESTA PARA ADMINISTRADOR DE ORDEN DE COMPRA: MIRNA BRUNO </w:t>
            </w:r>
          </w:p>
        </w:tc>
        <w:tc>
          <w:tcPr>
            <w:tcW w:w="1374" w:type="dxa"/>
            <w:tcBorders>
              <w:top w:val="nil"/>
              <w:left w:val="nil"/>
              <w:bottom w:val="single" w:sz="4" w:space="0" w:color="000000"/>
              <w:right w:val="single" w:sz="4" w:space="0" w:color="000000"/>
            </w:tcBorders>
            <w:shd w:val="clear" w:color="auto" w:fill="auto"/>
            <w:vAlign w:val="center"/>
            <w:hideMark/>
          </w:tcPr>
          <w:p w14:paraId="18571D22"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ELECTROLAB MEDIC, S.A.DE.</w:t>
            </w:r>
            <w:proofErr w:type="gramStart"/>
            <w:r w:rsidRPr="00F77C0F">
              <w:rPr>
                <w:rFonts w:ascii="Arial Narrow" w:eastAsia="Times New Roman" w:hAnsi="Arial Narrow" w:cs="Calibri"/>
                <w:sz w:val="14"/>
                <w:szCs w:val="14"/>
                <w:lang w:eastAsia="es-SV"/>
              </w:rPr>
              <w:t>C.V</w:t>
            </w:r>
            <w:proofErr w:type="gramEnd"/>
          </w:p>
        </w:tc>
        <w:tc>
          <w:tcPr>
            <w:tcW w:w="857" w:type="dxa"/>
            <w:tcBorders>
              <w:top w:val="nil"/>
              <w:left w:val="nil"/>
              <w:bottom w:val="single" w:sz="4" w:space="0" w:color="000000"/>
              <w:right w:val="single" w:sz="4" w:space="0" w:color="000000"/>
            </w:tcBorders>
            <w:shd w:val="clear" w:color="auto" w:fill="auto"/>
            <w:vAlign w:val="center"/>
            <w:hideMark/>
          </w:tcPr>
          <w:p w14:paraId="610566BC"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$1,998.38</w:t>
            </w:r>
          </w:p>
        </w:tc>
        <w:tc>
          <w:tcPr>
            <w:tcW w:w="746" w:type="dxa"/>
            <w:tcBorders>
              <w:top w:val="nil"/>
              <w:left w:val="nil"/>
              <w:bottom w:val="single" w:sz="4" w:space="0" w:color="000000"/>
              <w:right w:val="single" w:sz="4" w:space="0" w:color="000000"/>
            </w:tcBorders>
            <w:shd w:val="clear" w:color="auto" w:fill="auto"/>
            <w:vAlign w:val="center"/>
            <w:hideMark/>
          </w:tcPr>
          <w:p w14:paraId="27431BC8"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030208</w:t>
            </w:r>
          </w:p>
        </w:tc>
      </w:tr>
      <w:tr w:rsidR="006A0216" w:rsidRPr="00F77C0F" w14:paraId="68070BC5" w14:textId="77777777" w:rsidTr="00201E7E">
        <w:trPr>
          <w:trHeight w:val="1298"/>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54886433" w14:textId="77777777" w:rsidR="006A0216" w:rsidRPr="00F77C0F" w:rsidRDefault="006A0216" w:rsidP="00201E7E">
            <w:pPr>
              <w:spacing w:after="0" w:line="240" w:lineRule="auto"/>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32</w:t>
            </w:r>
          </w:p>
        </w:tc>
        <w:tc>
          <w:tcPr>
            <w:tcW w:w="568" w:type="dxa"/>
            <w:tcBorders>
              <w:top w:val="nil"/>
              <w:left w:val="nil"/>
              <w:bottom w:val="single" w:sz="4" w:space="0" w:color="000000"/>
              <w:right w:val="single" w:sz="4" w:space="0" w:color="000000"/>
            </w:tcBorders>
            <w:shd w:val="clear" w:color="FFFFFF" w:fill="FFFFFF"/>
            <w:vAlign w:val="center"/>
            <w:hideMark/>
          </w:tcPr>
          <w:p w14:paraId="0F78ECF8" w14:textId="77777777" w:rsidR="006A0216" w:rsidRPr="00F77C0F" w:rsidRDefault="006A0216" w:rsidP="00201E7E">
            <w:pPr>
              <w:spacing w:after="0" w:line="240" w:lineRule="auto"/>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14</w:t>
            </w:r>
          </w:p>
        </w:tc>
        <w:tc>
          <w:tcPr>
            <w:tcW w:w="850" w:type="dxa"/>
            <w:tcBorders>
              <w:top w:val="nil"/>
              <w:left w:val="nil"/>
              <w:bottom w:val="single" w:sz="4" w:space="0" w:color="000000"/>
              <w:right w:val="single" w:sz="4" w:space="0" w:color="000000"/>
            </w:tcBorders>
            <w:shd w:val="clear" w:color="auto" w:fill="auto"/>
            <w:vAlign w:val="center"/>
            <w:hideMark/>
          </w:tcPr>
          <w:p w14:paraId="2D27A3E9" w14:textId="77777777" w:rsidR="006A0216" w:rsidRPr="00F77C0F" w:rsidRDefault="006A0216" w:rsidP="00201E7E">
            <w:pPr>
              <w:spacing w:after="0" w:line="240" w:lineRule="auto"/>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05/02/2021</w:t>
            </w:r>
          </w:p>
        </w:tc>
        <w:tc>
          <w:tcPr>
            <w:tcW w:w="1701" w:type="dxa"/>
            <w:tcBorders>
              <w:top w:val="nil"/>
              <w:left w:val="nil"/>
              <w:bottom w:val="single" w:sz="4" w:space="0" w:color="000000"/>
              <w:right w:val="single" w:sz="4" w:space="0" w:color="000000"/>
            </w:tcBorders>
            <w:shd w:val="clear" w:color="auto" w:fill="auto"/>
            <w:vAlign w:val="center"/>
            <w:hideMark/>
          </w:tcPr>
          <w:p w14:paraId="64C7F5DD"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MODERNIZACION DE CLINICA MUNICIPAL TRES CANTOS NEJAPA EN ATENCIO COVID-19 MUNICIPIO DE NEJAPA</w:t>
            </w:r>
          </w:p>
        </w:tc>
        <w:tc>
          <w:tcPr>
            <w:tcW w:w="1418" w:type="dxa"/>
            <w:tcBorders>
              <w:top w:val="nil"/>
              <w:left w:val="nil"/>
              <w:bottom w:val="single" w:sz="4" w:space="0" w:color="000000"/>
              <w:right w:val="single" w:sz="4" w:space="0" w:color="000000"/>
            </w:tcBorders>
            <w:shd w:val="clear" w:color="auto" w:fill="auto"/>
            <w:vAlign w:val="center"/>
            <w:hideMark/>
          </w:tcPr>
          <w:p w14:paraId="662FFF6B"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 xml:space="preserve">CLINICA MUNICIPAL </w:t>
            </w:r>
          </w:p>
        </w:tc>
        <w:tc>
          <w:tcPr>
            <w:tcW w:w="2409" w:type="dxa"/>
            <w:tcBorders>
              <w:top w:val="nil"/>
              <w:left w:val="nil"/>
              <w:bottom w:val="single" w:sz="4" w:space="0" w:color="000000"/>
              <w:right w:val="single" w:sz="4" w:space="0" w:color="000000"/>
            </w:tcBorders>
            <w:shd w:val="clear" w:color="auto" w:fill="auto"/>
            <w:vAlign w:val="center"/>
            <w:hideMark/>
          </w:tcPr>
          <w:p w14:paraId="5A66876F"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 xml:space="preserve">PAGO POR SUMINISTRO DE 3 COMPRESAS FRIAS LUMBARES, 4 TENSIOMETROS,2 OTO-OFTALMOSCOPIO, 4 ESTETOSCOPIO Y 2 OXIMETRO DE </w:t>
            </w:r>
            <w:proofErr w:type="gramStart"/>
            <w:r w:rsidRPr="00F77C0F">
              <w:rPr>
                <w:rFonts w:ascii="Arial Narrow" w:eastAsia="Times New Roman" w:hAnsi="Arial Narrow" w:cs="Calibri"/>
                <w:sz w:val="14"/>
                <w:szCs w:val="14"/>
                <w:lang w:eastAsia="es-SV"/>
              </w:rPr>
              <w:t>PULSO,  EQUIPO</w:t>
            </w:r>
            <w:proofErr w:type="gramEnd"/>
            <w:r w:rsidRPr="00F77C0F">
              <w:rPr>
                <w:rFonts w:ascii="Arial Narrow" w:eastAsia="Times New Roman" w:hAnsi="Arial Narrow" w:cs="Calibri"/>
                <w:sz w:val="14"/>
                <w:szCs w:val="14"/>
                <w:lang w:eastAsia="es-SV"/>
              </w:rPr>
              <w:t xml:space="preserve"> PARA EL AREEA DE FISIOTERAPIA, PROPUESTA PARA ADMINSITRADORDE ORDEN  DECOMPRA: MIRNA BRUNO</w:t>
            </w:r>
          </w:p>
        </w:tc>
        <w:tc>
          <w:tcPr>
            <w:tcW w:w="1374" w:type="dxa"/>
            <w:tcBorders>
              <w:top w:val="nil"/>
              <w:left w:val="nil"/>
              <w:bottom w:val="single" w:sz="4" w:space="0" w:color="000000"/>
              <w:right w:val="single" w:sz="4" w:space="0" w:color="000000"/>
            </w:tcBorders>
            <w:shd w:val="clear" w:color="auto" w:fill="auto"/>
            <w:vAlign w:val="center"/>
            <w:hideMark/>
          </w:tcPr>
          <w:p w14:paraId="2A6685D1"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S.</w:t>
            </w:r>
            <w:proofErr w:type="gramStart"/>
            <w:r w:rsidRPr="00F77C0F">
              <w:rPr>
                <w:rFonts w:ascii="Arial Narrow" w:eastAsia="Times New Roman" w:hAnsi="Arial Narrow" w:cs="Calibri"/>
                <w:sz w:val="14"/>
                <w:szCs w:val="14"/>
                <w:lang w:eastAsia="es-SV"/>
              </w:rPr>
              <w:t>T.MEDIC</w:t>
            </w:r>
            <w:proofErr w:type="gramEnd"/>
            <w:r w:rsidRPr="00F77C0F">
              <w:rPr>
                <w:rFonts w:ascii="Arial Narrow" w:eastAsia="Times New Roman" w:hAnsi="Arial Narrow" w:cs="Calibri"/>
                <w:sz w:val="14"/>
                <w:szCs w:val="14"/>
                <w:lang w:eastAsia="es-SV"/>
              </w:rPr>
              <w:t>, S.A.DE.C.V.</w:t>
            </w:r>
          </w:p>
        </w:tc>
        <w:tc>
          <w:tcPr>
            <w:tcW w:w="857" w:type="dxa"/>
            <w:tcBorders>
              <w:top w:val="nil"/>
              <w:left w:val="nil"/>
              <w:bottom w:val="single" w:sz="4" w:space="0" w:color="000000"/>
              <w:right w:val="single" w:sz="4" w:space="0" w:color="000000"/>
            </w:tcBorders>
            <w:shd w:val="clear" w:color="auto" w:fill="auto"/>
            <w:vAlign w:val="center"/>
            <w:hideMark/>
          </w:tcPr>
          <w:p w14:paraId="3A286A42"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$1,529.25</w:t>
            </w:r>
          </w:p>
        </w:tc>
        <w:tc>
          <w:tcPr>
            <w:tcW w:w="746" w:type="dxa"/>
            <w:tcBorders>
              <w:top w:val="nil"/>
              <w:left w:val="nil"/>
              <w:bottom w:val="single" w:sz="4" w:space="0" w:color="000000"/>
              <w:right w:val="single" w:sz="4" w:space="0" w:color="000000"/>
            </w:tcBorders>
            <w:shd w:val="clear" w:color="auto" w:fill="auto"/>
            <w:vAlign w:val="center"/>
            <w:hideMark/>
          </w:tcPr>
          <w:p w14:paraId="3B813CD2"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030208</w:t>
            </w:r>
          </w:p>
        </w:tc>
      </w:tr>
      <w:tr w:rsidR="006A0216" w:rsidRPr="00F77C0F" w14:paraId="4988F283" w14:textId="77777777" w:rsidTr="00201E7E">
        <w:trPr>
          <w:trHeight w:val="127"/>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715B6958" w14:textId="77777777" w:rsidR="006A0216" w:rsidRPr="00F77C0F" w:rsidRDefault="006A0216" w:rsidP="00201E7E">
            <w:pPr>
              <w:spacing w:after="0" w:line="240" w:lineRule="auto"/>
              <w:rPr>
                <w:rFonts w:ascii="Arial Narrow" w:eastAsia="Times New Roman" w:hAnsi="Arial Narrow" w:cs="Calibri"/>
                <w:sz w:val="16"/>
                <w:szCs w:val="16"/>
                <w:lang w:eastAsia="es-SV"/>
              </w:rPr>
            </w:pPr>
            <w:r w:rsidRPr="00F77C0F">
              <w:rPr>
                <w:rFonts w:ascii="Arial Narrow" w:eastAsia="Times New Roman" w:hAnsi="Arial Narrow" w:cs="Calibri"/>
                <w:sz w:val="16"/>
                <w:szCs w:val="16"/>
                <w:lang w:eastAsia="es-SV"/>
              </w:rPr>
              <w:t>33</w:t>
            </w:r>
          </w:p>
        </w:tc>
        <w:tc>
          <w:tcPr>
            <w:tcW w:w="568" w:type="dxa"/>
            <w:tcBorders>
              <w:top w:val="nil"/>
              <w:left w:val="nil"/>
              <w:bottom w:val="single" w:sz="4" w:space="0" w:color="000000"/>
              <w:right w:val="single" w:sz="4" w:space="0" w:color="000000"/>
            </w:tcBorders>
            <w:shd w:val="clear" w:color="FFFFFF" w:fill="FFFFFF"/>
            <w:vAlign w:val="center"/>
            <w:hideMark/>
          </w:tcPr>
          <w:p w14:paraId="5AE53A92" w14:textId="77777777" w:rsidR="006A0216" w:rsidRPr="00F77C0F" w:rsidRDefault="006A0216" w:rsidP="00201E7E">
            <w:pPr>
              <w:spacing w:after="0" w:line="240" w:lineRule="auto"/>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41</w:t>
            </w:r>
          </w:p>
        </w:tc>
        <w:tc>
          <w:tcPr>
            <w:tcW w:w="850" w:type="dxa"/>
            <w:tcBorders>
              <w:top w:val="nil"/>
              <w:left w:val="nil"/>
              <w:bottom w:val="single" w:sz="4" w:space="0" w:color="000000"/>
              <w:right w:val="single" w:sz="4" w:space="0" w:color="000000"/>
            </w:tcBorders>
            <w:shd w:val="clear" w:color="auto" w:fill="auto"/>
            <w:vAlign w:val="center"/>
            <w:hideMark/>
          </w:tcPr>
          <w:p w14:paraId="2704D892" w14:textId="77777777" w:rsidR="006A0216" w:rsidRPr="00F77C0F" w:rsidRDefault="006A0216" w:rsidP="00201E7E">
            <w:pPr>
              <w:spacing w:after="0" w:line="240" w:lineRule="auto"/>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05/02/2021</w:t>
            </w:r>
          </w:p>
        </w:tc>
        <w:tc>
          <w:tcPr>
            <w:tcW w:w="1701" w:type="dxa"/>
            <w:tcBorders>
              <w:top w:val="nil"/>
              <w:left w:val="nil"/>
              <w:bottom w:val="single" w:sz="4" w:space="0" w:color="000000"/>
              <w:right w:val="single" w:sz="4" w:space="0" w:color="000000"/>
            </w:tcBorders>
            <w:shd w:val="clear" w:color="auto" w:fill="auto"/>
            <w:vAlign w:val="center"/>
            <w:hideMark/>
          </w:tcPr>
          <w:p w14:paraId="7FF5113B"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 xml:space="preserve">FORTALECIMIENTO DE LA ORGANIZACIÓN SOCIAL, PARTICIPACION CIUDADANA Y </w:t>
            </w:r>
            <w:r w:rsidRPr="00F77C0F">
              <w:rPr>
                <w:rFonts w:ascii="Arial Narrow" w:eastAsia="Times New Roman" w:hAnsi="Arial Narrow" w:cs="Calibri"/>
                <w:sz w:val="14"/>
                <w:szCs w:val="14"/>
                <w:lang w:eastAsia="es-SV"/>
              </w:rPr>
              <w:lastRenderedPageBreak/>
              <w:t>TRANSPARENCIA EN EL MUNICIPIO DE NEJAPA 2021</w:t>
            </w:r>
          </w:p>
        </w:tc>
        <w:tc>
          <w:tcPr>
            <w:tcW w:w="1418" w:type="dxa"/>
            <w:tcBorders>
              <w:top w:val="nil"/>
              <w:left w:val="nil"/>
              <w:bottom w:val="single" w:sz="4" w:space="0" w:color="000000"/>
              <w:right w:val="single" w:sz="4" w:space="0" w:color="000000"/>
            </w:tcBorders>
            <w:shd w:val="clear" w:color="auto" w:fill="auto"/>
            <w:vAlign w:val="center"/>
            <w:hideMark/>
          </w:tcPr>
          <w:p w14:paraId="77A30D79"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lastRenderedPageBreak/>
              <w:t>PARTICIPACION CIUDADANA</w:t>
            </w:r>
          </w:p>
        </w:tc>
        <w:tc>
          <w:tcPr>
            <w:tcW w:w="2409" w:type="dxa"/>
            <w:tcBorders>
              <w:top w:val="nil"/>
              <w:left w:val="nil"/>
              <w:bottom w:val="single" w:sz="4" w:space="0" w:color="000000"/>
              <w:right w:val="single" w:sz="4" w:space="0" w:color="000000"/>
            </w:tcBorders>
            <w:shd w:val="clear" w:color="auto" w:fill="auto"/>
            <w:vAlign w:val="center"/>
            <w:hideMark/>
          </w:tcPr>
          <w:p w14:paraId="4548E3B3"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 xml:space="preserve">PAGO POR SERVICIOS FUNERALES A DIFERENTES FAMILIAS DE ESCASOS RECURSOS ECONOMICOS, BERTA ALICIA MONTALVO, SANTOS SERRANO </w:t>
            </w:r>
            <w:r w:rsidRPr="00F77C0F">
              <w:rPr>
                <w:rFonts w:ascii="Arial Narrow" w:eastAsia="Times New Roman" w:hAnsi="Arial Narrow" w:cs="Calibri"/>
                <w:sz w:val="14"/>
                <w:szCs w:val="14"/>
                <w:lang w:eastAsia="es-SV"/>
              </w:rPr>
              <w:lastRenderedPageBreak/>
              <w:t>DE MARTINEZ, WILLIAMS ALEXANDER VASQUEZ BONILLA, MARIA JOSEFINA FLORES DIAZ, NICOALSA VASQUEZ DE RAMIREZ, RONALDO GEOVANI FUENTES LOPEZ, MARIA ENMA ESQUIVEL PONCE, TEODORO VISCARRA SANCHEZ, LUIS FERNANDEO CONTRERAS MIRANDA Y FERNANDO EZEQUIEL MIRANDA MORALES, PROPUESTA PARA ADMINISTRADOR DE ORDEN DE COMPRA: VLADIMIR JIMENEZ</w:t>
            </w:r>
          </w:p>
        </w:tc>
        <w:tc>
          <w:tcPr>
            <w:tcW w:w="1374" w:type="dxa"/>
            <w:tcBorders>
              <w:top w:val="nil"/>
              <w:left w:val="nil"/>
              <w:bottom w:val="single" w:sz="4" w:space="0" w:color="000000"/>
              <w:right w:val="single" w:sz="4" w:space="0" w:color="000000"/>
            </w:tcBorders>
            <w:shd w:val="clear" w:color="auto" w:fill="auto"/>
            <w:vAlign w:val="center"/>
            <w:hideMark/>
          </w:tcPr>
          <w:p w14:paraId="185436E7"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lastRenderedPageBreak/>
              <w:t>DORA ALICIA MENDOZA GARCIA</w:t>
            </w:r>
          </w:p>
        </w:tc>
        <w:tc>
          <w:tcPr>
            <w:tcW w:w="857" w:type="dxa"/>
            <w:tcBorders>
              <w:top w:val="nil"/>
              <w:left w:val="nil"/>
              <w:bottom w:val="single" w:sz="4" w:space="0" w:color="000000"/>
              <w:right w:val="single" w:sz="4" w:space="0" w:color="000000"/>
            </w:tcBorders>
            <w:shd w:val="clear" w:color="auto" w:fill="auto"/>
            <w:vAlign w:val="center"/>
            <w:hideMark/>
          </w:tcPr>
          <w:p w14:paraId="71CAEC78"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$2,575.00</w:t>
            </w:r>
          </w:p>
        </w:tc>
        <w:tc>
          <w:tcPr>
            <w:tcW w:w="746" w:type="dxa"/>
            <w:tcBorders>
              <w:top w:val="nil"/>
              <w:left w:val="nil"/>
              <w:bottom w:val="single" w:sz="4" w:space="0" w:color="000000"/>
              <w:right w:val="single" w:sz="4" w:space="0" w:color="000000"/>
            </w:tcBorders>
            <w:shd w:val="clear" w:color="auto" w:fill="auto"/>
            <w:vAlign w:val="center"/>
            <w:hideMark/>
          </w:tcPr>
          <w:p w14:paraId="10DEAC69" w14:textId="77777777" w:rsidR="006A0216" w:rsidRPr="00F77C0F" w:rsidRDefault="006A0216" w:rsidP="00201E7E">
            <w:pPr>
              <w:spacing w:after="0" w:line="240" w:lineRule="auto"/>
              <w:jc w:val="center"/>
              <w:rPr>
                <w:rFonts w:ascii="Arial Narrow" w:eastAsia="Times New Roman" w:hAnsi="Arial Narrow" w:cs="Calibri"/>
                <w:sz w:val="14"/>
                <w:szCs w:val="14"/>
                <w:lang w:eastAsia="es-SV"/>
              </w:rPr>
            </w:pPr>
            <w:r w:rsidRPr="00F77C0F">
              <w:rPr>
                <w:rFonts w:ascii="Arial Narrow" w:eastAsia="Times New Roman" w:hAnsi="Arial Narrow" w:cs="Calibri"/>
                <w:sz w:val="14"/>
                <w:szCs w:val="14"/>
                <w:lang w:eastAsia="es-SV"/>
              </w:rPr>
              <w:t>030202</w:t>
            </w:r>
          </w:p>
        </w:tc>
      </w:tr>
    </w:tbl>
    <w:p w14:paraId="25CC788A" w14:textId="77777777" w:rsidR="006A0216" w:rsidRDefault="006A0216" w:rsidP="006A0216">
      <w:pPr>
        <w:spacing w:after="0" w:line="360" w:lineRule="auto"/>
        <w:jc w:val="both"/>
        <w:rPr>
          <w:rFonts w:ascii="Arial" w:hAnsi="Arial" w:cs="Arial"/>
          <w:sz w:val="20"/>
          <w:szCs w:val="20"/>
        </w:rPr>
      </w:pPr>
    </w:p>
    <w:p w14:paraId="3038FDA8" w14:textId="77777777" w:rsidR="006A0216" w:rsidRPr="00AD7C49" w:rsidRDefault="006A0216" w:rsidP="006A0216">
      <w:pPr>
        <w:spacing w:after="0" w:line="360" w:lineRule="auto"/>
        <w:jc w:val="both"/>
        <w:rPr>
          <w:rFonts w:ascii="Arial" w:hAnsi="Arial" w:cs="Arial"/>
          <w:sz w:val="20"/>
          <w:szCs w:val="20"/>
        </w:rPr>
      </w:pPr>
      <w:r w:rsidRPr="00AD7C49">
        <w:rPr>
          <w:rFonts w:ascii="Arial" w:hAnsi="Arial" w:cs="Arial"/>
          <w:b/>
          <w:sz w:val="20"/>
          <w:szCs w:val="20"/>
        </w:rPr>
        <w:t xml:space="preserve">b) </w:t>
      </w:r>
      <w:r w:rsidRPr="00AD7C49">
        <w:rPr>
          <w:rFonts w:ascii="Arial" w:hAnsi="Arial" w:cs="Arial"/>
          <w:sz w:val="20"/>
          <w:szCs w:val="20"/>
        </w:rPr>
        <w:t xml:space="preserve">Ratificar a cada uno de los Administradores de Ordenes de Compras propuestos en el cuadro de Adquisiciones y Contrataciones, </w:t>
      </w:r>
      <w:r w:rsidRPr="00AD7C49">
        <w:rPr>
          <w:rFonts w:ascii="Arial" w:hAnsi="Arial" w:cs="Arial"/>
          <w:b/>
          <w:sz w:val="20"/>
          <w:szCs w:val="20"/>
        </w:rPr>
        <w:t>c)</w:t>
      </w:r>
      <w:r w:rsidRPr="00AD7C49">
        <w:rPr>
          <w:rFonts w:ascii="Arial" w:hAnsi="Arial" w:cs="Arial"/>
          <w:sz w:val="20"/>
          <w:szCs w:val="20"/>
        </w:rPr>
        <w:t xml:space="preserve"> I</w:t>
      </w:r>
      <w:r w:rsidRPr="00AD7C49">
        <w:rPr>
          <w:rFonts w:ascii="Arial" w:hAnsi="Arial" w:cs="Arial"/>
          <w:sz w:val="20"/>
          <w:szCs w:val="20"/>
          <w:shd w:val="clear" w:color="auto" w:fill="FFFFFF"/>
        </w:rPr>
        <w:t xml:space="preserve">nstruir a la Tesorera Municipal realizar la erogación de fondos según cuadro relacionado. </w:t>
      </w:r>
      <w:r w:rsidRPr="00AD7C49">
        <w:rPr>
          <w:rFonts w:ascii="Arial" w:hAnsi="Arial" w:cs="Arial"/>
          <w:b/>
          <w:bCs/>
          <w:sz w:val="20"/>
          <w:szCs w:val="20"/>
          <w:u w:val="single"/>
        </w:rPr>
        <w:t>Votación Unánime.</w:t>
      </w:r>
      <w:r w:rsidRPr="00AD7C49">
        <w:rPr>
          <w:rFonts w:ascii="Arial" w:hAnsi="Arial" w:cs="Arial"/>
          <w:b/>
          <w:bCs/>
          <w:sz w:val="20"/>
          <w:szCs w:val="20"/>
        </w:rPr>
        <w:t xml:space="preserve"> </w:t>
      </w:r>
      <w:r w:rsidRPr="00AD7C49">
        <w:rPr>
          <w:rFonts w:ascii="Arial" w:hAnsi="Arial" w:cs="Arial"/>
          <w:bCs/>
          <w:sz w:val="20"/>
          <w:szCs w:val="20"/>
        </w:rPr>
        <w:t xml:space="preserve">Certifíquese y Notifíquese.”””””””””””; </w:t>
      </w:r>
      <w:r w:rsidRPr="00AD7C49">
        <w:rPr>
          <w:rFonts w:ascii="Arial" w:hAnsi="Arial" w:cs="Arial"/>
          <w:b/>
          <w:bCs/>
          <w:sz w:val="20"/>
          <w:szCs w:val="20"/>
          <w:shd w:val="clear" w:color="auto" w:fill="FFFFFF"/>
        </w:rPr>
        <w:t xml:space="preserve">ACUERDO NUMERO TRES: </w:t>
      </w:r>
      <w:r w:rsidRPr="00AD7C49">
        <w:rPr>
          <w:rFonts w:ascii="Arial" w:hAnsi="Arial" w:cs="Arial"/>
          <w:sz w:val="20"/>
          <w:szCs w:val="20"/>
        </w:rPr>
        <w:t xml:space="preserve">Este Concejo Municipal en atención a solicitud de la Jefa de la Unidad de Adquisiciones y Contrataciones Institucional Interina, mediante el cual manifiesta: Que según Acuerdo número CUATRO, que consta en Acta número QUINCE, celebrada por el Concejo Municipal el día 06 de noviembre del año 2018, mediante el cual se autorizó al Ingeniero Adolfo Rivas Barrios, Alcalde Municipal para que firme pagaré sin protesto por la cantidad de DIEZ MIL DOLARES DE LOS ESTADOS UNIDOS DE AMERICA ($10,000.00) a favor de la Compañía General de Equipos S.A. de C.V., que servirá como garantía de las compras de respuestas, lubricantes y servicios de taller que la municipalidad haga. Que en este acto solicita la ampliación del crédito con dicha empresa con la cantidad de CINCO MIL DOLARES DE LOS ESTADOS UNIDOS DE AMERICA MAS ($5,000.00), debido que la cantidad de maquinaria con la que cuenta la municipalidad el crédito se nos hace muy pequeño, solicita la ampliación para efecto de cubrir la demanda y no tener inconvenientes, por tanto habiendo discutido el punto, con base a las facultades legales conferidas,  </w:t>
      </w:r>
      <w:r w:rsidRPr="00AD7C49">
        <w:rPr>
          <w:rFonts w:ascii="Arial" w:hAnsi="Arial" w:cs="Arial"/>
          <w:b/>
          <w:sz w:val="20"/>
          <w:szCs w:val="20"/>
        </w:rPr>
        <w:t>ACUERDA:</w:t>
      </w:r>
      <w:r w:rsidRPr="00AD7C49">
        <w:rPr>
          <w:rFonts w:ascii="Arial" w:hAnsi="Arial" w:cs="Arial"/>
          <w:sz w:val="20"/>
          <w:szCs w:val="20"/>
        </w:rPr>
        <w:t xml:space="preserve"> Ampliar el crédito con la COMPAÑÍA GENERAL DE EQUIPOS S.A. DE C.V., por la cantidad de </w:t>
      </w:r>
      <w:r w:rsidRPr="00AD7C49">
        <w:rPr>
          <w:rFonts w:ascii="Arial" w:hAnsi="Arial" w:cs="Arial"/>
          <w:b/>
          <w:sz w:val="20"/>
          <w:szCs w:val="20"/>
        </w:rPr>
        <w:t>QUINCE MIL DOLARES DE LOS ESTADOS UNIDOS DE AMERICA ($15,000.00)</w:t>
      </w:r>
      <w:r w:rsidRPr="00AD7C49">
        <w:rPr>
          <w:rFonts w:ascii="Arial" w:hAnsi="Arial" w:cs="Arial"/>
          <w:sz w:val="20"/>
          <w:szCs w:val="20"/>
        </w:rPr>
        <w:t xml:space="preserve">, autorizando al Alcalde Municipal Adolfo Rivas Barrios para que firme el pagaré sin protesto respectivo, que servirá como garantía de las compras de repuestos, lubricantes y servicios de taller que la municipalidad realice. </w:t>
      </w:r>
      <w:r w:rsidRPr="00AD7C49">
        <w:rPr>
          <w:rFonts w:ascii="Arial" w:hAnsi="Arial" w:cs="Arial"/>
          <w:b/>
          <w:sz w:val="20"/>
          <w:szCs w:val="20"/>
          <w:u w:val="single"/>
        </w:rPr>
        <w:t>Votación Unánime.</w:t>
      </w:r>
      <w:r w:rsidRPr="00AD7C49">
        <w:rPr>
          <w:rFonts w:ascii="Arial" w:hAnsi="Arial" w:cs="Arial"/>
          <w:sz w:val="20"/>
          <w:szCs w:val="20"/>
        </w:rPr>
        <w:t xml:space="preserve">  </w:t>
      </w:r>
      <w:r w:rsidRPr="00AD7C49">
        <w:rPr>
          <w:rFonts w:ascii="Arial" w:hAnsi="Arial" w:cs="Arial"/>
          <w:bCs/>
          <w:sz w:val="20"/>
          <w:szCs w:val="20"/>
        </w:rPr>
        <w:t xml:space="preserve">Certifíquese y Notifíquese; “”””””””””, </w:t>
      </w:r>
      <w:r w:rsidRPr="00AD7C49">
        <w:rPr>
          <w:rFonts w:ascii="Arial" w:hAnsi="Arial" w:cs="Arial"/>
          <w:b/>
          <w:sz w:val="20"/>
          <w:szCs w:val="20"/>
        </w:rPr>
        <w:t xml:space="preserve">d) </w:t>
      </w:r>
      <w:r w:rsidRPr="00AD7C49">
        <w:rPr>
          <w:rFonts w:ascii="Arial" w:hAnsi="Arial" w:cs="Arial"/>
          <w:b/>
          <w:sz w:val="20"/>
          <w:szCs w:val="20"/>
          <w:u w:val="single"/>
        </w:rPr>
        <w:t xml:space="preserve">Solicitud realizada por la Licenciada Kriscia María Cortez </w:t>
      </w:r>
      <w:proofErr w:type="spellStart"/>
      <w:r w:rsidRPr="00AD7C49">
        <w:rPr>
          <w:rFonts w:ascii="Arial" w:hAnsi="Arial" w:cs="Arial"/>
          <w:b/>
          <w:sz w:val="20"/>
          <w:szCs w:val="20"/>
          <w:u w:val="single"/>
        </w:rPr>
        <w:t>Sanchez</w:t>
      </w:r>
      <w:proofErr w:type="spellEnd"/>
      <w:r w:rsidRPr="00AD7C49">
        <w:rPr>
          <w:rFonts w:ascii="Arial" w:hAnsi="Arial" w:cs="Arial"/>
          <w:b/>
          <w:sz w:val="20"/>
          <w:szCs w:val="20"/>
          <w:u w:val="single"/>
        </w:rPr>
        <w:t>, Aprobación de Manuales Municipales, Modificación de Acuerdos:</w:t>
      </w:r>
      <w:r w:rsidRPr="00AD7C49">
        <w:rPr>
          <w:rFonts w:ascii="Arial" w:hAnsi="Arial" w:cs="Arial"/>
          <w:bCs/>
          <w:sz w:val="20"/>
          <w:szCs w:val="20"/>
        </w:rPr>
        <w:t xml:space="preserve"> En este momento se presenta la Licenciada Kriscia María Cortez </w:t>
      </w:r>
      <w:proofErr w:type="spellStart"/>
      <w:r w:rsidRPr="00AD7C49">
        <w:rPr>
          <w:rFonts w:ascii="Arial" w:hAnsi="Arial" w:cs="Arial"/>
          <w:bCs/>
          <w:sz w:val="20"/>
          <w:szCs w:val="20"/>
        </w:rPr>
        <w:t>Sanchez</w:t>
      </w:r>
      <w:proofErr w:type="spellEnd"/>
      <w:r w:rsidRPr="00AD7C49">
        <w:rPr>
          <w:rFonts w:ascii="Arial" w:hAnsi="Arial" w:cs="Arial"/>
          <w:bCs/>
          <w:sz w:val="20"/>
          <w:szCs w:val="20"/>
        </w:rPr>
        <w:t xml:space="preserve">, Jefa de Recursos Humanos quien manifiesta que en seguimiento al Proyecto de las Normas Técnicas de Control Interno Especificas de la Municipalidad la corte de Cuentas solicita los Manuales actualizados y debidamente aprobados, por lo que solicita la aprobación de los mismos. Asimismo solicita la Modificación de los Acuerdos número DOCE, Acta VEINTIOCHO, de fecha 01 de diciembre 2020 y Acuerdo número CINCO, Acta VEINTITRES de fecha 20 de octubre del 2020, por lo que habiéndola escuchado y revisados los documentos presentados, se toman los acuerdos siguientes: </w:t>
      </w:r>
      <w:r w:rsidRPr="00AD7C49">
        <w:rPr>
          <w:rFonts w:ascii="Arial" w:hAnsi="Arial" w:cs="Arial"/>
          <w:b/>
          <w:bCs/>
          <w:sz w:val="20"/>
          <w:szCs w:val="20"/>
          <w:shd w:val="clear" w:color="auto" w:fill="FFFFFF"/>
        </w:rPr>
        <w:t xml:space="preserve">ACUERDO NUMERO CUATRO: </w:t>
      </w:r>
      <w:r w:rsidRPr="00AD7C49">
        <w:rPr>
          <w:rFonts w:ascii="Arial" w:hAnsi="Arial" w:cs="Arial"/>
          <w:sz w:val="20"/>
          <w:szCs w:val="20"/>
        </w:rPr>
        <w:t xml:space="preserve">Este Concejo Municipal habiendo escuchado solicitud presentada por la Jefa de Recursos Humanos Kriscia María Cortez </w:t>
      </w:r>
      <w:proofErr w:type="spellStart"/>
      <w:r w:rsidRPr="00AD7C49">
        <w:rPr>
          <w:rFonts w:ascii="Arial" w:hAnsi="Arial" w:cs="Arial"/>
          <w:sz w:val="20"/>
          <w:szCs w:val="20"/>
        </w:rPr>
        <w:t>Sanchez</w:t>
      </w:r>
      <w:proofErr w:type="spellEnd"/>
      <w:r w:rsidRPr="00AD7C49">
        <w:rPr>
          <w:rFonts w:ascii="Arial" w:hAnsi="Arial" w:cs="Arial"/>
          <w:sz w:val="20"/>
          <w:szCs w:val="20"/>
        </w:rPr>
        <w:t xml:space="preserve">, mediante la cual manifiesta: Que según nota de fecha 21 de enero del año 2021, el Licenciado Wilfredo Aguilar </w:t>
      </w:r>
      <w:r w:rsidRPr="00AD7C49">
        <w:rPr>
          <w:rFonts w:ascii="Arial" w:hAnsi="Arial" w:cs="Arial"/>
          <w:sz w:val="20"/>
          <w:szCs w:val="20"/>
        </w:rPr>
        <w:lastRenderedPageBreak/>
        <w:t xml:space="preserve">Montesinos Director de Auditoria Tres de la Corte de Cuentas de la Republica, devolvió el Proyecto de Reglamento de Normas Técnicas de Control Interno Especificas de la Municipalidad de Nejapa, ya que las mismas no incluían los instrumentos administrativos debidamente actualizados con sus respectivos acuerdos municipales de aprobación a los cuales se hace referencia en el proyecto NTCIE. Siendo que todos estos instrumentos ya están elaborados estando pendiente únicamente la aprobación del Concejo, se remiten para su debida aprobación. El Concejo Municipal, Considerando:  Que de conformidad a lo que establecen los artículos 203 y 204 de la Constitución de la Republica, Articulo 3 numeral 5, 31 numeral 1,2 y 4, 34 del Código Municipal, en los cuales expresan que son facultades del Municipio emitir Ordenanzas, Reglamentos y Acuerdos necesarios para la regulación de los asuntos del Gobierno municipal y teniendo a la vista los documentos siguientes: 1. Manual de Organización y funciones, 2. Manual descriptor de cargos y categorías, 3. Código de Ética de los empleados municipales, 4. Manual de reclutamiento, selección, contratación e inducción de personal, 5. Manual del Sistema Retributivo, 6. Manual de evaluación del desempeño 2021, 7. Plan anual de capacitaciones, 8. Manual de Sistema de información, 9. Manual para uso y control de vehículos institucionales, mismos que han sido elaborados y revisados por la Comisión creada para la elaboración del Proyecto NTCIE. Por tanto, en uso de las facultades legales conferidas </w:t>
      </w:r>
      <w:r w:rsidRPr="00AD7C49">
        <w:rPr>
          <w:rFonts w:ascii="Arial" w:hAnsi="Arial" w:cs="Arial"/>
          <w:b/>
          <w:sz w:val="20"/>
          <w:szCs w:val="20"/>
        </w:rPr>
        <w:t xml:space="preserve">ACUERDA: a) </w:t>
      </w:r>
      <w:r w:rsidRPr="00AD7C49">
        <w:rPr>
          <w:rFonts w:ascii="Arial" w:hAnsi="Arial" w:cs="Arial"/>
          <w:sz w:val="20"/>
          <w:szCs w:val="20"/>
        </w:rPr>
        <w:t xml:space="preserve">Aprobar los instrumentos administrativos siguientes: 1. Manual de Organización y funciones, 2. Manual descriptor de cargos y categorías, 3. Código de Ética de los empleados municipales, 4. Manual de reclutamiento, selección, contratación e inducción de personal, 5. Manual del Sistema Retributivo, 6. Manual de evaluación del desempeño 2021, 7. Plan anual de capacitaciones, 8. Manual de Sistema de información, 9. Manual para uso y control de vehículos institucionales; </w:t>
      </w:r>
      <w:r w:rsidRPr="00AD7C49">
        <w:rPr>
          <w:rFonts w:ascii="Arial" w:hAnsi="Arial" w:cs="Arial"/>
          <w:b/>
          <w:sz w:val="20"/>
          <w:szCs w:val="20"/>
        </w:rPr>
        <w:t>b)</w:t>
      </w:r>
      <w:r w:rsidRPr="00AD7C49">
        <w:rPr>
          <w:rFonts w:ascii="Arial" w:hAnsi="Arial" w:cs="Arial"/>
          <w:sz w:val="20"/>
          <w:szCs w:val="20"/>
        </w:rPr>
        <w:t xml:space="preserve"> Remítase al Director de Auditoria Tres de la Corte de Cuentas de la Republica para su conocimiento.  </w:t>
      </w:r>
      <w:r w:rsidRPr="00AD7C49">
        <w:rPr>
          <w:rFonts w:ascii="Arial" w:hAnsi="Arial" w:cs="Arial"/>
          <w:b/>
          <w:sz w:val="20"/>
          <w:szCs w:val="20"/>
          <w:u w:val="single"/>
        </w:rPr>
        <w:t>Votación Unánime.</w:t>
      </w:r>
      <w:r w:rsidRPr="00AD7C49">
        <w:rPr>
          <w:rFonts w:ascii="Arial" w:hAnsi="Arial" w:cs="Arial"/>
          <w:sz w:val="20"/>
          <w:szCs w:val="20"/>
        </w:rPr>
        <w:t xml:space="preserve"> Certifíquese y Notifíquese</w:t>
      </w:r>
      <w:r w:rsidRPr="00AD7C49">
        <w:rPr>
          <w:rFonts w:ascii="Arial" w:hAnsi="Arial" w:cs="Arial"/>
          <w:bCs/>
          <w:sz w:val="20"/>
          <w:szCs w:val="20"/>
        </w:rPr>
        <w:t xml:space="preserve">.””””””””; </w:t>
      </w:r>
      <w:r w:rsidRPr="00AD7C49">
        <w:rPr>
          <w:rFonts w:ascii="Arial" w:hAnsi="Arial" w:cs="Arial"/>
          <w:b/>
          <w:bCs/>
          <w:sz w:val="20"/>
          <w:szCs w:val="20"/>
          <w:shd w:val="clear" w:color="auto" w:fill="FFFFFF"/>
        </w:rPr>
        <w:t xml:space="preserve">ACUERDO NUMERO CINCO: </w:t>
      </w:r>
      <w:r w:rsidRPr="00AD7C49">
        <w:rPr>
          <w:rFonts w:ascii="Arial" w:hAnsi="Arial" w:cs="Arial"/>
          <w:sz w:val="20"/>
          <w:szCs w:val="20"/>
        </w:rPr>
        <w:t xml:space="preserve">Este Concejo Municipal habiendo escuchado solicitud presentada por la Jefa de Recursos Humanos Kriscia María Cortez </w:t>
      </w:r>
      <w:proofErr w:type="spellStart"/>
      <w:r w:rsidRPr="00AD7C49">
        <w:rPr>
          <w:rFonts w:ascii="Arial" w:hAnsi="Arial" w:cs="Arial"/>
          <w:sz w:val="20"/>
          <w:szCs w:val="20"/>
        </w:rPr>
        <w:t>Sanchez</w:t>
      </w:r>
      <w:proofErr w:type="spellEnd"/>
      <w:r w:rsidRPr="00AD7C49">
        <w:rPr>
          <w:rFonts w:ascii="Arial" w:hAnsi="Arial" w:cs="Arial"/>
          <w:sz w:val="20"/>
          <w:szCs w:val="20"/>
        </w:rPr>
        <w:t xml:space="preserve">, mediante la cual solicito la Modificación del Acuerdo número DOCE, que consta en Acta número VEINTIOCHO, de la </w:t>
      </w:r>
      <w:r w:rsidRPr="00AD7C49">
        <w:rPr>
          <w:rFonts w:ascii="Arial" w:hAnsi="Arial" w:cs="Arial"/>
          <w:sz w:val="20"/>
          <w:szCs w:val="20"/>
          <w:shd w:val="clear" w:color="auto" w:fill="FFFFFF"/>
        </w:rPr>
        <w:t>Vigésima Tercera Sesión Ordinaria, celebrada por el Concejo Municipal, el día uno de diciembre del año dos mil veinte, mediante el cual entre otras cosas se aprobó “”</w:t>
      </w:r>
      <w:r w:rsidRPr="00AD7C49">
        <w:rPr>
          <w:rFonts w:ascii="Arial" w:hAnsi="Arial" w:cs="Arial"/>
          <w:b/>
          <w:sz w:val="20"/>
          <w:szCs w:val="20"/>
        </w:rPr>
        <w:t>b)</w:t>
      </w:r>
      <w:r w:rsidRPr="00AD7C49">
        <w:rPr>
          <w:rFonts w:ascii="Arial" w:hAnsi="Arial" w:cs="Arial"/>
          <w:sz w:val="20"/>
          <w:szCs w:val="20"/>
        </w:rPr>
        <w:t xml:space="preserve"> Nombrar como Coordinador de la Unidad de Asistencia Técnica Agropecuaria al Ingeniero </w:t>
      </w:r>
      <w:proofErr w:type="spellStart"/>
      <w:r w:rsidRPr="00AD7C49">
        <w:rPr>
          <w:rFonts w:ascii="Arial" w:hAnsi="Arial" w:cs="Arial"/>
          <w:sz w:val="20"/>
          <w:szCs w:val="20"/>
        </w:rPr>
        <w:t>Lindomar</w:t>
      </w:r>
      <w:proofErr w:type="spellEnd"/>
      <w:r w:rsidRPr="00AD7C49">
        <w:rPr>
          <w:rFonts w:ascii="Arial" w:hAnsi="Arial" w:cs="Arial"/>
          <w:sz w:val="20"/>
          <w:szCs w:val="20"/>
        </w:rPr>
        <w:t xml:space="preserve"> Castillo Dueñas, por el periodo del 01 de enero al 28 de febrero del año 2021””, y considerando que al nombrarlo como Coordinador de esa unidad sube de categoría por lo que solicita se le apruebe para dicho periodo el salario nominal de SEISCIENTOS DOLARES DE LOS ESTADOS UNIDOS DE AMERICA ($600.00). Por tanto, de conformidad a las facultades legales establecidas, </w:t>
      </w:r>
      <w:r w:rsidRPr="00AD7C49">
        <w:rPr>
          <w:rFonts w:ascii="Arial" w:hAnsi="Arial" w:cs="Arial"/>
          <w:b/>
          <w:sz w:val="20"/>
          <w:szCs w:val="20"/>
        </w:rPr>
        <w:t>ACUERDA: a)</w:t>
      </w:r>
      <w:r w:rsidRPr="00AD7C49">
        <w:rPr>
          <w:rFonts w:ascii="Arial" w:hAnsi="Arial" w:cs="Arial"/>
          <w:sz w:val="20"/>
          <w:szCs w:val="20"/>
        </w:rPr>
        <w:t xml:space="preserve"> Amplíese el Acuerdo número DOCE, que consta en Acta número VEINTIOCHO, de la </w:t>
      </w:r>
      <w:r w:rsidRPr="00AD7C49">
        <w:rPr>
          <w:rFonts w:ascii="Arial" w:hAnsi="Arial" w:cs="Arial"/>
          <w:sz w:val="20"/>
          <w:szCs w:val="20"/>
          <w:shd w:val="clear" w:color="auto" w:fill="FFFFFF"/>
        </w:rPr>
        <w:t xml:space="preserve">Vigésima Tercera Sesión Ordinaria, celebrada por el Concejo Municipal, el día uno de diciembre del año dos mil veinte, en el sentido que el salario que devengará el Ingeniero </w:t>
      </w:r>
      <w:proofErr w:type="spellStart"/>
      <w:r w:rsidRPr="00AD7C49">
        <w:rPr>
          <w:rFonts w:ascii="Arial" w:hAnsi="Arial" w:cs="Arial"/>
          <w:sz w:val="20"/>
          <w:szCs w:val="20"/>
          <w:shd w:val="clear" w:color="auto" w:fill="FFFFFF"/>
        </w:rPr>
        <w:t>Lindomar</w:t>
      </w:r>
      <w:proofErr w:type="spellEnd"/>
      <w:r w:rsidRPr="00AD7C49">
        <w:rPr>
          <w:rFonts w:ascii="Arial" w:hAnsi="Arial" w:cs="Arial"/>
          <w:sz w:val="20"/>
          <w:szCs w:val="20"/>
          <w:shd w:val="clear" w:color="auto" w:fill="FFFFFF"/>
        </w:rPr>
        <w:t xml:space="preserve"> Castillo Dueñas por el periodo del 01 de enero al 28 de febrero del año 2021, será de </w:t>
      </w:r>
      <w:r w:rsidRPr="00AD7C49">
        <w:rPr>
          <w:rFonts w:ascii="Arial" w:hAnsi="Arial" w:cs="Arial"/>
          <w:sz w:val="20"/>
          <w:szCs w:val="20"/>
        </w:rPr>
        <w:t xml:space="preserve">SEISCIENTOS DOLARES DE LOS ESTADOS UNIDOS DE AMERICA ($600.00); </w:t>
      </w:r>
      <w:r w:rsidRPr="00AD7C49">
        <w:rPr>
          <w:rFonts w:ascii="Arial" w:hAnsi="Arial" w:cs="Arial"/>
          <w:b/>
          <w:sz w:val="20"/>
          <w:szCs w:val="20"/>
        </w:rPr>
        <w:t>b)</w:t>
      </w:r>
      <w:r w:rsidRPr="00AD7C49">
        <w:rPr>
          <w:rFonts w:ascii="Arial" w:hAnsi="Arial" w:cs="Arial"/>
          <w:sz w:val="20"/>
          <w:szCs w:val="20"/>
        </w:rPr>
        <w:t xml:space="preserve"> Ratifíquese en todos los demás términos el acuerdo relacionado. </w:t>
      </w:r>
      <w:r w:rsidRPr="00AD7C49">
        <w:rPr>
          <w:rFonts w:ascii="Arial" w:hAnsi="Arial" w:cs="Arial"/>
          <w:b/>
          <w:sz w:val="20"/>
          <w:szCs w:val="20"/>
          <w:u w:val="single"/>
        </w:rPr>
        <w:t>Votación Unánime.</w:t>
      </w:r>
      <w:r w:rsidRPr="00AD7C49">
        <w:rPr>
          <w:rFonts w:ascii="Arial" w:hAnsi="Arial" w:cs="Arial"/>
          <w:sz w:val="20"/>
          <w:szCs w:val="20"/>
        </w:rPr>
        <w:t xml:space="preserve"> Certifíquese y </w:t>
      </w:r>
      <w:r w:rsidRPr="00AD7C49">
        <w:rPr>
          <w:rFonts w:ascii="Arial" w:hAnsi="Arial" w:cs="Arial"/>
          <w:sz w:val="20"/>
          <w:szCs w:val="20"/>
        </w:rPr>
        <w:lastRenderedPageBreak/>
        <w:t>Notifíquese</w:t>
      </w:r>
      <w:r w:rsidRPr="00AD7C49">
        <w:rPr>
          <w:rFonts w:ascii="Arial" w:hAnsi="Arial" w:cs="Arial"/>
          <w:bCs/>
          <w:sz w:val="20"/>
          <w:szCs w:val="20"/>
        </w:rPr>
        <w:t xml:space="preserve">.””””””””; </w:t>
      </w:r>
      <w:r w:rsidRPr="00AD7C49">
        <w:rPr>
          <w:rFonts w:ascii="Arial" w:hAnsi="Arial" w:cs="Arial"/>
          <w:b/>
          <w:bCs/>
          <w:sz w:val="20"/>
          <w:szCs w:val="20"/>
          <w:shd w:val="clear" w:color="auto" w:fill="FFFFFF"/>
        </w:rPr>
        <w:t xml:space="preserve">ACUERDO NUMERO SEIS: </w:t>
      </w:r>
      <w:r w:rsidRPr="00AD7C49">
        <w:rPr>
          <w:rFonts w:ascii="Arial" w:hAnsi="Arial" w:cs="Arial"/>
          <w:sz w:val="20"/>
          <w:szCs w:val="20"/>
        </w:rPr>
        <w:t xml:space="preserve">Este Concejo Municipal habiendo escuchado solicitud presentada por la Jefa de Recursos Humanos Kriscia María Cortez </w:t>
      </w:r>
      <w:proofErr w:type="spellStart"/>
      <w:r w:rsidRPr="00AD7C49">
        <w:rPr>
          <w:rFonts w:ascii="Arial" w:hAnsi="Arial" w:cs="Arial"/>
          <w:sz w:val="20"/>
          <w:szCs w:val="20"/>
        </w:rPr>
        <w:t>Sanchez</w:t>
      </w:r>
      <w:proofErr w:type="spellEnd"/>
      <w:r w:rsidRPr="00AD7C49">
        <w:rPr>
          <w:rFonts w:ascii="Arial" w:hAnsi="Arial" w:cs="Arial"/>
          <w:sz w:val="20"/>
          <w:szCs w:val="20"/>
        </w:rPr>
        <w:t>, mediante la cual solicita la Modificación del Acuerdo número CINCO, que consta en Acta número VEINTITRES,</w:t>
      </w:r>
      <w:r w:rsidRPr="00AD7C49">
        <w:rPr>
          <w:rFonts w:ascii="Arial" w:hAnsi="Arial" w:cs="Arial"/>
          <w:sz w:val="20"/>
          <w:szCs w:val="20"/>
          <w:shd w:val="clear" w:color="auto" w:fill="FFFFFF"/>
        </w:rPr>
        <w:t xml:space="preserve"> celebrada por el Concejo Municipal, el día veinte de octubre del año dos mil veinte, mediante el cual entre otras cosas se aprobó “” </w:t>
      </w:r>
      <w:r w:rsidRPr="00AD7C49">
        <w:rPr>
          <w:rFonts w:ascii="Arial" w:hAnsi="Arial" w:cs="Arial"/>
          <w:b/>
          <w:sz w:val="20"/>
          <w:szCs w:val="20"/>
        </w:rPr>
        <w:t>b)</w:t>
      </w:r>
      <w:r w:rsidRPr="00AD7C49">
        <w:rPr>
          <w:rFonts w:ascii="Arial" w:hAnsi="Arial" w:cs="Arial"/>
          <w:sz w:val="20"/>
          <w:szCs w:val="20"/>
        </w:rPr>
        <w:t xml:space="preserve"> Aprobar la Contratación de los trabajadores que se encuentran bajo régimen de contrato, del período del uno de enero al treinta y uno de diciembre del año 2021, según anexo, en el mismo iba la señorita TATIANA ELIZABETH RUIZ A</w:t>
      </w:r>
      <w:r>
        <w:rPr>
          <w:rFonts w:ascii="Arial" w:hAnsi="Arial" w:cs="Arial"/>
          <w:sz w:val="20"/>
          <w:szCs w:val="20"/>
        </w:rPr>
        <w:t>MAYA con un salario de $ 310.00</w:t>
      </w:r>
      <w:r w:rsidRPr="00AD7C49">
        <w:rPr>
          <w:rFonts w:ascii="Arial" w:hAnsi="Arial" w:cs="Arial"/>
          <w:sz w:val="20"/>
          <w:szCs w:val="20"/>
        </w:rPr>
        <w:t xml:space="preserve"> en el cargo de ASISTENTE OPERATIVA DEL DESPACHO MUNICIPAL””, y considerando que por error involuntario se consignó dicha cantidad ya que ella, ya se encontraba laborando dentro de la municipalidad con el salario de $350.00 mensuales, por lo que no se le puede bajar de salario, dicha acción sería ilegal, por lo que solicita se modifique en el sentido que lo correcto es que devenga un  salario de TRESCIENTOS CINCUENTA DOLARES DE LOS ESTADOS UNIDOS DE AMERICA ($350.00) mensuales. Por tanto, de conformidad a las facultades legales establecidas, </w:t>
      </w:r>
      <w:r w:rsidRPr="00AD7C49">
        <w:rPr>
          <w:rFonts w:ascii="Arial" w:hAnsi="Arial" w:cs="Arial"/>
          <w:b/>
          <w:sz w:val="20"/>
          <w:szCs w:val="20"/>
        </w:rPr>
        <w:t>ACUERDA: a)</w:t>
      </w:r>
      <w:r w:rsidRPr="00AD7C49">
        <w:rPr>
          <w:rFonts w:ascii="Arial" w:hAnsi="Arial" w:cs="Arial"/>
          <w:sz w:val="20"/>
          <w:szCs w:val="20"/>
        </w:rPr>
        <w:t xml:space="preserve"> Modifíquese el Acuerdo número CINCO, que consta en Acta número VEINTITRES,</w:t>
      </w:r>
      <w:r w:rsidRPr="00AD7C49">
        <w:rPr>
          <w:rFonts w:ascii="Arial" w:hAnsi="Arial" w:cs="Arial"/>
          <w:sz w:val="20"/>
          <w:szCs w:val="20"/>
          <w:shd w:val="clear" w:color="auto" w:fill="FFFFFF"/>
        </w:rPr>
        <w:t xml:space="preserve"> celebrada por el Concejo Municipal, el día veinte de octubre del año dos mil veinte</w:t>
      </w:r>
      <w:r w:rsidRPr="00AD7C49">
        <w:rPr>
          <w:rFonts w:ascii="Arial" w:hAnsi="Arial" w:cs="Arial"/>
          <w:sz w:val="20"/>
          <w:szCs w:val="20"/>
        </w:rPr>
        <w:t xml:space="preserve">, únicamente en el sentido que el salario mensual de la señorita TATIANA ELIZABETH RUIZ AMAYA, es de TRESCIENTOS CINCUENTA DOLARES DE LOS ESTADOS UNIDOS DE AMERICA ($350.00) mensuales; </w:t>
      </w:r>
      <w:r w:rsidRPr="00AD7C49">
        <w:rPr>
          <w:rFonts w:ascii="Arial" w:hAnsi="Arial" w:cs="Arial"/>
          <w:b/>
          <w:sz w:val="20"/>
          <w:szCs w:val="20"/>
        </w:rPr>
        <w:t>b)</w:t>
      </w:r>
      <w:r w:rsidRPr="00AD7C49">
        <w:rPr>
          <w:rFonts w:ascii="Arial" w:hAnsi="Arial" w:cs="Arial"/>
          <w:sz w:val="20"/>
          <w:szCs w:val="20"/>
        </w:rPr>
        <w:t xml:space="preserve"> Ratifíquese en todos los demás términos el acuerdo relacionado. </w:t>
      </w:r>
      <w:r w:rsidRPr="00AD7C49">
        <w:rPr>
          <w:rFonts w:ascii="Arial" w:hAnsi="Arial" w:cs="Arial"/>
          <w:b/>
          <w:sz w:val="20"/>
          <w:szCs w:val="20"/>
          <w:u w:val="single"/>
        </w:rPr>
        <w:t>Votación Unánime.</w:t>
      </w:r>
      <w:r w:rsidRPr="00AD7C49">
        <w:rPr>
          <w:rFonts w:ascii="Arial" w:hAnsi="Arial" w:cs="Arial"/>
          <w:sz w:val="20"/>
          <w:szCs w:val="20"/>
        </w:rPr>
        <w:t xml:space="preserve"> Certifíquese y Notifíquese</w:t>
      </w:r>
      <w:r w:rsidRPr="00AD7C49">
        <w:rPr>
          <w:rFonts w:ascii="Arial" w:hAnsi="Arial" w:cs="Arial"/>
          <w:bCs/>
          <w:sz w:val="20"/>
          <w:szCs w:val="20"/>
        </w:rPr>
        <w:t xml:space="preserve">. “””””””””””; </w:t>
      </w:r>
      <w:r w:rsidRPr="00AD7C49">
        <w:rPr>
          <w:rFonts w:ascii="Arial" w:hAnsi="Arial" w:cs="Arial"/>
          <w:b/>
          <w:sz w:val="20"/>
          <w:szCs w:val="20"/>
        </w:rPr>
        <w:t>c)</w:t>
      </w:r>
      <w:r w:rsidRPr="00AD7C49">
        <w:rPr>
          <w:rFonts w:ascii="Arial" w:hAnsi="Arial" w:cs="Arial"/>
          <w:sz w:val="20"/>
          <w:szCs w:val="20"/>
        </w:rPr>
        <w:t xml:space="preserve"> </w:t>
      </w:r>
      <w:r w:rsidRPr="00AD7C49">
        <w:rPr>
          <w:rFonts w:ascii="Arial" w:hAnsi="Arial" w:cs="Arial"/>
          <w:b/>
          <w:sz w:val="20"/>
          <w:szCs w:val="20"/>
          <w:u w:val="single"/>
        </w:rPr>
        <w:t xml:space="preserve">JURIDICO. Seguimiento a solicitud de Donación de zonas verdes de la Sociedad Inter Holiday Real </w:t>
      </w:r>
      <w:proofErr w:type="spellStart"/>
      <w:r w:rsidRPr="00AD7C49">
        <w:rPr>
          <w:rFonts w:ascii="Arial" w:hAnsi="Arial" w:cs="Arial"/>
          <w:b/>
          <w:sz w:val="20"/>
          <w:szCs w:val="20"/>
          <w:u w:val="single"/>
        </w:rPr>
        <w:t>State</w:t>
      </w:r>
      <w:proofErr w:type="spellEnd"/>
      <w:r w:rsidRPr="00AD7C49">
        <w:rPr>
          <w:rFonts w:ascii="Arial" w:hAnsi="Arial" w:cs="Arial"/>
          <w:b/>
          <w:sz w:val="20"/>
          <w:szCs w:val="20"/>
          <w:u w:val="single"/>
        </w:rPr>
        <w:t xml:space="preserve">, Sociedad Anónima de Capital Variable, que se abrevia Inter </w:t>
      </w:r>
      <w:proofErr w:type="spellStart"/>
      <w:r w:rsidRPr="00AD7C49">
        <w:rPr>
          <w:rFonts w:ascii="Arial" w:hAnsi="Arial" w:cs="Arial"/>
          <w:b/>
          <w:sz w:val="20"/>
          <w:szCs w:val="20"/>
          <w:u w:val="single"/>
        </w:rPr>
        <w:t>Holy</w:t>
      </w:r>
      <w:proofErr w:type="spellEnd"/>
      <w:r w:rsidRPr="00AD7C49">
        <w:rPr>
          <w:rFonts w:ascii="Arial" w:hAnsi="Arial" w:cs="Arial"/>
          <w:b/>
          <w:sz w:val="20"/>
          <w:szCs w:val="20"/>
          <w:u w:val="single"/>
        </w:rPr>
        <w:t xml:space="preserve">, S.A. de C.V., Solicitud de prórroga de permiso de habitar interpuesta por la Sociedad Super Repuestos S.A. de C.V., Solicitud de Desafectación del Decreto 4-B de la sociedad Progreso e Inversiones S.A. de C.V., de un inmueble ubicado en Carretera Apopa-Sitio del Niño, Lote número CUATRO, El Cambio, de la Hacienda </w:t>
      </w:r>
      <w:proofErr w:type="spellStart"/>
      <w:r w:rsidRPr="00AD7C49">
        <w:rPr>
          <w:rFonts w:ascii="Arial" w:hAnsi="Arial" w:cs="Arial"/>
          <w:b/>
          <w:sz w:val="20"/>
          <w:szCs w:val="20"/>
          <w:u w:val="single"/>
        </w:rPr>
        <w:t>Mapilapa</w:t>
      </w:r>
      <w:proofErr w:type="spellEnd"/>
      <w:r w:rsidRPr="00AD7C49">
        <w:rPr>
          <w:rFonts w:ascii="Arial" w:hAnsi="Arial" w:cs="Arial"/>
          <w:b/>
          <w:sz w:val="20"/>
          <w:szCs w:val="20"/>
          <w:u w:val="single"/>
        </w:rPr>
        <w:t>, Nejapa, departamento de San Salvador, Informe sobre continuidad en la adquisición de un terreno, ubicado en Barrio Aldea de Mercedes, entrada a Comunidad Los Llanitos, jurisdicción de Nejapa, el cual se pretende obtener para realiza ampliación del cementerio municipal; Reforma a la Ordenanza de Organización y funcionamiento del Complejo Deportivo Vitoria Gasteiz y Hostal y Restaurante Los Ranchos, en el Municipio de Nejapa, departamento de San Salvador:</w:t>
      </w:r>
      <w:r w:rsidRPr="00AD7C49">
        <w:rPr>
          <w:rFonts w:ascii="Arial" w:hAnsi="Arial" w:cs="Arial"/>
          <w:sz w:val="20"/>
          <w:szCs w:val="20"/>
        </w:rPr>
        <w:t xml:space="preserve"> </w:t>
      </w:r>
      <w:r w:rsidRPr="00AD7C49">
        <w:rPr>
          <w:rFonts w:ascii="Arial" w:hAnsi="Arial" w:cs="Arial"/>
          <w:bCs/>
          <w:sz w:val="20"/>
          <w:szCs w:val="20"/>
        </w:rPr>
        <w:t xml:space="preserve">De conformidad a los informes, recomendables y dictámenes, presentados </w:t>
      </w:r>
      <w:r w:rsidRPr="00AD7C49">
        <w:rPr>
          <w:rFonts w:ascii="Arial" w:hAnsi="Arial" w:cs="Arial"/>
          <w:sz w:val="20"/>
          <w:szCs w:val="20"/>
        </w:rPr>
        <w:t xml:space="preserve">por el Licenciado Sandoval Miranda, explicándolos uno a uno y discutidos que han sido los mismos, se toman los acuerdos siguientes: </w:t>
      </w:r>
      <w:r w:rsidRPr="00AD7C49">
        <w:rPr>
          <w:rFonts w:ascii="Arial" w:hAnsi="Arial" w:cs="Arial"/>
          <w:b/>
          <w:bCs/>
          <w:sz w:val="20"/>
          <w:szCs w:val="20"/>
          <w:shd w:val="clear" w:color="auto" w:fill="FFFFFF"/>
        </w:rPr>
        <w:t xml:space="preserve">ACUERDO NUMERO SIETE: </w:t>
      </w:r>
      <w:r w:rsidRPr="00AD7C49">
        <w:rPr>
          <w:rFonts w:ascii="Arial" w:hAnsi="Arial" w:cs="Arial"/>
          <w:sz w:val="20"/>
          <w:szCs w:val="20"/>
        </w:rPr>
        <w:t>Este Concejo Municipal</w:t>
      </w:r>
      <w:r w:rsidRPr="00AD7C49">
        <w:rPr>
          <w:rFonts w:ascii="Arial" w:hAnsi="Arial" w:cs="Arial"/>
          <w:bCs/>
          <w:sz w:val="20"/>
          <w:szCs w:val="20"/>
          <w:shd w:val="clear" w:color="auto" w:fill="FFFFFF"/>
        </w:rPr>
        <w:t xml:space="preserve">, </w:t>
      </w:r>
      <w:r w:rsidRPr="00AD7C49">
        <w:rPr>
          <w:rFonts w:ascii="Arial" w:hAnsi="Arial" w:cs="Arial"/>
          <w:sz w:val="20"/>
          <w:szCs w:val="20"/>
          <w:shd w:val="clear" w:color="auto" w:fill="FFFFFF"/>
        </w:rPr>
        <w:t xml:space="preserve">en atención a informe presentado por el Licenciado </w:t>
      </w:r>
      <w:proofErr w:type="spellStart"/>
      <w:r w:rsidRPr="00AD7C49">
        <w:rPr>
          <w:rFonts w:ascii="Arial" w:hAnsi="Arial" w:cs="Arial"/>
          <w:sz w:val="20"/>
          <w:szCs w:val="20"/>
          <w:shd w:val="clear" w:color="auto" w:fill="FFFFFF"/>
        </w:rPr>
        <w:t>Hector</w:t>
      </w:r>
      <w:proofErr w:type="spellEnd"/>
      <w:r w:rsidRPr="00AD7C49">
        <w:rPr>
          <w:rFonts w:ascii="Arial" w:hAnsi="Arial" w:cs="Arial"/>
          <w:sz w:val="20"/>
          <w:szCs w:val="20"/>
          <w:shd w:val="clear" w:color="auto" w:fill="FFFFFF"/>
        </w:rPr>
        <w:t xml:space="preserve"> Mauricio Sandoval Miranda, en el cual expone: </w:t>
      </w:r>
      <w:r w:rsidRPr="00AD7C49">
        <w:rPr>
          <w:rFonts w:ascii="Arial" w:eastAsia="Times New Roman" w:hAnsi="Arial" w:cs="Arial"/>
          <w:b/>
          <w:sz w:val="20"/>
          <w:szCs w:val="20"/>
          <w:lang w:val="es-PE" w:eastAsia="es-ES"/>
        </w:rPr>
        <w:t xml:space="preserve">I. </w:t>
      </w:r>
      <w:r w:rsidRPr="00AD7C49">
        <w:rPr>
          <w:rFonts w:ascii="Arial" w:hAnsi="Arial" w:cs="Arial"/>
          <w:sz w:val="20"/>
          <w:szCs w:val="20"/>
        </w:rPr>
        <w:t xml:space="preserve">Mediante nota de fecha 02 de febrero del corriente año, presentada a esta municipalidad el día 04 del mismo mes y año, el licenciado Paul </w:t>
      </w:r>
      <w:proofErr w:type="spellStart"/>
      <w:r w:rsidRPr="00AD7C49">
        <w:rPr>
          <w:rFonts w:ascii="Arial" w:hAnsi="Arial" w:cs="Arial"/>
          <w:sz w:val="20"/>
          <w:szCs w:val="20"/>
        </w:rPr>
        <w:t>Andre</w:t>
      </w:r>
      <w:proofErr w:type="spellEnd"/>
      <w:r w:rsidRPr="00AD7C49">
        <w:rPr>
          <w:rFonts w:ascii="Arial" w:hAnsi="Arial" w:cs="Arial"/>
          <w:sz w:val="20"/>
          <w:szCs w:val="20"/>
        </w:rPr>
        <w:t xml:space="preserve"> Castellanos </w:t>
      </w:r>
      <w:proofErr w:type="spellStart"/>
      <w:r w:rsidRPr="00AD7C49">
        <w:rPr>
          <w:rFonts w:ascii="Arial" w:hAnsi="Arial" w:cs="Arial"/>
          <w:sz w:val="20"/>
          <w:szCs w:val="20"/>
        </w:rPr>
        <w:t>Schurmann</w:t>
      </w:r>
      <w:proofErr w:type="spellEnd"/>
      <w:r w:rsidRPr="00AD7C49">
        <w:rPr>
          <w:rFonts w:ascii="Arial" w:hAnsi="Arial" w:cs="Arial"/>
          <w:sz w:val="20"/>
          <w:szCs w:val="20"/>
        </w:rPr>
        <w:t>, en su calidad de Apoderado de la Sociedad INTER HOLIDAY REAL STATE, S.A. DE C.V., manifiesta que en relación a lo acordado en el punto cuatro de la Primera Sesión Ordinaria celebrada por este Concejo, somete a consideración los siguientes puntos: “a</w:t>
      </w:r>
      <w:r w:rsidRPr="00AD7C49">
        <w:rPr>
          <w:rFonts w:ascii="Arial" w:hAnsi="Arial" w:cs="Arial"/>
          <w:i/>
          <w:iCs/>
          <w:sz w:val="20"/>
          <w:szCs w:val="20"/>
        </w:rPr>
        <w:t xml:space="preserve">) Luego de una plática con el topógrafo designado por mi mandante para llevar </w:t>
      </w:r>
      <w:r w:rsidRPr="00AD7C49">
        <w:rPr>
          <w:rFonts w:ascii="Arial" w:hAnsi="Arial" w:cs="Arial"/>
          <w:i/>
          <w:iCs/>
          <w:sz w:val="20"/>
          <w:szCs w:val="20"/>
        </w:rPr>
        <w:lastRenderedPageBreak/>
        <w:t>a cabo el levantamiento catastral que se ha solicitado por ese órgano y que además servirá para otros trámites legales y/o administrativos, me ha solicitado que ese trabajo es extenso y por eso a la fecha no lo ha terminado y que requiere de mucho más tiempo del que se ha concedido para que lo presente. b) Por otra parte, también es oportuno, que, una vez se reciba el informe catastral que tramita el encargado de la oficina de Desarrollo y Ordenamiento Territorial de esa alcaldía, se me entregue una copia de este, para que el topógrafo que está haciendo el levantamiento, lo tenga a la vista y enterarse cuál es la opinión de los funcionarios de CNR y tomarla en cuenta para la culminación exitosa de su labor. c) Hemos analizado lo ofertado a esa alcaldía como zonas verdes a donarle, notando que se les está dando más de lo que corresponde, por lo que se hará a la brevedad la oferta de la donación de las zonas verdes con las dimensiones correctas y en las ubicaciones que se han autorizado en el plano de la lotificación que ya ustedes tienen. Por lo anterior les solcito, una vez reciban el informe catastral de CNR, se me entregue una copia para que el topógrafo termine el levantamiento catastral de la lotificación</w:t>
      </w:r>
      <w:r w:rsidRPr="00AD7C49">
        <w:rPr>
          <w:rFonts w:ascii="Arial" w:hAnsi="Arial" w:cs="Arial"/>
          <w:sz w:val="20"/>
          <w:szCs w:val="20"/>
        </w:rPr>
        <w:t xml:space="preserve">.” </w:t>
      </w:r>
      <w:r w:rsidRPr="00AD7C49">
        <w:rPr>
          <w:rFonts w:ascii="Arial" w:hAnsi="Arial" w:cs="Arial"/>
          <w:b/>
          <w:bCs/>
          <w:sz w:val="20"/>
          <w:szCs w:val="20"/>
        </w:rPr>
        <w:t xml:space="preserve">II. </w:t>
      </w:r>
      <w:r w:rsidRPr="00AD7C49">
        <w:rPr>
          <w:rFonts w:ascii="Arial" w:hAnsi="Arial" w:cs="Arial"/>
          <w:sz w:val="20"/>
          <w:szCs w:val="20"/>
        </w:rPr>
        <w:t xml:space="preserve">Mediante Acuerdo municipal número </w:t>
      </w:r>
      <w:r w:rsidRPr="00AD7C49">
        <w:rPr>
          <w:rFonts w:ascii="Arial" w:hAnsi="Arial" w:cs="Arial"/>
          <w:b/>
          <w:bCs/>
          <w:sz w:val="20"/>
          <w:szCs w:val="20"/>
        </w:rPr>
        <w:t>CUATRO</w:t>
      </w:r>
      <w:r w:rsidRPr="00AD7C49">
        <w:rPr>
          <w:rFonts w:ascii="Arial" w:hAnsi="Arial" w:cs="Arial"/>
          <w:sz w:val="20"/>
          <w:szCs w:val="20"/>
        </w:rPr>
        <w:t xml:space="preserve">, de Acta número </w:t>
      </w:r>
      <w:r w:rsidRPr="00AD7C49">
        <w:rPr>
          <w:rFonts w:ascii="Arial" w:hAnsi="Arial" w:cs="Arial"/>
          <w:b/>
          <w:bCs/>
          <w:sz w:val="20"/>
          <w:szCs w:val="20"/>
        </w:rPr>
        <w:t>UNO</w:t>
      </w:r>
      <w:r w:rsidRPr="00AD7C49">
        <w:rPr>
          <w:rFonts w:ascii="Arial" w:hAnsi="Arial" w:cs="Arial"/>
          <w:sz w:val="20"/>
          <w:szCs w:val="20"/>
        </w:rPr>
        <w:t xml:space="preserve">, de la Primera Sesión Ordinaria celebrada por el Concejo Municipal el día doce de enero del corriente año, se acordó lo siguiente: </w:t>
      </w:r>
      <w:r w:rsidRPr="00AD7C49">
        <w:rPr>
          <w:rFonts w:ascii="Arial" w:hAnsi="Arial" w:cs="Arial"/>
          <w:b/>
          <w:bCs/>
          <w:color w:val="000000"/>
          <w:sz w:val="20"/>
          <w:szCs w:val="20"/>
          <w:lang w:eastAsia="es-ES_tradnl"/>
        </w:rPr>
        <w:t>“</w:t>
      </w:r>
      <w:r w:rsidRPr="00AD7C49">
        <w:rPr>
          <w:rFonts w:ascii="Arial" w:hAnsi="Arial" w:cs="Arial"/>
          <w:b/>
          <w:bCs/>
          <w:i/>
          <w:iCs/>
          <w:color w:val="000000"/>
          <w:sz w:val="20"/>
          <w:szCs w:val="20"/>
          <w:lang w:eastAsia="es-ES_tradnl"/>
        </w:rPr>
        <w:t>a)</w:t>
      </w:r>
      <w:r w:rsidRPr="00AD7C49">
        <w:rPr>
          <w:rFonts w:ascii="Arial" w:hAnsi="Arial" w:cs="Arial"/>
          <w:i/>
          <w:iCs/>
          <w:color w:val="000000"/>
          <w:sz w:val="20"/>
          <w:szCs w:val="20"/>
          <w:lang w:eastAsia="es-ES_tradnl"/>
        </w:rPr>
        <w:t xml:space="preserve"> Prevenir por tercera vez al </w:t>
      </w:r>
      <w:r w:rsidRPr="00AD7C49">
        <w:rPr>
          <w:rFonts w:ascii="Arial" w:hAnsi="Arial" w:cs="Arial"/>
          <w:i/>
          <w:iCs/>
          <w:sz w:val="20"/>
          <w:szCs w:val="20"/>
        </w:rPr>
        <w:t xml:space="preserve">licenciado Paul </w:t>
      </w:r>
      <w:proofErr w:type="spellStart"/>
      <w:r w:rsidRPr="00AD7C49">
        <w:rPr>
          <w:rFonts w:ascii="Arial" w:hAnsi="Arial" w:cs="Arial"/>
          <w:i/>
          <w:iCs/>
          <w:sz w:val="20"/>
          <w:szCs w:val="20"/>
        </w:rPr>
        <w:t>Andre</w:t>
      </w:r>
      <w:proofErr w:type="spellEnd"/>
      <w:r w:rsidRPr="00AD7C49">
        <w:rPr>
          <w:rFonts w:ascii="Arial" w:hAnsi="Arial" w:cs="Arial"/>
          <w:i/>
          <w:iCs/>
          <w:sz w:val="20"/>
          <w:szCs w:val="20"/>
        </w:rPr>
        <w:t xml:space="preserve"> Castellanos </w:t>
      </w:r>
      <w:proofErr w:type="spellStart"/>
      <w:r w:rsidRPr="00AD7C49">
        <w:rPr>
          <w:rFonts w:ascii="Arial" w:hAnsi="Arial" w:cs="Arial"/>
          <w:i/>
          <w:iCs/>
          <w:sz w:val="20"/>
          <w:szCs w:val="20"/>
        </w:rPr>
        <w:t>Schurmann</w:t>
      </w:r>
      <w:proofErr w:type="spellEnd"/>
      <w:r w:rsidRPr="00AD7C49">
        <w:rPr>
          <w:rFonts w:ascii="Arial" w:hAnsi="Arial" w:cs="Arial"/>
          <w:i/>
          <w:iCs/>
          <w:sz w:val="20"/>
          <w:szCs w:val="20"/>
        </w:rPr>
        <w:t xml:space="preserve">, en su calidad de apoderado de la sociedad INTER HOLIDAY REAL STATE, S.A. DE C.V., presente en el plazo de DIEZ DIAS HABILES, contados a partir del día siguiente de notificado el presente acuerdo, el Levantamiento topográfico firmado por un profesional responsable en formato digital DWG, actualizado de la Lotificación </w:t>
      </w:r>
      <w:proofErr w:type="spellStart"/>
      <w:r w:rsidRPr="00AD7C49">
        <w:rPr>
          <w:rFonts w:ascii="Arial" w:hAnsi="Arial" w:cs="Arial"/>
          <w:i/>
          <w:iCs/>
          <w:sz w:val="20"/>
          <w:szCs w:val="20"/>
        </w:rPr>
        <w:t>Macance</w:t>
      </w:r>
      <w:proofErr w:type="spellEnd"/>
      <w:r w:rsidRPr="00AD7C49">
        <w:rPr>
          <w:rFonts w:ascii="Arial" w:hAnsi="Arial" w:cs="Arial"/>
          <w:i/>
          <w:iCs/>
          <w:sz w:val="20"/>
          <w:szCs w:val="20"/>
        </w:rPr>
        <w:t xml:space="preserve">, debiendo establecer en dicho levantamiento las respectivas zonas verdes que pretenden donar a esta municipalidad, así mismo que aclare las inconsistencias reportadas por los técnicos en lo referente a las construcciones de viviendas existentes en dichas zonas verdes y en las que manifiestan sus propietarios haberlas adquirido o comprado a la sociedad INTER HOLIDAY REAL STATE, S.A. DE C.V., </w:t>
      </w:r>
      <w:r w:rsidRPr="00AD7C49">
        <w:rPr>
          <w:rFonts w:ascii="Arial" w:hAnsi="Arial" w:cs="Arial"/>
          <w:b/>
          <w:bCs/>
          <w:i/>
          <w:iCs/>
          <w:sz w:val="20"/>
          <w:szCs w:val="20"/>
        </w:rPr>
        <w:t>b)</w:t>
      </w:r>
      <w:r w:rsidRPr="00AD7C49">
        <w:rPr>
          <w:rFonts w:ascii="Arial" w:hAnsi="Arial" w:cs="Arial"/>
          <w:i/>
          <w:iCs/>
          <w:sz w:val="20"/>
          <w:szCs w:val="20"/>
        </w:rPr>
        <w:t xml:space="preserve"> Girar instrucciones a la Unidad Jurídica, para que verifique la situación real de la reunión de inmuebles, que menciona el arquitecto Luis Arturo Rivera Alemán, en su dictamen técnico y de considerarlo pertinente se faculta al Apoderado de éste Concejo para que presente la oposición respecto al plano aprobado por el CNR, en virtud de las discrepancias jurídicas reportadas. </w:t>
      </w:r>
      <w:r w:rsidRPr="00AD7C49">
        <w:rPr>
          <w:rFonts w:ascii="Arial" w:hAnsi="Arial" w:cs="Arial"/>
          <w:b/>
          <w:bCs/>
          <w:i/>
          <w:iCs/>
          <w:sz w:val="20"/>
          <w:szCs w:val="20"/>
        </w:rPr>
        <w:t xml:space="preserve">c) </w:t>
      </w:r>
      <w:r w:rsidRPr="00AD7C49">
        <w:rPr>
          <w:rFonts w:ascii="Arial" w:hAnsi="Arial" w:cs="Arial"/>
          <w:i/>
          <w:iCs/>
          <w:sz w:val="20"/>
          <w:szCs w:val="20"/>
        </w:rPr>
        <w:t>Girar instrucciones al</w:t>
      </w:r>
      <w:r w:rsidRPr="00AD7C49">
        <w:rPr>
          <w:rFonts w:ascii="Arial" w:hAnsi="Arial" w:cs="Arial"/>
          <w:bCs/>
          <w:i/>
          <w:iCs/>
          <w:sz w:val="20"/>
          <w:szCs w:val="20"/>
        </w:rPr>
        <w:t xml:space="preserve"> arquitecto Luis Arturo Rivera Alemán, Encargado de Ordenamiento y Desarrollo Territorial, de esta municipalidad, para que coordine con el CNR la entrega del </w:t>
      </w:r>
      <w:r w:rsidRPr="00AD7C49">
        <w:rPr>
          <w:rFonts w:ascii="Arial" w:hAnsi="Arial" w:cs="Arial"/>
          <w:i/>
          <w:iCs/>
          <w:sz w:val="20"/>
          <w:szCs w:val="20"/>
        </w:rPr>
        <w:t xml:space="preserve">Informe Catastral de la Lotificación </w:t>
      </w:r>
      <w:proofErr w:type="spellStart"/>
      <w:r w:rsidRPr="00AD7C49">
        <w:rPr>
          <w:rFonts w:ascii="Arial" w:hAnsi="Arial" w:cs="Arial"/>
          <w:i/>
          <w:iCs/>
          <w:sz w:val="20"/>
          <w:szCs w:val="20"/>
        </w:rPr>
        <w:t>Macance</w:t>
      </w:r>
      <w:proofErr w:type="spellEnd"/>
      <w:r w:rsidRPr="00AD7C49">
        <w:rPr>
          <w:rFonts w:ascii="Arial" w:hAnsi="Arial" w:cs="Arial"/>
          <w:sz w:val="20"/>
          <w:szCs w:val="20"/>
        </w:rPr>
        <w:t xml:space="preserve">.” </w:t>
      </w:r>
      <w:r w:rsidRPr="00AD7C49">
        <w:rPr>
          <w:rFonts w:ascii="Arial" w:hAnsi="Arial" w:cs="Arial"/>
          <w:b/>
          <w:bCs/>
          <w:sz w:val="20"/>
          <w:szCs w:val="20"/>
          <w:u w:val="single"/>
        </w:rPr>
        <w:t xml:space="preserve">Base legal aplicable. </w:t>
      </w:r>
      <w:r w:rsidRPr="00AD7C49">
        <w:rPr>
          <w:rFonts w:ascii="Arial" w:hAnsi="Arial" w:cs="Arial"/>
          <w:sz w:val="20"/>
          <w:szCs w:val="20"/>
        </w:rPr>
        <w:t>Artículo 89 de la Ley de Procedimientos Administrativos: “</w:t>
      </w:r>
      <w:r w:rsidRPr="00AD7C49">
        <w:rPr>
          <w:rFonts w:ascii="Arial" w:hAnsi="Arial" w:cs="Arial"/>
          <w:i/>
          <w:iCs/>
          <w:sz w:val="20"/>
          <w:szCs w:val="20"/>
        </w:rPr>
        <w:t xml:space="preserve">La Administración está obligada a dictar resolución expresa en todos los procedimientos y a notificarla, cualquiera que sea su forma de iniciación. El procedimiento administrativo deberá concluirse por acto o resolución final en el plazo máximo de nueve meses posteriores a su iniciación, haya sido ésta de oficio o a petición del interesado, salvo lo establecido en Leyes Especiales. Tratándose de solicitudes en las que la Administración deba resolver la petición, sin más trámite que la presentación del escrito que la contiene, el plazo máximo para resolver será de veinte días. El incumplimiento de los plazos establecidos en esta Disposición dará lugar a las responsabilidades previstas en la Ley.” </w:t>
      </w:r>
      <w:r w:rsidRPr="00AD7C49">
        <w:rPr>
          <w:rFonts w:ascii="Arial" w:hAnsi="Arial" w:cs="Arial"/>
          <w:sz w:val="20"/>
          <w:szCs w:val="20"/>
        </w:rPr>
        <w:t xml:space="preserve">Artículo 90 de la Ley de Procedimientos </w:t>
      </w:r>
      <w:r w:rsidRPr="00AD7C49">
        <w:rPr>
          <w:rFonts w:ascii="Arial" w:hAnsi="Arial" w:cs="Arial"/>
          <w:sz w:val="20"/>
          <w:szCs w:val="20"/>
        </w:rPr>
        <w:lastRenderedPageBreak/>
        <w:t>Administrativos: “</w:t>
      </w:r>
      <w:r w:rsidRPr="00AD7C49">
        <w:rPr>
          <w:rFonts w:ascii="Arial" w:hAnsi="Arial" w:cs="Arial"/>
          <w:i/>
          <w:iCs/>
          <w:sz w:val="20"/>
          <w:szCs w:val="20"/>
        </w:rPr>
        <w:t>El transcurso del plazo máximo legal para resolver un procedimiento y notificar la resolución, se suspenderá en los siguientes casos</w:t>
      </w:r>
      <w:r w:rsidRPr="00AD7C49">
        <w:rPr>
          <w:rFonts w:ascii="Arial" w:hAnsi="Arial" w:cs="Arial"/>
          <w:sz w:val="20"/>
          <w:szCs w:val="20"/>
        </w:rPr>
        <w:t xml:space="preserve">: </w:t>
      </w:r>
      <w:r w:rsidRPr="00AD7C49">
        <w:rPr>
          <w:rFonts w:ascii="Arial" w:hAnsi="Arial" w:cs="Arial"/>
          <w:b/>
          <w:bCs/>
          <w:i/>
          <w:iCs/>
          <w:sz w:val="20"/>
          <w:szCs w:val="20"/>
        </w:rPr>
        <w:t>1. Cuando deba requerirse a cualquier interesado para la subsanación de deficiencias y la aportación de documentos y otros elementos de juicio necesarios, por el tiempo que medie entre la notificación del requerimiento y su efectivo cumplimiento por el destinatario o, en su defecto, el transcurso del plazo concedido; 2</w:t>
      </w:r>
      <w:r w:rsidRPr="00AD7C49">
        <w:rPr>
          <w:rFonts w:ascii="Arial" w:hAnsi="Arial" w:cs="Arial"/>
          <w:i/>
          <w:iCs/>
          <w:sz w:val="20"/>
          <w:szCs w:val="20"/>
        </w:rPr>
        <w:t xml:space="preserve">. </w:t>
      </w:r>
      <w:r w:rsidRPr="00AD7C49">
        <w:rPr>
          <w:rFonts w:ascii="Arial" w:hAnsi="Arial" w:cs="Arial"/>
          <w:b/>
          <w:bCs/>
          <w:i/>
          <w:iCs/>
          <w:sz w:val="20"/>
          <w:szCs w:val="20"/>
        </w:rPr>
        <w:t>Cuando deban solicitarse informes que sean preceptivos y determinantes del contenido de la resolución a otro órgano de la Administración, por el tiempo que medie entre la petición, que deberá comunicarse a los interesados, y la recepción del informe, que igualmente deberá ser comunicada a los interesados. La suspensión del plazo por este motivo no podrá exceder, en ningún caso, de dos meses</w:t>
      </w:r>
      <w:r w:rsidRPr="00AD7C49">
        <w:rPr>
          <w:rFonts w:ascii="Arial" w:hAnsi="Arial" w:cs="Arial"/>
          <w:i/>
          <w:iCs/>
          <w:sz w:val="20"/>
          <w:szCs w:val="20"/>
        </w:rPr>
        <w:t xml:space="preserve">; </w:t>
      </w:r>
      <w:r w:rsidRPr="00AD7C49">
        <w:rPr>
          <w:rFonts w:ascii="Arial" w:hAnsi="Arial" w:cs="Arial"/>
          <w:b/>
          <w:bCs/>
          <w:i/>
          <w:iCs/>
          <w:sz w:val="20"/>
          <w:szCs w:val="20"/>
        </w:rPr>
        <w:t>3</w:t>
      </w:r>
      <w:r w:rsidRPr="00AD7C49">
        <w:rPr>
          <w:rFonts w:ascii="Arial" w:hAnsi="Arial" w:cs="Arial"/>
          <w:i/>
          <w:iCs/>
          <w:sz w:val="20"/>
          <w:szCs w:val="20"/>
        </w:rPr>
        <w:t xml:space="preserve">. Cuando deban realizarse pruebas técnicas, estudios o análisis contradictorios o dirimentes propuestos por los interesados u ordenados de oficio, durante el tiempo necesario para la incorporación de los resultados al expediente. La suspensión del plazo por este motivo no podrá exceder, en ningún caso, de dos meses; y, </w:t>
      </w:r>
      <w:r w:rsidRPr="00AD7C49">
        <w:rPr>
          <w:rFonts w:ascii="Arial" w:hAnsi="Arial" w:cs="Arial"/>
          <w:b/>
          <w:bCs/>
          <w:i/>
          <w:iCs/>
          <w:sz w:val="20"/>
          <w:szCs w:val="20"/>
        </w:rPr>
        <w:t>4</w:t>
      </w:r>
      <w:r w:rsidRPr="00AD7C49">
        <w:rPr>
          <w:rFonts w:ascii="Arial" w:hAnsi="Arial" w:cs="Arial"/>
          <w:i/>
          <w:iCs/>
          <w:sz w:val="20"/>
          <w:szCs w:val="20"/>
        </w:rPr>
        <w:t xml:space="preserve">. Cuando el órgano competente para resolver decida realizar alguna actuación complementaria que sea necesaria para ello, desde el momento en que se notifique a los interesados el acuerdo motivado del inicio de las actuaciones, hasta que se produzca su terminación. La resolución que ordene la suspensión del plazo para resolver no admite recurso alguno.” </w:t>
      </w:r>
      <w:r w:rsidRPr="00AD7C49">
        <w:rPr>
          <w:rFonts w:ascii="Arial" w:hAnsi="Arial" w:cs="Arial"/>
          <w:b/>
          <w:bCs/>
          <w:sz w:val="20"/>
          <w:szCs w:val="20"/>
          <w:u w:val="single"/>
        </w:rPr>
        <w:t>RECOMENDABLE.</w:t>
      </w:r>
      <w:r w:rsidRPr="00AD7C49">
        <w:rPr>
          <w:rFonts w:ascii="Arial" w:hAnsi="Arial" w:cs="Arial"/>
          <w:b/>
          <w:bCs/>
          <w:sz w:val="20"/>
          <w:szCs w:val="20"/>
        </w:rPr>
        <w:t xml:space="preserve"> </w:t>
      </w:r>
      <w:r w:rsidRPr="00AD7C49">
        <w:rPr>
          <w:rFonts w:ascii="Arial" w:hAnsi="Arial" w:cs="Arial"/>
          <w:sz w:val="20"/>
          <w:szCs w:val="20"/>
        </w:rPr>
        <w:t xml:space="preserve">Que siendo el caso, que el Licenciado Paul </w:t>
      </w:r>
      <w:proofErr w:type="spellStart"/>
      <w:r w:rsidRPr="00AD7C49">
        <w:rPr>
          <w:rFonts w:ascii="Arial" w:hAnsi="Arial" w:cs="Arial"/>
          <w:sz w:val="20"/>
          <w:szCs w:val="20"/>
        </w:rPr>
        <w:t>Andre</w:t>
      </w:r>
      <w:proofErr w:type="spellEnd"/>
      <w:r w:rsidRPr="00AD7C49">
        <w:rPr>
          <w:rFonts w:ascii="Arial" w:hAnsi="Arial" w:cs="Arial"/>
          <w:sz w:val="20"/>
          <w:szCs w:val="20"/>
        </w:rPr>
        <w:t xml:space="preserve"> Castellanos </w:t>
      </w:r>
      <w:proofErr w:type="spellStart"/>
      <w:r w:rsidRPr="00AD7C49">
        <w:rPr>
          <w:rFonts w:ascii="Arial" w:hAnsi="Arial" w:cs="Arial"/>
          <w:sz w:val="20"/>
          <w:szCs w:val="20"/>
        </w:rPr>
        <w:t>Schurmann</w:t>
      </w:r>
      <w:proofErr w:type="spellEnd"/>
      <w:r w:rsidRPr="00AD7C49">
        <w:rPr>
          <w:rFonts w:ascii="Arial" w:hAnsi="Arial" w:cs="Arial"/>
          <w:sz w:val="20"/>
          <w:szCs w:val="20"/>
        </w:rPr>
        <w:t xml:space="preserve">, en su calidad de apoderado de la sociedad INTER HOLIDAY REAL STATE, S.A. DE C.V, en su solitud que se relaciona al inicio de este dictamen, éste manifiesta que no han finalizado el levantamiento topográfico solicitado mediante Acuerdo municipal número </w:t>
      </w:r>
      <w:r w:rsidRPr="00AD7C49">
        <w:rPr>
          <w:rFonts w:ascii="Arial" w:hAnsi="Arial" w:cs="Arial"/>
          <w:b/>
          <w:bCs/>
          <w:sz w:val="20"/>
          <w:szCs w:val="20"/>
        </w:rPr>
        <w:t>CUATRO</w:t>
      </w:r>
      <w:r w:rsidRPr="00AD7C49">
        <w:rPr>
          <w:rFonts w:ascii="Arial" w:hAnsi="Arial" w:cs="Arial"/>
          <w:sz w:val="20"/>
          <w:szCs w:val="20"/>
        </w:rPr>
        <w:t xml:space="preserve">, de Acta número </w:t>
      </w:r>
      <w:r w:rsidRPr="00AD7C49">
        <w:rPr>
          <w:rFonts w:ascii="Arial" w:hAnsi="Arial" w:cs="Arial"/>
          <w:b/>
          <w:bCs/>
          <w:sz w:val="20"/>
          <w:szCs w:val="20"/>
        </w:rPr>
        <w:t>UNO</w:t>
      </w:r>
      <w:r w:rsidRPr="00AD7C49">
        <w:rPr>
          <w:rFonts w:ascii="Arial" w:hAnsi="Arial" w:cs="Arial"/>
          <w:sz w:val="20"/>
          <w:szCs w:val="20"/>
        </w:rPr>
        <w:t xml:space="preserve">, de la Primera Sesión Ordinaria celebrada por el Concejo Municipal, el día doce de enero del corriente año y que debido a ello, solicita que  una vez esta municipalidad tenga el informe catastral de la Lotificación </w:t>
      </w:r>
      <w:proofErr w:type="spellStart"/>
      <w:r w:rsidRPr="00AD7C49">
        <w:rPr>
          <w:rFonts w:ascii="Arial" w:hAnsi="Arial" w:cs="Arial"/>
          <w:sz w:val="20"/>
          <w:szCs w:val="20"/>
        </w:rPr>
        <w:t>Macance</w:t>
      </w:r>
      <w:proofErr w:type="spellEnd"/>
      <w:r w:rsidRPr="00AD7C49">
        <w:rPr>
          <w:rFonts w:ascii="Arial" w:hAnsi="Arial" w:cs="Arial"/>
          <w:sz w:val="20"/>
          <w:szCs w:val="20"/>
        </w:rPr>
        <w:t xml:space="preserve">, emitido por el Centro Nacional de Registros, sus siglas CNR, se le entregue una copia para que su técnico lo tenga a la vista y así culminar el proceso de elaboración del levantamiento topográfico solicitado, y considerando que el levantamiento solicitado al licenciado Castellanos </w:t>
      </w:r>
      <w:proofErr w:type="spellStart"/>
      <w:r w:rsidRPr="00AD7C49">
        <w:rPr>
          <w:rFonts w:ascii="Arial" w:hAnsi="Arial" w:cs="Arial"/>
          <w:sz w:val="20"/>
          <w:szCs w:val="20"/>
        </w:rPr>
        <w:t>Schurmann</w:t>
      </w:r>
      <w:proofErr w:type="spellEnd"/>
      <w:r w:rsidRPr="00AD7C49">
        <w:rPr>
          <w:rFonts w:ascii="Arial" w:hAnsi="Arial" w:cs="Arial"/>
          <w:sz w:val="20"/>
          <w:szCs w:val="20"/>
        </w:rPr>
        <w:t xml:space="preserve">, así como el informe catastral solicitado al CNR, son necesarios para resolver la solicitud presentada el día 05 de octubre del año dos mil veinte, por el peticionario en referencia; por lo que en razón de lo anterior y al no tener una certeza del plazo dentro del cual tanto el CNR como el solicitante presentaran lo requerido por este Concejo, en tal sentido en consideración del suscrito sería pertinente que se suspendiera el plazo por el periodo de dos meses. Este Concejo Municipal habiendo escuchado el informe presentado por el Licenciado Sandoval Miranda, Asesor Legal de esta municipalidad y base legal relacionada, </w:t>
      </w:r>
      <w:r w:rsidRPr="00AD7C49">
        <w:rPr>
          <w:rFonts w:ascii="Arial" w:hAnsi="Arial" w:cs="Arial"/>
          <w:b/>
          <w:sz w:val="20"/>
          <w:szCs w:val="20"/>
        </w:rPr>
        <w:t>ACUERDA: a)</w:t>
      </w:r>
      <w:r w:rsidRPr="00AD7C49">
        <w:rPr>
          <w:rFonts w:ascii="Arial" w:hAnsi="Arial" w:cs="Arial"/>
          <w:sz w:val="20"/>
          <w:szCs w:val="20"/>
        </w:rPr>
        <w:t xml:space="preserve"> </w:t>
      </w:r>
      <w:r w:rsidRPr="00AD7C49">
        <w:rPr>
          <w:rFonts w:ascii="Arial" w:hAnsi="Arial" w:cs="Arial"/>
          <w:b/>
          <w:bCs/>
          <w:sz w:val="20"/>
          <w:szCs w:val="20"/>
        </w:rPr>
        <w:t>Suspender</w:t>
      </w:r>
      <w:r w:rsidRPr="00AD7C49">
        <w:rPr>
          <w:rFonts w:ascii="Arial" w:hAnsi="Arial" w:cs="Arial"/>
          <w:sz w:val="20"/>
          <w:szCs w:val="20"/>
        </w:rPr>
        <w:t xml:space="preserve"> por un periodo de </w:t>
      </w:r>
      <w:r w:rsidRPr="00AD7C49">
        <w:rPr>
          <w:rFonts w:ascii="Arial" w:hAnsi="Arial" w:cs="Arial"/>
          <w:b/>
          <w:bCs/>
          <w:sz w:val="20"/>
          <w:szCs w:val="20"/>
        </w:rPr>
        <w:t>DOS MESES</w:t>
      </w:r>
      <w:r w:rsidRPr="00AD7C49">
        <w:rPr>
          <w:rFonts w:ascii="Arial" w:hAnsi="Arial" w:cs="Arial"/>
          <w:sz w:val="20"/>
          <w:szCs w:val="20"/>
        </w:rPr>
        <w:t xml:space="preserve">, contados a partir de la notificación del presente acuerdo, el plazo para resolver la solicitud presentada el día 05 de octubre del año 2020, por el Licenciado Paul A. Castellanos </w:t>
      </w:r>
      <w:proofErr w:type="spellStart"/>
      <w:r w:rsidRPr="00AD7C49">
        <w:rPr>
          <w:rFonts w:ascii="Arial" w:hAnsi="Arial" w:cs="Arial"/>
          <w:sz w:val="20"/>
          <w:szCs w:val="20"/>
        </w:rPr>
        <w:t>Schurmann</w:t>
      </w:r>
      <w:proofErr w:type="spellEnd"/>
      <w:r w:rsidRPr="00AD7C49">
        <w:rPr>
          <w:rFonts w:ascii="Arial" w:hAnsi="Arial" w:cs="Arial"/>
          <w:sz w:val="20"/>
          <w:szCs w:val="20"/>
        </w:rPr>
        <w:t xml:space="preserve">, en su calidad de Apoderado de la sociedad INTER HOLIDAY REAL STATE, S.A. DE C.V., propietaria de la LOTIFICACION MACANCE, de conformidad a lo establecido en el artículo 90 numeral 1 y 2, de la Ley de Procedimientos Administrativos, tiempo en el cual el peticionario deberá </w:t>
      </w:r>
      <w:r w:rsidRPr="00AD7C49">
        <w:rPr>
          <w:rFonts w:ascii="Arial" w:hAnsi="Arial" w:cs="Arial"/>
          <w:sz w:val="20"/>
          <w:szCs w:val="20"/>
        </w:rPr>
        <w:lastRenderedPageBreak/>
        <w:t xml:space="preserve">coordinar lo que fuere necesario a fin de cumplir con lo prevenido por este Concejo en el Acuerdo Municipal número  </w:t>
      </w:r>
      <w:r w:rsidRPr="00AD7C49">
        <w:rPr>
          <w:rFonts w:ascii="Arial" w:hAnsi="Arial" w:cs="Arial"/>
          <w:b/>
          <w:bCs/>
          <w:sz w:val="20"/>
          <w:szCs w:val="20"/>
        </w:rPr>
        <w:t>CUATRO</w:t>
      </w:r>
      <w:r w:rsidRPr="00AD7C49">
        <w:rPr>
          <w:rFonts w:ascii="Arial" w:hAnsi="Arial" w:cs="Arial"/>
          <w:sz w:val="20"/>
          <w:szCs w:val="20"/>
        </w:rPr>
        <w:t xml:space="preserve">, de Acta número </w:t>
      </w:r>
      <w:r w:rsidRPr="00AD7C49">
        <w:rPr>
          <w:rFonts w:ascii="Arial" w:hAnsi="Arial" w:cs="Arial"/>
          <w:b/>
          <w:bCs/>
          <w:sz w:val="20"/>
          <w:szCs w:val="20"/>
        </w:rPr>
        <w:t>UNO</w:t>
      </w:r>
      <w:r w:rsidRPr="00AD7C49">
        <w:rPr>
          <w:rFonts w:ascii="Arial" w:hAnsi="Arial" w:cs="Arial"/>
          <w:sz w:val="20"/>
          <w:szCs w:val="20"/>
        </w:rPr>
        <w:t xml:space="preserve">, de la Primera Sesión Ordinaria celebrada el día doce de enero del corriente año, </w:t>
      </w:r>
      <w:r w:rsidRPr="00AD7C49">
        <w:rPr>
          <w:rFonts w:ascii="Arial" w:hAnsi="Arial" w:cs="Arial"/>
          <w:b/>
          <w:sz w:val="20"/>
          <w:szCs w:val="20"/>
        </w:rPr>
        <w:t xml:space="preserve">b) </w:t>
      </w:r>
      <w:r w:rsidRPr="00AD7C49">
        <w:rPr>
          <w:rFonts w:ascii="Arial" w:hAnsi="Arial" w:cs="Arial"/>
          <w:sz w:val="20"/>
          <w:szCs w:val="20"/>
        </w:rPr>
        <w:t xml:space="preserve">Respecto a la petición sobre que se le entregue el informe catastral emitido por CNR, este Concejo resolverá lo procedente cuando sea remitido el mismo por dicha Institución, </w:t>
      </w:r>
      <w:r w:rsidRPr="00AD7C49">
        <w:rPr>
          <w:rFonts w:ascii="Arial" w:hAnsi="Arial" w:cs="Arial"/>
          <w:b/>
          <w:sz w:val="20"/>
          <w:szCs w:val="20"/>
        </w:rPr>
        <w:t xml:space="preserve">c) </w:t>
      </w:r>
      <w:r w:rsidRPr="00AD7C49">
        <w:rPr>
          <w:rFonts w:ascii="Arial" w:hAnsi="Arial" w:cs="Arial"/>
          <w:sz w:val="20"/>
          <w:szCs w:val="20"/>
        </w:rPr>
        <w:t>Girar instrucciones al</w:t>
      </w:r>
      <w:r w:rsidRPr="00AD7C49">
        <w:rPr>
          <w:rFonts w:ascii="Arial" w:hAnsi="Arial" w:cs="Arial"/>
          <w:bCs/>
          <w:sz w:val="20"/>
          <w:szCs w:val="20"/>
        </w:rPr>
        <w:t xml:space="preserve"> Arquitecto Luis Arturo Rivera Alemán, Encargado de Ordenamiento y Desarrollo Territorial, de esta municipalidad, para que una vez sea recibido</w:t>
      </w:r>
      <w:r w:rsidRPr="00AD7C49">
        <w:rPr>
          <w:rFonts w:ascii="Arial" w:hAnsi="Arial" w:cs="Arial"/>
          <w:sz w:val="20"/>
          <w:szCs w:val="20"/>
        </w:rPr>
        <w:t xml:space="preserve"> el Informe Catastral de la Lotificación </w:t>
      </w:r>
      <w:proofErr w:type="spellStart"/>
      <w:r w:rsidRPr="00AD7C49">
        <w:rPr>
          <w:rFonts w:ascii="Arial" w:hAnsi="Arial" w:cs="Arial"/>
          <w:sz w:val="20"/>
          <w:szCs w:val="20"/>
        </w:rPr>
        <w:t>Macance</w:t>
      </w:r>
      <w:proofErr w:type="spellEnd"/>
      <w:r w:rsidRPr="00AD7C49">
        <w:rPr>
          <w:rFonts w:ascii="Arial" w:hAnsi="Arial" w:cs="Arial"/>
          <w:bCs/>
          <w:sz w:val="20"/>
          <w:szCs w:val="20"/>
        </w:rPr>
        <w:t xml:space="preserve"> emitido por el CNR, lo informe a este Concejo, </w:t>
      </w:r>
      <w:r w:rsidRPr="00AD7C49">
        <w:rPr>
          <w:rFonts w:ascii="Arial" w:hAnsi="Arial" w:cs="Arial"/>
          <w:b/>
          <w:bCs/>
          <w:sz w:val="20"/>
          <w:szCs w:val="20"/>
        </w:rPr>
        <w:t xml:space="preserve">d) </w:t>
      </w:r>
      <w:r w:rsidRPr="00AD7C49">
        <w:rPr>
          <w:rFonts w:ascii="Arial" w:hAnsi="Arial" w:cs="Arial"/>
          <w:sz w:val="20"/>
          <w:szCs w:val="20"/>
        </w:rPr>
        <w:t xml:space="preserve">Notifíquese el presente acuerdo a las partes involucradas y se delega para tal efecto a la Secretaria de este Concejo las realice. </w:t>
      </w:r>
      <w:r w:rsidRPr="00AD7C49">
        <w:rPr>
          <w:rFonts w:ascii="Arial" w:hAnsi="Arial" w:cs="Arial"/>
          <w:b/>
          <w:bCs/>
          <w:sz w:val="20"/>
          <w:szCs w:val="20"/>
          <w:u w:val="single"/>
        </w:rPr>
        <w:t>Votación Unánime.</w:t>
      </w:r>
      <w:r w:rsidRPr="00AD7C49">
        <w:rPr>
          <w:rFonts w:ascii="Arial" w:hAnsi="Arial" w:cs="Arial"/>
          <w:b/>
          <w:bCs/>
          <w:sz w:val="20"/>
          <w:szCs w:val="20"/>
        </w:rPr>
        <w:t xml:space="preserve"> </w:t>
      </w:r>
      <w:r w:rsidRPr="00AD7C49">
        <w:rPr>
          <w:rFonts w:ascii="Arial" w:hAnsi="Arial" w:cs="Arial"/>
          <w:bCs/>
          <w:sz w:val="20"/>
          <w:szCs w:val="20"/>
        </w:rPr>
        <w:t xml:space="preserve">Certifíquese y Notifíquese.”””””””””””””””; </w:t>
      </w:r>
      <w:r w:rsidRPr="00AD7C49">
        <w:rPr>
          <w:rFonts w:ascii="Arial" w:hAnsi="Arial" w:cs="Arial"/>
          <w:b/>
          <w:bCs/>
          <w:sz w:val="20"/>
          <w:szCs w:val="20"/>
          <w:shd w:val="clear" w:color="auto" w:fill="FFFFFF"/>
        </w:rPr>
        <w:t xml:space="preserve">ACUERDO NUMERO OCHO: </w:t>
      </w:r>
      <w:r w:rsidRPr="00AD7C49">
        <w:rPr>
          <w:rFonts w:ascii="Arial" w:hAnsi="Arial" w:cs="Arial"/>
          <w:sz w:val="20"/>
          <w:szCs w:val="20"/>
        </w:rPr>
        <w:t>Este Concejo Municipal</w:t>
      </w:r>
      <w:r w:rsidRPr="00AD7C49">
        <w:rPr>
          <w:rFonts w:ascii="Arial" w:hAnsi="Arial" w:cs="Arial"/>
          <w:bCs/>
          <w:sz w:val="20"/>
          <w:szCs w:val="20"/>
          <w:shd w:val="clear" w:color="auto" w:fill="FFFFFF"/>
        </w:rPr>
        <w:t xml:space="preserve">, </w:t>
      </w:r>
      <w:r w:rsidRPr="00AD7C49">
        <w:rPr>
          <w:rFonts w:ascii="Arial" w:hAnsi="Arial" w:cs="Arial"/>
          <w:sz w:val="20"/>
          <w:szCs w:val="20"/>
          <w:shd w:val="clear" w:color="auto" w:fill="FFFFFF"/>
        </w:rPr>
        <w:t xml:space="preserve">en atención a informe presentado por el Licenciado </w:t>
      </w:r>
      <w:proofErr w:type="spellStart"/>
      <w:r w:rsidRPr="00AD7C49">
        <w:rPr>
          <w:rFonts w:ascii="Arial" w:hAnsi="Arial" w:cs="Arial"/>
          <w:sz w:val="20"/>
          <w:szCs w:val="20"/>
          <w:shd w:val="clear" w:color="auto" w:fill="FFFFFF"/>
        </w:rPr>
        <w:t>Hector</w:t>
      </w:r>
      <w:proofErr w:type="spellEnd"/>
      <w:r w:rsidRPr="00AD7C49">
        <w:rPr>
          <w:rFonts w:ascii="Arial" w:hAnsi="Arial" w:cs="Arial"/>
          <w:sz w:val="20"/>
          <w:szCs w:val="20"/>
          <w:shd w:val="clear" w:color="auto" w:fill="FFFFFF"/>
        </w:rPr>
        <w:t xml:space="preserve"> Mauricio Sandoval Miranda, en el cual expone: </w:t>
      </w:r>
      <w:r w:rsidRPr="00AD7C49">
        <w:rPr>
          <w:rFonts w:ascii="Arial" w:eastAsia="Times New Roman" w:hAnsi="Arial" w:cs="Arial"/>
          <w:b/>
          <w:sz w:val="20"/>
          <w:szCs w:val="20"/>
          <w:lang w:val="es-PE" w:eastAsia="es-ES"/>
        </w:rPr>
        <w:t xml:space="preserve">I. </w:t>
      </w:r>
      <w:r w:rsidRPr="00AD7C49">
        <w:rPr>
          <w:rFonts w:ascii="Arial" w:hAnsi="Arial" w:cs="Arial"/>
          <w:sz w:val="20"/>
          <w:szCs w:val="20"/>
        </w:rPr>
        <w:t xml:space="preserve">Mediante nota de fecha 26 de enero del corriente año, enviada por el Ingeniero José Enrique </w:t>
      </w:r>
      <w:proofErr w:type="spellStart"/>
      <w:r w:rsidRPr="00AD7C49">
        <w:rPr>
          <w:rFonts w:ascii="Arial" w:hAnsi="Arial" w:cs="Arial"/>
          <w:sz w:val="20"/>
          <w:szCs w:val="20"/>
        </w:rPr>
        <w:t>Roshardt</w:t>
      </w:r>
      <w:proofErr w:type="spellEnd"/>
      <w:r w:rsidRPr="00AD7C49">
        <w:rPr>
          <w:rFonts w:ascii="Arial" w:hAnsi="Arial" w:cs="Arial"/>
          <w:sz w:val="20"/>
          <w:szCs w:val="20"/>
        </w:rPr>
        <w:t>, en su calidad de Representante Legal de la sociedad Super Repuestos El Salvador, S.A. DE C.V., este manifiesta que: “…</w:t>
      </w:r>
      <w:r w:rsidRPr="00AD7C49">
        <w:rPr>
          <w:rFonts w:ascii="Arial" w:eastAsia="Lucida Sans Unicode" w:hAnsi="Arial" w:cs="Arial"/>
          <w:kern w:val="1"/>
          <w:sz w:val="20"/>
          <w:szCs w:val="20"/>
          <w:lang w:val="es-ES"/>
        </w:rPr>
        <w:t xml:space="preserve">referencia al proyecto </w:t>
      </w:r>
      <w:r w:rsidRPr="00AD7C49">
        <w:rPr>
          <w:rFonts w:ascii="Arial" w:eastAsia="Lucida Sans Unicode" w:hAnsi="Arial" w:cs="Arial"/>
          <w:b/>
          <w:bCs/>
          <w:kern w:val="1"/>
          <w:sz w:val="20"/>
          <w:szCs w:val="20"/>
          <w:lang w:val="es-ES"/>
        </w:rPr>
        <w:t>“Centro de Distribución Nejapa Super Repuestos”</w:t>
      </w:r>
      <w:r w:rsidRPr="00AD7C49">
        <w:rPr>
          <w:rFonts w:ascii="Arial" w:eastAsia="Lucida Sans Unicode" w:hAnsi="Arial" w:cs="Arial"/>
          <w:kern w:val="1"/>
          <w:sz w:val="20"/>
          <w:szCs w:val="20"/>
          <w:lang w:val="es-ES"/>
        </w:rPr>
        <w:t xml:space="preserve">, ubicado en el Km.20 Carretera Nueva Quezaltepeque, (Autopista </w:t>
      </w:r>
      <w:proofErr w:type="spellStart"/>
      <w:r w:rsidRPr="00AD7C49">
        <w:rPr>
          <w:rFonts w:ascii="Arial" w:eastAsia="Lucida Sans Unicode" w:hAnsi="Arial" w:cs="Arial"/>
          <w:kern w:val="1"/>
          <w:sz w:val="20"/>
          <w:szCs w:val="20"/>
          <w:lang w:val="es-ES"/>
        </w:rPr>
        <w:t>By</w:t>
      </w:r>
      <w:proofErr w:type="spellEnd"/>
      <w:r w:rsidRPr="00AD7C49">
        <w:rPr>
          <w:rFonts w:ascii="Arial" w:eastAsia="Lucida Sans Unicode" w:hAnsi="Arial" w:cs="Arial"/>
          <w:kern w:val="1"/>
          <w:sz w:val="20"/>
          <w:szCs w:val="20"/>
          <w:lang w:val="es-ES"/>
        </w:rPr>
        <w:t xml:space="preserve"> Pass SAL37N) y calle sin nombre, lotes s/n, Municipio de Nejapa, Departamento de San Salvador, proyecto para el cual se nos otorgó de parte de la Alcaldía Municipal de Nejapa un permiso provisional de Habitar y Funcionamiento, mediante el Acta número veintitrés, Acuerdo número veintitrés, del día 17 de octubre de 2019, y posteriormente solicitamos una prórroga para el mismo, la cual se nos otorgó a través del Acta número dos, Acuerdo ocho de fecha veintidós de enero de 2020, luego de eso, debido a la situación de emergencia sanitaria que ha estado viviendo nuestro país desde marzo de 2020, tuvimos que solicitar una segunda prórroga, la cual nos fue otorgada a través de Acta número diez, Acuerdo número dos, de fecha 27 de mayo de 2020, y en vista que la situación de emergencia nacional se prolongó hasta la vigencia de la segunda prórroga, nos vimos en la necesidad de solicitar a ustedes una tercera prórroga, la cual nos fue otorgada a través de Acta número 21, Acuerdo número 5, de fecha 7 de octubre de 2020. Al respecto de lo expuesto anteriormente, quiero mencionar que hemos cumplido con los requisitos que la municipalidad nos estableció como condición para otorgarnos el permiso provisional; tal como les notificamos vía correo electrónico ya contamos con el permiso de construcción de OPAMSS, el cual nos fue otorgado en resolución No. 354-2019, de fecha 21 de febrero de 2020, amparados en dicha resolución, y cuando las restricciones de movilización debidas a la emergencia sanitaria, fueron flexibilizadas, el 16 de septiembre de 2020 se iniciaron los trabajos de terracería para ejecutar el proyecto de construcción de la Calle Marginal de Acceso al Centro de Distribución, sin embargo el día 28 de septiembre de 2020, personal de la Dirección General de Caminos del MOP se hizo presente en el proyecto, con el objetivo de suspender las obras, razón por la cual nos acercamos al MOP para explicar que contábamos con la autorización de la OPAMSS para la ejecución de las obras, sin embargo el MOP se mantiene en la posición que a pesar de contar con el permiso de construcción de OPAMSS, debemos también contar con la aprobación del diseño geométrico del MOP, por lo que han retomado nuestro expediente, y nos solicitaron reingresar la información técnica. </w:t>
      </w:r>
      <w:proofErr w:type="gramStart"/>
      <w:r w:rsidRPr="00AD7C49">
        <w:rPr>
          <w:rFonts w:ascii="Arial" w:eastAsia="Lucida Sans Unicode" w:hAnsi="Arial" w:cs="Arial"/>
          <w:kern w:val="1"/>
          <w:sz w:val="20"/>
          <w:szCs w:val="20"/>
          <w:lang w:val="es-ES"/>
        </w:rPr>
        <w:lastRenderedPageBreak/>
        <w:t>Remitimos  al</w:t>
      </w:r>
      <w:proofErr w:type="gramEnd"/>
      <w:r w:rsidRPr="00AD7C49">
        <w:rPr>
          <w:rFonts w:ascii="Arial" w:eastAsia="Lucida Sans Unicode" w:hAnsi="Arial" w:cs="Arial"/>
          <w:kern w:val="1"/>
          <w:sz w:val="20"/>
          <w:szCs w:val="20"/>
          <w:lang w:val="es-ES"/>
        </w:rPr>
        <w:t xml:space="preserve">  MOP  lo  requerido  el   9   de   octubre   de   2020,   posteriormente  nos solicitaron más información el 27 de octubre de 2020, y luego otra más el 16 de noviembre de 2020, nosotros por nuestra parte entregamos la última información que nos solicitaron el día 5 de enero de 2021, y desde esa fecha aún nos encontramos esperando una respuesta. Debido al atraso que ya presenta el proyecto a la fecha, en cuanto el MOP nos entregue su aprobación al diseño geométrico, reiniciaremos las obras faltantes, con el objetivo de cumplir dicho requisito, para solicitar la recepción de obras de OPAMSS y luego el permiso de Habitar definitivo con la Alcaldía de Nejapa. Debido a lo anteriormente expuesto, </w:t>
      </w:r>
      <w:r w:rsidRPr="00AD7C49">
        <w:rPr>
          <w:rFonts w:ascii="Arial" w:eastAsia="Lucida Sans Unicode" w:hAnsi="Arial" w:cs="Arial"/>
          <w:b/>
          <w:bCs/>
          <w:kern w:val="1"/>
          <w:sz w:val="20"/>
          <w:szCs w:val="20"/>
          <w:lang w:val="es-ES"/>
        </w:rPr>
        <w:t>solicito</w:t>
      </w:r>
      <w:r w:rsidRPr="00AD7C49">
        <w:rPr>
          <w:rFonts w:ascii="Arial" w:eastAsia="Lucida Sans Unicode" w:hAnsi="Arial" w:cs="Arial"/>
          <w:kern w:val="1"/>
          <w:sz w:val="20"/>
          <w:szCs w:val="20"/>
          <w:lang w:val="es-ES"/>
        </w:rPr>
        <w:t xml:space="preserve"> a ustedes de la manera más atenta, nos extienda una nueva </w:t>
      </w:r>
      <w:r w:rsidRPr="00AD7C49">
        <w:rPr>
          <w:rFonts w:ascii="Arial" w:eastAsia="Lucida Sans Unicode" w:hAnsi="Arial" w:cs="Arial"/>
          <w:b/>
          <w:bCs/>
          <w:kern w:val="1"/>
          <w:sz w:val="20"/>
          <w:szCs w:val="20"/>
          <w:lang w:val="es-ES"/>
        </w:rPr>
        <w:t>prórroga de 4 meses más al permiso de Habitar y Funcionamiento provisional</w:t>
      </w:r>
      <w:r w:rsidRPr="00AD7C49">
        <w:rPr>
          <w:rFonts w:ascii="Arial" w:eastAsia="Lucida Sans Unicode" w:hAnsi="Arial" w:cs="Arial"/>
          <w:kern w:val="1"/>
          <w:sz w:val="20"/>
          <w:szCs w:val="20"/>
          <w:lang w:val="es-ES"/>
        </w:rPr>
        <w:t xml:space="preserve"> que nos ha sido otorgado, para poder finalizar la gestión con el MOP, finalizar los trabajos de construcción, y posteriormente realizar las gestiones correspondientes con OPAMSS y la Alcaldía de Nejapa.” </w:t>
      </w:r>
      <w:r w:rsidRPr="00AD7C49">
        <w:rPr>
          <w:rFonts w:ascii="Arial" w:hAnsi="Arial" w:cs="Arial"/>
          <w:b/>
          <w:bCs/>
          <w:sz w:val="20"/>
          <w:szCs w:val="20"/>
          <w:u w:val="single"/>
        </w:rPr>
        <w:t>II.</w:t>
      </w:r>
      <w:r w:rsidRPr="00AD7C49">
        <w:rPr>
          <w:rFonts w:ascii="Arial" w:hAnsi="Arial" w:cs="Arial"/>
          <w:b/>
          <w:bCs/>
          <w:sz w:val="20"/>
          <w:szCs w:val="20"/>
        </w:rPr>
        <w:t xml:space="preserve"> </w:t>
      </w:r>
      <w:r w:rsidRPr="00AD7C49">
        <w:rPr>
          <w:rFonts w:ascii="Arial" w:hAnsi="Arial" w:cs="Arial"/>
          <w:sz w:val="20"/>
          <w:szCs w:val="20"/>
        </w:rPr>
        <w:t xml:space="preserve">Mediante nota de fecha 05 de febrero del corriente año, enviada por el Ingeniero José Enrique </w:t>
      </w:r>
      <w:proofErr w:type="spellStart"/>
      <w:r w:rsidRPr="00AD7C49">
        <w:rPr>
          <w:rFonts w:ascii="Arial" w:hAnsi="Arial" w:cs="Arial"/>
          <w:sz w:val="20"/>
          <w:szCs w:val="20"/>
        </w:rPr>
        <w:t>Roshardt</w:t>
      </w:r>
      <w:proofErr w:type="spellEnd"/>
      <w:r w:rsidRPr="00AD7C49">
        <w:rPr>
          <w:rFonts w:ascii="Arial" w:hAnsi="Arial" w:cs="Arial"/>
          <w:sz w:val="20"/>
          <w:szCs w:val="20"/>
        </w:rPr>
        <w:t xml:space="preserve">, en su calidad de Representante Legal de la sociedad Super Repuestos El Salvador, S.A. DE C.V., este manifiesta que: </w:t>
      </w:r>
      <w:r w:rsidRPr="00AD7C49">
        <w:rPr>
          <w:rFonts w:ascii="Arial" w:eastAsia="Lucida Sans Unicode" w:hAnsi="Arial" w:cs="Arial"/>
          <w:kern w:val="1"/>
          <w:sz w:val="20"/>
          <w:szCs w:val="20"/>
          <w:lang w:val="es-ES"/>
        </w:rPr>
        <w:t xml:space="preserve">“…referencia al proyecto </w:t>
      </w:r>
      <w:r w:rsidRPr="00AD7C49">
        <w:rPr>
          <w:rFonts w:ascii="Arial" w:eastAsia="Lucida Sans Unicode" w:hAnsi="Arial" w:cs="Arial"/>
          <w:b/>
          <w:bCs/>
          <w:kern w:val="1"/>
          <w:sz w:val="20"/>
          <w:szCs w:val="20"/>
          <w:lang w:val="es-ES"/>
        </w:rPr>
        <w:t>“Centro de Distribución Nejapa Super Repuestos”</w:t>
      </w:r>
      <w:r w:rsidRPr="00AD7C49">
        <w:rPr>
          <w:rFonts w:ascii="Arial" w:eastAsia="Lucida Sans Unicode" w:hAnsi="Arial" w:cs="Arial"/>
          <w:kern w:val="1"/>
          <w:sz w:val="20"/>
          <w:szCs w:val="20"/>
          <w:lang w:val="es-ES"/>
        </w:rPr>
        <w:t xml:space="preserve">, ubicado en el Km.20 Carretera Nueva Quezaltepeque, (Autopista </w:t>
      </w:r>
      <w:proofErr w:type="spellStart"/>
      <w:r w:rsidRPr="00AD7C49">
        <w:rPr>
          <w:rFonts w:ascii="Arial" w:eastAsia="Lucida Sans Unicode" w:hAnsi="Arial" w:cs="Arial"/>
          <w:kern w:val="1"/>
          <w:sz w:val="20"/>
          <w:szCs w:val="20"/>
          <w:lang w:val="es-ES"/>
        </w:rPr>
        <w:t>By</w:t>
      </w:r>
      <w:proofErr w:type="spellEnd"/>
      <w:r w:rsidRPr="00AD7C49">
        <w:rPr>
          <w:rFonts w:ascii="Arial" w:eastAsia="Lucida Sans Unicode" w:hAnsi="Arial" w:cs="Arial"/>
          <w:kern w:val="1"/>
          <w:sz w:val="20"/>
          <w:szCs w:val="20"/>
          <w:lang w:val="es-ES"/>
        </w:rPr>
        <w:t xml:space="preserve"> Pass SAL37N) y calle sin nombre, lotes s/n, Municipio de Nejapa, Departamento de San Salvador. Al respecto de este, les expongo lo siguiente: 1. El pasado 27 de enero remitimos una carta en la que les solicitábamos una </w:t>
      </w:r>
      <w:proofErr w:type="spellStart"/>
      <w:r w:rsidRPr="00AD7C49">
        <w:rPr>
          <w:rFonts w:ascii="Arial" w:eastAsia="Lucida Sans Unicode" w:hAnsi="Arial" w:cs="Arial"/>
          <w:kern w:val="1"/>
          <w:sz w:val="20"/>
          <w:szCs w:val="20"/>
          <w:lang w:val="es-ES"/>
        </w:rPr>
        <w:t>prorroga</w:t>
      </w:r>
      <w:proofErr w:type="spellEnd"/>
      <w:r w:rsidRPr="00AD7C49">
        <w:rPr>
          <w:rFonts w:ascii="Arial" w:eastAsia="Lucida Sans Unicode" w:hAnsi="Arial" w:cs="Arial"/>
          <w:kern w:val="1"/>
          <w:sz w:val="20"/>
          <w:szCs w:val="20"/>
          <w:lang w:val="es-ES"/>
        </w:rPr>
        <w:t xml:space="preserve"> al permiso provisional de Habitar y Funcionamiento que la municipalidad nos ha otorgado y del cual ya hemos pedido 3 prórrogas, en dicha carta solicitábamos un plazo de 4 meses más, sin embargo en vista de las complicaciones que hemos tenido para obtener el visto bueno del MOP, según se los hemos explicado a detalle en la carta del 27 de enero del corriente, consideramos prudente, reiterar nuestro compromiso de seguir con las gestiones pertinentes, hasta lograr la recepción de Obras por parte de OPAMSS, y posteriormente tramitar el permiso de Habitar y Funcionamiento definitivo con la Alcaldía de Nejapa. Teniendo en cuenta lo anterior: </w:t>
      </w:r>
      <w:r w:rsidRPr="00AD7C49">
        <w:rPr>
          <w:rFonts w:ascii="Arial" w:eastAsia="Lucida Sans Unicode" w:hAnsi="Arial" w:cs="Arial"/>
          <w:b/>
          <w:bCs/>
          <w:kern w:val="1"/>
          <w:sz w:val="20"/>
          <w:szCs w:val="20"/>
          <w:lang w:val="es-ES"/>
        </w:rPr>
        <w:t xml:space="preserve">solicitamos a ustedes nos extiendan el permiso provisional de Habitar y Funcionamiento con una vigencia indefinida. 2. </w:t>
      </w:r>
      <w:r w:rsidRPr="00AD7C49">
        <w:rPr>
          <w:rFonts w:ascii="Arial" w:eastAsia="Lucida Sans Unicode" w:hAnsi="Arial" w:cs="Arial"/>
          <w:kern w:val="1"/>
          <w:sz w:val="20"/>
          <w:szCs w:val="20"/>
          <w:lang w:val="es-ES"/>
        </w:rPr>
        <w:t xml:space="preserve">Por otro lado, hacemos de su conocimiento que hemos agotado todas las alternativas para que el MOP nos apruebe nuestra propuesta de diseño de la Calle Marginal de acceso a nuestro Centro de Distribución, la cual consiste en un carril de desaceleración, y luego un carril de aceleración que se empalma con la Autopista </w:t>
      </w:r>
      <w:proofErr w:type="spellStart"/>
      <w:r w:rsidRPr="00AD7C49">
        <w:rPr>
          <w:rFonts w:ascii="Arial" w:eastAsia="Lucida Sans Unicode" w:hAnsi="Arial" w:cs="Arial"/>
          <w:kern w:val="1"/>
          <w:sz w:val="20"/>
          <w:szCs w:val="20"/>
          <w:lang w:val="es-ES"/>
        </w:rPr>
        <w:t>By</w:t>
      </w:r>
      <w:proofErr w:type="spellEnd"/>
      <w:r w:rsidRPr="00AD7C49">
        <w:rPr>
          <w:rFonts w:ascii="Arial" w:eastAsia="Lucida Sans Unicode" w:hAnsi="Arial" w:cs="Arial"/>
          <w:kern w:val="1"/>
          <w:sz w:val="20"/>
          <w:szCs w:val="20"/>
          <w:lang w:val="es-ES"/>
        </w:rPr>
        <w:t xml:space="preserve"> Pass SAL37N justo antes del puente que se ubica en el límite entre Nejapa y Apopa. Sin </w:t>
      </w:r>
      <w:proofErr w:type="gramStart"/>
      <w:r w:rsidRPr="00AD7C49">
        <w:rPr>
          <w:rFonts w:ascii="Arial" w:eastAsia="Lucida Sans Unicode" w:hAnsi="Arial" w:cs="Arial"/>
          <w:kern w:val="1"/>
          <w:sz w:val="20"/>
          <w:szCs w:val="20"/>
          <w:lang w:val="es-ES"/>
        </w:rPr>
        <w:t>embargo</w:t>
      </w:r>
      <w:proofErr w:type="gramEnd"/>
      <w:r w:rsidRPr="00AD7C49">
        <w:rPr>
          <w:rFonts w:ascii="Arial" w:eastAsia="Lucida Sans Unicode" w:hAnsi="Arial" w:cs="Arial"/>
          <w:kern w:val="1"/>
          <w:sz w:val="20"/>
          <w:szCs w:val="20"/>
          <w:lang w:val="es-ES"/>
        </w:rPr>
        <w:t xml:space="preserve"> lo que el MOP nos está solicitando es la construcción de un redondel al costado </w:t>
      </w:r>
      <w:proofErr w:type="spellStart"/>
      <w:r w:rsidRPr="00AD7C49">
        <w:rPr>
          <w:rFonts w:ascii="Arial" w:eastAsia="Lucida Sans Unicode" w:hAnsi="Arial" w:cs="Arial"/>
          <w:kern w:val="1"/>
          <w:sz w:val="20"/>
          <w:szCs w:val="20"/>
          <w:lang w:val="es-ES"/>
        </w:rPr>
        <w:t>Nor</w:t>
      </w:r>
      <w:proofErr w:type="spellEnd"/>
      <w:r w:rsidRPr="00AD7C49">
        <w:rPr>
          <w:rFonts w:ascii="Arial" w:eastAsia="Lucida Sans Unicode" w:hAnsi="Arial" w:cs="Arial"/>
          <w:kern w:val="1"/>
          <w:sz w:val="20"/>
          <w:szCs w:val="20"/>
          <w:lang w:val="es-ES"/>
        </w:rPr>
        <w:t xml:space="preserve"> Oriente del Centro de Distribución y el posterior empalme con la Calle Marginal de la Residencial </w:t>
      </w:r>
      <w:proofErr w:type="spellStart"/>
      <w:r w:rsidRPr="00AD7C49">
        <w:rPr>
          <w:rFonts w:ascii="Arial" w:eastAsia="Lucida Sans Unicode" w:hAnsi="Arial" w:cs="Arial"/>
          <w:kern w:val="1"/>
          <w:sz w:val="20"/>
          <w:szCs w:val="20"/>
          <w:lang w:val="es-ES"/>
        </w:rPr>
        <w:t>Metropoli</w:t>
      </w:r>
      <w:proofErr w:type="spellEnd"/>
      <w:r w:rsidRPr="00AD7C49">
        <w:rPr>
          <w:rFonts w:ascii="Arial" w:eastAsia="Lucida Sans Unicode" w:hAnsi="Arial" w:cs="Arial"/>
          <w:kern w:val="1"/>
          <w:sz w:val="20"/>
          <w:szCs w:val="20"/>
          <w:lang w:val="es-ES"/>
        </w:rPr>
        <w:t xml:space="preserve"> San Gabriel, por lo que nuestro tráfico de vehículos pesados se incorporaría a la Autopista </w:t>
      </w:r>
      <w:proofErr w:type="spellStart"/>
      <w:r w:rsidRPr="00AD7C49">
        <w:rPr>
          <w:rFonts w:ascii="Arial" w:eastAsia="Lucida Sans Unicode" w:hAnsi="Arial" w:cs="Arial"/>
          <w:kern w:val="1"/>
          <w:sz w:val="20"/>
          <w:szCs w:val="20"/>
          <w:lang w:val="es-ES"/>
        </w:rPr>
        <w:t>By</w:t>
      </w:r>
      <w:proofErr w:type="spellEnd"/>
      <w:r w:rsidRPr="00AD7C49">
        <w:rPr>
          <w:rFonts w:ascii="Arial" w:eastAsia="Lucida Sans Unicode" w:hAnsi="Arial" w:cs="Arial"/>
          <w:kern w:val="1"/>
          <w:sz w:val="20"/>
          <w:szCs w:val="20"/>
          <w:lang w:val="es-ES"/>
        </w:rPr>
        <w:t xml:space="preserve"> Pass SAL37N mezclándose con el tráfico de vehículo liviano de la residencial, lo cual en tema de seguridad no sería muy conveniente. Este requerimiento del MOP obedece a lo que está plasmado en el Plan logístico de Nejapa. En vista que el mencionado plan está amparado por una ordenanza municipal, y que lo que el MOP nos está pidiendo tendrá una incidencia directa en la dinámica territorial y vial del Municipio, </w:t>
      </w:r>
      <w:r w:rsidRPr="00AD7C49">
        <w:rPr>
          <w:rFonts w:ascii="Arial" w:eastAsia="Lucida Sans Unicode" w:hAnsi="Arial" w:cs="Arial"/>
          <w:b/>
          <w:bCs/>
          <w:kern w:val="1"/>
          <w:sz w:val="20"/>
          <w:szCs w:val="20"/>
          <w:lang w:val="es-ES"/>
        </w:rPr>
        <w:t xml:space="preserve">solicitamos a ustedes de su apoyo, tanto en la parte legal, como técnica, para interceder ante al MOP, para que nos apruebe </w:t>
      </w:r>
      <w:r w:rsidRPr="00AD7C49">
        <w:rPr>
          <w:rFonts w:ascii="Arial" w:eastAsia="Lucida Sans Unicode" w:hAnsi="Arial" w:cs="Arial"/>
          <w:b/>
          <w:bCs/>
          <w:kern w:val="1"/>
          <w:sz w:val="20"/>
          <w:szCs w:val="20"/>
          <w:lang w:val="es-ES"/>
        </w:rPr>
        <w:lastRenderedPageBreak/>
        <w:t>nuestro diseño original de la Calle Marginal, como una solución provisional, mientras se estudia si la construcción del redondel aún es una alternativa viable con la realidad territorial y uso de suelo actual tanto del municipio de Nejapa, como del Municipio de Apopa, que convergen en este punto.</w:t>
      </w:r>
      <w:r w:rsidRPr="00AD7C49">
        <w:rPr>
          <w:rFonts w:ascii="Arial" w:eastAsia="Lucida Sans Unicode" w:hAnsi="Arial" w:cs="Arial"/>
          <w:kern w:val="1"/>
          <w:sz w:val="20"/>
          <w:szCs w:val="20"/>
          <w:lang w:val="es-ES"/>
        </w:rPr>
        <w:t xml:space="preserve">” </w:t>
      </w:r>
      <w:r w:rsidRPr="00AD7C49">
        <w:rPr>
          <w:rFonts w:ascii="Arial" w:eastAsia="Lucida Sans Unicode" w:hAnsi="Arial" w:cs="Arial"/>
          <w:b/>
          <w:bCs/>
          <w:kern w:val="1"/>
          <w:sz w:val="20"/>
          <w:szCs w:val="20"/>
          <w:lang w:val="es-ES"/>
        </w:rPr>
        <w:t>III.</w:t>
      </w:r>
      <w:r w:rsidRPr="00AD7C49">
        <w:rPr>
          <w:rFonts w:ascii="Arial" w:eastAsia="Lucida Sans Unicode" w:hAnsi="Arial" w:cs="Arial"/>
          <w:kern w:val="1"/>
          <w:sz w:val="20"/>
          <w:szCs w:val="20"/>
          <w:lang w:val="es-ES"/>
        </w:rPr>
        <w:t xml:space="preserve"> Que mediante Acuerdo municipal número </w:t>
      </w:r>
      <w:r w:rsidRPr="00AD7C49">
        <w:rPr>
          <w:rFonts w:ascii="Arial" w:eastAsia="Lucida Sans Unicode" w:hAnsi="Arial" w:cs="Arial"/>
          <w:b/>
          <w:bCs/>
          <w:kern w:val="1"/>
          <w:sz w:val="20"/>
          <w:szCs w:val="20"/>
          <w:lang w:val="es-ES"/>
        </w:rPr>
        <w:t>CINCO</w:t>
      </w:r>
      <w:r w:rsidRPr="00AD7C49">
        <w:rPr>
          <w:rFonts w:ascii="Arial" w:eastAsia="Lucida Sans Unicode" w:hAnsi="Arial" w:cs="Arial"/>
          <w:kern w:val="1"/>
          <w:sz w:val="20"/>
          <w:szCs w:val="20"/>
          <w:lang w:val="es-ES"/>
        </w:rPr>
        <w:t xml:space="preserve">, de Acta número </w:t>
      </w:r>
      <w:r w:rsidRPr="00AD7C49">
        <w:rPr>
          <w:rFonts w:ascii="Arial" w:eastAsia="Lucida Sans Unicode" w:hAnsi="Arial" w:cs="Arial"/>
          <w:b/>
          <w:bCs/>
          <w:kern w:val="1"/>
          <w:sz w:val="20"/>
          <w:szCs w:val="20"/>
          <w:lang w:val="es-ES"/>
        </w:rPr>
        <w:t>VEINTIUNO</w:t>
      </w:r>
      <w:r w:rsidRPr="00AD7C49">
        <w:rPr>
          <w:rFonts w:ascii="Arial" w:eastAsia="Lucida Sans Unicode" w:hAnsi="Arial" w:cs="Arial"/>
          <w:kern w:val="1"/>
          <w:sz w:val="20"/>
          <w:szCs w:val="20"/>
          <w:lang w:val="es-ES"/>
        </w:rPr>
        <w:t>, de reunión celebrada por el Concejo Municipal, el día seis de octubre del año dos mil veinte, se acordó lo siguiente: “</w:t>
      </w:r>
      <w:r w:rsidRPr="00AD7C49">
        <w:rPr>
          <w:rFonts w:ascii="Arial" w:hAnsi="Arial" w:cs="Arial"/>
          <w:b/>
          <w:i/>
          <w:iCs/>
          <w:sz w:val="20"/>
          <w:szCs w:val="20"/>
        </w:rPr>
        <w:t>I. Prorróguese</w:t>
      </w:r>
      <w:r w:rsidRPr="00AD7C49">
        <w:rPr>
          <w:rFonts w:ascii="Arial" w:hAnsi="Arial" w:cs="Arial"/>
          <w:i/>
          <w:iCs/>
          <w:sz w:val="20"/>
          <w:szCs w:val="20"/>
        </w:rPr>
        <w:t xml:space="preserve"> </w:t>
      </w:r>
      <w:r w:rsidRPr="00AD7C49">
        <w:rPr>
          <w:rFonts w:ascii="Arial" w:hAnsi="Arial" w:cs="Arial"/>
          <w:b/>
          <w:i/>
          <w:iCs/>
          <w:sz w:val="20"/>
          <w:szCs w:val="20"/>
          <w:u w:val="single"/>
        </w:rPr>
        <w:t>por TERCERA vez</w:t>
      </w:r>
      <w:r w:rsidRPr="00AD7C49">
        <w:rPr>
          <w:rFonts w:ascii="Arial" w:hAnsi="Arial" w:cs="Arial"/>
          <w:i/>
          <w:iCs/>
          <w:sz w:val="20"/>
          <w:szCs w:val="20"/>
        </w:rPr>
        <w:t xml:space="preserve"> y por un plazo de </w:t>
      </w:r>
      <w:r w:rsidRPr="00AD7C49">
        <w:rPr>
          <w:rFonts w:ascii="Arial" w:hAnsi="Arial" w:cs="Arial"/>
          <w:b/>
          <w:i/>
          <w:iCs/>
          <w:sz w:val="20"/>
          <w:szCs w:val="20"/>
        </w:rPr>
        <w:t>CUATRO MESES</w:t>
      </w:r>
      <w:r w:rsidRPr="00AD7C49">
        <w:rPr>
          <w:rFonts w:ascii="Arial" w:hAnsi="Arial" w:cs="Arial"/>
          <w:i/>
          <w:iCs/>
          <w:sz w:val="20"/>
          <w:szCs w:val="20"/>
        </w:rPr>
        <w:t xml:space="preserve">, el Acuerdo número </w:t>
      </w:r>
      <w:r w:rsidRPr="00AD7C49">
        <w:rPr>
          <w:rFonts w:ascii="Arial" w:hAnsi="Arial" w:cs="Arial"/>
          <w:b/>
          <w:i/>
          <w:iCs/>
          <w:sz w:val="20"/>
          <w:szCs w:val="20"/>
        </w:rPr>
        <w:t>VEINTITRES</w:t>
      </w:r>
      <w:r w:rsidRPr="00AD7C49">
        <w:rPr>
          <w:rFonts w:ascii="Arial" w:hAnsi="Arial" w:cs="Arial"/>
          <w:i/>
          <w:iCs/>
          <w:sz w:val="20"/>
          <w:szCs w:val="20"/>
        </w:rPr>
        <w:t xml:space="preserve"> de Acta número </w:t>
      </w:r>
      <w:r w:rsidRPr="00AD7C49">
        <w:rPr>
          <w:rFonts w:ascii="Arial" w:hAnsi="Arial" w:cs="Arial"/>
          <w:b/>
          <w:i/>
          <w:iCs/>
          <w:sz w:val="20"/>
          <w:szCs w:val="20"/>
        </w:rPr>
        <w:t xml:space="preserve">VEINTITRES, </w:t>
      </w:r>
      <w:r w:rsidRPr="00AD7C49">
        <w:rPr>
          <w:rFonts w:ascii="Arial" w:hAnsi="Arial" w:cs="Arial"/>
          <w:i/>
          <w:iCs/>
          <w:sz w:val="20"/>
          <w:szCs w:val="20"/>
        </w:rPr>
        <w:t xml:space="preserve">de reunión celebrada por este Concejo, el día diecisiete de octubre del año dos mil diecinueve, plazo que será contado a partir del día TRES de OCTUBRE DEL CORRIENTE AÑO. </w:t>
      </w:r>
      <w:r w:rsidRPr="00AD7C49">
        <w:rPr>
          <w:rFonts w:ascii="Arial" w:hAnsi="Arial" w:cs="Arial"/>
          <w:b/>
          <w:i/>
          <w:iCs/>
          <w:sz w:val="20"/>
          <w:szCs w:val="20"/>
        </w:rPr>
        <w:t>II</w:t>
      </w:r>
      <w:r w:rsidRPr="00AD7C49">
        <w:rPr>
          <w:rFonts w:ascii="Arial" w:hAnsi="Arial" w:cs="Arial"/>
          <w:i/>
          <w:iCs/>
          <w:sz w:val="20"/>
          <w:szCs w:val="20"/>
        </w:rPr>
        <w:t xml:space="preserve">. Hágasele saber a la Sociedad Super Repuestos El Salvador, S.A. DE C.V., a través de su representante legal o al delegado(a) por ésta, que deberá cumplir con todo lo estipulado en el Acuerdo número </w:t>
      </w:r>
      <w:r w:rsidRPr="00AD7C49">
        <w:rPr>
          <w:rFonts w:ascii="Arial" w:hAnsi="Arial" w:cs="Arial"/>
          <w:b/>
          <w:i/>
          <w:iCs/>
          <w:sz w:val="20"/>
          <w:szCs w:val="20"/>
        </w:rPr>
        <w:t>VEINTITRES</w:t>
      </w:r>
      <w:r w:rsidRPr="00AD7C49">
        <w:rPr>
          <w:rFonts w:ascii="Arial" w:hAnsi="Arial" w:cs="Arial"/>
          <w:i/>
          <w:iCs/>
          <w:sz w:val="20"/>
          <w:szCs w:val="20"/>
        </w:rPr>
        <w:t xml:space="preserve"> de Acta número </w:t>
      </w:r>
      <w:r w:rsidRPr="00AD7C49">
        <w:rPr>
          <w:rFonts w:ascii="Arial" w:hAnsi="Arial" w:cs="Arial"/>
          <w:b/>
          <w:i/>
          <w:iCs/>
          <w:sz w:val="20"/>
          <w:szCs w:val="20"/>
        </w:rPr>
        <w:t xml:space="preserve">VEINTITRES, </w:t>
      </w:r>
      <w:r w:rsidRPr="00AD7C49">
        <w:rPr>
          <w:rFonts w:ascii="Arial" w:hAnsi="Arial" w:cs="Arial"/>
          <w:i/>
          <w:iCs/>
          <w:sz w:val="20"/>
          <w:szCs w:val="20"/>
        </w:rPr>
        <w:t>de fecha diecisiete de octubre del año dos mil diecinueve, así como con cualquier otro acuerdo emitido por este Concejo que tenga relación con este proyecto.</w:t>
      </w:r>
      <w:r w:rsidRPr="00AD7C49">
        <w:rPr>
          <w:rFonts w:ascii="Arial" w:eastAsia="Lucida Sans Unicode" w:hAnsi="Arial" w:cs="Arial"/>
          <w:kern w:val="1"/>
          <w:sz w:val="20"/>
          <w:szCs w:val="20"/>
          <w:lang w:val="es-ES"/>
        </w:rPr>
        <w:t xml:space="preserve"> </w:t>
      </w:r>
      <w:r w:rsidRPr="00AD7C49">
        <w:rPr>
          <w:rFonts w:ascii="Arial" w:hAnsi="Arial" w:cs="Arial"/>
          <w:b/>
          <w:bCs/>
          <w:i/>
          <w:iCs/>
          <w:sz w:val="20"/>
          <w:szCs w:val="20"/>
        </w:rPr>
        <w:t>III</w:t>
      </w:r>
      <w:r w:rsidRPr="00AD7C49">
        <w:rPr>
          <w:rFonts w:ascii="Arial" w:hAnsi="Arial" w:cs="Arial"/>
          <w:i/>
          <w:iCs/>
          <w:sz w:val="20"/>
          <w:szCs w:val="20"/>
        </w:rPr>
        <w:t xml:space="preserve">. Hágasele saber a la Sociedad Super Repuestos El Salvador, S.A. DE C.V., a través de su representante legal o al delegado(a) por ésta, que de solicitar una cuarta prórroga del Permiso de Habitar y/o Funcionamiento, está deberá de estar fundamentada mediante informe técnico y/o legal, según sea el caso, que contenga de manera detallada las razones sobre las cuales sustenta su petición, asimismo, deberá de exponer las razones por las cuales solicita cierto plazo. </w:t>
      </w:r>
      <w:r w:rsidRPr="00AD7C49">
        <w:rPr>
          <w:rFonts w:ascii="Arial" w:eastAsia="Lucida Sans Unicode" w:hAnsi="Arial" w:cs="Arial"/>
          <w:b/>
          <w:bCs/>
          <w:kern w:val="1"/>
          <w:sz w:val="20"/>
          <w:szCs w:val="20"/>
          <w:u w:val="single"/>
          <w:lang w:val="es-ES"/>
        </w:rPr>
        <w:t>IV.</w:t>
      </w:r>
      <w:r w:rsidRPr="00AD7C49">
        <w:rPr>
          <w:rFonts w:ascii="Arial" w:eastAsia="Lucida Sans Unicode" w:hAnsi="Arial" w:cs="Arial"/>
          <w:b/>
          <w:bCs/>
          <w:kern w:val="1"/>
          <w:sz w:val="20"/>
          <w:szCs w:val="20"/>
          <w:lang w:val="es-ES"/>
        </w:rPr>
        <w:t xml:space="preserve"> </w:t>
      </w:r>
      <w:r w:rsidRPr="00AD7C49">
        <w:rPr>
          <w:rFonts w:ascii="Arial" w:eastAsia="Lucida Sans Unicode" w:hAnsi="Arial" w:cs="Arial"/>
          <w:kern w:val="1"/>
          <w:sz w:val="20"/>
          <w:szCs w:val="20"/>
          <w:lang w:val="es-ES"/>
        </w:rPr>
        <w:t xml:space="preserve">Que mediante informe de fecha 05 de febrero del corriente año, enviado por el arquitecto Luis Arturo Rivera Alemán, Encargado de Ordenamiento y Desarrollo Territorial, este manifiesta: </w:t>
      </w:r>
      <w:r w:rsidRPr="00AD7C49">
        <w:rPr>
          <w:rFonts w:ascii="Arial" w:eastAsia="Times New Roman" w:hAnsi="Arial" w:cs="Arial"/>
          <w:sz w:val="20"/>
          <w:szCs w:val="20"/>
        </w:rPr>
        <w:t xml:space="preserve">En respuesta al </w:t>
      </w:r>
      <w:r w:rsidRPr="00AD7C49">
        <w:rPr>
          <w:rFonts w:ascii="Arial" w:eastAsia="Times New Roman" w:hAnsi="Arial" w:cs="Arial"/>
          <w:b/>
          <w:sz w:val="20"/>
          <w:szCs w:val="20"/>
        </w:rPr>
        <w:t>MEMORANDUM</w:t>
      </w:r>
      <w:r w:rsidRPr="00AD7C49">
        <w:rPr>
          <w:rFonts w:ascii="Arial" w:eastAsia="Times New Roman" w:hAnsi="Arial" w:cs="Arial"/>
          <w:sz w:val="20"/>
          <w:szCs w:val="20"/>
        </w:rPr>
        <w:t xml:space="preserve"> </w:t>
      </w:r>
      <w:r w:rsidRPr="00AD7C49">
        <w:rPr>
          <w:rFonts w:ascii="Arial" w:eastAsia="Times New Roman" w:hAnsi="Arial" w:cs="Arial"/>
          <w:b/>
          <w:sz w:val="20"/>
          <w:szCs w:val="20"/>
        </w:rPr>
        <w:t>N. º 21-UJ-HS-2021</w:t>
      </w:r>
      <w:r w:rsidRPr="00AD7C49">
        <w:rPr>
          <w:rFonts w:ascii="Arial" w:eastAsia="Times New Roman" w:hAnsi="Arial" w:cs="Arial"/>
          <w:sz w:val="20"/>
          <w:szCs w:val="20"/>
        </w:rPr>
        <w:t xml:space="preserve"> de la Unidad Jurídica de fecha </w:t>
      </w:r>
      <w:r w:rsidRPr="00AD7C49">
        <w:rPr>
          <w:rFonts w:ascii="Arial" w:eastAsia="Times New Roman" w:hAnsi="Arial" w:cs="Arial"/>
          <w:b/>
          <w:sz w:val="20"/>
          <w:szCs w:val="20"/>
        </w:rPr>
        <w:t>28/01/2021</w:t>
      </w:r>
      <w:r w:rsidRPr="00AD7C49">
        <w:rPr>
          <w:rFonts w:ascii="Arial" w:eastAsia="Times New Roman" w:hAnsi="Arial" w:cs="Arial"/>
          <w:sz w:val="20"/>
          <w:szCs w:val="20"/>
        </w:rPr>
        <w:t xml:space="preserve">, anexando carta S/N de fecha </w:t>
      </w:r>
      <w:r w:rsidRPr="00AD7C49">
        <w:rPr>
          <w:rFonts w:ascii="Arial" w:eastAsia="Times New Roman" w:hAnsi="Arial" w:cs="Arial"/>
          <w:b/>
          <w:sz w:val="20"/>
          <w:szCs w:val="20"/>
        </w:rPr>
        <w:t>27/01/2021</w:t>
      </w:r>
      <w:r w:rsidRPr="00AD7C49">
        <w:rPr>
          <w:rFonts w:ascii="Arial" w:eastAsia="Times New Roman" w:hAnsi="Arial" w:cs="Arial"/>
          <w:sz w:val="20"/>
          <w:szCs w:val="20"/>
        </w:rPr>
        <w:t xml:space="preserve"> de la empresa </w:t>
      </w:r>
      <w:r w:rsidRPr="00AD7C49">
        <w:rPr>
          <w:rFonts w:ascii="Arial" w:eastAsia="Times New Roman" w:hAnsi="Arial" w:cs="Arial"/>
          <w:b/>
          <w:sz w:val="20"/>
          <w:szCs w:val="20"/>
        </w:rPr>
        <w:t>SUPER REPUESTOS EL SALVADOR, SA de CV</w:t>
      </w:r>
      <w:r w:rsidRPr="00AD7C49">
        <w:rPr>
          <w:rFonts w:ascii="Arial" w:eastAsia="Times New Roman" w:hAnsi="Arial" w:cs="Arial"/>
          <w:sz w:val="20"/>
          <w:szCs w:val="20"/>
        </w:rPr>
        <w:t xml:space="preserve">, informándonos del status del proyecto de construcción de la Calle Marginal de acceso al Centro de Distribución por lo cual solicitan una 4ª prórroga del permiso de Habitar y Funcionamiento Provisional otorgado por el Concejo Municipal. En seguimiento al proyecto denominado </w:t>
      </w:r>
      <w:r w:rsidRPr="00AD7C49">
        <w:rPr>
          <w:rFonts w:ascii="Arial" w:eastAsia="Times New Roman" w:hAnsi="Arial" w:cs="Arial"/>
          <w:b/>
          <w:sz w:val="20"/>
          <w:szCs w:val="20"/>
        </w:rPr>
        <w:t>“CENTRO DE DISTRIBUCION NEJAPA SUPER REPUESTOS”</w:t>
      </w:r>
      <w:r w:rsidRPr="00AD7C49">
        <w:rPr>
          <w:rFonts w:ascii="Arial" w:eastAsia="Times New Roman" w:hAnsi="Arial" w:cs="Arial"/>
          <w:sz w:val="20"/>
          <w:szCs w:val="20"/>
        </w:rPr>
        <w:t xml:space="preserve">, que se encuentra ubicado en el Km. 20 de la carretera Nueva a Quezaltepeque, con un área de 46,769.89 M² sobre autopista </w:t>
      </w:r>
      <w:proofErr w:type="spellStart"/>
      <w:r w:rsidRPr="00AD7C49">
        <w:rPr>
          <w:rFonts w:ascii="Arial" w:eastAsia="Times New Roman" w:hAnsi="Arial" w:cs="Arial"/>
          <w:sz w:val="20"/>
          <w:szCs w:val="20"/>
        </w:rPr>
        <w:t>By</w:t>
      </w:r>
      <w:proofErr w:type="spellEnd"/>
      <w:r w:rsidRPr="00AD7C49">
        <w:rPr>
          <w:rFonts w:ascii="Arial" w:eastAsia="Times New Roman" w:hAnsi="Arial" w:cs="Arial"/>
          <w:sz w:val="20"/>
          <w:szCs w:val="20"/>
        </w:rPr>
        <w:t xml:space="preserve"> Pass SAL37N y calle </w:t>
      </w:r>
      <w:proofErr w:type="spellStart"/>
      <w:r w:rsidRPr="00AD7C49">
        <w:rPr>
          <w:rFonts w:ascii="Arial" w:eastAsia="Times New Roman" w:hAnsi="Arial" w:cs="Arial"/>
          <w:sz w:val="20"/>
          <w:szCs w:val="20"/>
        </w:rPr>
        <w:t>Suchinango</w:t>
      </w:r>
      <w:proofErr w:type="spellEnd"/>
      <w:r w:rsidRPr="00AD7C49">
        <w:rPr>
          <w:rFonts w:ascii="Arial" w:eastAsia="Times New Roman" w:hAnsi="Arial" w:cs="Arial"/>
          <w:sz w:val="20"/>
          <w:szCs w:val="20"/>
        </w:rPr>
        <w:t xml:space="preserve">, Coordenadas latitud 13°47'48.14"N, longitud 89°13'50.39"O del Municipio de Nejapa. ANTECEDENTES. A la empresa </w:t>
      </w:r>
      <w:r w:rsidRPr="00AD7C49">
        <w:rPr>
          <w:rFonts w:ascii="Arial" w:eastAsia="Times New Roman" w:hAnsi="Arial" w:cs="Arial"/>
          <w:b/>
          <w:sz w:val="20"/>
          <w:szCs w:val="20"/>
        </w:rPr>
        <w:t>SUPER REPUESTOS EL SALVADOR, SA de CV</w:t>
      </w:r>
      <w:r w:rsidRPr="00AD7C49">
        <w:rPr>
          <w:rFonts w:ascii="Arial" w:eastAsia="Times New Roman" w:hAnsi="Arial" w:cs="Arial"/>
          <w:sz w:val="20"/>
          <w:szCs w:val="20"/>
        </w:rPr>
        <w:t xml:space="preserve"> se les otorgó de parte de la Alcaldía Municipal de Nejapa tres permisos provisionales de Habitar y Funcionamiento, así: 1. Mediante el Acta número veintitrés, Acuerdo número veintitrés, del día 17 de octubre de 2019, se le otorgaron 4 meses que vencían en el 17 de febrero de 2020. </w:t>
      </w:r>
      <w:r w:rsidRPr="00AD7C49">
        <w:rPr>
          <w:rFonts w:ascii="Arial" w:eastAsia="Times New Roman" w:hAnsi="Arial" w:cs="Arial"/>
          <w:b/>
          <w:sz w:val="20"/>
          <w:szCs w:val="20"/>
        </w:rPr>
        <w:t>2.</w:t>
      </w:r>
      <w:r w:rsidRPr="00AD7C49">
        <w:rPr>
          <w:rFonts w:ascii="Arial" w:eastAsia="Times New Roman" w:hAnsi="Arial" w:cs="Arial"/>
          <w:sz w:val="20"/>
          <w:szCs w:val="20"/>
        </w:rPr>
        <w:t xml:space="preserve"> Posteriormente solicitaron en fecha 14 de enero de 2020, una primera prórroga, la cual se les otorgó a través del Acta número dos, Acuerdo ocho de fecha 22 de enero de 2020, por 4 meses más, la que venció en fecha 14 de mayo de 2020. </w:t>
      </w:r>
      <w:r w:rsidRPr="00AD7C49">
        <w:rPr>
          <w:rFonts w:ascii="Arial" w:eastAsia="Times New Roman" w:hAnsi="Arial" w:cs="Arial"/>
          <w:b/>
          <w:sz w:val="20"/>
          <w:szCs w:val="20"/>
        </w:rPr>
        <w:t>3.</w:t>
      </w:r>
      <w:r w:rsidRPr="00AD7C49">
        <w:rPr>
          <w:rFonts w:ascii="Arial" w:eastAsia="Times New Roman" w:hAnsi="Arial" w:cs="Arial"/>
          <w:sz w:val="20"/>
          <w:szCs w:val="20"/>
        </w:rPr>
        <w:t xml:space="preserve"> Debido a la situación de emergencia sanitaria por el COVID-19 suspendieron actividades, por lo que solicitaron una segunda prórroga, la cual les fue otorgada a través de Acta número diez, Acuerdo número dos, de fecha 27 de mayo de 2020 y que venció en fecha 27/09/2020. </w:t>
      </w:r>
      <w:r w:rsidRPr="00AD7C49">
        <w:rPr>
          <w:rFonts w:ascii="Arial" w:eastAsia="Times New Roman" w:hAnsi="Arial" w:cs="Arial"/>
          <w:b/>
          <w:sz w:val="20"/>
          <w:szCs w:val="20"/>
        </w:rPr>
        <w:t xml:space="preserve">PROBLEMÁTICA. </w:t>
      </w:r>
      <w:r w:rsidRPr="00AD7C49">
        <w:rPr>
          <w:rFonts w:ascii="Arial" w:eastAsia="Times New Roman" w:hAnsi="Arial" w:cs="Arial"/>
          <w:sz w:val="20"/>
          <w:szCs w:val="20"/>
        </w:rPr>
        <w:t xml:space="preserve">La </w:t>
      </w:r>
      <w:r w:rsidRPr="00AD7C49">
        <w:rPr>
          <w:rFonts w:ascii="Arial" w:eastAsia="Times New Roman" w:hAnsi="Arial" w:cs="Arial"/>
          <w:b/>
          <w:sz w:val="20"/>
          <w:szCs w:val="20"/>
        </w:rPr>
        <w:t>OPAMSS</w:t>
      </w:r>
      <w:r w:rsidRPr="00AD7C49">
        <w:rPr>
          <w:rFonts w:ascii="Arial" w:eastAsia="Times New Roman" w:hAnsi="Arial" w:cs="Arial"/>
          <w:sz w:val="20"/>
          <w:szCs w:val="20"/>
        </w:rPr>
        <w:t xml:space="preserve"> les otorgo permiso de construcción en </w:t>
      </w:r>
      <w:r w:rsidRPr="00AD7C49">
        <w:rPr>
          <w:rFonts w:ascii="Arial" w:eastAsia="Times New Roman" w:hAnsi="Arial" w:cs="Arial"/>
          <w:sz w:val="20"/>
          <w:szCs w:val="20"/>
        </w:rPr>
        <w:lastRenderedPageBreak/>
        <w:t xml:space="preserve">Resolución </w:t>
      </w:r>
      <w:r w:rsidRPr="00AD7C49">
        <w:rPr>
          <w:rFonts w:ascii="Arial" w:eastAsia="Times New Roman" w:hAnsi="Arial" w:cs="Arial"/>
          <w:b/>
          <w:sz w:val="20"/>
          <w:szCs w:val="20"/>
        </w:rPr>
        <w:t>No. 354-2019</w:t>
      </w:r>
      <w:r w:rsidRPr="00AD7C49">
        <w:rPr>
          <w:rFonts w:ascii="Arial" w:eastAsia="Times New Roman" w:hAnsi="Arial" w:cs="Arial"/>
          <w:sz w:val="20"/>
          <w:szCs w:val="20"/>
        </w:rPr>
        <w:t xml:space="preserve">, de fecha </w:t>
      </w:r>
      <w:r w:rsidRPr="00AD7C49">
        <w:rPr>
          <w:rFonts w:ascii="Arial" w:eastAsia="Times New Roman" w:hAnsi="Arial" w:cs="Arial"/>
          <w:b/>
          <w:sz w:val="20"/>
          <w:szCs w:val="20"/>
        </w:rPr>
        <w:t>28/02/2020</w:t>
      </w:r>
      <w:r w:rsidRPr="00AD7C49">
        <w:rPr>
          <w:rFonts w:ascii="Arial" w:eastAsia="Times New Roman" w:hAnsi="Arial" w:cs="Arial"/>
          <w:sz w:val="20"/>
          <w:szCs w:val="20"/>
        </w:rPr>
        <w:t xml:space="preserve">, y debido a la situación de emergencia sanitaria que ha estado viviendo nuestro país, y las limitaciones de transporte de personal que se tuvieron en los últimos meses, pudieron dar inicio al proyecto de construcción de la Calle Marginal de acceso al Centro de Distribución al proyecto hasta el día </w:t>
      </w:r>
      <w:r w:rsidRPr="00AD7C49">
        <w:rPr>
          <w:rFonts w:ascii="Arial" w:eastAsia="Times New Roman" w:hAnsi="Arial" w:cs="Arial"/>
          <w:b/>
          <w:sz w:val="20"/>
          <w:szCs w:val="20"/>
        </w:rPr>
        <w:t xml:space="preserve">16/09/2020, </w:t>
      </w:r>
      <w:r w:rsidRPr="00AD7C49">
        <w:rPr>
          <w:rFonts w:ascii="Arial" w:eastAsia="Times New Roman" w:hAnsi="Arial" w:cs="Arial"/>
          <w:sz w:val="20"/>
          <w:szCs w:val="20"/>
        </w:rPr>
        <w:t>Iniciando con</w:t>
      </w:r>
      <w:r w:rsidRPr="00AD7C49">
        <w:rPr>
          <w:rFonts w:ascii="Arial" w:eastAsia="Times New Roman" w:hAnsi="Arial" w:cs="Arial"/>
          <w:b/>
          <w:sz w:val="20"/>
          <w:szCs w:val="20"/>
        </w:rPr>
        <w:t xml:space="preserve"> </w:t>
      </w:r>
      <w:r w:rsidRPr="00AD7C49">
        <w:rPr>
          <w:rFonts w:ascii="Arial" w:eastAsia="Times New Roman" w:hAnsi="Arial" w:cs="Arial"/>
          <w:sz w:val="20"/>
          <w:szCs w:val="20"/>
        </w:rPr>
        <w:t xml:space="preserve">los trabajos de terracería. El </w:t>
      </w:r>
      <w:r w:rsidRPr="00AD7C49">
        <w:rPr>
          <w:rFonts w:ascii="Arial" w:eastAsia="Times New Roman" w:hAnsi="Arial" w:cs="Arial"/>
          <w:b/>
          <w:sz w:val="20"/>
          <w:szCs w:val="20"/>
        </w:rPr>
        <w:t>28/09/2020</w:t>
      </w:r>
      <w:r w:rsidRPr="00AD7C49">
        <w:rPr>
          <w:rFonts w:ascii="Arial" w:eastAsia="Times New Roman" w:hAnsi="Arial" w:cs="Arial"/>
          <w:sz w:val="20"/>
          <w:szCs w:val="20"/>
        </w:rPr>
        <w:t xml:space="preserve"> personal de la Dirección General de Caminos del </w:t>
      </w:r>
      <w:r w:rsidRPr="00AD7C49">
        <w:rPr>
          <w:rFonts w:ascii="Arial" w:eastAsia="Times New Roman" w:hAnsi="Arial" w:cs="Arial"/>
          <w:b/>
          <w:sz w:val="20"/>
          <w:szCs w:val="20"/>
        </w:rPr>
        <w:t>MOP</w:t>
      </w:r>
      <w:r w:rsidRPr="00AD7C49">
        <w:rPr>
          <w:rFonts w:ascii="Arial" w:eastAsia="Times New Roman" w:hAnsi="Arial" w:cs="Arial"/>
          <w:sz w:val="20"/>
          <w:szCs w:val="20"/>
        </w:rPr>
        <w:t xml:space="preserve">, se hizo presente en el proyecto, con el objetivo de suspender las obras de terracería, en donde se les explico que se contaba con el permiso de construcción de la OPAMSS, pero ellos expresaron </w:t>
      </w:r>
      <w:proofErr w:type="gramStart"/>
      <w:r w:rsidRPr="00AD7C49">
        <w:rPr>
          <w:rFonts w:ascii="Arial" w:eastAsia="Times New Roman" w:hAnsi="Arial" w:cs="Arial"/>
          <w:sz w:val="20"/>
          <w:szCs w:val="20"/>
        </w:rPr>
        <w:t>que</w:t>
      </w:r>
      <w:proofErr w:type="gramEnd"/>
      <w:r w:rsidRPr="00AD7C49">
        <w:rPr>
          <w:rFonts w:ascii="Arial" w:eastAsia="Times New Roman" w:hAnsi="Arial" w:cs="Arial"/>
          <w:sz w:val="20"/>
          <w:szCs w:val="20"/>
        </w:rPr>
        <w:t xml:space="preserve"> en todas las CALIFICACIONES DE LUGAR, en las REVISIÓN VIAL Y ZONIFICACIÓN y el DIAGNOSTICO TERRITORIAL de la OPAMSS, dice lo siguiente: En atención a lo dispuesto en el artículo VIII.7A, requisitos especiales del RLDOTAMSS. </w:t>
      </w:r>
      <w:r w:rsidRPr="00AD7C49">
        <w:rPr>
          <w:rFonts w:ascii="Arial" w:eastAsia="Times New Roman" w:hAnsi="Arial" w:cs="Arial"/>
          <w:i/>
          <w:sz w:val="20"/>
          <w:szCs w:val="20"/>
          <w:u w:val="single"/>
        </w:rPr>
        <w:t>“La autopista BY PASS SAL37N, está clasificada como VIA EXPRESA dentro de las vías de circulación mayor del AMSS, por lo que el Diseño Geométrico, Diseño y Construcción de Pavimentos, y Señalización Vial para la calle marginal y los enlaces con la Autopista SAL37N deberán regirse por lo establecido en los manuales centroamericanos de SIECA y del RLDOTAMSS aplicables al proyecto, deberán contar con el aval del Ministerio de Obras Públicas, Transporte, Vivienda y Desarrollo Urbano a través del Viceministerio de Obras Públicas (VMOP)”.</w:t>
      </w:r>
      <w:r w:rsidRPr="00AD7C49">
        <w:rPr>
          <w:rFonts w:ascii="Arial" w:eastAsia="Times New Roman" w:hAnsi="Arial" w:cs="Arial"/>
          <w:sz w:val="20"/>
          <w:szCs w:val="20"/>
        </w:rPr>
        <w:t xml:space="preserve"> EL día </w:t>
      </w:r>
      <w:r w:rsidRPr="00AD7C49">
        <w:rPr>
          <w:rFonts w:ascii="Arial" w:eastAsia="Times New Roman" w:hAnsi="Arial" w:cs="Arial"/>
          <w:b/>
          <w:sz w:val="20"/>
          <w:szCs w:val="20"/>
        </w:rPr>
        <w:t>05/02/2021</w:t>
      </w:r>
      <w:r w:rsidRPr="00AD7C49">
        <w:rPr>
          <w:rFonts w:ascii="Arial" w:eastAsia="Times New Roman" w:hAnsi="Arial" w:cs="Arial"/>
          <w:sz w:val="20"/>
          <w:szCs w:val="20"/>
        </w:rPr>
        <w:t xml:space="preserve"> se sostuvo reunión en la Gerencia General en donde se expuso la problemática anterior, y se sugirió una posible modificación A LA ORDENANZA PARA LA APLICACIÓN DEL PLAN DE DESARROLLO LOGISTICO DE NEJAPA, ya que actualmente no es viable su funcionamiento como fue diseñada originalmente, por lo cual la Gerencia General propone una reunión con todas las empresas involucradas en el Centro Logístico con el mismo problema, y modificar el Plan Vial de ese, por lo que es necesario crear una comisión para proponer alternativas de solución con los demás propietarios del Centro Logístico y contratar a una empresa experta en Diseño Vial el cual haga una Propuesta de la misma, para presentarse al Ministerio de Obras Públicas. Por todo lo anterior, El Área de Ordenamiento y Desarrollo Territorial (ODT) como parte técnica de la Unidad de Administración Tributaria Municipal de la Alcaldía Municipal de Nejapa Determina: Resuelve Recomendar la anterior solicitud de Permisos Provisionales de operación solicitada al Concejo Municipal, pero para otorgarlo a la empresa </w:t>
      </w:r>
      <w:r w:rsidRPr="00AD7C49">
        <w:rPr>
          <w:rFonts w:ascii="Arial" w:eastAsia="Times New Roman" w:hAnsi="Arial" w:cs="Arial"/>
          <w:b/>
          <w:sz w:val="20"/>
          <w:szCs w:val="20"/>
        </w:rPr>
        <w:t>SUPER REPUESTOS EL SALVADOR, SA de CV</w:t>
      </w:r>
      <w:r w:rsidRPr="00AD7C49">
        <w:rPr>
          <w:rFonts w:ascii="Arial" w:eastAsia="Times New Roman" w:hAnsi="Arial" w:cs="Arial"/>
          <w:sz w:val="20"/>
          <w:szCs w:val="20"/>
        </w:rPr>
        <w:t>, debe cumplir con las siguientes actividades: 1. Esta aprobación de</w:t>
      </w:r>
      <w:r w:rsidRPr="00AD7C49">
        <w:rPr>
          <w:rFonts w:ascii="Arial" w:eastAsia="Times New Roman" w:hAnsi="Arial" w:cs="Arial"/>
          <w:sz w:val="20"/>
          <w:szCs w:val="20"/>
          <w:u w:val="single"/>
        </w:rPr>
        <w:t xml:space="preserve"> permiso de Habitar y Funcionamiento Provisional</w:t>
      </w:r>
      <w:r w:rsidRPr="00AD7C49">
        <w:rPr>
          <w:rFonts w:ascii="Arial" w:eastAsia="Times New Roman" w:hAnsi="Arial" w:cs="Arial"/>
          <w:sz w:val="20"/>
          <w:szCs w:val="20"/>
        </w:rPr>
        <w:t xml:space="preserve"> es por tiempo indefinido para gestionar ante el </w:t>
      </w:r>
      <w:r w:rsidRPr="00AD7C49">
        <w:rPr>
          <w:rFonts w:ascii="Arial" w:eastAsia="Times New Roman" w:hAnsi="Arial" w:cs="Arial"/>
          <w:b/>
          <w:sz w:val="20"/>
          <w:szCs w:val="20"/>
        </w:rPr>
        <w:t>MOP</w:t>
      </w:r>
      <w:r w:rsidRPr="00AD7C49">
        <w:rPr>
          <w:rFonts w:ascii="Arial" w:eastAsia="Times New Roman" w:hAnsi="Arial" w:cs="Arial"/>
          <w:sz w:val="20"/>
          <w:szCs w:val="20"/>
        </w:rPr>
        <w:t xml:space="preserve"> la solución en lo que dure el proceso de aprobación. 2.</w:t>
      </w:r>
      <w:r w:rsidRPr="00AD7C49">
        <w:rPr>
          <w:rFonts w:ascii="Arial" w:eastAsia="Times New Roman" w:hAnsi="Arial" w:cs="Arial"/>
          <w:sz w:val="20"/>
          <w:szCs w:val="20"/>
        </w:rPr>
        <w:tab/>
        <w:t xml:space="preserve">Que de acuerdo a las ordenanzas de la Alcaldía Municipal tendrá que pagar los aranceles respectivos por tales permisos. 3. Esta aprobación en ningún momento es Permiso de Construcción eso solo lo puede dar la </w:t>
      </w:r>
      <w:r w:rsidRPr="00AD7C49">
        <w:rPr>
          <w:rFonts w:ascii="Arial" w:eastAsia="Times New Roman" w:hAnsi="Arial" w:cs="Arial"/>
          <w:b/>
          <w:sz w:val="20"/>
          <w:szCs w:val="20"/>
        </w:rPr>
        <w:t>OPAMSS</w:t>
      </w:r>
      <w:r w:rsidRPr="00AD7C49">
        <w:rPr>
          <w:rFonts w:ascii="Arial" w:eastAsia="Times New Roman" w:hAnsi="Arial" w:cs="Arial"/>
          <w:sz w:val="20"/>
          <w:szCs w:val="20"/>
        </w:rPr>
        <w:t>. Por lo que solicitan al Honorable Concejo Municipal renovar su Permiso Provisional de operación en donde nos manifiestan: “</w:t>
      </w:r>
      <w:r w:rsidRPr="00AD7C49">
        <w:rPr>
          <w:rFonts w:ascii="Arial" w:eastAsia="Times New Roman" w:hAnsi="Arial" w:cs="Arial"/>
          <w:sz w:val="20"/>
          <w:szCs w:val="20"/>
          <w:u w:val="single"/>
        </w:rPr>
        <w:t xml:space="preserve">Debido a que la mencionada obra que estamos ejecutando es requisito para poder realizar la recepción de obras con OPAMSS, y posteriormente tramitar el permiso de habitar definitivo con la Alcaldía de Nejapa, solicito a ustedes de la manera más atenta nos extiendan una prórroga por el tiempo indefinido por lo que dure la aprobación del referido proyecto con el MOP y así poder finalizar la ejecución de las Obras de Construcción pendientes y finalizar las gestiones </w:t>
      </w:r>
      <w:r w:rsidRPr="00AD7C49">
        <w:rPr>
          <w:rFonts w:ascii="Arial" w:eastAsia="Times New Roman" w:hAnsi="Arial" w:cs="Arial"/>
          <w:sz w:val="20"/>
          <w:szCs w:val="20"/>
          <w:u w:val="single"/>
        </w:rPr>
        <w:lastRenderedPageBreak/>
        <w:t xml:space="preserve">correspondientes con </w:t>
      </w:r>
      <w:r w:rsidRPr="00AD7C49">
        <w:rPr>
          <w:rFonts w:ascii="Arial" w:eastAsia="Times New Roman" w:hAnsi="Arial" w:cs="Arial"/>
          <w:b/>
          <w:sz w:val="20"/>
          <w:szCs w:val="20"/>
          <w:u w:val="single"/>
        </w:rPr>
        <w:t>OPAMSS</w:t>
      </w:r>
      <w:r w:rsidRPr="00AD7C49">
        <w:rPr>
          <w:rFonts w:ascii="Arial" w:eastAsia="Times New Roman" w:hAnsi="Arial" w:cs="Arial"/>
          <w:sz w:val="20"/>
          <w:szCs w:val="20"/>
          <w:u w:val="single"/>
        </w:rPr>
        <w:t xml:space="preserve"> y Alcaldía de Nejapa”</w:t>
      </w:r>
      <w:r w:rsidRPr="00AD7C49">
        <w:rPr>
          <w:rFonts w:ascii="Arial" w:eastAsia="Times New Roman" w:hAnsi="Arial" w:cs="Arial"/>
          <w:sz w:val="20"/>
          <w:szCs w:val="20"/>
        </w:rPr>
        <w:t xml:space="preserve">. 4. Por lo que en conclusión se solicita al honorable Concejo Municipal, crear una comisión para iniciar los estudios de factibilidad de modificación A LA ORDENANZA PARA LA APLICACIÓN DEL PLAN DE DESARROLLO LOGISTICO DE NEJAPA.” </w:t>
      </w:r>
      <w:r w:rsidRPr="00AD7C49">
        <w:rPr>
          <w:rFonts w:ascii="Arial" w:hAnsi="Arial" w:cs="Arial"/>
          <w:b/>
          <w:sz w:val="20"/>
          <w:szCs w:val="20"/>
          <w:u w:val="single"/>
        </w:rPr>
        <w:t>Legislación Aplicable.</w:t>
      </w:r>
      <w:r w:rsidRPr="00AD7C49">
        <w:rPr>
          <w:rFonts w:ascii="Arial" w:hAnsi="Arial" w:cs="Arial"/>
          <w:b/>
          <w:sz w:val="20"/>
          <w:szCs w:val="20"/>
        </w:rPr>
        <w:t xml:space="preserve"> </w:t>
      </w:r>
      <w:r w:rsidRPr="00AD7C49">
        <w:rPr>
          <w:rFonts w:ascii="Arial" w:hAnsi="Arial" w:cs="Arial"/>
          <w:sz w:val="20"/>
          <w:szCs w:val="20"/>
        </w:rPr>
        <w:t>Que el artículo 18 de la Constitución establece que: “</w:t>
      </w:r>
      <w:r w:rsidRPr="00AD7C49">
        <w:rPr>
          <w:rFonts w:ascii="Arial" w:hAnsi="Arial" w:cs="Arial"/>
          <w:i/>
          <w:sz w:val="20"/>
          <w:szCs w:val="20"/>
        </w:rPr>
        <w:t>Toda persona tiene derecho a dirigir sus peticiones por escrito, de manera decorosa, a las autoridades legalmente establecidas; a que se le resuelvan, y a que se le haga saber lo resuelto</w:t>
      </w:r>
      <w:r w:rsidRPr="00AD7C49">
        <w:rPr>
          <w:rFonts w:ascii="Arial" w:hAnsi="Arial" w:cs="Arial"/>
          <w:sz w:val="20"/>
          <w:szCs w:val="20"/>
        </w:rPr>
        <w:t xml:space="preserve">.” Que el artículo 0.4 Definiciones de la </w:t>
      </w:r>
      <w:r w:rsidRPr="00AD7C49">
        <w:rPr>
          <w:rFonts w:ascii="Arial" w:hAnsi="Arial" w:cs="Arial"/>
          <w:i/>
          <w:sz w:val="20"/>
          <w:szCs w:val="20"/>
        </w:rPr>
        <w:t xml:space="preserve">Ley de Desarrollo y </w:t>
      </w:r>
      <w:r w:rsidRPr="00AD7C49">
        <w:rPr>
          <w:rFonts w:ascii="Arial" w:hAnsi="Arial" w:cs="Arial"/>
          <w:sz w:val="20"/>
          <w:szCs w:val="20"/>
        </w:rPr>
        <w:t>Ordenamiento Territorial del Área Metropolitana de San Salvador y de los Municipio Aledaños, establece</w:t>
      </w:r>
      <w:r w:rsidRPr="00AD7C49">
        <w:rPr>
          <w:rFonts w:ascii="Arial" w:hAnsi="Arial" w:cs="Arial"/>
          <w:i/>
          <w:sz w:val="20"/>
          <w:szCs w:val="20"/>
        </w:rPr>
        <w:t xml:space="preserve"> </w:t>
      </w:r>
      <w:r w:rsidRPr="00AD7C49">
        <w:rPr>
          <w:rFonts w:ascii="Arial" w:hAnsi="Arial" w:cs="Arial"/>
          <w:sz w:val="20"/>
          <w:szCs w:val="20"/>
        </w:rPr>
        <w:t>que: “</w:t>
      </w:r>
      <w:r w:rsidRPr="00AD7C49">
        <w:rPr>
          <w:rFonts w:ascii="Arial" w:hAnsi="Arial" w:cs="Arial"/>
          <w:i/>
          <w:sz w:val="20"/>
          <w:szCs w:val="20"/>
        </w:rPr>
        <w:t>Para efectos de este Reglamento deberá entenderse por: - Permiso de Habitar: Resolución oficial que se concede al propietario para poder usar y ocupar una edificación y en la que además se hace constar el uso que puede dársele a las diversas partes de la misma; previa presentación de la Recepción Final de la obra</w:t>
      </w:r>
      <w:r w:rsidRPr="00AD7C49">
        <w:rPr>
          <w:rFonts w:ascii="Arial" w:hAnsi="Arial" w:cs="Arial"/>
          <w:sz w:val="20"/>
          <w:szCs w:val="20"/>
        </w:rPr>
        <w:t xml:space="preserve">.” </w:t>
      </w:r>
      <w:r w:rsidRPr="00AD7C49">
        <w:rPr>
          <w:rFonts w:ascii="Arial" w:hAnsi="Arial" w:cs="Arial"/>
          <w:b/>
          <w:sz w:val="20"/>
          <w:szCs w:val="20"/>
          <w:u w:val="single"/>
        </w:rPr>
        <w:t xml:space="preserve">Que el artículo VII.14 </w:t>
      </w:r>
      <w:r w:rsidRPr="00AD7C49">
        <w:rPr>
          <w:rFonts w:ascii="Arial" w:hAnsi="Arial" w:cs="Arial"/>
          <w:sz w:val="20"/>
          <w:szCs w:val="20"/>
        </w:rPr>
        <w:t xml:space="preserve">De los Tramites, numeral 9 de la </w:t>
      </w:r>
      <w:r w:rsidRPr="00AD7C49">
        <w:rPr>
          <w:rFonts w:ascii="Arial" w:hAnsi="Arial" w:cs="Arial"/>
          <w:i/>
          <w:sz w:val="20"/>
          <w:szCs w:val="20"/>
        </w:rPr>
        <w:t xml:space="preserve">Ley de Desarrollo y </w:t>
      </w:r>
      <w:r w:rsidRPr="00AD7C49">
        <w:rPr>
          <w:rFonts w:ascii="Arial" w:hAnsi="Arial" w:cs="Arial"/>
          <w:sz w:val="20"/>
          <w:szCs w:val="20"/>
        </w:rPr>
        <w:t>Ordenamiento Territorial del Área Metropolitana de San Salvador y de los Municipio Aledaños, establece</w:t>
      </w:r>
      <w:r w:rsidRPr="00AD7C49">
        <w:rPr>
          <w:rFonts w:ascii="Arial" w:hAnsi="Arial" w:cs="Arial"/>
          <w:i/>
          <w:sz w:val="20"/>
          <w:szCs w:val="20"/>
        </w:rPr>
        <w:t xml:space="preserve"> </w:t>
      </w:r>
      <w:r w:rsidRPr="00AD7C49">
        <w:rPr>
          <w:rFonts w:ascii="Arial" w:hAnsi="Arial" w:cs="Arial"/>
          <w:sz w:val="20"/>
          <w:szCs w:val="20"/>
        </w:rPr>
        <w:t xml:space="preserve">que: “9. </w:t>
      </w:r>
      <w:r w:rsidRPr="00AD7C49">
        <w:rPr>
          <w:rFonts w:ascii="Arial" w:hAnsi="Arial" w:cs="Arial"/>
          <w:i/>
          <w:sz w:val="20"/>
          <w:szCs w:val="20"/>
        </w:rPr>
        <w:t xml:space="preserve">Todo propietario de una nueva edificación, pública o privada, que desee habilitarla con servicios públicos domiciliares, deberá solicitar a la Municipalidad respectiva, previo a la conexión de los mismos, un Permiso de Habitar.” </w:t>
      </w:r>
      <w:r w:rsidRPr="00AD7C49">
        <w:rPr>
          <w:rFonts w:ascii="Arial" w:hAnsi="Arial" w:cs="Arial"/>
          <w:sz w:val="20"/>
          <w:szCs w:val="20"/>
        </w:rPr>
        <w:t xml:space="preserve">Articulo VIII. 33. </w:t>
      </w:r>
      <w:r w:rsidRPr="00AD7C49">
        <w:rPr>
          <w:rFonts w:ascii="Arial" w:hAnsi="Arial" w:cs="Arial"/>
          <w:b/>
          <w:sz w:val="20"/>
          <w:szCs w:val="20"/>
        </w:rPr>
        <w:t>Permiso de Habitar,</w:t>
      </w:r>
      <w:r w:rsidRPr="00AD7C49">
        <w:rPr>
          <w:rFonts w:ascii="Arial" w:hAnsi="Arial" w:cs="Arial"/>
          <w:sz w:val="20"/>
          <w:szCs w:val="20"/>
        </w:rPr>
        <w:t xml:space="preserve"> del Reglamento de la </w:t>
      </w:r>
      <w:r w:rsidRPr="00AD7C49">
        <w:rPr>
          <w:rFonts w:ascii="Arial" w:hAnsi="Arial" w:cs="Arial"/>
          <w:i/>
          <w:sz w:val="20"/>
          <w:szCs w:val="20"/>
        </w:rPr>
        <w:t xml:space="preserve">Ley de Desarrollo y </w:t>
      </w:r>
      <w:r w:rsidRPr="00AD7C49">
        <w:rPr>
          <w:rFonts w:ascii="Arial" w:hAnsi="Arial" w:cs="Arial"/>
          <w:sz w:val="20"/>
          <w:szCs w:val="20"/>
        </w:rPr>
        <w:t>Ordenamiento Territorial del Área Metropolitana de San Salvador y de los Municipio Aledaños, establece</w:t>
      </w:r>
      <w:r w:rsidRPr="00AD7C49">
        <w:rPr>
          <w:rFonts w:ascii="Arial" w:hAnsi="Arial" w:cs="Arial"/>
          <w:i/>
          <w:sz w:val="20"/>
          <w:szCs w:val="20"/>
        </w:rPr>
        <w:t xml:space="preserve"> </w:t>
      </w:r>
      <w:r w:rsidRPr="00AD7C49">
        <w:rPr>
          <w:rFonts w:ascii="Arial" w:hAnsi="Arial" w:cs="Arial"/>
          <w:sz w:val="20"/>
          <w:szCs w:val="20"/>
        </w:rPr>
        <w:t>que: “</w:t>
      </w:r>
      <w:r w:rsidRPr="00AD7C49">
        <w:rPr>
          <w:rFonts w:ascii="Arial" w:hAnsi="Arial" w:cs="Arial"/>
          <w:i/>
          <w:sz w:val="20"/>
          <w:szCs w:val="20"/>
        </w:rPr>
        <w:t xml:space="preserve">Las edificaciones de cualquier tipo que se construyeren, ampliaren, adaptaren, modificaren o reconstruyeren, en todo o en parte, no podrán usarse y ocuparse sin el permiso previo de habitar expedido por la municipalidad correspondiente, en el que se hará constar el uso que podrá darse a las mismas”. </w:t>
      </w:r>
      <w:r w:rsidRPr="00AD7C49">
        <w:rPr>
          <w:rFonts w:ascii="Arial" w:eastAsia="Lucida Sans Unicode" w:hAnsi="Arial" w:cs="Arial"/>
          <w:kern w:val="1"/>
          <w:sz w:val="20"/>
          <w:szCs w:val="20"/>
          <w:lang w:val="es-ES"/>
        </w:rPr>
        <w:t xml:space="preserve">Artículo 26 de la Ordenanza para la Aplicación del Plan de Desarrollo </w:t>
      </w:r>
      <w:r w:rsidRPr="00AD7C49">
        <w:rPr>
          <w:rFonts w:ascii="Arial" w:eastAsia="Lucida Sans Unicode" w:hAnsi="Arial" w:cs="Arial"/>
          <w:i/>
          <w:iCs/>
          <w:kern w:val="1"/>
          <w:sz w:val="20"/>
          <w:szCs w:val="20"/>
          <w:lang w:val="es-ES"/>
        </w:rPr>
        <w:t>Logístico Nejapa, en el municipio de Nejapa, departamento de San Salvador, establece que: “El Concejo Municipal de Nejapa podrá crear entidades descentralizadas, conformar sociedades de economía mixta o concesionar los servicios de construcción y mantenimiento de las vías previstas en el Plan de Desarrollo Logístico Nejapa. Asimismo, podrá construir las obras viales mencionadas en el artículo siguiente de esta ordenanza aprobando la contribución especial para financiar la construcción y mantenimiento de tales obras de conformidad a lo regulado en la Ley General Tributaria Municipal. Toda persona natural o jurídica que pretenda realizar un proyecto o construcción en la Zona Logística Nejapa y que colinde con las vías previstas en el artículo siguiente de esta ordenanza y en el 02-Plano de Sistema Vial y Paradas de Autobuses, deberá contribuir, de forma individual o compartida, según la contribución especial decretada por la municipalidad a la construcción de estas vías</w:t>
      </w:r>
      <w:r w:rsidRPr="00AD7C49">
        <w:rPr>
          <w:rFonts w:ascii="Arial" w:eastAsia="Lucida Sans Unicode" w:hAnsi="Arial" w:cs="Arial"/>
          <w:kern w:val="1"/>
          <w:sz w:val="20"/>
          <w:szCs w:val="20"/>
          <w:lang w:val="es-ES"/>
        </w:rPr>
        <w:t xml:space="preserve">.” </w:t>
      </w:r>
      <w:r w:rsidRPr="00AD7C49">
        <w:rPr>
          <w:rFonts w:ascii="Arial" w:hAnsi="Arial" w:cs="Arial"/>
          <w:b/>
          <w:sz w:val="20"/>
          <w:szCs w:val="20"/>
          <w:u w:val="single"/>
        </w:rPr>
        <w:t>Recomendable.</w:t>
      </w:r>
      <w:r w:rsidRPr="00AD7C49">
        <w:rPr>
          <w:rFonts w:ascii="Arial" w:hAnsi="Arial" w:cs="Arial"/>
          <w:b/>
          <w:sz w:val="20"/>
          <w:szCs w:val="20"/>
        </w:rPr>
        <w:t xml:space="preserve"> </w:t>
      </w:r>
      <w:r w:rsidRPr="00AD7C49">
        <w:rPr>
          <w:rFonts w:ascii="Arial" w:hAnsi="Arial" w:cs="Arial"/>
          <w:bCs/>
          <w:sz w:val="20"/>
          <w:szCs w:val="20"/>
        </w:rPr>
        <w:t>Habiendo revisado la documentación presentada por la sociedad</w:t>
      </w:r>
      <w:r w:rsidRPr="00AD7C49">
        <w:rPr>
          <w:rFonts w:ascii="Arial" w:hAnsi="Arial" w:cs="Arial"/>
          <w:sz w:val="20"/>
          <w:szCs w:val="20"/>
        </w:rPr>
        <w:t xml:space="preserve"> Super Repuestos El Salvador, S.A. DE C.V.; así como el </w:t>
      </w:r>
      <w:r w:rsidRPr="00AD7C49">
        <w:rPr>
          <w:rFonts w:ascii="Arial" w:eastAsia="Lucida Sans Unicode" w:hAnsi="Arial" w:cs="Arial"/>
          <w:kern w:val="1"/>
          <w:sz w:val="20"/>
          <w:szCs w:val="20"/>
          <w:lang w:val="es-ES"/>
        </w:rPr>
        <w:t xml:space="preserve">informe técnico de fecha 05 de febrero del corriente año, enviado por el Arquitecto Luis Arturo Rivera Alemán, Encargado de Ordenamiento y Desarrollo Territorial; </w:t>
      </w:r>
      <w:r w:rsidRPr="00AD7C49">
        <w:rPr>
          <w:rFonts w:ascii="Arial" w:hAnsi="Arial" w:cs="Arial"/>
          <w:bCs/>
          <w:sz w:val="20"/>
          <w:szCs w:val="20"/>
        </w:rPr>
        <w:t>y considerando que la sociedad</w:t>
      </w:r>
      <w:r w:rsidRPr="00AD7C49">
        <w:rPr>
          <w:rFonts w:ascii="Arial" w:hAnsi="Arial" w:cs="Arial"/>
          <w:sz w:val="20"/>
          <w:szCs w:val="20"/>
        </w:rPr>
        <w:t xml:space="preserve"> en comento, a la fecha </w:t>
      </w:r>
      <w:r w:rsidRPr="00AD7C49">
        <w:rPr>
          <w:rFonts w:ascii="Arial" w:hAnsi="Arial" w:cs="Arial"/>
          <w:bCs/>
          <w:sz w:val="20"/>
          <w:szCs w:val="20"/>
        </w:rPr>
        <w:t xml:space="preserve">no ha podido finalizar los trámites de permisos en OPAMSS, debido a que el MOP les solicita la construcción de un redondel al costado </w:t>
      </w:r>
      <w:proofErr w:type="spellStart"/>
      <w:r w:rsidRPr="00AD7C49">
        <w:rPr>
          <w:rFonts w:ascii="Arial" w:hAnsi="Arial" w:cs="Arial"/>
          <w:bCs/>
          <w:sz w:val="20"/>
          <w:szCs w:val="20"/>
        </w:rPr>
        <w:t>Nor</w:t>
      </w:r>
      <w:proofErr w:type="spellEnd"/>
      <w:r w:rsidRPr="00AD7C49">
        <w:rPr>
          <w:rFonts w:ascii="Arial" w:hAnsi="Arial" w:cs="Arial"/>
          <w:bCs/>
          <w:sz w:val="20"/>
          <w:szCs w:val="20"/>
        </w:rPr>
        <w:t xml:space="preserve"> Oriente del Centro de Distribución y el posterior empalme con la Calle Marginal de la Residencial Metrópoli San Gabriel, manifestando la Sociedad que con </w:t>
      </w:r>
      <w:r w:rsidRPr="00AD7C49">
        <w:rPr>
          <w:rFonts w:ascii="Arial" w:hAnsi="Arial" w:cs="Arial"/>
          <w:bCs/>
          <w:sz w:val="20"/>
          <w:szCs w:val="20"/>
        </w:rPr>
        <w:lastRenderedPageBreak/>
        <w:t xml:space="preserve">dicho requerimiento el tráfico de vehículos pesados que ellos ocupan para su  funcionamiento, se incorporaría a la Autopista </w:t>
      </w:r>
      <w:proofErr w:type="spellStart"/>
      <w:r w:rsidRPr="00AD7C49">
        <w:rPr>
          <w:rFonts w:ascii="Arial" w:hAnsi="Arial" w:cs="Arial"/>
          <w:bCs/>
          <w:sz w:val="20"/>
          <w:szCs w:val="20"/>
        </w:rPr>
        <w:t>By</w:t>
      </w:r>
      <w:proofErr w:type="spellEnd"/>
      <w:r w:rsidRPr="00AD7C49">
        <w:rPr>
          <w:rFonts w:ascii="Arial" w:hAnsi="Arial" w:cs="Arial"/>
          <w:bCs/>
          <w:sz w:val="20"/>
          <w:szCs w:val="20"/>
        </w:rPr>
        <w:t xml:space="preserve"> Pass SAL37N mezclándose con el tráfico de vehículos livianos de la residencial mencionada, lo cual en tema de seguridad no sería muy conveniente, por lo que presentaron al MOP una propuesta de diseño, la cual no les ha sido aprobada, debido a que según el requerimiento del MOP obedece a lo regulado en la Ordenanza </w:t>
      </w:r>
      <w:r w:rsidRPr="00AD7C49">
        <w:rPr>
          <w:rFonts w:ascii="Arial" w:hAnsi="Arial" w:cs="Arial"/>
          <w:bCs/>
          <w:sz w:val="20"/>
          <w:szCs w:val="20"/>
          <w:lang w:val="es-ES"/>
        </w:rPr>
        <w:t xml:space="preserve">para la Aplicación del Plan de Desarrollo Logístico Nejapa, en el municipio de Nejapa, departamento de San Salvador; que debido a lo anterior es necesario que esta Municipalidad a través de sus Técnicos, analice y verifique la propuesta que dicha sociedad hace al MOP, a efecto de verificar viabilidad o no de la misma, asimismo deberán constatar si la parte de la estructura vial que regula la Ordenanza para la Aplicación del Plan de Desarrollo Logístico Nejapa, cumple a la fecha con las necesidades que actualmente tiene dicha zona. Por tanto, con base al informe y recomendable presentado por el Licenciado Sandoval Miranda, Asesor de esta municipalidad, informes técnicos y base legal citada, </w:t>
      </w:r>
      <w:r w:rsidRPr="00AD7C49">
        <w:rPr>
          <w:rFonts w:ascii="Arial" w:hAnsi="Arial" w:cs="Arial"/>
          <w:b/>
          <w:bCs/>
          <w:sz w:val="20"/>
          <w:szCs w:val="20"/>
          <w:lang w:val="es-ES"/>
        </w:rPr>
        <w:t>ACUERDA: a)</w:t>
      </w:r>
      <w:r w:rsidRPr="00AD7C49">
        <w:rPr>
          <w:rFonts w:ascii="Arial" w:hAnsi="Arial" w:cs="Arial"/>
          <w:bCs/>
          <w:sz w:val="20"/>
          <w:szCs w:val="20"/>
          <w:lang w:val="es-ES"/>
        </w:rPr>
        <w:t xml:space="preserve"> Prorrogar</w:t>
      </w:r>
      <w:r w:rsidRPr="00AD7C49">
        <w:rPr>
          <w:rFonts w:ascii="Arial" w:hAnsi="Arial" w:cs="Arial"/>
          <w:bCs/>
          <w:sz w:val="20"/>
          <w:szCs w:val="20"/>
        </w:rPr>
        <w:t xml:space="preserve"> el</w:t>
      </w:r>
      <w:r w:rsidRPr="00AD7C49">
        <w:rPr>
          <w:rFonts w:ascii="Arial" w:hAnsi="Arial" w:cs="Arial"/>
          <w:b/>
          <w:sz w:val="20"/>
          <w:szCs w:val="20"/>
        </w:rPr>
        <w:t xml:space="preserve"> PERMISO DE HABITAR y/o FUNCIONAMIENTO PROVISIONAL,</w:t>
      </w:r>
      <w:r w:rsidRPr="00AD7C49">
        <w:rPr>
          <w:rFonts w:ascii="Arial" w:hAnsi="Arial" w:cs="Arial"/>
          <w:bCs/>
          <w:sz w:val="20"/>
          <w:szCs w:val="20"/>
        </w:rPr>
        <w:t xml:space="preserve"> otorgado a la sociedad Super Repuestos, S.A. DE C.V., mediante el Acuerdo número </w:t>
      </w:r>
      <w:r w:rsidRPr="00AD7C49">
        <w:rPr>
          <w:rFonts w:ascii="Arial" w:hAnsi="Arial" w:cs="Arial"/>
          <w:b/>
          <w:bCs/>
          <w:sz w:val="20"/>
          <w:szCs w:val="20"/>
        </w:rPr>
        <w:t>VEINTITRES</w:t>
      </w:r>
      <w:r w:rsidRPr="00AD7C49">
        <w:rPr>
          <w:rFonts w:ascii="Arial" w:hAnsi="Arial" w:cs="Arial"/>
          <w:bCs/>
          <w:sz w:val="20"/>
          <w:szCs w:val="20"/>
        </w:rPr>
        <w:t xml:space="preserve"> de Acta número </w:t>
      </w:r>
      <w:r w:rsidRPr="00AD7C49">
        <w:rPr>
          <w:rFonts w:ascii="Arial" w:hAnsi="Arial" w:cs="Arial"/>
          <w:b/>
          <w:bCs/>
          <w:sz w:val="20"/>
          <w:szCs w:val="20"/>
        </w:rPr>
        <w:t xml:space="preserve">VEINTITRES, </w:t>
      </w:r>
      <w:r w:rsidRPr="00AD7C49">
        <w:rPr>
          <w:rFonts w:ascii="Arial" w:hAnsi="Arial" w:cs="Arial"/>
          <w:bCs/>
          <w:sz w:val="20"/>
          <w:szCs w:val="20"/>
        </w:rPr>
        <w:t xml:space="preserve">de reunión celebrada por este Concejo, el día diecisiete de octubre del año dos mil diecinueve, por el plazo de </w:t>
      </w:r>
      <w:r w:rsidRPr="00AD7C49">
        <w:rPr>
          <w:rFonts w:ascii="Arial" w:hAnsi="Arial" w:cs="Arial"/>
          <w:b/>
          <w:bCs/>
          <w:sz w:val="20"/>
          <w:szCs w:val="20"/>
        </w:rPr>
        <w:t>SEIS MESES</w:t>
      </w:r>
      <w:r w:rsidRPr="00AD7C49">
        <w:rPr>
          <w:rFonts w:ascii="Arial" w:hAnsi="Arial" w:cs="Arial"/>
          <w:bCs/>
          <w:sz w:val="20"/>
          <w:szCs w:val="20"/>
        </w:rPr>
        <w:t xml:space="preserve"> más, contados a partir del día siguiente a la notificación de este acuerdo; plazo en el cual la Sociedad Super Repuestos, S.A. DE C.V., deberá coordinar y gestionar lo conducente con las Instituciones, a efecto de </w:t>
      </w:r>
      <w:r w:rsidRPr="00AD7C49">
        <w:rPr>
          <w:rFonts w:ascii="Arial" w:hAnsi="Arial" w:cs="Arial"/>
          <w:sz w:val="20"/>
          <w:szCs w:val="20"/>
        </w:rPr>
        <w:t xml:space="preserve">solventar su situación con el MOP, de lo cual la peticionaria estará obligada a informar a esta municipalidad una vez al mes sobre sus avances; </w:t>
      </w:r>
      <w:r w:rsidRPr="00AD7C49">
        <w:rPr>
          <w:rFonts w:ascii="Arial" w:hAnsi="Arial" w:cs="Arial"/>
          <w:b/>
          <w:sz w:val="20"/>
          <w:szCs w:val="20"/>
        </w:rPr>
        <w:t>b)</w:t>
      </w:r>
      <w:r w:rsidRPr="00AD7C49">
        <w:rPr>
          <w:rFonts w:ascii="Arial" w:hAnsi="Arial" w:cs="Arial"/>
          <w:sz w:val="20"/>
          <w:szCs w:val="20"/>
        </w:rPr>
        <w:t xml:space="preserve"> </w:t>
      </w:r>
      <w:r w:rsidRPr="00AD7C49">
        <w:rPr>
          <w:rFonts w:ascii="Arial" w:hAnsi="Arial" w:cs="Arial"/>
          <w:bCs/>
          <w:sz w:val="20"/>
          <w:szCs w:val="20"/>
        </w:rPr>
        <w:t xml:space="preserve">Hágasele saber a la Sociedad Super Repuestos El Salvador, S.A. DE C.V., a través de su representante legal o al delegado(a) por ésta, que deberá cumplir con todo lo estipulado en el Acuerdo número </w:t>
      </w:r>
      <w:r w:rsidRPr="00AD7C49">
        <w:rPr>
          <w:rFonts w:ascii="Arial" w:hAnsi="Arial" w:cs="Arial"/>
          <w:b/>
          <w:bCs/>
          <w:sz w:val="20"/>
          <w:szCs w:val="20"/>
        </w:rPr>
        <w:t>VEINTITRES</w:t>
      </w:r>
      <w:r w:rsidRPr="00AD7C49">
        <w:rPr>
          <w:rFonts w:ascii="Arial" w:hAnsi="Arial" w:cs="Arial"/>
          <w:bCs/>
          <w:sz w:val="20"/>
          <w:szCs w:val="20"/>
        </w:rPr>
        <w:t xml:space="preserve"> de Acta número </w:t>
      </w:r>
      <w:r w:rsidRPr="00AD7C49">
        <w:rPr>
          <w:rFonts w:ascii="Arial" w:hAnsi="Arial" w:cs="Arial"/>
          <w:b/>
          <w:bCs/>
          <w:sz w:val="20"/>
          <w:szCs w:val="20"/>
        </w:rPr>
        <w:t xml:space="preserve">VEINTITRES, </w:t>
      </w:r>
      <w:r w:rsidRPr="00AD7C49">
        <w:rPr>
          <w:rFonts w:ascii="Arial" w:hAnsi="Arial" w:cs="Arial"/>
          <w:bCs/>
          <w:sz w:val="20"/>
          <w:szCs w:val="20"/>
        </w:rPr>
        <w:t xml:space="preserve">de fecha diecisiete de octubre del año dos mil diecinueve, así como con cualquier otro acuerdo emitido por este Concejo que tenga relación con este proyecto; asimismo </w:t>
      </w:r>
      <w:r w:rsidRPr="00AD7C49">
        <w:rPr>
          <w:rFonts w:ascii="Arial" w:hAnsi="Arial" w:cs="Arial"/>
          <w:b/>
          <w:bCs/>
          <w:sz w:val="20"/>
          <w:szCs w:val="20"/>
        </w:rPr>
        <w:t>deberá presentar</w:t>
      </w:r>
      <w:r w:rsidRPr="00AD7C49">
        <w:rPr>
          <w:rFonts w:ascii="Arial" w:hAnsi="Arial" w:cs="Arial"/>
          <w:bCs/>
          <w:sz w:val="20"/>
          <w:szCs w:val="20"/>
        </w:rPr>
        <w:t xml:space="preserve"> dentro de </w:t>
      </w:r>
      <w:r w:rsidRPr="00AD7C49">
        <w:rPr>
          <w:rFonts w:ascii="Arial" w:hAnsi="Arial" w:cs="Arial"/>
          <w:b/>
          <w:bCs/>
          <w:sz w:val="20"/>
          <w:szCs w:val="20"/>
        </w:rPr>
        <w:t>diez días hábiles</w:t>
      </w:r>
      <w:r w:rsidRPr="00AD7C49">
        <w:rPr>
          <w:rFonts w:ascii="Arial" w:hAnsi="Arial" w:cs="Arial"/>
          <w:bCs/>
          <w:sz w:val="20"/>
          <w:szCs w:val="20"/>
        </w:rPr>
        <w:t xml:space="preserve"> posteriores a la notificación de este acuerdo, al </w:t>
      </w:r>
      <w:r w:rsidRPr="00AD7C49">
        <w:rPr>
          <w:rFonts w:ascii="Arial" w:hAnsi="Arial" w:cs="Arial"/>
          <w:b/>
          <w:bCs/>
          <w:sz w:val="20"/>
          <w:szCs w:val="20"/>
        </w:rPr>
        <w:t>Encargado de Ordenamiento y Desarrollo Territorial de esta Alcaldía</w:t>
      </w:r>
      <w:r w:rsidRPr="00AD7C49">
        <w:rPr>
          <w:rFonts w:ascii="Arial" w:hAnsi="Arial" w:cs="Arial"/>
          <w:bCs/>
          <w:sz w:val="20"/>
          <w:szCs w:val="20"/>
        </w:rPr>
        <w:t>, la propuesta de diseño presentada al MOP, lo cual se necesita para su respectivo análisis y conocimiento de nuestra Unidad Técnica</w:t>
      </w:r>
      <w:r w:rsidRPr="00AD7C49">
        <w:rPr>
          <w:rFonts w:ascii="Arial" w:hAnsi="Arial" w:cs="Arial"/>
          <w:bCs/>
          <w:i/>
          <w:iCs/>
          <w:sz w:val="20"/>
          <w:szCs w:val="20"/>
        </w:rPr>
        <w:t xml:space="preserve">; </w:t>
      </w:r>
      <w:r w:rsidRPr="00AD7C49">
        <w:rPr>
          <w:rFonts w:ascii="Arial" w:hAnsi="Arial" w:cs="Arial"/>
          <w:b/>
          <w:bCs/>
          <w:i/>
          <w:iCs/>
          <w:sz w:val="20"/>
          <w:szCs w:val="20"/>
        </w:rPr>
        <w:t xml:space="preserve">c) </w:t>
      </w:r>
      <w:r w:rsidRPr="00AD7C49">
        <w:rPr>
          <w:rFonts w:ascii="Arial" w:hAnsi="Arial" w:cs="Arial"/>
          <w:bCs/>
          <w:sz w:val="20"/>
          <w:szCs w:val="20"/>
        </w:rPr>
        <w:t>Instrúyase</w:t>
      </w:r>
      <w:r w:rsidRPr="00AD7C49">
        <w:rPr>
          <w:rFonts w:ascii="Arial" w:hAnsi="Arial" w:cs="Arial"/>
          <w:bCs/>
          <w:sz w:val="20"/>
          <w:szCs w:val="20"/>
          <w:lang w:val="es-ES"/>
        </w:rPr>
        <w:t xml:space="preserve"> al Arquitecto Luis Arturo Rivera Alemán, Encargado de Ordenamiento y Desarrollo Territorial de esta municipalidad, para que revise y verifique la propuesta técnica que la sociedad</w:t>
      </w:r>
      <w:r w:rsidRPr="00AD7C49">
        <w:rPr>
          <w:rFonts w:ascii="Arial" w:hAnsi="Arial" w:cs="Arial"/>
          <w:bCs/>
          <w:sz w:val="20"/>
          <w:szCs w:val="20"/>
        </w:rPr>
        <w:t xml:space="preserve"> Super Repuestos El Salvador, S.A. DE C.V., </w:t>
      </w:r>
      <w:r w:rsidRPr="00AD7C49">
        <w:rPr>
          <w:rFonts w:ascii="Arial" w:hAnsi="Arial" w:cs="Arial"/>
          <w:bCs/>
          <w:sz w:val="20"/>
          <w:szCs w:val="20"/>
          <w:lang w:val="es-ES"/>
        </w:rPr>
        <w:t xml:space="preserve">ha presentado al MOP, una vez dicha propuesta haya sido remitida a esa Unidad, conforme a lo instruido en el numeral anterior, debiendo coordinar su cumplimiento e informar a este Concejo lo que fuere conducente. </w:t>
      </w:r>
      <w:proofErr w:type="gramStart"/>
      <w:r w:rsidRPr="00AD7C49">
        <w:rPr>
          <w:rFonts w:ascii="Arial" w:hAnsi="Arial" w:cs="Arial"/>
          <w:bCs/>
          <w:sz w:val="20"/>
          <w:szCs w:val="20"/>
          <w:lang w:val="es-ES"/>
        </w:rPr>
        <w:t>Asimismo</w:t>
      </w:r>
      <w:proofErr w:type="gramEnd"/>
      <w:r w:rsidRPr="00AD7C49">
        <w:rPr>
          <w:rFonts w:ascii="Arial" w:hAnsi="Arial" w:cs="Arial"/>
          <w:bCs/>
          <w:sz w:val="20"/>
          <w:szCs w:val="20"/>
          <w:lang w:val="es-ES"/>
        </w:rPr>
        <w:t xml:space="preserve"> </w:t>
      </w:r>
      <w:r w:rsidRPr="00AD7C49">
        <w:rPr>
          <w:rFonts w:ascii="Arial" w:hAnsi="Arial" w:cs="Arial"/>
          <w:b/>
          <w:bCs/>
          <w:sz w:val="20"/>
          <w:szCs w:val="20"/>
          <w:lang w:val="es-ES"/>
        </w:rPr>
        <w:t>se le instruye</w:t>
      </w:r>
      <w:r w:rsidRPr="00AD7C49">
        <w:rPr>
          <w:rFonts w:ascii="Arial" w:hAnsi="Arial" w:cs="Arial"/>
          <w:bCs/>
          <w:sz w:val="20"/>
          <w:szCs w:val="20"/>
          <w:lang w:val="es-ES"/>
        </w:rPr>
        <w:t xml:space="preserve"> para que en coordinación con la Ing. Marta Celina Perla, Encargada de la Unidad Ambiental, de esta municipalidad, </w:t>
      </w:r>
      <w:r w:rsidRPr="00AD7C49">
        <w:rPr>
          <w:rFonts w:ascii="Arial" w:hAnsi="Arial" w:cs="Arial"/>
          <w:b/>
          <w:bCs/>
          <w:sz w:val="20"/>
          <w:szCs w:val="20"/>
          <w:lang w:val="es-ES"/>
        </w:rPr>
        <w:t>verifiquen</w:t>
      </w:r>
      <w:r w:rsidRPr="00AD7C49">
        <w:rPr>
          <w:rFonts w:ascii="Arial" w:hAnsi="Arial" w:cs="Arial"/>
          <w:bCs/>
          <w:sz w:val="20"/>
          <w:szCs w:val="20"/>
          <w:lang w:val="es-ES"/>
        </w:rPr>
        <w:t xml:space="preserve"> la </w:t>
      </w:r>
      <w:r w:rsidRPr="00AD7C49">
        <w:rPr>
          <w:rFonts w:ascii="Arial" w:hAnsi="Arial" w:cs="Arial"/>
          <w:bCs/>
          <w:sz w:val="20"/>
          <w:szCs w:val="20"/>
        </w:rPr>
        <w:t xml:space="preserve">factibilidad de LA ORDENANZA PARA LA APLICACIÓN DEL PLAN DE DESARROLLO LOGISTICO DE NEJAPA, con respecto a la red vial. Debiendo para ello coordinar con los demás actores involucrados e informar de sus resultados. </w:t>
      </w:r>
      <w:r w:rsidRPr="00AD7C49">
        <w:rPr>
          <w:rFonts w:ascii="Arial" w:hAnsi="Arial" w:cs="Arial"/>
          <w:b/>
          <w:bCs/>
          <w:sz w:val="20"/>
          <w:szCs w:val="20"/>
          <w:u w:val="single"/>
        </w:rPr>
        <w:t>Votación Unánime.</w:t>
      </w:r>
      <w:r w:rsidRPr="00AD7C49">
        <w:rPr>
          <w:rFonts w:ascii="Arial" w:hAnsi="Arial" w:cs="Arial"/>
          <w:b/>
          <w:bCs/>
          <w:sz w:val="20"/>
          <w:szCs w:val="20"/>
        </w:rPr>
        <w:t xml:space="preserve"> </w:t>
      </w:r>
      <w:r w:rsidRPr="00AD7C49">
        <w:rPr>
          <w:rFonts w:ascii="Arial" w:hAnsi="Arial" w:cs="Arial"/>
          <w:bCs/>
          <w:sz w:val="20"/>
          <w:szCs w:val="20"/>
        </w:rPr>
        <w:t xml:space="preserve">Certifíquese y Notifíquese.”””””””””””””””; </w:t>
      </w:r>
      <w:r w:rsidRPr="00AD7C49">
        <w:rPr>
          <w:rFonts w:ascii="Arial" w:hAnsi="Arial" w:cs="Arial"/>
          <w:b/>
          <w:bCs/>
          <w:sz w:val="20"/>
          <w:szCs w:val="20"/>
          <w:shd w:val="clear" w:color="auto" w:fill="FFFFFF"/>
        </w:rPr>
        <w:t xml:space="preserve">ACUERDO NUMERO NUEVE: </w:t>
      </w:r>
      <w:r w:rsidRPr="00AD7C49">
        <w:rPr>
          <w:rFonts w:ascii="Arial" w:hAnsi="Arial" w:cs="Arial"/>
          <w:sz w:val="20"/>
          <w:szCs w:val="20"/>
        </w:rPr>
        <w:t>Este Concejo Municipal</w:t>
      </w:r>
      <w:r w:rsidRPr="00AD7C49">
        <w:rPr>
          <w:rFonts w:ascii="Arial" w:hAnsi="Arial" w:cs="Arial"/>
          <w:bCs/>
          <w:sz w:val="20"/>
          <w:szCs w:val="20"/>
          <w:shd w:val="clear" w:color="auto" w:fill="FFFFFF"/>
        </w:rPr>
        <w:t xml:space="preserve">, </w:t>
      </w:r>
      <w:r w:rsidRPr="00AD7C49">
        <w:rPr>
          <w:rFonts w:ascii="Arial" w:hAnsi="Arial" w:cs="Arial"/>
          <w:sz w:val="20"/>
          <w:szCs w:val="20"/>
          <w:shd w:val="clear" w:color="auto" w:fill="FFFFFF"/>
        </w:rPr>
        <w:t xml:space="preserve">en atención a informe presentado por el Licenciado </w:t>
      </w:r>
      <w:proofErr w:type="spellStart"/>
      <w:r w:rsidRPr="00AD7C49">
        <w:rPr>
          <w:rFonts w:ascii="Arial" w:hAnsi="Arial" w:cs="Arial"/>
          <w:sz w:val="20"/>
          <w:szCs w:val="20"/>
          <w:shd w:val="clear" w:color="auto" w:fill="FFFFFF"/>
        </w:rPr>
        <w:t>Hector</w:t>
      </w:r>
      <w:proofErr w:type="spellEnd"/>
      <w:r w:rsidRPr="00AD7C49">
        <w:rPr>
          <w:rFonts w:ascii="Arial" w:hAnsi="Arial" w:cs="Arial"/>
          <w:sz w:val="20"/>
          <w:szCs w:val="20"/>
          <w:shd w:val="clear" w:color="auto" w:fill="FFFFFF"/>
        </w:rPr>
        <w:t xml:space="preserve"> Mauricio Sandoval Miranda, en el cual expone: </w:t>
      </w:r>
      <w:r w:rsidRPr="00AD7C49">
        <w:rPr>
          <w:rFonts w:ascii="Arial" w:eastAsia="Times New Roman" w:hAnsi="Arial" w:cs="Arial"/>
          <w:b/>
          <w:sz w:val="20"/>
          <w:szCs w:val="20"/>
          <w:lang w:val="es-PE" w:eastAsia="es-ES"/>
        </w:rPr>
        <w:t xml:space="preserve">I. </w:t>
      </w:r>
      <w:r w:rsidRPr="00AD7C49">
        <w:rPr>
          <w:rFonts w:ascii="Arial" w:hAnsi="Arial" w:cs="Arial"/>
          <w:bCs/>
          <w:sz w:val="20"/>
          <w:szCs w:val="20"/>
          <w:lang w:val="es-ES"/>
        </w:rPr>
        <w:t xml:space="preserve">Que mediante nota de fecha 06 de enero del corriente año, </w:t>
      </w:r>
      <w:r w:rsidRPr="00AD7C49">
        <w:rPr>
          <w:rFonts w:ascii="Arial" w:hAnsi="Arial" w:cs="Arial"/>
          <w:bCs/>
          <w:sz w:val="20"/>
          <w:szCs w:val="20"/>
          <w:lang w:val="es-ES"/>
        </w:rPr>
        <w:lastRenderedPageBreak/>
        <w:t xml:space="preserve">presentada por el señor Arturo Claudio Enea Tona Giolitti, en su calidad de Representante Legal de la sociedad Progreso e Inversiones, S.A. de C.V., mediante la cual solicita la desafectación del Decreto 4B, en un inmueble ubicado en Carretera  Apopa-Sitio del Niño, lote número 4, “El Cambio”, de la Hacienda </w:t>
      </w:r>
      <w:proofErr w:type="spellStart"/>
      <w:r w:rsidRPr="00AD7C49">
        <w:rPr>
          <w:rFonts w:ascii="Arial" w:hAnsi="Arial" w:cs="Arial"/>
          <w:bCs/>
          <w:sz w:val="20"/>
          <w:szCs w:val="20"/>
          <w:lang w:val="es-ES"/>
        </w:rPr>
        <w:t>Mapilapa</w:t>
      </w:r>
      <w:proofErr w:type="spellEnd"/>
      <w:r w:rsidRPr="00AD7C49">
        <w:rPr>
          <w:rFonts w:ascii="Arial" w:hAnsi="Arial" w:cs="Arial"/>
          <w:bCs/>
          <w:sz w:val="20"/>
          <w:szCs w:val="20"/>
          <w:lang w:val="es-ES"/>
        </w:rPr>
        <w:t xml:space="preserve">, Nejapa, departamento de San Salvador, el cual es propiedad de su representada, para un proyecto logístico que cumplirá con los estándares más altos de sostenibilidad, como la mitigación de impacto hídrico o de carbono y enmarcado dentro del plan de desarrollo municipal , pues se trata de proyecto 100% logístico (con un bajo impacto hídrico), en el cual se espera obtener la correspondiente factibilidad de conexión de ANDA. </w:t>
      </w:r>
      <w:r w:rsidRPr="00AD7C49">
        <w:rPr>
          <w:rFonts w:ascii="Arial" w:hAnsi="Arial" w:cs="Arial"/>
          <w:b/>
          <w:sz w:val="20"/>
          <w:szCs w:val="20"/>
          <w:u w:val="single"/>
          <w:lang w:val="es-ES"/>
        </w:rPr>
        <w:t>II.</w:t>
      </w:r>
      <w:r w:rsidRPr="00AD7C49">
        <w:rPr>
          <w:rFonts w:ascii="Arial" w:hAnsi="Arial" w:cs="Arial"/>
          <w:b/>
          <w:sz w:val="20"/>
          <w:szCs w:val="20"/>
          <w:lang w:val="es-ES"/>
        </w:rPr>
        <w:t xml:space="preserve"> </w:t>
      </w:r>
      <w:r w:rsidRPr="00AD7C49">
        <w:rPr>
          <w:rFonts w:ascii="Arial" w:hAnsi="Arial" w:cs="Arial"/>
          <w:bCs/>
          <w:sz w:val="20"/>
          <w:szCs w:val="20"/>
          <w:lang w:val="es-ES"/>
        </w:rPr>
        <w:t xml:space="preserve">Que mediante informe de fecha 05 de febrero del corriente año, enviado por la ingeniera Marta Celina Perla, Encargada de la Unidad Ambiental de esta municipalidad, manifiesta: </w:t>
      </w:r>
      <w:r w:rsidRPr="00AD7C49">
        <w:rPr>
          <w:rFonts w:ascii="Arial" w:hAnsi="Arial" w:cs="Arial"/>
          <w:sz w:val="20"/>
          <w:szCs w:val="20"/>
        </w:rPr>
        <w:t xml:space="preserve">“Con respecto al Proyecto Logístico de Progreso e Inversiones, S.A. de C.V. Le informo que este día se hizo inspección conjunta con Arq. Luis Rivera, Lic. Félix Medina, Ing. Adolfo Barrios e Ingeniero Rodrigo Samayoa de parte del desarrollador del proyecto al terreno donde se pretende construir un proyecto logístico de 17 manzanas junto a industrias La Constancia. El proyecto está ubicado frente a la Autopista de Nejapa a Quezaltepeque entre Calle La Granja e Industrias La Constancia. Se sugiere que el proyecto tome en cuenta lo siguiente: Impacto cero en la escorrentía de aguas lluvias, ya que en la Comunidad Calle Vieja Sector 1 hay problemas de inundaciones e incluso la alcaldía ha realizado proyectos de mitigación debido a daños en las viviendas por las tormentas del año pasado donde la gente tiene que ser evacuada a los albergues cuando hay amenaza de inundación. NO explotación del acuífero de Nejapa, sino que desarrolle un sistema de uso de las aguas lluvias para sus necesidades de limpieza y consumo humano con la respectiva planta de potabilización para sus necesidades. Que tramite su permiso de tala de acuerdo a la ORDENANZA MUNICIPAL REGULADORA DE LA SIEMBRA, TALA Y PODA EN LAS ZONAS URBANAS DEL MUNICIPIO DE NEJAPA que debe tramitarse antes del permiso de construcción. La desafectación del decreto 4B es para que, de inicio a la solicitud de permisos de la OPAMS, MARN y demás permisos que le exija la ley ya que este decreto solo pretende que no se permitan proyectos que aumenten la explotación del recurso hídrico y técnicamente este proyecto puede compensar la impermeabilización son sistemas de recarga del acuífero.  </w:t>
      </w:r>
      <w:proofErr w:type="gramStart"/>
      <w:r w:rsidRPr="00AD7C49">
        <w:rPr>
          <w:rFonts w:ascii="Arial" w:hAnsi="Arial" w:cs="Arial"/>
          <w:sz w:val="20"/>
          <w:szCs w:val="20"/>
        </w:rPr>
        <w:t>Según  el</w:t>
      </w:r>
      <w:proofErr w:type="gramEnd"/>
      <w:r w:rsidRPr="00AD7C49">
        <w:rPr>
          <w:rFonts w:ascii="Arial" w:hAnsi="Arial" w:cs="Arial"/>
          <w:sz w:val="20"/>
          <w:szCs w:val="20"/>
        </w:rPr>
        <w:t xml:space="preserve">  Decreto  61  está  en  zona  de  Protección  y Aprovechamiento y es zona cubierta actualmente de pastos naturales donde no son permitidos Proyectos Urbanísticos y/o construcciones y el Crecimiento y/o expansión urbana por lo que el MARN aprobará el Plan de Manejo Ambiental con la mitigación de los impactos provocados por el proyecto. Está atravesada por el inicio de una quebrada que una zona de Protección y Restauración donde no es permitido construir, no obstante, como es el inicio de la quebrada no tiene escorrentía de aguas arriba y si se nivela y controla las aguas lluvias con un sistema de detención y almacenamiento mitigaría la posibilidad de inundación aguas abajo, al </w:t>
      </w:r>
      <w:proofErr w:type="spellStart"/>
      <w:r w:rsidRPr="00AD7C49">
        <w:rPr>
          <w:rFonts w:ascii="Arial" w:hAnsi="Arial" w:cs="Arial"/>
          <w:sz w:val="20"/>
          <w:szCs w:val="20"/>
        </w:rPr>
        <w:t>Nor</w:t>
      </w:r>
      <w:proofErr w:type="spellEnd"/>
      <w:r w:rsidRPr="00AD7C49">
        <w:rPr>
          <w:rFonts w:ascii="Arial" w:hAnsi="Arial" w:cs="Arial"/>
          <w:sz w:val="20"/>
          <w:szCs w:val="20"/>
        </w:rPr>
        <w:t xml:space="preserve">- Este se ve la comunidad de nueva Esperanza y las zonas de inundación de Calle Vieja Sector 1. Debido a que este proyecto podría ayudar a dar trabajo permanente a 1500 familias de Nejapa, en un momento en que hay tanta necesidad de trabajo en el municipio sugiero que se desafecte del decreto 4B y se permita al titular </w:t>
      </w:r>
      <w:r w:rsidRPr="00AD7C49">
        <w:rPr>
          <w:rFonts w:ascii="Arial" w:hAnsi="Arial" w:cs="Arial"/>
          <w:sz w:val="20"/>
          <w:szCs w:val="20"/>
        </w:rPr>
        <w:lastRenderedPageBreak/>
        <w:t xml:space="preserve">tramitar su permiso ambiental y el resto de permisos, comprometiéndose a dar trabajo a ciudadanos de Nejapa en al menos un 75 % de sus empleados, dándoles la debida capacitación a jóvenes bachilleres, estudiantes universitarios y profesionales de Nejapa.” </w:t>
      </w:r>
      <w:r w:rsidRPr="00AD7C49">
        <w:rPr>
          <w:rFonts w:ascii="Arial" w:hAnsi="Arial" w:cs="Arial"/>
          <w:b/>
          <w:bCs/>
          <w:sz w:val="20"/>
          <w:szCs w:val="20"/>
          <w:u w:val="single"/>
        </w:rPr>
        <w:t>III.</w:t>
      </w:r>
      <w:r w:rsidRPr="00AD7C49">
        <w:rPr>
          <w:rFonts w:ascii="Arial" w:hAnsi="Arial" w:cs="Arial"/>
          <w:b/>
          <w:bCs/>
          <w:sz w:val="20"/>
          <w:szCs w:val="20"/>
        </w:rPr>
        <w:t xml:space="preserve"> </w:t>
      </w:r>
      <w:r w:rsidRPr="00AD7C49">
        <w:rPr>
          <w:rFonts w:ascii="Arial" w:hAnsi="Arial" w:cs="Arial"/>
          <w:sz w:val="20"/>
          <w:szCs w:val="20"/>
        </w:rPr>
        <w:t xml:space="preserve">Que mediante informe de fecha 05 de febrero del corriente año, enviado por el arquitecto Luis Arturo Rivera Alemán, Encargado de Ordenamiento y Desarrollo Territorial, de esta municipalidad, a la Unidad Jurídica, el día 08 del mismo mes y año, éste manifiesta: </w:t>
      </w:r>
      <w:r w:rsidRPr="00AD7C49">
        <w:rPr>
          <w:rFonts w:ascii="Arial" w:eastAsia="Times New Roman" w:hAnsi="Arial" w:cs="Arial"/>
          <w:sz w:val="20"/>
          <w:szCs w:val="20"/>
        </w:rPr>
        <w:t xml:space="preserve">“En respuesta a la solicitud, recibida por la empresa </w:t>
      </w:r>
      <w:r w:rsidRPr="00AD7C49">
        <w:rPr>
          <w:rFonts w:ascii="Arial" w:eastAsia="Times New Roman" w:hAnsi="Arial" w:cs="Arial"/>
          <w:b/>
          <w:sz w:val="20"/>
          <w:szCs w:val="20"/>
        </w:rPr>
        <w:t>“PROGRESO E INVERSIONES, SA DE CV”</w:t>
      </w:r>
      <w:r w:rsidRPr="00AD7C49">
        <w:rPr>
          <w:rFonts w:ascii="Arial" w:eastAsia="Times New Roman" w:hAnsi="Arial" w:cs="Arial"/>
          <w:sz w:val="20"/>
          <w:szCs w:val="20"/>
        </w:rPr>
        <w:t xml:space="preserve"> mediante el cual solicitan la Desafectación del Decreto 4-B para un terreno de su propiedad ubicado en sobre la carretera Apopa-Sitio El Niño (RN07W), con un área de 173.944,13 M², (17 Ha. 39 A 66.28 CA) (24 </w:t>
      </w:r>
      <w:proofErr w:type="spellStart"/>
      <w:r w:rsidRPr="00AD7C49">
        <w:rPr>
          <w:rFonts w:ascii="Arial" w:eastAsia="Times New Roman" w:hAnsi="Arial" w:cs="Arial"/>
          <w:sz w:val="20"/>
          <w:szCs w:val="20"/>
        </w:rPr>
        <w:t>Mz</w:t>
      </w:r>
      <w:proofErr w:type="spellEnd"/>
      <w:r w:rsidRPr="00AD7C49">
        <w:rPr>
          <w:rFonts w:ascii="Arial" w:eastAsia="Times New Roman" w:hAnsi="Arial" w:cs="Arial"/>
          <w:sz w:val="20"/>
          <w:szCs w:val="20"/>
        </w:rPr>
        <w:t xml:space="preserve"> 8910.95 V²), Nejapa, San Salvador. La empresa realizo una presentación del proyecto ante el Concejo Municipal el día 12/01/2021, y el día jueves 04 de febrero se realizó inspección de campo en el terreno presentando el viernes 05 /02/2021 la siguiente documentación: 1. Personería Jurídica y escritura de Constitución de la empresa. 2. Memoria Descriptiva. 3. Plano Topográfico. 4. Presupuesto de Construcción. 5. Visualización en 3D del proyecto. 6. Propuesta de Zonificación.  </w:t>
      </w:r>
      <w:r w:rsidRPr="00AD7C49">
        <w:rPr>
          <w:rFonts w:ascii="Arial" w:eastAsia="Times New Roman" w:hAnsi="Arial" w:cs="Arial"/>
          <w:b/>
          <w:sz w:val="20"/>
          <w:szCs w:val="20"/>
        </w:rPr>
        <w:t xml:space="preserve">DESCRIPCION DEL PROYECTO. </w:t>
      </w:r>
      <w:r w:rsidRPr="00AD7C49">
        <w:rPr>
          <w:rFonts w:ascii="Arial" w:eastAsia="Times New Roman" w:hAnsi="Arial" w:cs="Arial"/>
          <w:sz w:val="20"/>
          <w:szCs w:val="20"/>
        </w:rPr>
        <w:t xml:space="preserve">La naturaleza del proyecto se establece como un Complejo de naves dedicadas a Centros Logísticos e Industriales.  El proyecto consiste en el desarrollo de tres naves que van desde los 10.000,00 a los 35.000,00 m2 distribuidas en un eje ortogonal de Sur-Oeste a </w:t>
      </w:r>
      <w:proofErr w:type="spellStart"/>
      <w:r w:rsidRPr="00AD7C49">
        <w:rPr>
          <w:rFonts w:ascii="Arial" w:eastAsia="Times New Roman" w:hAnsi="Arial" w:cs="Arial"/>
          <w:sz w:val="20"/>
          <w:szCs w:val="20"/>
        </w:rPr>
        <w:t>Nor</w:t>
      </w:r>
      <w:proofErr w:type="spellEnd"/>
      <w:r w:rsidRPr="00AD7C49">
        <w:rPr>
          <w:rFonts w:ascii="Arial" w:eastAsia="Times New Roman" w:hAnsi="Arial" w:cs="Arial"/>
          <w:sz w:val="20"/>
          <w:szCs w:val="20"/>
        </w:rPr>
        <w:t xml:space="preserve">-Este con calles de ancho suficiente para el tráfico de vehículos livianos y para camiones con contenedores. Dentro del complejo se tendrán edificios periféricos para la atención del personal que trabajará en el complejo, así como para los servicios con los que debe proveerse de servicios (cuarto eléctrico, cuarto de bombas, planta de tratamiento de aguas servidas, cuarto de seguridad y caseta de acceso controlado, taller, comedor, baños, servicios sanitarios y área administrativa).  La operación del Complejo se engloba en el área de traslado de enseres y mercaderías y conlleva horarios de trabajo que pueden extenderse durante las 24 horas. La mecánica de trasiego de mercadería se hará con montacargas en la zona interna del proyecto y camiones con contenedor que llevarán las mismas a su destino final. La tipología constructiva de las edificaciones consiste en fundaciones de placa aislada y placa corrida que soporta estructuras de acero o concreto en marcos estructurales y estructura de techo, la cubierta será del tipo total spam de acero esmaltado y se contará con aislante térmico.  Los cerramientos tendrán zócalos de 2.50 metros a 3.50 metros de altura en mampostería sisada de bloque escarpada y estructura metálica con cubierta de acero esmaltado hasta la cubierta de techos.  La losa de piso será de concreto armado con capacidad para el tráfico de montacargas y para la instalación de estantes de hasta de 7 niveles de carga.  En fachadas se contará con zonas arquitectónicas con acabados en muros seco y </w:t>
      </w:r>
      <w:proofErr w:type="spellStart"/>
      <w:r w:rsidRPr="00AD7C49">
        <w:rPr>
          <w:rFonts w:ascii="Arial" w:eastAsia="Times New Roman" w:hAnsi="Arial" w:cs="Arial"/>
          <w:sz w:val="20"/>
          <w:szCs w:val="20"/>
        </w:rPr>
        <w:t>ventanería</w:t>
      </w:r>
      <w:proofErr w:type="spellEnd"/>
      <w:r w:rsidRPr="00AD7C49">
        <w:rPr>
          <w:rFonts w:ascii="Arial" w:eastAsia="Times New Roman" w:hAnsi="Arial" w:cs="Arial"/>
          <w:sz w:val="20"/>
          <w:szCs w:val="20"/>
        </w:rPr>
        <w:t xml:space="preserve"> cerca de las esquinas para ubicar zonas de oficina en esos costados, puertas de andén con y sin mecanismos de nivelación para carga y descarga, rampas de acceso tanto peatonal como de vehículos al piso de las naves y salidas de emergencia.  Se dejará la previsión para ubicar los baños, oficinas, áreas para carga de baterías de montacargas, ventilación, cuartos refrigerados y/o de ambiente controlado, redes de suministro de gas y otras adecuaciones internas necesarias para la operación de las diferentes actividades a llevar </w:t>
      </w:r>
      <w:r w:rsidRPr="00AD7C49">
        <w:rPr>
          <w:rFonts w:ascii="Arial" w:eastAsia="Times New Roman" w:hAnsi="Arial" w:cs="Arial"/>
          <w:sz w:val="20"/>
          <w:szCs w:val="20"/>
        </w:rPr>
        <w:lastRenderedPageBreak/>
        <w:t xml:space="preserve">a cabo en el proyecto.  La descarga pluvial se manejará con canoas de HG. y bajantes de PVC de diámetro suficiente para desalojar el agua pluvial de los techos al sistema pluvial enterrado de tuberías y cajas o pozos de registro que se construirá como parte de las obras de infraestructura.  Todo el efluente de las aguas pluviales será retenido en una laguna de mitigación para evitar que los picos de las lluvias en las diferentes épocas hagan estragos aguas abajo y de esta manera se controla la escorrentía. </w:t>
      </w:r>
      <w:r w:rsidRPr="00AD7C49">
        <w:rPr>
          <w:rFonts w:ascii="Arial" w:eastAsia="Times New Roman" w:hAnsi="Arial" w:cs="Arial"/>
          <w:b/>
          <w:noProof/>
          <w:sz w:val="20"/>
          <w:szCs w:val="20"/>
        </w:rPr>
        <w:t xml:space="preserve">UBICACION DEL PROYECTO. </w:t>
      </w:r>
      <w:r w:rsidRPr="00AD7C49">
        <w:rPr>
          <w:rFonts w:ascii="Arial" w:eastAsia="Times New Roman" w:hAnsi="Arial" w:cs="Arial"/>
          <w:sz w:val="20"/>
          <w:szCs w:val="20"/>
        </w:rPr>
        <w:t xml:space="preserve">Según Google </w:t>
      </w:r>
      <w:proofErr w:type="spellStart"/>
      <w:r w:rsidRPr="00AD7C49">
        <w:rPr>
          <w:rFonts w:ascii="Arial" w:eastAsia="Times New Roman" w:hAnsi="Arial" w:cs="Arial"/>
          <w:sz w:val="20"/>
          <w:szCs w:val="20"/>
        </w:rPr>
        <w:t>Earth</w:t>
      </w:r>
      <w:proofErr w:type="spellEnd"/>
      <w:r w:rsidRPr="00AD7C49">
        <w:rPr>
          <w:rFonts w:ascii="Arial" w:eastAsia="Times New Roman" w:hAnsi="Arial" w:cs="Arial"/>
          <w:sz w:val="20"/>
          <w:szCs w:val="20"/>
        </w:rPr>
        <w:t xml:space="preserve"> son Coordenadas: </w:t>
      </w:r>
      <w:r w:rsidRPr="00AD7C49">
        <w:rPr>
          <w:rFonts w:ascii="Arial" w:eastAsia="Times New Roman" w:hAnsi="Arial" w:cs="Arial"/>
          <w:b/>
          <w:sz w:val="20"/>
          <w:szCs w:val="20"/>
        </w:rPr>
        <w:t xml:space="preserve">Latitud 13° 49´ 03” N, Longitud 89° 14´ 32” O. </w:t>
      </w:r>
      <w:r w:rsidRPr="00AD7C49">
        <w:rPr>
          <w:rFonts w:ascii="Arial" w:eastAsia="Times New Roman" w:hAnsi="Arial" w:cs="Arial"/>
          <w:sz w:val="20"/>
          <w:szCs w:val="20"/>
        </w:rPr>
        <w:t xml:space="preserve">Según Instituto Geográfico y de Catastró Nacional-CNR, la Clave Catastral: </w:t>
      </w:r>
      <w:r w:rsidRPr="00AD7C49">
        <w:rPr>
          <w:rFonts w:ascii="Arial" w:eastAsia="Times New Roman" w:hAnsi="Arial" w:cs="Arial"/>
          <w:b/>
          <w:sz w:val="20"/>
          <w:szCs w:val="20"/>
        </w:rPr>
        <w:t xml:space="preserve">0609R10-34. </w:t>
      </w:r>
      <w:r w:rsidRPr="00AD7C49">
        <w:rPr>
          <w:rFonts w:ascii="Arial" w:hAnsi="Arial" w:cs="Arial"/>
          <w:b/>
          <w:sz w:val="20"/>
          <w:szCs w:val="20"/>
        </w:rPr>
        <w:t>CALIFICACION DEL INMUEBLE SEGÚN EL ESQUEMA DIRECTOR DE LA OPAMSS.</w:t>
      </w:r>
      <w:r w:rsidRPr="00AD7C49">
        <w:rPr>
          <w:rFonts w:ascii="Arial" w:hAnsi="Arial" w:cs="Arial"/>
          <w:noProof/>
          <w:sz w:val="20"/>
          <w:szCs w:val="20"/>
          <w:lang w:eastAsia="es-SV"/>
        </w:rPr>
        <mc:AlternateContent>
          <mc:Choice Requires="wps">
            <w:drawing>
              <wp:anchor distT="0" distB="0" distL="114300" distR="114300" simplePos="0" relativeHeight="251659264" behindDoc="0" locked="0" layoutInCell="1" allowOverlap="1" wp14:anchorId="3C2084F2" wp14:editId="469902FE">
                <wp:simplePos x="0" y="0"/>
                <wp:positionH relativeFrom="column">
                  <wp:posOffset>-3796030</wp:posOffset>
                </wp:positionH>
                <wp:positionV relativeFrom="paragraph">
                  <wp:posOffset>1605280</wp:posOffset>
                </wp:positionV>
                <wp:extent cx="800100" cy="762000"/>
                <wp:effectExtent l="19050" t="19050" r="19050" b="19050"/>
                <wp:wrapNone/>
                <wp:docPr id="9" name="Elips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762000"/>
                        </a:xfrm>
                        <a:prstGeom prst="ellipse">
                          <a:avLst/>
                        </a:prstGeom>
                        <a:noFill/>
                        <a:ln w="38100">
                          <a:solidFill>
                            <a:srgbClr val="00B05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A1DA53" id="Elipse 9" o:spid="_x0000_s1026" style="position:absolute;margin-left:-298.9pt;margin-top:126.4pt;width:63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" filled="f" strokecolor="#00b050" strokeweight="3pt"/>
            </w:pict>
          </mc:Fallback>
        </mc:AlternateContent>
      </w:r>
      <w:r w:rsidRPr="00AD7C49">
        <w:rPr>
          <w:rFonts w:ascii="Arial" w:hAnsi="Arial" w:cs="Arial"/>
          <w:sz w:val="20"/>
          <w:szCs w:val="20"/>
        </w:rPr>
        <w:t xml:space="preserve"> La ubicación del terreno dentro del Esquema Director muestra que según: </w:t>
      </w:r>
      <w:r w:rsidRPr="00AD7C49">
        <w:rPr>
          <w:rFonts w:ascii="Arial" w:hAnsi="Arial" w:cs="Arial"/>
          <w:b/>
          <w:sz w:val="20"/>
          <w:szCs w:val="20"/>
        </w:rPr>
        <w:t>1. TRATAMIENTOS URBANISTICOS:</w:t>
      </w:r>
      <w:r w:rsidRPr="00AD7C49">
        <w:rPr>
          <w:rFonts w:ascii="Arial" w:hAnsi="Arial" w:cs="Arial"/>
          <w:sz w:val="20"/>
          <w:szCs w:val="20"/>
        </w:rPr>
        <w:t xml:space="preserve"> Que es un instrumento de regulación del </w:t>
      </w:r>
      <w:r w:rsidRPr="00AD7C49">
        <w:rPr>
          <w:rFonts w:ascii="Arial" w:hAnsi="Arial" w:cs="Arial"/>
          <w:b/>
          <w:sz w:val="20"/>
          <w:szCs w:val="20"/>
        </w:rPr>
        <w:t>Uso del Suelo de la OPAMSS</w:t>
      </w:r>
      <w:r w:rsidRPr="00AD7C49">
        <w:rPr>
          <w:rFonts w:ascii="Arial" w:hAnsi="Arial" w:cs="Arial"/>
          <w:sz w:val="20"/>
          <w:szCs w:val="20"/>
        </w:rPr>
        <w:t xml:space="preserve">, que determina la Zonificación, Clasificación y Regulación de los usos del suelo dentro del </w:t>
      </w:r>
      <w:r w:rsidRPr="00AD7C49">
        <w:rPr>
          <w:rFonts w:ascii="Arial" w:hAnsi="Arial" w:cs="Arial"/>
          <w:b/>
          <w:sz w:val="20"/>
          <w:szCs w:val="20"/>
        </w:rPr>
        <w:t>AMSS</w:t>
      </w:r>
      <w:r w:rsidRPr="00AD7C49">
        <w:rPr>
          <w:rFonts w:ascii="Arial" w:hAnsi="Arial" w:cs="Arial"/>
          <w:sz w:val="20"/>
          <w:szCs w:val="20"/>
        </w:rPr>
        <w:t>. Este se encuentra en</w:t>
      </w:r>
      <w:r w:rsidRPr="00AD7C49">
        <w:rPr>
          <w:rFonts w:ascii="Arial" w:hAnsi="Arial" w:cs="Arial"/>
          <w:b/>
          <w:sz w:val="20"/>
          <w:szCs w:val="20"/>
        </w:rPr>
        <w:t>:</w:t>
      </w:r>
      <w:r w:rsidRPr="00AD7C49">
        <w:rPr>
          <w:rFonts w:ascii="Arial" w:hAnsi="Arial" w:cs="Arial"/>
          <w:sz w:val="20"/>
          <w:szCs w:val="20"/>
        </w:rPr>
        <w:t xml:space="preserve"> </w:t>
      </w:r>
      <w:r w:rsidRPr="00AD7C49">
        <w:rPr>
          <w:rFonts w:ascii="Arial" w:hAnsi="Arial" w:cs="Arial"/>
          <w:b/>
          <w:sz w:val="20"/>
          <w:szCs w:val="20"/>
          <w:u w:val="single"/>
        </w:rPr>
        <w:t>DESARROLLO AGROPECUARIO</w:t>
      </w:r>
      <w:r w:rsidRPr="00AD7C49">
        <w:rPr>
          <w:rFonts w:ascii="Arial" w:hAnsi="Arial" w:cs="Arial"/>
          <w:sz w:val="20"/>
          <w:szCs w:val="20"/>
        </w:rPr>
        <w:t xml:space="preserve">. Estos suelos comprenden el conjunto del espacio rural con aprovechamientos primarios dedicados a áreas de cultivo y para las que no se contempla su transformación urbanística a corto y mediano plazo. </w:t>
      </w:r>
      <w:r w:rsidRPr="00AD7C49">
        <w:rPr>
          <w:rFonts w:ascii="Arial" w:eastAsia="Times New Roman" w:hAnsi="Arial" w:cs="Arial"/>
          <w:b/>
          <w:sz w:val="20"/>
          <w:szCs w:val="20"/>
        </w:rPr>
        <w:t xml:space="preserve">2. APTITUD URBANISTICAS: ESTABLIZACION: </w:t>
      </w:r>
      <w:r w:rsidRPr="00AD7C49">
        <w:rPr>
          <w:rFonts w:ascii="Arial" w:eastAsia="Times New Roman" w:hAnsi="Arial" w:cs="Arial"/>
          <w:b/>
          <w:sz w:val="20"/>
          <w:szCs w:val="20"/>
          <w:u w:val="single"/>
        </w:rPr>
        <w:t>EST3, HABITACIONAL</w:t>
      </w:r>
      <w:r w:rsidRPr="00AD7C49">
        <w:rPr>
          <w:rFonts w:ascii="Arial" w:eastAsia="Times New Roman" w:hAnsi="Arial" w:cs="Arial"/>
          <w:sz w:val="20"/>
          <w:szCs w:val="20"/>
          <w:u w:val="single"/>
        </w:rPr>
        <w:t>:</w:t>
      </w:r>
      <w:r w:rsidRPr="00AD7C49">
        <w:rPr>
          <w:rFonts w:ascii="Arial" w:eastAsia="Times New Roman" w:hAnsi="Arial" w:cs="Arial"/>
          <w:sz w:val="20"/>
          <w:szCs w:val="20"/>
        </w:rPr>
        <w:t xml:space="preserve"> </w:t>
      </w:r>
      <w:r w:rsidRPr="00AD7C49">
        <w:rPr>
          <w:rFonts w:ascii="Arial" w:eastAsia="Times New Roman" w:hAnsi="Arial" w:cs="Arial"/>
          <w:color w:val="000000"/>
          <w:sz w:val="20"/>
          <w:szCs w:val="20"/>
        </w:rPr>
        <w:t xml:space="preserve">acciones que se aplican al tejido urbano consolidado entre corredores, garantizando la compatibilidad con usos habitacionales que prevalecen en dicho tratamiento. Se aplicará a sectores territoriales del suelo urbano adyacentes a los suelos definidos dentro del tratamiento de revitalización de corredores a efecto de mantener las características de dichos sectores en términos de usos predominantes, paisaje urbano y complementar sus dotaciones de infraestructuras y equipamientos. </w:t>
      </w:r>
      <w:r w:rsidRPr="00AD7C49">
        <w:rPr>
          <w:rFonts w:ascii="Arial" w:hAnsi="Arial" w:cs="Arial"/>
          <w:b/>
          <w:sz w:val="20"/>
          <w:szCs w:val="20"/>
        </w:rPr>
        <w:t>CONCLUSIONES</w:t>
      </w:r>
      <w:r w:rsidRPr="00AD7C49">
        <w:rPr>
          <w:rFonts w:ascii="Arial" w:eastAsia="Times New Roman" w:hAnsi="Arial" w:cs="Arial"/>
          <w:b/>
          <w:bCs/>
          <w:kern w:val="32"/>
          <w:sz w:val="20"/>
          <w:szCs w:val="20"/>
        </w:rPr>
        <w:t xml:space="preserve"> Y RECOMENDACIONES: </w:t>
      </w:r>
      <w:r w:rsidRPr="00AD7C49">
        <w:rPr>
          <w:rFonts w:ascii="Arial" w:eastAsia="Times New Roman" w:hAnsi="Arial" w:cs="Arial"/>
          <w:sz w:val="20"/>
          <w:szCs w:val="20"/>
        </w:rPr>
        <w:t>El Área de</w:t>
      </w:r>
      <w:r w:rsidRPr="00AD7C49">
        <w:rPr>
          <w:rFonts w:ascii="Arial" w:eastAsia="Times New Roman" w:hAnsi="Arial" w:cs="Arial"/>
          <w:b/>
          <w:sz w:val="20"/>
          <w:szCs w:val="20"/>
        </w:rPr>
        <w:t xml:space="preserve"> Ordenamiento y Desarrollo Territorial (ODT)</w:t>
      </w:r>
      <w:r w:rsidRPr="00AD7C49">
        <w:rPr>
          <w:rFonts w:ascii="Arial" w:eastAsia="Times New Roman" w:hAnsi="Arial" w:cs="Arial"/>
          <w:sz w:val="20"/>
          <w:szCs w:val="20"/>
        </w:rPr>
        <w:t xml:space="preserve"> como parte técnica de la Unidad de Administración Tributaria Municipal de la Alcaldía Municipal de Nejapa Determina: Luego de haber analizado a nivel general las características del terreno de acuerdo a la normativa de Ordenamiento Territorial, y de acuerdo a la solicitud de la empresa </w:t>
      </w:r>
      <w:r w:rsidRPr="00AD7C49">
        <w:rPr>
          <w:rFonts w:ascii="Arial" w:eastAsia="Times New Roman" w:hAnsi="Arial" w:cs="Arial"/>
          <w:b/>
          <w:sz w:val="20"/>
          <w:szCs w:val="20"/>
        </w:rPr>
        <w:t xml:space="preserve">“PROGRESO E INVERSIONES, SA DE CV” </w:t>
      </w:r>
      <w:r w:rsidRPr="00AD7C49">
        <w:rPr>
          <w:rFonts w:ascii="Arial" w:eastAsia="Times New Roman" w:hAnsi="Arial" w:cs="Arial"/>
          <w:sz w:val="20"/>
          <w:szCs w:val="20"/>
        </w:rPr>
        <w:t xml:space="preserve">de proporcionar, </w:t>
      </w:r>
      <w:r w:rsidRPr="00AD7C49">
        <w:rPr>
          <w:rFonts w:ascii="Arial" w:eastAsia="Times New Roman" w:hAnsi="Arial" w:cs="Arial"/>
          <w:b/>
          <w:sz w:val="20"/>
          <w:szCs w:val="20"/>
        </w:rPr>
        <w:t>1,500</w:t>
      </w:r>
      <w:r w:rsidRPr="00AD7C49">
        <w:rPr>
          <w:rFonts w:ascii="Arial" w:eastAsia="Times New Roman" w:hAnsi="Arial" w:cs="Arial"/>
          <w:sz w:val="20"/>
          <w:szCs w:val="20"/>
        </w:rPr>
        <w:t xml:space="preserve"> empleos directos a pobladores de Nejapa. Por lo que en conclusión se solicita al honorable Concejo Municipal le permita a la empresa </w:t>
      </w:r>
      <w:r w:rsidRPr="00AD7C49">
        <w:rPr>
          <w:rFonts w:ascii="Arial" w:eastAsia="Times New Roman" w:hAnsi="Arial" w:cs="Arial"/>
          <w:b/>
          <w:sz w:val="20"/>
          <w:szCs w:val="20"/>
        </w:rPr>
        <w:t xml:space="preserve">“PROGRESO E INVERSIONES, SA DE CV” </w:t>
      </w:r>
      <w:r w:rsidRPr="00AD7C49">
        <w:rPr>
          <w:rFonts w:ascii="Arial" w:eastAsia="Times New Roman" w:hAnsi="Arial" w:cs="Arial"/>
          <w:sz w:val="20"/>
          <w:szCs w:val="20"/>
        </w:rPr>
        <w:t xml:space="preserve">la Desafectación del Decreto 4B, para el Terreno propuesto, para que inicie los trámites de Permiso de Construcción con la </w:t>
      </w:r>
      <w:r w:rsidRPr="00AD7C49">
        <w:rPr>
          <w:rFonts w:ascii="Arial" w:eastAsia="Times New Roman" w:hAnsi="Arial" w:cs="Arial"/>
          <w:b/>
          <w:sz w:val="20"/>
          <w:szCs w:val="20"/>
        </w:rPr>
        <w:t>OPAMSS</w:t>
      </w:r>
      <w:r w:rsidRPr="00AD7C49">
        <w:rPr>
          <w:rFonts w:ascii="Arial" w:eastAsia="Times New Roman" w:hAnsi="Arial" w:cs="Arial"/>
          <w:sz w:val="20"/>
          <w:szCs w:val="20"/>
        </w:rPr>
        <w:t xml:space="preserve">, pero esta aprobación está condicionada a un </w:t>
      </w:r>
      <w:r w:rsidRPr="00AD7C49">
        <w:rPr>
          <w:rFonts w:ascii="Arial" w:eastAsia="Times New Roman" w:hAnsi="Arial" w:cs="Arial"/>
          <w:b/>
          <w:sz w:val="20"/>
          <w:szCs w:val="20"/>
          <w:u w:val="single"/>
        </w:rPr>
        <w:t>DESARROLLO RESTRINGIDO</w:t>
      </w:r>
      <w:r w:rsidRPr="00AD7C49">
        <w:rPr>
          <w:rFonts w:ascii="Arial" w:eastAsia="Times New Roman" w:hAnsi="Arial" w:cs="Arial"/>
          <w:sz w:val="20"/>
          <w:szCs w:val="20"/>
        </w:rPr>
        <w:t xml:space="preserve"> que pese a poseer características que deben ser preservadas en términos ambientales, podrán ser transformados con bajas intensidades Edificatorias y de baja frecuencia de uso en términos de afectaciones viales, y de servicios básicos; por lo que su transformación estará condicionada a </w:t>
      </w:r>
      <w:r w:rsidRPr="00AD7C49">
        <w:rPr>
          <w:rFonts w:ascii="Arial" w:eastAsia="Times New Roman" w:hAnsi="Arial" w:cs="Arial"/>
          <w:b/>
          <w:sz w:val="20"/>
          <w:szCs w:val="20"/>
          <w:u w:val="single"/>
        </w:rPr>
        <w:t>ESTUDIOS ESPECIALES.</w:t>
      </w:r>
      <w:r w:rsidRPr="00AD7C49">
        <w:rPr>
          <w:rFonts w:ascii="Arial" w:eastAsia="Times New Roman" w:hAnsi="Arial" w:cs="Arial"/>
          <w:sz w:val="20"/>
          <w:szCs w:val="20"/>
        </w:rPr>
        <w:t xml:space="preserve"> Para autorizar actividades, obras, o proyectos en este suelo, </w:t>
      </w:r>
      <w:r w:rsidRPr="00AD7C49">
        <w:rPr>
          <w:rFonts w:ascii="Arial" w:eastAsia="Times New Roman" w:hAnsi="Arial" w:cs="Arial"/>
          <w:b/>
          <w:sz w:val="20"/>
          <w:szCs w:val="20"/>
        </w:rPr>
        <w:t xml:space="preserve">“PROGRESO E INVERSIONES, SA DE CV” </w:t>
      </w:r>
      <w:r w:rsidRPr="00AD7C49">
        <w:rPr>
          <w:rFonts w:ascii="Arial" w:eastAsia="Times New Roman" w:hAnsi="Arial" w:cs="Arial"/>
          <w:sz w:val="20"/>
          <w:szCs w:val="20"/>
        </w:rPr>
        <w:t xml:space="preserve">deberá acompañar a su solicitud de cambio de Zonificación, cambio de Usos de Suelo, los Requisitos y Procesos a los que se refiere el Art. VIII.7 literal </w:t>
      </w:r>
      <w:r w:rsidRPr="00AD7C49">
        <w:rPr>
          <w:rFonts w:ascii="Arial" w:eastAsia="Times New Roman" w:hAnsi="Arial" w:cs="Arial"/>
          <w:b/>
          <w:sz w:val="20"/>
          <w:szCs w:val="20"/>
        </w:rPr>
        <w:t>"f",</w:t>
      </w:r>
      <w:r w:rsidRPr="00AD7C49">
        <w:rPr>
          <w:rFonts w:ascii="Arial" w:eastAsia="Times New Roman" w:hAnsi="Arial" w:cs="Arial"/>
          <w:sz w:val="20"/>
          <w:szCs w:val="20"/>
        </w:rPr>
        <w:t xml:space="preserve"> sobre las Determinaciones de Impactos y Requerimientos Urbanísticos para Nuevos Desarrollos, o cualquier otro estudio pertinente que a criterio de </w:t>
      </w:r>
      <w:r w:rsidRPr="00AD7C49">
        <w:rPr>
          <w:rFonts w:ascii="Arial" w:eastAsia="Times New Roman" w:hAnsi="Arial" w:cs="Arial"/>
          <w:b/>
          <w:sz w:val="20"/>
          <w:szCs w:val="20"/>
        </w:rPr>
        <w:t xml:space="preserve">OPAMSS </w:t>
      </w:r>
      <w:r w:rsidRPr="00AD7C49">
        <w:rPr>
          <w:rFonts w:ascii="Arial" w:eastAsia="Times New Roman" w:hAnsi="Arial" w:cs="Arial"/>
          <w:sz w:val="20"/>
          <w:szCs w:val="20"/>
        </w:rPr>
        <w:t>y el</w:t>
      </w:r>
      <w:r w:rsidRPr="00AD7C49">
        <w:rPr>
          <w:rFonts w:ascii="Arial" w:eastAsia="Times New Roman" w:hAnsi="Arial" w:cs="Arial"/>
          <w:b/>
          <w:sz w:val="20"/>
          <w:szCs w:val="20"/>
        </w:rPr>
        <w:t xml:space="preserve"> MARN </w:t>
      </w:r>
      <w:r w:rsidRPr="00AD7C49">
        <w:rPr>
          <w:rFonts w:ascii="Arial" w:eastAsia="Times New Roman" w:hAnsi="Arial" w:cs="Arial"/>
          <w:sz w:val="20"/>
          <w:szCs w:val="20"/>
        </w:rPr>
        <w:t xml:space="preserve">sea necesario. </w:t>
      </w:r>
      <w:r w:rsidRPr="00AD7C49">
        <w:rPr>
          <w:rFonts w:ascii="Arial" w:eastAsia="Times New Roman" w:hAnsi="Arial" w:cs="Arial"/>
          <w:b/>
          <w:bCs/>
          <w:kern w:val="32"/>
          <w:sz w:val="20"/>
          <w:szCs w:val="20"/>
        </w:rPr>
        <w:t xml:space="preserve">REQUERIMIENTOS. </w:t>
      </w:r>
      <w:r w:rsidRPr="00AD7C49">
        <w:rPr>
          <w:rFonts w:ascii="Arial" w:hAnsi="Arial" w:cs="Arial"/>
          <w:sz w:val="20"/>
          <w:szCs w:val="20"/>
        </w:rPr>
        <w:t>Como parte del seguimiento</w:t>
      </w:r>
      <w:r w:rsidRPr="00AD7C49">
        <w:rPr>
          <w:rFonts w:ascii="Arial" w:eastAsia="Times New Roman" w:hAnsi="Arial" w:cs="Arial"/>
          <w:sz w:val="20"/>
          <w:szCs w:val="20"/>
        </w:rPr>
        <w:t xml:space="preserve"> </w:t>
      </w:r>
      <w:r w:rsidRPr="00AD7C49">
        <w:rPr>
          <w:rFonts w:ascii="Arial" w:eastAsia="Times New Roman" w:hAnsi="Arial" w:cs="Arial"/>
          <w:b/>
          <w:sz w:val="20"/>
          <w:szCs w:val="20"/>
        </w:rPr>
        <w:t xml:space="preserve">“PROGRESO E INVERSIONES, SA DE CV” </w:t>
      </w:r>
      <w:r w:rsidRPr="00AD7C49">
        <w:rPr>
          <w:rFonts w:ascii="Arial" w:hAnsi="Arial" w:cs="Arial"/>
          <w:sz w:val="20"/>
          <w:szCs w:val="20"/>
        </w:rPr>
        <w:t xml:space="preserve">Deberá: 1. Solicitar el permiso de tala por </w:t>
      </w:r>
      <w:r w:rsidRPr="00AD7C49">
        <w:rPr>
          <w:rFonts w:ascii="Arial" w:hAnsi="Arial" w:cs="Arial"/>
          <w:sz w:val="20"/>
          <w:szCs w:val="20"/>
        </w:rPr>
        <w:lastRenderedPageBreak/>
        <w:t xml:space="preserve">parte de la Alcaldía Municipal, según la </w:t>
      </w:r>
      <w:r w:rsidRPr="00AD7C49">
        <w:rPr>
          <w:rFonts w:ascii="Arial" w:hAnsi="Arial" w:cs="Arial"/>
          <w:b/>
          <w:color w:val="000000"/>
          <w:sz w:val="20"/>
          <w:szCs w:val="20"/>
        </w:rPr>
        <w:t xml:space="preserve">Ordenanza Municipal Reguladora de la Siembra, Tala y Poda en Las Zonas Urbanas del Municipio de Nejapa. </w:t>
      </w:r>
      <w:r w:rsidRPr="00AD7C49">
        <w:rPr>
          <w:rFonts w:ascii="Arial" w:hAnsi="Arial" w:cs="Arial"/>
          <w:b/>
          <w:sz w:val="20"/>
          <w:szCs w:val="20"/>
        </w:rPr>
        <w:t>Artículo 14</w:t>
      </w:r>
      <w:r w:rsidRPr="00AD7C49">
        <w:rPr>
          <w:rFonts w:ascii="Arial" w:hAnsi="Arial" w:cs="Arial"/>
          <w:sz w:val="20"/>
          <w:szCs w:val="20"/>
        </w:rPr>
        <w:t xml:space="preserve">.- Todo proyecto de construcción sean estos Habitacionales, Industriales, Servicios o Comerciales que se desarrolle en Zonas Urbanas del Municipio, deberá contar con la autorización de tala o poda emitidas por la Unidad Ambiental Municipal, previo a iniciar su trámite en la Oficina de Planificación del Área Metropolitana de San Salvador, (OPAMSS) debiendo este contener el cumplimiento de las condiciones y criterios dados en la presente Ordenanza Municipal. 2. Deberá Informar a la Unidad Jurídica de esta municipalidad por lo menos una vez al mes, de los avances y el estado en que se encuentren sus trámites en otras instituciones, </w:t>
      </w:r>
      <w:r w:rsidRPr="00AD7C49">
        <w:rPr>
          <w:rFonts w:ascii="Arial" w:hAnsi="Arial" w:cs="Arial"/>
          <w:b/>
          <w:sz w:val="20"/>
          <w:szCs w:val="20"/>
        </w:rPr>
        <w:t>(OPAMSS, CAESS, ANDA, MARN, etc.)</w:t>
      </w:r>
      <w:r w:rsidRPr="00AD7C49">
        <w:rPr>
          <w:rFonts w:ascii="Arial" w:hAnsi="Arial" w:cs="Arial"/>
          <w:sz w:val="20"/>
          <w:szCs w:val="20"/>
        </w:rPr>
        <w:t xml:space="preserve"> así como de cualquier otra información referente al proyecto objeto del presente dictamen y deberá permitir inspecciones para corroborar que cumplan con lo dispuesto en los proyectos objeto de la presente opinión. 3. Debido a que el acuífero de Nejapa está sobre explotado según Estudio del MARN del 7 de diciembre de 2017 debe emitir </w:t>
      </w:r>
      <w:r w:rsidRPr="00AD7C49">
        <w:rPr>
          <w:rFonts w:ascii="Arial" w:hAnsi="Arial" w:cs="Arial"/>
          <w:b/>
          <w:sz w:val="20"/>
          <w:szCs w:val="20"/>
        </w:rPr>
        <w:t>DECLARACIÓN JURADA</w:t>
      </w:r>
      <w:r w:rsidRPr="00AD7C49">
        <w:rPr>
          <w:rFonts w:ascii="Arial" w:hAnsi="Arial" w:cs="Arial"/>
          <w:sz w:val="20"/>
          <w:szCs w:val="20"/>
        </w:rPr>
        <w:t xml:space="preserve"> de que no excavará </w:t>
      </w:r>
      <w:r w:rsidRPr="00AD7C49">
        <w:rPr>
          <w:rFonts w:ascii="Arial" w:hAnsi="Arial" w:cs="Arial"/>
          <w:b/>
          <w:sz w:val="20"/>
          <w:szCs w:val="20"/>
        </w:rPr>
        <w:t>POZO</w:t>
      </w:r>
      <w:r w:rsidRPr="00AD7C49">
        <w:rPr>
          <w:rFonts w:ascii="Arial" w:hAnsi="Arial" w:cs="Arial"/>
          <w:sz w:val="20"/>
          <w:szCs w:val="20"/>
        </w:rPr>
        <w:t xml:space="preserve"> para la extracción de agua para el proyecto, sino se conectaran a la red de ANDA existente más próxima. </w:t>
      </w:r>
      <w:r w:rsidRPr="00AD7C49">
        <w:rPr>
          <w:rFonts w:ascii="Arial" w:eastAsia="Times New Roman" w:hAnsi="Arial" w:cs="Arial"/>
          <w:b/>
          <w:bCs/>
          <w:sz w:val="20"/>
          <w:szCs w:val="20"/>
          <w:u w:val="single"/>
          <w:lang w:eastAsia="es-ES"/>
        </w:rPr>
        <w:t>Legislación APLICABLE.</w:t>
      </w:r>
      <w:r w:rsidRPr="00AD7C49">
        <w:rPr>
          <w:rFonts w:ascii="Arial" w:eastAsia="Times New Roman" w:hAnsi="Arial" w:cs="Arial"/>
          <w:b/>
          <w:bCs/>
          <w:sz w:val="20"/>
          <w:szCs w:val="20"/>
          <w:lang w:eastAsia="es-ES"/>
        </w:rPr>
        <w:t xml:space="preserve"> </w:t>
      </w:r>
      <w:r w:rsidRPr="00AD7C49">
        <w:rPr>
          <w:rFonts w:ascii="Arial" w:hAnsi="Arial" w:cs="Arial"/>
          <w:sz w:val="20"/>
          <w:szCs w:val="20"/>
          <w:lang w:val="es-MX"/>
        </w:rPr>
        <w:t xml:space="preserve">Que el artículo 18 de la Constitución de la República establece que: “Toda persona tiene derecho a dirigir sus peticiones por escrito, de manera decorosa, a las autoridades legalmente establecidas; a que se le resuelvan, y a que se le haga saber lo resuelto”. </w:t>
      </w:r>
      <w:r w:rsidRPr="00AD7C49">
        <w:rPr>
          <w:rFonts w:ascii="Arial" w:hAnsi="Arial" w:cs="Arial"/>
          <w:bCs/>
          <w:sz w:val="20"/>
          <w:szCs w:val="20"/>
          <w:lang w:eastAsia="es-SV"/>
        </w:rPr>
        <w:t xml:space="preserve">Que mediante Decreto CUATRO-B, emitido por el Concejo Municipal de Nejapa el día 18 de marzo del año dos mil catorce, y publicado en el Diario Oficial número 110, Tomo 407, de fecha 19 de junio del año dos mil quince, en el literal c) Acuífero en equilibrio: Construcción de políticas públicas, municipales y nacionales, Numeral 1) Se establece la Suspensión Temporal en la emisión de Permisos de Construcción, Urbanización y Cartas de No objeción para la explotación de aguas subterráneas, dentro de la cuenca del Rio San Antonio, decreto que no tiene otro espíritu y fin, más que el de proteger la Cuenca del Rio San Antonio y regular su uso y explotación, de conformidad a la facultad legal concedido a este Concejo Municipal.  </w:t>
      </w:r>
      <w:r w:rsidRPr="00AD7C49">
        <w:rPr>
          <w:rFonts w:ascii="Arial" w:eastAsia="Times New Roman" w:hAnsi="Arial" w:cs="Arial"/>
          <w:b/>
          <w:sz w:val="20"/>
          <w:szCs w:val="20"/>
          <w:lang w:eastAsia="es-SV"/>
        </w:rPr>
        <w:t>IV.-</w:t>
      </w:r>
      <w:r w:rsidRPr="00AD7C49">
        <w:rPr>
          <w:rFonts w:ascii="Arial" w:eastAsia="Times New Roman" w:hAnsi="Arial" w:cs="Arial"/>
          <w:sz w:val="20"/>
          <w:szCs w:val="20"/>
          <w:lang w:eastAsia="es-SV"/>
        </w:rPr>
        <w:t xml:space="preserve"> </w:t>
      </w:r>
      <w:r w:rsidRPr="00AD7C49">
        <w:rPr>
          <w:rFonts w:ascii="Arial" w:eastAsia="Times New Roman" w:hAnsi="Arial" w:cs="Arial"/>
          <w:b/>
          <w:sz w:val="20"/>
          <w:szCs w:val="20"/>
          <w:u w:val="single"/>
          <w:lang w:eastAsia="es-SV"/>
        </w:rPr>
        <w:t>Recomendable.</w:t>
      </w:r>
      <w:r w:rsidRPr="00AD7C49">
        <w:rPr>
          <w:rFonts w:ascii="Arial" w:eastAsia="Times New Roman" w:hAnsi="Arial" w:cs="Arial"/>
          <w:b/>
          <w:sz w:val="20"/>
          <w:szCs w:val="20"/>
          <w:lang w:eastAsia="es-SV"/>
        </w:rPr>
        <w:t xml:space="preserve"> </w:t>
      </w:r>
      <w:r w:rsidRPr="00AD7C49">
        <w:rPr>
          <w:rFonts w:ascii="Arial" w:hAnsi="Arial" w:cs="Arial"/>
          <w:bCs/>
          <w:sz w:val="20"/>
          <w:szCs w:val="20"/>
          <w:lang w:eastAsia="es-SV"/>
        </w:rPr>
        <w:t xml:space="preserve">Por todo lo antes manifestado y disposiciones legales citadas, más los informes de los Técnicos y siendo que el área solicitada para ser desafectada esta fuera de los límites establecidos en la Ordenanza de Delimitación del Área de Máxima Protección del Municipio de Nejapa Departamento de San Salvador y habiéndose constatado según Escritura Pública que fue presentada adjunta a la solicitud inicial que el inmueble del cual se solicita su desafectación es propiedad de la sociedad </w:t>
      </w:r>
      <w:r w:rsidRPr="00AD7C49">
        <w:rPr>
          <w:rFonts w:ascii="Arial" w:hAnsi="Arial" w:cs="Arial"/>
          <w:b/>
          <w:bCs/>
          <w:sz w:val="20"/>
          <w:szCs w:val="20"/>
          <w:lang w:eastAsia="es-SV"/>
        </w:rPr>
        <w:t xml:space="preserve">Progreso e Inversiones, Sociedad Anónima de Capital Variable, </w:t>
      </w:r>
      <w:r w:rsidRPr="00AD7C49">
        <w:rPr>
          <w:rFonts w:ascii="Arial" w:hAnsi="Arial" w:cs="Arial"/>
          <w:bCs/>
          <w:sz w:val="20"/>
          <w:szCs w:val="20"/>
          <w:lang w:eastAsia="es-SV"/>
        </w:rPr>
        <w:t xml:space="preserve">en consecuencia es procedente que ese Concejo Municipal acceda a lo solicitado. Este Concejo Municipal habiendo escuchado el informe presentado por el Licenciado Sandoval Miranda, Asesor Legal de la municipalidad, informes técnicos y base legal citada, </w:t>
      </w:r>
      <w:r w:rsidRPr="00AD7C49">
        <w:rPr>
          <w:rFonts w:ascii="Arial" w:hAnsi="Arial" w:cs="Arial"/>
          <w:b/>
          <w:bCs/>
          <w:sz w:val="20"/>
          <w:szCs w:val="20"/>
          <w:lang w:eastAsia="es-SV"/>
        </w:rPr>
        <w:t>ACUERDA: a)</w:t>
      </w:r>
      <w:r w:rsidRPr="00AD7C49">
        <w:rPr>
          <w:rFonts w:ascii="Arial" w:hAnsi="Arial" w:cs="Arial"/>
          <w:bCs/>
          <w:sz w:val="20"/>
          <w:szCs w:val="20"/>
          <w:lang w:eastAsia="es-SV"/>
        </w:rPr>
        <w:t xml:space="preserve"> DESAFECTESE del Decreto 4B, un inmueble, ubicado </w:t>
      </w:r>
      <w:r w:rsidRPr="00AD7C49">
        <w:rPr>
          <w:rFonts w:ascii="Arial" w:hAnsi="Arial" w:cs="Arial"/>
          <w:bCs/>
          <w:sz w:val="20"/>
          <w:szCs w:val="20"/>
          <w:lang w:val="es-ES" w:eastAsia="es-SV"/>
        </w:rPr>
        <w:t xml:space="preserve">en Carretera Apopa-Sitio del Niño, lote número 4, “El Cambio”, de la Hacienda </w:t>
      </w:r>
      <w:proofErr w:type="spellStart"/>
      <w:r w:rsidRPr="00AD7C49">
        <w:rPr>
          <w:rFonts w:ascii="Arial" w:hAnsi="Arial" w:cs="Arial"/>
          <w:bCs/>
          <w:sz w:val="20"/>
          <w:szCs w:val="20"/>
          <w:lang w:val="es-ES" w:eastAsia="es-SV"/>
        </w:rPr>
        <w:t>Mapilapa</w:t>
      </w:r>
      <w:proofErr w:type="spellEnd"/>
      <w:r w:rsidRPr="00AD7C49">
        <w:rPr>
          <w:rFonts w:ascii="Arial" w:hAnsi="Arial" w:cs="Arial"/>
          <w:bCs/>
          <w:sz w:val="20"/>
          <w:szCs w:val="20"/>
          <w:lang w:val="es-ES" w:eastAsia="es-SV"/>
        </w:rPr>
        <w:t xml:space="preserve">, Nejapa, departamento de San Salvador, </w:t>
      </w:r>
      <w:r w:rsidRPr="00AD7C49">
        <w:rPr>
          <w:rFonts w:ascii="Arial" w:hAnsi="Arial" w:cs="Arial"/>
          <w:bCs/>
          <w:sz w:val="20"/>
          <w:szCs w:val="20"/>
          <w:lang w:eastAsia="es-SV"/>
        </w:rPr>
        <w:t xml:space="preserve">propiedad de la sociedad </w:t>
      </w:r>
      <w:r w:rsidRPr="00AD7C49">
        <w:rPr>
          <w:rFonts w:ascii="Arial" w:hAnsi="Arial" w:cs="Arial"/>
          <w:b/>
          <w:bCs/>
          <w:sz w:val="20"/>
          <w:szCs w:val="20"/>
          <w:lang w:eastAsia="es-SV"/>
        </w:rPr>
        <w:t>PROGRESO E INVERSIONES, S.A. DE C.V.</w:t>
      </w:r>
      <w:r w:rsidRPr="00AD7C49">
        <w:rPr>
          <w:rFonts w:ascii="Arial" w:hAnsi="Arial" w:cs="Arial"/>
          <w:bCs/>
          <w:sz w:val="20"/>
          <w:szCs w:val="20"/>
          <w:lang w:eastAsia="es-SV"/>
        </w:rPr>
        <w:t xml:space="preserve">, inmueble que posee un área total de </w:t>
      </w:r>
      <w:r w:rsidRPr="00AD7C49">
        <w:rPr>
          <w:rFonts w:ascii="Arial" w:hAnsi="Arial" w:cs="Arial"/>
          <w:b/>
          <w:bCs/>
          <w:sz w:val="20"/>
          <w:szCs w:val="20"/>
          <w:lang w:eastAsia="es-SV"/>
        </w:rPr>
        <w:t>173.944,13 M²</w:t>
      </w:r>
      <w:r w:rsidRPr="00AD7C49">
        <w:rPr>
          <w:rFonts w:ascii="Arial" w:hAnsi="Arial" w:cs="Arial"/>
          <w:bCs/>
          <w:sz w:val="20"/>
          <w:szCs w:val="20"/>
          <w:lang w:eastAsia="es-SV"/>
        </w:rPr>
        <w:t>,</w:t>
      </w:r>
      <w:r w:rsidRPr="00AD7C49">
        <w:rPr>
          <w:rFonts w:ascii="Arial" w:eastAsia="Times New Roman" w:hAnsi="Arial" w:cs="Arial"/>
          <w:sz w:val="20"/>
          <w:szCs w:val="20"/>
        </w:rPr>
        <w:t xml:space="preserve"> </w:t>
      </w:r>
      <w:r w:rsidRPr="00AD7C49">
        <w:rPr>
          <w:rFonts w:ascii="Arial" w:hAnsi="Arial" w:cs="Arial"/>
          <w:bCs/>
          <w:sz w:val="20"/>
          <w:szCs w:val="20"/>
          <w:lang w:eastAsia="es-SV"/>
        </w:rPr>
        <w:t xml:space="preserve">única y exclusivamente para la construcción de tres Bodegas Secas; </w:t>
      </w:r>
      <w:r w:rsidRPr="00AD7C49">
        <w:rPr>
          <w:rFonts w:ascii="Arial" w:hAnsi="Arial" w:cs="Arial"/>
          <w:b/>
          <w:bCs/>
          <w:sz w:val="20"/>
          <w:szCs w:val="20"/>
          <w:lang w:eastAsia="es-SV"/>
        </w:rPr>
        <w:t xml:space="preserve">b) </w:t>
      </w:r>
      <w:r w:rsidRPr="00AD7C49">
        <w:rPr>
          <w:rFonts w:ascii="Arial" w:hAnsi="Arial" w:cs="Arial"/>
          <w:bCs/>
          <w:sz w:val="20"/>
          <w:szCs w:val="20"/>
          <w:lang w:eastAsia="es-SV"/>
        </w:rPr>
        <w:t xml:space="preserve">Hágase saber a la solicitante lo siguiente: i) Que la presente Desafectación del Decreto 4B, es única y exclusivamente para la </w:t>
      </w:r>
      <w:r w:rsidRPr="00AD7C49">
        <w:rPr>
          <w:rFonts w:ascii="Arial" w:hAnsi="Arial" w:cs="Arial"/>
          <w:bCs/>
          <w:sz w:val="20"/>
          <w:szCs w:val="20"/>
          <w:lang w:eastAsia="es-SV"/>
        </w:rPr>
        <w:lastRenderedPageBreak/>
        <w:t xml:space="preserve">construcción de tres Bodegas Secas, de 173.944,13 metros cuadrados, </w:t>
      </w:r>
      <w:proofErr w:type="spellStart"/>
      <w:r w:rsidRPr="00AD7C49">
        <w:rPr>
          <w:rFonts w:ascii="Arial" w:hAnsi="Arial" w:cs="Arial"/>
          <w:bCs/>
          <w:sz w:val="20"/>
          <w:szCs w:val="20"/>
          <w:lang w:eastAsia="es-SV"/>
        </w:rPr>
        <w:t>ii</w:t>
      </w:r>
      <w:proofErr w:type="spellEnd"/>
      <w:r w:rsidRPr="00AD7C49">
        <w:rPr>
          <w:rFonts w:ascii="Arial" w:hAnsi="Arial" w:cs="Arial"/>
          <w:bCs/>
          <w:sz w:val="20"/>
          <w:szCs w:val="20"/>
          <w:lang w:eastAsia="es-SV"/>
        </w:rPr>
        <w:t xml:space="preserve">) Que esta Desafectación, </w:t>
      </w:r>
      <w:r w:rsidRPr="00AD7C49">
        <w:rPr>
          <w:rFonts w:ascii="Arial" w:hAnsi="Arial" w:cs="Arial"/>
          <w:b/>
          <w:bCs/>
          <w:sz w:val="20"/>
          <w:szCs w:val="20"/>
          <w:lang w:eastAsia="es-SV"/>
        </w:rPr>
        <w:t>NO</w:t>
      </w:r>
      <w:r w:rsidRPr="00AD7C49">
        <w:rPr>
          <w:rFonts w:ascii="Arial" w:hAnsi="Arial" w:cs="Arial"/>
          <w:bCs/>
          <w:sz w:val="20"/>
          <w:szCs w:val="20"/>
          <w:lang w:eastAsia="es-SV"/>
        </w:rPr>
        <w:t xml:space="preserve"> la autoriza para que pueda hacer perforaciones de POZO para la extracción de agua para ningún tipo de uso, así mismo no la autoriza a realizar ningún tipo de construcción, </w:t>
      </w:r>
      <w:proofErr w:type="spellStart"/>
      <w:r w:rsidRPr="00AD7C49">
        <w:rPr>
          <w:rFonts w:ascii="Arial" w:hAnsi="Arial" w:cs="Arial"/>
          <w:bCs/>
          <w:sz w:val="20"/>
          <w:szCs w:val="20"/>
          <w:lang w:eastAsia="es-SV"/>
        </w:rPr>
        <w:t>iii</w:t>
      </w:r>
      <w:proofErr w:type="spellEnd"/>
      <w:r w:rsidRPr="00AD7C49">
        <w:rPr>
          <w:rFonts w:ascii="Arial" w:hAnsi="Arial" w:cs="Arial"/>
          <w:bCs/>
          <w:sz w:val="20"/>
          <w:szCs w:val="20"/>
          <w:lang w:eastAsia="es-SV"/>
        </w:rPr>
        <w:t xml:space="preserve">) </w:t>
      </w:r>
      <w:r w:rsidRPr="00AD7C49">
        <w:rPr>
          <w:rFonts w:ascii="Arial" w:hAnsi="Arial" w:cs="Arial"/>
          <w:bCs/>
          <w:sz w:val="20"/>
          <w:szCs w:val="20"/>
          <w:lang w:val="es-ES" w:eastAsia="es-SV"/>
        </w:rPr>
        <w:t xml:space="preserve">Que deberá de </w:t>
      </w:r>
      <w:r w:rsidRPr="00AD7C49">
        <w:rPr>
          <w:rFonts w:ascii="Arial" w:hAnsi="Arial" w:cs="Arial"/>
          <w:bCs/>
          <w:sz w:val="20"/>
          <w:szCs w:val="20"/>
          <w:lang w:eastAsia="es-SV"/>
        </w:rPr>
        <w:t xml:space="preserve">Iniciar lo más pronto posible sus trámites ante las diferentes instituciones (OPAMSS, CAESS, ANDA, MARN, entre otros.), </w:t>
      </w:r>
      <w:proofErr w:type="spellStart"/>
      <w:r w:rsidRPr="00AD7C49">
        <w:rPr>
          <w:rFonts w:ascii="Arial" w:hAnsi="Arial" w:cs="Arial"/>
          <w:bCs/>
          <w:sz w:val="20"/>
          <w:szCs w:val="20"/>
          <w:lang w:eastAsia="es-SV"/>
        </w:rPr>
        <w:t>iv</w:t>
      </w:r>
      <w:proofErr w:type="spellEnd"/>
      <w:r w:rsidRPr="00AD7C49">
        <w:rPr>
          <w:rFonts w:ascii="Arial" w:hAnsi="Arial" w:cs="Arial"/>
          <w:bCs/>
          <w:sz w:val="20"/>
          <w:szCs w:val="20"/>
          <w:lang w:eastAsia="es-SV"/>
        </w:rPr>
        <w:t xml:space="preserve">) Que deberá acatar los lineamientos que emita la Alcaldía, OPAMSS, CAESS, ANDA, MARN, Etc., en las diferentes etapas de los procesos a seguir, v) Deberá de </w:t>
      </w:r>
      <w:r w:rsidRPr="00AD7C49">
        <w:rPr>
          <w:rFonts w:ascii="Arial" w:hAnsi="Arial" w:cs="Arial"/>
          <w:bCs/>
          <w:sz w:val="20"/>
          <w:szCs w:val="20"/>
          <w:lang w:val="es-ES" w:eastAsia="es-SV"/>
        </w:rPr>
        <w:t xml:space="preserve">Informar al Encargado de Ordenamiento y Desarrollo Territorial, de esta municipalidad una vez al mes, del estado en que se encuentren sus trámites en otras instituciones, así como de cualquier otra cuestión referente al proyecto objeto del presente dictamen, vi) Que una vez obtenga el Permiso de Construcción, en la OPAMSS, previo a iniciar la construcción del proyecto relacionado, deberá Solicitar a esta Alcaldía el permiso de tala y poda, según la </w:t>
      </w:r>
      <w:r w:rsidRPr="00AD7C49">
        <w:rPr>
          <w:rFonts w:ascii="Arial" w:hAnsi="Arial" w:cs="Arial"/>
          <w:b/>
          <w:sz w:val="20"/>
          <w:szCs w:val="20"/>
          <w:lang w:val="es-ES" w:eastAsia="es-SV"/>
        </w:rPr>
        <w:t xml:space="preserve">Ordenanza Municipal Reguladora de la Siembra, Tala y Poda en Las Zonas Urbanas del Municipio de Nejapa, </w:t>
      </w:r>
      <w:r w:rsidRPr="00AD7C49">
        <w:rPr>
          <w:rFonts w:ascii="Arial" w:hAnsi="Arial" w:cs="Arial"/>
          <w:sz w:val="20"/>
          <w:szCs w:val="20"/>
          <w:lang w:val="es-ES" w:eastAsia="es-SV"/>
        </w:rPr>
        <w:t xml:space="preserve">so pena que de no hacerlo será sancionado conforme al procedimiento que en la misma se regula, </w:t>
      </w:r>
      <w:proofErr w:type="spellStart"/>
      <w:r w:rsidRPr="00AD7C49">
        <w:rPr>
          <w:rFonts w:ascii="Arial" w:hAnsi="Arial" w:cs="Arial"/>
          <w:sz w:val="20"/>
          <w:szCs w:val="20"/>
          <w:lang w:val="es-ES" w:eastAsia="es-SV"/>
        </w:rPr>
        <w:t>vii</w:t>
      </w:r>
      <w:proofErr w:type="spellEnd"/>
      <w:r w:rsidRPr="00AD7C49">
        <w:rPr>
          <w:rFonts w:ascii="Arial" w:hAnsi="Arial" w:cs="Arial"/>
          <w:sz w:val="20"/>
          <w:szCs w:val="20"/>
          <w:lang w:val="es-ES" w:eastAsia="es-SV"/>
        </w:rPr>
        <w:t xml:space="preserve">) </w:t>
      </w:r>
      <w:r w:rsidRPr="00AD7C49">
        <w:rPr>
          <w:rFonts w:ascii="Arial" w:hAnsi="Arial" w:cs="Arial"/>
          <w:bCs/>
          <w:sz w:val="20"/>
          <w:szCs w:val="20"/>
          <w:lang w:val="es-ES" w:eastAsia="es-SV"/>
        </w:rPr>
        <w:t xml:space="preserve">Que deberá de tener un </w:t>
      </w:r>
      <w:r w:rsidRPr="00AD7C49">
        <w:rPr>
          <w:rFonts w:ascii="Arial" w:hAnsi="Arial" w:cs="Arial"/>
          <w:sz w:val="20"/>
          <w:szCs w:val="20"/>
        </w:rPr>
        <w:t xml:space="preserve">Impacto cero en la escorrentía de aguas lluvias, ya que en la Comunidad Calle Vieja Sector 1 hay problemas de inundaciones, </w:t>
      </w:r>
      <w:proofErr w:type="spellStart"/>
      <w:r w:rsidRPr="00AD7C49">
        <w:rPr>
          <w:rFonts w:ascii="Arial" w:hAnsi="Arial" w:cs="Arial"/>
          <w:sz w:val="20"/>
          <w:szCs w:val="20"/>
        </w:rPr>
        <w:t>viii</w:t>
      </w:r>
      <w:proofErr w:type="spellEnd"/>
      <w:r w:rsidRPr="00AD7C49">
        <w:rPr>
          <w:rFonts w:ascii="Arial" w:hAnsi="Arial" w:cs="Arial"/>
          <w:sz w:val="20"/>
          <w:szCs w:val="20"/>
        </w:rPr>
        <w:t>) NO explotación del acuífero de Nejapa, sino que desarrolle un sistema de uso de las aguas lluvias para sus necesidades de limpieza y consumo humano con la respectiva planta de potabilización para sus necesidades.</w:t>
      </w:r>
      <w:r w:rsidRPr="00AD7C49">
        <w:rPr>
          <w:rFonts w:ascii="Arial" w:hAnsi="Arial" w:cs="Arial"/>
          <w:bCs/>
          <w:sz w:val="20"/>
          <w:szCs w:val="20"/>
        </w:rPr>
        <w:t xml:space="preserve"> </w:t>
      </w:r>
      <w:r w:rsidRPr="00AD7C49">
        <w:rPr>
          <w:rFonts w:ascii="Arial" w:hAnsi="Arial" w:cs="Arial"/>
          <w:b/>
          <w:bCs/>
          <w:sz w:val="20"/>
          <w:szCs w:val="20"/>
          <w:u w:val="single"/>
        </w:rPr>
        <w:t>Votación Unánime.</w:t>
      </w:r>
      <w:r w:rsidRPr="00AD7C49">
        <w:rPr>
          <w:rFonts w:ascii="Arial" w:hAnsi="Arial" w:cs="Arial"/>
          <w:b/>
          <w:bCs/>
          <w:sz w:val="20"/>
          <w:szCs w:val="20"/>
        </w:rPr>
        <w:t xml:space="preserve"> </w:t>
      </w:r>
      <w:r w:rsidRPr="00AD7C49">
        <w:rPr>
          <w:rFonts w:ascii="Arial" w:hAnsi="Arial" w:cs="Arial"/>
          <w:bCs/>
          <w:sz w:val="20"/>
          <w:szCs w:val="20"/>
        </w:rPr>
        <w:t xml:space="preserve">Certifíquese y Notifíquese. “”””””””””””; </w:t>
      </w:r>
      <w:r w:rsidRPr="00AD7C49">
        <w:rPr>
          <w:rFonts w:ascii="Arial" w:hAnsi="Arial" w:cs="Arial"/>
          <w:b/>
          <w:bCs/>
          <w:sz w:val="20"/>
          <w:szCs w:val="20"/>
          <w:shd w:val="clear" w:color="auto" w:fill="FFFFFF"/>
        </w:rPr>
        <w:t xml:space="preserve">ACUERDO NUMERO DIEZ: </w:t>
      </w:r>
      <w:r w:rsidRPr="00AD7C49">
        <w:rPr>
          <w:rFonts w:ascii="Arial" w:hAnsi="Arial" w:cs="Arial"/>
          <w:sz w:val="20"/>
          <w:szCs w:val="20"/>
        </w:rPr>
        <w:t>Este Concejo Municipal</w:t>
      </w:r>
      <w:r w:rsidRPr="00AD7C49">
        <w:rPr>
          <w:rFonts w:ascii="Arial" w:hAnsi="Arial" w:cs="Arial"/>
          <w:bCs/>
          <w:sz w:val="20"/>
          <w:szCs w:val="20"/>
          <w:shd w:val="clear" w:color="auto" w:fill="FFFFFF"/>
        </w:rPr>
        <w:t xml:space="preserve">, </w:t>
      </w:r>
      <w:r w:rsidRPr="00AD7C49">
        <w:rPr>
          <w:rFonts w:ascii="Arial" w:hAnsi="Arial" w:cs="Arial"/>
          <w:sz w:val="20"/>
          <w:szCs w:val="20"/>
          <w:shd w:val="clear" w:color="auto" w:fill="FFFFFF"/>
        </w:rPr>
        <w:t xml:space="preserve">en atención a informe presentado por el Licenciado </w:t>
      </w:r>
      <w:proofErr w:type="spellStart"/>
      <w:r w:rsidRPr="00AD7C49">
        <w:rPr>
          <w:rFonts w:ascii="Arial" w:hAnsi="Arial" w:cs="Arial"/>
          <w:sz w:val="20"/>
          <w:szCs w:val="20"/>
          <w:shd w:val="clear" w:color="auto" w:fill="FFFFFF"/>
        </w:rPr>
        <w:t>Hector</w:t>
      </w:r>
      <w:proofErr w:type="spellEnd"/>
      <w:r w:rsidRPr="00AD7C49">
        <w:rPr>
          <w:rFonts w:ascii="Arial" w:hAnsi="Arial" w:cs="Arial"/>
          <w:sz w:val="20"/>
          <w:szCs w:val="20"/>
          <w:shd w:val="clear" w:color="auto" w:fill="FFFFFF"/>
        </w:rPr>
        <w:t xml:space="preserve"> Mauricio Sandoval Miranda, en el cual expone: </w:t>
      </w:r>
      <w:r w:rsidRPr="00AD7C49">
        <w:rPr>
          <w:rFonts w:ascii="Arial" w:hAnsi="Arial" w:cs="Arial"/>
          <w:b/>
          <w:sz w:val="20"/>
          <w:szCs w:val="20"/>
          <w:shd w:val="clear" w:color="auto" w:fill="FFFFFF"/>
        </w:rPr>
        <w:t>I.</w:t>
      </w:r>
      <w:r w:rsidRPr="00AD7C49">
        <w:rPr>
          <w:rFonts w:ascii="Arial" w:hAnsi="Arial" w:cs="Arial"/>
          <w:sz w:val="20"/>
          <w:szCs w:val="20"/>
          <w:shd w:val="clear" w:color="auto" w:fill="FFFFFF"/>
        </w:rPr>
        <w:t xml:space="preserve"> </w:t>
      </w:r>
      <w:r w:rsidRPr="00AD7C49">
        <w:rPr>
          <w:rFonts w:ascii="Arial" w:hAnsi="Arial" w:cs="Arial"/>
          <w:sz w:val="20"/>
          <w:szCs w:val="20"/>
        </w:rPr>
        <w:t xml:space="preserve">Que según Acuerdo Municipal Número SIETE, de Acta Número DIECISEIS, de fecha veinte de agosto del año dos mil veinte, este Concejo Municipal, habiendo escuchado en dicha fecha el informe emitido por el Asesor Legal Licenciado Héctor Mauricio Sandoval Miranda, respecto a las gestiones realizadas por la Comisión Especial de Cementerios y sobre el procedimiento para la adquisición de un inmueble situado contiguo al actual Cementerio Municipal, el cual según investigación registral realizada en el CNR, este era propiedad de la señora ELENA JIMENEZ COTO, siendo de una extensión superficial de 14336.184 m2, cuya ubicación geográfica es la siguiente: </w:t>
      </w:r>
      <w:r w:rsidRPr="00AD7C49">
        <w:rPr>
          <w:rFonts w:ascii="Arial" w:hAnsi="Arial" w:cs="Arial"/>
          <w:b/>
          <w:sz w:val="20"/>
          <w:szCs w:val="20"/>
        </w:rPr>
        <w:t>Barrio Aldea de Mercedes, entrada a Comunidad los Llanitos, jurisdicción de Nejapa, contiguo al Cementerio Municipal</w:t>
      </w:r>
      <w:r w:rsidRPr="00AD7C49">
        <w:rPr>
          <w:rFonts w:ascii="Arial" w:hAnsi="Arial" w:cs="Arial"/>
          <w:sz w:val="20"/>
          <w:szCs w:val="20"/>
        </w:rPr>
        <w:t xml:space="preserve">; que en dicho acuerdo se explicó en detalle el procedimiento que debe seguirse para la adquisición de un inmueble en el cual se pretenda desarrollar obras destinadas a un servicio de utilidad pública o de interés social; por lo que en virtud de ello este Concejo en el mencionado Acuerdo, instruyo lo siguiente: </w:t>
      </w:r>
      <w:r w:rsidRPr="00AD7C49">
        <w:rPr>
          <w:rFonts w:ascii="Arial" w:hAnsi="Arial" w:cs="Arial"/>
          <w:b/>
          <w:sz w:val="20"/>
          <w:szCs w:val="20"/>
        </w:rPr>
        <w:t>a)</w:t>
      </w:r>
      <w:r w:rsidRPr="00AD7C49">
        <w:rPr>
          <w:rFonts w:ascii="Arial" w:hAnsi="Arial" w:cs="Arial"/>
          <w:sz w:val="20"/>
          <w:szCs w:val="20"/>
        </w:rPr>
        <w:t xml:space="preserve"> …</w:t>
      </w:r>
      <w:r w:rsidRPr="00AD7C49">
        <w:rPr>
          <w:rFonts w:ascii="Arial" w:hAnsi="Arial" w:cs="Arial"/>
          <w:b/>
          <w:sz w:val="20"/>
          <w:szCs w:val="20"/>
        </w:rPr>
        <w:t xml:space="preserve">”iníciese el procedimiento señalado en el artículo 139 del Código Municipal, emítanse los avisos y ordenase su publicación por una sola vez en el Diario Oficial y por dos veces consecutivas en dos de los periódicos de mayor circulación, debiéndose erogar los fondos que sean necesarios para el pago de las publicaciones, las cuales deberán precisar y describir con claridad el inmueble que se pretende adquirir, debiéndose expresar el nombre del propietario así como su inscripción en el Registro de la Propiedad Raíz. b) </w:t>
      </w:r>
      <w:r w:rsidRPr="00AD7C49">
        <w:rPr>
          <w:rFonts w:ascii="Arial" w:hAnsi="Arial" w:cs="Arial"/>
          <w:sz w:val="20"/>
          <w:szCs w:val="20"/>
        </w:rPr>
        <w:t xml:space="preserve">Se </w:t>
      </w:r>
      <w:r w:rsidRPr="00AD7C49">
        <w:rPr>
          <w:rFonts w:ascii="Arial" w:hAnsi="Arial" w:cs="Arial"/>
          <w:b/>
          <w:sz w:val="20"/>
          <w:szCs w:val="20"/>
        </w:rPr>
        <w:t>gire oficio</w:t>
      </w:r>
      <w:r w:rsidRPr="00AD7C49">
        <w:rPr>
          <w:rFonts w:ascii="Arial" w:hAnsi="Arial" w:cs="Arial"/>
          <w:sz w:val="20"/>
          <w:szCs w:val="20"/>
        </w:rPr>
        <w:t xml:space="preserve"> al </w:t>
      </w:r>
      <w:r w:rsidRPr="00AD7C49">
        <w:rPr>
          <w:rFonts w:ascii="Arial" w:hAnsi="Arial" w:cs="Arial"/>
          <w:b/>
          <w:sz w:val="20"/>
          <w:szCs w:val="20"/>
        </w:rPr>
        <w:t>Director General del Presupuesto del Ministerio de Hacienda</w:t>
      </w:r>
      <w:r w:rsidRPr="00AD7C49">
        <w:rPr>
          <w:rFonts w:ascii="Arial" w:hAnsi="Arial" w:cs="Arial"/>
          <w:sz w:val="20"/>
          <w:szCs w:val="20"/>
        </w:rPr>
        <w:t xml:space="preserve">, a efecto que delegue un perito en la materia y </w:t>
      </w:r>
      <w:r w:rsidRPr="00AD7C49">
        <w:rPr>
          <w:rFonts w:ascii="Arial" w:hAnsi="Arial" w:cs="Arial"/>
          <w:b/>
          <w:sz w:val="20"/>
          <w:szCs w:val="20"/>
        </w:rPr>
        <w:t>practique valúo</w:t>
      </w:r>
      <w:r w:rsidRPr="00AD7C49">
        <w:rPr>
          <w:rFonts w:ascii="Arial" w:hAnsi="Arial" w:cs="Arial"/>
          <w:sz w:val="20"/>
          <w:szCs w:val="20"/>
        </w:rPr>
        <w:t xml:space="preserve"> en el referido inmueble, debiendo ponerse a disposición la </w:t>
      </w:r>
      <w:r w:rsidRPr="00AD7C49">
        <w:rPr>
          <w:rFonts w:ascii="Arial" w:hAnsi="Arial" w:cs="Arial"/>
          <w:sz w:val="20"/>
          <w:szCs w:val="20"/>
        </w:rPr>
        <w:lastRenderedPageBreak/>
        <w:t xml:space="preserve">documentación necesaria para que el perito efectúe el valúo; así mismo se faculta para que se </w:t>
      </w:r>
      <w:r w:rsidRPr="00AD7C49">
        <w:rPr>
          <w:rFonts w:ascii="Arial" w:hAnsi="Arial" w:cs="Arial"/>
          <w:b/>
          <w:sz w:val="20"/>
          <w:szCs w:val="20"/>
        </w:rPr>
        <w:t>eroguen los fondos necesarios,</w:t>
      </w:r>
      <w:r w:rsidRPr="00AD7C49">
        <w:rPr>
          <w:rFonts w:ascii="Arial" w:hAnsi="Arial" w:cs="Arial"/>
          <w:sz w:val="20"/>
          <w:szCs w:val="20"/>
        </w:rPr>
        <w:t xml:space="preserve"> a efecto de realizar trámites de obtención de certificaciones extractadas del inmueble en referencia y ubicación catastral del mismo ante el Registro de la Propiedad Raíz e Hipotecas de la Primera Sección del Centro de San Salvador, delegándose para ello al Arquitecto Luis Rivera Alemán, de la Gerencia de Proyectos y Desarrollo Territorial-Ordenamiento y Desarrollo Territorial; asimismo se autorice al Ing. </w:t>
      </w:r>
      <w:r w:rsidRPr="00AD7C49">
        <w:rPr>
          <w:rFonts w:ascii="Arial" w:hAnsi="Arial" w:cs="Arial"/>
          <w:b/>
          <w:sz w:val="20"/>
          <w:szCs w:val="20"/>
        </w:rPr>
        <w:t>Adolfo Rivas Barrios</w:t>
      </w:r>
      <w:r w:rsidRPr="00AD7C49">
        <w:rPr>
          <w:rFonts w:ascii="Arial" w:hAnsi="Arial" w:cs="Arial"/>
          <w:sz w:val="20"/>
          <w:szCs w:val="20"/>
        </w:rPr>
        <w:t xml:space="preserve">, Alcalde Municipal para que firme el escrito solicitando el </w:t>
      </w:r>
      <w:r w:rsidRPr="00AD7C49">
        <w:rPr>
          <w:rFonts w:ascii="Arial" w:hAnsi="Arial" w:cs="Arial"/>
          <w:b/>
          <w:sz w:val="20"/>
          <w:szCs w:val="20"/>
        </w:rPr>
        <w:t>avalúo</w:t>
      </w:r>
      <w:r w:rsidRPr="00AD7C49">
        <w:rPr>
          <w:rFonts w:ascii="Arial" w:hAnsi="Arial" w:cs="Arial"/>
          <w:sz w:val="20"/>
          <w:szCs w:val="20"/>
        </w:rPr>
        <w:t xml:space="preserve"> al Director del Presupuesto del Ministerio de Hacienda, así como toda documentación que se necesite para su trámite en lo que fuere pertinente. Asimismo se faculta a la Tesorera Municipal para que erogue los fondos necesarios, del Fondo Municipal, a efecto de efectuar trámites de obtención de certificaciones  extractadas  del inmueble en referencia y ubicación catastral del mismo ente el Registro de la Propiedad Raíz e Hipotecas de la Primera Sección del Centro de San Salvador, delegándose para ello al Arquitecto  Luis Rivera Alemán, de Gerencia de Proyectos y Desarrollo Territorial-Ordenamiento y Desarrollo Territorial; debiendo liquidar el monto brindado con los comprobantes correspondientes; </w:t>
      </w:r>
      <w:r w:rsidRPr="00AD7C49">
        <w:rPr>
          <w:rFonts w:ascii="Arial" w:hAnsi="Arial" w:cs="Arial"/>
          <w:b/>
          <w:sz w:val="20"/>
          <w:szCs w:val="20"/>
        </w:rPr>
        <w:t>c)</w:t>
      </w:r>
      <w:r w:rsidRPr="00AD7C49">
        <w:rPr>
          <w:rFonts w:ascii="Arial" w:hAnsi="Arial" w:cs="Arial"/>
          <w:sz w:val="20"/>
          <w:szCs w:val="20"/>
        </w:rPr>
        <w:t xml:space="preserve"> Que efectuado que sea el </w:t>
      </w:r>
      <w:r w:rsidRPr="00AD7C49">
        <w:rPr>
          <w:rFonts w:ascii="Arial" w:hAnsi="Arial" w:cs="Arial"/>
          <w:b/>
          <w:sz w:val="20"/>
          <w:szCs w:val="20"/>
        </w:rPr>
        <w:t xml:space="preserve">avalúo por el perito de la Dirección General del Presupuesto </w:t>
      </w:r>
      <w:r w:rsidRPr="00AD7C49">
        <w:rPr>
          <w:rFonts w:ascii="Arial" w:hAnsi="Arial" w:cs="Arial"/>
          <w:sz w:val="20"/>
          <w:szCs w:val="20"/>
        </w:rPr>
        <w:t>y</w:t>
      </w:r>
      <w:r w:rsidRPr="00AD7C49">
        <w:rPr>
          <w:rFonts w:ascii="Arial" w:hAnsi="Arial" w:cs="Arial"/>
          <w:b/>
          <w:sz w:val="20"/>
          <w:szCs w:val="20"/>
        </w:rPr>
        <w:t xml:space="preserve"> </w:t>
      </w:r>
      <w:r w:rsidRPr="00AD7C49">
        <w:rPr>
          <w:rFonts w:ascii="Arial" w:hAnsi="Arial" w:cs="Arial"/>
          <w:sz w:val="20"/>
          <w:szCs w:val="20"/>
        </w:rPr>
        <w:t xml:space="preserve">establecido el precio del inmueble, </w:t>
      </w:r>
      <w:r w:rsidRPr="00AD7C49">
        <w:rPr>
          <w:rFonts w:ascii="Arial" w:hAnsi="Arial" w:cs="Arial"/>
          <w:b/>
          <w:sz w:val="20"/>
          <w:szCs w:val="20"/>
          <w:u w:val="single"/>
        </w:rPr>
        <w:t>se faculta</w:t>
      </w:r>
      <w:r w:rsidRPr="00AD7C49">
        <w:rPr>
          <w:rFonts w:ascii="Arial" w:hAnsi="Arial" w:cs="Arial"/>
          <w:sz w:val="20"/>
          <w:szCs w:val="20"/>
        </w:rPr>
        <w:t xml:space="preserve"> a la </w:t>
      </w:r>
      <w:r w:rsidRPr="00AD7C49">
        <w:rPr>
          <w:rFonts w:ascii="Arial" w:hAnsi="Arial" w:cs="Arial"/>
          <w:b/>
          <w:sz w:val="20"/>
          <w:szCs w:val="20"/>
        </w:rPr>
        <w:t>COMISION ESPECIAL</w:t>
      </w:r>
      <w:r w:rsidRPr="00AD7C49">
        <w:rPr>
          <w:rFonts w:ascii="Arial" w:hAnsi="Arial" w:cs="Arial"/>
          <w:sz w:val="20"/>
          <w:szCs w:val="20"/>
        </w:rPr>
        <w:t xml:space="preserve"> nombrada por este Concejo mediante Acuerdo </w:t>
      </w:r>
      <w:proofErr w:type="spellStart"/>
      <w:r w:rsidRPr="00AD7C49">
        <w:rPr>
          <w:rFonts w:ascii="Arial" w:hAnsi="Arial" w:cs="Arial"/>
          <w:sz w:val="20"/>
          <w:szCs w:val="20"/>
        </w:rPr>
        <w:t>numero</w:t>
      </w:r>
      <w:proofErr w:type="spellEnd"/>
      <w:r w:rsidRPr="00AD7C49">
        <w:rPr>
          <w:rFonts w:ascii="Arial" w:hAnsi="Arial" w:cs="Arial"/>
          <w:sz w:val="20"/>
          <w:szCs w:val="20"/>
        </w:rPr>
        <w:t xml:space="preserve"> </w:t>
      </w:r>
      <w:r w:rsidRPr="00AD7C49">
        <w:rPr>
          <w:rFonts w:ascii="Arial" w:hAnsi="Arial" w:cs="Arial"/>
          <w:b/>
          <w:sz w:val="20"/>
          <w:szCs w:val="20"/>
        </w:rPr>
        <w:t>VEINTICINCO</w:t>
      </w:r>
      <w:r w:rsidRPr="00AD7C49">
        <w:rPr>
          <w:rFonts w:ascii="Arial" w:hAnsi="Arial" w:cs="Arial"/>
          <w:sz w:val="20"/>
          <w:szCs w:val="20"/>
        </w:rPr>
        <w:t xml:space="preserve">, Acta número </w:t>
      </w:r>
      <w:r w:rsidRPr="00AD7C49">
        <w:rPr>
          <w:rFonts w:ascii="Arial" w:hAnsi="Arial" w:cs="Arial"/>
          <w:b/>
          <w:sz w:val="20"/>
          <w:szCs w:val="20"/>
        </w:rPr>
        <w:t>TRES</w:t>
      </w:r>
      <w:r w:rsidRPr="00AD7C49">
        <w:rPr>
          <w:rFonts w:ascii="Arial" w:hAnsi="Arial" w:cs="Arial"/>
          <w:sz w:val="20"/>
          <w:szCs w:val="20"/>
        </w:rPr>
        <w:t xml:space="preserve">, de la Segunda Sesión Ordinaria, celebrada el día quince de mayo del año dos mil dieciocho, pueda negociar la compra del inmueble por el precio del valúo no pudiendo exceder de lo establecido en el artículo 139 Inciso 4° del Código Municipal; </w:t>
      </w:r>
      <w:r w:rsidRPr="00AD7C49">
        <w:rPr>
          <w:rFonts w:ascii="Arial" w:hAnsi="Arial" w:cs="Arial"/>
          <w:b/>
          <w:sz w:val="20"/>
          <w:szCs w:val="20"/>
        </w:rPr>
        <w:t>d)</w:t>
      </w:r>
      <w:r w:rsidRPr="00AD7C49">
        <w:rPr>
          <w:rFonts w:ascii="Arial" w:hAnsi="Arial" w:cs="Arial"/>
          <w:sz w:val="20"/>
          <w:szCs w:val="20"/>
        </w:rPr>
        <w:t xml:space="preserve"> En caso de no haber acuerdo de negociación por la </w:t>
      </w:r>
      <w:r w:rsidRPr="00AD7C49">
        <w:rPr>
          <w:rFonts w:ascii="Arial" w:hAnsi="Arial" w:cs="Arial"/>
          <w:b/>
          <w:sz w:val="20"/>
          <w:szCs w:val="20"/>
        </w:rPr>
        <w:t>Comisión Especial,</w:t>
      </w:r>
      <w:r w:rsidRPr="00AD7C49">
        <w:rPr>
          <w:rFonts w:ascii="Arial" w:hAnsi="Arial" w:cs="Arial"/>
          <w:sz w:val="20"/>
          <w:szCs w:val="20"/>
        </w:rPr>
        <w:t xml:space="preserve"> no obstante haberlo intentado por lo menos dos veces con la propietaria del inmueble señora ELENA JIMENEZ COTO, o quien ostente la calidad de propietario o por medio de apoderado legalmente acreditado; de lo cual deberán levantarse actas de los intentos de negociación directa para la adquisición del inmueble según lo instruido por este Concejo; se procederá a la adquisición conforme a lo señalado en el artículo 140 y siguientes del Código Municipal, debiéndose interponer la respectiva demanda de expropiación ante el Juez competente y se Delega al Apoderado Legal del Municipio y de este Concejo, a efecto que proceda lo que a derecho corresponde, aplicando los procedimientos y disposiciones señaladas en el Código Municipal, Código Civil y el Código Procesal Civil y Mercantil en lo que fuere aplicable; </w:t>
      </w:r>
      <w:r w:rsidRPr="00AD7C49">
        <w:rPr>
          <w:rFonts w:ascii="Arial" w:hAnsi="Arial" w:cs="Arial"/>
          <w:b/>
          <w:sz w:val="20"/>
          <w:szCs w:val="20"/>
        </w:rPr>
        <w:t>d)</w:t>
      </w:r>
      <w:r w:rsidRPr="00AD7C49">
        <w:rPr>
          <w:rFonts w:ascii="Arial" w:hAnsi="Arial" w:cs="Arial"/>
          <w:sz w:val="20"/>
          <w:szCs w:val="20"/>
        </w:rPr>
        <w:t xml:space="preserve"> Que no existiendo informe de la Comisión Especial sobre la renegociación del precio del inmueble que se pretendía adquirir, según acuerdo Número NUEVE, Acta Número CINCO, de la Quinta Sesión Ordinaria, celebrada por este Concejo Municipal, el día tres de marzo del año dos mil veinte, en tal sentido </w:t>
      </w:r>
      <w:r w:rsidRPr="00AD7C49">
        <w:rPr>
          <w:rFonts w:ascii="Arial" w:hAnsi="Arial" w:cs="Arial"/>
          <w:b/>
          <w:sz w:val="20"/>
          <w:szCs w:val="20"/>
        </w:rPr>
        <w:t>revóquese</w:t>
      </w:r>
      <w:r w:rsidRPr="00AD7C49">
        <w:rPr>
          <w:rFonts w:ascii="Arial" w:hAnsi="Arial" w:cs="Arial"/>
          <w:sz w:val="20"/>
          <w:szCs w:val="20"/>
        </w:rPr>
        <w:t xml:space="preserve"> todo lo instruido a la Comisión Especial, al Alcalde y la Jefa de UACI en el literal b) y c) del acuerdo que antes se relaciona en este numeral; </w:t>
      </w:r>
      <w:r w:rsidRPr="00AD7C49">
        <w:rPr>
          <w:rFonts w:ascii="Arial" w:hAnsi="Arial" w:cs="Arial"/>
          <w:b/>
          <w:sz w:val="20"/>
          <w:szCs w:val="20"/>
        </w:rPr>
        <w:t xml:space="preserve">e) </w:t>
      </w:r>
      <w:r w:rsidRPr="00AD7C49">
        <w:rPr>
          <w:rFonts w:ascii="Arial" w:hAnsi="Arial" w:cs="Arial"/>
          <w:sz w:val="20"/>
          <w:szCs w:val="20"/>
        </w:rPr>
        <w:t xml:space="preserve">Que en caso de haber acuerdo sobre el precio de venta del Terreno donde se pretende realizar el Proyecto de ampliación del Cementerio Municipal de Nejapa, que antes se ha descrito, previo a la firma de la escritura de compraventa de dicho inmueble, se instruya a la Jefa de UACI de esta Alcaldía, para que inicie la contratación de un Profesional y efectué un estudio económico, a fin de determinar la conveniencia del proyecto, lo cual deberá realizarlo en coordinación del Encargado de la Unidad de Desarrollo Territorial, lo anterior </w:t>
      </w:r>
      <w:r w:rsidRPr="00AD7C49">
        <w:rPr>
          <w:rFonts w:ascii="Arial" w:hAnsi="Arial" w:cs="Arial"/>
          <w:sz w:val="20"/>
          <w:szCs w:val="20"/>
        </w:rPr>
        <w:lastRenderedPageBreak/>
        <w:t>con el objeto de verificar si dicho proyecto y compra del terreno cumple los requisitos mínimos de rentabilidad que según la Comisión propone.</w:t>
      </w:r>
      <w:r w:rsidRPr="00AD7C49">
        <w:rPr>
          <w:rFonts w:ascii="Arial" w:hAnsi="Arial" w:cs="Arial"/>
          <w:b/>
          <w:sz w:val="20"/>
          <w:szCs w:val="20"/>
        </w:rPr>
        <w:t xml:space="preserve">” II.- </w:t>
      </w:r>
      <w:r w:rsidRPr="00AD7C49">
        <w:rPr>
          <w:rFonts w:ascii="Arial" w:hAnsi="Arial" w:cs="Arial"/>
          <w:sz w:val="20"/>
          <w:szCs w:val="20"/>
        </w:rPr>
        <w:t xml:space="preserve">Que con fecha cuatro de septiembre del año dos mil veinte, ese Concejo Municipal, habiendo escuchado el informe presentado por el Regidor Manuel Alexander Méndez Moran, quien manifestó que dándole cumplimiento al acuerdo número SIETE,  que consta en Acta número DIECISEIS, de fecha cuatro de agosto de dos mil veinte, como Comisión Especial habían dado seguimiento a la compra del terreno para ampliación del Cementerio Municipal, habiendo sostenido reuniones con el representante de la señora Elena Jiménez Coto, propietaria del inmueble, que en dicha reuniones la vendedora les había expresado que dicho inmueble se encontraba en proceso de Remedición ante el Registro de la Propiedad Raíz e Hipotecas; por lo que debido a ello el Concejo Acordó: Autorizar  al Alcalde Municipal Adolfo Rivas Barrios, para que firmara carta compromiso de compra del inmueble ubicado en Barrio Aldea de Mercedes, entrada a Comunidad Los Llanitos, Jurisdicción de Nejapa, debiéndose regir el proceso de compra de conformidad a la Ley, delegándose al Departamento Jurídico para que ejecute dicho acuerdo. III. Que habiéndose recibido copia certificada de la Escritura Pública de Remedición de Inmueble, inscrita a la Matricula número </w:t>
      </w:r>
      <w:r w:rsidRPr="00AD7C49">
        <w:rPr>
          <w:rFonts w:ascii="Arial" w:hAnsi="Arial" w:cs="Arial"/>
          <w:b/>
          <w:sz w:val="20"/>
          <w:szCs w:val="20"/>
        </w:rPr>
        <w:t>60566642-00000</w:t>
      </w:r>
      <w:r w:rsidRPr="00AD7C49">
        <w:rPr>
          <w:rFonts w:ascii="Arial" w:hAnsi="Arial" w:cs="Arial"/>
          <w:sz w:val="20"/>
          <w:szCs w:val="20"/>
        </w:rPr>
        <w:t xml:space="preserve">, de un área real de 10,500.0000 metros cuadrados, ubicado en Cantón Aldea de Mercedes, correspondiendo a la ubicación geográfica de Aldea de Mercedes, Nejapa, San Salvador, en el asiento 6, propiedad del señor CHRISTIAN ANTONIO MARTINEZ HIDALGO, con un porcentaje del 100% de derecho de Propiedad; expresando dicho propietario que está en la disposición de vender y llegar a un acuerdo de venta con el Municipio de Nejapa. </w:t>
      </w:r>
      <w:r w:rsidRPr="00AD7C49">
        <w:rPr>
          <w:rFonts w:ascii="Arial" w:hAnsi="Arial" w:cs="Arial"/>
          <w:b/>
          <w:sz w:val="20"/>
          <w:szCs w:val="20"/>
          <w:u w:val="single"/>
        </w:rPr>
        <w:t>RECOMENDABLE.</w:t>
      </w:r>
      <w:r w:rsidRPr="00AD7C49">
        <w:rPr>
          <w:rFonts w:ascii="Arial" w:hAnsi="Arial" w:cs="Arial"/>
          <w:b/>
          <w:sz w:val="20"/>
          <w:szCs w:val="20"/>
        </w:rPr>
        <w:t xml:space="preserve"> </w:t>
      </w:r>
      <w:r w:rsidRPr="00AD7C49">
        <w:rPr>
          <w:rFonts w:ascii="Arial" w:hAnsi="Arial" w:cs="Arial"/>
          <w:sz w:val="20"/>
          <w:szCs w:val="20"/>
        </w:rPr>
        <w:t xml:space="preserve">Que en base a lo anterior y habiéndose seguido el procedimiento que señala el Código Municipal y tratándose del mismo inmueble que se pretendía obtener en un inicio con la señora ELENA JIMENEZ COTO; pero que el propietario actual señor CHRISTIAN ANTONIO MARTINEZ HIDALGO, expresa estar de acuerdo en vender y negociar el precio del inmueble; es procedente continuar con el procedimiento de adquisición de dicho inmueble con el propietario actual. Por tanto, con base al informe presentado y facultades legales conferidas, </w:t>
      </w:r>
      <w:r w:rsidRPr="00AD7C49">
        <w:rPr>
          <w:rFonts w:ascii="Arial" w:hAnsi="Arial" w:cs="Arial"/>
          <w:b/>
          <w:sz w:val="20"/>
          <w:szCs w:val="20"/>
        </w:rPr>
        <w:t>ACUERDA: a)</w:t>
      </w:r>
      <w:r w:rsidRPr="00AD7C49">
        <w:rPr>
          <w:rFonts w:ascii="Arial" w:hAnsi="Arial" w:cs="Arial"/>
          <w:sz w:val="20"/>
          <w:szCs w:val="20"/>
        </w:rPr>
        <w:t xml:space="preserve"> Continuar con el procedimiento de Adquisición del inmueble inscrito a la Matricula número </w:t>
      </w:r>
      <w:r w:rsidRPr="00AD7C49">
        <w:rPr>
          <w:rFonts w:ascii="Arial" w:hAnsi="Arial" w:cs="Arial"/>
          <w:b/>
          <w:sz w:val="20"/>
          <w:szCs w:val="20"/>
        </w:rPr>
        <w:t>60566642-00000</w:t>
      </w:r>
      <w:r w:rsidRPr="00AD7C49">
        <w:rPr>
          <w:rFonts w:ascii="Arial" w:hAnsi="Arial" w:cs="Arial"/>
          <w:sz w:val="20"/>
          <w:szCs w:val="20"/>
        </w:rPr>
        <w:t xml:space="preserve">, de un área real de 10,500.0000 metros cuadrados, ubicado en Cantón Aldea de Mercedes, correspondiendo a la ubicación geográfica de Aldea de Mercedes, Nejapa, San Salvador, propiedad del señor CHRISTIAN ANTONIO MARTINEZ HIDALGO; autorizándose al Alcalde Ingeniero Adolfo Rivas Barrios, firme la carta de opción venta conforme a lo instruido en acuerdo que antes se relaciona; </w:t>
      </w:r>
      <w:r w:rsidRPr="00AD7C49">
        <w:rPr>
          <w:rFonts w:ascii="Arial" w:hAnsi="Arial" w:cs="Arial"/>
          <w:b/>
          <w:sz w:val="20"/>
          <w:szCs w:val="20"/>
        </w:rPr>
        <w:t xml:space="preserve">b) </w:t>
      </w:r>
      <w:r w:rsidRPr="00AD7C49">
        <w:rPr>
          <w:rFonts w:ascii="Arial" w:hAnsi="Arial" w:cs="Arial"/>
          <w:sz w:val="20"/>
          <w:szCs w:val="20"/>
        </w:rPr>
        <w:t xml:space="preserve"> Tal como se ordenó en el acuerdo Número SIETE, de Acta Número DIECISEIS, de fecha veinte de agosto del año dos mil veinte, </w:t>
      </w:r>
      <w:r w:rsidRPr="00AD7C49">
        <w:rPr>
          <w:rFonts w:ascii="Arial" w:hAnsi="Arial" w:cs="Arial"/>
          <w:b/>
          <w:sz w:val="20"/>
          <w:szCs w:val="20"/>
        </w:rPr>
        <w:t>gírese oficio</w:t>
      </w:r>
      <w:r w:rsidRPr="00AD7C49">
        <w:rPr>
          <w:rFonts w:ascii="Arial" w:hAnsi="Arial" w:cs="Arial"/>
          <w:sz w:val="20"/>
          <w:szCs w:val="20"/>
        </w:rPr>
        <w:t xml:space="preserve"> al </w:t>
      </w:r>
      <w:r w:rsidRPr="00AD7C49">
        <w:rPr>
          <w:rFonts w:ascii="Arial" w:hAnsi="Arial" w:cs="Arial"/>
          <w:b/>
          <w:sz w:val="20"/>
          <w:szCs w:val="20"/>
        </w:rPr>
        <w:t>Director General del Presupuesto del Ministerio de Hacienda</w:t>
      </w:r>
      <w:r w:rsidRPr="00AD7C49">
        <w:rPr>
          <w:rFonts w:ascii="Arial" w:hAnsi="Arial" w:cs="Arial"/>
          <w:sz w:val="20"/>
          <w:szCs w:val="20"/>
        </w:rPr>
        <w:t xml:space="preserve">, a efecto que delegue un perito en la materia y </w:t>
      </w:r>
      <w:r w:rsidRPr="00AD7C49">
        <w:rPr>
          <w:rFonts w:ascii="Arial" w:hAnsi="Arial" w:cs="Arial"/>
          <w:b/>
          <w:sz w:val="20"/>
          <w:szCs w:val="20"/>
        </w:rPr>
        <w:t>practique valúo</w:t>
      </w:r>
      <w:r w:rsidRPr="00AD7C49">
        <w:rPr>
          <w:rFonts w:ascii="Arial" w:hAnsi="Arial" w:cs="Arial"/>
          <w:sz w:val="20"/>
          <w:szCs w:val="20"/>
        </w:rPr>
        <w:t xml:space="preserve"> en el referido inmueble, debiendo ponerse a disposición la documentación necesaria para que el perito efectúe el valúo; debiéndose cumplir el referido acuerdo que antes se menciona en todo lo demás, instruyéndosele a la unidad jurídica que lo realice a la brevedad posible. </w:t>
      </w:r>
      <w:r w:rsidRPr="00AD7C49">
        <w:rPr>
          <w:rFonts w:ascii="Arial" w:hAnsi="Arial" w:cs="Arial"/>
          <w:b/>
          <w:bCs/>
          <w:sz w:val="20"/>
          <w:szCs w:val="20"/>
          <w:u w:val="single"/>
        </w:rPr>
        <w:t>Votación Unánime.</w:t>
      </w:r>
      <w:r w:rsidRPr="00AD7C49">
        <w:rPr>
          <w:rFonts w:ascii="Arial" w:hAnsi="Arial" w:cs="Arial"/>
          <w:b/>
          <w:bCs/>
          <w:sz w:val="20"/>
          <w:szCs w:val="20"/>
        </w:rPr>
        <w:t xml:space="preserve"> </w:t>
      </w:r>
      <w:r w:rsidRPr="00AD7C49">
        <w:rPr>
          <w:rFonts w:ascii="Arial" w:hAnsi="Arial" w:cs="Arial"/>
          <w:bCs/>
          <w:sz w:val="20"/>
          <w:szCs w:val="20"/>
        </w:rPr>
        <w:t xml:space="preserve">Certifíquese y Notifíquese.”””””””””””””””; </w:t>
      </w:r>
      <w:r w:rsidRPr="00AD7C49">
        <w:rPr>
          <w:rFonts w:ascii="Arial" w:hAnsi="Arial" w:cs="Arial"/>
          <w:b/>
          <w:bCs/>
          <w:sz w:val="20"/>
          <w:szCs w:val="20"/>
          <w:shd w:val="clear" w:color="auto" w:fill="FFFFFF"/>
        </w:rPr>
        <w:t xml:space="preserve">ACUERDO NUMERO ONCE: DECRETO NUMERO DOS: EL CONCEJO MUNICIPAL DE NEJAPA, DEPARTAMENTO DE SAN SALVDOR, </w:t>
      </w:r>
      <w:r w:rsidRPr="00AD7C49">
        <w:rPr>
          <w:rFonts w:ascii="Arial" w:hAnsi="Arial" w:cs="Arial"/>
          <w:b/>
          <w:sz w:val="20"/>
          <w:szCs w:val="20"/>
          <w:lang w:val="es-ES"/>
        </w:rPr>
        <w:lastRenderedPageBreak/>
        <w:t xml:space="preserve">CONSIDERANDO QUE: I. </w:t>
      </w:r>
      <w:r w:rsidRPr="00AD7C49">
        <w:rPr>
          <w:rFonts w:ascii="Arial" w:hAnsi="Arial" w:cs="Arial"/>
          <w:sz w:val="20"/>
          <w:szCs w:val="20"/>
          <w:lang w:val="es-ES"/>
        </w:rPr>
        <w:t xml:space="preserve">Que el artículo 203 de la Constitución de la Republica de El Salvador, establece que los municipios serán autónomos en lo económico, técnico y en lo administrativo; estableciéndose además en su artículo 204 ordinal 5° que la autonomía de los municipios comprende el decretar las ordenanzas y reglamentos locales. </w:t>
      </w:r>
      <w:r w:rsidRPr="00AD7C49">
        <w:rPr>
          <w:rFonts w:ascii="Arial" w:hAnsi="Arial" w:cs="Arial"/>
          <w:b/>
          <w:sz w:val="20"/>
          <w:szCs w:val="20"/>
          <w:lang w:val="es-ES"/>
        </w:rPr>
        <w:t>II.</w:t>
      </w:r>
      <w:r w:rsidRPr="00AD7C49">
        <w:rPr>
          <w:rFonts w:ascii="Arial" w:hAnsi="Arial" w:cs="Arial"/>
          <w:sz w:val="20"/>
          <w:szCs w:val="20"/>
          <w:lang w:val="es-ES"/>
        </w:rPr>
        <w:t xml:space="preserve"> El Código Municipal establece en su </w:t>
      </w:r>
      <w:r w:rsidRPr="00AD7C49">
        <w:rPr>
          <w:rFonts w:ascii="Arial" w:hAnsi="Arial" w:cs="Arial"/>
          <w:sz w:val="20"/>
          <w:szCs w:val="20"/>
        </w:rPr>
        <w:t xml:space="preserve">artículo 2, que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 </w:t>
      </w:r>
      <w:r w:rsidRPr="00AD7C49">
        <w:rPr>
          <w:rFonts w:ascii="Arial" w:hAnsi="Arial" w:cs="Arial"/>
          <w:b/>
          <w:sz w:val="20"/>
          <w:szCs w:val="20"/>
        </w:rPr>
        <w:t>III.</w:t>
      </w:r>
      <w:r w:rsidRPr="00AD7C49">
        <w:rPr>
          <w:rFonts w:ascii="Arial" w:hAnsi="Arial" w:cs="Arial"/>
          <w:sz w:val="20"/>
          <w:szCs w:val="20"/>
        </w:rPr>
        <w:t xml:space="preserve"> Que el artículo 3 numeral 5 la autonomía de los municipios se extiende </w:t>
      </w:r>
      <w:r w:rsidRPr="00AD7C49">
        <w:rPr>
          <w:rFonts w:ascii="Arial" w:hAnsi="Arial" w:cs="Arial"/>
          <w:color w:val="000000"/>
          <w:sz w:val="20"/>
          <w:szCs w:val="20"/>
        </w:rPr>
        <w:t xml:space="preserve">el decreto de ordenanzas y reglamentos locales. </w:t>
      </w:r>
      <w:r w:rsidRPr="00AD7C49">
        <w:rPr>
          <w:rFonts w:ascii="Arial" w:hAnsi="Arial" w:cs="Arial"/>
          <w:b/>
          <w:color w:val="000000"/>
          <w:sz w:val="20"/>
          <w:szCs w:val="20"/>
        </w:rPr>
        <w:t>IV.</w:t>
      </w:r>
      <w:r w:rsidRPr="00AD7C49">
        <w:rPr>
          <w:rFonts w:ascii="Arial" w:hAnsi="Arial" w:cs="Arial"/>
          <w:color w:val="000000"/>
          <w:sz w:val="20"/>
          <w:szCs w:val="20"/>
        </w:rPr>
        <w:t xml:space="preserve"> </w:t>
      </w:r>
      <w:r w:rsidRPr="00AD7C49">
        <w:rPr>
          <w:rFonts w:ascii="Arial" w:hAnsi="Arial" w:cs="Arial"/>
          <w:sz w:val="20"/>
          <w:szCs w:val="20"/>
        </w:rPr>
        <w:t xml:space="preserve">Que el articulo 30 numeral 4 del Código Municipal, establece que son facultades del Concejo, Emitir ordenanzas, reglamentos y acuerdos para normar el Gobierno y la administración municipal. </w:t>
      </w:r>
      <w:r w:rsidRPr="00AD7C49">
        <w:rPr>
          <w:rFonts w:ascii="Arial" w:hAnsi="Arial" w:cs="Arial"/>
          <w:b/>
          <w:sz w:val="20"/>
          <w:szCs w:val="20"/>
        </w:rPr>
        <w:t xml:space="preserve">V. </w:t>
      </w:r>
      <w:r w:rsidRPr="00AD7C49">
        <w:rPr>
          <w:rFonts w:ascii="Arial" w:hAnsi="Arial" w:cs="Arial"/>
          <w:sz w:val="20"/>
          <w:szCs w:val="20"/>
        </w:rPr>
        <w:t xml:space="preserve">Que la “Ordenanza de Organización y Funcionamiento del Complejo Deportivo Vitoria Gasteiz y Hostal y Restaurante Los Ranchos, en el municipio de Nejapa, departamento de San Salvador”, fue publicada, en el Diario Oficial número 196 Tomo número 389, de fecha 20 de octubre 2010, y fue aprobada con el objetivo que el Polideportivo Vitoria Gasteiz y el Hostal y Restaurante los Ranchos tuvieran un instrumento jurídico que los regulara, a fin de impulsar y ordenar los servicios que ahí se prestan, así como implementar sistemas de control que permitan una administración transparente y eficaz. </w:t>
      </w:r>
      <w:r w:rsidRPr="00AD7C49">
        <w:rPr>
          <w:rFonts w:ascii="Arial" w:hAnsi="Arial" w:cs="Arial"/>
          <w:b/>
          <w:sz w:val="20"/>
          <w:szCs w:val="20"/>
        </w:rPr>
        <w:t xml:space="preserve">VI. </w:t>
      </w:r>
      <w:r w:rsidRPr="00AD7C49">
        <w:rPr>
          <w:rFonts w:ascii="Arial" w:hAnsi="Arial" w:cs="Arial"/>
          <w:sz w:val="20"/>
          <w:szCs w:val="20"/>
        </w:rPr>
        <w:t xml:space="preserve">Que debido a las necesidades actuales que se tienen en el </w:t>
      </w:r>
      <w:r w:rsidRPr="00AD7C49">
        <w:rPr>
          <w:rFonts w:ascii="Arial" w:hAnsi="Arial" w:cs="Arial"/>
          <w:bCs/>
          <w:sz w:val="20"/>
          <w:szCs w:val="20"/>
          <w:lang w:val="es-ES"/>
        </w:rPr>
        <w:t xml:space="preserve">Hostal y Restaurante los Ranchos y en el Polideportivo Vitoria Gasteiz, es necesario contar con una caja chica para cada uno de los establecimientos mencionados, con el objetico de agilizar y dinamizar las compras de alimentos, bebidas y otros similares, que ellos realizan, para poder brindar una mejor atención a los diferentes usuarios, de dichos establecimientos.   </w:t>
      </w:r>
      <w:r w:rsidRPr="00AD7C49">
        <w:rPr>
          <w:rFonts w:ascii="Arial" w:hAnsi="Arial" w:cs="Arial"/>
          <w:sz w:val="20"/>
          <w:szCs w:val="20"/>
        </w:rPr>
        <w:t xml:space="preserve">POR TANTO, EN EL USO DE SUS FACULTADES LEGALES, DECRETA LA: </w:t>
      </w:r>
      <w:r w:rsidRPr="00AD7C49">
        <w:rPr>
          <w:rFonts w:ascii="Arial" w:hAnsi="Arial" w:cs="Arial"/>
          <w:b/>
          <w:caps/>
          <w:sz w:val="20"/>
          <w:szCs w:val="20"/>
        </w:rPr>
        <w:t xml:space="preserve">REFORMA a la “Ordenanza de Organización y Funcionamiento del Complejo Deportivo Vitoria Gasteiz y Hostal y Restaurante Los Ranchos, en el municipio de Nejapa, departamento de San Salvador”.  </w:t>
      </w:r>
      <w:r w:rsidRPr="00AD7C49">
        <w:rPr>
          <w:rFonts w:ascii="Arial" w:hAnsi="Arial" w:cs="Arial"/>
          <w:b/>
          <w:sz w:val="20"/>
          <w:szCs w:val="20"/>
          <w:lang w:val="es-ES"/>
        </w:rPr>
        <w:t>Artículo 1-</w:t>
      </w:r>
      <w:r w:rsidRPr="00AD7C49">
        <w:rPr>
          <w:rFonts w:ascii="Arial" w:hAnsi="Arial" w:cs="Arial"/>
          <w:sz w:val="20"/>
          <w:szCs w:val="20"/>
        </w:rPr>
        <w:t xml:space="preserve">. </w:t>
      </w:r>
      <w:r w:rsidRPr="00AD7C49">
        <w:rPr>
          <w:rFonts w:ascii="Arial" w:hAnsi="Arial" w:cs="Arial"/>
          <w:bCs/>
          <w:sz w:val="20"/>
          <w:szCs w:val="20"/>
          <w:lang w:val="es-ES"/>
        </w:rPr>
        <w:t>Refórmese el artículo 31, sección DE LOS INGRESOS, específicamente en el rubro que dice, “Los ingresos generados por boletería, y servicios de guardavida deberán ser liquidados y remesados íntegramente a tesorería diariamente. En el caso de los ingresos generados por los rubros de comida, bebida, misceláneas, alquileres de local, canchas y otros, se remesarán a una cuenta bancaria específica, y dichos fondos podrán ser utilizados para los gastos generados por la prestación de estos servicios. Esta cuenta bancaria en relación, será manejada por el administrador (a), con firma refrendaria del Alcalde (</w:t>
      </w:r>
      <w:proofErr w:type="spellStart"/>
      <w:r w:rsidRPr="00AD7C49">
        <w:rPr>
          <w:rFonts w:ascii="Arial" w:hAnsi="Arial" w:cs="Arial"/>
          <w:bCs/>
          <w:sz w:val="20"/>
          <w:szCs w:val="20"/>
          <w:lang w:val="es-ES"/>
        </w:rPr>
        <w:t>sa</w:t>
      </w:r>
      <w:proofErr w:type="spellEnd"/>
      <w:r w:rsidRPr="00AD7C49">
        <w:rPr>
          <w:rFonts w:ascii="Arial" w:hAnsi="Arial" w:cs="Arial"/>
          <w:bCs/>
          <w:sz w:val="20"/>
          <w:szCs w:val="20"/>
          <w:lang w:val="es-ES"/>
        </w:rPr>
        <w:t xml:space="preserve">).”; </w:t>
      </w:r>
      <w:r w:rsidRPr="00AD7C49">
        <w:rPr>
          <w:rFonts w:ascii="Arial" w:hAnsi="Arial" w:cs="Arial"/>
          <w:b/>
          <w:bCs/>
          <w:sz w:val="20"/>
          <w:szCs w:val="20"/>
          <w:lang w:val="es-ES"/>
        </w:rPr>
        <w:t>de la siguiente manera</w:t>
      </w:r>
      <w:proofErr w:type="gramStart"/>
      <w:r w:rsidRPr="00AD7C49">
        <w:rPr>
          <w:rFonts w:ascii="Arial" w:hAnsi="Arial" w:cs="Arial"/>
          <w:b/>
          <w:bCs/>
          <w:sz w:val="20"/>
          <w:szCs w:val="20"/>
          <w:lang w:val="es-ES"/>
        </w:rPr>
        <w:t>:</w:t>
      </w:r>
      <w:r w:rsidRPr="00AD7C49">
        <w:rPr>
          <w:rFonts w:ascii="Arial" w:hAnsi="Arial" w:cs="Arial"/>
          <w:bCs/>
          <w:sz w:val="20"/>
          <w:szCs w:val="20"/>
          <w:lang w:val="es-ES"/>
        </w:rPr>
        <w:t xml:space="preserve">  “</w:t>
      </w:r>
      <w:proofErr w:type="gramEnd"/>
      <w:r w:rsidRPr="00AD7C49">
        <w:rPr>
          <w:rFonts w:ascii="Arial" w:hAnsi="Arial" w:cs="Arial"/>
          <w:bCs/>
          <w:sz w:val="20"/>
          <w:szCs w:val="20"/>
          <w:lang w:val="es-ES"/>
        </w:rPr>
        <w:t xml:space="preserve">Todos los ingresos que obtenga el Polideportivo Vitoria Gasteiz generados por boletería, servicios de guardavida, comida, bebida, misceláneas, alquileres de local, canchas y otros, deberán ser liquidados y remesados íntegramente a tesorería diariamente, quien los remesara en una cuenta </w:t>
      </w:r>
      <w:r w:rsidRPr="00AD7C49">
        <w:rPr>
          <w:rFonts w:ascii="Arial" w:hAnsi="Arial" w:cs="Arial"/>
          <w:bCs/>
          <w:sz w:val="20"/>
          <w:szCs w:val="20"/>
          <w:lang w:val="es-ES"/>
        </w:rPr>
        <w:lastRenderedPageBreak/>
        <w:t xml:space="preserve">bancaria específica. Dichos fondos podrán ser utilizados para el pago de todos los gastos generados por el Polideportivo, incluyendo el pago de planilla, de los trabajadores que desempeñan sus funciones en el Polideportivo. Esta cuenta bancaria específica será manejada por el tesorero o tesorera municipal. Así mismo </w:t>
      </w:r>
      <w:r w:rsidRPr="00AD7C49">
        <w:rPr>
          <w:rFonts w:ascii="Arial" w:hAnsi="Arial" w:cs="Arial"/>
          <w:b/>
          <w:bCs/>
          <w:sz w:val="20"/>
          <w:szCs w:val="20"/>
          <w:lang w:val="es-ES"/>
        </w:rPr>
        <w:t>reformase</w:t>
      </w:r>
      <w:r w:rsidRPr="00AD7C49">
        <w:rPr>
          <w:rFonts w:ascii="Arial" w:hAnsi="Arial" w:cs="Arial"/>
          <w:bCs/>
          <w:sz w:val="20"/>
          <w:szCs w:val="20"/>
          <w:lang w:val="es-ES"/>
        </w:rPr>
        <w:t xml:space="preserve"> en la sección DE LAS COMPRAS Y GASTOS, de este mismo artículo en el rubro que dice: </w:t>
      </w:r>
      <w:r w:rsidRPr="00AD7C49">
        <w:rPr>
          <w:rFonts w:ascii="Arial" w:hAnsi="Arial" w:cs="Arial"/>
          <w:b/>
          <w:bCs/>
          <w:sz w:val="20"/>
          <w:szCs w:val="20"/>
          <w:lang w:val="es-ES"/>
        </w:rPr>
        <w:t>“</w:t>
      </w:r>
      <w:r w:rsidRPr="00AD7C49">
        <w:rPr>
          <w:rFonts w:ascii="Arial" w:hAnsi="Arial" w:cs="Arial"/>
          <w:bCs/>
          <w:sz w:val="20"/>
          <w:szCs w:val="20"/>
          <w:lang w:val="es-ES"/>
        </w:rPr>
        <w:t xml:space="preserve">se manejará una caja chica, para los gastos y/o compras de emergencia (compras en el mercado); el monto será de acuerdo a evaluación de las necesidades y éste debe ser autorizado por el Concejo Municipal”; </w:t>
      </w:r>
      <w:r w:rsidRPr="00AD7C49">
        <w:rPr>
          <w:rFonts w:ascii="Arial" w:hAnsi="Arial" w:cs="Arial"/>
          <w:b/>
          <w:sz w:val="20"/>
          <w:szCs w:val="20"/>
          <w:lang w:val="es-ES"/>
        </w:rPr>
        <w:t>de la siguiente manera</w:t>
      </w:r>
      <w:r w:rsidRPr="00AD7C49">
        <w:rPr>
          <w:rFonts w:ascii="Arial" w:hAnsi="Arial" w:cs="Arial"/>
          <w:bCs/>
          <w:sz w:val="20"/>
          <w:szCs w:val="20"/>
          <w:lang w:val="es-ES"/>
        </w:rPr>
        <w:t xml:space="preserve">: “Se manejará dos cajas chicas, para los gastos y/o compras de emergencia (compras en el mercado); una para el Hostal y Restaurante los Ranchos y otra para el Complejo Deportivo Vitoria Gasteiz, el monto será hasta de UN MIL QUINIENTOS DOLARES DE LOS ESTADOS UNIDOS DE AMERICA, para el Hostal y Restaurante los Ranchos, y de hasta TRES MIL DOLARES DE LOS ESTADOS UNIDOS DE AMERICA, para el Polideportivo Vitoria Gasteiz.” </w:t>
      </w:r>
      <w:r w:rsidRPr="00AD7C49">
        <w:rPr>
          <w:rFonts w:ascii="Arial" w:hAnsi="Arial" w:cs="Arial"/>
          <w:b/>
          <w:sz w:val="20"/>
          <w:szCs w:val="20"/>
          <w:lang w:val="es-ES"/>
        </w:rPr>
        <w:t>Artículo 2.</w:t>
      </w:r>
      <w:r w:rsidRPr="00AD7C49">
        <w:rPr>
          <w:rFonts w:ascii="Arial" w:hAnsi="Arial" w:cs="Arial"/>
          <w:bCs/>
          <w:sz w:val="20"/>
          <w:szCs w:val="20"/>
          <w:lang w:val="es-ES"/>
        </w:rPr>
        <w:t xml:space="preserve"> – L</w:t>
      </w:r>
      <w:r w:rsidRPr="00AD7C49">
        <w:rPr>
          <w:rFonts w:ascii="Arial" w:hAnsi="Arial" w:cs="Arial"/>
          <w:sz w:val="20"/>
          <w:szCs w:val="20"/>
          <w:lang w:val="es-ES"/>
        </w:rPr>
        <w:t xml:space="preserve">a presente reforma entrará en vigencia ocho días después de su publicación en el Diario Oficial. Dado en la Sala de Sesiones de la Municipalidad de Nejapa, a </w:t>
      </w:r>
      <w:proofErr w:type="gramStart"/>
      <w:r w:rsidRPr="00AD7C49">
        <w:rPr>
          <w:rFonts w:ascii="Arial" w:hAnsi="Arial" w:cs="Arial"/>
          <w:sz w:val="20"/>
          <w:szCs w:val="20"/>
          <w:lang w:val="es-ES"/>
        </w:rPr>
        <w:t>los  nueve</w:t>
      </w:r>
      <w:proofErr w:type="gramEnd"/>
      <w:r w:rsidRPr="00AD7C49">
        <w:rPr>
          <w:rFonts w:ascii="Arial" w:hAnsi="Arial" w:cs="Arial"/>
          <w:sz w:val="20"/>
          <w:szCs w:val="20"/>
          <w:lang w:val="es-ES"/>
        </w:rPr>
        <w:t xml:space="preserve"> días del mes de febrero del año  dos mil veintiuno; </w:t>
      </w:r>
      <w:r w:rsidRPr="00AD7C49">
        <w:rPr>
          <w:rFonts w:ascii="Arial" w:hAnsi="Arial" w:cs="Arial"/>
          <w:b/>
          <w:bCs/>
          <w:sz w:val="20"/>
          <w:szCs w:val="20"/>
          <w:shd w:val="clear" w:color="auto" w:fill="FFFFFF"/>
        </w:rPr>
        <w:t xml:space="preserve"> b)</w:t>
      </w:r>
      <w:r w:rsidRPr="00AD7C49">
        <w:rPr>
          <w:rFonts w:ascii="Arial" w:hAnsi="Arial" w:cs="Arial"/>
          <w:b/>
          <w:bCs/>
          <w:i/>
          <w:sz w:val="20"/>
          <w:szCs w:val="20"/>
          <w:shd w:val="clear" w:color="auto" w:fill="FFFFFF"/>
        </w:rPr>
        <w:t xml:space="preserve"> </w:t>
      </w:r>
      <w:r w:rsidRPr="00AD7C49">
        <w:rPr>
          <w:rFonts w:ascii="Arial" w:hAnsi="Arial" w:cs="Arial"/>
          <w:bCs/>
          <w:sz w:val="20"/>
          <w:szCs w:val="20"/>
          <w:shd w:val="clear" w:color="auto" w:fill="FFFFFF"/>
        </w:rPr>
        <w:t xml:space="preserve">Aprobar la cantidad de </w:t>
      </w:r>
      <w:r w:rsidRPr="00AD7C49">
        <w:rPr>
          <w:rFonts w:ascii="Arial" w:hAnsi="Arial" w:cs="Arial"/>
          <w:b/>
          <w:bCs/>
          <w:sz w:val="20"/>
          <w:szCs w:val="20"/>
          <w:shd w:val="clear" w:color="auto" w:fill="FFFFFF"/>
        </w:rPr>
        <w:t>CIENTO CINCUENTA DOLARES DE LOS ESTADOS UNIDOS DE AMERICA,</w:t>
      </w:r>
      <w:r w:rsidRPr="00AD7C49">
        <w:rPr>
          <w:rFonts w:ascii="Arial" w:hAnsi="Arial" w:cs="Arial"/>
          <w:bCs/>
          <w:sz w:val="20"/>
          <w:szCs w:val="20"/>
          <w:shd w:val="clear" w:color="auto" w:fill="FFFFFF"/>
        </w:rPr>
        <w:t xml:space="preserve"> ($150.00), que servirán para la publicación del presente Decreto en el Diario Oficial, autorizando a la Tesorera Municipal erogue dicho monto del Fondo Municipal, debiéndoselos entregar a la Secretaria Municipal, quien deberá liquidarlo con los recibos legales correspondientes</w:t>
      </w:r>
      <w:r w:rsidRPr="00AD7C49">
        <w:rPr>
          <w:rFonts w:ascii="Arial" w:hAnsi="Arial" w:cs="Arial"/>
          <w:bCs/>
          <w:i/>
          <w:sz w:val="20"/>
          <w:szCs w:val="20"/>
          <w:shd w:val="clear" w:color="auto" w:fill="FFFFFF"/>
        </w:rPr>
        <w:t>.</w:t>
      </w:r>
      <w:r w:rsidRPr="00AD7C49">
        <w:rPr>
          <w:rFonts w:ascii="Arial" w:hAnsi="Arial" w:cs="Arial"/>
          <w:b/>
          <w:bCs/>
          <w:i/>
          <w:sz w:val="20"/>
          <w:szCs w:val="20"/>
          <w:shd w:val="clear" w:color="auto" w:fill="FFFFFF"/>
        </w:rPr>
        <w:t xml:space="preserve"> </w:t>
      </w:r>
      <w:r w:rsidRPr="00AD7C49">
        <w:rPr>
          <w:rFonts w:ascii="Arial" w:hAnsi="Arial" w:cs="Arial"/>
          <w:b/>
          <w:bCs/>
          <w:i/>
          <w:sz w:val="20"/>
          <w:szCs w:val="20"/>
          <w:u w:val="single"/>
        </w:rPr>
        <w:t>Votación Unánime.</w:t>
      </w:r>
      <w:r w:rsidRPr="00AD7C49">
        <w:rPr>
          <w:rFonts w:ascii="Arial" w:hAnsi="Arial" w:cs="Arial"/>
          <w:b/>
          <w:bCs/>
          <w:i/>
          <w:sz w:val="20"/>
          <w:szCs w:val="20"/>
        </w:rPr>
        <w:t xml:space="preserve"> </w:t>
      </w:r>
      <w:r w:rsidRPr="00AD7C49">
        <w:rPr>
          <w:rFonts w:ascii="Arial" w:hAnsi="Arial" w:cs="Arial"/>
          <w:bCs/>
          <w:sz w:val="20"/>
          <w:szCs w:val="20"/>
        </w:rPr>
        <w:t xml:space="preserve">Certifíquese y Notifíquese. “”””””””””””; </w:t>
      </w:r>
      <w:r w:rsidRPr="00AD7C49">
        <w:rPr>
          <w:rFonts w:ascii="Arial" w:hAnsi="Arial" w:cs="Arial"/>
          <w:b/>
          <w:sz w:val="20"/>
          <w:szCs w:val="20"/>
        </w:rPr>
        <w:t>e)</w:t>
      </w:r>
      <w:r w:rsidRPr="00AD7C49">
        <w:rPr>
          <w:rFonts w:ascii="Arial" w:hAnsi="Arial" w:cs="Arial"/>
          <w:sz w:val="20"/>
          <w:szCs w:val="20"/>
        </w:rPr>
        <w:t xml:space="preserve"> </w:t>
      </w:r>
      <w:r w:rsidRPr="00AD7C49">
        <w:rPr>
          <w:rFonts w:ascii="Arial" w:hAnsi="Arial" w:cs="Arial"/>
          <w:b/>
          <w:sz w:val="20"/>
          <w:szCs w:val="20"/>
          <w:u w:val="single"/>
        </w:rPr>
        <w:t xml:space="preserve">Solicitud presentada por el Licenciado Juan Francisco </w:t>
      </w:r>
      <w:proofErr w:type="spellStart"/>
      <w:r w:rsidRPr="00AD7C49">
        <w:rPr>
          <w:rFonts w:ascii="Arial" w:hAnsi="Arial" w:cs="Arial"/>
          <w:b/>
          <w:sz w:val="20"/>
          <w:szCs w:val="20"/>
          <w:u w:val="single"/>
        </w:rPr>
        <w:t>Chavajay</w:t>
      </w:r>
      <w:proofErr w:type="spellEnd"/>
      <w:r w:rsidRPr="00AD7C49">
        <w:rPr>
          <w:rFonts w:ascii="Arial" w:hAnsi="Arial" w:cs="Arial"/>
          <w:b/>
          <w:sz w:val="20"/>
          <w:szCs w:val="20"/>
          <w:u w:val="single"/>
        </w:rPr>
        <w:t xml:space="preserve"> Hernández, Encargado de Activo fijo, descargo del activo fijo municipal:</w:t>
      </w:r>
      <w:r w:rsidRPr="00AD7C49">
        <w:rPr>
          <w:rFonts w:ascii="Arial" w:hAnsi="Arial" w:cs="Arial"/>
          <w:b/>
          <w:bCs/>
          <w:sz w:val="20"/>
          <w:szCs w:val="20"/>
          <w:shd w:val="clear" w:color="auto" w:fill="FFFFFF"/>
        </w:rPr>
        <w:t xml:space="preserve"> </w:t>
      </w:r>
      <w:r w:rsidRPr="00AD7C49">
        <w:rPr>
          <w:rFonts w:ascii="Arial" w:hAnsi="Arial" w:cs="Arial"/>
          <w:sz w:val="20"/>
          <w:szCs w:val="20"/>
        </w:rPr>
        <w:t xml:space="preserve">Leída por la suscrita el informe presentado por el Licenciado Juan Francisco </w:t>
      </w:r>
      <w:proofErr w:type="spellStart"/>
      <w:r w:rsidRPr="00AD7C49">
        <w:rPr>
          <w:rFonts w:ascii="Arial" w:hAnsi="Arial" w:cs="Arial"/>
          <w:sz w:val="20"/>
          <w:szCs w:val="20"/>
        </w:rPr>
        <w:t>Chavajay</w:t>
      </w:r>
      <w:proofErr w:type="spellEnd"/>
      <w:r w:rsidRPr="00AD7C49">
        <w:rPr>
          <w:rFonts w:ascii="Arial" w:hAnsi="Arial" w:cs="Arial"/>
          <w:sz w:val="20"/>
          <w:szCs w:val="20"/>
        </w:rPr>
        <w:t xml:space="preserve"> Hernández, Encargado de Activo Fijo y  discutido el mismo se toma el acuerdo siguiente: </w:t>
      </w:r>
      <w:r w:rsidRPr="00AD7C49">
        <w:rPr>
          <w:rFonts w:ascii="Arial" w:hAnsi="Arial" w:cs="Arial"/>
          <w:b/>
          <w:bCs/>
          <w:sz w:val="20"/>
          <w:szCs w:val="20"/>
          <w:shd w:val="clear" w:color="auto" w:fill="FFFFFF"/>
        </w:rPr>
        <w:t xml:space="preserve">ACUERDO NUMERO DOCE: </w:t>
      </w:r>
      <w:r w:rsidRPr="00AD7C49">
        <w:rPr>
          <w:rFonts w:ascii="Arial" w:hAnsi="Arial" w:cs="Arial"/>
          <w:bCs/>
          <w:sz w:val="20"/>
          <w:szCs w:val="20"/>
          <w:shd w:val="clear" w:color="auto" w:fill="FFFFFF"/>
        </w:rPr>
        <w:t xml:space="preserve">El Concejo Municipal, habiendo escuchado el informe presentado por el Licenciado Juan Francisco </w:t>
      </w:r>
      <w:proofErr w:type="spellStart"/>
      <w:r w:rsidRPr="00AD7C49">
        <w:rPr>
          <w:rFonts w:ascii="Arial" w:hAnsi="Arial" w:cs="Arial"/>
          <w:bCs/>
          <w:sz w:val="20"/>
          <w:szCs w:val="20"/>
          <w:shd w:val="clear" w:color="auto" w:fill="FFFFFF"/>
        </w:rPr>
        <w:t>Chavajay</w:t>
      </w:r>
      <w:proofErr w:type="spellEnd"/>
      <w:r w:rsidRPr="00AD7C49">
        <w:rPr>
          <w:rFonts w:ascii="Arial" w:hAnsi="Arial" w:cs="Arial"/>
          <w:bCs/>
          <w:sz w:val="20"/>
          <w:szCs w:val="20"/>
          <w:shd w:val="clear" w:color="auto" w:fill="FFFFFF"/>
        </w:rPr>
        <w:t xml:space="preserve"> Hernández, Encargado de Activo Fijo, mediante el cual solicita </w:t>
      </w:r>
      <w:r w:rsidRPr="00AD7C49">
        <w:rPr>
          <w:rFonts w:ascii="Arial" w:hAnsi="Arial" w:cs="Arial"/>
          <w:sz w:val="20"/>
          <w:szCs w:val="20"/>
        </w:rPr>
        <w:t xml:space="preserve">el descargo del activo fijo municipal y aprobación de su venta, de los bienes, suministros, accesorios y chatarra encontrados e inventariados durante la limpieza y ordenamiento de la NAVE 2, así como también de los bienes solicitados por las unidades: Encargado de Bodega, Cuerpo de Agente Municipales (CAM), Obra de Banco y Participación Ciudadana, según detalle anexo a la nota; esto de conformidad al </w:t>
      </w:r>
      <w:r w:rsidRPr="00AD7C49">
        <w:rPr>
          <w:rFonts w:ascii="Arial" w:hAnsi="Arial" w:cs="Arial"/>
          <w:b/>
          <w:sz w:val="20"/>
          <w:szCs w:val="20"/>
        </w:rPr>
        <w:t>art. 31, numeral 1 y 2, art. 61, numeral 2, ambos del Código Municipal e instructivo de bienes muebles e inmuebles, numeral 4.1</w:t>
      </w:r>
      <w:r w:rsidRPr="00AD7C49">
        <w:rPr>
          <w:rFonts w:ascii="Arial" w:hAnsi="Arial" w:cs="Arial"/>
          <w:sz w:val="20"/>
          <w:szCs w:val="20"/>
        </w:rPr>
        <w:t xml:space="preserve">, que literalmente dice: </w:t>
      </w:r>
      <w:r w:rsidRPr="00AD7C49">
        <w:rPr>
          <w:rFonts w:ascii="Arial" w:hAnsi="Arial" w:cs="Arial"/>
          <w:b/>
          <w:sz w:val="20"/>
          <w:szCs w:val="20"/>
        </w:rPr>
        <w:t xml:space="preserve">Baja o Descarga de Bienes, </w:t>
      </w:r>
      <w:r w:rsidRPr="00AD7C49">
        <w:rPr>
          <w:rFonts w:ascii="Arial" w:hAnsi="Arial" w:cs="Arial"/>
          <w:sz w:val="20"/>
          <w:szCs w:val="20"/>
        </w:rPr>
        <w:t xml:space="preserve">cuando el Alcalde o Jefe de la Unidad considere que un bien ya no es utilizable y no es posible su reparación, deberá informar al departamento de contabilidad, solicitando el descargo en el formulario correspondiente, y en caso de determinarse la </w:t>
      </w:r>
      <w:proofErr w:type="spellStart"/>
      <w:r w:rsidRPr="00AD7C49">
        <w:rPr>
          <w:rFonts w:ascii="Arial" w:hAnsi="Arial" w:cs="Arial"/>
          <w:sz w:val="20"/>
          <w:szCs w:val="20"/>
        </w:rPr>
        <w:t>inservibilidad</w:t>
      </w:r>
      <w:proofErr w:type="spellEnd"/>
      <w:r w:rsidRPr="00AD7C49">
        <w:rPr>
          <w:rFonts w:ascii="Arial" w:hAnsi="Arial" w:cs="Arial"/>
          <w:sz w:val="20"/>
          <w:szCs w:val="20"/>
        </w:rPr>
        <w:t xml:space="preserve"> y desuso de un bien, tramitará la autorización de la baja o descarga ante el Concejo Municipal, comunicando oportunamente el resultado de dicha gestión a la unidad o departamento interesado, para que esta retire todos aquellos bienes que han perdido la posibilidad de ser utilizados en la entidad debido a las siguientes circunstancias: obsolescencia, desgaste, deterioro, perdida, destrucción, mantenimiento, reparaciones onerosas y reposición. La petición obedece a estar inservibles por su </w:t>
      </w:r>
      <w:r w:rsidRPr="00AD7C49">
        <w:rPr>
          <w:rFonts w:ascii="Arial" w:hAnsi="Arial" w:cs="Arial"/>
          <w:sz w:val="20"/>
          <w:szCs w:val="20"/>
        </w:rPr>
        <w:lastRenderedPageBreak/>
        <w:t xml:space="preserve">mal estado, los cuales no son aptos para ser utilizados en el desarrollo de sus actividades, por </w:t>
      </w:r>
      <w:proofErr w:type="gramStart"/>
      <w:r w:rsidRPr="00AD7C49">
        <w:rPr>
          <w:rFonts w:ascii="Arial" w:hAnsi="Arial" w:cs="Arial"/>
          <w:sz w:val="20"/>
          <w:szCs w:val="20"/>
        </w:rPr>
        <w:t>tanto</w:t>
      </w:r>
      <w:proofErr w:type="gramEnd"/>
      <w:r w:rsidRPr="00AD7C49">
        <w:rPr>
          <w:rFonts w:ascii="Arial" w:hAnsi="Arial" w:cs="Arial"/>
          <w:sz w:val="20"/>
          <w:szCs w:val="20"/>
        </w:rPr>
        <w:t xml:space="preserve"> la municipalidad no percibe ningún beneficio de ello más que la utilización de espacio, cabe resaltar que se constató el estado físico de los bienes, acompañado por el encargado de cada unidad. Por tanto, de conformidad a lo que establece el artículo 31, numeral 1 y 2, art. 61, numeral 2, ambos del Código Municipal e instructivo de bienes muebles e inmuebles, numeral 4.1, </w:t>
      </w:r>
      <w:r w:rsidRPr="00AD7C49">
        <w:rPr>
          <w:rFonts w:ascii="Arial" w:hAnsi="Arial" w:cs="Arial"/>
          <w:b/>
          <w:sz w:val="20"/>
          <w:szCs w:val="20"/>
        </w:rPr>
        <w:t>ACUERDA</w:t>
      </w:r>
      <w:r w:rsidRPr="00AD7C49">
        <w:rPr>
          <w:rFonts w:ascii="Arial" w:hAnsi="Arial" w:cs="Arial"/>
          <w:sz w:val="20"/>
          <w:szCs w:val="20"/>
        </w:rPr>
        <w:t xml:space="preserve">: </w:t>
      </w:r>
      <w:r w:rsidRPr="00AD7C49">
        <w:rPr>
          <w:rFonts w:ascii="Arial" w:hAnsi="Arial" w:cs="Arial"/>
          <w:b/>
          <w:sz w:val="20"/>
          <w:szCs w:val="20"/>
        </w:rPr>
        <w:t>a)</w:t>
      </w:r>
      <w:r w:rsidRPr="00AD7C49">
        <w:rPr>
          <w:rFonts w:ascii="Arial" w:hAnsi="Arial" w:cs="Arial"/>
          <w:sz w:val="20"/>
          <w:szCs w:val="20"/>
        </w:rPr>
        <w:t xml:space="preserve"> Autorizar el descargo del activo fijo municipal y aprobación de su venta, de los bienes, suministros, accesorios y chatarra, que se detallan a continuación:</w:t>
      </w:r>
    </w:p>
    <w:tbl>
      <w:tblPr>
        <w:tblW w:w="8647" w:type="dxa"/>
        <w:tblInd w:w="70" w:type="dxa"/>
        <w:tblLayout w:type="fixed"/>
        <w:tblCellMar>
          <w:left w:w="70" w:type="dxa"/>
          <w:right w:w="70" w:type="dxa"/>
        </w:tblCellMar>
        <w:tblLook w:val="04A0" w:firstRow="1" w:lastRow="0" w:firstColumn="1" w:lastColumn="0" w:noHBand="0" w:noVBand="1"/>
      </w:tblPr>
      <w:tblGrid>
        <w:gridCol w:w="1276"/>
        <w:gridCol w:w="4678"/>
        <w:gridCol w:w="1276"/>
        <w:gridCol w:w="1417"/>
      </w:tblGrid>
      <w:tr w:rsidR="006A0216" w:rsidRPr="00AD7C49" w14:paraId="4D170A74" w14:textId="77777777" w:rsidTr="00201E7E">
        <w:trPr>
          <w:trHeight w:val="570"/>
        </w:trPr>
        <w:tc>
          <w:tcPr>
            <w:tcW w:w="8647" w:type="dxa"/>
            <w:gridSpan w:val="4"/>
            <w:tcBorders>
              <w:top w:val="nil"/>
              <w:left w:val="nil"/>
              <w:bottom w:val="nil"/>
              <w:right w:val="nil"/>
            </w:tcBorders>
            <w:shd w:val="clear" w:color="auto" w:fill="auto"/>
            <w:noWrap/>
            <w:vAlign w:val="center"/>
            <w:hideMark/>
          </w:tcPr>
          <w:p w14:paraId="1567E05D" w14:textId="77777777" w:rsidR="006A0216" w:rsidRPr="00AD7C49" w:rsidRDefault="006A0216" w:rsidP="00201E7E">
            <w:pPr>
              <w:spacing w:after="0" w:line="276" w:lineRule="auto"/>
              <w:jc w:val="center"/>
              <w:rPr>
                <w:rFonts w:ascii="Arial" w:eastAsia="Times New Roman" w:hAnsi="Arial" w:cs="Arial"/>
                <w:b/>
                <w:bCs/>
                <w:color w:val="000000"/>
                <w:sz w:val="20"/>
                <w:szCs w:val="20"/>
                <w:lang w:eastAsia="es-SV"/>
              </w:rPr>
            </w:pPr>
            <w:r w:rsidRPr="00AD7C49">
              <w:rPr>
                <w:rFonts w:ascii="Arial" w:eastAsia="Times New Roman" w:hAnsi="Arial" w:cs="Arial"/>
                <w:b/>
                <w:bCs/>
                <w:color w:val="000000"/>
                <w:sz w:val="20"/>
                <w:szCs w:val="20"/>
                <w:lang w:eastAsia="es-SV"/>
              </w:rPr>
              <w:t>NAVE 2</w:t>
            </w:r>
          </w:p>
        </w:tc>
      </w:tr>
      <w:tr w:rsidR="006A0216" w:rsidRPr="00AD7C49" w14:paraId="72B348FB" w14:textId="77777777" w:rsidTr="00201E7E">
        <w:trPr>
          <w:trHeight w:val="428"/>
        </w:trPr>
        <w:tc>
          <w:tcPr>
            <w:tcW w:w="8647" w:type="dxa"/>
            <w:gridSpan w:val="4"/>
            <w:tcBorders>
              <w:top w:val="single" w:sz="8" w:space="0" w:color="auto"/>
              <w:left w:val="single" w:sz="8" w:space="0" w:color="auto"/>
              <w:bottom w:val="nil"/>
              <w:right w:val="single" w:sz="8" w:space="0" w:color="000000"/>
            </w:tcBorders>
            <w:shd w:val="clear" w:color="000000" w:fill="FFF2CC"/>
            <w:noWrap/>
            <w:vAlign w:val="center"/>
            <w:hideMark/>
          </w:tcPr>
          <w:p w14:paraId="07F8E69A" w14:textId="77777777" w:rsidR="006A0216" w:rsidRPr="00AD7C49" w:rsidRDefault="006A0216" w:rsidP="00201E7E">
            <w:pPr>
              <w:spacing w:after="0" w:line="276" w:lineRule="auto"/>
              <w:jc w:val="center"/>
              <w:rPr>
                <w:rFonts w:ascii="Arial" w:eastAsia="Times New Roman" w:hAnsi="Arial" w:cs="Arial"/>
                <w:b/>
                <w:bCs/>
                <w:color w:val="000000"/>
                <w:sz w:val="18"/>
                <w:szCs w:val="20"/>
                <w:lang w:eastAsia="es-SV"/>
              </w:rPr>
            </w:pPr>
            <w:r w:rsidRPr="00AD7C49">
              <w:rPr>
                <w:rFonts w:ascii="Arial" w:eastAsia="Times New Roman" w:hAnsi="Arial" w:cs="Arial"/>
                <w:b/>
                <w:bCs/>
                <w:color w:val="000000"/>
                <w:sz w:val="18"/>
                <w:szCs w:val="20"/>
                <w:lang w:eastAsia="es-SV"/>
              </w:rPr>
              <w:t>BIENES MUNICIPALES ENCONTRADOS</w:t>
            </w:r>
          </w:p>
        </w:tc>
      </w:tr>
      <w:tr w:rsidR="006A0216" w:rsidRPr="00AD7C49" w14:paraId="4935F786" w14:textId="77777777" w:rsidTr="00201E7E">
        <w:trPr>
          <w:trHeight w:val="430"/>
        </w:trPr>
        <w:tc>
          <w:tcPr>
            <w:tcW w:w="1276" w:type="dxa"/>
            <w:tcBorders>
              <w:top w:val="single" w:sz="4" w:space="0" w:color="auto"/>
              <w:left w:val="single" w:sz="8" w:space="0" w:color="auto"/>
              <w:bottom w:val="single" w:sz="4" w:space="0" w:color="auto"/>
              <w:right w:val="single" w:sz="4" w:space="0" w:color="auto"/>
            </w:tcBorders>
            <w:shd w:val="clear" w:color="000000" w:fill="E7E6E6"/>
            <w:noWrap/>
            <w:vAlign w:val="center"/>
            <w:hideMark/>
          </w:tcPr>
          <w:p w14:paraId="6303B75F" w14:textId="77777777" w:rsidR="006A0216" w:rsidRPr="00AD7C49" w:rsidRDefault="006A0216" w:rsidP="00201E7E">
            <w:pPr>
              <w:spacing w:after="0" w:line="276" w:lineRule="auto"/>
              <w:jc w:val="center"/>
              <w:rPr>
                <w:rFonts w:ascii="Arial" w:eastAsia="Times New Roman" w:hAnsi="Arial" w:cs="Arial"/>
                <w:b/>
                <w:bCs/>
                <w:color w:val="000000"/>
                <w:sz w:val="18"/>
                <w:szCs w:val="20"/>
                <w:lang w:eastAsia="es-SV"/>
              </w:rPr>
            </w:pPr>
            <w:r w:rsidRPr="00AD7C49">
              <w:rPr>
                <w:rFonts w:ascii="Arial" w:eastAsia="Times New Roman" w:hAnsi="Arial" w:cs="Arial"/>
                <w:b/>
                <w:bCs/>
                <w:color w:val="000000"/>
                <w:sz w:val="18"/>
                <w:szCs w:val="20"/>
                <w:lang w:eastAsia="es-SV"/>
              </w:rPr>
              <w:t>CANTIDAD</w:t>
            </w:r>
          </w:p>
        </w:tc>
        <w:tc>
          <w:tcPr>
            <w:tcW w:w="4678" w:type="dxa"/>
            <w:tcBorders>
              <w:top w:val="single" w:sz="4" w:space="0" w:color="auto"/>
              <w:left w:val="nil"/>
              <w:bottom w:val="single" w:sz="4" w:space="0" w:color="auto"/>
              <w:right w:val="single" w:sz="4" w:space="0" w:color="auto"/>
            </w:tcBorders>
            <w:shd w:val="clear" w:color="000000" w:fill="E7E6E6"/>
            <w:noWrap/>
            <w:vAlign w:val="center"/>
            <w:hideMark/>
          </w:tcPr>
          <w:p w14:paraId="209EB0D3" w14:textId="77777777" w:rsidR="006A0216" w:rsidRPr="00AD7C49" w:rsidRDefault="006A0216" w:rsidP="00201E7E">
            <w:pPr>
              <w:spacing w:after="0" w:line="276" w:lineRule="auto"/>
              <w:jc w:val="center"/>
              <w:rPr>
                <w:rFonts w:ascii="Arial" w:eastAsia="Times New Roman" w:hAnsi="Arial" w:cs="Arial"/>
                <w:b/>
                <w:bCs/>
                <w:color w:val="000000"/>
                <w:sz w:val="18"/>
                <w:szCs w:val="20"/>
                <w:lang w:eastAsia="es-SV"/>
              </w:rPr>
            </w:pPr>
            <w:r w:rsidRPr="00AD7C49">
              <w:rPr>
                <w:rFonts w:ascii="Arial" w:eastAsia="Times New Roman" w:hAnsi="Arial" w:cs="Arial"/>
                <w:b/>
                <w:bCs/>
                <w:color w:val="000000"/>
                <w:sz w:val="18"/>
                <w:szCs w:val="20"/>
                <w:lang w:eastAsia="es-SV"/>
              </w:rPr>
              <w:t>DESCRIPCION</w:t>
            </w:r>
          </w:p>
        </w:tc>
        <w:tc>
          <w:tcPr>
            <w:tcW w:w="1276" w:type="dxa"/>
            <w:tcBorders>
              <w:top w:val="single" w:sz="4" w:space="0" w:color="auto"/>
              <w:left w:val="nil"/>
              <w:bottom w:val="single" w:sz="4" w:space="0" w:color="auto"/>
              <w:right w:val="single" w:sz="4" w:space="0" w:color="auto"/>
            </w:tcBorders>
            <w:shd w:val="clear" w:color="000000" w:fill="E7E6E6"/>
            <w:noWrap/>
            <w:vAlign w:val="center"/>
            <w:hideMark/>
          </w:tcPr>
          <w:p w14:paraId="02F2450E" w14:textId="77777777" w:rsidR="006A0216" w:rsidRPr="00AD7C49" w:rsidRDefault="006A0216" w:rsidP="00201E7E">
            <w:pPr>
              <w:spacing w:after="0" w:line="276" w:lineRule="auto"/>
              <w:jc w:val="center"/>
              <w:rPr>
                <w:rFonts w:ascii="Arial" w:eastAsia="Times New Roman" w:hAnsi="Arial" w:cs="Arial"/>
                <w:b/>
                <w:bCs/>
                <w:color w:val="000000"/>
                <w:sz w:val="18"/>
                <w:szCs w:val="20"/>
                <w:lang w:eastAsia="es-SV"/>
              </w:rPr>
            </w:pPr>
            <w:r w:rsidRPr="00AD7C49">
              <w:rPr>
                <w:rFonts w:ascii="Arial" w:eastAsia="Times New Roman" w:hAnsi="Arial" w:cs="Arial"/>
                <w:b/>
                <w:bCs/>
                <w:color w:val="000000"/>
                <w:sz w:val="18"/>
                <w:szCs w:val="20"/>
                <w:lang w:eastAsia="es-SV"/>
              </w:rPr>
              <w:t>ESTADO</w:t>
            </w:r>
          </w:p>
        </w:tc>
        <w:tc>
          <w:tcPr>
            <w:tcW w:w="1417" w:type="dxa"/>
            <w:tcBorders>
              <w:top w:val="single" w:sz="4" w:space="0" w:color="auto"/>
              <w:left w:val="nil"/>
              <w:bottom w:val="single" w:sz="4" w:space="0" w:color="auto"/>
              <w:right w:val="single" w:sz="8" w:space="0" w:color="auto"/>
            </w:tcBorders>
            <w:shd w:val="clear" w:color="000000" w:fill="E7E6E6"/>
            <w:noWrap/>
            <w:vAlign w:val="center"/>
            <w:hideMark/>
          </w:tcPr>
          <w:p w14:paraId="234FD89E" w14:textId="77777777" w:rsidR="006A0216" w:rsidRPr="00AD7C49" w:rsidRDefault="006A0216" w:rsidP="00201E7E">
            <w:pPr>
              <w:spacing w:after="0" w:line="276" w:lineRule="auto"/>
              <w:jc w:val="center"/>
              <w:rPr>
                <w:rFonts w:ascii="Arial" w:eastAsia="Times New Roman" w:hAnsi="Arial" w:cs="Arial"/>
                <w:b/>
                <w:bCs/>
                <w:color w:val="000000"/>
                <w:sz w:val="18"/>
                <w:szCs w:val="20"/>
                <w:lang w:eastAsia="es-SV"/>
              </w:rPr>
            </w:pPr>
            <w:r w:rsidRPr="00AD7C49">
              <w:rPr>
                <w:rFonts w:ascii="Arial" w:eastAsia="Times New Roman" w:hAnsi="Arial" w:cs="Arial"/>
                <w:b/>
                <w:bCs/>
                <w:color w:val="000000"/>
                <w:sz w:val="18"/>
                <w:szCs w:val="20"/>
                <w:lang w:eastAsia="es-SV"/>
              </w:rPr>
              <w:t>INVENTARIO</w:t>
            </w:r>
          </w:p>
        </w:tc>
      </w:tr>
      <w:tr w:rsidR="006A0216" w:rsidRPr="00AD7C49" w14:paraId="15FD6766" w14:textId="77777777" w:rsidTr="00201E7E">
        <w:trPr>
          <w:trHeight w:val="223"/>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36659D28"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1</w:t>
            </w:r>
          </w:p>
        </w:tc>
        <w:tc>
          <w:tcPr>
            <w:tcW w:w="4678" w:type="dxa"/>
            <w:tcBorders>
              <w:top w:val="nil"/>
              <w:left w:val="nil"/>
              <w:bottom w:val="single" w:sz="4" w:space="0" w:color="auto"/>
              <w:right w:val="single" w:sz="4" w:space="0" w:color="auto"/>
            </w:tcBorders>
            <w:shd w:val="clear" w:color="auto" w:fill="auto"/>
            <w:noWrap/>
            <w:vAlign w:val="center"/>
            <w:hideMark/>
          </w:tcPr>
          <w:p w14:paraId="734ADA53"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Cocina de 5 quemadores c/horno (color blanco)</w:t>
            </w:r>
          </w:p>
        </w:tc>
        <w:tc>
          <w:tcPr>
            <w:tcW w:w="1276" w:type="dxa"/>
            <w:tcBorders>
              <w:top w:val="nil"/>
              <w:left w:val="nil"/>
              <w:bottom w:val="single" w:sz="4" w:space="0" w:color="auto"/>
              <w:right w:val="single" w:sz="4" w:space="0" w:color="auto"/>
            </w:tcBorders>
            <w:shd w:val="clear" w:color="auto" w:fill="auto"/>
            <w:noWrap/>
            <w:vAlign w:val="center"/>
            <w:hideMark/>
          </w:tcPr>
          <w:p w14:paraId="19A69758"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4" w:space="0" w:color="auto"/>
              <w:right w:val="single" w:sz="8" w:space="0" w:color="auto"/>
            </w:tcBorders>
            <w:shd w:val="clear" w:color="auto" w:fill="auto"/>
            <w:noWrap/>
            <w:vAlign w:val="center"/>
            <w:hideMark/>
          </w:tcPr>
          <w:p w14:paraId="2708C1BE"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N/INV.</w:t>
            </w:r>
          </w:p>
        </w:tc>
      </w:tr>
      <w:tr w:rsidR="006A0216" w:rsidRPr="00AD7C49" w14:paraId="0735482E" w14:textId="77777777" w:rsidTr="00201E7E">
        <w:trPr>
          <w:trHeight w:val="257"/>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35747192"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1</w:t>
            </w:r>
          </w:p>
        </w:tc>
        <w:tc>
          <w:tcPr>
            <w:tcW w:w="4678" w:type="dxa"/>
            <w:tcBorders>
              <w:top w:val="nil"/>
              <w:left w:val="nil"/>
              <w:bottom w:val="single" w:sz="4" w:space="0" w:color="auto"/>
              <w:right w:val="single" w:sz="4" w:space="0" w:color="auto"/>
            </w:tcBorders>
            <w:shd w:val="clear" w:color="auto" w:fill="auto"/>
            <w:noWrap/>
            <w:vAlign w:val="bottom"/>
            <w:hideMark/>
          </w:tcPr>
          <w:p w14:paraId="4F35CCBF"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 xml:space="preserve">Refrigeradora de 2 puertas (marca </w:t>
            </w:r>
            <w:proofErr w:type="spellStart"/>
            <w:r w:rsidRPr="00AD7C49">
              <w:rPr>
                <w:rFonts w:ascii="Arial" w:eastAsia="Times New Roman" w:hAnsi="Arial" w:cs="Arial"/>
                <w:color w:val="000000"/>
                <w:sz w:val="18"/>
                <w:szCs w:val="20"/>
                <w:lang w:eastAsia="es-SV"/>
              </w:rPr>
              <w:t>Kelvinato</w:t>
            </w:r>
            <w:proofErr w:type="spellEnd"/>
            <w:r w:rsidRPr="00AD7C49">
              <w:rPr>
                <w:rFonts w:ascii="Arial" w:eastAsia="Times New Roman" w:hAnsi="Arial" w:cs="Arial"/>
                <w:color w:val="000000"/>
                <w:sz w:val="18"/>
                <w:szCs w:val="20"/>
                <w:lang w:eastAsia="es-SV"/>
              </w:rPr>
              <w:t>, color blanco)</w:t>
            </w:r>
          </w:p>
        </w:tc>
        <w:tc>
          <w:tcPr>
            <w:tcW w:w="1276" w:type="dxa"/>
            <w:tcBorders>
              <w:top w:val="nil"/>
              <w:left w:val="nil"/>
              <w:bottom w:val="single" w:sz="4" w:space="0" w:color="auto"/>
              <w:right w:val="single" w:sz="4" w:space="0" w:color="auto"/>
            </w:tcBorders>
            <w:shd w:val="clear" w:color="auto" w:fill="auto"/>
            <w:noWrap/>
            <w:vAlign w:val="center"/>
            <w:hideMark/>
          </w:tcPr>
          <w:p w14:paraId="5DFCAC01"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4" w:space="0" w:color="auto"/>
              <w:right w:val="single" w:sz="8" w:space="0" w:color="auto"/>
            </w:tcBorders>
            <w:shd w:val="clear" w:color="auto" w:fill="auto"/>
            <w:noWrap/>
            <w:vAlign w:val="center"/>
            <w:hideMark/>
          </w:tcPr>
          <w:p w14:paraId="415F7C6D"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N/INV.</w:t>
            </w:r>
          </w:p>
        </w:tc>
      </w:tr>
      <w:tr w:rsidR="006A0216" w:rsidRPr="00AD7C49" w14:paraId="0B52A9DE" w14:textId="77777777" w:rsidTr="00201E7E">
        <w:trPr>
          <w:trHeight w:val="257"/>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221EB360"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6</w:t>
            </w:r>
          </w:p>
        </w:tc>
        <w:tc>
          <w:tcPr>
            <w:tcW w:w="4678" w:type="dxa"/>
            <w:tcBorders>
              <w:top w:val="nil"/>
              <w:left w:val="nil"/>
              <w:bottom w:val="single" w:sz="4" w:space="0" w:color="auto"/>
              <w:right w:val="single" w:sz="4" w:space="0" w:color="auto"/>
            </w:tcBorders>
            <w:shd w:val="clear" w:color="auto" w:fill="auto"/>
            <w:noWrap/>
            <w:vAlign w:val="bottom"/>
            <w:hideMark/>
          </w:tcPr>
          <w:p w14:paraId="0ED4393A"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 xml:space="preserve">CPU antiguos (marca </w:t>
            </w:r>
            <w:proofErr w:type="spellStart"/>
            <w:r w:rsidRPr="00AD7C49">
              <w:rPr>
                <w:rFonts w:ascii="Arial" w:eastAsia="Times New Roman" w:hAnsi="Arial" w:cs="Arial"/>
                <w:color w:val="000000"/>
                <w:sz w:val="18"/>
                <w:szCs w:val="20"/>
                <w:lang w:eastAsia="es-SV"/>
              </w:rPr>
              <w:t>apple</w:t>
            </w:r>
            <w:proofErr w:type="spellEnd"/>
            <w:r w:rsidRPr="00AD7C49">
              <w:rPr>
                <w:rFonts w:ascii="Arial" w:eastAsia="Times New Roman" w:hAnsi="Arial" w:cs="Arial"/>
                <w:color w:val="000000"/>
                <w:sz w:val="18"/>
                <w:szCs w:val="20"/>
                <w:lang w:eastAsia="es-SV"/>
              </w:rPr>
              <w:t>, color verde y plata)</w:t>
            </w:r>
          </w:p>
        </w:tc>
        <w:tc>
          <w:tcPr>
            <w:tcW w:w="1276" w:type="dxa"/>
            <w:tcBorders>
              <w:top w:val="nil"/>
              <w:left w:val="nil"/>
              <w:bottom w:val="single" w:sz="4" w:space="0" w:color="auto"/>
              <w:right w:val="single" w:sz="4" w:space="0" w:color="auto"/>
            </w:tcBorders>
            <w:shd w:val="clear" w:color="auto" w:fill="auto"/>
            <w:noWrap/>
            <w:vAlign w:val="center"/>
            <w:hideMark/>
          </w:tcPr>
          <w:p w14:paraId="7EA42741"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4" w:space="0" w:color="auto"/>
              <w:right w:val="single" w:sz="8" w:space="0" w:color="auto"/>
            </w:tcBorders>
            <w:shd w:val="clear" w:color="auto" w:fill="auto"/>
            <w:noWrap/>
            <w:vAlign w:val="center"/>
            <w:hideMark/>
          </w:tcPr>
          <w:p w14:paraId="7A82E9DD"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N/INV.</w:t>
            </w:r>
          </w:p>
        </w:tc>
      </w:tr>
      <w:tr w:rsidR="006A0216" w:rsidRPr="00AD7C49" w14:paraId="0A843119" w14:textId="77777777" w:rsidTr="00201E7E">
        <w:trPr>
          <w:trHeight w:val="257"/>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7D4B5062"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15</w:t>
            </w:r>
          </w:p>
        </w:tc>
        <w:tc>
          <w:tcPr>
            <w:tcW w:w="4678" w:type="dxa"/>
            <w:tcBorders>
              <w:top w:val="nil"/>
              <w:left w:val="nil"/>
              <w:bottom w:val="single" w:sz="4" w:space="0" w:color="auto"/>
              <w:right w:val="single" w:sz="4" w:space="0" w:color="auto"/>
            </w:tcBorders>
            <w:shd w:val="clear" w:color="auto" w:fill="auto"/>
            <w:noWrap/>
            <w:vAlign w:val="bottom"/>
            <w:hideMark/>
          </w:tcPr>
          <w:p w14:paraId="4D57BC48"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Teclados para computadora (varias marcas y colores)</w:t>
            </w:r>
          </w:p>
        </w:tc>
        <w:tc>
          <w:tcPr>
            <w:tcW w:w="1276" w:type="dxa"/>
            <w:tcBorders>
              <w:top w:val="nil"/>
              <w:left w:val="nil"/>
              <w:bottom w:val="single" w:sz="4" w:space="0" w:color="auto"/>
              <w:right w:val="single" w:sz="4" w:space="0" w:color="auto"/>
            </w:tcBorders>
            <w:shd w:val="clear" w:color="auto" w:fill="auto"/>
            <w:noWrap/>
            <w:vAlign w:val="center"/>
            <w:hideMark/>
          </w:tcPr>
          <w:p w14:paraId="39DEF996"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4" w:space="0" w:color="auto"/>
              <w:right w:val="single" w:sz="8" w:space="0" w:color="auto"/>
            </w:tcBorders>
            <w:shd w:val="clear" w:color="auto" w:fill="auto"/>
            <w:noWrap/>
            <w:vAlign w:val="center"/>
            <w:hideMark/>
          </w:tcPr>
          <w:p w14:paraId="3A19CAC1"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N/INV.</w:t>
            </w:r>
          </w:p>
        </w:tc>
      </w:tr>
      <w:tr w:rsidR="006A0216" w:rsidRPr="00AD7C49" w14:paraId="43A0047B" w14:textId="77777777" w:rsidTr="00201E7E">
        <w:trPr>
          <w:trHeight w:val="257"/>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0C5C3D8A"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2</w:t>
            </w:r>
          </w:p>
        </w:tc>
        <w:tc>
          <w:tcPr>
            <w:tcW w:w="4678" w:type="dxa"/>
            <w:tcBorders>
              <w:top w:val="nil"/>
              <w:left w:val="nil"/>
              <w:bottom w:val="single" w:sz="4" w:space="0" w:color="auto"/>
              <w:right w:val="single" w:sz="4" w:space="0" w:color="auto"/>
            </w:tcBorders>
            <w:shd w:val="clear" w:color="auto" w:fill="auto"/>
            <w:noWrap/>
            <w:vAlign w:val="bottom"/>
            <w:hideMark/>
          </w:tcPr>
          <w:p w14:paraId="49B1861D"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 xml:space="preserve">Fax (varias marcas, </w:t>
            </w:r>
            <w:proofErr w:type="gramStart"/>
            <w:r w:rsidRPr="00AD7C49">
              <w:rPr>
                <w:rFonts w:ascii="Arial" w:eastAsia="Times New Roman" w:hAnsi="Arial" w:cs="Arial"/>
                <w:color w:val="000000"/>
                <w:sz w:val="18"/>
                <w:szCs w:val="20"/>
                <w:lang w:eastAsia="es-SV"/>
              </w:rPr>
              <w:t>ambos color negro</w:t>
            </w:r>
            <w:proofErr w:type="gramEnd"/>
            <w:r w:rsidRPr="00AD7C49">
              <w:rPr>
                <w:rFonts w:ascii="Arial" w:eastAsia="Times New Roman" w:hAnsi="Arial" w:cs="Arial"/>
                <w:color w:val="000000"/>
                <w:sz w:val="18"/>
                <w:szCs w:val="20"/>
                <w:lang w:eastAsia="es-SV"/>
              </w:rPr>
              <w:t>)</w:t>
            </w:r>
          </w:p>
        </w:tc>
        <w:tc>
          <w:tcPr>
            <w:tcW w:w="1276" w:type="dxa"/>
            <w:tcBorders>
              <w:top w:val="nil"/>
              <w:left w:val="nil"/>
              <w:bottom w:val="single" w:sz="4" w:space="0" w:color="auto"/>
              <w:right w:val="single" w:sz="4" w:space="0" w:color="auto"/>
            </w:tcBorders>
            <w:shd w:val="clear" w:color="auto" w:fill="auto"/>
            <w:noWrap/>
            <w:vAlign w:val="center"/>
            <w:hideMark/>
          </w:tcPr>
          <w:p w14:paraId="3A72DC1B"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4" w:space="0" w:color="auto"/>
              <w:right w:val="single" w:sz="8" w:space="0" w:color="auto"/>
            </w:tcBorders>
            <w:shd w:val="clear" w:color="auto" w:fill="auto"/>
            <w:noWrap/>
            <w:vAlign w:val="center"/>
            <w:hideMark/>
          </w:tcPr>
          <w:p w14:paraId="6372BBEB"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N/INV.</w:t>
            </w:r>
          </w:p>
        </w:tc>
      </w:tr>
      <w:tr w:rsidR="006A0216" w:rsidRPr="00AD7C49" w14:paraId="4EA98872" w14:textId="77777777" w:rsidTr="00201E7E">
        <w:trPr>
          <w:trHeight w:val="257"/>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6CD8C1EA"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1</w:t>
            </w:r>
          </w:p>
        </w:tc>
        <w:tc>
          <w:tcPr>
            <w:tcW w:w="4678" w:type="dxa"/>
            <w:tcBorders>
              <w:top w:val="nil"/>
              <w:left w:val="nil"/>
              <w:bottom w:val="single" w:sz="4" w:space="0" w:color="auto"/>
              <w:right w:val="single" w:sz="4" w:space="0" w:color="auto"/>
            </w:tcBorders>
            <w:shd w:val="clear" w:color="auto" w:fill="auto"/>
            <w:noWrap/>
            <w:vAlign w:val="bottom"/>
            <w:hideMark/>
          </w:tcPr>
          <w:p w14:paraId="5294290A"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 xml:space="preserve">Lavadora antigua (marca </w:t>
            </w:r>
            <w:proofErr w:type="spellStart"/>
            <w:r w:rsidRPr="00AD7C49">
              <w:rPr>
                <w:rFonts w:ascii="Arial" w:eastAsia="Times New Roman" w:hAnsi="Arial" w:cs="Arial"/>
                <w:color w:val="000000"/>
                <w:sz w:val="18"/>
                <w:szCs w:val="20"/>
                <w:lang w:eastAsia="es-SV"/>
              </w:rPr>
              <w:t>west</w:t>
            </w:r>
            <w:proofErr w:type="spellEnd"/>
            <w:r w:rsidRPr="00AD7C49">
              <w:rPr>
                <w:rFonts w:ascii="Arial" w:eastAsia="Times New Roman" w:hAnsi="Arial" w:cs="Arial"/>
                <w:color w:val="000000"/>
                <w:sz w:val="18"/>
                <w:szCs w:val="20"/>
                <w:lang w:eastAsia="es-SV"/>
              </w:rPr>
              <w:t xml:space="preserve"> </w:t>
            </w:r>
            <w:proofErr w:type="spellStart"/>
            <w:r w:rsidRPr="00AD7C49">
              <w:rPr>
                <w:rFonts w:ascii="Arial" w:eastAsia="Times New Roman" w:hAnsi="Arial" w:cs="Arial"/>
                <w:color w:val="000000"/>
                <w:sz w:val="18"/>
                <w:szCs w:val="20"/>
                <w:lang w:eastAsia="es-SV"/>
              </w:rPr>
              <w:t>potnt</w:t>
            </w:r>
            <w:proofErr w:type="spellEnd"/>
            <w:r w:rsidRPr="00AD7C49">
              <w:rPr>
                <w:rFonts w:ascii="Arial" w:eastAsia="Times New Roman" w:hAnsi="Arial" w:cs="Arial"/>
                <w:color w:val="000000"/>
                <w:sz w:val="18"/>
                <w:szCs w:val="20"/>
                <w:lang w:eastAsia="es-SV"/>
              </w:rPr>
              <w:t>, color blanco)</w:t>
            </w:r>
          </w:p>
        </w:tc>
        <w:tc>
          <w:tcPr>
            <w:tcW w:w="1276" w:type="dxa"/>
            <w:tcBorders>
              <w:top w:val="nil"/>
              <w:left w:val="nil"/>
              <w:bottom w:val="single" w:sz="4" w:space="0" w:color="auto"/>
              <w:right w:val="single" w:sz="4" w:space="0" w:color="auto"/>
            </w:tcBorders>
            <w:shd w:val="clear" w:color="auto" w:fill="auto"/>
            <w:noWrap/>
            <w:vAlign w:val="center"/>
            <w:hideMark/>
          </w:tcPr>
          <w:p w14:paraId="18F7485D"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4" w:space="0" w:color="auto"/>
              <w:right w:val="single" w:sz="8" w:space="0" w:color="auto"/>
            </w:tcBorders>
            <w:shd w:val="clear" w:color="auto" w:fill="auto"/>
            <w:noWrap/>
            <w:vAlign w:val="center"/>
            <w:hideMark/>
          </w:tcPr>
          <w:p w14:paraId="619FE88E"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N/INV.</w:t>
            </w:r>
          </w:p>
        </w:tc>
      </w:tr>
      <w:tr w:rsidR="006A0216" w:rsidRPr="00AD7C49" w14:paraId="0414CE2F" w14:textId="77777777" w:rsidTr="00201E7E">
        <w:trPr>
          <w:trHeight w:val="257"/>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58E456BA"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1</w:t>
            </w:r>
          </w:p>
        </w:tc>
        <w:tc>
          <w:tcPr>
            <w:tcW w:w="4678" w:type="dxa"/>
            <w:tcBorders>
              <w:top w:val="nil"/>
              <w:left w:val="nil"/>
              <w:bottom w:val="single" w:sz="4" w:space="0" w:color="auto"/>
              <w:right w:val="single" w:sz="4" w:space="0" w:color="auto"/>
            </w:tcBorders>
            <w:shd w:val="clear" w:color="auto" w:fill="auto"/>
            <w:noWrap/>
            <w:vAlign w:val="bottom"/>
            <w:hideMark/>
          </w:tcPr>
          <w:p w14:paraId="4AE00B31"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Silla secretarial sin brazo (color negro)</w:t>
            </w:r>
          </w:p>
        </w:tc>
        <w:tc>
          <w:tcPr>
            <w:tcW w:w="1276" w:type="dxa"/>
            <w:tcBorders>
              <w:top w:val="nil"/>
              <w:left w:val="nil"/>
              <w:bottom w:val="single" w:sz="4" w:space="0" w:color="auto"/>
              <w:right w:val="single" w:sz="4" w:space="0" w:color="auto"/>
            </w:tcBorders>
            <w:shd w:val="clear" w:color="auto" w:fill="auto"/>
            <w:noWrap/>
            <w:vAlign w:val="center"/>
            <w:hideMark/>
          </w:tcPr>
          <w:p w14:paraId="101A26AD"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4" w:space="0" w:color="auto"/>
              <w:right w:val="single" w:sz="8" w:space="0" w:color="auto"/>
            </w:tcBorders>
            <w:shd w:val="clear" w:color="auto" w:fill="auto"/>
            <w:noWrap/>
            <w:vAlign w:val="center"/>
            <w:hideMark/>
          </w:tcPr>
          <w:p w14:paraId="564A8673"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N/INV.</w:t>
            </w:r>
          </w:p>
        </w:tc>
      </w:tr>
      <w:tr w:rsidR="006A0216" w:rsidRPr="00AD7C49" w14:paraId="57F3F016" w14:textId="77777777" w:rsidTr="00201E7E">
        <w:trPr>
          <w:trHeight w:val="257"/>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2D36A3D6"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3</w:t>
            </w:r>
          </w:p>
        </w:tc>
        <w:tc>
          <w:tcPr>
            <w:tcW w:w="4678" w:type="dxa"/>
            <w:tcBorders>
              <w:top w:val="nil"/>
              <w:left w:val="nil"/>
              <w:bottom w:val="single" w:sz="4" w:space="0" w:color="auto"/>
              <w:right w:val="single" w:sz="4" w:space="0" w:color="auto"/>
            </w:tcBorders>
            <w:shd w:val="clear" w:color="auto" w:fill="auto"/>
            <w:noWrap/>
            <w:vAlign w:val="bottom"/>
            <w:hideMark/>
          </w:tcPr>
          <w:p w14:paraId="24381C84"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Oasis (varias marcas, color blanco)</w:t>
            </w:r>
          </w:p>
        </w:tc>
        <w:tc>
          <w:tcPr>
            <w:tcW w:w="1276" w:type="dxa"/>
            <w:tcBorders>
              <w:top w:val="nil"/>
              <w:left w:val="nil"/>
              <w:bottom w:val="single" w:sz="4" w:space="0" w:color="auto"/>
              <w:right w:val="single" w:sz="4" w:space="0" w:color="auto"/>
            </w:tcBorders>
            <w:shd w:val="clear" w:color="auto" w:fill="auto"/>
            <w:noWrap/>
            <w:vAlign w:val="center"/>
            <w:hideMark/>
          </w:tcPr>
          <w:p w14:paraId="17AAAA47"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4" w:space="0" w:color="auto"/>
              <w:right w:val="single" w:sz="8" w:space="0" w:color="auto"/>
            </w:tcBorders>
            <w:shd w:val="clear" w:color="auto" w:fill="auto"/>
            <w:noWrap/>
            <w:vAlign w:val="center"/>
            <w:hideMark/>
          </w:tcPr>
          <w:p w14:paraId="095333B9"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N/INV.</w:t>
            </w:r>
          </w:p>
        </w:tc>
      </w:tr>
      <w:tr w:rsidR="006A0216" w:rsidRPr="00AD7C49" w14:paraId="6DEE8681" w14:textId="77777777" w:rsidTr="00201E7E">
        <w:trPr>
          <w:trHeight w:val="257"/>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444E5874"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2</w:t>
            </w:r>
          </w:p>
        </w:tc>
        <w:tc>
          <w:tcPr>
            <w:tcW w:w="4678" w:type="dxa"/>
            <w:tcBorders>
              <w:top w:val="nil"/>
              <w:left w:val="nil"/>
              <w:bottom w:val="single" w:sz="4" w:space="0" w:color="auto"/>
              <w:right w:val="single" w:sz="4" w:space="0" w:color="auto"/>
            </w:tcBorders>
            <w:shd w:val="clear" w:color="auto" w:fill="auto"/>
            <w:noWrap/>
            <w:vAlign w:val="bottom"/>
            <w:hideMark/>
          </w:tcPr>
          <w:p w14:paraId="0CA43987"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 xml:space="preserve">Cafeteras de 100 tazas (marca </w:t>
            </w:r>
            <w:proofErr w:type="spellStart"/>
            <w:r w:rsidRPr="00AD7C49">
              <w:rPr>
                <w:rFonts w:ascii="Arial" w:eastAsia="Times New Roman" w:hAnsi="Arial" w:cs="Arial"/>
                <w:color w:val="000000"/>
                <w:sz w:val="18"/>
                <w:szCs w:val="20"/>
                <w:lang w:eastAsia="es-SV"/>
              </w:rPr>
              <w:t>wester</w:t>
            </w:r>
            <w:proofErr w:type="spellEnd"/>
            <w:r w:rsidRPr="00AD7C49">
              <w:rPr>
                <w:rFonts w:ascii="Arial" w:eastAsia="Times New Roman" w:hAnsi="Arial" w:cs="Arial"/>
                <w:color w:val="000000"/>
                <w:sz w:val="18"/>
                <w:szCs w:val="20"/>
                <w:lang w:eastAsia="es-SV"/>
              </w:rPr>
              <w:t xml:space="preserve"> net, color plata)</w:t>
            </w:r>
          </w:p>
        </w:tc>
        <w:tc>
          <w:tcPr>
            <w:tcW w:w="1276" w:type="dxa"/>
            <w:tcBorders>
              <w:top w:val="nil"/>
              <w:left w:val="nil"/>
              <w:bottom w:val="single" w:sz="4" w:space="0" w:color="auto"/>
              <w:right w:val="single" w:sz="4" w:space="0" w:color="auto"/>
            </w:tcBorders>
            <w:shd w:val="clear" w:color="auto" w:fill="auto"/>
            <w:noWrap/>
            <w:vAlign w:val="center"/>
            <w:hideMark/>
          </w:tcPr>
          <w:p w14:paraId="133FAC4A"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4" w:space="0" w:color="auto"/>
              <w:right w:val="single" w:sz="8" w:space="0" w:color="auto"/>
            </w:tcBorders>
            <w:shd w:val="clear" w:color="auto" w:fill="auto"/>
            <w:noWrap/>
            <w:vAlign w:val="center"/>
            <w:hideMark/>
          </w:tcPr>
          <w:p w14:paraId="0CC147DC"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N/INV.</w:t>
            </w:r>
          </w:p>
        </w:tc>
      </w:tr>
      <w:tr w:rsidR="006A0216" w:rsidRPr="00AD7C49" w14:paraId="60DB6469" w14:textId="77777777" w:rsidTr="00201E7E">
        <w:trPr>
          <w:trHeight w:val="257"/>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72AAFCEB"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1</w:t>
            </w:r>
          </w:p>
        </w:tc>
        <w:tc>
          <w:tcPr>
            <w:tcW w:w="4678" w:type="dxa"/>
            <w:tcBorders>
              <w:top w:val="nil"/>
              <w:left w:val="nil"/>
              <w:bottom w:val="single" w:sz="4" w:space="0" w:color="auto"/>
              <w:right w:val="single" w:sz="4" w:space="0" w:color="auto"/>
            </w:tcBorders>
            <w:shd w:val="clear" w:color="auto" w:fill="auto"/>
            <w:noWrap/>
            <w:vAlign w:val="bottom"/>
            <w:hideMark/>
          </w:tcPr>
          <w:p w14:paraId="24B5BF87"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 xml:space="preserve">Detector para billetes falsos (marca </w:t>
            </w:r>
            <w:proofErr w:type="spellStart"/>
            <w:r w:rsidRPr="00AD7C49">
              <w:rPr>
                <w:rFonts w:ascii="Arial" w:eastAsia="Times New Roman" w:hAnsi="Arial" w:cs="Arial"/>
                <w:color w:val="000000"/>
                <w:sz w:val="18"/>
                <w:szCs w:val="20"/>
                <w:lang w:eastAsia="es-SV"/>
              </w:rPr>
              <w:t>analyzer</w:t>
            </w:r>
            <w:proofErr w:type="spellEnd"/>
            <w:r w:rsidRPr="00AD7C49">
              <w:rPr>
                <w:rFonts w:ascii="Arial" w:eastAsia="Times New Roman" w:hAnsi="Arial" w:cs="Arial"/>
                <w:color w:val="000000"/>
                <w:sz w:val="18"/>
                <w:szCs w:val="20"/>
                <w:lang w:eastAsia="es-SV"/>
              </w:rPr>
              <w:t>, color crema)</w:t>
            </w:r>
          </w:p>
        </w:tc>
        <w:tc>
          <w:tcPr>
            <w:tcW w:w="1276" w:type="dxa"/>
            <w:tcBorders>
              <w:top w:val="nil"/>
              <w:left w:val="nil"/>
              <w:bottom w:val="single" w:sz="4" w:space="0" w:color="auto"/>
              <w:right w:val="single" w:sz="4" w:space="0" w:color="auto"/>
            </w:tcBorders>
            <w:shd w:val="clear" w:color="auto" w:fill="auto"/>
            <w:noWrap/>
            <w:vAlign w:val="center"/>
            <w:hideMark/>
          </w:tcPr>
          <w:p w14:paraId="6B817721"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4" w:space="0" w:color="auto"/>
              <w:right w:val="single" w:sz="8" w:space="0" w:color="auto"/>
            </w:tcBorders>
            <w:shd w:val="clear" w:color="auto" w:fill="auto"/>
            <w:noWrap/>
            <w:vAlign w:val="center"/>
            <w:hideMark/>
          </w:tcPr>
          <w:p w14:paraId="60C42C11"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N/INV.</w:t>
            </w:r>
          </w:p>
        </w:tc>
      </w:tr>
      <w:tr w:rsidR="006A0216" w:rsidRPr="00AD7C49" w14:paraId="53F0FFB7" w14:textId="77777777" w:rsidTr="00201E7E">
        <w:trPr>
          <w:trHeight w:val="257"/>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5BA800FC"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1</w:t>
            </w:r>
          </w:p>
        </w:tc>
        <w:tc>
          <w:tcPr>
            <w:tcW w:w="4678" w:type="dxa"/>
            <w:tcBorders>
              <w:top w:val="nil"/>
              <w:left w:val="nil"/>
              <w:bottom w:val="single" w:sz="4" w:space="0" w:color="auto"/>
              <w:right w:val="single" w:sz="4" w:space="0" w:color="auto"/>
            </w:tcBorders>
            <w:shd w:val="clear" w:color="auto" w:fill="auto"/>
            <w:noWrap/>
            <w:vAlign w:val="bottom"/>
            <w:hideMark/>
          </w:tcPr>
          <w:p w14:paraId="573AB284"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Impresora matricial (marca Epson LX350, color negro)</w:t>
            </w:r>
          </w:p>
        </w:tc>
        <w:tc>
          <w:tcPr>
            <w:tcW w:w="1276" w:type="dxa"/>
            <w:tcBorders>
              <w:top w:val="nil"/>
              <w:left w:val="nil"/>
              <w:bottom w:val="single" w:sz="4" w:space="0" w:color="auto"/>
              <w:right w:val="single" w:sz="4" w:space="0" w:color="auto"/>
            </w:tcBorders>
            <w:shd w:val="clear" w:color="auto" w:fill="auto"/>
            <w:noWrap/>
            <w:vAlign w:val="center"/>
            <w:hideMark/>
          </w:tcPr>
          <w:p w14:paraId="01DF4C2C"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4" w:space="0" w:color="auto"/>
              <w:right w:val="single" w:sz="8" w:space="0" w:color="auto"/>
            </w:tcBorders>
            <w:shd w:val="clear" w:color="auto" w:fill="auto"/>
            <w:noWrap/>
            <w:vAlign w:val="center"/>
            <w:hideMark/>
          </w:tcPr>
          <w:p w14:paraId="6E79DBC5"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N/INV.</w:t>
            </w:r>
          </w:p>
        </w:tc>
      </w:tr>
      <w:tr w:rsidR="006A0216" w:rsidRPr="00AD7C49" w14:paraId="42F68853" w14:textId="77777777" w:rsidTr="00201E7E">
        <w:trPr>
          <w:trHeight w:val="257"/>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5F8EF6A8"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2</w:t>
            </w:r>
          </w:p>
        </w:tc>
        <w:tc>
          <w:tcPr>
            <w:tcW w:w="4678" w:type="dxa"/>
            <w:tcBorders>
              <w:top w:val="nil"/>
              <w:left w:val="nil"/>
              <w:bottom w:val="single" w:sz="4" w:space="0" w:color="auto"/>
              <w:right w:val="single" w:sz="4" w:space="0" w:color="auto"/>
            </w:tcBorders>
            <w:shd w:val="clear" w:color="auto" w:fill="auto"/>
            <w:noWrap/>
            <w:vAlign w:val="bottom"/>
            <w:hideMark/>
          </w:tcPr>
          <w:p w14:paraId="0A996972"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 xml:space="preserve">Archiveros metálicos de 2 gavetas (color gris y </w:t>
            </w:r>
            <w:proofErr w:type="gramStart"/>
            <w:r w:rsidRPr="00AD7C49">
              <w:rPr>
                <w:rFonts w:ascii="Arial" w:eastAsia="Times New Roman" w:hAnsi="Arial" w:cs="Arial"/>
                <w:color w:val="000000"/>
                <w:sz w:val="18"/>
                <w:szCs w:val="20"/>
                <w:lang w:eastAsia="es-SV"/>
              </w:rPr>
              <w:t>otro crema</w:t>
            </w:r>
            <w:proofErr w:type="gramEnd"/>
            <w:r w:rsidRPr="00AD7C49">
              <w:rPr>
                <w:rFonts w:ascii="Arial" w:eastAsia="Times New Roman" w:hAnsi="Arial" w:cs="Arial"/>
                <w:color w:val="000000"/>
                <w:sz w:val="18"/>
                <w:szCs w:val="20"/>
                <w:lang w:eastAsia="es-SV"/>
              </w:rPr>
              <w:t>)</w:t>
            </w:r>
          </w:p>
        </w:tc>
        <w:tc>
          <w:tcPr>
            <w:tcW w:w="1276" w:type="dxa"/>
            <w:tcBorders>
              <w:top w:val="nil"/>
              <w:left w:val="nil"/>
              <w:bottom w:val="single" w:sz="4" w:space="0" w:color="auto"/>
              <w:right w:val="single" w:sz="4" w:space="0" w:color="auto"/>
            </w:tcBorders>
            <w:shd w:val="clear" w:color="auto" w:fill="auto"/>
            <w:noWrap/>
            <w:vAlign w:val="center"/>
            <w:hideMark/>
          </w:tcPr>
          <w:p w14:paraId="3A6EE8CC"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4" w:space="0" w:color="auto"/>
              <w:right w:val="single" w:sz="8" w:space="0" w:color="auto"/>
            </w:tcBorders>
            <w:shd w:val="clear" w:color="auto" w:fill="auto"/>
            <w:noWrap/>
            <w:vAlign w:val="center"/>
            <w:hideMark/>
          </w:tcPr>
          <w:p w14:paraId="4BE59E4B"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N/INV.</w:t>
            </w:r>
          </w:p>
        </w:tc>
      </w:tr>
      <w:tr w:rsidR="006A0216" w:rsidRPr="00AD7C49" w14:paraId="66491E56" w14:textId="77777777" w:rsidTr="00201E7E">
        <w:trPr>
          <w:trHeight w:val="257"/>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06D8B345"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1</w:t>
            </w:r>
          </w:p>
        </w:tc>
        <w:tc>
          <w:tcPr>
            <w:tcW w:w="4678" w:type="dxa"/>
            <w:tcBorders>
              <w:top w:val="nil"/>
              <w:left w:val="nil"/>
              <w:bottom w:val="single" w:sz="4" w:space="0" w:color="auto"/>
              <w:right w:val="single" w:sz="4" w:space="0" w:color="auto"/>
            </w:tcBorders>
            <w:shd w:val="clear" w:color="auto" w:fill="auto"/>
            <w:noWrap/>
            <w:vAlign w:val="bottom"/>
            <w:hideMark/>
          </w:tcPr>
          <w:p w14:paraId="42620CBF"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Microondas (marca LG, color blanco)</w:t>
            </w:r>
          </w:p>
        </w:tc>
        <w:tc>
          <w:tcPr>
            <w:tcW w:w="1276" w:type="dxa"/>
            <w:tcBorders>
              <w:top w:val="nil"/>
              <w:left w:val="nil"/>
              <w:bottom w:val="single" w:sz="4" w:space="0" w:color="auto"/>
              <w:right w:val="single" w:sz="4" w:space="0" w:color="auto"/>
            </w:tcBorders>
            <w:shd w:val="clear" w:color="auto" w:fill="auto"/>
            <w:noWrap/>
            <w:vAlign w:val="center"/>
            <w:hideMark/>
          </w:tcPr>
          <w:p w14:paraId="468FDB72"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4" w:space="0" w:color="auto"/>
              <w:right w:val="single" w:sz="8" w:space="0" w:color="auto"/>
            </w:tcBorders>
            <w:shd w:val="clear" w:color="auto" w:fill="auto"/>
            <w:noWrap/>
            <w:vAlign w:val="center"/>
            <w:hideMark/>
          </w:tcPr>
          <w:p w14:paraId="17E27903"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N/INV.</w:t>
            </w:r>
          </w:p>
        </w:tc>
      </w:tr>
      <w:tr w:rsidR="006A0216" w:rsidRPr="00AD7C49" w14:paraId="43A181BA" w14:textId="77777777" w:rsidTr="00201E7E">
        <w:trPr>
          <w:trHeight w:val="257"/>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1E1DB691"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1</w:t>
            </w:r>
          </w:p>
        </w:tc>
        <w:tc>
          <w:tcPr>
            <w:tcW w:w="4678" w:type="dxa"/>
            <w:tcBorders>
              <w:top w:val="nil"/>
              <w:left w:val="nil"/>
              <w:bottom w:val="single" w:sz="4" w:space="0" w:color="auto"/>
              <w:right w:val="single" w:sz="4" w:space="0" w:color="auto"/>
            </w:tcBorders>
            <w:shd w:val="clear" w:color="auto" w:fill="auto"/>
            <w:noWrap/>
            <w:vAlign w:val="bottom"/>
            <w:hideMark/>
          </w:tcPr>
          <w:p w14:paraId="74F18CAC"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archivero metálico 4 gavetas (color crema)</w:t>
            </w:r>
          </w:p>
        </w:tc>
        <w:tc>
          <w:tcPr>
            <w:tcW w:w="1276" w:type="dxa"/>
            <w:tcBorders>
              <w:top w:val="nil"/>
              <w:left w:val="nil"/>
              <w:bottom w:val="single" w:sz="4" w:space="0" w:color="auto"/>
              <w:right w:val="single" w:sz="4" w:space="0" w:color="auto"/>
            </w:tcBorders>
            <w:shd w:val="clear" w:color="auto" w:fill="auto"/>
            <w:noWrap/>
            <w:vAlign w:val="center"/>
            <w:hideMark/>
          </w:tcPr>
          <w:p w14:paraId="71AEA4EF"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4" w:space="0" w:color="auto"/>
              <w:right w:val="single" w:sz="8" w:space="0" w:color="auto"/>
            </w:tcBorders>
            <w:shd w:val="clear" w:color="auto" w:fill="auto"/>
            <w:noWrap/>
            <w:vAlign w:val="center"/>
            <w:hideMark/>
          </w:tcPr>
          <w:p w14:paraId="53FA47CE"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N/INV.</w:t>
            </w:r>
          </w:p>
        </w:tc>
      </w:tr>
      <w:tr w:rsidR="006A0216" w:rsidRPr="00AD7C49" w14:paraId="28C91C99" w14:textId="77777777" w:rsidTr="00201E7E">
        <w:trPr>
          <w:trHeight w:val="257"/>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25FA98E2"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7</w:t>
            </w:r>
          </w:p>
        </w:tc>
        <w:tc>
          <w:tcPr>
            <w:tcW w:w="4678" w:type="dxa"/>
            <w:tcBorders>
              <w:top w:val="nil"/>
              <w:left w:val="nil"/>
              <w:bottom w:val="single" w:sz="4" w:space="0" w:color="auto"/>
              <w:right w:val="single" w:sz="4" w:space="0" w:color="auto"/>
            </w:tcBorders>
            <w:shd w:val="clear" w:color="auto" w:fill="auto"/>
            <w:noWrap/>
            <w:vAlign w:val="bottom"/>
            <w:hideMark/>
          </w:tcPr>
          <w:p w14:paraId="19C7E78D"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Sillas s/brazo de madera (color café)</w:t>
            </w:r>
          </w:p>
        </w:tc>
        <w:tc>
          <w:tcPr>
            <w:tcW w:w="1276" w:type="dxa"/>
            <w:tcBorders>
              <w:top w:val="nil"/>
              <w:left w:val="nil"/>
              <w:bottom w:val="single" w:sz="4" w:space="0" w:color="auto"/>
              <w:right w:val="single" w:sz="4" w:space="0" w:color="auto"/>
            </w:tcBorders>
            <w:shd w:val="clear" w:color="auto" w:fill="auto"/>
            <w:noWrap/>
            <w:vAlign w:val="center"/>
            <w:hideMark/>
          </w:tcPr>
          <w:p w14:paraId="250AD0B6"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4" w:space="0" w:color="auto"/>
              <w:right w:val="single" w:sz="8" w:space="0" w:color="auto"/>
            </w:tcBorders>
            <w:shd w:val="clear" w:color="auto" w:fill="auto"/>
            <w:noWrap/>
            <w:vAlign w:val="center"/>
            <w:hideMark/>
          </w:tcPr>
          <w:p w14:paraId="2AF58A58"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N/INV.</w:t>
            </w:r>
          </w:p>
        </w:tc>
      </w:tr>
      <w:tr w:rsidR="006A0216" w:rsidRPr="00AD7C49" w14:paraId="486079A2" w14:textId="77777777" w:rsidTr="00201E7E">
        <w:trPr>
          <w:trHeight w:val="257"/>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465AF020"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1</w:t>
            </w:r>
          </w:p>
        </w:tc>
        <w:tc>
          <w:tcPr>
            <w:tcW w:w="4678" w:type="dxa"/>
            <w:tcBorders>
              <w:top w:val="nil"/>
              <w:left w:val="nil"/>
              <w:bottom w:val="single" w:sz="4" w:space="0" w:color="auto"/>
              <w:right w:val="single" w:sz="4" w:space="0" w:color="auto"/>
            </w:tcBorders>
            <w:shd w:val="clear" w:color="auto" w:fill="auto"/>
            <w:noWrap/>
            <w:vAlign w:val="bottom"/>
            <w:hideMark/>
          </w:tcPr>
          <w:p w14:paraId="29BACD99"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Silla desplegable (color verde y crema)</w:t>
            </w:r>
          </w:p>
        </w:tc>
        <w:tc>
          <w:tcPr>
            <w:tcW w:w="1276" w:type="dxa"/>
            <w:tcBorders>
              <w:top w:val="nil"/>
              <w:left w:val="nil"/>
              <w:bottom w:val="single" w:sz="4" w:space="0" w:color="auto"/>
              <w:right w:val="single" w:sz="4" w:space="0" w:color="auto"/>
            </w:tcBorders>
            <w:shd w:val="clear" w:color="auto" w:fill="auto"/>
            <w:noWrap/>
            <w:vAlign w:val="center"/>
            <w:hideMark/>
          </w:tcPr>
          <w:p w14:paraId="7E6E357A"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4" w:space="0" w:color="auto"/>
              <w:right w:val="single" w:sz="8" w:space="0" w:color="auto"/>
            </w:tcBorders>
            <w:shd w:val="clear" w:color="auto" w:fill="auto"/>
            <w:noWrap/>
            <w:vAlign w:val="center"/>
            <w:hideMark/>
          </w:tcPr>
          <w:p w14:paraId="650693C9"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N/INV.</w:t>
            </w:r>
          </w:p>
        </w:tc>
      </w:tr>
      <w:tr w:rsidR="006A0216" w:rsidRPr="00AD7C49" w14:paraId="71EC2B7D" w14:textId="77777777" w:rsidTr="00201E7E">
        <w:trPr>
          <w:trHeight w:val="257"/>
        </w:trPr>
        <w:tc>
          <w:tcPr>
            <w:tcW w:w="1276" w:type="dxa"/>
            <w:tcBorders>
              <w:top w:val="nil"/>
              <w:left w:val="single" w:sz="8" w:space="0" w:color="auto"/>
              <w:bottom w:val="single" w:sz="4" w:space="0" w:color="auto"/>
              <w:right w:val="single" w:sz="4" w:space="0" w:color="auto"/>
            </w:tcBorders>
            <w:shd w:val="clear" w:color="auto" w:fill="auto"/>
            <w:noWrap/>
            <w:vAlign w:val="center"/>
            <w:hideMark/>
          </w:tcPr>
          <w:p w14:paraId="3827201B"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4</w:t>
            </w:r>
          </w:p>
        </w:tc>
        <w:tc>
          <w:tcPr>
            <w:tcW w:w="4678" w:type="dxa"/>
            <w:tcBorders>
              <w:top w:val="nil"/>
              <w:left w:val="nil"/>
              <w:bottom w:val="single" w:sz="4" w:space="0" w:color="auto"/>
              <w:right w:val="single" w:sz="4" w:space="0" w:color="auto"/>
            </w:tcBorders>
            <w:shd w:val="clear" w:color="auto" w:fill="auto"/>
            <w:noWrap/>
            <w:vAlign w:val="bottom"/>
            <w:hideMark/>
          </w:tcPr>
          <w:p w14:paraId="500786FF"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Monitores CRT para computadora (varias marcas y color negro)</w:t>
            </w:r>
          </w:p>
        </w:tc>
        <w:tc>
          <w:tcPr>
            <w:tcW w:w="1276" w:type="dxa"/>
            <w:tcBorders>
              <w:top w:val="nil"/>
              <w:left w:val="nil"/>
              <w:bottom w:val="single" w:sz="4" w:space="0" w:color="auto"/>
              <w:right w:val="single" w:sz="4" w:space="0" w:color="auto"/>
            </w:tcBorders>
            <w:shd w:val="clear" w:color="auto" w:fill="auto"/>
            <w:noWrap/>
            <w:vAlign w:val="center"/>
            <w:hideMark/>
          </w:tcPr>
          <w:p w14:paraId="4BD2C0A6"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4" w:space="0" w:color="auto"/>
              <w:right w:val="single" w:sz="8" w:space="0" w:color="auto"/>
            </w:tcBorders>
            <w:shd w:val="clear" w:color="auto" w:fill="auto"/>
            <w:noWrap/>
            <w:vAlign w:val="center"/>
            <w:hideMark/>
          </w:tcPr>
          <w:p w14:paraId="6F357C3D"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N/INV.</w:t>
            </w:r>
          </w:p>
        </w:tc>
      </w:tr>
      <w:tr w:rsidR="006A0216" w:rsidRPr="00AD7C49" w14:paraId="7356091F" w14:textId="77777777" w:rsidTr="00201E7E">
        <w:trPr>
          <w:trHeight w:val="257"/>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0C4D5A04"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1</w:t>
            </w:r>
          </w:p>
        </w:tc>
        <w:tc>
          <w:tcPr>
            <w:tcW w:w="4678" w:type="dxa"/>
            <w:tcBorders>
              <w:top w:val="nil"/>
              <w:left w:val="nil"/>
              <w:bottom w:val="single" w:sz="4" w:space="0" w:color="auto"/>
              <w:right w:val="single" w:sz="4" w:space="0" w:color="auto"/>
            </w:tcBorders>
            <w:shd w:val="clear" w:color="auto" w:fill="auto"/>
            <w:noWrap/>
            <w:vAlign w:val="bottom"/>
            <w:hideMark/>
          </w:tcPr>
          <w:p w14:paraId="0E830BD2"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Escáner (marca BENQ, color blanco)</w:t>
            </w:r>
          </w:p>
        </w:tc>
        <w:tc>
          <w:tcPr>
            <w:tcW w:w="1276" w:type="dxa"/>
            <w:tcBorders>
              <w:top w:val="nil"/>
              <w:left w:val="nil"/>
              <w:bottom w:val="single" w:sz="4" w:space="0" w:color="auto"/>
              <w:right w:val="single" w:sz="4" w:space="0" w:color="auto"/>
            </w:tcBorders>
            <w:shd w:val="clear" w:color="auto" w:fill="auto"/>
            <w:noWrap/>
            <w:vAlign w:val="center"/>
            <w:hideMark/>
          </w:tcPr>
          <w:p w14:paraId="54692BE3"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4" w:space="0" w:color="auto"/>
              <w:right w:val="single" w:sz="8" w:space="0" w:color="auto"/>
            </w:tcBorders>
            <w:shd w:val="clear" w:color="auto" w:fill="auto"/>
            <w:noWrap/>
            <w:vAlign w:val="center"/>
            <w:hideMark/>
          </w:tcPr>
          <w:p w14:paraId="61C590EF"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N/INV.</w:t>
            </w:r>
          </w:p>
        </w:tc>
      </w:tr>
      <w:tr w:rsidR="006A0216" w:rsidRPr="00AD7C49" w14:paraId="69FA9D88" w14:textId="77777777" w:rsidTr="00201E7E">
        <w:trPr>
          <w:trHeight w:val="257"/>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46A8E478"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1</w:t>
            </w:r>
          </w:p>
        </w:tc>
        <w:tc>
          <w:tcPr>
            <w:tcW w:w="4678" w:type="dxa"/>
            <w:tcBorders>
              <w:top w:val="nil"/>
              <w:left w:val="nil"/>
              <w:bottom w:val="single" w:sz="4" w:space="0" w:color="auto"/>
              <w:right w:val="single" w:sz="4" w:space="0" w:color="auto"/>
            </w:tcBorders>
            <w:shd w:val="clear" w:color="auto" w:fill="auto"/>
            <w:noWrap/>
            <w:vAlign w:val="bottom"/>
            <w:hideMark/>
          </w:tcPr>
          <w:p w14:paraId="5851B352"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 xml:space="preserve">Impresora de inyección (marca </w:t>
            </w:r>
            <w:proofErr w:type="spellStart"/>
            <w:r w:rsidRPr="00AD7C49">
              <w:rPr>
                <w:rFonts w:ascii="Arial" w:eastAsia="Times New Roman" w:hAnsi="Arial" w:cs="Arial"/>
                <w:color w:val="000000"/>
                <w:sz w:val="18"/>
                <w:szCs w:val="20"/>
                <w:lang w:eastAsia="es-SV"/>
              </w:rPr>
              <w:t>lexmar</w:t>
            </w:r>
            <w:proofErr w:type="spellEnd"/>
            <w:r w:rsidRPr="00AD7C49">
              <w:rPr>
                <w:rFonts w:ascii="Arial" w:eastAsia="Times New Roman" w:hAnsi="Arial" w:cs="Arial"/>
                <w:color w:val="000000"/>
                <w:sz w:val="18"/>
                <w:szCs w:val="20"/>
                <w:lang w:eastAsia="es-SV"/>
              </w:rPr>
              <w:t>, color negro)</w:t>
            </w:r>
          </w:p>
        </w:tc>
        <w:tc>
          <w:tcPr>
            <w:tcW w:w="1276" w:type="dxa"/>
            <w:tcBorders>
              <w:top w:val="nil"/>
              <w:left w:val="nil"/>
              <w:bottom w:val="single" w:sz="4" w:space="0" w:color="auto"/>
              <w:right w:val="single" w:sz="4" w:space="0" w:color="auto"/>
            </w:tcBorders>
            <w:shd w:val="clear" w:color="auto" w:fill="auto"/>
            <w:noWrap/>
            <w:vAlign w:val="center"/>
            <w:hideMark/>
          </w:tcPr>
          <w:p w14:paraId="515947ED"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4" w:space="0" w:color="auto"/>
              <w:right w:val="single" w:sz="8" w:space="0" w:color="auto"/>
            </w:tcBorders>
            <w:shd w:val="clear" w:color="auto" w:fill="auto"/>
            <w:noWrap/>
            <w:vAlign w:val="center"/>
            <w:hideMark/>
          </w:tcPr>
          <w:p w14:paraId="69292197"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N/INV.</w:t>
            </w:r>
          </w:p>
        </w:tc>
      </w:tr>
      <w:tr w:rsidR="006A0216" w:rsidRPr="00AD7C49" w14:paraId="48D9788C" w14:textId="77777777" w:rsidTr="00201E7E">
        <w:trPr>
          <w:trHeight w:val="257"/>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4E7A5807"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1</w:t>
            </w:r>
          </w:p>
        </w:tc>
        <w:tc>
          <w:tcPr>
            <w:tcW w:w="4678" w:type="dxa"/>
            <w:tcBorders>
              <w:top w:val="nil"/>
              <w:left w:val="nil"/>
              <w:bottom w:val="single" w:sz="4" w:space="0" w:color="auto"/>
              <w:right w:val="single" w:sz="4" w:space="0" w:color="auto"/>
            </w:tcBorders>
            <w:shd w:val="clear" w:color="auto" w:fill="auto"/>
            <w:noWrap/>
            <w:vAlign w:val="bottom"/>
            <w:hideMark/>
          </w:tcPr>
          <w:p w14:paraId="468FD46B"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Impresora Matricial (marca Epson, color amarillo)</w:t>
            </w:r>
          </w:p>
        </w:tc>
        <w:tc>
          <w:tcPr>
            <w:tcW w:w="1276" w:type="dxa"/>
            <w:tcBorders>
              <w:top w:val="nil"/>
              <w:left w:val="nil"/>
              <w:bottom w:val="single" w:sz="4" w:space="0" w:color="auto"/>
              <w:right w:val="single" w:sz="4" w:space="0" w:color="auto"/>
            </w:tcBorders>
            <w:shd w:val="clear" w:color="auto" w:fill="auto"/>
            <w:noWrap/>
            <w:vAlign w:val="center"/>
            <w:hideMark/>
          </w:tcPr>
          <w:p w14:paraId="16D4D87A"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4" w:space="0" w:color="auto"/>
              <w:right w:val="single" w:sz="8" w:space="0" w:color="auto"/>
            </w:tcBorders>
            <w:shd w:val="clear" w:color="auto" w:fill="auto"/>
            <w:noWrap/>
            <w:vAlign w:val="center"/>
            <w:hideMark/>
          </w:tcPr>
          <w:p w14:paraId="7E817E5C"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N/INV.</w:t>
            </w:r>
          </w:p>
        </w:tc>
      </w:tr>
      <w:tr w:rsidR="006A0216" w:rsidRPr="00AD7C49" w14:paraId="3E97C451" w14:textId="77777777" w:rsidTr="00201E7E">
        <w:trPr>
          <w:trHeight w:val="257"/>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59F266B4"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2</w:t>
            </w:r>
          </w:p>
        </w:tc>
        <w:tc>
          <w:tcPr>
            <w:tcW w:w="4678" w:type="dxa"/>
            <w:tcBorders>
              <w:top w:val="nil"/>
              <w:left w:val="nil"/>
              <w:bottom w:val="single" w:sz="4" w:space="0" w:color="auto"/>
              <w:right w:val="single" w:sz="4" w:space="0" w:color="auto"/>
            </w:tcBorders>
            <w:shd w:val="clear" w:color="auto" w:fill="auto"/>
            <w:noWrap/>
            <w:vAlign w:val="bottom"/>
            <w:hideMark/>
          </w:tcPr>
          <w:p w14:paraId="435AEB0C"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Unidades DVD para PC</w:t>
            </w:r>
          </w:p>
        </w:tc>
        <w:tc>
          <w:tcPr>
            <w:tcW w:w="1276" w:type="dxa"/>
            <w:tcBorders>
              <w:top w:val="nil"/>
              <w:left w:val="nil"/>
              <w:bottom w:val="single" w:sz="4" w:space="0" w:color="auto"/>
              <w:right w:val="single" w:sz="4" w:space="0" w:color="auto"/>
            </w:tcBorders>
            <w:shd w:val="clear" w:color="auto" w:fill="auto"/>
            <w:noWrap/>
            <w:vAlign w:val="center"/>
            <w:hideMark/>
          </w:tcPr>
          <w:p w14:paraId="11F7F52B"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4" w:space="0" w:color="auto"/>
              <w:right w:val="single" w:sz="8" w:space="0" w:color="auto"/>
            </w:tcBorders>
            <w:shd w:val="clear" w:color="auto" w:fill="auto"/>
            <w:noWrap/>
            <w:vAlign w:val="center"/>
            <w:hideMark/>
          </w:tcPr>
          <w:p w14:paraId="708522DF"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N/INV.</w:t>
            </w:r>
          </w:p>
        </w:tc>
      </w:tr>
      <w:tr w:rsidR="006A0216" w:rsidRPr="00AD7C49" w14:paraId="68E9A16A" w14:textId="77777777" w:rsidTr="00201E7E">
        <w:trPr>
          <w:trHeight w:val="257"/>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5F532247"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7</w:t>
            </w:r>
          </w:p>
        </w:tc>
        <w:tc>
          <w:tcPr>
            <w:tcW w:w="4678" w:type="dxa"/>
            <w:tcBorders>
              <w:top w:val="nil"/>
              <w:left w:val="nil"/>
              <w:bottom w:val="single" w:sz="4" w:space="0" w:color="auto"/>
              <w:right w:val="single" w:sz="4" w:space="0" w:color="auto"/>
            </w:tcBorders>
            <w:shd w:val="clear" w:color="auto" w:fill="auto"/>
            <w:noWrap/>
            <w:vAlign w:val="bottom"/>
            <w:hideMark/>
          </w:tcPr>
          <w:p w14:paraId="1356E93E"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Fuentes de poder para PC</w:t>
            </w:r>
          </w:p>
        </w:tc>
        <w:tc>
          <w:tcPr>
            <w:tcW w:w="1276" w:type="dxa"/>
            <w:tcBorders>
              <w:top w:val="nil"/>
              <w:left w:val="nil"/>
              <w:bottom w:val="single" w:sz="4" w:space="0" w:color="auto"/>
              <w:right w:val="single" w:sz="4" w:space="0" w:color="auto"/>
            </w:tcBorders>
            <w:shd w:val="clear" w:color="auto" w:fill="auto"/>
            <w:noWrap/>
            <w:vAlign w:val="center"/>
            <w:hideMark/>
          </w:tcPr>
          <w:p w14:paraId="083EB523"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4" w:space="0" w:color="auto"/>
              <w:right w:val="single" w:sz="8" w:space="0" w:color="auto"/>
            </w:tcBorders>
            <w:shd w:val="clear" w:color="auto" w:fill="auto"/>
            <w:noWrap/>
            <w:vAlign w:val="center"/>
            <w:hideMark/>
          </w:tcPr>
          <w:p w14:paraId="68B7A95F"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N/INV.</w:t>
            </w:r>
          </w:p>
        </w:tc>
      </w:tr>
      <w:tr w:rsidR="006A0216" w:rsidRPr="00AD7C49" w14:paraId="503203CC" w14:textId="77777777" w:rsidTr="00201E7E">
        <w:trPr>
          <w:trHeight w:val="257"/>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65E23BAB"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2</w:t>
            </w:r>
          </w:p>
        </w:tc>
        <w:tc>
          <w:tcPr>
            <w:tcW w:w="4678" w:type="dxa"/>
            <w:tcBorders>
              <w:top w:val="nil"/>
              <w:left w:val="nil"/>
              <w:bottom w:val="single" w:sz="4" w:space="0" w:color="auto"/>
              <w:right w:val="single" w:sz="4" w:space="0" w:color="auto"/>
            </w:tcBorders>
            <w:shd w:val="clear" w:color="auto" w:fill="auto"/>
            <w:noWrap/>
            <w:vAlign w:val="bottom"/>
            <w:hideMark/>
          </w:tcPr>
          <w:p w14:paraId="3317F8FF"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 xml:space="preserve">Planchas para </w:t>
            </w:r>
            <w:proofErr w:type="gramStart"/>
            <w:r w:rsidRPr="00AD7C49">
              <w:rPr>
                <w:rFonts w:ascii="Arial" w:eastAsia="Times New Roman" w:hAnsi="Arial" w:cs="Arial"/>
                <w:color w:val="000000"/>
                <w:sz w:val="18"/>
                <w:szCs w:val="20"/>
                <w:lang w:eastAsia="es-SV"/>
              </w:rPr>
              <w:t>ropa  (</w:t>
            </w:r>
            <w:proofErr w:type="gramEnd"/>
            <w:r w:rsidRPr="00AD7C49">
              <w:rPr>
                <w:rFonts w:ascii="Arial" w:eastAsia="Times New Roman" w:hAnsi="Arial" w:cs="Arial"/>
                <w:color w:val="000000"/>
                <w:sz w:val="18"/>
                <w:szCs w:val="20"/>
                <w:lang w:eastAsia="es-SV"/>
              </w:rPr>
              <w:t>color plata y negro)</w:t>
            </w:r>
          </w:p>
        </w:tc>
        <w:tc>
          <w:tcPr>
            <w:tcW w:w="1276" w:type="dxa"/>
            <w:tcBorders>
              <w:top w:val="nil"/>
              <w:left w:val="nil"/>
              <w:bottom w:val="single" w:sz="4" w:space="0" w:color="auto"/>
              <w:right w:val="single" w:sz="4" w:space="0" w:color="auto"/>
            </w:tcBorders>
            <w:shd w:val="clear" w:color="auto" w:fill="auto"/>
            <w:noWrap/>
            <w:vAlign w:val="center"/>
            <w:hideMark/>
          </w:tcPr>
          <w:p w14:paraId="39B81B5D"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4" w:space="0" w:color="auto"/>
              <w:right w:val="single" w:sz="8" w:space="0" w:color="auto"/>
            </w:tcBorders>
            <w:shd w:val="clear" w:color="auto" w:fill="auto"/>
            <w:noWrap/>
            <w:vAlign w:val="center"/>
            <w:hideMark/>
          </w:tcPr>
          <w:p w14:paraId="66FE989F"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N/INV.</w:t>
            </w:r>
          </w:p>
        </w:tc>
      </w:tr>
      <w:tr w:rsidR="006A0216" w:rsidRPr="00AD7C49" w14:paraId="61D1EFDE" w14:textId="77777777" w:rsidTr="00201E7E">
        <w:trPr>
          <w:trHeight w:val="257"/>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29C88280"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2</w:t>
            </w:r>
          </w:p>
        </w:tc>
        <w:tc>
          <w:tcPr>
            <w:tcW w:w="4678" w:type="dxa"/>
            <w:tcBorders>
              <w:top w:val="nil"/>
              <w:left w:val="nil"/>
              <w:bottom w:val="single" w:sz="4" w:space="0" w:color="auto"/>
              <w:right w:val="single" w:sz="4" w:space="0" w:color="auto"/>
            </w:tcBorders>
            <w:shd w:val="clear" w:color="auto" w:fill="auto"/>
            <w:noWrap/>
            <w:vAlign w:val="bottom"/>
            <w:hideMark/>
          </w:tcPr>
          <w:p w14:paraId="0C4336BB"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Escritorios desarmados</w:t>
            </w:r>
          </w:p>
        </w:tc>
        <w:tc>
          <w:tcPr>
            <w:tcW w:w="1276" w:type="dxa"/>
            <w:tcBorders>
              <w:top w:val="nil"/>
              <w:left w:val="nil"/>
              <w:bottom w:val="single" w:sz="4" w:space="0" w:color="auto"/>
              <w:right w:val="single" w:sz="4" w:space="0" w:color="auto"/>
            </w:tcBorders>
            <w:shd w:val="clear" w:color="auto" w:fill="auto"/>
            <w:noWrap/>
            <w:vAlign w:val="center"/>
            <w:hideMark/>
          </w:tcPr>
          <w:p w14:paraId="09974954"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4" w:space="0" w:color="auto"/>
              <w:right w:val="single" w:sz="8" w:space="0" w:color="auto"/>
            </w:tcBorders>
            <w:shd w:val="clear" w:color="auto" w:fill="auto"/>
            <w:noWrap/>
            <w:vAlign w:val="center"/>
            <w:hideMark/>
          </w:tcPr>
          <w:p w14:paraId="0BE4C122"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N/INV.</w:t>
            </w:r>
          </w:p>
        </w:tc>
      </w:tr>
      <w:tr w:rsidR="006A0216" w:rsidRPr="00AD7C49" w14:paraId="3D568238" w14:textId="77777777" w:rsidTr="00201E7E">
        <w:trPr>
          <w:trHeight w:val="271"/>
        </w:trPr>
        <w:tc>
          <w:tcPr>
            <w:tcW w:w="1276" w:type="dxa"/>
            <w:tcBorders>
              <w:top w:val="nil"/>
              <w:left w:val="single" w:sz="8" w:space="0" w:color="auto"/>
              <w:bottom w:val="single" w:sz="8" w:space="0" w:color="auto"/>
              <w:right w:val="single" w:sz="4" w:space="0" w:color="auto"/>
            </w:tcBorders>
            <w:shd w:val="clear" w:color="auto" w:fill="auto"/>
            <w:noWrap/>
            <w:vAlign w:val="bottom"/>
            <w:hideMark/>
          </w:tcPr>
          <w:p w14:paraId="4DEC1288"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1</w:t>
            </w:r>
          </w:p>
        </w:tc>
        <w:tc>
          <w:tcPr>
            <w:tcW w:w="4678" w:type="dxa"/>
            <w:tcBorders>
              <w:top w:val="nil"/>
              <w:left w:val="nil"/>
              <w:bottom w:val="single" w:sz="8" w:space="0" w:color="auto"/>
              <w:right w:val="single" w:sz="4" w:space="0" w:color="auto"/>
            </w:tcBorders>
            <w:shd w:val="clear" w:color="auto" w:fill="auto"/>
            <w:noWrap/>
            <w:vAlign w:val="bottom"/>
            <w:hideMark/>
          </w:tcPr>
          <w:p w14:paraId="748FC10C"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 xml:space="preserve">Mueble </w:t>
            </w:r>
            <w:proofErr w:type="spellStart"/>
            <w:r w:rsidRPr="00AD7C49">
              <w:rPr>
                <w:rFonts w:ascii="Arial" w:eastAsia="Times New Roman" w:hAnsi="Arial" w:cs="Arial"/>
                <w:color w:val="000000"/>
                <w:sz w:val="18"/>
                <w:szCs w:val="20"/>
                <w:lang w:eastAsia="es-SV"/>
              </w:rPr>
              <w:t>potrado</w:t>
            </w:r>
            <w:proofErr w:type="spellEnd"/>
            <w:r w:rsidRPr="00AD7C49">
              <w:rPr>
                <w:rFonts w:ascii="Arial" w:eastAsia="Times New Roman" w:hAnsi="Arial" w:cs="Arial"/>
                <w:color w:val="000000"/>
                <w:sz w:val="18"/>
                <w:szCs w:val="20"/>
                <w:lang w:eastAsia="es-SV"/>
              </w:rPr>
              <w:t xml:space="preserve"> de 3 gavetas (color café)</w:t>
            </w:r>
          </w:p>
        </w:tc>
        <w:tc>
          <w:tcPr>
            <w:tcW w:w="1276" w:type="dxa"/>
            <w:tcBorders>
              <w:top w:val="nil"/>
              <w:left w:val="nil"/>
              <w:bottom w:val="single" w:sz="8" w:space="0" w:color="auto"/>
              <w:right w:val="single" w:sz="4" w:space="0" w:color="auto"/>
            </w:tcBorders>
            <w:shd w:val="clear" w:color="auto" w:fill="auto"/>
            <w:noWrap/>
            <w:vAlign w:val="center"/>
            <w:hideMark/>
          </w:tcPr>
          <w:p w14:paraId="49EDDACD"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8" w:space="0" w:color="auto"/>
              <w:right w:val="single" w:sz="8" w:space="0" w:color="auto"/>
            </w:tcBorders>
            <w:shd w:val="clear" w:color="auto" w:fill="auto"/>
            <w:noWrap/>
            <w:vAlign w:val="center"/>
            <w:hideMark/>
          </w:tcPr>
          <w:p w14:paraId="44EFC49D"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N/INV.</w:t>
            </w:r>
          </w:p>
        </w:tc>
      </w:tr>
      <w:tr w:rsidR="006A0216" w:rsidRPr="00AD7C49" w14:paraId="60A134AD" w14:textId="77777777" w:rsidTr="00201E7E">
        <w:trPr>
          <w:trHeight w:val="271"/>
        </w:trPr>
        <w:tc>
          <w:tcPr>
            <w:tcW w:w="1276" w:type="dxa"/>
            <w:tcBorders>
              <w:top w:val="nil"/>
              <w:left w:val="nil"/>
              <w:bottom w:val="nil"/>
              <w:right w:val="nil"/>
            </w:tcBorders>
            <w:shd w:val="clear" w:color="auto" w:fill="auto"/>
            <w:noWrap/>
            <w:vAlign w:val="bottom"/>
            <w:hideMark/>
          </w:tcPr>
          <w:p w14:paraId="3ACE6740"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p>
        </w:tc>
        <w:tc>
          <w:tcPr>
            <w:tcW w:w="4678" w:type="dxa"/>
            <w:tcBorders>
              <w:top w:val="nil"/>
              <w:left w:val="nil"/>
              <w:bottom w:val="nil"/>
              <w:right w:val="nil"/>
            </w:tcBorders>
            <w:shd w:val="clear" w:color="auto" w:fill="auto"/>
            <w:noWrap/>
            <w:vAlign w:val="bottom"/>
            <w:hideMark/>
          </w:tcPr>
          <w:p w14:paraId="1B5BD1FA" w14:textId="77777777" w:rsidR="006A0216" w:rsidRPr="00AD7C49" w:rsidRDefault="006A0216" w:rsidP="00201E7E">
            <w:pPr>
              <w:spacing w:after="0" w:line="276" w:lineRule="auto"/>
              <w:jc w:val="center"/>
              <w:rPr>
                <w:rFonts w:ascii="Arial" w:eastAsia="Times New Roman" w:hAnsi="Arial" w:cs="Arial"/>
                <w:sz w:val="18"/>
                <w:szCs w:val="20"/>
                <w:lang w:eastAsia="es-SV"/>
              </w:rPr>
            </w:pPr>
          </w:p>
        </w:tc>
        <w:tc>
          <w:tcPr>
            <w:tcW w:w="1276" w:type="dxa"/>
            <w:tcBorders>
              <w:top w:val="nil"/>
              <w:left w:val="nil"/>
              <w:bottom w:val="nil"/>
              <w:right w:val="nil"/>
            </w:tcBorders>
            <w:shd w:val="clear" w:color="auto" w:fill="auto"/>
            <w:noWrap/>
            <w:vAlign w:val="bottom"/>
            <w:hideMark/>
          </w:tcPr>
          <w:p w14:paraId="2C93217D" w14:textId="77777777" w:rsidR="006A0216" w:rsidRPr="00AD7C49" w:rsidRDefault="006A0216" w:rsidP="00201E7E">
            <w:pPr>
              <w:spacing w:after="0" w:line="276" w:lineRule="auto"/>
              <w:rPr>
                <w:rFonts w:ascii="Arial" w:eastAsia="Times New Roman" w:hAnsi="Arial" w:cs="Arial"/>
                <w:sz w:val="18"/>
                <w:szCs w:val="20"/>
                <w:lang w:eastAsia="es-SV"/>
              </w:rPr>
            </w:pPr>
          </w:p>
        </w:tc>
        <w:tc>
          <w:tcPr>
            <w:tcW w:w="1417" w:type="dxa"/>
            <w:tcBorders>
              <w:top w:val="nil"/>
              <w:left w:val="nil"/>
              <w:bottom w:val="nil"/>
              <w:right w:val="nil"/>
            </w:tcBorders>
            <w:shd w:val="clear" w:color="auto" w:fill="auto"/>
            <w:noWrap/>
            <w:vAlign w:val="bottom"/>
            <w:hideMark/>
          </w:tcPr>
          <w:p w14:paraId="23787EB2" w14:textId="77777777" w:rsidR="006A0216" w:rsidRPr="00AD7C49" w:rsidRDefault="006A0216" w:rsidP="00201E7E">
            <w:pPr>
              <w:spacing w:after="0" w:line="276" w:lineRule="auto"/>
              <w:jc w:val="center"/>
              <w:rPr>
                <w:rFonts w:ascii="Arial" w:eastAsia="Times New Roman" w:hAnsi="Arial" w:cs="Arial"/>
                <w:sz w:val="18"/>
                <w:szCs w:val="20"/>
                <w:lang w:eastAsia="es-SV"/>
              </w:rPr>
            </w:pPr>
          </w:p>
        </w:tc>
      </w:tr>
      <w:tr w:rsidR="006A0216" w:rsidRPr="00AD7C49" w14:paraId="67BC51ED" w14:textId="77777777" w:rsidTr="00201E7E">
        <w:trPr>
          <w:trHeight w:val="487"/>
        </w:trPr>
        <w:tc>
          <w:tcPr>
            <w:tcW w:w="8647" w:type="dxa"/>
            <w:gridSpan w:val="4"/>
            <w:tcBorders>
              <w:top w:val="single" w:sz="8" w:space="0" w:color="auto"/>
              <w:left w:val="single" w:sz="8" w:space="0" w:color="auto"/>
              <w:bottom w:val="nil"/>
              <w:right w:val="single" w:sz="8" w:space="0" w:color="000000"/>
            </w:tcBorders>
            <w:shd w:val="clear" w:color="000000" w:fill="FFF2CC"/>
            <w:noWrap/>
            <w:vAlign w:val="center"/>
            <w:hideMark/>
          </w:tcPr>
          <w:p w14:paraId="236EABAA" w14:textId="77777777" w:rsidR="006A0216" w:rsidRPr="00AD7C49" w:rsidRDefault="006A0216" w:rsidP="00201E7E">
            <w:pPr>
              <w:spacing w:after="0" w:line="276" w:lineRule="auto"/>
              <w:jc w:val="center"/>
              <w:rPr>
                <w:rFonts w:ascii="Arial" w:eastAsia="Times New Roman" w:hAnsi="Arial" w:cs="Arial"/>
                <w:b/>
                <w:bCs/>
                <w:color w:val="000000"/>
                <w:sz w:val="18"/>
                <w:szCs w:val="20"/>
                <w:lang w:eastAsia="es-SV"/>
              </w:rPr>
            </w:pPr>
            <w:r w:rsidRPr="00AD7C49">
              <w:rPr>
                <w:rFonts w:ascii="Arial" w:eastAsia="Times New Roman" w:hAnsi="Arial" w:cs="Arial"/>
                <w:b/>
                <w:bCs/>
                <w:color w:val="000000"/>
                <w:sz w:val="18"/>
                <w:szCs w:val="20"/>
                <w:lang w:eastAsia="es-SV"/>
              </w:rPr>
              <w:t>CHATARRA Y DESECHOS ENCONTRADOS</w:t>
            </w:r>
          </w:p>
        </w:tc>
      </w:tr>
      <w:tr w:rsidR="006A0216" w:rsidRPr="00AD7C49" w14:paraId="39CE7571" w14:textId="77777777" w:rsidTr="00201E7E">
        <w:trPr>
          <w:trHeight w:val="419"/>
        </w:trPr>
        <w:tc>
          <w:tcPr>
            <w:tcW w:w="1276" w:type="dxa"/>
            <w:tcBorders>
              <w:top w:val="single" w:sz="4" w:space="0" w:color="auto"/>
              <w:left w:val="single" w:sz="8" w:space="0" w:color="auto"/>
              <w:bottom w:val="single" w:sz="4" w:space="0" w:color="auto"/>
              <w:right w:val="single" w:sz="4" w:space="0" w:color="auto"/>
            </w:tcBorders>
            <w:shd w:val="clear" w:color="000000" w:fill="E7E6E6"/>
            <w:noWrap/>
            <w:vAlign w:val="center"/>
            <w:hideMark/>
          </w:tcPr>
          <w:p w14:paraId="3E9FE1A4" w14:textId="77777777" w:rsidR="006A0216" w:rsidRPr="00AD7C49" w:rsidRDefault="006A0216" w:rsidP="00201E7E">
            <w:pPr>
              <w:spacing w:after="0" w:line="276" w:lineRule="auto"/>
              <w:jc w:val="center"/>
              <w:rPr>
                <w:rFonts w:ascii="Arial" w:eastAsia="Times New Roman" w:hAnsi="Arial" w:cs="Arial"/>
                <w:b/>
                <w:bCs/>
                <w:color w:val="000000"/>
                <w:sz w:val="18"/>
                <w:szCs w:val="20"/>
                <w:lang w:eastAsia="es-SV"/>
              </w:rPr>
            </w:pPr>
            <w:r w:rsidRPr="00AD7C49">
              <w:rPr>
                <w:rFonts w:ascii="Arial" w:eastAsia="Times New Roman" w:hAnsi="Arial" w:cs="Arial"/>
                <w:b/>
                <w:bCs/>
                <w:color w:val="000000"/>
                <w:sz w:val="18"/>
                <w:szCs w:val="20"/>
                <w:lang w:eastAsia="es-SV"/>
              </w:rPr>
              <w:t>CANTIDAD</w:t>
            </w:r>
          </w:p>
        </w:tc>
        <w:tc>
          <w:tcPr>
            <w:tcW w:w="4678" w:type="dxa"/>
            <w:tcBorders>
              <w:top w:val="single" w:sz="4" w:space="0" w:color="auto"/>
              <w:left w:val="nil"/>
              <w:bottom w:val="single" w:sz="4" w:space="0" w:color="auto"/>
              <w:right w:val="single" w:sz="4" w:space="0" w:color="auto"/>
            </w:tcBorders>
            <w:shd w:val="clear" w:color="000000" w:fill="E7E6E6"/>
            <w:noWrap/>
            <w:vAlign w:val="center"/>
            <w:hideMark/>
          </w:tcPr>
          <w:p w14:paraId="16A023AD" w14:textId="77777777" w:rsidR="006A0216" w:rsidRPr="00AD7C49" w:rsidRDefault="006A0216" w:rsidP="00201E7E">
            <w:pPr>
              <w:spacing w:after="0" w:line="276" w:lineRule="auto"/>
              <w:jc w:val="center"/>
              <w:rPr>
                <w:rFonts w:ascii="Arial" w:eastAsia="Times New Roman" w:hAnsi="Arial" w:cs="Arial"/>
                <w:b/>
                <w:bCs/>
                <w:color w:val="000000"/>
                <w:sz w:val="18"/>
                <w:szCs w:val="20"/>
                <w:lang w:eastAsia="es-SV"/>
              </w:rPr>
            </w:pPr>
            <w:r w:rsidRPr="00AD7C49">
              <w:rPr>
                <w:rFonts w:ascii="Arial" w:eastAsia="Times New Roman" w:hAnsi="Arial" w:cs="Arial"/>
                <w:b/>
                <w:bCs/>
                <w:color w:val="000000"/>
                <w:sz w:val="18"/>
                <w:szCs w:val="20"/>
                <w:lang w:eastAsia="es-SV"/>
              </w:rPr>
              <w:t>DESCRIPCION</w:t>
            </w:r>
          </w:p>
        </w:tc>
        <w:tc>
          <w:tcPr>
            <w:tcW w:w="1276" w:type="dxa"/>
            <w:tcBorders>
              <w:top w:val="single" w:sz="4" w:space="0" w:color="auto"/>
              <w:left w:val="nil"/>
              <w:bottom w:val="single" w:sz="4" w:space="0" w:color="auto"/>
              <w:right w:val="single" w:sz="4" w:space="0" w:color="auto"/>
            </w:tcBorders>
            <w:shd w:val="clear" w:color="000000" w:fill="E7E6E6"/>
            <w:noWrap/>
            <w:vAlign w:val="center"/>
            <w:hideMark/>
          </w:tcPr>
          <w:p w14:paraId="1885682F" w14:textId="77777777" w:rsidR="006A0216" w:rsidRPr="00AD7C49" w:rsidRDefault="006A0216" w:rsidP="00201E7E">
            <w:pPr>
              <w:spacing w:after="0" w:line="276" w:lineRule="auto"/>
              <w:jc w:val="center"/>
              <w:rPr>
                <w:rFonts w:ascii="Arial" w:eastAsia="Times New Roman" w:hAnsi="Arial" w:cs="Arial"/>
                <w:b/>
                <w:bCs/>
                <w:color w:val="000000"/>
                <w:sz w:val="18"/>
                <w:szCs w:val="20"/>
                <w:lang w:eastAsia="es-SV"/>
              </w:rPr>
            </w:pPr>
            <w:r w:rsidRPr="00AD7C49">
              <w:rPr>
                <w:rFonts w:ascii="Arial" w:eastAsia="Times New Roman" w:hAnsi="Arial" w:cs="Arial"/>
                <w:b/>
                <w:bCs/>
                <w:color w:val="000000"/>
                <w:sz w:val="18"/>
                <w:szCs w:val="20"/>
                <w:lang w:eastAsia="es-SV"/>
              </w:rPr>
              <w:t>ESTADO</w:t>
            </w:r>
          </w:p>
        </w:tc>
        <w:tc>
          <w:tcPr>
            <w:tcW w:w="1417" w:type="dxa"/>
            <w:tcBorders>
              <w:top w:val="single" w:sz="4" w:space="0" w:color="auto"/>
              <w:left w:val="nil"/>
              <w:bottom w:val="single" w:sz="4" w:space="0" w:color="auto"/>
              <w:right w:val="single" w:sz="8" w:space="0" w:color="auto"/>
            </w:tcBorders>
            <w:shd w:val="clear" w:color="000000" w:fill="E7E6E6"/>
            <w:noWrap/>
            <w:vAlign w:val="center"/>
            <w:hideMark/>
          </w:tcPr>
          <w:p w14:paraId="50FA9FBA" w14:textId="77777777" w:rsidR="006A0216" w:rsidRPr="00AD7C49" w:rsidRDefault="006A0216" w:rsidP="00201E7E">
            <w:pPr>
              <w:spacing w:after="0" w:line="276" w:lineRule="auto"/>
              <w:jc w:val="center"/>
              <w:rPr>
                <w:rFonts w:ascii="Arial" w:eastAsia="Times New Roman" w:hAnsi="Arial" w:cs="Arial"/>
                <w:b/>
                <w:bCs/>
                <w:color w:val="000000"/>
                <w:sz w:val="18"/>
                <w:szCs w:val="20"/>
                <w:lang w:eastAsia="es-SV"/>
              </w:rPr>
            </w:pPr>
            <w:r w:rsidRPr="00AD7C49">
              <w:rPr>
                <w:rFonts w:ascii="Arial" w:eastAsia="Times New Roman" w:hAnsi="Arial" w:cs="Arial"/>
                <w:b/>
                <w:bCs/>
                <w:color w:val="000000"/>
                <w:sz w:val="18"/>
                <w:szCs w:val="20"/>
                <w:lang w:eastAsia="es-SV"/>
              </w:rPr>
              <w:t>INVENTARIO</w:t>
            </w:r>
          </w:p>
        </w:tc>
      </w:tr>
      <w:tr w:rsidR="006A0216" w:rsidRPr="00AD7C49" w14:paraId="701CCFC8" w14:textId="77777777" w:rsidTr="00201E7E">
        <w:trPr>
          <w:trHeight w:val="27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407C45D8"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w:t>
            </w:r>
          </w:p>
        </w:tc>
        <w:tc>
          <w:tcPr>
            <w:tcW w:w="4678" w:type="dxa"/>
            <w:tcBorders>
              <w:top w:val="nil"/>
              <w:left w:val="nil"/>
              <w:bottom w:val="single" w:sz="4" w:space="0" w:color="auto"/>
              <w:right w:val="single" w:sz="4" w:space="0" w:color="auto"/>
            </w:tcBorders>
            <w:shd w:val="clear" w:color="auto" w:fill="auto"/>
            <w:noWrap/>
            <w:vAlign w:val="bottom"/>
            <w:hideMark/>
          </w:tcPr>
          <w:p w14:paraId="7A90487B"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2 quintales aproximadamente de chatarra</w:t>
            </w:r>
          </w:p>
        </w:tc>
        <w:tc>
          <w:tcPr>
            <w:tcW w:w="1276" w:type="dxa"/>
            <w:tcBorders>
              <w:top w:val="nil"/>
              <w:left w:val="nil"/>
              <w:bottom w:val="single" w:sz="4" w:space="0" w:color="auto"/>
              <w:right w:val="single" w:sz="4" w:space="0" w:color="auto"/>
            </w:tcBorders>
            <w:shd w:val="clear" w:color="auto" w:fill="auto"/>
            <w:noWrap/>
            <w:vAlign w:val="bottom"/>
            <w:hideMark/>
          </w:tcPr>
          <w:p w14:paraId="0C398ECC"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4" w:space="0" w:color="auto"/>
              <w:right w:val="single" w:sz="8" w:space="0" w:color="auto"/>
            </w:tcBorders>
            <w:shd w:val="clear" w:color="auto" w:fill="auto"/>
            <w:noWrap/>
            <w:vAlign w:val="bottom"/>
            <w:hideMark/>
          </w:tcPr>
          <w:p w14:paraId="1727E22E"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w:t>
            </w:r>
          </w:p>
        </w:tc>
      </w:tr>
      <w:tr w:rsidR="006A0216" w:rsidRPr="00AD7C49" w14:paraId="407DB7B0" w14:textId="77777777" w:rsidTr="00201E7E">
        <w:trPr>
          <w:trHeight w:val="273"/>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1C5C1A07"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lastRenderedPageBreak/>
              <w:t>-</w:t>
            </w:r>
          </w:p>
        </w:tc>
        <w:tc>
          <w:tcPr>
            <w:tcW w:w="4678" w:type="dxa"/>
            <w:tcBorders>
              <w:top w:val="nil"/>
              <w:left w:val="nil"/>
              <w:bottom w:val="single" w:sz="4" w:space="0" w:color="auto"/>
              <w:right w:val="single" w:sz="4" w:space="0" w:color="auto"/>
            </w:tcBorders>
            <w:shd w:val="clear" w:color="auto" w:fill="auto"/>
            <w:noWrap/>
            <w:vAlign w:val="bottom"/>
            <w:hideMark/>
          </w:tcPr>
          <w:p w14:paraId="145F4774"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Partes inservibles de sillas secretariales</w:t>
            </w:r>
          </w:p>
        </w:tc>
        <w:tc>
          <w:tcPr>
            <w:tcW w:w="1276" w:type="dxa"/>
            <w:tcBorders>
              <w:top w:val="nil"/>
              <w:left w:val="nil"/>
              <w:bottom w:val="single" w:sz="4" w:space="0" w:color="auto"/>
              <w:right w:val="single" w:sz="4" w:space="0" w:color="auto"/>
            </w:tcBorders>
            <w:shd w:val="clear" w:color="auto" w:fill="auto"/>
            <w:noWrap/>
            <w:vAlign w:val="bottom"/>
            <w:hideMark/>
          </w:tcPr>
          <w:p w14:paraId="2644D681"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4" w:space="0" w:color="auto"/>
              <w:right w:val="single" w:sz="8" w:space="0" w:color="auto"/>
            </w:tcBorders>
            <w:shd w:val="clear" w:color="auto" w:fill="auto"/>
            <w:noWrap/>
            <w:vAlign w:val="bottom"/>
            <w:hideMark/>
          </w:tcPr>
          <w:p w14:paraId="39E5D088"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w:t>
            </w:r>
          </w:p>
        </w:tc>
      </w:tr>
      <w:tr w:rsidR="006A0216" w:rsidRPr="00AD7C49" w14:paraId="46A32BE6" w14:textId="77777777" w:rsidTr="00201E7E">
        <w:trPr>
          <w:trHeight w:val="271"/>
        </w:trPr>
        <w:tc>
          <w:tcPr>
            <w:tcW w:w="1276" w:type="dxa"/>
            <w:tcBorders>
              <w:top w:val="nil"/>
              <w:left w:val="single" w:sz="8" w:space="0" w:color="auto"/>
              <w:bottom w:val="single" w:sz="8" w:space="0" w:color="auto"/>
              <w:right w:val="single" w:sz="4" w:space="0" w:color="auto"/>
            </w:tcBorders>
            <w:shd w:val="clear" w:color="auto" w:fill="auto"/>
            <w:noWrap/>
            <w:vAlign w:val="bottom"/>
            <w:hideMark/>
          </w:tcPr>
          <w:p w14:paraId="31FCC350"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w:t>
            </w:r>
          </w:p>
        </w:tc>
        <w:tc>
          <w:tcPr>
            <w:tcW w:w="4678" w:type="dxa"/>
            <w:tcBorders>
              <w:top w:val="nil"/>
              <w:left w:val="nil"/>
              <w:bottom w:val="single" w:sz="8" w:space="0" w:color="auto"/>
              <w:right w:val="single" w:sz="4" w:space="0" w:color="auto"/>
            </w:tcBorders>
            <w:shd w:val="clear" w:color="auto" w:fill="auto"/>
            <w:noWrap/>
            <w:vAlign w:val="bottom"/>
            <w:hideMark/>
          </w:tcPr>
          <w:p w14:paraId="48DDAEE0"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Residuos de madera</w:t>
            </w:r>
          </w:p>
        </w:tc>
        <w:tc>
          <w:tcPr>
            <w:tcW w:w="1276" w:type="dxa"/>
            <w:tcBorders>
              <w:top w:val="nil"/>
              <w:left w:val="nil"/>
              <w:bottom w:val="single" w:sz="8" w:space="0" w:color="auto"/>
              <w:right w:val="single" w:sz="4" w:space="0" w:color="auto"/>
            </w:tcBorders>
            <w:shd w:val="clear" w:color="auto" w:fill="auto"/>
            <w:noWrap/>
            <w:vAlign w:val="bottom"/>
            <w:hideMark/>
          </w:tcPr>
          <w:p w14:paraId="7B8AA6E8"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8" w:space="0" w:color="auto"/>
              <w:right w:val="single" w:sz="8" w:space="0" w:color="auto"/>
            </w:tcBorders>
            <w:shd w:val="clear" w:color="auto" w:fill="auto"/>
            <w:noWrap/>
            <w:vAlign w:val="bottom"/>
            <w:hideMark/>
          </w:tcPr>
          <w:p w14:paraId="113202D4"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w:t>
            </w:r>
          </w:p>
        </w:tc>
      </w:tr>
    </w:tbl>
    <w:p w14:paraId="7CD7E8D3" w14:textId="77777777" w:rsidR="006A0216" w:rsidRPr="00AD7C49" w:rsidRDefault="006A0216" w:rsidP="006A0216">
      <w:pPr>
        <w:pStyle w:val="Textoindependiente"/>
        <w:spacing w:line="276" w:lineRule="auto"/>
        <w:rPr>
          <w:rFonts w:ascii="Arial" w:hAnsi="Arial" w:cs="Arial"/>
          <w:bCs/>
          <w:sz w:val="18"/>
          <w:szCs w:val="20"/>
          <w:shd w:val="clear" w:color="auto" w:fill="FFFFFF"/>
        </w:rPr>
      </w:pPr>
    </w:p>
    <w:tbl>
      <w:tblPr>
        <w:tblW w:w="8647" w:type="dxa"/>
        <w:tblInd w:w="70" w:type="dxa"/>
        <w:tblLayout w:type="fixed"/>
        <w:tblCellMar>
          <w:left w:w="70" w:type="dxa"/>
          <w:right w:w="70" w:type="dxa"/>
        </w:tblCellMar>
        <w:tblLook w:val="04A0" w:firstRow="1" w:lastRow="0" w:firstColumn="1" w:lastColumn="0" w:noHBand="0" w:noVBand="1"/>
      </w:tblPr>
      <w:tblGrid>
        <w:gridCol w:w="1276"/>
        <w:gridCol w:w="4678"/>
        <w:gridCol w:w="1276"/>
        <w:gridCol w:w="1417"/>
      </w:tblGrid>
      <w:tr w:rsidR="006A0216" w:rsidRPr="00AD7C49" w14:paraId="1A6E164C" w14:textId="77777777" w:rsidTr="00201E7E">
        <w:trPr>
          <w:trHeight w:val="410"/>
        </w:trPr>
        <w:tc>
          <w:tcPr>
            <w:tcW w:w="8647" w:type="dxa"/>
            <w:gridSpan w:val="4"/>
            <w:tcBorders>
              <w:top w:val="single" w:sz="8" w:space="0" w:color="auto"/>
              <w:left w:val="single" w:sz="8" w:space="0" w:color="auto"/>
              <w:bottom w:val="single" w:sz="4" w:space="0" w:color="auto"/>
              <w:right w:val="single" w:sz="8" w:space="0" w:color="000000"/>
            </w:tcBorders>
            <w:shd w:val="clear" w:color="000000" w:fill="FFF2CC"/>
            <w:noWrap/>
            <w:vAlign w:val="center"/>
            <w:hideMark/>
          </w:tcPr>
          <w:p w14:paraId="020BD16E" w14:textId="77777777" w:rsidR="006A0216" w:rsidRPr="00AD7C49" w:rsidRDefault="006A0216" w:rsidP="00201E7E">
            <w:pPr>
              <w:spacing w:after="0" w:line="276" w:lineRule="auto"/>
              <w:jc w:val="center"/>
              <w:rPr>
                <w:rFonts w:ascii="Arial" w:eastAsia="Times New Roman" w:hAnsi="Arial" w:cs="Arial"/>
                <w:b/>
                <w:bCs/>
                <w:color w:val="000000"/>
                <w:sz w:val="18"/>
                <w:szCs w:val="20"/>
                <w:lang w:eastAsia="es-SV"/>
              </w:rPr>
            </w:pPr>
            <w:r w:rsidRPr="00AD7C49">
              <w:rPr>
                <w:rFonts w:ascii="Arial" w:eastAsia="Times New Roman" w:hAnsi="Arial" w:cs="Arial"/>
                <w:b/>
                <w:bCs/>
                <w:color w:val="000000"/>
                <w:sz w:val="18"/>
                <w:szCs w:val="20"/>
                <w:lang w:eastAsia="es-SV"/>
              </w:rPr>
              <w:t>BIENES EMBARGADOS ENCONTRADOS</w:t>
            </w:r>
          </w:p>
        </w:tc>
      </w:tr>
      <w:tr w:rsidR="006A0216" w:rsidRPr="00AD7C49" w14:paraId="3A14287C" w14:textId="77777777" w:rsidTr="00201E7E">
        <w:trPr>
          <w:trHeight w:val="257"/>
        </w:trPr>
        <w:tc>
          <w:tcPr>
            <w:tcW w:w="1276" w:type="dxa"/>
            <w:tcBorders>
              <w:top w:val="single" w:sz="4" w:space="0" w:color="auto"/>
              <w:left w:val="single" w:sz="8" w:space="0" w:color="auto"/>
              <w:bottom w:val="single" w:sz="4" w:space="0" w:color="auto"/>
              <w:right w:val="single" w:sz="4" w:space="0" w:color="auto"/>
            </w:tcBorders>
            <w:shd w:val="clear" w:color="000000" w:fill="E7E6E6"/>
            <w:noWrap/>
            <w:vAlign w:val="bottom"/>
            <w:hideMark/>
          </w:tcPr>
          <w:p w14:paraId="0C5A10F8" w14:textId="77777777" w:rsidR="006A0216" w:rsidRPr="00AD7C49" w:rsidRDefault="006A0216" w:rsidP="00201E7E">
            <w:pPr>
              <w:spacing w:after="0" w:line="276" w:lineRule="auto"/>
              <w:jc w:val="center"/>
              <w:rPr>
                <w:rFonts w:ascii="Arial" w:eastAsia="Times New Roman" w:hAnsi="Arial" w:cs="Arial"/>
                <w:b/>
                <w:bCs/>
                <w:color w:val="000000"/>
                <w:sz w:val="18"/>
                <w:szCs w:val="20"/>
                <w:lang w:eastAsia="es-SV"/>
              </w:rPr>
            </w:pPr>
            <w:r w:rsidRPr="00AD7C49">
              <w:rPr>
                <w:rFonts w:ascii="Arial" w:eastAsia="Times New Roman" w:hAnsi="Arial" w:cs="Arial"/>
                <w:b/>
                <w:bCs/>
                <w:color w:val="000000"/>
                <w:sz w:val="18"/>
                <w:szCs w:val="20"/>
                <w:lang w:eastAsia="es-SV"/>
              </w:rPr>
              <w:t>CANTIDAD</w:t>
            </w:r>
          </w:p>
        </w:tc>
        <w:tc>
          <w:tcPr>
            <w:tcW w:w="4678" w:type="dxa"/>
            <w:tcBorders>
              <w:top w:val="single" w:sz="4" w:space="0" w:color="auto"/>
              <w:left w:val="nil"/>
              <w:bottom w:val="single" w:sz="4" w:space="0" w:color="auto"/>
              <w:right w:val="single" w:sz="4" w:space="0" w:color="auto"/>
            </w:tcBorders>
            <w:shd w:val="clear" w:color="000000" w:fill="E7E6E6"/>
            <w:noWrap/>
            <w:vAlign w:val="bottom"/>
            <w:hideMark/>
          </w:tcPr>
          <w:p w14:paraId="7649BCC7" w14:textId="77777777" w:rsidR="006A0216" w:rsidRPr="00AD7C49" w:rsidRDefault="006A0216" w:rsidP="00201E7E">
            <w:pPr>
              <w:spacing w:after="0" w:line="276" w:lineRule="auto"/>
              <w:jc w:val="center"/>
              <w:rPr>
                <w:rFonts w:ascii="Arial" w:eastAsia="Times New Roman" w:hAnsi="Arial" w:cs="Arial"/>
                <w:b/>
                <w:bCs/>
                <w:color w:val="000000"/>
                <w:sz w:val="18"/>
                <w:szCs w:val="20"/>
                <w:lang w:eastAsia="es-SV"/>
              </w:rPr>
            </w:pPr>
            <w:r w:rsidRPr="00AD7C49">
              <w:rPr>
                <w:rFonts w:ascii="Arial" w:eastAsia="Times New Roman" w:hAnsi="Arial" w:cs="Arial"/>
                <w:b/>
                <w:bCs/>
                <w:color w:val="000000"/>
                <w:sz w:val="18"/>
                <w:szCs w:val="20"/>
                <w:lang w:eastAsia="es-SV"/>
              </w:rPr>
              <w:t>DESCRIPCION</w:t>
            </w:r>
          </w:p>
        </w:tc>
        <w:tc>
          <w:tcPr>
            <w:tcW w:w="1276" w:type="dxa"/>
            <w:tcBorders>
              <w:top w:val="single" w:sz="4" w:space="0" w:color="auto"/>
              <w:left w:val="nil"/>
              <w:bottom w:val="single" w:sz="4" w:space="0" w:color="auto"/>
              <w:right w:val="single" w:sz="4" w:space="0" w:color="auto"/>
            </w:tcBorders>
            <w:shd w:val="clear" w:color="000000" w:fill="E7E6E6"/>
            <w:noWrap/>
            <w:vAlign w:val="bottom"/>
            <w:hideMark/>
          </w:tcPr>
          <w:p w14:paraId="05DC1176" w14:textId="77777777" w:rsidR="006A0216" w:rsidRPr="00AD7C49" w:rsidRDefault="006A0216" w:rsidP="00201E7E">
            <w:pPr>
              <w:spacing w:after="0" w:line="276" w:lineRule="auto"/>
              <w:jc w:val="center"/>
              <w:rPr>
                <w:rFonts w:ascii="Arial" w:eastAsia="Times New Roman" w:hAnsi="Arial" w:cs="Arial"/>
                <w:b/>
                <w:bCs/>
                <w:color w:val="000000"/>
                <w:sz w:val="18"/>
                <w:szCs w:val="20"/>
                <w:lang w:eastAsia="es-SV"/>
              </w:rPr>
            </w:pPr>
            <w:r w:rsidRPr="00AD7C49">
              <w:rPr>
                <w:rFonts w:ascii="Arial" w:eastAsia="Times New Roman" w:hAnsi="Arial" w:cs="Arial"/>
                <w:b/>
                <w:bCs/>
                <w:color w:val="000000"/>
                <w:sz w:val="18"/>
                <w:szCs w:val="20"/>
                <w:lang w:eastAsia="es-SV"/>
              </w:rPr>
              <w:t>ESTADO</w:t>
            </w:r>
          </w:p>
        </w:tc>
        <w:tc>
          <w:tcPr>
            <w:tcW w:w="1417" w:type="dxa"/>
            <w:tcBorders>
              <w:top w:val="single" w:sz="4" w:space="0" w:color="auto"/>
              <w:left w:val="nil"/>
              <w:bottom w:val="single" w:sz="4" w:space="0" w:color="auto"/>
              <w:right w:val="single" w:sz="8" w:space="0" w:color="auto"/>
            </w:tcBorders>
            <w:shd w:val="clear" w:color="000000" w:fill="E7E6E6"/>
            <w:noWrap/>
            <w:vAlign w:val="bottom"/>
            <w:hideMark/>
          </w:tcPr>
          <w:p w14:paraId="66969662" w14:textId="77777777" w:rsidR="006A0216" w:rsidRPr="00AD7C49" w:rsidRDefault="006A0216" w:rsidP="00201E7E">
            <w:pPr>
              <w:spacing w:after="0" w:line="276" w:lineRule="auto"/>
              <w:jc w:val="center"/>
              <w:rPr>
                <w:rFonts w:ascii="Arial" w:eastAsia="Times New Roman" w:hAnsi="Arial" w:cs="Arial"/>
                <w:b/>
                <w:bCs/>
                <w:color w:val="000000"/>
                <w:sz w:val="18"/>
                <w:szCs w:val="20"/>
                <w:lang w:eastAsia="es-SV"/>
              </w:rPr>
            </w:pPr>
            <w:r w:rsidRPr="00AD7C49">
              <w:rPr>
                <w:rFonts w:ascii="Arial" w:eastAsia="Times New Roman" w:hAnsi="Arial" w:cs="Arial"/>
                <w:b/>
                <w:bCs/>
                <w:color w:val="000000"/>
                <w:sz w:val="18"/>
                <w:szCs w:val="20"/>
                <w:lang w:eastAsia="es-SV"/>
              </w:rPr>
              <w:t>INVENTARIO</w:t>
            </w:r>
          </w:p>
        </w:tc>
      </w:tr>
      <w:tr w:rsidR="006A0216" w:rsidRPr="00AD7C49" w14:paraId="4F57F63A" w14:textId="77777777" w:rsidTr="00201E7E">
        <w:trPr>
          <w:trHeight w:val="257"/>
        </w:trPr>
        <w:tc>
          <w:tcPr>
            <w:tcW w:w="1276" w:type="dxa"/>
            <w:tcBorders>
              <w:top w:val="nil"/>
              <w:left w:val="single" w:sz="8" w:space="0" w:color="auto"/>
              <w:bottom w:val="single" w:sz="4" w:space="0" w:color="auto"/>
              <w:right w:val="single" w:sz="4" w:space="0" w:color="auto"/>
            </w:tcBorders>
            <w:shd w:val="clear" w:color="auto" w:fill="auto"/>
            <w:noWrap/>
            <w:vAlign w:val="center"/>
            <w:hideMark/>
          </w:tcPr>
          <w:p w14:paraId="3261F2B1"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26</w:t>
            </w:r>
          </w:p>
        </w:tc>
        <w:tc>
          <w:tcPr>
            <w:tcW w:w="4678" w:type="dxa"/>
            <w:tcBorders>
              <w:top w:val="nil"/>
              <w:left w:val="nil"/>
              <w:bottom w:val="single" w:sz="4" w:space="0" w:color="auto"/>
              <w:right w:val="single" w:sz="4" w:space="0" w:color="auto"/>
            </w:tcBorders>
            <w:shd w:val="clear" w:color="auto" w:fill="auto"/>
            <w:noWrap/>
            <w:vAlign w:val="bottom"/>
            <w:hideMark/>
          </w:tcPr>
          <w:p w14:paraId="72A83B60"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Máquinas de coser industrial, completas (cabezal, base y motor)</w:t>
            </w:r>
          </w:p>
        </w:tc>
        <w:tc>
          <w:tcPr>
            <w:tcW w:w="1276" w:type="dxa"/>
            <w:tcBorders>
              <w:top w:val="nil"/>
              <w:left w:val="nil"/>
              <w:bottom w:val="single" w:sz="4" w:space="0" w:color="auto"/>
              <w:right w:val="single" w:sz="4" w:space="0" w:color="auto"/>
            </w:tcBorders>
            <w:shd w:val="clear" w:color="auto" w:fill="auto"/>
            <w:noWrap/>
            <w:vAlign w:val="center"/>
            <w:hideMark/>
          </w:tcPr>
          <w:p w14:paraId="3AFAD23A"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4" w:space="0" w:color="auto"/>
              <w:right w:val="single" w:sz="8" w:space="0" w:color="auto"/>
            </w:tcBorders>
            <w:shd w:val="clear" w:color="auto" w:fill="auto"/>
            <w:noWrap/>
            <w:vAlign w:val="center"/>
            <w:hideMark/>
          </w:tcPr>
          <w:p w14:paraId="435FDAC1"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w:t>
            </w:r>
          </w:p>
        </w:tc>
      </w:tr>
      <w:tr w:rsidR="006A0216" w:rsidRPr="00AD7C49" w14:paraId="431B62B3" w14:textId="77777777" w:rsidTr="00201E7E">
        <w:trPr>
          <w:trHeight w:val="257"/>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7C8E0049"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2</w:t>
            </w:r>
          </w:p>
        </w:tc>
        <w:tc>
          <w:tcPr>
            <w:tcW w:w="4678" w:type="dxa"/>
            <w:tcBorders>
              <w:top w:val="nil"/>
              <w:left w:val="nil"/>
              <w:bottom w:val="single" w:sz="4" w:space="0" w:color="auto"/>
              <w:right w:val="single" w:sz="4" w:space="0" w:color="auto"/>
            </w:tcBorders>
            <w:shd w:val="clear" w:color="auto" w:fill="auto"/>
            <w:noWrap/>
            <w:vAlign w:val="bottom"/>
            <w:hideMark/>
          </w:tcPr>
          <w:p w14:paraId="6EADDBF7"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Máquinas de coser industrial incompletas (cabezal y base)</w:t>
            </w:r>
          </w:p>
        </w:tc>
        <w:tc>
          <w:tcPr>
            <w:tcW w:w="1276" w:type="dxa"/>
            <w:tcBorders>
              <w:top w:val="nil"/>
              <w:left w:val="nil"/>
              <w:bottom w:val="single" w:sz="4" w:space="0" w:color="auto"/>
              <w:right w:val="single" w:sz="4" w:space="0" w:color="auto"/>
            </w:tcBorders>
            <w:shd w:val="clear" w:color="auto" w:fill="auto"/>
            <w:noWrap/>
            <w:vAlign w:val="bottom"/>
            <w:hideMark/>
          </w:tcPr>
          <w:p w14:paraId="1EDC7EDB"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4" w:space="0" w:color="auto"/>
              <w:right w:val="single" w:sz="8" w:space="0" w:color="auto"/>
            </w:tcBorders>
            <w:shd w:val="clear" w:color="auto" w:fill="auto"/>
            <w:noWrap/>
            <w:vAlign w:val="bottom"/>
            <w:hideMark/>
          </w:tcPr>
          <w:p w14:paraId="0BFB4F3C"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w:t>
            </w:r>
          </w:p>
        </w:tc>
      </w:tr>
      <w:tr w:rsidR="006A0216" w:rsidRPr="00AD7C49" w14:paraId="188BB4C7" w14:textId="77777777" w:rsidTr="00201E7E">
        <w:trPr>
          <w:trHeight w:val="257"/>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0CA645D2"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12</w:t>
            </w:r>
          </w:p>
        </w:tc>
        <w:tc>
          <w:tcPr>
            <w:tcW w:w="4678" w:type="dxa"/>
            <w:tcBorders>
              <w:top w:val="nil"/>
              <w:left w:val="nil"/>
              <w:bottom w:val="single" w:sz="4" w:space="0" w:color="auto"/>
              <w:right w:val="single" w:sz="4" w:space="0" w:color="auto"/>
            </w:tcBorders>
            <w:shd w:val="clear" w:color="auto" w:fill="auto"/>
            <w:noWrap/>
            <w:vAlign w:val="bottom"/>
            <w:hideMark/>
          </w:tcPr>
          <w:p w14:paraId="61D14621"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Partes de máquinas de coser industrial (solo cabezal y base)</w:t>
            </w:r>
          </w:p>
        </w:tc>
        <w:tc>
          <w:tcPr>
            <w:tcW w:w="1276" w:type="dxa"/>
            <w:tcBorders>
              <w:top w:val="nil"/>
              <w:left w:val="nil"/>
              <w:bottom w:val="single" w:sz="4" w:space="0" w:color="auto"/>
              <w:right w:val="single" w:sz="4" w:space="0" w:color="auto"/>
            </w:tcBorders>
            <w:shd w:val="clear" w:color="auto" w:fill="auto"/>
            <w:noWrap/>
            <w:vAlign w:val="bottom"/>
            <w:hideMark/>
          </w:tcPr>
          <w:p w14:paraId="347C4CB6"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4" w:space="0" w:color="auto"/>
              <w:right w:val="single" w:sz="8" w:space="0" w:color="auto"/>
            </w:tcBorders>
            <w:shd w:val="clear" w:color="auto" w:fill="auto"/>
            <w:noWrap/>
            <w:vAlign w:val="bottom"/>
            <w:hideMark/>
          </w:tcPr>
          <w:p w14:paraId="1F97AB1A"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w:t>
            </w:r>
          </w:p>
        </w:tc>
      </w:tr>
      <w:tr w:rsidR="006A0216" w:rsidRPr="00AD7C49" w14:paraId="3F6D5029" w14:textId="77777777" w:rsidTr="00201E7E">
        <w:trPr>
          <w:trHeight w:val="257"/>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42A2EFD7"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224</w:t>
            </w:r>
          </w:p>
        </w:tc>
        <w:tc>
          <w:tcPr>
            <w:tcW w:w="4678" w:type="dxa"/>
            <w:tcBorders>
              <w:top w:val="nil"/>
              <w:left w:val="nil"/>
              <w:bottom w:val="single" w:sz="4" w:space="0" w:color="auto"/>
              <w:right w:val="single" w:sz="4" w:space="0" w:color="auto"/>
            </w:tcBorders>
            <w:shd w:val="clear" w:color="auto" w:fill="auto"/>
            <w:noWrap/>
            <w:vAlign w:val="bottom"/>
            <w:hideMark/>
          </w:tcPr>
          <w:p w14:paraId="7FD7D1C2"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Garrafones purificadores de agua Oasis</w:t>
            </w:r>
          </w:p>
        </w:tc>
        <w:tc>
          <w:tcPr>
            <w:tcW w:w="1276" w:type="dxa"/>
            <w:tcBorders>
              <w:top w:val="nil"/>
              <w:left w:val="nil"/>
              <w:bottom w:val="single" w:sz="4" w:space="0" w:color="auto"/>
              <w:right w:val="single" w:sz="4" w:space="0" w:color="auto"/>
            </w:tcBorders>
            <w:shd w:val="clear" w:color="auto" w:fill="auto"/>
            <w:noWrap/>
            <w:vAlign w:val="bottom"/>
            <w:hideMark/>
          </w:tcPr>
          <w:p w14:paraId="15970AB2"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4" w:space="0" w:color="auto"/>
              <w:right w:val="single" w:sz="8" w:space="0" w:color="auto"/>
            </w:tcBorders>
            <w:shd w:val="clear" w:color="auto" w:fill="auto"/>
            <w:noWrap/>
            <w:vAlign w:val="bottom"/>
            <w:hideMark/>
          </w:tcPr>
          <w:p w14:paraId="5E821505"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w:t>
            </w:r>
          </w:p>
        </w:tc>
      </w:tr>
      <w:tr w:rsidR="006A0216" w:rsidRPr="00AD7C49" w14:paraId="7D66848D" w14:textId="77777777" w:rsidTr="00201E7E">
        <w:trPr>
          <w:trHeight w:val="257"/>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5FA90B96"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35 LB</w:t>
            </w:r>
          </w:p>
        </w:tc>
        <w:tc>
          <w:tcPr>
            <w:tcW w:w="4678" w:type="dxa"/>
            <w:tcBorders>
              <w:top w:val="nil"/>
              <w:left w:val="nil"/>
              <w:bottom w:val="single" w:sz="4" w:space="0" w:color="auto"/>
              <w:right w:val="single" w:sz="4" w:space="0" w:color="auto"/>
            </w:tcBorders>
            <w:shd w:val="clear" w:color="auto" w:fill="auto"/>
            <w:noWrap/>
            <w:vAlign w:val="bottom"/>
            <w:hideMark/>
          </w:tcPr>
          <w:p w14:paraId="732E5966"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Cable corto para freno de bicicleta con cabeza</w:t>
            </w:r>
          </w:p>
        </w:tc>
        <w:tc>
          <w:tcPr>
            <w:tcW w:w="1276" w:type="dxa"/>
            <w:tcBorders>
              <w:top w:val="nil"/>
              <w:left w:val="nil"/>
              <w:bottom w:val="single" w:sz="4" w:space="0" w:color="auto"/>
              <w:right w:val="single" w:sz="4" w:space="0" w:color="auto"/>
            </w:tcBorders>
            <w:shd w:val="clear" w:color="auto" w:fill="auto"/>
            <w:noWrap/>
            <w:vAlign w:val="bottom"/>
            <w:hideMark/>
          </w:tcPr>
          <w:p w14:paraId="54288B13"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4" w:space="0" w:color="auto"/>
              <w:right w:val="single" w:sz="8" w:space="0" w:color="auto"/>
            </w:tcBorders>
            <w:shd w:val="clear" w:color="auto" w:fill="auto"/>
            <w:noWrap/>
            <w:vAlign w:val="bottom"/>
            <w:hideMark/>
          </w:tcPr>
          <w:p w14:paraId="326C3CD5"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w:t>
            </w:r>
          </w:p>
        </w:tc>
      </w:tr>
      <w:tr w:rsidR="006A0216" w:rsidRPr="00AD7C49" w14:paraId="6BCFAADC" w14:textId="77777777" w:rsidTr="00201E7E">
        <w:trPr>
          <w:trHeight w:val="257"/>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60F818DF"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10 LB</w:t>
            </w:r>
          </w:p>
        </w:tc>
        <w:tc>
          <w:tcPr>
            <w:tcW w:w="4678" w:type="dxa"/>
            <w:tcBorders>
              <w:top w:val="nil"/>
              <w:left w:val="nil"/>
              <w:bottom w:val="single" w:sz="4" w:space="0" w:color="auto"/>
              <w:right w:val="single" w:sz="4" w:space="0" w:color="auto"/>
            </w:tcBorders>
            <w:shd w:val="clear" w:color="auto" w:fill="auto"/>
            <w:noWrap/>
            <w:vAlign w:val="bottom"/>
            <w:hideMark/>
          </w:tcPr>
          <w:p w14:paraId="28DF0266"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Cable largo para freno de bicicleta con cabeza</w:t>
            </w:r>
          </w:p>
        </w:tc>
        <w:tc>
          <w:tcPr>
            <w:tcW w:w="1276" w:type="dxa"/>
            <w:tcBorders>
              <w:top w:val="nil"/>
              <w:left w:val="nil"/>
              <w:bottom w:val="single" w:sz="4" w:space="0" w:color="auto"/>
              <w:right w:val="single" w:sz="4" w:space="0" w:color="auto"/>
            </w:tcBorders>
            <w:shd w:val="clear" w:color="auto" w:fill="auto"/>
            <w:noWrap/>
            <w:vAlign w:val="bottom"/>
            <w:hideMark/>
          </w:tcPr>
          <w:p w14:paraId="0E6BBF4D"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4" w:space="0" w:color="auto"/>
              <w:right w:val="single" w:sz="8" w:space="0" w:color="auto"/>
            </w:tcBorders>
            <w:shd w:val="clear" w:color="auto" w:fill="auto"/>
            <w:noWrap/>
            <w:vAlign w:val="bottom"/>
            <w:hideMark/>
          </w:tcPr>
          <w:p w14:paraId="5696A1F2"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w:t>
            </w:r>
          </w:p>
        </w:tc>
      </w:tr>
      <w:tr w:rsidR="006A0216" w:rsidRPr="00AD7C49" w14:paraId="239076C5" w14:textId="77777777" w:rsidTr="00201E7E">
        <w:trPr>
          <w:trHeight w:val="257"/>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18DAB3FC"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3 LB</w:t>
            </w:r>
          </w:p>
        </w:tc>
        <w:tc>
          <w:tcPr>
            <w:tcW w:w="4678" w:type="dxa"/>
            <w:tcBorders>
              <w:top w:val="nil"/>
              <w:left w:val="nil"/>
              <w:bottom w:val="single" w:sz="4" w:space="0" w:color="auto"/>
              <w:right w:val="single" w:sz="4" w:space="0" w:color="auto"/>
            </w:tcBorders>
            <w:shd w:val="clear" w:color="auto" w:fill="auto"/>
            <w:noWrap/>
            <w:vAlign w:val="bottom"/>
            <w:hideMark/>
          </w:tcPr>
          <w:p w14:paraId="193779FB"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Forro para freno de bicicleta (negro mediano)</w:t>
            </w:r>
          </w:p>
        </w:tc>
        <w:tc>
          <w:tcPr>
            <w:tcW w:w="1276" w:type="dxa"/>
            <w:tcBorders>
              <w:top w:val="nil"/>
              <w:left w:val="nil"/>
              <w:bottom w:val="single" w:sz="4" w:space="0" w:color="auto"/>
              <w:right w:val="single" w:sz="4" w:space="0" w:color="auto"/>
            </w:tcBorders>
            <w:shd w:val="clear" w:color="auto" w:fill="auto"/>
            <w:noWrap/>
            <w:vAlign w:val="bottom"/>
            <w:hideMark/>
          </w:tcPr>
          <w:p w14:paraId="004F44D7"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4" w:space="0" w:color="auto"/>
              <w:right w:val="single" w:sz="8" w:space="0" w:color="auto"/>
            </w:tcBorders>
            <w:shd w:val="clear" w:color="auto" w:fill="auto"/>
            <w:noWrap/>
            <w:vAlign w:val="bottom"/>
            <w:hideMark/>
          </w:tcPr>
          <w:p w14:paraId="7C10977C"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w:t>
            </w:r>
          </w:p>
        </w:tc>
      </w:tr>
      <w:tr w:rsidR="006A0216" w:rsidRPr="00AD7C49" w14:paraId="7B6523F5" w14:textId="77777777" w:rsidTr="00201E7E">
        <w:trPr>
          <w:trHeight w:val="257"/>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78293C0E"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1 LB</w:t>
            </w:r>
          </w:p>
        </w:tc>
        <w:tc>
          <w:tcPr>
            <w:tcW w:w="4678" w:type="dxa"/>
            <w:tcBorders>
              <w:top w:val="nil"/>
              <w:left w:val="nil"/>
              <w:bottom w:val="single" w:sz="4" w:space="0" w:color="auto"/>
              <w:right w:val="single" w:sz="4" w:space="0" w:color="auto"/>
            </w:tcBorders>
            <w:shd w:val="clear" w:color="auto" w:fill="auto"/>
            <w:noWrap/>
            <w:vAlign w:val="bottom"/>
            <w:hideMark/>
          </w:tcPr>
          <w:p w14:paraId="60F1D2C7"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Forro para freno de bicicleta (negro corto)</w:t>
            </w:r>
          </w:p>
        </w:tc>
        <w:tc>
          <w:tcPr>
            <w:tcW w:w="1276" w:type="dxa"/>
            <w:tcBorders>
              <w:top w:val="nil"/>
              <w:left w:val="nil"/>
              <w:bottom w:val="single" w:sz="4" w:space="0" w:color="auto"/>
              <w:right w:val="single" w:sz="4" w:space="0" w:color="auto"/>
            </w:tcBorders>
            <w:shd w:val="clear" w:color="auto" w:fill="auto"/>
            <w:noWrap/>
            <w:vAlign w:val="bottom"/>
            <w:hideMark/>
          </w:tcPr>
          <w:p w14:paraId="38301980"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4" w:space="0" w:color="auto"/>
              <w:right w:val="single" w:sz="8" w:space="0" w:color="auto"/>
            </w:tcBorders>
            <w:shd w:val="clear" w:color="auto" w:fill="auto"/>
            <w:noWrap/>
            <w:vAlign w:val="bottom"/>
            <w:hideMark/>
          </w:tcPr>
          <w:p w14:paraId="284F0AFC"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w:t>
            </w:r>
          </w:p>
        </w:tc>
      </w:tr>
      <w:tr w:rsidR="006A0216" w:rsidRPr="00AD7C49" w14:paraId="190119CB" w14:textId="77777777" w:rsidTr="00201E7E">
        <w:trPr>
          <w:trHeight w:val="257"/>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722179F8"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4 LB</w:t>
            </w:r>
          </w:p>
        </w:tc>
        <w:tc>
          <w:tcPr>
            <w:tcW w:w="4678" w:type="dxa"/>
            <w:tcBorders>
              <w:top w:val="nil"/>
              <w:left w:val="nil"/>
              <w:bottom w:val="single" w:sz="4" w:space="0" w:color="auto"/>
              <w:right w:val="single" w:sz="4" w:space="0" w:color="auto"/>
            </w:tcBorders>
            <w:shd w:val="clear" w:color="auto" w:fill="auto"/>
            <w:noWrap/>
            <w:vAlign w:val="bottom"/>
            <w:hideMark/>
          </w:tcPr>
          <w:p w14:paraId="095104A0"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Forro para freno de bicicleta (blanco)</w:t>
            </w:r>
          </w:p>
        </w:tc>
        <w:tc>
          <w:tcPr>
            <w:tcW w:w="1276" w:type="dxa"/>
            <w:tcBorders>
              <w:top w:val="nil"/>
              <w:left w:val="nil"/>
              <w:bottom w:val="single" w:sz="4" w:space="0" w:color="auto"/>
              <w:right w:val="single" w:sz="4" w:space="0" w:color="auto"/>
            </w:tcBorders>
            <w:shd w:val="clear" w:color="auto" w:fill="auto"/>
            <w:noWrap/>
            <w:vAlign w:val="bottom"/>
            <w:hideMark/>
          </w:tcPr>
          <w:p w14:paraId="042B2666"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4" w:space="0" w:color="auto"/>
              <w:right w:val="single" w:sz="8" w:space="0" w:color="auto"/>
            </w:tcBorders>
            <w:shd w:val="clear" w:color="auto" w:fill="auto"/>
            <w:noWrap/>
            <w:vAlign w:val="bottom"/>
            <w:hideMark/>
          </w:tcPr>
          <w:p w14:paraId="066CDA58"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w:t>
            </w:r>
          </w:p>
        </w:tc>
      </w:tr>
      <w:tr w:rsidR="006A0216" w:rsidRPr="00AD7C49" w14:paraId="3BC96FEF" w14:textId="77777777" w:rsidTr="00201E7E">
        <w:trPr>
          <w:trHeight w:val="257"/>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5A474095"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15 LB</w:t>
            </w:r>
          </w:p>
        </w:tc>
        <w:tc>
          <w:tcPr>
            <w:tcW w:w="4678" w:type="dxa"/>
            <w:tcBorders>
              <w:top w:val="nil"/>
              <w:left w:val="nil"/>
              <w:bottom w:val="single" w:sz="4" w:space="0" w:color="auto"/>
              <w:right w:val="single" w:sz="4" w:space="0" w:color="auto"/>
            </w:tcBorders>
            <w:shd w:val="clear" w:color="auto" w:fill="auto"/>
            <w:noWrap/>
            <w:vAlign w:val="bottom"/>
            <w:hideMark/>
          </w:tcPr>
          <w:p w14:paraId="7A858B09"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Rayos de diferente medida para rin de bicicleta</w:t>
            </w:r>
          </w:p>
        </w:tc>
        <w:tc>
          <w:tcPr>
            <w:tcW w:w="1276" w:type="dxa"/>
            <w:tcBorders>
              <w:top w:val="nil"/>
              <w:left w:val="nil"/>
              <w:bottom w:val="single" w:sz="4" w:space="0" w:color="auto"/>
              <w:right w:val="single" w:sz="4" w:space="0" w:color="auto"/>
            </w:tcBorders>
            <w:shd w:val="clear" w:color="auto" w:fill="auto"/>
            <w:noWrap/>
            <w:vAlign w:val="bottom"/>
            <w:hideMark/>
          </w:tcPr>
          <w:p w14:paraId="7033E296"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4" w:space="0" w:color="auto"/>
              <w:right w:val="single" w:sz="8" w:space="0" w:color="auto"/>
            </w:tcBorders>
            <w:shd w:val="clear" w:color="auto" w:fill="auto"/>
            <w:noWrap/>
            <w:vAlign w:val="bottom"/>
            <w:hideMark/>
          </w:tcPr>
          <w:p w14:paraId="11887A53"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w:t>
            </w:r>
          </w:p>
        </w:tc>
      </w:tr>
      <w:tr w:rsidR="006A0216" w:rsidRPr="00AD7C49" w14:paraId="7F523A2A" w14:textId="77777777" w:rsidTr="00201E7E">
        <w:trPr>
          <w:trHeight w:val="257"/>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39D7FCFD"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43</w:t>
            </w:r>
          </w:p>
        </w:tc>
        <w:tc>
          <w:tcPr>
            <w:tcW w:w="4678" w:type="dxa"/>
            <w:tcBorders>
              <w:top w:val="nil"/>
              <w:left w:val="nil"/>
              <w:bottom w:val="single" w:sz="4" w:space="0" w:color="auto"/>
              <w:right w:val="single" w:sz="4" w:space="0" w:color="auto"/>
            </w:tcBorders>
            <w:shd w:val="clear" w:color="auto" w:fill="auto"/>
            <w:noWrap/>
            <w:vAlign w:val="bottom"/>
            <w:hideMark/>
          </w:tcPr>
          <w:p w14:paraId="2E115598"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 xml:space="preserve">Ejes para </w:t>
            </w:r>
            <w:proofErr w:type="spellStart"/>
            <w:r w:rsidRPr="00AD7C49">
              <w:rPr>
                <w:rFonts w:ascii="Arial" w:eastAsia="Times New Roman" w:hAnsi="Arial" w:cs="Arial"/>
                <w:color w:val="000000"/>
                <w:sz w:val="18"/>
                <w:szCs w:val="20"/>
                <w:lang w:eastAsia="es-SV"/>
              </w:rPr>
              <w:t>catarina</w:t>
            </w:r>
            <w:proofErr w:type="spellEnd"/>
            <w:r w:rsidRPr="00AD7C49">
              <w:rPr>
                <w:rFonts w:ascii="Arial" w:eastAsia="Times New Roman" w:hAnsi="Arial" w:cs="Arial"/>
                <w:color w:val="000000"/>
                <w:sz w:val="18"/>
                <w:szCs w:val="20"/>
                <w:lang w:eastAsia="es-SV"/>
              </w:rPr>
              <w:t xml:space="preserve"> de bicicleta</w:t>
            </w:r>
          </w:p>
        </w:tc>
        <w:tc>
          <w:tcPr>
            <w:tcW w:w="1276" w:type="dxa"/>
            <w:tcBorders>
              <w:top w:val="nil"/>
              <w:left w:val="nil"/>
              <w:bottom w:val="single" w:sz="4" w:space="0" w:color="auto"/>
              <w:right w:val="single" w:sz="4" w:space="0" w:color="auto"/>
            </w:tcBorders>
            <w:shd w:val="clear" w:color="auto" w:fill="auto"/>
            <w:noWrap/>
            <w:vAlign w:val="bottom"/>
            <w:hideMark/>
          </w:tcPr>
          <w:p w14:paraId="6A0D8055"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4" w:space="0" w:color="auto"/>
              <w:right w:val="single" w:sz="8" w:space="0" w:color="auto"/>
            </w:tcBorders>
            <w:shd w:val="clear" w:color="auto" w:fill="auto"/>
            <w:noWrap/>
            <w:vAlign w:val="bottom"/>
            <w:hideMark/>
          </w:tcPr>
          <w:p w14:paraId="23012E19"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w:t>
            </w:r>
          </w:p>
        </w:tc>
      </w:tr>
      <w:tr w:rsidR="006A0216" w:rsidRPr="00AD7C49" w14:paraId="6B92409B" w14:textId="77777777" w:rsidTr="00201E7E">
        <w:trPr>
          <w:trHeight w:val="257"/>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108E493C"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45</w:t>
            </w:r>
          </w:p>
        </w:tc>
        <w:tc>
          <w:tcPr>
            <w:tcW w:w="4678" w:type="dxa"/>
            <w:tcBorders>
              <w:top w:val="nil"/>
              <w:left w:val="nil"/>
              <w:bottom w:val="single" w:sz="4" w:space="0" w:color="auto"/>
              <w:right w:val="single" w:sz="4" w:space="0" w:color="auto"/>
            </w:tcBorders>
            <w:shd w:val="clear" w:color="auto" w:fill="auto"/>
            <w:noWrap/>
            <w:vAlign w:val="bottom"/>
            <w:hideMark/>
          </w:tcPr>
          <w:p w14:paraId="3D9C2C88"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 xml:space="preserve">Ejes para </w:t>
            </w:r>
            <w:proofErr w:type="spellStart"/>
            <w:r w:rsidRPr="00AD7C49">
              <w:rPr>
                <w:rFonts w:ascii="Arial" w:eastAsia="Times New Roman" w:hAnsi="Arial" w:cs="Arial"/>
                <w:color w:val="000000"/>
                <w:sz w:val="18"/>
                <w:szCs w:val="20"/>
                <w:lang w:eastAsia="es-SV"/>
              </w:rPr>
              <w:t>catarina</w:t>
            </w:r>
            <w:proofErr w:type="spellEnd"/>
            <w:r w:rsidRPr="00AD7C49">
              <w:rPr>
                <w:rFonts w:ascii="Arial" w:eastAsia="Times New Roman" w:hAnsi="Arial" w:cs="Arial"/>
                <w:color w:val="000000"/>
                <w:sz w:val="18"/>
                <w:szCs w:val="20"/>
                <w:lang w:eastAsia="es-SV"/>
              </w:rPr>
              <w:t xml:space="preserve"> de bicicleta</w:t>
            </w:r>
          </w:p>
        </w:tc>
        <w:tc>
          <w:tcPr>
            <w:tcW w:w="1276" w:type="dxa"/>
            <w:tcBorders>
              <w:top w:val="nil"/>
              <w:left w:val="nil"/>
              <w:bottom w:val="single" w:sz="4" w:space="0" w:color="auto"/>
              <w:right w:val="single" w:sz="4" w:space="0" w:color="auto"/>
            </w:tcBorders>
            <w:shd w:val="clear" w:color="auto" w:fill="auto"/>
            <w:noWrap/>
            <w:vAlign w:val="bottom"/>
            <w:hideMark/>
          </w:tcPr>
          <w:p w14:paraId="2B653DEA"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4" w:space="0" w:color="auto"/>
              <w:right w:val="single" w:sz="8" w:space="0" w:color="auto"/>
            </w:tcBorders>
            <w:shd w:val="clear" w:color="auto" w:fill="auto"/>
            <w:noWrap/>
            <w:vAlign w:val="bottom"/>
            <w:hideMark/>
          </w:tcPr>
          <w:p w14:paraId="6605120C"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w:t>
            </w:r>
          </w:p>
        </w:tc>
      </w:tr>
      <w:tr w:rsidR="006A0216" w:rsidRPr="00AD7C49" w14:paraId="778994EE" w14:textId="77777777" w:rsidTr="00201E7E">
        <w:trPr>
          <w:trHeight w:val="257"/>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64C569E0"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472</w:t>
            </w:r>
          </w:p>
        </w:tc>
        <w:tc>
          <w:tcPr>
            <w:tcW w:w="4678" w:type="dxa"/>
            <w:tcBorders>
              <w:top w:val="nil"/>
              <w:left w:val="nil"/>
              <w:bottom w:val="single" w:sz="4" w:space="0" w:color="auto"/>
              <w:right w:val="single" w:sz="4" w:space="0" w:color="auto"/>
            </w:tcBorders>
            <w:shd w:val="clear" w:color="auto" w:fill="auto"/>
            <w:noWrap/>
            <w:vAlign w:val="bottom"/>
            <w:hideMark/>
          </w:tcPr>
          <w:p w14:paraId="047BA20D" w14:textId="77777777" w:rsidR="006A0216" w:rsidRPr="00AD7C49" w:rsidRDefault="006A0216" w:rsidP="00201E7E">
            <w:pPr>
              <w:spacing w:after="0" w:line="276" w:lineRule="auto"/>
              <w:rPr>
                <w:rFonts w:ascii="Arial" w:eastAsia="Times New Roman" w:hAnsi="Arial" w:cs="Arial"/>
                <w:color w:val="000000"/>
                <w:sz w:val="18"/>
                <w:szCs w:val="20"/>
                <w:lang w:eastAsia="es-SV"/>
              </w:rPr>
            </w:pPr>
            <w:proofErr w:type="spellStart"/>
            <w:r w:rsidRPr="00AD7C49">
              <w:rPr>
                <w:rFonts w:ascii="Arial" w:eastAsia="Times New Roman" w:hAnsi="Arial" w:cs="Arial"/>
                <w:color w:val="000000"/>
                <w:sz w:val="18"/>
                <w:szCs w:val="20"/>
                <w:lang w:eastAsia="es-SV"/>
              </w:rPr>
              <w:t>Escarriladores</w:t>
            </w:r>
            <w:proofErr w:type="spellEnd"/>
            <w:r w:rsidRPr="00AD7C49">
              <w:rPr>
                <w:rFonts w:ascii="Arial" w:eastAsia="Times New Roman" w:hAnsi="Arial" w:cs="Arial"/>
                <w:color w:val="000000"/>
                <w:sz w:val="18"/>
                <w:szCs w:val="20"/>
                <w:lang w:eastAsia="es-SV"/>
              </w:rPr>
              <w:t xml:space="preserve"> para bicicleta</w:t>
            </w:r>
          </w:p>
        </w:tc>
        <w:tc>
          <w:tcPr>
            <w:tcW w:w="1276" w:type="dxa"/>
            <w:tcBorders>
              <w:top w:val="nil"/>
              <w:left w:val="nil"/>
              <w:bottom w:val="single" w:sz="4" w:space="0" w:color="auto"/>
              <w:right w:val="single" w:sz="4" w:space="0" w:color="auto"/>
            </w:tcBorders>
            <w:shd w:val="clear" w:color="auto" w:fill="auto"/>
            <w:noWrap/>
            <w:vAlign w:val="bottom"/>
            <w:hideMark/>
          </w:tcPr>
          <w:p w14:paraId="160480E0"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4" w:space="0" w:color="auto"/>
              <w:right w:val="single" w:sz="8" w:space="0" w:color="auto"/>
            </w:tcBorders>
            <w:shd w:val="clear" w:color="auto" w:fill="auto"/>
            <w:noWrap/>
            <w:vAlign w:val="bottom"/>
            <w:hideMark/>
          </w:tcPr>
          <w:p w14:paraId="45D0D509"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w:t>
            </w:r>
          </w:p>
        </w:tc>
      </w:tr>
      <w:tr w:rsidR="006A0216" w:rsidRPr="00AD7C49" w14:paraId="657E3CFD" w14:textId="77777777" w:rsidTr="00201E7E">
        <w:trPr>
          <w:trHeight w:val="257"/>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7423666B"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1</w:t>
            </w:r>
          </w:p>
        </w:tc>
        <w:tc>
          <w:tcPr>
            <w:tcW w:w="4678" w:type="dxa"/>
            <w:tcBorders>
              <w:top w:val="nil"/>
              <w:left w:val="nil"/>
              <w:bottom w:val="single" w:sz="4" w:space="0" w:color="auto"/>
              <w:right w:val="single" w:sz="4" w:space="0" w:color="auto"/>
            </w:tcBorders>
            <w:shd w:val="clear" w:color="auto" w:fill="auto"/>
            <w:noWrap/>
            <w:vAlign w:val="bottom"/>
            <w:hideMark/>
          </w:tcPr>
          <w:p w14:paraId="0D1D0FBC"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Caja con herramienta para mecha de bicicleta</w:t>
            </w:r>
          </w:p>
        </w:tc>
        <w:tc>
          <w:tcPr>
            <w:tcW w:w="1276" w:type="dxa"/>
            <w:tcBorders>
              <w:top w:val="nil"/>
              <w:left w:val="nil"/>
              <w:bottom w:val="single" w:sz="4" w:space="0" w:color="auto"/>
              <w:right w:val="single" w:sz="4" w:space="0" w:color="auto"/>
            </w:tcBorders>
            <w:shd w:val="clear" w:color="auto" w:fill="auto"/>
            <w:noWrap/>
            <w:vAlign w:val="bottom"/>
            <w:hideMark/>
          </w:tcPr>
          <w:p w14:paraId="2EF15253"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4" w:space="0" w:color="auto"/>
              <w:right w:val="single" w:sz="8" w:space="0" w:color="auto"/>
            </w:tcBorders>
            <w:shd w:val="clear" w:color="auto" w:fill="auto"/>
            <w:noWrap/>
            <w:vAlign w:val="bottom"/>
            <w:hideMark/>
          </w:tcPr>
          <w:p w14:paraId="7AF00860"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w:t>
            </w:r>
          </w:p>
        </w:tc>
      </w:tr>
      <w:tr w:rsidR="006A0216" w:rsidRPr="00AD7C49" w14:paraId="0989DB7B" w14:textId="77777777" w:rsidTr="00201E7E">
        <w:trPr>
          <w:trHeight w:val="257"/>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36F6A854"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1</w:t>
            </w:r>
          </w:p>
        </w:tc>
        <w:tc>
          <w:tcPr>
            <w:tcW w:w="4678" w:type="dxa"/>
            <w:tcBorders>
              <w:top w:val="nil"/>
              <w:left w:val="nil"/>
              <w:bottom w:val="single" w:sz="4" w:space="0" w:color="auto"/>
              <w:right w:val="single" w:sz="4" w:space="0" w:color="auto"/>
            </w:tcBorders>
            <w:shd w:val="clear" w:color="auto" w:fill="auto"/>
            <w:noWrap/>
            <w:vAlign w:val="bottom"/>
            <w:hideMark/>
          </w:tcPr>
          <w:p w14:paraId="2FA46001"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Caja manecillas para bicicleta de algodón y plástico</w:t>
            </w:r>
          </w:p>
        </w:tc>
        <w:tc>
          <w:tcPr>
            <w:tcW w:w="1276" w:type="dxa"/>
            <w:tcBorders>
              <w:top w:val="nil"/>
              <w:left w:val="nil"/>
              <w:bottom w:val="single" w:sz="4" w:space="0" w:color="auto"/>
              <w:right w:val="single" w:sz="4" w:space="0" w:color="auto"/>
            </w:tcBorders>
            <w:shd w:val="clear" w:color="auto" w:fill="auto"/>
            <w:noWrap/>
            <w:vAlign w:val="bottom"/>
            <w:hideMark/>
          </w:tcPr>
          <w:p w14:paraId="5003D6C3"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4" w:space="0" w:color="auto"/>
              <w:right w:val="single" w:sz="8" w:space="0" w:color="auto"/>
            </w:tcBorders>
            <w:shd w:val="clear" w:color="auto" w:fill="auto"/>
            <w:noWrap/>
            <w:vAlign w:val="bottom"/>
            <w:hideMark/>
          </w:tcPr>
          <w:p w14:paraId="3E52CCDC"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w:t>
            </w:r>
          </w:p>
        </w:tc>
      </w:tr>
      <w:tr w:rsidR="006A0216" w:rsidRPr="00AD7C49" w14:paraId="18BA815D" w14:textId="77777777" w:rsidTr="00201E7E">
        <w:trPr>
          <w:trHeight w:val="257"/>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08B5C312"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19</w:t>
            </w:r>
          </w:p>
        </w:tc>
        <w:tc>
          <w:tcPr>
            <w:tcW w:w="4678" w:type="dxa"/>
            <w:tcBorders>
              <w:top w:val="nil"/>
              <w:left w:val="nil"/>
              <w:bottom w:val="single" w:sz="4" w:space="0" w:color="auto"/>
              <w:right w:val="single" w:sz="4" w:space="0" w:color="auto"/>
            </w:tcBorders>
            <w:shd w:val="clear" w:color="auto" w:fill="auto"/>
            <w:noWrap/>
            <w:vAlign w:val="bottom"/>
            <w:hideMark/>
          </w:tcPr>
          <w:p w14:paraId="400944A8" w14:textId="77777777" w:rsidR="006A0216" w:rsidRPr="00AD7C49" w:rsidRDefault="006A0216" w:rsidP="00201E7E">
            <w:pPr>
              <w:spacing w:after="0" w:line="276" w:lineRule="auto"/>
              <w:rPr>
                <w:rFonts w:ascii="Arial" w:eastAsia="Times New Roman" w:hAnsi="Arial" w:cs="Arial"/>
                <w:color w:val="000000"/>
                <w:sz w:val="18"/>
                <w:szCs w:val="20"/>
                <w:lang w:eastAsia="es-SV"/>
              </w:rPr>
            </w:pPr>
            <w:proofErr w:type="spellStart"/>
            <w:r w:rsidRPr="00AD7C49">
              <w:rPr>
                <w:rFonts w:ascii="Arial" w:eastAsia="Times New Roman" w:hAnsi="Arial" w:cs="Arial"/>
                <w:color w:val="000000"/>
                <w:sz w:val="18"/>
                <w:szCs w:val="20"/>
                <w:lang w:eastAsia="es-SV"/>
              </w:rPr>
              <w:t>Maniobros</w:t>
            </w:r>
            <w:proofErr w:type="spellEnd"/>
            <w:r w:rsidRPr="00AD7C49">
              <w:rPr>
                <w:rFonts w:ascii="Arial" w:eastAsia="Times New Roman" w:hAnsi="Arial" w:cs="Arial"/>
                <w:color w:val="000000"/>
                <w:sz w:val="18"/>
                <w:szCs w:val="20"/>
                <w:lang w:eastAsia="es-SV"/>
              </w:rPr>
              <w:t xml:space="preserve"> para bicicleta</w:t>
            </w:r>
          </w:p>
        </w:tc>
        <w:tc>
          <w:tcPr>
            <w:tcW w:w="1276" w:type="dxa"/>
            <w:tcBorders>
              <w:top w:val="nil"/>
              <w:left w:val="nil"/>
              <w:bottom w:val="single" w:sz="4" w:space="0" w:color="auto"/>
              <w:right w:val="single" w:sz="4" w:space="0" w:color="auto"/>
            </w:tcBorders>
            <w:shd w:val="clear" w:color="auto" w:fill="auto"/>
            <w:noWrap/>
            <w:vAlign w:val="bottom"/>
            <w:hideMark/>
          </w:tcPr>
          <w:p w14:paraId="3E9BC6EF"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4" w:space="0" w:color="auto"/>
              <w:right w:val="single" w:sz="8" w:space="0" w:color="auto"/>
            </w:tcBorders>
            <w:shd w:val="clear" w:color="auto" w:fill="auto"/>
            <w:noWrap/>
            <w:vAlign w:val="bottom"/>
            <w:hideMark/>
          </w:tcPr>
          <w:p w14:paraId="792B99DC"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w:t>
            </w:r>
          </w:p>
        </w:tc>
      </w:tr>
      <w:tr w:rsidR="006A0216" w:rsidRPr="00AD7C49" w14:paraId="73FEC20E" w14:textId="77777777" w:rsidTr="00201E7E">
        <w:trPr>
          <w:trHeight w:val="257"/>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46018AC0"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7</w:t>
            </w:r>
          </w:p>
        </w:tc>
        <w:tc>
          <w:tcPr>
            <w:tcW w:w="4678" w:type="dxa"/>
            <w:tcBorders>
              <w:top w:val="nil"/>
              <w:left w:val="nil"/>
              <w:bottom w:val="single" w:sz="4" w:space="0" w:color="auto"/>
              <w:right w:val="single" w:sz="4" w:space="0" w:color="auto"/>
            </w:tcBorders>
            <w:shd w:val="clear" w:color="auto" w:fill="auto"/>
            <w:noWrap/>
            <w:vAlign w:val="bottom"/>
            <w:hideMark/>
          </w:tcPr>
          <w:p w14:paraId="4434C9E8"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 xml:space="preserve">Patas para </w:t>
            </w:r>
            <w:proofErr w:type="spellStart"/>
            <w:r w:rsidRPr="00AD7C49">
              <w:rPr>
                <w:rFonts w:ascii="Arial" w:eastAsia="Times New Roman" w:hAnsi="Arial" w:cs="Arial"/>
                <w:color w:val="000000"/>
                <w:sz w:val="18"/>
                <w:szCs w:val="20"/>
                <w:lang w:eastAsia="es-SV"/>
              </w:rPr>
              <w:t>catarina</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14:paraId="3832A12C"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4" w:space="0" w:color="auto"/>
              <w:right w:val="single" w:sz="8" w:space="0" w:color="auto"/>
            </w:tcBorders>
            <w:shd w:val="clear" w:color="auto" w:fill="auto"/>
            <w:noWrap/>
            <w:vAlign w:val="bottom"/>
            <w:hideMark/>
          </w:tcPr>
          <w:p w14:paraId="095DF14D"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w:t>
            </w:r>
          </w:p>
        </w:tc>
      </w:tr>
      <w:tr w:rsidR="006A0216" w:rsidRPr="00AD7C49" w14:paraId="03EF306F" w14:textId="77777777" w:rsidTr="00201E7E">
        <w:trPr>
          <w:trHeight w:val="257"/>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0F677DF0"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24</w:t>
            </w:r>
          </w:p>
        </w:tc>
        <w:tc>
          <w:tcPr>
            <w:tcW w:w="4678" w:type="dxa"/>
            <w:tcBorders>
              <w:top w:val="nil"/>
              <w:left w:val="nil"/>
              <w:bottom w:val="single" w:sz="4" w:space="0" w:color="auto"/>
              <w:right w:val="single" w:sz="4" w:space="0" w:color="auto"/>
            </w:tcBorders>
            <w:shd w:val="clear" w:color="auto" w:fill="auto"/>
            <w:noWrap/>
            <w:vAlign w:val="bottom"/>
            <w:hideMark/>
          </w:tcPr>
          <w:p w14:paraId="10571491"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Chasis de bicicletas pequeña</w:t>
            </w:r>
          </w:p>
        </w:tc>
        <w:tc>
          <w:tcPr>
            <w:tcW w:w="1276" w:type="dxa"/>
            <w:tcBorders>
              <w:top w:val="nil"/>
              <w:left w:val="nil"/>
              <w:bottom w:val="single" w:sz="4" w:space="0" w:color="auto"/>
              <w:right w:val="single" w:sz="4" w:space="0" w:color="auto"/>
            </w:tcBorders>
            <w:shd w:val="clear" w:color="auto" w:fill="auto"/>
            <w:noWrap/>
            <w:vAlign w:val="bottom"/>
            <w:hideMark/>
          </w:tcPr>
          <w:p w14:paraId="77BCB0E0"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4" w:space="0" w:color="auto"/>
              <w:right w:val="single" w:sz="8" w:space="0" w:color="auto"/>
            </w:tcBorders>
            <w:shd w:val="clear" w:color="auto" w:fill="auto"/>
            <w:noWrap/>
            <w:vAlign w:val="bottom"/>
            <w:hideMark/>
          </w:tcPr>
          <w:p w14:paraId="1CDA760A"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w:t>
            </w:r>
          </w:p>
        </w:tc>
      </w:tr>
      <w:tr w:rsidR="006A0216" w:rsidRPr="00AD7C49" w14:paraId="06409AE6" w14:textId="77777777" w:rsidTr="00201E7E">
        <w:trPr>
          <w:trHeight w:val="257"/>
        </w:trPr>
        <w:tc>
          <w:tcPr>
            <w:tcW w:w="1276" w:type="dxa"/>
            <w:tcBorders>
              <w:top w:val="nil"/>
              <w:left w:val="single" w:sz="8" w:space="0" w:color="auto"/>
              <w:bottom w:val="single" w:sz="4" w:space="0" w:color="auto"/>
              <w:right w:val="single" w:sz="4" w:space="0" w:color="auto"/>
            </w:tcBorders>
            <w:shd w:val="clear" w:color="auto" w:fill="auto"/>
            <w:noWrap/>
            <w:vAlign w:val="center"/>
            <w:hideMark/>
          </w:tcPr>
          <w:p w14:paraId="0A21BACA"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1</w:t>
            </w:r>
          </w:p>
        </w:tc>
        <w:tc>
          <w:tcPr>
            <w:tcW w:w="4678" w:type="dxa"/>
            <w:tcBorders>
              <w:top w:val="nil"/>
              <w:left w:val="nil"/>
              <w:bottom w:val="single" w:sz="4" w:space="0" w:color="auto"/>
              <w:right w:val="single" w:sz="4" w:space="0" w:color="auto"/>
            </w:tcBorders>
            <w:shd w:val="clear" w:color="auto" w:fill="auto"/>
            <w:noWrap/>
            <w:vAlign w:val="bottom"/>
            <w:hideMark/>
          </w:tcPr>
          <w:p w14:paraId="4B078E28"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Caja grande azul con variedad de carretes de hilos (distintos tamaños y medidas)</w:t>
            </w:r>
          </w:p>
        </w:tc>
        <w:tc>
          <w:tcPr>
            <w:tcW w:w="1276" w:type="dxa"/>
            <w:tcBorders>
              <w:top w:val="nil"/>
              <w:left w:val="nil"/>
              <w:bottom w:val="single" w:sz="4" w:space="0" w:color="auto"/>
              <w:right w:val="single" w:sz="4" w:space="0" w:color="auto"/>
            </w:tcBorders>
            <w:shd w:val="clear" w:color="auto" w:fill="auto"/>
            <w:noWrap/>
            <w:vAlign w:val="center"/>
            <w:hideMark/>
          </w:tcPr>
          <w:p w14:paraId="7BE565E6"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4" w:space="0" w:color="auto"/>
              <w:right w:val="single" w:sz="8" w:space="0" w:color="auto"/>
            </w:tcBorders>
            <w:shd w:val="clear" w:color="auto" w:fill="auto"/>
            <w:noWrap/>
            <w:vAlign w:val="center"/>
            <w:hideMark/>
          </w:tcPr>
          <w:p w14:paraId="2A8332CD"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w:t>
            </w:r>
          </w:p>
        </w:tc>
      </w:tr>
      <w:tr w:rsidR="006A0216" w:rsidRPr="00AD7C49" w14:paraId="4C15C48E" w14:textId="77777777" w:rsidTr="00201E7E">
        <w:trPr>
          <w:trHeight w:val="271"/>
        </w:trPr>
        <w:tc>
          <w:tcPr>
            <w:tcW w:w="1276" w:type="dxa"/>
            <w:tcBorders>
              <w:top w:val="nil"/>
              <w:left w:val="single" w:sz="8" w:space="0" w:color="auto"/>
              <w:bottom w:val="single" w:sz="8" w:space="0" w:color="auto"/>
              <w:right w:val="single" w:sz="4" w:space="0" w:color="auto"/>
            </w:tcBorders>
            <w:shd w:val="clear" w:color="auto" w:fill="auto"/>
            <w:noWrap/>
            <w:vAlign w:val="center"/>
            <w:hideMark/>
          </w:tcPr>
          <w:p w14:paraId="77831469"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1</w:t>
            </w:r>
          </w:p>
        </w:tc>
        <w:tc>
          <w:tcPr>
            <w:tcW w:w="4678" w:type="dxa"/>
            <w:tcBorders>
              <w:top w:val="nil"/>
              <w:left w:val="nil"/>
              <w:bottom w:val="single" w:sz="8" w:space="0" w:color="auto"/>
              <w:right w:val="single" w:sz="4" w:space="0" w:color="auto"/>
            </w:tcBorders>
            <w:shd w:val="clear" w:color="auto" w:fill="auto"/>
            <w:noWrap/>
            <w:vAlign w:val="bottom"/>
            <w:hideMark/>
          </w:tcPr>
          <w:p w14:paraId="7AB2FC73"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Caja grande blanca con variedad de carretes de hilos (distintos tamaños y medidas)</w:t>
            </w:r>
          </w:p>
        </w:tc>
        <w:tc>
          <w:tcPr>
            <w:tcW w:w="1276" w:type="dxa"/>
            <w:tcBorders>
              <w:top w:val="nil"/>
              <w:left w:val="nil"/>
              <w:bottom w:val="single" w:sz="8" w:space="0" w:color="auto"/>
              <w:right w:val="single" w:sz="4" w:space="0" w:color="auto"/>
            </w:tcBorders>
            <w:shd w:val="clear" w:color="auto" w:fill="auto"/>
            <w:noWrap/>
            <w:vAlign w:val="center"/>
            <w:hideMark/>
          </w:tcPr>
          <w:p w14:paraId="3F8BAECE"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8" w:space="0" w:color="auto"/>
              <w:right w:val="single" w:sz="8" w:space="0" w:color="auto"/>
            </w:tcBorders>
            <w:shd w:val="clear" w:color="auto" w:fill="auto"/>
            <w:noWrap/>
            <w:vAlign w:val="center"/>
            <w:hideMark/>
          </w:tcPr>
          <w:p w14:paraId="6CBDE562"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w:t>
            </w:r>
          </w:p>
        </w:tc>
      </w:tr>
    </w:tbl>
    <w:p w14:paraId="7A226169" w14:textId="77777777" w:rsidR="006A0216" w:rsidRPr="00AD7C49" w:rsidRDefault="006A0216" w:rsidP="006A0216">
      <w:pPr>
        <w:pStyle w:val="Sinespaciado"/>
        <w:spacing w:line="276" w:lineRule="auto"/>
        <w:jc w:val="both"/>
        <w:rPr>
          <w:rFonts w:ascii="Arial" w:hAnsi="Arial" w:cs="Arial"/>
          <w:sz w:val="18"/>
          <w:szCs w:val="20"/>
        </w:rPr>
      </w:pPr>
    </w:p>
    <w:tbl>
      <w:tblPr>
        <w:tblW w:w="8647" w:type="dxa"/>
        <w:tblInd w:w="70" w:type="dxa"/>
        <w:tblLayout w:type="fixed"/>
        <w:tblCellMar>
          <w:left w:w="70" w:type="dxa"/>
          <w:right w:w="70" w:type="dxa"/>
        </w:tblCellMar>
        <w:tblLook w:val="04A0" w:firstRow="1" w:lastRow="0" w:firstColumn="1" w:lastColumn="0" w:noHBand="0" w:noVBand="1"/>
      </w:tblPr>
      <w:tblGrid>
        <w:gridCol w:w="1276"/>
        <w:gridCol w:w="4678"/>
        <w:gridCol w:w="1276"/>
        <w:gridCol w:w="1417"/>
      </w:tblGrid>
      <w:tr w:rsidR="006A0216" w:rsidRPr="00AD7C49" w14:paraId="5D30471C" w14:textId="77777777" w:rsidTr="00201E7E">
        <w:trPr>
          <w:trHeight w:val="559"/>
        </w:trPr>
        <w:tc>
          <w:tcPr>
            <w:tcW w:w="8647" w:type="dxa"/>
            <w:gridSpan w:val="4"/>
            <w:tcBorders>
              <w:top w:val="nil"/>
              <w:left w:val="nil"/>
              <w:bottom w:val="nil"/>
              <w:right w:val="nil"/>
            </w:tcBorders>
            <w:shd w:val="clear" w:color="auto" w:fill="auto"/>
            <w:noWrap/>
            <w:vAlign w:val="center"/>
            <w:hideMark/>
          </w:tcPr>
          <w:p w14:paraId="13FFF395" w14:textId="77777777" w:rsidR="006A0216" w:rsidRPr="00AD7C49" w:rsidRDefault="006A0216" w:rsidP="00201E7E">
            <w:pPr>
              <w:spacing w:after="0" w:line="276" w:lineRule="auto"/>
              <w:jc w:val="center"/>
              <w:rPr>
                <w:rFonts w:ascii="Arial" w:eastAsia="Times New Roman" w:hAnsi="Arial" w:cs="Arial"/>
                <w:b/>
                <w:bCs/>
                <w:color w:val="000000"/>
                <w:sz w:val="18"/>
                <w:szCs w:val="20"/>
                <w:lang w:eastAsia="es-SV"/>
              </w:rPr>
            </w:pPr>
            <w:r w:rsidRPr="00AD7C49">
              <w:rPr>
                <w:rFonts w:ascii="Arial" w:eastAsia="Times New Roman" w:hAnsi="Arial" w:cs="Arial"/>
                <w:b/>
                <w:bCs/>
                <w:color w:val="000000"/>
                <w:sz w:val="18"/>
                <w:szCs w:val="20"/>
                <w:lang w:eastAsia="es-SV"/>
              </w:rPr>
              <w:t>PATIO ESCUELA DE EMPRESAS</w:t>
            </w:r>
          </w:p>
        </w:tc>
      </w:tr>
      <w:tr w:rsidR="006A0216" w:rsidRPr="00AD7C49" w14:paraId="1D366BDC" w14:textId="77777777" w:rsidTr="00201E7E">
        <w:trPr>
          <w:trHeight w:val="553"/>
        </w:trPr>
        <w:tc>
          <w:tcPr>
            <w:tcW w:w="1276" w:type="dxa"/>
            <w:tcBorders>
              <w:top w:val="single" w:sz="8" w:space="0" w:color="auto"/>
              <w:left w:val="single" w:sz="8" w:space="0" w:color="auto"/>
              <w:bottom w:val="single" w:sz="4" w:space="0" w:color="auto"/>
              <w:right w:val="single" w:sz="4" w:space="0" w:color="auto"/>
            </w:tcBorders>
            <w:shd w:val="clear" w:color="000000" w:fill="E7E6E6"/>
            <w:noWrap/>
            <w:vAlign w:val="center"/>
            <w:hideMark/>
          </w:tcPr>
          <w:p w14:paraId="2024EEEA" w14:textId="77777777" w:rsidR="006A0216" w:rsidRPr="00AD7C49" w:rsidRDefault="006A0216" w:rsidP="00201E7E">
            <w:pPr>
              <w:spacing w:after="0" w:line="276" w:lineRule="auto"/>
              <w:jc w:val="center"/>
              <w:rPr>
                <w:rFonts w:ascii="Arial" w:eastAsia="Times New Roman" w:hAnsi="Arial" w:cs="Arial"/>
                <w:b/>
                <w:bCs/>
                <w:color w:val="000000"/>
                <w:sz w:val="18"/>
                <w:szCs w:val="20"/>
                <w:lang w:eastAsia="es-SV"/>
              </w:rPr>
            </w:pPr>
            <w:r w:rsidRPr="00AD7C49">
              <w:rPr>
                <w:rFonts w:ascii="Arial" w:eastAsia="Times New Roman" w:hAnsi="Arial" w:cs="Arial"/>
                <w:b/>
                <w:bCs/>
                <w:color w:val="000000"/>
                <w:sz w:val="18"/>
                <w:szCs w:val="20"/>
                <w:lang w:eastAsia="es-SV"/>
              </w:rPr>
              <w:t>CANTIDAD</w:t>
            </w:r>
          </w:p>
        </w:tc>
        <w:tc>
          <w:tcPr>
            <w:tcW w:w="4678" w:type="dxa"/>
            <w:tcBorders>
              <w:top w:val="single" w:sz="8" w:space="0" w:color="auto"/>
              <w:left w:val="nil"/>
              <w:bottom w:val="single" w:sz="4" w:space="0" w:color="auto"/>
              <w:right w:val="single" w:sz="4" w:space="0" w:color="auto"/>
            </w:tcBorders>
            <w:shd w:val="clear" w:color="000000" w:fill="E7E6E6"/>
            <w:noWrap/>
            <w:vAlign w:val="center"/>
            <w:hideMark/>
          </w:tcPr>
          <w:p w14:paraId="43EE5682" w14:textId="77777777" w:rsidR="006A0216" w:rsidRPr="00AD7C49" w:rsidRDefault="006A0216" w:rsidP="00201E7E">
            <w:pPr>
              <w:spacing w:after="0" w:line="276" w:lineRule="auto"/>
              <w:jc w:val="center"/>
              <w:rPr>
                <w:rFonts w:ascii="Arial" w:eastAsia="Times New Roman" w:hAnsi="Arial" w:cs="Arial"/>
                <w:b/>
                <w:bCs/>
                <w:color w:val="000000"/>
                <w:sz w:val="18"/>
                <w:szCs w:val="20"/>
                <w:lang w:eastAsia="es-SV"/>
              </w:rPr>
            </w:pPr>
            <w:r w:rsidRPr="00AD7C49">
              <w:rPr>
                <w:rFonts w:ascii="Arial" w:eastAsia="Times New Roman" w:hAnsi="Arial" w:cs="Arial"/>
                <w:b/>
                <w:bCs/>
                <w:color w:val="000000"/>
                <w:sz w:val="18"/>
                <w:szCs w:val="20"/>
                <w:lang w:eastAsia="es-SV"/>
              </w:rPr>
              <w:t>DESCRIPCION</w:t>
            </w:r>
          </w:p>
        </w:tc>
        <w:tc>
          <w:tcPr>
            <w:tcW w:w="1276" w:type="dxa"/>
            <w:tcBorders>
              <w:top w:val="single" w:sz="8" w:space="0" w:color="auto"/>
              <w:left w:val="nil"/>
              <w:bottom w:val="single" w:sz="4" w:space="0" w:color="auto"/>
              <w:right w:val="single" w:sz="4" w:space="0" w:color="auto"/>
            </w:tcBorders>
            <w:shd w:val="clear" w:color="000000" w:fill="E7E6E6"/>
            <w:noWrap/>
            <w:vAlign w:val="center"/>
            <w:hideMark/>
          </w:tcPr>
          <w:p w14:paraId="2979885A" w14:textId="77777777" w:rsidR="006A0216" w:rsidRPr="00AD7C49" w:rsidRDefault="006A0216" w:rsidP="00201E7E">
            <w:pPr>
              <w:spacing w:after="0" w:line="276" w:lineRule="auto"/>
              <w:jc w:val="center"/>
              <w:rPr>
                <w:rFonts w:ascii="Arial" w:eastAsia="Times New Roman" w:hAnsi="Arial" w:cs="Arial"/>
                <w:b/>
                <w:bCs/>
                <w:color w:val="000000"/>
                <w:sz w:val="18"/>
                <w:szCs w:val="20"/>
                <w:lang w:eastAsia="es-SV"/>
              </w:rPr>
            </w:pPr>
            <w:r w:rsidRPr="00AD7C49">
              <w:rPr>
                <w:rFonts w:ascii="Arial" w:eastAsia="Times New Roman" w:hAnsi="Arial" w:cs="Arial"/>
                <w:b/>
                <w:bCs/>
                <w:color w:val="000000"/>
                <w:sz w:val="18"/>
                <w:szCs w:val="20"/>
                <w:lang w:eastAsia="es-SV"/>
              </w:rPr>
              <w:t>ESTADO</w:t>
            </w:r>
          </w:p>
        </w:tc>
        <w:tc>
          <w:tcPr>
            <w:tcW w:w="1417" w:type="dxa"/>
            <w:tcBorders>
              <w:top w:val="single" w:sz="8" w:space="0" w:color="auto"/>
              <w:left w:val="nil"/>
              <w:bottom w:val="single" w:sz="4" w:space="0" w:color="auto"/>
              <w:right w:val="single" w:sz="8" w:space="0" w:color="auto"/>
            </w:tcBorders>
            <w:shd w:val="clear" w:color="000000" w:fill="E7E6E6"/>
            <w:noWrap/>
            <w:vAlign w:val="center"/>
            <w:hideMark/>
          </w:tcPr>
          <w:p w14:paraId="3670B758" w14:textId="77777777" w:rsidR="006A0216" w:rsidRPr="00AD7C49" w:rsidRDefault="006A0216" w:rsidP="00201E7E">
            <w:pPr>
              <w:spacing w:after="0" w:line="276" w:lineRule="auto"/>
              <w:jc w:val="center"/>
              <w:rPr>
                <w:rFonts w:ascii="Arial" w:eastAsia="Times New Roman" w:hAnsi="Arial" w:cs="Arial"/>
                <w:b/>
                <w:bCs/>
                <w:color w:val="000000"/>
                <w:sz w:val="18"/>
                <w:szCs w:val="20"/>
                <w:lang w:eastAsia="es-SV"/>
              </w:rPr>
            </w:pPr>
            <w:r w:rsidRPr="00AD7C49">
              <w:rPr>
                <w:rFonts w:ascii="Arial" w:eastAsia="Times New Roman" w:hAnsi="Arial" w:cs="Arial"/>
                <w:b/>
                <w:bCs/>
                <w:color w:val="000000"/>
                <w:sz w:val="18"/>
                <w:szCs w:val="20"/>
                <w:lang w:eastAsia="es-SV"/>
              </w:rPr>
              <w:t>INVENTARIO</w:t>
            </w:r>
          </w:p>
        </w:tc>
      </w:tr>
      <w:tr w:rsidR="006A0216" w:rsidRPr="00AD7C49" w14:paraId="1909E4CD" w14:textId="77777777" w:rsidTr="00201E7E">
        <w:trPr>
          <w:trHeight w:val="687"/>
        </w:trPr>
        <w:tc>
          <w:tcPr>
            <w:tcW w:w="1276" w:type="dxa"/>
            <w:tcBorders>
              <w:top w:val="nil"/>
              <w:left w:val="single" w:sz="8" w:space="0" w:color="auto"/>
              <w:bottom w:val="single" w:sz="4" w:space="0" w:color="auto"/>
              <w:right w:val="single" w:sz="4" w:space="0" w:color="auto"/>
            </w:tcBorders>
            <w:shd w:val="clear" w:color="auto" w:fill="auto"/>
            <w:noWrap/>
            <w:vAlign w:val="center"/>
            <w:hideMark/>
          </w:tcPr>
          <w:p w14:paraId="4BD495F0"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1</w:t>
            </w:r>
          </w:p>
        </w:tc>
        <w:tc>
          <w:tcPr>
            <w:tcW w:w="4678" w:type="dxa"/>
            <w:tcBorders>
              <w:top w:val="nil"/>
              <w:left w:val="nil"/>
              <w:bottom w:val="single" w:sz="4" w:space="0" w:color="auto"/>
              <w:right w:val="single" w:sz="4" w:space="0" w:color="auto"/>
            </w:tcBorders>
            <w:shd w:val="clear" w:color="auto" w:fill="auto"/>
            <w:noWrap/>
            <w:vAlign w:val="center"/>
            <w:hideMark/>
          </w:tcPr>
          <w:p w14:paraId="3588E8D0" w14:textId="77777777" w:rsidR="006A0216" w:rsidRPr="00AD7C49" w:rsidRDefault="006A0216" w:rsidP="00201E7E">
            <w:pPr>
              <w:spacing w:after="0" w:line="276" w:lineRule="auto"/>
              <w:rPr>
                <w:rFonts w:ascii="Arial" w:eastAsia="Times New Roman" w:hAnsi="Arial" w:cs="Arial"/>
                <w:color w:val="000000"/>
                <w:sz w:val="18"/>
                <w:szCs w:val="20"/>
                <w:lang w:eastAsia="es-SV"/>
              </w:rPr>
            </w:pPr>
            <w:proofErr w:type="gramStart"/>
            <w:r w:rsidRPr="00AD7C49">
              <w:rPr>
                <w:rFonts w:ascii="Arial" w:eastAsia="Times New Roman" w:hAnsi="Arial" w:cs="Arial"/>
                <w:color w:val="000000"/>
                <w:sz w:val="18"/>
                <w:szCs w:val="20"/>
                <w:lang w:eastAsia="es-SV"/>
              </w:rPr>
              <w:t>Carrito cortadora</w:t>
            </w:r>
            <w:proofErr w:type="gramEnd"/>
            <w:r w:rsidRPr="00AD7C49">
              <w:rPr>
                <w:rFonts w:ascii="Arial" w:eastAsia="Times New Roman" w:hAnsi="Arial" w:cs="Arial"/>
                <w:color w:val="000000"/>
                <w:sz w:val="18"/>
                <w:szCs w:val="20"/>
                <w:lang w:eastAsia="es-SV"/>
              </w:rPr>
              <w:t xml:space="preserve"> de grama "4 llantas" (marca: machines, OEM-190-601, color negro)</w:t>
            </w:r>
          </w:p>
        </w:tc>
        <w:tc>
          <w:tcPr>
            <w:tcW w:w="1276" w:type="dxa"/>
            <w:tcBorders>
              <w:top w:val="nil"/>
              <w:left w:val="nil"/>
              <w:bottom w:val="single" w:sz="4" w:space="0" w:color="auto"/>
              <w:right w:val="single" w:sz="4" w:space="0" w:color="auto"/>
            </w:tcBorders>
            <w:shd w:val="clear" w:color="auto" w:fill="auto"/>
            <w:noWrap/>
            <w:vAlign w:val="center"/>
            <w:hideMark/>
          </w:tcPr>
          <w:p w14:paraId="6058381F"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4" w:space="0" w:color="auto"/>
              <w:right w:val="single" w:sz="8" w:space="0" w:color="auto"/>
            </w:tcBorders>
            <w:shd w:val="clear" w:color="auto" w:fill="auto"/>
            <w:noWrap/>
            <w:vAlign w:val="center"/>
            <w:hideMark/>
          </w:tcPr>
          <w:p w14:paraId="336DDED2"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N/INV.</w:t>
            </w:r>
          </w:p>
        </w:tc>
      </w:tr>
      <w:tr w:rsidR="006A0216" w:rsidRPr="00AD7C49" w14:paraId="6E33396F" w14:textId="77777777" w:rsidTr="00201E7E">
        <w:trPr>
          <w:trHeight w:val="711"/>
        </w:trPr>
        <w:tc>
          <w:tcPr>
            <w:tcW w:w="1276" w:type="dxa"/>
            <w:tcBorders>
              <w:top w:val="nil"/>
              <w:left w:val="single" w:sz="8" w:space="0" w:color="auto"/>
              <w:bottom w:val="single" w:sz="4" w:space="0" w:color="auto"/>
              <w:right w:val="single" w:sz="4" w:space="0" w:color="auto"/>
            </w:tcBorders>
            <w:shd w:val="clear" w:color="auto" w:fill="auto"/>
            <w:noWrap/>
            <w:vAlign w:val="center"/>
            <w:hideMark/>
          </w:tcPr>
          <w:p w14:paraId="2B9B3D07"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1</w:t>
            </w:r>
          </w:p>
        </w:tc>
        <w:tc>
          <w:tcPr>
            <w:tcW w:w="4678" w:type="dxa"/>
            <w:tcBorders>
              <w:top w:val="nil"/>
              <w:left w:val="nil"/>
              <w:bottom w:val="single" w:sz="4" w:space="0" w:color="auto"/>
              <w:right w:val="single" w:sz="4" w:space="0" w:color="auto"/>
            </w:tcBorders>
            <w:shd w:val="clear" w:color="auto" w:fill="auto"/>
            <w:noWrap/>
            <w:vAlign w:val="center"/>
            <w:hideMark/>
          </w:tcPr>
          <w:p w14:paraId="7D8103FD" w14:textId="77777777" w:rsidR="006A0216" w:rsidRPr="00AD7C49" w:rsidRDefault="006A0216" w:rsidP="00201E7E">
            <w:pPr>
              <w:spacing w:after="0" w:line="276" w:lineRule="auto"/>
              <w:rPr>
                <w:rFonts w:ascii="Arial" w:eastAsia="Times New Roman" w:hAnsi="Arial" w:cs="Arial"/>
                <w:color w:val="000000"/>
                <w:sz w:val="18"/>
                <w:szCs w:val="20"/>
                <w:lang w:eastAsia="es-SV"/>
              </w:rPr>
            </w:pPr>
            <w:proofErr w:type="gramStart"/>
            <w:r w:rsidRPr="00AD7C49">
              <w:rPr>
                <w:rFonts w:ascii="Arial" w:eastAsia="Times New Roman" w:hAnsi="Arial" w:cs="Arial"/>
                <w:color w:val="000000"/>
                <w:sz w:val="18"/>
                <w:szCs w:val="20"/>
                <w:lang w:eastAsia="es-SV"/>
              </w:rPr>
              <w:t>Carrito cortadora</w:t>
            </w:r>
            <w:proofErr w:type="gramEnd"/>
            <w:r w:rsidRPr="00AD7C49">
              <w:rPr>
                <w:rFonts w:ascii="Arial" w:eastAsia="Times New Roman" w:hAnsi="Arial" w:cs="Arial"/>
                <w:color w:val="000000"/>
                <w:sz w:val="18"/>
                <w:szCs w:val="20"/>
                <w:lang w:eastAsia="es-SV"/>
              </w:rPr>
              <w:t xml:space="preserve"> de grama "4 llantas" (marca: sin identificar, color negro)</w:t>
            </w:r>
          </w:p>
        </w:tc>
        <w:tc>
          <w:tcPr>
            <w:tcW w:w="1276" w:type="dxa"/>
            <w:tcBorders>
              <w:top w:val="nil"/>
              <w:left w:val="nil"/>
              <w:bottom w:val="single" w:sz="4" w:space="0" w:color="auto"/>
              <w:right w:val="single" w:sz="4" w:space="0" w:color="auto"/>
            </w:tcBorders>
            <w:shd w:val="clear" w:color="auto" w:fill="auto"/>
            <w:noWrap/>
            <w:vAlign w:val="center"/>
            <w:hideMark/>
          </w:tcPr>
          <w:p w14:paraId="598307EE"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4" w:space="0" w:color="auto"/>
              <w:right w:val="single" w:sz="8" w:space="0" w:color="auto"/>
            </w:tcBorders>
            <w:shd w:val="clear" w:color="auto" w:fill="auto"/>
            <w:noWrap/>
            <w:vAlign w:val="center"/>
            <w:hideMark/>
          </w:tcPr>
          <w:p w14:paraId="12D41B97"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N/INV.</w:t>
            </w:r>
          </w:p>
        </w:tc>
      </w:tr>
      <w:tr w:rsidR="006A0216" w:rsidRPr="00AD7C49" w14:paraId="7A8F804C" w14:textId="77777777" w:rsidTr="00201E7E">
        <w:trPr>
          <w:trHeight w:val="410"/>
        </w:trPr>
        <w:tc>
          <w:tcPr>
            <w:tcW w:w="1276" w:type="dxa"/>
            <w:tcBorders>
              <w:top w:val="nil"/>
              <w:left w:val="single" w:sz="8" w:space="0" w:color="auto"/>
              <w:bottom w:val="single" w:sz="8" w:space="0" w:color="auto"/>
              <w:right w:val="single" w:sz="4" w:space="0" w:color="auto"/>
            </w:tcBorders>
            <w:shd w:val="clear" w:color="auto" w:fill="auto"/>
            <w:noWrap/>
            <w:vAlign w:val="center"/>
            <w:hideMark/>
          </w:tcPr>
          <w:p w14:paraId="3E2F3F66"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1</w:t>
            </w:r>
          </w:p>
        </w:tc>
        <w:tc>
          <w:tcPr>
            <w:tcW w:w="4678" w:type="dxa"/>
            <w:tcBorders>
              <w:top w:val="nil"/>
              <w:left w:val="nil"/>
              <w:bottom w:val="single" w:sz="8" w:space="0" w:color="auto"/>
              <w:right w:val="single" w:sz="4" w:space="0" w:color="auto"/>
            </w:tcBorders>
            <w:shd w:val="clear" w:color="auto" w:fill="auto"/>
            <w:noWrap/>
            <w:vAlign w:val="center"/>
            <w:hideMark/>
          </w:tcPr>
          <w:p w14:paraId="35A0116F"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Sillón dental (marca: sin identificar, color blanco y café)</w:t>
            </w:r>
          </w:p>
        </w:tc>
        <w:tc>
          <w:tcPr>
            <w:tcW w:w="1276" w:type="dxa"/>
            <w:tcBorders>
              <w:top w:val="nil"/>
              <w:left w:val="nil"/>
              <w:bottom w:val="single" w:sz="8" w:space="0" w:color="auto"/>
              <w:right w:val="single" w:sz="4" w:space="0" w:color="auto"/>
            </w:tcBorders>
            <w:shd w:val="clear" w:color="auto" w:fill="auto"/>
            <w:noWrap/>
            <w:vAlign w:val="center"/>
            <w:hideMark/>
          </w:tcPr>
          <w:p w14:paraId="58C99FF2"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8" w:space="0" w:color="auto"/>
              <w:right w:val="single" w:sz="8" w:space="0" w:color="auto"/>
            </w:tcBorders>
            <w:shd w:val="clear" w:color="auto" w:fill="auto"/>
            <w:noWrap/>
            <w:vAlign w:val="center"/>
            <w:hideMark/>
          </w:tcPr>
          <w:p w14:paraId="4A09F1D6"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N/INV.</w:t>
            </w:r>
          </w:p>
        </w:tc>
      </w:tr>
    </w:tbl>
    <w:p w14:paraId="6E39D07A" w14:textId="77777777" w:rsidR="006A0216" w:rsidRPr="00AD7C49" w:rsidRDefault="006A0216" w:rsidP="006A0216">
      <w:pPr>
        <w:pStyle w:val="Sinespaciado"/>
        <w:spacing w:line="276" w:lineRule="auto"/>
        <w:jc w:val="both"/>
        <w:rPr>
          <w:rFonts w:ascii="Arial" w:hAnsi="Arial" w:cs="Arial"/>
          <w:sz w:val="18"/>
          <w:szCs w:val="20"/>
        </w:rPr>
      </w:pPr>
    </w:p>
    <w:tbl>
      <w:tblPr>
        <w:tblW w:w="0" w:type="auto"/>
        <w:tblInd w:w="70" w:type="dxa"/>
        <w:tblCellMar>
          <w:left w:w="70" w:type="dxa"/>
          <w:right w:w="70" w:type="dxa"/>
        </w:tblCellMar>
        <w:tblLook w:val="04A0" w:firstRow="1" w:lastRow="0" w:firstColumn="1" w:lastColumn="0" w:noHBand="0" w:noVBand="1"/>
      </w:tblPr>
      <w:tblGrid>
        <w:gridCol w:w="1267"/>
        <w:gridCol w:w="4681"/>
        <w:gridCol w:w="1282"/>
        <w:gridCol w:w="1417"/>
      </w:tblGrid>
      <w:tr w:rsidR="006A0216" w:rsidRPr="00AD7C49" w14:paraId="03B52358" w14:textId="77777777" w:rsidTr="00201E7E">
        <w:trPr>
          <w:trHeight w:val="551"/>
        </w:trPr>
        <w:tc>
          <w:tcPr>
            <w:tcW w:w="8647" w:type="dxa"/>
            <w:gridSpan w:val="4"/>
            <w:tcBorders>
              <w:top w:val="nil"/>
              <w:left w:val="nil"/>
              <w:bottom w:val="nil"/>
              <w:right w:val="nil"/>
            </w:tcBorders>
            <w:shd w:val="clear" w:color="auto" w:fill="auto"/>
            <w:noWrap/>
            <w:vAlign w:val="center"/>
            <w:hideMark/>
          </w:tcPr>
          <w:p w14:paraId="3AFFD5AD" w14:textId="77777777" w:rsidR="006A0216" w:rsidRPr="00AD7C49" w:rsidRDefault="006A0216" w:rsidP="00201E7E">
            <w:pPr>
              <w:spacing w:after="0" w:line="276" w:lineRule="auto"/>
              <w:jc w:val="center"/>
              <w:rPr>
                <w:rFonts w:ascii="Arial" w:eastAsia="Times New Roman" w:hAnsi="Arial" w:cs="Arial"/>
                <w:b/>
                <w:bCs/>
                <w:color w:val="000000"/>
                <w:sz w:val="18"/>
                <w:szCs w:val="20"/>
                <w:lang w:eastAsia="es-SV"/>
              </w:rPr>
            </w:pPr>
            <w:r w:rsidRPr="00AD7C49">
              <w:rPr>
                <w:rFonts w:ascii="Arial" w:eastAsia="Times New Roman" w:hAnsi="Arial" w:cs="Arial"/>
                <w:b/>
                <w:bCs/>
                <w:color w:val="000000"/>
                <w:sz w:val="18"/>
                <w:szCs w:val="20"/>
                <w:lang w:eastAsia="es-SV"/>
              </w:rPr>
              <w:t>NAVE 1</w:t>
            </w:r>
          </w:p>
        </w:tc>
      </w:tr>
      <w:tr w:rsidR="006A0216" w:rsidRPr="00AD7C49" w14:paraId="0DB9A868" w14:textId="77777777" w:rsidTr="00201E7E">
        <w:trPr>
          <w:trHeight w:val="257"/>
        </w:trPr>
        <w:tc>
          <w:tcPr>
            <w:tcW w:w="8647" w:type="dxa"/>
            <w:gridSpan w:val="4"/>
            <w:tcBorders>
              <w:top w:val="single" w:sz="8" w:space="0" w:color="auto"/>
              <w:left w:val="single" w:sz="8" w:space="0" w:color="auto"/>
              <w:bottom w:val="nil"/>
              <w:right w:val="single" w:sz="8" w:space="0" w:color="000000"/>
            </w:tcBorders>
            <w:shd w:val="clear" w:color="000000" w:fill="FFF2CC"/>
            <w:noWrap/>
            <w:vAlign w:val="bottom"/>
            <w:hideMark/>
          </w:tcPr>
          <w:p w14:paraId="5719A41C" w14:textId="77777777" w:rsidR="006A0216" w:rsidRPr="00AD7C49" w:rsidRDefault="006A0216" w:rsidP="00201E7E">
            <w:pPr>
              <w:spacing w:after="0" w:line="276" w:lineRule="auto"/>
              <w:jc w:val="center"/>
              <w:rPr>
                <w:rFonts w:ascii="Arial" w:eastAsia="Times New Roman" w:hAnsi="Arial" w:cs="Arial"/>
                <w:b/>
                <w:bCs/>
                <w:color w:val="000000"/>
                <w:sz w:val="18"/>
                <w:szCs w:val="20"/>
                <w:lang w:eastAsia="es-SV"/>
              </w:rPr>
            </w:pPr>
            <w:r w:rsidRPr="00AD7C49">
              <w:rPr>
                <w:rFonts w:ascii="Arial" w:eastAsia="Times New Roman" w:hAnsi="Arial" w:cs="Arial"/>
                <w:b/>
                <w:bCs/>
                <w:color w:val="000000"/>
                <w:sz w:val="18"/>
                <w:szCs w:val="20"/>
                <w:lang w:eastAsia="es-SV"/>
              </w:rPr>
              <w:t>BIENES MUNICIPALES ENCONTRADOS</w:t>
            </w:r>
          </w:p>
        </w:tc>
      </w:tr>
      <w:tr w:rsidR="006A0216" w:rsidRPr="00AD7C49" w14:paraId="157E914E" w14:textId="77777777" w:rsidTr="00201E7E">
        <w:trPr>
          <w:trHeight w:val="257"/>
        </w:trPr>
        <w:tc>
          <w:tcPr>
            <w:tcW w:w="1267" w:type="dxa"/>
            <w:tcBorders>
              <w:top w:val="single" w:sz="4" w:space="0" w:color="auto"/>
              <w:left w:val="single" w:sz="8" w:space="0" w:color="auto"/>
              <w:bottom w:val="single" w:sz="4" w:space="0" w:color="auto"/>
              <w:right w:val="single" w:sz="4" w:space="0" w:color="auto"/>
            </w:tcBorders>
            <w:shd w:val="clear" w:color="000000" w:fill="E7E6E6"/>
            <w:noWrap/>
            <w:vAlign w:val="bottom"/>
            <w:hideMark/>
          </w:tcPr>
          <w:p w14:paraId="267E5647" w14:textId="77777777" w:rsidR="006A0216" w:rsidRPr="00AD7C49" w:rsidRDefault="006A0216" w:rsidP="00201E7E">
            <w:pPr>
              <w:spacing w:after="0" w:line="276" w:lineRule="auto"/>
              <w:jc w:val="center"/>
              <w:rPr>
                <w:rFonts w:ascii="Arial" w:eastAsia="Times New Roman" w:hAnsi="Arial" w:cs="Arial"/>
                <w:b/>
                <w:bCs/>
                <w:color w:val="000000"/>
                <w:sz w:val="18"/>
                <w:szCs w:val="20"/>
                <w:lang w:eastAsia="es-SV"/>
              </w:rPr>
            </w:pPr>
            <w:r w:rsidRPr="00AD7C49">
              <w:rPr>
                <w:rFonts w:ascii="Arial" w:eastAsia="Times New Roman" w:hAnsi="Arial" w:cs="Arial"/>
                <w:b/>
                <w:bCs/>
                <w:color w:val="000000"/>
                <w:sz w:val="18"/>
                <w:szCs w:val="20"/>
                <w:lang w:eastAsia="es-SV"/>
              </w:rPr>
              <w:t>CANTIDAD</w:t>
            </w:r>
          </w:p>
        </w:tc>
        <w:tc>
          <w:tcPr>
            <w:tcW w:w="4681" w:type="dxa"/>
            <w:tcBorders>
              <w:top w:val="single" w:sz="4" w:space="0" w:color="auto"/>
              <w:left w:val="nil"/>
              <w:bottom w:val="single" w:sz="4" w:space="0" w:color="auto"/>
              <w:right w:val="single" w:sz="4" w:space="0" w:color="auto"/>
            </w:tcBorders>
            <w:shd w:val="clear" w:color="000000" w:fill="E7E6E6"/>
            <w:noWrap/>
            <w:vAlign w:val="bottom"/>
            <w:hideMark/>
          </w:tcPr>
          <w:p w14:paraId="57C0B9FC" w14:textId="77777777" w:rsidR="006A0216" w:rsidRPr="00AD7C49" w:rsidRDefault="006A0216" w:rsidP="00201E7E">
            <w:pPr>
              <w:spacing w:after="0" w:line="276" w:lineRule="auto"/>
              <w:jc w:val="center"/>
              <w:rPr>
                <w:rFonts w:ascii="Arial" w:eastAsia="Times New Roman" w:hAnsi="Arial" w:cs="Arial"/>
                <w:b/>
                <w:bCs/>
                <w:color w:val="000000"/>
                <w:sz w:val="18"/>
                <w:szCs w:val="20"/>
                <w:lang w:eastAsia="es-SV"/>
              </w:rPr>
            </w:pPr>
            <w:r w:rsidRPr="00AD7C49">
              <w:rPr>
                <w:rFonts w:ascii="Arial" w:eastAsia="Times New Roman" w:hAnsi="Arial" w:cs="Arial"/>
                <w:b/>
                <w:bCs/>
                <w:color w:val="000000"/>
                <w:sz w:val="18"/>
                <w:szCs w:val="20"/>
                <w:lang w:eastAsia="es-SV"/>
              </w:rPr>
              <w:t>DESCRIPCION</w:t>
            </w:r>
          </w:p>
        </w:tc>
        <w:tc>
          <w:tcPr>
            <w:tcW w:w="1282" w:type="dxa"/>
            <w:tcBorders>
              <w:top w:val="single" w:sz="4" w:space="0" w:color="auto"/>
              <w:left w:val="nil"/>
              <w:bottom w:val="single" w:sz="4" w:space="0" w:color="auto"/>
              <w:right w:val="single" w:sz="4" w:space="0" w:color="auto"/>
            </w:tcBorders>
            <w:shd w:val="clear" w:color="000000" w:fill="E7E6E6"/>
            <w:noWrap/>
            <w:vAlign w:val="bottom"/>
            <w:hideMark/>
          </w:tcPr>
          <w:p w14:paraId="17ABCA5F" w14:textId="77777777" w:rsidR="006A0216" w:rsidRPr="00AD7C49" w:rsidRDefault="006A0216" w:rsidP="00201E7E">
            <w:pPr>
              <w:spacing w:after="0" w:line="276" w:lineRule="auto"/>
              <w:jc w:val="center"/>
              <w:rPr>
                <w:rFonts w:ascii="Arial" w:eastAsia="Times New Roman" w:hAnsi="Arial" w:cs="Arial"/>
                <w:b/>
                <w:bCs/>
                <w:color w:val="000000"/>
                <w:sz w:val="18"/>
                <w:szCs w:val="20"/>
                <w:lang w:eastAsia="es-SV"/>
              </w:rPr>
            </w:pPr>
            <w:r w:rsidRPr="00AD7C49">
              <w:rPr>
                <w:rFonts w:ascii="Arial" w:eastAsia="Times New Roman" w:hAnsi="Arial" w:cs="Arial"/>
                <w:b/>
                <w:bCs/>
                <w:color w:val="000000"/>
                <w:sz w:val="18"/>
                <w:szCs w:val="20"/>
                <w:lang w:eastAsia="es-SV"/>
              </w:rPr>
              <w:t>ESTADO</w:t>
            </w:r>
          </w:p>
        </w:tc>
        <w:tc>
          <w:tcPr>
            <w:tcW w:w="1417" w:type="dxa"/>
            <w:tcBorders>
              <w:top w:val="single" w:sz="4" w:space="0" w:color="auto"/>
              <w:left w:val="nil"/>
              <w:bottom w:val="single" w:sz="4" w:space="0" w:color="auto"/>
              <w:right w:val="single" w:sz="8" w:space="0" w:color="auto"/>
            </w:tcBorders>
            <w:shd w:val="clear" w:color="000000" w:fill="E7E6E6"/>
            <w:noWrap/>
            <w:vAlign w:val="bottom"/>
            <w:hideMark/>
          </w:tcPr>
          <w:p w14:paraId="347F5F7A" w14:textId="77777777" w:rsidR="006A0216" w:rsidRPr="00AD7C49" w:rsidRDefault="006A0216" w:rsidP="00201E7E">
            <w:pPr>
              <w:spacing w:after="0" w:line="276" w:lineRule="auto"/>
              <w:jc w:val="center"/>
              <w:rPr>
                <w:rFonts w:ascii="Arial" w:eastAsia="Times New Roman" w:hAnsi="Arial" w:cs="Arial"/>
                <w:b/>
                <w:bCs/>
                <w:color w:val="000000"/>
                <w:sz w:val="18"/>
                <w:szCs w:val="20"/>
                <w:lang w:eastAsia="es-SV"/>
              </w:rPr>
            </w:pPr>
            <w:r w:rsidRPr="00AD7C49">
              <w:rPr>
                <w:rFonts w:ascii="Arial" w:eastAsia="Times New Roman" w:hAnsi="Arial" w:cs="Arial"/>
                <w:b/>
                <w:bCs/>
                <w:color w:val="000000"/>
                <w:sz w:val="18"/>
                <w:szCs w:val="20"/>
                <w:lang w:eastAsia="es-SV"/>
              </w:rPr>
              <w:t>INVENTARIO</w:t>
            </w:r>
          </w:p>
        </w:tc>
      </w:tr>
      <w:tr w:rsidR="006A0216" w:rsidRPr="00AD7C49" w14:paraId="7DE7B5C0" w14:textId="77777777" w:rsidTr="00201E7E">
        <w:trPr>
          <w:trHeight w:val="257"/>
        </w:trPr>
        <w:tc>
          <w:tcPr>
            <w:tcW w:w="1267" w:type="dxa"/>
            <w:tcBorders>
              <w:top w:val="nil"/>
              <w:left w:val="single" w:sz="8" w:space="0" w:color="auto"/>
              <w:bottom w:val="single" w:sz="4" w:space="0" w:color="auto"/>
              <w:right w:val="single" w:sz="4" w:space="0" w:color="auto"/>
            </w:tcBorders>
            <w:shd w:val="clear" w:color="auto" w:fill="auto"/>
            <w:noWrap/>
            <w:vAlign w:val="bottom"/>
            <w:hideMark/>
          </w:tcPr>
          <w:p w14:paraId="339929D7"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1</w:t>
            </w:r>
          </w:p>
        </w:tc>
        <w:tc>
          <w:tcPr>
            <w:tcW w:w="4681" w:type="dxa"/>
            <w:tcBorders>
              <w:top w:val="nil"/>
              <w:left w:val="nil"/>
              <w:bottom w:val="single" w:sz="4" w:space="0" w:color="auto"/>
              <w:right w:val="single" w:sz="4" w:space="0" w:color="auto"/>
            </w:tcBorders>
            <w:shd w:val="clear" w:color="auto" w:fill="auto"/>
            <w:noWrap/>
            <w:vAlign w:val="bottom"/>
            <w:hideMark/>
          </w:tcPr>
          <w:p w14:paraId="15E6E20B"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Extintor</w:t>
            </w:r>
          </w:p>
        </w:tc>
        <w:tc>
          <w:tcPr>
            <w:tcW w:w="1282" w:type="dxa"/>
            <w:tcBorders>
              <w:top w:val="nil"/>
              <w:left w:val="nil"/>
              <w:bottom w:val="single" w:sz="4" w:space="0" w:color="auto"/>
              <w:right w:val="single" w:sz="4" w:space="0" w:color="auto"/>
            </w:tcBorders>
            <w:shd w:val="clear" w:color="auto" w:fill="auto"/>
            <w:noWrap/>
            <w:vAlign w:val="bottom"/>
            <w:hideMark/>
          </w:tcPr>
          <w:p w14:paraId="557A77AB"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4" w:space="0" w:color="auto"/>
              <w:right w:val="single" w:sz="8" w:space="0" w:color="auto"/>
            </w:tcBorders>
            <w:shd w:val="clear" w:color="auto" w:fill="auto"/>
            <w:noWrap/>
            <w:vAlign w:val="bottom"/>
            <w:hideMark/>
          </w:tcPr>
          <w:p w14:paraId="564DB363"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N/INV.</w:t>
            </w:r>
          </w:p>
        </w:tc>
      </w:tr>
      <w:tr w:rsidR="006A0216" w:rsidRPr="00AD7C49" w14:paraId="2F8BD11A" w14:textId="77777777" w:rsidTr="00201E7E">
        <w:trPr>
          <w:trHeight w:val="257"/>
        </w:trPr>
        <w:tc>
          <w:tcPr>
            <w:tcW w:w="1267" w:type="dxa"/>
            <w:tcBorders>
              <w:top w:val="nil"/>
              <w:left w:val="single" w:sz="8" w:space="0" w:color="auto"/>
              <w:bottom w:val="single" w:sz="4" w:space="0" w:color="auto"/>
              <w:right w:val="single" w:sz="4" w:space="0" w:color="auto"/>
            </w:tcBorders>
            <w:shd w:val="clear" w:color="auto" w:fill="auto"/>
            <w:noWrap/>
            <w:vAlign w:val="bottom"/>
            <w:hideMark/>
          </w:tcPr>
          <w:p w14:paraId="3D349052"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lastRenderedPageBreak/>
              <w:t>2</w:t>
            </w:r>
          </w:p>
        </w:tc>
        <w:tc>
          <w:tcPr>
            <w:tcW w:w="4681" w:type="dxa"/>
            <w:tcBorders>
              <w:top w:val="nil"/>
              <w:left w:val="nil"/>
              <w:bottom w:val="single" w:sz="4" w:space="0" w:color="auto"/>
              <w:right w:val="single" w:sz="4" w:space="0" w:color="auto"/>
            </w:tcBorders>
            <w:shd w:val="clear" w:color="auto" w:fill="auto"/>
            <w:noWrap/>
            <w:vAlign w:val="bottom"/>
            <w:hideMark/>
          </w:tcPr>
          <w:p w14:paraId="24916026"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Caballos de juguetes para parques</w:t>
            </w:r>
          </w:p>
        </w:tc>
        <w:tc>
          <w:tcPr>
            <w:tcW w:w="1282" w:type="dxa"/>
            <w:tcBorders>
              <w:top w:val="nil"/>
              <w:left w:val="nil"/>
              <w:bottom w:val="single" w:sz="4" w:space="0" w:color="auto"/>
              <w:right w:val="single" w:sz="4" w:space="0" w:color="auto"/>
            </w:tcBorders>
            <w:shd w:val="clear" w:color="auto" w:fill="auto"/>
            <w:noWrap/>
            <w:vAlign w:val="bottom"/>
            <w:hideMark/>
          </w:tcPr>
          <w:p w14:paraId="78225AC8"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4" w:space="0" w:color="auto"/>
              <w:right w:val="single" w:sz="8" w:space="0" w:color="auto"/>
            </w:tcBorders>
            <w:shd w:val="clear" w:color="auto" w:fill="auto"/>
            <w:noWrap/>
            <w:vAlign w:val="bottom"/>
            <w:hideMark/>
          </w:tcPr>
          <w:p w14:paraId="5901A7B6"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N/INV.</w:t>
            </w:r>
          </w:p>
        </w:tc>
      </w:tr>
      <w:tr w:rsidR="006A0216" w:rsidRPr="00AD7C49" w14:paraId="631A3426" w14:textId="77777777" w:rsidTr="00201E7E">
        <w:trPr>
          <w:trHeight w:val="257"/>
        </w:trPr>
        <w:tc>
          <w:tcPr>
            <w:tcW w:w="1267" w:type="dxa"/>
            <w:tcBorders>
              <w:top w:val="nil"/>
              <w:left w:val="single" w:sz="8" w:space="0" w:color="auto"/>
              <w:bottom w:val="single" w:sz="4" w:space="0" w:color="auto"/>
              <w:right w:val="single" w:sz="4" w:space="0" w:color="auto"/>
            </w:tcBorders>
            <w:shd w:val="clear" w:color="auto" w:fill="auto"/>
            <w:noWrap/>
            <w:vAlign w:val="bottom"/>
            <w:hideMark/>
          </w:tcPr>
          <w:p w14:paraId="21E1A013"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1</w:t>
            </w:r>
          </w:p>
        </w:tc>
        <w:tc>
          <w:tcPr>
            <w:tcW w:w="4681" w:type="dxa"/>
            <w:tcBorders>
              <w:top w:val="nil"/>
              <w:left w:val="nil"/>
              <w:bottom w:val="single" w:sz="4" w:space="0" w:color="auto"/>
              <w:right w:val="single" w:sz="4" w:space="0" w:color="auto"/>
            </w:tcBorders>
            <w:shd w:val="clear" w:color="auto" w:fill="auto"/>
            <w:noWrap/>
            <w:vAlign w:val="bottom"/>
            <w:hideMark/>
          </w:tcPr>
          <w:p w14:paraId="67C6B345"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Televisor CRT grande (color plata)</w:t>
            </w:r>
          </w:p>
        </w:tc>
        <w:tc>
          <w:tcPr>
            <w:tcW w:w="1282" w:type="dxa"/>
            <w:tcBorders>
              <w:top w:val="nil"/>
              <w:left w:val="nil"/>
              <w:bottom w:val="single" w:sz="4" w:space="0" w:color="auto"/>
              <w:right w:val="single" w:sz="4" w:space="0" w:color="auto"/>
            </w:tcBorders>
            <w:shd w:val="clear" w:color="auto" w:fill="auto"/>
            <w:noWrap/>
            <w:vAlign w:val="bottom"/>
            <w:hideMark/>
          </w:tcPr>
          <w:p w14:paraId="4CD84B03"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4" w:space="0" w:color="auto"/>
              <w:right w:val="single" w:sz="8" w:space="0" w:color="auto"/>
            </w:tcBorders>
            <w:shd w:val="clear" w:color="auto" w:fill="auto"/>
            <w:noWrap/>
            <w:vAlign w:val="bottom"/>
            <w:hideMark/>
          </w:tcPr>
          <w:p w14:paraId="20C28FFA"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N/INV.</w:t>
            </w:r>
          </w:p>
        </w:tc>
      </w:tr>
      <w:tr w:rsidR="006A0216" w:rsidRPr="00AD7C49" w14:paraId="1E176E9D" w14:textId="77777777" w:rsidTr="00201E7E">
        <w:trPr>
          <w:trHeight w:val="257"/>
        </w:trPr>
        <w:tc>
          <w:tcPr>
            <w:tcW w:w="1267" w:type="dxa"/>
            <w:tcBorders>
              <w:top w:val="nil"/>
              <w:left w:val="single" w:sz="8" w:space="0" w:color="auto"/>
              <w:bottom w:val="nil"/>
              <w:right w:val="single" w:sz="4" w:space="0" w:color="auto"/>
            </w:tcBorders>
            <w:shd w:val="clear" w:color="auto" w:fill="auto"/>
            <w:noWrap/>
            <w:vAlign w:val="bottom"/>
            <w:hideMark/>
          </w:tcPr>
          <w:p w14:paraId="7F4F76D5"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2</w:t>
            </w:r>
          </w:p>
        </w:tc>
        <w:tc>
          <w:tcPr>
            <w:tcW w:w="4681" w:type="dxa"/>
            <w:tcBorders>
              <w:top w:val="nil"/>
              <w:left w:val="nil"/>
              <w:bottom w:val="nil"/>
              <w:right w:val="single" w:sz="4" w:space="0" w:color="auto"/>
            </w:tcBorders>
            <w:shd w:val="clear" w:color="auto" w:fill="auto"/>
            <w:noWrap/>
            <w:vAlign w:val="bottom"/>
            <w:hideMark/>
          </w:tcPr>
          <w:p w14:paraId="268ED233"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Radiadores</w:t>
            </w:r>
          </w:p>
        </w:tc>
        <w:tc>
          <w:tcPr>
            <w:tcW w:w="1282" w:type="dxa"/>
            <w:tcBorders>
              <w:top w:val="nil"/>
              <w:left w:val="nil"/>
              <w:bottom w:val="single" w:sz="4" w:space="0" w:color="auto"/>
              <w:right w:val="single" w:sz="4" w:space="0" w:color="auto"/>
            </w:tcBorders>
            <w:shd w:val="clear" w:color="auto" w:fill="auto"/>
            <w:noWrap/>
            <w:vAlign w:val="bottom"/>
            <w:hideMark/>
          </w:tcPr>
          <w:p w14:paraId="5022BC14"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4" w:space="0" w:color="auto"/>
              <w:right w:val="single" w:sz="8" w:space="0" w:color="auto"/>
            </w:tcBorders>
            <w:shd w:val="clear" w:color="auto" w:fill="auto"/>
            <w:noWrap/>
            <w:vAlign w:val="bottom"/>
            <w:hideMark/>
          </w:tcPr>
          <w:p w14:paraId="5F962507"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N/INV.</w:t>
            </w:r>
          </w:p>
        </w:tc>
      </w:tr>
      <w:tr w:rsidR="006A0216" w:rsidRPr="00AD7C49" w14:paraId="4F94D7BA" w14:textId="77777777" w:rsidTr="00201E7E">
        <w:trPr>
          <w:trHeight w:val="271"/>
        </w:trPr>
        <w:tc>
          <w:tcPr>
            <w:tcW w:w="1267"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03FB3430"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2</w:t>
            </w:r>
          </w:p>
        </w:tc>
        <w:tc>
          <w:tcPr>
            <w:tcW w:w="4681" w:type="dxa"/>
            <w:tcBorders>
              <w:top w:val="single" w:sz="4" w:space="0" w:color="auto"/>
              <w:left w:val="nil"/>
              <w:bottom w:val="single" w:sz="8" w:space="0" w:color="auto"/>
              <w:right w:val="single" w:sz="4" w:space="0" w:color="auto"/>
            </w:tcBorders>
            <w:shd w:val="clear" w:color="auto" w:fill="auto"/>
            <w:noWrap/>
            <w:vAlign w:val="bottom"/>
            <w:hideMark/>
          </w:tcPr>
          <w:p w14:paraId="570DBCEC"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Asientos para vehículos</w:t>
            </w:r>
          </w:p>
        </w:tc>
        <w:tc>
          <w:tcPr>
            <w:tcW w:w="1282" w:type="dxa"/>
            <w:tcBorders>
              <w:top w:val="nil"/>
              <w:left w:val="nil"/>
              <w:bottom w:val="single" w:sz="8" w:space="0" w:color="auto"/>
              <w:right w:val="single" w:sz="4" w:space="0" w:color="auto"/>
            </w:tcBorders>
            <w:shd w:val="clear" w:color="auto" w:fill="auto"/>
            <w:noWrap/>
            <w:vAlign w:val="bottom"/>
            <w:hideMark/>
          </w:tcPr>
          <w:p w14:paraId="45159F5F"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8" w:space="0" w:color="auto"/>
              <w:right w:val="single" w:sz="8" w:space="0" w:color="auto"/>
            </w:tcBorders>
            <w:shd w:val="clear" w:color="auto" w:fill="auto"/>
            <w:noWrap/>
            <w:vAlign w:val="bottom"/>
            <w:hideMark/>
          </w:tcPr>
          <w:p w14:paraId="698FE018"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N/INV.</w:t>
            </w:r>
          </w:p>
        </w:tc>
      </w:tr>
    </w:tbl>
    <w:p w14:paraId="1C24E0B3" w14:textId="77777777" w:rsidR="006A0216" w:rsidRPr="00AD7C49" w:rsidRDefault="006A0216" w:rsidP="006A0216">
      <w:pPr>
        <w:pStyle w:val="Textoindependiente"/>
        <w:spacing w:line="276" w:lineRule="auto"/>
        <w:rPr>
          <w:rFonts w:ascii="Arial" w:hAnsi="Arial" w:cs="Arial"/>
          <w:bCs/>
          <w:sz w:val="18"/>
          <w:szCs w:val="20"/>
          <w:shd w:val="clear" w:color="auto" w:fill="FFFFFF"/>
        </w:rPr>
      </w:pPr>
    </w:p>
    <w:tbl>
      <w:tblPr>
        <w:tblW w:w="0" w:type="auto"/>
        <w:tblInd w:w="70" w:type="dxa"/>
        <w:tblCellMar>
          <w:left w:w="70" w:type="dxa"/>
          <w:right w:w="70" w:type="dxa"/>
        </w:tblCellMar>
        <w:tblLook w:val="04A0" w:firstRow="1" w:lastRow="0" w:firstColumn="1" w:lastColumn="0" w:noHBand="0" w:noVBand="1"/>
      </w:tblPr>
      <w:tblGrid>
        <w:gridCol w:w="1267"/>
        <w:gridCol w:w="4681"/>
        <w:gridCol w:w="1282"/>
        <w:gridCol w:w="1417"/>
      </w:tblGrid>
      <w:tr w:rsidR="006A0216" w:rsidRPr="00AD7C49" w14:paraId="4C03AE62" w14:textId="77777777" w:rsidTr="00201E7E">
        <w:trPr>
          <w:trHeight w:val="257"/>
        </w:trPr>
        <w:tc>
          <w:tcPr>
            <w:tcW w:w="8647" w:type="dxa"/>
            <w:gridSpan w:val="4"/>
            <w:tcBorders>
              <w:top w:val="single" w:sz="8" w:space="0" w:color="auto"/>
              <w:left w:val="single" w:sz="8" w:space="0" w:color="auto"/>
              <w:bottom w:val="nil"/>
              <w:right w:val="single" w:sz="8" w:space="0" w:color="000000"/>
            </w:tcBorders>
            <w:shd w:val="clear" w:color="000000" w:fill="FFF2CC"/>
            <w:noWrap/>
            <w:vAlign w:val="bottom"/>
            <w:hideMark/>
          </w:tcPr>
          <w:p w14:paraId="4DCCFC9B" w14:textId="77777777" w:rsidR="006A0216" w:rsidRPr="00AD7C49" w:rsidRDefault="006A0216" w:rsidP="00201E7E">
            <w:pPr>
              <w:spacing w:after="0" w:line="276" w:lineRule="auto"/>
              <w:jc w:val="center"/>
              <w:rPr>
                <w:rFonts w:ascii="Arial" w:eastAsia="Times New Roman" w:hAnsi="Arial" w:cs="Arial"/>
                <w:b/>
                <w:bCs/>
                <w:color w:val="000000"/>
                <w:sz w:val="18"/>
                <w:szCs w:val="20"/>
                <w:lang w:eastAsia="es-SV"/>
              </w:rPr>
            </w:pPr>
            <w:r w:rsidRPr="00AD7C49">
              <w:rPr>
                <w:rFonts w:ascii="Arial" w:eastAsia="Times New Roman" w:hAnsi="Arial" w:cs="Arial"/>
                <w:b/>
                <w:bCs/>
                <w:color w:val="000000"/>
                <w:sz w:val="18"/>
                <w:szCs w:val="20"/>
                <w:lang w:eastAsia="es-SV"/>
              </w:rPr>
              <w:t>HUESERA, SUMINISTROS Y DESECHOS ENCONTRADOS</w:t>
            </w:r>
          </w:p>
        </w:tc>
      </w:tr>
      <w:tr w:rsidR="006A0216" w:rsidRPr="00AD7C49" w14:paraId="220CC869" w14:textId="77777777" w:rsidTr="00201E7E">
        <w:trPr>
          <w:trHeight w:val="257"/>
        </w:trPr>
        <w:tc>
          <w:tcPr>
            <w:tcW w:w="1267" w:type="dxa"/>
            <w:tcBorders>
              <w:top w:val="single" w:sz="4" w:space="0" w:color="auto"/>
              <w:left w:val="single" w:sz="8" w:space="0" w:color="auto"/>
              <w:bottom w:val="single" w:sz="4" w:space="0" w:color="auto"/>
              <w:right w:val="single" w:sz="4" w:space="0" w:color="auto"/>
            </w:tcBorders>
            <w:shd w:val="clear" w:color="000000" w:fill="E7E6E6"/>
            <w:noWrap/>
            <w:vAlign w:val="bottom"/>
            <w:hideMark/>
          </w:tcPr>
          <w:p w14:paraId="4445CAE8" w14:textId="77777777" w:rsidR="006A0216" w:rsidRPr="00AD7C49" w:rsidRDefault="006A0216" w:rsidP="00201E7E">
            <w:pPr>
              <w:spacing w:after="0" w:line="276" w:lineRule="auto"/>
              <w:jc w:val="center"/>
              <w:rPr>
                <w:rFonts w:ascii="Arial" w:eastAsia="Times New Roman" w:hAnsi="Arial" w:cs="Arial"/>
                <w:b/>
                <w:bCs/>
                <w:color w:val="000000"/>
                <w:sz w:val="18"/>
                <w:szCs w:val="20"/>
                <w:lang w:eastAsia="es-SV"/>
              </w:rPr>
            </w:pPr>
            <w:r w:rsidRPr="00AD7C49">
              <w:rPr>
                <w:rFonts w:ascii="Arial" w:eastAsia="Times New Roman" w:hAnsi="Arial" w:cs="Arial"/>
                <w:b/>
                <w:bCs/>
                <w:color w:val="000000"/>
                <w:sz w:val="18"/>
                <w:szCs w:val="20"/>
                <w:lang w:eastAsia="es-SV"/>
              </w:rPr>
              <w:t>CANTIDAD</w:t>
            </w:r>
          </w:p>
        </w:tc>
        <w:tc>
          <w:tcPr>
            <w:tcW w:w="4681" w:type="dxa"/>
            <w:tcBorders>
              <w:top w:val="single" w:sz="4" w:space="0" w:color="auto"/>
              <w:left w:val="nil"/>
              <w:bottom w:val="single" w:sz="4" w:space="0" w:color="auto"/>
              <w:right w:val="single" w:sz="4" w:space="0" w:color="auto"/>
            </w:tcBorders>
            <w:shd w:val="clear" w:color="000000" w:fill="E7E6E6"/>
            <w:noWrap/>
            <w:vAlign w:val="bottom"/>
            <w:hideMark/>
          </w:tcPr>
          <w:p w14:paraId="4485EFF0" w14:textId="77777777" w:rsidR="006A0216" w:rsidRPr="00AD7C49" w:rsidRDefault="006A0216" w:rsidP="00201E7E">
            <w:pPr>
              <w:spacing w:after="0" w:line="276" w:lineRule="auto"/>
              <w:jc w:val="center"/>
              <w:rPr>
                <w:rFonts w:ascii="Arial" w:eastAsia="Times New Roman" w:hAnsi="Arial" w:cs="Arial"/>
                <w:b/>
                <w:bCs/>
                <w:color w:val="000000"/>
                <w:sz w:val="18"/>
                <w:szCs w:val="20"/>
                <w:lang w:eastAsia="es-SV"/>
              </w:rPr>
            </w:pPr>
            <w:r w:rsidRPr="00AD7C49">
              <w:rPr>
                <w:rFonts w:ascii="Arial" w:eastAsia="Times New Roman" w:hAnsi="Arial" w:cs="Arial"/>
                <w:b/>
                <w:bCs/>
                <w:color w:val="000000"/>
                <w:sz w:val="18"/>
                <w:szCs w:val="20"/>
                <w:lang w:eastAsia="es-SV"/>
              </w:rPr>
              <w:t>DESCRIPCION</w:t>
            </w:r>
          </w:p>
        </w:tc>
        <w:tc>
          <w:tcPr>
            <w:tcW w:w="1282" w:type="dxa"/>
            <w:tcBorders>
              <w:top w:val="single" w:sz="4" w:space="0" w:color="auto"/>
              <w:left w:val="nil"/>
              <w:bottom w:val="single" w:sz="4" w:space="0" w:color="auto"/>
              <w:right w:val="single" w:sz="4" w:space="0" w:color="auto"/>
            </w:tcBorders>
            <w:shd w:val="clear" w:color="000000" w:fill="E7E6E6"/>
            <w:noWrap/>
            <w:vAlign w:val="bottom"/>
            <w:hideMark/>
          </w:tcPr>
          <w:p w14:paraId="615292DE" w14:textId="77777777" w:rsidR="006A0216" w:rsidRPr="00AD7C49" w:rsidRDefault="006A0216" w:rsidP="00201E7E">
            <w:pPr>
              <w:spacing w:after="0" w:line="276" w:lineRule="auto"/>
              <w:jc w:val="center"/>
              <w:rPr>
                <w:rFonts w:ascii="Arial" w:eastAsia="Times New Roman" w:hAnsi="Arial" w:cs="Arial"/>
                <w:b/>
                <w:bCs/>
                <w:color w:val="000000"/>
                <w:sz w:val="18"/>
                <w:szCs w:val="20"/>
                <w:lang w:eastAsia="es-SV"/>
              </w:rPr>
            </w:pPr>
            <w:r w:rsidRPr="00AD7C49">
              <w:rPr>
                <w:rFonts w:ascii="Arial" w:eastAsia="Times New Roman" w:hAnsi="Arial" w:cs="Arial"/>
                <w:b/>
                <w:bCs/>
                <w:color w:val="000000"/>
                <w:sz w:val="18"/>
                <w:szCs w:val="20"/>
                <w:lang w:eastAsia="es-SV"/>
              </w:rPr>
              <w:t>ESTADO</w:t>
            </w:r>
          </w:p>
        </w:tc>
        <w:tc>
          <w:tcPr>
            <w:tcW w:w="1417" w:type="dxa"/>
            <w:tcBorders>
              <w:top w:val="single" w:sz="4" w:space="0" w:color="auto"/>
              <w:left w:val="nil"/>
              <w:bottom w:val="single" w:sz="4" w:space="0" w:color="auto"/>
              <w:right w:val="single" w:sz="8" w:space="0" w:color="auto"/>
            </w:tcBorders>
            <w:shd w:val="clear" w:color="000000" w:fill="E7E6E6"/>
            <w:noWrap/>
            <w:vAlign w:val="bottom"/>
            <w:hideMark/>
          </w:tcPr>
          <w:p w14:paraId="37D92FD5" w14:textId="77777777" w:rsidR="006A0216" w:rsidRPr="00AD7C49" w:rsidRDefault="006A0216" w:rsidP="00201E7E">
            <w:pPr>
              <w:spacing w:after="0" w:line="276" w:lineRule="auto"/>
              <w:jc w:val="center"/>
              <w:rPr>
                <w:rFonts w:ascii="Arial" w:eastAsia="Times New Roman" w:hAnsi="Arial" w:cs="Arial"/>
                <w:b/>
                <w:bCs/>
                <w:color w:val="000000"/>
                <w:sz w:val="18"/>
                <w:szCs w:val="20"/>
                <w:lang w:eastAsia="es-SV"/>
              </w:rPr>
            </w:pPr>
            <w:r w:rsidRPr="00AD7C49">
              <w:rPr>
                <w:rFonts w:ascii="Arial" w:eastAsia="Times New Roman" w:hAnsi="Arial" w:cs="Arial"/>
                <w:b/>
                <w:bCs/>
                <w:color w:val="000000"/>
                <w:sz w:val="18"/>
                <w:szCs w:val="20"/>
                <w:lang w:eastAsia="es-SV"/>
              </w:rPr>
              <w:t>INVENTARIO</w:t>
            </w:r>
          </w:p>
        </w:tc>
      </w:tr>
      <w:tr w:rsidR="006A0216" w:rsidRPr="00AD7C49" w14:paraId="53D01B97" w14:textId="77777777" w:rsidTr="00201E7E">
        <w:trPr>
          <w:trHeight w:val="257"/>
        </w:trPr>
        <w:tc>
          <w:tcPr>
            <w:tcW w:w="1267" w:type="dxa"/>
            <w:tcBorders>
              <w:top w:val="nil"/>
              <w:left w:val="single" w:sz="8" w:space="0" w:color="auto"/>
              <w:bottom w:val="nil"/>
              <w:right w:val="single" w:sz="4" w:space="0" w:color="auto"/>
            </w:tcBorders>
            <w:shd w:val="clear" w:color="auto" w:fill="auto"/>
            <w:noWrap/>
            <w:vAlign w:val="bottom"/>
            <w:hideMark/>
          </w:tcPr>
          <w:p w14:paraId="5F71294D"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w:t>
            </w:r>
          </w:p>
        </w:tc>
        <w:tc>
          <w:tcPr>
            <w:tcW w:w="4681" w:type="dxa"/>
            <w:tcBorders>
              <w:top w:val="nil"/>
              <w:left w:val="nil"/>
              <w:bottom w:val="nil"/>
              <w:right w:val="single" w:sz="4" w:space="0" w:color="auto"/>
            </w:tcBorders>
            <w:shd w:val="clear" w:color="auto" w:fill="auto"/>
            <w:noWrap/>
            <w:vAlign w:val="bottom"/>
            <w:hideMark/>
          </w:tcPr>
          <w:p w14:paraId="134A61EA"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Huesera de camión</w:t>
            </w:r>
          </w:p>
        </w:tc>
        <w:tc>
          <w:tcPr>
            <w:tcW w:w="1282" w:type="dxa"/>
            <w:tcBorders>
              <w:top w:val="nil"/>
              <w:left w:val="nil"/>
              <w:bottom w:val="nil"/>
              <w:right w:val="single" w:sz="4" w:space="0" w:color="auto"/>
            </w:tcBorders>
            <w:shd w:val="clear" w:color="auto" w:fill="auto"/>
            <w:noWrap/>
            <w:vAlign w:val="bottom"/>
            <w:hideMark/>
          </w:tcPr>
          <w:p w14:paraId="279B19E9"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nil"/>
              <w:right w:val="single" w:sz="8" w:space="0" w:color="auto"/>
            </w:tcBorders>
            <w:shd w:val="clear" w:color="auto" w:fill="auto"/>
            <w:noWrap/>
            <w:vAlign w:val="bottom"/>
            <w:hideMark/>
          </w:tcPr>
          <w:p w14:paraId="043DD990"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w:t>
            </w:r>
          </w:p>
        </w:tc>
      </w:tr>
      <w:tr w:rsidR="006A0216" w:rsidRPr="00AD7C49" w14:paraId="0D592F67" w14:textId="77777777" w:rsidTr="00201E7E">
        <w:trPr>
          <w:trHeight w:val="257"/>
        </w:trPr>
        <w:tc>
          <w:tcPr>
            <w:tcW w:w="1267" w:type="dxa"/>
            <w:tcBorders>
              <w:top w:val="single" w:sz="4" w:space="0" w:color="auto"/>
              <w:left w:val="single" w:sz="8" w:space="0" w:color="auto"/>
              <w:bottom w:val="nil"/>
              <w:right w:val="single" w:sz="4" w:space="0" w:color="auto"/>
            </w:tcBorders>
            <w:shd w:val="clear" w:color="auto" w:fill="auto"/>
            <w:noWrap/>
            <w:vAlign w:val="center"/>
            <w:hideMark/>
          </w:tcPr>
          <w:p w14:paraId="71BF451F"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6</w:t>
            </w:r>
          </w:p>
        </w:tc>
        <w:tc>
          <w:tcPr>
            <w:tcW w:w="4681" w:type="dxa"/>
            <w:tcBorders>
              <w:top w:val="single" w:sz="4" w:space="0" w:color="auto"/>
              <w:left w:val="nil"/>
              <w:bottom w:val="nil"/>
              <w:right w:val="single" w:sz="4" w:space="0" w:color="auto"/>
            </w:tcBorders>
            <w:shd w:val="clear" w:color="auto" w:fill="auto"/>
            <w:noWrap/>
            <w:vAlign w:val="bottom"/>
            <w:hideMark/>
          </w:tcPr>
          <w:p w14:paraId="51CBAB39"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Baterías para carro y camión (3 medianas, 1 grande y 2 pequeñas)</w:t>
            </w:r>
          </w:p>
        </w:tc>
        <w:tc>
          <w:tcPr>
            <w:tcW w:w="1282" w:type="dxa"/>
            <w:tcBorders>
              <w:top w:val="single" w:sz="4" w:space="0" w:color="auto"/>
              <w:left w:val="nil"/>
              <w:bottom w:val="nil"/>
              <w:right w:val="single" w:sz="4" w:space="0" w:color="auto"/>
            </w:tcBorders>
            <w:shd w:val="clear" w:color="auto" w:fill="auto"/>
            <w:noWrap/>
            <w:vAlign w:val="center"/>
            <w:hideMark/>
          </w:tcPr>
          <w:p w14:paraId="0D749861"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single" w:sz="4" w:space="0" w:color="auto"/>
              <w:left w:val="nil"/>
              <w:bottom w:val="nil"/>
              <w:right w:val="single" w:sz="8" w:space="0" w:color="auto"/>
            </w:tcBorders>
            <w:shd w:val="clear" w:color="auto" w:fill="auto"/>
            <w:noWrap/>
            <w:vAlign w:val="center"/>
            <w:hideMark/>
          </w:tcPr>
          <w:p w14:paraId="4D067F94"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w:t>
            </w:r>
          </w:p>
        </w:tc>
      </w:tr>
      <w:tr w:rsidR="006A0216" w:rsidRPr="00AD7C49" w14:paraId="1E1CF497" w14:textId="77777777" w:rsidTr="00201E7E">
        <w:trPr>
          <w:trHeight w:val="271"/>
        </w:trPr>
        <w:tc>
          <w:tcPr>
            <w:tcW w:w="1267"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317C45B4"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w:t>
            </w:r>
          </w:p>
        </w:tc>
        <w:tc>
          <w:tcPr>
            <w:tcW w:w="4681" w:type="dxa"/>
            <w:tcBorders>
              <w:top w:val="single" w:sz="4" w:space="0" w:color="auto"/>
              <w:left w:val="nil"/>
              <w:bottom w:val="single" w:sz="8" w:space="0" w:color="auto"/>
              <w:right w:val="single" w:sz="4" w:space="0" w:color="auto"/>
            </w:tcBorders>
            <w:shd w:val="clear" w:color="auto" w:fill="auto"/>
            <w:noWrap/>
            <w:vAlign w:val="bottom"/>
            <w:hideMark/>
          </w:tcPr>
          <w:p w14:paraId="078AE894"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Cañuelas usadas para electricista</w:t>
            </w:r>
          </w:p>
        </w:tc>
        <w:tc>
          <w:tcPr>
            <w:tcW w:w="1282" w:type="dxa"/>
            <w:tcBorders>
              <w:top w:val="single" w:sz="4" w:space="0" w:color="auto"/>
              <w:left w:val="nil"/>
              <w:bottom w:val="single" w:sz="8" w:space="0" w:color="auto"/>
              <w:right w:val="single" w:sz="4" w:space="0" w:color="auto"/>
            </w:tcBorders>
            <w:shd w:val="clear" w:color="auto" w:fill="auto"/>
            <w:noWrap/>
            <w:vAlign w:val="bottom"/>
            <w:hideMark/>
          </w:tcPr>
          <w:p w14:paraId="7709359A"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single" w:sz="4" w:space="0" w:color="auto"/>
              <w:left w:val="nil"/>
              <w:bottom w:val="single" w:sz="8" w:space="0" w:color="auto"/>
              <w:right w:val="single" w:sz="8" w:space="0" w:color="auto"/>
            </w:tcBorders>
            <w:shd w:val="clear" w:color="auto" w:fill="auto"/>
            <w:noWrap/>
            <w:vAlign w:val="bottom"/>
            <w:hideMark/>
          </w:tcPr>
          <w:p w14:paraId="375A4BDB"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w:t>
            </w:r>
          </w:p>
        </w:tc>
      </w:tr>
    </w:tbl>
    <w:p w14:paraId="57E00B23" w14:textId="77777777" w:rsidR="006A0216" w:rsidRPr="00AD7C49" w:rsidRDefault="006A0216" w:rsidP="006A0216">
      <w:pPr>
        <w:pStyle w:val="Sinespaciado"/>
        <w:spacing w:line="276" w:lineRule="auto"/>
        <w:jc w:val="both"/>
        <w:rPr>
          <w:rFonts w:ascii="Arial" w:hAnsi="Arial" w:cs="Arial"/>
          <w:sz w:val="18"/>
          <w:szCs w:val="20"/>
        </w:rPr>
      </w:pPr>
    </w:p>
    <w:tbl>
      <w:tblPr>
        <w:tblW w:w="8647" w:type="dxa"/>
        <w:tblInd w:w="70" w:type="dxa"/>
        <w:tblLayout w:type="fixed"/>
        <w:tblCellMar>
          <w:left w:w="70" w:type="dxa"/>
          <w:right w:w="70" w:type="dxa"/>
        </w:tblCellMar>
        <w:tblLook w:val="04A0" w:firstRow="1" w:lastRow="0" w:firstColumn="1" w:lastColumn="0" w:noHBand="0" w:noVBand="1"/>
      </w:tblPr>
      <w:tblGrid>
        <w:gridCol w:w="1276"/>
        <w:gridCol w:w="4678"/>
        <w:gridCol w:w="1276"/>
        <w:gridCol w:w="1417"/>
      </w:tblGrid>
      <w:tr w:rsidR="006A0216" w:rsidRPr="00AD7C49" w14:paraId="3E7A1B2B" w14:textId="77777777" w:rsidTr="00201E7E">
        <w:trPr>
          <w:trHeight w:val="661"/>
        </w:trPr>
        <w:tc>
          <w:tcPr>
            <w:tcW w:w="8647" w:type="dxa"/>
            <w:gridSpan w:val="4"/>
            <w:tcBorders>
              <w:top w:val="nil"/>
              <w:left w:val="nil"/>
              <w:bottom w:val="nil"/>
              <w:right w:val="nil"/>
            </w:tcBorders>
            <w:shd w:val="clear" w:color="auto" w:fill="auto"/>
            <w:noWrap/>
            <w:vAlign w:val="center"/>
            <w:hideMark/>
          </w:tcPr>
          <w:p w14:paraId="49182617" w14:textId="77777777" w:rsidR="006A0216" w:rsidRPr="00AD7C49" w:rsidRDefault="006A0216" w:rsidP="00201E7E">
            <w:pPr>
              <w:spacing w:after="0" w:line="276" w:lineRule="auto"/>
              <w:jc w:val="center"/>
              <w:rPr>
                <w:rFonts w:ascii="Arial" w:eastAsia="Times New Roman" w:hAnsi="Arial" w:cs="Arial"/>
                <w:b/>
                <w:bCs/>
                <w:color w:val="000000"/>
                <w:sz w:val="18"/>
                <w:szCs w:val="20"/>
                <w:lang w:eastAsia="es-SV"/>
              </w:rPr>
            </w:pPr>
            <w:r w:rsidRPr="00AD7C49">
              <w:rPr>
                <w:rFonts w:ascii="Arial" w:eastAsia="Times New Roman" w:hAnsi="Arial" w:cs="Arial"/>
                <w:b/>
                <w:bCs/>
                <w:color w:val="000000"/>
                <w:sz w:val="18"/>
                <w:szCs w:val="20"/>
                <w:lang w:eastAsia="es-SV"/>
              </w:rPr>
              <w:t xml:space="preserve">CUERPO DE AGENTES </w:t>
            </w:r>
            <w:proofErr w:type="gramStart"/>
            <w:r w:rsidRPr="00AD7C49">
              <w:rPr>
                <w:rFonts w:ascii="Arial" w:eastAsia="Times New Roman" w:hAnsi="Arial" w:cs="Arial"/>
                <w:b/>
                <w:bCs/>
                <w:color w:val="000000"/>
                <w:sz w:val="18"/>
                <w:szCs w:val="20"/>
                <w:lang w:eastAsia="es-SV"/>
              </w:rPr>
              <w:t>MUNICIPALES  "</w:t>
            </w:r>
            <w:proofErr w:type="gramEnd"/>
            <w:r w:rsidRPr="00AD7C49">
              <w:rPr>
                <w:rFonts w:ascii="Arial" w:eastAsia="Times New Roman" w:hAnsi="Arial" w:cs="Arial"/>
                <w:b/>
                <w:bCs/>
                <w:color w:val="000000"/>
                <w:sz w:val="18"/>
                <w:szCs w:val="20"/>
                <w:lang w:eastAsia="es-SV"/>
              </w:rPr>
              <w:t>CAM"</w:t>
            </w:r>
          </w:p>
        </w:tc>
      </w:tr>
      <w:tr w:rsidR="006A0216" w:rsidRPr="00AD7C49" w14:paraId="695D26DB" w14:textId="77777777" w:rsidTr="00201E7E">
        <w:trPr>
          <w:trHeight w:val="410"/>
        </w:trPr>
        <w:tc>
          <w:tcPr>
            <w:tcW w:w="1276" w:type="dxa"/>
            <w:tcBorders>
              <w:top w:val="single" w:sz="8" w:space="0" w:color="auto"/>
              <w:left w:val="single" w:sz="8" w:space="0" w:color="auto"/>
              <w:bottom w:val="single" w:sz="4" w:space="0" w:color="auto"/>
              <w:right w:val="single" w:sz="4" w:space="0" w:color="auto"/>
            </w:tcBorders>
            <w:shd w:val="clear" w:color="000000" w:fill="E7E6E6"/>
            <w:noWrap/>
            <w:vAlign w:val="center"/>
            <w:hideMark/>
          </w:tcPr>
          <w:p w14:paraId="6D712027" w14:textId="77777777" w:rsidR="006A0216" w:rsidRPr="00AD7C49" w:rsidRDefault="006A0216" w:rsidP="00201E7E">
            <w:pPr>
              <w:spacing w:after="0" w:line="276" w:lineRule="auto"/>
              <w:jc w:val="center"/>
              <w:rPr>
                <w:rFonts w:ascii="Arial" w:eastAsia="Times New Roman" w:hAnsi="Arial" w:cs="Arial"/>
                <w:b/>
                <w:bCs/>
                <w:color w:val="000000"/>
                <w:sz w:val="18"/>
                <w:szCs w:val="20"/>
                <w:lang w:eastAsia="es-SV"/>
              </w:rPr>
            </w:pPr>
            <w:r w:rsidRPr="00AD7C49">
              <w:rPr>
                <w:rFonts w:ascii="Arial" w:eastAsia="Times New Roman" w:hAnsi="Arial" w:cs="Arial"/>
                <w:b/>
                <w:bCs/>
                <w:color w:val="000000"/>
                <w:sz w:val="18"/>
                <w:szCs w:val="20"/>
                <w:lang w:eastAsia="es-SV"/>
              </w:rPr>
              <w:t>CANTIDAD</w:t>
            </w:r>
          </w:p>
        </w:tc>
        <w:tc>
          <w:tcPr>
            <w:tcW w:w="4678" w:type="dxa"/>
            <w:tcBorders>
              <w:top w:val="single" w:sz="8" w:space="0" w:color="auto"/>
              <w:left w:val="nil"/>
              <w:bottom w:val="single" w:sz="4" w:space="0" w:color="auto"/>
              <w:right w:val="single" w:sz="4" w:space="0" w:color="auto"/>
            </w:tcBorders>
            <w:shd w:val="clear" w:color="000000" w:fill="E7E6E6"/>
            <w:noWrap/>
            <w:vAlign w:val="center"/>
            <w:hideMark/>
          </w:tcPr>
          <w:p w14:paraId="27EB68B6" w14:textId="77777777" w:rsidR="006A0216" w:rsidRPr="00AD7C49" w:rsidRDefault="006A0216" w:rsidP="00201E7E">
            <w:pPr>
              <w:spacing w:after="0" w:line="276" w:lineRule="auto"/>
              <w:jc w:val="center"/>
              <w:rPr>
                <w:rFonts w:ascii="Arial" w:eastAsia="Times New Roman" w:hAnsi="Arial" w:cs="Arial"/>
                <w:b/>
                <w:bCs/>
                <w:color w:val="000000"/>
                <w:sz w:val="18"/>
                <w:szCs w:val="20"/>
                <w:lang w:eastAsia="es-SV"/>
              </w:rPr>
            </w:pPr>
            <w:r w:rsidRPr="00AD7C49">
              <w:rPr>
                <w:rFonts w:ascii="Arial" w:eastAsia="Times New Roman" w:hAnsi="Arial" w:cs="Arial"/>
                <w:b/>
                <w:bCs/>
                <w:color w:val="000000"/>
                <w:sz w:val="18"/>
                <w:szCs w:val="20"/>
                <w:lang w:eastAsia="es-SV"/>
              </w:rPr>
              <w:t>DESCRIPCION</w:t>
            </w:r>
          </w:p>
        </w:tc>
        <w:tc>
          <w:tcPr>
            <w:tcW w:w="1276" w:type="dxa"/>
            <w:tcBorders>
              <w:top w:val="single" w:sz="8" w:space="0" w:color="auto"/>
              <w:left w:val="nil"/>
              <w:bottom w:val="single" w:sz="4" w:space="0" w:color="auto"/>
              <w:right w:val="single" w:sz="4" w:space="0" w:color="auto"/>
            </w:tcBorders>
            <w:shd w:val="clear" w:color="000000" w:fill="E7E6E6"/>
            <w:noWrap/>
            <w:vAlign w:val="center"/>
            <w:hideMark/>
          </w:tcPr>
          <w:p w14:paraId="0D1CE15E" w14:textId="77777777" w:rsidR="006A0216" w:rsidRPr="00AD7C49" w:rsidRDefault="006A0216" w:rsidP="00201E7E">
            <w:pPr>
              <w:spacing w:after="0" w:line="276" w:lineRule="auto"/>
              <w:jc w:val="center"/>
              <w:rPr>
                <w:rFonts w:ascii="Arial" w:eastAsia="Times New Roman" w:hAnsi="Arial" w:cs="Arial"/>
                <w:b/>
                <w:bCs/>
                <w:color w:val="000000"/>
                <w:sz w:val="18"/>
                <w:szCs w:val="20"/>
                <w:lang w:eastAsia="es-SV"/>
              </w:rPr>
            </w:pPr>
            <w:r w:rsidRPr="00AD7C49">
              <w:rPr>
                <w:rFonts w:ascii="Arial" w:eastAsia="Times New Roman" w:hAnsi="Arial" w:cs="Arial"/>
                <w:b/>
                <w:bCs/>
                <w:color w:val="000000"/>
                <w:sz w:val="18"/>
                <w:szCs w:val="20"/>
                <w:lang w:eastAsia="es-SV"/>
              </w:rPr>
              <w:t>ESTADO</w:t>
            </w:r>
          </w:p>
        </w:tc>
        <w:tc>
          <w:tcPr>
            <w:tcW w:w="1417" w:type="dxa"/>
            <w:tcBorders>
              <w:top w:val="single" w:sz="8" w:space="0" w:color="auto"/>
              <w:left w:val="nil"/>
              <w:bottom w:val="single" w:sz="4" w:space="0" w:color="auto"/>
              <w:right w:val="single" w:sz="8" w:space="0" w:color="auto"/>
            </w:tcBorders>
            <w:shd w:val="clear" w:color="000000" w:fill="E7E6E6"/>
            <w:noWrap/>
            <w:vAlign w:val="center"/>
            <w:hideMark/>
          </w:tcPr>
          <w:p w14:paraId="27FE7F0F" w14:textId="77777777" w:rsidR="006A0216" w:rsidRPr="00AD7C49" w:rsidRDefault="006A0216" w:rsidP="00201E7E">
            <w:pPr>
              <w:spacing w:after="0" w:line="276" w:lineRule="auto"/>
              <w:jc w:val="center"/>
              <w:rPr>
                <w:rFonts w:ascii="Arial" w:eastAsia="Times New Roman" w:hAnsi="Arial" w:cs="Arial"/>
                <w:b/>
                <w:bCs/>
                <w:color w:val="000000"/>
                <w:sz w:val="18"/>
                <w:szCs w:val="20"/>
                <w:lang w:eastAsia="es-SV"/>
              </w:rPr>
            </w:pPr>
            <w:r w:rsidRPr="00AD7C49">
              <w:rPr>
                <w:rFonts w:ascii="Arial" w:eastAsia="Times New Roman" w:hAnsi="Arial" w:cs="Arial"/>
                <w:b/>
                <w:bCs/>
                <w:color w:val="000000"/>
                <w:sz w:val="18"/>
                <w:szCs w:val="20"/>
                <w:lang w:eastAsia="es-SV"/>
              </w:rPr>
              <w:t>INVENTARIO</w:t>
            </w:r>
          </w:p>
        </w:tc>
      </w:tr>
      <w:tr w:rsidR="006A0216" w:rsidRPr="00AD7C49" w14:paraId="43005E45" w14:textId="77777777" w:rsidTr="00201E7E">
        <w:trPr>
          <w:trHeight w:val="243"/>
        </w:trPr>
        <w:tc>
          <w:tcPr>
            <w:tcW w:w="1276" w:type="dxa"/>
            <w:tcBorders>
              <w:top w:val="nil"/>
              <w:left w:val="single" w:sz="8" w:space="0" w:color="auto"/>
              <w:bottom w:val="single" w:sz="4" w:space="0" w:color="auto"/>
              <w:right w:val="single" w:sz="4" w:space="0" w:color="auto"/>
            </w:tcBorders>
            <w:shd w:val="clear" w:color="auto" w:fill="auto"/>
            <w:noWrap/>
            <w:vAlign w:val="center"/>
            <w:hideMark/>
          </w:tcPr>
          <w:p w14:paraId="35A8998B"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1</w:t>
            </w:r>
          </w:p>
        </w:tc>
        <w:tc>
          <w:tcPr>
            <w:tcW w:w="4678" w:type="dxa"/>
            <w:tcBorders>
              <w:top w:val="nil"/>
              <w:left w:val="nil"/>
              <w:bottom w:val="single" w:sz="4" w:space="0" w:color="auto"/>
              <w:right w:val="single" w:sz="4" w:space="0" w:color="auto"/>
            </w:tcBorders>
            <w:shd w:val="clear" w:color="auto" w:fill="auto"/>
            <w:noWrap/>
            <w:vAlign w:val="center"/>
            <w:hideMark/>
          </w:tcPr>
          <w:p w14:paraId="2017383F"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 xml:space="preserve">Televisor 21" pantalla CRT, (marca </w:t>
            </w:r>
            <w:proofErr w:type="spellStart"/>
            <w:r w:rsidRPr="00AD7C49">
              <w:rPr>
                <w:rFonts w:ascii="Arial" w:eastAsia="Times New Roman" w:hAnsi="Arial" w:cs="Arial"/>
                <w:color w:val="000000"/>
                <w:sz w:val="18"/>
                <w:szCs w:val="20"/>
                <w:lang w:eastAsia="es-SV"/>
              </w:rPr>
              <w:t>majestic</w:t>
            </w:r>
            <w:proofErr w:type="spellEnd"/>
            <w:r w:rsidRPr="00AD7C49">
              <w:rPr>
                <w:rFonts w:ascii="Arial" w:eastAsia="Times New Roman" w:hAnsi="Arial" w:cs="Arial"/>
                <w:color w:val="000000"/>
                <w:sz w:val="18"/>
                <w:szCs w:val="20"/>
                <w:lang w:eastAsia="es-SV"/>
              </w:rPr>
              <w:t>, color gris)</w:t>
            </w:r>
          </w:p>
        </w:tc>
        <w:tc>
          <w:tcPr>
            <w:tcW w:w="1276" w:type="dxa"/>
            <w:tcBorders>
              <w:top w:val="nil"/>
              <w:left w:val="nil"/>
              <w:bottom w:val="single" w:sz="4" w:space="0" w:color="auto"/>
              <w:right w:val="single" w:sz="4" w:space="0" w:color="auto"/>
            </w:tcBorders>
            <w:shd w:val="clear" w:color="auto" w:fill="auto"/>
            <w:noWrap/>
            <w:vAlign w:val="center"/>
            <w:hideMark/>
          </w:tcPr>
          <w:p w14:paraId="35D59F0E"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4" w:space="0" w:color="auto"/>
              <w:right w:val="single" w:sz="8" w:space="0" w:color="auto"/>
            </w:tcBorders>
            <w:shd w:val="clear" w:color="auto" w:fill="auto"/>
            <w:noWrap/>
            <w:vAlign w:val="bottom"/>
            <w:hideMark/>
          </w:tcPr>
          <w:p w14:paraId="5F43B194"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8609-020105-5-2-1-724</w:t>
            </w:r>
          </w:p>
        </w:tc>
      </w:tr>
      <w:tr w:rsidR="006A0216" w:rsidRPr="00AD7C49" w14:paraId="7CD5BA99" w14:textId="77777777" w:rsidTr="00201E7E">
        <w:trPr>
          <w:trHeight w:val="257"/>
        </w:trPr>
        <w:tc>
          <w:tcPr>
            <w:tcW w:w="1276" w:type="dxa"/>
            <w:tcBorders>
              <w:top w:val="nil"/>
              <w:left w:val="single" w:sz="8" w:space="0" w:color="auto"/>
              <w:bottom w:val="single" w:sz="4" w:space="0" w:color="auto"/>
              <w:right w:val="single" w:sz="4" w:space="0" w:color="auto"/>
            </w:tcBorders>
            <w:shd w:val="clear" w:color="auto" w:fill="auto"/>
            <w:noWrap/>
            <w:vAlign w:val="center"/>
            <w:hideMark/>
          </w:tcPr>
          <w:p w14:paraId="002D5F4D"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3</w:t>
            </w:r>
          </w:p>
        </w:tc>
        <w:tc>
          <w:tcPr>
            <w:tcW w:w="4678" w:type="dxa"/>
            <w:tcBorders>
              <w:top w:val="nil"/>
              <w:left w:val="nil"/>
              <w:bottom w:val="single" w:sz="4" w:space="0" w:color="auto"/>
              <w:right w:val="single" w:sz="4" w:space="0" w:color="auto"/>
            </w:tcBorders>
            <w:shd w:val="clear" w:color="auto" w:fill="auto"/>
            <w:noWrap/>
            <w:vAlign w:val="center"/>
            <w:hideMark/>
          </w:tcPr>
          <w:p w14:paraId="67ADC577"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 xml:space="preserve">UPS, (marca APC BE3500, FORZA NT-501, </w:t>
            </w:r>
            <w:proofErr w:type="gramStart"/>
            <w:r w:rsidRPr="00AD7C49">
              <w:rPr>
                <w:rFonts w:ascii="Arial" w:eastAsia="Times New Roman" w:hAnsi="Arial" w:cs="Arial"/>
                <w:color w:val="000000"/>
                <w:sz w:val="18"/>
                <w:szCs w:val="20"/>
                <w:lang w:eastAsia="es-SV"/>
              </w:rPr>
              <w:t>CENTRA ,</w:t>
            </w:r>
            <w:proofErr w:type="gramEnd"/>
            <w:r w:rsidRPr="00AD7C49">
              <w:rPr>
                <w:rFonts w:ascii="Arial" w:eastAsia="Times New Roman" w:hAnsi="Arial" w:cs="Arial"/>
                <w:color w:val="000000"/>
                <w:sz w:val="18"/>
                <w:szCs w:val="20"/>
                <w:lang w:eastAsia="es-SV"/>
              </w:rPr>
              <w:t xml:space="preserve"> color negro)</w:t>
            </w:r>
          </w:p>
        </w:tc>
        <w:tc>
          <w:tcPr>
            <w:tcW w:w="1276" w:type="dxa"/>
            <w:tcBorders>
              <w:top w:val="nil"/>
              <w:left w:val="nil"/>
              <w:bottom w:val="single" w:sz="4" w:space="0" w:color="auto"/>
              <w:right w:val="single" w:sz="4" w:space="0" w:color="auto"/>
            </w:tcBorders>
            <w:shd w:val="clear" w:color="auto" w:fill="auto"/>
            <w:noWrap/>
            <w:vAlign w:val="center"/>
            <w:hideMark/>
          </w:tcPr>
          <w:p w14:paraId="107D64CA"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4" w:space="0" w:color="auto"/>
              <w:right w:val="single" w:sz="8" w:space="0" w:color="auto"/>
            </w:tcBorders>
            <w:shd w:val="clear" w:color="auto" w:fill="auto"/>
            <w:noWrap/>
            <w:vAlign w:val="bottom"/>
            <w:hideMark/>
          </w:tcPr>
          <w:p w14:paraId="3590533A"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860909-1-2-02-03</w:t>
            </w:r>
          </w:p>
        </w:tc>
      </w:tr>
      <w:tr w:rsidR="006A0216" w:rsidRPr="00AD7C49" w14:paraId="4825B744" w14:textId="77777777" w:rsidTr="00201E7E">
        <w:trPr>
          <w:trHeight w:val="257"/>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2E647A51"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2</w:t>
            </w:r>
          </w:p>
        </w:tc>
        <w:tc>
          <w:tcPr>
            <w:tcW w:w="4678" w:type="dxa"/>
            <w:tcBorders>
              <w:top w:val="nil"/>
              <w:left w:val="nil"/>
              <w:bottom w:val="single" w:sz="4" w:space="0" w:color="auto"/>
              <w:right w:val="single" w:sz="4" w:space="0" w:color="auto"/>
            </w:tcBorders>
            <w:shd w:val="clear" w:color="auto" w:fill="auto"/>
            <w:noWrap/>
            <w:vAlign w:val="bottom"/>
            <w:hideMark/>
          </w:tcPr>
          <w:p w14:paraId="5FB53D48"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 xml:space="preserve">Teclados para computadora (marca HP y </w:t>
            </w:r>
            <w:proofErr w:type="spellStart"/>
            <w:r w:rsidRPr="00AD7C49">
              <w:rPr>
                <w:rFonts w:ascii="Arial" w:eastAsia="Times New Roman" w:hAnsi="Arial" w:cs="Arial"/>
                <w:color w:val="000000"/>
                <w:sz w:val="18"/>
                <w:szCs w:val="20"/>
                <w:lang w:eastAsia="es-SV"/>
              </w:rPr>
              <w:t>Genius</w:t>
            </w:r>
            <w:proofErr w:type="spellEnd"/>
            <w:r w:rsidRPr="00AD7C49">
              <w:rPr>
                <w:rFonts w:ascii="Arial" w:eastAsia="Times New Roman" w:hAnsi="Arial" w:cs="Arial"/>
                <w:color w:val="000000"/>
                <w:sz w:val="18"/>
                <w:szCs w:val="20"/>
                <w:lang w:eastAsia="es-SV"/>
              </w:rPr>
              <w:t>, color negro)</w:t>
            </w:r>
          </w:p>
        </w:tc>
        <w:tc>
          <w:tcPr>
            <w:tcW w:w="1276" w:type="dxa"/>
            <w:tcBorders>
              <w:top w:val="nil"/>
              <w:left w:val="nil"/>
              <w:bottom w:val="single" w:sz="4" w:space="0" w:color="auto"/>
              <w:right w:val="single" w:sz="4" w:space="0" w:color="auto"/>
            </w:tcBorders>
            <w:shd w:val="clear" w:color="auto" w:fill="auto"/>
            <w:noWrap/>
            <w:vAlign w:val="bottom"/>
            <w:hideMark/>
          </w:tcPr>
          <w:p w14:paraId="46FCD46A"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4" w:space="0" w:color="auto"/>
              <w:right w:val="single" w:sz="8" w:space="0" w:color="auto"/>
            </w:tcBorders>
            <w:shd w:val="clear" w:color="auto" w:fill="auto"/>
            <w:noWrap/>
            <w:vAlign w:val="bottom"/>
            <w:hideMark/>
          </w:tcPr>
          <w:p w14:paraId="6C6DB781"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N/INV.</w:t>
            </w:r>
          </w:p>
        </w:tc>
      </w:tr>
      <w:tr w:rsidR="006A0216" w:rsidRPr="00AD7C49" w14:paraId="0D7F8EB7" w14:textId="77777777" w:rsidTr="00201E7E">
        <w:trPr>
          <w:trHeight w:val="257"/>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69F478A7"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2</w:t>
            </w:r>
          </w:p>
        </w:tc>
        <w:tc>
          <w:tcPr>
            <w:tcW w:w="4678" w:type="dxa"/>
            <w:tcBorders>
              <w:top w:val="nil"/>
              <w:left w:val="nil"/>
              <w:bottom w:val="single" w:sz="4" w:space="0" w:color="auto"/>
              <w:right w:val="single" w:sz="4" w:space="0" w:color="auto"/>
            </w:tcBorders>
            <w:shd w:val="clear" w:color="auto" w:fill="auto"/>
            <w:noWrap/>
            <w:vAlign w:val="bottom"/>
            <w:hideMark/>
          </w:tcPr>
          <w:p w14:paraId="62C58D69"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Cuerpos de cámara seguridad (color blanco)</w:t>
            </w:r>
          </w:p>
        </w:tc>
        <w:tc>
          <w:tcPr>
            <w:tcW w:w="1276" w:type="dxa"/>
            <w:tcBorders>
              <w:top w:val="nil"/>
              <w:left w:val="nil"/>
              <w:bottom w:val="single" w:sz="4" w:space="0" w:color="auto"/>
              <w:right w:val="single" w:sz="4" w:space="0" w:color="auto"/>
            </w:tcBorders>
            <w:shd w:val="clear" w:color="auto" w:fill="auto"/>
            <w:noWrap/>
            <w:vAlign w:val="bottom"/>
            <w:hideMark/>
          </w:tcPr>
          <w:p w14:paraId="4FCEE0D1"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4" w:space="0" w:color="auto"/>
              <w:right w:val="single" w:sz="8" w:space="0" w:color="auto"/>
            </w:tcBorders>
            <w:shd w:val="clear" w:color="auto" w:fill="auto"/>
            <w:noWrap/>
            <w:vAlign w:val="bottom"/>
            <w:hideMark/>
          </w:tcPr>
          <w:p w14:paraId="4E938C70"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N/INV.</w:t>
            </w:r>
          </w:p>
        </w:tc>
      </w:tr>
      <w:tr w:rsidR="006A0216" w:rsidRPr="00AD7C49" w14:paraId="48A019AB" w14:textId="77777777" w:rsidTr="00201E7E">
        <w:trPr>
          <w:trHeight w:val="257"/>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7192B6C7"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3</w:t>
            </w:r>
          </w:p>
        </w:tc>
        <w:tc>
          <w:tcPr>
            <w:tcW w:w="4678" w:type="dxa"/>
            <w:tcBorders>
              <w:top w:val="nil"/>
              <w:left w:val="nil"/>
              <w:bottom w:val="single" w:sz="4" w:space="0" w:color="auto"/>
              <w:right w:val="single" w:sz="4" w:space="0" w:color="auto"/>
            </w:tcBorders>
            <w:shd w:val="clear" w:color="auto" w:fill="auto"/>
            <w:noWrap/>
            <w:vAlign w:val="bottom"/>
            <w:hideMark/>
          </w:tcPr>
          <w:p w14:paraId="247AE841"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Sillas plástico (color blanco)</w:t>
            </w:r>
          </w:p>
        </w:tc>
        <w:tc>
          <w:tcPr>
            <w:tcW w:w="1276" w:type="dxa"/>
            <w:tcBorders>
              <w:top w:val="nil"/>
              <w:left w:val="nil"/>
              <w:bottom w:val="single" w:sz="4" w:space="0" w:color="auto"/>
              <w:right w:val="single" w:sz="4" w:space="0" w:color="auto"/>
            </w:tcBorders>
            <w:shd w:val="clear" w:color="auto" w:fill="auto"/>
            <w:noWrap/>
            <w:vAlign w:val="bottom"/>
            <w:hideMark/>
          </w:tcPr>
          <w:p w14:paraId="1A2CD81D"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4" w:space="0" w:color="auto"/>
              <w:right w:val="single" w:sz="8" w:space="0" w:color="auto"/>
            </w:tcBorders>
            <w:shd w:val="clear" w:color="auto" w:fill="auto"/>
            <w:noWrap/>
            <w:vAlign w:val="bottom"/>
            <w:hideMark/>
          </w:tcPr>
          <w:p w14:paraId="456B837D"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N/INV.</w:t>
            </w:r>
          </w:p>
        </w:tc>
      </w:tr>
      <w:tr w:rsidR="006A0216" w:rsidRPr="00AD7C49" w14:paraId="6A931B74" w14:textId="77777777" w:rsidTr="00201E7E">
        <w:trPr>
          <w:trHeight w:val="257"/>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410584FF"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1</w:t>
            </w:r>
          </w:p>
        </w:tc>
        <w:tc>
          <w:tcPr>
            <w:tcW w:w="4678" w:type="dxa"/>
            <w:tcBorders>
              <w:top w:val="nil"/>
              <w:left w:val="nil"/>
              <w:bottom w:val="single" w:sz="4" w:space="0" w:color="auto"/>
              <w:right w:val="single" w:sz="4" w:space="0" w:color="auto"/>
            </w:tcBorders>
            <w:shd w:val="clear" w:color="auto" w:fill="auto"/>
            <w:noWrap/>
            <w:vAlign w:val="bottom"/>
            <w:hideMark/>
          </w:tcPr>
          <w:p w14:paraId="0BCBF63E"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Mesa cuadrada de plástico (color blanco)</w:t>
            </w:r>
          </w:p>
        </w:tc>
        <w:tc>
          <w:tcPr>
            <w:tcW w:w="1276" w:type="dxa"/>
            <w:tcBorders>
              <w:top w:val="nil"/>
              <w:left w:val="nil"/>
              <w:bottom w:val="single" w:sz="4" w:space="0" w:color="auto"/>
              <w:right w:val="single" w:sz="4" w:space="0" w:color="auto"/>
            </w:tcBorders>
            <w:shd w:val="clear" w:color="auto" w:fill="auto"/>
            <w:noWrap/>
            <w:vAlign w:val="bottom"/>
            <w:hideMark/>
          </w:tcPr>
          <w:p w14:paraId="2AB26691"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4" w:space="0" w:color="auto"/>
              <w:right w:val="single" w:sz="8" w:space="0" w:color="auto"/>
            </w:tcBorders>
            <w:shd w:val="clear" w:color="auto" w:fill="auto"/>
            <w:noWrap/>
            <w:vAlign w:val="bottom"/>
            <w:hideMark/>
          </w:tcPr>
          <w:p w14:paraId="19158B71"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N/INV.</w:t>
            </w:r>
          </w:p>
        </w:tc>
      </w:tr>
      <w:tr w:rsidR="006A0216" w:rsidRPr="00AD7C49" w14:paraId="3C97F790" w14:textId="77777777" w:rsidTr="00201E7E">
        <w:trPr>
          <w:trHeight w:val="257"/>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28913431"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1</w:t>
            </w:r>
          </w:p>
        </w:tc>
        <w:tc>
          <w:tcPr>
            <w:tcW w:w="4678" w:type="dxa"/>
            <w:tcBorders>
              <w:top w:val="nil"/>
              <w:left w:val="nil"/>
              <w:bottom w:val="single" w:sz="4" w:space="0" w:color="auto"/>
              <w:right w:val="single" w:sz="4" w:space="0" w:color="auto"/>
            </w:tcBorders>
            <w:shd w:val="clear" w:color="auto" w:fill="auto"/>
            <w:noWrap/>
            <w:vAlign w:val="bottom"/>
            <w:hideMark/>
          </w:tcPr>
          <w:p w14:paraId="658C09B9"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 xml:space="preserve">Banca de madera con soporte para </w:t>
            </w:r>
            <w:proofErr w:type="gramStart"/>
            <w:r w:rsidRPr="00AD7C49">
              <w:rPr>
                <w:rFonts w:ascii="Arial" w:eastAsia="Times New Roman" w:hAnsi="Arial" w:cs="Arial"/>
                <w:color w:val="000000"/>
                <w:sz w:val="18"/>
                <w:szCs w:val="20"/>
                <w:lang w:eastAsia="es-SV"/>
              </w:rPr>
              <w:t>espalda  (</w:t>
            </w:r>
            <w:proofErr w:type="gramEnd"/>
            <w:r w:rsidRPr="00AD7C49">
              <w:rPr>
                <w:rFonts w:ascii="Arial" w:eastAsia="Times New Roman" w:hAnsi="Arial" w:cs="Arial"/>
                <w:color w:val="000000"/>
                <w:sz w:val="18"/>
                <w:szCs w:val="20"/>
                <w:lang w:eastAsia="es-SV"/>
              </w:rPr>
              <w:t>color café)</w:t>
            </w:r>
          </w:p>
        </w:tc>
        <w:tc>
          <w:tcPr>
            <w:tcW w:w="1276" w:type="dxa"/>
            <w:tcBorders>
              <w:top w:val="nil"/>
              <w:left w:val="nil"/>
              <w:bottom w:val="single" w:sz="4" w:space="0" w:color="auto"/>
              <w:right w:val="single" w:sz="4" w:space="0" w:color="auto"/>
            </w:tcBorders>
            <w:shd w:val="clear" w:color="auto" w:fill="auto"/>
            <w:noWrap/>
            <w:vAlign w:val="bottom"/>
            <w:hideMark/>
          </w:tcPr>
          <w:p w14:paraId="485DFAD0"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4" w:space="0" w:color="auto"/>
              <w:right w:val="single" w:sz="8" w:space="0" w:color="auto"/>
            </w:tcBorders>
            <w:shd w:val="clear" w:color="auto" w:fill="auto"/>
            <w:noWrap/>
            <w:vAlign w:val="bottom"/>
            <w:hideMark/>
          </w:tcPr>
          <w:p w14:paraId="586BDA06"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N/INV.</w:t>
            </w:r>
          </w:p>
        </w:tc>
      </w:tr>
      <w:tr w:rsidR="006A0216" w:rsidRPr="00AD7C49" w14:paraId="3DB806B6" w14:textId="77777777" w:rsidTr="00201E7E">
        <w:trPr>
          <w:trHeight w:val="257"/>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2D0131EB"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1</w:t>
            </w:r>
          </w:p>
        </w:tc>
        <w:tc>
          <w:tcPr>
            <w:tcW w:w="4678" w:type="dxa"/>
            <w:tcBorders>
              <w:top w:val="nil"/>
              <w:left w:val="nil"/>
              <w:bottom w:val="single" w:sz="4" w:space="0" w:color="auto"/>
              <w:right w:val="single" w:sz="4" w:space="0" w:color="auto"/>
            </w:tcBorders>
            <w:shd w:val="clear" w:color="auto" w:fill="auto"/>
            <w:noWrap/>
            <w:vAlign w:val="bottom"/>
            <w:hideMark/>
          </w:tcPr>
          <w:p w14:paraId="21E4DFB6"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Ventilador de pared + huesera (color negro)</w:t>
            </w:r>
          </w:p>
        </w:tc>
        <w:tc>
          <w:tcPr>
            <w:tcW w:w="1276" w:type="dxa"/>
            <w:tcBorders>
              <w:top w:val="nil"/>
              <w:left w:val="nil"/>
              <w:bottom w:val="single" w:sz="4" w:space="0" w:color="auto"/>
              <w:right w:val="single" w:sz="4" w:space="0" w:color="auto"/>
            </w:tcBorders>
            <w:shd w:val="clear" w:color="auto" w:fill="auto"/>
            <w:noWrap/>
            <w:vAlign w:val="bottom"/>
            <w:hideMark/>
          </w:tcPr>
          <w:p w14:paraId="64670CB3"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4" w:space="0" w:color="auto"/>
              <w:right w:val="single" w:sz="8" w:space="0" w:color="auto"/>
            </w:tcBorders>
            <w:shd w:val="clear" w:color="auto" w:fill="auto"/>
            <w:noWrap/>
            <w:vAlign w:val="bottom"/>
            <w:hideMark/>
          </w:tcPr>
          <w:p w14:paraId="605F2915"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N/INV.</w:t>
            </w:r>
          </w:p>
        </w:tc>
      </w:tr>
      <w:tr w:rsidR="006A0216" w:rsidRPr="00AD7C49" w14:paraId="0C800858" w14:textId="77777777" w:rsidTr="00201E7E">
        <w:trPr>
          <w:trHeight w:val="257"/>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57E6462A"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1</w:t>
            </w:r>
          </w:p>
        </w:tc>
        <w:tc>
          <w:tcPr>
            <w:tcW w:w="4678" w:type="dxa"/>
            <w:tcBorders>
              <w:top w:val="nil"/>
              <w:left w:val="nil"/>
              <w:bottom w:val="single" w:sz="4" w:space="0" w:color="auto"/>
              <w:right w:val="single" w:sz="4" w:space="0" w:color="auto"/>
            </w:tcBorders>
            <w:shd w:val="clear" w:color="auto" w:fill="auto"/>
            <w:noWrap/>
            <w:vAlign w:val="bottom"/>
            <w:hideMark/>
          </w:tcPr>
          <w:p w14:paraId="381E8F20"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 xml:space="preserve">Huesera de escritorio de </w:t>
            </w:r>
            <w:proofErr w:type="gramStart"/>
            <w:r w:rsidRPr="00AD7C49">
              <w:rPr>
                <w:rFonts w:ascii="Arial" w:eastAsia="Times New Roman" w:hAnsi="Arial" w:cs="Arial"/>
                <w:color w:val="000000"/>
                <w:sz w:val="18"/>
                <w:szCs w:val="20"/>
                <w:lang w:eastAsia="es-SV"/>
              </w:rPr>
              <w:t>metal  (</w:t>
            </w:r>
            <w:proofErr w:type="gramEnd"/>
            <w:r w:rsidRPr="00AD7C49">
              <w:rPr>
                <w:rFonts w:ascii="Arial" w:eastAsia="Times New Roman" w:hAnsi="Arial" w:cs="Arial"/>
                <w:color w:val="000000"/>
                <w:sz w:val="18"/>
                <w:szCs w:val="20"/>
                <w:lang w:eastAsia="es-SV"/>
              </w:rPr>
              <w:t>color café y negro)</w:t>
            </w:r>
          </w:p>
        </w:tc>
        <w:tc>
          <w:tcPr>
            <w:tcW w:w="1276" w:type="dxa"/>
            <w:tcBorders>
              <w:top w:val="nil"/>
              <w:left w:val="nil"/>
              <w:bottom w:val="single" w:sz="4" w:space="0" w:color="auto"/>
              <w:right w:val="single" w:sz="4" w:space="0" w:color="auto"/>
            </w:tcBorders>
            <w:shd w:val="clear" w:color="auto" w:fill="auto"/>
            <w:noWrap/>
            <w:vAlign w:val="bottom"/>
            <w:hideMark/>
          </w:tcPr>
          <w:p w14:paraId="07659E9D"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4" w:space="0" w:color="auto"/>
              <w:right w:val="single" w:sz="8" w:space="0" w:color="auto"/>
            </w:tcBorders>
            <w:shd w:val="clear" w:color="auto" w:fill="auto"/>
            <w:noWrap/>
            <w:vAlign w:val="bottom"/>
            <w:hideMark/>
          </w:tcPr>
          <w:p w14:paraId="6082944C"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N/INV.</w:t>
            </w:r>
          </w:p>
        </w:tc>
      </w:tr>
      <w:tr w:rsidR="006A0216" w:rsidRPr="00AD7C49" w14:paraId="24D7CBDD" w14:textId="77777777" w:rsidTr="00201E7E">
        <w:trPr>
          <w:trHeight w:val="257"/>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26CCDE8E"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2</w:t>
            </w:r>
          </w:p>
        </w:tc>
        <w:tc>
          <w:tcPr>
            <w:tcW w:w="4678" w:type="dxa"/>
            <w:tcBorders>
              <w:top w:val="nil"/>
              <w:left w:val="nil"/>
              <w:bottom w:val="single" w:sz="4" w:space="0" w:color="auto"/>
              <w:right w:val="single" w:sz="4" w:space="0" w:color="auto"/>
            </w:tcBorders>
            <w:shd w:val="clear" w:color="auto" w:fill="auto"/>
            <w:noWrap/>
            <w:vAlign w:val="bottom"/>
            <w:hideMark/>
          </w:tcPr>
          <w:p w14:paraId="1C82A51C"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Cascos (color negro)</w:t>
            </w:r>
          </w:p>
        </w:tc>
        <w:tc>
          <w:tcPr>
            <w:tcW w:w="1276" w:type="dxa"/>
            <w:tcBorders>
              <w:top w:val="nil"/>
              <w:left w:val="nil"/>
              <w:bottom w:val="single" w:sz="4" w:space="0" w:color="auto"/>
              <w:right w:val="single" w:sz="4" w:space="0" w:color="auto"/>
            </w:tcBorders>
            <w:shd w:val="clear" w:color="auto" w:fill="auto"/>
            <w:noWrap/>
            <w:vAlign w:val="bottom"/>
            <w:hideMark/>
          </w:tcPr>
          <w:p w14:paraId="5B04ED80"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4" w:space="0" w:color="auto"/>
              <w:right w:val="single" w:sz="8" w:space="0" w:color="auto"/>
            </w:tcBorders>
            <w:shd w:val="clear" w:color="auto" w:fill="auto"/>
            <w:noWrap/>
            <w:vAlign w:val="bottom"/>
            <w:hideMark/>
          </w:tcPr>
          <w:p w14:paraId="67182888"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N/INV.</w:t>
            </w:r>
          </w:p>
        </w:tc>
      </w:tr>
      <w:tr w:rsidR="006A0216" w:rsidRPr="00AD7C49" w14:paraId="2642E884" w14:textId="77777777" w:rsidTr="00201E7E">
        <w:trPr>
          <w:trHeight w:val="924"/>
        </w:trPr>
        <w:tc>
          <w:tcPr>
            <w:tcW w:w="1276" w:type="dxa"/>
            <w:tcBorders>
              <w:top w:val="nil"/>
              <w:left w:val="single" w:sz="8" w:space="0" w:color="auto"/>
              <w:bottom w:val="single" w:sz="4" w:space="0" w:color="auto"/>
              <w:right w:val="single" w:sz="4" w:space="0" w:color="auto"/>
            </w:tcBorders>
            <w:shd w:val="clear" w:color="auto" w:fill="auto"/>
            <w:noWrap/>
            <w:vAlign w:val="center"/>
            <w:hideMark/>
          </w:tcPr>
          <w:p w14:paraId="05B4AAB1"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1</w:t>
            </w:r>
          </w:p>
        </w:tc>
        <w:tc>
          <w:tcPr>
            <w:tcW w:w="4678" w:type="dxa"/>
            <w:tcBorders>
              <w:top w:val="nil"/>
              <w:left w:val="nil"/>
              <w:bottom w:val="single" w:sz="4" w:space="0" w:color="auto"/>
              <w:right w:val="single" w:sz="4" w:space="0" w:color="auto"/>
            </w:tcBorders>
            <w:shd w:val="clear" w:color="auto" w:fill="auto"/>
            <w:vAlign w:val="center"/>
            <w:hideMark/>
          </w:tcPr>
          <w:p w14:paraId="7F04EDC3"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Motocicleta placa M36970, año 2011 (marca SKYGO SG150 GY-3A, motor: 162FMJB1039148, chasis: LF3YCK3A1BD000208, color: Azul con franjas multicolor)</w:t>
            </w:r>
          </w:p>
        </w:tc>
        <w:tc>
          <w:tcPr>
            <w:tcW w:w="1276" w:type="dxa"/>
            <w:tcBorders>
              <w:top w:val="nil"/>
              <w:left w:val="nil"/>
              <w:bottom w:val="single" w:sz="4" w:space="0" w:color="auto"/>
              <w:right w:val="single" w:sz="4" w:space="0" w:color="auto"/>
            </w:tcBorders>
            <w:shd w:val="clear" w:color="auto" w:fill="auto"/>
            <w:noWrap/>
            <w:vAlign w:val="center"/>
            <w:hideMark/>
          </w:tcPr>
          <w:p w14:paraId="7B224B25"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 / fundida</w:t>
            </w:r>
          </w:p>
        </w:tc>
        <w:tc>
          <w:tcPr>
            <w:tcW w:w="1417" w:type="dxa"/>
            <w:tcBorders>
              <w:top w:val="nil"/>
              <w:left w:val="nil"/>
              <w:bottom w:val="single" w:sz="4" w:space="0" w:color="auto"/>
              <w:right w:val="single" w:sz="8" w:space="0" w:color="auto"/>
            </w:tcBorders>
            <w:shd w:val="clear" w:color="auto" w:fill="auto"/>
            <w:noWrap/>
            <w:vAlign w:val="center"/>
            <w:hideMark/>
          </w:tcPr>
          <w:p w14:paraId="6DA9CDA3"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8609-020105-1-5-6-16</w:t>
            </w:r>
          </w:p>
        </w:tc>
      </w:tr>
      <w:tr w:rsidR="006A0216" w:rsidRPr="00AD7C49" w14:paraId="0098D699" w14:textId="77777777" w:rsidTr="00201E7E">
        <w:trPr>
          <w:trHeight w:val="967"/>
        </w:trPr>
        <w:tc>
          <w:tcPr>
            <w:tcW w:w="1276" w:type="dxa"/>
            <w:tcBorders>
              <w:top w:val="nil"/>
              <w:left w:val="single" w:sz="8" w:space="0" w:color="auto"/>
              <w:bottom w:val="single" w:sz="8" w:space="0" w:color="auto"/>
              <w:right w:val="single" w:sz="4" w:space="0" w:color="auto"/>
            </w:tcBorders>
            <w:shd w:val="clear" w:color="auto" w:fill="auto"/>
            <w:noWrap/>
            <w:vAlign w:val="center"/>
            <w:hideMark/>
          </w:tcPr>
          <w:p w14:paraId="6FDEE4FF"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1</w:t>
            </w:r>
          </w:p>
        </w:tc>
        <w:tc>
          <w:tcPr>
            <w:tcW w:w="4678" w:type="dxa"/>
            <w:tcBorders>
              <w:top w:val="nil"/>
              <w:left w:val="nil"/>
              <w:bottom w:val="single" w:sz="8" w:space="0" w:color="auto"/>
              <w:right w:val="single" w:sz="4" w:space="0" w:color="auto"/>
            </w:tcBorders>
            <w:shd w:val="clear" w:color="auto" w:fill="auto"/>
            <w:vAlign w:val="center"/>
            <w:hideMark/>
          </w:tcPr>
          <w:p w14:paraId="5503EAB2"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Motocicleta placa M37053, año 2011 (marca SKYGO SG150 GY-3A, motor:162FMJB1039127, chasis: LF3YCK3A8BD000206, color: azul con franjas multicolor)</w:t>
            </w:r>
          </w:p>
        </w:tc>
        <w:tc>
          <w:tcPr>
            <w:tcW w:w="1276" w:type="dxa"/>
            <w:tcBorders>
              <w:top w:val="nil"/>
              <w:left w:val="nil"/>
              <w:bottom w:val="single" w:sz="8" w:space="0" w:color="auto"/>
              <w:right w:val="single" w:sz="4" w:space="0" w:color="auto"/>
            </w:tcBorders>
            <w:shd w:val="clear" w:color="auto" w:fill="auto"/>
            <w:noWrap/>
            <w:vAlign w:val="center"/>
            <w:hideMark/>
          </w:tcPr>
          <w:p w14:paraId="124F8369"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 / fundida</w:t>
            </w:r>
          </w:p>
        </w:tc>
        <w:tc>
          <w:tcPr>
            <w:tcW w:w="1417" w:type="dxa"/>
            <w:tcBorders>
              <w:top w:val="nil"/>
              <w:left w:val="nil"/>
              <w:bottom w:val="single" w:sz="8" w:space="0" w:color="auto"/>
              <w:right w:val="single" w:sz="8" w:space="0" w:color="auto"/>
            </w:tcBorders>
            <w:shd w:val="clear" w:color="auto" w:fill="auto"/>
            <w:noWrap/>
            <w:vAlign w:val="center"/>
            <w:hideMark/>
          </w:tcPr>
          <w:p w14:paraId="0F711755"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8609-020105-1-5-6-17</w:t>
            </w:r>
          </w:p>
        </w:tc>
      </w:tr>
    </w:tbl>
    <w:p w14:paraId="026D6056" w14:textId="77777777" w:rsidR="006A0216" w:rsidRPr="00AD7C49" w:rsidRDefault="006A0216" w:rsidP="006A0216">
      <w:pPr>
        <w:pStyle w:val="Sinespaciado"/>
        <w:spacing w:line="276" w:lineRule="auto"/>
        <w:jc w:val="both"/>
        <w:rPr>
          <w:rFonts w:ascii="Arial" w:hAnsi="Arial" w:cs="Arial"/>
          <w:sz w:val="18"/>
          <w:szCs w:val="20"/>
        </w:rPr>
      </w:pPr>
    </w:p>
    <w:tbl>
      <w:tblPr>
        <w:tblW w:w="8647" w:type="dxa"/>
        <w:tblInd w:w="70" w:type="dxa"/>
        <w:tblLayout w:type="fixed"/>
        <w:tblCellMar>
          <w:left w:w="70" w:type="dxa"/>
          <w:right w:w="70" w:type="dxa"/>
        </w:tblCellMar>
        <w:tblLook w:val="04A0" w:firstRow="1" w:lastRow="0" w:firstColumn="1" w:lastColumn="0" w:noHBand="0" w:noVBand="1"/>
      </w:tblPr>
      <w:tblGrid>
        <w:gridCol w:w="1276"/>
        <w:gridCol w:w="4678"/>
        <w:gridCol w:w="1276"/>
        <w:gridCol w:w="1417"/>
      </w:tblGrid>
      <w:tr w:rsidR="006A0216" w:rsidRPr="00AD7C49" w14:paraId="5B5CBAF0" w14:textId="77777777" w:rsidTr="00201E7E">
        <w:trPr>
          <w:trHeight w:val="257"/>
        </w:trPr>
        <w:tc>
          <w:tcPr>
            <w:tcW w:w="1276" w:type="dxa"/>
            <w:tcBorders>
              <w:top w:val="nil"/>
              <w:left w:val="nil"/>
              <w:bottom w:val="nil"/>
              <w:right w:val="nil"/>
            </w:tcBorders>
            <w:shd w:val="clear" w:color="auto" w:fill="auto"/>
            <w:noWrap/>
            <w:vAlign w:val="bottom"/>
            <w:hideMark/>
          </w:tcPr>
          <w:p w14:paraId="391571ED" w14:textId="77777777" w:rsidR="006A0216" w:rsidRPr="00AD7C49" w:rsidRDefault="006A0216" w:rsidP="00201E7E">
            <w:pPr>
              <w:spacing w:after="0" w:line="276" w:lineRule="auto"/>
              <w:rPr>
                <w:rFonts w:ascii="Arial" w:eastAsia="Times New Roman" w:hAnsi="Arial" w:cs="Arial"/>
                <w:sz w:val="18"/>
                <w:szCs w:val="20"/>
                <w:lang w:eastAsia="es-SV"/>
              </w:rPr>
            </w:pPr>
          </w:p>
        </w:tc>
        <w:tc>
          <w:tcPr>
            <w:tcW w:w="4678" w:type="dxa"/>
            <w:tcBorders>
              <w:top w:val="nil"/>
              <w:left w:val="nil"/>
              <w:bottom w:val="nil"/>
              <w:right w:val="nil"/>
            </w:tcBorders>
            <w:shd w:val="clear" w:color="auto" w:fill="auto"/>
            <w:noWrap/>
            <w:vAlign w:val="bottom"/>
            <w:hideMark/>
          </w:tcPr>
          <w:p w14:paraId="06C0564C" w14:textId="77777777" w:rsidR="006A0216" w:rsidRPr="00AD7C49" w:rsidRDefault="006A0216" w:rsidP="00201E7E">
            <w:pPr>
              <w:spacing w:after="0" w:line="276" w:lineRule="auto"/>
              <w:jc w:val="center"/>
              <w:rPr>
                <w:rFonts w:ascii="Arial" w:eastAsia="Times New Roman" w:hAnsi="Arial" w:cs="Arial"/>
                <w:sz w:val="18"/>
                <w:szCs w:val="20"/>
                <w:lang w:eastAsia="es-SV"/>
              </w:rPr>
            </w:pPr>
          </w:p>
        </w:tc>
        <w:tc>
          <w:tcPr>
            <w:tcW w:w="1276" w:type="dxa"/>
            <w:tcBorders>
              <w:top w:val="nil"/>
              <w:left w:val="nil"/>
              <w:bottom w:val="nil"/>
              <w:right w:val="nil"/>
            </w:tcBorders>
            <w:shd w:val="clear" w:color="auto" w:fill="auto"/>
            <w:noWrap/>
            <w:vAlign w:val="bottom"/>
            <w:hideMark/>
          </w:tcPr>
          <w:p w14:paraId="1BBB4787" w14:textId="77777777" w:rsidR="006A0216" w:rsidRPr="00AD7C49" w:rsidRDefault="006A0216" w:rsidP="00201E7E">
            <w:pPr>
              <w:spacing w:after="0" w:line="276" w:lineRule="auto"/>
              <w:rPr>
                <w:rFonts w:ascii="Arial" w:eastAsia="Times New Roman" w:hAnsi="Arial" w:cs="Arial"/>
                <w:sz w:val="18"/>
                <w:szCs w:val="20"/>
                <w:lang w:eastAsia="es-SV"/>
              </w:rPr>
            </w:pPr>
          </w:p>
        </w:tc>
        <w:tc>
          <w:tcPr>
            <w:tcW w:w="1417" w:type="dxa"/>
            <w:tcBorders>
              <w:top w:val="nil"/>
              <w:left w:val="nil"/>
              <w:bottom w:val="nil"/>
              <w:right w:val="nil"/>
            </w:tcBorders>
            <w:shd w:val="clear" w:color="auto" w:fill="auto"/>
            <w:noWrap/>
            <w:vAlign w:val="bottom"/>
            <w:hideMark/>
          </w:tcPr>
          <w:p w14:paraId="7AB3B612" w14:textId="77777777" w:rsidR="006A0216" w:rsidRPr="00AD7C49" w:rsidRDefault="006A0216" w:rsidP="00201E7E">
            <w:pPr>
              <w:spacing w:after="0" w:line="276" w:lineRule="auto"/>
              <w:jc w:val="center"/>
              <w:rPr>
                <w:rFonts w:ascii="Arial" w:eastAsia="Times New Roman" w:hAnsi="Arial" w:cs="Arial"/>
                <w:sz w:val="18"/>
                <w:szCs w:val="20"/>
                <w:lang w:eastAsia="es-SV"/>
              </w:rPr>
            </w:pPr>
          </w:p>
        </w:tc>
      </w:tr>
      <w:tr w:rsidR="006A0216" w:rsidRPr="00AD7C49" w14:paraId="318859DF" w14:textId="77777777" w:rsidTr="00201E7E">
        <w:trPr>
          <w:trHeight w:val="589"/>
        </w:trPr>
        <w:tc>
          <w:tcPr>
            <w:tcW w:w="8647" w:type="dxa"/>
            <w:gridSpan w:val="4"/>
            <w:tcBorders>
              <w:top w:val="nil"/>
              <w:left w:val="nil"/>
              <w:bottom w:val="nil"/>
              <w:right w:val="nil"/>
            </w:tcBorders>
            <w:shd w:val="clear" w:color="auto" w:fill="auto"/>
            <w:noWrap/>
            <w:vAlign w:val="center"/>
            <w:hideMark/>
          </w:tcPr>
          <w:p w14:paraId="0F7C6055" w14:textId="77777777" w:rsidR="006A0216" w:rsidRPr="00AD7C49" w:rsidRDefault="006A0216" w:rsidP="00201E7E">
            <w:pPr>
              <w:spacing w:after="0" w:line="276" w:lineRule="auto"/>
              <w:jc w:val="center"/>
              <w:rPr>
                <w:rFonts w:ascii="Arial" w:eastAsia="Times New Roman" w:hAnsi="Arial" w:cs="Arial"/>
                <w:b/>
                <w:bCs/>
                <w:color w:val="000000"/>
                <w:sz w:val="18"/>
                <w:szCs w:val="20"/>
                <w:lang w:eastAsia="es-SV"/>
              </w:rPr>
            </w:pPr>
            <w:r w:rsidRPr="00AD7C49">
              <w:rPr>
                <w:rFonts w:ascii="Arial" w:eastAsia="Times New Roman" w:hAnsi="Arial" w:cs="Arial"/>
                <w:b/>
                <w:bCs/>
                <w:color w:val="000000"/>
                <w:sz w:val="18"/>
                <w:szCs w:val="20"/>
                <w:lang w:eastAsia="es-SV"/>
              </w:rPr>
              <w:t>OBRA DE BANCO</w:t>
            </w:r>
          </w:p>
        </w:tc>
      </w:tr>
      <w:tr w:rsidR="006A0216" w:rsidRPr="00AD7C49" w14:paraId="77265E84" w14:textId="77777777" w:rsidTr="00201E7E">
        <w:trPr>
          <w:trHeight w:val="364"/>
        </w:trPr>
        <w:tc>
          <w:tcPr>
            <w:tcW w:w="1276" w:type="dxa"/>
            <w:tcBorders>
              <w:top w:val="single" w:sz="8" w:space="0" w:color="auto"/>
              <w:left w:val="single" w:sz="8" w:space="0" w:color="auto"/>
              <w:bottom w:val="single" w:sz="4" w:space="0" w:color="auto"/>
              <w:right w:val="single" w:sz="4" w:space="0" w:color="auto"/>
            </w:tcBorders>
            <w:shd w:val="clear" w:color="000000" w:fill="E7E6E6"/>
            <w:noWrap/>
            <w:vAlign w:val="center"/>
            <w:hideMark/>
          </w:tcPr>
          <w:p w14:paraId="56EC944E" w14:textId="77777777" w:rsidR="006A0216" w:rsidRPr="00AD7C49" w:rsidRDefault="006A0216" w:rsidP="00201E7E">
            <w:pPr>
              <w:spacing w:after="0" w:line="276" w:lineRule="auto"/>
              <w:jc w:val="center"/>
              <w:rPr>
                <w:rFonts w:ascii="Arial" w:eastAsia="Times New Roman" w:hAnsi="Arial" w:cs="Arial"/>
                <w:b/>
                <w:bCs/>
                <w:color w:val="000000"/>
                <w:sz w:val="18"/>
                <w:szCs w:val="20"/>
                <w:lang w:eastAsia="es-SV"/>
              </w:rPr>
            </w:pPr>
            <w:r w:rsidRPr="00AD7C49">
              <w:rPr>
                <w:rFonts w:ascii="Arial" w:eastAsia="Times New Roman" w:hAnsi="Arial" w:cs="Arial"/>
                <w:b/>
                <w:bCs/>
                <w:color w:val="000000"/>
                <w:sz w:val="18"/>
                <w:szCs w:val="20"/>
                <w:lang w:eastAsia="es-SV"/>
              </w:rPr>
              <w:t>CANTIDAD</w:t>
            </w:r>
          </w:p>
        </w:tc>
        <w:tc>
          <w:tcPr>
            <w:tcW w:w="4678" w:type="dxa"/>
            <w:tcBorders>
              <w:top w:val="single" w:sz="8" w:space="0" w:color="auto"/>
              <w:left w:val="nil"/>
              <w:bottom w:val="single" w:sz="4" w:space="0" w:color="auto"/>
              <w:right w:val="single" w:sz="4" w:space="0" w:color="auto"/>
            </w:tcBorders>
            <w:shd w:val="clear" w:color="000000" w:fill="E7E6E6"/>
            <w:noWrap/>
            <w:vAlign w:val="center"/>
            <w:hideMark/>
          </w:tcPr>
          <w:p w14:paraId="4D025B70" w14:textId="77777777" w:rsidR="006A0216" w:rsidRPr="00AD7C49" w:rsidRDefault="006A0216" w:rsidP="00201E7E">
            <w:pPr>
              <w:spacing w:after="0" w:line="276" w:lineRule="auto"/>
              <w:jc w:val="center"/>
              <w:rPr>
                <w:rFonts w:ascii="Arial" w:eastAsia="Times New Roman" w:hAnsi="Arial" w:cs="Arial"/>
                <w:b/>
                <w:bCs/>
                <w:color w:val="000000"/>
                <w:sz w:val="18"/>
                <w:szCs w:val="20"/>
                <w:lang w:eastAsia="es-SV"/>
              </w:rPr>
            </w:pPr>
            <w:r w:rsidRPr="00AD7C49">
              <w:rPr>
                <w:rFonts w:ascii="Arial" w:eastAsia="Times New Roman" w:hAnsi="Arial" w:cs="Arial"/>
                <w:b/>
                <w:bCs/>
                <w:color w:val="000000"/>
                <w:sz w:val="18"/>
                <w:szCs w:val="20"/>
                <w:lang w:eastAsia="es-SV"/>
              </w:rPr>
              <w:t>DESCRIPCION</w:t>
            </w:r>
          </w:p>
        </w:tc>
        <w:tc>
          <w:tcPr>
            <w:tcW w:w="1276" w:type="dxa"/>
            <w:tcBorders>
              <w:top w:val="single" w:sz="8" w:space="0" w:color="auto"/>
              <w:left w:val="nil"/>
              <w:bottom w:val="single" w:sz="4" w:space="0" w:color="auto"/>
              <w:right w:val="single" w:sz="4" w:space="0" w:color="auto"/>
            </w:tcBorders>
            <w:shd w:val="clear" w:color="000000" w:fill="E7E6E6"/>
            <w:noWrap/>
            <w:vAlign w:val="center"/>
            <w:hideMark/>
          </w:tcPr>
          <w:p w14:paraId="6E7AAF20" w14:textId="77777777" w:rsidR="006A0216" w:rsidRPr="00AD7C49" w:rsidRDefault="006A0216" w:rsidP="00201E7E">
            <w:pPr>
              <w:spacing w:after="0" w:line="276" w:lineRule="auto"/>
              <w:jc w:val="center"/>
              <w:rPr>
                <w:rFonts w:ascii="Arial" w:eastAsia="Times New Roman" w:hAnsi="Arial" w:cs="Arial"/>
                <w:b/>
                <w:bCs/>
                <w:color w:val="000000"/>
                <w:sz w:val="18"/>
                <w:szCs w:val="20"/>
                <w:lang w:eastAsia="es-SV"/>
              </w:rPr>
            </w:pPr>
            <w:r w:rsidRPr="00AD7C49">
              <w:rPr>
                <w:rFonts w:ascii="Arial" w:eastAsia="Times New Roman" w:hAnsi="Arial" w:cs="Arial"/>
                <w:b/>
                <w:bCs/>
                <w:color w:val="000000"/>
                <w:sz w:val="18"/>
                <w:szCs w:val="20"/>
                <w:lang w:eastAsia="es-SV"/>
              </w:rPr>
              <w:t>ESTADO</w:t>
            </w:r>
          </w:p>
        </w:tc>
        <w:tc>
          <w:tcPr>
            <w:tcW w:w="1417" w:type="dxa"/>
            <w:tcBorders>
              <w:top w:val="single" w:sz="8" w:space="0" w:color="auto"/>
              <w:left w:val="nil"/>
              <w:bottom w:val="single" w:sz="4" w:space="0" w:color="auto"/>
              <w:right w:val="single" w:sz="8" w:space="0" w:color="auto"/>
            </w:tcBorders>
            <w:shd w:val="clear" w:color="000000" w:fill="E7E6E6"/>
            <w:noWrap/>
            <w:vAlign w:val="center"/>
            <w:hideMark/>
          </w:tcPr>
          <w:p w14:paraId="739D5DDA" w14:textId="77777777" w:rsidR="006A0216" w:rsidRPr="00AD7C49" w:rsidRDefault="006A0216" w:rsidP="00201E7E">
            <w:pPr>
              <w:spacing w:after="0" w:line="276" w:lineRule="auto"/>
              <w:jc w:val="center"/>
              <w:rPr>
                <w:rFonts w:ascii="Arial" w:eastAsia="Times New Roman" w:hAnsi="Arial" w:cs="Arial"/>
                <w:b/>
                <w:bCs/>
                <w:color w:val="000000"/>
                <w:sz w:val="18"/>
                <w:szCs w:val="20"/>
                <w:lang w:eastAsia="es-SV"/>
              </w:rPr>
            </w:pPr>
            <w:r w:rsidRPr="00AD7C49">
              <w:rPr>
                <w:rFonts w:ascii="Arial" w:eastAsia="Times New Roman" w:hAnsi="Arial" w:cs="Arial"/>
                <w:b/>
                <w:bCs/>
                <w:color w:val="000000"/>
                <w:sz w:val="18"/>
                <w:szCs w:val="20"/>
                <w:lang w:eastAsia="es-SV"/>
              </w:rPr>
              <w:t>INVENTARIO</w:t>
            </w:r>
          </w:p>
        </w:tc>
      </w:tr>
      <w:tr w:rsidR="006A0216" w:rsidRPr="00AD7C49" w14:paraId="620D7653" w14:textId="77777777" w:rsidTr="00201E7E">
        <w:trPr>
          <w:trHeight w:val="563"/>
        </w:trPr>
        <w:tc>
          <w:tcPr>
            <w:tcW w:w="1276" w:type="dxa"/>
            <w:tcBorders>
              <w:top w:val="nil"/>
              <w:left w:val="single" w:sz="8" w:space="0" w:color="auto"/>
              <w:bottom w:val="single" w:sz="4" w:space="0" w:color="auto"/>
              <w:right w:val="single" w:sz="4" w:space="0" w:color="auto"/>
            </w:tcBorders>
            <w:shd w:val="clear" w:color="auto" w:fill="auto"/>
            <w:noWrap/>
            <w:vAlign w:val="center"/>
            <w:hideMark/>
          </w:tcPr>
          <w:p w14:paraId="1604E491"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1</w:t>
            </w:r>
          </w:p>
        </w:tc>
        <w:tc>
          <w:tcPr>
            <w:tcW w:w="4678" w:type="dxa"/>
            <w:tcBorders>
              <w:top w:val="nil"/>
              <w:left w:val="nil"/>
              <w:bottom w:val="single" w:sz="4" w:space="0" w:color="auto"/>
              <w:right w:val="single" w:sz="4" w:space="0" w:color="auto"/>
            </w:tcBorders>
            <w:shd w:val="clear" w:color="auto" w:fill="auto"/>
            <w:noWrap/>
            <w:vAlign w:val="center"/>
            <w:hideMark/>
          </w:tcPr>
          <w:p w14:paraId="54C156D5"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Pulidora 9" (marca: Bosch GWS21-230, color verde)</w:t>
            </w:r>
          </w:p>
        </w:tc>
        <w:tc>
          <w:tcPr>
            <w:tcW w:w="1276" w:type="dxa"/>
            <w:tcBorders>
              <w:top w:val="nil"/>
              <w:left w:val="nil"/>
              <w:bottom w:val="single" w:sz="4" w:space="0" w:color="auto"/>
              <w:right w:val="single" w:sz="4" w:space="0" w:color="auto"/>
            </w:tcBorders>
            <w:shd w:val="clear" w:color="auto" w:fill="auto"/>
            <w:noWrap/>
            <w:vAlign w:val="bottom"/>
            <w:hideMark/>
          </w:tcPr>
          <w:p w14:paraId="182D0026"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 / fundida</w:t>
            </w:r>
          </w:p>
        </w:tc>
        <w:tc>
          <w:tcPr>
            <w:tcW w:w="1417" w:type="dxa"/>
            <w:tcBorders>
              <w:top w:val="nil"/>
              <w:left w:val="nil"/>
              <w:bottom w:val="single" w:sz="4" w:space="0" w:color="auto"/>
              <w:right w:val="single" w:sz="8" w:space="0" w:color="auto"/>
            </w:tcBorders>
            <w:shd w:val="clear" w:color="auto" w:fill="auto"/>
            <w:noWrap/>
            <w:vAlign w:val="bottom"/>
            <w:hideMark/>
          </w:tcPr>
          <w:p w14:paraId="116B7252"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8609-030105-5-111-5-1037</w:t>
            </w:r>
          </w:p>
        </w:tc>
      </w:tr>
      <w:tr w:rsidR="006A0216" w:rsidRPr="00AD7C49" w14:paraId="481D0727" w14:textId="77777777" w:rsidTr="00201E7E">
        <w:trPr>
          <w:trHeight w:val="557"/>
        </w:trPr>
        <w:tc>
          <w:tcPr>
            <w:tcW w:w="1276" w:type="dxa"/>
            <w:tcBorders>
              <w:top w:val="nil"/>
              <w:left w:val="single" w:sz="8" w:space="0" w:color="auto"/>
              <w:bottom w:val="single" w:sz="4" w:space="0" w:color="auto"/>
              <w:right w:val="single" w:sz="4" w:space="0" w:color="auto"/>
            </w:tcBorders>
            <w:shd w:val="clear" w:color="auto" w:fill="auto"/>
            <w:noWrap/>
            <w:vAlign w:val="center"/>
            <w:hideMark/>
          </w:tcPr>
          <w:p w14:paraId="39813362"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1</w:t>
            </w:r>
          </w:p>
        </w:tc>
        <w:tc>
          <w:tcPr>
            <w:tcW w:w="4678" w:type="dxa"/>
            <w:tcBorders>
              <w:top w:val="nil"/>
              <w:left w:val="nil"/>
              <w:bottom w:val="single" w:sz="4" w:space="0" w:color="auto"/>
              <w:right w:val="single" w:sz="4" w:space="0" w:color="auto"/>
            </w:tcBorders>
            <w:shd w:val="clear" w:color="auto" w:fill="auto"/>
            <w:noWrap/>
            <w:vAlign w:val="center"/>
            <w:hideMark/>
          </w:tcPr>
          <w:p w14:paraId="2C9CF94A"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Pulidora 9" (marca: Hilti DCG-230-D, color rojo)</w:t>
            </w:r>
          </w:p>
        </w:tc>
        <w:tc>
          <w:tcPr>
            <w:tcW w:w="1276" w:type="dxa"/>
            <w:tcBorders>
              <w:top w:val="nil"/>
              <w:left w:val="nil"/>
              <w:bottom w:val="single" w:sz="4" w:space="0" w:color="auto"/>
              <w:right w:val="single" w:sz="4" w:space="0" w:color="auto"/>
            </w:tcBorders>
            <w:shd w:val="clear" w:color="auto" w:fill="auto"/>
            <w:noWrap/>
            <w:vAlign w:val="bottom"/>
            <w:hideMark/>
          </w:tcPr>
          <w:p w14:paraId="1D1458B0"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 / fundida</w:t>
            </w:r>
          </w:p>
        </w:tc>
        <w:tc>
          <w:tcPr>
            <w:tcW w:w="1417" w:type="dxa"/>
            <w:tcBorders>
              <w:top w:val="nil"/>
              <w:left w:val="nil"/>
              <w:bottom w:val="single" w:sz="4" w:space="0" w:color="auto"/>
              <w:right w:val="single" w:sz="8" w:space="0" w:color="auto"/>
            </w:tcBorders>
            <w:shd w:val="clear" w:color="auto" w:fill="auto"/>
            <w:noWrap/>
            <w:vAlign w:val="bottom"/>
            <w:hideMark/>
          </w:tcPr>
          <w:p w14:paraId="309B1262"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8609-030105-5-111-5-1028</w:t>
            </w:r>
          </w:p>
        </w:tc>
      </w:tr>
      <w:tr w:rsidR="006A0216" w:rsidRPr="00AD7C49" w14:paraId="00D913F7" w14:textId="77777777" w:rsidTr="00201E7E">
        <w:trPr>
          <w:trHeight w:val="257"/>
        </w:trPr>
        <w:tc>
          <w:tcPr>
            <w:tcW w:w="1276" w:type="dxa"/>
            <w:tcBorders>
              <w:top w:val="nil"/>
              <w:left w:val="single" w:sz="8" w:space="0" w:color="auto"/>
              <w:bottom w:val="single" w:sz="4" w:space="0" w:color="auto"/>
              <w:right w:val="single" w:sz="4" w:space="0" w:color="auto"/>
            </w:tcBorders>
            <w:shd w:val="clear" w:color="auto" w:fill="auto"/>
            <w:noWrap/>
            <w:vAlign w:val="center"/>
            <w:hideMark/>
          </w:tcPr>
          <w:p w14:paraId="1CA83CEF"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1</w:t>
            </w:r>
          </w:p>
        </w:tc>
        <w:tc>
          <w:tcPr>
            <w:tcW w:w="4678" w:type="dxa"/>
            <w:tcBorders>
              <w:top w:val="nil"/>
              <w:left w:val="nil"/>
              <w:bottom w:val="single" w:sz="4" w:space="0" w:color="auto"/>
              <w:right w:val="single" w:sz="4" w:space="0" w:color="auto"/>
            </w:tcBorders>
            <w:shd w:val="clear" w:color="auto" w:fill="auto"/>
            <w:noWrap/>
            <w:vAlign w:val="center"/>
            <w:hideMark/>
          </w:tcPr>
          <w:p w14:paraId="7D366786"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Pulidora 4" (marca DEWALT D2811S-B3, color amarillo)</w:t>
            </w:r>
          </w:p>
        </w:tc>
        <w:tc>
          <w:tcPr>
            <w:tcW w:w="1276" w:type="dxa"/>
            <w:tcBorders>
              <w:top w:val="nil"/>
              <w:left w:val="nil"/>
              <w:bottom w:val="single" w:sz="4" w:space="0" w:color="auto"/>
              <w:right w:val="single" w:sz="4" w:space="0" w:color="auto"/>
            </w:tcBorders>
            <w:shd w:val="clear" w:color="auto" w:fill="auto"/>
            <w:noWrap/>
            <w:vAlign w:val="bottom"/>
            <w:hideMark/>
          </w:tcPr>
          <w:p w14:paraId="2B2E838E"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 / fundida</w:t>
            </w:r>
          </w:p>
        </w:tc>
        <w:tc>
          <w:tcPr>
            <w:tcW w:w="1417" w:type="dxa"/>
            <w:tcBorders>
              <w:top w:val="nil"/>
              <w:left w:val="nil"/>
              <w:bottom w:val="single" w:sz="4" w:space="0" w:color="auto"/>
              <w:right w:val="single" w:sz="8" w:space="0" w:color="auto"/>
            </w:tcBorders>
            <w:shd w:val="clear" w:color="auto" w:fill="auto"/>
            <w:noWrap/>
            <w:vAlign w:val="bottom"/>
            <w:hideMark/>
          </w:tcPr>
          <w:p w14:paraId="3279AC70"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N/INV</w:t>
            </w:r>
          </w:p>
        </w:tc>
      </w:tr>
      <w:tr w:rsidR="006A0216" w:rsidRPr="00AD7C49" w14:paraId="5E745033" w14:textId="77777777" w:rsidTr="00201E7E">
        <w:trPr>
          <w:trHeight w:val="271"/>
        </w:trPr>
        <w:tc>
          <w:tcPr>
            <w:tcW w:w="1276" w:type="dxa"/>
            <w:tcBorders>
              <w:top w:val="nil"/>
              <w:left w:val="single" w:sz="8" w:space="0" w:color="auto"/>
              <w:bottom w:val="single" w:sz="8" w:space="0" w:color="auto"/>
              <w:right w:val="single" w:sz="4" w:space="0" w:color="auto"/>
            </w:tcBorders>
            <w:shd w:val="clear" w:color="auto" w:fill="auto"/>
            <w:noWrap/>
            <w:vAlign w:val="center"/>
            <w:hideMark/>
          </w:tcPr>
          <w:p w14:paraId="22DFA4F4"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1</w:t>
            </w:r>
          </w:p>
        </w:tc>
        <w:tc>
          <w:tcPr>
            <w:tcW w:w="4678" w:type="dxa"/>
            <w:tcBorders>
              <w:top w:val="nil"/>
              <w:left w:val="nil"/>
              <w:bottom w:val="single" w:sz="8" w:space="0" w:color="auto"/>
              <w:right w:val="single" w:sz="4" w:space="0" w:color="auto"/>
            </w:tcBorders>
            <w:shd w:val="clear" w:color="auto" w:fill="auto"/>
            <w:noWrap/>
            <w:vAlign w:val="center"/>
            <w:hideMark/>
          </w:tcPr>
          <w:p w14:paraId="78C7DD49"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Pulidora 4" (marca DEWALT D2811S-B3, color amarillo)</w:t>
            </w:r>
          </w:p>
        </w:tc>
        <w:tc>
          <w:tcPr>
            <w:tcW w:w="1276" w:type="dxa"/>
            <w:tcBorders>
              <w:top w:val="nil"/>
              <w:left w:val="nil"/>
              <w:bottom w:val="single" w:sz="8" w:space="0" w:color="auto"/>
              <w:right w:val="single" w:sz="4" w:space="0" w:color="auto"/>
            </w:tcBorders>
            <w:shd w:val="clear" w:color="auto" w:fill="auto"/>
            <w:noWrap/>
            <w:vAlign w:val="bottom"/>
            <w:hideMark/>
          </w:tcPr>
          <w:p w14:paraId="26812B26"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 / fundida</w:t>
            </w:r>
          </w:p>
        </w:tc>
        <w:tc>
          <w:tcPr>
            <w:tcW w:w="1417" w:type="dxa"/>
            <w:tcBorders>
              <w:top w:val="nil"/>
              <w:left w:val="nil"/>
              <w:bottom w:val="single" w:sz="8" w:space="0" w:color="auto"/>
              <w:right w:val="single" w:sz="8" w:space="0" w:color="auto"/>
            </w:tcBorders>
            <w:shd w:val="clear" w:color="auto" w:fill="auto"/>
            <w:noWrap/>
            <w:vAlign w:val="bottom"/>
            <w:hideMark/>
          </w:tcPr>
          <w:p w14:paraId="44612925"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N/INV</w:t>
            </w:r>
          </w:p>
        </w:tc>
      </w:tr>
    </w:tbl>
    <w:p w14:paraId="2F35939D" w14:textId="77777777" w:rsidR="006A0216" w:rsidRPr="00AD7C49" w:rsidRDefault="006A0216" w:rsidP="006A0216">
      <w:pPr>
        <w:pStyle w:val="Textoindependiente"/>
        <w:spacing w:line="276" w:lineRule="auto"/>
        <w:rPr>
          <w:rFonts w:ascii="Arial" w:hAnsi="Arial" w:cs="Arial"/>
          <w:bCs/>
          <w:sz w:val="18"/>
          <w:szCs w:val="20"/>
          <w:shd w:val="clear" w:color="auto" w:fill="FFFFFF"/>
        </w:rPr>
      </w:pPr>
    </w:p>
    <w:tbl>
      <w:tblPr>
        <w:tblW w:w="8647" w:type="dxa"/>
        <w:tblInd w:w="70" w:type="dxa"/>
        <w:tblLayout w:type="fixed"/>
        <w:tblCellMar>
          <w:left w:w="70" w:type="dxa"/>
          <w:right w:w="70" w:type="dxa"/>
        </w:tblCellMar>
        <w:tblLook w:val="04A0" w:firstRow="1" w:lastRow="0" w:firstColumn="1" w:lastColumn="0" w:noHBand="0" w:noVBand="1"/>
      </w:tblPr>
      <w:tblGrid>
        <w:gridCol w:w="1276"/>
        <w:gridCol w:w="4678"/>
        <w:gridCol w:w="1276"/>
        <w:gridCol w:w="1417"/>
      </w:tblGrid>
      <w:tr w:rsidR="006A0216" w:rsidRPr="00AD7C49" w14:paraId="265FAF07" w14:textId="77777777" w:rsidTr="00201E7E">
        <w:trPr>
          <w:trHeight w:val="400"/>
        </w:trPr>
        <w:tc>
          <w:tcPr>
            <w:tcW w:w="8647" w:type="dxa"/>
            <w:gridSpan w:val="4"/>
            <w:tcBorders>
              <w:top w:val="nil"/>
              <w:left w:val="nil"/>
              <w:bottom w:val="nil"/>
              <w:right w:val="nil"/>
            </w:tcBorders>
            <w:shd w:val="clear" w:color="auto" w:fill="auto"/>
            <w:noWrap/>
            <w:vAlign w:val="bottom"/>
            <w:hideMark/>
          </w:tcPr>
          <w:p w14:paraId="356CB4C5" w14:textId="77777777" w:rsidR="006A0216" w:rsidRPr="00AD7C49" w:rsidRDefault="006A0216" w:rsidP="00201E7E">
            <w:pPr>
              <w:spacing w:after="0" w:line="276" w:lineRule="auto"/>
              <w:jc w:val="center"/>
              <w:rPr>
                <w:rFonts w:ascii="Arial" w:eastAsia="Times New Roman" w:hAnsi="Arial" w:cs="Arial"/>
                <w:b/>
                <w:bCs/>
                <w:color w:val="000000"/>
                <w:sz w:val="18"/>
                <w:szCs w:val="20"/>
                <w:lang w:eastAsia="es-SV"/>
              </w:rPr>
            </w:pPr>
            <w:r w:rsidRPr="00AD7C49">
              <w:rPr>
                <w:rFonts w:ascii="Arial" w:eastAsia="Times New Roman" w:hAnsi="Arial" w:cs="Arial"/>
                <w:b/>
                <w:bCs/>
                <w:color w:val="000000"/>
                <w:sz w:val="18"/>
                <w:szCs w:val="20"/>
                <w:lang w:eastAsia="es-SV"/>
              </w:rPr>
              <w:lastRenderedPageBreak/>
              <w:t>UNIDAD DE PARTICIPACION CIUDADANA</w:t>
            </w:r>
          </w:p>
        </w:tc>
      </w:tr>
      <w:tr w:rsidR="006A0216" w:rsidRPr="00AD7C49" w14:paraId="038D25BD" w14:textId="77777777" w:rsidTr="00201E7E">
        <w:trPr>
          <w:trHeight w:val="167"/>
        </w:trPr>
        <w:tc>
          <w:tcPr>
            <w:tcW w:w="1276" w:type="dxa"/>
            <w:tcBorders>
              <w:top w:val="nil"/>
              <w:left w:val="nil"/>
              <w:bottom w:val="nil"/>
              <w:right w:val="nil"/>
            </w:tcBorders>
            <w:shd w:val="clear" w:color="auto" w:fill="auto"/>
            <w:noWrap/>
            <w:vAlign w:val="bottom"/>
            <w:hideMark/>
          </w:tcPr>
          <w:p w14:paraId="3FCA61A1" w14:textId="77777777" w:rsidR="006A0216" w:rsidRPr="00AD7C49" w:rsidRDefault="006A0216" w:rsidP="00201E7E">
            <w:pPr>
              <w:spacing w:after="0" w:line="276" w:lineRule="auto"/>
              <w:jc w:val="center"/>
              <w:rPr>
                <w:rFonts w:ascii="Arial" w:eastAsia="Times New Roman" w:hAnsi="Arial" w:cs="Arial"/>
                <w:b/>
                <w:bCs/>
                <w:color w:val="000000"/>
                <w:sz w:val="18"/>
                <w:szCs w:val="20"/>
                <w:lang w:eastAsia="es-SV"/>
              </w:rPr>
            </w:pPr>
          </w:p>
        </w:tc>
        <w:tc>
          <w:tcPr>
            <w:tcW w:w="4678" w:type="dxa"/>
            <w:tcBorders>
              <w:top w:val="nil"/>
              <w:left w:val="nil"/>
              <w:bottom w:val="nil"/>
              <w:right w:val="nil"/>
            </w:tcBorders>
            <w:shd w:val="clear" w:color="auto" w:fill="auto"/>
            <w:noWrap/>
            <w:vAlign w:val="bottom"/>
            <w:hideMark/>
          </w:tcPr>
          <w:p w14:paraId="52103F45" w14:textId="77777777" w:rsidR="006A0216" w:rsidRPr="00AD7C49" w:rsidRDefault="006A0216" w:rsidP="00201E7E">
            <w:pPr>
              <w:spacing w:after="0" w:line="276" w:lineRule="auto"/>
              <w:jc w:val="center"/>
              <w:rPr>
                <w:rFonts w:ascii="Arial" w:eastAsia="Times New Roman" w:hAnsi="Arial" w:cs="Arial"/>
                <w:sz w:val="18"/>
                <w:szCs w:val="20"/>
                <w:lang w:eastAsia="es-SV"/>
              </w:rPr>
            </w:pPr>
          </w:p>
        </w:tc>
        <w:tc>
          <w:tcPr>
            <w:tcW w:w="1276" w:type="dxa"/>
            <w:tcBorders>
              <w:top w:val="nil"/>
              <w:left w:val="nil"/>
              <w:bottom w:val="nil"/>
              <w:right w:val="nil"/>
            </w:tcBorders>
            <w:shd w:val="clear" w:color="auto" w:fill="auto"/>
            <w:noWrap/>
            <w:vAlign w:val="bottom"/>
            <w:hideMark/>
          </w:tcPr>
          <w:p w14:paraId="5458157A" w14:textId="77777777" w:rsidR="006A0216" w:rsidRPr="00AD7C49" w:rsidRDefault="006A0216" w:rsidP="00201E7E">
            <w:pPr>
              <w:spacing w:after="0" w:line="276" w:lineRule="auto"/>
              <w:jc w:val="center"/>
              <w:rPr>
                <w:rFonts w:ascii="Arial" w:eastAsia="Times New Roman" w:hAnsi="Arial" w:cs="Arial"/>
                <w:sz w:val="18"/>
                <w:szCs w:val="20"/>
                <w:lang w:eastAsia="es-SV"/>
              </w:rPr>
            </w:pPr>
          </w:p>
        </w:tc>
        <w:tc>
          <w:tcPr>
            <w:tcW w:w="1417" w:type="dxa"/>
            <w:tcBorders>
              <w:top w:val="nil"/>
              <w:left w:val="nil"/>
              <w:bottom w:val="nil"/>
              <w:right w:val="nil"/>
            </w:tcBorders>
            <w:shd w:val="clear" w:color="auto" w:fill="auto"/>
            <w:noWrap/>
            <w:vAlign w:val="bottom"/>
            <w:hideMark/>
          </w:tcPr>
          <w:p w14:paraId="523CDA3D" w14:textId="77777777" w:rsidR="006A0216" w:rsidRPr="00AD7C49" w:rsidRDefault="006A0216" w:rsidP="00201E7E">
            <w:pPr>
              <w:spacing w:after="0" w:line="276" w:lineRule="auto"/>
              <w:jc w:val="center"/>
              <w:rPr>
                <w:rFonts w:ascii="Arial" w:eastAsia="Times New Roman" w:hAnsi="Arial" w:cs="Arial"/>
                <w:sz w:val="18"/>
                <w:szCs w:val="20"/>
                <w:lang w:eastAsia="es-SV"/>
              </w:rPr>
            </w:pPr>
          </w:p>
        </w:tc>
      </w:tr>
      <w:tr w:rsidR="006A0216" w:rsidRPr="00AD7C49" w14:paraId="379796D3" w14:textId="77777777" w:rsidTr="00201E7E">
        <w:trPr>
          <w:trHeight w:val="410"/>
        </w:trPr>
        <w:tc>
          <w:tcPr>
            <w:tcW w:w="1276" w:type="dxa"/>
            <w:tcBorders>
              <w:top w:val="single" w:sz="8" w:space="0" w:color="auto"/>
              <w:left w:val="single" w:sz="8" w:space="0" w:color="auto"/>
              <w:bottom w:val="single" w:sz="4" w:space="0" w:color="auto"/>
              <w:right w:val="single" w:sz="4" w:space="0" w:color="auto"/>
            </w:tcBorders>
            <w:shd w:val="clear" w:color="000000" w:fill="E7E6E6"/>
            <w:noWrap/>
            <w:vAlign w:val="center"/>
            <w:hideMark/>
          </w:tcPr>
          <w:p w14:paraId="58ED7363" w14:textId="77777777" w:rsidR="006A0216" w:rsidRPr="00AD7C49" w:rsidRDefault="006A0216" w:rsidP="00201E7E">
            <w:pPr>
              <w:spacing w:after="0" w:line="276" w:lineRule="auto"/>
              <w:jc w:val="center"/>
              <w:rPr>
                <w:rFonts w:ascii="Arial" w:eastAsia="Times New Roman" w:hAnsi="Arial" w:cs="Arial"/>
                <w:b/>
                <w:bCs/>
                <w:color w:val="000000"/>
                <w:sz w:val="18"/>
                <w:szCs w:val="20"/>
                <w:lang w:eastAsia="es-SV"/>
              </w:rPr>
            </w:pPr>
            <w:r w:rsidRPr="00AD7C49">
              <w:rPr>
                <w:rFonts w:ascii="Arial" w:eastAsia="Times New Roman" w:hAnsi="Arial" w:cs="Arial"/>
                <w:b/>
                <w:bCs/>
                <w:color w:val="000000"/>
                <w:sz w:val="18"/>
                <w:szCs w:val="20"/>
                <w:lang w:eastAsia="es-SV"/>
              </w:rPr>
              <w:t>CANTIDAD</w:t>
            </w:r>
          </w:p>
        </w:tc>
        <w:tc>
          <w:tcPr>
            <w:tcW w:w="4678" w:type="dxa"/>
            <w:tcBorders>
              <w:top w:val="single" w:sz="8" w:space="0" w:color="auto"/>
              <w:left w:val="nil"/>
              <w:bottom w:val="single" w:sz="4" w:space="0" w:color="auto"/>
              <w:right w:val="single" w:sz="4" w:space="0" w:color="auto"/>
            </w:tcBorders>
            <w:shd w:val="clear" w:color="000000" w:fill="E7E6E6"/>
            <w:noWrap/>
            <w:vAlign w:val="center"/>
            <w:hideMark/>
          </w:tcPr>
          <w:p w14:paraId="287091DB" w14:textId="77777777" w:rsidR="006A0216" w:rsidRPr="00AD7C49" w:rsidRDefault="006A0216" w:rsidP="00201E7E">
            <w:pPr>
              <w:spacing w:after="0" w:line="276" w:lineRule="auto"/>
              <w:jc w:val="center"/>
              <w:rPr>
                <w:rFonts w:ascii="Arial" w:eastAsia="Times New Roman" w:hAnsi="Arial" w:cs="Arial"/>
                <w:b/>
                <w:bCs/>
                <w:color w:val="000000"/>
                <w:sz w:val="18"/>
                <w:szCs w:val="20"/>
                <w:lang w:eastAsia="es-SV"/>
              </w:rPr>
            </w:pPr>
            <w:r w:rsidRPr="00AD7C49">
              <w:rPr>
                <w:rFonts w:ascii="Arial" w:eastAsia="Times New Roman" w:hAnsi="Arial" w:cs="Arial"/>
                <w:b/>
                <w:bCs/>
                <w:color w:val="000000"/>
                <w:sz w:val="18"/>
                <w:szCs w:val="20"/>
                <w:lang w:eastAsia="es-SV"/>
              </w:rPr>
              <w:t>DESCRIPCION</w:t>
            </w:r>
          </w:p>
        </w:tc>
        <w:tc>
          <w:tcPr>
            <w:tcW w:w="1276" w:type="dxa"/>
            <w:tcBorders>
              <w:top w:val="single" w:sz="8" w:space="0" w:color="auto"/>
              <w:left w:val="nil"/>
              <w:bottom w:val="single" w:sz="4" w:space="0" w:color="auto"/>
              <w:right w:val="single" w:sz="4" w:space="0" w:color="auto"/>
            </w:tcBorders>
            <w:shd w:val="clear" w:color="000000" w:fill="E7E6E6"/>
            <w:noWrap/>
            <w:vAlign w:val="center"/>
            <w:hideMark/>
          </w:tcPr>
          <w:p w14:paraId="01983FD3" w14:textId="77777777" w:rsidR="006A0216" w:rsidRPr="00AD7C49" w:rsidRDefault="006A0216" w:rsidP="00201E7E">
            <w:pPr>
              <w:spacing w:after="0" w:line="276" w:lineRule="auto"/>
              <w:jc w:val="center"/>
              <w:rPr>
                <w:rFonts w:ascii="Arial" w:eastAsia="Times New Roman" w:hAnsi="Arial" w:cs="Arial"/>
                <w:b/>
                <w:bCs/>
                <w:color w:val="000000"/>
                <w:sz w:val="18"/>
                <w:szCs w:val="20"/>
                <w:lang w:eastAsia="es-SV"/>
              </w:rPr>
            </w:pPr>
            <w:r w:rsidRPr="00AD7C49">
              <w:rPr>
                <w:rFonts w:ascii="Arial" w:eastAsia="Times New Roman" w:hAnsi="Arial" w:cs="Arial"/>
                <w:b/>
                <w:bCs/>
                <w:color w:val="000000"/>
                <w:sz w:val="18"/>
                <w:szCs w:val="20"/>
                <w:lang w:eastAsia="es-SV"/>
              </w:rPr>
              <w:t>ESTADO</w:t>
            </w:r>
          </w:p>
        </w:tc>
        <w:tc>
          <w:tcPr>
            <w:tcW w:w="1417" w:type="dxa"/>
            <w:tcBorders>
              <w:top w:val="single" w:sz="8" w:space="0" w:color="auto"/>
              <w:left w:val="nil"/>
              <w:bottom w:val="single" w:sz="4" w:space="0" w:color="auto"/>
              <w:right w:val="single" w:sz="8" w:space="0" w:color="auto"/>
            </w:tcBorders>
            <w:shd w:val="clear" w:color="000000" w:fill="E7E6E6"/>
            <w:noWrap/>
            <w:vAlign w:val="center"/>
            <w:hideMark/>
          </w:tcPr>
          <w:p w14:paraId="48D53D25" w14:textId="77777777" w:rsidR="006A0216" w:rsidRPr="00AD7C49" w:rsidRDefault="006A0216" w:rsidP="00201E7E">
            <w:pPr>
              <w:spacing w:after="0" w:line="276" w:lineRule="auto"/>
              <w:jc w:val="center"/>
              <w:rPr>
                <w:rFonts w:ascii="Arial" w:eastAsia="Times New Roman" w:hAnsi="Arial" w:cs="Arial"/>
                <w:b/>
                <w:bCs/>
                <w:color w:val="000000"/>
                <w:sz w:val="18"/>
                <w:szCs w:val="20"/>
                <w:lang w:eastAsia="es-SV"/>
              </w:rPr>
            </w:pPr>
            <w:r w:rsidRPr="00AD7C49">
              <w:rPr>
                <w:rFonts w:ascii="Arial" w:eastAsia="Times New Roman" w:hAnsi="Arial" w:cs="Arial"/>
                <w:b/>
                <w:bCs/>
                <w:color w:val="000000"/>
                <w:sz w:val="18"/>
                <w:szCs w:val="20"/>
                <w:lang w:eastAsia="es-SV"/>
              </w:rPr>
              <w:t>INVENTARIO</w:t>
            </w:r>
          </w:p>
        </w:tc>
      </w:tr>
      <w:tr w:rsidR="006A0216" w:rsidRPr="00AD7C49" w14:paraId="51C21073" w14:textId="77777777" w:rsidTr="00201E7E">
        <w:trPr>
          <w:trHeight w:val="271"/>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4D81EE8C"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1</w:t>
            </w:r>
          </w:p>
        </w:tc>
        <w:tc>
          <w:tcPr>
            <w:tcW w:w="4678" w:type="dxa"/>
            <w:tcBorders>
              <w:top w:val="nil"/>
              <w:left w:val="nil"/>
              <w:bottom w:val="single" w:sz="4" w:space="0" w:color="auto"/>
              <w:right w:val="single" w:sz="4" w:space="0" w:color="auto"/>
            </w:tcBorders>
            <w:shd w:val="clear" w:color="auto" w:fill="auto"/>
            <w:noWrap/>
            <w:vAlign w:val="bottom"/>
            <w:hideMark/>
          </w:tcPr>
          <w:p w14:paraId="0CA95F28"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Huesera de silla secretarial</w:t>
            </w:r>
          </w:p>
        </w:tc>
        <w:tc>
          <w:tcPr>
            <w:tcW w:w="1276" w:type="dxa"/>
            <w:tcBorders>
              <w:top w:val="nil"/>
              <w:left w:val="nil"/>
              <w:bottom w:val="single" w:sz="4" w:space="0" w:color="auto"/>
              <w:right w:val="single" w:sz="4" w:space="0" w:color="auto"/>
            </w:tcBorders>
            <w:shd w:val="clear" w:color="auto" w:fill="auto"/>
            <w:noWrap/>
            <w:vAlign w:val="bottom"/>
            <w:hideMark/>
          </w:tcPr>
          <w:p w14:paraId="58B44364"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4" w:space="0" w:color="auto"/>
              <w:right w:val="single" w:sz="8" w:space="0" w:color="auto"/>
            </w:tcBorders>
            <w:shd w:val="clear" w:color="auto" w:fill="auto"/>
            <w:noWrap/>
            <w:vAlign w:val="bottom"/>
            <w:hideMark/>
          </w:tcPr>
          <w:p w14:paraId="168A4692"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N/INV</w:t>
            </w:r>
          </w:p>
        </w:tc>
      </w:tr>
      <w:tr w:rsidR="006A0216" w:rsidRPr="00AD7C49" w14:paraId="5BD5D5CE" w14:textId="77777777" w:rsidTr="00201E7E">
        <w:trPr>
          <w:trHeight w:val="271"/>
        </w:trPr>
        <w:tc>
          <w:tcPr>
            <w:tcW w:w="1276" w:type="dxa"/>
            <w:tcBorders>
              <w:top w:val="nil"/>
              <w:left w:val="single" w:sz="8" w:space="0" w:color="auto"/>
              <w:bottom w:val="single" w:sz="4" w:space="0" w:color="auto"/>
              <w:right w:val="single" w:sz="4" w:space="0" w:color="auto"/>
            </w:tcBorders>
            <w:shd w:val="clear" w:color="auto" w:fill="auto"/>
            <w:noWrap/>
            <w:vAlign w:val="center"/>
            <w:hideMark/>
          </w:tcPr>
          <w:p w14:paraId="1CFDFB93"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78</w:t>
            </w:r>
          </w:p>
        </w:tc>
        <w:tc>
          <w:tcPr>
            <w:tcW w:w="4678" w:type="dxa"/>
            <w:tcBorders>
              <w:top w:val="nil"/>
              <w:left w:val="nil"/>
              <w:bottom w:val="single" w:sz="4" w:space="0" w:color="auto"/>
              <w:right w:val="single" w:sz="4" w:space="0" w:color="auto"/>
            </w:tcBorders>
            <w:shd w:val="clear" w:color="auto" w:fill="auto"/>
            <w:noWrap/>
            <w:vAlign w:val="center"/>
            <w:hideMark/>
          </w:tcPr>
          <w:p w14:paraId="56A8EA2D"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Sillas plásticas (ambas de color blanco)</w:t>
            </w:r>
          </w:p>
        </w:tc>
        <w:tc>
          <w:tcPr>
            <w:tcW w:w="1276" w:type="dxa"/>
            <w:tcBorders>
              <w:top w:val="nil"/>
              <w:left w:val="nil"/>
              <w:bottom w:val="single" w:sz="4" w:space="0" w:color="auto"/>
              <w:right w:val="single" w:sz="4" w:space="0" w:color="auto"/>
            </w:tcBorders>
            <w:shd w:val="clear" w:color="auto" w:fill="auto"/>
            <w:noWrap/>
            <w:vAlign w:val="center"/>
            <w:hideMark/>
          </w:tcPr>
          <w:p w14:paraId="292CADE5"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 / Quebradas</w:t>
            </w:r>
          </w:p>
        </w:tc>
        <w:tc>
          <w:tcPr>
            <w:tcW w:w="1417" w:type="dxa"/>
            <w:tcBorders>
              <w:top w:val="nil"/>
              <w:left w:val="nil"/>
              <w:bottom w:val="single" w:sz="4" w:space="0" w:color="auto"/>
              <w:right w:val="single" w:sz="8" w:space="0" w:color="auto"/>
            </w:tcBorders>
            <w:shd w:val="clear" w:color="auto" w:fill="auto"/>
            <w:noWrap/>
            <w:vAlign w:val="center"/>
            <w:hideMark/>
          </w:tcPr>
          <w:p w14:paraId="3217F319"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N/INV</w:t>
            </w:r>
          </w:p>
        </w:tc>
      </w:tr>
      <w:tr w:rsidR="006A0216" w:rsidRPr="00AD7C49" w14:paraId="63484A1E" w14:textId="77777777" w:rsidTr="00201E7E">
        <w:trPr>
          <w:trHeight w:val="271"/>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357823DE"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1</w:t>
            </w:r>
          </w:p>
        </w:tc>
        <w:tc>
          <w:tcPr>
            <w:tcW w:w="4678" w:type="dxa"/>
            <w:tcBorders>
              <w:top w:val="nil"/>
              <w:left w:val="nil"/>
              <w:bottom w:val="single" w:sz="4" w:space="0" w:color="auto"/>
              <w:right w:val="single" w:sz="4" w:space="0" w:color="auto"/>
            </w:tcBorders>
            <w:shd w:val="clear" w:color="auto" w:fill="auto"/>
            <w:noWrap/>
            <w:vAlign w:val="bottom"/>
            <w:hideMark/>
          </w:tcPr>
          <w:p w14:paraId="5D04C1EE"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Archivero metálico 4 gavetas (color negro)</w:t>
            </w:r>
          </w:p>
        </w:tc>
        <w:tc>
          <w:tcPr>
            <w:tcW w:w="1276" w:type="dxa"/>
            <w:tcBorders>
              <w:top w:val="nil"/>
              <w:left w:val="nil"/>
              <w:bottom w:val="single" w:sz="4" w:space="0" w:color="auto"/>
              <w:right w:val="single" w:sz="4" w:space="0" w:color="auto"/>
            </w:tcBorders>
            <w:shd w:val="clear" w:color="auto" w:fill="auto"/>
            <w:noWrap/>
            <w:vAlign w:val="bottom"/>
            <w:hideMark/>
          </w:tcPr>
          <w:p w14:paraId="1A90AFD7"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4" w:space="0" w:color="auto"/>
              <w:right w:val="single" w:sz="8" w:space="0" w:color="auto"/>
            </w:tcBorders>
            <w:shd w:val="clear" w:color="auto" w:fill="auto"/>
            <w:noWrap/>
            <w:vAlign w:val="bottom"/>
            <w:hideMark/>
          </w:tcPr>
          <w:p w14:paraId="3BB67F8E"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N/INV</w:t>
            </w:r>
          </w:p>
        </w:tc>
      </w:tr>
      <w:tr w:rsidR="006A0216" w:rsidRPr="00AD7C49" w14:paraId="06F536CF" w14:textId="77777777" w:rsidTr="00201E7E">
        <w:trPr>
          <w:trHeight w:val="271"/>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67505170"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1</w:t>
            </w:r>
          </w:p>
        </w:tc>
        <w:tc>
          <w:tcPr>
            <w:tcW w:w="4678" w:type="dxa"/>
            <w:tcBorders>
              <w:top w:val="nil"/>
              <w:left w:val="nil"/>
              <w:bottom w:val="single" w:sz="4" w:space="0" w:color="auto"/>
              <w:right w:val="single" w:sz="4" w:space="0" w:color="auto"/>
            </w:tcBorders>
            <w:shd w:val="clear" w:color="auto" w:fill="auto"/>
            <w:noWrap/>
            <w:vAlign w:val="bottom"/>
            <w:hideMark/>
          </w:tcPr>
          <w:p w14:paraId="0F512F26"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Escritorio de madera (color café)</w:t>
            </w:r>
          </w:p>
        </w:tc>
        <w:tc>
          <w:tcPr>
            <w:tcW w:w="1276" w:type="dxa"/>
            <w:tcBorders>
              <w:top w:val="nil"/>
              <w:left w:val="nil"/>
              <w:bottom w:val="single" w:sz="4" w:space="0" w:color="auto"/>
              <w:right w:val="single" w:sz="4" w:space="0" w:color="auto"/>
            </w:tcBorders>
            <w:shd w:val="clear" w:color="auto" w:fill="auto"/>
            <w:noWrap/>
            <w:vAlign w:val="bottom"/>
            <w:hideMark/>
          </w:tcPr>
          <w:p w14:paraId="388A8924"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4" w:space="0" w:color="auto"/>
              <w:right w:val="single" w:sz="8" w:space="0" w:color="auto"/>
            </w:tcBorders>
            <w:shd w:val="clear" w:color="auto" w:fill="auto"/>
            <w:noWrap/>
            <w:vAlign w:val="bottom"/>
            <w:hideMark/>
          </w:tcPr>
          <w:p w14:paraId="35BBF6BB"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N/INV</w:t>
            </w:r>
          </w:p>
        </w:tc>
      </w:tr>
      <w:tr w:rsidR="006A0216" w:rsidRPr="00AD7C49" w14:paraId="5D313F02" w14:textId="77777777" w:rsidTr="00201E7E">
        <w:trPr>
          <w:trHeight w:val="286"/>
        </w:trPr>
        <w:tc>
          <w:tcPr>
            <w:tcW w:w="1276" w:type="dxa"/>
            <w:tcBorders>
              <w:top w:val="nil"/>
              <w:left w:val="single" w:sz="8" w:space="0" w:color="auto"/>
              <w:bottom w:val="single" w:sz="8" w:space="0" w:color="auto"/>
              <w:right w:val="single" w:sz="4" w:space="0" w:color="auto"/>
            </w:tcBorders>
            <w:shd w:val="clear" w:color="auto" w:fill="auto"/>
            <w:noWrap/>
            <w:vAlign w:val="bottom"/>
            <w:hideMark/>
          </w:tcPr>
          <w:p w14:paraId="084452A2"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1</w:t>
            </w:r>
          </w:p>
        </w:tc>
        <w:tc>
          <w:tcPr>
            <w:tcW w:w="4678" w:type="dxa"/>
            <w:tcBorders>
              <w:top w:val="nil"/>
              <w:left w:val="nil"/>
              <w:bottom w:val="single" w:sz="8" w:space="0" w:color="auto"/>
              <w:right w:val="single" w:sz="4" w:space="0" w:color="auto"/>
            </w:tcBorders>
            <w:shd w:val="clear" w:color="auto" w:fill="auto"/>
            <w:noWrap/>
            <w:vAlign w:val="bottom"/>
            <w:hideMark/>
          </w:tcPr>
          <w:p w14:paraId="4022C381" w14:textId="77777777" w:rsidR="006A0216" w:rsidRPr="00AD7C49" w:rsidRDefault="006A0216" w:rsidP="00201E7E">
            <w:pPr>
              <w:spacing w:after="0" w:line="276" w:lineRule="auto"/>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Impresora (marca: SHARP, color blanco)</w:t>
            </w:r>
          </w:p>
        </w:tc>
        <w:tc>
          <w:tcPr>
            <w:tcW w:w="1276" w:type="dxa"/>
            <w:tcBorders>
              <w:top w:val="nil"/>
              <w:left w:val="nil"/>
              <w:bottom w:val="single" w:sz="8" w:space="0" w:color="auto"/>
              <w:right w:val="single" w:sz="4" w:space="0" w:color="auto"/>
            </w:tcBorders>
            <w:shd w:val="clear" w:color="auto" w:fill="auto"/>
            <w:noWrap/>
            <w:vAlign w:val="bottom"/>
            <w:hideMark/>
          </w:tcPr>
          <w:p w14:paraId="10B2FD9D"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Malo</w:t>
            </w:r>
          </w:p>
        </w:tc>
        <w:tc>
          <w:tcPr>
            <w:tcW w:w="1417" w:type="dxa"/>
            <w:tcBorders>
              <w:top w:val="nil"/>
              <w:left w:val="nil"/>
              <w:bottom w:val="single" w:sz="4" w:space="0" w:color="auto"/>
              <w:right w:val="single" w:sz="8" w:space="0" w:color="auto"/>
            </w:tcBorders>
            <w:shd w:val="clear" w:color="auto" w:fill="auto"/>
            <w:noWrap/>
            <w:vAlign w:val="bottom"/>
            <w:hideMark/>
          </w:tcPr>
          <w:p w14:paraId="3DB82A08" w14:textId="77777777" w:rsidR="006A0216" w:rsidRPr="00AD7C49" w:rsidRDefault="006A0216" w:rsidP="00201E7E">
            <w:pPr>
              <w:spacing w:after="0" w:line="276" w:lineRule="auto"/>
              <w:jc w:val="center"/>
              <w:rPr>
                <w:rFonts w:ascii="Arial" w:eastAsia="Times New Roman" w:hAnsi="Arial" w:cs="Arial"/>
                <w:color w:val="000000"/>
                <w:sz w:val="18"/>
                <w:szCs w:val="20"/>
                <w:lang w:eastAsia="es-SV"/>
              </w:rPr>
            </w:pPr>
            <w:r w:rsidRPr="00AD7C49">
              <w:rPr>
                <w:rFonts w:ascii="Arial" w:eastAsia="Times New Roman" w:hAnsi="Arial" w:cs="Arial"/>
                <w:color w:val="000000"/>
                <w:sz w:val="18"/>
                <w:szCs w:val="20"/>
                <w:lang w:eastAsia="es-SV"/>
              </w:rPr>
              <w:t>N/INV</w:t>
            </w:r>
          </w:p>
        </w:tc>
      </w:tr>
    </w:tbl>
    <w:p w14:paraId="454B2238" w14:textId="77777777" w:rsidR="006A0216" w:rsidRPr="00AD7C49" w:rsidRDefault="006A0216" w:rsidP="006A0216">
      <w:pPr>
        <w:pStyle w:val="Sinespaciado"/>
        <w:spacing w:line="360" w:lineRule="auto"/>
        <w:jc w:val="both"/>
        <w:rPr>
          <w:rFonts w:ascii="Arial" w:hAnsi="Arial" w:cs="Arial"/>
          <w:sz w:val="20"/>
          <w:szCs w:val="20"/>
        </w:rPr>
      </w:pPr>
    </w:p>
    <w:p w14:paraId="6E6C86CC" w14:textId="77777777" w:rsidR="006A0216" w:rsidRPr="00AD7C49" w:rsidRDefault="006A0216" w:rsidP="006A0216">
      <w:pPr>
        <w:spacing w:line="360" w:lineRule="auto"/>
        <w:jc w:val="both"/>
        <w:rPr>
          <w:rFonts w:ascii="Arial" w:hAnsi="Arial" w:cs="Arial"/>
          <w:sz w:val="20"/>
          <w:szCs w:val="20"/>
        </w:rPr>
      </w:pPr>
      <w:r w:rsidRPr="00AD7C49">
        <w:rPr>
          <w:rFonts w:ascii="Arial" w:hAnsi="Arial" w:cs="Arial"/>
          <w:b/>
          <w:sz w:val="20"/>
          <w:szCs w:val="20"/>
        </w:rPr>
        <w:t>b)</w:t>
      </w:r>
      <w:r w:rsidRPr="00AD7C49">
        <w:rPr>
          <w:rFonts w:ascii="Arial" w:hAnsi="Arial" w:cs="Arial"/>
          <w:sz w:val="20"/>
          <w:szCs w:val="20"/>
        </w:rPr>
        <w:t xml:space="preserve"> Nómbrese la comisión de descargo de bienes para velar el cumplimiento, transparencia y venta de los bienes que estará integrada por: el Licenciado Juan Francisco </w:t>
      </w:r>
      <w:proofErr w:type="spellStart"/>
      <w:r w:rsidRPr="00AD7C49">
        <w:rPr>
          <w:rFonts w:ascii="Arial" w:hAnsi="Arial" w:cs="Arial"/>
          <w:sz w:val="20"/>
          <w:szCs w:val="20"/>
        </w:rPr>
        <w:t>Chavajay</w:t>
      </w:r>
      <w:proofErr w:type="spellEnd"/>
      <w:r w:rsidRPr="00AD7C49">
        <w:rPr>
          <w:rFonts w:ascii="Arial" w:hAnsi="Arial" w:cs="Arial"/>
          <w:sz w:val="20"/>
          <w:szCs w:val="20"/>
        </w:rPr>
        <w:t xml:space="preserve"> Hernández, Encargado de Activo Fijo, Licenciado </w:t>
      </w:r>
      <w:proofErr w:type="spellStart"/>
      <w:r w:rsidRPr="00AD7C49">
        <w:rPr>
          <w:rFonts w:ascii="Arial" w:hAnsi="Arial" w:cs="Arial"/>
          <w:sz w:val="20"/>
          <w:szCs w:val="20"/>
        </w:rPr>
        <w:t>Felix</w:t>
      </w:r>
      <w:proofErr w:type="spellEnd"/>
      <w:r w:rsidRPr="00AD7C49">
        <w:rPr>
          <w:rFonts w:ascii="Arial" w:hAnsi="Arial" w:cs="Arial"/>
          <w:sz w:val="20"/>
          <w:szCs w:val="20"/>
        </w:rPr>
        <w:t xml:space="preserve"> Alfredo Medina Cerna, Gerente General, Licenciada Sonia Estela Conrado, Jefa de Contabilidad, Licenciada Karen Xiomara Castillo de Rubio, Asesora Legal, y Licenciada Carmen Flores Canjura, Sindica Municipal, quien coordinará dicha comisión. </w:t>
      </w:r>
      <w:r w:rsidRPr="00AD7C49">
        <w:rPr>
          <w:rFonts w:ascii="Arial" w:hAnsi="Arial" w:cs="Arial"/>
          <w:b/>
          <w:bCs/>
          <w:i/>
          <w:sz w:val="20"/>
          <w:szCs w:val="20"/>
          <w:u w:val="single"/>
        </w:rPr>
        <w:t>Votación Unánime.</w:t>
      </w:r>
      <w:r w:rsidRPr="00AD7C49">
        <w:rPr>
          <w:rFonts w:ascii="Arial" w:hAnsi="Arial" w:cs="Arial"/>
          <w:b/>
          <w:bCs/>
          <w:i/>
          <w:sz w:val="20"/>
          <w:szCs w:val="20"/>
        </w:rPr>
        <w:t xml:space="preserve"> </w:t>
      </w:r>
      <w:r w:rsidRPr="00AD7C49">
        <w:rPr>
          <w:rFonts w:ascii="Arial" w:hAnsi="Arial" w:cs="Arial"/>
          <w:bCs/>
          <w:sz w:val="20"/>
          <w:szCs w:val="20"/>
        </w:rPr>
        <w:t xml:space="preserve">Certifíquese y Notifíquese. “”””””””””””; </w:t>
      </w:r>
      <w:r w:rsidRPr="00AD7C49">
        <w:rPr>
          <w:rFonts w:ascii="Arial" w:hAnsi="Arial" w:cs="Arial"/>
          <w:b/>
          <w:sz w:val="20"/>
          <w:szCs w:val="20"/>
        </w:rPr>
        <w:t>f)</w:t>
      </w:r>
      <w:r w:rsidRPr="00AD7C49">
        <w:rPr>
          <w:rFonts w:ascii="Arial" w:hAnsi="Arial" w:cs="Arial"/>
          <w:sz w:val="20"/>
          <w:szCs w:val="20"/>
        </w:rPr>
        <w:t xml:space="preserve">  </w:t>
      </w:r>
      <w:r w:rsidRPr="00AD7C49">
        <w:rPr>
          <w:rFonts w:ascii="Arial" w:hAnsi="Arial" w:cs="Arial"/>
          <w:b/>
          <w:sz w:val="20"/>
          <w:szCs w:val="20"/>
          <w:u w:val="single"/>
        </w:rPr>
        <w:t>Solicitud presentada por la Licenciada Blanca María Nolasco Velásquez, Tesorera Municipal, préstamo de fondos para pagos de las AFP’S, Cierre de cuenta bancaria:</w:t>
      </w:r>
      <w:r w:rsidRPr="00AD7C49">
        <w:rPr>
          <w:rFonts w:ascii="Arial" w:hAnsi="Arial" w:cs="Arial"/>
          <w:sz w:val="20"/>
          <w:szCs w:val="20"/>
        </w:rPr>
        <w:t xml:space="preserve"> Leídas y discutidas una a una las solicitudes presentadas, se toman los acuerdos siguientes: </w:t>
      </w:r>
      <w:r w:rsidRPr="00AD7C49">
        <w:rPr>
          <w:rFonts w:ascii="Arial" w:hAnsi="Arial" w:cs="Arial"/>
          <w:b/>
          <w:bCs/>
          <w:sz w:val="20"/>
          <w:szCs w:val="20"/>
          <w:shd w:val="clear" w:color="auto" w:fill="FFFFFF"/>
        </w:rPr>
        <w:t xml:space="preserve">ACUERDO NUMERO TRECE: </w:t>
      </w:r>
      <w:r w:rsidRPr="00AD7C49">
        <w:rPr>
          <w:rFonts w:ascii="Arial" w:hAnsi="Arial" w:cs="Arial"/>
          <w:sz w:val="20"/>
          <w:szCs w:val="20"/>
        </w:rPr>
        <w:t xml:space="preserve">Leída por la suscrita solicitud presentada por la Licenciada Blanca María Nolasco Velásquez, Tesorera Municipal, mediante la cual solicita se autorice préstamo de la cuenta bancaria “Fondos para emergencia y contribución económica del país por los efectos de la pandemia Covid-19” por la cantidad de $17,892.01, para realizar los pagos de AFP CONFIA, CRECER, correspondiente  a enero2021, a efecto de no entrar en incumplimiento e incurrir en multas por falta de dicho pagos, ya que no contamos con liquidez en nuestras cuentas bancarias debido a pandemia COVID-19 y a la falta de ingresos del FODES de los meses junio, julio, agosto, septiembre, octubre y noviembre, diciembre 2020, y enero 2021, generando una disminución en el flujo de fondos previstos. </w:t>
      </w:r>
      <w:proofErr w:type="gramStart"/>
      <w:r w:rsidRPr="00AD7C49">
        <w:rPr>
          <w:rFonts w:ascii="Arial" w:hAnsi="Arial" w:cs="Arial"/>
          <w:sz w:val="20"/>
          <w:szCs w:val="20"/>
        </w:rPr>
        <w:t>Además</w:t>
      </w:r>
      <w:proofErr w:type="gramEnd"/>
      <w:r w:rsidRPr="00AD7C49">
        <w:rPr>
          <w:rFonts w:ascii="Arial" w:hAnsi="Arial" w:cs="Arial"/>
          <w:sz w:val="20"/>
          <w:szCs w:val="20"/>
        </w:rPr>
        <w:t xml:space="preserve"> informa que el ingreso que se está percibiendo actualmente en el Fondo Municipal es para recaudar el monto del pago de la Renta de enero, pago de las planillas financiadas con Fondo Municipal (propios), 25% Funcionamiento y 75% FODES correspondientes al mes de febrero 2021, ya que el Fondo Municipal es quien está prestando fondos para cancelar las planillas financiadas con el 25% funcionamiento y 75% FODES. Este Concejo Municipal, habiendo escuchado la solicitud presentada y Considerando: </w:t>
      </w:r>
      <w:r w:rsidRPr="00AD7C49">
        <w:rPr>
          <w:rFonts w:ascii="Arial" w:hAnsi="Arial" w:cs="Arial"/>
          <w:b/>
          <w:sz w:val="20"/>
          <w:szCs w:val="20"/>
        </w:rPr>
        <w:t xml:space="preserve">I. </w:t>
      </w:r>
      <w:r w:rsidRPr="00AD7C49">
        <w:rPr>
          <w:rFonts w:ascii="Arial" w:hAnsi="Arial" w:cs="Arial"/>
          <w:sz w:val="20"/>
          <w:szCs w:val="20"/>
          <w:shd w:val="clear" w:color="auto" w:fill="FFFFFF"/>
        </w:rPr>
        <w:t xml:space="preserve">Que el artículo 203 de la Constitución de la Republica, establece que los Municipios son autónomos en lo económico, en lo técnico y en lo administrativo, y que se regirán por un Código Municipal, que establecerá los principios generales para su organización, funcionamiento y ejercicio de sus facultades autónomas. </w:t>
      </w:r>
      <w:r w:rsidRPr="00AD7C49">
        <w:rPr>
          <w:rFonts w:ascii="Arial" w:hAnsi="Arial" w:cs="Arial"/>
          <w:b/>
          <w:sz w:val="20"/>
          <w:szCs w:val="20"/>
          <w:shd w:val="clear" w:color="auto" w:fill="FFFFFF"/>
        </w:rPr>
        <w:t>II.</w:t>
      </w:r>
      <w:r w:rsidRPr="00AD7C49">
        <w:rPr>
          <w:rFonts w:ascii="Arial" w:hAnsi="Arial" w:cs="Arial"/>
          <w:sz w:val="20"/>
          <w:szCs w:val="20"/>
          <w:shd w:val="clear" w:color="auto" w:fill="FFFFFF"/>
        </w:rPr>
        <w:t xml:space="preserve"> Que el artículo 30 numeral 14, del Código Municipal, establece: Son facultades del Concejo: Velar por la buena marcha del gobierno, administración y servicios municipales. </w:t>
      </w:r>
      <w:r w:rsidRPr="00AD7C49">
        <w:rPr>
          <w:rFonts w:ascii="Arial" w:hAnsi="Arial" w:cs="Arial"/>
          <w:b/>
          <w:sz w:val="20"/>
          <w:szCs w:val="20"/>
          <w:shd w:val="clear" w:color="auto" w:fill="FFFFFF"/>
        </w:rPr>
        <w:t>III.</w:t>
      </w:r>
      <w:r w:rsidRPr="00AD7C49">
        <w:rPr>
          <w:rFonts w:ascii="Arial" w:hAnsi="Arial" w:cs="Arial"/>
          <w:sz w:val="20"/>
          <w:szCs w:val="20"/>
          <w:shd w:val="clear" w:color="auto" w:fill="FFFFFF"/>
        </w:rPr>
        <w:t xml:space="preserve"> Que a la fecha desde el mes de junio del año 2020, no se recibe el </w:t>
      </w:r>
      <w:r w:rsidRPr="00AD7C49">
        <w:rPr>
          <w:rStyle w:val="Textoennegrita"/>
          <w:rFonts w:cs="Arial"/>
          <w:sz w:val="20"/>
          <w:szCs w:val="20"/>
          <w:shd w:val="clear" w:color="auto" w:fill="FFFFFF"/>
        </w:rPr>
        <w:t> Fondo para el Desarrollo Económico y Social para el Desarrollo de las Municipalidades (</w:t>
      </w:r>
      <w:r w:rsidRPr="00AD7C49">
        <w:rPr>
          <w:rFonts w:ascii="Arial" w:hAnsi="Arial" w:cs="Arial"/>
          <w:sz w:val="20"/>
          <w:szCs w:val="20"/>
          <w:shd w:val="clear" w:color="auto" w:fill="FFFFFF"/>
        </w:rPr>
        <w:t xml:space="preserve">FODES), dinero que sirve para </w:t>
      </w:r>
      <w:r w:rsidRPr="00AD7C49">
        <w:rPr>
          <w:rFonts w:ascii="Arial" w:hAnsi="Arial" w:cs="Arial"/>
          <w:sz w:val="20"/>
          <w:szCs w:val="20"/>
          <w:shd w:val="clear" w:color="auto" w:fill="FFFFFF"/>
        </w:rPr>
        <w:lastRenderedPageBreak/>
        <w:t>pago de energía eléctrica, alumbrado público, recolección y disposición final de basura, carpetas sociales tales como Clínica Municipal, Prevención de Violencia, Unidad de la Mujer, Unidad del Adulto mayor, Unidad de Medio Ambiente, Unidad de Proyectos,  etc., y debido a la falta de pago de FODES todas estas carpetas se han venido financiando con el Fondo Municipal,  siendo insostenible la situación financiera en este momento, por lo que se considera viable la solicitud realizada por la Tesorera Municipal, por tanto</w:t>
      </w:r>
      <w:r w:rsidRPr="00AD7C49">
        <w:rPr>
          <w:rFonts w:ascii="Arial" w:hAnsi="Arial" w:cs="Arial"/>
          <w:sz w:val="20"/>
          <w:szCs w:val="20"/>
        </w:rPr>
        <w:t>,</w:t>
      </w:r>
      <w:r w:rsidRPr="00AD7C49">
        <w:rPr>
          <w:rFonts w:ascii="Arial" w:hAnsi="Arial" w:cs="Arial"/>
          <w:bCs/>
          <w:sz w:val="20"/>
          <w:szCs w:val="20"/>
          <w:lang w:val="es-PE"/>
        </w:rPr>
        <w:t xml:space="preserve"> </w:t>
      </w:r>
      <w:r w:rsidRPr="00AD7C49">
        <w:rPr>
          <w:rFonts w:ascii="Arial" w:hAnsi="Arial" w:cs="Arial"/>
          <w:b/>
          <w:bCs/>
          <w:sz w:val="20"/>
          <w:szCs w:val="20"/>
          <w:lang w:val="es-PE"/>
        </w:rPr>
        <w:t xml:space="preserve">ACUERDA: </w:t>
      </w:r>
      <w:r w:rsidRPr="00AD7C49">
        <w:rPr>
          <w:rFonts w:ascii="Arial" w:hAnsi="Arial" w:cs="Arial"/>
          <w:bCs/>
          <w:sz w:val="20"/>
          <w:szCs w:val="20"/>
          <w:lang w:val="es-PE"/>
        </w:rPr>
        <w:t xml:space="preserve">Autorizar a la Tesorera Municipal </w:t>
      </w:r>
      <w:r w:rsidRPr="00AD7C49">
        <w:rPr>
          <w:rFonts w:ascii="Arial" w:hAnsi="Arial" w:cs="Arial"/>
          <w:sz w:val="20"/>
          <w:szCs w:val="20"/>
        </w:rPr>
        <w:t>transfiera la cantidad de</w:t>
      </w:r>
      <w:r w:rsidRPr="00AD7C49">
        <w:rPr>
          <w:rFonts w:ascii="Arial" w:hAnsi="Arial" w:cs="Arial"/>
          <w:b/>
          <w:sz w:val="20"/>
          <w:szCs w:val="20"/>
        </w:rPr>
        <w:t xml:space="preserve"> DIECISIETE MIL OCHOCIENTOS NOVENTA Y DOS DOLARES CON CERO UN CENTAVOS DE DÓLAR DE LOS ESTADOS UNIDOS DE AMERICA </w:t>
      </w:r>
      <w:r w:rsidRPr="00AD7C49">
        <w:rPr>
          <w:rFonts w:ascii="Arial" w:hAnsi="Arial" w:cs="Arial"/>
          <w:sz w:val="20"/>
          <w:szCs w:val="20"/>
        </w:rPr>
        <w:t xml:space="preserve">($17,892.01), en concepto de </w:t>
      </w:r>
      <w:r w:rsidRPr="00AD7C49">
        <w:rPr>
          <w:rFonts w:ascii="Arial" w:hAnsi="Arial" w:cs="Arial"/>
          <w:b/>
          <w:sz w:val="20"/>
          <w:szCs w:val="20"/>
        </w:rPr>
        <w:t>préstamo</w:t>
      </w:r>
      <w:r w:rsidRPr="00AD7C49">
        <w:rPr>
          <w:rFonts w:ascii="Arial" w:hAnsi="Arial" w:cs="Arial"/>
          <w:sz w:val="20"/>
          <w:szCs w:val="20"/>
        </w:rPr>
        <w:t xml:space="preserve"> de la cuenta bancaria “</w:t>
      </w:r>
      <w:r w:rsidRPr="00AD7C49">
        <w:rPr>
          <w:rFonts w:ascii="Arial" w:hAnsi="Arial" w:cs="Arial"/>
          <w:b/>
          <w:sz w:val="20"/>
          <w:szCs w:val="20"/>
        </w:rPr>
        <w:t>Fondos para emergencia y contribución económica del país por los efectos de la pandemia Covid-19”</w:t>
      </w:r>
      <w:r w:rsidRPr="00AD7C49">
        <w:rPr>
          <w:rFonts w:ascii="Arial" w:hAnsi="Arial" w:cs="Arial"/>
          <w:sz w:val="20"/>
          <w:szCs w:val="20"/>
        </w:rPr>
        <w:t xml:space="preserve"> a las cuentas del </w:t>
      </w:r>
      <w:r w:rsidRPr="00AD7C49">
        <w:rPr>
          <w:rFonts w:ascii="Arial" w:hAnsi="Arial" w:cs="Arial"/>
          <w:b/>
          <w:sz w:val="20"/>
          <w:szCs w:val="20"/>
        </w:rPr>
        <w:t>“25% funcionamiento, 75% FODES y Fondo Municipal”</w:t>
      </w:r>
      <w:r w:rsidRPr="00AD7C49">
        <w:rPr>
          <w:rFonts w:ascii="Arial" w:hAnsi="Arial" w:cs="Arial"/>
          <w:sz w:val="20"/>
          <w:szCs w:val="20"/>
        </w:rPr>
        <w:t>, para realizar los pagos de AFP CONFIA, Y CRECER, correspondiente al mes de enero 2021;</w:t>
      </w:r>
      <w:r w:rsidRPr="00AD7C49">
        <w:rPr>
          <w:rFonts w:ascii="Arial" w:hAnsi="Arial" w:cs="Arial"/>
          <w:b/>
          <w:sz w:val="20"/>
          <w:szCs w:val="20"/>
        </w:rPr>
        <w:t xml:space="preserve"> </w:t>
      </w:r>
      <w:r w:rsidRPr="00AD7C49">
        <w:rPr>
          <w:rFonts w:ascii="Arial" w:hAnsi="Arial" w:cs="Arial"/>
          <w:sz w:val="20"/>
          <w:szCs w:val="20"/>
          <w:shd w:val="clear" w:color="auto" w:fill="FFFFFF"/>
        </w:rPr>
        <w:t xml:space="preserve">dichos fondos deberán ser reintegrados a la cuenta de origen, una vez el Ministerio de Hacienda, efectué los desembolsos FODES, a la municipalidad. </w:t>
      </w:r>
      <w:r w:rsidRPr="00AD7C49">
        <w:rPr>
          <w:rFonts w:ascii="Arial" w:hAnsi="Arial" w:cs="Arial"/>
          <w:b/>
          <w:bCs/>
          <w:i/>
          <w:sz w:val="20"/>
          <w:szCs w:val="20"/>
          <w:u w:val="single"/>
        </w:rPr>
        <w:t>Votación Unánime.</w:t>
      </w:r>
      <w:r w:rsidRPr="00AD7C49">
        <w:rPr>
          <w:rFonts w:ascii="Arial" w:hAnsi="Arial" w:cs="Arial"/>
          <w:b/>
          <w:bCs/>
          <w:i/>
          <w:sz w:val="20"/>
          <w:szCs w:val="20"/>
        </w:rPr>
        <w:t xml:space="preserve"> </w:t>
      </w:r>
      <w:r w:rsidRPr="00AD7C49">
        <w:rPr>
          <w:rFonts w:ascii="Arial" w:hAnsi="Arial" w:cs="Arial"/>
          <w:bCs/>
          <w:sz w:val="20"/>
          <w:szCs w:val="20"/>
        </w:rPr>
        <w:t>Certifíquese y Notifíquese.””””””””””””</w:t>
      </w:r>
      <w:proofErr w:type="gramStart"/>
      <w:r w:rsidRPr="00AD7C49">
        <w:rPr>
          <w:rFonts w:ascii="Arial" w:hAnsi="Arial" w:cs="Arial"/>
          <w:bCs/>
          <w:sz w:val="20"/>
          <w:szCs w:val="20"/>
        </w:rPr>
        <w:t xml:space="preserve">; </w:t>
      </w:r>
      <w:r w:rsidRPr="00AD7C49">
        <w:rPr>
          <w:rFonts w:ascii="Arial" w:hAnsi="Arial" w:cs="Arial"/>
          <w:sz w:val="20"/>
          <w:szCs w:val="20"/>
          <w:shd w:val="clear" w:color="auto" w:fill="FFFFFF"/>
        </w:rPr>
        <w:t>:</w:t>
      </w:r>
      <w:proofErr w:type="gramEnd"/>
      <w:r w:rsidRPr="00AD7C49">
        <w:rPr>
          <w:rFonts w:ascii="Arial" w:hAnsi="Arial" w:cs="Arial"/>
          <w:sz w:val="20"/>
          <w:szCs w:val="20"/>
          <w:shd w:val="clear" w:color="auto" w:fill="FFFFFF"/>
        </w:rPr>
        <w:t xml:space="preserve"> </w:t>
      </w:r>
      <w:r w:rsidRPr="00AD7C49">
        <w:rPr>
          <w:rFonts w:ascii="Arial" w:hAnsi="Arial" w:cs="Arial"/>
          <w:b/>
          <w:bCs/>
          <w:sz w:val="20"/>
          <w:szCs w:val="20"/>
          <w:shd w:val="clear" w:color="auto" w:fill="FFFFFF"/>
        </w:rPr>
        <w:t xml:space="preserve">ACUERDO NUMERO CATORCE: </w:t>
      </w:r>
      <w:r w:rsidRPr="00AD7C49">
        <w:rPr>
          <w:rFonts w:ascii="Arial" w:hAnsi="Arial" w:cs="Arial"/>
          <w:sz w:val="20"/>
          <w:szCs w:val="20"/>
        </w:rPr>
        <w:t xml:space="preserve">Leída por la suscrita solicitud presentada por la Licenciada Blanca María Nolasco Velásquez, Tesorera Municipal, mediante la cual solicita se autorice realizar ante el Banco </w:t>
      </w:r>
      <w:proofErr w:type="spellStart"/>
      <w:r w:rsidRPr="00AD7C49">
        <w:rPr>
          <w:rFonts w:ascii="Arial" w:hAnsi="Arial" w:cs="Arial"/>
          <w:sz w:val="20"/>
          <w:szCs w:val="20"/>
        </w:rPr>
        <w:t>Promérica</w:t>
      </w:r>
      <w:proofErr w:type="spellEnd"/>
      <w:r w:rsidRPr="00AD7C49">
        <w:rPr>
          <w:rFonts w:ascii="Arial" w:hAnsi="Arial" w:cs="Arial"/>
          <w:sz w:val="20"/>
          <w:szCs w:val="20"/>
        </w:rPr>
        <w:t xml:space="preserve"> el cierre de la cuenta bancaria No. 1000077000153 del proyecto: “Recuperación de Boulevard 31 de julio, Municipio de Nejapa/Administración”. El Concejo Municipal habiendo escuchado requerimiento presentado y de conformidad a las facultades legales conferidas, </w:t>
      </w:r>
      <w:r w:rsidRPr="00AD7C49">
        <w:rPr>
          <w:rFonts w:ascii="Arial" w:hAnsi="Arial" w:cs="Arial"/>
          <w:b/>
          <w:bCs/>
          <w:sz w:val="20"/>
          <w:szCs w:val="20"/>
        </w:rPr>
        <w:t>ACUERDA: a)</w:t>
      </w:r>
      <w:r w:rsidRPr="00AD7C49">
        <w:rPr>
          <w:rFonts w:ascii="Arial" w:hAnsi="Arial" w:cs="Arial"/>
          <w:sz w:val="20"/>
          <w:szCs w:val="20"/>
        </w:rPr>
        <w:t xml:space="preserve"> Aprobar el cierre de la cuenta bancaria dos cuentas bancarias número 1000077000153 del proyecto: “Recuperación de Boulevard 31 de julio, Municipio de Nejapa/Administración”, ante el Banco </w:t>
      </w:r>
      <w:proofErr w:type="spellStart"/>
      <w:r w:rsidRPr="00AD7C49">
        <w:rPr>
          <w:rFonts w:ascii="Arial" w:hAnsi="Arial" w:cs="Arial"/>
          <w:sz w:val="20"/>
          <w:szCs w:val="20"/>
        </w:rPr>
        <w:t>Promérica</w:t>
      </w:r>
      <w:proofErr w:type="spellEnd"/>
      <w:r w:rsidRPr="00AD7C49">
        <w:rPr>
          <w:rFonts w:ascii="Arial" w:hAnsi="Arial" w:cs="Arial"/>
          <w:sz w:val="20"/>
          <w:szCs w:val="20"/>
        </w:rPr>
        <w:t xml:space="preserve">; </w:t>
      </w:r>
      <w:r w:rsidRPr="00AD7C49">
        <w:rPr>
          <w:rFonts w:ascii="Arial" w:hAnsi="Arial" w:cs="Arial"/>
          <w:b/>
          <w:sz w:val="20"/>
          <w:szCs w:val="20"/>
        </w:rPr>
        <w:t>b)</w:t>
      </w:r>
      <w:r w:rsidRPr="00AD7C49">
        <w:rPr>
          <w:rFonts w:ascii="Arial" w:hAnsi="Arial" w:cs="Arial"/>
          <w:sz w:val="20"/>
          <w:szCs w:val="20"/>
        </w:rPr>
        <w:t xml:space="preserve"> Instrúyase a la Tesorera Municipal, para que ejecute el presente acuerdo. </w:t>
      </w:r>
      <w:r w:rsidRPr="00AD7C49">
        <w:rPr>
          <w:rFonts w:ascii="Arial" w:hAnsi="Arial" w:cs="Arial"/>
          <w:b/>
          <w:sz w:val="20"/>
          <w:szCs w:val="20"/>
          <w:u w:val="single"/>
        </w:rPr>
        <w:t>Votación Unánime.</w:t>
      </w:r>
      <w:r w:rsidRPr="00AD7C49">
        <w:rPr>
          <w:rFonts w:ascii="Arial" w:hAnsi="Arial" w:cs="Arial"/>
          <w:sz w:val="20"/>
          <w:szCs w:val="20"/>
        </w:rPr>
        <w:t xml:space="preserve"> </w:t>
      </w:r>
      <w:r w:rsidRPr="00AD7C49">
        <w:rPr>
          <w:rFonts w:ascii="Arial" w:hAnsi="Arial" w:cs="Arial"/>
          <w:bCs/>
          <w:sz w:val="20"/>
          <w:szCs w:val="20"/>
        </w:rPr>
        <w:t>Certifíquese y Notifíquese</w:t>
      </w:r>
      <w:r w:rsidRPr="00AD7C49">
        <w:rPr>
          <w:rFonts w:ascii="Arial" w:hAnsi="Arial" w:cs="Arial"/>
          <w:b/>
          <w:bCs/>
          <w:sz w:val="20"/>
          <w:szCs w:val="20"/>
          <w:shd w:val="clear" w:color="auto" w:fill="FFFFFF"/>
        </w:rPr>
        <w:t xml:space="preserve">. </w:t>
      </w:r>
      <w:r w:rsidRPr="00AD7C49">
        <w:rPr>
          <w:rFonts w:ascii="Arial" w:hAnsi="Arial" w:cs="Arial"/>
          <w:bCs/>
          <w:sz w:val="20"/>
          <w:szCs w:val="20"/>
          <w:shd w:val="clear" w:color="auto" w:fill="FFFFFF"/>
        </w:rPr>
        <w:t xml:space="preserve">“”””””””””; </w:t>
      </w:r>
      <w:r w:rsidRPr="00AD7C49">
        <w:rPr>
          <w:rFonts w:ascii="Arial" w:hAnsi="Arial" w:cs="Arial"/>
          <w:b/>
          <w:sz w:val="20"/>
          <w:szCs w:val="20"/>
        </w:rPr>
        <w:t>g)</w:t>
      </w:r>
      <w:r w:rsidRPr="00AD7C49">
        <w:rPr>
          <w:rFonts w:ascii="Arial" w:hAnsi="Arial" w:cs="Arial"/>
          <w:sz w:val="20"/>
          <w:szCs w:val="20"/>
        </w:rPr>
        <w:t xml:space="preserve"> </w:t>
      </w:r>
      <w:r w:rsidRPr="00AD7C49">
        <w:rPr>
          <w:rFonts w:ascii="Arial" w:hAnsi="Arial" w:cs="Arial"/>
          <w:b/>
          <w:sz w:val="20"/>
          <w:szCs w:val="20"/>
          <w:u w:val="single"/>
        </w:rPr>
        <w:t xml:space="preserve">Solicitud presentada por el señor Edwin Mauricio Rodas </w:t>
      </w:r>
      <w:proofErr w:type="spellStart"/>
      <w:r w:rsidRPr="00AD7C49">
        <w:rPr>
          <w:rFonts w:ascii="Arial" w:hAnsi="Arial" w:cs="Arial"/>
          <w:b/>
          <w:sz w:val="20"/>
          <w:szCs w:val="20"/>
          <w:u w:val="single"/>
        </w:rPr>
        <w:t>Nerio</w:t>
      </w:r>
      <w:proofErr w:type="spellEnd"/>
      <w:r w:rsidRPr="00AD7C49">
        <w:rPr>
          <w:rFonts w:ascii="Arial" w:hAnsi="Arial" w:cs="Arial"/>
          <w:b/>
          <w:sz w:val="20"/>
          <w:szCs w:val="20"/>
          <w:u w:val="single"/>
        </w:rPr>
        <w:t xml:space="preserve">, Encargado de Presupuesto, Reforma al presupuesto 2021: </w:t>
      </w:r>
      <w:r w:rsidRPr="00AD7C49">
        <w:rPr>
          <w:rFonts w:ascii="Arial" w:hAnsi="Arial" w:cs="Arial"/>
          <w:sz w:val="20"/>
          <w:szCs w:val="20"/>
        </w:rPr>
        <w:t xml:space="preserve">Leída por la suscrita la solicitud presentada y explicada la misma por el Gerente General, se toma el acuerdo siguiente: </w:t>
      </w:r>
      <w:r w:rsidRPr="00AD7C49">
        <w:rPr>
          <w:rFonts w:ascii="Arial" w:hAnsi="Arial" w:cs="Arial"/>
          <w:b/>
          <w:bCs/>
          <w:sz w:val="20"/>
          <w:szCs w:val="20"/>
          <w:shd w:val="clear" w:color="auto" w:fill="FFFFFF"/>
        </w:rPr>
        <w:t xml:space="preserve">ACUERDO NUMERO QUINCE: </w:t>
      </w:r>
      <w:r w:rsidRPr="00AD7C49">
        <w:rPr>
          <w:rFonts w:ascii="Arial" w:hAnsi="Arial" w:cs="Arial"/>
          <w:sz w:val="20"/>
          <w:szCs w:val="20"/>
        </w:rPr>
        <w:t xml:space="preserve">Por recibido el requerimiento realizado por el Encargado de Presupuesto, señor Edwin Mauricio Rodas </w:t>
      </w:r>
      <w:proofErr w:type="spellStart"/>
      <w:r w:rsidRPr="00AD7C49">
        <w:rPr>
          <w:rFonts w:ascii="Arial" w:hAnsi="Arial" w:cs="Arial"/>
          <w:sz w:val="20"/>
          <w:szCs w:val="20"/>
        </w:rPr>
        <w:t>Nerio</w:t>
      </w:r>
      <w:proofErr w:type="spellEnd"/>
      <w:r w:rsidRPr="00AD7C49">
        <w:rPr>
          <w:rFonts w:ascii="Arial" w:hAnsi="Arial" w:cs="Arial"/>
          <w:sz w:val="20"/>
          <w:szCs w:val="20"/>
        </w:rPr>
        <w:t xml:space="preserve">, por medio de la cual solicita Reforma al Presupuesto 2021. Por lo que este Concejo Municipal habiendo escuchado la solicitud presentada y explicación realizada por el Gerente General, en uso de sus facultades legales conferidas, </w:t>
      </w:r>
      <w:r w:rsidRPr="00AD7C49">
        <w:rPr>
          <w:rFonts w:ascii="Arial" w:hAnsi="Arial" w:cs="Arial"/>
          <w:b/>
          <w:sz w:val="20"/>
          <w:szCs w:val="20"/>
        </w:rPr>
        <w:t>ACUERDA:</w:t>
      </w:r>
      <w:r w:rsidRPr="00AD7C49">
        <w:rPr>
          <w:rFonts w:ascii="Arial" w:hAnsi="Arial" w:cs="Arial"/>
          <w:sz w:val="20"/>
          <w:szCs w:val="20"/>
        </w:rPr>
        <w:t xml:space="preserve"> </w:t>
      </w:r>
      <w:r w:rsidRPr="00AD7C49">
        <w:rPr>
          <w:rFonts w:ascii="Arial" w:hAnsi="Arial" w:cs="Arial"/>
          <w:b/>
          <w:sz w:val="20"/>
          <w:szCs w:val="20"/>
        </w:rPr>
        <w:t xml:space="preserve">a) </w:t>
      </w:r>
      <w:r w:rsidRPr="00AD7C49">
        <w:rPr>
          <w:rFonts w:ascii="Arial" w:hAnsi="Arial" w:cs="Arial"/>
          <w:sz w:val="20"/>
          <w:szCs w:val="20"/>
        </w:rPr>
        <w:t xml:space="preserve">Aprobar la Reforma al Presupuesto de Ingresos y Egresos del año 2021, según detalle siguiente: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4647"/>
        <w:gridCol w:w="2942"/>
      </w:tblGrid>
      <w:tr w:rsidR="006A0216" w:rsidRPr="00AD7C49" w14:paraId="58611C3E" w14:textId="77777777" w:rsidTr="00201E7E">
        <w:tc>
          <w:tcPr>
            <w:tcW w:w="1242" w:type="dxa"/>
            <w:shd w:val="clear" w:color="auto" w:fill="auto"/>
          </w:tcPr>
          <w:p w14:paraId="547C32C0" w14:textId="77777777" w:rsidR="006A0216" w:rsidRPr="00AD7C49" w:rsidRDefault="006A0216" w:rsidP="00201E7E">
            <w:pPr>
              <w:spacing w:line="276" w:lineRule="auto"/>
              <w:rPr>
                <w:rFonts w:ascii="Arial" w:hAnsi="Arial" w:cs="Arial"/>
                <w:b/>
                <w:sz w:val="18"/>
                <w:szCs w:val="20"/>
              </w:rPr>
            </w:pPr>
            <w:r w:rsidRPr="00AD7C49">
              <w:rPr>
                <w:rFonts w:ascii="Arial" w:hAnsi="Arial" w:cs="Arial"/>
                <w:b/>
                <w:sz w:val="18"/>
                <w:szCs w:val="20"/>
              </w:rPr>
              <w:t>INGRESOS</w:t>
            </w:r>
          </w:p>
        </w:tc>
        <w:tc>
          <w:tcPr>
            <w:tcW w:w="4743" w:type="dxa"/>
            <w:shd w:val="clear" w:color="auto" w:fill="auto"/>
          </w:tcPr>
          <w:p w14:paraId="3BB3C64B" w14:textId="77777777" w:rsidR="006A0216" w:rsidRPr="00AD7C49" w:rsidRDefault="006A0216" w:rsidP="00201E7E">
            <w:pPr>
              <w:spacing w:line="276" w:lineRule="auto"/>
              <w:rPr>
                <w:rFonts w:ascii="Arial" w:hAnsi="Arial" w:cs="Arial"/>
                <w:b/>
                <w:sz w:val="18"/>
                <w:szCs w:val="20"/>
              </w:rPr>
            </w:pPr>
            <w:r w:rsidRPr="00AD7C49">
              <w:rPr>
                <w:rFonts w:ascii="Arial" w:hAnsi="Arial" w:cs="Arial"/>
                <w:b/>
                <w:sz w:val="18"/>
                <w:szCs w:val="20"/>
              </w:rPr>
              <w:t>CUENTA</w:t>
            </w:r>
          </w:p>
        </w:tc>
        <w:tc>
          <w:tcPr>
            <w:tcW w:w="2993" w:type="dxa"/>
            <w:shd w:val="clear" w:color="auto" w:fill="auto"/>
          </w:tcPr>
          <w:p w14:paraId="7ACAFD37" w14:textId="77777777" w:rsidR="006A0216" w:rsidRPr="00AD7C49" w:rsidRDefault="006A0216" w:rsidP="00201E7E">
            <w:pPr>
              <w:spacing w:line="276" w:lineRule="auto"/>
              <w:rPr>
                <w:rFonts w:ascii="Arial" w:hAnsi="Arial" w:cs="Arial"/>
                <w:b/>
                <w:sz w:val="18"/>
                <w:szCs w:val="20"/>
              </w:rPr>
            </w:pPr>
            <w:r w:rsidRPr="00AD7C49">
              <w:rPr>
                <w:rFonts w:ascii="Arial" w:hAnsi="Arial" w:cs="Arial"/>
                <w:b/>
                <w:sz w:val="18"/>
                <w:szCs w:val="20"/>
              </w:rPr>
              <w:t>MONTO</w:t>
            </w:r>
          </w:p>
        </w:tc>
      </w:tr>
      <w:tr w:rsidR="006A0216" w:rsidRPr="00AD7C49" w14:paraId="7F5AB165" w14:textId="77777777" w:rsidTr="00201E7E">
        <w:tc>
          <w:tcPr>
            <w:tcW w:w="1242" w:type="dxa"/>
            <w:shd w:val="clear" w:color="auto" w:fill="auto"/>
          </w:tcPr>
          <w:p w14:paraId="20855AB4" w14:textId="77777777" w:rsidR="006A0216" w:rsidRPr="00AD7C49" w:rsidRDefault="006A0216" w:rsidP="00201E7E">
            <w:pPr>
              <w:spacing w:line="276" w:lineRule="auto"/>
              <w:rPr>
                <w:rFonts w:ascii="Arial" w:hAnsi="Arial" w:cs="Arial"/>
                <w:sz w:val="18"/>
                <w:szCs w:val="20"/>
              </w:rPr>
            </w:pPr>
            <w:r w:rsidRPr="00AD7C49">
              <w:rPr>
                <w:rFonts w:ascii="Arial" w:hAnsi="Arial" w:cs="Arial"/>
                <w:sz w:val="18"/>
                <w:szCs w:val="20"/>
              </w:rPr>
              <w:t>16201</w:t>
            </w:r>
          </w:p>
        </w:tc>
        <w:tc>
          <w:tcPr>
            <w:tcW w:w="4743" w:type="dxa"/>
            <w:shd w:val="clear" w:color="auto" w:fill="auto"/>
          </w:tcPr>
          <w:p w14:paraId="36F57F9C" w14:textId="77777777" w:rsidR="006A0216" w:rsidRPr="00AD7C49" w:rsidRDefault="006A0216" w:rsidP="00201E7E">
            <w:pPr>
              <w:spacing w:line="276" w:lineRule="auto"/>
              <w:rPr>
                <w:rFonts w:ascii="Arial" w:hAnsi="Arial" w:cs="Arial"/>
                <w:sz w:val="18"/>
                <w:szCs w:val="20"/>
              </w:rPr>
            </w:pPr>
            <w:r w:rsidRPr="00AD7C49">
              <w:rPr>
                <w:rFonts w:ascii="Arial" w:hAnsi="Arial" w:cs="Arial"/>
                <w:sz w:val="18"/>
                <w:szCs w:val="20"/>
              </w:rPr>
              <w:t>Transferencias corrientes FODES 25%</w:t>
            </w:r>
          </w:p>
        </w:tc>
        <w:tc>
          <w:tcPr>
            <w:tcW w:w="2993" w:type="dxa"/>
            <w:shd w:val="clear" w:color="auto" w:fill="auto"/>
          </w:tcPr>
          <w:p w14:paraId="032D63CF" w14:textId="77777777" w:rsidR="006A0216" w:rsidRPr="00AD7C49" w:rsidRDefault="006A0216" w:rsidP="00201E7E">
            <w:pPr>
              <w:spacing w:line="276" w:lineRule="auto"/>
              <w:jc w:val="right"/>
              <w:rPr>
                <w:rFonts w:ascii="Arial" w:hAnsi="Arial" w:cs="Arial"/>
                <w:sz w:val="18"/>
                <w:szCs w:val="20"/>
              </w:rPr>
            </w:pPr>
            <w:r w:rsidRPr="00AD7C49">
              <w:rPr>
                <w:rFonts w:ascii="Arial" w:hAnsi="Arial" w:cs="Arial"/>
                <w:sz w:val="18"/>
                <w:szCs w:val="20"/>
              </w:rPr>
              <w:t>$116,403.44</w:t>
            </w:r>
          </w:p>
        </w:tc>
      </w:tr>
      <w:tr w:rsidR="006A0216" w:rsidRPr="00AD7C49" w14:paraId="7110ABDB" w14:textId="77777777" w:rsidTr="00201E7E">
        <w:tc>
          <w:tcPr>
            <w:tcW w:w="1242" w:type="dxa"/>
            <w:shd w:val="clear" w:color="auto" w:fill="auto"/>
          </w:tcPr>
          <w:p w14:paraId="55546E8C" w14:textId="77777777" w:rsidR="006A0216" w:rsidRPr="00AD7C49" w:rsidRDefault="006A0216" w:rsidP="00201E7E">
            <w:pPr>
              <w:spacing w:line="276" w:lineRule="auto"/>
              <w:rPr>
                <w:rFonts w:ascii="Arial" w:hAnsi="Arial" w:cs="Arial"/>
                <w:sz w:val="18"/>
                <w:szCs w:val="20"/>
              </w:rPr>
            </w:pPr>
            <w:r w:rsidRPr="00AD7C49">
              <w:rPr>
                <w:rFonts w:ascii="Arial" w:hAnsi="Arial" w:cs="Arial"/>
                <w:sz w:val="18"/>
                <w:szCs w:val="20"/>
              </w:rPr>
              <w:t>22201</w:t>
            </w:r>
          </w:p>
        </w:tc>
        <w:tc>
          <w:tcPr>
            <w:tcW w:w="4743" w:type="dxa"/>
            <w:shd w:val="clear" w:color="auto" w:fill="auto"/>
          </w:tcPr>
          <w:p w14:paraId="2321CF32" w14:textId="77777777" w:rsidR="006A0216" w:rsidRPr="00AD7C49" w:rsidRDefault="006A0216" w:rsidP="00201E7E">
            <w:pPr>
              <w:spacing w:line="276" w:lineRule="auto"/>
              <w:rPr>
                <w:rFonts w:ascii="Arial" w:hAnsi="Arial" w:cs="Arial"/>
                <w:sz w:val="18"/>
                <w:szCs w:val="20"/>
              </w:rPr>
            </w:pPr>
            <w:r w:rsidRPr="00AD7C49">
              <w:rPr>
                <w:rFonts w:ascii="Arial" w:hAnsi="Arial" w:cs="Arial"/>
                <w:sz w:val="18"/>
                <w:szCs w:val="20"/>
              </w:rPr>
              <w:t>Transferencia de capital FODES 75%</w:t>
            </w:r>
          </w:p>
        </w:tc>
        <w:tc>
          <w:tcPr>
            <w:tcW w:w="2993" w:type="dxa"/>
            <w:shd w:val="clear" w:color="auto" w:fill="auto"/>
          </w:tcPr>
          <w:p w14:paraId="63167EF0" w14:textId="77777777" w:rsidR="006A0216" w:rsidRPr="00AD7C49" w:rsidRDefault="006A0216" w:rsidP="00201E7E">
            <w:pPr>
              <w:spacing w:line="276" w:lineRule="auto"/>
              <w:jc w:val="right"/>
              <w:rPr>
                <w:rFonts w:ascii="Arial" w:hAnsi="Arial" w:cs="Arial"/>
                <w:sz w:val="18"/>
                <w:szCs w:val="20"/>
              </w:rPr>
            </w:pPr>
            <w:r w:rsidRPr="00AD7C49">
              <w:rPr>
                <w:rFonts w:ascii="Arial" w:hAnsi="Arial" w:cs="Arial"/>
                <w:sz w:val="18"/>
                <w:szCs w:val="20"/>
              </w:rPr>
              <w:t>$463,145.25</w:t>
            </w:r>
          </w:p>
        </w:tc>
      </w:tr>
      <w:tr w:rsidR="006A0216" w:rsidRPr="00AD7C49" w14:paraId="5AAD4D24" w14:textId="77777777" w:rsidTr="00201E7E">
        <w:tc>
          <w:tcPr>
            <w:tcW w:w="1242" w:type="dxa"/>
            <w:shd w:val="clear" w:color="auto" w:fill="auto"/>
          </w:tcPr>
          <w:p w14:paraId="279DD544" w14:textId="77777777" w:rsidR="006A0216" w:rsidRPr="00AD7C49" w:rsidRDefault="006A0216" w:rsidP="00201E7E">
            <w:pPr>
              <w:spacing w:line="276" w:lineRule="auto"/>
              <w:rPr>
                <w:rFonts w:ascii="Arial" w:hAnsi="Arial" w:cs="Arial"/>
                <w:sz w:val="18"/>
                <w:szCs w:val="20"/>
              </w:rPr>
            </w:pPr>
            <w:r w:rsidRPr="00AD7C49">
              <w:rPr>
                <w:rFonts w:ascii="Arial" w:hAnsi="Arial" w:cs="Arial"/>
                <w:sz w:val="18"/>
                <w:szCs w:val="20"/>
              </w:rPr>
              <w:t>11899</w:t>
            </w:r>
          </w:p>
        </w:tc>
        <w:tc>
          <w:tcPr>
            <w:tcW w:w="4743" w:type="dxa"/>
            <w:shd w:val="clear" w:color="auto" w:fill="auto"/>
          </w:tcPr>
          <w:p w14:paraId="6D0B49F9" w14:textId="77777777" w:rsidR="006A0216" w:rsidRPr="00AD7C49" w:rsidRDefault="006A0216" w:rsidP="00201E7E">
            <w:pPr>
              <w:spacing w:line="276" w:lineRule="auto"/>
              <w:rPr>
                <w:rFonts w:ascii="Arial" w:hAnsi="Arial" w:cs="Arial"/>
                <w:sz w:val="18"/>
                <w:szCs w:val="20"/>
              </w:rPr>
            </w:pPr>
            <w:r w:rsidRPr="00AD7C49">
              <w:rPr>
                <w:rFonts w:ascii="Arial" w:hAnsi="Arial" w:cs="Arial"/>
                <w:sz w:val="18"/>
                <w:szCs w:val="20"/>
              </w:rPr>
              <w:t>Ingresos Diversos (MIDES)</w:t>
            </w:r>
          </w:p>
        </w:tc>
        <w:tc>
          <w:tcPr>
            <w:tcW w:w="2993" w:type="dxa"/>
            <w:shd w:val="clear" w:color="auto" w:fill="auto"/>
          </w:tcPr>
          <w:p w14:paraId="6521BF1B" w14:textId="77777777" w:rsidR="006A0216" w:rsidRPr="00AD7C49" w:rsidRDefault="006A0216" w:rsidP="00201E7E">
            <w:pPr>
              <w:spacing w:line="276" w:lineRule="auto"/>
              <w:jc w:val="right"/>
              <w:rPr>
                <w:rFonts w:ascii="Arial" w:hAnsi="Arial" w:cs="Arial"/>
                <w:sz w:val="18"/>
                <w:szCs w:val="20"/>
              </w:rPr>
            </w:pPr>
            <w:r w:rsidRPr="00AD7C49">
              <w:rPr>
                <w:rFonts w:ascii="Arial" w:hAnsi="Arial" w:cs="Arial"/>
                <w:sz w:val="18"/>
                <w:szCs w:val="20"/>
              </w:rPr>
              <w:t>$177,000.00</w:t>
            </w:r>
          </w:p>
        </w:tc>
      </w:tr>
      <w:tr w:rsidR="006A0216" w:rsidRPr="00AD7C49" w14:paraId="6579E25C" w14:textId="77777777" w:rsidTr="00201E7E">
        <w:tc>
          <w:tcPr>
            <w:tcW w:w="1242" w:type="dxa"/>
            <w:shd w:val="clear" w:color="auto" w:fill="auto"/>
          </w:tcPr>
          <w:p w14:paraId="45755238" w14:textId="77777777" w:rsidR="006A0216" w:rsidRPr="00AD7C49" w:rsidRDefault="006A0216" w:rsidP="00201E7E">
            <w:pPr>
              <w:spacing w:line="276" w:lineRule="auto"/>
              <w:rPr>
                <w:rFonts w:ascii="Arial" w:hAnsi="Arial" w:cs="Arial"/>
                <w:sz w:val="18"/>
                <w:szCs w:val="20"/>
              </w:rPr>
            </w:pPr>
            <w:r w:rsidRPr="00AD7C49">
              <w:rPr>
                <w:rFonts w:ascii="Arial" w:hAnsi="Arial" w:cs="Arial"/>
                <w:sz w:val="18"/>
                <w:szCs w:val="20"/>
              </w:rPr>
              <w:t>22403</w:t>
            </w:r>
          </w:p>
        </w:tc>
        <w:tc>
          <w:tcPr>
            <w:tcW w:w="4743" w:type="dxa"/>
            <w:shd w:val="clear" w:color="auto" w:fill="auto"/>
          </w:tcPr>
          <w:p w14:paraId="40DFF6A6" w14:textId="77777777" w:rsidR="006A0216" w:rsidRPr="00AD7C49" w:rsidRDefault="006A0216" w:rsidP="00201E7E">
            <w:pPr>
              <w:spacing w:line="276" w:lineRule="auto"/>
              <w:rPr>
                <w:rFonts w:ascii="Arial" w:hAnsi="Arial" w:cs="Arial"/>
                <w:sz w:val="18"/>
                <w:szCs w:val="20"/>
              </w:rPr>
            </w:pPr>
            <w:r w:rsidRPr="00AD7C49">
              <w:rPr>
                <w:rFonts w:ascii="Arial" w:hAnsi="Arial" w:cs="Arial"/>
                <w:sz w:val="18"/>
                <w:szCs w:val="20"/>
              </w:rPr>
              <w:t>Donación Coslada</w:t>
            </w:r>
          </w:p>
        </w:tc>
        <w:tc>
          <w:tcPr>
            <w:tcW w:w="2993" w:type="dxa"/>
            <w:shd w:val="clear" w:color="auto" w:fill="auto"/>
          </w:tcPr>
          <w:p w14:paraId="6B062302" w14:textId="77777777" w:rsidR="006A0216" w:rsidRPr="00AD7C49" w:rsidRDefault="006A0216" w:rsidP="00201E7E">
            <w:pPr>
              <w:spacing w:line="276" w:lineRule="auto"/>
              <w:jc w:val="right"/>
              <w:rPr>
                <w:rFonts w:ascii="Arial" w:hAnsi="Arial" w:cs="Arial"/>
                <w:sz w:val="18"/>
                <w:szCs w:val="20"/>
              </w:rPr>
            </w:pPr>
            <w:r w:rsidRPr="00AD7C49">
              <w:rPr>
                <w:rFonts w:ascii="Arial" w:hAnsi="Arial" w:cs="Arial"/>
                <w:sz w:val="18"/>
                <w:szCs w:val="20"/>
              </w:rPr>
              <w:t>$11,842.70</w:t>
            </w:r>
          </w:p>
        </w:tc>
      </w:tr>
      <w:tr w:rsidR="006A0216" w:rsidRPr="00AD7C49" w14:paraId="3F19B0E5" w14:textId="77777777" w:rsidTr="00201E7E">
        <w:tc>
          <w:tcPr>
            <w:tcW w:w="1242" w:type="dxa"/>
            <w:shd w:val="clear" w:color="auto" w:fill="auto"/>
          </w:tcPr>
          <w:p w14:paraId="0FEDCD26" w14:textId="77777777" w:rsidR="006A0216" w:rsidRPr="00AD7C49" w:rsidRDefault="006A0216" w:rsidP="00201E7E">
            <w:pPr>
              <w:spacing w:line="276" w:lineRule="auto"/>
              <w:rPr>
                <w:rFonts w:ascii="Arial" w:hAnsi="Arial" w:cs="Arial"/>
                <w:sz w:val="18"/>
                <w:szCs w:val="20"/>
              </w:rPr>
            </w:pPr>
          </w:p>
        </w:tc>
        <w:tc>
          <w:tcPr>
            <w:tcW w:w="4743" w:type="dxa"/>
            <w:shd w:val="clear" w:color="auto" w:fill="auto"/>
          </w:tcPr>
          <w:p w14:paraId="30E3E999" w14:textId="77777777" w:rsidR="006A0216" w:rsidRPr="00AD7C49" w:rsidRDefault="006A0216" w:rsidP="00201E7E">
            <w:pPr>
              <w:spacing w:line="276" w:lineRule="auto"/>
              <w:rPr>
                <w:rFonts w:ascii="Arial" w:hAnsi="Arial" w:cs="Arial"/>
                <w:sz w:val="18"/>
                <w:szCs w:val="20"/>
              </w:rPr>
            </w:pPr>
            <w:proofErr w:type="gramStart"/>
            <w:r w:rsidRPr="00AD7C49">
              <w:rPr>
                <w:rFonts w:ascii="Arial" w:hAnsi="Arial" w:cs="Arial"/>
                <w:sz w:val="18"/>
                <w:szCs w:val="20"/>
              </w:rPr>
              <w:t>TOTAL</w:t>
            </w:r>
            <w:proofErr w:type="gramEnd"/>
            <w:r w:rsidRPr="00AD7C49">
              <w:rPr>
                <w:rFonts w:ascii="Arial" w:hAnsi="Arial" w:cs="Arial"/>
                <w:sz w:val="18"/>
                <w:szCs w:val="20"/>
              </w:rPr>
              <w:t xml:space="preserve"> DE INGRESOS</w:t>
            </w:r>
          </w:p>
        </w:tc>
        <w:tc>
          <w:tcPr>
            <w:tcW w:w="2993" w:type="dxa"/>
            <w:shd w:val="clear" w:color="auto" w:fill="auto"/>
          </w:tcPr>
          <w:p w14:paraId="32854E4D" w14:textId="77777777" w:rsidR="006A0216" w:rsidRPr="00AD7C49" w:rsidRDefault="006A0216" w:rsidP="00201E7E">
            <w:pPr>
              <w:spacing w:line="276" w:lineRule="auto"/>
              <w:jc w:val="right"/>
              <w:rPr>
                <w:rFonts w:ascii="Arial" w:hAnsi="Arial" w:cs="Arial"/>
                <w:sz w:val="18"/>
                <w:szCs w:val="20"/>
              </w:rPr>
            </w:pPr>
            <w:r w:rsidRPr="00AD7C49">
              <w:rPr>
                <w:rFonts w:ascii="Arial" w:hAnsi="Arial" w:cs="Arial"/>
                <w:sz w:val="18"/>
                <w:szCs w:val="20"/>
              </w:rPr>
              <w:t>$768,391.39</w:t>
            </w:r>
          </w:p>
        </w:tc>
      </w:tr>
    </w:tbl>
    <w:p w14:paraId="57A4219F" w14:textId="77777777" w:rsidR="006A0216" w:rsidRPr="00AD7C49" w:rsidRDefault="006A0216" w:rsidP="006A0216">
      <w:pPr>
        <w:spacing w:line="276" w:lineRule="auto"/>
        <w:rPr>
          <w:rFonts w:ascii="Arial" w:hAnsi="Arial" w:cs="Arial"/>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4647"/>
        <w:gridCol w:w="2943"/>
      </w:tblGrid>
      <w:tr w:rsidR="006A0216" w:rsidRPr="00AD7C49" w14:paraId="2078A0B4" w14:textId="77777777" w:rsidTr="00201E7E">
        <w:tc>
          <w:tcPr>
            <w:tcW w:w="1242" w:type="dxa"/>
            <w:shd w:val="clear" w:color="auto" w:fill="auto"/>
          </w:tcPr>
          <w:p w14:paraId="4EAAC832" w14:textId="77777777" w:rsidR="006A0216" w:rsidRPr="00AD7C49" w:rsidRDefault="006A0216" w:rsidP="00201E7E">
            <w:pPr>
              <w:spacing w:line="276" w:lineRule="auto"/>
              <w:rPr>
                <w:rFonts w:ascii="Arial" w:hAnsi="Arial" w:cs="Arial"/>
                <w:b/>
                <w:sz w:val="18"/>
                <w:szCs w:val="20"/>
              </w:rPr>
            </w:pPr>
            <w:r w:rsidRPr="00AD7C49">
              <w:rPr>
                <w:rFonts w:ascii="Arial" w:hAnsi="Arial" w:cs="Arial"/>
                <w:b/>
                <w:sz w:val="18"/>
                <w:szCs w:val="20"/>
              </w:rPr>
              <w:t>EGRESOS</w:t>
            </w:r>
          </w:p>
        </w:tc>
        <w:tc>
          <w:tcPr>
            <w:tcW w:w="4743" w:type="dxa"/>
            <w:shd w:val="clear" w:color="auto" w:fill="auto"/>
          </w:tcPr>
          <w:p w14:paraId="08CF148A" w14:textId="77777777" w:rsidR="006A0216" w:rsidRPr="00AD7C49" w:rsidRDefault="006A0216" w:rsidP="00201E7E">
            <w:pPr>
              <w:spacing w:line="276" w:lineRule="auto"/>
              <w:rPr>
                <w:rFonts w:ascii="Arial" w:hAnsi="Arial" w:cs="Arial"/>
                <w:b/>
                <w:sz w:val="18"/>
                <w:szCs w:val="20"/>
              </w:rPr>
            </w:pPr>
            <w:r w:rsidRPr="00AD7C49">
              <w:rPr>
                <w:rFonts w:ascii="Arial" w:hAnsi="Arial" w:cs="Arial"/>
                <w:b/>
                <w:sz w:val="18"/>
                <w:szCs w:val="20"/>
              </w:rPr>
              <w:t>CUENTA</w:t>
            </w:r>
          </w:p>
        </w:tc>
        <w:tc>
          <w:tcPr>
            <w:tcW w:w="2993" w:type="dxa"/>
            <w:shd w:val="clear" w:color="auto" w:fill="auto"/>
          </w:tcPr>
          <w:p w14:paraId="0B53949A" w14:textId="77777777" w:rsidR="006A0216" w:rsidRPr="00AD7C49" w:rsidRDefault="006A0216" w:rsidP="00201E7E">
            <w:pPr>
              <w:spacing w:line="276" w:lineRule="auto"/>
              <w:rPr>
                <w:rFonts w:ascii="Arial" w:hAnsi="Arial" w:cs="Arial"/>
                <w:b/>
                <w:sz w:val="18"/>
                <w:szCs w:val="20"/>
              </w:rPr>
            </w:pPr>
            <w:r w:rsidRPr="00AD7C49">
              <w:rPr>
                <w:rFonts w:ascii="Arial" w:hAnsi="Arial" w:cs="Arial"/>
                <w:b/>
                <w:sz w:val="18"/>
                <w:szCs w:val="20"/>
              </w:rPr>
              <w:t>MONTO</w:t>
            </w:r>
          </w:p>
        </w:tc>
      </w:tr>
      <w:tr w:rsidR="006A0216" w:rsidRPr="00AD7C49" w14:paraId="40C582AA" w14:textId="77777777" w:rsidTr="00201E7E">
        <w:tc>
          <w:tcPr>
            <w:tcW w:w="1242" w:type="dxa"/>
            <w:shd w:val="clear" w:color="auto" w:fill="auto"/>
          </w:tcPr>
          <w:p w14:paraId="4EB9DB2D" w14:textId="77777777" w:rsidR="006A0216" w:rsidRPr="00AD7C49" w:rsidRDefault="006A0216" w:rsidP="00201E7E">
            <w:pPr>
              <w:spacing w:line="276" w:lineRule="auto"/>
              <w:rPr>
                <w:rFonts w:ascii="Arial" w:hAnsi="Arial" w:cs="Arial"/>
                <w:sz w:val="18"/>
                <w:szCs w:val="20"/>
              </w:rPr>
            </w:pPr>
            <w:r w:rsidRPr="00AD7C49">
              <w:rPr>
                <w:rFonts w:ascii="Arial" w:hAnsi="Arial" w:cs="Arial"/>
                <w:sz w:val="18"/>
                <w:szCs w:val="20"/>
              </w:rPr>
              <w:t>54201</w:t>
            </w:r>
          </w:p>
        </w:tc>
        <w:tc>
          <w:tcPr>
            <w:tcW w:w="4743" w:type="dxa"/>
            <w:shd w:val="clear" w:color="auto" w:fill="auto"/>
          </w:tcPr>
          <w:p w14:paraId="4B1A399E" w14:textId="77777777" w:rsidR="006A0216" w:rsidRPr="00AD7C49" w:rsidRDefault="006A0216" w:rsidP="00201E7E">
            <w:pPr>
              <w:spacing w:line="276" w:lineRule="auto"/>
              <w:rPr>
                <w:rFonts w:ascii="Arial" w:hAnsi="Arial" w:cs="Arial"/>
                <w:sz w:val="18"/>
                <w:szCs w:val="20"/>
              </w:rPr>
            </w:pPr>
            <w:r w:rsidRPr="00AD7C49">
              <w:rPr>
                <w:rFonts w:ascii="Arial" w:hAnsi="Arial" w:cs="Arial"/>
                <w:sz w:val="18"/>
                <w:szCs w:val="20"/>
              </w:rPr>
              <w:t>Servicio de energía eléctrica</w:t>
            </w:r>
          </w:p>
        </w:tc>
        <w:tc>
          <w:tcPr>
            <w:tcW w:w="2993" w:type="dxa"/>
            <w:shd w:val="clear" w:color="auto" w:fill="auto"/>
          </w:tcPr>
          <w:p w14:paraId="48214E4C" w14:textId="77777777" w:rsidR="006A0216" w:rsidRPr="00AD7C49" w:rsidRDefault="006A0216" w:rsidP="00201E7E">
            <w:pPr>
              <w:spacing w:line="276" w:lineRule="auto"/>
              <w:jc w:val="right"/>
              <w:rPr>
                <w:rFonts w:ascii="Arial" w:hAnsi="Arial" w:cs="Arial"/>
                <w:sz w:val="18"/>
                <w:szCs w:val="20"/>
              </w:rPr>
            </w:pPr>
            <w:r w:rsidRPr="00AD7C49">
              <w:rPr>
                <w:rFonts w:ascii="Arial" w:hAnsi="Arial" w:cs="Arial"/>
                <w:sz w:val="18"/>
                <w:szCs w:val="20"/>
              </w:rPr>
              <w:t>$58,201.72</w:t>
            </w:r>
          </w:p>
        </w:tc>
      </w:tr>
      <w:tr w:rsidR="006A0216" w:rsidRPr="00AD7C49" w14:paraId="231B61CD" w14:textId="77777777" w:rsidTr="00201E7E">
        <w:tc>
          <w:tcPr>
            <w:tcW w:w="1242" w:type="dxa"/>
            <w:shd w:val="clear" w:color="auto" w:fill="auto"/>
          </w:tcPr>
          <w:p w14:paraId="7432916A" w14:textId="77777777" w:rsidR="006A0216" w:rsidRPr="00AD7C49" w:rsidRDefault="006A0216" w:rsidP="00201E7E">
            <w:pPr>
              <w:spacing w:line="276" w:lineRule="auto"/>
              <w:rPr>
                <w:rFonts w:ascii="Arial" w:hAnsi="Arial" w:cs="Arial"/>
                <w:sz w:val="18"/>
                <w:szCs w:val="20"/>
              </w:rPr>
            </w:pPr>
            <w:r w:rsidRPr="00AD7C49">
              <w:rPr>
                <w:rFonts w:ascii="Arial" w:hAnsi="Arial" w:cs="Arial"/>
                <w:sz w:val="18"/>
                <w:szCs w:val="20"/>
              </w:rPr>
              <w:t>54199</w:t>
            </w:r>
          </w:p>
        </w:tc>
        <w:tc>
          <w:tcPr>
            <w:tcW w:w="4743" w:type="dxa"/>
            <w:shd w:val="clear" w:color="auto" w:fill="auto"/>
          </w:tcPr>
          <w:p w14:paraId="530191A8" w14:textId="77777777" w:rsidR="006A0216" w:rsidRPr="00AD7C49" w:rsidRDefault="006A0216" w:rsidP="00201E7E">
            <w:pPr>
              <w:spacing w:line="276" w:lineRule="auto"/>
              <w:rPr>
                <w:rFonts w:ascii="Arial" w:hAnsi="Arial" w:cs="Arial"/>
                <w:sz w:val="18"/>
                <w:szCs w:val="20"/>
              </w:rPr>
            </w:pPr>
            <w:r w:rsidRPr="00AD7C49">
              <w:rPr>
                <w:rFonts w:ascii="Arial" w:hAnsi="Arial" w:cs="Arial"/>
                <w:sz w:val="18"/>
                <w:szCs w:val="20"/>
              </w:rPr>
              <w:t>Bienes de uso y consumo diversos</w:t>
            </w:r>
          </w:p>
        </w:tc>
        <w:tc>
          <w:tcPr>
            <w:tcW w:w="2993" w:type="dxa"/>
            <w:shd w:val="clear" w:color="auto" w:fill="auto"/>
          </w:tcPr>
          <w:p w14:paraId="7E3DC77F" w14:textId="77777777" w:rsidR="006A0216" w:rsidRPr="00AD7C49" w:rsidRDefault="006A0216" w:rsidP="00201E7E">
            <w:pPr>
              <w:spacing w:line="276" w:lineRule="auto"/>
              <w:jc w:val="right"/>
              <w:rPr>
                <w:rFonts w:ascii="Arial" w:hAnsi="Arial" w:cs="Arial"/>
                <w:sz w:val="18"/>
                <w:szCs w:val="20"/>
              </w:rPr>
            </w:pPr>
            <w:r w:rsidRPr="00AD7C49">
              <w:rPr>
                <w:rFonts w:ascii="Arial" w:hAnsi="Arial" w:cs="Arial"/>
                <w:sz w:val="18"/>
                <w:szCs w:val="20"/>
              </w:rPr>
              <w:t>$58,201.72</w:t>
            </w:r>
          </w:p>
        </w:tc>
      </w:tr>
      <w:tr w:rsidR="006A0216" w:rsidRPr="00AD7C49" w14:paraId="05D377B0" w14:textId="77777777" w:rsidTr="00201E7E">
        <w:tc>
          <w:tcPr>
            <w:tcW w:w="1242" w:type="dxa"/>
            <w:shd w:val="clear" w:color="auto" w:fill="auto"/>
          </w:tcPr>
          <w:p w14:paraId="6C83C951" w14:textId="77777777" w:rsidR="006A0216" w:rsidRPr="00AD7C49" w:rsidRDefault="006A0216" w:rsidP="00201E7E">
            <w:pPr>
              <w:spacing w:line="276" w:lineRule="auto"/>
              <w:rPr>
                <w:rFonts w:ascii="Arial" w:hAnsi="Arial" w:cs="Arial"/>
                <w:sz w:val="18"/>
                <w:szCs w:val="20"/>
              </w:rPr>
            </w:pPr>
            <w:r w:rsidRPr="00AD7C49">
              <w:rPr>
                <w:rFonts w:ascii="Arial" w:hAnsi="Arial" w:cs="Arial"/>
                <w:sz w:val="18"/>
                <w:szCs w:val="20"/>
              </w:rPr>
              <w:t>61199</w:t>
            </w:r>
          </w:p>
        </w:tc>
        <w:tc>
          <w:tcPr>
            <w:tcW w:w="4743" w:type="dxa"/>
            <w:shd w:val="clear" w:color="auto" w:fill="auto"/>
          </w:tcPr>
          <w:p w14:paraId="16CF0C15" w14:textId="77777777" w:rsidR="006A0216" w:rsidRPr="00AD7C49" w:rsidRDefault="006A0216" w:rsidP="00201E7E">
            <w:pPr>
              <w:spacing w:line="276" w:lineRule="auto"/>
              <w:rPr>
                <w:rFonts w:ascii="Arial" w:hAnsi="Arial" w:cs="Arial"/>
                <w:sz w:val="18"/>
                <w:szCs w:val="20"/>
              </w:rPr>
            </w:pPr>
            <w:r w:rsidRPr="00AD7C49">
              <w:rPr>
                <w:rFonts w:ascii="Arial" w:hAnsi="Arial" w:cs="Arial"/>
                <w:sz w:val="18"/>
                <w:szCs w:val="20"/>
              </w:rPr>
              <w:t>Obras de infraestructura diversa</w:t>
            </w:r>
          </w:p>
        </w:tc>
        <w:tc>
          <w:tcPr>
            <w:tcW w:w="2993" w:type="dxa"/>
            <w:shd w:val="clear" w:color="auto" w:fill="auto"/>
          </w:tcPr>
          <w:p w14:paraId="200F4B96" w14:textId="77777777" w:rsidR="006A0216" w:rsidRPr="00AD7C49" w:rsidRDefault="006A0216" w:rsidP="00201E7E">
            <w:pPr>
              <w:spacing w:line="276" w:lineRule="auto"/>
              <w:jc w:val="right"/>
              <w:rPr>
                <w:rFonts w:ascii="Arial" w:hAnsi="Arial" w:cs="Arial"/>
                <w:sz w:val="18"/>
                <w:szCs w:val="20"/>
              </w:rPr>
            </w:pPr>
            <w:r w:rsidRPr="00AD7C49">
              <w:rPr>
                <w:rFonts w:ascii="Arial" w:hAnsi="Arial" w:cs="Arial"/>
                <w:sz w:val="18"/>
                <w:szCs w:val="20"/>
              </w:rPr>
              <w:t>$463,145.25</w:t>
            </w:r>
          </w:p>
        </w:tc>
      </w:tr>
      <w:tr w:rsidR="006A0216" w:rsidRPr="00AD7C49" w14:paraId="01A05AF0" w14:textId="77777777" w:rsidTr="00201E7E">
        <w:tc>
          <w:tcPr>
            <w:tcW w:w="1242" w:type="dxa"/>
            <w:shd w:val="clear" w:color="auto" w:fill="auto"/>
          </w:tcPr>
          <w:p w14:paraId="1CA34546" w14:textId="77777777" w:rsidR="006A0216" w:rsidRPr="00AD7C49" w:rsidRDefault="006A0216" w:rsidP="00201E7E">
            <w:pPr>
              <w:spacing w:line="276" w:lineRule="auto"/>
              <w:rPr>
                <w:rFonts w:ascii="Arial" w:hAnsi="Arial" w:cs="Arial"/>
                <w:sz w:val="18"/>
                <w:szCs w:val="20"/>
              </w:rPr>
            </w:pPr>
            <w:r w:rsidRPr="00AD7C49">
              <w:rPr>
                <w:rFonts w:ascii="Arial" w:hAnsi="Arial" w:cs="Arial"/>
                <w:sz w:val="18"/>
                <w:szCs w:val="20"/>
              </w:rPr>
              <w:t>54602</w:t>
            </w:r>
          </w:p>
        </w:tc>
        <w:tc>
          <w:tcPr>
            <w:tcW w:w="4743" w:type="dxa"/>
            <w:shd w:val="clear" w:color="auto" w:fill="auto"/>
          </w:tcPr>
          <w:p w14:paraId="3EA559F5" w14:textId="77777777" w:rsidR="006A0216" w:rsidRPr="00AD7C49" w:rsidRDefault="006A0216" w:rsidP="00201E7E">
            <w:pPr>
              <w:spacing w:line="276" w:lineRule="auto"/>
              <w:rPr>
                <w:rFonts w:ascii="Arial" w:hAnsi="Arial" w:cs="Arial"/>
                <w:sz w:val="18"/>
                <w:szCs w:val="20"/>
              </w:rPr>
            </w:pPr>
            <w:r w:rsidRPr="00AD7C49">
              <w:rPr>
                <w:rFonts w:ascii="Arial" w:hAnsi="Arial" w:cs="Arial"/>
                <w:sz w:val="18"/>
                <w:szCs w:val="20"/>
              </w:rPr>
              <w:t>Depósito de Desechos</w:t>
            </w:r>
          </w:p>
        </w:tc>
        <w:tc>
          <w:tcPr>
            <w:tcW w:w="2993" w:type="dxa"/>
            <w:shd w:val="clear" w:color="auto" w:fill="auto"/>
          </w:tcPr>
          <w:p w14:paraId="6878E970" w14:textId="77777777" w:rsidR="006A0216" w:rsidRPr="00AD7C49" w:rsidRDefault="006A0216" w:rsidP="00201E7E">
            <w:pPr>
              <w:spacing w:line="276" w:lineRule="auto"/>
              <w:jc w:val="right"/>
              <w:rPr>
                <w:rFonts w:ascii="Arial" w:hAnsi="Arial" w:cs="Arial"/>
                <w:sz w:val="18"/>
                <w:szCs w:val="20"/>
              </w:rPr>
            </w:pPr>
            <w:r w:rsidRPr="00AD7C49">
              <w:rPr>
                <w:rFonts w:ascii="Arial" w:hAnsi="Arial" w:cs="Arial"/>
                <w:sz w:val="18"/>
                <w:szCs w:val="20"/>
              </w:rPr>
              <w:t>$177,000.00</w:t>
            </w:r>
          </w:p>
        </w:tc>
      </w:tr>
      <w:tr w:rsidR="006A0216" w:rsidRPr="00AD7C49" w14:paraId="03CA9592" w14:textId="77777777" w:rsidTr="00201E7E">
        <w:tc>
          <w:tcPr>
            <w:tcW w:w="1242" w:type="dxa"/>
            <w:shd w:val="clear" w:color="auto" w:fill="auto"/>
          </w:tcPr>
          <w:p w14:paraId="7FCD5637" w14:textId="77777777" w:rsidR="006A0216" w:rsidRPr="00AD7C49" w:rsidRDefault="006A0216" w:rsidP="00201E7E">
            <w:pPr>
              <w:spacing w:line="276" w:lineRule="auto"/>
              <w:rPr>
                <w:rFonts w:ascii="Arial" w:hAnsi="Arial" w:cs="Arial"/>
                <w:sz w:val="18"/>
                <w:szCs w:val="20"/>
              </w:rPr>
            </w:pPr>
            <w:r w:rsidRPr="00AD7C49">
              <w:rPr>
                <w:rFonts w:ascii="Arial" w:hAnsi="Arial" w:cs="Arial"/>
                <w:sz w:val="18"/>
                <w:szCs w:val="20"/>
              </w:rPr>
              <w:t>61599</w:t>
            </w:r>
          </w:p>
        </w:tc>
        <w:tc>
          <w:tcPr>
            <w:tcW w:w="4743" w:type="dxa"/>
            <w:shd w:val="clear" w:color="auto" w:fill="auto"/>
          </w:tcPr>
          <w:p w14:paraId="0371828F" w14:textId="77777777" w:rsidR="006A0216" w:rsidRPr="00AD7C49" w:rsidRDefault="006A0216" w:rsidP="00201E7E">
            <w:pPr>
              <w:spacing w:line="276" w:lineRule="auto"/>
              <w:rPr>
                <w:rFonts w:ascii="Arial" w:hAnsi="Arial" w:cs="Arial"/>
                <w:sz w:val="18"/>
                <w:szCs w:val="20"/>
              </w:rPr>
            </w:pPr>
            <w:r w:rsidRPr="00AD7C49">
              <w:rPr>
                <w:rFonts w:ascii="Arial" w:hAnsi="Arial" w:cs="Arial"/>
                <w:sz w:val="18"/>
                <w:szCs w:val="20"/>
              </w:rPr>
              <w:t>Proyectos y programas de inversión diversos</w:t>
            </w:r>
          </w:p>
        </w:tc>
        <w:tc>
          <w:tcPr>
            <w:tcW w:w="2993" w:type="dxa"/>
            <w:shd w:val="clear" w:color="auto" w:fill="auto"/>
          </w:tcPr>
          <w:p w14:paraId="34AA494B" w14:textId="77777777" w:rsidR="006A0216" w:rsidRPr="00AD7C49" w:rsidRDefault="006A0216" w:rsidP="00201E7E">
            <w:pPr>
              <w:spacing w:line="276" w:lineRule="auto"/>
              <w:jc w:val="right"/>
              <w:rPr>
                <w:rFonts w:ascii="Arial" w:hAnsi="Arial" w:cs="Arial"/>
                <w:sz w:val="18"/>
                <w:szCs w:val="20"/>
              </w:rPr>
            </w:pPr>
            <w:r w:rsidRPr="00AD7C49">
              <w:rPr>
                <w:rFonts w:ascii="Arial" w:hAnsi="Arial" w:cs="Arial"/>
                <w:sz w:val="18"/>
                <w:szCs w:val="20"/>
              </w:rPr>
              <w:t>$11,842.70</w:t>
            </w:r>
          </w:p>
        </w:tc>
      </w:tr>
      <w:tr w:rsidR="006A0216" w:rsidRPr="00AD7C49" w14:paraId="1AA1658F" w14:textId="77777777" w:rsidTr="00201E7E">
        <w:tc>
          <w:tcPr>
            <w:tcW w:w="1242" w:type="dxa"/>
            <w:shd w:val="clear" w:color="auto" w:fill="auto"/>
          </w:tcPr>
          <w:p w14:paraId="0DD8B4EB" w14:textId="77777777" w:rsidR="006A0216" w:rsidRPr="00AD7C49" w:rsidRDefault="006A0216" w:rsidP="00201E7E">
            <w:pPr>
              <w:spacing w:line="276" w:lineRule="auto"/>
              <w:rPr>
                <w:rFonts w:ascii="Arial" w:hAnsi="Arial" w:cs="Arial"/>
                <w:sz w:val="18"/>
                <w:szCs w:val="20"/>
              </w:rPr>
            </w:pPr>
          </w:p>
        </w:tc>
        <w:tc>
          <w:tcPr>
            <w:tcW w:w="4743" w:type="dxa"/>
            <w:shd w:val="clear" w:color="auto" w:fill="auto"/>
          </w:tcPr>
          <w:p w14:paraId="4DA15BA9" w14:textId="77777777" w:rsidR="006A0216" w:rsidRPr="00AD7C49" w:rsidRDefault="006A0216" w:rsidP="00201E7E">
            <w:pPr>
              <w:spacing w:line="276" w:lineRule="auto"/>
              <w:rPr>
                <w:rFonts w:ascii="Arial" w:hAnsi="Arial" w:cs="Arial"/>
                <w:sz w:val="18"/>
                <w:szCs w:val="20"/>
              </w:rPr>
            </w:pPr>
            <w:proofErr w:type="gramStart"/>
            <w:r w:rsidRPr="00AD7C49">
              <w:rPr>
                <w:rFonts w:ascii="Arial" w:hAnsi="Arial" w:cs="Arial"/>
                <w:sz w:val="18"/>
                <w:szCs w:val="20"/>
              </w:rPr>
              <w:t>TOTAL</w:t>
            </w:r>
            <w:proofErr w:type="gramEnd"/>
            <w:r w:rsidRPr="00AD7C49">
              <w:rPr>
                <w:rFonts w:ascii="Arial" w:hAnsi="Arial" w:cs="Arial"/>
                <w:sz w:val="18"/>
                <w:szCs w:val="20"/>
              </w:rPr>
              <w:t xml:space="preserve"> EGRESOS</w:t>
            </w:r>
          </w:p>
        </w:tc>
        <w:tc>
          <w:tcPr>
            <w:tcW w:w="2993" w:type="dxa"/>
            <w:shd w:val="clear" w:color="auto" w:fill="auto"/>
          </w:tcPr>
          <w:p w14:paraId="42463664" w14:textId="77777777" w:rsidR="006A0216" w:rsidRPr="00AD7C49" w:rsidRDefault="006A0216" w:rsidP="00201E7E">
            <w:pPr>
              <w:spacing w:line="276" w:lineRule="auto"/>
              <w:jc w:val="right"/>
              <w:rPr>
                <w:rFonts w:ascii="Arial" w:hAnsi="Arial" w:cs="Arial"/>
                <w:sz w:val="18"/>
                <w:szCs w:val="20"/>
              </w:rPr>
            </w:pPr>
            <w:r w:rsidRPr="00AD7C49">
              <w:rPr>
                <w:rFonts w:ascii="Arial" w:hAnsi="Arial" w:cs="Arial"/>
                <w:sz w:val="18"/>
                <w:szCs w:val="20"/>
              </w:rPr>
              <w:t>$768,391.39</w:t>
            </w:r>
          </w:p>
        </w:tc>
      </w:tr>
    </w:tbl>
    <w:p w14:paraId="3CC1E083" w14:textId="77777777" w:rsidR="006A0216" w:rsidRDefault="006A0216" w:rsidP="006A0216">
      <w:pPr>
        <w:spacing w:line="360" w:lineRule="auto"/>
        <w:jc w:val="both"/>
        <w:rPr>
          <w:rFonts w:ascii="Arial" w:hAnsi="Arial" w:cs="Arial"/>
          <w:b/>
          <w:sz w:val="20"/>
          <w:szCs w:val="20"/>
        </w:rPr>
      </w:pPr>
    </w:p>
    <w:p w14:paraId="74CED8F4" w14:textId="77777777" w:rsidR="006A0216" w:rsidRPr="0002002F" w:rsidRDefault="006A0216" w:rsidP="006A0216">
      <w:pPr>
        <w:spacing w:after="0" w:line="360" w:lineRule="auto"/>
        <w:jc w:val="both"/>
        <w:rPr>
          <w:rFonts w:ascii="Arial" w:hAnsi="Arial" w:cs="Arial"/>
          <w:sz w:val="20"/>
          <w:szCs w:val="20"/>
        </w:rPr>
      </w:pPr>
      <w:r w:rsidRPr="00AD7C49">
        <w:rPr>
          <w:rFonts w:ascii="Arial" w:hAnsi="Arial" w:cs="Arial"/>
          <w:b/>
          <w:sz w:val="20"/>
          <w:szCs w:val="20"/>
        </w:rPr>
        <w:t>b)</w:t>
      </w:r>
      <w:r w:rsidRPr="00AD7C49">
        <w:rPr>
          <w:rFonts w:ascii="Arial" w:hAnsi="Arial" w:cs="Arial"/>
          <w:sz w:val="20"/>
          <w:szCs w:val="20"/>
        </w:rPr>
        <w:t xml:space="preserve"> Instrúyase al Encargado de Presupuesto realizar las reformas respectivas. </w:t>
      </w:r>
      <w:r w:rsidRPr="00AD7C49">
        <w:rPr>
          <w:rFonts w:ascii="Arial" w:hAnsi="Arial" w:cs="Arial"/>
          <w:sz w:val="20"/>
          <w:szCs w:val="20"/>
          <w:lang w:val="es-ES"/>
        </w:rPr>
        <w:t xml:space="preserve"> </w:t>
      </w:r>
      <w:r w:rsidRPr="00AD7C49">
        <w:rPr>
          <w:rFonts w:ascii="Arial" w:hAnsi="Arial" w:cs="Arial"/>
          <w:b/>
          <w:sz w:val="20"/>
          <w:szCs w:val="20"/>
          <w:u w:val="single"/>
        </w:rPr>
        <w:t>Votación Unánime.</w:t>
      </w:r>
      <w:r w:rsidRPr="00AD7C49">
        <w:rPr>
          <w:rFonts w:ascii="Arial" w:hAnsi="Arial" w:cs="Arial"/>
          <w:sz w:val="20"/>
          <w:szCs w:val="20"/>
        </w:rPr>
        <w:t xml:space="preserve"> </w:t>
      </w:r>
      <w:r w:rsidRPr="00AD7C49">
        <w:rPr>
          <w:rFonts w:ascii="Arial" w:hAnsi="Arial" w:cs="Arial"/>
          <w:bCs/>
          <w:sz w:val="20"/>
          <w:szCs w:val="20"/>
        </w:rPr>
        <w:t xml:space="preserve">Certifíquese y Notifíquese.”””””””””””; </w:t>
      </w:r>
      <w:r w:rsidRPr="00AD7C49">
        <w:rPr>
          <w:rFonts w:ascii="Arial" w:hAnsi="Arial" w:cs="Arial"/>
          <w:b/>
          <w:sz w:val="20"/>
          <w:szCs w:val="20"/>
        </w:rPr>
        <w:t>h)</w:t>
      </w:r>
      <w:r w:rsidRPr="00AD7C49">
        <w:rPr>
          <w:rFonts w:ascii="Arial" w:hAnsi="Arial" w:cs="Arial"/>
          <w:sz w:val="20"/>
          <w:szCs w:val="20"/>
        </w:rPr>
        <w:t xml:space="preserve"> </w:t>
      </w:r>
      <w:r w:rsidRPr="00AD7C49">
        <w:rPr>
          <w:rFonts w:ascii="Arial" w:hAnsi="Arial" w:cs="Arial"/>
          <w:b/>
          <w:sz w:val="20"/>
          <w:szCs w:val="20"/>
          <w:u w:val="single"/>
        </w:rPr>
        <w:t xml:space="preserve">Solicitud presentada por la Arquitecta Xenia Guadalupe Rodas Rodríguez, Modificación de Contrato por obra </w:t>
      </w:r>
      <w:proofErr w:type="gramStart"/>
      <w:r w:rsidRPr="00AD7C49">
        <w:rPr>
          <w:rFonts w:ascii="Arial" w:hAnsi="Arial" w:cs="Arial"/>
          <w:b/>
          <w:sz w:val="20"/>
          <w:szCs w:val="20"/>
          <w:u w:val="single"/>
        </w:rPr>
        <w:t xml:space="preserve">adicional; </w:t>
      </w:r>
      <w:r w:rsidRPr="00AD7C49">
        <w:rPr>
          <w:rFonts w:ascii="Arial" w:hAnsi="Arial" w:cs="Arial"/>
          <w:sz w:val="20"/>
          <w:szCs w:val="20"/>
        </w:rPr>
        <w:t xml:space="preserve"> Leída</w:t>
      </w:r>
      <w:proofErr w:type="gramEnd"/>
      <w:r w:rsidRPr="00AD7C49">
        <w:rPr>
          <w:rFonts w:ascii="Arial" w:hAnsi="Arial" w:cs="Arial"/>
          <w:sz w:val="20"/>
          <w:szCs w:val="20"/>
        </w:rPr>
        <w:t xml:space="preserve"> por la suscrita la solicitud presentada y habiendo sido explicada por la Arquitecta Xenia Rodas, Gerente de Proyectos se toma el acuerdo siguiente: </w:t>
      </w:r>
      <w:r w:rsidRPr="00AD7C49">
        <w:rPr>
          <w:rFonts w:ascii="Arial" w:hAnsi="Arial" w:cs="Arial"/>
          <w:b/>
          <w:bCs/>
          <w:sz w:val="20"/>
          <w:szCs w:val="20"/>
          <w:shd w:val="clear" w:color="auto" w:fill="FFFFFF"/>
        </w:rPr>
        <w:t xml:space="preserve">ACUERDO NUMERO DIECISEIS: </w:t>
      </w:r>
      <w:r w:rsidRPr="00AD7C49">
        <w:rPr>
          <w:rFonts w:ascii="Arial" w:hAnsi="Arial" w:cs="Arial"/>
          <w:bCs/>
          <w:sz w:val="20"/>
          <w:szCs w:val="20"/>
          <w:shd w:val="clear" w:color="auto" w:fill="FFFFFF"/>
        </w:rPr>
        <w:t xml:space="preserve">Leída por la suscrita la solicitud realizada por la Arquitecta Xenia Guadalupe rodas Rodríguez Gerente de Proyectos, mediante la cual manifiesta: </w:t>
      </w:r>
      <w:r w:rsidRPr="00AD7C49">
        <w:rPr>
          <w:rFonts w:ascii="Arial" w:hAnsi="Arial" w:cs="Arial"/>
          <w:b/>
          <w:bCs/>
          <w:sz w:val="20"/>
          <w:szCs w:val="20"/>
          <w:shd w:val="clear" w:color="auto" w:fill="FFFFFF"/>
        </w:rPr>
        <w:t xml:space="preserve">I. </w:t>
      </w:r>
      <w:r>
        <w:rPr>
          <w:rFonts w:ascii="Arial" w:hAnsi="Arial" w:cs="Arial"/>
          <w:bCs/>
          <w:sz w:val="20"/>
          <w:szCs w:val="20"/>
          <w:shd w:val="clear" w:color="auto" w:fill="FFFFFF"/>
        </w:rPr>
        <w:t>Que según Acuerdo número CIN</w:t>
      </w:r>
      <w:r w:rsidRPr="00AD7C49">
        <w:rPr>
          <w:rFonts w:ascii="Arial" w:hAnsi="Arial" w:cs="Arial"/>
          <w:bCs/>
          <w:sz w:val="20"/>
          <w:szCs w:val="20"/>
          <w:shd w:val="clear" w:color="auto" w:fill="FFFFFF"/>
        </w:rPr>
        <w:t>C</w:t>
      </w:r>
      <w:r>
        <w:rPr>
          <w:rFonts w:ascii="Arial" w:hAnsi="Arial" w:cs="Arial"/>
          <w:bCs/>
          <w:sz w:val="20"/>
          <w:szCs w:val="20"/>
          <w:shd w:val="clear" w:color="auto" w:fill="FFFFFF"/>
        </w:rPr>
        <w:t>O</w:t>
      </w:r>
      <w:r w:rsidRPr="00AD7C49">
        <w:rPr>
          <w:rFonts w:ascii="Arial" w:hAnsi="Arial" w:cs="Arial"/>
          <w:bCs/>
          <w:sz w:val="20"/>
          <w:szCs w:val="20"/>
          <w:shd w:val="clear" w:color="auto" w:fill="FFFFFF"/>
        </w:rPr>
        <w:t xml:space="preserve"> del Acta TRECE de la décima tercera sesión ordinaria celebrada por el concejo municipal el día 07 de julio del año 2020, se Adjudicó a la empresa Diseño, alquiler y construcción S.A. de .C.V.,  el proyecto de Recarpeteo con mezcla asfáltica en caliente de la Avenida Emilio Avelar, dicho proyecto se vio en la obligación de mantenerse en suspenso, debido a que el proyecto de cambio de colectores de aguas negras en el Casco urbano del municipio ejecutado por la empresa INYPSA, contemplaba la intervención sobre la avenida en cuestión. </w:t>
      </w:r>
      <w:r w:rsidRPr="00AD7C49">
        <w:rPr>
          <w:rFonts w:ascii="Arial" w:hAnsi="Arial" w:cs="Arial"/>
          <w:b/>
          <w:bCs/>
          <w:sz w:val="20"/>
          <w:szCs w:val="20"/>
          <w:shd w:val="clear" w:color="auto" w:fill="FFFFFF"/>
        </w:rPr>
        <w:t>II.</w:t>
      </w:r>
      <w:r w:rsidRPr="00AD7C49">
        <w:rPr>
          <w:rFonts w:ascii="Arial" w:hAnsi="Arial" w:cs="Arial"/>
          <w:bCs/>
          <w:sz w:val="20"/>
          <w:szCs w:val="20"/>
          <w:shd w:val="clear" w:color="auto" w:fill="FFFFFF"/>
        </w:rPr>
        <w:t xml:space="preserve"> Que mediante escritos a la Empresa INYPSA y el donante FOMILENIO se solicita que indicará la fecha y periodo de la intervención, de manera que pudiese llevarse a cabo la colocación de carpeta asfáltica, posterior al cambio de tuberías, que implicaba la rotura de la carpeta actual y re compactación de todas las excavaciones realizadas. No se obtuvo respuesta por parte de las empresas, sumándose a la fecha el inicio de la cuarentena obligatoria por la Pandemia COVID-19 y la suspensión de todas las actividades no esenciales, incluidas las de la industria de la construcción. </w:t>
      </w:r>
      <w:r w:rsidRPr="00AD7C49">
        <w:rPr>
          <w:rFonts w:ascii="Arial" w:hAnsi="Arial" w:cs="Arial"/>
          <w:b/>
          <w:bCs/>
          <w:sz w:val="20"/>
          <w:szCs w:val="20"/>
          <w:shd w:val="clear" w:color="auto" w:fill="FFFFFF"/>
        </w:rPr>
        <w:t>III.</w:t>
      </w:r>
      <w:r w:rsidRPr="00AD7C49">
        <w:rPr>
          <w:rFonts w:ascii="Arial" w:hAnsi="Arial" w:cs="Arial"/>
          <w:bCs/>
          <w:sz w:val="20"/>
          <w:szCs w:val="20"/>
          <w:shd w:val="clear" w:color="auto" w:fill="FFFFFF"/>
        </w:rPr>
        <w:t xml:space="preserve"> Las actividades de cambio de colectores prevista por la empresa INYPSA, se realizó finalmente entre agosto y diciembre del año 2020. Durante la ejecución se solicitó se hicieran llegar a la Gerencia de Proyectos, los informes de control de calidad de las compactaciones sobre tubería, previéndose la posterior colocación de la carpeta asfáltica y cuya calidad queda comprometida a la calidad propia de la sub base. Dichos informes fueron entregados el 18 de diciembre del 2020 y la finalización de la intervención se fecho al 24 de diciembre del mismo año. Durante este periodo de agosto a diciembre 2020 se realizaron llamadas también a ANDA para la reparación de fugas y cambios de tubería de hierro galvanizado por tuberías de PVC, en la zona a intervenir, gestiones que rindieron fruto medianamente, el 21 de enero del año 2021, con el inicio de cambio de tubería de 70 </w:t>
      </w:r>
      <w:r w:rsidRPr="00AD7C49">
        <w:rPr>
          <w:rFonts w:ascii="Arial" w:hAnsi="Arial" w:cs="Arial"/>
          <w:bCs/>
          <w:sz w:val="20"/>
          <w:szCs w:val="20"/>
          <w:shd w:val="clear" w:color="auto" w:fill="FFFFFF"/>
        </w:rPr>
        <w:lastRenderedPageBreak/>
        <w:t xml:space="preserve">metros lineales. </w:t>
      </w:r>
      <w:r w:rsidRPr="00AD7C49">
        <w:rPr>
          <w:rFonts w:ascii="Arial" w:hAnsi="Arial" w:cs="Arial"/>
          <w:b/>
          <w:bCs/>
          <w:sz w:val="20"/>
          <w:szCs w:val="20"/>
          <w:shd w:val="clear" w:color="auto" w:fill="FFFFFF"/>
        </w:rPr>
        <w:t>IV.</w:t>
      </w:r>
      <w:r w:rsidRPr="00AD7C49">
        <w:rPr>
          <w:rFonts w:ascii="Arial" w:hAnsi="Arial" w:cs="Arial"/>
          <w:bCs/>
          <w:sz w:val="20"/>
          <w:szCs w:val="20"/>
          <w:shd w:val="clear" w:color="auto" w:fill="FFFFFF"/>
        </w:rPr>
        <w:t xml:space="preserve"> Las intervenciones antes descritas alteraron sustancialmente las condiciones de la carpeta de rodamiento, base y sub base de la vía, bajo las cuales se hizo el concurso y posterior adjudicación a la Empresa DALCON S.A. de C.V., Por lo que presenta las consideraciones siguientes: 1. El 02 de febrero del año 2021, e una revisión conjunta de los técnicos de la municipalidad y la empresa a la cual se le ha adjudicado el proyecto relacionado, se revisaron las diferencias del estado de la vía en relación a un año posterior al concurso realizado y debido a la intervención realizada por FOMILENIO, se destaca lo siguiente: La longitud de la vía que presenta dañada en la carpeta base y sub base, ha incrementado en más de 50 metros, medidas hacia el sur del estacionamiento que se indicaba en la carpeta como inicio del proyecto. De la longitud que presenta perdida de carpeta de rodamiento y las intervenciones de excavación para colocación de colectores, se definen como críticos 30 metros lineales que van desde la 4º calle oriente hasta la intersección de la calle El Garrobo. 2. El equipo técnico en conjunto concluye que debido a las circunstancias imprevistas y comprobadas que antes se han detallado, se recomienda que la intervención con carpeta asfáltica se amplíe los 30 metros identificados como críticos, con lo que </w:t>
      </w:r>
      <w:proofErr w:type="spellStart"/>
      <w:r w:rsidRPr="00AD7C49">
        <w:rPr>
          <w:rFonts w:ascii="Arial" w:hAnsi="Arial" w:cs="Arial"/>
          <w:bCs/>
          <w:sz w:val="20"/>
          <w:szCs w:val="20"/>
          <w:shd w:val="clear" w:color="auto" w:fill="FFFFFF"/>
        </w:rPr>
        <w:t>e</w:t>
      </w:r>
      <w:proofErr w:type="spellEnd"/>
      <w:r w:rsidRPr="00AD7C49">
        <w:rPr>
          <w:rFonts w:ascii="Arial" w:hAnsi="Arial" w:cs="Arial"/>
          <w:bCs/>
          <w:sz w:val="20"/>
          <w:szCs w:val="20"/>
          <w:shd w:val="clear" w:color="auto" w:fill="FFFFFF"/>
        </w:rPr>
        <w:t xml:space="preserve"> garantizará, una dilatación adecuada de las etapas de construcción; un apropiado confinamiento de la carpeta de pavimento asfaltico; y un satisfactorio manejo de los niveles de drenaje superficial. 3. Las reparaciones al cordón cuneta y la construcción de la sección inexistente puede considerarse a posterior, como una intervención a corto plazo, que puede ser ejecutada bajo administración de la municipalidad. </w:t>
      </w:r>
      <w:r w:rsidRPr="00AD7C49">
        <w:rPr>
          <w:rFonts w:ascii="Arial" w:hAnsi="Arial" w:cs="Arial"/>
          <w:b/>
          <w:bCs/>
          <w:sz w:val="20"/>
          <w:szCs w:val="20"/>
          <w:shd w:val="clear" w:color="auto" w:fill="FFFFFF"/>
        </w:rPr>
        <w:t>V.</w:t>
      </w:r>
      <w:r w:rsidRPr="00AD7C49">
        <w:rPr>
          <w:rFonts w:ascii="Arial" w:hAnsi="Arial" w:cs="Arial"/>
          <w:bCs/>
          <w:sz w:val="20"/>
          <w:szCs w:val="20"/>
          <w:shd w:val="clear" w:color="auto" w:fill="FFFFFF"/>
        </w:rPr>
        <w:t xml:space="preserve"> Por lo anteriormente relacionado recomienda que debido a las circunstancias imprevistas detalladas es necesario desde el punto de vista técnico, modificar el Contrato del Proyecto: “Recarpeteo con mezcla asfáltica en caliente de la Avenida Emilio Avelar”, adjudicado desde febrero 2020, a la Empresa Diseño, Alquiler y Construcción S.A. de C.V., con la cual se garantizarán los detalles técnicos y de calidad requeridos en el contrato, la modificación debe ir en el sentido siguiente: “Ampliación de cien metros de los alcances de la intervención de recarpeteo asfaltico, por un monto adicional de DOS MIL OCHOCIENTOS NOVENTA DOLARES DE LOS ESTADOS UNIDOS DE AMERICA ($2,890.00), pagaderos del FODES 75%. Este Concejo Municipal, CONSIDERANDO</w:t>
      </w:r>
      <w:r w:rsidRPr="00AD7C49">
        <w:rPr>
          <w:rFonts w:ascii="Arial" w:hAnsi="Arial" w:cs="Arial"/>
          <w:b/>
          <w:bCs/>
          <w:sz w:val="20"/>
          <w:szCs w:val="20"/>
          <w:shd w:val="clear" w:color="auto" w:fill="FFFFFF"/>
        </w:rPr>
        <w:t>: I.</w:t>
      </w:r>
      <w:r w:rsidRPr="00AD7C49">
        <w:rPr>
          <w:rFonts w:ascii="Arial" w:hAnsi="Arial" w:cs="Arial"/>
          <w:bCs/>
          <w:sz w:val="20"/>
          <w:szCs w:val="20"/>
          <w:shd w:val="clear" w:color="auto" w:fill="FFFFFF"/>
        </w:rPr>
        <w:t xml:space="preserve"> Que e</w:t>
      </w:r>
      <w:r w:rsidRPr="00AD7C49">
        <w:rPr>
          <w:rFonts w:ascii="Arial" w:hAnsi="Arial" w:cs="Arial"/>
          <w:b/>
          <w:color w:val="333333"/>
          <w:sz w:val="20"/>
          <w:szCs w:val="20"/>
          <w:lang w:eastAsia="es-SV"/>
        </w:rPr>
        <w:t xml:space="preserve">l </w:t>
      </w:r>
      <w:r w:rsidRPr="00AD7C49">
        <w:rPr>
          <w:rFonts w:ascii="Arial" w:hAnsi="Arial" w:cs="Arial"/>
          <w:b/>
          <w:sz w:val="20"/>
          <w:szCs w:val="20"/>
        </w:rPr>
        <w:t>Artículo 18 de la Constitución de la República de El Salvador</w:t>
      </w:r>
      <w:r w:rsidRPr="00AD7C49">
        <w:rPr>
          <w:rFonts w:ascii="Arial" w:hAnsi="Arial" w:cs="Arial"/>
          <w:sz w:val="20"/>
          <w:szCs w:val="20"/>
        </w:rPr>
        <w:t xml:space="preserve">, establece que: </w:t>
      </w:r>
      <w:r w:rsidRPr="00AD7C49">
        <w:rPr>
          <w:rFonts w:ascii="Arial" w:hAnsi="Arial" w:cs="Arial"/>
          <w:b/>
          <w:sz w:val="20"/>
          <w:szCs w:val="20"/>
        </w:rPr>
        <w:t>“</w:t>
      </w:r>
      <w:r w:rsidRPr="00AD7C49">
        <w:rPr>
          <w:rFonts w:ascii="Arial" w:hAnsi="Arial" w:cs="Arial"/>
          <w:sz w:val="20"/>
          <w:szCs w:val="20"/>
        </w:rPr>
        <w:t>Toda persona tiene derecho a dirigir sus peticiones por escrito, de manera decorosa, a las autoridades legalmente establecidas, a que se le resuelvan, y a que se le haga saber lo resuelto.</w:t>
      </w:r>
      <w:r w:rsidRPr="00AD7C49">
        <w:rPr>
          <w:rFonts w:ascii="Arial" w:hAnsi="Arial" w:cs="Arial"/>
          <w:b/>
          <w:sz w:val="20"/>
          <w:szCs w:val="20"/>
        </w:rPr>
        <w:t>” II. Que el Artículo 30 numeral 18 del Código Municipal</w:t>
      </w:r>
      <w:r w:rsidRPr="00AD7C49">
        <w:rPr>
          <w:rFonts w:ascii="Arial" w:hAnsi="Arial" w:cs="Arial"/>
          <w:sz w:val="20"/>
          <w:szCs w:val="20"/>
        </w:rPr>
        <w:t xml:space="preserve">, señala que dentro las facultades del Concejo se encuentran la de: </w:t>
      </w:r>
      <w:r w:rsidRPr="00AD7C49">
        <w:rPr>
          <w:rFonts w:ascii="Arial" w:hAnsi="Arial" w:cs="Arial"/>
          <w:b/>
          <w:sz w:val="20"/>
          <w:szCs w:val="20"/>
        </w:rPr>
        <w:t>“</w:t>
      </w:r>
      <w:r w:rsidRPr="00AD7C49">
        <w:rPr>
          <w:rFonts w:ascii="Arial" w:hAnsi="Arial" w:cs="Arial"/>
          <w:sz w:val="20"/>
          <w:szCs w:val="20"/>
        </w:rPr>
        <w:t>Acordar la compra, venta, donación, arrendamiento, comodato y en general cualquier tipo de enajenación o gravamen de los bienes muebles e inmuebles del municipio y cualquier otro tipo de contrato, de acuerdo a lo que se dispone en este Código.</w:t>
      </w:r>
      <w:r w:rsidRPr="00AD7C49">
        <w:rPr>
          <w:rFonts w:ascii="Arial" w:hAnsi="Arial" w:cs="Arial"/>
          <w:b/>
          <w:sz w:val="20"/>
          <w:szCs w:val="20"/>
        </w:rPr>
        <w:t>” III. Que el Art. 83-A, De la Ley de Adquisiciones y Contrataciones de la Administración Pública…</w:t>
      </w:r>
      <w:r w:rsidRPr="00AD7C49">
        <w:rPr>
          <w:rFonts w:ascii="Arial" w:hAnsi="Arial" w:cs="Arial"/>
          <w:sz w:val="20"/>
          <w:szCs w:val="20"/>
        </w:rPr>
        <w:t xml:space="preserve"> establece: La institución contratante podrá </w:t>
      </w:r>
      <w:r w:rsidRPr="00AD7C49">
        <w:rPr>
          <w:rFonts w:ascii="Arial" w:hAnsi="Arial" w:cs="Arial"/>
          <w:b/>
          <w:sz w:val="20"/>
          <w:szCs w:val="20"/>
        </w:rPr>
        <w:t>modificar los contratos en ejecución</w:t>
      </w:r>
      <w:r w:rsidRPr="00AD7C49">
        <w:rPr>
          <w:rFonts w:ascii="Arial" w:hAnsi="Arial" w:cs="Arial"/>
          <w:sz w:val="20"/>
          <w:szCs w:val="20"/>
        </w:rPr>
        <w:t xml:space="preserve"> regidos por la presente Ley, independientemente de su naturaliza y antes del vencimiento de su plazo, siempre que concurran circunstancias imprevistas y comprobadas. Para el caso de los contratos de ejecución de obra, podrá modificarse mediante ordenes de cambio, que deberán ser del conocimiento del </w:t>
      </w:r>
      <w:r w:rsidRPr="00AD7C49">
        <w:rPr>
          <w:rFonts w:ascii="Arial" w:hAnsi="Arial" w:cs="Arial"/>
          <w:sz w:val="20"/>
          <w:szCs w:val="20"/>
        </w:rPr>
        <w:lastRenderedPageBreak/>
        <w:t xml:space="preserve">Consejo de Ministros o del Concejo Municipal, a más tardar tres días hábiles posteriores al haberse acordado la modificación… por tanto, </w:t>
      </w:r>
      <w:r w:rsidRPr="00AD7C49">
        <w:rPr>
          <w:rFonts w:ascii="Arial" w:hAnsi="Arial" w:cs="Arial"/>
          <w:b/>
          <w:sz w:val="20"/>
          <w:szCs w:val="20"/>
        </w:rPr>
        <w:t>ACUERDA: a)</w:t>
      </w:r>
      <w:r w:rsidRPr="00AD7C49">
        <w:rPr>
          <w:rFonts w:ascii="Arial" w:hAnsi="Arial" w:cs="Arial"/>
          <w:sz w:val="20"/>
          <w:szCs w:val="20"/>
        </w:rPr>
        <w:t xml:space="preserve"> Modificar el Contrato de Obra del Proyecto “Recarpeteo con mezcla asfáltica en caliente de la Avenida Emilio Avelar”, suscrito entre la Municipalidad de Nejapa y la Empresa Diseño, alquiler y Construcción S.A. de C.V., en el sentido siguiente: </w:t>
      </w:r>
      <w:r w:rsidRPr="00AD7C49">
        <w:rPr>
          <w:rFonts w:ascii="Arial" w:hAnsi="Arial" w:cs="Arial"/>
          <w:bCs/>
          <w:sz w:val="20"/>
          <w:szCs w:val="20"/>
          <w:shd w:val="clear" w:color="auto" w:fill="FFFFFF"/>
        </w:rPr>
        <w:t xml:space="preserve">“Ampliación de cien metros de los alcances de la intervención de recarpeteo asfaltico, por un monto adicional de DOS MIL OCHOCIENTOS NOVENTA DOLARES DE LOS ESTADOS UNIDOS DE AMERICA ($2,890.00), pagaderos del FODES 75%, </w:t>
      </w:r>
      <w:r w:rsidRPr="00AD7C49">
        <w:rPr>
          <w:rFonts w:ascii="Arial" w:hAnsi="Arial" w:cs="Arial"/>
          <w:b/>
          <w:bCs/>
          <w:sz w:val="20"/>
          <w:szCs w:val="20"/>
          <w:shd w:val="clear" w:color="auto" w:fill="FFFFFF"/>
        </w:rPr>
        <w:t>b)</w:t>
      </w:r>
      <w:r w:rsidRPr="00AD7C49">
        <w:rPr>
          <w:rFonts w:ascii="Arial" w:hAnsi="Arial" w:cs="Arial"/>
          <w:bCs/>
          <w:sz w:val="20"/>
          <w:szCs w:val="20"/>
          <w:shd w:val="clear" w:color="auto" w:fill="FFFFFF"/>
        </w:rPr>
        <w:t xml:space="preserve"> Autorizar a la Tesorera Municipal incremente a la cuenta del proyecto y realice la erogación respectiva una vez entre el FODES 75%</w:t>
      </w:r>
      <w:r w:rsidRPr="00AD7C49">
        <w:rPr>
          <w:rFonts w:ascii="Arial" w:hAnsi="Arial" w:cs="Arial"/>
          <w:sz w:val="20"/>
          <w:szCs w:val="20"/>
        </w:rPr>
        <w:t xml:space="preserve">, </w:t>
      </w:r>
      <w:r w:rsidRPr="00AD7C49">
        <w:rPr>
          <w:rFonts w:ascii="Arial" w:hAnsi="Arial" w:cs="Arial"/>
          <w:b/>
          <w:sz w:val="20"/>
          <w:szCs w:val="20"/>
        </w:rPr>
        <w:t>c)</w:t>
      </w:r>
      <w:r w:rsidRPr="00AD7C49">
        <w:rPr>
          <w:rFonts w:ascii="Arial" w:hAnsi="Arial" w:cs="Arial"/>
          <w:sz w:val="20"/>
          <w:szCs w:val="20"/>
        </w:rPr>
        <w:t xml:space="preserve"> Autorizar al Alcalde Municipal, Ingeniero Adolfo Rivas Barrios, para que firme la modificación del contrato y a la unidad jurídica para que lo elabore.  </w:t>
      </w:r>
      <w:r w:rsidRPr="00AD7C49">
        <w:rPr>
          <w:rFonts w:ascii="Arial" w:hAnsi="Arial" w:cs="Arial"/>
          <w:b/>
          <w:sz w:val="20"/>
          <w:szCs w:val="20"/>
          <w:u w:val="single"/>
        </w:rPr>
        <w:t>Votación Unánime.</w:t>
      </w:r>
      <w:r w:rsidRPr="00AD7C49">
        <w:rPr>
          <w:rFonts w:ascii="Arial" w:hAnsi="Arial" w:cs="Arial"/>
          <w:sz w:val="20"/>
          <w:szCs w:val="20"/>
        </w:rPr>
        <w:t xml:space="preserve"> </w:t>
      </w:r>
      <w:r w:rsidRPr="00AD7C49">
        <w:rPr>
          <w:rFonts w:ascii="Arial" w:hAnsi="Arial" w:cs="Arial"/>
          <w:bCs/>
          <w:sz w:val="20"/>
          <w:szCs w:val="20"/>
        </w:rPr>
        <w:t xml:space="preserve">Certifíquese y Notifíquese.””””””””; </w:t>
      </w:r>
      <w:r w:rsidRPr="00AD7C49">
        <w:rPr>
          <w:rFonts w:ascii="Arial" w:hAnsi="Arial" w:cs="Arial"/>
          <w:b/>
          <w:sz w:val="20"/>
          <w:szCs w:val="20"/>
          <w:u w:val="single"/>
        </w:rPr>
        <w:t xml:space="preserve">i) Solicitud del Licenciado </w:t>
      </w:r>
      <w:proofErr w:type="spellStart"/>
      <w:r w:rsidRPr="00AD7C49">
        <w:rPr>
          <w:rFonts w:ascii="Arial" w:hAnsi="Arial" w:cs="Arial"/>
          <w:b/>
          <w:sz w:val="20"/>
          <w:szCs w:val="20"/>
          <w:u w:val="single"/>
        </w:rPr>
        <w:t>Felix</w:t>
      </w:r>
      <w:proofErr w:type="spellEnd"/>
      <w:r w:rsidRPr="00AD7C49">
        <w:rPr>
          <w:rFonts w:ascii="Arial" w:hAnsi="Arial" w:cs="Arial"/>
          <w:b/>
          <w:sz w:val="20"/>
          <w:szCs w:val="20"/>
          <w:u w:val="single"/>
        </w:rPr>
        <w:t xml:space="preserve"> Alfredo Medina Cerna, Gerente General, contratación de Servicio de </w:t>
      </w:r>
      <w:proofErr w:type="spellStart"/>
      <w:r w:rsidRPr="00AD7C49">
        <w:rPr>
          <w:rFonts w:ascii="Arial" w:hAnsi="Arial" w:cs="Arial"/>
          <w:b/>
          <w:sz w:val="20"/>
          <w:szCs w:val="20"/>
          <w:u w:val="single"/>
        </w:rPr>
        <w:t>auditoria</w:t>
      </w:r>
      <w:proofErr w:type="spellEnd"/>
      <w:r w:rsidRPr="00AD7C49">
        <w:rPr>
          <w:rFonts w:ascii="Arial" w:hAnsi="Arial" w:cs="Arial"/>
          <w:b/>
          <w:sz w:val="20"/>
          <w:szCs w:val="20"/>
          <w:u w:val="single"/>
        </w:rPr>
        <w:t xml:space="preserve"> externa 2020, y Plan Estratégico Participativo:</w:t>
      </w:r>
      <w:r w:rsidRPr="00AD7C49">
        <w:rPr>
          <w:rFonts w:ascii="Arial" w:hAnsi="Arial" w:cs="Arial"/>
          <w:sz w:val="20"/>
          <w:szCs w:val="20"/>
        </w:rPr>
        <w:t xml:space="preserve"> Leída por la suscrita la solicitud presentada y discutidos los mismos se toman los acuerdos siguientes: </w:t>
      </w:r>
      <w:r w:rsidRPr="00AD7C49">
        <w:rPr>
          <w:rFonts w:ascii="Arial" w:hAnsi="Arial" w:cs="Arial"/>
          <w:b/>
          <w:bCs/>
          <w:sz w:val="20"/>
          <w:szCs w:val="20"/>
          <w:shd w:val="clear" w:color="auto" w:fill="FFFFFF"/>
        </w:rPr>
        <w:t xml:space="preserve">ACUERDO NUMERO DIECISIETE: </w:t>
      </w:r>
      <w:r w:rsidRPr="00AD7C49">
        <w:rPr>
          <w:rFonts w:ascii="Arial" w:hAnsi="Arial" w:cs="Arial"/>
          <w:b/>
          <w:sz w:val="20"/>
          <w:szCs w:val="20"/>
        </w:rPr>
        <w:t xml:space="preserve"> </w:t>
      </w:r>
      <w:r w:rsidRPr="00AD7C49">
        <w:rPr>
          <w:rFonts w:ascii="Arial" w:hAnsi="Arial" w:cs="Arial"/>
          <w:sz w:val="20"/>
          <w:szCs w:val="20"/>
        </w:rPr>
        <w:t xml:space="preserve">Leída por la suscrita, requerimiento presentado por el Gerente General, Licenciado </w:t>
      </w:r>
      <w:proofErr w:type="spellStart"/>
      <w:r w:rsidRPr="00AD7C49">
        <w:rPr>
          <w:rFonts w:ascii="Arial" w:hAnsi="Arial" w:cs="Arial"/>
          <w:sz w:val="20"/>
          <w:szCs w:val="20"/>
        </w:rPr>
        <w:t>Felix</w:t>
      </w:r>
      <w:proofErr w:type="spellEnd"/>
      <w:r w:rsidRPr="00AD7C49">
        <w:rPr>
          <w:rFonts w:ascii="Arial" w:hAnsi="Arial" w:cs="Arial"/>
          <w:sz w:val="20"/>
          <w:szCs w:val="20"/>
        </w:rPr>
        <w:t xml:space="preserve"> Alfredo Medina Cerna, mediante la cual solicita se inicie la contratación del Servicio de </w:t>
      </w:r>
      <w:proofErr w:type="spellStart"/>
      <w:r w:rsidRPr="00AD7C49">
        <w:rPr>
          <w:rFonts w:ascii="Arial" w:hAnsi="Arial" w:cs="Arial"/>
          <w:sz w:val="20"/>
          <w:szCs w:val="20"/>
        </w:rPr>
        <w:t>auditoria</w:t>
      </w:r>
      <w:proofErr w:type="spellEnd"/>
      <w:r w:rsidRPr="00AD7C49">
        <w:rPr>
          <w:rFonts w:ascii="Arial" w:hAnsi="Arial" w:cs="Arial"/>
          <w:sz w:val="20"/>
          <w:szCs w:val="20"/>
        </w:rPr>
        <w:t xml:space="preserve"> externa financiera para el periodo 2020 y se nombre la comisión evaluadora de ofertas. Por lo que este Concejo Municipal con base a las facultades legales conferidas, </w:t>
      </w:r>
      <w:r w:rsidRPr="00AD7C49">
        <w:rPr>
          <w:rFonts w:ascii="Arial" w:hAnsi="Arial" w:cs="Arial"/>
          <w:b/>
          <w:sz w:val="20"/>
          <w:szCs w:val="20"/>
        </w:rPr>
        <w:t>ACUERDA:</w:t>
      </w:r>
      <w:r w:rsidRPr="00AD7C49">
        <w:rPr>
          <w:rFonts w:ascii="Arial" w:hAnsi="Arial" w:cs="Arial"/>
          <w:sz w:val="20"/>
          <w:szCs w:val="20"/>
        </w:rPr>
        <w:t xml:space="preserve"> </w:t>
      </w:r>
      <w:r w:rsidRPr="00AD7C49">
        <w:rPr>
          <w:rFonts w:ascii="Arial" w:hAnsi="Arial" w:cs="Arial"/>
          <w:b/>
          <w:sz w:val="20"/>
          <w:szCs w:val="20"/>
        </w:rPr>
        <w:t>a)</w:t>
      </w:r>
      <w:r w:rsidRPr="00AD7C49">
        <w:rPr>
          <w:rFonts w:ascii="Arial" w:hAnsi="Arial" w:cs="Arial"/>
          <w:sz w:val="20"/>
          <w:szCs w:val="20"/>
        </w:rPr>
        <w:t xml:space="preserve"> Autorizar a la Jefa de la Unidad de Adquisiciones y Contrataciones Institucional, inicie el proceso de contratación  de los Servicios de </w:t>
      </w:r>
      <w:proofErr w:type="spellStart"/>
      <w:r w:rsidRPr="00AD7C49">
        <w:rPr>
          <w:rFonts w:ascii="Arial" w:hAnsi="Arial" w:cs="Arial"/>
          <w:sz w:val="20"/>
          <w:szCs w:val="20"/>
        </w:rPr>
        <w:t>Auditoria</w:t>
      </w:r>
      <w:proofErr w:type="spellEnd"/>
      <w:r w:rsidRPr="00AD7C49">
        <w:rPr>
          <w:rFonts w:ascii="Arial" w:hAnsi="Arial" w:cs="Arial"/>
          <w:sz w:val="20"/>
          <w:szCs w:val="20"/>
        </w:rPr>
        <w:t xml:space="preserve"> Externa financiera del ejercicio contable del año 2020, </w:t>
      </w:r>
      <w:r w:rsidRPr="00AD7C49">
        <w:rPr>
          <w:rFonts w:ascii="Arial" w:hAnsi="Arial" w:cs="Arial"/>
          <w:b/>
          <w:sz w:val="20"/>
          <w:szCs w:val="20"/>
        </w:rPr>
        <w:t>b)</w:t>
      </w:r>
      <w:r w:rsidRPr="00AD7C49">
        <w:rPr>
          <w:rFonts w:ascii="Arial" w:hAnsi="Arial" w:cs="Arial"/>
          <w:sz w:val="20"/>
          <w:szCs w:val="20"/>
        </w:rPr>
        <w:t xml:space="preserve"> Nombrar la Comisión Evaluadora de Ofertas que estará integrada por: la Sindica Municipal Carmen Flores Canjura, quien coordinará la comisión, y los técnicos: Licenciado </w:t>
      </w:r>
      <w:proofErr w:type="spellStart"/>
      <w:r w:rsidRPr="00AD7C49">
        <w:rPr>
          <w:rFonts w:ascii="Arial" w:hAnsi="Arial" w:cs="Arial"/>
          <w:sz w:val="20"/>
          <w:szCs w:val="20"/>
        </w:rPr>
        <w:t>Felix</w:t>
      </w:r>
      <w:proofErr w:type="spellEnd"/>
      <w:r w:rsidRPr="00AD7C49">
        <w:rPr>
          <w:rFonts w:ascii="Arial" w:hAnsi="Arial" w:cs="Arial"/>
          <w:sz w:val="20"/>
          <w:szCs w:val="20"/>
        </w:rPr>
        <w:t xml:space="preserve"> Alfredo Medina Cerna, Gerente General, Nora del Carmen Aguirre de </w:t>
      </w:r>
      <w:proofErr w:type="spellStart"/>
      <w:r w:rsidRPr="00AD7C49">
        <w:rPr>
          <w:rFonts w:ascii="Arial" w:hAnsi="Arial" w:cs="Arial"/>
          <w:sz w:val="20"/>
          <w:szCs w:val="20"/>
        </w:rPr>
        <w:t>Sanchez</w:t>
      </w:r>
      <w:proofErr w:type="spellEnd"/>
      <w:r w:rsidRPr="00AD7C49">
        <w:rPr>
          <w:rFonts w:ascii="Arial" w:hAnsi="Arial" w:cs="Arial"/>
          <w:sz w:val="20"/>
          <w:szCs w:val="20"/>
        </w:rPr>
        <w:t xml:space="preserve">, Jefa UACI, Edwin Mauricio Rodas </w:t>
      </w:r>
      <w:proofErr w:type="spellStart"/>
      <w:r w:rsidRPr="00AD7C49">
        <w:rPr>
          <w:rFonts w:ascii="Arial" w:hAnsi="Arial" w:cs="Arial"/>
          <w:sz w:val="20"/>
          <w:szCs w:val="20"/>
        </w:rPr>
        <w:t>Nerio</w:t>
      </w:r>
      <w:proofErr w:type="spellEnd"/>
      <w:r w:rsidRPr="00AD7C49">
        <w:rPr>
          <w:rFonts w:ascii="Arial" w:hAnsi="Arial" w:cs="Arial"/>
          <w:sz w:val="20"/>
          <w:szCs w:val="20"/>
        </w:rPr>
        <w:t xml:space="preserve">, Encargado de Presupuesto.  </w:t>
      </w:r>
      <w:r w:rsidRPr="00AD7C49">
        <w:rPr>
          <w:rFonts w:ascii="Arial" w:hAnsi="Arial" w:cs="Arial"/>
          <w:b/>
          <w:sz w:val="20"/>
          <w:szCs w:val="20"/>
          <w:u w:val="single"/>
        </w:rPr>
        <w:t>Votación Unánime.</w:t>
      </w:r>
      <w:r w:rsidRPr="00AD7C49">
        <w:rPr>
          <w:rFonts w:ascii="Arial" w:hAnsi="Arial" w:cs="Arial"/>
          <w:sz w:val="20"/>
          <w:szCs w:val="20"/>
        </w:rPr>
        <w:t xml:space="preserve"> </w:t>
      </w:r>
      <w:r w:rsidRPr="00AD7C49">
        <w:rPr>
          <w:rFonts w:ascii="Arial" w:hAnsi="Arial" w:cs="Arial"/>
          <w:bCs/>
          <w:sz w:val="20"/>
          <w:szCs w:val="20"/>
        </w:rPr>
        <w:t xml:space="preserve">Certifíquese y Notifíquese; “””””””””””””; </w:t>
      </w:r>
      <w:r w:rsidRPr="00AD7C49">
        <w:rPr>
          <w:rFonts w:ascii="Arial" w:hAnsi="Arial" w:cs="Arial"/>
          <w:b/>
          <w:bCs/>
          <w:sz w:val="20"/>
          <w:szCs w:val="20"/>
          <w:shd w:val="clear" w:color="auto" w:fill="FFFFFF"/>
        </w:rPr>
        <w:t xml:space="preserve">ACUERDO NUMERO DIECIOCHO: </w:t>
      </w:r>
      <w:r w:rsidRPr="00AD7C49">
        <w:rPr>
          <w:rFonts w:ascii="Arial" w:hAnsi="Arial" w:cs="Arial"/>
          <w:b/>
          <w:sz w:val="20"/>
          <w:szCs w:val="20"/>
        </w:rPr>
        <w:t xml:space="preserve"> </w:t>
      </w:r>
      <w:r w:rsidRPr="00AD7C49">
        <w:rPr>
          <w:rFonts w:ascii="Arial" w:hAnsi="Arial" w:cs="Arial"/>
          <w:sz w:val="20"/>
          <w:szCs w:val="20"/>
        </w:rPr>
        <w:t xml:space="preserve">Leída por la suscrita, requerimiento presentado por el Gerente General, Licenciado </w:t>
      </w:r>
      <w:proofErr w:type="spellStart"/>
      <w:r w:rsidRPr="00AD7C49">
        <w:rPr>
          <w:rFonts w:ascii="Arial" w:hAnsi="Arial" w:cs="Arial"/>
          <w:sz w:val="20"/>
          <w:szCs w:val="20"/>
        </w:rPr>
        <w:t>Felix</w:t>
      </w:r>
      <w:proofErr w:type="spellEnd"/>
      <w:r w:rsidRPr="00AD7C49">
        <w:rPr>
          <w:rFonts w:ascii="Arial" w:hAnsi="Arial" w:cs="Arial"/>
          <w:sz w:val="20"/>
          <w:szCs w:val="20"/>
        </w:rPr>
        <w:t xml:space="preserve"> Alfredo Medina Cerna, mediante la cual solicita se inicie la contratación del Servicio de Consultoría para la elaboración del Plan Estratégico Participativo de la Municipalidad y se nombre la comisión evaluadora de ofertas. Por lo que este Concejo Municipal con base a las facultades legales conferidas, </w:t>
      </w:r>
      <w:r w:rsidRPr="00AD7C49">
        <w:rPr>
          <w:rFonts w:ascii="Arial" w:hAnsi="Arial" w:cs="Arial"/>
          <w:b/>
          <w:sz w:val="20"/>
          <w:szCs w:val="20"/>
        </w:rPr>
        <w:t>ACUERDA:</w:t>
      </w:r>
      <w:r w:rsidRPr="00AD7C49">
        <w:rPr>
          <w:rFonts w:ascii="Arial" w:hAnsi="Arial" w:cs="Arial"/>
          <w:sz w:val="20"/>
          <w:szCs w:val="20"/>
        </w:rPr>
        <w:t xml:space="preserve"> </w:t>
      </w:r>
      <w:r w:rsidRPr="00AD7C49">
        <w:rPr>
          <w:rFonts w:ascii="Arial" w:hAnsi="Arial" w:cs="Arial"/>
          <w:b/>
          <w:sz w:val="20"/>
          <w:szCs w:val="20"/>
        </w:rPr>
        <w:t>a)</w:t>
      </w:r>
      <w:r w:rsidRPr="00AD7C49">
        <w:rPr>
          <w:rFonts w:ascii="Arial" w:hAnsi="Arial" w:cs="Arial"/>
          <w:sz w:val="20"/>
          <w:szCs w:val="20"/>
        </w:rPr>
        <w:t xml:space="preserve"> Autorizar a la Jefa de la Unidad de Adquisiciones y Contrataciones Institucional, inicie el proceso de contratación  de los Servicios de Consultoría para la Elaboración del Plan Estratégico Participativo de la Municipalidad,  </w:t>
      </w:r>
      <w:r w:rsidRPr="00AD7C49">
        <w:rPr>
          <w:rFonts w:ascii="Arial" w:hAnsi="Arial" w:cs="Arial"/>
          <w:b/>
          <w:sz w:val="20"/>
          <w:szCs w:val="20"/>
        </w:rPr>
        <w:t>b)</w:t>
      </w:r>
      <w:r w:rsidRPr="00AD7C49">
        <w:rPr>
          <w:rFonts w:ascii="Arial" w:hAnsi="Arial" w:cs="Arial"/>
          <w:sz w:val="20"/>
          <w:szCs w:val="20"/>
        </w:rPr>
        <w:t xml:space="preserve"> Nombrar la Comisión Evaluadora de Ofertas que estará integrada por: el Ingeniero Adolfo Rivas Barrios, Alcalde Municipal, quien coordinará la comisión, el Regidor Manuel Alexander Méndez Morán y los técnicos: Licenciado </w:t>
      </w:r>
      <w:proofErr w:type="spellStart"/>
      <w:r w:rsidRPr="00AD7C49">
        <w:rPr>
          <w:rFonts w:ascii="Arial" w:hAnsi="Arial" w:cs="Arial"/>
          <w:sz w:val="20"/>
          <w:szCs w:val="20"/>
        </w:rPr>
        <w:t>Felix</w:t>
      </w:r>
      <w:proofErr w:type="spellEnd"/>
      <w:r w:rsidRPr="00AD7C49">
        <w:rPr>
          <w:rFonts w:ascii="Arial" w:hAnsi="Arial" w:cs="Arial"/>
          <w:sz w:val="20"/>
          <w:szCs w:val="20"/>
        </w:rPr>
        <w:t xml:space="preserve"> Alfredo Medina Cerna, Gerente General, Nora del Carmen Aguirre de </w:t>
      </w:r>
      <w:proofErr w:type="spellStart"/>
      <w:r w:rsidRPr="00AD7C49">
        <w:rPr>
          <w:rFonts w:ascii="Arial" w:hAnsi="Arial" w:cs="Arial"/>
          <w:sz w:val="20"/>
          <w:szCs w:val="20"/>
        </w:rPr>
        <w:t>Sanchez</w:t>
      </w:r>
      <w:proofErr w:type="spellEnd"/>
      <w:r w:rsidRPr="00AD7C49">
        <w:rPr>
          <w:rFonts w:ascii="Arial" w:hAnsi="Arial" w:cs="Arial"/>
          <w:sz w:val="20"/>
          <w:szCs w:val="20"/>
        </w:rPr>
        <w:t xml:space="preserve">, Jefa UACI, Edwin Mauricio Rodas </w:t>
      </w:r>
      <w:proofErr w:type="spellStart"/>
      <w:r w:rsidRPr="00AD7C49">
        <w:rPr>
          <w:rFonts w:ascii="Arial" w:hAnsi="Arial" w:cs="Arial"/>
          <w:sz w:val="20"/>
          <w:szCs w:val="20"/>
        </w:rPr>
        <w:t>Nerio</w:t>
      </w:r>
      <w:proofErr w:type="spellEnd"/>
      <w:r w:rsidRPr="00AD7C49">
        <w:rPr>
          <w:rFonts w:ascii="Arial" w:hAnsi="Arial" w:cs="Arial"/>
          <w:sz w:val="20"/>
          <w:szCs w:val="20"/>
        </w:rPr>
        <w:t xml:space="preserve">, Encargado de Presupuesto.  </w:t>
      </w:r>
      <w:r w:rsidRPr="00AD7C49">
        <w:rPr>
          <w:rFonts w:ascii="Arial" w:hAnsi="Arial" w:cs="Arial"/>
          <w:b/>
          <w:sz w:val="20"/>
          <w:szCs w:val="20"/>
          <w:u w:val="single"/>
        </w:rPr>
        <w:t>Votación Unánime.</w:t>
      </w:r>
      <w:r w:rsidRPr="00AD7C49">
        <w:rPr>
          <w:rFonts w:ascii="Arial" w:hAnsi="Arial" w:cs="Arial"/>
          <w:sz w:val="20"/>
          <w:szCs w:val="20"/>
        </w:rPr>
        <w:t xml:space="preserve"> </w:t>
      </w:r>
      <w:r w:rsidRPr="00AD7C49">
        <w:rPr>
          <w:rFonts w:ascii="Arial" w:hAnsi="Arial" w:cs="Arial"/>
          <w:bCs/>
          <w:sz w:val="20"/>
          <w:szCs w:val="20"/>
        </w:rPr>
        <w:t xml:space="preserve">Certifíquese y Notifíquese.””””””””; </w:t>
      </w:r>
      <w:r w:rsidRPr="00AD7C49">
        <w:rPr>
          <w:rFonts w:ascii="Arial" w:hAnsi="Arial" w:cs="Arial"/>
          <w:b/>
          <w:sz w:val="20"/>
          <w:szCs w:val="20"/>
        </w:rPr>
        <w:t>j)</w:t>
      </w:r>
      <w:r w:rsidRPr="00AD7C49">
        <w:rPr>
          <w:rFonts w:ascii="Arial" w:hAnsi="Arial" w:cs="Arial"/>
          <w:sz w:val="20"/>
          <w:szCs w:val="20"/>
        </w:rPr>
        <w:t xml:space="preserve"> </w:t>
      </w:r>
      <w:r w:rsidRPr="00AD7C49">
        <w:rPr>
          <w:rFonts w:ascii="Arial" w:hAnsi="Arial" w:cs="Arial"/>
          <w:b/>
          <w:sz w:val="20"/>
          <w:szCs w:val="20"/>
          <w:u w:val="single"/>
        </w:rPr>
        <w:t>Carpeta: Construcción y reparación de cordones cuneta en sección de la Avenida Emilio Avelar:</w:t>
      </w:r>
      <w:r w:rsidRPr="00AD7C49">
        <w:rPr>
          <w:rFonts w:ascii="Arial" w:hAnsi="Arial" w:cs="Arial"/>
          <w:sz w:val="20"/>
          <w:szCs w:val="20"/>
        </w:rPr>
        <w:t xml:space="preserve"> </w:t>
      </w:r>
      <w:r w:rsidRPr="00AD7C49">
        <w:rPr>
          <w:rFonts w:ascii="Arial" w:hAnsi="Arial" w:cs="Arial"/>
          <w:bCs/>
          <w:sz w:val="20"/>
          <w:szCs w:val="20"/>
        </w:rPr>
        <w:t xml:space="preserve">Revisada y discutida la carpeta presentada se toma el acuerdo siguiente: </w:t>
      </w:r>
      <w:r w:rsidRPr="00AD7C49">
        <w:rPr>
          <w:rFonts w:ascii="Arial" w:hAnsi="Arial" w:cs="Arial"/>
          <w:b/>
          <w:bCs/>
          <w:sz w:val="20"/>
          <w:szCs w:val="20"/>
          <w:shd w:val="clear" w:color="auto" w:fill="FFFFFF"/>
        </w:rPr>
        <w:t xml:space="preserve">ACUERDO NUMERO DIECINUEVE: </w:t>
      </w:r>
      <w:r w:rsidRPr="00AD7C49">
        <w:rPr>
          <w:rFonts w:ascii="Arial" w:hAnsi="Arial" w:cs="Arial"/>
          <w:sz w:val="20"/>
          <w:szCs w:val="20"/>
        </w:rPr>
        <w:t xml:space="preserve">Revisada y discutida la Carpeta Técnica del Proyecto denominado: “Construcción y Reparación de Cordones cuneta en sección de la Avenida Emilio </w:t>
      </w:r>
      <w:r w:rsidRPr="00AD7C49">
        <w:rPr>
          <w:rFonts w:ascii="Arial" w:hAnsi="Arial" w:cs="Arial"/>
          <w:sz w:val="20"/>
          <w:szCs w:val="20"/>
        </w:rPr>
        <w:lastRenderedPageBreak/>
        <w:t xml:space="preserve">Avelar, Municipio de Nejapa” y de conformidad a lo que establecen los Articulo. 4 numeral 3, 25  y articulo 31 numeral 3, 5, del Código Municipal, </w:t>
      </w:r>
      <w:r w:rsidRPr="00AD7C49">
        <w:rPr>
          <w:rFonts w:ascii="Arial" w:hAnsi="Arial" w:cs="Arial"/>
          <w:b/>
          <w:sz w:val="20"/>
          <w:szCs w:val="20"/>
        </w:rPr>
        <w:t>ACUERDA:</w:t>
      </w:r>
      <w:r w:rsidRPr="00AD7C49">
        <w:rPr>
          <w:rFonts w:ascii="Arial" w:hAnsi="Arial" w:cs="Arial"/>
          <w:sz w:val="20"/>
          <w:szCs w:val="20"/>
        </w:rPr>
        <w:t xml:space="preserve"> </w:t>
      </w:r>
      <w:r w:rsidRPr="00AD7C49">
        <w:rPr>
          <w:rFonts w:ascii="Arial" w:hAnsi="Arial" w:cs="Arial"/>
          <w:b/>
          <w:sz w:val="20"/>
          <w:szCs w:val="20"/>
        </w:rPr>
        <w:t>a)</w:t>
      </w:r>
      <w:r w:rsidRPr="00AD7C49">
        <w:rPr>
          <w:rFonts w:ascii="Arial" w:hAnsi="Arial" w:cs="Arial"/>
          <w:sz w:val="20"/>
          <w:szCs w:val="20"/>
        </w:rPr>
        <w:t xml:space="preserve"> Aprobar la Carpeta Técnica del proyecto siguiente: </w:t>
      </w:r>
      <w:r w:rsidRPr="00AD7C49">
        <w:rPr>
          <w:rFonts w:ascii="Arial" w:hAnsi="Arial" w:cs="Arial"/>
          <w:b/>
          <w:sz w:val="20"/>
          <w:szCs w:val="20"/>
          <w:u w:val="single"/>
        </w:rPr>
        <w:t>“CONSTRUCCIÓN Y REPARACIÓN DE CORDONES CUNETA EN SECCIÓN DE LA AVENIDA EMILIO AVELAR, MUNICIPIO DE NEJAPA”</w:t>
      </w:r>
      <w:r w:rsidRPr="00AD7C49">
        <w:rPr>
          <w:rFonts w:ascii="Arial" w:hAnsi="Arial" w:cs="Arial"/>
          <w:b/>
          <w:sz w:val="20"/>
          <w:szCs w:val="20"/>
        </w:rPr>
        <w:t>,</w:t>
      </w:r>
      <w:r w:rsidRPr="00AD7C49">
        <w:rPr>
          <w:rFonts w:ascii="Arial" w:hAnsi="Arial" w:cs="Arial"/>
          <w:sz w:val="20"/>
          <w:szCs w:val="20"/>
        </w:rPr>
        <w:t xml:space="preserve"> por el monto de </w:t>
      </w:r>
      <w:r w:rsidRPr="00AD7C49">
        <w:rPr>
          <w:rFonts w:ascii="Arial" w:hAnsi="Arial" w:cs="Arial"/>
          <w:b/>
          <w:sz w:val="20"/>
          <w:szCs w:val="20"/>
        </w:rPr>
        <w:t>UN MIL OCHOCIENTOS TRES DOLARES CON TREINTA Y SEIS CENTAVOS DE DÓLAR DE LOS ESTADOS UNIDOS DE AMERICA ($1,803.36),</w:t>
      </w:r>
      <w:r w:rsidRPr="00AD7C49">
        <w:rPr>
          <w:rFonts w:ascii="Arial" w:hAnsi="Arial" w:cs="Arial"/>
          <w:sz w:val="20"/>
          <w:szCs w:val="20"/>
        </w:rPr>
        <w:t xml:space="preserve"> </w:t>
      </w:r>
      <w:r w:rsidRPr="00AD7C49">
        <w:rPr>
          <w:rFonts w:ascii="Arial" w:hAnsi="Arial" w:cs="Arial"/>
          <w:b/>
          <w:sz w:val="20"/>
          <w:szCs w:val="20"/>
        </w:rPr>
        <w:t>b)</w:t>
      </w:r>
      <w:r w:rsidRPr="00AD7C49">
        <w:rPr>
          <w:rFonts w:ascii="Arial" w:hAnsi="Arial" w:cs="Arial"/>
          <w:sz w:val="20"/>
          <w:szCs w:val="20"/>
        </w:rPr>
        <w:t xml:space="preserve"> Dicho proyecto se ejecutará vía administración y será financiado con Fondos de la cuenta Fondo Municipal, autorizando a la Tesorera Municipal </w:t>
      </w:r>
      <w:proofErr w:type="spellStart"/>
      <w:r w:rsidRPr="00AD7C49">
        <w:rPr>
          <w:rFonts w:ascii="Arial" w:hAnsi="Arial" w:cs="Arial"/>
          <w:sz w:val="20"/>
          <w:szCs w:val="20"/>
        </w:rPr>
        <w:t>aperture</w:t>
      </w:r>
      <w:proofErr w:type="spellEnd"/>
      <w:r w:rsidRPr="00AD7C49">
        <w:rPr>
          <w:rFonts w:ascii="Arial" w:hAnsi="Arial" w:cs="Arial"/>
          <w:sz w:val="20"/>
          <w:szCs w:val="20"/>
        </w:rPr>
        <w:t xml:space="preserve"> la cuenta bancaria y realice las erogaciones de fondos, </w:t>
      </w:r>
      <w:r w:rsidRPr="00AD7C49">
        <w:rPr>
          <w:rFonts w:ascii="Arial" w:hAnsi="Arial" w:cs="Arial"/>
          <w:b/>
          <w:sz w:val="20"/>
          <w:szCs w:val="20"/>
        </w:rPr>
        <w:t>c)</w:t>
      </w:r>
      <w:r w:rsidRPr="00AD7C49">
        <w:rPr>
          <w:rFonts w:ascii="Arial" w:hAnsi="Arial" w:cs="Arial"/>
          <w:sz w:val="20"/>
          <w:szCs w:val="20"/>
        </w:rPr>
        <w:t xml:space="preserve"> Instrúyase a la Unidad de Adquisiciones y Contrataciones Institucional para que inicie el proceso de compra respectivo, </w:t>
      </w:r>
      <w:r w:rsidRPr="00AD7C49">
        <w:rPr>
          <w:rFonts w:ascii="Arial" w:hAnsi="Arial" w:cs="Arial"/>
          <w:b/>
          <w:sz w:val="20"/>
          <w:szCs w:val="20"/>
        </w:rPr>
        <w:t>d)</w:t>
      </w:r>
      <w:r w:rsidRPr="00AD7C49">
        <w:rPr>
          <w:rFonts w:ascii="Arial" w:hAnsi="Arial" w:cs="Arial"/>
          <w:sz w:val="20"/>
          <w:szCs w:val="20"/>
        </w:rPr>
        <w:t xml:space="preserve"> Instrúyase a la Gerente de Proyectos para que ejecute el presente acuerdo. </w:t>
      </w:r>
      <w:r w:rsidRPr="00AD7C49">
        <w:rPr>
          <w:rFonts w:ascii="Arial" w:hAnsi="Arial" w:cs="Arial"/>
          <w:b/>
          <w:bCs/>
          <w:i/>
          <w:sz w:val="20"/>
          <w:szCs w:val="20"/>
          <w:shd w:val="clear" w:color="auto" w:fill="FFFFFF"/>
        </w:rPr>
        <w:t xml:space="preserve"> </w:t>
      </w:r>
      <w:r w:rsidRPr="00AD7C49">
        <w:rPr>
          <w:rFonts w:ascii="Arial" w:hAnsi="Arial" w:cs="Arial"/>
          <w:b/>
          <w:bCs/>
          <w:i/>
          <w:sz w:val="20"/>
          <w:szCs w:val="20"/>
          <w:u w:val="single"/>
        </w:rPr>
        <w:t>Votación Unánime.</w:t>
      </w:r>
      <w:r w:rsidRPr="00AD7C49">
        <w:rPr>
          <w:rFonts w:ascii="Arial" w:hAnsi="Arial" w:cs="Arial"/>
          <w:b/>
          <w:bCs/>
          <w:i/>
          <w:sz w:val="20"/>
          <w:szCs w:val="20"/>
        </w:rPr>
        <w:t xml:space="preserve"> </w:t>
      </w:r>
      <w:r w:rsidRPr="00AD7C49">
        <w:rPr>
          <w:rFonts w:ascii="Arial" w:hAnsi="Arial" w:cs="Arial"/>
          <w:bCs/>
          <w:sz w:val="20"/>
          <w:szCs w:val="20"/>
        </w:rPr>
        <w:t xml:space="preserve">Certifíquese y Notifíquese.”””””””. </w:t>
      </w:r>
      <w:r w:rsidRPr="00AD7C49">
        <w:rPr>
          <w:rFonts w:ascii="Arial" w:hAnsi="Arial" w:cs="Arial"/>
          <w:b/>
          <w:bCs/>
          <w:sz w:val="20"/>
          <w:szCs w:val="20"/>
        </w:rPr>
        <w:t>PUNTO SEIS. VARIOS:</w:t>
      </w:r>
      <w:r w:rsidRPr="00AD7C49">
        <w:rPr>
          <w:rFonts w:ascii="Arial" w:hAnsi="Arial" w:cs="Arial"/>
          <w:sz w:val="20"/>
          <w:szCs w:val="20"/>
        </w:rPr>
        <w:t xml:space="preserve"> </w:t>
      </w:r>
      <w:r w:rsidRPr="00AD7C49">
        <w:rPr>
          <w:rFonts w:ascii="Arial" w:hAnsi="Arial" w:cs="Arial"/>
          <w:bCs/>
          <w:sz w:val="20"/>
          <w:szCs w:val="20"/>
        </w:rPr>
        <w:t xml:space="preserve">Habiendo escuchado la solicitud presentada se toma el acuerdo siguiente: </w:t>
      </w:r>
      <w:r w:rsidRPr="00AD7C49">
        <w:rPr>
          <w:rFonts w:ascii="Arial" w:hAnsi="Arial" w:cs="Arial"/>
          <w:b/>
          <w:bCs/>
          <w:sz w:val="20"/>
          <w:szCs w:val="20"/>
          <w:shd w:val="clear" w:color="auto" w:fill="FFFFFF"/>
        </w:rPr>
        <w:t xml:space="preserve">ACUERDO NUMERO VEINTE: </w:t>
      </w:r>
      <w:r w:rsidRPr="00AD7C49">
        <w:rPr>
          <w:rFonts w:ascii="Arial" w:hAnsi="Arial" w:cs="Arial"/>
          <w:sz w:val="20"/>
          <w:szCs w:val="20"/>
        </w:rPr>
        <w:t xml:space="preserve">El Concejo Municipal en atención a requerimiento presentado por la Jefe de la Unidad de Adquisiciones y Contrataciones Institucional, mediante el cual manifiesta que ha </w:t>
      </w:r>
      <w:r w:rsidRPr="00AD7C49">
        <w:rPr>
          <w:rFonts w:ascii="Arial" w:hAnsi="Arial" w:cs="Arial"/>
          <w:sz w:val="20"/>
          <w:szCs w:val="20"/>
          <w:lang w:eastAsia="es-SV"/>
        </w:rPr>
        <w:t xml:space="preserve">teniendo a la vista la solicitud realizada por </w:t>
      </w:r>
      <w:r w:rsidRPr="00AD7C49">
        <w:rPr>
          <w:rFonts w:ascii="Arial" w:hAnsi="Arial" w:cs="Arial"/>
          <w:bCs/>
          <w:sz w:val="20"/>
          <w:szCs w:val="20"/>
          <w:shd w:val="clear" w:color="auto" w:fill="FFFFFF"/>
        </w:rPr>
        <w:t xml:space="preserve">la Licenciada María Berta Cartagena de Guevara, mediante la cual solicita se le apruebe el Contrato de </w:t>
      </w:r>
      <w:r w:rsidRPr="00AD7C49">
        <w:rPr>
          <w:rFonts w:ascii="Arial" w:hAnsi="Arial" w:cs="Arial"/>
          <w:sz w:val="20"/>
          <w:szCs w:val="20"/>
        </w:rPr>
        <w:t xml:space="preserve"> arrendamiento de una casa como unidad de la mujer, ya que el espacio físico donde están actualmente no reúne las condiciones, es pequeño y se están realizando varios talleres con mujeres y jornadas de salud preventiva por lo tanto es necesario obtener una casa adecuada para atender de una mejor </w:t>
      </w:r>
      <w:r>
        <w:rPr>
          <w:rFonts w:ascii="Arial" w:hAnsi="Arial" w:cs="Arial"/>
          <w:sz w:val="20"/>
          <w:szCs w:val="20"/>
        </w:rPr>
        <w:t xml:space="preserve">manera a las mujeres </w:t>
      </w:r>
      <w:proofErr w:type="spellStart"/>
      <w:r>
        <w:rPr>
          <w:rFonts w:ascii="Arial" w:hAnsi="Arial" w:cs="Arial"/>
          <w:sz w:val="20"/>
          <w:szCs w:val="20"/>
        </w:rPr>
        <w:t>nejapenses</w:t>
      </w:r>
      <w:proofErr w:type="spellEnd"/>
      <w:r>
        <w:rPr>
          <w:rFonts w:ascii="Arial" w:hAnsi="Arial" w:cs="Arial"/>
          <w:sz w:val="20"/>
          <w:szCs w:val="20"/>
        </w:rPr>
        <w:t>,</w:t>
      </w:r>
      <w:r w:rsidRPr="00AD7C49">
        <w:rPr>
          <w:rFonts w:ascii="Arial" w:hAnsi="Arial" w:cs="Arial"/>
          <w:sz w:val="20"/>
          <w:szCs w:val="20"/>
        </w:rPr>
        <w:t xml:space="preserve"> presentando la oferta siguiente: Joaquín Antonio Lara Valladares, ubicada en avenida Eliseo </w:t>
      </w:r>
      <w:proofErr w:type="spellStart"/>
      <w:r w:rsidRPr="00AD7C49">
        <w:rPr>
          <w:rFonts w:ascii="Arial" w:hAnsi="Arial" w:cs="Arial"/>
          <w:sz w:val="20"/>
          <w:szCs w:val="20"/>
        </w:rPr>
        <w:t>Mijango</w:t>
      </w:r>
      <w:proofErr w:type="spellEnd"/>
      <w:r w:rsidRPr="00AD7C49">
        <w:rPr>
          <w:rFonts w:ascii="Arial" w:hAnsi="Arial" w:cs="Arial"/>
          <w:sz w:val="20"/>
          <w:szCs w:val="20"/>
        </w:rPr>
        <w:t xml:space="preserve"> casa #2, Barrio Centro Nejapa, con un canon mensual de arrendamiento de $500.00. Por tanto este Concejo de conformidad a lo que establecen el artículo 4 numeral 29 del Código Municipal que establece: Compete a los municipios: 29. Promoción y desarrollo de programas y actividades destinadas a fortalecer la equidad de género, por medio de la creación de la Unidad Municipal de la Mujer y articulo 83 de la Ley de Adquisiciones y Contrataciones de la Administración </w:t>
      </w:r>
      <w:proofErr w:type="spellStart"/>
      <w:r w:rsidRPr="00AD7C49">
        <w:rPr>
          <w:rFonts w:ascii="Arial" w:hAnsi="Arial" w:cs="Arial"/>
          <w:sz w:val="20"/>
          <w:szCs w:val="20"/>
        </w:rPr>
        <w:t>Publica</w:t>
      </w:r>
      <w:proofErr w:type="spellEnd"/>
      <w:r w:rsidRPr="00AD7C49">
        <w:rPr>
          <w:rFonts w:ascii="Arial" w:hAnsi="Arial" w:cs="Arial"/>
          <w:sz w:val="20"/>
          <w:szCs w:val="20"/>
        </w:rPr>
        <w:t xml:space="preserve">, </w:t>
      </w:r>
      <w:r w:rsidRPr="00AD7C49">
        <w:rPr>
          <w:rFonts w:ascii="Arial" w:hAnsi="Arial" w:cs="Arial"/>
          <w:b/>
          <w:sz w:val="20"/>
          <w:szCs w:val="20"/>
        </w:rPr>
        <w:t>ACUERDA:</w:t>
      </w:r>
      <w:r w:rsidRPr="00AD7C49">
        <w:rPr>
          <w:rFonts w:ascii="Arial" w:hAnsi="Arial" w:cs="Arial"/>
          <w:sz w:val="20"/>
          <w:szCs w:val="20"/>
        </w:rPr>
        <w:t xml:space="preserve"> </w:t>
      </w:r>
      <w:r w:rsidRPr="00AD7C49">
        <w:rPr>
          <w:rFonts w:ascii="Arial" w:hAnsi="Arial" w:cs="Arial"/>
          <w:b/>
          <w:sz w:val="20"/>
          <w:szCs w:val="20"/>
        </w:rPr>
        <w:t xml:space="preserve">a) </w:t>
      </w:r>
      <w:r w:rsidRPr="00AD7C49">
        <w:rPr>
          <w:rFonts w:ascii="Arial" w:hAnsi="Arial" w:cs="Arial"/>
          <w:sz w:val="20"/>
          <w:szCs w:val="20"/>
        </w:rPr>
        <w:t xml:space="preserve">Contratar en arrendamiento un inmueble ubicado Avenida Eliseo </w:t>
      </w:r>
      <w:proofErr w:type="spellStart"/>
      <w:r w:rsidRPr="00AD7C49">
        <w:rPr>
          <w:rFonts w:ascii="Arial" w:hAnsi="Arial" w:cs="Arial"/>
          <w:sz w:val="20"/>
          <w:szCs w:val="20"/>
        </w:rPr>
        <w:t>Mijango</w:t>
      </w:r>
      <w:proofErr w:type="spellEnd"/>
      <w:r w:rsidRPr="00AD7C49">
        <w:rPr>
          <w:rFonts w:ascii="Arial" w:hAnsi="Arial" w:cs="Arial"/>
          <w:sz w:val="20"/>
          <w:szCs w:val="20"/>
        </w:rPr>
        <w:t xml:space="preserve">, casa #2, Barrio El Centro, jurisdicción de Nejapa, con el señor Joaquín Antonio Lara Valladares, por el plazo de DOCE MESES prorrogables, contados a partir de la firma del contrato respectivo, por un canon mensual de QUINIENTOS DOLARES DE LOS ESTADOS UNIDOS DE AMERICA ($500.00), </w:t>
      </w:r>
      <w:r w:rsidRPr="00AD7C49">
        <w:rPr>
          <w:rFonts w:ascii="Arial" w:hAnsi="Arial" w:cs="Arial"/>
          <w:b/>
          <w:sz w:val="20"/>
          <w:szCs w:val="20"/>
        </w:rPr>
        <w:t>b)</w:t>
      </w:r>
      <w:r w:rsidRPr="00AD7C49">
        <w:rPr>
          <w:rFonts w:ascii="Arial" w:hAnsi="Arial" w:cs="Arial"/>
          <w:sz w:val="20"/>
          <w:szCs w:val="20"/>
        </w:rPr>
        <w:t xml:space="preserve"> Autorizar a la Tesorera Municipal erogue la cantidad de UN MIL DOLARES DE LOS ESTADOS UNIDOS DE AMERICA ($1,000.00), del Fondo Municipal que servirán para la primera cuota y deposito del arrendamiento relacionado, y las cuotas restantes se cancelarán de </w:t>
      </w:r>
      <w:r w:rsidRPr="0002002F">
        <w:rPr>
          <w:rFonts w:ascii="Arial" w:hAnsi="Arial" w:cs="Arial"/>
          <w:sz w:val="20"/>
          <w:szCs w:val="20"/>
        </w:rPr>
        <w:t>la cuenta: “</w:t>
      </w:r>
      <w:r w:rsidRPr="0002002F">
        <w:rPr>
          <w:rFonts w:ascii="Arial" w:eastAsia="Times New Roman" w:hAnsi="Arial" w:cs="Arial"/>
          <w:b/>
          <w:bCs/>
          <w:color w:val="000000"/>
          <w:sz w:val="20"/>
          <w:szCs w:val="20"/>
          <w:lang w:eastAsia="es-SV"/>
        </w:rPr>
        <w:t>Plan municipal de prevención y atención de violencia contra las mujeres del municipio de Nejapa 2021”</w:t>
      </w:r>
      <w:r w:rsidRPr="0002002F">
        <w:rPr>
          <w:rFonts w:ascii="Arial" w:hAnsi="Arial" w:cs="Arial"/>
          <w:sz w:val="20"/>
          <w:szCs w:val="20"/>
        </w:rPr>
        <w:t xml:space="preserve">  </w:t>
      </w:r>
      <w:r w:rsidRPr="0002002F">
        <w:rPr>
          <w:rFonts w:ascii="Arial" w:hAnsi="Arial" w:cs="Arial"/>
          <w:b/>
          <w:sz w:val="20"/>
          <w:szCs w:val="20"/>
        </w:rPr>
        <w:t>c)</w:t>
      </w:r>
      <w:r w:rsidRPr="0002002F">
        <w:rPr>
          <w:rFonts w:ascii="Arial" w:hAnsi="Arial" w:cs="Arial"/>
          <w:sz w:val="20"/>
          <w:szCs w:val="20"/>
        </w:rPr>
        <w:t xml:space="preserve"> Autorizar al Alcalde Municipal para que firme el contrato de arrendamiento respectivo y a la unidad jurídica para que lo elabore, debiendo coordinar con la solicitante para la obtención de la documentación respectiva, </w:t>
      </w:r>
      <w:r w:rsidRPr="0002002F">
        <w:rPr>
          <w:rFonts w:ascii="Arial" w:hAnsi="Arial" w:cs="Arial"/>
          <w:b/>
          <w:sz w:val="20"/>
          <w:szCs w:val="20"/>
        </w:rPr>
        <w:t>d)</w:t>
      </w:r>
      <w:r w:rsidRPr="0002002F">
        <w:rPr>
          <w:rFonts w:ascii="Arial" w:hAnsi="Arial" w:cs="Arial"/>
          <w:sz w:val="20"/>
          <w:szCs w:val="20"/>
        </w:rPr>
        <w:t xml:space="preserve"> Nombrar como Administradora de contrato a la Licenciada María Berta Cartagena de Guevara, Encargada de la Unidad de la Mujer. </w:t>
      </w:r>
      <w:r w:rsidRPr="0002002F">
        <w:rPr>
          <w:rFonts w:ascii="Arial" w:hAnsi="Arial" w:cs="Arial"/>
          <w:b/>
          <w:sz w:val="20"/>
          <w:szCs w:val="20"/>
          <w:u w:val="single"/>
        </w:rPr>
        <w:t>Votación Unánime.</w:t>
      </w:r>
      <w:r w:rsidRPr="0002002F">
        <w:rPr>
          <w:rFonts w:ascii="Arial" w:hAnsi="Arial" w:cs="Arial"/>
          <w:sz w:val="20"/>
          <w:szCs w:val="20"/>
        </w:rPr>
        <w:t xml:space="preserve"> </w:t>
      </w:r>
      <w:r w:rsidRPr="0002002F">
        <w:rPr>
          <w:rFonts w:ascii="Arial" w:hAnsi="Arial" w:cs="Arial"/>
          <w:bCs/>
          <w:sz w:val="20"/>
          <w:szCs w:val="20"/>
        </w:rPr>
        <w:t xml:space="preserve">Certifíquese y Notifíquese. “””””””””””. En este momento se presentan personeros del Ministerio de Salud, quienes manifiestan que están acá solicitando la Declaratoria de Interés </w:t>
      </w:r>
      <w:r w:rsidRPr="0002002F">
        <w:rPr>
          <w:rFonts w:ascii="Arial" w:hAnsi="Arial" w:cs="Arial"/>
          <w:bCs/>
          <w:sz w:val="20"/>
          <w:szCs w:val="20"/>
        </w:rPr>
        <w:lastRenderedPageBreak/>
        <w:t xml:space="preserve">Social y la Desafectación del Decreto 4-B, de los ecos de La Portada y </w:t>
      </w:r>
      <w:proofErr w:type="spellStart"/>
      <w:r w:rsidRPr="0002002F">
        <w:rPr>
          <w:rFonts w:ascii="Arial" w:hAnsi="Arial" w:cs="Arial"/>
          <w:bCs/>
          <w:sz w:val="20"/>
          <w:szCs w:val="20"/>
        </w:rPr>
        <w:t>Tutultepeque</w:t>
      </w:r>
      <w:proofErr w:type="spellEnd"/>
      <w:r w:rsidRPr="0002002F">
        <w:rPr>
          <w:rFonts w:ascii="Arial" w:hAnsi="Arial" w:cs="Arial"/>
          <w:bCs/>
          <w:sz w:val="20"/>
          <w:szCs w:val="20"/>
        </w:rPr>
        <w:t xml:space="preserve"> ya que ya están por iniciar la obra y necesitan ese acuerdo para el seguimiento. </w:t>
      </w:r>
      <w:proofErr w:type="gramStart"/>
      <w:r w:rsidRPr="0002002F">
        <w:rPr>
          <w:rFonts w:ascii="Arial" w:hAnsi="Arial" w:cs="Arial"/>
          <w:bCs/>
          <w:sz w:val="20"/>
          <w:szCs w:val="20"/>
        </w:rPr>
        <w:t>Además</w:t>
      </w:r>
      <w:proofErr w:type="gramEnd"/>
      <w:r w:rsidRPr="0002002F">
        <w:rPr>
          <w:rFonts w:ascii="Arial" w:hAnsi="Arial" w:cs="Arial"/>
          <w:bCs/>
          <w:sz w:val="20"/>
          <w:szCs w:val="20"/>
        </w:rPr>
        <w:t xml:space="preserve"> solicitan se les apoye con el cable de tendido eléctrico ya que hay que removerlo en el eco de La Portada. Toma la palabra el Alcalde Municipal quien les agradece que estén aquí, y les dice que en cuanto a las solicitudes de Declaratoria de Interés Social de Desafectación que presenten por escrito a fin de obtener el dictamen técnico y sacar el acuerdo, en cuanto a la remoción del tendido eléctrico se nos imposibilita el apoyo por la falta de fondos FODES, ya que los de las empresas ya sea CAESS o EDESAL, cobran y por el momento no tenemos disponibilidad.  </w:t>
      </w:r>
      <w:r w:rsidRPr="0002002F">
        <w:rPr>
          <w:rFonts w:ascii="Arial" w:hAnsi="Arial" w:cs="Arial"/>
          <w:sz w:val="20"/>
          <w:szCs w:val="20"/>
        </w:rPr>
        <w:t>Y no habiendo nada más que hacer constar se da por terminada esta reunión ordinaria y levantada el acta que contiene la discusión y acuerdos tomados, la que leí al Concejo Municipal en pleno, quienes, enterados del contenido de esta, la ratifican en todas sus partes y firmamos.</w:t>
      </w:r>
    </w:p>
    <w:p w14:paraId="3E6600E7" w14:textId="77777777" w:rsidR="006A0216" w:rsidRDefault="006A0216" w:rsidP="006A0216">
      <w:pPr>
        <w:spacing w:after="0" w:line="360" w:lineRule="auto"/>
        <w:jc w:val="both"/>
        <w:rPr>
          <w:rFonts w:ascii="Arial" w:hAnsi="Arial" w:cs="Arial"/>
          <w:b/>
          <w:bCs/>
          <w:sz w:val="20"/>
          <w:szCs w:val="20"/>
          <w:shd w:val="clear" w:color="auto" w:fill="FFFFFF"/>
        </w:rPr>
      </w:pPr>
    </w:p>
    <w:p w14:paraId="6A3D65EC" w14:textId="77777777" w:rsidR="006A0216" w:rsidRDefault="006A0216" w:rsidP="006A0216">
      <w:pPr>
        <w:spacing w:after="0" w:line="360" w:lineRule="auto"/>
        <w:jc w:val="both"/>
        <w:rPr>
          <w:rFonts w:ascii="Arial" w:hAnsi="Arial" w:cs="Arial"/>
          <w:b/>
          <w:bCs/>
          <w:sz w:val="20"/>
          <w:szCs w:val="20"/>
          <w:shd w:val="clear" w:color="auto" w:fill="FFFFFF"/>
        </w:rPr>
      </w:pPr>
    </w:p>
    <w:p w14:paraId="507BFDED" w14:textId="77777777" w:rsidR="006A0216" w:rsidRDefault="006A0216" w:rsidP="006A0216">
      <w:pPr>
        <w:spacing w:after="0" w:line="360" w:lineRule="auto"/>
        <w:jc w:val="both"/>
        <w:rPr>
          <w:rFonts w:ascii="Arial" w:hAnsi="Arial" w:cs="Arial"/>
          <w:b/>
          <w:bCs/>
          <w:sz w:val="20"/>
          <w:szCs w:val="20"/>
          <w:shd w:val="clear" w:color="auto" w:fill="FFFFFF"/>
        </w:rPr>
      </w:pPr>
    </w:p>
    <w:p w14:paraId="3FC95C37" w14:textId="77777777" w:rsidR="006A0216" w:rsidRPr="0002002F" w:rsidRDefault="006A0216" w:rsidP="006A0216">
      <w:pPr>
        <w:spacing w:after="0" w:line="360" w:lineRule="auto"/>
        <w:jc w:val="both"/>
        <w:rPr>
          <w:rFonts w:ascii="Arial" w:hAnsi="Arial" w:cs="Arial"/>
          <w:b/>
          <w:bCs/>
          <w:sz w:val="20"/>
          <w:szCs w:val="20"/>
          <w:shd w:val="clear" w:color="auto" w:fill="FFFFFF"/>
        </w:rPr>
      </w:pPr>
    </w:p>
    <w:p w14:paraId="2AE39222" w14:textId="77777777" w:rsidR="006A0216" w:rsidRPr="0002002F" w:rsidRDefault="006A0216" w:rsidP="006A0216">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ADOLFO RIVAS BARRIOS                                                              CARMEN FLORES CANJURA</w:t>
      </w:r>
    </w:p>
    <w:p w14:paraId="7769E842" w14:textId="77777777" w:rsidR="006A0216" w:rsidRPr="0002002F" w:rsidRDefault="006A0216" w:rsidP="006A0216">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 xml:space="preserve">   ALCALDE MUNICIPAL                                                                        </w:t>
      </w:r>
      <w:proofErr w:type="gramStart"/>
      <w:r w:rsidRPr="0002002F">
        <w:rPr>
          <w:rFonts w:ascii="Arial" w:hAnsi="Arial" w:cs="Arial"/>
          <w:b/>
          <w:color w:val="000000" w:themeColor="text1"/>
          <w:sz w:val="20"/>
          <w:szCs w:val="20"/>
        </w:rPr>
        <w:t>SINDICA  MUNICIPAL</w:t>
      </w:r>
      <w:proofErr w:type="gramEnd"/>
    </w:p>
    <w:p w14:paraId="350017E0" w14:textId="77777777" w:rsidR="006A0216" w:rsidRPr="0002002F" w:rsidRDefault="006A0216" w:rsidP="006A0216">
      <w:pPr>
        <w:spacing w:after="0" w:line="360" w:lineRule="auto"/>
        <w:rPr>
          <w:rFonts w:ascii="Arial" w:hAnsi="Arial" w:cs="Arial"/>
          <w:b/>
          <w:color w:val="000000" w:themeColor="text1"/>
          <w:sz w:val="20"/>
          <w:szCs w:val="20"/>
        </w:rPr>
      </w:pPr>
    </w:p>
    <w:p w14:paraId="5FA0B56E" w14:textId="77777777" w:rsidR="006A0216" w:rsidRDefault="006A0216" w:rsidP="006A0216">
      <w:pPr>
        <w:spacing w:after="0" w:line="360" w:lineRule="auto"/>
        <w:rPr>
          <w:rFonts w:ascii="Arial" w:hAnsi="Arial" w:cs="Arial"/>
          <w:b/>
          <w:color w:val="000000" w:themeColor="text1"/>
          <w:sz w:val="20"/>
          <w:szCs w:val="20"/>
        </w:rPr>
      </w:pPr>
    </w:p>
    <w:p w14:paraId="335D1A9F" w14:textId="77777777" w:rsidR="006A0216" w:rsidRPr="0002002F" w:rsidRDefault="006A0216" w:rsidP="006A0216">
      <w:pPr>
        <w:spacing w:after="0" w:line="360" w:lineRule="auto"/>
        <w:rPr>
          <w:rFonts w:ascii="Arial" w:hAnsi="Arial" w:cs="Arial"/>
          <w:b/>
          <w:color w:val="000000" w:themeColor="text1"/>
          <w:sz w:val="20"/>
          <w:szCs w:val="20"/>
        </w:rPr>
      </w:pPr>
    </w:p>
    <w:p w14:paraId="15D3218D" w14:textId="77777777" w:rsidR="006A0216" w:rsidRPr="0002002F" w:rsidRDefault="006A0216" w:rsidP="006A0216">
      <w:pPr>
        <w:spacing w:after="0" w:line="360" w:lineRule="auto"/>
        <w:rPr>
          <w:rFonts w:ascii="Arial" w:hAnsi="Arial" w:cs="Arial"/>
          <w:b/>
          <w:color w:val="000000" w:themeColor="text1"/>
          <w:sz w:val="20"/>
          <w:szCs w:val="20"/>
        </w:rPr>
      </w:pPr>
    </w:p>
    <w:p w14:paraId="5FBAE541" w14:textId="77777777" w:rsidR="006A0216" w:rsidRPr="0002002F" w:rsidRDefault="006A0216" w:rsidP="006A0216">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NOE BALTAZAR RENDEROS GUTIERREZ                       MARIA ROXANA ACOSTA DURAN</w:t>
      </w:r>
    </w:p>
    <w:p w14:paraId="1FF9CFF3" w14:textId="77777777" w:rsidR="006A0216" w:rsidRPr="0002002F" w:rsidRDefault="006A0216" w:rsidP="006A0216">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 xml:space="preserve">            REGIDOR PROPIETARIO   </w:t>
      </w:r>
      <w:r w:rsidRPr="0002002F">
        <w:rPr>
          <w:rFonts w:ascii="Arial" w:hAnsi="Arial" w:cs="Arial"/>
          <w:b/>
          <w:color w:val="000000" w:themeColor="text1"/>
          <w:sz w:val="20"/>
          <w:szCs w:val="20"/>
        </w:rPr>
        <w:tab/>
        <w:t xml:space="preserve">                                        REGIDORA PROPIETARIA</w:t>
      </w:r>
    </w:p>
    <w:p w14:paraId="4DAB4EE1" w14:textId="77777777" w:rsidR="006A0216" w:rsidRPr="0002002F" w:rsidRDefault="006A0216" w:rsidP="006A0216">
      <w:pPr>
        <w:spacing w:after="0" w:line="360" w:lineRule="auto"/>
        <w:rPr>
          <w:rFonts w:ascii="Arial" w:hAnsi="Arial" w:cs="Arial"/>
          <w:b/>
          <w:color w:val="000000" w:themeColor="text1"/>
          <w:sz w:val="20"/>
          <w:szCs w:val="20"/>
        </w:rPr>
      </w:pPr>
    </w:p>
    <w:p w14:paraId="3FFDF105" w14:textId="77777777" w:rsidR="006A0216" w:rsidRDefault="006A0216" w:rsidP="006A0216">
      <w:pPr>
        <w:spacing w:after="0" w:line="360" w:lineRule="auto"/>
        <w:rPr>
          <w:rFonts w:ascii="Arial" w:hAnsi="Arial" w:cs="Arial"/>
          <w:b/>
          <w:color w:val="000000" w:themeColor="text1"/>
          <w:sz w:val="20"/>
          <w:szCs w:val="20"/>
        </w:rPr>
      </w:pPr>
    </w:p>
    <w:p w14:paraId="0C141A25" w14:textId="77777777" w:rsidR="006A0216" w:rsidRDefault="006A0216" w:rsidP="006A0216">
      <w:pPr>
        <w:spacing w:after="0" w:line="360" w:lineRule="auto"/>
        <w:rPr>
          <w:rFonts w:ascii="Arial" w:hAnsi="Arial" w:cs="Arial"/>
          <w:b/>
          <w:color w:val="000000" w:themeColor="text1"/>
          <w:sz w:val="20"/>
          <w:szCs w:val="20"/>
        </w:rPr>
      </w:pPr>
    </w:p>
    <w:p w14:paraId="7A3BC24C" w14:textId="77777777" w:rsidR="006A0216" w:rsidRPr="0002002F" w:rsidRDefault="006A0216" w:rsidP="006A0216">
      <w:pPr>
        <w:spacing w:after="0" w:line="360" w:lineRule="auto"/>
        <w:rPr>
          <w:rFonts w:ascii="Arial" w:hAnsi="Arial" w:cs="Arial"/>
          <w:b/>
          <w:color w:val="000000" w:themeColor="text1"/>
          <w:sz w:val="20"/>
          <w:szCs w:val="20"/>
        </w:rPr>
      </w:pPr>
    </w:p>
    <w:p w14:paraId="6199DB0A" w14:textId="77777777" w:rsidR="006A0216" w:rsidRPr="0002002F" w:rsidRDefault="006A0216" w:rsidP="006A0216">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SANDRA YANIRA RODRIGUEZ DE SERRANO     HERVYN BALMORE SANCHEZ RODRIGUEZ</w:t>
      </w:r>
    </w:p>
    <w:p w14:paraId="6674EB2B" w14:textId="77777777" w:rsidR="006A0216" w:rsidRPr="0002002F" w:rsidRDefault="006A0216" w:rsidP="006A0216">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 xml:space="preserve">          REGIDORA PROPIETARIA</w:t>
      </w:r>
      <w:r w:rsidRPr="0002002F">
        <w:rPr>
          <w:rFonts w:ascii="Arial" w:hAnsi="Arial" w:cs="Arial"/>
          <w:b/>
          <w:color w:val="000000" w:themeColor="text1"/>
          <w:sz w:val="20"/>
          <w:szCs w:val="20"/>
        </w:rPr>
        <w:tab/>
        <w:t xml:space="preserve">                                   REGIDOR PROPIETARIO</w:t>
      </w:r>
    </w:p>
    <w:p w14:paraId="2E6EB6F9" w14:textId="77777777" w:rsidR="006A0216" w:rsidRPr="0002002F" w:rsidRDefault="006A0216" w:rsidP="006A0216">
      <w:pPr>
        <w:pStyle w:val="Textoindependiente"/>
        <w:rPr>
          <w:rFonts w:ascii="Arial" w:hAnsi="Arial" w:cs="Arial"/>
          <w:b/>
          <w:bCs/>
          <w:color w:val="000000" w:themeColor="text1"/>
          <w:szCs w:val="20"/>
        </w:rPr>
      </w:pPr>
    </w:p>
    <w:p w14:paraId="686E4CF1" w14:textId="77777777" w:rsidR="006A0216" w:rsidRDefault="006A0216" w:rsidP="006A0216">
      <w:pPr>
        <w:pStyle w:val="Textoindependiente"/>
        <w:rPr>
          <w:rFonts w:ascii="Arial" w:hAnsi="Arial" w:cs="Arial"/>
          <w:b/>
          <w:bCs/>
          <w:color w:val="000000" w:themeColor="text1"/>
          <w:szCs w:val="20"/>
        </w:rPr>
      </w:pPr>
    </w:p>
    <w:p w14:paraId="6A8A9543" w14:textId="77777777" w:rsidR="006A0216" w:rsidRDefault="006A0216" w:rsidP="006A0216">
      <w:pPr>
        <w:pStyle w:val="Textoindependiente"/>
        <w:rPr>
          <w:rFonts w:ascii="Arial" w:hAnsi="Arial" w:cs="Arial"/>
          <w:b/>
          <w:bCs/>
          <w:color w:val="000000" w:themeColor="text1"/>
          <w:szCs w:val="20"/>
        </w:rPr>
      </w:pPr>
    </w:p>
    <w:p w14:paraId="618D11C4" w14:textId="77777777" w:rsidR="006A0216" w:rsidRPr="0002002F" w:rsidRDefault="006A0216" w:rsidP="006A0216">
      <w:pPr>
        <w:pStyle w:val="Textoindependiente"/>
        <w:rPr>
          <w:rFonts w:ascii="Arial" w:hAnsi="Arial" w:cs="Arial"/>
          <w:b/>
          <w:bCs/>
          <w:color w:val="000000" w:themeColor="text1"/>
          <w:szCs w:val="20"/>
        </w:rPr>
      </w:pPr>
    </w:p>
    <w:p w14:paraId="7BEF71A7" w14:textId="77777777" w:rsidR="006A0216" w:rsidRPr="0002002F" w:rsidRDefault="006A0216" w:rsidP="006A0216">
      <w:pPr>
        <w:pStyle w:val="Textoindependiente"/>
        <w:rPr>
          <w:rFonts w:ascii="Arial" w:hAnsi="Arial" w:cs="Arial"/>
          <w:b/>
          <w:bCs/>
          <w:color w:val="000000" w:themeColor="text1"/>
          <w:szCs w:val="20"/>
        </w:rPr>
      </w:pPr>
    </w:p>
    <w:p w14:paraId="2BE811A0" w14:textId="77777777" w:rsidR="006A0216" w:rsidRPr="0002002F" w:rsidRDefault="006A0216" w:rsidP="006A0216">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GABRIEL RIVERA HERNANDEZ</w:t>
      </w:r>
      <w:r w:rsidRPr="0002002F">
        <w:rPr>
          <w:rFonts w:ascii="Arial" w:hAnsi="Arial" w:cs="Arial"/>
          <w:b/>
          <w:color w:val="000000" w:themeColor="text1"/>
          <w:sz w:val="20"/>
          <w:szCs w:val="20"/>
        </w:rPr>
        <w:tab/>
        <w:t xml:space="preserve">                                     EULALIO RODRIGUEZ FLORES</w:t>
      </w:r>
    </w:p>
    <w:p w14:paraId="00F8E7A4" w14:textId="77777777" w:rsidR="006A0216" w:rsidRPr="0002002F" w:rsidRDefault="006A0216" w:rsidP="006A0216">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 xml:space="preserve">     REGIDOR PROPIETARIO</w:t>
      </w:r>
      <w:r w:rsidRPr="0002002F">
        <w:rPr>
          <w:rFonts w:ascii="Arial" w:hAnsi="Arial" w:cs="Arial"/>
          <w:b/>
          <w:color w:val="000000" w:themeColor="text1"/>
          <w:sz w:val="20"/>
          <w:szCs w:val="20"/>
        </w:rPr>
        <w:tab/>
      </w:r>
      <w:r w:rsidRPr="0002002F">
        <w:rPr>
          <w:rFonts w:ascii="Arial" w:hAnsi="Arial" w:cs="Arial"/>
          <w:b/>
          <w:color w:val="000000" w:themeColor="text1"/>
          <w:sz w:val="20"/>
          <w:szCs w:val="20"/>
        </w:rPr>
        <w:tab/>
        <w:t xml:space="preserve">                                          REGIDOR PROPIETARIO</w:t>
      </w:r>
    </w:p>
    <w:p w14:paraId="67DB411D" w14:textId="77777777" w:rsidR="006A0216" w:rsidRPr="0002002F" w:rsidRDefault="006A0216" w:rsidP="006A0216">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 xml:space="preserve">        </w:t>
      </w:r>
    </w:p>
    <w:p w14:paraId="615DDAC3" w14:textId="77777777" w:rsidR="006A0216" w:rsidRDefault="006A0216" w:rsidP="006A0216">
      <w:pPr>
        <w:spacing w:after="0" w:line="360" w:lineRule="auto"/>
        <w:rPr>
          <w:rFonts w:ascii="Arial" w:hAnsi="Arial" w:cs="Arial"/>
          <w:b/>
          <w:color w:val="000000" w:themeColor="text1"/>
          <w:sz w:val="20"/>
          <w:szCs w:val="20"/>
        </w:rPr>
      </w:pPr>
    </w:p>
    <w:p w14:paraId="689E5F5A" w14:textId="77777777" w:rsidR="006A0216" w:rsidRDefault="006A0216" w:rsidP="006A0216">
      <w:pPr>
        <w:spacing w:after="0" w:line="360" w:lineRule="auto"/>
        <w:rPr>
          <w:rFonts w:ascii="Arial" w:hAnsi="Arial" w:cs="Arial"/>
          <w:b/>
          <w:color w:val="000000" w:themeColor="text1"/>
          <w:sz w:val="20"/>
          <w:szCs w:val="20"/>
        </w:rPr>
      </w:pPr>
    </w:p>
    <w:p w14:paraId="1EBCEAD8" w14:textId="77777777" w:rsidR="006A0216" w:rsidRDefault="006A0216" w:rsidP="006A0216">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 xml:space="preserve"> </w:t>
      </w:r>
    </w:p>
    <w:p w14:paraId="508A3091" w14:textId="77777777" w:rsidR="006A0216" w:rsidRPr="0002002F" w:rsidRDefault="006A0216" w:rsidP="006A0216">
      <w:pPr>
        <w:spacing w:after="0" w:line="360" w:lineRule="auto"/>
        <w:rPr>
          <w:rFonts w:ascii="Arial" w:hAnsi="Arial" w:cs="Arial"/>
          <w:b/>
          <w:color w:val="000000" w:themeColor="text1"/>
          <w:sz w:val="20"/>
          <w:szCs w:val="20"/>
        </w:rPr>
      </w:pPr>
    </w:p>
    <w:p w14:paraId="60760B2F" w14:textId="77777777" w:rsidR="006A0216" w:rsidRPr="0002002F" w:rsidRDefault="006A0216" w:rsidP="006A0216">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 xml:space="preserve">JACOBO TREJO MORALES                                         MANUEL ALEXANDER MENDEZ MORAN      REGIDOR PROPIETARIO                                                       REGIDOR PROPIETARIO                                     </w:t>
      </w:r>
    </w:p>
    <w:p w14:paraId="2B97E21E" w14:textId="77777777" w:rsidR="006A0216" w:rsidRPr="0002002F" w:rsidRDefault="006A0216" w:rsidP="006A0216">
      <w:pPr>
        <w:spacing w:after="0" w:line="360" w:lineRule="auto"/>
        <w:jc w:val="center"/>
        <w:rPr>
          <w:rFonts w:ascii="Arial" w:hAnsi="Arial" w:cs="Arial"/>
          <w:b/>
          <w:color w:val="000000" w:themeColor="text1"/>
          <w:sz w:val="20"/>
          <w:szCs w:val="20"/>
        </w:rPr>
      </w:pPr>
    </w:p>
    <w:p w14:paraId="7CCA5CC8" w14:textId="77777777" w:rsidR="006A0216" w:rsidRPr="0002002F" w:rsidRDefault="006A0216" w:rsidP="006A0216">
      <w:pPr>
        <w:spacing w:after="0" w:line="360" w:lineRule="auto"/>
        <w:jc w:val="center"/>
        <w:rPr>
          <w:rFonts w:ascii="Arial" w:hAnsi="Arial" w:cs="Arial"/>
          <w:b/>
          <w:color w:val="000000" w:themeColor="text1"/>
          <w:sz w:val="20"/>
          <w:szCs w:val="20"/>
        </w:rPr>
      </w:pPr>
    </w:p>
    <w:p w14:paraId="7A565439" w14:textId="77777777" w:rsidR="006A0216" w:rsidRDefault="006A0216" w:rsidP="006A0216">
      <w:pPr>
        <w:spacing w:after="0" w:line="360" w:lineRule="auto"/>
        <w:jc w:val="center"/>
        <w:rPr>
          <w:rFonts w:ascii="Arial" w:hAnsi="Arial" w:cs="Arial"/>
          <w:b/>
          <w:color w:val="000000" w:themeColor="text1"/>
          <w:sz w:val="20"/>
          <w:szCs w:val="20"/>
        </w:rPr>
      </w:pPr>
    </w:p>
    <w:p w14:paraId="5CE9FA61" w14:textId="77777777" w:rsidR="006A0216" w:rsidRDefault="006A0216" w:rsidP="006A0216">
      <w:pPr>
        <w:spacing w:after="0" w:line="360" w:lineRule="auto"/>
        <w:jc w:val="center"/>
        <w:rPr>
          <w:rFonts w:ascii="Arial" w:hAnsi="Arial" w:cs="Arial"/>
          <w:b/>
          <w:color w:val="000000" w:themeColor="text1"/>
          <w:sz w:val="20"/>
          <w:szCs w:val="20"/>
        </w:rPr>
      </w:pPr>
    </w:p>
    <w:p w14:paraId="173735D4" w14:textId="77777777" w:rsidR="006A0216" w:rsidRPr="0002002F" w:rsidRDefault="006A0216" w:rsidP="006A0216">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 xml:space="preserve">MILTON JONATHAN MARTINEZ RODRIGUEZ     JUANA ESMERALDA CRUZ DE SANDOVAL                                                                                                                                                                                                               </w:t>
      </w:r>
    </w:p>
    <w:p w14:paraId="3C18D0A5" w14:textId="77777777" w:rsidR="006A0216" w:rsidRPr="0002002F" w:rsidRDefault="006A0216" w:rsidP="006A0216">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 xml:space="preserve">            REGIDOR SUPLENTE                                                 REGIDORA SUPLENTE</w:t>
      </w:r>
    </w:p>
    <w:p w14:paraId="1F09207C" w14:textId="77777777" w:rsidR="006A0216" w:rsidRPr="0002002F" w:rsidRDefault="006A0216" w:rsidP="006A0216">
      <w:pPr>
        <w:spacing w:after="0" w:line="360" w:lineRule="auto"/>
        <w:rPr>
          <w:rFonts w:ascii="Arial" w:hAnsi="Arial" w:cs="Arial"/>
          <w:b/>
          <w:color w:val="000000" w:themeColor="text1"/>
          <w:sz w:val="20"/>
          <w:szCs w:val="20"/>
        </w:rPr>
      </w:pPr>
    </w:p>
    <w:p w14:paraId="3C300705" w14:textId="77777777" w:rsidR="006A0216" w:rsidRPr="0002002F" w:rsidRDefault="006A0216" w:rsidP="006A0216">
      <w:pPr>
        <w:spacing w:after="0" w:line="360" w:lineRule="auto"/>
        <w:rPr>
          <w:rFonts w:ascii="Arial" w:hAnsi="Arial" w:cs="Arial"/>
          <w:b/>
          <w:color w:val="000000" w:themeColor="text1"/>
          <w:sz w:val="20"/>
          <w:szCs w:val="20"/>
        </w:rPr>
      </w:pPr>
    </w:p>
    <w:p w14:paraId="198A19B8" w14:textId="77777777" w:rsidR="006A0216" w:rsidRPr="0002002F" w:rsidRDefault="006A0216" w:rsidP="006A0216">
      <w:pPr>
        <w:spacing w:after="0" w:line="360" w:lineRule="auto"/>
        <w:rPr>
          <w:rFonts w:ascii="Arial" w:hAnsi="Arial" w:cs="Arial"/>
          <w:b/>
          <w:color w:val="000000" w:themeColor="text1"/>
          <w:sz w:val="20"/>
          <w:szCs w:val="20"/>
        </w:rPr>
      </w:pPr>
    </w:p>
    <w:p w14:paraId="62096595" w14:textId="77777777" w:rsidR="006A0216" w:rsidRPr="0002002F" w:rsidRDefault="006A0216" w:rsidP="006A0216">
      <w:pPr>
        <w:spacing w:after="0" w:line="360" w:lineRule="auto"/>
        <w:rPr>
          <w:rFonts w:ascii="Arial" w:hAnsi="Arial" w:cs="Arial"/>
          <w:b/>
          <w:color w:val="000000" w:themeColor="text1"/>
          <w:sz w:val="20"/>
          <w:szCs w:val="20"/>
        </w:rPr>
      </w:pPr>
    </w:p>
    <w:p w14:paraId="1D8AF8BF" w14:textId="77777777" w:rsidR="006A0216" w:rsidRPr="0002002F" w:rsidRDefault="006A0216" w:rsidP="006A0216">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 xml:space="preserve"> JOSE ARAMI PANIAGUA QUIJADA                           DELIA YANIRA CALDERON VELASQUEZ</w:t>
      </w:r>
    </w:p>
    <w:p w14:paraId="77757546" w14:textId="77777777" w:rsidR="006A0216" w:rsidRPr="0002002F" w:rsidRDefault="006A0216" w:rsidP="006A0216">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 xml:space="preserve">  REGIDOR SUPLENTE                                                              REGIDORA SUPLENTE                                                             </w:t>
      </w:r>
    </w:p>
    <w:p w14:paraId="7020FFFA" w14:textId="77777777" w:rsidR="006A0216" w:rsidRDefault="006A0216" w:rsidP="006A0216">
      <w:pPr>
        <w:spacing w:after="0" w:line="360" w:lineRule="auto"/>
        <w:rPr>
          <w:rFonts w:ascii="Arial" w:hAnsi="Arial" w:cs="Arial"/>
          <w:b/>
          <w:color w:val="000000" w:themeColor="text1"/>
          <w:sz w:val="20"/>
          <w:szCs w:val="20"/>
        </w:rPr>
      </w:pPr>
    </w:p>
    <w:p w14:paraId="3D091C45" w14:textId="77777777" w:rsidR="006A0216" w:rsidRDefault="006A0216" w:rsidP="006A0216">
      <w:pPr>
        <w:spacing w:after="0" w:line="360" w:lineRule="auto"/>
        <w:rPr>
          <w:rFonts w:ascii="Arial" w:hAnsi="Arial" w:cs="Arial"/>
          <w:b/>
          <w:color w:val="000000" w:themeColor="text1"/>
          <w:sz w:val="20"/>
          <w:szCs w:val="20"/>
        </w:rPr>
      </w:pPr>
    </w:p>
    <w:p w14:paraId="218E660D" w14:textId="77777777" w:rsidR="006A0216" w:rsidRPr="0002002F" w:rsidRDefault="006A0216" w:rsidP="006A0216">
      <w:pPr>
        <w:spacing w:after="0" w:line="360" w:lineRule="auto"/>
        <w:rPr>
          <w:rFonts w:ascii="Arial" w:hAnsi="Arial" w:cs="Arial"/>
          <w:b/>
          <w:color w:val="000000" w:themeColor="text1"/>
          <w:sz w:val="20"/>
          <w:szCs w:val="20"/>
        </w:rPr>
      </w:pPr>
    </w:p>
    <w:p w14:paraId="6EEDB22C" w14:textId="77777777" w:rsidR="006A0216" w:rsidRPr="0002002F" w:rsidRDefault="006A0216" w:rsidP="006A0216">
      <w:pPr>
        <w:spacing w:after="0" w:line="360" w:lineRule="auto"/>
        <w:jc w:val="center"/>
        <w:rPr>
          <w:rFonts w:ascii="Arial" w:hAnsi="Arial" w:cs="Arial"/>
          <w:b/>
          <w:color w:val="000000" w:themeColor="text1"/>
          <w:sz w:val="20"/>
          <w:szCs w:val="20"/>
        </w:rPr>
      </w:pPr>
      <w:r w:rsidRPr="0002002F">
        <w:rPr>
          <w:rFonts w:ascii="Arial" w:hAnsi="Arial" w:cs="Arial"/>
          <w:b/>
          <w:color w:val="000000" w:themeColor="text1"/>
          <w:sz w:val="20"/>
          <w:szCs w:val="20"/>
        </w:rPr>
        <w:t>SILVIA NOEMY AYALA GUILLEN</w:t>
      </w:r>
    </w:p>
    <w:p w14:paraId="46BA5100" w14:textId="2FD93DB1" w:rsidR="002D7E99" w:rsidRDefault="006A0216" w:rsidP="00FE3F1B">
      <w:pPr>
        <w:jc w:val="center"/>
      </w:pPr>
      <w:r w:rsidRPr="0002002F">
        <w:rPr>
          <w:rFonts w:ascii="Arial" w:hAnsi="Arial" w:cs="Arial"/>
          <w:b/>
          <w:color w:val="000000" w:themeColor="text1"/>
          <w:szCs w:val="20"/>
        </w:rPr>
        <w:t>SECRETARIA DEL CONCEJO</w:t>
      </w:r>
    </w:p>
    <w:sectPr w:rsidR="002D7E9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216"/>
    <w:rsid w:val="002D7E99"/>
    <w:rsid w:val="006A0216"/>
    <w:rsid w:val="00FE3F1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E164C"/>
  <w15:chartTrackingRefBased/>
  <w15:docId w15:val="{CA33557B-01DA-4199-A92D-ED60427F1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216"/>
    <w:rPr>
      <w:rFonts w:ascii="Calibri" w:eastAsia="Calibri" w:hAnsi="Calibri" w:cs="Times New Roman"/>
    </w:rPr>
  </w:style>
  <w:style w:type="paragraph" w:styleId="Ttulo1">
    <w:name w:val="heading 1"/>
    <w:basedOn w:val="Normal"/>
    <w:next w:val="Normal"/>
    <w:link w:val="Ttulo1Car"/>
    <w:uiPriority w:val="9"/>
    <w:qFormat/>
    <w:rsid w:val="006A0216"/>
    <w:pPr>
      <w:keepNext/>
      <w:keepLines/>
      <w:spacing w:before="240" w:after="0" w:line="256" w:lineRule="auto"/>
      <w:outlineLvl w:val="0"/>
    </w:pPr>
    <w:rPr>
      <w:rFonts w:ascii="Arial" w:eastAsia="Times New Roman" w:hAnsi="Arial"/>
      <w:b/>
      <w:sz w:val="24"/>
      <w:szCs w:val="32"/>
    </w:rPr>
  </w:style>
  <w:style w:type="paragraph" w:styleId="Ttulo2">
    <w:name w:val="heading 2"/>
    <w:basedOn w:val="Normal"/>
    <w:next w:val="Normal"/>
    <w:link w:val="Ttulo2Car"/>
    <w:uiPriority w:val="9"/>
    <w:unhideWhenUsed/>
    <w:qFormat/>
    <w:rsid w:val="006A0216"/>
    <w:pPr>
      <w:keepNext/>
      <w:keepLines/>
      <w:spacing w:before="40" w:after="0" w:line="256" w:lineRule="auto"/>
      <w:outlineLvl w:val="1"/>
    </w:pPr>
    <w:rPr>
      <w:rFonts w:ascii="Arial" w:eastAsia="Times New Roman" w:hAnsi="Arial"/>
      <w:b/>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A0216"/>
    <w:rPr>
      <w:rFonts w:ascii="Arial" w:eastAsia="Times New Roman" w:hAnsi="Arial" w:cs="Times New Roman"/>
      <w:b/>
      <w:sz w:val="24"/>
      <w:szCs w:val="32"/>
    </w:rPr>
  </w:style>
  <w:style w:type="character" w:customStyle="1" w:styleId="Ttulo2Car">
    <w:name w:val="Título 2 Car"/>
    <w:basedOn w:val="Fuentedeprrafopredeter"/>
    <w:link w:val="Ttulo2"/>
    <w:uiPriority w:val="9"/>
    <w:rsid w:val="006A0216"/>
    <w:rPr>
      <w:rFonts w:ascii="Arial" w:eastAsia="Times New Roman" w:hAnsi="Arial" w:cs="Times New Roman"/>
      <w:b/>
      <w:sz w:val="24"/>
      <w:szCs w:val="26"/>
    </w:rPr>
  </w:style>
  <w:style w:type="character" w:styleId="Textoennegrita">
    <w:name w:val="Strong"/>
    <w:uiPriority w:val="22"/>
    <w:qFormat/>
    <w:rsid w:val="006A0216"/>
    <w:rPr>
      <w:b/>
      <w:bCs/>
    </w:rPr>
  </w:style>
  <w:style w:type="paragraph" w:styleId="Textoindependiente">
    <w:name w:val="Body Text"/>
    <w:basedOn w:val="Normal"/>
    <w:link w:val="TextoindependienteCar"/>
    <w:qFormat/>
    <w:rsid w:val="006A0216"/>
    <w:pPr>
      <w:spacing w:after="0" w:line="360" w:lineRule="auto"/>
      <w:jc w:val="both"/>
    </w:pPr>
    <w:rPr>
      <w:rFonts w:ascii="Times New Roman" w:eastAsia="Times New Roman" w:hAnsi="Times New Roman"/>
      <w:sz w:val="20"/>
      <w:szCs w:val="24"/>
      <w:lang w:eastAsia="es-ES"/>
    </w:rPr>
  </w:style>
  <w:style w:type="character" w:customStyle="1" w:styleId="TextoindependienteCar">
    <w:name w:val="Texto independiente Car"/>
    <w:basedOn w:val="Fuentedeprrafopredeter"/>
    <w:link w:val="Textoindependiente"/>
    <w:rsid w:val="006A0216"/>
    <w:rPr>
      <w:rFonts w:ascii="Times New Roman" w:eastAsia="Times New Roman" w:hAnsi="Times New Roman" w:cs="Times New Roman"/>
      <w:sz w:val="20"/>
      <w:szCs w:val="24"/>
      <w:lang w:eastAsia="es-ES"/>
    </w:rPr>
  </w:style>
  <w:style w:type="paragraph" w:styleId="Encabezado">
    <w:name w:val="header"/>
    <w:basedOn w:val="Normal"/>
    <w:link w:val="EncabezadoCar"/>
    <w:uiPriority w:val="99"/>
    <w:unhideWhenUsed/>
    <w:rsid w:val="006A02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0216"/>
    <w:rPr>
      <w:rFonts w:ascii="Calibri" w:eastAsia="Calibri" w:hAnsi="Calibri" w:cs="Times New Roman"/>
    </w:rPr>
  </w:style>
  <w:style w:type="paragraph" w:styleId="Piedepgina">
    <w:name w:val="footer"/>
    <w:basedOn w:val="Normal"/>
    <w:link w:val="PiedepginaCar"/>
    <w:uiPriority w:val="99"/>
    <w:unhideWhenUsed/>
    <w:rsid w:val="006A02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0216"/>
    <w:rPr>
      <w:rFonts w:ascii="Calibri" w:eastAsia="Calibri" w:hAnsi="Calibri" w:cs="Times New Roman"/>
    </w:rPr>
  </w:style>
  <w:style w:type="paragraph" w:styleId="Textodeglobo">
    <w:name w:val="Balloon Text"/>
    <w:basedOn w:val="Normal"/>
    <w:link w:val="TextodegloboCar"/>
    <w:uiPriority w:val="99"/>
    <w:semiHidden/>
    <w:unhideWhenUsed/>
    <w:rsid w:val="006A021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A0216"/>
    <w:rPr>
      <w:rFonts w:ascii="Segoe UI" w:eastAsia="Calibri" w:hAnsi="Segoe UI" w:cs="Segoe UI"/>
      <w:sz w:val="18"/>
      <w:szCs w:val="18"/>
    </w:rPr>
  </w:style>
  <w:style w:type="paragraph" w:styleId="Prrafodelista">
    <w:name w:val="List Paragraph"/>
    <w:basedOn w:val="Normal"/>
    <w:link w:val="PrrafodelistaCar"/>
    <w:uiPriority w:val="34"/>
    <w:qFormat/>
    <w:rsid w:val="006A0216"/>
    <w:pPr>
      <w:spacing w:line="254" w:lineRule="auto"/>
      <w:ind w:left="720"/>
      <w:contextualSpacing/>
    </w:pPr>
  </w:style>
  <w:style w:type="paragraph" w:styleId="Sinespaciado">
    <w:name w:val="No Spacing"/>
    <w:qFormat/>
    <w:rsid w:val="006A0216"/>
    <w:pPr>
      <w:spacing w:after="0" w:line="240" w:lineRule="auto"/>
    </w:pPr>
    <w:rPr>
      <w:rFonts w:ascii="Gill Sans MT" w:eastAsia="Times New Roman" w:hAnsi="Gill Sans MT" w:cs="Times New Roman"/>
      <w:sz w:val="24"/>
      <w:lang w:eastAsia="es-SV"/>
    </w:rPr>
  </w:style>
  <w:style w:type="table" w:styleId="Tablaconcuadrcula">
    <w:name w:val="Table Grid"/>
    <w:basedOn w:val="Tablanormal"/>
    <w:uiPriority w:val="39"/>
    <w:rsid w:val="006A021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do">
    <w:name w:val="Salutation"/>
    <w:basedOn w:val="Normal"/>
    <w:next w:val="Normal"/>
    <w:link w:val="SaludoCar"/>
    <w:uiPriority w:val="99"/>
    <w:unhideWhenUsed/>
    <w:rsid w:val="006A0216"/>
    <w:pPr>
      <w:spacing w:after="200" w:line="276" w:lineRule="auto"/>
    </w:pPr>
    <w:rPr>
      <w:sz w:val="20"/>
      <w:szCs w:val="20"/>
      <w:lang w:val="x-none" w:eastAsia="x-none"/>
    </w:rPr>
  </w:style>
  <w:style w:type="character" w:customStyle="1" w:styleId="SaludoCar">
    <w:name w:val="Saludo Car"/>
    <w:basedOn w:val="Fuentedeprrafopredeter"/>
    <w:link w:val="Saludo"/>
    <w:uiPriority w:val="99"/>
    <w:rsid w:val="006A0216"/>
    <w:rPr>
      <w:rFonts w:ascii="Calibri" w:eastAsia="Calibri" w:hAnsi="Calibri" w:cs="Times New Roman"/>
      <w:sz w:val="20"/>
      <w:szCs w:val="20"/>
      <w:lang w:val="x-none" w:eastAsia="x-none"/>
    </w:rPr>
  </w:style>
  <w:style w:type="paragraph" w:styleId="Sangradetextonormal">
    <w:name w:val="Body Text Indent"/>
    <w:basedOn w:val="Normal"/>
    <w:link w:val="SangradetextonormalCar"/>
    <w:uiPriority w:val="99"/>
    <w:semiHidden/>
    <w:unhideWhenUsed/>
    <w:rsid w:val="006A0216"/>
    <w:pPr>
      <w:spacing w:after="120"/>
      <w:ind w:left="283"/>
    </w:pPr>
    <w:rPr>
      <w:lang w:val="es-ES"/>
    </w:rPr>
  </w:style>
  <w:style w:type="character" w:customStyle="1" w:styleId="SangradetextonormalCar">
    <w:name w:val="Sangría de texto normal Car"/>
    <w:basedOn w:val="Fuentedeprrafopredeter"/>
    <w:link w:val="Sangradetextonormal"/>
    <w:uiPriority w:val="99"/>
    <w:semiHidden/>
    <w:rsid w:val="006A0216"/>
    <w:rPr>
      <w:rFonts w:ascii="Calibri" w:eastAsia="Calibri" w:hAnsi="Calibri" w:cs="Times New Roman"/>
      <w:lang w:val="es-ES"/>
    </w:rPr>
  </w:style>
  <w:style w:type="paragraph" w:styleId="Textoindependienteprimerasangra2">
    <w:name w:val="Body Text First Indent 2"/>
    <w:basedOn w:val="Sangradetextonormal"/>
    <w:link w:val="Textoindependienteprimerasangra2Car"/>
    <w:uiPriority w:val="99"/>
    <w:unhideWhenUsed/>
    <w:rsid w:val="006A0216"/>
    <w:pPr>
      <w:spacing w:line="276" w:lineRule="auto"/>
      <w:ind w:firstLine="210"/>
    </w:pPr>
    <w:rPr>
      <w:sz w:val="20"/>
      <w:szCs w:val="20"/>
      <w:lang w:val="es-MX" w:eastAsia="x-none"/>
    </w:rPr>
  </w:style>
  <w:style w:type="character" w:customStyle="1" w:styleId="Textoindependienteprimerasangra2Car">
    <w:name w:val="Texto independiente primera sangría 2 Car"/>
    <w:basedOn w:val="SangradetextonormalCar"/>
    <w:link w:val="Textoindependienteprimerasangra2"/>
    <w:uiPriority w:val="99"/>
    <w:rsid w:val="006A0216"/>
    <w:rPr>
      <w:rFonts w:ascii="Calibri" w:eastAsia="Calibri" w:hAnsi="Calibri" w:cs="Times New Roman"/>
      <w:sz w:val="20"/>
      <w:szCs w:val="20"/>
      <w:lang w:val="es-MX" w:eastAsia="x-none"/>
    </w:rPr>
  </w:style>
  <w:style w:type="character" w:styleId="Hipervnculo">
    <w:name w:val="Hyperlink"/>
    <w:uiPriority w:val="99"/>
    <w:semiHidden/>
    <w:unhideWhenUsed/>
    <w:rsid w:val="006A0216"/>
    <w:rPr>
      <w:color w:val="0563C1"/>
      <w:u w:val="single"/>
    </w:rPr>
  </w:style>
  <w:style w:type="character" w:styleId="Hipervnculovisitado">
    <w:name w:val="FollowedHyperlink"/>
    <w:uiPriority w:val="99"/>
    <w:semiHidden/>
    <w:unhideWhenUsed/>
    <w:rsid w:val="006A0216"/>
    <w:rPr>
      <w:color w:val="954F72"/>
      <w:u w:val="single"/>
    </w:rPr>
  </w:style>
  <w:style w:type="paragraph" w:customStyle="1" w:styleId="xl64">
    <w:name w:val="xl64"/>
    <w:basedOn w:val="Normal"/>
    <w:rsid w:val="006A021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Narrow" w:eastAsia="Times New Roman" w:hAnsi="Arial Narrow"/>
      <w:sz w:val="14"/>
      <w:szCs w:val="14"/>
      <w:lang w:eastAsia="es-SV"/>
    </w:rPr>
  </w:style>
  <w:style w:type="paragraph" w:customStyle="1" w:styleId="xl65">
    <w:name w:val="xl65"/>
    <w:basedOn w:val="Normal"/>
    <w:rsid w:val="006A021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66">
    <w:name w:val="xl66"/>
    <w:basedOn w:val="Normal"/>
    <w:rsid w:val="006A0216"/>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67">
    <w:name w:val="xl67"/>
    <w:basedOn w:val="Normal"/>
    <w:rsid w:val="006A0216"/>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68">
    <w:name w:val="xl68"/>
    <w:basedOn w:val="Normal"/>
    <w:rsid w:val="006A021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69">
    <w:name w:val="xl69"/>
    <w:basedOn w:val="Normal"/>
    <w:rsid w:val="006A021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70">
    <w:name w:val="xl70"/>
    <w:basedOn w:val="Normal"/>
    <w:rsid w:val="006A0216"/>
    <w:pPr>
      <w:shd w:val="clear" w:color="000000" w:fill="FFFFFF"/>
      <w:spacing w:before="100" w:beforeAutospacing="1" w:after="100" w:afterAutospacing="1" w:line="240" w:lineRule="auto"/>
    </w:pPr>
    <w:rPr>
      <w:rFonts w:ascii="Times New Roman" w:eastAsia="Times New Roman" w:hAnsi="Times New Roman"/>
      <w:sz w:val="24"/>
      <w:szCs w:val="24"/>
      <w:lang w:eastAsia="es-SV"/>
    </w:rPr>
  </w:style>
  <w:style w:type="paragraph" w:customStyle="1" w:styleId="xl71">
    <w:name w:val="xl71"/>
    <w:basedOn w:val="Normal"/>
    <w:rsid w:val="006A0216"/>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72">
    <w:name w:val="xl72"/>
    <w:basedOn w:val="Normal"/>
    <w:rsid w:val="006A0216"/>
    <w:pPr>
      <w:pBdr>
        <w:top w:val="single" w:sz="4" w:space="0" w:color="auto"/>
        <w:left w:val="single" w:sz="4" w:space="0" w:color="auto"/>
        <w:bottom w:val="single" w:sz="4" w:space="0" w:color="auto"/>
        <w:right w:val="single" w:sz="4" w:space="0" w:color="auto"/>
      </w:pBdr>
      <w:shd w:val="clear" w:color="DEEAF6" w:fill="DEEAF6"/>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73">
    <w:name w:val="xl73"/>
    <w:basedOn w:val="Normal"/>
    <w:rsid w:val="006A0216"/>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center"/>
      <w:textAlignment w:val="center"/>
    </w:pPr>
    <w:rPr>
      <w:rFonts w:eastAsia="Times New Roman" w:cs="Calibri"/>
      <w:sz w:val="14"/>
      <w:szCs w:val="14"/>
      <w:lang w:eastAsia="es-SV"/>
    </w:rPr>
  </w:style>
  <w:style w:type="paragraph" w:customStyle="1" w:styleId="xl74">
    <w:name w:val="xl74"/>
    <w:basedOn w:val="Normal"/>
    <w:rsid w:val="006A021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75">
    <w:name w:val="xl75"/>
    <w:basedOn w:val="Normal"/>
    <w:rsid w:val="006A0216"/>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76">
    <w:name w:val="xl76"/>
    <w:basedOn w:val="Normal"/>
    <w:rsid w:val="006A0216"/>
    <w:pPr>
      <w:pBdr>
        <w:left w:val="single" w:sz="4" w:space="0" w:color="000000"/>
        <w:bottom w:val="single" w:sz="4" w:space="0" w:color="auto"/>
        <w:right w:val="single" w:sz="4" w:space="0" w:color="000000"/>
      </w:pBdr>
      <w:spacing w:before="100" w:beforeAutospacing="1" w:after="100" w:afterAutospacing="1" w:line="240" w:lineRule="auto"/>
      <w:jc w:val="center"/>
      <w:textAlignment w:val="center"/>
    </w:pPr>
    <w:rPr>
      <w:rFonts w:eastAsia="Times New Roman" w:cs="Calibri"/>
      <w:sz w:val="14"/>
      <w:szCs w:val="14"/>
      <w:lang w:eastAsia="es-SV"/>
    </w:rPr>
  </w:style>
  <w:style w:type="paragraph" w:customStyle="1" w:styleId="xl77">
    <w:name w:val="xl77"/>
    <w:basedOn w:val="Normal"/>
    <w:rsid w:val="006A02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4"/>
      <w:szCs w:val="14"/>
      <w:lang w:eastAsia="es-SV"/>
    </w:rPr>
  </w:style>
  <w:style w:type="paragraph" w:customStyle="1" w:styleId="xl78">
    <w:name w:val="xl78"/>
    <w:basedOn w:val="Normal"/>
    <w:rsid w:val="006A02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79">
    <w:name w:val="xl79"/>
    <w:basedOn w:val="Normal"/>
    <w:rsid w:val="006A02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80">
    <w:name w:val="xl80"/>
    <w:basedOn w:val="Normal"/>
    <w:rsid w:val="006A02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81">
    <w:name w:val="xl81"/>
    <w:basedOn w:val="Normal"/>
    <w:rsid w:val="006A02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82">
    <w:name w:val="xl82"/>
    <w:basedOn w:val="Normal"/>
    <w:rsid w:val="006A02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83">
    <w:name w:val="xl83"/>
    <w:basedOn w:val="Normal"/>
    <w:rsid w:val="006A02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4"/>
      <w:szCs w:val="14"/>
      <w:lang w:eastAsia="es-SV"/>
    </w:rPr>
  </w:style>
  <w:style w:type="paragraph" w:customStyle="1" w:styleId="xl84">
    <w:name w:val="xl84"/>
    <w:basedOn w:val="Normal"/>
    <w:rsid w:val="006A0216"/>
    <w:pPr>
      <w:pBdr>
        <w:bottom w:val="single" w:sz="4" w:space="0" w:color="auto"/>
      </w:pBdr>
      <w:spacing w:before="100" w:beforeAutospacing="1" w:after="100" w:afterAutospacing="1" w:line="240" w:lineRule="auto"/>
      <w:jc w:val="center"/>
      <w:textAlignment w:val="center"/>
    </w:pPr>
    <w:rPr>
      <w:rFonts w:eastAsia="Times New Roman" w:cs="Calibri"/>
      <w:sz w:val="14"/>
      <w:szCs w:val="14"/>
      <w:lang w:eastAsia="es-SV"/>
    </w:rPr>
  </w:style>
  <w:style w:type="paragraph" w:customStyle="1" w:styleId="xl85">
    <w:name w:val="xl85"/>
    <w:basedOn w:val="Normal"/>
    <w:rsid w:val="006A0216"/>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4"/>
      <w:szCs w:val="14"/>
      <w:lang w:eastAsia="es-SV"/>
    </w:rPr>
  </w:style>
  <w:style w:type="paragraph" w:customStyle="1" w:styleId="xl86">
    <w:name w:val="xl86"/>
    <w:basedOn w:val="Normal"/>
    <w:rsid w:val="006A0216"/>
    <w:pPr>
      <w:pBdr>
        <w:top w:val="single" w:sz="4" w:space="0" w:color="000000"/>
        <w:bottom w:val="single" w:sz="4" w:space="0" w:color="000000"/>
      </w:pBdr>
      <w:spacing w:before="100" w:beforeAutospacing="1" w:after="100" w:afterAutospacing="1" w:line="240" w:lineRule="auto"/>
      <w:textAlignment w:val="center"/>
    </w:pPr>
    <w:rPr>
      <w:rFonts w:ascii="Arial Narrow" w:eastAsia="Times New Roman" w:hAnsi="Arial Narrow"/>
      <w:sz w:val="14"/>
      <w:szCs w:val="14"/>
      <w:lang w:eastAsia="es-SV"/>
    </w:rPr>
  </w:style>
  <w:style w:type="paragraph" w:customStyle="1" w:styleId="xl87">
    <w:name w:val="xl87"/>
    <w:basedOn w:val="Normal"/>
    <w:rsid w:val="006A0216"/>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Narrow" w:eastAsia="Times New Roman" w:hAnsi="Arial Narrow"/>
      <w:sz w:val="14"/>
      <w:szCs w:val="14"/>
      <w:lang w:eastAsia="es-SV"/>
    </w:rPr>
  </w:style>
  <w:style w:type="paragraph" w:customStyle="1" w:styleId="xl88">
    <w:name w:val="xl88"/>
    <w:basedOn w:val="Normal"/>
    <w:rsid w:val="006A0216"/>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89">
    <w:name w:val="xl89"/>
    <w:basedOn w:val="Normal"/>
    <w:rsid w:val="006A0216"/>
    <w:pPr>
      <w:pBdr>
        <w:top w:val="single" w:sz="4" w:space="0" w:color="000000"/>
        <w:left w:val="single" w:sz="4" w:space="0" w:color="000000"/>
        <w:bottom w:val="single" w:sz="4" w:space="0" w:color="000000"/>
      </w:pBdr>
      <w:shd w:val="clear" w:color="DEEAF6" w:fill="FFFFFF"/>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90">
    <w:name w:val="xl90"/>
    <w:basedOn w:val="Normal"/>
    <w:rsid w:val="006A021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91">
    <w:name w:val="xl91"/>
    <w:basedOn w:val="Normal"/>
    <w:rsid w:val="006A0216"/>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92">
    <w:name w:val="xl92"/>
    <w:basedOn w:val="Normal"/>
    <w:rsid w:val="006A021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93">
    <w:name w:val="xl93"/>
    <w:basedOn w:val="Normal"/>
    <w:rsid w:val="006A02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94">
    <w:name w:val="xl94"/>
    <w:basedOn w:val="Normal"/>
    <w:rsid w:val="006A02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95">
    <w:name w:val="xl95"/>
    <w:basedOn w:val="Normal"/>
    <w:rsid w:val="006A0216"/>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Narrow" w:eastAsia="Times New Roman" w:hAnsi="Arial Narrow"/>
      <w:b/>
      <w:bCs/>
      <w:sz w:val="14"/>
      <w:szCs w:val="14"/>
      <w:lang w:eastAsia="es-SV"/>
    </w:rPr>
  </w:style>
  <w:style w:type="paragraph" w:customStyle="1" w:styleId="xl96">
    <w:name w:val="xl96"/>
    <w:basedOn w:val="Normal"/>
    <w:rsid w:val="006A0216"/>
    <w:pPr>
      <w:pBdr>
        <w:top w:val="single" w:sz="4" w:space="0" w:color="000000"/>
        <w:bottom w:val="single" w:sz="4" w:space="0" w:color="000000"/>
      </w:pBdr>
      <w:spacing w:before="100" w:beforeAutospacing="1" w:after="100" w:afterAutospacing="1" w:line="240" w:lineRule="auto"/>
      <w:jc w:val="center"/>
      <w:textAlignment w:val="center"/>
    </w:pPr>
    <w:rPr>
      <w:rFonts w:ascii="Arial Narrow" w:eastAsia="Times New Roman" w:hAnsi="Arial Narrow"/>
      <w:b/>
      <w:bCs/>
      <w:sz w:val="14"/>
      <w:szCs w:val="14"/>
      <w:lang w:eastAsia="es-SV"/>
    </w:rPr>
  </w:style>
  <w:style w:type="paragraph" w:customStyle="1" w:styleId="xl97">
    <w:name w:val="xl97"/>
    <w:basedOn w:val="Normal"/>
    <w:rsid w:val="006A0216"/>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Narrow" w:eastAsia="Times New Roman" w:hAnsi="Arial Narrow"/>
      <w:b/>
      <w:bCs/>
      <w:sz w:val="14"/>
      <w:szCs w:val="14"/>
      <w:lang w:eastAsia="es-SV"/>
    </w:rPr>
  </w:style>
  <w:style w:type="paragraph" w:customStyle="1" w:styleId="xl98">
    <w:name w:val="xl98"/>
    <w:basedOn w:val="Normal"/>
    <w:rsid w:val="006A0216"/>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99">
    <w:name w:val="xl99"/>
    <w:basedOn w:val="Normal"/>
    <w:rsid w:val="006A0216"/>
    <w:pPr>
      <w:pBdr>
        <w:top w:val="single" w:sz="4" w:space="0" w:color="000000"/>
        <w:bottom w:val="single" w:sz="4" w:space="0" w:color="000000"/>
      </w:pBdr>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Standard">
    <w:name w:val="Standard"/>
    <w:rsid w:val="006A0216"/>
    <w:pPr>
      <w:widowControl w:val="0"/>
      <w:suppressAutoHyphens/>
      <w:spacing w:after="120" w:line="100" w:lineRule="atLeast"/>
      <w:ind w:left="28" w:hanging="28"/>
      <w:jc w:val="both"/>
      <w:textAlignment w:val="baseline"/>
    </w:pPr>
    <w:rPr>
      <w:rFonts w:ascii="Times New Roman" w:eastAsia="Lucida Sans Unicode" w:hAnsi="Times New Roman" w:cs="Calibri"/>
      <w:kern w:val="1"/>
      <w:sz w:val="24"/>
      <w:szCs w:val="24"/>
      <w:lang w:eastAsia="zh-CN"/>
    </w:rPr>
  </w:style>
  <w:style w:type="paragraph" w:styleId="Subttulo">
    <w:name w:val="Subtitle"/>
    <w:basedOn w:val="Normal"/>
    <w:next w:val="Normal"/>
    <w:link w:val="SubttuloCar"/>
    <w:uiPriority w:val="11"/>
    <w:qFormat/>
    <w:rsid w:val="006A0216"/>
    <w:pPr>
      <w:spacing w:after="60"/>
      <w:jc w:val="center"/>
      <w:outlineLvl w:val="1"/>
    </w:pPr>
    <w:rPr>
      <w:rFonts w:ascii="Calibri Light" w:eastAsia="Times New Roman" w:hAnsi="Calibri Light"/>
      <w:sz w:val="24"/>
      <w:szCs w:val="24"/>
    </w:rPr>
  </w:style>
  <w:style w:type="character" w:customStyle="1" w:styleId="SubttuloCar">
    <w:name w:val="Subtítulo Car"/>
    <w:basedOn w:val="Fuentedeprrafopredeter"/>
    <w:link w:val="Subttulo"/>
    <w:uiPriority w:val="11"/>
    <w:rsid w:val="006A0216"/>
    <w:rPr>
      <w:rFonts w:ascii="Calibri Light" w:eastAsia="Times New Roman" w:hAnsi="Calibri Light" w:cs="Times New Roman"/>
      <w:sz w:val="24"/>
      <w:szCs w:val="24"/>
    </w:rPr>
  </w:style>
  <w:style w:type="character" w:customStyle="1" w:styleId="PrrafodelistaCar">
    <w:name w:val="Párrafo de lista Car"/>
    <w:link w:val="Prrafodelista"/>
    <w:uiPriority w:val="34"/>
    <w:rsid w:val="006A0216"/>
    <w:rPr>
      <w:rFonts w:ascii="Calibri" w:eastAsia="Calibri" w:hAnsi="Calibri" w:cs="Times New Roman"/>
    </w:rPr>
  </w:style>
  <w:style w:type="paragraph" w:styleId="NormalWeb">
    <w:name w:val="Normal (Web)"/>
    <w:basedOn w:val="Normal"/>
    <w:rsid w:val="006A0216"/>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Default">
    <w:name w:val="Default"/>
    <w:rsid w:val="006A0216"/>
    <w:pPr>
      <w:autoSpaceDE w:val="0"/>
      <w:autoSpaceDN w:val="0"/>
      <w:adjustRightInd w:val="0"/>
      <w:spacing w:after="0" w:line="240" w:lineRule="auto"/>
    </w:pPr>
    <w:rPr>
      <w:rFonts w:ascii="Cambria" w:eastAsia="Calibri"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19057</Words>
  <Characters>104819</Characters>
  <Application>Microsoft Office Word</Application>
  <DocSecurity>0</DocSecurity>
  <Lines>873</Lines>
  <Paragraphs>247</Paragraphs>
  <ScaleCrop>false</ScaleCrop>
  <Company/>
  <LinksUpToDate>false</LinksUpToDate>
  <CharactersWithSpaces>123629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Sura</dc:creator>
  <cp:keywords/>
  <dc:description/>
  <cp:lastModifiedBy>Jacqueline Sura</cp:lastModifiedBy>
  <cp:revision>2</cp:revision>
  <dcterms:created xsi:type="dcterms:W3CDTF">2021-05-03T21:20:00Z</dcterms:created>
  <dcterms:modified xsi:type="dcterms:W3CDTF">2021-05-03T21:21:00Z</dcterms:modified>
</cp:coreProperties>
</file>