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W w:w="0" w:type="auto"/>
        <w:tblLook w:val="04A0" w:firstRow="1" w:lastRow="0" w:firstColumn="1" w:lastColumn="0" w:noHBand="0" w:noVBand="1"/>
      </w:tblPr>
      <w:tblGrid>
        <w:gridCol w:w="9061"/>
      </w:tblGrid>
      <w:tr w:rsidR="0046319D" w14:paraId="18C8C238" w14:textId="77777777" w:rsidTr="0010516E">
        <w:tc>
          <w:tcPr>
            <w:tcW w:w="9061" w:type="dxa"/>
            <w:tcBorders>
              <w:top w:val="single" w:sz="24" w:space="0" w:color="FFD966" w:themeColor="accent4" w:themeTint="99"/>
              <w:left w:val="single" w:sz="24" w:space="0" w:color="FFD966" w:themeColor="accent4" w:themeTint="99"/>
              <w:bottom w:val="single" w:sz="24" w:space="0" w:color="FFD966" w:themeColor="accent4" w:themeTint="99"/>
              <w:right w:val="single" w:sz="24" w:space="0" w:color="FFD966" w:themeColor="accent4" w:themeTint="99"/>
            </w:tcBorders>
          </w:tcPr>
          <w:p w14:paraId="4548E6BD" w14:textId="77777777" w:rsidR="0046319D" w:rsidRPr="0046319D" w:rsidRDefault="0046319D" w:rsidP="0046319D">
            <w:pPr>
              <w:jc w:val="center"/>
              <w:rPr>
                <w:rFonts w:ascii="Bahnschrift SemiBold" w:hAnsi="Bahnschrift SemiBold"/>
                <w:sz w:val="36"/>
                <w:szCs w:val="36"/>
                <w:lang w:val="es-419"/>
              </w:rPr>
            </w:pPr>
            <w:r w:rsidRPr="0046319D">
              <w:rPr>
                <w:rFonts w:ascii="Bahnschrift SemiBold" w:hAnsi="Bahnschrift SemiBold"/>
                <w:sz w:val="36"/>
                <w:szCs w:val="36"/>
                <w:lang w:val="es-419"/>
              </w:rPr>
              <w:t>ANTECEDENTES</w:t>
            </w:r>
          </w:p>
        </w:tc>
      </w:tr>
    </w:tbl>
    <w:p w14:paraId="68CFA4D9" w14:textId="77777777" w:rsidR="006A6E05" w:rsidRDefault="006A6E05" w:rsidP="006A6E05">
      <w:pPr>
        <w:pStyle w:val="Ttulo1"/>
        <w:spacing w:before="0"/>
        <w:jc w:val="center"/>
        <w:rPr>
          <w:rFonts w:ascii="inherit" w:hAnsi="inherit" w:cs="Arial"/>
          <w:color w:val="212529"/>
        </w:rPr>
      </w:pPr>
      <w:r>
        <w:rPr>
          <w:rFonts w:ascii="inherit" w:hAnsi="inherit" w:cs="Arial"/>
          <w:b/>
          <w:bCs/>
          <w:color w:val="212529"/>
        </w:rPr>
        <w:t>Historia de Nejapa</w:t>
      </w:r>
    </w:p>
    <w:p w14:paraId="00F4161E" w14:textId="77777777" w:rsidR="00F02B8D" w:rsidRPr="00866CDC" w:rsidRDefault="00AF473B" w:rsidP="00866CDC">
      <w:pPr>
        <w:rPr>
          <w:rFonts w:ascii="Times New Roman" w:hAnsi="Times New Roman" w:cs="Times New Roman"/>
        </w:rPr>
      </w:pPr>
      <w:r>
        <w:pict w14:anchorId="5D0B9E84">
          <v:rect id="_x0000_i1025" style="width:0;height:0" o:hralign="center" o:hrstd="t" o:hrnoshade="t" o:hr="t" fillcolor="#212529" stroked="f"/>
        </w:pict>
      </w:r>
    </w:p>
    <w:p w14:paraId="2F0124FD" w14:textId="77777777" w:rsidR="00F02B8D" w:rsidRPr="003067CA" w:rsidRDefault="00F02B8D" w:rsidP="006C61F5">
      <w:pPr>
        <w:pStyle w:val="text-justify"/>
        <w:spacing w:before="0" w:beforeAutospacing="0" w:line="276" w:lineRule="auto"/>
        <w:jc w:val="both"/>
        <w:rPr>
          <w:rFonts w:ascii="Arial" w:hAnsi="Arial" w:cs="Arial"/>
          <w:color w:val="212529"/>
          <w:lang w:val="es-419"/>
        </w:rPr>
      </w:pPr>
    </w:p>
    <w:p w14:paraId="59F4B834" w14:textId="77777777" w:rsidR="006A6E05" w:rsidRPr="00C212A5" w:rsidRDefault="006A6E05" w:rsidP="006C61F5">
      <w:pPr>
        <w:pStyle w:val="text-justify"/>
        <w:spacing w:before="0" w:beforeAutospacing="0" w:line="276" w:lineRule="auto"/>
        <w:jc w:val="both"/>
        <w:rPr>
          <w:rFonts w:ascii="Arial" w:hAnsi="Arial" w:cs="Arial"/>
          <w:color w:val="212529"/>
          <w:lang w:val="es-419"/>
        </w:rPr>
      </w:pPr>
      <w:r w:rsidRPr="00C212A5">
        <w:rPr>
          <w:rFonts w:ascii="Arial" w:hAnsi="Arial" w:cs="Arial"/>
          <w:color w:val="212529"/>
          <w:lang w:val="es-419"/>
        </w:rPr>
        <w:t>La población precolombina de Nejapa fue pipil. Se especula que el poblado original estuvo ubicado en las cercanías de la localidad de Opico. Debido a la erupción del Volcán El Playón en 1658, los habitantes se desplazaron a Quezaltepeque y, posteriormente, al sitio que ocupa en la actualidad. En 1770 fue pueblo anexo a la parroquia de San Salvador, y en 1786 perteneció al partido de San Salvador. Administrativamente, Nejapa fue parte de San Salvador entre los años 1824 a 1838, y al Distrito Federal de la República de Centroamérica entre 1836 y 1839. La cabecera obtuvo el título de villa por Decreto Legislativo del 6 de febrero de 1878. En 1892 formó parte del distrito de Tonacatepeque. Obtuvo el título de ciudad el 10 de noviembre de 1959 mediante publicación del Diario Oficial del día 20 de ese mes de mayo de 1886</w:t>
      </w:r>
    </w:p>
    <w:p w14:paraId="1C4B945F" w14:textId="77777777" w:rsidR="004B4251" w:rsidRPr="00C212A5" w:rsidRDefault="006C61F5" w:rsidP="006C61F5">
      <w:pPr>
        <w:pStyle w:val="text-justify"/>
        <w:spacing w:before="0" w:beforeAutospacing="0" w:line="276" w:lineRule="auto"/>
        <w:jc w:val="both"/>
        <w:rPr>
          <w:rFonts w:ascii="Arial" w:hAnsi="Arial" w:cs="Arial"/>
          <w:b/>
          <w:bCs/>
          <w:color w:val="212529"/>
          <w:lang w:val="es-419"/>
        </w:rPr>
      </w:pPr>
      <w:r w:rsidRPr="00C212A5">
        <w:rPr>
          <w:rFonts w:ascii="Arial" w:hAnsi="Arial" w:cs="Arial"/>
          <w:b/>
          <w:bCs/>
          <w:color w:val="212529"/>
          <w:lang w:val="es-419"/>
        </w:rPr>
        <w:t>Ubicación Geográfica</w:t>
      </w:r>
      <w:r w:rsidRPr="00C212A5">
        <w:rPr>
          <w:rFonts w:ascii="Arial" w:hAnsi="Arial" w:cs="Arial"/>
          <w:noProof/>
        </w:rPr>
        <w:drawing>
          <wp:anchor distT="0" distB="0" distL="114300" distR="114300" simplePos="0" relativeHeight="251669504" behindDoc="0" locked="0" layoutInCell="1" allowOverlap="1" wp14:anchorId="21CD14C2" wp14:editId="53A2120B">
            <wp:simplePos x="0" y="0"/>
            <wp:positionH relativeFrom="margin">
              <wp:posOffset>3444240</wp:posOffset>
            </wp:positionH>
            <wp:positionV relativeFrom="paragraph">
              <wp:posOffset>423545</wp:posOffset>
            </wp:positionV>
            <wp:extent cx="2273935" cy="2942590"/>
            <wp:effectExtent l="171450" t="152400" r="164465" b="162560"/>
            <wp:wrapThrough wrapText="bothSides">
              <wp:wrapPolygon edited="0">
                <wp:start x="-724" y="-1119"/>
                <wp:lineTo x="-1629" y="-839"/>
                <wp:lineTo x="-1629" y="19018"/>
                <wp:lineTo x="1267" y="21535"/>
                <wp:lineTo x="2714" y="22374"/>
                <wp:lineTo x="2895" y="22653"/>
                <wp:lineTo x="22257" y="22653"/>
                <wp:lineTo x="22981" y="21535"/>
                <wp:lineTo x="22981" y="3636"/>
                <wp:lineTo x="21715" y="1538"/>
                <wp:lineTo x="21715" y="1119"/>
                <wp:lineTo x="18276" y="-1119"/>
                <wp:lineTo x="-724" y="-1119"/>
              </wp:wrapPolygon>
            </wp:wrapThrough>
            <wp:docPr id="11" name="Imagen 11" descr="MUNICIPIO DE NEJAPA DEPARTAMENTO DE SAN SALVADOR PLAN ESTRATÉGIC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UNICIPIO DE NEJAPA DEPARTAMENTO DE SAN SALVADOR PLAN ESTRATÉGICO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73935" cy="294259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4B4251" w:rsidRPr="00C212A5">
        <w:rPr>
          <w:rFonts w:ascii="Arial" w:hAnsi="Arial" w:cs="Arial"/>
          <w:b/>
          <w:bCs/>
          <w:color w:val="212529"/>
          <w:lang w:val="es-419"/>
        </w:rPr>
        <w:t xml:space="preserve">         </w:t>
      </w:r>
    </w:p>
    <w:p w14:paraId="1A87CAD8" w14:textId="77777777" w:rsidR="00A6529F" w:rsidRPr="00C212A5" w:rsidRDefault="006C61F5" w:rsidP="004B4251">
      <w:pPr>
        <w:pStyle w:val="text-justify"/>
        <w:spacing w:before="0" w:beforeAutospacing="0" w:line="276" w:lineRule="auto"/>
        <w:jc w:val="both"/>
        <w:rPr>
          <w:rFonts w:ascii="Arial" w:hAnsi="Arial" w:cs="Arial"/>
          <w:color w:val="212529"/>
          <w:lang w:val="es-419"/>
        </w:rPr>
      </w:pPr>
      <w:r w:rsidRPr="00C212A5">
        <w:rPr>
          <w:rFonts w:ascii="Arial" w:hAnsi="Arial" w:cs="Arial"/>
          <w:color w:val="000000"/>
          <w:lang w:val="es-419"/>
        </w:rPr>
        <w:t xml:space="preserve">Para su administración Nejapa se encuentra dividido en 8 cantones y 38 caseríos. Siendo sus cantones: Aldea de Mercedes </w:t>
      </w:r>
      <w:proofErr w:type="spellStart"/>
      <w:r w:rsidRPr="00C212A5">
        <w:rPr>
          <w:rFonts w:ascii="Arial" w:hAnsi="Arial" w:cs="Arial"/>
          <w:color w:val="000000"/>
          <w:lang w:val="es-419"/>
        </w:rPr>
        <w:t>Camotepeque</w:t>
      </w:r>
      <w:proofErr w:type="spellEnd"/>
      <w:r w:rsidRPr="00C212A5">
        <w:rPr>
          <w:rFonts w:ascii="Arial" w:hAnsi="Arial" w:cs="Arial"/>
          <w:color w:val="000000"/>
          <w:lang w:val="es-419"/>
        </w:rPr>
        <w:t xml:space="preserve"> Bonete Conacaste El Salitre Galera Quemada San Jerónimo Los Planes </w:t>
      </w:r>
      <w:proofErr w:type="spellStart"/>
      <w:r w:rsidRPr="00C212A5">
        <w:rPr>
          <w:rFonts w:ascii="Arial" w:hAnsi="Arial" w:cs="Arial"/>
          <w:color w:val="000000"/>
          <w:lang w:val="es-419"/>
        </w:rPr>
        <w:t>Tutultepequ</w:t>
      </w:r>
      <w:r w:rsidR="004B4251" w:rsidRPr="00C212A5">
        <w:rPr>
          <w:rFonts w:ascii="Arial" w:hAnsi="Arial" w:cs="Arial"/>
          <w:color w:val="000000"/>
          <w:lang w:val="es-419"/>
        </w:rPr>
        <w:t>e</w:t>
      </w:r>
      <w:proofErr w:type="spellEnd"/>
      <w:r w:rsidR="004B4251" w:rsidRPr="00C212A5">
        <w:rPr>
          <w:rFonts w:ascii="Arial" w:hAnsi="Arial" w:cs="Arial"/>
          <w:color w:val="000000"/>
          <w:lang w:val="es-419"/>
        </w:rPr>
        <w:t>.</w:t>
      </w:r>
      <w:r w:rsidRPr="00C212A5">
        <w:rPr>
          <w:rFonts w:ascii="Arial" w:hAnsi="Arial" w:cs="Arial"/>
          <w:color w:val="000000"/>
          <w:lang w:val="es-419"/>
        </w:rPr>
        <w:br/>
      </w:r>
      <w:r w:rsidRPr="00C212A5">
        <w:rPr>
          <w:rFonts w:ascii="Arial" w:hAnsi="Arial" w:cs="Arial"/>
          <w:color w:val="000000"/>
          <w:lang w:val="es-419"/>
        </w:rPr>
        <w:br/>
      </w:r>
      <w:r w:rsidR="006A6E05" w:rsidRPr="00C212A5">
        <w:rPr>
          <w:rFonts w:ascii="Arial" w:hAnsi="Arial" w:cs="Arial"/>
          <w:color w:val="212529"/>
          <w:lang w:val="es-419"/>
        </w:rPr>
        <w:t xml:space="preserve">El municipio limita al Norte con Quezaltepeque y Aguilares; al Este con Guazapa y Apopa; al Sur con San Salvador y Santa Tecla; y al Oeste con Quezaltepeque. Administrativamente se compone de 8 cantones y 38 caseríos. Los ríos principales son el San Antonio y el </w:t>
      </w:r>
      <w:proofErr w:type="spellStart"/>
      <w:r w:rsidR="006A6E05" w:rsidRPr="00C212A5">
        <w:rPr>
          <w:rFonts w:ascii="Arial" w:hAnsi="Arial" w:cs="Arial"/>
          <w:color w:val="212529"/>
          <w:lang w:val="es-419"/>
        </w:rPr>
        <w:t>Acelhuate</w:t>
      </w:r>
      <w:proofErr w:type="spellEnd"/>
      <w:r w:rsidR="006A6E05" w:rsidRPr="00C212A5">
        <w:rPr>
          <w:rFonts w:ascii="Arial" w:hAnsi="Arial" w:cs="Arial"/>
          <w:color w:val="212529"/>
          <w:lang w:val="es-419"/>
        </w:rPr>
        <w:t xml:space="preserve">. En cuanto a su orografía sus cerros principales son el Redondo o </w:t>
      </w:r>
      <w:proofErr w:type="spellStart"/>
      <w:r w:rsidR="006A6E05" w:rsidRPr="00C212A5">
        <w:rPr>
          <w:rFonts w:ascii="Arial" w:hAnsi="Arial" w:cs="Arial"/>
          <w:color w:val="212529"/>
          <w:lang w:val="es-419"/>
        </w:rPr>
        <w:t>Tutultepeque</w:t>
      </w:r>
      <w:proofErr w:type="spellEnd"/>
      <w:r w:rsidR="006A6E05" w:rsidRPr="00C212A5">
        <w:rPr>
          <w:rFonts w:ascii="Arial" w:hAnsi="Arial" w:cs="Arial"/>
          <w:color w:val="212529"/>
          <w:lang w:val="es-419"/>
        </w:rPr>
        <w:t xml:space="preserve">, Ojo de Agua, y Nejapa; su clima es cálido y el monto pluvial anual oscila entre 1.800 y 2000 </w:t>
      </w:r>
      <w:proofErr w:type="spellStart"/>
      <w:r w:rsidR="006A6E05" w:rsidRPr="00C212A5">
        <w:rPr>
          <w:rFonts w:ascii="Arial" w:hAnsi="Arial" w:cs="Arial"/>
          <w:color w:val="212529"/>
          <w:lang w:val="es-419"/>
        </w:rPr>
        <w:t>mm.</w:t>
      </w:r>
      <w:proofErr w:type="spellEnd"/>
      <w:r w:rsidR="006A6E05" w:rsidRPr="00C212A5">
        <w:rPr>
          <w:rFonts w:ascii="Arial" w:hAnsi="Arial" w:cs="Arial"/>
          <w:color w:val="212529"/>
          <w:lang w:val="es-419"/>
        </w:rPr>
        <w:t xml:space="preserve"> Su vegetación es bosque húmedo subtropical y muy húmedo subtropical. El municipio cubre un área de 83.4 km² y l</w:t>
      </w:r>
      <w:r w:rsidRPr="00C212A5">
        <w:rPr>
          <w:rFonts w:ascii="Arial" w:hAnsi="Arial" w:cs="Arial"/>
          <w:color w:val="212529"/>
          <w:lang w:val="es-419"/>
        </w:rPr>
        <w:t>a altitud de la cabecera es 450</w:t>
      </w:r>
      <w:r w:rsidR="006A6E05" w:rsidRPr="00C212A5">
        <w:rPr>
          <w:rFonts w:ascii="Arial" w:hAnsi="Arial" w:cs="Arial"/>
          <w:color w:val="212529"/>
          <w:lang w:val="es-419"/>
        </w:rPr>
        <w:t>msnm.</w:t>
      </w:r>
    </w:p>
    <w:p w14:paraId="667D7B23" w14:textId="77777777" w:rsidR="006A6E05" w:rsidRPr="00C212A5" w:rsidRDefault="006A6E05" w:rsidP="004B4251">
      <w:pPr>
        <w:pStyle w:val="text-justify"/>
        <w:spacing w:before="0" w:beforeAutospacing="0" w:line="276" w:lineRule="auto"/>
        <w:jc w:val="both"/>
        <w:rPr>
          <w:rFonts w:ascii="Arial" w:hAnsi="Arial" w:cs="Arial"/>
          <w:color w:val="212529"/>
          <w:lang w:val="es-419"/>
        </w:rPr>
      </w:pPr>
      <w:r w:rsidRPr="00C212A5">
        <w:rPr>
          <w:rFonts w:ascii="Arial" w:hAnsi="Arial" w:cs="Arial"/>
          <w:color w:val="212529"/>
          <w:lang w:val="es-419"/>
        </w:rPr>
        <w:t xml:space="preserve">La economía de la zona se basa en el cultivo del café, granos básicos y frutas. También hay crianza de ganado vacuno, porcino, y aves de corral. </w:t>
      </w:r>
      <w:r w:rsidR="0010516E" w:rsidRPr="00C212A5">
        <w:rPr>
          <w:rFonts w:ascii="Arial" w:hAnsi="Arial" w:cs="Arial"/>
          <w:color w:val="212529"/>
          <w:lang w:val="es-419"/>
        </w:rPr>
        <w:t>Además,</w:t>
      </w:r>
      <w:r w:rsidRPr="00C212A5">
        <w:rPr>
          <w:rFonts w:ascii="Arial" w:hAnsi="Arial" w:cs="Arial"/>
          <w:color w:val="212529"/>
          <w:lang w:val="es-419"/>
        </w:rPr>
        <w:t xml:space="preserve"> se encuentran embotelladoras de bebidas, panaderías, carpinterías, molinos de nixtamal, etc. Hay </w:t>
      </w:r>
      <w:r w:rsidRPr="00C212A5">
        <w:rPr>
          <w:rFonts w:ascii="Arial" w:hAnsi="Arial" w:cs="Arial"/>
          <w:color w:val="212529"/>
          <w:lang w:val="es-419"/>
        </w:rPr>
        <w:lastRenderedPageBreak/>
        <w:t>locales comerciales de farmacias, zapaterías, ferreterías, comedores y otros. Tiene servicios públic</w:t>
      </w:r>
      <w:r w:rsidR="00A6529F" w:rsidRPr="00C212A5">
        <w:rPr>
          <w:rFonts w:ascii="Arial" w:hAnsi="Arial" w:cs="Arial"/>
          <w:color w:val="212529"/>
          <w:lang w:val="es-419"/>
        </w:rPr>
        <w:t>os de Iglesias, centros educativ</w:t>
      </w:r>
      <w:r w:rsidRPr="00C212A5">
        <w:rPr>
          <w:rFonts w:ascii="Arial" w:hAnsi="Arial" w:cs="Arial"/>
          <w:color w:val="212529"/>
          <w:lang w:val="es-419"/>
        </w:rPr>
        <w:t>os, planta de desechos sólidos, parque, mercado, policía, casa comunal y de cultura, agua potable, transporte colectivo, entre otros. Las fiestas patronales se realizan del 27 al 30 de septiembre en honor a San Jerónimo. Nejapa forma parte del Área Metropolitana de San Salvador.</w:t>
      </w:r>
      <w:r w:rsidRPr="00C212A5">
        <w:rPr>
          <w:rFonts w:ascii="Arial" w:hAnsi="Arial" w:cs="Arial"/>
          <w:color w:val="212529"/>
          <w:lang w:val="es-419"/>
        </w:rPr>
        <w:br/>
      </w:r>
      <w:r w:rsidRPr="00C212A5">
        <w:rPr>
          <w:rFonts w:ascii="Arial" w:hAnsi="Arial" w:cs="Arial"/>
          <w:color w:val="212529"/>
          <w:lang w:val="es-419"/>
        </w:rPr>
        <w:br/>
        <w:t>Nejapa, se encuentra a una distancia de 21 kilómetro</w:t>
      </w:r>
      <w:r w:rsidR="00A6529F" w:rsidRPr="00C212A5">
        <w:rPr>
          <w:rFonts w:ascii="Arial" w:hAnsi="Arial" w:cs="Arial"/>
          <w:color w:val="212529"/>
          <w:lang w:val="es-419"/>
        </w:rPr>
        <w:t>s de la ciudad de San Salvador.</w:t>
      </w:r>
      <w:r w:rsidRPr="00C212A5">
        <w:rPr>
          <w:rFonts w:ascii="Arial" w:hAnsi="Arial" w:cs="Arial"/>
          <w:color w:val="212529"/>
          <w:lang w:val="es-419"/>
        </w:rPr>
        <w:t xml:space="preserve"> En Nejapa existe un importante centro</w:t>
      </w:r>
      <w:r w:rsidR="00A6529F" w:rsidRPr="00C212A5">
        <w:rPr>
          <w:rFonts w:ascii="Arial" w:hAnsi="Arial" w:cs="Arial"/>
          <w:color w:val="212529"/>
          <w:lang w:val="es-419"/>
        </w:rPr>
        <w:t xml:space="preserve"> turístico</w:t>
      </w:r>
      <w:r w:rsidRPr="00C212A5">
        <w:rPr>
          <w:rFonts w:ascii="Arial" w:hAnsi="Arial" w:cs="Arial"/>
          <w:color w:val="212529"/>
          <w:lang w:val="es-419"/>
        </w:rPr>
        <w:t xml:space="preserve"> llamado Polideportivo «Vitoria Gasteiz», el cual contiene piscinas, (una con olas artificiales) y estadio de fútbol. Este complejo surgió gracias a la ayuda de ayuntamientos de España, especialmente el Vitoria, por el que lleva su nombre. En la localidad se encuentran, además, </w:t>
      </w:r>
      <w:proofErr w:type="spellStart"/>
      <w:r w:rsidRPr="00C212A5">
        <w:rPr>
          <w:rFonts w:ascii="Arial" w:hAnsi="Arial" w:cs="Arial"/>
          <w:color w:val="212529"/>
          <w:lang w:val="es-419"/>
        </w:rPr>
        <w:t>pupusódromos</w:t>
      </w:r>
      <w:proofErr w:type="spellEnd"/>
      <w:r w:rsidRPr="00C212A5">
        <w:rPr>
          <w:rFonts w:ascii="Arial" w:hAnsi="Arial" w:cs="Arial"/>
          <w:color w:val="212529"/>
          <w:lang w:val="es-419"/>
        </w:rPr>
        <w:t>, para disfrutar el platillo nacional salvadoreño por excelencia.</w:t>
      </w:r>
    </w:p>
    <w:tbl>
      <w:tblPr>
        <w:tblW w:w="10320" w:type="dxa"/>
        <w:tblLook w:val="04A0" w:firstRow="1" w:lastRow="0" w:firstColumn="1" w:lastColumn="0" w:noHBand="0" w:noVBand="1"/>
      </w:tblPr>
      <w:tblGrid>
        <w:gridCol w:w="1724"/>
        <w:gridCol w:w="2740"/>
        <w:gridCol w:w="1796"/>
        <w:gridCol w:w="1700"/>
        <w:gridCol w:w="2360"/>
      </w:tblGrid>
      <w:tr w:rsidR="00866CDC" w:rsidRPr="00C212A5" w14:paraId="02E3F564" w14:textId="77777777" w:rsidTr="00866CDC">
        <w:trPr>
          <w:trHeight w:val="660"/>
        </w:trPr>
        <w:tc>
          <w:tcPr>
            <w:tcW w:w="10320" w:type="dxa"/>
            <w:gridSpan w:val="5"/>
            <w:tcBorders>
              <w:top w:val="nil"/>
              <w:left w:val="nil"/>
              <w:bottom w:val="nil"/>
              <w:right w:val="nil"/>
            </w:tcBorders>
            <w:shd w:val="clear" w:color="auto" w:fill="auto"/>
            <w:noWrap/>
            <w:vAlign w:val="bottom"/>
            <w:hideMark/>
          </w:tcPr>
          <w:p w14:paraId="76E9D02B"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PPOBLACION DE NEJAPA</w:t>
            </w:r>
          </w:p>
        </w:tc>
      </w:tr>
      <w:tr w:rsidR="00866CDC" w:rsidRPr="00C212A5" w14:paraId="3CF3CD92" w14:textId="77777777" w:rsidTr="00866CDC">
        <w:trPr>
          <w:trHeight w:val="555"/>
        </w:trPr>
        <w:tc>
          <w:tcPr>
            <w:tcW w:w="1720" w:type="dxa"/>
            <w:tcBorders>
              <w:top w:val="single" w:sz="4" w:space="0" w:color="auto"/>
              <w:left w:val="single" w:sz="4" w:space="0" w:color="auto"/>
              <w:bottom w:val="double" w:sz="6" w:space="0" w:color="auto"/>
              <w:right w:val="single" w:sz="4" w:space="0" w:color="auto"/>
            </w:tcBorders>
            <w:shd w:val="clear" w:color="000000" w:fill="FFFFFF"/>
            <w:vAlign w:val="center"/>
            <w:hideMark/>
          </w:tcPr>
          <w:p w14:paraId="7E49A2DD" w14:textId="77777777" w:rsidR="00866CDC" w:rsidRPr="00C212A5" w:rsidRDefault="00866CDC" w:rsidP="00866CDC">
            <w:pPr>
              <w:spacing w:after="0" w:line="240" w:lineRule="auto"/>
              <w:jc w:val="center"/>
              <w:rPr>
                <w:rFonts w:ascii="Arial" w:eastAsia="Times New Roman" w:hAnsi="Arial" w:cs="Arial"/>
                <w:b/>
                <w:bCs/>
                <w:sz w:val="24"/>
                <w:szCs w:val="24"/>
              </w:rPr>
            </w:pPr>
            <w:r w:rsidRPr="00C212A5">
              <w:rPr>
                <w:rFonts w:ascii="Arial" w:eastAsia="Times New Roman" w:hAnsi="Arial" w:cs="Arial"/>
                <w:b/>
                <w:bCs/>
                <w:sz w:val="24"/>
                <w:szCs w:val="24"/>
              </w:rPr>
              <w:t>CANTON</w:t>
            </w:r>
          </w:p>
        </w:tc>
        <w:tc>
          <w:tcPr>
            <w:tcW w:w="2740" w:type="dxa"/>
            <w:tcBorders>
              <w:top w:val="single" w:sz="4" w:space="0" w:color="auto"/>
              <w:left w:val="nil"/>
              <w:bottom w:val="double" w:sz="6" w:space="0" w:color="auto"/>
              <w:right w:val="single" w:sz="4" w:space="0" w:color="auto"/>
            </w:tcBorders>
            <w:shd w:val="clear" w:color="000000" w:fill="FFFFFF"/>
            <w:vAlign w:val="center"/>
            <w:hideMark/>
          </w:tcPr>
          <w:p w14:paraId="69F9F890" w14:textId="77777777" w:rsidR="00866CDC" w:rsidRPr="00C212A5" w:rsidRDefault="00866CDC" w:rsidP="00866CDC">
            <w:pPr>
              <w:spacing w:after="0" w:line="240" w:lineRule="auto"/>
              <w:jc w:val="center"/>
              <w:rPr>
                <w:rFonts w:ascii="Arial" w:eastAsia="Times New Roman" w:hAnsi="Arial" w:cs="Arial"/>
                <w:b/>
                <w:bCs/>
                <w:sz w:val="24"/>
                <w:szCs w:val="24"/>
              </w:rPr>
            </w:pPr>
            <w:r w:rsidRPr="00C212A5">
              <w:rPr>
                <w:rFonts w:ascii="Arial" w:eastAsia="Times New Roman" w:hAnsi="Arial" w:cs="Arial"/>
                <w:b/>
                <w:bCs/>
                <w:sz w:val="24"/>
                <w:szCs w:val="24"/>
              </w:rPr>
              <w:t>NOMBRE</w:t>
            </w:r>
          </w:p>
        </w:tc>
        <w:tc>
          <w:tcPr>
            <w:tcW w:w="1800" w:type="dxa"/>
            <w:tcBorders>
              <w:top w:val="single" w:sz="4" w:space="0" w:color="auto"/>
              <w:left w:val="nil"/>
              <w:bottom w:val="double" w:sz="6" w:space="0" w:color="auto"/>
              <w:right w:val="single" w:sz="4" w:space="0" w:color="auto"/>
            </w:tcBorders>
            <w:shd w:val="clear" w:color="000000" w:fill="FFFFFF"/>
            <w:vAlign w:val="center"/>
            <w:hideMark/>
          </w:tcPr>
          <w:p w14:paraId="35C19C08" w14:textId="77777777" w:rsidR="00866CDC" w:rsidRPr="00C212A5" w:rsidRDefault="00866CDC" w:rsidP="00866CDC">
            <w:pPr>
              <w:spacing w:after="0" w:line="240" w:lineRule="auto"/>
              <w:jc w:val="center"/>
              <w:rPr>
                <w:rFonts w:ascii="Arial" w:eastAsia="Times New Roman" w:hAnsi="Arial" w:cs="Arial"/>
                <w:b/>
                <w:bCs/>
                <w:sz w:val="24"/>
                <w:szCs w:val="24"/>
              </w:rPr>
            </w:pPr>
            <w:r w:rsidRPr="00C212A5">
              <w:rPr>
                <w:rFonts w:ascii="Arial" w:eastAsia="Times New Roman" w:hAnsi="Arial" w:cs="Arial"/>
                <w:b/>
                <w:bCs/>
                <w:sz w:val="24"/>
                <w:szCs w:val="24"/>
              </w:rPr>
              <w:t>TIPO</w:t>
            </w:r>
          </w:p>
        </w:tc>
        <w:tc>
          <w:tcPr>
            <w:tcW w:w="1700" w:type="dxa"/>
            <w:tcBorders>
              <w:top w:val="single" w:sz="4" w:space="0" w:color="auto"/>
              <w:left w:val="nil"/>
              <w:bottom w:val="double" w:sz="6" w:space="0" w:color="auto"/>
              <w:right w:val="single" w:sz="4" w:space="0" w:color="auto"/>
            </w:tcBorders>
            <w:shd w:val="clear" w:color="000000" w:fill="FFFFFF"/>
            <w:vAlign w:val="center"/>
            <w:hideMark/>
          </w:tcPr>
          <w:p w14:paraId="5F8BB213" w14:textId="77777777" w:rsidR="00866CDC" w:rsidRPr="00C212A5" w:rsidRDefault="00866CDC" w:rsidP="00866CDC">
            <w:pPr>
              <w:spacing w:after="0" w:line="240" w:lineRule="auto"/>
              <w:jc w:val="center"/>
              <w:rPr>
                <w:rFonts w:ascii="Arial" w:eastAsia="Times New Roman" w:hAnsi="Arial" w:cs="Arial"/>
                <w:b/>
                <w:bCs/>
                <w:sz w:val="24"/>
                <w:szCs w:val="24"/>
              </w:rPr>
            </w:pPr>
            <w:r w:rsidRPr="00C212A5">
              <w:rPr>
                <w:rFonts w:ascii="Arial" w:eastAsia="Times New Roman" w:hAnsi="Arial" w:cs="Arial"/>
                <w:b/>
                <w:bCs/>
                <w:sz w:val="24"/>
                <w:szCs w:val="24"/>
              </w:rPr>
              <w:t>FAMILIAS</w:t>
            </w:r>
          </w:p>
        </w:tc>
        <w:tc>
          <w:tcPr>
            <w:tcW w:w="2360" w:type="dxa"/>
            <w:tcBorders>
              <w:top w:val="single" w:sz="4" w:space="0" w:color="auto"/>
              <w:left w:val="nil"/>
              <w:bottom w:val="double" w:sz="6" w:space="0" w:color="auto"/>
              <w:right w:val="single" w:sz="4" w:space="0" w:color="auto"/>
            </w:tcBorders>
            <w:shd w:val="clear" w:color="000000" w:fill="FFFFFF"/>
            <w:vAlign w:val="center"/>
            <w:hideMark/>
          </w:tcPr>
          <w:p w14:paraId="0D3B7492" w14:textId="77777777" w:rsidR="00866CDC" w:rsidRPr="00C212A5" w:rsidRDefault="00866CDC" w:rsidP="00866CDC">
            <w:pPr>
              <w:spacing w:after="0" w:line="240" w:lineRule="auto"/>
              <w:jc w:val="center"/>
              <w:rPr>
                <w:rFonts w:ascii="Arial" w:eastAsia="Times New Roman" w:hAnsi="Arial" w:cs="Arial"/>
                <w:b/>
                <w:bCs/>
                <w:sz w:val="24"/>
                <w:szCs w:val="24"/>
              </w:rPr>
            </w:pPr>
            <w:r w:rsidRPr="00C212A5">
              <w:rPr>
                <w:rFonts w:ascii="Arial" w:eastAsia="Times New Roman" w:hAnsi="Arial" w:cs="Arial"/>
                <w:b/>
                <w:bCs/>
                <w:sz w:val="24"/>
                <w:szCs w:val="24"/>
              </w:rPr>
              <w:t>HABITANTES.</w:t>
            </w:r>
          </w:p>
        </w:tc>
      </w:tr>
      <w:tr w:rsidR="00866CDC" w:rsidRPr="00C212A5" w14:paraId="527ED905" w14:textId="77777777" w:rsidTr="00866CDC">
        <w:trPr>
          <w:trHeight w:val="360"/>
        </w:trPr>
        <w:tc>
          <w:tcPr>
            <w:tcW w:w="1720" w:type="dxa"/>
            <w:vMerge w:val="restart"/>
            <w:tcBorders>
              <w:top w:val="nil"/>
              <w:left w:val="single" w:sz="8" w:space="0" w:color="auto"/>
              <w:bottom w:val="double" w:sz="6" w:space="0" w:color="000000"/>
              <w:right w:val="nil"/>
            </w:tcBorders>
            <w:shd w:val="clear" w:color="000000" w:fill="FFFFFF"/>
            <w:vAlign w:val="center"/>
            <w:hideMark/>
          </w:tcPr>
          <w:p w14:paraId="70222D48"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 xml:space="preserve">Casco </w:t>
            </w:r>
            <w:proofErr w:type="spellStart"/>
            <w:r w:rsidRPr="00C212A5">
              <w:rPr>
                <w:rFonts w:ascii="Arial" w:eastAsia="Times New Roman" w:hAnsi="Arial" w:cs="Arial"/>
                <w:sz w:val="24"/>
                <w:szCs w:val="24"/>
              </w:rPr>
              <w:t>Urbano</w:t>
            </w:r>
            <w:proofErr w:type="spellEnd"/>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6A301BCA"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 xml:space="preserve">Colonia </w:t>
            </w:r>
            <w:proofErr w:type="spellStart"/>
            <w:r w:rsidRPr="00C212A5">
              <w:rPr>
                <w:rFonts w:ascii="Arial" w:eastAsia="Times New Roman" w:hAnsi="Arial" w:cs="Arial"/>
                <w:sz w:val="24"/>
                <w:szCs w:val="24"/>
              </w:rPr>
              <w:t>Macance</w:t>
            </w:r>
            <w:proofErr w:type="spellEnd"/>
          </w:p>
        </w:tc>
        <w:tc>
          <w:tcPr>
            <w:tcW w:w="1800" w:type="dxa"/>
            <w:tcBorders>
              <w:top w:val="nil"/>
              <w:left w:val="nil"/>
              <w:bottom w:val="single" w:sz="4" w:space="0" w:color="auto"/>
              <w:right w:val="single" w:sz="4" w:space="0" w:color="auto"/>
            </w:tcBorders>
            <w:shd w:val="clear" w:color="000000" w:fill="FFFFFF"/>
            <w:vAlign w:val="center"/>
            <w:hideMark/>
          </w:tcPr>
          <w:p w14:paraId="52A6FF4E" w14:textId="77777777" w:rsidR="00866CDC" w:rsidRPr="00C212A5" w:rsidRDefault="00A6529F" w:rsidP="00866CDC">
            <w:pPr>
              <w:spacing w:after="0" w:line="240" w:lineRule="auto"/>
              <w:jc w:val="center"/>
              <w:rPr>
                <w:rFonts w:ascii="Arial" w:eastAsia="Times New Roman" w:hAnsi="Arial" w:cs="Arial"/>
                <w:sz w:val="24"/>
                <w:szCs w:val="24"/>
              </w:rPr>
            </w:pPr>
            <w:proofErr w:type="spellStart"/>
            <w:r w:rsidRPr="00C212A5">
              <w:rPr>
                <w:rFonts w:ascii="Arial" w:eastAsia="Times New Roman" w:hAnsi="Arial" w:cs="Arial"/>
                <w:sz w:val="24"/>
                <w:szCs w:val="24"/>
              </w:rPr>
              <w:t>Urbano</w:t>
            </w:r>
            <w:proofErr w:type="spellEnd"/>
          </w:p>
        </w:tc>
        <w:tc>
          <w:tcPr>
            <w:tcW w:w="1700" w:type="dxa"/>
            <w:tcBorders>
              <w:top w:val="nil"/>
              <w:left w:val="nil"/>
              <w:bottom w:val="single" w:sz="4" w:space="0" w:color="auto"/>
              <w:right w:val="single" w:sz="4" w:space="0" w:color="auto"/>
            </w:tcBorders>
            <w:shd w:val="clear" w:color="000000" w:fill="FFFFFF"/>
            <w:vAlign w:val="center"/>
            <w:hideMark/>
          </w:tcPr>
          <w:p w14:paraId="6B9D34E4"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48</w:t>
            </w:r>
          </w:p>
        </w:tc>
        <w:tc>
          <w:tcPr>
            <w:tcW w:w="2360" w:type="dxa"/>
            <w:tcBorders>
              <w:top w:val="nil"/>
              <w:left w:val="nil"/>
              <w:bottom w:val="single" w:sz="4" w:space="0" w:color="auto"/>
              <w:right w:val="single" w:sz="4" w:space="0" w:color="auto"/>
            </w:tcBorders>
            <w:shd w:val="clear" w:color="000000" w:fill="FFFFFF"/>
            <w:vAlign w:val="center"/>
            <w:hideMark/>
          </w:tcPr>
          <w:p w14:paraId="0902FBB4"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239</w:t>
            </w:r>
          </w:p>
        </w:tc>
      </w:tr>
      <w:tr w:rsidR="00866CDC" w:rsidRPr="00C212A5" w14:paraId="2A1C5B0F"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67586A3C"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45F05C55"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Barrio El Centro</w:t>
            </w:r>
          </w:p>
        </w:tc>
        <w:tc>
          <w:tcPr>
            <w:tcW w:w="1800" w:type="dxa"/>
            <w:tcBorders>
              <w:top w:val="nil"/>
              <w:left w:val="nil"/>
              <w:bottom w:val="single" w:sz="4" w:space="0" w:color="auto"/>
              <w:right w:val="single" w:sz="4" w:space="0" w:color="auto"/>
            </w:tcBorders>
            <w:shd w:val="clear" w:color="000000" w:fill="FFFFFF"/>
            <w:vAlign w:val="center"/>
            <w:hideMark/>
          </w:tcPr>
          <w:p w14:paraId="31130F3B" w14:textId="77777777" w:rsidR="00866CDC" w:rsidRPr="00C212A5" w:rsidRDefault="00A6529F" w:rsidP="00866CDC">
            <w:pPr>
              <w:spacing w:after="0" w:line="240" w:lineRule="auto"/>
              <w:jc w:val="center"/>
              <w:rPr>
                <w:rFonts w:ascii="Arial" w:eastAsia="Times New Roman" w:hAnsi="Arial" w:cs="Arial"/>
                <w:sz w:val="24"/>
                <w:szCs w:val="24"/>
              </w:rPr>
            </w:pPr>
            <w:proofErr w:type="spellStart"/>
            <w:r w:rsidRPr="00C212A5">
              <w:rPr>
                <w:rFonts w:ascii="Arial" w:eastAsia="Times New Roman" w:hAnsi="Arial" w:cs="Arial"/>
                <w:sz w:val="24"/>
                <w:szCs w:val="24"/>
              </w:rPr>
              <w:t>Urbano</w:t>
            </w:r>
            <w:proofErr w:type="spellEnd"/>
          </w:p>
        </w:tc>
        <w:tc>
          <w:tcPr>
            <w:tcW w:w="1700" w:type="dxa"/>
            <w:tcBorders>
              <w:top w:val="nil"/>
              <w:left w:val="nil"/>
              <w:bottom w:val="single" w:sz="4" w:space="0" w:color="auto"/>
              <w:right w:val="single" w:sz="4" w:space="0" w:color="auto"/>
            </w:tcBorders>
            <w:shd w:val="clear" w:color="000000" w:fill="FFFFFF"/>
            <w:vAlign w:val="center"/>
            <w:hideMark/>
          </w:tcPr>
          <w:p w14:paraId="433C28EB"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208</w:t>
            </w:r>
          </w:p>
        </w:tc>
        <w:tc>
          <w:tcPr>
            <w:tcW w:w="2360" w:type="dxa"/>
            <w:tcBorders>
              <w:top w:val="nil"/>
              <w:left w:val="nil"/>
              <w:bottom w:val="single" w:sz="4" w:space="0" w:color="auto"/>
              <w:right w:val="single" w:sz="4" w:space="0" w:color="auto"/>
            </w:tcBorders>
            <w:shd w:val="clear" w:color="000000" w:fill="FFFFFF"/>
            <w:vAlign w:val="center"/>
            <w:hideMark/>
          </w:tcPr>
          <w:p w14:paraId="75FA9B15"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1,036</w:t>
            </w:r>
          </w:p>
        </w:tc>
      </w:tr>
      <w:tr w:rsidR="00866CDC" w:rsidRPr="00C212A5" w14:paraId="3AB48ED2"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1CDE0D9E"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0DBD1E99"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Col. San Felipe</w:t>
            </w:r>
          </w:p>
        </w:tc>
        <w:tc>
          <w:tcPr>
            <w:tcW w:w="1800" w:type="dxa"/>
            <w:tcBorders>
              <w:top w:val="nil"/>
              <w:left w:val="nil"/>
              <w:bottom w:val="single" w:sz="4" w:space="0" w:color="auto"/>
              <w:right w:val="single" w:sz="4" w:space="0" w:color="auto"/>
            </w:tcBorders>
            <w:shd w:val="clear" w:color="000000" w:fill="FFFFFF"/>
            <w:vAlign w:val="center"/>
            <w:hideMark/>
          </w:tcPr>
          <w:p w14:paraId="2B4B8FE7" w14:textId="77777777" w:rsidR="00866CDC" w:rsidRPr="00C212A5" w:rsidRDefault="00A6529F" w:rsidP="00866CDC">
            <w:pPr>
              <w:spacing w:after="0" w:line="240" w:lineRule="auto"/>
              <w:jc w:val="center"/>
              <w:rPr>
                <w:rFonts w:ascii="Arial" w:eastAsia="Times New Roman" w:hAnsi="Arial" w:cs="Arial"/>
                <w:sz w:val="24"/>
                <w:szCs w:val="24"/>
              </w:rPr>
            </w:pPr>
            <w:proofErr w:type="spellStart"/>
            <w:r w:rsidRPr="00C212A5">
              <w:rPr>
                <w:rFonts w:ascii="Arial" w:eastAsia="Times New Roman" w:hAnsi="Arial" w:cs="Arial"/>
                <w:sz w:val="24"/>
                <w:szCs w:val="24"/>
              </w:rPr>
              <w:t>Urbano</w:t>
            </w:r>
            <w:proofErr w:type="spellEnd"/>
          </w:p>
        </w:tc>
        <w:tc>
          <w:tcPr>
            <w:tcW w:w="1700" w:type="dxa"/>
            <w:tcBorders>
              <w:top w:val="nil"/>
              <w:left w:val="nil"/>
              <w:bottom w:val="single" w:sz="4" w:space="0" w:color="auto"/>
              <w:right w:val="single" w:sz="4" w:space="0" w:color="auto"/>
            </w:tcBorders>
            <w:shd w:val="clear" w:color="000000" w:fill="FFFFFF"/>
            <w:vAlign w:val="center"/>
            <w:hideMark/>
          </w:tcPr>
          <w:p w14:paraId="0CDC4CDD"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62</w:t>
            </w:r>
          </w:p>
        </w:tc>
        <w:tc>
          <w:tcPr>
            <w:tcW w:w="2360" w:type="dxa"/>
            <w:tcBorders>
              <w:top w:val="nil"/>
              <w:left w:val="nil"/>
              <w:bottom w:val="single" w:sz="4" w:space="0" w:color="auto"/>
              <w:right w:val="single" w:sz="4" w:space="0" w:color="auto"/>
            </w:tcBorders>
            <w:shd w:val="clear" w:color="000000" w:fill="FFFFFF"/>
            <w:vAlign w:val="center"/>
            <w:hideMark/>
          </w:tcPr>
          <w:p w14:paraId="7A7D79BF"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309</w:t>
            </w:r>
          </w:p>
        </w:tc>
      </w:tr>
      <w:tr w:rsidR="00866CDC" w:rsidRPr="00C212A5" w14:paraId="3231F4EA"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3BD7E0A3"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63D19897"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 xml:space="preserve">Barrio El </w:t>
            </w:r>
            <w:proofErr w:type="spellStart"/>
            <w:r w:rsidRPr="00C212A5">
              <w:rPr>
                <w:rFonts w:ascii="Arial" w:eastAsia="Times New Roman" w:hAnsi="Arial" w:cs="Arial"/>
                <w:sz w:val="24"/>
                <w:szCs w:val="24"/>
              </w:rPr>
              <w:t>Calvario</w:t>
            </w:r>
            <w:proofErr w:type="spellEnd"/>
          </w:p>
        </w:tc>
        <w:tc>
          <w:tcPr>
            <w:tcW w:w="1800" w:type="dxa"/>
            <w:tcBorders>
              <w:top w:val="nil"/>
              <w:left w:val="nil"/>
              <w:bottom w:val="single" w:sz="4" w:space="0" w:color="auto"/>
              <w:right w:val="single" w:sz="4" w:space="0" w:color="auto"/>
            </w:tcBorders>
            <w:shd w:val="clear" w:color="000000" w:fill="FFFFFF"/>
            <w:vAlign w:val="center"/>
            <w:hideMark/>
          </w:tcPr>
          <w:p w14:paraId="7AD7CEB7" w14:textId="77777777" w:rsidR="00866CDC" w:rsidRPr="00C212A5" w:rsidRDefault="00A6529F" w:rsidP="00866CDC">
            <w:pPr>
              <w:spacing w:after="0" w:line="240" w:lineRule="auto"/>
              <w:jc w:val="center"/>
              <w:rPr>
                <w:rFonts w:ascii="Arial" w:eastAsia="Times New Roman" w:hAnsi="Arial" w:cs="Arial"/>
                <w:sz w:val="24"/>
                <w:szCs w:val="24"/>
              </w:rPr>
            </w:pPr>
            <w:proofErr w:type="spellStart"/>
            <w:r w:rsidRPr="00C212A5">
              <w:rPr>
                <w:rFonts w:ascii="Arial" w:eastAsia="Times New Roman" w:hAnsi="Arial" w:cs="Arial"/>
                <w:sz w:val="24"/>
                <w:szCs w:val="24"/>
              </w:rPr>
              <w:t>Urbano</w:t>
            </w:r>
            <w:proofErr w:type="spellEnd"/>
          </w:p>
        </w:tc>
        <w:tc>
          <w:tcPr>
            <w:tcW w:w="1700" w:type="dxa"/>
            <w:tcBorders>
              <w:top w:val="nil"/>
              <w:left w:val="nil"/>
              <w:bottom w:val="single" w:sz="4" w:space="0" w:color="auto"/>
              <w:right w:val="single" w:sz="4" w:space="0" w:color="auto"/>
            </w:tcBorders>
            <w:shd w:val="clear" w:color="000000" w:fill="FFFFFF"/>
            <w:vAlign w:val="center"/>
            <w:hideMark/>
          </w:tcPr>
          <w:p w14:paraId="442237F8"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121</w:t>
            </w:r>
          </w:p>
        </w:tc>
        <w:tc>
          <w:tcPr>
            <w:tcW w:w="2360" w:type="dxa"/>
            <w:tcBorders>
              <w:top w:val="nil"/>
              <w:left w:val="nil"/>
              <w:bottom w:val="single" w:sz="4" w:space="0" w:color="auto"/>
              <w:right w:val="single" w:sz="4" w:space="0" w:color="auto"/>
            </w:tcBorders>
            <w:shd w:val="clear" w:color="000000" w:fill="FFFFFF"/>
            <w:vAlign w:val="center"/>
            <w:hideMark/>
          </w:tcPr>
          <w:p w14:paraId="6FC9F7BD"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603</w:t>
            </w:r>
          </w:p>
        </w:tc>
      </w:tr>
      <w:tr w:rsidR="00866CDC" w:rsidRPr="00C212A5" w14:paraId="04998536"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418D742C"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6AAE9A8B"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Barrio Concepción</w:t>
            </w:r>
          </w:p>
        </w:tc>
        <w:tc>
          <w:tcPr>
            <w:tcW w:w="1800" w:type="dxa"/>
            <w:tcBorders>
              <w:top w:val="nil"/>
              <w:left w:val="nil"/>
              <w:bottom w:val="single" w:sz="4" w:space="0" w:color="auto"/>
              <w:right w:val="single" w:sz="4" w:space="0" w:color="auto"/>
            </w:tcBorders>
            <w:shd w:val="clear" w:color="000000" w:fill="FFFFFF"/>
            <w:vAlign w:val="center"/>
            <w:hideMark/>
          </w:tcPr>
          <w:p w14:paraId="476BA92D" w14:textId="77777777" w:rsidR="00866CDC" w:rsidRPr="00C212A5" w:rsidRDefault="00A6529F" w:rsidP="00866CDC">
            <w:pPr>
              <w:spacing w:after="0" w:line="240" w:lineRule="auto"/>
              <w:jc w:val="center"/>
              <w:rPr>
                <w:rFonts w:ascii="Arial" w:eastAsia="Times New Roman" w:hAnsi="Arial" w:cs="Arial"/>
                <w:sz w:val="24"/>
                <w:szCs w:val="24"/>
              </w:rPr>
            </w:pPr>
            <w:proofErr w:type="spellStart"/>
            <w:r w:rsidRPr="00C212A5">
              <w:rPr>
                <w:rFonts w:ascii="Arial" w:eastAsia="Times New Roman" w:hAnsi="Arial" w:cs="Arial"/>
                <w:sz w:val="24"/>
                <w:szCs w:val="24"/>
              </w:rPr>
              <w:t>Urbano</w:t>
            </w:r>
            <w:proofErr w:type="spellEnd"/>
          </w:p>
        </w:tc>
        <w:tc>
          <w:tcPr>
            <w:tcW w:w="1700" w:type="dxa"/>
            <w:tcBorders>
              <w:top w:val="nil"/>
              <w:left w:val="nil"/>
              <w:bottom w:val="single" w:sz="4" w:space="0" w:color="auto"/>
              <w:right w:val="single" w:sz="4" w:space="0" w:color="auto"/>
            </w:tcBorders>
            <w:shd w:val="clear" w:color="000000" w:fill="FFFFFF"/>
            <w:vAlign w:val="center"/>
            <w:hideMark/>
          </w:tcPr>
          <w:p w14:paraId="084605A8"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218</w:t>
            </w:r>
          </w:p>
        </w:tc>
        <w:tc>
          <w:tcPr>
            <w:tcW w:w="2360" w:type="dxa"/>
            <w:tcBorders>
              <w:top w:val="nil"/>
              <w:left w:val="nil"/>
              <w:bottom w:val="single" w:sz="4" w:space="0" w:color="auto"/>
              <w:right w:val="single" w:sz="4" w:space="0" w:color="auto"/>
            </w:tcBorders>
            <w:shd w:val="clear" w:color="000000" w:fill="FFFFFF"/>
            <w:vAlign w:val="center"/>
            <w:hideMark/>
          </w:tcPr>
          <w:p w14:paraId="0153BD80"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1,086</w:t>
            </w:r>
          </w:p>
        </w:tc>
      </w:tr>
      <w:tr w:rsidR="00866CDC" w:rsidRPr="00C212A5" w14:paraId="132E63EF"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10981474"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35556F14"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Barrio El  Rosario</w:t>
            </w:r>
          </w:p>
        </w:tc>
        <w:tc>
          <w:tcPr>
            <w:tcW w:w="1800" w:type="dxa"/>
            <w:tcBorders>
              <w:top w:val="nil"/>
              <w:left w:val="nil"/>
              <w:bottom w:val="single" w:sz="4" w:space="0" w:color="auto"/>
              <w:right w:val="single" w:sz="4" w:space="0" w:color="auto"/>
            </w:tcBorders>
            <w:shd w:val="clear" w:color="000000" w:fill="FFFFFF"/>
            <w:vAlign w:val="center"/>
            <w:hideMark/>
          </w:tcPr>
          <w:p w14:paraId="29933108" w14:textId="77777777" w:rsidR="00866CDC" w:rsidRPr="00C212A5" w:rsidRDefault="00A6529F" w:rsidP="00866CDC">
            <w:pPr>
              <w:spacing w:after="0" w:line="240" w:lineRule="auto"/>
              <w:jc w:val="center"/>
              <w:rPr>
                <w:rFonts w:ascii="Arial" w:eastAsia="Times New Roman" w:hAnsi="Arial" w:cs="Arial"/>
                <w:sz w:val="24"/>
                <w:szCs w:val="24"/>
              </w:rPr>
            </w:pPr>
            <w:proofErr w:type="spellStart"/>
            <w:r w:rsidRPr="00C212A5">
              <w:rPr>
                <w:rFonts w:ascii="Arial" w:eastAsia="Times New Roman" w:hAnsi="Arial" w:cs="Arial"/>
                <w:sz w:val="24"/>
                <w:szCs w:val="24"/>
              </w:rPr>
              <w:t>Urbano</w:t>
            </w:r>
            <w:proofErr w:type="spellEnd"/>
          </w:p>
        </w:tc>
        <w:tc>
          <w:tcPr>
            <w:tcW w:w="1700" w:type="dxa"/>
            <w:tcBorders>
              <w:top w:val="nil"/>
              <w:left w:val="nil"/>
              <w:bottom w:val="single" w:sz="4" w:space="0" w:color="auto"/>
              <w:right w:val="single" w:sz="4" w:space="0" w:color="auto"/>
            </w:tcBorders>
            <w:shd w:val="clear" w:color="000000" w:fill="FFFFFF"/>
            <w:vAlign w:val="center"/>
            <w:hideMark/>
          </w:tcPr>
          <w:p w14:paraId="0ECCD900"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307</w:t>
            </w:r>
          </w:p>
        </w:tc>
        <w:tc>
          <w:tcPr>
            <w:tcW w:w="2360" w:type="dxa"/>
            <w:tcBorders>
              <w:top w:val="nil"/>
              <w:left w:val="nil"/>
              <w:bottom w:val="single" w:sz="4" w:space="0" w:color="auto"/>
              <w:right w:val="single" w:sz="4" w:space="0" w:color="auto"/>
            </w:tcBorders>
            <w:shd w:val="clear" w:color="000000" w:fill="FFFFFF"/>
            <w:vAlign w:val="center"/>
            <w:hideMark/>
          </w:tcPr>
          <w:p w14:paraId="63AD875A"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1,529</w:t>
            </w:r>
          </w:p>
        </w:tc>
      </w:tr>
      <w:tr w:rsidR="00866CDC" w:rsidRPr="00C212A5" w14:paraId="78AB33C4"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75BC924D"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5E4582F1"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 xml:space="preserve">La </w:t>
            </w:r>
            <w:proofErr w:type="spellStart"/>
            <w:r w:rsidRPr="00C212A5">
              <w:rPr>
                <w:rFonts w:ascii="Arial" w:eastAsia="Times New Roman" w:hAnsi="Arial" w:cs="Arial"/>
                <w:sz w:val="24"/>
                <w:szCs w:val="24"/>
              </w:rPr>
              <w:t>Estación</w:t>
            </w:r>
            <w:proofErr w:type="spellEnd"/>
          </w:p>
        </w:tc>
        <w:tc>
          <w:tcPr>
            <w:tcW w:w="1800" w:type="dxa"/>
            <w:tcBorders>
              <w:top w:val="nil"/>
              <w:left w:val="nil"/>
              <w:bottom w:val="single" w:sz="4" w:space="0" w:color="auto"/>
              <w:right w:val="single" w:sz="4" w:space="0" w:color="auto"/>
            </w:tcBorders>
            <w:shd w:val="clear" w:color="000000" w:fill="FFFFFF"/>
            <w:vAlign w:val="center"/>
            <w:hideMark/>
          </w:tcPr>
          <w:p w14:paraId="2BBD31D7" w14:textId="77777777" w:rsidR="00866CDC" w:rsidRPr="00C212A5" w:rsidRDefault="00A6529F" w:rsidP="00866CDC">
            <w:pPr>
              <w:spacing w:after="0" w:line="240" w:lineRule="auto"/>
              <w:jc w:val="center"/>
              <w:rPr>
                <w:rFonts w:ascii="Arial" w:eastAsia="Times New Roman" w:hAnsi="Arial" w:cs="Arial"/>
                <w:sz w:val="24"/>
                <w:szCs w:val="24"/>
              </w:rPr>
            </w:pPr>
            <w:proofErr w:type="spellStart"/>
            <w:r w:rsidRPr="00C212A5">
              <w:rPr>
                <w:rFonts w:ascii="Arial" w:eastAsia="Times New Roman" w:hAnsi="Arial" w:cs="Arial"/>
                <w:sz w:val="24"/>
                <w:szCs w:val="24"/>
              </w:rPr>
              <w:t>Urbano</w:t>
            </w:r>
            <w:proofErr w:type="spellEnd"/>
          </w:p>
        </w:tc>
        <w:tc>
          <w:tcPr>
            <w:tcW w:w="1700" w:type="dxa"/>
            <w:tcBorders>
              <w:top w:val="nil"/>
              <w:left w:val="nil"/>
              <w:bottom w:val="single" w:sz="4" w:space="0" w:color="auto"/>
              <w:right w:val="single" w:sz="4" w:space="0" w:color="auto"/>
            </w:tcBorders>
            <w:shd w:val="clear" w:color="000000" w:fill="FFFFFF"/>
            <w:vAlign w:val="center"/>
            <w:hideMark/>
          </w:tcPr>
          <w:p w14:paraId="142DDA3A"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71</w:t>
            </w:r>
          </w:p>
        </w:tc>
        <w:tc>
          <w:tcPr>
            <w:tcW w:w="2360" w:type="dxa"/>
            <w:tcBorders>
              <w:top w:val="nil"/>
              <w:left w:val="nil"/>
              <w:bottom w:val="single" w:sz="4" w:space="0" w:color="auto"/>
              <w:right w:val="single" w:sz="4" w:space="0" w:color="auto"/>
            </w:tcBorders>
            <w:shd w:val="clear" w:color="000000" w:fill="FFFFFF"/>
            <w:vAlign w:val="center"/>
            <w:hideMark/>
          </w:tcPr>
          <w:p w14:paraId="3E19A3BC"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354</w:t>
            </w:r>
          </w:p>
        </w:tc>
      </w:tr>
      <w:tr w:rsidR="00866CDC" w:rsidRPr="00C212A5" w14:paraId="2AE674BA"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5AEDE98D"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7425B018"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Barrio San Antonio</w:t>
            </w:r>
          </w:p>
        </w:tc>
        <w:tc>
          <w:tcPr>
            <w:tcW w:w="1800" w:type="dxa"/>
            <w:tcBorders>
              <w:top w:val="nil"/>
              <w:left w:val="nil"/>
              <w:bottom w:val="single" w:sz="4" w:space="0" w:color="auto"/>
              <w:right w:val="single" w:sz="4" w:space="0" w:color="auto"/>
            </w:tcBorders>
            <w:shd w:val="clear" w:color="000000" w:fill="FFFFFF"/>
            <w:vAlign w:val="center"/>
            <w:hideMark/>
          </w:tcPr>
          <w:p w14:paraId="64E17BCF" w14:textId="77777777" w:rsidR="00866CDC" w:rsidRPr="00C212A5" w:rsidRDefault="00A6529F" w:rsidP="00866CDC">
            <w:pPr>
              <w:spacing w:after="0" w:line="240" w:lineRule="auto"/>
              <w:jc w:val="center"/>
              <w:rPr>
                <w:rFonts w:ascii="Arial" w:eastAsia="Times New Roman" w:hAnsi="Arial" w:cs="Arial"/>
                <w:sz w:val="24"/>
                <w:szCs w:val="24"/>
              </w:rPr>
            </w:pPr>
            <w:proofErr w:type="spellStart"/>
            <w:r w:rsidRPr="00C212A5">
              <w:rPr>
                <w:rFonts w:ascii="Arial" w:eastAsia="Times New Roman" w:hAnsi="Arial" w:cs="Arial"/>
                <w:sz w:val="24"/>
                <w:szCs w:val="24"/>
              </w:rPr>
              <w:t>Urbano</w:t>
            </w:r>
            <w:proofErr w:type="spellEnd"/>
          </w:p>
        </w:tc>
        <w:tc>
          <w:tcPr>
            <w:tcW w:w="1700" w:type="dxa"/>
            <w:tcBorders>
              <w:top w:val="nil"/>
              <w:left w:val="nil"/>
              <w:bottom w:val="single" w:sz="4" w:space="0" w:color="auto"/>
              <w:right w:val="single" w:sz="4" w:space="0" w:color="auto"/>
            </w:tcBorders>
            <w:shd w:val="clear" w:color="000000" w:fill="FFFFFF"/>
            <w:vAlign w:val="center"/>
            <w:hideMark/>
          </w:tcPr>
          <w:p w14:paraId="39578E0A"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63</w:t>
            </w:r>
          </w:p>
        </w:tc>
        <w:tc>
          <w:tcPr>
            <w:tcW w:w="2360" w:type="dxa"/>
            <w:tcBorders>
              <w:top w:val="nil"/>
              <w:left w:val="nil"/>
              <w:bottom w:val="single" w:sz="4" w:space="0" w:color="auto"/>
              <w:right w:val="single" w:sz="4" w:space="0" w:color="auto"/>
            </w:tcBorders>
            <w:shd w:val="clear" w:color="000000" w:fill="FFFFFF"/>
            <w:vAlign w:val="center"/>
            <w:hideMark/>
          </w:tcPr>
          <w:p w14:paraId="6EF0E74D"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314</w:t>
            </w:r>
          </w:p>
        </w:tc>
      </w:tr>
      <w:tr w:rsidR="00866CDC" w:rsidRPr="00C212A5" w14:paraId="3DD3CB9F"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6618D1DE"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61382ABB"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Col. San Blas</w:t>
            </w:r>
          </w:p>
        </w:tc>
        <w:tc>
          <w:tcPr>
            <w:tcW w:w="1800" w:type="dxa"/>
            <w:tcBorders>
              <w:top w:val="nil"/>
              <w:left w:val="nil"/>
              <w:bottom w:val="single" w:sz="4" w:space="0" w:color="auto"/>
              <w:right w:val="single" w:sz="4" w:space="0" w:color="auto"/>
            </w:tcBorders>
            <w:shd w:val="clear" w:color="000000" w:fill="FFFFFF"/>
            <w:vAlign w:val="center"/>
            <w:hideMark/>
          </w:tcPr>
          <w:p w14:paraId="42CC3627" w14:textId="77777777" w:rsidR="00866CDC" w:rsidRPr="00C212A5" w:rsidRDefault="00A6529F" w:rsidP="00866CDC">
            <w:pPr>
              <w:spacing w:after="0" w:line="240" w:lineRule="auto"/>
              <w:jc w:val="center"/>
              <w:rPr>
                <w:rFonts w:ascii="Arial" w:eastAsia="Times New Roman" w:hAnsi="Arial" w:cs="Arial"/>
                <w:sz w:val="24"/>
                <w:szCs w:val="24"/>
              </w:rPr>
            </w:pPr>
            <w:proofErr w:type="spellStart"/>
            <w:r w:rsidRPr="00C212A5">
              <w:rPr>
                <w:rFonts w:ascii="Arial" w:eastAsia="Times New Roman" w:hAnsi="Arial" w:cs="Arial"/>
                <w:sz w:val="24"/>
                <w:szCs w:val="24"/>
              </w:rPr>
              <w:t>Urbano</w:t>
            </w:r>
            <w:proofErr w:type="spellEnd"/>
          </w:p>
        </w:tc>
        <w:tc>
          <w:tcPr>
            <w:tcW w:w="1700" w:type="dxa"/>
            <w:tcBorders>
              <w:top w:val="nil"/>
              <w:left w:val="nil"/>
              <w:bottom w:val="single" w:sz="4" w:space="0" w:color="auto"/>
              <w:right w:val="single" w:sz="4" w:space="0" w:color="auto"/>
            </w:tcBorders>
            <w:shd w:val="clear" w:color="000000" w:fill="FFFFFF"/>
            <w:vAlign w:val="center"/>
            <w:hideMark/>
          </w:tcPr>
          <w:p w14:paraId="2F46576D"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35</w:t>
            </w:r>
          </w:p>
        </w:tc>
        <w:tc>
          <w:tcPr>
            <w:tcW w:w="2360" w:type="dxa"/>
            <w:tcBorders>
              <w:top w:val="nil"/>
              <w:left w:val="nil"/>
              <w:bottom w:val="single" w:sz="4" w:space="0" w:color="auto"/>
              <w:right w:val="single" w:sz="4" w:space="0" w:color="auto"/>
            </w:tcBorders>
            <w:shd w:val="clear" w:color="000000" w:fill="FFFFFF"/>
            <w:vAlign w:val="center"/>
            <w:hideMark/>
          </w:tcPr>
          <w:p w14:paraId="3894C199"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174</w:t>
            </w:r>
          </w:p>
        </w:tc>
      </w:tr>
      <w:tr w:rsidR="00866CDC" w:rsidRPr="00C212A5" w14:paraId="5F78ECF0"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01375FB8"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445FB7DC"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 xml:space="preserve">Col. </w:t>
            </w:r>
            <w:proofErr w:type="spellStart"/>
            <w:r w:rsidRPr="00C212A5">
              <w:rPr>
                <w:rFonts w:ascii="Arial" w:eastAsia="Times New Roman" w:hAnsi="Arial" w:cs="Arial"/>
                <w:sz w:val="24"/>
                <w:szCs w:val="24"/>
              </w:rPr>
              <w:t>Orantes</w:t>
            </w:r>
            <w:proofErr w:type="spellEnd"/>
          </w:p>
        </w:tc>
        <w:tc>
          <w:tcPr>
            <w:tcW w:w="1800" w:type="dxa"/>
            <w:tcBorders>
              <w:top w:val="nil"/>
              <w:left w:val="nil"/>
              <w:bottom w:val="single" w:sz="4" w:space="0" w:color="auto"/>
              <w:right w:val="single" w:sz="4" w:space="0" w:color="auto"/>
            </w:tcBorders>
            <w:shd w:val="clear" w:color="000000" w:fill="FFFFFF"/>
            <w:vAlign w:val="center"/>
            <w:hideMark/>
          </w:tcPr>
          <w:p w14:paraId="271D5E99" w14:textId="77777777" w:rsidR="00866CDC" w:rsidRPr="00C212A5" w:rsidRDefault="00A6529F" w:rsidP="00866CDC">
            <w:pPr>
              <w:spacing w:after="0" w:line="240" w:lineRule="auto"/>
              <w:jc w:val="center"/>
              <w:rPr>
                <w:rFonts w:ascii="Arial" w:eastAsia="Times New Roman" w:hAnsi="Arial" w:cs="Arial"/>
                <w:sz w:val="24"/>
                <w:szCs w:val="24"/>
              </w:rPr>
            </w:pPr>
            <w:proofErr w:type="spellStart"/>
            <w:r w:rsidRPr="00C212A5">
              <w:rPr>
                <w:rFonts w:ascii="Arial" w:eastAsia="Times New Roman" w:hAnsi="Arial" w:cs="Arial"/>
                <w:sz w:val="24"/>
                <w:szCs w:val="24"/>
              </w:rPr>
              <w:t>Urbano</w:t>
            </w:r>
            <w:proofErr w:type="spellEnd"/>
          </w:p>
        </w:tc>
        <w:tc>
          <w:tcPr>
            <w:tcW w:w="1700" w:type="dxa"/>
            <w:tcBorders>
              <w:top w:val="nil"/>
              <w:left w:val="nil"/>
              <w:bottom w:val="single" w:sz="4" w:space="0" w:color="auto"/>
              <w:right w:val="single" w:sz="4" w:space="0" w:color="auto"/>
            </w:tcBorders>
            <w:shd w:val="clear" w:color="000000" w:fill="FFFFFF"/>
            <w:vAlign w:val="center"/>
            <w:hideMark/>
          </w:tcPr>
          <w:p w14:paraId="2CC2D333"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15</w:t>
            </w:r>
          </w:p>
        </w:tc>
        <w:tc>
          <w:tcPr>
            <w:tcW w:w="2360" w:type="dxa"/>
            <w:tcBorders>
              <w:top w:val="nil"/>
              <w:left w:val="nil"/>
              <w:bottom w:val="single" w:sz="4" w:space="0" w:color="auto"/>
              <w:right w:val="single" w:sz="4" w:space="0" w:color="auto"/>
            </w:tcBorders>
            <w:shd w:val="clear" w:color="000000" w:fill="FFFFFF"/>
            <w:vAlign w:val="center"/>
            <w:hideMark/>
          </w:tcPr>
          <w:p w14:paraId="492D072C"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75</w:t>
            </w:r>
          </w:p>
        </w:tc>
      </w:tr>
      <w:tr w:rsidR="00866CDC" w:rsidRPr="00C212A5" w14:paraId="5C7F081B"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3D2697BE"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0C9824BA"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Res. Las Mercedes</w:t>
            </w:r>
          </w:p>
        </w:tc>
        <w:tc>
          <w:tcPr>
            <w:tcW w:w="1800" w:type="dxa"/>
            <w:tcBorders>
              <w:top w:val="nil"/>
              <w:left w:val="nil"/>
              <w:bottom w:val="single" w:sz="4" w:space="0" w:color="auto"/>
              <w:right w:val="single" w:sz="4" w:space="0" w:color="auto"/>
            </w:tcBorders>
            <w:shd w:val="clear" w:color="000000" w:fill="FFFFFF"/>
            <w:vAlign w:val="center"/>
            <w:hideMark/>
          </w:tcPr>
          <w:p w14:paraId="43C598BC" w14:textId="77777777" w:rsidR="00866CDC" w:rsidRPr="00C212A5" w:rsidRDefault="00A6529F" w:rsidP="00866CDC">
            <w:pPr>
              <w:spacing w:after="0" w:line="240" w:lineRule="auto"/>
              <w:jc w:val="center"/>
              <w:rPr>
                <w:rFonts w:ascii="Arial" w:eastAsia="Times New Roman" w:hAnsi="Arial" w:cs="Arial"/>
                <w:sz w:val="24"/>
                <w:szCs w:val="24"/>
              </w:rPr>
            </w:pPr>
            <w:proofErr w:type="spellStart"/>
            <w:r w:rsidRPr="00C212A5">
              <w:rPr>
                <w:rFonts w:ascii="Arial" w:eastAsia="Times New Roman" w:hAnsi="Arial" w:cs="Arial"/>
                <w:sz w:val="24"/>
                <w:szCs w:val="24"/>
              </w:rPr>
              <w:t>Urbano</w:t>
            </w:r>
            <w:proofErr w:type="spellEnd"/>
          </w:p>
        </w:tc>
        <w:tc>
          <w:tcPr>
            <w:tcW w:w="1700" w:type="dxa"/>
            <w:tcBorders>
              <w:top w:val="nil"/>
              <w:left w:val="nil"/>
              <w:bottom w:val="single" w:sz="4" w:space="0" w:color="auto"/>
              <w:right w:val="single" w:sz="4" w:space="0" w:color="auto"/>
            </w:tcBorders>
            <w:shd w:val="clear" w:color="000000" w:fill="FFFFFF"/>
            <w:vAlign w:val="center"/>
            <w:hideMark/>
          </w:tcPr>
          <w:p w14:paraId="0E8141BC"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40</w:t>
            </w:r>
          </w:p>
        </w:tc>
        <w:tc>
          <w:tcPr>
            <w:tcW w:w="2360" w:type="dxa"/>
            <w:tcBorders>
              <w:top w:val="nil"/>
              <w:left w:val="nil"/>
              <w:bottom w:val="single" w:sz="4" w:space="0" w:color="auto"/>
              <w:right w:val="single" w:sz="4" w:space="0" w:color="auto"/>
            </w:tcBorders>
            <w:shd w:val="clear" w:color="000000" w:fill="FFFFFF"/>
            <w:vAlign w:val="center"/>
            <w:hideMark/>
          </w:tcPr>
          <w:p w14:paraId="0FC3902F"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199</w:t>
            </w:r>
          </w:p>
        </w:tc>
      </w:tr>
      <w:tr w:rsidR="00866CDC" w:rsidRPr="00C212A5" w14:paraId="025676BC"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1066D405"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53E07FFC"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Col. Villa Nejapa</w:t>
            </w:r>
          </w:p>
        </w:tc>
        <w:tc>
          <w:tcPr>
            <w:tcW w:w="1800" w:type="dxa"/>
            <w:tcBorders>
              <w:top w:val="nil"/>
              <w:left w:val="nil"/>
              <w:bottom w:val="single" w:sz="4" w:space="0" w:color="auto"/>
              <w:right w:val="single" w:sz="4" w:space="0" w:color="auto"/>
            </w:tcBorders>
            <w:shd w:val="clear" w:color="000000" w:fill="FFFFFF"/>
            <w:vAlign w:val="center"/>
            <w:hideMark/>
          </w:tcPr>
          <w:p w14:paraId="669ABAEA" w14:textId="77777777" w:rsidR="00866CDC" w:rsidRPr="00C212A5" w:rsidRDefault="00A6529F" w:rsidP="00866CDC">
            <w:pPr>
              <w:spacing w:after="0" w:line="240" w:lineRule="auto"/>
              <w:jc w:val="center"/>
              <w:rPr>
                <w:rFonts w:ascii="Arial" w:eastAsia="Times New Roman" w:hAnsi="Arial" w:cs="Arial"/>
                <w:sz w:val="24"/>
                <w:szCs w:val="24"/>
              </w:rPr>
            </w:pPr>
            <w:proofErr w:type="spellStart"/>
            <w:r w:rsidRPr="00C212A5">
              <w:rPr>
                <w:rFonts w:ascii="Arial" w:eastAsia="Times New Roman" w:hAnsi="Arial" w:cs="Arial"/>
                <w:sz w:val="24"/>
                <w:szCs w:val="24"/>
              </w:rPr>
              <w:t>Urbano</w:t>
            </w:r>
            <w:proofErr w:type="spellEnd"/>
          </w:p>
        </w:tc>
        <w:tc>
          <w:tcPr>
            <w:tcW w:w="1700" w:type="dxa"/>
            <w:tcBorders>
              <w:top w:val="nil"/>
              <w:left w:val="nil"/>
              <w:bottom w:val="single" w:sz="4" w:space="0" w:color="auto"/>
              <w:right w:val="single" w:sz="4" w:space="0" w:color="auto"/>
            </w:tcBorders>
            <w:shd w:val="clear" w:color="000000" w:fill="FFFFFF"/>
            <w:vAlign w:val="center"/>
            <w:hideMark/>
          </w:tcPr>
          <w:p w14:paraId="59019114"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80</w:t>
            </w:r>
          </w:p>
        </w:tc>
        <w:tc>
          <w:tcPr>
            <w:tcW w:w="2360" w:type="dxa"/>
            <w:tcBorders>
              <w:top w:val="nil"/>
              <w:left w:val="nil"/>
              <w:bottom w:val="single" w:sz="4" w:space="0" w:color="auto"/>
              <w:right w:val="single" w:sz="4" w:space="0" w:color="auto"/>
            </w:tcBorders>
            <w:shd w:val="clear" w:color="000000" w:fill="FFFFFF"/>
            <w:vAlign w:val="center"/>
            <w:hideMark/>
          </w:tcPr>
          <w:p w14:paraId="2C277F96"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320</w:t>
            </w:r>
          </w:p>
        </w:tc>
      </w:tr>
      <w:tr w:rsidR="00866CDC" w:rsidRPr="00C212A5" w14:paraId="7E40EC8E"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4A15CA96"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4109B07D"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Res. Nejapa</w:t>
            </w:r>
          </w:p>
        </w:tc>
        <w:tc>
          <w:tcPr>
            <w:tcW w:w="1800" w:type="dxa"/>
            <w:tcBorders>
              <w:top w:val="nil"/>
              <w:left w:val="nil"/>
              <w:bottom w:val="single" w:sz="4" w:space="0" w:color="auto"/>
              <w:right w:val="single" w:sz="4" w:space="0" w:color="auto"/>
            </w:tcBorders>
            <w:shd w:val="clear" w:color="000000" w:fill="FFFFFF"/>
            <w:vAlign w:val="center"/>
            <w:hideMark/>
          </w:tcPr>
          <w:p w14:paraId="2BC48DA5" w14:textId="77777777" w:rsidR="00866CDC" w:rsidRPr="00C212A5" w:rsidRDefault="00A6529F" w:rsidP="00866CDC">
            <w:pPr>
              <w:spacing w:after="0" w:line="240" w:lineRule="auto"/>
              <w:jc w:val="center"/>
              <w:rPr>
                <w:rFonts w:ascii="Arial" w:eastAsia="Times New Roman" w:hAnsi="Arial" w:cs="Arial"/>
                <w:sz w:val="24"/>
                <w:szCs w:val="24"/>
              </w:rPr>
            </w:pPr>
            <w:proofErr w:type="spellStart"/>
            <w:r w:rsidRPr="00C212A5">
              <w:rPr>
                <w:rFonts w:ascii="Arial" w:eastAsia="Times New Roman" w:hAnsi="Arial" w:cs="Arial"/>
                <w:sz w:val="24"/>
                <w:szCs w:val="24"/>
              </w:rPr>
              <w:t>Urbano</w:t>
            </w:r>
            <w:proofErr w:type="spellEnd"/>
          </w:p>
        </w:tc>
        <w:tc>
          <w:tcPr>
            <w:tcW w:w="1700" w:type="dxa"/>
            <w:tcBorders>
              <w:top w:val="nil"/>
              <w:left w:val="nil"/>
              <w:bottom w:val="single" w:sz="4" w:space="0" w:color="auto"/>
              <w:right w:val="single" w:sz="4" w:space="0" w:color="auto"/>
            </w:tcBorders>
            <w:shd w:val="clear" w:color="000000" w:fill="FFFFFF"/>
            <w:vAlign w:val="center"/>
            <w:hideMark/>
          </w:tcPr>
          <w:p w14:paraId="2E7AAB70"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20</w:t>
            </w:r>
          </w:p>
        </w:tc>
        <w:tc>
          <w:tcPr>
            <w:tcW w:w="2360" w:type="dxa"/>
            <w:tcBorders>
              <w:top w:val="nil"/>
              <w:left w:val="nil"/>
              <w:bottom w:val="single" w:sz="4" w:space="0" w:color="auto"/>
              <w:right w:val="single" w:sz="4" w:space="0" w:color="auto"/>
            </w:tcBorders>
            <w:shd w:val="clear" w:color="000000" w:fill="FFFFFF"/>
            <w:vAlign w:val="center"/>
            <w:hideMark/>
          </w:tcPr>
          <w:p w14:paraId="330FBFE1"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80</w:t>
            </w:r>
          </w:p>
        </w:tc>
      </w:tr>
      <w:tr w:rsidR="00866CDC" w:rsidRPr="00C212A5" w14:paraId="5CBBB18A"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1BC01147"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326396DA" w14:textId="77777777" w:rsidR="00866CDC" w:rsidRPr="00C212A5" w:rsidRDefault="00866CDC" w:rsidP="00866CDC">
            <w:pPr>
              <w:spacing w:after="0" w:line="240" w:lineRule="auto"/>
              <w:rPr>
                <w:rFonts w:ascii="Arial" w:eastAsia="Times New Roman" w:hAnsi="Arial" w:cs="Arial"/>
                <w:sz w:val="24"/>
                <w:szCs w:val="24"/>
                <w:lang w:val="es-SV"/>
              </w:rPr>
            </w:pPr>
            <w:r w:rsidRPr="00C212A5">
              <w:rPr>
                <w:rFonts w:ascii="Arial" w:eastAsia="Times New Roman" w:hAnsi="Arial" w:cs="Arial"/>
                <w:sz w:val="24"/>
                <w:szCs w:val="24"/>
                <w:lang w:val="es-SV"/>
              </w:rPr>
              <w:t xml:space="preserve">El Chorizo arriba y </w:t>
            </w:r>
            <w:proofErr w:type="spellStart"/>
            <w:r w:rsidRPr="00C212A5">
              <w:rPr>
                <w:rFonts w:ascii="Arial" w:eastAsia="Times New Roman" w:hAnsi="Arial" w:cs="Arial"/>
                <w:sz w:val="24"/>
                <w:szCs w:val="24"/>
                <w:lang w:val="es-SV"/>
              </w:rPr>
              <w:t>Mecaje</w:t>
            </w:r>
            <w:proofErr w:type="spellEnd"/>
          </w:p>
        </w:tc>
        <w:tc>
          <w:tcPr>
            <w:tcW w:w="1800" w:type="dxa"/>
            <w:tcBorders>
              <w:top w:val="nil"/>
              <w:left w:val="nil"/>
              <w:bottom w:val="single" w:sz="4" w:space="0" w:color="auto"/>
              <w:right w:val="single" w:sz="4" w:space="0" w:color="auto"/>
            </w:tcBorders>
            <w:shd w:val="clear" w:color="000000" w:fill="FFFFFF"/>
            <w:vAlign w:val="center"/>
            <w:hideMark/>
          </w:tcPr>
          <w:p w14:paraId="319EFCAB" w14:textId="77777777" w:rsidR="00866CDC" w:rsidRPr="00C212A5" w:rsidRDefault="00A6529F"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Sub-</w:t>
            </w:r>
            <w:proofErr w:type="spellStart"/>
            <w:r w:rsidRPr="00C212A5">
              <w:rPr>
                <w:rFonts w:ascii="Arial" w:eastAsia="Times New Roman" w:hAnsi="Arial" w:cs="Arial"/>
                <w:sz w:val="24"/>
                <w:szCs w:val="24"/>
              </w:rPr>
              <w:t>urbano</w:t>
            </w:r>
            <w:proofErr w:type="spellEnd"/>
          </w:p>
        </w:tc>
        <w:tc>
          <w:tcPr>
            <w:tcW w:w="1700" w:type="dxa"/>
            <w:tcBorders>
              <w:top w:val="nil"/>
              <w:left w:val="nil"/>
              <w:bottom w:val="single" w:sz="4" w:space="0" w:color="auto"/>
              <w:right w:val="single" w:sz="4" w:space="0" w:color="auto"/>
            </w:tcBorders>
            <w:shd w:val="clear" w:color="000000" w:fill="FFFFFF"/>
            <w:vAlign w:val="center"/>
            <w:hideMark/>
          </w:tcPr>
          <w:p w14:paraId="3B4FECEF"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35</w:t>
            </w:r>
          </w:p>
        </w:tc>
        <w:tc>
          <w:tcPr>
            <w:tcW w:w="2360" w:type="dxa"/>
            <w:tcBorders>
              <w:top w:val="nil"/>
              <w:left w:val="nil"/>
              <w:bottom w:val="single" w:sz="4" w:space="0" w:color="auto"/>
              <w:right w:val="single" w:sz="4" w:space="0" w:color="auto"/>
            </w:tcBorders>
            <w:shd w:val="clear" w:color="000000" w:fill="FFFFFF"/>
            <w:vAlign w:val="center"/>
            <w:hideMark/>
          </w:tcPr>
          <w:p w14:paraId="04416B3D"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140</w:t>
            </w:r>
          </w:p>
        </w:tc>
      </w:tr>
      <w:tr w:rsidR="00866CDC" w:rsidRPr="00C212A5" w14:paraId="53B843A9"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2796E5AF"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double" w:sz="6" w:space="0" w:color="auto"/>
              <w:right w:val="single" w:sz="4" w:space="0" w:color="auto"/>
            </w:tcBorders>
            <w:shd w:val="clear" w:color="000000" w:fill="FFFFFF"/>
            <w:vAlign w:val="center"/>
            <w:hideMark/>
          </w:tcPr>
          <w:p w14:paraId="62F6294A" w14:textId="77777777" w:rsidR="00866CDC" w:rsidRPr="00C212A5" w:rsidRDefault="00866CDC" w:rsidP="00866CDC">
            <w:pPr>
              <w:spacing w:after="0" w:line="240" w:lineRule="auto"/>
              <w:rPr>
                <w:rFonts w:ascii="Arial" w:eastAsia="Times New Roman" w:hAnsi="Arial" w:cs="Arial"/>
                <w:sz w:val="24"/>
                <w:szCs w:val="24"/>
              </w:rPr>
            </w:pPr>
            <w:proofErr w:type="spellStart"/>
            <w:r w:rsidRPr="00C212A5">
              <w:rPr>
                <w:rFonts w:ascii="Arial" w:eastAsia="Times New Roman" w:hAnsi="Arial" w:cs="Arial"/>
                <w:sz w:val="24"/>
                <w:szCs w:val="24"/>
              </w:rPr>
              <w:t>Pasaje</w:t>
            </w:r>
            <w:proofErr w:type="spellEnd"/>
            <w:r w:rsidRPr="00C212A5">
              <w:rPr>
                <w:rFonts w:ascii="Arial" w:eastAsia="Times New Roman" w:hAnsi="Arial" w:cs="Arial"/>
                <w:sz w:val="24"/>
                <w:szCs w:val="24"/>
              </w:rPr>
              <w:t xml:space="preserve"> Vista Hermosa</w:t>
            </w:r>
          </w:p>
        </w:tc>
        <w:tc>
          <w:tcPr>
            <w:tcW w:w="1800" w:type="dxa"/>
            <w:tcBorders>
              <w:top w:val="nil"/>
              <w:left w:val="nil"/>
              <w:bottom w:val="double" w:sz="6" w:space="0" w:color="auto"/>
              <w:right w:val="single" w:sz="4" w:space="0" w:color="auto"/>
            </w:tcBorders>
            <w:shd w:val="clear" w:color="000000" w:fill="FFFFFF"/>
            <w:vAlign w:val="center"/>
            <w:hideMark/>
          </w:tcPr>
          <w:p w14:paraId="189AD700" w14:textId="77777777" w:rsidR="00866CDC" w:rsidRPr="00C212A5" w:rsidRDefault="00A6529F" w:rsidP="00866CDC">
            <w:pPr>
              <w:spacing w:after="0" w:line="240" w:lineRule="auto"/>
              <w:jc w:val="center"/>
              <w:rPr>
                <w:rFonts w:ascii="Arial" w:eastAsia="Times New Roman" w:hAnsi="Arial" w:cs="Arial"/>
                <w:sz w:val="24"/>
                <w:szCs w:val="24"/>
              </w:rPr>
            </w:pPr>
            <w:proofErr w:type="spellStart"/>
            <w:r w:rsidRPr="00C212A5">
              <w:rPr>
                <w:rFonts w:ascii="Arial" w:eastAsia="Times New Roman" w:hAnsi="Arial" w:cs="Arial"/>
                <w:sz w:val="24"/>
                <w:szCs w:val="24"/>
              </w:rPr>
              <w:t>Urbano</w:t>
            </w:r>
            <w:proofErr w:type="spellEnd"/>
          </w:p>
        </w:tc>
        <w:tc>
          <w:tcPr>
            <w:tcW w:w="1700" w:type="dxa"/>
            <w:tcBorders>
              <w:top w:val="nil"/>
              <w:left w:val="nil"/>
              <w:bottom w:val="double" w:sz="6" w:space="0" w:color="auto"/>
              <w:right w:val="single" w:sz="4" w:space="0" w:color="auto"/>
            </w:tcBorders>
            <w:shd w:val="clear" w:color="000000" w:fill="FFFFFF"/>
            <w:vAlign w:val="center"/>
            <w:hideMark/>
          </w:tcPr>
          <w:p w14:paraId="0736C9AF"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15</w:t>
            </w:r>
          </w:p>
        </w:tc>
        <w:tc>
          <w:tcPr>
            <w:tcW w:w="2360" w:type="dxa"/>
            <w:tcBorders>
              <w:top w:val="nil"/>
              <w:left w:val="nil"/>
              <w:bottom w:val="double" w:sz="6" w:space="0" w:color="auto"/>
              <w:right w:val="single" w:sz="4" w:space="0" w:color="auto"/>
            </w:tcBorders>
            <w:shd w:val="clear" w:color="000000" w:fill="FFFFFF"/>
            <w:vAlign w:val="center"/>
            <w:hideMark/>
          </w:tcPr>
          <w:p w14:paraId="5BE3F845"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75</w:t>
            </w:r>
          </w:p>
        </w:tc>
      </w:tr>
      <w:tr w:rsidR="00866CDC" w:rsidRPr="00C212A5" w14:paraId="2CEA3318" w14:textId="77777777" w:rsidTr="00866CDC">
        <w:trPr>
          <w:trHeight w:val="360"/>
        </w:trPr>
        <w:tc>
          <w:tcPr>
            <w:tcW w:w="1720" w:type="dxa"/>
            <w:vMerge w:val="restart"/>
            <w:tcBorders>
              <w:top w:val="nil"/>
              <w:left w:val="single" w:sz="8" w:space="0" w:color="auto"/>
              <w:bottom w:val="double" w:sz="6" w:space="0" w:color="000000"/>
              <w:right w:val="nil"/>
            </w:tcBorders>
            <w:shd w:val="clear" w:color="000000" w:fill="FFFFFF"/>
            <w:vAlign w:val="center"/>
            <w:hideMark/>
          </w:tcPr>
          <w:p w14:paraId="5F088701" w14:textId="77777777" w:rsidR="00866CDC" w:rsidRPr="00C212A5" w:rsidRDefault="00866CDC" w:rsidP="00866CDC">
            <w:pPr>
              <w:spacing w:after="0" w:line="240" w:lineRule="auto"/>
              <w:jc w:val="center"/>
              <w:rPr>
                <w:rFonts w:ascii="Arial" w:eastAsia="Times New Roman" w:hAnsi="Arial" w:cs="Arial"/>
                <w:sz w:val="24"/>
                <w:szCs w:val="24"/>
              </w:rPr>
            </w:pPr>
            <w:proofErr w:type="spellStart"/>
            <w:r w:rsidRPr="00C212A5">
              <w:rPr>
                <w:rFonts w:ascii="Arial" w:eastAsia="Times New Roman" w:hAnsi="Arial" w:cs="Arial"/>
                <w:sz w:val="24"/>
                <w:szCs w:val="24"/>
              </w:rPr>
              <w:t>Aldea</w:t>
            </w:r>
            <w:proofErr w:type="spellEnd"/>
            <w:r w:rsidRPr="00C212A5">
              <w:rPr>
                <w:rFonts w:ascii="Arial" w:eastAsia="Times New Roman" w:hAnsi="Arial" w:cs="Arial"/>
                <w:sz w:val="24"/>
                <w:szCs w:val="24"/>
              </w:rPr>
              <w:t xml:space="preserve"> Mercedes</w:t>
            </w: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65301EAF"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Sector 85</w:t>
            </w:r>
          </w:p>
        </w:tc>
        <w:tc>
          <w:tcPr>
            <w:tcW w:w="1800" w:type="dxa"/>
            <w:tcBorders>
              <w:top w:val="nil"/>
              <w:left w:val="nil"/>
              <w:bottom w:val="single" w:sz="4" w:space="0" w:color="auto"/>
              <w:right w:val="single" w:sz="4" w:space="0" w:color="auto"/>
            </w:tcBorders>
            <w:shd w:val="clear" w:color="000000" w:fill="FFFFFF"/>
            <w:vAlign w:val="center"/>
            <w:hideMark/>
          </w:tcPr>
          <w:p w14:paraId="0215F9F1"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Rural.</w:t>
            </w:r>
          </w:p>
        </w:tc>
        <w:tc>
          <w:tcPr>
            <w:tcW w:w="1700" w:type="dxa"/>
            <w:tcBorders>
              <w:top w:val="nil"/>
              <w:left w:val="nil"/>
              <w:bottom w:val="single" w:sz="4" w:space="0" w:color="auto"/>
              <w:right w:val="single" w:sz="4" w:space="0" w:color="auto"/>
            </w:tcBorders>
            <w:shd w:val="clear" w:color="000000" w:fill="FFFFFF"/>
            <w:vAlign w:val="center"/>
            <w:hideMark/>
          </w:tcPr>
          <w:p w14:paraId="20224847"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17</w:t>
            </w:r>
          </w:p>
        </w:tc>
        <w:tc>
          <w:tcPr>
            <w:tcW w:w="2360" w:type="dxa"/>
            <w:tcBorders>
              <w:top w:val="nil"/>
              <w:left w:val="nil"/>
              <w:bottom w:val="single" w:sz="4" w:space="0" w:color="auto"/>
              <w:right w:val="single" w:sz="4" w:space="0" w:color="auto"/>
            </w:tcBorders>
            <w:shd w:val="clear" w:color="000000" w:fill="FFFFFF"/>
            <w:vAlign w:val="center"/>
            <w:hideMark/>
          </w:tcPr>
          <w:p w14:paraId="5E3B8856"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91</w:t>
            </w:r>
          </w:p>
        </w:tc>
      </w:tr>
      <w:tr w:rsidR="00866CDC" w:rsidRPr="00C212A5" w14:paraId="34E31441"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2FB6F01E"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182684EB"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Cuesta Blanca</w:t>
            </w:r>
          </w:p>
        </w:tc>
        <w:tc>
          <w:tcPr>
            <w:tcW w:w="1800" w:type="dxa"/>
            <w:tcBorders>
              <w:top w:val="nil"/>
              <w:left w:val="nil"/>
              <w:bottom w:val="single" w:sz="4" w:space="0" w:color="auto"/>
              <w:right w:val="single" w:sz="4" w:space="0" w:color="auto"/>
            </w:tcBorders>
            <w:shd w:val="clear" w:color="000000" w:fill="FFFFFF"/>
            <w:vAlign w:val="center"/>
            <w:hideMark/>
          </w:tcPr>
          <w:p w14:paraId="18C5F2EE" w14:textId="77777777" w:rsidR="00866CDC" w:rsidRPr="00C212A5" w:rsidRDefault="00A6529F"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Sub-</w:t>
            </w:r>
            <w:proofErr w:type="spellStart"/>
            <w:r w:rsidRPr="00C212A5">
              <w:rPr>
                <w:rFonts w:ascii="Arial" w:eastAsia="Times New Roman" w:hAnsi="Arial" w:cs="Arial"/>
                <w:sz w:val="24"/>
                <w:szCs w:val="24"/>
              </w:rPr>
              <w:t>urbano</w:t>
            </w:r>
            <w:proofErr w:type="spellEnd"/>
          </w:p>
        </w:tc>
        <w:tc>
          <w:tcPr>
            <w:tcW w:w="1700" w:type="dxa"/>
            <w:tcBorders>
              <w:top w:val="nil"/>
              <w:left w:val="nil"/>
              <w:bottom w:val="single" w:sz="4" w:space="0" w:color="auto"/>
              <w:right w:val="single" w:sz="4" w:space="0" w:color="auto"/>
            </w:tcBorders>
            <w:shd w:val="clear" w:color="000000" w:fill="FFFFFF"/>
            <w:vAlign w:val="center"/>
            <w:hideMark/>
          </w:tcPr>
          <w:p w14:paraId="7D0559D7"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123</w:t>
            </w:r>
          </w:p>
        </w:tc>
        <w:tc>
          <w:tcPr>
            <w:tcW w:w="2360" w:type="dxa"/>
            <w:tcBorders>
              <w:top w:val="nil"/>
              <w:left w:val="nil"/>
              <w:bottom w:val="single" w:sz="4" w:space="0" w:color="auto"/>
              <w:right w:val="single" w:sz="4" w:space="0" w:color="auto"/>
            </w:tcBorders>
            <w:shd w:val="clear" w:color="000000" w:fill="FFFFFF"/>
            <w:vAlign w:val="center"/>
            <w:hideMark/>
          </w:tcPr>
          <w:p w14:paraId="515494F3"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658</w:t>
            </w:r>
          </w:p>
        </w:tc>
      </w:tr>
      <w:tr w:rsidR="00866CDC" w:rsidRPr="00C212A5" w14:paraId="4F51AC11"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068CE3A0"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660514B7"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 xml:space="preserve">Col. </w:t>
            </w:r>
            <w:proofErr w:type="spellStart"/>
            <w:r w:rsidRPr="00C212A5">
              <w:rPr>
                <w:rFonts w:ascii="Arial" w:eastAsia="Times New Roman" w:hAnsi="Arial" w:cs="Arial"/>
                <w:sz w:val="24"/>
                <w:szCs w:val="24"/>
              </w:rPr>
              <w:t>Suchinanguito</w:t>
            </w:r>
            <w:proofErr w:type="spellEnd"/>
          </w:p>
        </w:tc>
        <w:tc>
          <w:tcPr>
            <w:tcW w:w="1800" w:type="dxa"/>
            <w:tcBorders>
              <w:top w:val="nil"/>
              <w:left w:val="nil"/>
              <w:bottom w:val="single" w:sz="4" w:space="0" w:color="auto"/>
              <w:right w:val="single" w:sz="4" w:space="0" w:color="auto"/>
            </w:tcBorders>
            <w:shd w:val="clear" w:color="000000" w:fill="FFFFFF"/>
            <w:vAlign w:val="center"/>
            <w:hideMark/>
          </w:tcPr>
          <w:p w14:paraId="6BF89508" w14:textId="77777777" w:rsidR="00866CDC" w:rsidRPr="00C212A5" w:rsidRDefault="00A6529F"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Sub-</w:t>
            </w:r>
            <w:proofErr w:type="spellStart"/>
            <w:r w:rsidRPr="00C212A5">
              <w:rPr>
                <w:rFonts w:ascii="Arial" w:eastAsia="Times New Roman" w:hAnsi="Arial" w:cs="Arial"/>
                <w:sz w:val="24"/>
                <w:szCs w:val="24"/>
              </w:rPr>
              <w:t>urbano</w:t>
            </w:r>
            <w:proofErr w:type="spellEnd"/>
          </w:p>
        </w:tc>
        <w:tc>
          <w:tcPr>
            <w:tcW w:w="1700" w:type="dxa"/>
            <w:tcBorders>
              <w:top w:val="nil"/>
              <w:left w:val="nil"/>
              <w:bottom w:val="single" w:sz="4" w:space="0" w:color="auto"/>
              <w:right w:val="single" w:sz="4" w:space="0" w:color="auto"/>
            </w:tcBorders>
            <w:shd w:val="clear" w:color="000000" w:fill="FFFFFF"/>
            <w:vAlign w:val="center"/>
            <w:hideMark/>
          </w:tcPr>
          <w:p w14:paraId="3A7A4AF8"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95</w:t>
            </w:r>
          </w:p>
        </w:tc>
        <w:tc>
          <w:tcPr>
            <w:tcW w:w="2360" w:type="dxa"/>
            <w:tcBorders>
              <w:top w:val="nil"/>
              <w:left w:val="nil"/>
              <w:bottom w:val="single" w:sz="4" w:space="0" w:color="auto"/>
              <w:right w:val="single" w:sz="4" w:space="0" w:color="auto"/>
            </w:tcBorders>
            <w:shd w:val="clear" w:color="000000" w:fill="FFFFFF"/>
            <w:vAlign w:val="center"/>
            <w:hideMark/>
          </w:tcPr>
          <w:p w14:paraId="009AD7B3"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508</w:t>
            </w:r>
          </w:p>
        </w:tc>
      </w:tr>
      <w:tr w:rsidR="00866CDC" w:rsidRPr="00C212A5" w14:paraId="32982B14"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0B42F14E"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222FF635"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Los Angelitos</w:t>
            </w:r>
          </w:p>
        </w:tc>
        <w:tc>
          <w:tcPr>
            <w:tcW w:w="1800" w:type="dxa"/>
            <w:tcBorders>
              <w:top w:val="nil"/>
              <w:left w:val="nil"/>
              <w:bottom w:val="single" w:sz="4" w:space="0" w:color="auto"/>
              <w:right w:val="single" w:sz="4" w:space="0" w:color="auto"/>
            </w:tcBorders>
            <w:shd w:val="clear" w:color="000000" w:fill="FFFFFF"/>
            <w:vAlign w:val="center"/>
            <w:hideMark/>
          </w:tcPr>
          <w:p w14:paraId="250523ED" w14:textId="77777777" w:rsidR="00866CDC" w:rsidRPr="00C212A5" w:rsidRDefault="00A6529F"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Sub-</w:t>
            </w:r>
            <w:proofErr w:type="spellStart"/>
            <w:r w:rsidRPr="00C212A5">
              <w:rPr>
                <w:rFonts w:ascii="Arial" w:eastAsia="Times New Roman" w:hAnsi="Arial" w:cs="Arial"/>
                <w:sz w:val="24"/>
                <w:szCs w:val="24"/>
              </w:rPr>
              <w:t>urbano</w:t>
            </w:r>
            <w:proofErr w:type="spellEnd"/>
          </w:p>
        </w:tc>
        <w:tc>
          <w:tcPr>
            <w:tcW w:w="1700" w:type="dxa"/>
            <w:tcBorders>
              <w:top w:val="nil"/>
              <w:left w:val="nil"/>
              <w:bottom w:val="single" w:sz="4" w:space="0" w:color="auto"/>
              <w:right w:val="single" w:sz="4" w:space="0" w:color="auto"/>
            </w:tcBorders>
            <w:shd w:val="clear" w:color="000000" w:fill="FFFFFF"/>
            <w:vAlign w:val="center"/>
            <w:hideMark/>
          </w:tcPr>
          <w:p w14:paraId="513FF850"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80</w:t>
            </w:r>
          </w:p>
        </w:tc>
        <w:tc>
          <w:tcPr>
            <w:tcW w:w="2360" w:type="dxa"/>
            <w:tcBorders>
              <w:top w:val="nil"/>
              <w:left w:val="nil"/>
              <w:bottom w:val="single" w:sz="4" w:space="0" w:color="auto"/>
              <w:right w:val="single" w:sz="4" w:space="0" w:color="auto"/>
            </w:tcBorders>
            <w:shd w:val="clear" w:color="000000" w:fill="FFFFFF"/>
            <w:vAlign w:val="center"/>
            <w:hideMark/>
          </w:tcPr>
          <w:p w14:paraId="1E25FE44"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428</w:t>
            </w:r>
          </w:p>
        </w:tc>
      </w:tr>
      <w:tr w:rsidR="00866CDC" w:rsidRPr="00C212A5" w14:paraId="15D38898"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12B976D5"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701097AD"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El Cedral</w:t>
            </w:r>
          </w:p>
        </w:tc>
        <w:tc>
          <w:tcPr>
            <w:tcW w:w="1800" w:type="dxa"/>
            <w:tcBorders>
              <w:top w:val="nil"/>
              <w:left w:val="nil"/>
              <w:bottom w:val="single" w:sz="4" w:space="0" w:color="auto"/>
              <w:right w:val="single" w:sz="4" w:space="0" w:color="auto"/>
            </w:tcBorders>
            <w:shd w:val="clear" w:color="000000" w:fill="FFFFFF"/>
            <w:vAlign w:val="center"/>
            <w:hideMark/>
          </w:tcPr>
          <w:p w14:paraId="4797C0EE" w14:textId="77777777" w:rsidR="00866CDC" w:rsidRPr="00C212A5" w:rsidRDefault="00A6529F"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Sub-</w:t>
            </w:r>
            <w:proofErr w:type="spellStart"/>
            <w:r w:rsidRPr="00C212A5">
              <w:rPr>
                <w:rFonts w:ascii="Arial" w:eastAsia="Times New Roman" w:hAnsi="Arial" w:cs="Arial"/>
                <w:sz w:val="24"/>
                <w:szCs w:val="24"/>
              </w:rPr>
              <w:t>urbano</w:t>
            </w:r>
            <w:proofErr w:type="spellEnd"/>
          </w:p>
        </w:tc>
        <w:tc>
          <w:tcPr>
            <w:tcW w:w="1700" w:type="dxa"/>
            <w:tcBorders>
              <w:top w:val="nil"/>
              <w:left w:val="nil"/>
              <w:bottom w:val="single" w:sz="4" w:space="0" w:color="auto"/>
              <w:right w:val="single" w:sz="4" w:space="0" w:color="auto"/>
            </w:tcBorders>
            <w:shd w:val="clear" w:color="000000" w:fill="FFFFFF"/>
            <w:vAlign w:val="center"/>
            <w:hideMark/>
          </w:tcPr>
          <w:p w14:paraId="23D158AF"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154</w:t>
            </w:r>
          </w:p>
        </w:tc>
        <w:tc>
          <w:tcPr>
            <w:tcW w:w="2360" w:type="dxa"/>
            <w:tcBorders>
              <w:top w:val="nil"/>
              <w:left w:val="nil"/>
              <w:bottom w:val="single" w:sz="4" w:space="0" w:color="auto"/>
              <w:right w:val="single" w:sz="4" w:space="0" w:color="auto"/>
            </w:tcBorders>
            <w:shd w:val="clear" w:color="000000" w:fill="FFFFFF"/>
            <w:vAlign w:val="center"/>
            <w:hideMark/>
          </w:tcPr>
          <w:p w14:paraId="3143EC78"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824</w:t>
            </w:r>
          </w:p>
        </w:tc>
      </w:tr>
      <w:tr w:rsidR="00866CDC" w:rsidRPr="00C212A5" w14:paraId="7E0D2A0F"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6F2BF041"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03ACE0EF"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 xml:space="preserve">El </w:t>
            </w:r>
            <w:proofErr w:type="spellStart"/>
            <w:r w:rsidRPr="00C212A5">
              <w:rPr>
                <w:rFonts w:ascii="Arial" w:eastAsia="Times New Roman" w:hAnsi="Arial" w:cs="Arial"/>
                <w:sz w:val="24"/>
                <w:szCs w:val="24"/>
              </w:rPr>
              <w:t>Llanito</w:t>
            </w:r>
            <w:proofErr w:type="spellEnd"/>
          </w:p>
        </w:tc>
        <w:tc>
          <w:tcPr>
            <w:tcW w:w="1800" w:type="dxa"/>
            <w:tcBorders>
              <w:top w:val="nil"/>
              <w:left w:val="nil"/>
              <w:bottom w:val="single" w:sz="4" w:space="0" w:color="auto"/>
              <w:right w:val="single" w:sz="4" w:space="0" w:color="auto"/>
            </w:tcBorders>
            <w:shd w:val="clear" w:color="000000" w:fill="FFFFFF"/>
            <w:vAlign w:val="center"/>
            <w:hideMark/>
          </w:tcPr>
          <w:p w14:paraId="1A3DD2EB" w14:textId="77777777" w:rsidR="00866CDC" w:rsidRPr="00C212A5" w:rsidRDefault="00A6529F"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Sub-</w:t>
            </w:r>
            <w:proofErr w:type="spellStart"/>
            <w:r w:rsidRPr="00C212A5">
              <w:rPr>
                <w:rFonts w:ascii="Arial" w:eastAsia="Times New Roman" w:hAnsi="Arial" w:cs="Arial"/>
                <w:sz w:val="24"/>
                <w:szCs w:val="24"/>
              </w:rPr>
              <w:t>urbano</w:t>
            </w:r>
            <w:proofErr w:type="spellEnd"/>
          </w:p>
        </w:tc>
        <w:tc>
          <w:tcPr>
            <w:tcW w:w="1700" w:type="dxa"/>
            <w:tcBorders>
              <w:top w:val="nil"/>
              <w:left w:val="nil"/>
              <w:bottom w:val="single" w:sz="4" w:space="0" w:color="auto"/>
              <w:right w:val="single" w:sz="4" w:space="0" w:color="auto"/>
            </w:tcBorders>
            <w:shd w:val="clear" w:color="000000" w:fill="FFFFFF"/>
            <w:vAlign w:val="center"/>
            <w:hideMark/>
          </w:tcPr>
          <w:p w14:paraId="50D14DA6"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23</w:t>
            </w:r>
          </w:p>
        </w:tc>
        <w:tc>
          <w:tcPr>
            <w:tcW w:w="2360" w:type="dxa"/>
            <w:tcBorders>
              <w:top w:val="nil"/>
              <w:left w:val="nil"/>
              <w:bottom w:val="single" w:sz="4" w:space="0" w:color="auto"/>
              <w:right w:val="single" w:sz="4" w:space="0" w:color="auto"/>
            </w:tcBorders>
            <w:shd w:val="clear" w:color="000000" w:fill="FFFFFF"/>
            <w:vAlign w:val="center"/>
            <w:hideMark/>
          </w:tcPr>
          <w:p w14:paraId="089CAFB3"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123</w:t>
            </w:r>
          </w:p>
        </w:tc>
      </w:tr>
      <w:tr w:rsidR="00866CDC" w:rsidRPr="00C212A5" w14:paraId="7365EF4A"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5A137EF4"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38FA3A12" w14:textId="77777777" w:rsidR="00866CDC" w:rsidRPr="00C212A5" w:rsidRDefault="00866CDC" w:rsidP="00866CDC">
            <w:pPr>
              <w:spacing w:after="0" w:line="240" w:lineRule="auto"/>
              <w:rPr>
                <w:rFonts w:ascii="Arial" w:eastAsia="Times New Roman" w:hAnsi="Arial" w:cs="Arial"/>
                <w:sz w:val="24"/>
                <w:szCs w:val="24"/>
              </w:rPr>
            </w:pPr>
            <w:proofErr w:type="spellStart"/>
            <w:r w:rsidRPr="00C212A5">
              <w:rPr>
                <w:rFonts w:ascii="Arial" w:eastAsia="Times New Roman" w:hAnsi="Arial" w:cs="Arial"/>
                <w:sz w:val="24"/>
                <w:szCs w:val="24"/>
              </w:rPr>
              <w:t>Aldea</w:t>
            </w:r>
            <w:proofErr w:type="spellEnd"/>
            <w:r w:rsidRPr="00C212A5">
              <w:rPr>
                <w:rFonts w:ascii="Arial" w:eastAsia="Times New Roman" w:hAnsi="Arial" w:cs="Arial"/>
                <w:sz w:val="24"/>
                <w:szCs w:val="24"/>
              </w:rPr>
              <w:t xml:space="preserve"> Mercedes</w:t>
            </w:r>
          </w:p>
        </w:tc>
        <w:tc>
          <w:tcPr>
            <w:tcW w:w="1800" w:type="dxa"/>
            <w:tcBorders>
              <w:top w:val="nil"/>
              <w:left w:val="nil"/>
              <w:bottom w:val="single" w:sz="4" w:space="0" w:color="auto"/>
              <w:right w:val="single" w:sz="4" w:space="0" w:color="auto"/>
            </w:tcBorders>
            <w:shd w:val="clear" w:color="000000" w:fill="FFFFFF"/>
            <w:vAlign w:val="center"/>
            <w:hideMark/>
          </w:tcPr>
          <w:p w14:paraId="72929FCD" w14:textId="77777777" w:rsidR="00866CDC" w:rsidRPr="00C212A5" w:rsidRDefault="00A6529F" w:rsidP="00866CDC">
            <w:pPr>
              <w:spacing w:after="0" w:line="240" w:lineRule="auto"/>
              <w:jc w:val="center"/>
              <w:rPr>
                <w:rFonts w:ascii="Arial" w:eastAsia="Times New Roman" w:hAnsi="Arial" w:cs="Arial"/>
                <w:sz w:val="24"/>
                <w:szCs w:val="24"/>
              </w:rPr>
            </w:pPr>
            <w:proofErr w:type="spellStart"/>
            <w:r w:rsidRPr="00C212A5">
              <w:rPr>
                <w:rFonts w:ascii="Arial" w:eastAsia="Times New Roman" w:hAnsi="Arial" w:cs="Arial"/>
                <w:sz w:val="24"/>
                <w:szCs w:val="24"/>
              </w:rPr>
              <w:t>Urbano</w:t>
            </w:r>
            <w:proofErr w:type="spellEnd"/>
          </w:p>
        </w:tc>
        <w:tc>
          <w:tcPr>
            <w:tcW w:w="1700" w:type="dxa"/>
            <w:tcBorders>
              <w:top w:val="nil"/>
              <w:left w:val="nil"/>
              <w:bottom w:val="single" w:sz="4" w:space="0" w:color="auto"/>
              <w:right w:val="single" w:sz="4" w:space="0" w:color="auto"/>
            </w:tcBorders>
            <w:shd w:val="clear" w:color="000000" w:fill="FFFFFF"/>
            <w:vAlign w:val="center"/>
            <w:hideMark/>
          </w:tcPr>
          <w:p w14:paraId="7E095E73"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211</w:t>
            </w:r>
          </w:p>
        </w:tc>
        <w:tc>
          <w:tcPr>
            <w:tcW w:w="2360" w:type="dxa"/>
            <w:tcBorders>
              <w:top w:val="nil"/>
              <w:left w:val="nil"/>
              <w:bottom w:val="single" w:sz="4" w:space="0" w:color="auto"/>
              <w:right w:val="single" w:sz="4" w:space="0" w:color="auto"/>
            </w:tcBorders>
            <w:shd w:val="clear" w:color="000000" w:fill="FFFFFF"/>
            <w:vAlign w:val="center"/>
            <w:hideMark/>
          </w:tcPr>
          <w:p w14:paraId="48796008"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1,129</w:t>
            </w:r>
          </w:p>
        </w:tc>
      </w:tr>
      <w:tr w:rsidR="00866CDC" w:rsidRPr="00C212A5" w14:paraId="4D1EDC26"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2899E8AA"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337F821F"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 xml:space="preserve">Lot. Los </w:t>
            </w:r>
            <w:proofErr w:type="spellStart"/>
            <w:r w:rsidRPr="00C212A5">
              <w:rPr>
                <w:rFonts w:ascii="Arial" w:eastAsia="Times New Roman" w:hAnsi="Arial" w:cs="Arial"/>
                <w:sz w:val="24"/>
                <w:szCs w:val="24"/>
              </w:rPr>
              <w:t>Osunas</w:t>
            </w:r>
            <w:proofErr w:type="spellEnd"/>
          </w:p>
        </w:tc>
        <w:tc>
          <w:tcPr>
            <w:tcW w:w="1800" w:type="dxa"/>
            <w:tcBorders>
              <w:top w:val="nil"/>
              <w:left w:val="nil"/>
              <w:bottom w:val="single" w:sz="4" w:space="0" w:color="auto"/>
              <w:right w:val="single" w:sz="4" w:space="0" w:color="auto"/>
            </w:tcBorders>
            <w:shd w:val="clear" w:color="000000" w:fill="FFFFFF"/>
            <w:vAlign w:val="center"/>
            <w:hideMark/>
          </w:tcPr>
          <w:p w14:paraId="3DAFBA3A" w14:textId="77777777" w:rsidR="00866CDC" w:rsidRPr="00C212A5" w:rsidRDefault="00A6529F"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Sub-</w:t>
            </w:r>
            <w:proofErr w:type="spellStart"/>
            <w:r w:rsidRPr="00C212A5">
              <w:rPr>
                <w:rFonts w:ascii="Arial" w:eastAsia="Times New Roman" w:hAnsi="Arial" w:cs="Arial"/>
                <w:sz w:val="24"/>
                <w:szCs w:val="24"/>
              </w:rPr>
              <w:t>urbano</w:t>
            </w:r>
            <w:proofErr w:type="spellEnd"/>
          </w:p>
        </w:tc>
        <w:tc>
          <w:tcPr>
            <w:tcW w:w="1700" w:type="dxa"/>
            <w:tcBorders>
              <w:top w:val="nil"/>
              <w:left w:val="nil"/>
              <w:bottom w:val="single" w:sz="4" w:space="0" w:color="auto"/>
              <w:right w:val="single" w:sz="4" w:space="0" w:color="auto"/>
            </w:tcBorders>
            <w:shd w:val="clear" w:color="000000" w:fill="FFFFFF"/>
            <w:vAlign w:val="center"/>
            <w:hideMark/>
          </w:tcPr>
          <w:p w14:paraId="19880A2E"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15</w:t>
            </w:r>
          </w:p>
        </w:tc>
        <w:tc>
          <w:tcPr>
            <w:tcW w:w="2360" w:type="dxa"/>
            <w:tcBorders>
              <w:top w:val="nil"/>
              <w:left w:val="nil"/>
              <w:bottom w:val="single" w:sz="4" w:space="0" w:color="auto"/>
              <w:right w:val="single" w:sz="4" w:space="0" w:color="auto"/>
            </w:tcBorders>
            <w:shd w:val="clear" w:color="000000" w:fill="FFFFFF"/>
            <w:vAlign w:val="center"/>
            <w:hideMark/>
          </w:tcPr>
          <w:p w14:paraId="12FB48A7"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80</w:t>
            </w:r>
          </w:p>
        </w:tc>
      </w:tr>
      <w:tr w:rsidR="00866CDC" w:rsidRPr="00C212A5" w14:paraId="4E522180"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33F08176"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2CA355AC"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Col. La Esperanza</w:t>
            </w:r>
          </w:p>
        </w:tc>
        <w:tc>
          <w:tcPr>
            <w:tcW w:w="1800" w:type="dxa"/>
            <w:tcBorders>
              <w:top w:val="nil"/>
              <w:left w:val="nil"/>
              <w:bottom w:val="single" w:sz="4" w:space="0" w:color="auto"/>
              <w:right w:val="single" w:sz="4" w:space="0" w:color="auto"/>
            </w:tcBorders>
            <w:shd w:val="clear" w:color="000000" w:fill="FFFFFF"/>
            <w:vAlign w:val="center"/>
            <w:hideMark/>
          </w:tcPr>
          <w:p w14:paraId="111A7E1B" w14:textId="77777777" w:rsidR="00866CDC" w:rsidRPr="00C212A5" w:rsidRDefault="00A6529F"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Sub-</w:t>
            </w:r>
            <w:proofErr w:type="spellStart"/>
            <w:r w:rsidRPr="00C212A5">
              <w:rPr>
                <w:rFonts w:ascii="Arial" w:eastAsia="Times New Roman" w:hAnsi="Arial" w:cs="Arial"/>
                <w:sz w:val="24"/>
                <w:szCs w:val="24"/>
              </w:rPr>
              <w:t>urbano</w:t>
            </w:r>
            <w:proofErr w:type="spellEnd"/>
          </w:p>
        </w:tc>
        <w:tc>
          <w:tcPr>
            <w:tcW w:w="1700" w:type="dxa"/>
            <w:tcBorders>
              <w:top w:val="nil"/>
              <w:left w:val="nil"/>
              <w:bottom w:val="single" w:sz="4" w:space="0" w:color="auto"/>
              <w:right w:val="single" w:sz="4" w:space="0" w:color="auto"/>
            </w:tcBorders>
            <w:shd w:val="clear" w:color="000000" w:fill="FFFFFF"/>
            <w:vAlign w:val="center"/>
            <w:hideMark/>
          </w:tcPr>
          <w:p w14:paraId="40648463"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20</w:t>
            </w:r>
          </w:p>
        </w:tc>
        <w:tc>
          <w:tcPr>
            <w:tcW w:w="2360" w:type="dxa"/>
            <w:tcBorders>
              <w:top w:val="nil"/>
              <w:left w:val="nil"/>
              <w:bottom w:val="single" w:sz="4" w:space="0" w:color="auto"/>
              <w:right w:val="single" w:sz="4" w:space="0" w:color="auto"/>
            </w:tcBorders>
            <w:shd w:val="clear" w:color="000000" w:fill="FFFFFF"/>
            <w:vAlign w:val="center"/>
            <w:hideMark/>
          </w:tcPr>
          <w:p w14:paraId="6B3794BE"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107</w:t>
            </w:r>
          </w:p>
        </w:tc>
      </w:tr>
      <w:tr w:rsidR="00866CDC" w:rsidRPr="00C212A5" w14:paraId="7D6DF66D"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3FDC1BAB"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7A1E45BC"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Col. San Luis</w:t>
            </w:r>
          </w:p>
        </w:tc>
        <w:tc>
          <w:tcPr>
            <w:tcW w:w="1800" w:type="dxa"/>
            <w:tcBorders>
              <w:top w:val="nil"/>
              <w:left w:val="nil"/>
              <w:bottom w:val="single" w:sz="4" w:space="0" w:color="auto"/>
              <w:right w:val="single" w:sz="4" w:space="0" w:color="auto"/>
            </w:tcBorders>
            <w:shd w:val="clear" w:color="000000" w:fill="FFFFFF"/>
            <w:vAlign w:val="center"/>
            <w:hideMark/>
          </w:tcPr>
          <w:p w14:paraId="76663C99" w14:textId="77777777" w:rsidR="00866CDC" w:rsidRPr="00C212A5" w:rsidRDefault="00A6529F"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Sub-</w:t>
            </w:r>
            <w:proofErr w:type="spellStart"/>
            <w:r w:rsidRPr="00C212A5">
              <w:rPr>
                <w:rFonts w:ascii="Arial" w:eastAsia="Times New Roman" w:hAnsi="Arial" w:cs="Arial"/>
                <w:sz w:val="24"/>
                <w:szCs w:val="24"/>
              </w:rPr>
              <w:t>urbano</w:t>
            </w:r>
            <w:proofErr w:type="spellEnd"/>
          </w:p>
        </w:tc>
        <w:tc>
          <w:tcPr>
            <w:tcW w:w="1700" w:type="dxa"/>
            <w:tcBorders>
              <w:top w:val="nil"/>
              <w:left w:val="nil"/>
              <w:bottom w:val="single" w:sz="4" w:space="0" w:color="auto"/>
              <w:right w:val="single" w:sz="4" w:space="0" w:color="auto"/>
            </w:tcBorders>
            <w:shd w:val="clear" w:color="000000" w:fill="FFFFFF"/>
            <w:vAlign w:val="center"/>
            <w:hideMark/>
          </w:tcPr>
          <w:p w14:paraId="4B2FAACC"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14</w:t>
            </w:r>
          </w:p>
        </w:tc>
        <w:tc>
          <w:tcPr>
            <w:tcW w:w="2360" w:type="dxa"/>
            <w:tcBorders>
              <w:top w:val="nil"/>
              <w:left w:val="nil"/>
              <w:bottom w:val="single" w:sz="4" w:space="0" w:color="auto"/>
              <w:right w:val="single" w:sz="4" w:space="0" w:color="auto"/>
            </w:tcBorders>
            <w:shd w:val="clear" w:color="000000" w:fill="FFFFFF"/>
            <w:vAlign w:val="center"/>
            <w:hideMark/>
          </w:tcPr>
          <w:p w14:paraId="7EB83FA1"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75</w:t>
            </w:r>
          </w:p>
        </w:tc>
      </w:tr>
      <w:tr w:rsidR="00866CDC" w:rsidRPr="00C212A5" w14:paraId="48A042BA"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7E93A602"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0154A905"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 xml:space="preserve">Col. Los </w:t>
            </w:r>
            <w:proofErr w:type="spellStart"/>
            <w:r w:rsidRPr="00C212A5">
              <w:rPr>
                <w:rFonts w:ascii="Arial" w:eastAsia="Times New Roman" w:hAnsi="Arial" w:cs="Arial"/>
                <w:sz w:val="24"/>
                <w:szCs w:val="24"/>
              </w:rPr>
              <w:t>Tejadas</w:t>
            </w:r>
            <w:proofErr w:type="spellEnd"/>
          </w:p>
        </w:tc>
        <w:tc>
          <w:tcPr>
            <w:tcW w:w="1800" w:type="dxa"/>
            <w:tcBorders>
              <w:top w:val="nil"/>
              <w:left w:val="nil"/>
              <w:bottom w:val="single" w:sz="4" w:space="0" w:color="auto"/>
              <w:right w:val="single" w:sz="4" w:space="0" w:color="auto"/>
            </w:tcBorders>
            <w:shd w:val="clear" w:color="000000" w:fill="FFFFFF"/>
            <w:vAlign w:val="center"/>
            <w:hideMark/>
          </w:tcPr>
          <w:p w14:paraId="27E4D5E5" w14:textId="77777777" w:rsidR="00866CDC" w:rsidRPr="00C212A5" w:rsidRDefault="00A6529F"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Sub-</w:t>
            </w:r>
            <w:proofErr w:type="spellStart"/>
            <w:r w:rsidRPr="00C212A5">
              <w:rPr>
                <w:rFonts w:ascii="Arial" w:eastAsia="Times New Roman" w:hAnsi="Arial" w:cs="Arial"/>
                <w:sz w:val="24"/>
                <w:szCs w:val="24"/>
              </w:rPr>
              <w:t>urbano</w:t>
            </w:r>
            <w:proofErr w:type="spellEnd"/>
          </w:p>
        </w:tc>
        <w:tc>
          <w:tcPr>
            <w:tcW w:w="1700" w:type="dxa"/>
            <w:tcBorders>
              <w:top w:val="nil"/>
              <w:left w:val="nil"/>
              <w:bottom w:val="single" w:sz="4" w:space="0" w:color="auto"/>
              <w:right w:val="single" w:sz="4" w:space="0" w:color="auto"/>
            </w:tcBorders>
            <w:shd w:val="clear" w:color="000000" w:fill="FFFFFF"/>
            <w:vAlign w:val="center"/>
            <w:hideMark/>
          </w:tcPr>
          <w:p w14:paraId="10EE8B10"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25</w:t>
            </w:r>
          </w:p>
        </w:tc>
        <w:tc>
          <w:tcPr>
            <w:tcW w:w="2360" w:type="dxa"/>
            <w:tcBorders>
              <w:top w:val="nil"/>
              <w:left w:val="nil"/>
              <w:bottom w:val="single" w:sz="4" w:space="0" w:color="auto"/>
              <w:right w:val="single" w:sz="4" w:space="0" w:color="auto"/>
            </w:tcBorders>
            <w:shd w:val="clear" w:color="000000" w:fill="FFFFFF"/>
            <w:vAlign w:val="center"/>
            <w:hideMark/>
          </w:tcPr>
          <w:p w14:paraId="2A598DC3"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134</w:t>
            </w:r>
          </w:p>
        </w:tc>
      </w:tr>
      <w:tr w:rsidR="00866CDC" w:rsidRPr="00C212A5" w14:paraId="097E8578"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472CA356"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16830099"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Col. San Jorge</w:t>
            </w:r>
          </w:p>
        </w:tc>
        <w:tc>
          <w:tcPr>
            <w:tcW w:w="1800" w:type="dxa"/>
            <w:tcBorders>
              <w:top w:val="nil"/>
              <w:left w:val="nil"/>
              <w:bottom w:val="single" w:sz="4" w:space="0" w:color="auto"/>
              <w:right w:val="single" w:sz="4" w:space="0" w:color="auto"/>
            </w:tcBorders>
            <w:shd w:val="clear" w:color="000000" w:fill="FFFFFF"/>
            <w:vAlign w:val="center"/>
            <w:hideMark/>
          </w:tcPr>
          <w:p w14:paraId="3ABAA5B4" w14:textId="77777777" w:rsidR="00866CDC" w:rsidRPr="00C212A5" w:rsidRDefault="00A6529F"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Sub-</w:t>
            </w:r>
            <w:proofErr w:type="spellStart"/>
            <w:r w:rsidRPr="00C212A5">
              <w:rPr>
                <w:rFonts w:ascii="Arial" w:eastAsia="Times New Roman" w:hAnsi="Arial" w:cs="Arial"/>
                <w:sz w:val="24"/>
                <w:szCs w:val="24"/>
              </w:rPr>
              <w:t>urbano</w:t>
            </w:r>
            <w:proofErr w:type="spellEnd"/>
          </w:p>
        </w:tc>
        <w:tc>
          <w:tcPr>
            <w:tcW w:w="1700" w:type="dxa"/>
            <w:tcBorders>
              <w:top w:val="nil"/>
              <w:left w:val="nil"/>
              <w:bottom w:val="single" w:sz="4" w:space="0" w:color="auto"/>
              <w:right w:val="single" w:sz="4" w:space="0" w:color="auto"/>
            </w:tcBorders>
            <w:shd w:val="clear" w:color="000000" w:fill="FFFFFF"/>
            <w:vAlign w:val="center"/>
            <w:hideMark/>
          </w:tcPr>
          <w:p w14:paraId="2573C61B"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20</w:t>
            </w:r>
          </w:p>
        </w:tc>
        <w:tc>
          <w:tcPr>
            <w:tcW w:w="2360" w:type="dxa"/>
            <w:tcBorders>
              <w:top w:val="nil"/>
              <w:left w:val="nil"/>
              <w:bottom w:val="single" w:sz="4" w:space="0" w:color="auto"/>
              <w:right w:val="single" w:sz="4" w:space="0" w:color="auto"/>
            </w:tcBorders>
            <w:shd w:val="clear" w:color="000000" w:fill="FFFFFF"/>
            <w:vAlign w:val="center"/>
            <w:hideMark/>
          </w:tcPr>
          <w:p w14:paraId="6583B9DF"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107</w:t>
            </w:r>
          </w:p>
        </w:tc>
      </w:tr>
      <w:tr w:rsidR="00866CDC" w:rsidRPr="00C212A5" w14:paraId="68062637"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55D2FDD2"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1A604818"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Col. Los Ramos</w:t>
            </w:r>
          </w:p>
        </w:tc>
        <w:tc>
          <w:tcPr>
            <w:tcW w:w="1800" w:type="dxa"/>
            <w:tcBorders>
              <w:top w:val="nil"/>
              <w:left w:val="nil"/>
              <w:bottom w:val="single" w:sz="4" w:space="0" w:color="auto"/>
              <w:right w:val="single" w:sz="4" w:space="0" w:color="auto"/>
            </w:tcBorders>
            <w:shd w:val="clear" w:color="000000" w:fill="FFFFFF"/>
            <w:vAlign w:val="center"/>
            <w:hideMark/>
          </w:tcPr>
          <w:p w14:paraId="7ABA7C49" w14:textId="77777777" w:rsidR="00866CDC" w:rsidRPr="00C212A5" w:rsidRDefault="00A6529F"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Sub-</w:t>
            </w:r>
            <w:proofErr w:type="spellStart"/>
            <w:r w:rsidRPr="00C212A5">
              <w:rPr>
                <w:rFonts w:ascii="Arial" w:eastAsia="Times New Roman" w:hAnsi="Arial" w:cs="Arial"/>
                <w:sz w:val="24"/>
                <w:szCs w:val="24"/>
              </w:rPr>
              <w:t>urbano</w:t>
            </w:r>
            <w:proofErr w:type="spellEnd"/>
          </w:p>
        </w:tc>
        <w:tc>
          <w:tcPr>
            <w:tcW w:w="1700" w:type="dxa"/>
            <w:tcBorders>
              <w:top w:val="nil"/>
              <w:left w:val="nil"/>
              <w:bottom w:val="single" w:sz="4" w:space="0" w:color="auto"/>
              <w:right w:val="single" w:sz="4" w:space="0" w:color="auto"/>
            </w:tcBorders>
            <w:shd w:val="clear" w:color="000000" w:fill="FFFFFF"/>
            <w:vAlign w:val="center"/>
            <w:hideMark/>
          </w:tcPr>
          <w:p w14:paraId="5F3EE5DE"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23</w:t>
            </w:r>
          </w:p>
        </w:tc>
        <w:tc>
          <w:tcPr>
            <w:tcW w:w="2360" w:type="dxa"/>
            <w:tcBorders>
              <w:top w:val="nil"/>
              <w:left w:val="nil"/>
              <w:bottom w:val="single" w:sz="4" w:space="0" w:color="auto"/>
              <w:right w:val="single" w:sz="4" w:space="0" w:color="auto"/>
            </w:tcBorders>
            <w:shd w:val="clear" w:color="000000" w:fill="FFFFFF"/>
            <w:vAlign w:val="center"/>
            <w:hideMark/>
          </w:tcPr>
          <w:p w14:paraId="0B055E7A"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123</w:t>
            </w:r>
          </w:p>
        </w:tc>
      </w:tr>
      <w:tr w:rsidR="00866CDC" w:rsidRPr="00C212A5" w14:paraId="4CA65E48"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4EF4F927"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27071999"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 xml:space="preserve">Col. El </w:t>
            </w:r>
            <w:proofErr w:type="spellStart"/>
            <w:r w:rsidRPr="00C212A5">
              <w:rPr>
                <w:rFonts w:ascii="Arial" w:eastAsia="Times New Roman" w:hAnsi="Arial" w:cs="Arial"/>
                <w:sz w:val="24"/>
                <w:szCs w:val="24"/>
              </w:rPr>
              <w:t>Pitarrío</w:t>
            </w:r>
            <w:proofErr w:type="spellEnd"/>
          </w:p>
        </w:tc>
        <w:tc>
          <w:tcPr>
            <w:tcW w:w="1800" w:type="dxa"/>
            <w:tcBorders>
              <w:top w:val="nil"/>
              <w:left w:val="nil"/>
              <w:bottom w:val="single" w:sz="4" w:space="0" w:color="auto"/>
              <w:right w:val="single" w:sz="4" w:space="0" w:color="auto"/>
            </w:tcBorders>
            <w:shd w:val="clear" w:color="000000" w:fill="FFFFFF"/>
            <w:vAlign w:val="center"/>
            <w:hideMark/>
          </w:tcPr>
          <w:p w14:paraId="566DC08C" w14:textId="77777777" w:rsidR="00866CDC" w:rsidRPr="00C212A5" w:rsidRDefault="00A6529F"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Sub-</w:t>
            </w:r>
            <w:proofErr w:type="spellStart"/>
            <w:r w:rsidRPr="00C212A5">
              <w:rPr>
                <w:rFonts w:ascii="Arial" w:eastAsia="Times New Roman" w:hAnsi="Arial" w:cs="Arial"/>
                <w:sz w:val="24"/>
                <w:szCs w:val="24"/>
              </w:rPr>
              <w:t>urbano</w:t>
            </w:r>
            <w:proofErr w:type="spellEnd"/>
          </w:p>
        </w:tc>
        <w:tc>
          <w:tcPr>
            <w:tcW w:w="1700" w:type="dxa"/>
            <w:tcBorders>
              <w:top w:val="nil"/>
              <w:left w:val="nil"/>
              <w:bottom w:val="single" w:sz="4" w:space="0" w:color="auto"/>
              <w:right w:val="single" w:sz="4" w:space="0" w:color="auto"/>
            </w:tcBorders>
            <w:shd w:val="clear" w:color="000000" w:fill="FFFFFF"/>
            <w:vAlign w:val="center"/>
            <w:hideMark/>
          </w:tcPr>
          <w:p w14:paraId="4B809D04"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40</w:t>
            </w:r>
          </w:p>
        </w:tc>
        <w:tc>
          <w:tcPr>
            <w:tcW w:w="2360" w:type="dxa"/>
            <w:tcBorders>
              <w:top w:val="nil"/>
              <w:left w:val="nil"/>
              <w:bottom w:val="single" w:sz="4" w:space="0" w:color="auto"/>
              <w:right w:val="single" w:sz="4" w:space="0" w:color="auto"/>
            </w:tcBorders>
            <w:shd w:val="clear" w:color="000000" w:fill="FFFFFF"/>
            <w:vAlign w:val="center"/>
            <w:hideMark/>
          </w:tcPr>
          <w:p w14:paraId="20147A59"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214</w:t>
            </w:r>
          </w:p>
        </w:tc>
      </w:tr>
      <w:tr w:rsidR="00866CDC" w:rsidRPr="00C212A5" w14:paraId="56E1F48E"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257BC19B"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17BF1BCC"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Col. El Nance</w:t>
            </w:r>
          </w:p>
        </w:tc>
        <w:tc>
          <w:tcPr>
            <w:tcW w:w="1800" w:type="dxa"/>
            <w:tcBorders>
              <w:top w:val="nil"/>
              <w:left w:val="nil"/>
              <w:bottom w:val="single" w:sz="4" w:space="0" w:color="auto"/>
              <w:right w:val="single" w:sz="4" w:space="0" w:color="auto"/>
            </w:tcBorders>
            <w:shd w:val="clear" w:color="000000" w:fill="FFFFFF"/>
            <w:vAlign w:val="center"/>
            <w:hideMark/>
          </w:tcPr>
          <w:p w14:paraId="199A1556" w14:textId="77777777" w:rsidR="00866CDC" w:rsidRPr="00C212A5" w:rsidRDefault="00A6529F"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Sub-</w:t>
            </w:r>
            <w:proofErr w:type="spellStart"/>
            <w:r w:rsidRPr="00C212A5">
              <w:rPr>
                <w:rFonts w:ascii="Arial" w:eastAsia="Times New Roman" w:hAnsi="Arial" w:cs="Arial"/>
                <w:sz w:val="24"/>
                <w:szCs w:val="24"/>
              </w:rPr>
              <w:t>urbano</w:t>
            </w:r>
            <w:proofErr w:type="spellEnd"/>
          </w:p>
        </w:tc>
        <w:tc>
          <w:tcPr>
            <w:tcW w:w="1700" w:type="dxa"/>
            <w:tcBorders>
              <w:top w:val="nil"/>
              <w:left w:val="nil"/>
              <w:bottom w:val="single" w:sz="4" w:space="0" w:color="auto"/>
              <w:right w:val="single" w:sz="4" w:space="0" w:color="auto"/>
            </w:tcBorders>
            <w:shd w:val="clear" w:color="000000" w:fill="FFFFFF"/>
            <w:vAlign w:val="center"/>
            <w:hideMark/>
          </w:tcPr>
          <w:p w14:paraId="47314EDF"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30</w:t>
            </w:r>
          </w:p>
        </w:tc>
        <w:tc>
          <w:tcPr>
            <w:tcW w:w="2360" w:type="dxa"/>
            <w:tcBorders>
              <w:top w:val="nil"/>
              <w:left w:val="nil"/>
              <w:bottom w:val="single" w:sz="4" w:space="0" w:color="auto"/>
              <w:right w:val="single" w:sz="4" w:space="0" w:color="auto"/>
            </w:tcBorders>
            <w:shd w:val="clear" w:color="000000" w:fill="FFFFFF"/>
            <w:vAlign w:val="center"/>
            <w:hideMark/>
          </w:tcPr>
          <w:p w14:paraId="49AB978E"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161</w:t>
            </w:r>
          </w:p>
        </w:tc>
      </w:tr>
      <w:tr w:rsidR="00866CDC" w:rsidRPr="00C212A5" w14:paraId="4A1B6EAC"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356FE0DA"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double" w:sz="6" w:space="0" w:color="auto"/>
              <w:right w:val="single" w:sz="4" w:space="0" w:color="auto"/>
            </w:tcBorders>
            <w:shd w:val="clear" w:color="000000" w:fill="FFFFFF"/>
            <w:vAlign w:val="center"/>
            <w:hideMark/>
          </w:tcPr>
          <w:p w14:paraId="2011C8F0"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 xml:space="preserve">La </w:t>
            </w:r>
            <w:proofErr w:type="spellStart"/>
            <w:r w:rsidRPr="00C212A5">
              <w:rPr>
                <w:rFonts w:ascii="Arial" w:eastAsia="Times New Roman" w:hAnsi="Arial" w:cs="Arial"/>
                <w:sz w:val="24"/>
                <w:szCs w:val="24"/>
              </w:rPr>
              <w:t>Adelaida</w:t>
            </w:r>
            <w:proofErr w:type="spellEnd"/>
          </w:p>
        </w:tc>
        <w:tc>
          <w:tcPr>
            <w:tcW w:w="1800" w:type="dxa"/>
            <w:tcBorders>
              <w:top w:val="nil"/>
              <w:left w:val="nil"/>
              <w:bottom w:val="double" w:sz="6" w:space="0" w:color="auto"/>
              <w:right w:val="single" w:sz="4" w:space="0" w:color="auto"/>
            </w:tcBorders>
            <w:shd w:val="clear" w:color="000000" w:fill="FFFFFF"/>
            <w:vAlign w:val="center"/>
            <w:hideMark/>
          </w:tcPr>
          <w:p w14:paraId="65566C70"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Rural</w:t>
            </w:r>
          </w:p>
        </w:tc>
        <w:tc>
          <w:tcPr>
            <w:tcW w:w="1700" w:type="dxa"/>
            <w:tcBorders>
              <w:top w:val="nil"/>
              <w:left w:val="nil"/>
              <w:bottom w:val="double" w:sz="6" w:space="0" w:color="auto"/>
              <w:right w:val="single" w:sz="4" w:space="0" w:color="auto"/>
            </w:tcBorders>
            <w:shd w:val="clear" w:color="000000" w:fill="FFFFFF"/>
            <w:vAlign w:val="center"/>
            <w:hideMark/>
          </w:tcPr>
          <w:p w14:paraId="3F8AE8F1"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10</w:t>
            </w:r>
          </w:p>
        </w:tc>
        <w:tc>
          <w:tcPr>
            <w:tcW w:w="2360" w:type="dxa"/>
            <w:tcBorders>
              <w:top w:val="nil"/>
              <w:left w:val="nil"/>
              <w:bottom w:val="double" w:sz="6" w:space="0" w:color="auto"/>
              <w:right w:val="single" w:sz="4" w:space="0" w:color="auto"/>
            </w:tcBorders>
            <w:shd w:val="clear" w:color="000000" w:fill="FFFFFF"/>
            <w:vAlign w:val="center"/>
            <w:hideMark/>
          </w:tcPr>
          <w:p w14:paraId="4F1740BD"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61</w:t>
            </w:r>
          </w:p>
        </w:tc>
      </w:tr>
      <w:tr w:rsidR="00866CDC" w:rsidRPr="00C212A5" w14:paraId="00827C3B" w14:textId="77777777" w:rsidTr="00866CDC">
        <w:trPr>
          <w:trHeight w:val="360"/>
        </w:trPr>
        <w:tc>
          <w:tcPr>
            <w:tcW w:w="1720" w:type="dxa"/>
            <w:vMerge w:val="restart"/>
            <w:tcBorders>
              <w:top w:val="nil"/>
              <w:left w:val="single" w:sz="8" w:space="0" w:color="auto"/>
              <w:bottom w:val="double" w:sz="6" w:space="0" w:color="000000"/>
              <w:right w:val="nil"/>
            </w:tcBorders>
            <w:shd w:val="clear" w:color="000000" w:fill="FFFFFF"/>
            <w:vAlign w:val="center"/>
            <w:hideMark/>
          </w:tcPr>
          <w:p w14:paraId="1971986D"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 xml:space="preserve">El </w:t>
            </w:r>
            <w:proofErr w:type="spellStart"/>
            <w:r w:rsidRPr="00C212A5">
              <w:rPr>
                <w:rFonts w:ascii="Arial" w:eastAsia="Times New Roman" w:hAnsi="Arial" w:cs="Arial"/>
                <w:sz w:val="24"/>
                <w:szCs w:val="24"/>
              </w:rPr>
              <w:t>Salitre</w:t>
            </w:r>
            <w:proofErr w:type="spellEnd"/>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35F13C34"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La Escuela</w:t>
            </w:r>
          </w:p>
        </w:tc>
        <w:tc>
          <w:tcPr>
            <w:tcW w:w="1800" w:type="dxa"/>
            <w:tcBorders>
              <w:top w:val="nil"/>
              <w:left w:val="nil"/>
              <w:bottom w:val="single" w:sz="4" w:space="0" w:color="auto"/>
              <w:right w:val="single" w:sz="4" w:space="0" w:color="auto"/>
            </w:tcBorders>
            <w:shd w:val="clear" w:color="000000" w:fill="FFFFFF"/>
            <w:vAlign w:val="center"/>
            <w:hideMark/>
          </w:tcPr>
          <w:p w14:paraId="029F6FFC"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Rural</w:t>
            </w:r>
          </w:p>
        </w:tc>
        <w:tc>
          <w:tcPr>
            <w:tcW w:w="1700" w:type="dxa"/>
            <w:tcBorders>
              <w:top w:val="nil"/>
              <w:left w:val="nil"/>
              <w:bottom w:val="single" w:sz="4" w:space="0" w:color="auto"/>
              <w:right w:val="single" w:sz="4" w:space="0" w:color="auto"/>
            </w:tcBorders>
            <w:shd w:val="clear" w:color="000000" w:fill="FFFFFF"/>
            <w:vAlign w:val="center"/>
            <w:hideMark/>
          </w:tcPr>
          <w:p w14:paraId="3997C8E6"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55</w:t>
            </w:r>
          </w:p>
        </w:tc>
        <w:tc>
          <w:tcPr>
            <w:tcW w:w="2360" w:type="dxa"/>
            <w:tcBorders>
              <w:top w:val="nil"/>
              <w:left w:val="nil"/>
              <w:bottom w:val="single" w:sz="4" w:space="0" w:color="auto"/>
              <w:right w:val="single" w:sz="4" w:space="0" w:color="auto"/>
            </w:tcBorders>
            <w:shd w:val="clear" w:color="000000" w:fill="FFFFFF"/>
            <w:vAlign w:val="center"/>
            <w:hideMark/>
          </w:tcPr>
          <w:p w14:paraId="0F02FBCC"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337</w:t>
            </w:r>
          </w:p>
        </w:tc>
      </w:tr>
      <w:tr w:rsidR="00866CDC" w:rsidRPr="00C212A5" w14:paraId="5E9BBCD4"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28E4A2F9"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664D057E"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La Ermita</w:t>
            </w:r>
          </w:p>
        </w:tc>
        <w:tc>
          <w:tcPr>
            <w:tcW w:w="1800" w:type="dxa"/>
            <w:tcBorders>
              <w:top w:val="nil"/>
              <w:left w:val="nil"/>
              <w:bottom w:val="single" w:sz="4" w:space="0" w:color="auto"/>
              <w:right w:val="single" w:sz="4" w:space="0" w:color="auto"/>
            </w:tcBorders>
            <w:shd w:val="clear" w:color="000000" w:fill="FFFFFF"/>
            <w:vAlign w:val="center"/>
            <w:hideMark/>
          </w:tcPr>
          <w:p w14:paraId="33D8B2B7"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Rural</w:t>
            </w:r>
          </w:p>
        </w:tc>
        <w:tc>
          <w:tcPr>
            <w:tcW w:w="1700" w:type="dxa"/>
            <w:tcBorders>
              <w:top w:val="nil"/>
              <w:left w:val="nil"/>
              <w:bottom w:val="single" w:sz="4" w:space="0" w:color="auto"/>
              <w:right w:val="single" w:sz="4" w:space="0" w:color="auto"/>
            </w:tcBorders>
            <w:shd w:val="clear" w:color="000000" w:fill="FFFFFF"/>
            <w:vAlign w:val="center"/>
            <w:hideMark/>
          </w:tcPr>
          <w:p w14:paraId="1B4CE2E9"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32</w:t>
            </w:r>
          </w:p>
        </w:tc>
        <w:tc>
          <w:tcPr>
            <w:tcW w:w="2360" w:type="dxa"/>
            <w:tcBorders>
              <w:top w:val="nil"/>
              <w:left w:val="nil"/>
              <w:bottom w:val="single" w:sz="4" w:space="0" w:color="auto"/>
              <w:right w:val="single" w:sz="4" w:space="0" w:color="auto"/>
            </w:tcBorders>
            <w:shd w:val="clear" w:color="000000" w:fill="FFFFFF"/>
            <w:vAlign w:val="center"/>
            <w:hideMark/>
          </w:tcPr>
          <w:p w14:paraId="6FA9C29C"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196</w:t>
            </w:r>
          </w:p>
        </w:tc>
      </w:tr>
      <w:tr w:rsidR="00866CDC" w:rsidRPr="00C212A5" w14:paraId="068CF001"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17A7E90F"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double" w:sz="6" w:space="0" w:color="auto"/>
              <w:right w:val="single" w:sz="4" w:space="0" w:color="auto"/>
            </w:tcBorders>
            <w:shd w:val="clear" w:color="000000" w:fill="FFFFFF"/>
            <w:vAlign w:val="center"/>
            <w:hideMark/>
          </w:tcPr>
          <w:p w14:paraId="1FA4A856"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 xml:space="preserve">Nuevo  </w:t>
            </w:r>
            <w:proofErr w:type="spellStart"/>
            <w:r w:rsidRPr="00C212A5">
              <w:rPr>
                <w:rFonts w:ascii="Arial" w:eastAsia="Times New Roman" w:hAnsi="Arial" w:cs="Arial"/>
                <w:sz w:val="24"/>
                <w:szCs w:val="24"/>
              </w:rPr>
              <w:t>Ferrocarril</w:t>
            </w:r>
            <w:proofErr w:type="spellEnd"/>
          </w:p>
        </w:tc>
        <w:tc>
          <w:tcPr>
            <w:tcW w:w="1800" w:type="dxa"/>
            <w:tcBorders>
              <w:top w:val="nil"/>
              <w:left w:val="nil"/>
              <w:bottom w:val="double" w:sz="6" w:space="0" w:color="auto"/>
              <w:right w:val="single" w:sz="4" w:space="0" w:color="auto"/>
            </w:tcBorders>
            <w:shd w:val="clear" w:color="000000" w:fill="FFFFFF"/>
            <w:vAlign w:val="center"/>
            <w:hideMark/>
          </w:tcPr>
          <w:p w14:paraId="0ADAB473" w14:textId="77777777" w:rsidR="00866CDC" w:rsidRPr="00C212A5" w:rsidRDefault="00A6529F"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Sub-</w:t>
            </w:r>
            <w:proofErr w:type="spellStart"/>
            <w:r w:rsidRPr="00C212A5">
              <w:rPr>
                <w:rFonts w:ascii="Arial" w:eastAsia="Times New Roman" w:hAnsi="Arial" w:cs="Arial"/>
                <w:sz w:val="24"/>
                <w:szCs w:val="24"/>
              </w:rPr>
              <w:t>urbano</w:t>
            </w:r>
            <w:proofErr w:type="spellEnd"/>
          </w:p>
        </w:tc>
        <w:tc>
          <w:tcPr>
            <w:tcW w:w="1700" w:type="dxa"/>
            <w:tcBorders>
              <w:top w:val="nil"/>
              <w:left w:val="nil"/>
              <w:bottom w:val="double" w:sz="6" w:space="0" w:color="auto"/>
              <w:right w:val="single" w:sz="4" w:space="0" w:color="auto"/>
            </w:tcBorders>
            <w:shd w:val="clear" w:color="000000" w:fill="FFFFFF"/>
            <w:vAlign w:val="center"/>
            <w:hideMark/>
          </w:tcPr>
          <w:p w14:paraId="03496504"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220</w:t>
            </w:r>
          </w:p>
        </w:tc>
        <w:tc>
          <w:tcPr>
            <w:tcW w:w="2360" w:type="dxa"/>
            <w:tcBorders>
              <w:top w:val="nil"/>
              <w:left w:val="nil"/>
              <w:bottom w:val="double" w:sz="6" w:space="0" w:color="auto"/>
              <w:right w:val="single" w:sz="4" w:space="0" w:color="auto"/>
            </w:tcBorders>
            <w:shd w:val="clear" w:color="000000" w:fill="FFFFFF"/>
            <w:vAlign w:val="center"/>
            <w:hideMark/>
          </w:tcPr>
          <w:p w14:paraId="31B4F7A3"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1,346</w:t>
            </w:r>
          </w:p>
        </w:tc>
      </w:tr>
      <w:tr w:rsidR="00866CDC" w:rsidRPr="00C212A5" w14:paraId="0EA2F2AB" w14:textId="77777777" w:rsidTr="00866CDC">
        <w:trPr>
          <w:trHeight w:val="360"/>
        </w:trPr>
        <w:tc>
          <w:tcPr>
            <w:tcW w:w="1720" w:type="dxa"/>
            <w:vMerge w:val="restart"/>
            <w:tcBorders>
              <w:top w:val="nil"/>
              <w:left w:val="single" w:sz="8" w:space="0" w:color="auto"/>
              <w:bottom w:val="double" w:sz="6" w:space="0" w:color="000000"/>
              <w:right w:val="nil"/>
            </w:tcBorders>
            <w:shd w:val="clear" w:color="000000" w:fill="FFFFFF"/>
            <w:vAlign w:val="center"/>
            <w:hideMark/>
          </w:tcPr>
          <w:p w14:paraId="67DFFAED"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Galera Quemada</w:t>
            </w: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16AA4884"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Las Mesas</w:t>
            </w:r>
          </w:p>
        </w:tc>
        <w:tc>
          <w:tcPr>
            <w:tcW w:w="1800" w:type="dxa"/>
            <w:tcBorders>
              <w:top w:val="nil"/>
              <w:left w:val="nil"/>
              <w:bottom w:val="single" w:sz="4" w:space="0" w:color="auto"/>
              <w:right w:val="single" w:sz="4" w:space="0" w:color="auto"/>
            </w:tcBorders>
            <w:shd w:val="clear" w:color="000000" w:fill="FFFFFF"/>
            <w:vAlign w:val="center"/>
            <w:hideMark/>
          </w:tcPr>
          <w:p w14:paraId="1DACB171"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Rural</w:t>
            </w:r>
          </w:p>
        </w:tc>
        <w:tc>
          <w:tcPr>
            <w:tcW w:w="1700" w:type="dxa"/>
            <w:tcBorders>
              <w:top w:val="nil"/>
              <w:left w:val="nil"/>
              <w:bottom w:val="single" w:sz="4" w:space="0" w:color="auto"/>
              <w:right w:val="single" w:sz="4" w:space="0" w:color="auto"/>
            </w:tcBorders>
            <w:shd w:val="clear" w:color="000000" w:fill="FFFFFF"/>
            <w:vAlign w:val="center"/>
            <w:hideMark/>
          </w:tcPr>
          <w:p w14:paraId="05200C74"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60</w:t>
            </w:r>
          </w:p>
        </w:tc>
        <w:tc>
          <w:tcPr>
            <w:tcW w:w="2360" w:type="dxa"/>
            <w:tcBorders>
              <w:top w:val="nil"/>
              <w:left w:val="nil"/>
              <w:bottom w:val="single" w:sz="4" w:space="0" w:color="auto"/>
              <w:right w:val="single" w:sz="4" w:space="0" w:color="auto"/>
            </w:tcBorders>
            <w:shd w:val="clear" w:color="000000" w:fill="FFFFFF"/>
            <w:vAlign w:val="center"/>
            <w:hideMark/>
          </w:tcPr>
          <w:p w14:paraId="398A6DCC"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321</w:t>
            </w:r>
          </w:p>
        </w:tc>
      </w:tr>
      <w:tr w:rsidR="00866CDC" w:rsidRPr="00C212A5" w14:paraId="743BCE49"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1C444F82"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03AAE959"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La Granja</w:t>
            </w:r>
          </w:p>
        </w:tc>
        <w:tc>
          <w:tcPr>
            <w:tcW w:w="1800" w:type="dxa"/>
            <w:tcBorders>
              <w:top w:val="nil"/>
              <w:left w:val="nil"/>
              <w:bottom w:val="single" w:sz="4" w:space="0" w:color="auto"/>
              <w:right w:val="single" w:sz="4" w:space="0" w:color="auto"/>
            </w:tcBorders>
            <w:shd w:val="clear" w:color="000000" w:fill="FFFFFF"/>
            <w:vAlign w:val="center"/>
            <w:hideMark/>
          </w:tcPr>
          <w:p w14:paraId="4EC6BADF" w14:textId="77777777" w:rsidR="00866CDC" w:rsidRPr="00C212A5" w:rsidRDefault="00A6529F"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Sub-</w:t>
            </w:r>
            <w:proofErr w:type="spellStart"/>
            <w:r w:rsidRPr="00C212A5">
              <w:rPr>
                <w:rFonts w:ascii="Arial" w:eastAsia="Times New Roman" w:hAnsi="Arial" w:cs="Arial"/>
                <w:sz w:val="24"/>
                <w:szCs w:val="24"/>
              </w:rPr>
              <w:t>urbano</w:t>
            </w:r>
            <w:proofErr w:type="spellEnd"/>
          </w:p>
        </w:tc>
        <w:tc>
          <w:tcPr>
            <w:tcW w:w="1700" w:type="dxa"/>
            <w:tcBorders>
              <w:top w:val="nil"/>
              <w:left w:val="nil"/>
              <w:bottom w:val="single" w:sz="4" w:space="0" w:color="auto"/>
              <w:right w:val="single" w:sz="4" w:space="0" w:color="auto"/>
            </w:tcBorders>
            <w:shd w:val="clear" w:color="000000" w:fill="FFFFFF"/>
            <w:vAlign w:val="center"/>
            <w:hideMark/>
          </w:tcPr>
          <w:p w14:paraId="38FBD80D"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62</w:t>
            </w:r>
          </w:p>
        </w:tc>
        <w:tc>
          <w:tcPr>
            <w:tcW w:w="2360" w:type="dxa"/>
            <w:tcBorders>
              <w:top w:val="nil"/>
              <w:left w:val="nil"/>
              <w:bottom w:val="single" w:sz="4" w:space="0" w:color="auto"/>
              <w:right w:val="single" w:sz="4" w:space="0" w:color="auto"/>
            </w:tcBorders>
            <w:shd w:val="clear" w:color="000000" w:fill="FFFFFF"/>
            <w:vAlign w:val="center"/>
            <w:hideMark/>
          </w:tcPr>
          <w:p w14:paraId="309C38CD"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332</w:t>
            </w:r>
          </w:p>
        </w:tc>
      </w:tr>
      <w:tr w:rsidR="00866CDC" w:rsidRPr="00C212A5" w14:paraId="5F501029"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3565C11A"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1BADE295"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El Cambio</w:t>
            </w:r>
          </w:p>
        </w:tc>
        <w:tc>
          <w:tcPr>
            <w:tcW w:w="1800" w:type="dxa"/>
            <w:tcBorders>
              <w:top w:val="nil"/>
              <w:left w:val="nil"/>
              <w:bottom w:val="single" w:sz="4" w:space="0" w:color="auto"/>
              <w:right w:val="single" w:sz="4" w:space="0" w:color="auto"/>
            </w:tcBorders>
            <w:shd w:val="clear" w:color="000000" w:fill="FFFFFF"/>
            <w:vAlign w:val="center"/>
            <w:hideMark/>
          </w:tcPr>
          <w:p w14:paraId="78DA2353" w14:textId="77777777" w:rsidR="00866CDC" w:rsidRPr="00C212A5" w:rsidRDefault="00A6529F"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Sub-</w:t>
            </w:r>
            <w:proofErr w:type="spellStart"/>
            <w:r w:rsidRPr="00C212A5">
              <w:rPr>
                <w:rFonts w:ascii="Arial" w:eastAsia="Times New Roman" w:hAnsi="Arial" w:cs="Arial"/>
                <w:sz w:val="24"/>
                <w:szCs w:val="24"/>
              </w:rPr>
              <w:t>urbano</w:t>
            </w:r>
            <w:proofErr w:type="spellEnd"/>
          </w:p>
        </w:tc>
        <w:tc>
          <w:tcPr>
            <w:tcW w:w="1700" w:type="dxa"/>
            <w:tcBorders>
              <w:top w:val="nil"/>
              <w:left w:val="nil"/>
              <w:bottom w:val="single" w:sz="4" w:space="0" w:color="auto"/>
              <w:right w:val="single" w:sz="4" w:space="0" w:color="auto"/>
            </w:tcBorders>
            <w:shd w:val="clear" w:color="000000" w:fill="FFFFFF"/>
            <w:vAlign w:val="center"/>
            <w:hideMark/>
          </w:tcPr>
          <w:p w14:paraId="638A2601"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322</w:t>
            </w:r>
          </w:p>
        </w:tc>
        <w:tc>
          <w:tcPr>
            <w:tcW w:w="2360" w:type="dxa"/>
            <w:tcBorders>
              <w:top w:val="nil"/>
              <w:left w:val="nil"/>
              <w:bottom w:val="single" w:sz="4" w:space="0" w:color="auto"/>
              <w:right w:val="single" w:sz="4" w:space="0" w:color="auto"/>
            </w:tcBorders>
            <w:shd w:val="clear" w:color="000000" w:fill="FFFFFF"/>
            <w:vAlign w:val="center"/>
            <w:hideMark/>
          </w:tcPr>
          <w:p w14:paraId="45E0E222"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1,723</w:t>
            </w:r>
          </w:p>
        </w:tc>
      </w:tr>
      <w:tr w:rsidR="00866CDC" w:rsidRPr="00C212A5" w14:paraId="614CD137"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1D88DE9F"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26D1388E"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Col. Nueva Esperanza</w:t>
            </w:r>
          </w:p>
        </w:tc>
        <w:tc>
          <w:tcPr>
            <w:tcW w:w="1800" w:type="dxa"/>
            <w:tcBorders>
              <w:top w:val="nil"/>
              <w:left w:val="nil"/>
              <w:bottom w:val="single" w:sz="4" w:space="0" w:color="auto"/>
              <w:right w:val="single" w:sz="4" w:space="0" w:color="auto"/>
            </w:tcBorders>
            <w:shd w:val="clear" w:color="000000" w:fill="FFFFFF"/>
            <w:vAlign w:val="center"/>
            <w:hideMark/>
          </w:tcPr>
          <w:p w14:paraId="43735B4E" w14:textId="77777777" w:rsidR="00866CDC" w:rsidRPr="00C212A5" w:rsidRDefault="00A6529F"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Sub-</w:t>
            </w:r>
            <w:proofErr w:type="spellStart"/>
            <w:r w:rsidRPr="00C212A5">
              <w:rPr>
                <w:rFonts w:ascii="Arial" w:eastAsia="Times New Roman" w:hAnsi="Arial" w:cs="Arial"/>
                <w:sz w:val="24"/>
                <w:szCs w:val="24"/>
              </w:rPr>
              <w:t>urbano</w:t>
            </w:r>
            <w:proofErr w:type="spellEnd"/>
          </w:p>
        </w:tc>
        <w:tc>
          <w:tcPr>
            <w:tcW w:w="1700" w:type="dxa"/>
            <w:tcBorders>
              <w:top w:val="nil"/>
              <w:left w:val="nil"/>
              <w:bottom w:val="single" w:sz="4" w:space="0" w:color="auto"/>
              <w:right w:val="single" w:sz="4" w:space="0" w:color="auto"/>
            </w:tcBorders>
            <w:shd w:val="clear" w:color="000000" w:fill="FFFFFF"/>
            <w:vAlign w:val="center"/>
            <w:hideMark/>
          </w:tcPr>
          <w:p w14:paraId="3B829042"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218</w:t>
            </w:r>
          </w:p>
        </w:tc>
        <w:tc>
          <w:tcPr>
            <w:tcW w:w="2360" w:type="dxa"/>
            <w:tcBorders>
              <w:top w:val="nil"/>
              <w:left w:val="nil"/>
              <w:bottom w:val="single" w:sz="4" w:space="0" w:color="auto"/>
              <w:right w:val="single" w:sz="4" w:space="0" w:color="auto"/>
            </w:tcBorders>
            <w:shd w:val="clear" w:color="000000" w:fill="FFFFFF"/>
            <w:vAlign w:val="center"/>
            <w:hideMark/>
          </w:tcPr>
          <w:p w14:paraId="1AE51469"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1,086</w:t>
            </w:r>
          </w:p>
        </w:tc>
      </w:tr>
      <w:tr w:rsidR="00866CDC" w:rsidRPr="00C212A5" w14:paraId="6CE13FC8"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5B031959"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20F05A87"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 xml:space="preserve">Calle </w:t>
            </w:r>
            <w:proofErr w:type="spellStart"/>
            <w:r w:rsidRPr="00C212A5">
              <w:rPr>
                <w:rFonts w:ascii="Arial" w:eastAsia="Times New Roman" w:hAnsi="Arial" w:cs="Arial"/>
                <w:sz w:val="24"/>
                <w:szCs w:val="24"/>
              </w:rPr>
              <w:t>Vieja</w:t>
            </w:r>
            <w:proofErr w:type="spellEnd"/>
            <w:r w:rsidRPr="00C212A5">
              <w:rPr>
                <w:rFonts w:ascii="Arial" w:eastAsia="Times New Roman" w:hAnsi="Arial" w:cs="Arial"/>
                <w:sz w:val="24"/>
                <w:szCs w:val="24"/>
              </w:rPr>
              <w:t xml:space="preserve"> Sector 1</w:t>
            </w:r>
          </w:p>
        </w:tc>
        <w:tc>
          <w:tcPr>
            <w:tcW w:w="1800" w:type="dxa"/>
            <w:tcBorders>
              <w:top w:val="nil"/>
              <w:left w:val="nil"/>
              <w:bottom w:val="single" w:sz="4" w:space="0" w:color="auto"/>
              <w:right w:val="single" w:sz="4" w:space="0" w:color="auto"/>
            </w:tcBorders>
            <w:shd w:val="clear" w:color="000000" w:fill="FFFFFF"/>
            <w:vAlign w:val="center"/>
            <w:hideMark/>
          </w:tcPr>
          <w:p w14:paraId="3FCDB5CC" w14:textId="77777777" w:rsidR="00866CDC" w:rsidRPr="00C212A5" w:rsidRDefault="00A6529F"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Sub-</w:t>
            </w:r>
            <w:proofErr w:type="spellStart"/>
            <w:r w:rsidRPr="00C212A5">
              <w:rPr>
                <w:rFonts w:ascii="Arial" w:eastAsia="Times New Roman" w:hAnsi="Arial" w:cs="Arial"/>
                <w:sz w:val="24"/>
                <w:szCs w:val="24"/>
              </w:rPr>
              <w:t>urbano</w:t>
            </w:r>
            <w:proofErr w:type="spellEnd"/>
          </w:p>
        </w:tc>
        <w:tc>
          <w:tcPr>
            <w:tcW w:w="1700" w:type="dxa"/>
            <w:tcBorders>
              <w:top w:val="nil"/>
              <w:left w:val="nil"/>
              <w:bottom w:val="single" w:sz="4" w:space="0" w:color="auto"/>
              <w:right w:val="single" w:sz="4" w:space="0" w:color="auto"/>
            </w:tcBorders>
            <w:shd w:val="clear" w:color="000000" w:fill="FFFFFF"/>
            <w:vAlign w:val="center"/>
            <w:hideMark/>
          </w:tcPr>
          <w:p w14:paraId="51C43B42"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148</w:t>
            </w:r>
          </w:p>
        </w:tc>
        <w:tc>
          <w:tcPr>
            <w:tcW w:w="2360" w:type="dxa"/>
            <w:tcBorders>
              <w:top w:val="nil"/>
              <w:left w:val="nil"/>
              <w:bottom w:val="single" w:sz="4" w:space="0" w:color="auto"/>
              <w:right w:val="single" w:sz="4" w:space="0" w:color="auto"/>
            </w:tcBorders>
            <w:shd w:val="clear" w:color="000000" w:fill="FFFFFF"/>
            <w:vAlign w:val="center"/>
            <w:hideMark/>
          </w:tcPr>
          <w:p w14:paraId="70223F3F"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792</w:t>
            </w:r>
          </w:p>
        </w:tc>
      </w:tr>
      <w:tr w:rsidR="00866CDC" w:rsidRPr="00C212A5" w14:paraId="21C35C01"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1858CB14"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217375A4"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 xml:space="preserve">Calle </w:t>
            </w:r>
            <w:proofErr w:type="spellStart"/>
            <w:r w:rsidRPr="00C212A5">
              <w:rPr>
                <w:rFonts w:ascii="Arial" w:eastAsia="Times New Roman" w:hAnsi="Arial" w:cs="Arial"/>
                <w:sz w:val="24"/>
                <w:szCs w:val="24"/>
              </w:rPr>
              <w:t>Vieja</w:t>
            </w:r>
            <w:proofErr w:type="spellEnd"/>
            <w:r w:rsidRPr="00C212A5">
              <w:rPr>
                <w:rFonts w:ascii="Arial" w:eastAsia="Times New Roman" w:hAnsi="Arial" w:cs="Arial"/>
                <w:sz w:val="24"/>
                <w:szCs w:val="24"/>
              </w:rPr>
              <w:t xml:space="preserve"> Sector 2</w:t>
            </w:r>
          </w:p>
        </w:tc>
        <w:tc>
          <w:tcPr>
            <w:tcW w:w="1800" w:type="dxa"/>
            <w:tcBorders>
              <w:top w:val="nil"/>
              <w:left w:val="nil"/>
              <w:bottom w:val="single" w:sz="4" w:space="0" w:color="auto"/>
              <w:right w:val="single" w:sz="4" w:space="0" w:color="auto"/>
            </w:tcBorders>
            <w:shd w:val="clear" w:color="000000" w:fill="FFFFFF"/>
            <w:vAlign w:val="center"/>
            <w:hideMark/>
          </w:tcPr>
          <w:p w14:paraId="6574D0F8" w14:textId="77777777" w:rsidR="00866CDC" w:rsidRPr="00C212A5" w:rsidRDefault="00A6529F"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Sub-</w:t>
            </w:r>
            <w:proofErr w:type="spellStart"/>
            <w:r w:rsidRPr="00C212A5">
              <w:rPr>
                <w:rFonts w:ascii="Arial" w:eastAsia="Times New Roman" w:hAnsi="Arial" w:cs="Arial"/>
                <w:sz w:val="24"/>
                <w:szCs w:val="24"/>
              </w:rPr>
              <w:t>urbano</w:t>
            </w:r>
            <w:proofErr w:type="spellEnd"/>
          </w:p>
        </w:tc>
        <w:tc>
          <w:tcPr>
            <w:tcW w:w="1700" w:type="dxa"/>
            <w:tcBorders>
              <w:top w:val="nil"/>
              <w:left w:val="nil"/>
              <w:bottom w:val="single" w:sz="4" w:space="0" w:color="auto"/>
              <w:right w:val="single" w:sz="4" w:space="0" w:color="auto"/>
            </w:tcBorders>
            <w:shd w:val="clear" w:color="000000" w:fill="FFFFFF"/>
            <w:vAlign w:val="center"/>
            <w:hideMark/>
          </w:tcPr>
          <w:p w14:paraId="4D81A35E"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156</w:t>
            </w:r>
          </w:p>
        </w:tc>
        <w:tc>
          <w:tcPr>
            <w:tcW w:w="2360" w:type="dxa"/>
            <w:tcBorders>
              <w:top w:val="nil"/>
              <w:left w:val="nil"/>
              <w:bottom w:val="single" w:sz="4" w:space="0" w:color="auto"/>
              <w:right w:val="single" w:sz="4" w:space="0" w:color="auto"/>
            </w:tcBorders>
            <w:shd w:val="clear" w:color="000000" w:fill="FFFFFF"/>
            <w:vAlign w:val="center"/>
            <w:hideMark/>
          </w:tcPr>
          <w:p w14:paraId="01652EDC"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835</w:t>
            </w:r>
          </w:p>
        </w:tc>
      </w:tr>
      <w:tr w:rsidR="00866CDC" w:rsidRPr="00C212A5" w14:paraId="3649AB7B"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5EAD610A"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3C709756"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 xml:space="preserve">Calle </w:t>
            </w:r>
            <w:proofErr w:type="spellStart"/>
            <w:r w:rsidRPr="00C212A5">
              <w:rPr>
                <w:rFonts w:ascii="Arial" w:eastAsia="Times New Roman" w:hAnsi="Arial" w:cs="Arial"/>
                <w:sz w:val="24"/>
                <w:szCs w:val="24"/>
              </w:rPr>
              <w:t>Vieja</w:t>
            </w:r>
            <w:proofErr w:type="spellEnd"/>
            <w:r w:rsidRPr="00C212A5">
              <w:rPr>
                <w:rFonts w:ascii="Arial" w:eastAsia="Times New Roman" w:hAnsi="Arial" w:cs="Arial"/>
                <w:sz w:val="24"/>
                <w:szCs w:val="24"/>
              </w:rPr>
              <w:t xml:space="preserve"> Sector 3</w:t>
            </w:r>
          </w:p>
        </w:tc>
        <w:tc>
          <w:tcPr>
            <w:tcW w:w="1800" w:type="dxa"/>
            <w:tcBorders>
              <w:top w:val="nil"/>
              <w:left w:val="nil"/>
              <w:bottom w:val="single" w:sz="4" w:space="0" w:color="auto"/>
              <w:right w:val="single" w:sz="4" w:space="0" w:color="auto"/>
            </w:tcBorders>
            <w:shd w:val="clear" w:color="000000" w:fill="FFFFFF"/>
            <w:vAlign w:val="center"/>
            <w:hideMark/>
          </w:tcPr>
          <w:p w14:paraId="466A802E" w14:textId="77777777" w:rsidR="00866CDC" w:rsidRPr="00C212A5" w:rsidRDefault="00A6529F"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Sub-</w:t>
            </w:r>
            <w:proofErr w:type="spellStart"/>
            <w:r w:rsidRPr="00C212A5">
              <w:rPr>
                <w:rFonts w:ascii="Arial" w:eastAsia="Times New Roman" w:hAnsi="Arial" w:cs="Arial"/>
                <w:sz w:val="24"/>
                <w:szCs w:val="24"/>
              </w:rPr>
              <w:t>urbano</w:t>
            </w:r>
            <w:proofErr w:type="spellEnd"/>
          </w:p>
        </w:tc>
        <w:tc>
          <w:tcPr>
            <w:tcW w:w="1700" w:type="dxa"/>
            <w:tcBorders>
              <w:top w:val="nil"/>
              <w:left w:val="nil"/>
              <w:bottom w:val="single" w:sz="4" w:space="0" w:color="auto"/>
              <w:right w:val="single" w:sz="4" w:space="0" w:color="auto"/>
            </w:tcBorders>
            <w:shd w:val="clear" w:color="000000" w:fill="FFFFFF"/>
            <w:vAlign w:val="center"/>
            <w:hideMark/>
          </w:tcPr>
          <w:p w14:paraId="7EC4388D"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126</w:t>
            </w:r>
          </w:p>
        </w:tc>
        <w:tc>
          <w:tcPr>
            <w:tcW w:w="2360" w:type="dxa"/>
            <w:tcBorders>
              <w:top w:val="nil"/>
              <w:left w:val="nil"/>
              <w:bottom w:val="single" w:sz="4" w:space="0" w:color="auto"/>
              <w:right w:val="single" w:sz="4" w:space="0" w:color="auto"/>
            </w:tcBorders>
            <w:shd w:val="clear" w:color="000000" w:fill="FFFFFF"/>
            <w:vAlign w:val="center"/>
            <w:hideMark/>
          </w:tcPr>
          <w:p w14:paraId="48BA833E"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674</w:t>
            </w:r>
          </w:p>
        </w:tc>
      </w:tr>
      <w:tr w:rsidR="00866CDC" w:rsidRPr="00C212A5" w14:paraId="6763C3BB"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43444BE0"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2E1FA113"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 xml:space="preserve">El </w:t>
            </w:r>
            <w:proofErr w:type="spellStart"/>
            <w:r w:rsidRPr="00C212A5">
              <w:rPr>
                <w:rFonts w:ascii="Arial" w:eastAsia="Times New Roman" w:hAnsi="Arial" w:cs="Arial"/>
                <w:sz w:val="24"/>
                <w:szCs w:val="24"/>
              </w:rPr>
              <w:t>Jabalí</w:t>
            </w:r>
            <w:proofErr w:type="spellEnd"/>
            <w:r w:rsidRPr="00C212A5">
              <w:rPr>
                <w:rFonts w:ascii="Arial" w:eastAsia="Times New Roman" w:hAnsi="Arial" w:cs="Arial"/>
                <w:sz w:val="24"/>
                <w:szCs w:val="24"/>
              </w:rPr>
              <w:t xml:space="preserve"> 1</w:t>
            </w:r>
          </w:p>
        </w:tc>
        <w:tc>
          <w:tcPr>
            <w:tcW w:w="1800" w:type="dxa"/>
            <w:tcBorders>
              <w:top w:val="nil"/>
              <w:left w:val="nil"/>
              <w:bottom w:val="single" w:sz="4" w:space="0" w:color="auto"/>
              <w:right w:val="single" w:sz="4" w:space="0" w:color="auto"/>
            </w:tcBorders>
            <w:shd w:val="clear" w:color="000000" w:fill="FFFFFF"/>
            <w:vAlign w:val="center"/>
            <w:hideMark/>
          </w:tcPr>
          <w:p w14:paraId="0E73216F" w14:textId="77777777" w:rsidR="00866CDC" w:rsidRPr="00C212A5" w:rsidRDefault="00A6529F"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Sub-</w:t>
            </w:r>
            <w:proofErr w:type="spellStart"/>
            <w:r w:rsidRPr="00C212A5">
              <w:rPr>
                <w:rFonts w:ascii="Arial" w:eastAsia="Times New Roman" w:hAnsi="Arial" w:cs="Arial"/>
                <w:sz w:val="24"/>
                <w:szCs w:val="24"/>
              </w:rPr>
              <w:t>urbano</w:t>
            </w:r>
            <w:proofErr w:type="spellEnd"/>
          </w:p>
        </w:tc>
        <w:tc>
          <w:tcPr>
            <w:tcW w:w="1700" w:type="dxa"/>
            <w:tcBorders>
              <w:top w:val="nil"/>
              <w:left w:val="nil"/>
              <w:bottom w:val="single" w:sz="4" w:space="0" w:color="auto"/>
              <w:right w:val="single" w:sz="4" w:space="0" w:color="auto"/>
            </w:tcBorders>
            <w:shd w:val="clear" w:color="000000" w:fill="FFFFFF"/>
            <w:vAlign w:val="center"/>
            <w:hideMark/>
          </w:tcPr>
          <w:p w14:paraId="71D65665"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103</w:t>
            </w:r>
          </w:p>
        </w:tc>
        <w:tc>
          <w:tcPr>
            <w:tcW w:w="2360" w:type="dxa"/>
            <w:tcBorders>
              <w:top w:val="nil"/>
              <w:left w:val="nil"/>
              <w:bottom w:val="single" w:sz="4" w:space="0" w:color="auto"/>
              <w:right w:val="single" w:sz="4" w:space="0" w:color="auto"/>
            </w:tcBorders>
            <w:shd w:val="clear" w:color="000000" w:fill="FFFFFF"/>
            <w:vAlign w:val="center"/>
            <w:hideMark/>
          </w:tcPr>
          <w:p w14:paraId="46BD4DF0"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551</w:t>
            </w:r>
          </w:p>
        </w:tc>
      </w:tr>
      <w:tr w:rsidR="00866CDC" w:rsidRPr="00C212A5" w14:paraId="02D7B63D"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7958CB13"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5E73988D"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 xml:space="preserve">El </w:t>
            </w:r>
            <w:proofErr w:type="spellStart"/>
            <w:r w:rsidRPr="00C212A5">
              <w:rPr>
                <w:rFonts w:ascii="Arial" w:eastAsia="Times New Roman" w:hAnsi="Arial" w:cs="Arial"/>
                <w:sz w:val="24"/>
                <w:szCs w:val="24"/>
              </w:rPr>
              <w:t>Jabalí</w:t>
            </w:r>
            <w:proofErr w:type="spellEnd"/>
            <w:r w:rsidRPr="00C212A5">
              <w:rPr>
                <w:rFonts w:ascii="Arial" w:eastAsia="Times New Roman" w:hAnsi="Arial" w:cs="Arial"/>
                <w:sz w:val="24"/>
                <w:szCs w:val="24"/>
              </w:rPr>
              <w:t xml:space="preserve"> 2</w:t>
            </w:r>
          </w:p>
        </w:tc>
        <w:tc>
          <w:tcPr>
            <w:tcW w:w="1800" w:type="dxa"/>
            <w:tcBorders>
              <w:top w:val="nil"/>
              <w:left w:val="nil"/>
              <w:bottom w:val="single" w:sz="4" w:space="0" w:color="auto"/>
              <w:right w:val="single" w:sz="4" w:space="0" w:color="auto"/>
            </w:tcBorders>
            <w:shd w:val="clear" w:color="000000" w:fill="FFFFFF"/>
            <w:vAlign w:val="center"/>
            <w:hideMark/>
          </w:tcPr>
          <w:p w14:paraId="13B054C8" w14:textId="77777777" w:rsidR="00866CDC" w:rsidRPr="00C212A5" w:rsidRDefault="00A6529F"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Sub-</w:t>
            </w:r>
            <w:proofErr w:type="spellStart"/>
            <w:r w:rsidRPr="00C212A5">
              <w:rPr>
                <w:rFonts w:ascii="Arial" w:eastAsia="Times New Roman" w:hAnsi="Arial" w:cs="Arial"/>
                <w:sz w:val="24"/>
                <w:szCs w:val="24"/>
              </w:rPr>
              <w:t>urbano</w:t>
            </w:r>
            <w:proofErr w:type="spellEnd"/>
          </w:p>
        </w:tc>
        <w:tc>
          <w:tcPr>
            <w:tcW w:w="1700" w:type="dxa"/>
            <w:tcBorders>
              <w:top w:val="nil"/>
              <w:left w:val="nil"/>
              <w:bottom w:val="single" w:sz="4" w:space="0" w:color="auto"/>
              <w:right w:val="single" w:sz="4" w:space="0" w:color="auto"/>
            </w:tcBorders>
            <w:shd w:val="clear" w:color="000000" w:fill="FFFFFF"/>
            <w:vAlign w:val="center"/>
            <w:hideMark/>
          </w:tcPr>
          <w:p w14:paraId="6EB14449"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126</w:t>
            </w:r>
          </w:p>
        </w:tc>
        <w:tc>
          <w:tcPr>
            <w:tcW w:w="2360" w:type="dxa"/>
            <w:tcBorders>
              <w:top w:val="nil"/>
              <w:left w:val="nil"/>
              <w:bottom w:val="single" w:sz="4" w:space="0" w:color="auto"/>
              <w:right w:val="single" w:sz="4" w:space="0" w:color="auto"/>
            </w:tcBorders>
            <w:shd w:val="clear" w:color="000000" w:fill="FFFFFF"/>
            <w:vAlign w:val="center"/>
            <w:hideMark/>
          </w:tcPr>
          <w:p w14:paraId="2195973D"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674</w:t>
            </w:r>
          </w:p>
        </w:tc>
      </w:tr>
      <w:tr w:rsidR="00866CDC" w:rsidRPr="00C212A5" w14:paraId="5D6589DE"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2876E2AE"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73E3009B" w14:textId="77777777" w:rsidR="00866CDC" w:rsidRPr="00C212A5" w:rsidRDefault="00866CDC" w:rsidP="00866CDC">
            <w:pPr>
              <w:spacing w:after="0" w:line="240" w:lineRule="auto"/>
              <w:rPr>
                <w:rFonts w:ascii="Arial" w:eastAsia="Times New Roman" w:hAnsi="Arial" w:cs="Arial"/>
                <w:sz w:val="24"/>
                <w:szCs w:val="24"/>
                <w:lang w:val="es-SV"/>
              </w:rPr>
            </w:pPr>
            <w:r w:rsidRPr="00C212A5">
              <w:rPr>
                <w:rFonts w:ascii="Arial" w:eastAsia="Times New Roman" w:hAnsi="Arial" w:cs="Arial"/>
                <w:sz w:val="24"/>
                <w:szCs w:val="24"/>
                <w:lang w:val="es-SV"/>
              </w:rPr>
              <w:t>Lot. Las Américas  I y II</w:t>
            </w:r>
          </w:p>
        </w:tc>
        <w:tc>
          <w:tcPr>
            <w:tcW w:w="1800" w:type="dxa"/>
            <w:tcBorders>
              <w:top w:val="nil"/>
              <w:left w:val="nil"/>
              <w:bottom w:val="single" w:sz="4" w:space="0" w:color="auto"/>
              <w:right w:val="single" w:sz="4" w:space="0" w:color="auto"/>
            </w:tcBorders>
            <w:shd w:val="clear" w:color="000000" w:fill="FFFFFF"/>
            <w:vAlign w:val="center"/>
            <w:hideMark/>
          </w:tcPr>
          <w:p w14:paraId="669B3184" w14:textId="77777777" w:rsidR="00866CDC" w:rsidRPr="00C212A5" w:rsidRDefault="00A6529F"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Sub-</w:t>
            </w:r>
            <w:proofErr w:type="spellStart"/>
            <w:r w:rsidRPr="00C212A5">
              <w:rPr>
                <w:rFonts w:ascii="Arial" w:eastAsia="Times New Roman" w:hAnsi="Arial" w:cs="Arial"/>
                <w:sz w:val="24"/>
                <w:szCs w:val="24"/>
              </w:rPr>
              <w:t>urbano</w:t>
            </w:r>
            <w:proofErr w:type="spellEnd"/>
          </w:p>
        </w:tc>
        <w:tc>
          <w:tcPr>
            <w:tcW w:w="1700" w:type="dxa"/>
            <w:tcBorders>
              <w:top w:val="nil"/>
              <w:left w:val="nil"/>
              <w:bottom w:val="single" w:sz="4" w:space="0" w:color="auto"/>
              <w:right w:val="single" w:sz="4" w:space="0" w:color="auto"/>
            </w:tcBorders>
            <w:shd w:val="clear" w:color="000000" w:fill="FFFFFF"/>
            <w:vAlign w:val="center"/>
            <w:hideMark/>
          </w:tcPr>
          <w:p w14:paraId="6AC794DA"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98</w:t>
            </w:r>
          </w:p>
        </w:tc>
        <w:tc>
          <w:tcPr>
            <w:tcW w:w="2360" w:type="dxa"/>
            <w:tcBorders>
              <w:top w:val="nil"/>
              <w:left w:val="nil"/>
              <w:bottom w:val="single" w:sz="4" w:space="0" w:color="auto"/>
              <w:right w:val="single" w:sz="4" w:space="0" w:color="auto"/>
            </w:tcBorders>
            <w:shd w:val="clear" w:color="000000" w:fill="FFFFFF"/>
            <w:vAlign w:val="center"/>
            <w:hideMark/>
          </w:tcPr>
          <w:p w14:paraId="05A671B9"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524</w:t>
            </w:r>
          </w:p>
        </w:tc>
      </w:tr>
      <w:tr w:rsidR="00866CDC" w:rsidRPr="00C212A5" w14:paraId="43073BB3"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1B66E450"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double" w:sz="6" w:space="0" w:color="auto"/>
              <w:right w:val="single" w:sz="4" w:space="0" w:color="auto"/>
            </w:tcBorders>
            <w:shd w:val="clear" w:color="000000" w:fill="FFFFFF"/>
            <w:vAlign w:val="center"/>
            <w:hideMark/>
          </w:tcPr>
          <w:p w14:paraId="5551A2A9"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 xml:space="preserve">Lot. Las </w:t>
            </w:r>
            <w:proofErr w:type="spellStart"/>
            <w:r w:rsidRPr="00C212A5">
              <w:rPr>
                <w:rFonts w:ascii="Arial" w:eastAsia="Times New Roman" w:hAnsi="Arial" w:cs="Arial"/>
                <w:sz w:val="24"/>
                <w:szCs w:val="24"/>
              </w:rPr>
              <w:t>Américas</w:t>
            </w:r>
            <w:proofErr w:type="spellEnd"/>
            <w:r w:rsidRPr="00C212A5">
              <w:rPr>
                <w:rFonts w:ascii="Arial" w:eastAsia="Times New Roman" w:hAnsi="Arial" w:cs="Arial"/>
                <w:sz w:val="24"/>
                <w:szCs w:val="24"/>
              </w:rPr>
              <w:t xml:space="preserve">  3 y 4</w:t>
            </w:r>
          </w:p>
        </w:tc>
        <w:tc>
          <w:tcPr>
            <w:tcW w:w="1800" w:type="dxa"/>
            <w:tcBorders>
              <w:top w:val="nil"/>
              <w:left w:val="nil"/>
              <w:bottom w:val="double" w:sz="6" w:space="0" w:color="auto"/>
              <w:right w:val="single" w:sz="4" w:space="0" w:color="auto"/>
            </w:tcBorders>
            <w:shd w:val="clear" w:color="000000" w:fill="FFFFFF"/>
            <w:vAlign w:val="center"/>
            <w:hideMark/>
          </w:tcPr>
          <w:p w14:paraId="37D9FFD1" w14:textId="77777777" w:rsidR="00866CDC" w:rsidRPr="00C212A5" w:rsidRDefault="00A6529F"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Sub-</w:t>
            </w:r>
            <w:proofErr w:type="spellStart"/>
            <w:r w:rsidRPr="00C212A5">
              <w:rPr>
                <w:rFonts w:ascii="Arial" w:eastAsia="Times New Roman" w:hAnsi="Arial" w:cs="Arial"/>
                <w:sz w:val="24"/>
                <w:szCs w:val="24"/>
              </w:rPr>
              <w:t>urbano</w:t>
            </w:r>
            <w:proofErr w:type="spellEnd"/>
          </w:p>
        </w:tc>
        <w:tc>
          <w:tcPr>
            <w:tcW w:w="1700" w:type="dxa"/>
            <w:tcBorders>
              <w:top w:val="nil"/>
              <w:left w:val="nil"/>
              <w:bottom w:val="double" w:sz="6" w:space="0" w:color="auto"/>
              <w:right w:val="single" w:sz="4" w:space="0" w:color="auto"/>
            </w:tcBorders>
            <w:shd w:val="clear" w:color="000000" w:fill="FFFFFF"/>
            <w:vAlign w:val="center"/>
            <w:hideMark/>
          </w:tcPr>
          <w:p w14:paraId="4137C746"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126</w:t>
            </w:r>
          </w:p>
        </w:tc>
        <w:tc>
          <w:tcPr>
            <w:tcW w:w="2360" w:type="dxa"/>
            <w:tcBorders>
              <w:top w:val="nil"/>
              <w:left w:val="nil"/>
              <w:bottom w:val="double" w:sz="6" w:space="0" w:color="auto"/>
              <w:right w:val="single" w:sz="4" w:space="0" w:color="auto"/>
            </w:tcBorders>
            <w:shd w:val="clear" w:color="000000" w:fill="FFFFFF"/>
            <w:vAlign w:val="center"/>
            <w:hideMark/>
          </w:tcPr>
          <w:p w14:paraId="13E493D0"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674</w:t>
            </w:r>
          </w:p>
        </w:tc>
      </w:tr>
      <w:tr w:rsidR="00866CDC" w:rsidRPr="00C212A5" w14:paraId="227369E9" w14:textId="77777777" w:rsidTr="00866CDC">
        <w:trPr>
          <w:trHeight w:val="360"/>
        </w:trPr>
        <w:tc>
          <w:tcPr>
            <w:tcW w:w="1720" w:type="dxa"/>
            <w:vMerge w:val="restart"/>
            <w:tcBorders>
              <w:top w:val="nil"/>
              <w:left w:val="single" w:sz="8" w:space="0" w:color="auto"/>
              <w:bottom w:val="double" w:sz="6" w:space="0" w:color="000000"/>
              <w:right w:val="nil"/>
            </w:tcBorders>
            <w:shd w:val="clear" w:color="000000" w:fill="FFFFFF"/>
            <w:vAlign w:val="center"/>
            <w:hideMark/>
          </w:tcPr>
          <w:p w14:paraId="078A1128"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 xml:space="preserve">El </w:t>
            </w:r>
            <w:proofErr w:type="spellStart"/>
            <w:r w:rsidRPr="00C212A5">
              <w:rPr>
                <w:rFonts w:ascii="Arial" w:eastAsia="Times New Roman" w:hAnsi="Arial" w:cs="Arial"/>
                <w:sz w:val="24"/>
                <w:szCs w:val="24"/>
              </w:rPr>
              <w:t>Bonete</w:t>
            </w:r>
            <w:proofErr w:type="spellEnd"/>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56C0D7D0"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 xml:space="preserve">El </w:t>
            </w:r>
            <w:proofErr w:type="spellStart"/>
            <w:r w:rsidRPr="00C212A5">
              <w:rPr>
                <w:rFonts w:ascii="Arial" w:eastAsia="Times New Roman" w:hAnsi="Arial" w:cs="Arial"/>
                <w:sz w:val="24"/>
                <w:szCs w:val="24"/>
              </w:rPr>
              <w:t>Bonete</w:t>
            </w:r>
            <w:proofErr w:type="spellEnd"/>
          </w:p>
        </w:tc>
        <w:tc>
          <w:tcPr>
            <w:tcW w:w="1800" w:type="dxa"/>
            <w:tcBorders>
              <w:top w:val="nil"/>
              <w:left w:val="nil"/>
              <w:bottom w:val="single" w:sz="4" w:space="0" w:color="auto"/>
              <w:right w:val="single" w:sz="4" w:space="0" w:color="auto"/>
            </w:tcBorders>
            <w:shd w:val="clear" w:color="000000" w:fill="FFFFFF"/>
            <w:vAlign w:val="center"/>
            <w:hideMark/>
          </w:tcPr>
          <w:p w14:paraId="3F242DD0"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Rural</w:t>
            </w:r>
          </w:p>
        </w:tc>
        <w:tc>
          <w:tcPr>
            <w:tcW w:w="1700" w:type="dxa"/>
            <w:tcBorders>
              <w:top w:val="nil"/>
              <w:left w:val="nil"/>
              <w:bottom w:val="single" w:sz="4" w:space="0" w:color="auto"/>
              <w:right w:val="single" w:sz="4" w:space="0" w:color="auto"/>
            </w:tcBorders>
            <w:shd w:val="clear" w:color="000000" w:fill="FFFFFF"/>
            <w:vAlign w:val="center"/>
            <w:hideMark/>
          </w:tcPr>
          <w:p w14:paraId="69FE69F0"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100</w:t>
            </w:r>
          </w:p>
        </w:tc>
        <w:tc>
          <w:tcPr>
            <w:tcW w:w="2360" w:type="dxa"/>
            <w:tcBorders>
              <w:top w:val="nil"/>
              <w:left w:val="nil"/>
              <w:bottom w:val="single" w:sz="4" w:space="0" w:color="auto"/>
              <w:right w:val="single" w:sz="4" w:space="0" w:color="auto"/>
            </w:tcBorders>
            <w:shd w:val="clear" w:color="000000" w:fill="FFFFFF"/>
            <w:vAlign w:val="center"/>
            <w:hideMark/>
          </w:tcPr>
          <w:p w14:paraId="6033132C"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612</w:t>
            </w:r>
          </w:p>
        </w:tc>
      </w:tr>
      <w:tr w:rsidR="00866CDC" w:rsidRPr="00C212A5" w14:paraId="295C4812"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40B2CAD7"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double" w:sz="6" w:space="0" w:color="auto"/>
              <w:right w:val="single" w:sz="4" w:space="0" w:color="auto"/>
            </w:tcBorders>
            <w:shd w:val="clear" w:color="000000" w:fill="FFFFFF"/>
            <w:vAlign w:val="center"/>
            <w:hideMark/>
          </w:tcPr>
          <w:p w14:paraId="261C609D"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 xml:space="preserve">El </w:t>
            </w:r>
            <w:proofErr w:type="spellStart"/>
            <w:r w:rsidRPr="00C212A5">
              <w:rPr>
                <w:rFonts w:ascii="Arial" w:eastAsia="Times New Roman" w:hAnsi="Arial" w:cs="Arial"/>
                <w:sz w:val="24"/>
                <w:szCs w:val="24"/>
              </w:rPr>
              <w:t>Relámpago</w:t>
            </w:r>
            <w:proofErr w:type="spellEnd"/>
          </w:p>
        </w:tc>
        <w:tc>
          <w:tcPr>
            <w:tcW w:w="1800" w:type="dxa"/>
            <w:tcBorders>
              <w:top w:val="nil"/>
              <w:left w:val="nil"/>
              <w:bottom w:val="double" w:sz="6" w:space="0" w:color="auto"/>
              <w:right w:val="single" w:sz="4" w:space="0" w:color="auto"/>
            </w:tcBorders>
            <w:shd w:val="clear" w:color="000000" w:fill="FFFFFF"/>
            <w:vAlign w:val="center"/>
            <w:hideMark/>
          </w:tcPr>
          <w:p w14:paraId="29B33DF4"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Rural</w:t>
            </w:r>
          </w:p>
        </w:tc>
        <w:tc>
          <w:tcPr>
            <w:tcW w:w="1700" w:type="dxa"/>
            <w:tcBorders>
              <w:top w:val="nil"/>
              <w:left w:val="nil"/>
              <w:bottom w:val="double" w:sz="6" w:space="0" w:color="auto"/>
              <w:right w:val="single" w:sz="4" w:space="0" w:color="auto"/>
            </w:tcBorders>
            <w:shd w:val="clear" w:color="000000" w:fill="FFFFFF"/>
            <w:vAlign w:val="center"/>
            <w:hideMark/>
          </w:tcPr>
          <w:p w14:paraId="5C5C8817"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20</w:t>
            </w:r>
          </w:p>
        </w:tc>
        <w:tc>
          <w:tcPr>
            <w:tcW w:w="2360" w:type="dxa"/>
            <w:tcBorders>
              <w:top w:val="nil"/>
              <w:left w:val="nil"/>
              <w:bottom w:val="double" w:sz="6" w:space="0" w:color="auto"/>
              <w:right w:val="single" w:sz="4" w:space="0" w:color="auto"/>
            </w:tcBorders>
            <w:shd w:val="clear" w:color="000000" w:fill="FFFFFF"/>
            <w:vAlign w:val="center"/>
            <w:hideMark/>
          </w:tcPr>
          <w:p w14:paraId="64DDBB03"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122</w:t>
            </w:r>
          </w:p>
        </w:tc>
      </w:tr>
      <w:tr w:rsidR="00866CDC" w:rsidRPr="00C212A5" w14:paraId="544DDB82" w14:textId="77777777" w:rsidTr="00866CDC">
        <w:trPr>
          <w:trHeight w:val="360"/>
        </w:trPr>
        <w:tc>
          <w:tcPr>
            <w:tcW w:w="1720" w:type="dxa"/>
            <w:vMerge w:val="restart"/>
            <w:tcBorders>
              <w:top w:val="nil"/>
              <w:left w:val="single" w:sz="8" w:space="0" w:color="auto"/>
              <w:bottom w:val="double" w:sz="6" w:space="0" w:color="000000"/>
              <w:right w:val="nil"/>
            </w:tcBorders>
            <w:shd w:val="clear" w:color="000000" w:fill="FFFFFF"/>
            <w:vAlign w:val="center"/>
            <w:hideMark/>
          </w:tcPr>
          <w:p w14:paraId="5445962E" w14:textId="77777777" w:rsidR="00866CDC" w:rsidRPr="00C212A5" w:rsidRDefault="00866CDC" w:rsidP="00866CDC">
            <w:pPr>
              <w:spacing w:after="0" w:line="240" w:lineRule="auto"/>
              <w:jc w:val="center"/>
              <w:rPr>
                <w:rFonts w:ascii="Arial" w:eastAsia="Times New Roman" w:hAnsi="Arial" w:cs="Arial"/>
                <w:sz w:val="24"/>
                <w:szCs w:val="24"/>
              </w:rPr>
            </w:pPr>
            <w:proofErr w:type="spellStart"/>
            <w:r w:rsidRPr="00C212A5">
              <w:rPr>
                <w:rFonts w:ascii="Arial" w:eastAsia="Times New Roman" w:hAnsi="Arial" w:cs="Arial"/>
                <w:sz w:val="24"/>
                <w:szCs w:val="24"/>
              </w:rPr>
              <w:t>Camotepeque</w:t>
            </w:r>
            <w:proofErr w:type="spellEnd"/>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0C9F5308"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El Llano</w:t>
            </w:r>
          </w:p>
        </w:tc>
        <w:tc>
          <w:tcPr>
            <w:tcW w:w="1800" w:type="dxa"/>
            <w:tcBorders>
              <w:top w:val="nil"/>
              <w:left w:val="nil"/>
              <w:bottom w:val="single" w:sz="4" w:space="0" w:color="auto"/>
              <w:right w:val="single" w:sz="4" w:space="0" w:color="auto"/>
            </w:tcBorders>
            <w:shd w:val="clear" w:color="000000" w:fill="FFFFFF"/>
            <w:vAlign w:val="center"/>
            <w:hideMark/>
          </w:tcPr>
          <w:p w14:paraId="57411818"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Rural</w:t>
            </w:r>
          </w:p>
        </w:tc>
        <w:tc>
          <w:tcPr>
            <w:tcW w:w="1700" w:type="dxa"/>
            <w:tcBorders>
              <w:top w:val="nil"/>
              <w:left w:val="nil"/>
              <w:bottom w:val="single" w:sz="4" w:space="0" w:color="auto"/>
              <w:right w:val="single" w:sz="4" w:space="0" w:color="auto"/>
            </w:tcBorders>
            <w:shd w:val="clear" w:color="000000" w:fill="FFFFFF"/>
            <w:vAlign w:val="center"/>
            <w:hideMark/>
          </w:tcPr>
          <w:p w14:paraId="774647C7"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62</w:t>
            </w:r>
          </w:p>
        </w:tc>
        <w:tc>
          <w:tcPr>
            <w:tcW w:w="2360" w:type="dxa"/>
            <w:tcBorders>
              <w:top w:val="nil"/>
              <w:left w:val="nil"/>
              <w:bottom w:val="single" w:sz="4" w:space="0" w:color="auto"/>
              <w:right w:val="single" w:sz="4" w:space="0" w:color="auto"/>
            </w:tcBorders>
            <w:shd w:val="clear" w:color="000000" w:fill="FFFFFF"/>
            <w:vAlign w:val="center"/>
            <w:hideMark/>
          </w:tcPr>
          <w:p w14:paraId="5E3C8F2F"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379</w:t>
            </w:r>
          </w:p>
        </w:tc>
      </w:tr>
      <w:tr w:rsidR="00866CDC" w:rsidRPr="00C212A5" w14:paraId="5F514582"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49EAF779"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5624B05A" w14:textId="77777777" w:rsidR="00866CDC" w:rsidRPr="00C212A5" w:rsidRDefault="00866CDC" w:rsidP="00866CDC">
            <w:pPr>
              <w:spacing w:after="0" w:line="240" w:lineRule="auto"/>
              <w:rPr>
                <w:rFonts w:ascii="Arial" w:eastAsia="Times New Roman" w:hAnsi="Arial" w:cs="Arial"/>
                <w:sz w:val="24"/>
                <w:szCs w:val="24"/>
              </w:rPr>
            </w:pPr>
            <w:proofErr w:type="spellStart"/>
            <w:r w:rsidRPr="00C212A5">
              <w:rPr>
                <w:rFonts w:ascii="Arial" w:eastAsia="Times New Roman" w:hAnsi="Arial" w:cs="Arial"/>
                <w:sz w:val="24"/>
                <w:szCs w:val="24"/>
              </w:rPr>
              <w:t>Mapilapa</w:t>
            </w:r>
            <w:proofErr w:type="spellEnd"/>
          </w:p>
        </w:tc>
        <w:tc>
          <w:tcPr>
            <w:tcW w:w="1800" w:type="dxa"/>
            <w:tcBorders>
              <w:top w:val="nil"/>
              <w:left w:val="nil"/>
              <w:bottom w:val="single" w:sz="4" w:space="0" w:color="auto"/>
              <w:right w:val="single" w:sz="4" w:space="0" w:color="auto"/>
            </w:tcBorders>
            <w:shd w:val="clear" w:color="000000" w:fill="FFFFFF"/>
            <w:vAlign w:val="center"/>
            <w:hideMark/>
          </w:tcPr>
          <w:p w14:paraId="588E4CE7"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Rural</w:t>
            </w:r>
          </w:p>
        </w:tc>
        <w:tc>
          <w:tcPr>
            <w:tcW w:w="1700" w:type="dxa"/>
            <w:tcBorders>
              <w:top w:val="nil"/>
              <w:left w:val="nil"/>
              <w:bottom w:val="single" w:sz="4" w:space="0" w:color="auto"/>
              <w:right w:val="single" w:sz="4" w:space="0" w:color="auto"/>
            </w:tcBorders>
            <w:shd w:val="clear" w:color="000000" w:fill="FFFFFF"/>
            <w:vAlign w:val="center"/>
            <w:hideMark/>
          </w:tcPr>
          <w:p w14:paraId="66291C72"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134</w:t>
            </w:r>
          </w:p>
        </w:tc>
        <w:tc>
          <w:tcPr>
            <w:tcW w:w="2360" w:type="dxa"/>
            <w:tcBorders>
              <w:top w:val="nil"/>
              <w:left w:val="nil"/>
              <w:bottom w:val="single" w:sz="4" w:space="0" w:color="auto"/>
              <w:right w:val="single" w:sz="4" w:space="0" w:color="auto"/>
            </w:tcBorders>
            <w:shd w:val="clear" w:color="000000" w:fill="FFFFFF"/>
            <w:vAlign w:val="center"/>
            <w:hideMark/>
          </w:tcPr>
          <w:p w14:paraId="52353C25"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820</w:t>
            </w:r>
          </w:p>
        </w:tc>
      </w:tr>
      <w:tr w:rsidR="00866CDC" w:rsidRPr="00C212A5" w14:paraId="3D1601FB"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4BE485E9"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18F214E3"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 xml:space="preserve">La </w:t>
            </w:r>
            <w:proofErr w:type="spellStart"/>
            <w:r w:rsidRPr="00C212A5">
              <w:rPr>
                <w:rFonts w:ascii="Arial" w:eastAsia="Times New Roman" w:hAnsi="Arial" w:cs="Arial"/>
                <w:sz w:val="24"/>
                <w:szCs w:val="24"/>
              </w:rPr>
              <w:t>Tabla</w:t>
            </w:r>
            <w:proofErr w:type="spellEnd"/>
          </w:p>
        </w:tc>
        <w:tc>
          <w:tcPr>
            <w:tcW w:w="1800" w:type="dxa"/>
            <w:tcBorders>
              <w:top w:val="nil"/>
              <w:left w:val="nil"/>
              <w:bottom w:val="single" w:sz="4" w:space="0" w:color="auto"/>
              <w:right w:val="single" w:sz="4" w:space="0" w:color="auto"/>
            </w:tcBorders>
            <w:shd w:val="clear" w:color="000000" w:fill="FFFFFF"/>
            <w:vAlign w:val="center"/>
            <w:hideMark/>
          </w:tcPr>
          <w:p w14:paraId="1A1808C2"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Rural</w:t>
            </w:r>
          </w:p>
        </w:tc>
        <w:tc>
          <w:tcPr>
            <w:tcW w:w="1700" w:type="dxa"/>
            <w:tcBorders>
              <w:top w:val="nil"/>
              <w:left w:val="nil"/>
              <w:bottom w:val="single" w:sz="4" w:space="0" w:color="auto"/>
              <w:right w:val="single" w:sz="4" w:space="0" w:color="auto"/>
            </w:tcBorders>
            <w:shd w:val="clear" w:color="000000" w:fill="FFFFFF"/>
            <w:vAlign w:val="center"/>
            <w:hideMark/>
          </w:tcPr>
          <w:p w14:paraId="2714A81C"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22</w:t>
            </w:r>
          </w:p>
        </w:tc>
        <w:tc>
          <w:tcPr>
            <w:tcW w:w="2360" w:type="dxa"/>
            <w:tcBorders>
              <w:top w:val="nil"/>
              <w:left w:val="nil"/>
              <w:bottom w:val="single" w:sz="4" w:space="0" w:color="auto"/>
              <w:right w:val="single" w:sz="4" w:space="0" w:color="auto"/>
            </w:tcBorders>
            <w:shd w:val="clear" w:color="000000" w:fill="FFFFFF"/>
            <w:vAlign w:val="center"/>
            <w:hideMark/>
          </w:tcPr>
          <w:p w14:paraId="5E820566"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135</w:t>
            </w:r>
          </w:p>
        </w:tc>
      </w:tr>
      <w:tr w:rsidR="00866CDC" w:rsidRPr="00C212A5" w14:paraId="0E5806A6"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1056D18E"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6DB1E01E"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Las Vegas</w:t>
            </w:r>
          </w:p>
        </w:tc>
        <w:tc>
          <w:tcPr>
            <w:tcW w:w="1800" w:type="dxa"/>
            <w:tcBorders>
              <w:top w:val="nil"/>
              <w:left w:val="nil"/>
              <w:bottom w:val="single" w:sz="4" w:space="0" w:color="auto"/>
              <w:right w:val="single" w:sz="4" w:space="0" w:color="auto"/>
            </w:tcBorders>
            <w:shd w:val="clear" w:color="000000" w:fill="FFFFFF"/>
            <w:vAlign w:val="center"/>
            <w:hideMark/>
          </w:tcPr>
          <w:p w14:paraId="5BEFCD31"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Rural</w:t>
            </w:r>
          </w:p>
        </w:tc>
        <w:tc>
          <w:tcPr>
            <w:tcW w:w="1700" w:type="dxa"/>
            <w:tcBorders>
              <w:top w:val="nil"/>
              <w:left w:val="nil"/>
              <w:bottom w:val="single" w:sz="4" w:space="0" w:color="auto"/>
              <w:right w:val="single" w:sz="4" w:space="0" w:color="auto"/>
            </w:tcBorders>
            <w:shd w:val="clear" w:color="000000" w:fill="FFFFFF"/>
            <w:vAlign w:val="center"/>
            <w:hideMark/>
          </w:tcPr>
          <w:p w14:paraId="199FB907"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26</w:t>
            </w:r>
          </w:p>
        </w:tc>
        <w:tc>
          <w:tcPr>
            <w:tcW w:w="2360" w:type="dxa"/>
            <w:tcBorders>
              <w:top w:val="nil"/>
              <w:left w:val="nil"/>
              <w:bottom w:val="single" w:sz="4" w:space="0" w:color="auto"/>
              <w:right w:val="single" w:sz="4" w:space="0" w:color="auto"/>
            </w:tcBorders>
            <w:shd w:val="clear" w:color="000000" w:fill="FFFFFF"/>
            <w:vAlign w:val="center"/>
            <w:hideMark/>
          </w:tcPr>
          <w:p w14:paraId="1F8A0E6C"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159</w:t>
            </w:r>
          </w:p>
        </w:tc>
      </w:tr>
      <w:tr w:rsidR="00866CDC" w:rsidRPr="00C212A5" w14:paraId="381FCEC0"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6203D7BC"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4878216F"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 xml:space="preserve">Las </w:t>
            </w:r>
            <w:proofErr w:type="spellStart"/>
            <w:r w:rsidRPr="00C212A5">
              <w:rPr>
                <w:rFonts w:ascii="Arial" w:eastAsia="Times New Roman" w:hAnsi="Arial" w:cs="Arial"/>
                <w:sz w:val="24"/>
                <w:szCs w:val="24"/>
              </w:rPr>
              <w:t>Marías</w:t>
            </w:r>
            <w:proofErr w:type="spellEnd"/>
          </w:p>
        </w:tc>
        <w:tc>
          <w:tcPr>
            <w:tcW w:w="1800" w:type="dxa"/>
            <w:tcBorders>
              <w:top w:val="nil"/>
              <w:left w:val="nil"/>
              <w:bottom w:val="single" w:sz="4" w:space="0" w:color="auto"/>
              <w:right w:val="single" w:sz="4" w:space="0" w:color="auto"/>
            </w:tcBorders>
            <w:shd w:val="clear" w:color="000000" w:fill="FFFFFF"/>
            <w:vAlign w:val="center"/>
            <w:hideMark/>
          </w:tcPr>
          <w:p w14:paraId="43A78CDF"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Rural</w:t>
            </w:r>
          </w:p>
        </w:tc>
        <w:tc>
          <w:tcPr>
            <w:tcW w:w="1700" w:type="dxa"/>
            <w:tcBorders>
              <w:top w:val="nil"/>
              <w:left w:val="nil"/>
              <w:bottom w:val="single" w:sz="4" w:space="0" w:color="auto"/>
              <w:right w:val="single" w:sz="4" w:space="0" w:color="auto"/>
            </w:tcBorders>
            <w:shd w:val="clear" w:color="000000" w:fill="FFFFFF"/>
            <w:vAlign w:val="center"/>
            <w:hideMark/>
          </w:tcPr>
          <w:p w14:paraId="0DD40FEC"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70</w:t>
            </w:r>
          </w:p>
        </w:tc>
        <w:tc>
          <w:tcPr>
            <w:tcW w:w="2360" w:type="dxa"/>
            <w:tcBorders>
              <w:top w:val="nil"/>
              <w:left w:val="nil"/>
              <w:bottom w:val="single" w:sz="4" w:space="0" w:color="auto"/>
              <w:right w:val="single" w:sz="4" w:space="0" w:color="auto"/>
            </w:tcBorders>
            <w:shd w:val="clear" w:color="000000" w:fill="FFFFFF"/>
            <w:vAlign w:val="center"/>
            <w:hideMark/>
          </w:tcPr>
          <w:p w14:paraId="1B737A19"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428</w:t>
            </w:r>
          </w:p>
        </w:tc>
      </w:tr>
      <w:tr w:rsidR="00866CDC" w:rsidRPr="00C212A5" w14:paraId="6BF27F37"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374B6209"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61FCB548"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 xml:space="preserve">El </w:t>
            </w:r>
            <w:proofErr w:type="spellStart"/>
            <w:r w:rsidRPr="00C212A5">
              <w:rPr>
                <w:rFonts w:ascii="Arial" w:eastAsia="Times New Roman" w:hAnsi="Arial" w:cs="Arial"/>
                <w:sz w:val="24"/>
                <w:szCs w:val="24"/>
              </w:rPr>
              <w:t>Anonal</w:t>
            </w:r>
            <w:proofErr w:type="spellEnd"/>
          </w:p>
        </w:tc>
        <w:tc>
          <w:tcPr>
            <w:tcW w:w="1800" w:type="dxa"/>
            <w:tcBorders>
              <w:top w:val="nil"/>
              <w:left w:val="nil"/>
              <w:bottom w:val="single" w:sz="4" w:space="0" w:color="auto"/>
              <w:right w:val="single" w:sz="4" w:space="0" w:color="auto"/>
            </w:tcBorders>
            <w:shd w:val="clear" w:color="000000" w:fill="FFFFFF"/>
            <w:vAlign w:val="center"/>
            <w:hideMark/>
          </w:tcPr>
          <w:p w14:paraId="36C365F8"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Rural</w:t>
            </w:r>
          </w:p>
        </w:tc>
        <w:tc>
          <w:tcPr>
            <w:tcW w:w="1700" w:type="dxa"/>
            <w:tcBorders>
              <w:top w:val="nil"/>
              <w:left w:val="nil"/>
              <w:bottom w:val="single" w:sz="4" w:space="0" w:color="auto"/>
              <w:right w:val="single" w:sz="4" w:space="0" w:color="auto"/>
            </w:tcBorders>
            <w:shd w:val="clear" w:color="000000" w:fill="FFFFFF"/>
            <w:vAlign w:val="center"/>
            <w:hideMark/>
          </w:tcPr>
          <w:p w14:paraId="012BBAA2"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63</w:t>
            </w:r>
          </w:p>
        </w:tc>
        <w:tc>
          <w:tcPr>
            <w:tcW w:w="2360" w:type="dxa"/>
            <w:tcBorders>
              <w:top w:val="nil"/>
              <w:left w:val="nil"/>
              <w:bottom w:val="single" w:sz="4" w:space="0" w:color="auto"/>
              <w:right w:val="single" w:sz="4" w:space="0" w:color="auto"/>
            </w:tcBorders>
            <w:shd w:val="clear" w:color="000000" w:fill="FFFFFF"/>
            <w:vAlign w:val="center"/>
            <w:hideMark/>
          </w:tcPr>
          <w:p w14:paraId="05A37CAC"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386</w:t>
            </w:r>
          </w:p>
        </w:tc>
      </w:tr>
      <w:tr w:rsidR="00866CDC" w:rsidRPr="00C212A5" w14:paraId="25B96CA1"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5107572D"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21A82D0B"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 xml:space="preserve">Baba </w:t>
            </w:r>
            <w:proofErr w:type="spellStart"/>
            <w:r w:rsidRPr="00C212A5">
              <w:rPr>
                <w:rFonts w:ascii="Arial" w:eastAsia="Times New Roman" w:hAnsi="Arial" w:cs="Arial"/>
                <w:sz w:val="24"/>
                <w:szCs w:val="24"/>
              </w:rPr>
              <w:t>Rubia</w:t>
            </w:r>
            <w:proofErr w:type="spellEnd"/>
          </w:p>
        </w:tc>
        <w:tc>
          <w:tcPr>
            <w:tcW w:w="1800" w:type="dxa"/>
            <w:tcBorders>
              <w:top w:val="nil"/>
              <w:left w:val="nil"/>
              <w:bottom w:val="single" w:sz="4" w:space="0" w:color="auto"/>
              <w:right w:val="single" w:sz="4" w:space="0" w:color="auto"/>
            </w:tcBorders>
            <w:shd w:val="clear" w:color="000000" w:fill="FFFFFF"/>
            <w:vAlign w:val="center"/>
            <w:hideMark/>
          </w:tcPr>
          <w:p w14:paraId="4BD4D4B7"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Rural</w:t>
            </w:r>
          </w:p>
        </w:tc>
        <w:tc>
          <w:tcPr>
            <w:tcW w:w="1700" w:type="dxa"/>
            <w:tcBorders>
              <w:top w:val="nil"/>
              <w:left w:val="nil"/>
              <w:bottom w:val="single" w:sz="4" w:space="0" w:color="auto"/>
              <w:right w:val="single" w:sz="4" w:space="0" w:color="auto"/>
            </w:tcBorders>
            <w:shd w:val="clear" w:color="000000" w:fill="FFFFFF"/>
            <w:vAlign w:val="center"/>
            <w:hideMark/>
          </w:tcPr>
          <w:p w14:paraId="3EF14287"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80</w:t>
            </w:r>
          </w:p>
        </w:tc>
        <w:tc>
          <w:tcPr>
            <w:tcW w:w="2360" w:type="dxa"/>
            <w:tcBorders>
              <w:top w:val="nil"/>
              <w:left w:val="nil"/>
              <w:bottom w:val="single" w:sz="4" w:space="0" w:color="auto"/>
              <w:right w:val="single" w:sz="4" w:space="0" w:color="auto"/>
            </w:tcBorders>
            <w:shd w:val="clear" w:color="000000" w:fill="FFFFFF"/>
            <w:vAlign w:val="center"/>
            <w:hideMark/>
          </w:tcPr>
          <w:p w14:paraId="48920AE9"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490</w:t>
            </w:r>
          </w:p>
        </w:tc>
      </w:tr>
      <w:tr w:rsidR="00866CDC" w:rsidRPr="00C212A5" w14:paraId="79445704"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55892A1D"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0A217B45"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 xml:space="preserve">Joya </w:t>
            </w:r>
            <w:proofErr w:type="spellStart"/>
            <w:r w:rsidRPr="00C212A5">
              <w:rPr>
                <w:rFonts w:ascii="Arial" w:eastAsia="Times New Roman" w:hAnsi="Arial" w:cs="Arial"/>
                <w:sz w:val="24"/>
                <w:szCs w:val="24"/>
              </w:rPr>
              <w:t>Galana</w:t>
            </w:r>
            <w:proofErr w:type="spellEnd"/>
          </w:p>
        </w:tc>
        <w:tc>
          <w:tcPr>
            <w:tcW w:w="1800" w:type="dxa"/>
            <w:tcBorders>
              <w:top w:val="nil"/>
              <w:left w:val="nil"/>
              <w:bottom w:val="single" w:sz="4" w:space="0" w:color="auto"/>
              <w:right w:val="single" w:sz="4" w:space="0" w:color="auto"/>
            </w:tcBorders>
            <w:shd w:val="clear" w:color="000000" w:fill="FFFFFF"/>
            <w:vAlign w:val="center"/>
            <w:hideMark/>
          </w:tcPr>
          <w:p w14:paraId="4182CCA6"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Rural</w:t>
            </w:r>
          </w:p>
        </w:tc>
        <w:tc>
          <w:tcPr>
            <w:tcW w:w="1700" w:type="dxa"/>
            <w:tcBorders>
              <w:top w:val="nil"/>
              <w:left w:val="nil"/>
              <w:bottom w:val="single" w:sz="4" w:space="0" w:color="auto"/>
              <w:right w:val="single" w:sz="4" w:space="0" w:color="auto"/>
            </w:tcBorders>
            <w:shd w:val="clear" w:color="000000" w:fill="FFFFFF"/>
            <w:vAlign w:val="center"/>
            <w:hideMark/>
          </w:tcPr>
          <w:p w14:paraId="51F1DA30"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26</w:t>
            </w:r>
          </w:p>
        </w:tc>
        <w:tc>
          <w:tcPr>
            <w:tcW w:w="2360" w:type="dxa"/>
            <w:tcBorders>
              <w:top w:val="nil"/>
              <w:left w:val="nil"/>
              <w:bottom w:val="single" w:sz="4" w:space="0" w:color="auto"/>
              <w:right w:val="single" w:sz="4" w:space="0" w:color="auto"/>
            </w:tcBorders>
            <w:shd w:val="clear" w:color="000000" w:fill="FFFFFF"/>
            <w:vAlign w:val="center"/>
            <w:hideMark/>
          </w:tcPr>
          <w:p w14:paraId="464C5421"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159</w:t>
            </w:r>
          </w:p>
        </w:tc>
      </w:tr>
      <w:tr w:rsidR="00866CDC" w:rsidRPr="00C212A5" w14:paraId="2288D184"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4DCB3D46"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08FA73FC"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 xml:space="preserve">La </w:t>
            </w:r>
            <w:proofErr w:type="spellStart"/>
            <w:r w:rsidRPr="00C212A5">
              <w:rPr>
                <w:rFonts w:ascii="Arial" w:eastAsia="Times New Roman" w:hAnsi="Arial" w:cs="Arial"/>
                <w:sz w:val="24"/>
                <w:szCs w:val="24"/>
              </w:rPr>
              <w:t>Portada</w:t>
            </w:r>
            <w:proofErr w:type="spellEnd"/>
          </w:p>
        </w:tc>
        <w:tc>
          <w:tcPr>
            <w:tcW w:w="1800" w:type="dxa"/>
            <w:tcBorders>
              <w:top w:val="nil"/>
              <w:left w:val="nil"/>
              <w:bottom w:val="single" w:sz="4" w:space="0" w:color="auto"/>
              <w:right w:val="single" w:sz="4" w:space="0" w:color="auto"/>
            </w:tcBorders>
            <w:shd w:val="clear" w:color="000000" w:fill="FFFFFF"/>
            <w:vAlign w:val="center"/>
            <w:hideMark/>
          </w:tcPr>
          <w:p w14:paraId="0B403DF4"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Rural</w:t>
            </w:r>
          </w:p>
        </w:tc>
        <w:tc>
          <w:tcPr>
            <w:tcW w:w="1700" w:type="dxa"/>
            <w:tcBorders>
              <w:top w:val="nil"/>
              <w:left w:val="nil"/>
              <w:bottom w:val="single" w:sz="4" w:space="0" w:color="auto"/>
              <w:right w:val="single" w:sz="4" w:space="0" w:color="auto"/>
            </w:tcBorders>
            <w:shd w:val="clear" w:color="000000" w:fill="FFFFFF"/>
            <w:vAlign w:val="center"/>
            <w:hideMark/>
          </w:tcPr>
          <w:p w14:paraId="3A955DFB"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94</w:t>
            </w:r>
          </w:p>
        </w:tc>
        <w:tc>
          <w:tcPr>
            <w:tcW w:w="2360" w:type="dxa"/>
            <w:tcBorders>
              <w:top w:val="nil"/>
              <w:left w:val="nil"/>
              <w:bottom w:val="single" w:sz="4" w:space="0" w:color="auto"/>
              <w:right w:val="single" w:sz="4" w:space="0" w:color="auto"/>
            </w:tcBorders>
            <w:shd w:val="clear" w:color="000000" w:fill="FFFFFF"/>
            <w:vAlign w:val="center"/>
            <w:hideMark/>
          </w:tcPr>
          <w:p w14:paraId="0F4343B3"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575</w:t>
            </w:r>
          </w:p>
        </w:tc>
      </w:tr>
      <w:tr w:rsidR="00866CDC" w:rsidRPr="00C212A5" w14:paraId="3582B155"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75DA8439"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5B0F85A7"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 xml:space="preserve">Los </w:t>
            </w:r>
            <w:proofErr w:type="spellStart"/>
            <w:r w:rsidRPr="00C212A5">
              <w:rPr>
                <w:rFonts w:ascii="Arial" w:eastAsia="Times New Roman" w:hAnsi="Arial" w:cs="Arial"/>
                <w:sz w:val="24"/>
                <w:szCs w:val="24"/>
              </w:rPr>
              <w:t>Naranjos</w:t>
            </w:r>
            <w:proofErr w:type="spellEnd"/>
          </w:p>
        </w:tc>
        <w:tc>
          <w:tcPr>
            <w:tcW w:w="1800" w:type="dxa"/>
            <w:tcBorders>
              <w:top w:val="nil"/>
              <w:left w:val="nil"/>
              <w:bottom w:val="single" w:sz="4" w:space="0" w:color="auto"/>
              <w:right w:val="single" w:sz="4" w:space="0" w:color="auto"/>
            </w:tcBorders>
            <w:shd w:val="clear" w:color="000000" w:fill="FFFFFF"/>
            <w:vAlign w:val="center"/>
            <w:hideMark/>
          </w:tcPr>
          <w:p w14:paraId="7D8736C0"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Rural</w:t>
            </w:r>
          </w:p>
        </w:tc>
        <w:tc>
          <w:tcPr>
            <w:tcW w:w="1700" w:type="dxa"/>
            <w:tcBorders>
              <w:top w:val="nil"/>
              <w:left w:val="nil"/>
              <w:bottom w:val="single" w:sz="4" w:space="0" w:color="auto"/>
              <w:right w:val="single" w:sz="4" w:space="0" w:color="auto"/>
            </w:tcBorders>
            <w:shd w:val="clear" w:color="000000" w:fill="FFFFFF"/>
            <w:vAlign w:val="center"/>
            <w:hideMark/>
          </w:tcPr>
          <w:p w14:paraId="474C50D8"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65</w:t>
            </w:r>
          </w:p>
        </w:tc>
        <w:tc>
          <w:tcPr>
            <w:tcW w:w="2360" w:type="dxa"/>
            <w:tcBorders>
              <w:top w:val="nil"/>
              <w:left w:val="nil"/>
              <w:bottom w:val="single" w:sz="4" w:space="0" w:color="auto"/>
              <w:right w:val="single" w:sz="4" w:space="0" w:color="auto"/>
            </w:tcBorders>
            <w:shd w:val="clear" w:color="000000" w:fill="FFFFFF"/>
            <w:vAlign w:val="center"/>
            <w:hideMark/>
          </w:tcPr>
          <w:p w14:paraId="55C65A4A"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398</w:t>
            </w:r>
          </w:p>
        </w:tc>
      </w:tr>
      <w:tr w:rsidR="00866CDC" w:rsidRPr="00C212A5" w14:paraId="40B69A82"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71D9EBA8"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50328DCE"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 xml:space="preserve">Las </w:t>
            </w:r>
            <w:proofErr w:type="spellStart"/>
            <w:r w:rsidRPr="00C212A5">
              <w:rPr>
                <w:rFonts w:ascii="Arial" w:eastAsia="Times New Roman" w:hAnsi="Arial" w:cs="Arial"/>
                <w:sz w:val="24"/>
                <w:szCs w:val="24"/>
              </w:rPr>
              <w:t>Marillitas</w:t>
            </w:r>
            <w:proofErr w:type="spellEnd"/>
          </w:p>
        </w:tc>
        <w:tc>
          <w:tcPr>
            <w:tcW w:w="1800" w:type="dxa"/>
            <w:tcBorders>
              <w:top w:val="nil"/>
              <w:left w:val="nil"/>
              <w:bottom w:val="single" w:sz="4" w:space="0" w:color="auto"/>
              <w:right w:val="single" w:sz="4" w:space="0" w:color="auto"/>
            </w:tcBorders>
            <w:shd w:val="clear" w:color="000000" w:fill="FFFFFF"/>
            <w:vAlign w:val="center"/>
            <w:hideMark/>
          </w:tcPr>
          <w:p w14:paraId="3E7708C1"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Rural</w:t>
            </w:r>
          </w:p>
        </w:tc>
        <w:tc>
          <w:tcPr>
            <w:tcW w:w="1700" w:type="dxa"/>
            <w:tcBorders>
              <w:top w:val="nil"/>
              <w:left w:val="nil"/>
              <w:bottom w:val="single" w:sz="4" w:space="0" w:color="auto"/>
              <w:right w:val="single" w:sz="4" w:space="0" w:color="auto"/>
            </w:tcBorders>
            <w:shd w:val="clear" w:color="000000" w:fill="FFFFFF"/>
            <w:vAlign w:val="center"/>
            <w:hideMark/>
          </w:tcPr>
          <w:p w14:paraId="7797A3AF"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20</w:t>
            </w:r>
          </w:p>
        </w:tc>
        <w:tc>
          <w:tcPr>
            <w:tcW w:w="2360" w:type="dxa"/>
            <w:tcBorders>
              <w:top w:val="nil"/>
              <w:left w:val="nil"/>
              <w:bottom w:val="single" w:sz="4" w:space="0" w:color="auto"/>
              <w:right w:val="single" w:sz="4" w:space="0" w:color="auto"/>
            </w:tcBorders>
            <w:shd w:val="clear" w:color="000000" w:fill="FFFFFF"/>
            <w:vAlign w:val="center"/>
            <w:hideMark/>
          </w:tcPr>
          <w:p w14:paraId="0F6F6D09"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122</w:t>
            </w:r>
          </w:p>
        </w:tc>
      </w:tr>
      <w:tr w:rsidR="00866CDC" w:rsidRPr="00C212A5" w14:paraId="1669B09A"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38523575"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44D9A73D"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 xml:space="preserve">Las </w:t>
            </w:r>
            <w:proofErr w:type="spellStart"/>
            <w:r w:rsidRPr="00C212A5">
              <w:rPr>
                <w:rFonts w:ascii="Arial" w:eastAsia="Times New Roman" w:hAnsi="Arial" w:cs="Arial"/>
                <w:sz w:val="24"/>
                <w:szCs w:val="24"/>
              </w:rPr>
              <w:t>Veguitas</w:t>
            </w:r>
            <w:proofErr w:type="spellEnd"/>
          </w:p>
        </w:tc>
        <w:tc>
          <w:tcPr>
            <w:tcW w:w="1800" w:type="dxa"/>
            <w:tcBorders>
              <w:top w:val="nil"/>
              <w:left w:val="nil"/>
              <w:bottom w:val="single" w:sz="4" w:space="0" w:color="auto"/>
              <w:right w:val="single" w:sz="4" w:space="0" w:color="auto"/>
            </w:tcBorders>
            <w:shd w:val="clear" w:color="000000" w:fill="FFFFFF"/>
            <w:vAlign w:val="center"/>
            <w:hideMark/>
          </w:tcPr>
          <w:p w14:paraId="6CF1B1EA"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Rural</w:t>
            </w:r>
          </w:p>
        </w:tc>
        <w:tc>
          <w:tcPr>
            <w:tcW w:w="1700" w:type="dxa"/>
            <w:tcBorders>
              <w:top w:val="nil"/>
              <w:left w:val="nil"/>
              <w:bottom w:val="single" w:sz="4" w:space="0" w:color="auto"/>
              <w:right w:val="single" w:sz="4" w:space="0" w:color="auto"/>
            </w:tcBorders>
            <w:shd w:val="clear" w:color="000000" w:fill="FFFFFF"/>
            <w:vAlign w:val="center"/>
            <w:hideMark/>
          </w:tcPr>
          <w:p w14:paraId="0F434749"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17</w:t>
            </w:r>
          </w:p>
        </w:tc>
        <w:tc>
          <w:tcPr>
            <w:tcW w:w="2360" w:type="dxa"/>
            <w:tcBorders>
              <w:top w:val="nil"/>
              <w:left w:val="nil"/>
              <w:bottom w:val="single" w:sz="4" w:space="0" w:color="auto"/>
              <w:right w:val="single" w:sz="4" w:space="0" w:color="auto"/>
            </w:tcBorders>
            <w:shd w:val="clear" w:color="000000" w:fill="FFFFFF"/>
            <w:vAlign w:val="center"/>
            <w:hideMark/>
          </w:tcPr>
          <w:p w14:paraId="231276F1"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104</w:t>
            </w:r>
          </w:p>
        </w:tc>
      </w:tr>
      <w:tr w:rsidR="00866CDC" w:rsidRPr="00C212A5" w14:paraId="5C4A3394"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6FA8CE7F"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3A06D413"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El Chorizo</w:t>
            </w:r>
          </w:p>
        </w:tc>
        <w:tc>
          <w:tcPr>
            <w:tcW w:w="1800" w:type="dxa"/>
            <w:tcBorders>
              <w:top w:val="nil"/>
              <w:left w:val="nil"/>
              <w:bottom w:val="single" w:sz="4" w:space="0" w:color="auto"/>
              <w:right w:val="single" w:sz="4" w:space="0" w:color="auto"/>
            </w:tcBorders>
            <w:shd w:val="clear" w:color="000000" w:fill="FFFFFF"/>
            <w:vAlign w:val="center"/>
            <w:hideMark/>
          </w:tcPr>
          <w:p w14:paraId="3302B325"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Rural</w:t>
            </w:r>
          </w:p>
        </w:tc>
        <w:tc>
          <w:tcPr>
            <w:tcW w:w="1700" w:type="dxa"/>
            <w:tcBorders>
              <w:top w:val="nil"/>
              <w:left w:val="nil"/>
              <w:bottom w:val="single" w:sz="4" w:space="0" w:color="auto"/>
              <w:right w:val="single" w:sz="4" w:space="0" w:color="auto"/>
            </w:tcBorders>
            <w:shd w:val="clear" w:color="000000" w:fill="FFFFFF"/>
            <w:vAlign w:val="center"/>
            <w:hideMark/>
          </w:tcPr>
          <w:p w14:paraId="099F6EE8"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14</w:t>
            </w:r>
          </w:p>
        </w:tc>
        <w:tc>
          <w:tcPr>
            <w:tcW w:w="2360" w:type="dxa"/>
            <w:tcBorders>
              <w:top w:val="nil"/>
              <w:left w:val="nil"/>
              <w:bottom w:val="single" w:sz="4" w:space="0" w:color="auto"/>
              <w:right w:val="single" w:sz="4" w:space="0" w:color="auto"/>
            </w:tcBorders>
            <w:shd w:val="clear" w:color="000000" w:fill="FFFFFF"/>
            <w:vAlign w:val="center"/>
            <w:hideMark/>
          </w:tcPr>
          <w:p w14:paraId="446E734D"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86</w:t>
            </w:r>
          </w:p>
        </w:tc>
      </w:tr>
      <w:tr w:rsidR="00866CDC" w:rsidRPr="00C212A5" w14:paraId="1EAC7286"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25A9901B"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750A1F64"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 xml:space="preserve">El </w:t>
            </w:r>
            <w:proofErr w:type="spellStart"/>
            <w:r w:rsidRPr="00C212A5">
              <w:rPr>
                <w:rFonts w:ascii="Arial" w:eastAsia="Times New Roman" w:hAnsi="Arial" w:cs="Arial"/>
                <w:sz w:val="24"/>
                <w:szCs w:val="24"/>
              </w:rPr>
              <w:t>Junquillo</w:t>
            </w:r>
            <w:proofErr w:type="spellEnd"/>
          </w:p>
        </w:tc>
        <w:tc>
          <w:tcPr>
            <w:tcW w:w="1800" w:type="dxa"/>
            <w:tcBorders>
              <w:top w:val="nil"/>
              <w:left w:val="nil"/>
              <w:bottom w:val="single" w:sz="4" w:space="0" w:color="auto"/>
              <w:right w:val="single" w:sz="4" w:space="0" w:color="auto"/>
            </w:tcBorders>
            <w:shd w:val="clear" w:color="000000" w:fill="FFFFFF"/>
            <w:vAlign w:val="center"/>
            <w:hideMark/>
          </w:tcPr>
          <w:p w14:paraId="20633963"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Rural</w:t>
            </w:r>
          </w:p>
        </w:tc>
        <w:tc>
          <w:tcPr>
            <w:tcW w:w="1700" w:type="dxa"/>
            <w:tcBorders>
              <w:top w:val="nil"/>
              <w:left w:val="nil"/>
              <w:bottom w:val="single" w:sz="4" w:space="0" w:color="auto"/>
              <w:right w:val="single" w:sz="4" w:space="0" w:color="auto"/>
            </w:tcBorders>
            <w:shd w:val="clear" w:color="000000" w:fill="FFFFFF"/>
            <w:vAlign w:val="center"/>
            <w:hideMark/>
          </w:tcPr>
          <w:p w14:paraId="199D60C3"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10</w:t>
            </w:r>
          </w:p>
        </w:tc>
        <w:tc>
          <w:tcPr>
            <w:tcW w:w="2360" w:type="dxa"/>
            <w:tcBorders>
              <w:top w:val="nil"/>
              <w:left w:val="nil"/>
              <w:bottom w:val="single" w:sz="4" w:space="0" w:color="auto"/>
              <w:right w:val="single" w:sz="4" w:space="0" w:color="auto"/>
            </w:tcBorders>
            <w:shd w:val="clear" w:color="000000" w:fill="FFFFFF"/>
            <w:vAlign w:val="center"/>
            <w:hideMark/>
          </w:tcPr>
          <w:p w14:paraId="4595CB7E"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61</w:t>
            </w:r>
          </w:p>
        </w:tc>
      </w:tr>
      <w:tr w:rsidR="00866CDC" w:rsidRPr="00C212A5" w14:paraId="311A80E6"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58B238AC"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double" w:sz="6" w:space="0" w:color="auto"/>
              <w:right w:val="single" w:sz="4" w:space="0" w:color="auto"/>
            </w:tcBorders>
            <w:shd w:val="clear" w:color="000000" w:fill="FFFFFF"/>
            <w:vAlign w:val="center"/>
            <w:hideMark/>
          </w:tcPr>
          <w:p w14:paraId="48350EF4"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 xml:space="preserve">El </w:t>
            </w:r>
            <w:proofErr w:type="spellStart"/>
            <w:r w:rsidRPr="00C212A5">
              <w:rPr>
                <w:rFonts w:ascii="Arial" w:eastAsia="Times New Roman" w:hAnsi="Arial" w:cs="Arial"/>
                <w:sz w:val="24"/>
                <w:szCs w:val="24"/>
              </w:rPr>
              <w:t>Sunza</w:t>
            </w:r>
            <w:proofErr w:type="spellEnd"/>
          </w:p>
        </w:tc>
        <w:tc>
          <w:tcPr>
            <w:tcW w:w="1800" w:type="dxa"/>
            <w:tcBorders>
              <w:top w:val="nil"/>
              <w:left w:val="nil"/>
              <w:bottom w:val="double" w:sz="6" w:space="0" w:color="auto"/>
              <w:right w:val="single" w:sz="4" w:space="0" w:color="auto"/>
            </w:tcBorders>
            <w:shd w:val="clear" w:color="000000" w:fill="FFFFFF"/>
            <w:vAlign w:val="center"/>
            <w:hideMark/>
          </w:tcPr>
          <w:p w14:paraId="368B72C5"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Rural</w:t>
            </w:r>
          </w:p>
        </w:tc>
        <w:tc>
          <w:tcPr>
            <w:tcW w:w="1700" w:type="dxa"/>
            <w:tcBorders>
              <w:top w:val="nil"/>
              <w:left w:val="nil"/>
              <w:bottom w:val="double" w:sz="6" w:space="0" w:color="auto"/>
              <w:right w:val="single" w:sz="4" w:space="0" w:color="auto"/>
            </w:tcBorders>
            <w:shd w:val="clear" w:color="000000" w:fill="FFFFFF"/>
            <w:vAlign w:val="center"/>
            <w:hideMark/>
          </w:tcPr>
          <w:p w14:paraId="1EBEB806"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10</w:t>
            </w:r>
          </w:p>
        </w:tc>
        <w:tc>
          <w:tcPr>
            <w:tcW w:w="2360" w:type="dxa"/>
            <w:tcBorders>
              <w:top w:val="nil"/>
              <w:left w:val="nil"/>
              <w:bottom w:val="double" w:sz="6" w:space="0" w:color="auto"/>
              <w:right w:val="single" w:sz="4" w:space="0" w:color="auto"/>
            </w:tcBorders>
            <w:shd w:val="clear" w:color="000000" w:fill="FFFFFF"/>
            <w:vAlign w:val="center"/>
            <w:hideMark/>
          </w:tcPr>
          <w:p w14:paraId="15A68A76"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61</w:t>
            </w:r>
          </w:p>
        </w:tc>
      </w:tr>
      <w:tr w:rsidR="00866CDC" w:rsidRPr="00C212A5" w14:paraId="46EEEDBC" w14:textId="77777777" w:rsidTr="00866CDC">
        <w:trPr>
          <w:trHeight w:val="360"/>
        </w:trPr>
        <w:tc>
          <w:tcPr>
            <w:tcW w:w="1720" w:type="dxa"/>
            <w:vMerge w:val="restart"/>
            <w:tcBorders>
              <w:top w:val="nil"/>
              <w:left w:val="single" w:sz="8" w:space="0" w:color="auto"/>
              <w:bottom w:val="nil"/>
              <w:right w:val="nil"/>
            </w:tcBorders>
            <w:shd w:val="clear" w:color="000000" w:fill="FFFFFF"/>
            <w:vAlign w:val="center"/>
            <w:hideMark/>
          </w:tcPr>
          <w:p w14:paraId="60CFBB97"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 xml:space="preserve">San </w:t>
            </w:r>
            <w:proofErr w:type="spellStart"/>
            <w:r w:rsidRPr="00C212A5">
              <w:rPr>
                <w:rFonts w:ascii="Arial" w:eastAsia="Times New Roman" w:hAnsi="Arial" w:cs="Arial"/>
                <w:sz w:val="24"/>
                <w:szCs w:val="24"/>
              </w:rPr>
              <w:t>Jerónimo</w:t>
            </w:r>
            <w:proofErr w:type="spellEnd"/>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1C5C6700"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 xml:space="preserve">El </w:t>
            </w:r>
            <w:proofErr w:type="spellStart"/>
            <w:r w:rsidRPr="00C212A5">
              <w:rPr>
                <w:rFonts w:ascii="Arial" w:eastAsia="Times New Roman" w:hAnsi="Arial" w:cs="Arial"/>
                <w:sz w:val="24"/>
                <w:szCs w:val="24"/>
              </w:rPr>
              <w:t>Pacayal</w:t>
            </w:r>
            <w:proofErr w:type="spellEnd"/>
          </w:p>
        </w:tc>
        <w:tc>
          <w:tcPr>
            <w:tcW w:w="1800" w:type="dxa"/>
            <w:tcBorders>
              <w:top w:val="nil"/>
              <w:left w:val="nil"/>
              <w:bottom w:val="single" w:sz="4" w:space="0" w:color="auto"/>
              <w:right w:val="single" w:sz="4" w:space="0" w:color="auto"/>
            </w:tcBorders>
            <w:shd w:val="clear" w:color="000000" w:fill="FFFFFF"/>
            <w:vAlign w:val="center"/>
            <w:hideMark/>
          </w:tcPr>
          <w:p w14:paraId="1FE827FE"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Rural</w:t>
            </w:r>
          </w:p>
        </w:tc>
        <w:tc>
          <w:tcPr>
            <w:tcW w:w="1700" w:type="dxa"/>
            <w:tcBorders>
              <w:top w:val="nil"/>
              <w:left w:val="nil"/>
              <w:bottom w:val="single" w:sz="4" w:space="0" w:color="auto"/>
              <w:right w:val="single" w:sz="4" w:space="0" w:color="auto"/>
            </w:tcBorders>
            <w:shd w:val="clear" w:color="000000" w:fill="FFFFFF"/>
            <w:vAlign w:val="center"/>
            <w:hideMark/>
          </w:tcPr>
          <w:p w14:paraId="28530F92"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60</w:t>
            </w:r>
          </w:p>
        </w:tc>
        <w:tc>
          <w:tcPr>
            <w:tcW w:w="2360" w:type="dxa"/>
            <w:tcBorders>
              <w:top w:val="nil"/>
              <w:left w:val="nil"/>
              <w:bottom w:val="single" w:sz="4" w:space="0" w:color="auto"/>
              <w:right w:val="single" w:sz="4" w:space="0" w:color="auto"/>
            </w:tcBorders>
            <w:shd w:val="clear" w:color="000000" w:fill="FFFFFF"/>
            <w:vAlign w:val="center"/>
            <w:hideMark/>
          </w:tcPr>
          <w:p w14:paraId="158914C8"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367</w:t>
            </w:r>
          </w:p>
        </w:tc>
      </w:tr>
      <w:tr w:rsidR="00866CDC" w:rsidRPr="00C212A5" w14:paraId="3358F67F" w14:textId="77777777" w:rsidTr="00866CDC">
        <w:trPr>
          <w:trHeight w:val="360"/>
        </w:trPr>
        <w:tc>
          <w:tcPr>
            <w:tcW w:w="1720" w:type="dxa"/>
            <w:vMerge/>
            <w:tcBorders>
              <w:top w:val="nil"/>
              <w:left w:val="single" w:sz="8" w:space="0" w:color="auto"/>
              <w:bottom w:val="nil"/>
              <w:right w:val="nil"/>
            </w:tcBorders>
            <w:vAlign w:val="center"/>
            <w:hideMark/>
          </w:tcPr>
          <w:p w14:paraId="57231E29"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7948F511"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La Escuela</w:t>
            </w:r>
          </w:p>
        </w:tc>
        <w:tc>
          <w:tcPr>
            <w:tcW w:w="1800" w:type="dxa"/>
            <w:tcBorders>
              <w:top w:val="nil"/>
              <w:left w:val="nil"/>
              <w:bottom w:val="single" w:sz="4" w:space="0" w:color="auto"/>
              <w:right w:val="single" w:sz="4" w:space="0" w:color="auto"/>
            </w:tcBorders>
            <w:shd w:val="clear" w:color="000000" w:fill="FFFFFF"/>
            <w:vAlign w:val="center"/>
            <w:hideMark/>
          </w:tcPr>
          <w:p w14:paraId="7EEE75C6"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Rural</w:t>
            </w:r>
          </w:p>
        </w:tc>
        <w:tc>
          <w:tcPr>
            <w:tcW w:w="1700" w:type="dxa"/>
            <w:tcBorders>
              <w:top w:val="nil"/>
              <w:left w:val="nil"/>
              <w:bottom w:val="single" w:sz="4" w:space="0" w:color="auto"/>
              <w:right w:val="single" w:sz="4" w:space="0" w:color="auto"/>
            </w:tcBorders>
            <w:shd w:val="clear" w:color="000000" w:fill="FFFFFF"/>
            <w:vAlign w:val="center"/>
            <w:hideMark/>
          </w:tcPr>
          <w:p w14:paraId="1D291CA6"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80</w:t>
            </w:r>
          </w:p>
        </w:tc>
        <w:tc>
          <w:tcPr>
            <w:tcW w:w="2360" w:type="dxa"/>
            <w:tcBorders>
              <w:top w:val="nil"/>
              <w:left w:val="nil"/>
              <w:bottom w:val="single" w:sz="4" w:space="0" w:color="auto"/>
              <w:right w:val="single" w:sz="4" w:space="0" w:color="auto"/>
            </w:tcBorders>
            <w:shd w:val="clear" w:color="000000" w:fill="FFFFFF"/>
            <w:vAlign w:val="center"/>
            <w:hideMark/>
          </w:tcPr>
          <w:p w14:paraId="4D3CDF8D"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490</w:t>
            </w:r>
          </w:p>
        </w:tc>
      </w:tr>
      <w:tr w:rsidR="00866CDC" w:rsidRPr="00C212A5" w14:paraId="2D110836" w14:textId="77777777" w:rsidTr="00866CDC">
        <w:trPr>
          <w:trHeight w:val="360"/>
        </w:trPr>
        <w:tc>
          <w:tcPr>
            <w:tcW w:w="1720" w:type="dxa"/>
            <w:vMerge/>
            <w:tcBorders>
              <w:top w:val="nil"/>
              <w:left w:val="single" w:sz="8" w:space="0" w:color="auto"/>
              <w:bottom w:val="nil"/>
              <w:right w:val="nil"/>
            </w:tcBorders>
            <w:vAlign w:val="center"/>
            <w:hideMark/>
          </w:tcPr>
          <w:p w14:paraId="76F52A8B"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366E107B"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 xml:space="preserve">El </w:t>
            </w:r>
            <w:proofErr w:type="spellStart"/>
            <w:r w:rsidRPr="00C212A5">
              <w:rPr>
                <w:rFonts w:ascii="Arial" w:eastAsia="Times New Roman" w:hAnsi="Arial" w:cs="Arial"/>
                <w:sz w:val="24"/>
                <w:szCs w:val="24"/>
              </w:rPr>
              <w:t>Cipres</w:t>
            </w:r>
            <w:proofErr w:type="spellEnd"/>
          </w:p>
        </w:tc>
        <w:tc>
          <w:tcPr>
            <w:tcW w:w="1800" w:type="dxa"/>
            <w:tcBorders>
              <w:top w:val="nil"/>
              <w:left w:val="nil"/>
              <w:bottom w:val="single" w:sz="4" w:space="0" w:color="auto"/>
              <w:right w:val="single" w:sz="4" w:space="0" w:color="auto"/>
            </w:tcBorders>
            <w:shd w:val="clear" w:color="000000" w:fill="FFFFFF"/>
            <w:vAlign w:val="center"/>
            <w:hideMark/>
          </w:tcPr>
          <w:p w14:paraId="377B0D6F"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Rural</w:t>
            </w:r>
          </w:p>
        </w:tc>
        <w:tc>
          <w:tcPr>
            <w:tcW w:w="1700" w:type="dxa"/>
            <w:tcBorders>
              <w:top w:val="nil"/>
              <w:left w:val="nil"/>
              <w:bottom w:val="single" w:sz="4" w:space="0" w:color="auto"/>
              <w:right w:val="single" w:sz="4" w:space="0" w:color="auto"/>
            </w:tcBorders>
            <w:shd w:val="clear" w:color="000000" w:fill="FFFFFF"/>
            <w:vAlign w:val="center"/>
            <w:hideMark/>
          </w:tcPr>
          <w:p w14:paraId="06BF317F"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39</w:t>
            </w:r>
          </w:p>
        </w:tc>
        <w:tc>
          <w:tcPr>
            <w:tcW w:w="2360" w:type="dxa"/>
            <w:tcBorders>
              <w:top w:val="nil"/>
              <w:left w:val="nil"/>
              <w:bottom w:val="single" w:sz="4" w:space="0" w:color="auto"/>
              <w:right w:val="single" w:sz="4" w:space="0" w:color="auto"/>
            </w:tcBorders>
            <w:shd w:val="clear" w:color="000000" w:fill="FFFFFF"/>
            <w:vAlign w:val="center"/>
            <w:hideMark/>
          </w:tcPr>
          <w:p w14:paraId="6FDA8444"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239</w:t>
            </w:r>
          </w:p>
        </w:tc>
      </w:tr>
      <w:tr w:rsidR="00866CDC" w:rsidRPr="00C212A5" w14:paraId="2D9DA4AB" w14:textId="77777777" w:rsidTr="00866CDC">
        <w:trPr>
          <w:trHeight w:val="360"/>
        </w:trPr>
        <w:tc>
          <w:tcPr>
            <w:tcW w:w="1720" w:type="dxa"/>
            <w:vMerge/>
            <w:tcBorders>
              <w:top w:val="nil"/>
              <w:left w:val="single" w:sz="8" w:space="0" w:color="auto"/>
              <w:bottom w:val="nil"/>
              <w:right w:val="nil"/>
            </w:tcBorders>
            <w:vAlign w:val="center"/>
            <w:hideMark/>
          </w:tcPr>
          <w:p w14:paraId="0174BB7D"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764962E7"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Cajamarca</w:t>
            </w:r>
          </w:p>
        </w:tc>
        <w:tc>
          <w:tcPr>
            <w:tcW w:w="1800" w:type="dxa"/>
            <w:tcBorders>
              <w:top w:val="nil"/>
              <w:left w:val="nil"/>
              <w:bottom w:val="single" w:sz="4" w:space="0" w:color="auto"/>
              <w:right w:val="single" w:sz="4" w:space="0" w:color="auto"/>
            </w:tcBorders>
            <w:shd w:val="clear" w:color="000000" w:fill="FFFFFF"/>
            <w:vAlign w:val="center"/>
            <w:hideMark/>
          </w:tcPr>
          <w:p w14:paraId="78643678"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Rural</w:t>
            </w:r>
          </w:p>
        </w:tc>
        <w:tc>
          <w:tcPr>
            <w:tcW w:w="1700" w:type="dxa"/>
            <w:tcBorders>
              <w:top w:val="nil"/>
              <w:left w:val="nil"/>
              <w:bottom w:val="single" w:sz="4" w:space="0" w:color="auto"/>
              <w:right w:val="single" w:sz="4" w:space="0" w:color="auto"/>
            </w:tcBorders>
            <w:shd w:val="clear" w:color="000000" w:fill="FFFFFF"/>
            <w:vAlign w:val="center"/>
            <w:hideMark/>
          </w:tcPr>
          <w:p w14:paraId="378A9D65"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39</w:t>
            </w:r>
          </w:p>
        </w:tc>
        <w:tc>
          <w:tcPr>
            <w:tcW w:w="2360" w:type="dxa"/>
            <w:tcBorders>
              <w:top w:val="nil"/>
              <w:left w:val="nil"/>
              <w:bottom w:val="single" w:sz="4" w:space="0" w:color="auto"/>
              <w:right w:val="single" w:sz="4" w:space="0" w:color="auto"/>
            </w:tcBorders>
            <w:shd w:val="clear" w:color="000000" w:fill="FFFFFF"/>
            <w:vAlign w:val="center"/>
            <w:hideMark/>
          </w:tcPr>
          <w:p w14:paraId="5BC4F2A6"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239</w:t>
            </w:r>
          </w:p>
        </w:tc>
      </w:tr>
      <w:tr w:rsidR="00866CDC" w:rsidRPr="00C212A5" w14:paraId="56606E98" w14:textId="77777777" w:rsidTr="00866CDC">
        <w:trPr>
          <w:trHeight w:val="360"/>
        </w:trPr>
        <w:tc>
          <w:tcPr>
            <w:tcW w:w="1720" w:type="dxa"/>
            <w:vMerge w:val="restart"/>
            <w:tcBorders>
              <w:top w:val="double" w:sz="6" w:space="0" w:color="auto"/>
              <w:left w:val="single" w:sz="8" w:space="0" w:color="auto"/>
              <w:bottom w:val="double" w:sz="6" w:space="0" w:color="000000"/>
              <w:right w:val="nil"/>
            </w:tcBorders>
            <w:shd w:val="clear" w:color="000000" w:fill="FFFFFF"/>
            <w:vAlign w:val="center"/>
            <w:hideMark/>
          </w:tcPr>
          <w:p w14:paraId="13C31036" w14:textId="77777777" w:rsidR="00866CDC" w:rsidRPr="00C212A5" w:rsidRDefault="00866CDC" w:rsidP="00866CDC">
            <w:pPr>
              <w:spacing w:after="0" w:line="240" w:lineRule="auto"/>
              <w:jc w:val="center"/>
              <w:rPr>
                <w:rFonts w:ascii="Arial" w:eastAsia="Times New Roman" w:hAnsi="Arial" w:cs="Arial"/>
                <w:sz w:val="24"/>
                <w:szCs w:val="24"/>
              </w:rPr>
            </w:pPr>
            <w:proofErr w:type="spellStart"/>
            <w:r w:rsidRPr="00C212A5">
              <w:rPr>
                <w:rFonts w:ascii="Arial" w:eastAsia="Times New Roman" w:hAnsi="Arial" w:cs="Arial"/>
                <w:sz w:val="24"/>
                <w:szCs w:val="24"/>
              </w:rPr>
              <w:t>Conacaste</w:t>
            </w:r>
            <w:proofErr w:type="spellEnd"/>
          </w:p>
        </w:tc>
        <w:tc>
          <w:tcPr>
            <w:tcW w:w="2740" w:type="dxa"/>
            <w:tcBorders>
              <w:top w:val="double" w:sz="6" w:space="0" w:color="auto"/>
              <w:left w:val="single" w:sz="4" w:space="0" w:color="auto"/>
              <w:bottom w:val="single" w:sz="4" w:space="0" w:color="auto"/>
              <w:right w:val="single" w:sz="4" w:space="0" w:color="auto"/>
            </w:tcBorders>
            <w:shd w:val="clear" w:color="000000" w:fill="FFFFFF"/>
            <w:vAlign w:val="center"/>
            <w:hideMark/>
          </w:tcPr>
          <w:p w14:paraId="3D51A429"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 xml:space="preserve">Los </w:t>
            </w:r>
            <w:proofErr w:type="spellStart"/>
            <w:r w:rsidRPr="00C212A5">
              <w:rPr>
                <w:rFonts w:ascii="Arial" w:eastAsia="Times New Roman" w:hAnsi="Arial" w:cs="Arial"/>
                <w:sz w:val="24"/>
                <w:szCs w:val="24"/>
              </w:rPr>
              <w:t>Moranes</w:t>
            </w:r>
            <w:proofErr w:type="spellEnd"/>
          </w:p>
        </w:tc>
        <w:tc>
          <w:tcPr>
            <w:tcW w:w="1800" w:type="dxa"/>
            <w:tcBorders>
              <w:top w:val="double" w:sz="6" w:space="0" w:color="auto"/>
              <w:left w:val="nil"/>
              <w:bottom w:val="single" w:sz="4" w:space="0" w:color="auto"/>
              <w:right w:val="single" w:sz="4" w:space="0" w:color="auto"/>
            </w:tcBorders>
            <w:shd w:val="clear" w:color="000000" w:fill="FFFFFF"/>
            <w:vAlign w:val="center"/>
            <w:hideMark/>
          </w:tcPr>
          <w:p w14:paraId="001389BF" w14:textId="77777777" w:rsidR="00866CDC" w:rsidRPr="00C212A5" w:rsidRDefault="00A6529F"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Sub-</w:t>
            </w:r>
            <w:proofErr w:type="spellStart"/>
            <w:r w:rsidRPr="00C212A5">
              <w:rPr>
                <w:rFonts w:ascii="Arial" w:eastAsia="Times New Roman" w:hAnsi="Arial" w:cs="Arial"/>
                <w:sz w:val="24"/>
                <w:szCs w:val="24"/>
              </w:rPr>
              <w:t>urbano</w:t>
            </w:r>
            <w:proofErr w:type="spellEnd"/>
          </w:p>
        </w:tc>
        <w:tc>
          <w:tcPr>
            <w:tcW w:w="1700" w:type="dxa"/>
            <w:tcBorders>
              <w:top w:val="double" w:sz="6" w:space="0" w:color="auto"/>
              <w:left w:val="nil"/>
              <w:bottom w:val="single" w:sz="4" w:space="0" w:color="auto"/>
              <w:right w:val="single" w:sz="4" w:space="0" w:color="auto"/>
            </w:tcBorders>
            <w:shd w:val="clear" w:color="000000" w:fill="FFFFFF"/>
            <w:vAlign w:val="center"/>
            <w:hideMark/>
          </w:tcPr>
          <w:p w14:paraId="0898177E"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18</w:t>
            </w:r>
          </w:p>
        </w:tc>
        <w:tc>
          <w:tcPr>
            <w:tcW w:w="2360" w:type="dxa"/>
            <w:tcBorders>
              <w:top w:val="double" w:sz="6" w:space="0" w:color="auto"/>
              <w:left w:val="nil"/>
              <w:bottom w:val="single" w:sz="4" w:space="0" w:color="auto"/>
              <w:right w:val="single" w:sz="4" w:space="0" w:color="auto"/>
            </w:tcBorders>
            <w:shd w:val="clear" w:color="000000" w:fill="FFFFFF"/>
            <w:vAlign w:val="center"/>
            <w:hideMark/>
          </w:tcPr>
          <w:p w14:paraId="4DC9EB9B"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96</w:t>
            </w:r>
          </w:p>
        </w:tc>
      </w:tr>
      <w:tr w:rsidR="00866CDC" w:rsidRPr="00C212A5" w14:paraId="0C44FCDA" w14:textId="77777777" w:rsidTr="00866CDC">
        <w:trPr>
          <w:trHeight w:val="360"/>
        </w:trPr>
        <w:tc>
          <w:tcPr>
            <w:tcW w:w="1720" w:type="dxa"/>
            <w:vMerge/>
            <w:tcBorders>
              <w:top w:val="double" w:sz="6" w:space="0" w:color="auto"/>
              <w:left w:val="single" w:sz="8" w:space="0" w:color="auto"/>
              <w:bottom w:val="double" w:sz="6" w:space="0" w:color="000000"/>
              <w:right w:val="nil"/>
            </w:tcBorders>
            <w:vAlign w:val="center"/>
            <w:hideMark/>
          </w:tcPr>
          <w:p w14:paraId="4C7FAA50"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58B5AAE2"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 xml:space="preserve">El </w:t>
            </w:r>
            <w:proofErr w:type="spellStart"/>
            <w:r w:rsidRPr="00C212A5">
              <w:rPr>
                <w:rFonts w:ascii="Arial" w:eastAsia="Times New Roman" w:hAnsi="Arial" w:cs="Arial"/>
                <w:sz w:val="24"/>
                <w:szCs w:val="24"/>
              </w:rPr>
              <w:t>Castaño</w:t>
            </w:r>
            <w:proofErr w:type="spellEnd"/>
          </w:p>
        </w:tc>
        <w:tc>
          <w:tcPr>
            <w:tcW w:w="1800" w:type="dxa"/>
            <w:tcBorders>
              <w:top w:val="nil"/>
              <w:left w:val="nil"/>
              <w:bottom w:val="single" w:sz="4" w:space="0" w:color="auto"/>
              <w:right w:val="single" w:sz="4" w:space="0" w:color="auto"/>
            </w:tcBorders>
            <w:shd w:val="clear" w:color="000000" w:fill="FFFFFF"/>
            <w:vAlign w:val="center"/>
            <w:hideMark/>
          </w:tcPr>
          <w:p w14:paraId="4C69888D"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Rural</w:t>
            </w:r>
          </w:p>
        </w:tc>
        <w:tc>
          <w:tcPr>
            <w:tcW w:w="1700" w:type="dxa"/>
            <w:tcBorders>
              <w:top w:val="nil"/>
              <w:left w:val="nil"/>
              <w:bottom w:val="single" w:sz="4" w:space="0" w:color="auto"/>
              <w:right w:val="single" w:sz="4" w:space="0" w:color="auto"/>
            </w:tcBorders>
            <w:shd w:val="clear" w:color="000000" w:fill="FFFFFF"/>
            <w:vAlign w:val="center"/>
            <w:hideMark/>
          </w:tcPr>
          <w:p w14:paraId="07A86B02"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86</w:t>
            </w:r>
          </w:p>
        </w:tc>
        <w:tc>
          <w:tcPr>
            <w:tcW w:w="2360" w:type="dxa"/>
            <w:tcBorders>
              <w:top w:val="nil"/>
              <w:left w:val="nil"/>
              <w:bottom w:val="single" w:sz="4" w:space="0" w:color="auto"/>
              <w:right w:val="single" w:sz="4" w:space="0" w:color="auto"/>
            </w:tcBorders>
            <w:shd w:val="clear" w:color="000000" w:fill="FFFFFF"/>
            <w:vAlign w:val="center"/>
            <w:hideMark/>
          </w:tcPr>
          <w:p w14:paraId="631DE0C6"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526</w:t>
            </w:r>
          </w:p>
        </w:tc>
      </w:tr>
      <w:tr w:rsidR="00866CDC" w:rsidRPr="00C212A5" w14:paraId="499097ED" w14:textId="77777777" w:rsidTr="00866CDC">
        <w:trPr>
          <w:trHeight w:val="360"/>
        </w:trPr>
        <w:tc>
          <w:tcPr>
            <w:tcW w:w="1720" w:type="dxa"/>
            <w:vMerge/>
            <w:tcBorders>
              <w:top w:val="double" w:sz="6" w:space="0" w:color="auto"/>
              <w:left w:val="single" w:sz="8" w:space="0" w:color="auto"/>
              <w:bottom w:val="double" w:sz="6" w:space="0" w:color="000000"/>
              <w:right w:val="nil"/>
            </w:tcBorders>
            <w:vAlign w:val="center"/>
            <w:hideMark/>
          </w:tcPr>
          <w:p w14:paraId="4DA4E068"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4941CBE0"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Los Mercedes</w:t>
            </w:r>
          </w:p>
        </w:tc>
        <w:tc>
          <w:tcPr>
            <w:tcW w:w="1800" w:type="dxa"/>
            <w:tcBorders>
              <w:top w:val="nil"/>
              <w:left w:val="nil"/>
              <w:bottom w:val="single" w:sz="4" w:space="0" w:color="auto"/>
              <w:right w:val="single" w:sz="4" w:space="0" w:color="auto"/>
            </w:tcBorders>
            <w:shd w:val="clear" w:color="000000" w:fill="FFFFFF"/>
            <w:vAlign w:val="center"/>
            <w:hideMark/>
          </w:tcPr>
          <w:p w14:paraId="7C371EE6" w14:textId="77777777" w:rsidR="00866CDC" w:rsidRPr="00C212A5" w:rsidRDefault="00A6529F"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Sub-</w:t>
            </w:r>
            <w:proofErr w:type="spellStart"/>
            <w:r w:rsidRPr="00C212A5">
              <w:rPr>
                <w:rFonts w:ascii="Arial" w:eastAsia="Times New Roman" w:hAnsi="Arial" w:cs="Arial"/>
                <w:sz w:val="24"/>
                <w:szCs w:val="24"/>
              </w:rPr>
              <w:t>urbano</w:t>
            </w:r>
            <w:proofErr w:type="spellEnd"/>
          </w:p>
        </w:tc>
        <w:tc>
          <w:tcPr>
            <w:tcW w:w="1700" w:type="dxa"/>
            <w:tcBorders>
              <w:top w:val="nil"/>
              <w:left w:val="nil"/>
              <w:bottom w:val="single" w:sz="4" w:space="0" w:color="auto"/>
              <w:right w:val="single" w:sz="4" w:space="0" w:color="auto"/>
            </w:tcBorders>
            <w:shd w:val="clear" w:color="000000" w:fill="FFFFFF"/>
            <w:vAlign w:val="center"/>
            <w:hideMark/>
          </w:tcPr>
          <w:p w14:paraId="69A9452E"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46</w:t>
            </w:r>
          </w:p>
        </w:tc>
        <w:tc>
          <w:tcPr>
            <w:tcW w:w="2360" w:type="dxa"/>
            <w:tcBorders>
              <w:top w:val="nil"/>
              <w:left w:val="nil"/>
              <w:bottom w:val="single" w:sz="4" w:space="0" w:color="auto"/>
              <w:right w:val="single" w:sz="4" w:space="0" w:color="auto"/>
            </w:tcBorders>
            <w:shd w:val="clear" w:color="000000" w:fill="FFFFFF"/>
            <w:vAlign w:val="center"/>
            <w:hideMark/>
          </w:tcPr>
          <w:p w14:paraId="1DCFD7A5"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246</w:t>
            </w:r>
          </w:p>
        </w:tc>
      </w:tr>
      <w:tr w:rsidR="00866CDC" w:rsidRPr="00C212A5" w14:paraId="7325AABD" w14:textId="77777777" w:rsidTr="00866CDC">
        <w:trPr>
          <w:trHeight w:val="360"/>
        </w:trPr>
        <w:tc>
          <w:tcPr>
            <w:tcW w:w="1720" w:type="dxa"/>
            <w:vMerge/>
            <w:tcBorders>
              <w:top w:val="double" w:sz="6" w:space="0" w:color="auto"/>
              <w:left w:val="single" w:sz="8" w:space="0" w:color="auto"/>
              <w:bottom w:val="double" w:sz="6" w:space="0" w:color="000000"/>
              <w:right w:val="nil"/>
            </w:tcBorders>
            <w:vAlign w:val="center"/>
            <w:hideMark/>
          </w:tcPr>
          <w:p w14:paraId="4B2147C6"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56CB4740" w14:textId="77777777" w:rsidR="00866CDC" w:rsidRPr="00C212A5" w:rsidRDefault="00866CDC" w:rsidP="00866CDC">
            <w:pPr>
              <w:spacing w:after="0" w:line="240" w:lineRule="auto"/>
              <w:rPr>
                <w:rFonts w:ascii="Arial" w:eastAsia="Times New Roman" w:hAnsi="Arial" w:cs="Arial"/>
                <w:sz w:val="24"/>
                <w:szCs w:val="24"/>
              </w:rPr>
            </w:pPr>
            <w:proofErr w:type="spellStart"/>
            <w:r w:rsidRPr="00C212A5">
              <w:rPr>
                <w:rFonts w:ascii="Arial" w:eastAsia="Times New Roman" w:hAnsi="Arial" w:cs="Arial"/>
                <w:sz w:val="24"/>
                <w:szCs w:val="24"/>
              </w:rPr>
              <w:t>Castañito</w:t>
            </w:r>
            <w:proofErr w:type="spellEnd"/>
          </w:p>
        </w:tc>
        <w:tc>
          <w:tcPr>
            <w:tcW w:w="1800" w:type="dxa"/>
            <w:tcBorders>
              <w:top w:val="nil"/>
              <w:left w:val="nil"/>
              <w:bottom w:val="single" w:sz="4" w:space="0" w:color="auto"/>
              <w:right w:val="single" w:sz="4" w:space="0" w:color="auto"/>
            </w:tcBorders>
            <w:shd w:val="clear" w:color="000000" w:fill="FFFFFF"/>
            <w:vAlign w:val="center"/>
            <w:hideMark/>
          </w:tcPr>
          <w:p w14:paraId="4F7957A9"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Rural</w:t>
            </w:r>
          </w:p>
        </w:tc>
        <w:tc>
          <w:tcPr>
            <w:tcW w:w="1700" w:type="dxa"/>
            <w:tcBorders>
              <w:top w:val="nil"/>
              <w:left w:val="nil"/>
              <w:bottom w:val="single" w:sz="4" w:space="0" w:color="auto"/>
              <w:right w:val="single" w:sz="4" w:space="0" w:color="auto"/>
            </w:tcBorders>
            <w:shd w:val="clear" w:color="000000" w:fill="FFFFFF"/>
            <w:vAlign w:val="center"/>
            <w:hideMark/>
          </w:tcPr>
          <w:p w14:paraId="7D24E06F"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53</w:t>
            </w:r>
          </w:p>
        </w:tc>
        <w:tc>
          <w:tcPr>
            <w:tcW w:w="2360" w:type="dxa"/>
            <w:tcBorders>
              <w:top w:val="nil"/>
              <w:left w:val="nil"/>
              <w:bottom w:val="single" w:sz="4" w:space="0" w:color="auto"/>
              <w:right w:val="single" w:sz="4" w:space="0" w:color="auto"/>
            </w:tcBorders>
            <w:shd w:val="clear" w:color="000000" w:fill="FFFFFF"/>
            <w:vAlign w:val="center"/>
            <w:hideMark/>
          </w:tcPr>
          <w:p w14:paraId="0AC2EDB3"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284</w:t>
            </w:r>
          </w:p>
        </w:tc>
      </w:tr>
      <w:tr w:rsidR="00866CDC" w:rsidRPr="00C212A5" w14:paraId="4448E2F5" w14:textId="77777777" w:rsidTr="00866CDC">
        <w:trPr>
          <w:trHeight w:val="360"/>
        </w:trPr>
        <w:tc>
          <w:tcPr>
            <w:tcW w:w="1720" w:type="dxa"/>
            <w:vMerge/>
            <w:tcBorders>
              <w:top w:val="double" w:sz="6" w:space="0" w:color="auto"/>
              <w:left w:val="single" w:sz="8" w:space="0" w:color="auto"/>
              <w:bottom w:val="double" w:sz="6" w:space="0" w:color="000000"/>
              <w:right w:val="nil"/>
            </w:tcBorders>
            <w:vAlign w:val="center"/>
            <w:hideMark/>
          </w:tcPr>
          <w:p w14:paraId="07141624"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28A211C3"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 </w:t>
            </w:r>
          </w:p>
        </w:tc>
        <w:tc>
          <w:tcPr>
            <w:tcW w:w="1800" w:type="dxa"/>
            <w:tcBorders>
              <w:top w:val="nil"/>
              <w:left w:val="nil"/>
              <w:bottom w:val="single" w:sz="4" w:space="0" w:color="auto"/>
              <w:right w:val="single" w:sz="4" w:space="0" w:color="auto"/>
            </w:tcBorders>
            <w:shd w:val="clear" w:color="000000" w:fill="FFFFFF"/>
            <w:vAlign w:val="center"/>
            <w:hideMark/>
          </w:tcPr>
          <w:p w14:paraId="6C901F88"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 </w:t>
            </w:r>
          </w:p>
        </w:tc>
        <w:tc>
          <w:tcPr>
            <w:tcW w:w="1700" w:type="dxa"/>
            <w:tcBorders>
              <w:top w:val="nil"/>
              <w:left w:val="nil"/>
              <w:bottom w:val="single" w:sz="4" w:space="0" w:color="auto"/>
              <w:right w:val="single" w:sz="4" w:space="0" w:color="auto"/>
            </w:tcBorders>
            <w:shd w:val="clear" w:color="000000" w:fill="FFFFFF"/>
            <w:vAlign w:val="center"/>
            <w:hideMark/>
          </w:tcPr>
          <w:p w14:paraId="70169F5C"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 </w:t>
            </w:r>
          </w:p>
        </w:tc>
        <w:tc>
          <w:tcPr>
            <w:tcW w:w="2360" w:type="dxa"/>
            <w:tcBorders>
              <w:top w:val="nil"/>
              <w:left w:val="nil"/>
              <w:bottom w:val="single" w:sz="4" w:space="0" w:color="auto"/>
              <w:right w:val="single" w:sz="4" w:space="0" w:color="auto"/>
            </w:tcBorders>
            <w:shd w:val="clear" w:color="000000" w:fill="FFFFFF"/>
            <w:vAlign w:val="center"/>
            <w:hideMark/>
          </w:tcPr>
          <w:p w14:paraId="2EEC8F79"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 </w:t>
            </w:r>
          </w:p>
        </w:tc>
      </w:tr>
      <w:tr w:rsidR="00866CDC" w:rsidRPr="00C212A5" w14:paraId="422861A3" w14:textId="77777777" w:rsidTr="00866CDC">
        <w:trPr>
          <w:trHeight w:val="360"/>
        </w:trPr>
        <w:tc>
          <w:tcPr>
            <w:tcW w:w="1720" w:type="dxa"/>
            <w:vMerge/>
            <w:tcBorders>
              <w:top w:val="double" w:sz="6" w:space="0" w:color="auto"/>
              <w:left w:val="single" w:sz="8" w:space="0" w:color="auto"/>
              <w:bottom w:val="double" w:sz="6" w:space="0" w:color="000000"/>
              <w:right w:val="nil"/>
            </w:tcBorders>
            <w:vAlign w:val="center"/>
            <w:hideMark/>
          </w:tcPr>
          <w:p w14:paraId="3B37AE37"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62234C52"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 xml:space="preserve">El </w:t>
            </w:r>
            <w:proofErr w:type="spellStart"/>
            <w:r w:rsidRPr="00C212A5">
              <w:rPr>
                <w:rFonts w:ascii="Arial" w:eastAsia="Times New Roman" w:hAnsi="Arial" w:cs="Arial"/>
                <w:sz w:val="24"/>
                <w:szCs w:val="24"/>
              </w:rPr>
              <w:t>Angelito</w:t>
            </w:r>
            <w:proofErr w:type="spellEnd"/>
          </w:p>
        </w:tc>
        <w:tc>
          <w:tcPr>
            <w:tcW w:w="1800" w:type="dxa"/>
            <w:tcBorders>
              <w:top w:val="nil"/>
              <w:left w:val="nil"/>
              <w:bottom w:val="single" w:sz="4" w:space="0" w:color="auto"/>
              <w:right w:val="single" w:sz="4" w:space="0" w:color="auto"/>
            </w:tcBorders>
            <w:shd w:val="clear" w:color="000000" w:fill="FFFFFF"/>
            <w:vAlign w:val="center"/>
            <w:hideMark/>
          </w:tcPr>
          <w:p w14:paraId="7F33C58B" w14:textId="77777777" w:rsidR="00866CDC" w:rsidRPr="00C212A5" w:rsidRDefault="00A6529F"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Sub-</w:t>
            </w:r>
            <w:proofErr w:type="spellStart"/>
            <w:r w:rsidRPr="00C212A5">
              <w:rPr>
                <w:rFonts w:ascii="Arial" w:eastAsia="Times New Roman" w:hAnsi="Arial" w:cs="Arial"/>
                <w:sz w:val="24"/>
                <w:szCs w:val="24"/>
              </w:rPr>
              <w:t>urbano</w:t>
            </w:r>
            <w:proofErr w:type="spellEnd"/>
          </w:p>
        </w:tc>
        <w:tc>
          <w:tcPr>
            <w:tcW w:w="1700" w:type="dxa"/>
            <w:tcBorders>
              <w:top w:val="nil"/>
              <w:left w:val="nil"/>
              <w:bottom w:val="single" w:sz="4" w:space="0" w:color="auto"/>
              <w:right w:val="single" w:sz="4" w:space="0" w:color="auto"/>
            </w:tcBorders>
            <w:shd w:val="clear" w:color="000000" w:fill="FFFFFF"/>
            <w:vAlign w:val="center"/>
            <w:hideMark/>
          </w:tcPr>
          <w:p w14:paraId="002E6AF3"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48</w:t>
            </w:r>
          </w:p>
        </w:tc>
        <w:tc>
          <w:tcPr>
            <w:tcW w:w="2360" w:type="dxa"/>
            <w:tcBorders>
              <w:top w:val="nil"/>
              <w:left w:val="nil"/>
              <w:bottom w:val="single" w:sz="4" w:space="0" w:color="auto"/>
              <w:right w:val="single" w:sz="4" w:space="0" w:color="auto"/>
            </w:tcBorders>
            <w:shd w:val="clear" w:color="000000" w:fill="FFFFFF"/>
            <w:vAlign w:val="center"/>
            <w:hideMark/>
          </w:tcPr>
          <w:p w14:paraId="0FC98CB9"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257</w:t>
            </w:r>
          </w:p>
        </w:tc>
      </w:tr>
      <w:tr w:rsidR="00866CDC" w:rsidRPr="00C212A5" w14:paraId="69FA17EB" w14:textId="77777777" w:rsidTr="00866CDC">
        <w:trPr>
          <w:trHeight w:val="360"/>
        </w:trPr>
        <w:tc>
          <w:tcPr>
            <w:tcW w:w="1720" w:type="dxa"/>
            <w:vMerge/>
            <w:tcBorders>
              <w:top w:val="double" w:sz="6" w:space="0" w:color="auto"/>
              <w:left w:val="single" w:sz="8" w:space="0" w:color="auto"/>
              <w:bottom w:val="double" w:sz="6" w:space="0" w:color="000000"/>
              <w:right w:val="nil"/>
            </w:tcBorders>
            <w:vAlign w:val="center"/>
            <w:hideMark/>
          </w:tcPr>
          <w:p w14:paraId="2236768D"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1E6EBE17"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El Chorizo</w:t>
            </w:r>
          </w:p>
        </w:tc>
        <w:tc>
          <w:tcPr>
            <w:tcW w:w="1800" w:type="dxa"/>
            <w:tcBorders>
              <w:top w:val="nil"/>
              <w:left w:val="nil"/>
              <w:bottom w:val="single" w:sz="4" w:space="0" w:color="auto"/>
              <w:right w:val="single" w:sz="4" w:space="0" w:color="auto"/>
            </w:tcBorders>
            <w:shd w:val="clear" w:color="000000" w:fill="FFFFFF"/>
            <w:vAlign w:val="center"/>
            <w:hideMark/>
          </w:tcPr>
          <w:p w14:paraId="197F3B0B" w14:textId="77777777" w:rsidR="00866CDC" w:rsidRPr="00C212A5" w:rsidRDefault="00A6529F"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Sub-</w:t>
            </w:r>
            <w:proofErr w:type="spellStart"/>
            <w:r w:rsidRPr="00C212A5">
              <w:rPr>
                <w:rFonts w:ascii="Arial" w:eastAsia="Times New Roman" w:hAnsi="Arial" w:cs="Arial"/>
                <w:sz w:val="24"/>
                <w:szCs w:val="24"/>
              </w:rPr>
              <w:t>urbano</w:t>
            </w:r>
            <w:proofErr w:type="spellEnd"/>
          </w:p>
        </w:tc>
        <w:tc>
          <w:tcPr>
            <w:tcW w:w="1700" w:type="dxa"/>
            <w:tcBorders>
              <w:top w:val="nil"/>
              <w:left w:val="nil"/>
              <w:bottom w:val="single" w:sz="4" w:space="0" w:color="auto"/>
              <w:right w:val="single" w:sz="4" w:space="0" w:color="auto"/>
            </w:tcBorders>
            <w:shd w:val="clear" w:color="000000" w:fill="FFFFFF"/>
            <w:vAlign w:val="center"/>
            <w:hideMark/>
          </w:tcPr>
          <w:p w14:paraId="4108E1CC"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15</w:t>
            </w:r>
          </w:p>
        </w:tc>
        <w:tc>
          <w:tcPr>
            <w:tcW w:w="2360" w:type="dxa"/>
            <w:tcBorders>
              <w:top w:val="nil"/>
              <w:left w:val="nil"/>
              <w:bottom w:val="single" w:sz="4" w:space="0" w:color="auto"/>
              <w:right w:val="single" w:sz="4" w:space="0" w:color="auto"/>
            </w:tcBorders>
            <w:shd w:val="clear" w:color="000000" w:fill="FFFFFF"/>
            <w:vAlign w:val="center"/>
            <w:hideMark/>
          </w:tcPr>
          <w:p w14:paraId="0CCB2FEC"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80</w:t>
            </w:r>
          </w:p>
        </w:tc>
      </w:tr>
      <w:tr w:rsidR="00866CDC" w:rsidRPr="00C212A5" w14:paraId="416F5830" w14:textId="77777777" w:rsidTr="00866CDC">
        <w:trPr>
          <w:trHeight w:val="360"/>
        </w:trPr>
        <w:tc>
          <w:tcPr>
            <w:tcW w:w="1720" w:type="dxa"/>
            <w:vMerge/>
            <w:tcBorders>
              <w:top w:val="double" w:sz="6" w:space="0" w:color="auto"/>
              <w:left w:val="single" w:sz="8" w:space="0" w:color="auto"/>
              <w:bottom w:val="double" w:sz="6" w:space="0" w:color="000000"/>
              <w:right w:val="nil"/>
            </w:tcBorders>
            <w:vAlign w:val="center"/>
            <w:hideMark/>
          </w:tcPr>
          <w:p w14:paraId="3A749280"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25250335"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Lot. Los Ortiz</w:t>
            </w:r>
          </w:p>
        </w:tc>
        <w:tc>
          <w:tcPr>
            <w:tcW w:w="1800" w:type="dxa"/>
            <w:tcBorders>
              <w:top w:val="nil"/>
              <w:left w:val="nil"/>
              <w:bottom w:val="single" w:sz="4" w:space="0" w:color="auto"/>
              <w:right w:val="single" w:sz="4" w:space="0" w:color="auto"/>
            </w:tcBorders>
            <w:shd w:val="clear" w:color="000000" w:fill="FFFFFF"/>
            <w:vAlign w:val="center"/>
            <w:hideMark/>
          </w:tcPr>
          <w:p w14:paraId="17F8BF67" w14:textId="77777777" w:rsidR="00866CDC" w:rsidRPr="00C212A5" w:rsidRDefault="00A6529F"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Sub-</w:t>
            </w:r>
            <w:proofErr w:type="spellStart"/>
            <w:r w:rsidRPr="00C212A5">
              <w:rPr>
                <w:rFonts w:ascii="Arial" w:eastAsia="Times New Roman" w:hAnsi="Arial" w:cs="Arial"/>
                <w:sz w:val="24"/>
                <w:szCs w:val="24"/>
              </w:rPr>
              <w:t>urbano</w:t>
            </w:r>
            <w:proofErr w:type="spellEnd"/>
          </w:p>
        </w:tc>
        <w:tc>
          <w:tcPr>
            <w:tcW w:w="1700" w:type="dxa"/>
            <w:tcBorders>
              <w:top w:val="nil"/>
              <w:left w:val="nil"/>
              <w:bottom w:val="single" w:sz="4" w:space="0" w:color="auto"/>
              <w:right w:val="single" w:sz="4" w:space="0" w:color="auto"/>
            </w:tcBorders>
            <w:shd w:val="clear" w:color="000000" w:fill="FFFFFF"/>
            <w:vAlign w:val="center"/>
            <w:hideMark/>
          </w:tcPr>
          <w:p w14:paraId="3CD3A045"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20</w:t>
            </w:r>
          </w:p>
        </w:tc>
        <w:tc>
          <w:tcPr>
            <w:tcW w:w="2360" w:type="dxa"/>
            <w:tcBorders>
              <w:top w:val="nil"/>
              <w:left w:val="nil"/>
              <w:bottom w:val="single" w:sz="4" w:space="0" w:color="auto"/>
              <w:right w:val="single" w:sz="4" w:space="0" w:color="auto"/>
            </w:tcBorders>
            <w:shd w:val="clear" w:color="000000" w:fill="FFFFFF"/>
            <w:vAlign w:val="center"/>
            <w:hideMark/>
          </w:tcPr>
          <w:p w14:paraId="1DB84658"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122</w:t>
            </w:r>
          </w:p>
        </w:tc>
      </w:tr>
      <w:tr w:rsidR="00866CDC" w:rsidRPr="00C212A5" w14:paraId="6F642A47" w14:textId="77777777" w:rsidTr="00866CDC">
        <w:trPr>
          <w:trHeight w:val="360"/>
        </w:trPr>
        <w:tc>
          <w:tcPr>
            <w:tcW w:w="1720" w:type="dxa"/>
            <w:vMerge/>
            <w:tcBorders>
              <w:top w:val="double" w:sz="6" w:space="0" w:color="auto"/>
              <w:left w:val="single" w:sz="8" w:space="0" w:color="auto"/>
              <w:bottom w:val="double" w:sz="6" w:space="0" w:color="000000"/>
              <w:right w:val="nil"/>
            </w:tcBorders>
            <w:vAlign w:val="center"/>
            <w:hideMark/>
          </w:tcPr>
          <w:p w14:paraId="67970872"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282BE38B"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Lot. San José</w:t>
            </w:r>
          </w:p>
        </w:tc>
        <w:tc>
          <w:tcPr>
            <w:tcW w:w="1800" w:type="dxa"/>
            <w:tcBorders>
              <w:top w:val="nil"/>
              <w:left w:val="nil"/>
              <w:bottom w:val="single" w:sz="4" w:space="0" w:color="auto"/>
              <w:right w:val="single" w:sz="4" w:space="0" w:color="auto"/>
            </w:tcBorders>
            <w:shd w:val="clear" w:color="000000" w:fill="FFFFFF"/>
            <w:vAlign w:val="center"/>
            <w:hideMark/>
          </w:tcPr>
          <w:p w14:paraId="36C51514" w14:textId="77777777" w:rsidR="00866CDC" w:rsidRPr="00C212A5" w:rsidRDefault="00A6529F"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Sub-</w:t>
            </w:r>
            <w:proofErr w:type="spellStart"/>
            <w:r w:rsidRPr="00C212A5">
              <w:rPr>
                <w:rFonts w:ascii="Arial" w:eastAsia="Times New Roman" w:hAnsi="Arial" w:cs="Arial"/>
                <w:sz w:val="24"/>
                <w:szCs w:val="24"/>
              </w:rPr>
              <w:t>urbano</w:t>
            </w:r>
            <w:proofErr w:type="spellEnd"/>
          </w:p>
        </w:tc>
        <w:tc>
          <w:tcPr>
            <w:tcW w:w="1700" w:type="dxa"/>
            <w:tcBorders>
              <w:top w:val="nil"/>
              <w:left w:val="nil"/>
              <w:bottom w:val="single" w:sz="4" w:space="0" w:color="auto"/>
              <w:right w:val="single" w:sz="4" w:space="0" w:color="auto"/>
            </w:tcBorders>
            <w:shd w:val="clear" w:color="000000" w:fill="FFFFFF"/>
            <w:vAlign w:val="center"/>
            <w:hideMark/>
          </w:tcPr>
          <w:p w14:paraId="41C661FA"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20</w:t>
            </w:r>
          </w:p>
        </w:tc>
        <w:tc>
          <w:tcPr>
            <w:tcW w:w="2360" w:type="dxa"/>
            <w:tcBorders>
              <w:top w:val="nil"/>
              <w:left w:val="nil"/>
              <w:bottom w:val="single" w:sz="4" w:space="0" w:color="auto"/>
              <w:right w:val="single" w:sz="4" w:space="0" w:color="auto"/>
            </w:tcBorders>
            <w:shd w:val="clear" w:color="000000" w:fill="FFFFFF"/>
            <w:vAlign w:val="center"/>
            <w:hideMark/>
          </w:tcPr>
          <w:p w14:paraId="72A9991F"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122</w:t>
            </w:r>
          </w:p>
        </w:tc>
      </w:tr>
      <w:tr w:rsidR="00866CDC" w:rsidRPr="00C212A5" w14:paraId="28C1B70F" w14:textId="77777777" w:rsidTr="00866CDC">
        <w:trPr>
          <w:trHeight w:val="360"/>
        </w:trPr>
        <w:tc>
          <w:tcPr>
            <w:tcW w:w="1720" w:type="dxa"/>
            <w:vMerge/>
            <w:tcBorders>
              <w:top w:val="double" w:sz="6" w:space="0" w:color="auto"/>
              <w:left w:val="single" w:sz="8" w:space="0" w:color="auto"/>
              <w:bottom w:val="double" w:sz="6" w:space="0" w:color="000000"/>
              <w:right w:val="nil"/>
            </w:tcBorders>
            <w:vAlign w:val="center"/>
            <w:hideMark/>
          </w:tcPr>
          <w:p w14:paraId="70B6D4E9"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3112D6DF"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 xml:space="preserve">Col. Los </w:t>
            </w:r>
            <w:proofErr w:type="spellStart"/>
            <w:r w:rsidRPr="00C212A5">
              <w:rPr>
                <w:rFonts w:ascii="Arial" w:eastAsia="Times New Roman" w:hAnsi="Arial" w:cs="Arial"/>
                <w:sz w:val="24"/>
                <w:szCs w:val="24"/>
              </w:rPr>
              <w:t>Esquíveles</w:t>
            </w:r>
            <w:proofErr w:type="spellEnd"/>
          </w:p>
        </w:tc>
        <w:tc>
          <w:tcPr>
            <w:tcW w:w="1800" w:type="dxa"/>
            <w:tcBorders>
              <w:top w:val="nil"/>
              <w:left w:val="nil"/>
              <w:bottom w:val="single" w:sz="4" w:space="0" w:color="auto"/>
              <w:right w:val="single" w:sz="4" w:space="0" w:color="auto"/>
            </w:tcBorders>
            <w:shd w:val="clear" w:color="000000" w:fill="FFFFFF"/>
            <w:vAlign w:val="center"/>
            <w:hideMark/>
          </w:tcPr>
          <w:p w14:paraId="3AC9F5F7" w14:textId="77777777" w:rsidR="00866CDC" w:rsidRPr="00C212A5" w:rsidRDefault="00A6529F"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Sub-</w:t>
            </w:r>
            <w:proofErr w:type="spellStart"/>
            <w:r w:rsidRPr="00C212A5">
              <w:rPr>
                <w:rFonts w:ascii="Arial" w:eastAsia="Times New Roman" w:hAnsi="Arial" w:cs="Arial"/>
                <w:sz w:val="24"/>
                <w:szCs w:val="24"/>
              </w:rPr>
              <w:t>urbano</w:t>
            </w:r>
            <w:proofErr w:type="spellEnd"/>
          </w:p>
        </w:tc>
        <w:tc>
          <w:tcPr>
            <w:tcW w:w="1700" w:type="dxa"/>
            <w:tcBorders>
              <w:top w:val="nil"/>
              <w:left w:val="nil"/>
              <w:bottom w:val="single" w:sz="4" w:space="0" w:color="auto"/>
              <w:right w:val="single" w:sz="4" w:space="0" w:color="auto"/>
            </w:tcBorders>
            <w:shd w:val="clear" w:color="000000" w:fill="FFFFFF"/>
            <w:vAlign w:val="center"/>
            <w:hideMark/>
          </w:tcPr>
          <w:p w14:paraId="70EDCD1C"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10</w:t>
            </w:r>
          </w:p>
        </w:tc>
        <w:tc>
          <w:tcPr>
            <w:tcW w:w="2360" w:type="dxa"/>
            <w:tcBorders>
              <w:top w:val="nil"/>
              <w:left w:val="nil"/>
              <w:bottom w:val="single" w:sz="4" w:space="0" w:color="auto"/>
              <w:right w:val="single" w:sz="4" w:space="0" w:color="auto"/>
            </w:tcBorders>
            <w:shd w:val="clear" w:color="000000" w:fill="FFFFFF"/>
            <w:vAlign w:val="center"/>
            <w:hideMark/>
          </w:tcPr>
          <w:p w14:paraId="6DE296D7"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53</w:t>
            </w:r>
          </w:p>
        </w:tc>
      </w:tr>
      <w:tr w:rsidR="00866CDC" w:rsidRPr="00C212A5" w14:paraId="4D248A3A" w14:textId="77777777" w:rsidTr="00866CDC">
        <w:trPr>
          <w:trHeight w:val="360"/>
        </w:trPr>
        <w:tc>
          <w:tcPr>
            <w:tcW w:w="1720" w:type="dxa"/>
            <w:vMerge/>
            <w:tcBorders>
              <w:top w:val="double" w:sz="6" w:space="0" w:color="auto"/>
              <w:left w:val="single" w:sz="8" w:space="0" w:color="auto"/>
              <w:bottom w:val="double" w:sz="6" w:space="0" w:color="000000"/>
              <w:right w:val="nil"/>
            </w:tcBorders>
            <w:vAlign w:val="center"/>
            <w:hideMark/>
          </w:tcPr>
          <w:p w14:paraId="2A988528"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double" w:sz="6" w:space="0" w:color="auto"/>
              <w:right w:val="single" w:sz="4" w:space="0" w:color="auto"/>
            </w:tcBorders>
            <w:shd w:val="clear" w:color="000000" w:fill="FFFFFF"/>
            <w:vAlign w:val="center"/>
            <w:hideMark/>
          </w:tcPr>
          <w:p w14:paraId="383906AE"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Casco Hacienda</w:t>
            </w:r>
          </w:p>
        </w:tc>
        <w:tc>
          <w:tcPr>
            <w:tcW w:w="1800" w:type="dxa"/>
            <w:tcBorders>
              <w:top w:val="nil"/>
              <w:left w:val="nil"/>
              <w:bottom w:val="double" w:sz="6" w:space="0" w:color="auto"/>
              <w:right w:val="single" w:sz="4" w:space="0" w:color="auto"/>
            </w:tcBorders>
            <w:shd w:val="clear" w:color="000000" w:fill="FFFFFF"/>
            <w:vAlign w:val="center"/>
            <w:hideMark/>
          </w:tcPr>
          <w:p w14:paraId="7EC20F0F"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Rural</w:t>
            </w:r>
          </w:p>
        </w:tc>
        <w:tc>
          <w:tcPr>
            <w:tcW w:w="1700" w:type="dxa"/>
            <w:tcBorders>
              <w:top w:val="nil"/>
              <w:left w:val="nil"/>
              <w:bottom w:val="double" w:sz="6" w:space="0" w:color="auto"/>
              <w:right w:val="single" w:sz="4" w:space="0" w:color="auto"/>
            </w:tcBorders>
            <w:shd w:val="clear" w:color="000000" w:fill="FFFFFF"/>
            <w:vAlign w:val="center"/>
            <w:hideMark/>
          </w:tcPr>
          <w:p w14:paraId="75C8A815"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151</w:t>
            </w:r>
          </w:p>
        </w:tc>
        <w:tc>
          <w:tcPr>
            <w:tcW w:w="2360" w:type="dxa"/>
            <w:tcBorders>
              <w:top w:val="nil"/>
              <w:left w:val="nil"/>
              <w:bottom w:val="double" w:sz="6" w:space="0" w:color="auto"/>
              <w:right w:val="single" w:sz="4" w:space="0" w:color="auto"/>
            </w:tcBorders>
            <w:shd w:val="clear" w:color="000000" w:fill="FFFFFF"/>
            <w:vAlign w:val="center"/>
            <w:hideMark/>
          </w:tcPr>
          <w:p w14:paraId="2DE534BA"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924</w:t>
            </w:r>
          </w:p>
        </w:tc>
      </w:tr>
      <w:tr w:rsidR="00866CDC" w:rsidRPr="00C212A5" w14:paraId="5318901C" w14:textId="77777777" w:rsidTr="00866CDC">
        <w:trPr>
          <w:trHeight w:val="360"/>
        </w:trPr>
        <w:tc>
          <w:tcPr>
            <w:tcW w:w="1720" w:type="dxa"/>
            <w:vMerge w:val="restart"/>
            <w:tcBorders>
              <w:top w:val="nil"/>
              <w:left w:val="single" w:sz="8" w:space="0" w:color="auto"/>
              <w:bottom w:val="double" w:sz="6" w:space="0" w:color="000000"/>
              <w:right w:val="nil"/>
            </w:tcBorders>
            <w:shd w:val="clear" w:color="000000" w:fill="FFFFFF"/>
            <w:vAlign w:val="center"/>
            <w:hideMark/>
          </w:tcPr>
          <w:p w14:paraId="0DD7B7ED" w14:textId="77777777" w:rsidR="00866CDC" w:rsidRPr="00C212A5" w:rsidRDefault="00866CDC" w:rsidP="00866CDC">
            <w:pPr>
              <w:spacing w:after="0" w:line="240" w:lineRule="auto"/>
              <w:jc w:val="center"/>
              <w:rPr>
                <w:rFonts w:ascii="Arial" w:eastAsia="Times New Roman" w:hAnsi="Arial" w:cs="Arial"/>
                <w:sz w:val="24"/>
                <w:szCs w:val="24"/>
              </w:rPr>
            </w:pPr>
            <w:proofErr w:type="spellStart"/>
            <w:r w:rsidRPr="00C212A5">
              <w:rPr>
                <w:rFonts w:ascii="Arial" w:eastAsia="Times New Roman" w:hAnsi="Arial" w:cs="Arial"/>
                <w:sz w:val="24"/>
                <w:szCs w:val="24"/>
              </w:rPr>
              <w:t>Tutultepeque</w:t>
            </w:r>
            <w:proofErr w:type="spellEnd"/>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27B7C54F"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El Puerto</w:t>
            </w:r>
          </w:p>
        </w:tc>
        <w:tc>
          <w:tcPr>
            <w:tcW w:w="1800" w:type="dxa"/>
            <w:tcBorders>
              <w:top w:val="nil"/>
              <w:left w:val="nil"/>
              <w:bottom w:val="single" w:sz="4" w:space="0" w:color="auto"/>
              <w:right w:val="single" w:sz="4" w:space="0" w:color="auto"/>
            </w:tcBorders>
            <w:shd w:val="clear" w:color="000000" w:fill="FFFFFF"/>
            <w:vAlign w:val="center"/>
            <w:hideMark/>
          </w:tcPr>
          <w:p w14:paraId="501922BE"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Rural</w:t>
            </w:r>
          </w:p>
        </w:tc>
        <w:tc>
          <w:tcPr>
            <w:tcW w:w="1700" w:type="dxa"/>
            <w:tcBorders>
              <w:top w:val="nil"/>
              <w:left w:val="nil"/>
              <w:bottom w:val="single" w:sz="4" w:space="0" w:color="auto"/>
              <w:right w:val="single" w:sz="4" w:space="0" w:color="auto"/>
            </w:tcBorders>
            <w:shd w:val="clear" w:color="000000" w:fill="FFFFFF"/>
            <w:vAlign w:val="center"/>
            <w:hideMark/>
          </w:tcPr>
          <w:p w14:paraId="6F56B1F4"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57</w:t>
            </w:r>
          </w:p>
        </w:tc>
        <w:tc>
          <w:tcPr>
            <w:tcW w:w="2360" w:type="dxa"/>
            <w:tcBorders>
              <w:top w:val="nil"/>
              <w:left w:val="nil"/>
              <w:bottom w:val="single" w:sz="4" w:space="0" w:color="auto"/>
              <w:right w:val="single" w:sz="4" w:space="0" w:color="auto"/>
            </w:tcBorders>
            <w:shd w:val="clear" w:color="000000" w:fill="FFFFFF"/>
            <w:vAlign w:val="center"/>
            <w:hideMark/>
          </w:tcPr>
          <w:p w14:paraId="6BF5E329"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349</w:t>
            </w:r>
          </w:p>
        </w:tc>
      </w:tr>
      <w:tr w:rsidR="00866CDC" w:rsidRPr="00C212A5" w14:paraId="2F12614A"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705D5185"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470D42DE"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 xml:space="preserve">El </w:t>
            </w:r>
            <w:proofErr w:type="spellStart"/>
            <w:r w:rsidRPr="00C212A5">
              <w:rPr>
                <w:rFonts w:ascii="Arial" w:eastAsia="Times New Roman" w:hAnsi="Arial" w:cs="Arial"/>
                <w:sz w:val="24"/>
                <w:szCs w:val="24"/>
              </w:rPr>
              <w:t>Mojón</w:t>
            </w:r>
            <w:proofErr w:type="spellEnd"/>
          </w:p>
        </w:tc>
        <w:tc>
          <w:tcPr>
            <w:tcW w:w="1800" w:type="dxa"/>
            <w:tcBorders>
              <w:top w:val="nil"/>
              <w:left w:val="nil"/>
              <w:bottom w:val="single" w:sz="4" w:space="0" w:color="auto"/>
              <w:right w:val="single" w:sz="4" w:space="0" w:color="auto"/>
            </w:tcBorders>
            <w:shd w:val="clear" w:color="000000" w:fill="FFFFFF"/>
            <w:vAlign w:val="center"/>
            <w:hideMark/>
          </w:tcPr>
          <w:p w14:paraId="62CB19AF"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Rural</w:t>
            </w:r>
          </w:p>
        </w:tc>
        <w:tc>
          <w:tcPr>
            <w:tcW w:w="1700" w:type="dxa"/>
            <w:tcBorders>
              <w:top w:val="nil"/>
              <w:left w:val="nil"/>
              <w:bottom w:val="single" w:sz="4" w:space="0" w:color="auto"/>
              <w:right w:val="single" w:sz="4" w:space="0" w:color="auto"/>
            </w:tcBorders>
            <w:shd w:val="clear" w:color="000000" w:fill="FFFFFF"/>
            <w:vAlign w:val="center"/>
            <w:hideMark/>
          </w:tcPr>
          <w:p w14:paraId="24A54304"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17</w:t>
            </w:r>
          </w:p>
        </w:tc>
        <w:tc>
          <w:tcPr>
            <w:tcW w:w="2360" w:type="dxa"/>
            <w:tcBorders>
              <w:top w:val="nil"/>
              <w:left w:val="nil"/>
              <w:bottom w:val="single" w:sz="4" w:space="0" w:color="auto"/>
              <w:right w:val="single" w:sz="4" w:space="0" w:color="auto"/>
            </w:tcBorders>
            <w:shd w:val="clear" w:color="000000" w:fill="FFFFFF"/>
            <w:vAlign w:val="center"/>
            <w:hideMark/>
          </w:tcPr>
          <w:p w14:paraId="7308AE44"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104</w:t>
            </w:r>
          </w:p>
        </w:tc>
      </w:tr>
      <w:tr w:rsidR="00866CDC" w:rsidRPr="00C212A5" w14:paraId="0647E9BA"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6F2B0DA6"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61B79B3B"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San Luis</w:t>
            </w:r>
          </w:p>
        </w:tc>
        <w:tc>
          <w:tcPr>
            <w:tcW w:w="1800" w:type="dxa"/>
            <w:tcBorders>
              <w:top w:val="nil"/>
              <w:left w:val="nil"/>
              <w:bottom w:val="single" w:sz="4" w:space="0" w:color="auto"/>
              <w:right w:val="single" w:sz="4" w:space="0" w:color="auto"/>
            </w:tcBorders>
            <w:shd w:val="clear" w:color="000000" w:fill="FFFFFF"/>
            <w:vAlign w:val="center"/>
            <w:hideMark/>
          </w:tcPr>
          <w:p w14:paraId="5BCAFF13"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Rural</w:t>
            </w:r>
          </w:p>
        </w:tc>
        <w:tc>
          <w:tcPr>
            <w:tcW w:w="1700" w:type="dxa"/>
            <w:tcBorders>
              <w:top w:val="nil"/>
              <w:left w:val="nil"/>
              <w:bottom w:val="single" w:sz="4" w:space="0" w:color="auto"/>
              <w:right w:val="single" w:sz="4" w:space="0" w:color="auto"/>
            </w:tcBorders>
            <w:shd w:val="clear" w:color="000000" w:fill="FFFFFF"/>
            <w:vAlign w:val="center"/>
            <w:hideMark/>
          </w:tcPr>
          <w:p w14:paraId="15A8512C"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98</w:t>
            </w:r>
          </w:p>
        </w:tc>
        <w:tc>
          <w:tcPr>
            <w:tcW w:w="2360" w:type="dxa"/>
            <w:tcBorders>
              <w:top w:val="nil"/>
              <w:left w:val="nil"/>
              <w:bottom w:val="single" w:sz="4" w:space="0" w:color="auto"/>
              <w:right w:val="single" w:sz="4" w:space="0" w:color="auto"/>
            </w:tcBorders>
            <w:shd w:val="clear" w:color="000000" w:fill="FFFFFF"/>
            <w:vAlign w:val="center"/>
            <w:hideMark/>
          </w:tcPr>
          <w:p w14:paraId="753ED395"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600</w:t>
            </w:r>
          </w:p>
        </w:tc>
      </w:tr>
      <w:tr w:rsidR="00866CDC" w:rsidRPr="00C212A5" w14:paraId="182C3F40"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0FDE3BF2"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5BAE6F4E"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Las Vegas</w:t>
            </w:r>
          </w:p>
        </w:tc>
        <w:tc>
          <w:tcPr>
            <w:tcW w:w="1800" w:type="dxa"/>
            <w:tcBorders>
              <w:top w:val="nil"/>
              <w:left w:val="nil"/>
              <w:bottom w:val="single" w:sz="4" w:space="0" w:color="auto"/>
              <w:right w:val="single" w:sz="4" w:space="0" w:color="auto"/>
            </w:tcBorders>
            <w:shd w:val="clear" w:color="000000" w:fill="FFFFFF"/>
            <w:vAlign w:val="center"/>
            <w:hideMark/>
          </w:tcPr>
          <w:p w14:paraId="4DF0EC9C"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Rural</w:t>
            </w:r>
          </w:p>
        </w:tc>
        <w:tc>
          <w:tcPr>
            <w:tcW w:w="1700" w:type="dxa"/>
            <w:tcBorders>
              <w:top w:val="nil"/>
              <w:left w:val="nil"/>
              <w:bottom w:val="single" w:sz="4" w:space="0" w:color="auto"/>
              <w:right w:val="single" w:sz="4" w:space="0" w:color="auto"/>
            </w:tcBorders>
            <w:shd w:val="clear" w:color="000000" w:fill="FFFFFF"/>
            <w:vAlign w:val="center"/>
            <w:hideMark/>
          </w:tcPr>
          <w:p w14:paraId="2EB1FE61"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15</w:t>
            </w:r>
          </w:p>
        </w:tc>
        <w:tc>
          <w:tcPr>
            <w:tcW w:w="2360" w:type="dxa"/>
            <w:tcBorders>
              <w:top w:val="nil"/>
              <w:left w:val="nil"/>
              <w:bottom w:val="single" w:sz="4" w:space="0" w:color="auto"/>
              <w:right w:val="single" w:sz="4" w:space="0" w:color="auto"/>
            </w:tcBorders>
            <w:shd w:val="clear" w:color="000000" w:fill="FFFFFF"/>
            <w:vAlign w:val="center"/>
            <w:hideMark/>
          </w:tcPr>
          <w:p w14:paraId="7D78A3AE"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92</w:t>
            </w:r>
          </w:p>
        </w:tc>
      </w:tr>
      <w:tr w:rsidR="00866CDC" w:rsidRPr="00C212A5" w14:paraId="084625B2"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74834999"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6BAB5A21"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 xml:space="preserve">El </w:t>
            </w:r>
            <w:proofErr w:type="spellStart"/>
            <w:r w:rsidRPr="00C212A5">
              <w:rPr>
                <w:rFonts w:ascii="Arial" w:eastAsia="Times New Roman" w:hAnsi="Arial" w:cs="Arial"/>
                <w:sz w:val="24"/>
                <w:szCs w:val="24"/>
              </w:rPr>
              <w:t>Chirrinal</w:t>
            </w:r>
            <w:proofErr w:type="spellEnd"/>
          </w:p>
        </w:tc>
        <w:tc>
          <w:tcPr>
            <w:tcW w:w="1800" w:type="dxa"/>
            <w:tcBorders>
              <w:top w:val="nil"/>
              <w:left w:val="nil"/>
              <w:bottom w:val="single" w:sz="4" w:space="0" w:color="auto"/>
              <w:right w:val="single" w:sz="4" w:space="0" w:color="auto"/>
            </w:tcBorders>
            <w:shd w:val="clear" w:color="000000" w:fill="FFFFFF"/>
            <w:vAlign w:val="center"/>
            <w:hideMark/>
          </w:tcPr>
          <w:p w14:paraId="27ADA564"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Rural</w:t>
            </w:r>
          </w:p>
        </w:tc>
        <w:tc>
          <w:tcPr>
            <w:tcW w:w="1700" w:type="dxa"/>
            <w:tcBorders>
              <w:top w:val="nil"/>
              <w:left w:val="nil"/>
              <w:bottom w:val="single" w:sz="4" w:space="0" w:color="auto"/>
              <w:right w:val="single" w:sz="4" w:space="0" w:color="auto"/>
            </w:tcBorders>
            <w:shd w:val="clear" w:color="000000" w:fill="FFFFFF"/>
            <w:vAlign w:val="center"/>
            <w:hideMark/>
          </w:tcPr>
          <w:p w14:paraId="4BAEBB7A"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107</w:t>
            </w:r>
          </w:p>
        </w:tc>
        <w:tc>
          <w:tcPr>
            <w:tcW w:w="2360" w:type="dxa"/>
            <w:tcBorders>
              <w:top w:val="nil"/>
              <w:left w:val="nil"/>
              <w:bottom w:val="single" w:sz="4" w:space="0" w:color="auto"/>
              <w:right w:val="single" w:sz="4" w:space="0" w:color="auto"/>
            </w:tcBorders>
            <w:shd w:val="clear" w:color="000000" w:fill="FFFFFF"/>
            <w:vAlign w:val="center"/>
            <w:hideMark/>
          </w:tcPr>
          <w:p w14:paraId="095B2279"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655</w:t>
            </w:r>
          </w:p>
        </w:tc>
      </w:tr>
      <w:tr w:rsidR="00866CDC" w:rsidRPr="00C212A5" w14:paraId="195C25E1"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0620D7D0"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3503F83E"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 xml:space="preserve">El </w:t>
            </w:r>
            <w:proofErr w:type="spellStart"/>
            <w:r w:rsidRPr="00C212A5">
              <w:rPr>
                <w:rFonts w:ascii="Arial" w:eastAsia="Times New Roman" w:hAnsi="Arial" w:cs="Arial"/>
                <w:sz w:val="24"/>
                <w:szCs w:val="24"/>
              </w:rPr>
              <w:t>Gramal</w:t>
            </w:r>
            <w:proofErr w:type="spellEnd"/>
          </w:p>
        </w:tc>
        <w:tc>
          <w:tcPr>
            <w:tcW w:w="1800" w:type="dxa"/>
            <w:tcBorders>
              <w:top w:val="nil"/>
              <w:left w:val="nil"/>
              <w:bottom w:val="single" w:sz="4" w:space="0" w:color="auto"/>
              <w:right w:val="single" w:sz="4" w:space="0" w:color="auto"/>
            </w:tcBorders>
            <w:shd w:val="clear" w:color="000000" w:fill="FFFFFF"/>
            <w:vAlign w:val="center"/>
            <w:hideMark/>
          </w:tcPr>
          <w:p w14:paraId="74572668"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Rural</w:t>
            </w:r>
          </w:p>
        </w:tc>
        <w:tc>
          <w:tcPr>
            <w:tcW w:w="1700" w:type="dxa"/>
            <w:tcBorders>
              <w:top w:val="nil"/>
              <w:left w:val="nil"/>
              <w:bottom w:val="single" w:sz="4" w:space="0" w:color="auto"/>
              <w:right w:val="single" w:sz="4" w:space="0" w:color="auto"/>
            </w:tcBorders>
            <w:shd w:val="clear" w:color="000000" w:fill="FFFFFF"/>
            <w:vAlign w:val="center"/>
            <w:hideMark/>
          </w:tcPr>
          <w:p w14:paraId="4E695359"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10</w:t>
            </w:r>
          </w:p>
        </w:tc>
        <w:tc>
          <w:tcPr>
            <w:tcW w:w="2360" w:type="dxa"/>
            <w:tcBorders>
              <w:top w:val="nil"/>
              <w:left w:val="nil"/>
              <w:bottom w:val="single" w:sz="4" w:space="0" w:color="auto"/>
              <w:right w:val="single" w:sz="4" w:space="0" w:color="auto"/>
            </w:tcBorders>
            <w:shd w:val="clear" w:color="000000" w:fill="FFFFFF"/>
            <w:vAlign w:val="center"/>
            <w:hideMark/>
          </w:tcPr>
          <w:p w14:paraId="39AF6901"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61</w:t>
            </w:r>
          </w:p>
        </w:tc>
      </w:tr>
      <w:tr w:rsidR="00866CDC" w:rsidRPr="00C212A5" w14:paraId="10AAB603"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7F25EC65"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6CEADFB7"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 xml:space="preserve">Ceiba </w:t>
            </w:r>
            <w:proofErr w:type="spellStart"/>
            <w:r w:rsidRPr="00C212A5">
              <w:rPr>
                <w:rFonts w:ascii="Arial" w:eastAsia="Times New Roman" w:hAnsi="Arial" w:cs="Arial"/>
                <w:sz w:val="24"/>
                <w:szCs w:val="24"/>
              </w:rPr>
              <w:t>Arrozal</w:t>
            </w:r>
            <w:proofErr w:type="spellEnd"/>
          </w:p>
        </w:tc>
        <w:tc>
          <w:tcPr>
            <w:tcW w:w="1800" w:type="dxa"/>
            <w:tcBorders>
              <w:top w:val="nil"/>
              <w:left w:val="nil"/>
              <w:bottom w:val="single" w:sz="4" w:space="0" w:color="auto"/>
              <w:right w:val="single" w:sz="4" w:space="0" w:color="auto"/>
            </w:tcBorders>
            <w:shd w:val="clear" w:color="000000" w:fill="FFFFFF"/>
            <w:vAlign w:val="center"/>
            <w:hideMark/>
          </w:tcPr>
          <w:p w14:paraId="09956798"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Rural</w:t>
            </w:r>
          </w:p>
        </w:tc>
        <w:tc>
          <w:tcPr>
            <w:tcW w:w="1700" w:type="dxa"/>
            <w:tcBorders>
              <w:top w:val="nil"/>
              <w:left w:val="nil"/>
              <w:bottom w:val="single" w:sz="4" w:space="0" w:color="auto"/>
              <w:right w:val="single" w:sz="4" w:space="0" w:color="auto"/>
            </w:tcBorders>
            <w:shd w:val="clear" w:color="000000" w:fill="FFFFFF"/>
            <w:vAlign w:val="center"/>
            <w:hideMark/>
          </w:tcPr>
          <w:p w14:paraId="43B3EC4A"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16</w:t>
            </w:r>
          </w:p>
        </w:tc>
        <w:tc>
          <w:tcPr>
            <w:tcW w:w="2360" w:type="dxa"/>
            <w:tcBorders>
              <w:top w:val="nil"/>
              <w:left w:val="nil"/>
              <w:bottom w:val="single" w:sz="4" w:space="0" w:color="auto"/>
              <w:right w:val="single" w:sz="4" w:space="0" w:color="auto"/>
            </w:tcBorders>
            <w:shd w:val="clear" w:color="000000" w:fill="FFFFFF"/>
            <w:vAlign w:val="center"/>
            <w:hideMark/>
          </w:tcPr>
          <w:p w14:paraId="687CA3F4"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98</w:t>
            </w:r>
          </w:p>
        </w:tc>
      </w:tr>
      <w:tr w:rsidR="00866CDC" w:rsidRPr="00C212A5" w14:paraId="7ADCAFD3" w14:textId="77777777" w:rsidTr="00866CDC">
        <w:trPr>
          <w:trHeight w:val="360"/>
        </w:trPr>
        <w:tc>
          <w:tcPr>
            <w:tcW w:w="1720" w:type="dxa"/>
            <w:vMerge/>
            <w:tcBorders>
              <w:top w:val="nil"/>
              <w:left w:val="single" w:sz="8" w:space="0" w:color="auto"/>
              <w:bottom w:val="double" w:sz="6" w:space="0" w:color="000000"/>
              <w:right w:val="nil"/>
            </w:tcBorders>
            <w:vAlign w:val="center"/>
            <w:hideMark/>
          </w:tcPr>
          <w:p w14:paraId="001559ED" w14:textId="77777777" w:rsidR="00866CDC" w:rsidRPr="00C212A5" w:rsidRDefault="00866CDC" w:rsidP="00866CDC">
            <w:pPr>
              <w:spacing w:after="0" w:line="240" w:lineRule="auto"/>
              <w:rPr>
                <w:rFonts w:ascii="Arial" w:eastAsia="Times New Roman" w:hAnsi="Arial" w:cs="Arial"/>
                <w:sz w:val="24"/>
                <w:szCs w:val="24"/>
              </w:rPr>
            </w:pPr>
          </w:p>
        </w:tc>
        <w:tc>
          <w:tcPr>
            <w:tcW w:w="2740" w:type="dxa"/>
            <w:tcBorders>
              <w:top w:val="nil"/>
              <w:left w:val="single" w:sz="4" w:space="0" w:color="auto"/>
              <w:bottom w:val="double" w:sz="6" w:space="0" w:color="auto"/>
              <w:right w:val="single" w:sz="4" w:space="0" w:color="auto"/>
            </w:tcBorders>
            <w:shd w:val="clear" w:color="000000" w:fill="FFFFFF"/>
            <w:vAlign w:val="center"/>
            <w:hideMark/>
          </w:tcPr>
          <w:p w14:paraId="4E277B7D" w14:textId="77777777" w:rsidR="00866CDC" w:rsidRPr="00C212A5" w:rsidRDefault="00866CDC" w:rsidP="00866CDC">
            <w:pPr>
              <w:spacing w:after="0" w:line="240" w:lineRule="auto"/>
              <w:rPr>
                <w:rFonts w:ascii="Arial" w:eastAsia="Times New Roman" w:hAnsi="Arial" w:cs="Arial"/>
                <w:sz w:val="24"/>
                <w:szCs w:val="24"/>
              </w:rPr>
            </w:pPr>
            <w:r w:rsidRPr="00C212A5">
              <w:rPr>
                <w:rFonts w:ascii="Arial" w:eastAsia="Times New Roman" w:hAnsi="Arial" w:cs="Arial"/>
                <w:sz w:val="24"/>
                <w:szCs w:val="24"/>
              </w:rPr>
              <w:t>El Cabral</w:t>
            </w:r>
          </w:p>
        </w:tc>
        <w:tc>
          <w:tcPr>
            <w:tcW w:w="1800" w:type="dxa"/>
            <w:tcBorders>
              <w:top w:val="nil"/>
              <w:left w:val="nil"/>
              <w:bottom w:val="double" w:sz="6" w:space="0" w:color="auto"/>
              <w:right w:val="single" w:sz="4" w:space="0" w:color="auto"/>
            </w:tcBorders>
            <w:shd w:val="clear" w:color="000000" w:fill="FFFFFF"/>
            <w:vAlign w:val="center"/>
            <w:hideMark/>
          </w:tcPr>
          <w:p w14:paraId="5BB9528F"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Rural</w:t>
            </w:r>
          </w:p>
        </w:tc>
        <w:tc>
          <w:tcPr>
            <w:tcW w:w="1700" w:type="dxa"/>
            <w:tcBorders>
              <w:top w:val="nil"/>
              <w:left w:val="nil"/>
              <w:bottom w:val="double" w:sz="6" w:space="0" w:color="auto"/>
              <w:right w:val="single" w:sz="4" w:space="0" w:color="auto"/>
            </w:tcBorders>
            <w:shd w:val="clear" w:color="000000" w:fill="FFFFFF"/>
            <w:vAlign w:val="center"/>
            <w:hideMark/>
          </w:tcPr>
          <w:p w14:paraId="6FA131DB"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10</w:t>
            </w:r>
          </w:p>
        </w:tc>
        <w:tc>
          <w:tcPr>
            <w:tcW w:w="2360" w:type="dxa"/>
            <w:tcBorders>
              <w:top w:val="nil"/>
              <w:left w:val="nil"/>
              <w:bottom w:val="double" w:sz="6" w:space="0" w:color="auto"/>
              <w:right w:val="single" w:sz="4" w:space="0" w:color="auto"/>
            </w:tcBorders>
            <w:shd w:val="clear" w:color="000000" w:fill="FFFFFF"/>
            <w:vAlign w:val="center"/>
            <w:hideMark/>
          </w:tcPr>
          <w:p w14:paraId="16028CB5" w14:textId="77777777" w:rsidR="00866CDC" w:rsidRPr="00C212A5" w:rsidRDefault="00866CDC" w:rsidP="00866CDC">
            <w:pPr>
              <w:spacing w:after="0" w:line="240" w:lineRule="auto"/>
              <w:jc w:val="center"/>
              <w:rPr>
                <w:rFonts w:ascii="Arial" w:eastAsia="Times New Roman" w:hAnsi="Arial" w:cs="Arial"/>
                <w:sz w:val="24"/>
                <w:szCs w:val="24"/>
              </w:rPr>
            </w:pPr>
            <w:r w:rsidRPr="00C212A5">
              <w:rPr>
                <w:rFonts w:ascii="Arial" w:eastAsia="Times New Roman" w:hAnsi="Arial" w:cs="Arial"/>
                <w:sz w:val="24"/>
                <w:szCs w:val="24"/>
              </w:rPr>
              <w:t>61</w:t>
            </w:r>
          </w:p>
        </w:tc>
      </w:tr>
    </w:tbl>
    <w:p w14:paraId="7F523B11" w14:textId="77777777" w:rsidR="00866CDC" w:rsidRPr="00C212A5" w:rsidRDefault="00866CDC" w:rsidP="004B4251">
      <w:pPr>
        <w:pStyle w:val="text-justify"/>
        <w:spacing w:before="0" w:beforeAutospacing="0" w:line="276" w:lineRule="auto"/>
        <w:jc w:val="both"/>
        <w:rPr>
          <w:rFonts w:ascii="Arial" w:hAnsi="Arial" w:cs="Arial"/>
          <w:color w:val="212529"/>
          <w:lang w:val="es-419"/>
        </w:rPr>
      </w:pPr>
    </w:p>
    <w:p w14:paraId="10B1007A" w14:textId="77777777" w:rsidR="00866CDC" w:rsidRPr="00C212A5" w:rsidRDefault="00866CDC" w:rsidP="004B4251">
      <w:pPr>
        <w:pStyle w:val="text-justify"/>
        <w:spacing w:before="0" w:beforeAutospacing="0" w:line="276" w:lineRule="auto"/>
        <w:jc w:val="both"/>
        <w:rPr>
          <w:rFonts w:ascii="Arial" w:hAnsi="Arial" w:cs="Arial"/>
          <w:color w:val="212529"/>
          <w:lang w:val="es-419"/>
        </w:rPr>
      </w:pPr>
    </w:p>
    <w:p w14:paraId="716C0130" w14:textId="77777777" w:rsidR="0046319D" w:rsidRPr="00C212A5" w:rsidRDefault="0046319D" w:rsidP="0046319D">
      <w:pPr>
        <w:rPr>
          <w:rFonts w:ascii="Arial" w:hAnsi="Arial" w:cs="Arial"/>
          <w:sz w:val="24"/>
          <w:szCs w:val="24"/>
          <w:lang w:val="es-419"/>
        </w:rPr>
      </w:pPr>
    </w:p>
    <w:tbl>
      <w:tblPr>
        <w:tblStyle w:val="Tablaconcuadrcula"/>
        <w:tblW w:w="0" w:type="auto"/>
        <w:tblLook w:val="04A0" w:firstRow="1" w:lastRow="0" w:firstColumn="1" w:lastColumn="0" w:noHBand="0" w:noVBand="1"/>
      </w:tblPr>
      <w:tblGrid>
        <w:gridCol w:w="9061"/>
      </w:tblGrid>
      <w:tr w:rsidR="0046319D" w:rsidRPr="00C212A5" w14:paraId="7984A452" w14:textId="77777777" w:rsidTr="004B4251">
        <w:tc>
          <w:tcPr>
            <w:tcW w:w="9061" w:type="dxa"/>
            <w:tcBorders>
              <w:top w:val="single" w:sz="24" w:space="0" w:color="FFD966" w:themeColor="accent4" w:themeTint="99"/>
              <w:left w:val="single" w:sz="24" w:space="0" w:color="FFD966" w:themeColor="accent4" w:themeTint="99"/>
              <w:bottom w:val="single" w:sz="24" w:space="0" w:color="FFD966" w:themeColor="accent4" w:themeTint="99"/>
              <w:right w:val="single" w:sz="24" w:space="0" w:color="FFD966" w:themeColor="accent4" w:themeTint="99"/>
            </w:tcBorders>
          </w:tcPr>
          <w:p w14:paraId="57768978" w14:textId="77777777" w:rsidR="0046319D" w:rsidRPr="00C212A5" w:rsidRDefault="00676E63" w:rsidP="0046319D">
            <w:pPr>
              <w:spacing w:line="276" w:lineRule="auto"/>
              <w:jc w:val="center"/>
              <w:rPr>
                <w:rFonts w:ascii="Arial" w:hAnsi="Arial" w:cs="Arial"/>
                <w:sz w:val="24"/>
                <w:szCs w:val="24"/>
                <w:lang w:val="es-419"/>
              </w:rPr>
            </w:pPr>
            <w:r w:rsidRPr="00C212A5">
              <w:rPr>
                <w:rFonts w:ascii="Arial" w:hAnsi="Arial" w:cs="Arial"/>
                <w:sz w:val="24"/>
                <w:szCs w:val="24"/>
                <w:lang w:val="es-419"/>
              </w:rPr>
              <w:t>DIAGNÓSTICO DEL PROBLEMA</w:t>
            </w:r>
          </w:p>
        </w:tc>
      </w:tr>
    </w:tbl>
    <w:p w14:paraId="70A0D4EC" w14:textId="77777777" w:rsidR="002F2B39" w:rsidRPr="00C212A5" w:rsidRDefault="002F2B39" w:rsidP="0046319D">
      <w:pPr>
        <w:spacing w:line="276" w:lineRule="auto"/>
        <w:jc w:val="both"/>
        <w:rPr>
          <w:rFonts w:ascii="Arial" w:hAnsi="Arial" w:cs="Arial"/>
          <w:b/>
          <w:sz w:val="24"/>
          <w:szCs w:val="24"/>
          <w:lang w:val="es-419"/>
        </w:rPr>
      </w:pPr>
    </w:p>
    <w:p w14:paraId="65155ABE" w14:textId="77777777" w:rsidR="003067CA" w:rsidRPr="00C212A5" w:rsidRDefault="000A5635" w:rsidP="003067CA">
      <w:pPr>
        <w:pStyle w:val="NormalWeb"/>
        <w:spacing w:before="120" w:beforeAutospacing="0" w:after="120" w:afterAutospacing="0" w:line="360" w:lineRule="auto"/>
        <w:rPr>
          <w:rFonts w:ascii="Arial" w:hAnsi="Arial" w:cs="Arial"/>
          <w:color w:val="202122"/>
          <w:lang w:val="es-SV"/>
        </w:rPr>
      </w:pPr>
      <w:r w:rsidRPr="00C212A5">
        <w:rPr>
          <w:rFonts w:ascii="Arial" w:hAnsi="Arial" w:cs="Arial"/>
          <w:b/>
          <w:lang w:val="es-419"/>
        </w:rPr>
        <w:t>¿Cómo surge el problema?</w:t>
      </w:r>
      <w:r w:rsidR="003067CA" w:rsidRPr="00C212A5">
        <w:rPr>
          <w:rFonts w:ascii="Arial" w:hAnsi="Arial" w:cs="Arial"/>
          <w:color w:val="202122"/>
          <w:lang w:val="es-SV"/>
        </w:rPr>
        <w:t xml:space="preserve"> </w:t>
      </w:r>
    </w:p>
    <w:p w14:paraId="7F471259" w14:textId="77777777" w:rsidR="003067CA" w:rsidRPr="00C212A5" w:rsidRDefault="00AF473B" w:rsidP="003067CA">
      <w:pPr>
        <w:pStyle w:val="NormalWeb"/>
        <w:spacing w:before="120" w:beforeAutospacing="0" w:after="120" w:afterAutospacing="0" w:line="360" w:lineRule="auto"/>
        <w:jc w:val="both"/>
        <w:rPr>
          <w:rFonts w:ascii="Arial" w:hAnsi="Arial" w:cs="Arial"/>
          <w:color w:val="000000" w:themeColor="text1"/>
          <w:lang w:val="es-SV"/>
        </w:rPr>
      </w:pPr>
      <w:hyperlink r:id="rId6" w:tooltip="COVID-19" w:history="1">
        <w:r w:rsidR="003067CA" w:rsidRPr="00C212A5">
          <w:rPr>
            <w:rFonts w:ascii="Arial" w:hAnsi="Arial" w:cs="Arial"/>
            <w:color w:val="000000" w:themeColor="text1"/>
            <w:lang w:val="es-SV"/>
          </w:rPr>
          <w:t>Enfermedad por coronavirus iniciada en 2019</w:t>
        </w:r>
      </w:hyperlink>
      <w:r w:rsidR="003067CA" w:rsidRPr="00C212A5">
        <w:rPr>
          <w:rFonts w:ascii="Arial" w:hAnsi="Arial" w:cs="Arial"/>
          <w:color w:val="000000" w:themeColor="text1"/>
          <w:lang w:val="es-SV"/>
        </w:rPr>
        <w:t xml:space="preserve"> (COVID-19), ocasionada por el virus </w:t>
      </w:r>
      <w:hyperlink r:id="rId7" w:tooltip="SARS-CoV-2" w:history="1">
        <w:r w:rsidR="003067CA" w:rsidRPr="00C212A5">
          <w:rPr>
            <w:rFonts w:ascii="Arial" w:hAnsi="Arial" w:cs="Arial"/>
            <w:color w:val="000000" w:themeColor="text1"/>
            <w:lang w:val="es-SV"/>
          </w:rPr>
          <w:t>coronavirus 2 del síndrome respiratorio agudo grave</w:t>
        </w:r>
      </w:hyperlink>
      <w:r w:rsidR="003067CA" w:rsidRPr="00C212A5">
        <w:rPr>
          <w:rFonts w:ascii="Arial" w:hAnsi="Arial" w:cs="Arial"/>
          <w:color w:val="000000" w:themeColor="text1"/>
          <w:lang w:val="es-SV"/>
        </w:rPr>
        <w:t xml:space="preserve"> (SARS-CoV-2).Se identificó por primera vez en diciembre de 2019 en la ciudad de </w:t>
      </w:r>
      <w:hyperlink r:id="rId8" w:tooltip="Wuhan" w:history="1">
        <w:r w:rsidR="003067CA" w:rsidRPr="00C212A5">
          <w:rPr>
            <w:rFonts w:ascii="Arial" w:hAnsi="Arial" w:cs="Arial"/>
            <w:color w:val="000000" w:themeColor="text1"/>
            <w:lang w:val="es-SV"/>
          </w:rPr>
          <w:t>Wuhan</w:t>
        </w:r>
      </w:hyperlink>
      <w:r w:rsidR="003067CA" w:rsidRPr="00C212A5">
        <w:rPr>
          <w:rFonts w:ascii="Arial" w:hAnsi="Arial" w:cs="Arial"/>
          <w:color w:val="000000" w:themeColor="text1"/>
          <w:vertAlign w:val="superscript"/>
          <w:lang w:val="es-SV"/>
        </w:rPr>
        <w:t xml:space="preserve"> </w:t>
      </w:r>
      <w:r w:rsidR="003067CA" w:rsidRPr="00C212A5">
        <w:rPr>
          <w:rFonts w:ascii="Arial" w:hAnsi="Arial" w:cs="Arial"/>
          <w:color w:val="000000" w:themeColor="text1"/>
          <w:lang w:val="es-SV"/>
        </w:rPr>
        <w:t xml:space="preserve">capital de la provincia de </w:t>
      </w:r>
      <w:hyperlink r:id="rId9" w:tooltip="Hubei" w:history="1">
        <w:r w:rsidR="003067CA" w:rsidRPr="00C212A5">
          <w:rPr>
            <w:rFonts w:ascii="Arial" w:hAnsi="Arial" w:cs="Arial"/>
            <w:color w:val="000000" w:themeColor="text1"/>
            <w:lang w:val="es-SV"/>
          </w:rPr>
          <w:t>Hubei</w:t>
        </w:r>
      </w:hyperlink>
      <w:r w:rsidR="003067CA" w:rsidRPr="00C212A5">
        <w:rPr>
          <w:rFonts w:ascii="Arial" w:hAnsi="Arial" w:cs="Arial"/>
          <w:color w:val="000000" w:themeColor="text1"/>
          <w:lang w:val="es-SV"/>
        </w:rPr>
        <w:t xml:space="preserve">, en la </w:t>
      </w:r>
      <w:hyperlink r:id="rId10" w:tooltip="República Popular China" w:history="1">
        <w:r w:rsidR="003067CA" w:rsidRPr="00C212A5">
          <w:rPr>
            <w:rFonts w:ascii="Arial" w:hAnsi="Arial" w:cs="Arial"/>
            <w:color w:val="000000" w:themeColor="text1"/>
            <w:lang w:val="es-SV"/>
          </w:rPr>
          <w:t>República Popular China</w:t>
        </w:r>
      </w:hyperlink>
      <w:r w:rsidR="003067CA" w:rsidRPr="00C212A5">
        <w:rPr>
          <w:rFonts w:ascii="Arial" w:hAnsi="Arial" w:cs="Arial"/>
          <w:color w:val="000000" w:themeColor="text1"/>
          <w:lang w:val="es-SV"/>
        </w:rPr>
        <w:t xml:space="preserve">, al reportarse casos de un grupo de personas enfermas con un tipo de </w:t>
      </w:r>
      <w:hyperlink r:id="rId11" w:tooltip="Neumonía" w:history="1">
        <w:r w:rsidR="003067CA" w:rsidRPr="00C212A5">
          <w:rPr>
            <w:rFonts w:ascii="Arial" w:hAnsi="Arial" w:cs="Arial"/>
            <w:color w:val="000000" w:themeColor="text1"/>
            <w:lang w:val="es-SV"/>
          </w:rPr>
          <w:t>neumonía</w:t>
        </w:r>
      </w:hyperlink>
      <w:r w:rsidR="003067CA" w:rsidRPr="00C212A5">
        <w:rPr>
          <w:rFonts w:ascii="Arial" w:hAnsi="Arial" w:cs="Arial"/>
          <w:color w:val="000000" w:themeColor="text1"/>
          <w:lang w:val="es-SV"/>
        </w:rPr>
        <w:t xml:space="preserve"> desconocida. La mayoría de individuos afectados tenían vinculación con trabajadores del </w:t>
      </w:r>
      <w:hyperlink r:id="rId12" w:tooltip="Mercado Mayorista de Mariscos del Sur de China de Wuhan" w:history="1">
        <w:r w:rsidR="003067CA" w:rsidRPr="00C212A5">
          <w:rPr>
            <w:rFonts w:ascii="Arial" w:hAnsi="Arial" w:cs="Arial"/>
            <w:color w:val="000000" w:themeColor="text1"/>
            <w:lang w:val="es-SV"/>
          </w:rPr>
          <w:t>Mercado Mayorista de Mariscos del Sur de China de Wuhan</w:t>
        </w:r>
      </w:hyperlink>
      <w:r w:rsidR="003067CA" w:rsidRPr="00C212A5">
        <w:rPr>
          <w:rFonts w:ascii="Arial" w:hAnsi="Arial" w:cs="Arial"/>
          <w:color w:val="000000" w:themeColor="text1"/>
          <w:lang w:val="es-SV"/>
        </w:rPr>
        <w:t>.</w:t>
      </w:r>
      <w:r w:rsidR="003067CA" w:rsidRPr="00C212A5">
        <w:rPr>
          <w:rFonts w:ascii="Arial" w:hAnsi="Arial" w:cs="Arial"/>
          <w:color w:val="000000" w:themeColor="text1"/>
          <w:vertAlign w:val="superscript"/>
          <w:lang w:val="es-SV"/>
        </w:rPr>
        <w:t xml:space="preserve"> </w:t>
      </w:r>
      <w:r w:rsidR="003067CA" w:rsidRPr="00C212A5">
        <w:rPr>
          <w:rFonts w:ascii="Arial" w:hAnsi="Arial" w:cs="Arial"/>
          <w:color w:val="000000" w:themeColor="text1"/>
          <w:lang w:val="es-SV"/>
        </w:rPr>
        <w:t xml:space="preserve">La </w:t>
      </w:r>
      <w:hyperlink r:id="rId13" w:tooltip="Organización Mundial de la Salud" w:history="1">
        <w:r w:rsidR="003067CA" w:rsidRPr="00C212A5">
          <w:rPr>
            <w:rFonts w:ascii="Arial" w:hAnsi="Arial" w:cs="Arial"/>
            <w:color w:val="000000" w:themeColor="text1"/>
            <w:lang w:val="es-SV"/>
          </w:rPr>
          <w:t>Organización Mundial de la Salud</w:t>
        </w:r>
      </w:hyperlink>
      <w:r w:rsidR="003067CA" w:rsidRPr="00C212A5">
        <w:rPr>
          <w:rFonts w:ascii="Arial" w:hAnsi="Arial" w:cs="Arial"/>
          <w:color w:val="000000" w:themeColor="text1"/>
          <w:lang w:val="es-SV"/>
        </w:rPr>
        <w:t xml:space="preserve"> (OMS) la reconoció como una pandemia global el 11 de marzo de 2020</w:t>
      </w:r>
    </w:p>
    <w:p w14:paraId="6497CCAD" w14:textId="77777777" w:rsidR="003067CA" w:rsidRPr="00C212A5" w:rsidRDefault="003067CA" w:rsidP="003067CA">
      <w:pPr>
        <w:spacing w:before="120" w:after="120" w:line="360" w:lineRule="auto"/>
        <w:jc w:val="both"/>
        <w:rPr>
          <w:rFonts w:ascii="Arial" w:eastAsia="Times New Roman" w:hAnsi="Arial" w:cs="Arial"/>
          <w:color w:val="000000" w:themeColor="text1"/>
          <w:sz w:val="24"/>
          <w:szCs w:val="24"/>
          <w:lang w:val="es-SV"/>
        </w:rPr>
      </w:pPr>
    </w:p>
    <w:p w14:paraId="2E93FBDD" w14:textId="77777777" w:rsidR="003067CA" w:rsidRPr="00C212A5" w:rsidRDefault="003067CA" w:rsidP="003067CA">
      <w:pPr>
        <w:spacing w:before="120" w:after="120" w:line="360" w:lineRule="auto"/>
        <w:jc w:val="both"/>
        <w:rPr>
          <w:rFonts w:ascii="Arial" w:eastAsia="Times New Roman" w:hAnsi="Arial" w:cs="Arial"/>
          <w:color w:val="000000" w:themeColor="text1"/>
          <w:sz w:val="24"/>
          <w:szCs w:val="24"/>
          <w:lang w:val="es-SV"/>
        </w:rPr>
      </w:pPr>
      <w:r w:rsidRPr="00C212A5">
        <w:rPr>
          <w:rFonts w:ascii="Arial" w:eastAsia="Times New Roman" w:hAnsi="Arial" w:cs="Arial"/>
          <w:color w:val="000000" w:themeColor="text1"/>
          <w:sz w:val="24"/>
          <w:szCs w:val="24"/>
          <w:lang w:val="es-SV"/>
        </w:rPr>
        <w:t xml:space="preserve">El virus se transmite generalmente de persona a persona a través de las pequeñas gotas de </w:t>
      </w:r>
      <w:hyperlink r:id="rId14" w:tooltip="Saliva" w:history="1">
        <w:r w:rsidRPr="00C212A5">
          <w:rPr>
            <w:rFonts w:ascii="Arial" w:eastAsia="Times New Roman" w:hAnsi="Arial" w:cs="Arial"/>
            <w:color w:val="000000" w:themeColor="text1"/>
            <w:sz w:val="24"/>
            <w:szCs w:val="24"/>
            <w:lang w:val="es-SV"/>
          </w:rPr>
          <w:t>saliva</w:t>
        </w:r>
      </w:hyperlink>
      <w:r w:rsidRPr="00C212A5">
        <w:rPr>
          <w:rFonts w:ascii="Arial" w:eastAsia="Times New Roman" w:hAnsi="Arial" w:cs="Arial"/>
          <w:color w:val="000000" w:themeColor="text1"/>
          <w:sz w:val="24"/>
          <w:szCs w:val="24"/>
          <w:lang w:val="es-SV"/>
        </w:rPr>
        <w:t xml:space="preserve">, conocidas como </w:t>
      </w:r>
      <w:hyperlink r:id="rId15" w:tooltip="Gotas de Flügge" w:history="1">
        <w:r w:rsidRPr="00C212A5">
          <w:rPr>
            <w:rFonts w:ascii="Arial" w:eastAsia="Times New Roman" w:hAnsi="Arial" w:cs="Arial"/>
            <w:color w:val="000000" w:themeColor="text1"/>
            <w:sz w:val="24"/>
            <w:szCs w:val="24"/>
            <w:lang w:val="es-SV"/>
          </w:rPr>
          <w:t xml:space="preserve">microgotas de </w:t>
        </w:r>
        <w:proofErr w:type="spellStart"/>
        <w:r w:rsidRPr="00C212A5">
          <w:rPr>
            <w:rFonts w:ascii="Arial" w:eastAsia="Times New Roman" w:hAnsi="Arial" w:cs="Arial"/>
            <w:color w:val="000000" w:themeColor="text1"/>
            <w:sz w:val="24"/>
            <w:szCs w:val="24"/>
            <w:lang w:val="es-SV"/>
          </w:rPr>
          <w:t>Flügge</w:t>
        </w:r>
        <w:proofErr w:type="spellEnd"/>
      </w:hyperlink>
      <w:r w:rsidRPr="00C212A5">
        <w:rPr>
          <w:rFonts w:ascii="Arial" w:eastAsia="Times New Roman" w:hAnsi="Arial" w:cs="Arial"/>
          <w:color w:val="000000" w:themeColor="text1"/>
          <w:sz w:val="24"/>
          <w:szCs w:val="24"/>
          <w:lang w:val="es-SV"/>
        </w:rPr>
        <w:t xml:space="preserve">, que se emiten al hablar, estornudar, toser o </w:t>
      </w:r>
      <w:hyperlink r:id="rId16" w:tooltip="Exhalación" w:history="1">
        <w:r w:rsidRPr="00C212A5">
          <w:rPr>
            <w:rFonts w:ascii="Arial" w:eastAsia="Times New Roman" w:hAnsi="Arial" w:cs="Arial"/>
            <w:color w:val="000000" w:themeColor="text1"/>
            <w:sz w:val="24"/>
            <w:szCs w:val="24"/>
            <w:lang w:val="es-SV"/>
          </w:rPr>
          <w:t>espirar</w:t>
        </w:r>
      </w:hyperlink>
      <w:r w:rsidRPr="00C212A5">
        <w:rPr>
          <w:rFonts w:ascii="Arial" w:eastAsia="Times New Roman" w:hAnsi="Arial" w:cs="Arial"/>
          <w:color w:val="000000" w:themeColor="text1"/>
          <w:sz w:val="24"/>
          <w:szCs w:val="24"/>
          <w:lang w:val="es-SV"/>
        </w:rPr>
        <w:t xml:space="preserve">. Se difunde principalmente cuando las personas están en contacto cercano, pero también se puede difundir al tocar una superficie contaminada y luego de llevar las manos contaminadas a la cara o las mucosas. Su </w:t>
      </w:r>
      <w:hyperlink r:id="rId17" w:tooltip="Período de incubación" w:history="1">
        <w:r w:rsidRPr="00C212A5">
          <w:rPr>
            <w:rFonts w:ascii="Arial" w:eastAsia="Times New Roman" w:hAnsi="Arial" w:cs="Arial"/>
            <w:color w:val="000000" w:themeColor="text1"/>
            <w:sz w:val="24"/>
            <w:szCs w:val="24"/>
            <w:lang w:val="es-SV"/>
          </w:rPr>
          <w:t>período de incubación</w:t>
        </w:r>
      </w:hyperlink>
      <w:r w:rsidRPr="00C212A5">
        <w:rPr>
          <w:rFonts w:ascii="Arial" w:eastAsia="Times New Roman" w:hAnsi="Arial" w:cs="Arial"/>
          <w:color w:val="000000" w:themeColor="text1"/>
          <w:sz w:val="24"/>
          <w:szCs w:val="24"/>
          <w:lang w:val="es-SV"/>
        </w:rPr>
        <w:t xml:space="preserve"> suele ser de cinco días, pero puede variar de dos a catorce días. ​ Los síntomas más comunes son la </w:t>
      </w:r>
      <w:hyperlink r:id="rId18" w:tooltip="Fiebre" w:history="1">
        <w:r w:rsidRPr="00C212A5">
          <w:rPr>
            <w:rFonts w:ascii="Arial" w:eastAsia="Times New Roman" w:hAnsi="Arial" w:cs="Arial"/>
            <w:color w:val="000000" w:themeColor="text1"/>
            <w:sz w:val="24"/>
            <w:szCs w:val="24"/>
            <w:lang w:val="es-SV"/>
          </w:rPr>
          <w:t>fiebre</w:t>
        </w:r>
      </w:hyperlink>
      <w:r w:rsidRPr="00C212A5">
        <w:rPr>
          <w:rFonts w:ascii="Arial" w:eastAsia="Times New Roman" w:hAnsi="Arial" w:cs="Arial"/>
          <w:color w:val="000000" w:themeColor="text1"/>
          <w:sz w:val="24"/>
          <w:szCs w:val="24"/>
          <w:lang w:val="es-SV"/>
        </w:rPr>
        <w:t xml:space="preserve">, la </w:t>
      </w:r>
      <w:hyperlink r:id="rId19" w:tooltip="Tos" w:history="1">
        <w:r w:rsidRPr="00C212A5">
          <w:rPr>
            <w:rFonts w:ascii="Arial" w:eastAsia="Times New Roman" w:hAnsi="Arial" w:cs="Arial"/>
            <w:color w:val="000000" w:themeColor="text1"/>
            <w:sz w:val="24"/>
            <w:szCs w:val="24"/>
            <w:lang w:val="es-SV"/>
          </w:rPr>
          <w:t>tos seca</w:t>
        </w:r>
      </w:hyperlink>
      <w:r w:rsidRPr="00C212A5">
        <w:rPr>
          <w:rFonts w:ascii="Arial" w:eastAsia="Times New Roman" w:hAnsi="Arial" w:cs="Arial"/>
          <w:color w:val="000000" w:themeColor="text1"/>
          <w:sz w:val="24"/>
          <w:szCs w:val="24"/>
          <w:lang w:val="es-SV"/>
        </w:rPr>
        <w:t xml:space="preserve"> y dificultades para respirar. Las complicaciones pueden incluir la neumonía, el síndrome respiratorio agudo o la </w:t>
      </w:r>
      <w:hyperlink r:id="rId20" w:tooltip="Sepsis" w:history="1">
        <w:r w:rsidRPr="00C212A5">
          <w:rPr>
            <w:rFonts w:ascii="Arial" w:eastAsia="Times New Roman" w:hAnsi="Arial" w:cs="Arial"/>
            <w:color w:val="000000" w:themeColor="text1"/>
            <w:sz w:val="24"/>
            <w:szCs w:val="24"/>
            <w:lang w:val="es-SV"/>
          </w:rPr>
          <w:t>sepsis</w:t>
        </w:r>
      </w:hyperlink>
      <w:r w:rsidRPr="00C212A5">
        <w:rPr>
          <w:rFonts w:ascii="Arial" w:eastAsia="Times New Roman" w:hAnsi="Arial" w:cs="Arial"/>
          <w:color w:val="000000" w:themeColor="text1"/>
          <w:sz w:val="24"/>
          <w:szCs w:val="24"/>
          <w:lang w:val="es-SV"/>
        </w:rPr>
        <w:t xml:space="preserve">. ​ Todavía no existe una vacuna o tratamiento antivírico específico la única forma de abordaje del mal es a través de la terapia sintomática y de apoyo. </w:t>
      </w:r>
    </w:p>
    <w:p w14:paraId="7E322027" w14:textId="77777777" w:rsidR="003067CA" w:rsidRPr="00C212A5" w:rsidRDefault="003067CA" w:rsidP="003067CA">
      <w:pPr>
        <w:spacing w:before="120" w:after="120" w:line="360" w:lineRule="auto"/>
        <w:jc w:val="both"/>
        <w:rPr>
          <w:rFonts w:ascii="Arial" w:eastAsia="Times New Roman" w:hAnsi="Arial" w:cs="Arial"/>
          <w:color w:val="000000" w:themeColor="text1"/>
          <w:sz w:val="24"/>
          <w:szCs w:val="24"/>
          <w:lang w:val="es-SV"/>
        </w:rPr>
      </w:pPr>
      <w:r w:rsidRPr="00C212A5">
        <w:rPr>
          <w:rFonts w:ascii="Arial" w:eastAsia="Times New Roman" w:hAnsi="Arial" w:cs="Arial"/>
          <w:color w:val="000000" w:themeColor="text1"/>
          <w:sz w:val="24"/>
          <w:szCs w:val="24"/>
          <w:lang w:val="es-SV"/>
        </w:rPr>
        <w:t xml:space="preserve">Las medidas de prevención recomendadas incluyen </w:t>
      </w:r>
      <w:hyperlink r:id="rId21" w:tooltip="Higiene de manos" w:history="1">
        <w:r w:rsidRPr="00C212A5">
          <w:rPr>
            <w:rFonts w:ascii="Arial" w:eastAsia="Times New Roman" w:hAnsi="Arial" w:cs="Arial"/>
            <w:color w:val="000000" w:themeColor="text1"/>
            <w:sz w:val="24"/>
            <w:szCs w:val="24"/>
            <w:lang w:val="es-SV"/>
          </w:rPr>
          <w:t>lavarse las manos</w:t>
        </w:r>
      </w:hyperlink>
      <w:r w:rsidRPr="00C212A5">
        <w:rPr>
          <w:rFonts w:ascii="Arial" w:eastAsia="Times New Roman" w:hAnsi="Arial" w:cs="Arial"/>
          <w:color w:val="000000" w:themeColor="text1"/>
          <w:sz w:val="24"/>
          <w:szCs w:val="24"/>
          <w:lang w:val="es-SV"/>
        </w:rPr>
        <w:t xml:space="preserve">, cubrirse la boca al toser, el </w:t>
      </w:r>
      <w:hyperlink r:id="rId22" w:tooltip="Distanciamiento físico" w:history="1">
        <w:r w:rsidRPr="00C212A5">
          <w:rPr>
            <w:rFonts w:ascii="Arial" w:eastAsia="Times New Roman" w:hAnsi="Arial" w:cs="Arial"/>
            <w:color w:val="000000" w:themeColor="text1"/>
            <w:sz w:val="24"/>
            <w:szCs w:val="24"/>
            <w:lang w:val="es-SV"/>
          </w:rPr>
          <w:t>distanciamiento físico</w:t>
        </w:r>
      </w:hyperlink>
      <w:r w:rsidRPr="00C212A5">
        <w:rPr>
          <w:rFonts w:ascii="Arial" w:eastAsia="Times New Roman" w:hAnsi="Arial" w:cs="Arial"/>
          <w:color w:val="000000" w:themeColor="text1"/>
          <w:sz w:val="24"/>
          <w:szCs w:val="24"/>
          <w:lang w:val="es-SV"/>
        </w:rPr>
        <w:t xml:space="preserve"> entre las personas y el uso de </w:t>
      </w:r>
      <w:hyperlink r:id="rId23" w:tooltip="Mascarilla FFP2" w:history="1">
        <w:r w:rsidRPr="00C212A5">
          <w:rPr>
            <w:rFonts w:ascii="Arial" w:eastAsia="Times New Roman" w:hAnsi="Arial" w:cs="Arial"/>
            <w:color w:val="000000" w:themeColor="text1"/>
            <w:sz w:val="24"/>
            <w:szCs w:val="24"/>
            <w:lang w:val="es-SV"/>
          </w:rPr>
          <w:t>mascarillas</w:t>
        </w:r>
      </w:hyperlink>
      <w:r w:rsidRPr="00C212A5">
        <w:rPr>
          <w:rFonts w:ascii="Arial" w:eastAsia="Times New Roman" w:hAnsi="Arial" w:cs="Arial"/>
          <w:color w:val="000000" w:themeColor="text1"/>
          <w:sz w:val="24"/>
          <w:szCs w:val="24"/>
          <w:lang w:val="es-SV"/>
        </w:rPr>
        <w:t xml:space="preserve">, además del autoaislamiento y el seguimiento para las personas sospechosas de estar infectadas. Las personas de la tercera edad y las que tienen padecimientos como la </w:t>
      </w:r>
      <w:hyperlink r:id="rId24" w:tooltip="Diabetes" w:history="1">
        <w:r w:rsidRPr="00C212A5">
          <w:rPr>
            <w:rFonts w:ascii="Arial" w:eastAsia="Times New Roman" w:hAnsi="Arial" w:cs="Arial"/>
            <w:color w:val="000000" w:themeColor="text1"/>
            <w:sz w:val="24"/>
            <w:szCs w:val="24"/>
            <w:lang w:val="es-SV"/>
          </w:rPr>
          <w:t>diabetes</w:t>
        </w:r>
      </w:hyperlink>
      <w:r w:rsidRPr="00C212A5">
        <w:rPr>
          <w:rFonts w:ascii="Arial" w:eastAsia="Times New Roman" w:hAnsi="Arial" w:cs="Arial"/>
          <w:color w:val="000000" w:themeColor="text1"/>
          <w:sz w:val="24"/>
          <w:szCs w:val="24"/>
          <w:lang w:val="es-SV"/>
        </w:rPr>
        <w:t xml:space="preserve">, </w:t>
      </w:r>
      <w:hyperlink r:id="rId25" w:tooltip="Cardiopatías" w:history="1">
        <w:r w:rsidRPr="00C212A5">
          <w:rPr>
            <w:rFonts w:ascii="Arial" w:eastAsia="Times New Roman" w:hAnsi="Arial" w:cs="Arial"/>
            <w:color w:val="000000" w:themeColor="text1"/>
            <w:sz w:val="24"/>
            <w:szCs w:val="24"/>
            <w:lang w:val="es-SV"/>
          </w:rPr>
          <w:t>cardiopatías</w:t>
        </w:r>
      </w:hyperlink>
      <w:r w:rsidRPr="00C212A5">
        <w:rPr>
          <w:rFonts w:ascii="Arial" w:eastAsia="Times New Roman" w:hAnsi="Arial" w:cs="Arial"/>
          <w:color w:val="000000" w:themeColor="text1"/>
          <w:sz w:val="24"/>
          <w:szCs w:val="24"/>
          <w:lang w:val="es-SV"/>
        </w:rPr>
        <w:t xml:space="preserve">, </w:t>
      </w:r>
      <w:hyperlink r:id="rId26" w:tooltip="Enfermedades respiratorias" w:history="1">
        <w:r w:rsidRPr="00C212A5">
          <w:rPr>
            <w:rFonts w:ascii="Arial" w:eastAsia="Times New Roman" w:hAnsi="Arial" w:cs="Arial"/>
            <w:color w:val="000000" w:themeColor="text1"/>
            <w:sz w:val="24"/>
            <w:szCs w:val="24"/>
            <w:lang w:val="es-SV"/>
          </w:rPr>
          <w:t>enfermedades respiratorias</w:t>
        </w:r>
      </w:hyperlink>
      <w:r w:rsidRPr="00C212A5">
        <w:rPr>
          <w:rFonts w:ascii="Arial" w:eastAsia="Times New Roman" w:hAnsi="Arial" w:cs="Arial"/>
          <w:color w:val="000000" w:themeColor="text1"/>
          <w:sz w:val="24"/>
          <w:szCs w:val="24"/>
          <w:lang w:val="es-SV"/>
        </w:rPr>
        <w:t xml:space="preserve">, </w:t>
      </w:r>
      <w:hyperlink r:id="rId27" w:tooltip="Hipertensión arterial" w:history="1">
        <w:r w:rsidRPr="00C212A5">
          <w:rPr>
            <w:rFonts w:ascii="Arial" w:eastAsia="Times New Roman" w:hAnsi="Arial" w:cs="Arial"/>
            <w:color w:val="000000" w:themeColor="text1"/>
            <w:sz w:val="24"/>
            <w:szCs w:val="24"/>
            <w:lang w:val="es-SV"/>
          </w:rPr>
          <w:t>hipertensión arterial</w:t>
        </w:r>
      </w:hyperlink>
      <w:r w:rsidRPr="00C212A5">
        <w:rPr>
          <w:rFonts w:ascii="Arial" w:eastAsia="Times New Roman" w:hAnsi="Arial" w:cs="Arial"/>
          <w:color w:val="000000" w:themeColor="text1"/>
          <w:sz w:val="24"/>
          <w:szCs w:val="24"/>
          <w:lang w:val="es-SV"/>
        </w:rPr>
        <w:t xml:space="preserve"> o </w:t>
      </w:r>
      <w:hyperlink r:id="rId28" w:tooltip="Inmunodeficiencia" w:history="1">
        <w:r w:rsidRPr="00C212A5">
          <w:rPr>
            <w:rFonts w:ascii="Arial" w:eastAsia="Times New Roman" w:hAnsi="Arial" w:cs="Arial"/>
            <w:color w:val="000000" w:themeColor="text1"/>
            <w:sz w:val="24"/>
            <w:szCs w:val="24"/>
            <w:lang w:val="es-SV"/>
          </w:rPr>
          <w:t>inmunodeficiencias</w:t>
        </w:r>
      </w:hyperlink>
      <w:r w:rsidRPr="00C212A5">
        <w:rPr>
          <w:rFonts w:ascii="Arial" w:eastAsia="Times New Roman" w:hAnsi="Arial" w:cs="Arial"/>
          <w:color w:val="000000" w:themeColor="text1"/>
          <w:sz w:val="24"/>
          <w:szCs w:val="24"/>
          <w:lang w:val="es-SV"/>
        </w:rPr>
        <w:t xml:space="preserve"> tienen un riesgo mucho mayor de contraer la enfermedad y de </w:t>
      </w:r>
      <w:r w:rsidRPr="00C212A5">
        <w:rPr>
          <w:rFonts w:ascii="Arial" w:eastAsia="Times New Roman" w:hAnsi="Arial" w:cs="Arial"/>
          <w:color w:val="000000" w:themeColor="text1"/>
          <w:sz w:val="24"/>
          <w:szCs w:val="24"/>
          <w:lang w:val="es-SV"/>
        </w:rPr>
        <w:lastRenderedPageBreak/>
        <w:t xml:space="preserve">llegar a tener complicaciones graves, y se les aconseja quedarse en casa tanto como sea posible. </w:t>
      </w:r>
    </w:p>
    <w:p w14:paraId="64087453" w14:textId="77777777" w:rsidR="003067CA" w:rsidRPr="00C212A5" w:rsidRDefault="003067CA" w:rsidP="003067CA">
      <w:pPr>
        <w:spacing w:before="120" w:after="120" w:line="360" w:lineRule="auto"/>
        <w:jc w:val="both"/>
        <w:rPr>
          <w:rFonts w:ascii="Arial" w:eastAsia="Times New Roman" w:hAnsi="Arial" w:cs="Arial"/>
          <w:color w:val="000000" w:themeColor="text1"/>
          <w:sz w:val="24"/>
          <w:szCs w:val="24"/>
          <w:lang w:val="es-SV"/>
        </w:rPr>
      </w:pPr>
      <w:r w:rsidRPr="00C212A5">
        <w:rPr>
          <w:rFonts w:ascii="Arial" w:eastAsia="Times New Roman" w:hAnsi="Arial" w:cs="Arial"/>
          <w:color w:val="000000" w:themeColor="text1"/>
          <w:sz w:val="24"/>
          <w:szCs w:val="24"/>
          <w:lang w:val="es-SV"/>
        </w:rPr>
        <w:t xml:space="preserve">Asimismo, se ha confirmado que otros animales como perros, gatos, tigres, leones y murciélagos pueden contraer el COVID-19 al igual que los seres humanos. Aún está en estudio si los animales también deberían tomar las mismas medidas de distanciamiento que los seres humanos para evitar su propagación. Para evitar la expansión del virus, los gobiernos han impuesto restricciones de viajes, </w:t>
      </w:r>
      <w:hyperlink r:id="rId29" w:tooltip="Cuarentena" w:history="1">
        <w:r w:rsidRPr="00C212A5">
          <w:rPr>
            <w:rFonts w:ascii="Arial" w:eastAsia="Times New Roman" w:hAnsi="Arial" w:cs="Arial"/>
            <w:color w:val="000000" w:themeColor="text1"/>
            <w:sz w:val="24"/>
            <w:szCs w:val="24"/>
            <w:lang w:val="es-SV"/>
          </w:rPr>
          <w:t>cuarentenas</w:t>
        </w:r>
      </w:hyperlink>
      <w:r w:rsidRPr="00C212A5">
        <w:rPr>
          <w:rFonts w:ascii="Arial" w:eastAsia="Times New Roman" w:hAnsi="Arial" w:cs="Arial"/>
          <w:color w:val="000000" w:themeColor="text1"/>
          <w:sz w:val="24"/>
          <w:szCs w:val="24"/>
          <w:lang w:val="es-SV"/>
        </w:rPr>
        <w:t xml:space="preserve">, confinamientos, cancelación de eventos y el cierre de establecimientos. </w:t>
      </w:r>
    </w:p>
    <w:p w14:paraId="33636D3E" w14:textId="77777777" w:rsidR="003067CA" w:rsidRPr="00C212A5" w:rsidRDefault="003067CA" w:rsidP="003067CA">
      <w:pPr>
        <w:spacing w:before="120" w:after="120" w:line="360" w:lineRule="auto"/>
        <w:jc w:val="both"/>
        <w:rPr>
          <w:rFonts w:ascii="Arial" w:eastAsia="Times New Roman" w:hAnsi="Arial" w:cs="Arial"/>
          <w:color w:val="000000" w:themeColor="text1"/>
          <w:sz w:val="24"/>
          <w:szCs w:val="24"/>
          <w:lang w:val="es-SV"/>
        </w:rPr>
      </w:pPr>
      <w:r w:rsidRPr="00C212A5">
        <w:rPr>
          <w:rFonts w:ascii="Arial" w:eastAsia="Times New Roman" w:hAnsi="Arial" w:cs="Arial"/>
          <w:color w:val="000000" w:themeColor="text1"/>
          <w:sz w:val="24"/>
          <w:szCs w:val="24"/>
          <w:lang w:val="es-SV"/>
        </w:rPr>
        <w:t xml:space="preserve">La pandemia ha tenido </w:t>
      </w:r>
      <w:hyperlink r:id="rId30" w:tooltip="Impacto socioeconómico de la pandemia de enfermedad por coronavirus de 2019-2020" w:history="1">
        <w:r w:rsidRPr="00C212A5">
          <w:rPr>
            <w:rFonts w:ascii="Arial" w:eastAsia="Times New Roman" w:hAnsi="Arial" w:cs="Arial"/>
            <w:color w:val="000000" w:themeColor="text1"/>
            <w:sz w:val="24"/>
            <w:szCs w:val="24"/>
            <w:lang w:val="es-SV"/>
          </w:rPr>
          <w:t>un efecto socioeconómico disruptivo</w:t>
        </w:r>
      </w:hyperlink>
      <w:r w:rsidRPr="00C212A5">
        <w:rPr>
          <w:rFonts w:ascii="Arial" w:eastAsia="Times New Roman" w:hAnsi="Arial" w:cs="Arial"/>
          <w:color w:val="000000" w:themeColor="text1"/>
          <w:sz w:val="24"/>
          <w:szCs w:val="24"/>
          <w:lang w:val="es-SV"/>
        </w:rPr>
        <w:t xml:space="preserve">. Se han cerrado colegios y universidades, lo que ha afectado a más de 2200 millones de estudiantes Un tercio de la población mundial se encuentra confinada, con fuertes restricciones de movimientos, lo cual ha conducido a una reducción drástica de la actividad económica </w:t>
      </w:r>
      <w:r w:rsidR="003E77CF" w:rsidRPr="00C212A5">
        <w:rPr>
          <w:rFonts w:ascii="Arial" w:eastAsia="Times New Roman" w:hAnsi="Arial" w:cs="Arial"/>
          <w:color w:val="000000" w:themeColor="text1"/>
          <w:sz w:val="24"/>
          <w:szCs w:val="24"/>
          <w:lang w:val="es-SV"/>
        </w:rPr>
        <w:t>​</w:t>
      </w:r>
      <w:r w:rsidRPr="00C212A5">
        <w:rPr>
          <w:rFonts w:ascii="Arial" w:eastAsia="Times New Roman" w:hAnsi="Arial" w:cs="Arial"/>
          <w:color w:val="000000" w:themeColor="text1"/>
          <w:sz w:val="24"/>
          <w:szCs w:val="24"/>
          <w:lang w:val="es-SV"/>
        </w:rPr>
        <w:t xml:space="preserve">y a un aumento paralelo del </w:t>
      </w:r>
      <w:hyperlink r:id="rId31" w:tooltip="Desempleo" w:history="1">
        <w:r w:rsidRPr="00C212A5">
          <w:rPr>
            <w:rFonts w:ascii="Arial" w:eastAsia="Times New Roman" w:hAnsi="Arial" w:cs="Arial"/>
            <w:color w:val="000000" w:themeColor="text1"/>
            <w:sz w:val="24"/>
            <w:szCs w:val="24"/>
            <w:lang w:val="es-SV"/>
          </w:rPr>
          <w:t>desempleo</w:t>
        </w:r>
      </w:hyperlink>
      <w:r w:rsidRPr="00C212A5">
        <w:rPr>
          <w:rFonts w:ascii="Arial" w:eastAsia="Times New Roman" w:hAnsi="Arial" w:cs="Arial"/>
          <w:color w:val="000000" w:themeColor="text1"/>
          <w:sz w:val="24"/>
          <w:szCs w:val="24"/>
          <w:lang w:val="es-SV"/>
        </w:rPr>
        <w:t xml:space="preserve">. Se han desatado maniobras de </w:t>
      </w:r>
      <w:hyperlink r:id="rId32" w:tooltip="Desinformación" w:history="1">
        <w:r w:rsidRPr="00C212A5">
          <w:rPr>
            <w:rFonts w:ascii="Arial" w:eastAsia="Times New Roman" w:hAnsi="Arial" w:cs="Arial"/>
            <w:color w:val="000000" w:themeColor="text1"/>
            <w:sz w:val="24"/>
            <w:szCs w:val="24"/>
            <w:lang w:val="es-SV"/>
          </w:rPr>
          <w:t>desinformación</w:t>
        </w:r>
      </w:hyperlink>
      <w:r w:rsidRPr="00C212A5">
        <w:rPr>
          <w:rFonts w:ascii="Arial" w:eastAsia="Times New Roman" w:hAnsi="Arial" w:cs="Arial"/>
          <w:color w:val="000000" w:themeColor="text1"/>
          <w:sz w:val="24"/>
          <w:szCs w:val="24"/>
          <w:lang w:val="es-SV"/>
        </w:rPr>
        <w:t xml:space="preserve"> y </w:t>
      </w:r>
      <w:hyperlink r:id="rId33" w:tooltip="Teoría conspirativa" w:history="1">
        <w:r w:rsidRPr="00C212A5">
          <w:rPr>
            <w:rFonts w:ascii="Arial" w:eastAsia="Times New Roman" w:hAnsi="Arial" w:cs="Arial"/>
            <w:color w:val="000000" w:themeColor="text1"/>
            <w:sz w:val="24"/>
            <w:szCs w:val="24"/>
            <w:lang w:val="es-SV"/>
          </w:rPr>
          <w:t>teorías conspirativas</w:t>
        </w:r>
      </w:hyperlink>
      <w:r w:rsidRPr="00C212A5">
        <w:rPr>
          <w:rFonts w:ascii="Arial" w:eastAsia="Times New Roman" w:hAnsi="Arial" w:cs="Arial"/>
          <w:color w:val="000000" w:themeColor="text1"/>
          <w:sz w:val="24"/>
          <w:szCs w:val="24"/>
          <w:lang w:val="es-SV"/>
        </w:rPr>
        <w:t xml:space="preserve"> sobre el virus, ​ así como algunos incidentes de </w:t>
      </w:r>
      <w:hyperlink r:id="rId34" w:tooltip="Xenofobia" w:history="1">
        <w:r w:rsidRPr="00C212A5">
          <w:rPr>
            <w:rFonts w:ascii="Arial" w:eastAsia="Times New Roman" w:hAnsi="Arial" w:cs="Arial"/>
            <w:color w:val="000000" w:themeColor="text1"/>
            <w:sz w:val="24"/>
            <w:szCs w:val="24"/>
            <w:lang w:val="es-SV"/>
          </w:rPr>
          <w:t>xenofobia</w:t>
        </w:r>
      </w:hyperlink>
      <w:r w:rsidRPr="00C212A5">
        <w:rPr>
          <w:rFonts w:ascii="Arial" w:eastAsia="Times New Roman" w:hAnsi="Arial" w:cs="Arial"/>
          <w:color w:val="000000" w:themeColor="text1"/>
          <w:sz w:val="24"/>
          <w:szCs w:val="24"/>
          <w:lang w:val="es-SV"/>
        </w:rPr>
        <w:t xml:space="preserve"> y </w:t>
      </w:r>
      <w:hyperlink r:id="rId35" w:tooltip="Sinofobia y sentimiento antiasiático por la pandemia de enfermedad por coronavirus de 2019-2020" w:history="1">
        <w:r w:rsidRPr="00C212A5">
          <w:rPr>
            <w:rFonts w:ascii="Arial" w:eastAsia="Times New Roman" w:hAnsi="Arial" w:cs="Arial"/>
            <w:color w:val="000000" w:themeColor="text1"/>
            <w:sz w:val="24"/>
            <w:szCs w:val="24"/>
            <w:lang w:val="es-SV"/>
          </w:rPr>
          <w:t>racismo contra ciudadanos chinos</w:t>
        </w:r>
      </w:hyperlink>
      <w:r w:rsidRPr="00C212A5">
        <w:rPr>
          <w:rFonts w:ascii="Arial" w:eastAsia="Times New Roman" w:hAnsi="Arial" w:cs="Arial"/>
          <w:color w:val="000000" w:themeColor="text1"/>
          <w:sz w:val="24"/>
          <w:szCs w:val="24"/>
          <w:lang w:val="es-SV"/>
        </w:rPr>
        <w:t xml:space="preserve"> y de otros países del este y sudeste asiático.</w:t>
      </w:r>
      <w:r w:rsidR="002A4DCB" w:rsidRPr="00C212A5">
        <w:rPr>
          <w:rFonts w:ascii="Arial" w:eastAsia="Times New Roman" w:hAnsi="Arial" w:cs="Arial"/>
          <w:color w:val="000000" w:themeColor="text1"/>
          <w:sz w:val="24"/>
          <w:szCs w:val="24"/>
          <w:lang w:val="es-SV"/>
        </w:rPr>
        <w:t xml:space="preserve"> </w:t>
      </w:r>
    </w:p>
    <w:p w14:paraId="0862BC3E" w14:textId="77777777" w:rsidR="002A4DCB" w:rsidRPr="00C212A5" w:rsidRDefault="002A4DCB" w:rsidP="002A4DCB">
      <w:pPr>
        <w:spacing w:before="120" w:after="120" w:line="360" w:lineRule="auto"/>
        <w:jc w:val="both"/>
        <w:rPr>
          <w:rFonts w:ascii="Arial" w:eastAsia="Times New Roman" w:hAnsi="Arial" w:cs="Arial"/>
          <w:color w:val="000000" w:themeColor="text1"/>
          <w:sz w:val="24"/>
          <w:szCs w:val="24"/>
          <w:lang w:val="es-SV"/>
        </w:rPr>
      </w:pPr>
      <w:r w:rsidRPr="00C212A5">
        <w:rPr>
          <w:rFonts w:ascii="Arial" w:eastAsia="Times New Roman" w:hAnsi="Arial" w:cs="Arial"/>
          <w:color w:val="000000" w:themeColor="text1"/>
          <w:sz w:val="24"/>
          <w:szCs w:val="24"/>
          <w:lang w:val="es-SV"/>
        </w:rPr>
        <w:t xml:space="preserve">Como comisión municipal de protección civil de Nejapa y por alerta naranja nos reunimos y </w:t>
      </w:r>
      <w:r w:rsidRPr="00C212A5">
        <w:rPr>
          <w:rFonts w:ascii="Arial" w:eastAsia="Times New Roman" w:hAnsi="Arial" w:cs="Arial"/>
          <w:bCs/>
          <w:sz w:val="24"/>
          <w:szCs w:val="24"/>
          <w:lang w:val="es-ES_tradnl" w:eastAsia="es-ES"/>
        </w:rPr>
        <w:t>de acuerdo con el Informe No. 78 del Sistema Nacional Integrado de Salud del 11 de marzo de 2020, el comportamiento del virus denominado COVID-19, responsable del brote de infecciones respiratorias agudas, ha mostrado un alto factor de esparcimiento geográfico, registrando 113,702</w:t>
      </w:r>
      <w:r w:rsidR="003E77CF" w:rsidRPr="00C212A5">
        <w:rPr>
          <w:rFonts w:ascii="Arial" w:eastAsia="Times New Roman" w:hAnsi="Arial" w:cs="Arial"/>
          <w:bCs/>
          <w:sz w:val="24"/>
          <w:szCs w:val="24"/>
          <w:lang w:val="es-ES_tradnl" w:eastAsia="es-ES"/>
        </w:rPr>
        <w:t xml:space="preserve"> </w:t>
      </w:r>
      <w:r w:rsidRPr="00C212A5">
        <w:rPr>
          <w:rFonts w:ascii="Arial" w:eastAsia="Times New Roman" w:hAnsi="Arial" w:cs="Arial"/>
          <w:bCs/>
          <w:sz w:val="24"/>
          <w:szCs w:val="24"/>
          <w:lang w:val="es-ES_tradnl" w:eastAsia="es-ES"/>
        </w:rPr>
        <w:t xml:space="preserve">casos en 109 países, de los cuales, 4,125 son nuevos casos identificados en las últimas 24 horas, con una tasa de letalidad del 3.5% a nivel mundial. </w:t>
      </w:r>
    </w:p>
    <w:p w14:paraId="4EDC4C65" w14:textId="77777777" w:rsidR="002A4DCB" w:rsidRPr="00C212A5" w:rsidRDefault="002A4DCB" w:rsidP="002A4DCB">
      <w:pPr>
        <w:spacing w:line="360" w:lineRule="auto"/>
        <w:jc w:val="both"/>
        <w:rPr>
          <w:rFonts w:ascii="Arial" w:eastAsia="Times New Roman" w:hAnsi="Arial" w:cs="Arial"/>
          <w:bCs/>
          <w:sz w:val="24"/>
          <w:szCs w:val="24"/>
          <w:lang w:val="es-ES_tradnl" w:eastAsia="es-ES"/>
        </w:rPr>
      </w:pPr>
      <w:r w:rsidRPr="00C212A5">
        <w:rPr>
          <w:rFonts w:ascii="Arial" w:eastAsia="Times New Roman" w:hAnsi="Arial" w:cs="Arial"/>
          <w:bCs/>
          <w:sz w:val="24"/>
          <w:szCs w:val="24"/>
          <w:lang w:val="es-ES_tradnl" w:eastAsia="es-ES"/>
        </w:rPr>
        <w:t xml:space="preserve">Debido a la tendencia acelerada de propagación del virus COVID-19 y la confirmación de los primeros casos en países cercanos como México, Costa Rica, Panamá y Honduras se comprueba un grado de amenaza previa, con alta probabilidad de ocurrencia en nuestro país. Esta situación de alerta conlleva a extremar las medidas de protección ante posibles contagios y reforzar las acciones tendientes a cortar la cadena de transmisión de las infecciones respiratorias agudas. </w:t>
      </w:r>
    </w:p>
    <w:p w14:paraId="746BAF88" w14:textId="77777777" w:rsidR="002A4DCB" w:rsidRPr="00C212A5" w:rsidRDefault="002A4DCB" w:rsidP="002A4DCB">
      <w:pPr>
        <w:spacing w:before="120" w:after="120" w:line="360" w:lineRule="auto"/>
        <w:jc w:val="both"/>
        <w:rPr>
          <w:rFonts w:ascii="Arial" w:eastAsia="Times New Roman" w:hAnsi="Arial" w:cs="Arial"/>
          <w:color w:val="000000" w:themeColor="text1"/>
          <w:sz w:val="24"/>
          <w:szCs w:val="24"/>
          <w:lang w:val="es-SV"/>
        </w:rPr>
      </w:pPr>
      <w:r w:rsidRPr="00C212A5">
        <w:rPr>
          <w:rFonts w:ascii="Arial" w:eastAsia="Times New Roman" w:hAnsi="Arial" w:cs="Arial"/>
          <w:bCs/>
          <w:sz w:val="24"/>
          <w:szCs w:val="24"/>
          <w:lang w:val="es-ES_tradnl" w:eastAsia="es-ES"/>
        </w:rPr>
        <w:t xml:space="preserve">Como Comisión Municipal de Protección Civil durante emergencias de salud pública, los servicios de emergencia medicas pre hospitalarias pueden verse superados por el </w:t>
      </w:r>
      <w:r w:rsidRPr="00C212A5">
        <w:rPr>
          <w:rFonts w:ascii="Arial" w:eastAsia="Times New Roman" w:hAnsi="Arial" w:cs="Arial"/>
          <w:bCs/>
          <w:sz w:val="24"/>
          <w:szCs w:val="24"/>
          <w:lang w:val="es-ES_tradnl" w:eastAsia="es-ES"/>
        </w:rPr>
        <w:lastRenderedPageBreak/>
        <w:t>número de llamadas o demanda de traslados médicos. Por ello es importante que nuestras instituciones que prestan atención pre hospitalaria cuenten con las herramientas y mecanismos para asegurar no solo la actividad diaria sino también para adecuar su capacidad para la respuesta a escenarios específicos como el del COVID19</w:t>
      </w:r>
    </w:p>
    <w:p w14:paraId="6239E360" w14:textId="77777777" w:rsidR="000A5635" w:rsidRPr="00C212A5" w:rsidRDefault="000A5635" w:rsidP="003067CA">
      <w:pPr>
        <w:spacing w:line="276" w:lineRule="auto"/>
        <w:jc w:val="both"/>
        <w:rPr>
          <w:rFonts w:ascii="Arial" w:hAnsi="Arial" w:cs="Arial"/>
          <w:b/>
          <w:color w:val="000000" w:themeColor="text1"/>
          <w:sz w:val="24"/>
          <w:szCs w:val="24"/>
          <w:lang w:val="es-419"/>
        </w:rPr>
      </w:pPr>
    </w:p>
    <w:p w14:paraId="61D4B429" w14:textId="77777777" w:rsidR="00436706" w:rsidRPr="00C212A5" w:rsidRDefault="00436706" w:rsidP="0046319D">
      <w:pPr>
        <w:pStyle w:val="NormalWeb"/>
        <w:shd w:val="clear" w:color="auto" w:fill="FFFFFF"/>
        <w:spacing w:before="120" w:beforeAutospacing="0" w:after="120" w:afterAutospacing="0" w:line="276" w:lineRule="auto"/>
        <w:jc w:val="both"/>
        <w:rPr>
          <w:rFonts w:ascii="Arial" w:hAnsi="Arial" w:cs="Arial"/>
          <w:b/>
          <w:lang w:val="es-419"/>
        </w:rPr>
      </w:pPr>
      <w:r w:rsidRPr="00C212A5">
        <w:rPr>
          <w:rFonts w:ascii="Arial" w:hAnsi="Arial" w:cs="Arial"/>
          <w:b/>
          <w:lang w:val="es-419"/>
        </w:rPr>
        <w:t>¿Qué afectos causa? / en la población directa e indirectamente</w:t>
      </w:r>
    </w:p>
    <w:p w14:paraId="38108461" w14:textId="77777777" w:rsidR="00306C3C" w:rsidRPr="00C212A5" w:rsidRDefault="00306C3C" w:rsidP="0046319D">
      <w:pPr>
        <w:pStyle w:val="NormalWeb"/>
        <w:shd w:val="clear" w:color="auto" w:fill="FFFFFF"/>
        <w:spacing w:before="0" w:beforeAutospacing="0" w:after="0" w:afterAutospacing="0" w:line="276" w:lineRule="auto"/>
        <w:jc w:val="both"/>
        <w:textAlignment w:val="top"/>
        <w:rPr>
          <w:rFonts w:ascii="Arial" w:hAnsi="Arial" w:cs="Arial"/>
          <w:color w:val="404040"/>
          <w:lang w:val="es-419"/>
        </w:rPr>
      </w:pPr>
    </w:p>
    <w:p w14:paraId="6CB33DE6" w14:textId="77777777" w:rsidR="002B56AF" w:rsidRPr="00C212A5" w:rsidRDefault="002B56AF" w:rsidP="0046319D">
      <w:pPr>
        <w:pStyle w:val="NormalWeb"/>
        <w:shd w:val="clear" w:color="auto" w:fill="FFFFFF"/>
        <w:spacing w:before="0" w:beforeAutospacing="0" w:after="0" w:afterAutospacing="0" w:line="276" w:lineRule="auto"/>
        <w:jc w:val="both"/>
        <w:textAlignment w:val="top"/>
        <w:rPr>
          <w:rFonts w:ascii="Arial" w:hAnsi="Arial" w:cs="Arial"/>
          <w:color w:val="404040"/>
          <w:lang w:val="es-419"/>
        </w:rPr>
      </w:pPr>
      <w:r w:rsidRPr="00C212A5">
        <w:rPr>
          <w:rFonts w:ascii="Arial" w:hAnsi="Arial" w:cs="Arial"/>
          <w:color w:val="404040"/>
          <w:lang w:val="es-419"/>
        </w:rPr>
        <w:t>Los efectos en nuestro municipio de dicha enfermedad van</w:t>
      </w:r>
      <w:r w:rsidR="002A4DCB" w:rsidRPr="00C212A5">
        <w:rPr>
          <w:rFonts w:ascii="Arial" w:hAnsi="Arial" w:cs="Arial"/>
          <w:color w:val="404040"/>
          <w:lang w:val="es-419"/>
        </w:rPr>
        <w:t xml:space="preserve"> golpear enormemente a la población en cuanto a la salud, economía</w:t>
      </w:r>
      <w:r w:rsidRPr="00C212A5">
        <w:rPr>
          <w:rFonts w:ascii="Arial" w:hAnsi="Arial" w:cs="Arial"/>
          <w:color w:val="404040"/>
          <w:lang w:val="es-419"/>
        </w:rPr>
        <w:t>.</w:t>
      </w:r>
    </w:p>
    <w:p w14:paraId="335A9764" w14:textId="77777777" w:rsidR="002B56AF" w:rsidRPr="00C212A5" w:rsidRDefault="002B56AF" w:rsidP="0046319D">
      <w:pPr>
        <w:pStyle w:val="NormalWeb"/>
        <w:shd w:val="clear" w:color="auto" w:fill="FFFFFF"/>
        <w:spacing w:before="0" w:beforeAutospacing="0" w:after="0" w:afterAutospacing="0" w:line="276" w:lineRule="auto"/>
        <w:jc w:val="both"/>
        <w:textAlignment w:val="top"/>
        <w:rPr>
          <w:rFonts w:ascii="Arial" w:hAnsi="Arial" w:cs="Arial"/>
          <w:color w:val="404040"/>
          <w:lang w:val="es-419"/>
        </w:rPr>
      </w:pPr>
      <w:r w:rsidRPr="00C212A5">
        <w:rPr>
          <w:rFonts w:ascii="Arial" w:hAnsi="Arial" w:cs="Arial"/>
          <w:color w:val="404040"/>
          <w:lang w:val="es-419"/>
        </w:rPr>
        <w:t>En cuanto a la salud ya que la mayoría de la población a nivel del municipio es del área rural y por el distanciamiento de los centros de salud para poder ser atendidos ya que la mayoría de esas personas son de escasos recursos, y no cuentan con transporte propio no podrán acudir a centro de salud, y a la vez la mayoría de personas por su idiosincrasia no consultaran porque pensaran que es un</w:t>
      </w:r>
      <w:r w:rsidR="003E77CF" w:rsidRPr="00C212A5">
        <w:rPr>
          <w:rFonts w:ascii="Arial" w:hAnsi="Arial" w:cs="Arial"/>
          <w:color w:val="404040"/>
          <w:lang w:val="es-419"/>
        </w:rPr>
        <w:t>a gripe simple,</w:t>
      </w:r>
      <w:r w:rsidRPr="00C212A5">
        <w:rPr>
          <w:rFonts w:ascii="Arial" w:hAnsi="Arial" w:cs="Arial"/>
          <w:color w:val="404040"/>
          <w:lang w:val="es-419"/>
        </w:rPr>
        <w:t xml:space="preserve"> y la mayoría se auto médica y esto va llevar a la complicación </w:t>
      </w:r>
      <w:r w:rsidR="003E77CF" w:rsidRPr="00C212A5">
        <w:rPr>
          <w:rFonts w:ascii="Arial" w:hAnsi="Arial" w:cs="Arial"/>
          <w:color w:val="404040"/>
          <w:lang w:val="es-419"/>
        </w:rPr>
        <w:t>de la enfermedad;  y al vez de la propagación de la enfermedad.</w:t>
      </w:r>
    </w:p>
    <w:p w14:paraId="356EB477" w14:textId="77777777" w:rsidR="002B56AF" w:rsidRPr="00C212A5" w:rsidRDefault="002B56AF" w:rsidP="0046319D">
      <w:pPr>
        <w:pStyle w:val="NormalWeb"/>
        <w:shd w:val="clear" w:color="auto" w:fill="FFFFFF"/>
        <w:spacing w:before="0" w:beforeAutospacing="0" w:after="0" w:afterAutospacing="0" w:line="276" w:lineRule="auto"/>
        <w:jc w:val="both"/>
        <w:textAlignment w:val="top"/>
        <w:rPr>
          <w:rFonts w:ascii="Arial" w:hAnsi="Arial" w:cs="Arial"/>
          <w:color w:val="404040"/>
          <w:lang w:val="es-419"/>
        </w:rPr>
      </w:pPr>
      <w:r w:rsidRPr="00C212A5">
        <w:rPr>
          <w:rFonts w:ascii="Arial" w:hAnsi="Arial" w:cs="Arial"/>
          <w:color w:val="404040"/>
          <w:lang w:val="es-419"/>
        </w:rPr>
        <w:t xml:space="preserve">Y </w:t>
      </w:r>
      <w:r w:rsidR="003E77CF" w:rsidRPr="00C212A5">
        <w:rPr>
          <w:rFonts w:ascii="Arial" w:hAnsi="Arial" w:cs="Arial"/>
          <w:color w:val="404040"/>
          <w:lang w:val="es-419"/>
        </w:rPr>
        <w:t xml:space="preserve">la vez </w:t>
      </w:r>
      <w:r w:rsidRPr="00C212A5">
        <w:rPr>
          <w:rFonts w:ascii="Arial" w:hAnsi="Arial" w:cs="Arial"/>
          <w:color w:val="404040"/>
          <w:lang w:val="es-419"/>
        </w:rPr>
        <w:t xml:space="preserve">por los estilos de vidas de nuestra población </w:t>
      </w:r>
      <w:r w:rsidR="009F1C75" w:rsidRPr="00C212A5">
        <w:rPr>
          <w:rFonts w:ascii="Arial" w:hAnsi="Arial" w:cs="Arial"/>
          <w:color w:val="404040"/>
          <w:lang w:val="es-419"/>
        </w:rPr>
        <w:t>y el tipo de casas, hacinamiento</w:t>
      </w:r>
      <w:r w:rsidR="003E77CF" w:rsidRPr="00C212A5">
        <w:rPr>
          <w:rFonts w:ascii="Arial" w:hAnsi="Arial" w:cs="Arial"/>
          <w:color w:val="404040"/>
          <w:lang w:val="es-419"/>
        </w:rPr>
        <w:t>, y en parte por la falta de conciencia de</w:t>
      </w:r>
      <w:r w:rsidRPr="00C212A5">
        <w:rPr>
          <w:rFonts w:ascii="Arial" w:hAnsi="Arial" w:cs="Arial"/>
          <w:color w:val="404040"/>
          <w:lang w:val="es-419"/>
        </w:rPr>
        <w:t xml:space="preserve"> las personas, y la región </w:t>
      </w:r>
      <w:r w:rsidR="00665187" w:rsidRPr="00C212A5">
        <w:rPr>
          <w:rFonts w:ascii="Arial" w:hAnsi="Arial" w:cs="Arial"/>
          <w:color w:val="404040"/>
          <w:lang w:val="es-419"/>
        </w:rPr>
        <w:t>de donde viva ven</w:t>
      </w:r>
      <w:r w:rsidRPr="00C212A5">
        <w:rPr>
          <w:rFonts w:ascii="Arial" w:hAnsi="Arial" w:cs="Arial"/>
          <w:color w:val="404040"/>
          <w:lang w:val="es-419"/>
        </w:rPr>
        <w:t xml:space="preserve"> población no contribuir mucho en</w:t>
      </w:r>
      <w:r w:rsidR="009F1C75" w:rsidRPr="00C212A5">
        <w:rPr>
          <w:rFonts w:ascii="Arial" w:hAnsi="Arial" w:cs="Arial"/>
          <w:color w:val="404040"/>
          <w:lang w:val="es-419"/>
        </w:rPr>
        <w:t xml:space="preserve"> </w:t>
      </w:r>
      <w:r w:rsidRPr="00C212A5">
        <w:rPr>
          <w:rFonts w:ascii="Arial" w:hAnsi="Arial" w:cs="Arial"/>
          <w:color w:val="404040"/>
          <w:lang w:val="es-419"/>
        </w:rPr>
        <w:t>cuanto a las medidas de prevención.</w:t>
      </w:r>
    </w:p>
    <w:p w14:paraId="730E0A9A" w14:textId="77777777" w:rsidR="002B4E7F" w:rsidRPr="00C212A5" w:rsidRDefault="009F1C75" w:rsidP="0046319D">
      <w:pPr>
        <w:pStyle w:val="NormalWeb"/>
        <w:shd w:val="clear" w:color="auto" w:fill="FFFFFF"/>
        <w:spacing w:before="0" w:beforeAutospacing="0" w:after="0" w:afterAutospacing="0" w:line="276" w:lineRule="auto"/>
        <w:jc w:val="both"/>
        <w:textAlignment w:val="top"/>
        <w:rPr>
          <w:rFonts w:ascii="Arial" w:hAnsi="Arial" w:cs="Arial"/>
          <w:color w:val="404040"/>
          <w:lang w:val="es-419"/>
        </w:rPr>
      </w:pPr>
      <w:r w:rsidRPr="00C212A5">
        <w:rPr>
          <w:rFonts w:ascii="Arial" w:hAnsi="Arial" w:cs="Arial"/>
          <w:color w:val="404040"/>
          <w:lang w:val="es-419"/>
        </w:rPr>
        <w:t>La economía va influir mucho en nuestra población ya que la mayoría de la población es asalariada y</w:t>
      </w:r>
      <w:r w:rsidR="00665187" w:rsidRPr="00C212A5">
        <w:rPr>
          <w:rFonts w:ascii="Arial" w:hAnsi="Arial" w:cs="Arial"/>
          <w:color w:val="404040"/>
          <w:lang w:val="es-419"/>
        </w:rPr>
        <w:t xml:space="preserve"> subsisten de su trabajo informal que están sujetas a las demandas del mercado</w:t>
      </w:r>
      <w:r w:rsidRPr="00C212A5">
        <w:rPr>
          <w:rFonts w:ascii="Arial" w:hAnsi="Arial" w:cs="Arial"/>
          <w:color w:val="404040"/>
          <w:lang w:val="es-419"/>
        </w:rPr>
        <w:t xml:space="preserve"> viven con salario </w:t>
      </w:r>
      <w:r w:rsidR="002B4E7F" w:rsidRPr="00C212A5">
        <w:rPr>
          <w:rFonts w:ascii="Arial" w:hAnsi="Arial" w:cs="Arial"/>
          <w:color w:val="404040"/>
          <w:lang w:val="es-419"/>
        </w:rPr>
        <w:t>diario de sus ventas.</w:t>
      </w:r>
    </w:p>
    <w:p w14:paraId="7CB999D2" w14:textId="77777777" w:rsidR="0057157C" w:rsidRPr="00C212A5" w:rsidRDefault="0057157C" w:rsidP="002B4E7F">
      <w:pPr>
        <w:pStyle w:val="NormalWeb"/>
        <w:shd w:val="clear" w:color="auto" w:fill="FFFFFF"/>
        <w:spacing w:before="0" w:beforeAutospacing="0" w:after="0" w:afterAutospacing="0" w:line="276" w:lineRule="auto"/>
        <w:jc w:val="both"/>
        <w:textAlignment w:val="top"/>
        <w:rPr>
          <w:rFonts w:ascii="Arial" w:hAnsi="Arial" w:cs="Arial"/>
          <w:color w:val="404040"/>
          <w:lang w:val="es-419"/>
        </w:rPr>
      </w:pPr>
    </w:p>
    <w:p w14:paraId="774F126F" w14:textId="77777777" w:rsidR="00676E63" w:rsidRPr="00C212A5" w:rsidRDefault="00676E63" w:rsidP="0046319D">
      <w:pPr>
        <w:pStyle w:val="NormalWeb"/>
        <w:shd w:val="clear" w:color="auto" w:fill="FFFFFF"/>
        <w:spacing w:before="0" w:beforeAutospacing="0" w:after="0" w:afterAutospacing="0" w:line="276" w:lineRule="auto"/>
        <w:jc w:val="both"/>
        <w:textAlignment w:val="top"/>
        <w:rPr>
          <w:rFonts w:ascii="Arial" w:hAnsi="Arial" w:cs="Arial"/>
          <w:lang w:val="es-419"/>
        </w:rPr>
      </w:pPr>
    </w:p>
    <w:p w14:paraId="2F8323FC" w14:textId="77777777" w:rsidR="00676E63" w:rsidRPr="00C212A5" w:rsidRDefault="00676E63" w:rsidP="0046319D">
      <w:pPr>
        <w:pStyle w:val="NormalWeb"/>
        <w:shd w:val="clear" w:color="auto" w:fill="FFFFFF"/>
        <w:spacing w:before="0" w:beforeAutospacing="0" w:after="0" w:afterAutospacing="0" w:line="276" w:lineRule="auto"/>
        <w:jc w:val="both"/>
        <w:textAlignment w:val="top"/>
        <w:rPr>
          <w:rFonts w:ascii="Arial" w:hAnsi="Arial" w:cs="Arial"/>
          <w:lang w:val="es-419"/>
        </w:rPr>
      </w:pPr>
    </w:p>
    <w:p w14:paraId="55085788" w14:textId="77777777" w:rsidR="00676E63" w:rsidRPr="00C212A5" w:rsidRDefault="00676E63" w:rsidP="0046319D">
      <w:pPr>
        <w:pStyle w:val="NormalWeb"/>
        <w:shd w:val="clear" w:color="auto" w:fill="FFFFFF"/>
        <w:spacing w:before="0" w:beforeAutospacing="0" w:after="0" w:afterAutospacing="0" w:line="276" w:lineRule="auto"/>
        <w:jc w:val="both"/>
        <w:textAlignment w:val="top"/>
        <w:rPr>
          <w:rFonts w:ascii="Arial" w:hAnsi="Arial" w:cs="Arial"/>
          <w:b/>
          <w:lang w:val="es-419"/>
        </w:rPr>
      </w:pPr>
    </w:p>
    <w:p w14:paraId="3C12E635" w14:textId="77777777" w:rsidR="002B4E7F" w:rsidRPr="00C212A5" w:rsidRDefault="002B4E7F" w:rsidP="0046319D">
      <w:pPr>
        <w:pStyle w:val="NormalWeb"/>
        <w:shd w:val="clear" w:color="auto" w:fill="FFFFFF"/>
        <w:spacing w:before="0" w:beforeAutospacing="0" w:after="0" w:afterAutospacing="0" w:line="276" w:lineRule="auto"/>
        <w:jc w:val="both"/>
        <w:textAlignment w:val="top"/>
        <w:rPr>
          <w:rFonts w:ascii="Arial" w:hAnsi="Arial" w:cs="Arial"/>
          <w:b/>
          <w:lang w:val="es-419"/>
        </w:rPr>
      </w:pPr>
      <w:r w:rsidRPr="00C212A5">
        <w:rPr>
          <w:rFonts w:ascii="Arial" w:hAnsi="Arial" w:cs="Arial"/>
          <w:b/>
          <w:lang w:val="es-419"/>
        </w:rPr>
        <w:t>¿Cómo afecta a la colectivida</w:t>
      </w:r>
      <w:r w:rsidR="00854BA1" w:rsidRPr="00C212A5">
        <w:rPr>
          <w:rFonts w:ascii="Arial" w:hAnsi="Arial" w:cs="Arial"/>
          <w:b/>
          <w:lang w:val="es-419"/>
        </w:rPr>
        <w:t>d</w:t>
      </w:r>
    </w:p>
    <w:p w14:paraId="3C164503" w14:textId="77777777" w:rsidR="002B4E7F" w:rsidRPr="00C212A5" w:rsidRDefault="002B4E7F" w:rsidP="0046319D">
      <w:pPr>
        <w:pStyle w:val="NormalWeb"/>
        <w:shd w:val="clear" w:color="auto" w:fill="FFFFFF"/>
        <w:spacing w:before="0" w:beforeAutospacing="0" w:after="0" w:afterAutospacing="0" w:line="276" w:lineRule="auto"/>
        <w:jc w:val="both"/>
        <w:textAlignment w:val="top"/>
        <w:rPr>
          <w:rFonts w:ascii="Arial" w:hAnsi="Arial" w:cs="Arial"/>
          <w:b/>
          <w:lang w:val="es-419"/>
        </w:rPr>
      </w:pPr>
    </w:p>
    <w:p w14:paraId="3D62620D" w14:textId="77777777" w:rsidR="00441621" w:rsidRPr="00C212A5" w:rsidRDefault="002B4E7F" w:rsidP="0046319D">
      <w:pPr>
        <w:pStyle w:val="NormalWeb"/>
        <w:shd w:val="clear" w:color="auto" w:fill="FFFFFF"/>
        <w:spacing w:before="0" w:beforeAutospacing="0" w:after="0" w:afterAutospacing="0" w:line="276" w:lineRule="auto"/>
        <w:jc w:val="both"/>
        <w:textAlignment w:val="top"/>
        <w:rPr>
          <w:rFonts w:ascii="Arial" w:hAnsi="Arial" w:cs="Arial"/>
          <w:lang w:val="es-419"/>
        </w:rPr>
      </w:pPr>
      <w:r w:rsidRPr="00C212A5">
        <w:rPr>
          <w:rFonts w:ascii="Arial" w:hAnsi="Arial" w:cs="Arial"/>
          <w:lang w:val="es-419"/>
        </w:rPr>
        <w:t>Afectará a toda la población del municipio y al país en general, ya es una enfermedad muy infectocontagiosa</w:t>
      </w:r>
      <w:r w:rsidR="00854BA1" w:rsidRPr="00C212A5">
        <w:rPr>
          <w:rFonts w:ascii="Arial" w:hAnsi="Arial" w:cs="Arial"/>
          <w:lang w:val="es-419"/>
        </w:rPr>
        <w:t>,</w:t>
      </w:r>
      <w:r w:rsidR="00665187" w:rsidRPr="00C212A5">
        <w:rPr>
          <w:rFonts w:ascii="Arial" w:hAnsi="Arial" w:cs="Arial"/>
          <w:lang w:val="es-419"/>
        </w:rPr>
        <w:t xml:space="preserve"> y por su bajo nivel de educación se </w:t>
      </w:r>
      <w:proofErr w:type="gramStart"/>
      <w:r w:rsidR="00665187" w:rsidRPr="00C212A5">
        <w:rPr>
          <w:rFonts w:ascii="Arial" w:hAnsi="Arial" w:cs="Arial"/>
          <w:lang w:val="es-419"/>
        </w:rPr>
        <w:t>dificultara</w:t>
      </w:r>
      <w:proofErr w:type="gramEnd"/>
      <w:r w:rsidR="00665187" w:rsidRPr="00C212A5">
        <w:rPr>
          <w:rFonts w:ascii="Arial" w:hAnsi="Arial" w:cs="Arial"/>
          <w:lang w:val="es-419"/>
        </w:rPr>
        <w:t xml:space="preserve"> que las personas adopte las</w:t>
      </w:r>
      <w:r w:rsidR="00854BA1" w:rsidRPr="00C212A5">
        <w:rPr>
          <w:rFonts w:ascii="Arial" w:hAnsi="Arial" w:cs="Arial"/>
          <w:lang w:val="es-419"/>
        </w:rPr>
        <w:t xml:space="preserve"> medidas de higiene personal, como el distanciamiento social, lavado de manos, y el uso de mascarillas, la enfermedad va afectar a toda la enfermedad. Así como en lo económico, por el tipo de enfermedad se tendría que tomar ciertas medidas de distan</w:t>
      </w:r>
      <w:r w:rsidR="00665187" w:rsidRPr="00C212A5">
        <w:rPr>
          <w:rFonts w:ascii="Arial" w:hAnsi="Arial" w:cs="Arial"/>
          <w:lang w:val="es-419"/>
        </w:rPr>
        <w:t>ciamiento, por lo que afectar en la economía</w:t>
      </w:r>
      <w:r w:rsidR="00854BA1" w:rsidRPr="00C212A5">
        <w:rPr>
          <w:rFonts w:ascii="Arial" w:hAnsi="Arial" w:cs="Arial"/>
          <w:lang w:val="es-419"/>
        </w:rPr>
        <w:t xml:space="preserve"> local, así como en otras regiones del mundo</w:t>
      </w:r>
      <w:r w:rsidR="00ED5108" w:rsidRPr="00C212A5">
        <w:rPr>
          <w:rFonts w:ascii="Arial" w:hAnsi="Arial" w:cs="Arial"/>
          <w:lang w:val="es-419"/>
        </w:rPr>
        <w:t>.</w:t>
      </w:r>
    </w:p>
    <w:p w14:paraId="02585E06" w14:textId="77777777" w:rsidR="00ED5108" w:rsidRPr="00C212A5" w:rsidRDefault="00ED5108" w:rsidP="0046319D">
      <w:pPr>
        <w:pStyle w:val="NormalWeb"/>
        <w:shd w:val="clear" w:color="auto" w:fill="FFFFFF"/>
        <w:spacing w:before="0" w:beforeAutospacing="0" w:after="0" w:afterAutospacing="0" w:line="276" w:lineRule="auto"/>
        <w:jc w:val="both"/>
        <w:textAlignment w:val="top"/>
        <w:rPr>
          <w:rFonts w:ascii="Arial" w:hAnsi="Arial" w:cs="Arial"/>
          <w:color w:val="292929"/>
          <w:shd w:val="clear" w:color="auto" w:fill="FFFFFF"/>
          <w:lang w:val="es-419"/>
        </w:rPr>
      </w:pPr>
      <w:r w:rsidRPr="00C212A5">
        <w:rPr>
          <w:rFonts w:ascii="Arial" w:hAnsi="Arial" w:cs="Arial"/>
          <w:lang w:val="es-419"/>
        </w:rPr>
        <w:t xml:space="preserve">Además, el sistema de salud del país no cuenta con los recursos económicos e infraestructura para dar atención </w:t>
      </w:r>
      <w:r w:rsidR="00665187" w:rsidRPr="00C212A5">
        <w:rPr>
          <w:rFonts w:ascii="Arial" w:hAnsi="Arial" w:cs="Arial"/>
          <w:lang w:val="es-419"/>
        </w:rPr>
        <w:t>en salud de</w:t>
      </w:r>
      <w:r w:rsidRPr="00C212A5">
        <w:rPr>
          <w:rFonts w:ascii="Arial" w:hAnsi="Arial" w:cs="Arial"/>
          <w:lang w:val="es-419"/>
        </w:rPr>
        <w:t xml:space="preserve"> todo el país, ya podría colapsar en un determinado momento. Si en otros países </w:t>
      </w:r>
      <w:r w:rsidR="00665187" w:rsidRPr="00C212A5">
        <w:rPr>
          <w:rFonts w:ascii="Arial" w:hAnsi="Arial" w:cs="Arial"/>
          <w:lang w:val="es-419"/>
        </w:rPr>
        <w:t xml:space="preserve">con mejores condiciones económicas se han visto afectados y no </w:t>
      </w:r>
      <w:r w:rsidRPr="00C212A5">
        <w:rPr>
          <w:rFonts w:ascii="Arial" w:hAnsi="Arial" w:cs="Arial"/>
          <w:lang w:val="es-419"/>
        </w:rPr>
        <w:t>han dado abasto.</w:t>
      </w:r>
    </w:p>
    <w:p w14:paraId="131BC2BB" w14:textId="77777777" w:rsidR="00187674" w:rsidRPr="00C212A5" w:rsidRDefault="00187674" w:rsidP="0046319D">
      <w:pPr>
        <w:pStyle w:val="NormalWeb"/>
        <w:shd w:val="clear" w:color="auto" w:fill="FFFFFF"/>
        <w:spacing w:before="0" w:beforeAutospacing="0" w:after="0" w:afterAutospacing="0" w:line="276" w:lineRule="auto"/>
        <w:jc w:val="both"/>
        <w:textAlignment w:val="top"/>
        <w:rPr>
          <w:rFonts w:ascii="Arial" w:hAnsi="Arial" w:cs="Arial"/>
          <w:lang w:val="es-419"/>
        </w:rPr>
      </w:pPr>
    </w:p>
    <w:p w14:paraId="2B0A3C68" w14:textId="77777777" w:rsidR="00187674" w:rsidRPr="00C212A5" w:rsidRDefault="00187674" w:rsidP="0046319D">
      <w:pPr>
        <w:spacing w:after="0" w:line="276" w:lineRule="auto"/>
        <w:jc w:val="both"/>
        <w:rPr>
          <w:rFonts w:ascii="Arial" w:eastAsia="Times New Roman" w:hAnsi="Arial" w:cs="Arial"/>
          <w:b/>
          <w:bCs/>
          <w:sz w:val="24"/>
          <w:szCs w:val="24"/>
          <w:lang w:val="es-419"/>
        </w:rPr>
      </w:pPr>
      <w:r w:rsidRPr="00C212A5">
        <w:rPr>
          <w:rFonts w:ascii="Arial" w:eastAsia="Times New Roman" w:hAnsi="Arial" w:cs="Arial"/>
          <w:b/>
          <w:bCs/>
          <w:sz w:val="24"/>
          <w:szCs w:val="24"/>
          <w:lang w:val="es-419"/>
        </w:rPr>
        <w:t>Población beneficiada directamente por el Proyecto:</w:t>
      </w:r>
    </w:p>
    <w:p w14:paraId="42BC1C4D" w14:textId="77777777" w:rsidR="00676E63" w:rsidRPr="00C212A5" w:rsidRDefault="00676E63" w:rsidP="0046319D">
      <w:pPr>
        <w:spacing w:after="0" w:line="276" w:lineRule="auto"/>
        <w:jc w:val="both"/>
        <w:rPr>
          <w:rFonts w:ascii="Arial" w:eastAsia="Times New Roman" w:hAnsi="Arial" w:cs="Arial"/>
          <w:b/>
          <w:bCs/>
          <w:sz w:val="24"/>
          <w:szCs w:val="24"/>
          <w:lang w:val="es-419"/>
        </w:rPr>
      </w:pPr>
    </w:p>
    <w:p w14:paraId="45968A7E" w14:textId="77777777" w:rsidR="00187674" w:rsidRPr="00C212A5" w:rsidRDefault="00ED5108" w:rsidP="0046319D">
      <w:pPr>
        <w:spacing w:line="276" w:lineRule="auto"/>
        <w:jc w:val="both"/>
        <w:rPr>
          <w:rFonts w:ascii="Arial" w:hAnsi="Arial" w:cs="Arial"/>
          <w:sz w:val="24"/>
          <w:szCs w:val="24"/>
          <w:lang w:val="es-419"/>
        </w:rPr>
      </w:pPr>
      <w:r w:rsidRPr="00C212A5">
        <w:rPr>
          <w:rFonts w:ascii="Arial" w:hAnsi="Arial" w:cs="Arial"/>
          <w:sz w:val="24"/>
          <w:szCs w:val="24"/>
          <w:lang w:val="es-419"/>
        </w:rPr>
        <w:t xml:space="preserve">La población beneficiada que se pretende es toda la del municipio y </w:t>
      </w:r>
      <w:r w:rsidR="00187065" w:rsidRPr="00C212A5">
        <w:rPr>
          <w:rFonts w:ascii="Arial" w:hAnsi="Arial" w:cs="Arial"/>
          <w:sz w:val="24"/>
          <w:szCs w:val="24"/>
          <w:lang w:val="es-419"/>
        </w:rPr>
        <w:t xml:space="preserve">aquellas personas </w:t>
      </w:r>
      <w:r w:rsidRPr="00C212A5">
        <w:rPr>
          <w:rFonts w:ascii="Arial" w:hAnsi="Arial" w:cs="Arial"/>
          <w:sz w:val="24"/>
          <w:szCs w:val="24"/>
          <w:lang w:val="es-419"/>
        </w:rPr>
        <w:t>las que sean afectadas directamente por dicha enfermedad,</w:t>
      </w:r>
      <w:r w:rsidR="00187065" w:rsidRPr="00C212A5">
        <w:rPr>
          <w:rFonts w:ascii="Arial" w:hAnsi="Arial" w:cs="Arial"/>
          <w:sz w:val="24"/>
          <w:szCs w:val="24"/>
          <w:lang w:val="es-419"/>
        </w:rPr>
        <w:t xml:space="preserve"> o económicamente</w:t>
      </w:r>
      <w:r w:rsidRPr="00C212A5">
        <w:rPr>
          <w:rFonts w:ascii="Arial" w:hAnsi="Arial" w:cs="Arial"/>
          <w:sz w:val="24"/>
          <w:szCs w:val="24"/>
          <w:lang w:val="es-419"/>
        </w:rPr>
        <w:t>, no importando sexo, religión, sexo, edad, etc.</w:t>
      </w:r>
    </w:p>
    <w:p w14:paraId="3B4BD96B" w14:textId="77777777" w:rsidR="00FD6121" w:rsidRPr="00C212A5" w:rsidRDefault="00FD6121" w:rsidP="0046319D">
      <w:pPr>
        <w:spacing w:line="276" w:lineRule="auto"/>
        <w:jc w:val="both"/>
        <w:rPr>
          <w:rFonts w:ascii="Arial" w:hAnsi="Arial" w:cs="Arial"/>
          <w:sz w:val="24"/>
          <w:szCs w:val="24"/>
          <w:lang w:val="es-419"/>
        </w:rPr>
      </w:pPr>
    </w:p>
    <w:p w14:paraId="67E0A8F2" w14:textId="77777777" w:rsidR="00FD6121" w:rsidRPr="00C212A5" w:rsidRDefault="00FD6121" w:rsidP="0046319D">
      <w:pPr>
        <w:spacing w:line="276" w:lineRule="auto"/>
        <w:jc w:val="both"/>
        <w:rPr>
          <w:rFonts w:ascii="Arial" w:hAnsi="Arial" w:cs="Arial"/>
          <w:sz w:val="24"/>
          <w:szCs w:val="24"/>
          <w:lang w:val="es-419"/>
        </w:rPr>
      </w:pPr>
    </w:p>
    <w:p w14:paraId="30BE4C44" w14:textId="77777777" w:rsidR="00187674" w:rsidRPr="00C212A5" w:rsidRDefault="00676E63" w:rsidP="0046319D">
      <w:pPr>
        <w:spacing w:after="0" w:line="276" w:lineRule="auto"/>
        <w:jc w:val="both"/>
        <w:rPr>
          <w:rFonts w:ascii="Arial" w:eastAsia="Times New Roman" w:hAnsi="Arial" w:cs="Arial"/>
          <w:b/>
          <w:bCs/>
          <w:sz w:val="24"/>
          <w:szCs w:val="24"/>
          <w:lang w:val="es-419"/>
        </w:rPr>
      </w:pPr>
      <w:r w:rsidRPr="00C212A5">
        <w:rPr>
          <w:rFonts w:ascii="Arial" w:eastAsia="Times New Roman" w:hAnsi="Arial" w:cs="Arial"/>
          <w:b/>
          <w:bCs/>
          <w:sz w:val="24"/>
          <w:szCs w:val="24"/>
          <w:lang w:val="es-419"/>
        </w:rPr>
        <w:t>¿Que</w:t>
      </w:r>
      <w:r w:rsidR="00187674" w:rsidRPr="00C212A5">
        <w:rPr>
          <w:rFonts w:ascii="Arial" w:eastAsia="Times New Roman" w:hAnsi="Arial" w:cs="Arial"/>
          <w:b/>
          <w:bCs/>
          <w:sz w:val="24"/>
          <w:szCs w:val="24"/>
          <w:lang w:val="es-419"/>
        </w:rPr>
        <w:t xml:space="preserve"> se ha hecho al respecto para afrontar dicha problemática?</w:t>
      </w:r>
    </w:p>
    <w:p w14:paraId="0F80AC51" w14:textId="77777777" w:rsidR="00ED1295" w:rsidRPr="00C212A5" w:rsidRDefault="00ED1295" w:rsidP="0046319D">
      <w:pPr>
        <w:spacing w:after="0" w:line="276" w:lineRule="auto"/>
        <w:jc w:val="both"/>
        <w:rPr>
          <w:rFonts w:ascii="Arial" w:eastAsia="Times New Roman" w:hAnsi="Arial" w:cs="Arial"/>
          <w:b/>
          <w:bCs/>
          <w:sz w:val="24"/>
          <w:szCs w:val="24"/>
          <w:lang w:val="es-419"/>
        </w:rPr>
      </w:pPr>
      <w:r w:rsidRPr="00C212A5">
        <w:rPr>
          <w:rFonts w:ascii="Arial" w:eastAsia="Times New Roman" w:hAnsi="Arial" w:cs="Arial"/>
          <w:b/>
          <w:bCs/>
          <w:sz w:val="24"/>
          <w:szCs w:val="24"/>
          <w:lang w:val="es-419"/>
        </w:rPr>
        <w:t>¿Quién los ha apoyada anteriormente y que ha hecho?</w:t>
      </w:r>
    </w:p>
    <w:p w14:paraId="565F4A35" w14:textId="77777777" w:rsidR="00AD7232" w:rsidRPr="00C212A5" w:rsidRDefault="00AD7232" w:rsidP="0046319D">
      <w:pPr>
        <w:spacing w:line="276" w:lineRule="auto"/>
        <w:jc w:val="both"/>
        <w:rPr>
          <w:rFonts w:ascii="Arial" w:eastAsia="Times New Roman" w:hAnsi="Arial" w:cs="Arial"/>
          <w:bCs/>
          <w:sz w:val="24"/>
          <w:szCs w:val="24"/>
          <w:lang w:val="es-419"/>
        </w:rPr>
      </w:pPr>
    </w:p>
    <w:p w14:paraId="20AEC898" w14:textId="77777777" w:rsidR="00AD7232" w:rsidRPr="00C212A5" w:rsidRDefault="00676E63" w:rsidP="0046319D">
      <w:pPr>
        <w:pStyle w:val="NormalWeb"/>
        <w:shd w:val="clear" w:color="auto" w:fill="FFFFFF"/>
        <w:spacing w:before="0" w:beforeAutospacing="0" w:after="0" w:afterAutospacing="0" w:line="276" w:lineRule="auto"/>
        <w:jc w:val="both"/>
        <w:textAlignment w:val="top"/>
        <w:rPr>
          <w:rFonts w:ascii="Arial" w:hAnsi="Arial" w:cs="Arial"/>
          <w:lang w:val="es-419"/>
        </w:rPr>
      </w:pPr>
      <w:r w:rsidRPr="00C212A5">
        <w:rPr>
          <w:rFonts w:ascii="Arial" w:hAnsi="Arial" w:cs="Arial"/>
          <w:bCs/>
          <w:noProof/>
        </w:rPr>
        <w:drawing>
          <wp:anchor distT="0" distB="0" distL="114300" distR="114300" simplePos="0" relativeHeight="251662336" behindDoc="0" locked="0" layoutInCell="1" allowOverlap="1" wp14:anchorId="0B9B1959" wp14:editId="58282DA4">
            <wp:simplePos x="0" y="0"/>
            <wp:positionH relativeFrom="margin">
              <wp:posOffset>2874645</wp:posOffset>
            </wp:positionH>
            <wp:positionV relativeFrom="paragraph">
              <wp:posOffset>930275</wp:posOffset>
            </wp:positionV>
            <wp:extent cx="2920365" cy="1790700"/>
            <wp:effectExtent l="323850" t="323850" r="318135" b="32385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extLst>
                        <a:ext uri="{BEBA8EAE-BF5A-486C-A8C5-ECC9F3942E4B}">
                          <a14:imgProps xmlns:a14="http://schemas.microsoft.com/office/drawing/2010/main">
                            <a14:imgLayer r:embed="rId3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920365" cy="1790700"/>
                    </a:xfrm>
                    <a:prstGeom prst="round2DiagRect">
                      <a:avLst>
                        <a:gd name="adj1" fmla="val 16667"/>
                        <a:gd name="adj2" fmla="val 0"/>
                      </a:avLst>
                    </a:prstGeom>
                    <a:ln w="88900" cap="sq">
                      <a:solidFill>
                        <a:schemeClr val="accent4">
                          <a:lumMod val="60000"/>
                          <a:lumOff val="40000"/>
                        </a:schemeClr>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7A7A92" w:rsidRPr="00C212A5">
        <w:rPr>
          <w:rFonts w:ascii="Arial" w:hAnsi="Arial" w:cs="Arial"/>
          <w:bCs/>
          <w:lang w:val="es-419"/>
        </w:rPr>
        <w:t>¿Que se ha hecho?  lo</w:t>
      </w:r>
      <w:r w:rsidR="00AD7232" w:rsidRPr="00C212A5">
        <w:rPr>
          <w:rFonts w:ascii="Arial" w:hAnsi="Arial" w:cs="Arial"/>
          <w:bCs/>
          <w:lang w:val="es-419"/>
        </w:rPr>
        <w:t xml:space="preserve"> corresponde a las medidas de contagio del COVID-19 se ha afrontado con medidas de sanitarias dictadas por el gobierno central según el </w:t>
      </w:r>
      <w:r w:rsidR="00AD7232" w:rsidRPr="00C212A5">
        <w:rPr>
          <w:rFonts w:ascii="Arial" w:hAnsi="Arial" w:cs="Arial"/>
          <w:lang w:val="es-419"/>
        </w:rPr>
        <w:t xml:space="preserve">decretó </w:t>
      </w:r>
      <w:r w:rsidR="000E63C5" w:rsidRPr="00C212A5">
        <w:rPr>
          <w:rFonts w:ascii="Arial" w:hAnsi="Arial" w:cs="Arial"/>
          <w:b/>
          <w:bCs/>
          <w:lang w:val="es-ES_tradnl"/>
        </w:rPr>
        <w:t>De acuerdo con el Informe No. 78 del Sistema Nacional Integrado de Salud del 11 de marzo de 2020, el comportamiento del virus denominado COVID-19.</w:t>
      </w:r>
    </w:p>
    <w:p w14:paraId="6C5233ED" w14:textId="77777777" w:rsidR="000E63C5" w:rsidRPr="00C212A5" w:rsidRDefault="000E63C5" w:rsidP="000E63C5">
      <w:pPr>
        <w:jc w:val="both"/>
        <w:rPr>
          <w:rFonts w:ascii="Arial" w:eastAsia="Times New Roman" w:hAnsi="Arial" w:cs="Arial"/>
          <w:bCs/>
          <w:sz w:val="24"/>
          <w:szCs w:val="24"/>
          <w:lang w:val="es-ES_tradnl" w:eastAsia="es-ES"/>
        </w:rPr>
      </w:pPr>
      <w:r w:rsidRPr="00C212A5">
        <w:rPr>
          <w:rFonts w:ascii="Arial" w:hAnsi="Arial" w:cs="Arial"/>
          <w:sz w:val="24"/>
          <w:szCs w:val="24"/>
          <w:lang w:val="es-419"/>
        </w:rPr>
        <w:t>Las cuales son:</w:t>
      </w:r>
      <w:r w:rsidRPr="00C212A5">
        <w:rPr>
          <w:rFonts w:ascii="Arial" w:eastAsia="Times New Roman" w:hAnsi="Arial" w:cs="Arial"/>
          <w:bCs/>
          <w:sz w:val="24"/>
          <w:szCs w:val="24"/>
          <w:lang w:val="es-ES_tradnl" w:eastAsia="es-ES"/>
        </w:rPr>
        <w:t xml:space="preserve">  </w:t>
      </w:r>
    </w:p>
    <w:p w14:paraId="289EFA98" w14:textId="77777777" w:rsidR="000E63C5" w:rsidRPr="00C212A5" w:rsidRDefault="000E63C5" w:rsidP="008E36F8">
      <w:pPr>
        <w:spacing w:line="360" w:lineRule="auto"/>
        <w:jc w:val="both"/>
        <w:rPr>
          <w:rFonts w:ascii="Arial" w:eastAsia="Times New Roman" w:hAnsi="Arial" w:cs="Arial"/>
          <w:bCs/>
          <w:sz w:val="24"/>
          <w:szCs w:val="24"/>
          <w:u w:val="single"/>
          <w:lang w:val="es-ES_tradnl" w:eastAsia="es-ES"/>
        </w:rPr>
      </w:pPr>
      <w:r w:rsidRPr="00C212A5">
        <w:rPr>
          <w:rFonts w:ascii="Arial" w:eastAsia="Times New Roman" w:hAnsi="Arial" w:cs="Arial"/>
          <w:bCs/>
          <w:sz w:val="24"/>
          <w:szCs w:val="24"/>
          <w:u w:val="single"/>
          <w:lang w:val="es-ES_tradnl" w:eastAsia="es-ES"/>
        </w:rPr>
        <w:t>A la población en general:</w:t>
      </w:r>
    </w:p>
    <w:p w14:paraId="7600577B" w14:textId="77777777" w:rsidR="000E63C5" w:rsidRPr="00C212A5" w:rsidRDefault="000E63C5" w:rsidP="008E36F8">
      <w:pPr>
        <w:numPr>
          <w:ilvl w:val="0"/>
          <w:numId w:val="2"/>
        </w:numPr>
        <w:spacing w:after="0" w:line="360" w:lineRule="auto"/>
        <w:contextualSpacing/>
        <w:jc w:val="both"/>
        <w:rPr>
          <w:rFonts w:ascii="Arial" w:eastAsia="Times New Roman" w:hAnsi="Arial" w:cs="Arial"/>
          <w:bCs/>
          <w:sz w:val="24"/>
          <w:szCs w:val="24"/>
          <w:lang w:val="es-ES_tradnl" w:eastAsia="es-ES"/>
        </w:rPr>
      </w:pPr>
      <w:r w:rsidRPr="00C212A5">
        <w:rPr>
          <w:rFonts w:ascii="Arial" w:eastAsia="Times New Roman" w:hAnsi="Arial" w:cs="Arial"/>
          <w:bCs/>
          <w:sz w:val="24"/>
          <w:szCs w:val="24"/>
          <w:lang w:val="es-ES_tradnl" w:eastAsia="es-ES"/>
        </w:rPr>
        <w:t xml:space="preserve">En casos de manifestar signos leves de enfermedad respiratoria mantenerse en su casa evitar el contacto con </w:t>
      </w:r>
      <w:r w:rsidR="008E36F8" w:rsidRPr="00C212A5">
        <w:rPr>
          <w:rFonts w:ascii="Arial" w:eastAsia="Times New Roman" w:hAnsi="Arial" w:cs="Arial"/>
          <w:bCs/>
          <w:sz w:val="24"/>
          <w:szCs w:val="24"/>
          <w:lang w:val="es-ES_tradnl" w:eastAsia="es-ES"/>
        </w:rPr>
        <w:t>otras personas</w:t>
      </w:r>
      <w:r w:rsidRPr="00C212A5">
        <w:rPr>
          <w:rFonts w:ascii="Arial" w:eastAsia="Times New Roman" w:hAnsi="Arial" w:cs="Arial"/>
          <w:bCs/>
          <w:sz w:val="24"/>
          <w:szCs w:val="24"/>
          <w:lang w:val="es-ES_tradnl" w:eastAsia="es-ES"/>
        </w:rPr>
        <w:t xml:space="preserve"> y no visitar lugares de aglomeración de personas</w:t>
      </w:r>
    </w:p>
    <w:p w14:paraId="062907B8" w14:textId="77777777" w:rsidR="000E63C5" w:rsidRPr="00C212A5" w:rsidRDefault="000E63C5" w:rsidP="008E36F8">
      <w:pPr>
        <w:spacing w:after="0" w:line="360" w:lineRule="auto"/>
        <w:ind w:left="360"/>
        <w:contextualSpacing/>
        <w:jc w:val="both"/>
        <w:rPr>
          <w:rFonts w:ascii="Arial" w:eastAsia="Times New Roman" w:hAnsi="Arial" w:cs="Arial"/>
          <w:bCs/>
          <w:sz w:val="24"/>
          <w:szCs w:val="24"/>
          <w:lang w:val="es-ES_tradnl" w:eastAsia="es-ES"/>
        </w:rPr>
      </w:pPr>
    </w:p>
    <w:p w14:paraId="6F19BF09" w14:textId="77777777" w:rsidR="000E63C5" w:rsidRPr="00C212A5" w:rsidRDefault="000E63C5" w:rsidP="008E36F8">
      <w:pPr>
        <w:numPr>
          <w:ilvl w:val="0"/>
          <w:numId w:val="2"/>
        </w:numPr>
        <w:spacing w:after="0" w:line="360" w:lineRule="auto"/>
        <w:contextualSpacing/>
        <w:jc w:val="both"/>
        <w:rPr>
          <w:rFonts w:ascii="Arial" w:eastAsia="Times New Roman" w:hAnsi="Arial" w:cs="Arial"/>
          <w:bCs/>
          <w:sz w:val="24"/>
          <w:szCs w:val="24"/>
          <w:lang w:val="es-ES_tradnl" w:eastAsia="es-ES"/>
        </w:rPr>
      </w:pPr>
      <w:r w:rsidRPr="00C212A5">
        <w:rPr>
          <w:rFonts w:ascii="Arial" w:eastAsia="Times New Roman" w:hAnsi="Arial" w:cs="Arial"/>
          <w:bCs/>
          <w:sz w:val="24"/>
          <w:szCs w:val="24"/>
          <w:lang w:val="es-ES_tradnl" w:eastAsia="es-ES"/>
        </w:rPr>
        <w:t>En caso de tener manifestación de signos de alarma tales como: fiebre, tos y</w:t>
      </w:r>
      <w:r w:rsidRPr="00C212A5">
        <w:rPr>
          <w:rFonts w:ascii="Arial" w:eastAsia="Calibri" w:hAnsi="Arial" w:cs="Arial"/>
          <w:color w:val="000000"/>
          <w:sz w:val="24"/>
          <w:szCs w:val="24"/>
          <w:lang w:val="es-SV"/>
        </w:rPr>
        <w:t xml:space="preserve"> </w:t>
      </w:r>
      <w:r w:rsidRPr="00C212A5">
        <w:rPr>
          <w:rFonts w:ascii="Arial" w:eastAsia="Times New Roman" w:hAnsi="Arial" w:cs="Arial"/>
          <w:bCs/>
          <w:sz w:val="24"/>
          <w:szCs w:val="24"/>
          <w:lang w:val="es-SV" w:eastAsia="es-ES"/>
        </w:rPr>
        <w:t xml:space="preserve">dificultad para </w:t>
      </w:r>
      <w:r w:rsidR="008E36F8" w:rsidRPr="00C212A5">
        <w:rPr>
          <w:rFonts w:ascii="Arial" w:eastAsia="Times New Roman" w:hAnsi="Arial" w:cs="Arial"/>
          <w:bCs/>
          <w:sz w:val="24"/>
          <w:szCs w:val="24"/>
          <w:lang w:val="es-SV" w:eastAsia="es-ES"/>
        </w:rPr>
        <w:t>respirar, llamar</w:t>
      </w:r>
      <w:r w:rsidRPr="00C212A5">
        <w:rPr>
          <w:rFonts w:ascii="Arial" w:eastAsia="Times New Roman" w:hAnsi="Arial" w:cs="Arial"/>
          <w:bCs/>
          <w:sz w:val="24"/>
          <w:szCs w:val="24"/>
          <w:lang w:val="es-ES_tradnl" w:eastAsia="es-ES"/>
        </w:rPr>
        <w:t xml:space="preserve"> al teléfono 132 para recibir asistencia</w:t>
      </w:r>
    </w:p>
    <w:p w14:paraId="49C2A804" w14:textId="77777777" w:rsidR="000E63C5" w:rsidRPr="00C212A5" w:rsidRDefault="000E63C5" w:rsidP="008E36F8">
      <w:pPr>
        <w:spacing w:after="0" w:line="360" w:lineRule="auto"/>
        <w:jc w:val="both"/>
        <w:rPr>
          <w:rFonts w:ascii="Arial" w:eastAsia="Times New Roman" w:hAnsi="Arial" w:cs="Arial"/>
          <w:bCs/>
          <w:sz w:val="24"/>
          <w:szCs w:val="24"/>
          <w:lang w:val="es-ES_tradnl" w:eastAsia="es-ES"/>
        </w:rPr>
      </w:pPr>
    </w:p>
    <w:p w14:paraId="4BB48316" w14:textId="77777777" w:rsidR="000E63C5" w:rsidRPr="00C212A5" w:rsidRDefault="000E63C5" w:rsidP="008E36F8">
      <w:pPr>
        <w:numPr>
          <w:ilvl w:val="0"/>
          <w:numId w:val="2"/>
        </w:numPr>
        <w:spacing w:after="0" w:line="360" w:lineRule="auto"/>
        <w:contextualSpacing/>
        <w:jc w:val="both"/>
        <w:rPr>
          <w:rFonts w:ascii="Arial" w:eastAsia="Times New Roman" w:hAnsi="Arial" w:cs="Arial"/>
          <w:bCs/>
          <w:sz w:val="24"/>
          <w:szCs w:val="24"/>
          <w:lang w:val="es-ES_tradnl" w:eastAsia="es-ES"/>
        </w:rPr>
      </w:pPr>
      <w:r w:rsidRPr="00C212A5">
        <w:rPr>
          <w:rFonts w:ascii="Arial" w:eastAsia="Times New Roman" w:hAnsi="Arial" w:cs="Arial"/>
          <w:bCs/>
          <w:sz w:val="24"/>
          <w:szCs w:val="24"/>
          <w:lang w:val="es-ES_tradnl" w:eastAsia="es-ES"/>
        </w:rPr>
        <w:t xml:space="preserve">Acatar las recomendaciones emitidas por el Ministerio de Salud para cortar la cadena de transmisión de las infecciones respiratorias tales como: Lavarse las manos frecuentemente, evitar contacto con personas con infecciones respiratorias, usar mascarilla, cubrirse la nariz y boca al toser o estornudar, y mantener la distancia con los demás y otras recomendaciones. </w:t>
      </w:r>
    </w:p>
    <w:p w14:paraId="6715B077" w14:textId="77777777" w:rsidR="000E63C5" w:rsidRPr="00C212A5" w:rsidRDefault="000E63C5" w:rsidP="008E36F8">
      <w:pPr>
        <w:spacing w:after="0" w:line="360" w:lineRule="auto"/>
        <w:ind w:left="360"/>
        <w:contextualSpacing/>
        <w:jc w:val="both"/>
        <w:rPr>
          <w:rFonts w:ascii="Arial" w:eastAsia="Times New Roman" w:hAnsi="Arial" w:cs="Arial"/>
          <w:bCs/>
          <w:sz w:val="24"/>
          <w:szCs w:val="24"/>
          <w:lang w:val="es-ES_tradnl" w:eastAsia="es-ES"/>
        </w:rPr>
      </w:pPr>
    </w:p>
    <w:p w14:paraId="461FBE64" w14:textId="77777777" w:rsidR="000E63C5" w:rsidRPr="00C212A5" w:rsidRDefault="000E63C5" w:rsidP="008E36F8">
      <w:pPr>
        <w:numPr>
          <w:ilvl w:val="0"/>
          <w:numId w:val="2"/>
        </w:numPr>
        <w:spacing w:after="0" w:line="360" w:lineRule="auto"/>
        <w:contextualSpacing/>
        <w:jc w:val="both"/>
        <w:rPr>
          <w:rFonts w:ascii="Arial" w:eastAsia="Times New Roman" w:hAnsi="Arial" w:cs="Arial"/>
          <w:bCs/>
          <w:sz w:val="24"/>
          <w:szCs w:val="24"/>
          <w:lang w:val="es-ES_tradnl" w:eastAsia="es-ES"/>
        </w:rPr>
      </w:pPr>
      <w:r w:rsidRPr="00C212A5">
        <w:rPr>
          <w:rFonts w:ascii="Arial" w:eastAsia="Times New Roman" w:hAnsi="Arial" w:cs="Arial"/>
          <w:bCs/>
          <w:sz w:val="24"/>
          <w:szCs w:val="24"/>
          <w:lang w:val="es-ES_tradnl" w:eastAsia="es-ES"/>
        </w:rPr>
        <w:t>Estar atentos a la información oficial emitida por dicho Ministerio de Salud y evitar difundir información no oficial.</w:t>
      </w:r>
    </w:p>
    <w:p w14:paraId="4AD7D127" w14:textId="77777777" w:rsidR="000E63C5" w:rsidRPr="00C212A5" w:rsidRDefault="000E63C5" w:rsidP="008E36F8">
      <w:pPr>
        <w:spacing w:after="0" w:line="360" w:lineRule="auto"/>
        <w:ind w:left="720"/>
        <w:contextualSpacing/>
        <w:rPr>
          <w:rFonts w:ascii="Arial" w:eastAsia="Times New Roman" w:hAnsi="Arial" w:cs="Arial"/>
          <w:bCs/>
          <w:sz w:val="24"/>
          <w:szCs w:val="24"/>
          <w:lang w:val="es-ES_tradnl" w:eastAsia="es-ES"/>
        </w:rPr>
      </w:pPr>
    </w:p>
    <w:p w14:paraId="547FA24E" w14:textId="77777777" w:rsidR="000E63C5" w:rsidRPr="00C212A5" w:rsidRDefault="000E63C5" w:rsidP="008E36F8">
      <w:pPr>
        <w:numPr>
          <w:ilvl w:val="0"/>
          <w:numId w:val="2"/>
        </w:numPr>
        <w:spacing w:after="0" w:line="360" w:lineRule="auto"/>
        <w:contextualSpacing/>
        <w:jc w:val="both"/>
        <w:rPr>
          <w:rFonts w:ascii="Arial" w:eastAsia="Times New Roman" w:hAnsi="Arial" w:cs="Arial"/>
          <w:bCs/>
          <w:sz w:val="24"/>
          <w:szCs w:val="24"/>
          <w:lang w:val="es-ES_tradnl" w:eastAsia="es-ES"/>
        </w:rPr>
      </w:pPr>
      <w:r w:rsidRPr="00C212A5">
        <w:rPr>
          <w:rFonts w:ascii="Arial" w:eastAsia="Times New Roman" w:hAnsi="Arial" w:cs="Arial"/>
          <w:bCs/>
          <w:sz w:val="24"/>
          <w:szCs w:val="24"/>
          <w:lang w:val="es-ES_tradnl" w:eastAsia="es-ES"/>
        </w:rPr>
        <w:t xml:space="preserve">Evitar asistir a lugares de concentraciones masivas de personas a efecto de disminuir el riesgo a un contagio de infecciones respiratorias. </w:t>
      </w:r>
    </w:p>
    <w:p w14:paraId="3F825BB5" w14:textId="77777777" w:rsidR="000E63C5" w:rsidRPr="00C212A5" w:rsidRDefault="000E63C5" w:rsidP="00187065">
      <w:pPr>
        <w:pStyle w:val="Prrafodelista"/>
        <w:numPr>
          <w:ilvl w:val="0"/>
          <w:numId w:val="2"/>
        </w:numPr>
        <w:spacing w:after="0" w:line="360" w:lineRule="auto"/>
        <w:jc w:val="both"/>
        <w:rPr>
          <w:rFonts w:ascii="Arial" w:eastAsia="Times New Roman" w:hAnsi="Arial" w:cs="Arial"/>
          <w:bCs/>
          <w:sz w:val="24"/>
          <w:szCs w:val="24"/>
          <w:lang w:val="es-ES_tradnl" w:eastAsia="es-ES"/>
        </w:rPr>
      </w:pPr>
      <w:r w:rsidRPr="00C212A5">
        <w:rPr>
          <w:rFonts w:ascii="Arial" w:eastAsia="Times New Roman" w:hAnsi="Arial" w:cs="Arial"/>
          <w:bCs/>
          <w:sz w:val="24"/>
          <w:szCs w:val="24"/>
          <w:lang w:val="es-ES_tradnl" w:eastAsia="es-ES"/>
        </w:rPr>
        <w:t>Todo esto se va dar a conocer a la población a través de perifoneo en las diferentes comunidades, por medio de red</w:t>
      </w:r>
      <w:r w:rsidR="00187065" w:rsidRPr="00C212A5">
        <w:rPr>
          <w:rFonts w:ascii="Arial" w:eastAsia="Times New Roman" w:hAnsi="Arial" w:cs="Arial"/>
          <w:bCs/>
          <w:sz w:val="24"/>
          <w:szCs w:val="24"/>
          <w:lang w:val="es-ES_tradnl" w:eastAsia="es-ES"/>
        </w:rPr>
        <w:t xml:space="preserve">es sociales, </w:t>
      </w:r>
      <w:proofErr w:type="gramStart"/>
      <w:r w:rsidR="00187065" w:rsidRPr="00C212A5">
        <w:rPr>
          <w:rFonts w:ascii="Arial" w:eastAsia="Times New Roman" w:hAnsi="Arial" w:cs="Arial"/>
          <w:bCs/>
          <w:sz w:val="24"/>
          <w:szCs w:val="24"/>
          <w:lang w:val="es-ES_tradnl" w:eastAsia="es-ES"/>
        </w:rPr>
        <w:t xml:space="preserve">volanteo, </w:t>
      </w:r>
      <w:r w:rsidRPr="00C212A5">
        <w:rPr>
          <w:rFonts w:ascii="Arial" w:eastAsia="Times New Roman" w:hAnsi="Arial" w:cs="Arial"/>
          <w:bCs/>
          <w:sz w:val="24"/>
          <w:szCs w:val="24"/>
          <w:lang w:val="es-ES_tradnl" w:eastAsia="es-ES"/>
        </w:rPr>
        <w:t xml:space="preserve"> de</w:t>
      </w:r>
      <w:proofErr w:type="gramEnd"/>
      <w:r w:rsidRPr="00C212A5">
        <w:rPr>
          <w:rFonts w:ascii="Arial" w:eastAsia="Times New Roman" w:hAnsi="Arial" w:cs="Arial"/>
          <w:bCs/>
          <w:sz w:val="24"/>
          <w:szCs w:val="24"/>
          <w:lang w:val="es-ES_tradnl" w:eastAsia="es-ES"/>
        </w:rPr>
        <w:t xml:space="preserve"> afiches que se colocaran en tiendas centros de salud etc.</w:t>
      </w:r>
    </w:p>
    <w:p w14:paraId="070512A3" w14:textId="77777777" w:rsidR="008E36F8" w:rsidRPr="00C212A5" w:rsidRDefault="008E36F8" w:rsidP="008E36F8">
      <w:pPr>
        <w:pStyle w:val="Prrafodelista"/>
        <w:numPr>
          <w:ilvl w:val="0"/>
          <w:numId w:val="3"/>
        </w:numPr>
        <w:spacing w:after="0" w:line="360" w:lineRule="auto"/>
        <w:jc w:val="both"/>
        <w:rPr>
          <w:rFonts w:ascii="Arial" w:eastAsia="Times New Roman" w:hAnsi="Arial" w:cs="Arial"/>
          <w:bCs/>
          <w:sz w:val="24"/>
          <w:szCs w:val="24"/>
          <w:lang w:val="es-ES_tradnl" w:eastAsia="es-ES"/>
        </w:rPr>
      </w:pPr>
      <w:r w:rsidRPr="00C212A5">
        <w:rPr>
          <w:rFonts w:ascii="Arial" w:eastAsia="Times New Roman" w:hAnsi="Arial" w:cs="Arial"/>
          <w:bCs/>
          <w:sz w:val="24"/>
          <w:szCs w:val="24"/>
          <w:lang w:val="es-ES_tradnl" w:eastAsia="es-ES"/>
        </w:rPr>
        <w:t xml:space="preserve">Así como también se colocarán arcos </w:t>
      </w:r>
      <w:proofErr w:type="spellStart"/>
      <w:r w:rsidRPr="00C212A5">
        <w:rPr>
          <w:rFonts w:ascii="Arial" w:eastAsia="Times New Roman" w:hAnsi="Arial" w:cs="Arial"/>
          <w:bCs/>
          <w:sz w:val="24"/>
          <w:szCs w:val="24"/>
          <w:lang w:val="es-ES_tradnl" w:eastAsia="es-ES"/>
        </w:rPr>
        <w:t>sanitizadores</w:t>
      </w:r>
      <w:proofErr w:type="spellEnd"/>
      <w:r w:rsidRPr="00C212A5">
        <w:rPr>
          <w:rFonts w:ascii="Arial" w:eastAsia="Times New Roman" w:hAnsi="Arial" w:cs="Arial"/>
          <w:bCs/>
          <w:sz w:val="24"/>
          <w:szCs w:val="24"/>
          <w:lang w:val="es-ES_tradnl" w:eastAsia="es-ES"/>
        </w:rPr>
        <w:t xml:space="preserve"> en diferentes puntos del municipio.</w:t>
      </w:r>
    </w:p>
    <w:p w14:paraId="68A8AF8F" w14:textId="77777777" w:rsidR="008E36F8" w:rsidRPr="00C212A5" w:rsidRDefault="008E36F8" w:rsidP="008E36F8">
      <w:pPr>
        <w:pStyle w:val="Prrafodelista"/>
        <w:numPr>
          <w:ilvl w:val="0"/>
          <w:numId w:val="3"/>
        </w:numPr>
        <w:spacing w:after="0" w:line="360" w:lineRule="auto"/>
        <w:jc w:val="both"/>
        <w:rPr>
          <w:rFonts w:ascii="Arial" w:eastAsia="Times New Roman" w:hAnsi="Arial" w:cs="Arial"/>
          <w:bCs/>
          <w:sz w:val="24"/>
          <w:szCs w:val="24"/>
          <w:lang w:val="es-ES_tradnl" w:eastAsia="es-ES"/>
        </w:rPr>
      </w:pPr>
      <w:r w:rsidRPr="00C212A5">
        <w:rPr>
          <w:rFonts w:ascii="Arial" w:eastAsia="Times New Roman" w:hAnsi="Arial" w:cs="Arial"/>
          <w:bCs/>
          <w:sz w:val="24"/>
          <w:szCs w:val="24"/>
          <w:lang w:val="es-ES_tradnl" w:eastAsia="es-ES"/>
        </w:rPr>
        <w:t>A la vez se realizarán sanitizaciones en mercado municipal, así como en las calles del casco urbano.</w:t>
      </w:r>
    </w:p>
    <w:p w14:paraId="2A63F191" w14:textId="77777777" w:rsidR="008E36F8" w:rsidRPr="00C212A5" w:rsidRDefault="008E36F8" w:rsidP="008E36F8">
      <w:pPr>
        <w:pStyle w:val="Prrafodelista"/>
        <w:numPr>
          <w:ilvl w:val="0"/>
          <w:numId w:val="3"/>
        </w:numPr>
        <w:spacing w:after="0" w:line="360" w:lineRule="auto"/>
        <w:jc w:val="both"/>
        <w:rPr>
          <w:rFonts w:ascii="Arial" w:eastAsia="Times New Roman" w:hAnsi="Arial" w:cs="Arial"/>
          <w:bCs/>
          <w:sz w:val="24"/>
          <w:szCs w:val="24"/>
          <w:lang w:val="es-ES_tradnl" w:eastAsia="es-ES"/>
        </w:rPr>
      </w:pPr>
      <w:r w:rsidRPr="00C212A5">
        <w:rPr>
          <w:rFonts w:ascii="Arial" w:eastAsia="Times New Roman" w:hAnsi="Arial" w:cs="Arial"/>
          <w:bCs/>
          <w:sz w:val="24"/>
          <w:szCs w:val="24"/>
          <w:lang w:val="es-ES_tradnl" w:eastAsia="es-ES"/>
        </w:rPr>
        <w:t>Y se le dará ayuda alimentaria a las personas que sean afectadas directamente a la enfermedad.</w:t>
      </w:r>
    </w:p>
    <w:p w14:paraId="573721BD" w14:textId="77777777" w:rsidR="008E36F8" w:rsidRPr="00C212A5" w:rsidRDefault="008E36F8" w:rsidP="008E36F8">
      <w:pPr>
        <w:pStyle w:val="Prrafodelista"/>
        <w:numPr>
          <w:ilvl w:val="0"/>
          <w:numId w:val="3"/>
        </w:numPr>
        <w:spacing w:after="0" w:line="360" w:lineRule="auto"/>
        <w:jc w:val="both"/>
        <w:rPr>
          <w:rFonts w:ascii="Arial" w:eastAsia="Times New Roman" w:hAnsi="Arial" w:cs="Arial"/>
          <w:bCs/>
          <w:sz w:val="24"/>
          <w:szCs w:val="24"/>
          <w:lang w:val="es-ES_tradnl" w:eastAsia="es-ES"/>
        </w:rPr>
      </w:pPr>
      <w:r w:rsidRPr="00C212A5">
        <w:rPr>
          <w:rFonts w:ascii="Arial" w:eastAsia="Times New Roman" w:hAnsi="Arial" w:cs="Arial"/>
          <w:bCs/>
          <w:sz w:val="24"/>
          <w:szCs w:val="24"/>
          <w:lang w:val="es-ES_tradnl" w:eastAsia="es-ES"/>
        </w:rPr>
        <w:t>Se comprará equipo necesario protección personal.</w:t>
      </w:r>
    </w:p>
    <w:p w14:paraId="7916363C" w14:textId="77777777" w:rsidR="00CA2817" w:rsidRPr="00C212A5" w:rsidRDefault="008E36F8" w:rsidP="008E36F8">
      <w:pPr>
        <w:pStyle w:val="Prrafodelista"/>
        <w:numPr>
          <w:ilvl w:val="0"/>
          <w:numId w:val="3"/>
        </w:numPr>
        <w:spacing w:after="0" w:line="360" w:lineRule="auto"/>
        <w:jc w:val="both"/>
        <w:rPr>
          <w:rFonts w:ascii="Arial" w:eastAsia="Times New Roman" w:hAnsi="Arial" w:cs="Arial"/>
          <w:bCs/>
          <w:sz w:val="24"/>
          <w:szCs w:val="24"/>
          <w:lang w:val="es-ES_tradnl" w:eastAsia="es-ES"/>
        </w:rPr>
      </w:pPr>
      <w:r w:rsidRPr="00C212A5">
        <w:rPr>
          <w:rFonts w:ascii="Arial" w:eastAsia="Times New Roman" w:hAnsi="Arial" w:cs="Arial"/>
          <w:bCs/>
          <w:sz w:val="24"/>
          <w:szCs w:val="24"/>
          <w:lang w:val="es-ES_tradnl" w:eastAsia="es-ES"/>
        </w:rPr>
        <w:t>Se comprará</w:t>
      </w:r>
      <w:r w:rsidR="00187065" w:rsidRPr="00C212A5">
        <w:rPr>
          <w:rFonts w:ascii="Arial" w:eastAsia="Times New Roman" w:hAnsi="Arial" w:cs="Arial"/>
          <w:bCs/>
          <w:sz w:val="24"/>
          <w:szCs w:val="24"/>
          <w:lang w:val="es-ES_tradnl" w:eastAsia="es-ES"/>
        </w:rPr>
        <w:t xml:space="preserve"> </w:t>
      </w:r>
      <w:proofErr w:type="gramStart"/>
      <w:r w:rsidR="00187065" w:rsidRPr="00C212A5">
        <w:rPr>
          <w:rFonts w:ascii="Arial" w:eastAsia="Times New Roman" w:hAnsi="Arial" w:cs="Arial"/>
          <w:bCs/>
          <w:sz w:val="24"/>
          <w:szCs w:val="24"/>
          <w:lang w:val="es-ES_tradnl" w:eastAsia="es-ES"/>
        </w:rPr>
        <w:t xml:space="preserve">instrumentos </w:t>
      </w:r>
      <w:r w:rsidRPr="00C212A5">
        <w:rPr>
          <w:rFonts w:ascii="Arial" w:eastAsia="Times New Roman" w:hAnsi="Arial" w:cs="Arial"/>
          <w:bCs/>
          <w:sz w:val="24"/>
          <w:szCs w:val="24"/>
          <w:lang w:val="es-ES_tradnl" w:eastAsia="es-ES"/>
        </w:rPr>
        <w:t>médico</w:t>
      </w:r>
      <w:proofErr w:type="gramEnd"/>
      <w:r w:rsidRPr="00C212A5">
        <w:rPr>
          <w:rFonts w:ascii="Arial" w:eastAsia="Times New Roman" w:hAnsi="Arial" w:cs="Arial"/>
          <w:bCs/>
          <w:sz w:val="24"/>
          <w:szCs w:val="24"/>
          <w:lang w:val="es-ES_tradnl" w:eastAsia="es-ES"/>
        </w:rPr>
        <w:t xml:space="preserve"> para la atención de dicha enfermedad.</w:t>
      </w:r>
    </w:p>
    <w:p w14:paraId="642B8F2F" w14:textId="77777777" w:rsidR="00AD7232" w:rsidRPr="00C212A5" w:rsidRDefault="00AD7232" w:rsidP="0046319D">
      <w:pPr>
        <w:pStyle w:val="NormalWeb"/>
        <w:shd w:val="clear" w:color="auto" w:fill="FFFFFF"/>
        <w:spacing w:before="0" w:beforeAutospacing="0" w:after="0" w:afterAutospacing="0" w:line="276" w:lineRule="auto"/>
        <w:jc w:val="both"/>
        <w:textAlignment w:val="top"/>
        <w:rPr>
          <w:rFonts w:ascii="Arial" w:hAnsi="Arial" w:cs="Arial"/>
          <w:lang w:val="es-419"/>
        </w:rPr>
      </w:pPr>
    </w:p>
    <w:p w14:paraId="7620F3C9" w14:textId="77777777" w:rsidR="00884949" w:rsidRPr="00C212A5" w:rsidRDefault="00884949" w:rsidP="0046319D">
      <w:pPr>
        <w:pStyle w:val="NormalWeb"/>
        <w:shd w:val="clear" w:color="auto" w:fill="FFFFFF"/>
        <w:spacing w:before="0" w:beforeAutospacing="0" w:after="0" w:afterAutospacing="0" w:line="276" w:lineRule="auto"/>
        <w:jc w:val="both"/>
        <w:textAlignment w:val="top"/>
        <w:rPr>
          <w:rFonts w:ascii="Arial" w:hAnsi="Arial" w:cs="Arial"/>
          <w:lang w:val="es-419"/>
        </w:rPr>
      </w:pPr>
    </w:p>
    <w:p w14:paraId="69354D91" w14:textId="77777777" w:rsidR="00CA2817" w:rsidRPr="00C212A5" w:rsidRDefault="00CA2817" w:rsidP="0046319D">
      <w:pPr>
        <w:spacing w:line="276" w:lineRule="auto"/>
        <w:jc w:val="both"/>
        <w:rPr>
          <w:rFonts w:ascii="Arial" w:eastAsia="Times New Roman" w:hAnsi="Arial" w:cs="Arial"/>
          <w:b/>
          <w:bCs/>
          <w:sz w:val="24"/>
          <w:szCs w:val="24"/>
          <w:lang w:val="es-419"/>
        </w:rPr>
      </w:pPr>
      <w:r w:rsidRPr="00C212A5">
        <w:rPr>
          <w:rFonts w:ascii="Arial" w:eastAsia="Times New Roman" w:hAnsi="Arial" w:cs="Arial"/>
          <w:b/>
          <w:bCs/>
          <w:sz w:val="24"/>
          <w:szCs w:val="24"/>
          <w:lang w:val="es-419"/>
        </w:rPr>
        <w:t>¿Qué organización o institución les ha apoyado?</w:t>
      </w:r>
    </w:p>
    <w:p w14:paraId="3CEDB514" w14:textId="77777777" w:rsidR="00AF56A7" w:rsidRPr="00C212A5" w:rsidRDefault="00AF56A7" w:rsidP="0046319D">
      <w:pPr>
        <w:pStyle w:val="NormalWeb"/>
        <w:shd w:val="clear" w:color="auto" w:fill="FFFFFF"/>
        <w:spacing w:before="0" w:beforeAutospacing="0" w:after="0" w:afterAutospacing="0" w:line="276" w:lineRule="auto"/>
        <w:jc w:val="both"/>
        <w:textAlignment w:val="top"/>
        <w:rPr>
          <w:rFonts w:ascii="Arial" w:hAnsi="Arial" w:cs="Arial"/>
          <w:lang w:val="es-419"/>
        </w:rPr>
      </w:pPr>
      <w:r w:rsidRPr="00C212A5">
        <w:rPr>
          <w:rFonts w:ascii="Arial" w:hAnsi="Arial" w:cs="Arial"/>
          <w:lang w:val="es-419"/>
        </w:rPr>
        <w:t xml:space="preserve">Las instituciones que están dentro del </w:t>
      </w:r>
      <w:proofErr w:type="spellStart"/>
      <w:r w:rsidR="00203C6B" w:rsidRPr="00C212A5">
        <w:rPr>
          <w:rFonts w:ascii="Arial" w:hAnsi="Arial" w:cs="Arial"/>
          <w:lang w:val="es-419"/>
        </w:rPr>
        <w:t>Comision</w:t>
      </w:r>
      <w:proofErr w:type="spellEnd"/>
      <w:r w:rsidR="00203C6B" w:rsidRPr="00C212A5">
        <w:rPr>
          <w:rFonts w:ascii="Arial" w:hAnsi="Arial" w:cs="Arial"/>
          <w:lang w:val="es-419"/>
        </w:rPr>
        <w:t xml:space="preserve"> de </w:t>
      </w:r>
      <w:proofErr w:type="spellStart"/>
      <w:r w:rsidR="00203C6B" w:rsidRPr="00C212A5">
        <w:rPr>
          <w:rFonts w:ascii="Arial" w:hAnsi="Arial" w:cs="Arial"/>
          <w:lang w:val="es-419"/>
        </w:rPr>
        <w:t>Proetecccion</w:t>
      </w:r>
      <w:proofErr w:type="spellEnd"/>
      <w:r w:rsidR="00203C6B" w:rsidRPr="00C212A5">
        <w:rPr>
          <w:rFonts w:ascii="Arial" w:hAnsi="Arial" w:cs="Arial"/>
          <w:lang w:val="es-419"/>
        </w:rPr>
        <w:t xml:space="preserve"> Civil Municipal de Nejapa son: </w:t>
      </w:r>
    </w:p>
    <w:p w14:paraId="06488E58" w14:textId="77777777" w:rsidR="00203C6B" w:rsidRPr="00C212A5" w:rsidRDefault="00203C6B" w:rsidP="00203C6B">
      <w:pPr>
        <w:pStyle w:val="NormalWeb"/>
        <w:numPr>
          <w:ilvl w:val="0"/>
          <w:numId w:val="4"/>
        </w:numPr>
        <w:shd w:val="clear" w:color="auto" w:fill="FFFFFF"/>
        <w:spacing w:before="0" w:beforeAutospacing="0" w:after="0" w:afterAutospacing="0" w:line="276" w:lineRule="auto"/>
        <w:jc w:val="both"/>
        <w:textAlignment w:val="top"/>
        <w:rPr>
          <w:rFonts w:ascii="Arial" w:hAnsi="Arial" w:cs="Arial"/>
          <w:lang w:val="es-419"/>
        </w:rPr>
      </w:pPr>
      <w:r w:rsidRPr="00C212A5">
        <w:rPr>
          <w:rFonts w:ascii="Arial" w:hAnsi="Arial" w:cs="Arial"/>
          <w:lang w:val="es-419"/>
        </w:rPr>
        <w:t>Alcaldía Municipal de Nejapa</w:t>
      </w:r>
    </w:p>
    <w:p w14:paraId="288983C9" w14:textId="77777777" w:rsidR="00203C6B" w:rsidRPr="00C212A5" w:rsidRDefault="00203C6B" w:rsidP="00203C6B">
      <w:pPr>
        <w:pStyle w:val="NormalWeb"/>
        <w:numPr>
          <w:ilvl w:val="0"/>
          <w:numId w:val="4"/>
        </w:numPr>
        <w:shd w:val="clear" w:color="auto" w:fill="FFFFFF"/>
        <w:spacing w:before="0" w:beforeAutospacing="0" w:after="0" w:afterAutospacing="0" w:line="276" w:lineRule="auto"/>
        <w:jc w:val="both"/>
        <w:textAlignment w:val="top"/>
        <w:rPr>
          <w:rFonts w:ascii="Arial" w:hAnsi="Arial" w:cs="Arial"/>
          <w:lang w:val="es-419"/>
        </w:rPr>
      </w:pPr>
      <w:r w:rsidRPr="00C212A5">
        <w:rPr>
          <w:rFonts w:ascii="Arial" w:hAnsi="Arial" w:cs="Arial"/>
          <w:lang w:val="es-419"/>
        </w:rPr>
        <w:t>Policía Nacional civil</w:t>
      </w:r>
    </w:p>
    <w:p w14:paraId="3E918A3D" w14:textId="77777777" w:rsidR="00203C6B" w:rsidRPr="00C212A5" w:rsidRDefault="00203C6B" w:rsidP="00203C6B">
      <w:pPr>
        <w:pStyle w:val="NormalWeb"/>
        <w:numPr>
          <w:ilvl w:val="0"/>
          <w:numId w:val="4"/>
        </w:numPr>
        <w:shd w:val="clear" w:color="auto" w:fill="FFFFFF"/>
        <w:spacing w:before="0" w:beforeAutospacing="0" w:after="0" w:afterAutospacing="0" w:line="276" w:lineRule="auto"/>
        <w:jc w:val="both"/>
        <w:textAlignment w:val="top"/>
        <w:rPr>
          <w:rFonts w:ascii="Arial" w:hAnsi="Arial" w:cs="Arial"/>
          <w:lang w:val="es-419"/>
        </w:rPr>
      </w:pPr>
      <w:r w:rsidRPr="00C212A5">
        <w:rPr>
          <w:rFonts w:ascii="Arial" w:hAnsi="Arial" w:cs="Arial"/>
          <w:lang w:val="es-419"/>
        </w:rPr>
        <w:t>Comandos de Salvamento Filial Nejapa</w:t>
      </w:r>
    </w:p>
    <w:p w14:paraId="7071264A" w14:textId="77777777" w:rsidR="00203C6B" w:rsidRPr="00C212A5" w:rsidRDefault="00203C6B" w:rsidP="00203C6B">
      <w:pPr>
        <w:pStyle w:val="NormalWeb"/>
        <w:numPr>
          <w:ilvl w:val="0"/>
          <w:numId w:val="4"/>
        </w:numPr>
        <w:shd w:val="clear" w:color="auto" w:fill="FFFFFF"/>
        <w:spacing w:before="0" w:beforeAutospacing="0" w:after="0" w:afterAutospacing="0" w:line="276" w:lineRule="auto"/>
        <w:jc w:val="both"/>
        <w:textAlignment w:val="top"/>
        <w:rPr>
          <w:rFonts w:ascii="Arial" w:hAnsi="Arial" w:cs="Arial"/>
          <w:lang w:val="es-419"/>
        </w:rPr>
      </w:pPr>
      <w:r w:rsidRPr="00C212A5">
        <w:rPr>
          <w:rFonts w:ascii="Arial" w:hAnsi="Arial" w:cs="Arial"/>
          <w:lang w:val="es-419"/>
        </w:rPr>
        <w:t>Próvida ONG</w:t>
      </w:r>
    </w:p>
    <w:p w14:paraId="3FD6E6CF" w14:textId="77777777" w:rsidR="00203C6B" w:rsidRPr="00C212A5" w:rsidRDefault="00203C6B" w:rsidP="00203C6B">
      <w:pPr>
        <w:pStyle w:val="NormalWeb"/>
        <w:numPr>
          <w:ilvl w:val="0"/>
          <w:numId w:val="4"/>
        </w:numPr>
        <w:shd w:val="clear" w:color="auto" w:fill="FFFFFF"/>
        <w:spacing w:before="0" w:beforeAutospacing="0" w:after="0" w:afterAutospacing="0" w:line="276" w:lineRule="auto"/>
        <w:jc w:val="both"/>
        <w:textAlignment w:val="top"/>
        <w:rPr>
          <w:rFonts w:ascii="Arial" w:hAnsi="Arial" w:cs="Arial"/>
          <w:lang w:val="es-419"/>
        </w:rPr>
      </w:pPr>
      <w:r w:rsidRPr="00C212A5">
        <w:rPr>
          <w:rFonts w:ascii="Arial" w:hAnsi="Arial" w:cs="Arial"/>
          <w:lang w:val="es-419"/>
        </w:rPr>
        <w:t>Unidad comunitaria en salud familiar de Nejapa</w:t>
      </w:r>
    </w:p>
    <w:p w14:paraId="32616BD7" w14:textId="77777777" w:rsidR="00203C6B" w:rsidRPr="00C212A5" w:rsidRDefault="00203C6B" w:rsidP="00203C6B">
      <w:pPr>
        <w:pStyle w:val="NormalWeb"/>
        <w:numPr>
          <w:ilvl w:val="0"/>
          <w:numId w:val="4"/>
        </w:numPr>
        <w:shd w:val="clear" w:color="auto" w:fill="FFFFFF"/>
        <w:spacing w:before="0" w:beforeAutospacing="0" w:after="0" w:afterAutospacing="0" w:line="276" w:lineRule="auto"/>
        <w:jc w:val="both"/>
        <w:textAlignment w:val="top"/>
        <w:rPr>
          <w:rFonts w:ascii="Arial" w:hAnsi="Arial" w:cs="Arial"/>
          <w:lang w:val="es-419"/>
        </w:rPr>
      </w:pPr>
      <w:r w:rsidRPr="00C212A5">
        <w:rPr>
          <w:rFonts w:ascii="Arial" w:hAnsi="Arial" w:cs="Arial"/>
          <w:lang w:val="es-419"/>
        </w:rPr>
        <w:t xml:space="preserve">Instituto Salvadoreño de seguro social </w:t>
      </w:r>
    </w:p>
    <w:p w14:paraId="5E72EC5F" w14:textId="77777777" w:rsidR="00203C6B" w:rsidRPr="00C212A5" w:rsidRDefault="00203C6B" w:rsidP="00203C6B">
      <w:pPr>
        <w:pStyle w:val="NormalWeb"/>
        <w:shd w:val="clear" w:color="auto" w:fill="FFFFFF"/>
        <w:spacing w:before="0" w:beforeAutospacing="0" w:after="0" w:afterAutospacing="0" w:line="276" w:lineRule="auto"/>
        <w:ind w:left="1080"/>
        <w:jc w:val="both"/>
        <w:textAlignment w:val="top"/>
        <w:rPr>
          <w:rFonts w:ascii="Arial" w:hAnsi="Arial" w:cs="Arial"/>
          <w:lang w:val="es-419"/>
        </w:rPr>
      </w:pPr>
    </w:p>
    <w:p w14:paraId="79E2ED79" w14:textId="77777777" w:rsidR="00187674" w:rsidRPr="00C212A5" w:rsidRDefault="00187674" w:rsidP="0046319D">
      <w:pPr>
        <w:spacing w:line="276" w:lineRule="auto"/>
        <w:jc w:val="both"/>
        <w:rPr>
          <w:rFonts w:ascii="Arial" w:hAnsi="Arial" w:cs="Arial"/>
          <w:sz w:val="24"/>
          <w:szCs w:val="24"/>
          <w:lang w:val="es-419"/>
        </w:rPr>
      </w:pPr>
    </w:p>
    <w:p w14:paraId="11BD298E" w14:textId="77777777" w:rsidR="00203C6B" w:rsidRPr="00C212A5" w:rsidRDefault="00203C6B" w:rsidP="0046319D">
      <w:pPr>
        <w:spacing w:after="0" w:line="276" w:lineRule="auto"/>
        <w:jc w:val="both"/>
        <w:rPr>
          <w:rFonts w:ascii="Arial" w:eastAsia="Times New Roman" w:hAnsi="Arial" w:cs="Arial"/>
          <w:b/>
          <w:bCs/>
          <w:sz w:val="24"/>
          <w:szCs w:val="24"/>
          <w:lang w:val="es-419"/>
        </w:rPr>
      </w:pPr>
    </w:p>
    <w:p w14:paraId="20EFE3F6" w14:textId="77777777" w:rsidR="00203C6B" w:rsidRPr="00C212A5" w:rsidRDefault="00203C6B" w:rsidP="0046319D">
      <w:pPr>
        <w:spacing w:after="0" w:line="276" w:lineRule="auto"/>
        <w:jc w:val="both"/>
        <w:rPr>
          <w:rFonts w:ascii="Arial" w:eastAsia="Times New Roman" w:hAnsi="Arial" w:cs="Arial"/>
          <w:b/>
          <w:bCs/>
          <w:sz w:val="24"/>
          <w:szCs w:val="24"/>
          <w:lang w:val="es-419"/>
        </w:rPr>
      </w:pPr>
    </w:p>
    <w:p w14:paraId="2E0910C3" w14:textId="77777777" w:rsidR="00187674" w:rsidRPr="00C212A5" w:rsidRDefault="00187674" w:rsidP="0046319D">
      <w:pPr>
        <w:spacing w:after="0" w:line="276" w:lineRule="auto"/>
        <w:jc w:val="both"/>
        <w:rPr>
          <w:rFonts w:ascii="Arial" w:eastAsia="Times New Roman" w:hAnsi="Arial" w:cs="Arial"/>
          <w:b/>
          <w:bCs/>
          <w:sz w:val="24"/>
          <w:szCs w:val="24"/>
          <w:lang w:val="es-419"/>
        </w:rPr>
      </w:pPr>
      <w:r w:rsidRPr="00C212A5">
        <w:rPr>
          <w:rFonts w:ascii="Arial" w:eastAsia="Times New Roman" w:hAnsi="Arial" w:cs="Arial"/>
          <w:b/>
          <w:bCs/>
          <w:sz w:val="24"/>
          <w:szCs w:val="24"/>
          <w:lang w:val="es-419"/>
        </w:rPr>
        <w:t>¿En qué medida el proyecto resolverá el problema?</w:t>
      </w:r>
    </w:p>
    <w:p w14:paraId="2CD4CBC1" w14:textId="77777777" w:rsidR="00203C6B" w:rsidRPr="00C212A5" w:rsidRDefault="00203C6B" w:rsidP="00203C6B">
      <w:pPr>
        <w:spacing w:after="0" w:line="276" w:lineRule="auto"/>
        <w:jc w:val="both"/>
        <w:rPr>
          <w:rFonts w:ascii="Arial" w:eastAsia="Times New Roman" w:hAnsi="Arial" w:cs="Arial"/>
          <w:bCs/>
          <w:sz w:val="24"/>
          <w:szCs w:val="24"/>
          <w:lang w:val="es-419"/>
        </w:rPr>
      </w:pPr>
    </w:p>
    <w:p w14:paraId="7A996674" w14:textId="77777777" w:rsidR="00203C6B" w:rsidRPr="00C212A5" w:rsidRDefault="00203C6B" w:rsidP="00203C6B">
      <w:pPr>
        <w:spacing w:after="0" w:line="276" w:lineRule="auto"/>
        <w:jc w:val="both"/>
        <w:rPr>
          <w:rFonts w:ascii="Arial" w:eastAsia="Times New Roman" w:hAnsi="Arial" w:cs="Arial"/>
          <w:bCs/>
          <w:sz w:val="24"/>
          <w:szCs w:val="24"/>
          <w:lang w:val="es-419"/>
        </w:rPr>
      </w:pPr>
      <w:r w:rsidRPr="00C212A5">
        <w:rPr>
          <w:rFonts w:ascii="Arial" w:eastAsia="Times New Roman" w:hAnsi="Arial" w:cs="Arial"/>
          <w:bCs/>
          <w:sz w:val="24"/>
          <w:szCs w:val="24"/>
          <w:lang w:val="es-419"/>
        </w:rPr>
        <w:t xml:space="preserve">En base lo sucedido a nivel mundial y las medidas de sanitarias para evitar la propagación y contagio del </w:t>
      </w:r>
      <w:r w:rsidR="004A64E9" w:rsidRPr="00C212A5">
        <w:rPr>
          <w:rFonts w:ascii="Arial" w:eastAsia="Times New Roman" w:hAnsi="Arial" w:cs="Arial"/>
          <w:color w:val="000000" w:themeColor="text1"/>
          <w:sz w:val="24"/>
          <w:szCs w:val="24"/>
          <w:lang w:val="es-SV"/>
        </w:rPr>
        <w:t xml:space="preserve">SARS-CoV-2, tomadas por estas naciones y que el </w:t>
      </w:r>
      <w:r w:rsidR="004A64E9" w:rsidRPr="00C212A5">
        <w:rPr>
          <w:rFonts w:ascii="Arial" w:eastAsia="Times New Roman" w:hAnsi="Arial" w:cs="Arial"/>
          <w:color w:val="000000" w:themeColor="text1"/>
          <w:sz w:val="24"/>
          <w:szCs w:val="24"/>
          <w:lang w:val="es-SV"/>
        </w:rPr>
        <w:lastRenderedPageBreak/>
        <w:t>gobierno central podría retomar las mismas medidas de control sanitario, encontramos que las posibles carencias estaría la falta de obtención de alimentos, falta de transporte, difusión de información de prevención por medios electrónicos y audiovisuales, que permitirían minimizar el impacto negativo de dicha enfermedad.</w:t>
      </w:r>
    </w:p>
    <w:p w14:paraId="69FC6AF2" w14:textId="77777777" w:rsidR="00187674" w:rsidRPr="00C212A5" w:rsidRDefault="00187674" w:rsidP="0046319D">
      <w:pPr>
        <w:spacing w:line="276" w:lineRule="auto"/>
        <w:jc w:val="both"/>
        <w:rPr>
          <w:rFonts w:ascii="Arial" w:hAnsi="Arial" w:cs="Arial"/>
          <w:sz w:val="24"/>
          <w:szCs w:val="24"/>
          <w:lang w:val="es-419"/>
        </w:rPr>
      </w:pPr>
    </w:p>
    <w:p w14:paraId="139FBB08" w14:textId="77777777" w:rsidR="0045330E" w:rsidRPr="00C212A5" w:rsidRDefault="0045330E" w:rsidP="0046319D">
      <w:pPr>
        <w:spacing w:after="0" w:line="276" w:lineRule="auto"/>
        <w:jc w:val="both"/>
        <w:rPr>
          <w:rFonts w:ascii="Arial" w:eastAsia="Times New Roman" w:hAnsi="Arial" w:cs="Arial"/>
          <w:b/>
          <w:bCs/>
          <w:sz w:val="24"/>
          <w:szCs w:val="24"/>
          <w:lang w:val="es-419"/>
        </w:rPr>
      </w:pPr>
    </w:p>
    <w:p w14:paraId="71D6D1B5" w14:textId="77777777" w:rsidR="00187674" w:rsidRPr="00C212A5" w:rsidRDefault="00187674" w:rsidP="0046319D">
      <w:pPr>
        <w:spacing w:after="0" w:line="276" w:lineRule="auto"/>
        <w:jc w:val="both"/>
        <w:rPr>
          <w:rFonts w:ascii="Arial" w:eastAsia="Times New Roman" w:hAnsi="Arial" w:cs="Arial"/>
          <w:b/>
          <w:bCs/>
          <w:sz w:val="24"/>
          <w:szCs w:val="24"/>
          <w:lang w:val="es-419"/>
        </w:rPr>
      </w:pPr>
      <w:r w:rsidRPr="00C212A5">
        <w:rPr>
          <w:rFonts w:ascii="Arial" w:eastAsia="Times New Roman" w:hAnsi="Arial" w:cs="Arial"/>
          <w:b/>
          <w:bCs/>
          <w:sz w:val="24"/>
          <w:szCs w:val="24"/>
          <w:lang w:val="es-419"/>
        </w:rPr>
        <w:t>¿Qué estrategias se han planteado para alcanzar los objetivos?</w:t>
      </w:r>
    </w:p>
    <w:p w14:paraId="5938089C" w14:textId="77777777" w:rsidR="00187674" w:rsidRPr="00C212A5" w:rsidRDefault="00187674" w:rsidP="0046319D">
      <w:pPr>
        <w:spacing w:line="276" w:lineRule="auto"/>
        <w:jc w:val="both"/>
        <w:rPr>
          <w:rFonts w:ascii="Arial" w:hAnsi="Arial" w:cs="Arial"/>
          <w:sz w:val="24"/>
          <w:szCs w:val="24"/>
          <w:lang w:val="es-419"/>
        </w:rPr>
      </w:pPr>
    </w:p>
    <w:p w14:paraId="55AF2C40" w14:textId="77777777" w:rsidR="00A2066F" w:rsidRPr="00C212A5" w:rsidRDefault="00A2066F" w:rsidP="0046319D">
      <w:pPr>
        <w:spacing w:line="276" w:lineRule="auto"/>
        <w:jc w:val="both"/>
        <w:rPr>
          <w:rFonts w:ascii="Arial" w:hAnsi="Arial" w:cs="Arial"/>
          <w:sz w:val="24"/>
          <w:szCs w:val="24"/>
          <w:lang w:val="es-419"/>
        </w:rPr>
      </w:pPr>
      <w:r w:rsidRPr="00C212A5">
        <w:rPr>
          <w:rFonts w:ascii="Arial" w:hAnsi="Arial" w:cs="Arial"/>
          <w:sz w:val="24"/>
          <w:szCs w:val="24"/>
          <w:lang w:val="es-419"/>
        </w:rPr>
        <w:t>Asignar fondos</w:t>
      </w:r>
    </w:p>
    <w:p w14:paraId="3C417C73" w14:textId="77777777" w:rsidR="00A2066F" w:rsidRPr="00C212A5" w:rsidRDefault="00A2066F" w:rsidP="0046319D">
      <w:pPr>
        <w:spacing w:line="276" w:lineRule="auto"/>
        <w:jc w:val="both"/>
        <w:rPr>
          <w:rFonts w:ascii="Arial" w:hAnsi="Arial" w:cs="Arial"/>
          <w:sz w:val="24"/>
          <w:szCs w:val="24"/>
          <w:lang w:val="es-419"/>
        </w:rPr>
      </w:pPr>
      <w:r w:rsidRPr="00C212A5">
        <w:rPr>
          <w:rFonts w:ascii="Arial" w:hAnsi="Arial" w:cs="Arial"/>
          <w:sz w:val="24"/>
          <w:szCs w:val="24"/>
          <w:lang w:val="es-419"/>
        </w:rPr>
        <w:t>Hacer grupos de trabajo comunitario</w:t>
      </w:r>
    </w:p>
    <w:p w14:paraId="37502284" w14:textId="77777777" w:rsidR="00A2066F" w:rsidRPr="00C212A5" w:rsidRDefault="00A2066F" w:rsidP="0046319D">
      <w:pPr>
        <w:spacing w:line="276" w:lineRule="auto"/>
        <w:jc w:val="both"/>
        <w:rPr>
          <w:rFonts w:ascii="Arial" w:hAnsi="Arial" w:cs="Arial"/>
          <w:sz w:val="24"/>
          <w:szCs w:val="24"/>
          <w:lang w:val="es-419"/>
        </w:rPr>
      </w:pPr>
      <w:r w:rsidRPr="00C212A5">
        <w:rPr>
          <w:rFonts w:ascii="Arial" w:hAnsi="Arial" w:cs="Arial"/>
          <w:sz w:val="24"/>
          <w:szCs w:val="24"/>
          <w:lang w:val="es-419"/>
        </w:rPr>
        <w:t>Hacer perifoneo en la mayoría de comunidades</w:t>
      </w:r>
    </w:p>
    <w:p w14:paraId="1848FA85" w14:textId="77777777" w:rsidR="00A2066F" w:rsidRPr="00C212A5" w:rsidRDefault="00A2066F" w:rsidP="0046319D">
      <w:pPr>
        <w:spacing w:line="276" w:lineRule="auto"/>
        <w:jc w:val="both"/>
        <w:rPr>
          <w:rFonts w:ascii="Arial" w:hAnsi="Arial" w:cs="Arial"/>
          <w:sz w:val="24"/>
          <w:szCs w:val="24"/>
          <w:lang w:val="es-419"/>
        </w:rPr>
      </w:pPr>
      <w:r w:rsidRPr="00C212A5">
        <w:rPr>
          <w:rFonts w:ascii="Arial" w:hAnsi="Arial" w:cs="Arial"/>
          <w:sz w:val="24"/>
          <w:szCs w:val="24"/>
          <w:lang w:val="es-419"/>
        </w:rPr>
        <w:t xml:space="preserve">Tomar acciones de prevención para disminuir </w:t>
      </w:r>
      <w:r w:rsidR="007D59E3" w:rsidRPr="00C212A5">
        <w:rPr>
          <w:rFonts w:ascii="Arial" w:hAnsi="Arial" w:cs="Arial"/>
          <w:sz w:val="24"/>
          <w:szCs w:val="24"/>
          <w:lang w:val="es-419"/>
        </w:rPr>
        <w:t>la propagación de diseminación a nivel local.</w:t>
      </w:r>
    </w:p>
    <w:p w14:paraId="42BF8E9E" w14:textId="77777777" w:rsidR="00A2066F" w:rsidRPr="00C212A5" w:rsidRDefault="00A2066F" w:rsidP="0046319D">
      <w:pPr>
        <w:spacing w:line="276" w:lineRule="auto"/>
        <w:jc w:val="both"/>
        <w:rPr>
          <w:rFonts w:ascii="Arial" w:hAnsi="Arial" w:cs="Arial"/>
          <w:sz w:val="24"/>
          <w:szCs w:val="24"/>
          <w:lang w:val="es-419"/>
        </w:rPr>
      </w:pPr>
      <w:r w:rsidRPr="00C212A5">
        <w:rPr>
          <w:rFonts w:ascii="Arial" w:hAnsi="Arial" w:cs="Arial"/>
          <w:sz w:val="24"/>
          <w:szCs w:val="24"/>
          <w:lang w:val="es-419"/>
        </w:rPr>
        <w:tab/>
      </w:r>
    </w:p>
    <w:p w14:paraId="49CF161E" w14:textId="77777777" w:rsidR="00123E43" w:rsidRPr="00C212A5" w:rsidRDefault="00123E43" w:rsidP="0046319D">
      <w:pPr>
        <w:spacing w:line="276" w:lineRule="auto"/>
        <w:jc w:val="both"/>
        <w:rPr>
          <w:rFonts w:ascii="Arial" w:hAnsi="Arial" w:cs="Arial"/>
          <w:sz w:val="24"/>
          <w:szCs w:val="24"/>
          <w:lang w:val="es-419"/>
        </w:rPr>
      </w:pPr>
    </w:p>
    <w:p w14:paraId="28906B1F" w14:textId="77777777" w:rsidR="00123E43" w:rsidRPr="00C212A5" w:rsidRDefault="00123E43" w:rsidP="0046319D">
      <w:pPr>
        <w:spacing w:line="276" w:lineRule="auto"/>
        <w:jc w:val="both"/>
        <w:rPr>
          <w:rFonts w:ascii="Arial" w:hAnsi="Arial" w:cs="Arial"/>
          <w:sz w:val="24"/>
          <w:szCs w:val="24"/>
          <w:lang w:val="es-419"/>
        </w:rPr>
      </w:pPr>
    </w:p>
    <w:p w14:paraId="476A3F28" w14:textId="77777777" w:rsidR="0045330E" w:rsidRPr="00C212A5" w:rsidRDefault="0045330E" w:rsidP="0046319D">
      <w:pPr>
        <w:spacing w:line="276" w:lineRule="auto"/>
        <w:jc w:val="both"/>
        <w:rPr>
          <w:rFonts w:ascii="Arial" w:hAnsi="Arial" w:cs="Arial"/>
          <w:sz w:val="24"/>
          <w:szCs w:val="24"/>
          <w:lang w:val="es-419"/>
        </w:rPr>
      </w:pPr>
    </w:p>
    <w:p w14:paraId="5205B287" w14:textId="77777777" w:rsidR="0045330E" w:rsidRPr="00C212A5" w:rsidRDefault="0045330E" w:rsidP="0046319D">
      <w:pPr>
        <w:spacing w:line="276" w:lineRule="auto"/>
        <w:jc w:val="both"/>
        <w:rPr>
          <w:rFonts w:ascii="Arial" w:hAnsi="Arial" w:cs="Arial"/>
          <w:sz w:val="24"/>
          <w:szCs w:val="24"/>
          <w:lang w:val="es-419"/>
        </w:rPr>
      </w:pPr>
    </w:p>
    <w:p w14:paraId="3F9ECC72" w14:textId="77777777" w:rsidR="0045330E" w:rsidRPr="00C212A5" w:rsidRDefault="0045330E" w:rsidP="0046319D">
      <w:pPr>
        <w:spacing w:line="276" w:lineRule="auto"/>
        <w:jc w:val="both"/>
        <w:rPr>
          <w:rFonts w:ascii="Arial" w:hAnsi="Arial" w:cs="Arial"/>
          <w:sz w:val="24"/>
          <w:szCs w:val="24"/>
          <w:lang w:val="es-419"/>
        </w:rPr>
      </w:pPr>
    </w:p>
    <w:p w14:paraId="4A15FE5D" w14:textId="77777777" w:rsidR="0045330E" w:rsidRPr="00C212A5" w:rsidRDefault="0045330E" w:rsidP="0046319D">
      <w:pPr>
        <w:spacing w:line="276" w:lineRule="auto"/>
        <w:jc w:val="both"/>
        <w:rPr>
          <w:rFonts w:ascii="Arial" w:hAnsi="Arial" w:cs="Arial"/>
          <w:sz w:val="24"/>
          <w:szCs w:val="24"/>
          <w:lang w:val="es-419"/>
        </w:rPr>
      </w:pPr>
    </w:p>
    <w:p w14:paraId="48CC2487" w14:textId="77777777" w:rsidR="0045330E" w:rsidRPr="00C212A5" w:rsidRDefault="0045330E" w:rsidP="0046319D">
      <w:pPr>
        <w:spacing w:line="276" w:lineRule="auto"/>
        <w:jc w:val="both"/>
        <w:rPr>
          <w:rFonts w:ascii="Arial" w:hAnsi="Arial" w:cs="Arial"/>
          <w:sz w:val="24"/>
          <w:szCs w:val="24"/>
          <w:lang w:val="es-419"/>
        </w:rPr>
      </w:pPr>
    </w:p>
    <w:p w14:paraId="5AA23AB7" w14:textId="77777777" w:rsidR="0045330E" w:rsidRPr="00C212A5" w:rsidRDefault="0045330E" w:rsidP="0046319D">
      <w:pPr>
        <w:spacing w:line="276" w:lineRule="auto"/>
        <w:jc w:val="both"/>
        <w:rPr>
          <w:rFonts w:ascii="Arial" w:hAnsi="Arial" w:cs="Arial"/>
          <w:sz w:val="24"/>
          <w:szCs w:val="24"/>
          <w:lang w:val="es-419"/>
        </w:rPr>
      </w:pPr>
    </w:p>
    <w:p w14:paraId="1CB358FF" w14:textId="77777777" w:rsidR="0045330E" w:rsidRPr="00C212A5" w:rsidRDefault="0045330E" w:rsidP="0046319D">
      <w:pPr>
        <w:spacing w:line="276" w:lineRule="auto"/>
        <w:jc w:val="both"/>
        <w:rPr>
          <w:rFonts w:ascii="Arial" w:hAnsi="Arial" w:cs="Arial"/>
          <w:sz w:val="24"/>
          <w:szCs w:val="24"/>
          <w:lang w:val="es-419"/>
        </w:rPr>
      </w:pPr>
    </w:p>
    <w:p w14:paraId="2769F24C" w14:textId="77777777" w:rsidR="0045330E" w:rsidRPr="00C212A5" w:rsidRDefault="0045330E" w:rsidP="0046319D">
      <w:pPr>
        <w:spacing w:line="276" w:lineRule="auto"/>
        <w:jc w:val="both"/>
        <w:rPr>
          <w:rFonts w:ascii="Arial" w:hAnsi="Arial" w:cs="Arial"/>
          <w:sz w:val="24"/>
          <w:szCs w:val="24"/>
          <w:lang w:val="es-419"/>
        </w:rPr>
      </w:pPr>
    </w:p>
    <w:p w14:paraId="26812846" w14:textId="77777777" w:rsidR="007D59E3" w:rsidRPr="00C212A5" w:rsidRDefault="007D59E3">
      <w:pPr>
        <w:rPr>
          <w:rFonts w:ascii="Arial" w:hAnsi="Arial" w:cs="Arial"/>
          <w:sz w:val="24"/>
          <w:szCs w:val="24"/>
          <w:lang w:val="es-419"/>
        </w:rPr>
      </w:pPr>
      <w:r w:rsidRPr="00C212A5">
        <w:rPr>
          <w:rFonts w:ascii="Arial" w:hAnsi="Arial" w:cs="Arial"/>
          <w:sz w:val="24"/>
          <w:szCs w:val="24"/>
          <w:lang w:val="es-419"/>
        </w:rPr>
        <w:br w:type="page"/>
      </w:r>
    </w:p>
    <w:p w14:paraId="43F2D707" w14:textId="77777777" w:rsidR="0045330E" w:rsidRPr="00C212A5" w:rsidRDefault="0045330E" w:rsidP="0046319D">
      <w:pPr>
        <w:spacing w:line="276" w:lineRule="auto"/>
        <w:jc w:val="both"/>
        <w:rPr>
          <w:rFonts w:ascii="Arial" w:hAnsi="Arial" w:cs="Arial"/>
          <w:sz w:val="24"/>
          <w:szCs w:val="24"/>
          <w:lang w:val="es-419"/>
        </w:rPr>
      </w:pPr>
    </w:p>
    <w:tbl>
      <w:tblPr>
        <w:tblStyle w:val="Tablaconcuadrcula"/>
        <w:tblW w:w="0" w:type="auto"/>
        <w:tblBorders>
          <w:top w:val="single" w:sz="24" w:space="0" w:color="FFD966" w:themeColor="accent4" w:themeTint="99"/>
          <w:left w:val="single" w:sz="24" w:space="0" w:color="FFD966" w:themeColor="accent4" w:themeTint="99"/>
          <w:bottom w:val="single" w:sz="24" w:space="0" w:color="FFD966" w:themeColor="accent4" w:themeTint="99"/>
          <w:right w:val="single" w:sz="24" w:space="0" w:color="FFD966" w:themeColor="accent4" w:themeTint="99"/>
          <w:insideH w:val="none" w:sz="0" w:space="0" w:color="auto"/>
          <w:insideV w:val="none" w:sz="0" w:space="0" w:color="auto"/>
        </w:tblBorders>
        <w:tblLook w:val="04A0" w:firstRow="1" w:lastRow="0" w:firstColumn="1" w:lastColumn="0" w:noHBand="0" w:noVBand="1"/>
      </w:tblPr>
      <w:tblGrid>
        <w:gridCol w:w="9061"/>
      </w:tblGrid>
      <w:tr w:rsidR="0045330E" w:rsidRPr="00C212A5" w14:paraId="09954B15" w14:textId="77777777" w:rsidTr="003424FA">
        <w:tc>
          <w:tcPr>
            <w:tcW w:w="9111" w:type="dxa"/>
          </w:tcPr>
          <w:p w14:paraId="562FF9F7" w14:textId="77777777" w:rsidR="0045330E" w:rsidRPr="00C212A5" w:rsidRDefault="0045330E" w:rsidP="0045330E">
            <w:pPr>
              <w:spacing w:line="276" w:lineRule="auto"/>
              <w:jc w:val="center"/>
              <w:rPr>
                <w:rFonts w:ascii="Arial" w:hAnsi="Arial" w:cs="Arial"/>
                <w:color w:val="FF0000"/>
                <w:sz w:val="24"/>
                <w:szCs w:val="24"/>
                <w:lang w:val="es-419"/>
              </w:rPr>
            </w:pPr>
            <w:r w:rsidRPr="00C212A5">
              <w:rPr>
                <w:rFonts w:ascii="Arial" w:hAnsi="Arial" w:cs="Arial"/>
                <w:sz w:val="24"/>
                <w:szCs w:val="24"/>
                <w:lang w:val="es-419"/>
              </w:rPr>
              <w:t>INGENERIA DEL PROYECTO</w:t>
            </w:r>
          </w:p>
        </w:tc>
      </w:tr>
    </w:tbl>
    <w:p w14:paraId="3F6E09A5" w14:textId="77777777" w:rsidR="0045330E" w:rsidRPr="00C212A5" w:rsidRDefault="0045330E" w:rsidP="0046319D">
      <w:pPr>
        <w:spacing w:line="276" w:lineRule="auto"/>
        <w:jc w:val="both"/>
        <w:rPr>
          <w:rFonts w:ascii="Arial" w:hAnsi="Arial" w:cs="Arial"/>
          <w:sz w:val="24"/>
          <w:szCs w:val="24"/>
          <w:lang w:val="es-419"/>
        </w:rPr>
      </w:pPr>
    </w:p>
    <w:p w14:paraId="7B74CE70" w14:textId="77777777" w:rsidR="0045330E" w:rsidRPr="00C212A5" w:rsidRDefault="007D59E3" w:rsidP="00B87440">
      <w:pPr>
        <w:spacing w:line="276" w:lineRule="auto"/>
        <w:jc w:val="center"/>
        <w:rPr>
          <w:rFonts w:ascii="Arial" w:hAnsi="Arial" w:cs="Arial"/>
          <w:color w:val="FF0000"/>
          <w:sz w:val="24"/>
          <w:szCs w:val="24"/>
          <w:lang w:val="es-419"/>
        </w:rPr>
      </w:pPr>
      <w:r w:rsidRPr="00C212A5">
        <w:rPr>
          <w:rFonts w:ascii="Arial" w:hAnsi="Arial" w:cs="Arial"/>
          <w:noProof/>
          <w:color w:val="FF0000"/>
          <w:sz w:val="24"/>
          <w:szCs w:val="24"/>
        </w:rPr>
        <w:drawing>
          <wp:inline distT="0" distB="0" distL="0" distR="0" wp14:anchorId="186BE344" wp14:editId="7DFA76C0">
            <wp:extent cx="2086851" cy="2095198"/>
            <wp:effectExtent l="0" t="0" r="889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50px-SARS-CoV-2_without_background.png"/>
                    <pic:cNvPicPr/>
                  </pic:nvPicPr>
                  <pic:blipFill>
                    <a:blip r:embed="rId38">
                      <a:extLst>
                        <a:ext uri="{28A0092B-C50C-407E-A947-70E740481C1C}">
                          <a14:useLocalDpi xmlns:a14="http://schemas.microsoft.com/office/drawing/2010/main" val="0"/>
                        </a:ext>
                      </a:extLst>
                    </a:blip>
                    <a:stretch>
                      <a:fillRect/>
                    </a:stretch>
                  </pic:blipFill>
                  <pic:spPr>
                    <a:xfrm>
                      <a:off x="0" y="0"/>
                      <a:ext cx="2096586" cy="2104972"/>
                    </a:xfrm>
                    <a:prstGeom prst="rect">
                      <a:avLst/>
                    </a:prstGeom>
                  </pic:spPr>
                </pic:pic>
              </a:graphicData>
            </a:graphic>
          </wp:inline>
        </w:drawing>
      </w:r>
    </w:p>
    <w:p w14:paraId="4B20942D" w14:textId="77777777" w:rsidR="0045330E" w:rsidRPr="00C212A5" w:rsidRDefault="0045330E" w:rsidP="0046319D">
      <w:pPr>
        <w:spacing w:line="276" w:lineRule="auto"/>
        <w:jc w:val="both"/>
        <w:rPr>
          <w:rFonts w:ascii="Arial" w:hAnsi="Arial" w:cs="Arial"/>
          <w:color w:val="FF0000"/>
          <w:sz w:val="24"/>
          <w:szCs w:val="24"/>
          <w:lang w:val="es-419"/>
        </w:rPr>
      </w:pPr>
    </w:p>
    <w:p w14:paraId="3BE154FE" w14:textId="77777777" w:rsidR="00C936AB" w:rsidRPr="00C212A5" w:rsidRDefault="00C936AB" w:rsidP="0046319D">
      <w:pPr>
        <w:spacing w:line="276" w:lineRule="auto"/>
        <w:jc w:val="both"/>
        <w:rPr>
          <w:rFonts w:ascii="Arial" w:hAnsi="Arial" w:cs="Arial"/>
          <w:color w:val="FF0000"/>
          <w:sz w:val="24"/>
          <w:szCs w:val="24"/>
          <w:lang w:val="es-419"/>
        </w:rPr>
      </w:pPr>
    </w:p>
    <w:p w14:paraId="4E867B86" w14:textId="77777777" w:rsidR="0045330E" w:rsidRPr="00C212A5" w:rsidRDefault="0045330E" w:rsidP="0046319D">
      <w:pPr>
        <w:spacing w:line="276" w:lineRule="auto"/>
        <w:jc w:val="both"/>
        <w:rPr>
          <w:rFonts w:ascii="Arial" w:hAnsi="Arial" w:cs="Arial"/>
          <w:color w:val="FF0000"/>
          <w:sz w:val="24"/>
          <w:szCs w:val="24"/>
          <w:lang w:val="es-419"/>
        </w:rPr>
      </w:pPr>
    </w:p>
    <w:p w14:paraId="183DA90F" w14:textId="77777777" w:rsidR="007B4835" w:rsidRPr="00C212A5" w:rsidRDefault="007B4835" w:rsidP="0046319D">
      <w:pPr>
        <w:spacing w:line="276" w:lineRule="auto"/>
        <w:jc w:val="both"/>
        <w:rPr>
          <w:rFonts w:ascii="Arial" w:hAnsi="Arial" w:cs="Arial"/>
          <w:b/>
          <w:sz w:val="24"/>
          <w:szCs w:val="24"/>
          <w:lang w:val="es-419"/>
        </w:rPr>
      </w:pPr>
      <w:r w:rsidRPr="00C212A5">
        <w:rPr>
          <w:rFonts w:ascii="Arial" w:hAnsi="Arial" w:cs="Arial"/>
          <w:b/>
          <w:sz w:val="24"/>
          <w:szCs w:val="24"/>
          <w:lang w:val="es-419"/>
        </w:rPr>
        <w:t>Descripción del Proyecto</w:t>
      </w:r>
    </w:p>
    <w:p w14:paraId="108B7513" w14:textId="77777777" w:rsidR="0045330E" w:rsidRPr="00C212A5" w:rsidRDefault="0045330E" w:rsidP="0046319D">
      <w:pPr>
        <w:spacing w:line="276" w:lineRule="auto"/>
        <w:jc w:val="both"/>
        <w:rPr>
          <w:rFonts w:ascii="Arial" w:hAnsi="Arial" w:cs="Arial"/>
          <w:b/>
          <w:sz w:val="24"/>
          <w:szCs w:val="24"/>
          <w:lang w:val="es-419"/>
        </w:rPr>
      </w:pPr>
    </w:p>
    <w:p w14:paraId="51171E76" w14:textId="77777777" w:rsidR="00767C05" w:rsidRPr="00C212A5" w:rsidRDefault="00DD5E68" w:rsidP="00C212A5">
      <w:pPr>
        <w:spacing w:line="276" w:lineRule="auto"/>
        <w:jc w:val="both"/>
        <w:rPr>
          <w:rFonts w:ascii="Arial" w:hAnsi="Arial" w:cs="Arial"/>
          <w:sz w:val="24"/>
          <w:szCs w:val="24"/>
          <w:lang w:val="es-419"/>
        </w:rPr>
      </w:pPr>
      <w:r w:rsidRPr="00C212A5">
        <w:rPr>
          <w:rFonts w:ascii="Arial" w:hAnsi="Arial" w:cs="Arial"/>
          <w:sz w:val="24"/>
          <w:szCs w:val="24"/>
          <w:lang w:val="es-419"/>
        </w:rPr>
        <w:t xml:space="preserve">Este proyecto consistirá </w:t>
      </w:r>
      <w:r w:rsidR="00C212A5" w:rsidRPr="00C212A5">
        <w:rPr>
          <w:rFonts w:ascii="Arial" w:hAnsi="Arial" w:cs="Arial"/>
          <w:sz w:val="24"/>
          <w:szCs w:val="24"/>
          <w:lang w:val="es-419"/>
        </w:rPr>
        <w:t xml:space="preserve">en hacer la promoción de educación en salud con ya sea a través de charlas educativas, perifoneo entrega de panfletos, afiches en las tiendas farmacias y </w:t>
      </w:r>
      <w:proofErr w:type="spellStart"/>
      <w:r w:rsidR="00C212A5" w:rsidRPr="00C212A5">
        <w:rPr>
          <w:rFonts w:ascii="Arial" w:hAnsi="Arial" w:cs="Arial"/>
          <w:sz w:val="24"/>
          <w:szCs w:val="24"/>
          <w:lang w:val="es-419"/>
        </w:rPr>
        <w:t>entros</w:t>
      </w:r>
      <w:proofErr w:type="spellEnd"/>
      <w:r w:rsidR="00C212A5" w:rsidRPr="00C212A5">
        <w:rPr>
          <w:rFonts w:ascii="Arial" w:hAnsi="Arial" w:cs="Arial"/>
          <w:sz w:val="24"/>
          <w:szCs w:val="24"/>
          <w:lang w:val="es-419"/>
        </w:rPr>
        <w:t xml:space="preserve"> lugares.</w:t>
      </w:r>
    </w:p>
    <w:p w14:paraId="7EF8766C" w14:textId="77777777" w:rsidR="00C212A5" w:rsidRPr="00C212A5" w:rsidRDefault="00C212A5" w:rsidP="00C212A5">
      <w:pPr>
        <w:spacing w:line="276" w:lineRule="auto"/>
        <w:jc w:val="both"/>
        <w:rPr>
          <w:rFonts w:ascii="Arial" w:hAnsi="Arial" w:cs="Arial"/>
          <w:sz w:val="24"/>
          <w:szCs w:val="24"/>
          <w:lang w:val="es-419"/>
        </w:rPr>
      </w:pPr>
      <w:r w:rsidRPr="00C212A5">
        <w:rPr>
          <w:rFonts w:ascii="Arial" w:hAnsi="Arial" w:cs="Arial"/>
          <w:sz w:val="24"/>
          <w:szCs w:val="24"/>
          <w:lang w:val="es-419"/>
        </w:rPr>
        <w:t xml:space="preserve">A la vez </w:t>
      </w:r>
      <w:proofErr w:type="spellStart"/>
      <w:r w:rsidRPr="00C212A5">
        <w:rPr>
          <w:rFonts w:ascii="Arial" w:hAnsi="Arial" w:cs="Arial"/>
          <w:sz w:val="24"/>
          <w:szCs w:val="24"/>
          <w:lang w:val="es-419"/>
        </w:rPr>
        <w:t>sanitizacion</w:t>
      </w:r>
      <w:proofErr w:type="spellEnd"/>
      <w:r w:rsidRPr="00C212A5">
        <w:rPr>
          <w:rFonts w:ascii="Arial" w:hAnsi="Arial" w:cs="Arial"/>
          <w:sz w:val="24"/>
          <w:szCs w:val="24"/>
          <w:lang w:val="es-419"/>
        </w:rPr>
        <w:t xml:space="preserve"> de lugres con mayor afluencia de personas como mercado municipal, y </w:t>
      </w:r>
      <w:proofErr w:type="spellStart"/>
      <w:r w:rsidRPr="00C212A5">
        <w:rPr>
          <w:rFonts w:ascii="Arial" w:hAnsi="Arial" w:cs="Arial"/>
          <w:sz w:val="24"/>
          <w:szCs w:val="24"/>
          <w:lang w:val="es-419"/>
        </w:rPr>
        <w:t>pupusodromos</w:t>
      </w:r>
      <w:proofErr w:type="spellEnd"/>
      <w:r w:rsidRPr="00C212A5">
        <w:rPr>
          <w:rFonts w:ascii="Arial" w:hAnsi="Arial" w:cs="Arial"/>
          <w:sz w:val="24"/>
          <w:szCs w:val="24"/>
          <w:lang w:val="es-419"/>
        </w:rPr>
        <w:t xml:space="preserve">, calles del municipio, y de lugares más populosos, a la vez compra de equipo médicos, e instrumentos para la atención de dicha enfermedad. </w:t>
      </w:r>
    </w:p>
    <w:p w14:paraId="1CE3FA1C" w14:textId="77777777" w:rsidR="003424FA" w:rsidRPr="00C212A5" w:rsidRDefault="003424FA" w:rsidP="0046319D">
      <w:pPr>
        <w:spacing w:line="276" w:lineRule="auto"/>
        <w:jc w:val="both"/>
        <w:rPr>
          <w:rFonts w:ascii="Arial" w:hAnsi="Arial" w:cs="Arial"/>
          <w:sz w:val="24"/>
          <w:szCs w:val="24"/>
          <w:lang w:val="es-419"/>
        </w:rPr>
      </w:pPr>
    </w:p>
    <w:tbl>
      <w:tblPr>
        <w:tblStyle w:val="Tablaconcuadrcula"/>
        <w:tblW w:w="0" w:type="auto"/>
        <w:tblLook w:val="04A0" w:firstRow="1" w:lastRow="0" w:firstColumn="1" w:lastColumn="0" w:noHBand="0" w:noVBand="1"/>
      </w:tblPr>
      <w:tblGrid>
        <w:gridCol w:w="9061"/>
      </w:tblGrid>
      <w:tr w:rsidR="0045330E" w:rsidRPr="00C212A5" w14:paraId="766AF1E3" w14:textId="77777777" w:rsidTr="003424FA">
        <w:tc>
          <w:tcPr>
            <w:tcW w:w="9111" w:type="dxa"/>
            <w:tcBorders>
              <w:top w:val="single" w:sz="24" w:space="0" w:color="FFD966" w:themeColor="accent4" w:themeTint="99"/>
              <w:left w:val="single" w:sz="24" w:space="0" w:color="FFD966" w:themeColor="accent4" w:themeTint="99"/>
              <w:bottom w:val="single" w:sz="24" w:space="0" w:color="FFD966" w:themeColor="accent4" w:themeTint="99"/>
              <w:right w:val="single" w:sz="24" w:space="0" w:color="FFD966" w:themeColor="accent4" w:themeTint="99"/>
            </w:tcBorders>
          </w:tcPr>
          <w:p w14:paraId="70FEB4CC" w14:textId="77777777" w:rsidR="0045330E" w:rsidRPr="00C212A5" w:rsidRDefault="0045330E" w:rsidP="0045330E">
            <w:pPr>
              <w:spacing w:line="276" w:lineRule="auto"/>
              <w:jc w:val="center"/>
              <w:rPr>
                <w:rFonts w:ascii="Arial" w:hAnsi="Arial" w:cs="Arial"/>
                <w:color w:val="FF0000"/>
                <w:sz w:val="24"/>
                <w:szCs w:val="24"/>
                <w:lang w:val="es-419"/>
              </w:rPr>
            </w:pPr>
            <w:r w:rsidRPr="00C212A5">
              <w:rPr>
                <w:rFonts w:ascii="Arial" w:hAnsi="Arial" w:cs="Arial"/>
                <w:sz w:val="24"/>
                <w:szCs w:val="24"/>
                <w:lang w:val="es-419"/>
              </w:rPr>
              <w:t>OBJETIVOS</w:t>
            </w:r>
          </w:p>
        </w:tc>
      </w:tr>
    </w:tbl>
    <w:p w14:paraId="7FCE945C" w14:textId="77777777" w:rsidR="0045330E" w:rsidRPr="00C212A5" w:rsidRDefault="0045330E" w:rsidP="0046319D">
      <w:pPr>
        <w:spacing w:line="276" w:lineRule="auto"/>
        <w:jc w:val="both"/>
        <w:rPr>
          <w:rFonts w:ascii="Arial" w:hAnsi="Arial" w:cs="Arial"/>
          <w:sz w:val="24"/>
          <w:szCs w:val="24"/>
          <w:lang w:val="es-419"/>
        </w:rPr>
      </w:pPr>
    </w:p>
    <w:p w14:paraId="331E9A37" w14:textId="77777777" w:rsidR="007B4835" w:rsidRPr="00C212A5" w:rsidRDefault="007B4835" w:rsidP="0046319D">
      <w:pPr>
        <w:spacing w:line="276" w:lineRule="auto"/>
        <w:jc w:val="both"/>
        <w:rPr>
          <w:rFonts w:ascii="Arial" w:hAnsi="Arial" w:cs="Arial"/>
          <w:b/>
          <w:sz w:val="24"/>
          <w:szCs w:val="24"/>
          <w:lang w:val="es-419"/>
        </w:rPr>
      </w:pPr>
      <w:r w:rsidRPr="00C212A5">
        <w:rPr>
          <w:rFonts w:ascii="Arial" w:hAnsi="Arial" w:cs="Arial"/>
          <w:b/>
          <w:sz w:val="24"/>
          <w:szCs w:val="24"/>
          <w:lang w:val="es-419"/>
        </w:rPr>
        <w:t>Objetivo General</w:t>
      </w:r>
    </w:p>
    <w:p w14:paraId="380EEF25" w14:textId="77777777" w:rsidR="004A64E9" w:rsidRPr="00C212A5" w:rsidRDefault="004A64E9" w:rsidP="004A64E9">
      <w:pPr>
        <w:ind w:left="756"/>
        <w:contextualSpacing/>
        <w:jc w:val="both"/>
        <w:rPr>
          <w:rFonts w:ascii="Arial" w:eastAsiaTheme="minorEastAsia" w:hAnsi="Arial" w:cs="Arial"/>
          <w:sz w:val="24"/>
          <w:szCs w:val="24"/>
          <w:lang w:val="es-SV" w:eastAsia="ja-JP"/>
        </w:rPr>
      </w:pPr>
      <w:r w:rsidRPr="00C212A5">
        <w:rPr>
          <w:rFonts w:ascii="Arial" w:eastAsiaTheme="minorEastAsia" w:hAnsi="Arial" w:cs="Arial"/>
          <w:sz w:val="24"/>
          <w:szCs w:val="24"/>
          <w:lang w:val="es-SV" w:eastAsia="ja-JP"/>
        </w:rPr>
        <w:t xml:space="preserve">Implementar medidas para la prevención y contención ante la amenaza de contagio y propagación del COVID-19 en el Municipio de Nejapa. </w:t>
      </w:r>
    </w:p>
    <w:p w14:paraId="2FF93D01" w14:textId="77777777" w:rsidR="007B4835" w:rsidRPr="00C212A5" w:rsidRDefault="007B4835" w:rsidP="0046319D">
      <w:pPr>
        <w:spacing w:line="276" w:lineRule="auto"/>
        <w:jc w:val="both"/>
        <w:rPr>
          <w:rFonts w:ascii="Arial" w:hAnsi="Arial" w:cs="Arial"/>
          <w:sz w:val="24"/>
          <w:szCs w:val="24"/>
          <w:lang w:val="es-SV"/>
        </w:rPr>
      </w:pPr>
    </w:p>
    <w:p w14:paraId="07A60BAF" w14:textId="77777777" w:rsidR="007B4835" w:rsidRPr="00C212A5" w:rsidRDefault="007B4835" w:rsidP="0046319D">
      <w:pPr>
        <w:spacing w:line="276" w:lineRule="auto"/>
        <w:jc w:val="both"/>
        <w:rPr>
          <w:rFonts w:ascii="Arial" w:hAnsi="Arial" w:cs="Arial"/>
          <w:b/>
          <w:sz w:val="24"/>
          <w:szCs w:val="24"/>
          <w:lang w:val="es-419"/>
        </w:rPr>
      </w:pPr>
      <w:r w:rsidRPr="00C212A5">
        <w:rPr>
          <w:rFonts w:ascii="Arial" w:hAnsi="Arial" w:cs="Arial"/>
          <w:b/>
          <w:sz w:val="24"/>
          <w:szCs w:val="24"/>
          <w:lang w:val="es-419"/>
        </w:rPr>
        <w:t xml:space="preserve">Objetivo Especifico </w:t>
      </w:r>
    </w:p>
    <w:p w14:paraId="081AF485" w14:textId="77777777" w:rsidR="003424FA" w:rsidRPr="00C212A5" w:rsidRDefault="003424FA" w:rsidP="0046319D">
      <w:pPr>
        <w:spacing w:line="276" w:lineRule="auto"/>
        <w:jc w:val="both"/>
        <w:rPr>
          <w:rFonts w:ascii="Arial" w:hAnsi="Arial" w:cs="Arial"/>
          <w:b/>
          <w:sz w:val="24"/>
          <w:szCs w:val="24"/>
          <w:lang w:val="es-419"/>
        </w:rPr>
      </w:pPr>
    </w:p>
    <w:p w14:paraId="0D2351C9" w14:textId="77777777" w:rsidR="004A64E9" w:rsidRPr="00C212A5" w:rsidRDefault="004A64E9" w:rsidP="004A64E9">
      <w:pPr>
        <w:numPr>
          <w:ilvl w:val="1"/>
          <w:numId w:val="5"/>
        </w:numPr>
        <w:contextualSpacing/>
        <w:rPr>
          <w:rFonts w:ascii="Arial" w:eastAsiaTheme="minorEastAsia" w:hAnsi="Arial" w:cs="Arial"/>
          <w:sz w:val="24"/>
          <w:szCs w:val="24"/>
          <w:lang w:val="es-SV" w:eastAsia="ja-JP"/>
        </w:rPr>
      </w:pPr>
      <w:r w:rsidRPr="00C212A5">
        <w:rPr>
          <w:rFonts w:ascii="Arial" w:eastAsiaTheme="minorEastAsia" w:hAnsi="Arial" w:cs="Arial"/>
          <w:sz w:val="24"/>
          <w:szCs w:val="24"/>
          <w:lang w:val="es-SV" w:eastAsia="ja-JP"/>
        </w:rPr>
        <w:lastRenderedPageBreak/>
        <w:t>Detallar un presupuesto que nos provea de insumos médicos, aseo personal y equipos varios para la atención de pacientes ante la alerta naranja decretada por la Dirección General de Protección Civil.</w:t>
      </w:r>
    </w:p>
    <w:p w14:paraId="1F0539BA" w14:textId="77777777" w:rsidR="004A64E9" w:rsidRPr="00C212A5" w:rsidRDefault="004A64E9" w:rsidP="004A64E9">
      <w:pPr>
        <w:numPr>
          <w:ilvl w:val="1"/>
          <w:numId w:val="5"/>
        </w:numPr>
        <w:contextualSpacing/>
        <w:rPr>
          <w:rFonts w:ascii="Arial" w:eastAsiaTheme="minorEastAsia" w:hAnsi="Arial" w:cs="Arial"/>
          <w:sz w:val="24"/>
          <w:szCs w:val="24"/>
          <w:lang w:val="es-SV" w:eastAsia="ja-JP"/>
        </w:rPr>
      </w:pPr>
      <w:r w:rsidRPr="00C212A5">
        <w:rPr>
          <w:rFonts w:ascii="Arial" w:eastAsiaTheme="minorEastAsia" w:hAnsi="Arial" w:cs="Arial"/>
          <w:sz w:val="24"/>
          <w:szCs w:val="24"/>
          <w:lang w:val="es-SV" w:eastAsia="ja-JP"/>
        </w:rPr>
        <w:t>Establecimiento de medidas de difusión de información oficial del COVID-19.</w:t>
      </w:r>
    </w:p>
    <w:p w14:paraId="268466C5" w14:textId="77777777" w:rsidR="0046319D" w:rsidRPr="00C212A5" w:rsidRDefault="0046319D" w:rsidP="0046319D">
      <w:pPr>
        <w:spacing w:line="276" w:lineRule="auto"/>
        <w:jc w:val="both"/>
        <w:rPr>
          <w:rFonts w:ascii="Arial" w:hAnsi="Arial" w:cs="Arial"/>
          <w:sz w:val="24"/>
          <w:szCs w:val="24"/>
          <w:lang w:val="es-SV"/>
        </w:rPr>
      </w:pPr>
    </w:p>
    <w:p w14:paraId="40675102" w14:textId="77777777" w:rsidR="0046319D" w:rsidRPr="00C212A5" w:rsidRDefault="0046319D" w:rsidP="0046319D">
      <w:pPr>
        <w:spacing w:line="276" w:lineRule="auto"/>
        <w:jc w:val="both"/>
        <w:rPr>
          <w:rFonts w:ascii="Arial" w:hAnsi="Arial" w:cs="Arial"/>
          <w:sz w:val="24"/>
          <w:szCs w:val="24"/>
          <w:lang w:val="es-419"/>
        </w:rPr>
      </w:pPr>
    </w:p>
    <w:p w14:paraId="569B9177" w14:textId="77777777" w:rsidR="004A64E9" w:rsidRPr="00C212A5" w:rsidRDefault="004A64E9" w:rsidP="0046319D">
      <w:pPr>
        <w:spacing w:line="276" w:lineRule="auto"/>
        <w:jc w:val="both"/>
        <w:rPr>
          <w:rFonts w:ascii="Arial" w:hAnsi="Arial" w:cs="Arial"/>
          <w:sz w:val="24"/>
          <w:szCs w:val="24"/>
          <w:lang w:val="es-419"/>
        </w:rPr>
      </w:pPr>
    </w:p>
    <w:p w14:paraId="292876F8" w14:textId="77777777" w:rsidR="004A64E9" w:rsidRPr="00C212A5" w:rsidRDefault="004A64E9" w:rsidP="0046319D">
      <w:pPr>
        <w:spacing w:line="276" w:lineRule="auto"/>
        <w:jc w:val="both"/>
        <w:rPr>
          <w:rFonts w:ascii="Arial" w:hAnsi="Arial" w:cs="Arial"/>
          <w:sz w:val="24"/>
          <w:szCs w:val="24"/>
          <w:lang w:val="es-419"/>
        </w:rPr>
      </w:pPr>
    </w:p>
    <w:p w14:paraId="1068E1C9" w14:textId="77777777" w:rsidR="004A64E9" w:rsidRPr="00C212A5" w:rsidRDefault="004A64E9" w:rsidP="004A64E9">
      <w:pPr>
        <w:numPr>
          <w:ilvl w:val="0"/>
          <w:numId w:val="6"/>
        </w:numPr>
        <w:contextualSpacing/>
        <w:rPr>
          <w:rFonts w:ascii="Arial" w:eastAsiaTheme="minorEastAsia" w:hAnsi="Arial" w:cs="Arial"/>
          <w:b/>
          <w:sz w:val="24"/>
          <w:szCs w:val="24"/>
          <w:lang w:val="es-SV" w:eastAsia="ja-JP"/>
        </w:rPr>
      </w:pPr>
      <w:r w:rsidRPr="00C212A5">
        <w:rPr>
          <w:rFonts w:ascii="Arial" w:eastAsiaTheme="minorEastAsia" w:hAnsi="Arial" w:cs="Arial"/>
          <w:b/>
          <w:sz w:val="24"/>
          <w:szCs w:val="24"/>
          <w:lang w:val="es-SV" w:eastAsia="ja-JP"/>
        </w:rPr>
        <w:t>Justificación</w:t>
      </w:r>
    </w:p>
    <w:p w14:paraId="22AA9FC2" w14:textId="77777777" w:rsidR="004A64E9" w:rsidRPr="00C212A5" w:rsidRDefault="004A64E9" w:rsidP="004A64E9">
      <w:pPr>
        <w:ind w:left="756"/>
        <w:contextualSpacing/>
        <w:jc w:val="both"/>
        <w:rPr>
          <w:rFonts w:ascii="Arial" w:eastAsiaTheme="minorEastAsia" w:hAnsi="Arial" w:cs="Arial"/>
          <w:sz w:val="24"/>
          <w:szCs w:val="24"/>
          <w:lang w:val="es-SV" w:eastAsia="ja-JP"/>
        </w:rPr>
      </w:pPr>
      <w:r w:rsidRPr="00C212A5">
        <w:rPr>
          <w:rFonts w:ascii="Arial" w:eastAsiaTheme="minorEastAsia" w:hAnsi="Arial" w:cs="Arial"/>
          <w:sz w:val="24"/>
          <w:szCs w:val="24"/>
          <w:lang w:val="es-SV" w:eastAsia="ja-JP"/>
        </w:rPr>
        <w:t xml:space="preserve">A partir de la alerta Naranja decretada por el ministerio de gobernación a través de la Dirección General de Protección Civil, en el municipio de Nejapa en la UCSF y Clínica Municipal Tres Cantos, se han presentado un promedio 142 casos diarios, que a la fecha suman un total de 1,027 casos, lo que refleja que la población </w:t>
      </w:r>
      <w:proofErr w:type="spellStart"/>
      <w:r w:rsidRPr="00C212A5">
        <w:rPr>
          <w:rFonts w:ascii="Arial" w:eastAsiaTheme="minorEastAsia" w:hAnsi="Arial" w:cs="Arial"/>
          <w:sz w:val="24"/>
          <w:szCs w:val="24"/>
          <w:lang w:val="es-SV" w:eastAsia="ja-JP"/>
        </w:rPr>
        <w:t>Nejapense</w:t>
      </w:r>
      <w:proofErr w:type="spellEnd"/>
      <w:r w:rsidRPr="00C212A5">
        <w:rPr>
          <w:rFonts w:ascii="Arial" w:eastAsiaTheme="minorEastAsia" w:hAnsi="Arial" w:cs="Arial"/>
          <w:sz w:val="24"/>
          <w:szCs w:val="24"/>
          <w:lang w:val="es-SV" w:eastAsia="ja-JP"/>
        </w:rPr>
        <w:t xml:space="preserve"> no está siguiendo las medidas de prevención necesarias para la no propagación de las enfermedades respiratorias y muestra la vulnerabilidad que el municipio presenta.</w:t>
      </w:r>
    </w:p>
    <w:p w14:paraId="06BF90C0" w14:textId="77777777" w:rsidR="004A64E9" w:rsidRPr="00C212A5" w:rsidRDefault="004A64E9" w:rsidP="004A64E9">
      <w:pPr>
        <w:ind w:left="756"/>
        <w:contextualSpacing/>
        <w:jc w:val="both"/>
        <w:rPr>
          <w:rFonts w:ascii="Arial" w:eastAsiaTheme="minorEastAsia" w:hAnsi="Arial" w:cs="Arial"/>
          <w:sz w:val="24"/>
          <w:szCs w:val="24"/>
          <w:lang w:val="es-SV" w:eastAsia="ja-JP"/>
        </w:rPr>
      </w:pPr>
    </w:p>
    <w:p w14:paraId="7E20BCDC" w14:textId="77777777" w:rsidR="004A64E9" w:rsidRPr="00C212A5" w:rsidRDefault="004A64E9" w:rsidP="004A64E9">
      <w:pPr>
        <w:ind w:left="756"/>
        <w:contextualSpacing/>
        <w:jc w:val="both"/>
        <w:rPr>
          <w:rFonts w:ascii="Arial" w:eastAsiaTheme="minorEastAsia" w:hAnsi="Arial" w:cs="Arial"/>
          <w:sz w:val="24"/>
          <w:szCs w:val="24"/>
          <w:lang w:val="es-SV" w:eastAsia="ja-JP"/>
        </w:rPr>
      </w:pPr>
      <w:r w:rsidRPr="00C212A5">
        <w:rPr>
          <w:rFonts w:ascii="Arial" w:eastAsiaTheme="minorEastAsia" w:hAnsi="Arial" w:cs="Arial"/>
          <w:sz w:val="24"/>
          <w:szCs w:val="24"/>
          <w:lang w:val="es-SV" w:eastAsia="ja-JP"/>
        </w:rPr>
        <w:t>Por ello como CMPC es necesario tomar medidas que reduzcan el riesgo de propagación en las IRA. Por tanto, se hace necesario la realización de un plan de acción que nos permita cumplir con este propósito.</w:t>
      </w:r>
    </w:p>
    <w:p w14:paraId="48FA3D15" w14:textId="77777777" w:rsidR="004A64E9" w:rsidRPr="00C212A5" w:rsidRDefault="004A64E9" w:rsidP="004A64E9">
      <w:pPr>
        <w:ind w:left="345"/>
        <w:rPr>
          <w:rFonts w:ascii="Arial" w:eastAsiaTheme="minorEastAsia" w:hAnsi="Arial" w:cs="Arial"/>
          <w:b/>
          <w:sz w:val="24"/>
          <w:szCs w:val="24"/>
          <w:lang w:val="es-SV" w:eastAsia="ja-JP"/>
        </w:rPr>
      </w:pPr>
    </w:p>
    <w:p w14:paraId="43061D87" w14:textId="77777777" w:rsidR="004A64E9" w:rsidRPr="00C212A5" w:rsidRDefault="004A64E9" w:rsidP="004A64E9">
      <w:pPr>
        <w:ind w:left="345"/>
        <w:contextualSpacing/>
        <w:rPr>
          <w:rFonts w:ascii="Arial" w:eastAsiaTheme="minorEastAsia" w:hAnsi="Arial" w:cs="Arial"/>
          <w:b/>
          <w:sz w:val="24"/>
          <w:szCs w:val="24"/>
          <w:lang w:val="es-SV" w:eastAsia="ja-JP"/>
        </w:rPr>
      </w:pPr>
    </w:p>
    <w:p w14:paraId="5CA7A825" w14:textId="77777777" w:rsidR="004A64E9" w:rsidRPr="00C212A5" w:rsidRDefault="004A64E9" w:rsidP="004A64E9">
      <w:pPr>
        <w:numPr>
          <w:ilvl w:val="0"/>
          <w:numId w:val="6"/>
        </w:numPr>
        <w:contextualSpacing/>
        <w:rPr>
          <w:rFonts w:ascii="Arial" w:eastAsiaTheme="minorEastAsia" w:hAnsi="Arial" w:cs="Arial"/>
          <w:b/>
          <w:sz w:val="24"/>
          <w:szCs w:val="24"/>
          <w:lang w:val="es-SV" w:eastAsia="ja-JP"/>
        </w:rPr>
      </w:pPr>
      <w:r w:rsidRPr="00C212A5">
        <w:rPr>
          <w:rFonts w:ascii="Arial" w:eastAsiaTheme="minorEastAsia" w:hAnsi="Arial" w:cs="Arial"/>
          <w:b/>
          <w:sz w:val="24"/>
          <w:szCs w:val="24"/>
          <w:lang w:val="es-SV" w:eastAsia="ja-JP"/>
        </w:rPr>
        <w:t>Alcances</w:t>
      </w:r>
    </w:p>
    <w:p w14:paraId="26EA870F" w14:textId="77777777" w:rsidR="004A64E9" w:rsidRPr="00C212A5" w:rsidRDefault="004A64E9" w:rsidP="004A64E9">
      <w:pPr>
        <w:numPr>
          <w:ilvl w:val="0"/>
          <w:numId w:val="7"/>
        </w:numPr>
        <w:contextualSpacing/>
        <w:rPr>
          <w:rFonts w:ascii="Arial" w:eastAsiaTheme="minorEastAsia" w:hAnsi="Arial" w:cs="Arial"/>
          <w:sz w:val="24"/>
          <w:szCs w:val="24"/>
          <w:lang w:val="es-SV" w:eastAsia="ja-JP"/>
        </w:rPr>
      </w:pPr>
      <w:r w:rsidRPr="00C212A5">
        <w:rPr>
          <w:rFonts w:ascii="Arial" w:eastAsiaTheme="minorEastAsia" w:hAnsi="Arial" w:cs="Arial"/>
          <w:sz w:val="24"/>
          <w:szCs w:val="24"/>
          <w:lang w:val="es-SV" w:eastAsia="ja-JP"/>
        </w:rPr>
        <w:t>Las medidas contempladas abarcan el municipio de Nejapa</w:t>
      </w:r>
    </w:p>
    <w:p w14:paraId="0E4C0858" w14:textId="77777777" w:rsidR="004A64E9" w:rsidRPr="00C212A5" w:rsidRDefault="004A64E9" w:rsidP="004A64E9">
      <w:pPr>
        <w:numPr>
          <w:ilvl w:val="0"/>
          <w:numId w:val="7"/>
        </w:numPr>
        <w:contextualSpacing/>
        <w:rPr>
          <w:rFonts w:ascii="Arial" w:eastAsiaTheme="minorEastAsia" w:hAnsi="Arial" w:cs="Arial"/>
          <w:sz w:val="24"/>
          <w:szCs w:val="24"/>
          <w:lang w:val="es-SV" w:eastAsia="ja-JP"/>
        </w:rPr>
      </w:pPr>
      <w:r w:rsidRPr="00C212A5">
        <w:rPr>
          <w:rFonts w:ascii="Arial" w:eastAsiaTheme="minorEastAsia" w:hAnsi="Arial" w:cs="Arial"/>
          <w:sz w:val="24"/>
          <w:szCs w:val="24"/>
          <w:lang w:val="es-SV" w:eastAsia="ja-JP"/>
        </w:rPr>
        <w:t>El presupuesto de insumos está proyectado para tres meses a partir de la aprobación del mismo.</w:t>
      </w:r>
    </w:p>
    <w:p w14:paraId="15E8CCCC" w14:textId="77777777" w:rsidR="004A64E9" w:rsidRPr="00C212A5" w:rsidRDefault="004A64E9" w:rsidP="004A64E9">
      <w:pPr>
        <w:numPr>
          <w:ilvl w:val="0"/>
          <w:numId w:val="7"/>
        </w:numPr>
        <w:contextualSpacing/>
        <w:rPr>
          <w:rFonts w:ascii="Arial" w:eastAsiaTheme="minorEastAsia" w:hAnsi="Arial" w:cs="Arial"/>
          <w:sz w:val="24"/>
          <w:szCs w:val="24"/>
          <w:lang w:val="es-SV" w:eastAsia="ja-JP"/>
        </w:rPr>
      </w:pPr>
      <w:r w:rsidRPr="00C212A5">
        <w:rPr>
          <w:rFonts w:ascii="Arial" w:eastAsiaTheme="minorEastAsia" w:hAnsi="Arial" w:cs="Arial"/>
          <w:sz w:val="24"/>
          <w:szCs w:val="24"/>
          <w:lang w:val="es-SV" w:eastAsia="ja-JP"/>
        </w:rPr>
        <w:t>Se contempla únicamente la atención a pacientes que presentan IRAS (Infecciones Respiratorias Agudas).</w:t>
      </w:r>
    </w:p>
    <w:p w14:paraId="1F0563C3" w14:textId="77777777" w:rsidR="004A64E9" w:rsidRPr="00C212A5" w:rsidRDefault="004A64E9" w:rsidP="004A64E9">
      <w:pPr>
        <w:ind w:left="1065"/>
        <w:contextualSpacing/>
        <w:rPr>
          <w:rFonts w:ascii="Arial" w:eastAsiaTheme="minorEastAsia" w:hAnsi="Arial" w:cs="Arial"/>
          <w:sz w:val="24"/>
          <w:szCs w:val="24"/>
          <w:lang w:val="es-SV" w:eastAsia="ja-JP"/>
        </w:rPr>
      </w:pPr>
    </w:p>
    <w:p w14:paraId="2CD0E56A" w14:textId="77777777" w:rsidR="004A64E9" w:rsidRPr="00C212A5" w:rsidRDefault="004A64E9" w:rsidP="004A64E9">
      <w:pPr>
        <w:numPr>
          <w:ilvl w:val="0"/>
          <w:numId w:val="6"/>
        </w:numPr>
        <w:contextualSpacing/>
        <w:rPr>
          <w:rFonts w:ascii="Arial" w:eastAsiaTheme="minorEastAsia" w:hAnsi="Arial" w:cs="Arial"/>
          <w:b/>
          <w:sz w:val="24"/>
          <w:szCs w:val="24"/>
          <w:lang w:val="es-SV" w:eastAsia="ja-JP"/>
        </w:rPr>
      </w:pPr>
      <w:r w:rsidRPr="00C212A5">
        <w:rPr>
          <w:rFonts w:ascii="Arial" w:eastAsiaTheme="minorEastAsia" w:hAnsi="Arial" w:cs="Arial"/>
          <w:b/>
          <w:sz w:val="24"/>
          <w:szCs w:val="24"/>
          <w:lang w:val="es-SV" w:eastAsia="ja-JP"/>
        </w:rPr>
        <w:t>Acciones</w:t>
      </w:r>
    </w:p>
    <w:p w14:paraId="64FDE879" w14:textId="77777777" w:rsidR="004A64E9" w:rsidRPr="00C212A5" w:rsidRDefault="004A64E9" w:rsidP="004A64E9">
      <w:pPr>
        <w:ind w:left="345"/>
        <w:contextualSpacing/>
        <w:rPr>
          <w:rFonts w:ascii="Arial" w:eastAsiaTheme="minorEastAsia" w:hAnsi="Arial" w:cs="Arial"/>
          <w:b/>
          <w:sz w:val="24"/>
          <w:szCs w:val="24"/>
          <w:lang w:val="es-SV" w:eastAsia="ja-JP"/>
        </w:rPr>
      </w:pPr>
    </w:p>
    <w:tbl>
      <w:tblPr>
        <w:tblStyle w:val="Tablaconcuadrcula1clara"/>
        <w:tblpPr w:leftFromText="141" w:rightFromText="141" w:vertAnchor="text" w:horzAnchor="margin" w:tblpY="-39"/>
        <w:tblW w:w="8828" w:type="dxa"/>
        <w:tblLook w:val="04A0" w:firstRow="1" w:lastRow="0" w:firstColumn="1" w:lastColumn="0" w:noHBand="0" w:noVBand="1"/>
      </w:tblPr>
      <w:tblGrid>
        <w:gridCol w:w="2229"/>
        <w:gridCol w:w="6599"/>
      </w:tblGrid>
      <w:tr w:rsidR="004A64E9" w:rsidRPr="00C212A5" w14:paraId="268B0929" w14:textId="77777777" w:rsidTr="004A64E9">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29" w:type="dxa"/>
            <w:noWrap/>
            <w:hideMark/>
          </w:tcPr>
          <w:p w14:paraId="7BCC6968" w14:textId="77777777" w:rsidR="004A64E9" w:rsidRPr="00C212A5" w:rsidRDefault="004A64E9" w:rsidP="004A64E9">
            <w:pPr>
              <w:rPr>
                <w:rFonts w:ascii="Arial" w:hAnsi="Arial" w:cs="Arial"/>
                <w:color w:val="000000"/>
                <w:sz w:val="24"/>
                <w:szCs w:val="24"/>
              </w:rPr>
            </w:pPr>
            <w:r w:rsidRPr="00C212A5">
              <w:rPr>
                <w:rFonts w:ascii="Arial" w:hAnsi="Arial" w:cs="Arial"/>
                <w:color w:val="000000"/>
                <w:sz w:val="24"/>
                <w:szCs w:val="24"/>
              </w:rPr>
              <w:lastRenderedPageBreak/>
              <w:t xml:space="preserve">Acciones </w:t>
            </w:r>
          </w:p>
        </w:tc>
        <w:tc>
          <w:tcPr>
            <w:tcW w:w="6599" w:type="dxa"/>
            <w:noWrap/>
            <w:hideMark/>
          </w:tcPr>
          <w:p w14:paraId="6BF4B9DB" w14:textId="77777777" w:rsidR="004A64E9" w:rsidRPr="00C212A5" w:rsidRDefault="004A64E9" w:rsidP="004A64E9">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4"/>
                <w:szCs w:val="24"/>
              </w:rPr>
            </w:pPr>
            <w:r w:rsidRPr="00C212A5">
              <w:rPr>
                <w:rFonts w:ascii="Arial" w:hAnsi="Arial" w:cs="Arial"/>
                <w:color w:val="000000"/>
                <w:sz w:val="24"/>
                <w:szCs w:val="24"/>
              </w:rPr>
              <w:t xml:space="preserve">Descripción </w:t>
            </w:r>
          </w:p>
        </w:tc>
      </w:tr>
      <w:tr w:rsidR="004A64E9" w:rsidRPr="00C212A5" w14:paraId="42B625CA" w14:textId="77777777" w:rsidTr="004A64E9">
        <w:trPr>
          <w:trHeight w:val="288"/>
        </w:trPr>
        <w:tc>
          <w:tcPr>
            <w:cnfStyle w:val="001000000000" w:firstRow="0" w:lastRow="0" w:firstColumn="1" w:lastColumn="0" w:oddVBand="0" w:evenVBand="0" w:oddHBand="0" w:evenHBand="0" w:firstRowFirstColumn="0" w:firstRowLastColumn="0" w:lastRowFirstColumn="0" w:lastRowLastColumn="0"/>
            <w:tcW w:w="2229" w:type="dxa"/>
            <w:noWrap/>
            <w:hideMark/>
          </w:tcPr>
          <w:p w14:paraId="3EEB3473" w14:textId="77777777" w:rsidR="004A64E9" w:rsidRPr="00C212A5" w:rsidRDefault="004A64E9" w:rsidP="004A64E9">
            <w:pPr>
              <w:jc w:val="center"/>
              <w:rPr>
                <w:rFonts w:ascii="Arial" w:hAnsi="Arial" w:cs="Arial"/>
                <w:color w:val="000000"/>
                <w:sz w:val="24"/>
                <w:szCs w:val="24"/>
              </w:rPr>
            </w:pPr>
            <w:r w:rsidRPr="00C212A5">
              <w:rPr>
                <w:rFonts w:ascii="Arial" w:hAnsi="Arial" w:cs="Arial"/>
                <w:color w:val="000000"/>
                <w:sz w:val="24"/>
                <w:szCs w:val="24"/>
              </w:rPr>
              <w:t>perifoneo</w:t>
            </w:r>
          </w:p>
        </w:tc>
        <w:tc>
          <w:tcPr>
            <w:tcW w:w="6599" w:type="dxa"/>
            <w:noWrap/>
            <w:hideMark/>
          </w:tcPr>
          <w:p w14:paraId="6047EF59" w14:textId="77777777" w:rsidR="004A64E9" w:rsidRPr="00C212A5" w:rsidRDefault="004A64E9" w:rsidP="004A64E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C212A5">
              <w:rPr>
                <w:rFonts w:ascii="Arial" w:hAnsi="Arial" w:cs="Arial"/>
                <w:color w:val="000000"/>
                <w:sz w:val="24"/>
                <w:szCs w:val="24"/>
              </w:rPr>
              <w:t xml:space="preserve">perifoneo informativo de las medidas higiénicas y de prevención del COVID-19 en las comunidades del municipio de Nejapa </w:t>
            </w:r>
          </w:p>
        </w:tc>
      </w:tr>
      <w:tr w:rsidR="004A64E9" w:rsidRPr="00C212A5" w14:paraId="77326922" w14:textId="77777777" w:rsidTr="004A64E9">
        <w:trPr>
          <w:trHeight w:val="288"/>
        </w:trPr>
        <w:tc>
          <w:tcPr>
            <w:cnfStyle w:val="001000000000" w:firstRow="0" w:lastRow="0" w:firstColumn="1" w:lastColumn="0" w:oddVBand="0" w:evenVBand="0" w:oddHBand="0" w:evenHBand="0" w:firstRowFirstColumn="0" w:firstRowLastColumn="0" w:lastRowFirstColumn="0" w:lastRowLastColumn="0"/>
            <w:tcW w:w="2229" w:type="dxa"/>
            <w:noWrap/>
            <w:hideMark/>
          </w:tcPr>
          <w:p w14:paraId="60D484E8" w14:textId="77777777" w:rsidR="004A64E9" w:rsidRPr="00C212A5" w:rsidRDefault="004A64E9" w:rsidP="004A64E9">
            <w:pPr>
              <w:jc w:val="center"/>
              <w:rPr>
                <w:rFonts w:ascii="Arial" w:hAnsi="Arial" w:cs="Arial"/>
                <w:color w:val="000000"/>
                <w:sz w:val="24"/>
                <w:szCs w:val="24"/>
              </w:rPr>
            </w:pPr>
            <w:r w:rsidRPr="00C212A5">
              <w:rPr>
                <w:rFonts w:ascii="Arial" w:hAnsi="Arial" w:cs="Arial"/>
                <w:color w:val="000000"/>
                <w:sz w:val="24"/>
                <w:szCs w:val="24"/>
              </w:rPr>
              <w:t>volanteo</w:t>
            </w:r>
          </w:p>
        </w:tc>
        <w:tc>
          <w:tcPr>
            <w:tcW w:w="6599" w:type="dxa"/>
            <w:noWrap/>
            <w:hideMark/>
          </w:tcPr>
          <w:p w14:paraId="53FB9FE8" w14:textId="77777777" w:rsidR="004A64E9" w:rsidRPr="00C212A5" w:rsidRDefault="004A64E9" w:rsidP="004A64E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C212A5">
              <w:rPr>
                <w:rFonts w:ascii="Arial" w:hAnsi="Arial" w:cs="Arial"/>
                <w:color w:val="000000"/>
                <w:sz w:val="24"/>
                <w:szCs w:val="24"/>
              </w:rPr>
              <w:t xml:space="preserve">entrega de material informativo a la población del municipio de Nejapa </w:t>
            </w:r>
          </w:p>
        </w:tc>
      </w:tr>
      <w:tr w:rsidR="004A64E9" w:rsidRPr="00C212A5" w14:paraId="677EBEC5" w14:textId="77777777" w:rsidTr="004A64E9">
        <w:trPr>
          <w:trHeight w:val="288"/>
        </w:trPr>
        <w:tc>
          <w:tcPr>
            <w:cnfStyle w:val="001000000000" w:firstRow="0" w:lastRow="0" w:firstColumn="1" w:lastColumn="0" w:oddVBand="0" w:evenVBand="0" w:oddHBand="0" w:evenHBand="0" w:firstRowFirstColumn="0" w:firstRowLastColumn="0" w:lastRowFirstColumn="0" w:lastRowLastColumn="0"/>
            <w:tcW w:w="2229" w:type="dxa"/>
            <w:noWrap/>
            <w:hideMark/>
          </w:tcPr>
          <w:p w14:paraId="63F84618" w14:textId="77777777" w:rsidR="004A64E9" w:rsidRPr="00C212A5" w:rsidRDefault="004A64E9" w:rsidP="004A64E9">
            <w:pPr>
              <w:jc w:val="center"/>
              <w:rPr>
                <w:rFonts w:ascii="Arial" w:hAnsi="Arial" w:cs="Arial"/>
                <w:color w:val="000000"/>
                <w:sz w:val="24"/>
                <w:szCs w:val="24"/>
              </w:rPr>
            </w:pPr>
            <w:r w:rsidRPr="00C212A5">
              <w:rPr>
                <w:rFonts w:ascii="Arial" w:hAnsi="Arial" w:cs="Arial"/>
                <w:color w:val="000000"/>
                <w:sz w:val="24"/>
                <w:szCs w:val="24"/>
              </w:rPr>
              <w:t>detección de casos sospechosos</w:t>
            </w:r>
          </w:p>
        </w:tc>
        <w:tc>
          <w:tcPr>
            <w:tcW w:w="6599" w:type="dxa"/>
            <w:noWrap/>
            <w:hideMark/>
          </w:tcPr>
          <w:p w14:paraId="46A5F397" w14:textId="77777777" w:rsidR="004A64E9" w:rsidRPr="00C212A5" w:rsidRDefault="004A64E9" w:rsidP="004A64E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C212A5">
              <w:rPr>
                <w:rFonts w:ascii="Arial" w:hAnsi="Arial" w:cs="Arial"/>
                <w:color w:val="000000"/>
                <w:sz w:val="24"/>
                <w:szCs w:val="24"/>
              </w:rPr>
              <w:t>indagar acerca de las personas que han estado fuera del país dando seguimiento acerca de su estado de salud.</w:t>
            </w:r>
          </w:p>
        </w:tc>
      </w:tr>
      <w:tr w:rsidR="004A64E9" w:rsidRPr="00C212A5" w14:paraId="600FDC2B" w14:textId="77777777" w:rsidTr="004A64E9">
        <w:trPr>
          <w:trHeight w:val="288"/>
        </w:trPr>
        <w:tc>
          <w:tcPr>
            <w:cnfStyle w:val="001000000000" w:firstRow="0" w:lastRow="0" w:firstColumn="1" w:lastColumn="0" w:oddVBand="0" w:evenVBand="0" w:oddHBand="0" w:evenHBand="0" w:firstRowFirstColumn="0" w:firstRowLastColumn="0" w:lastRowFirstColumn="0" w:lastRowLastColumn="0"/>
            <w:tcW w:w="2229" w:type="dxa"/>
            <w:noWrap/>
            <w:hideMark/>
          </w:tcPr>
          <w:p w14:paraId="04698062" w14:textId="77777777" w:rsidR="004A64E9" w:rsidRPr="00C212A5" w:rsidRDefault="004A64E9" w:rsidP="004A64E9">
            <w:pPr>
              <w:jc w:val="center"/>
              <w:rPr>
                <w:rFonts w:ascii="Arial" w:hAnsi="Arial" w:cs="Arial"/>
                <w:color w:val="000000"/>
                <w:sz w:val="24"/>
                <w:szCs w:val="24"/>
              </w:rPr>
            </w:pPr>
            <w:r w:rsidRPr="00C212A5">
              <w:rPr>
                <w:rFonts w:ascii="Arial" w:hAnsi="Arial" w:cs="Arial"/>
                <w:color w:val="000000"/>
                <w:sz w:val="24"/>
                <w:szCs w:val="24"/>
              </w:rPr>
              <w:t>capacitación</w:t>
            </w:r>
          </w:p>
        </w:tc>
        <w:tc>
          <w:tcPr>
            <w:tcW w:w="6599" w:type="dxa"/>
            <w:noWrap/>
            <w:hideMark/>
          </w:tcPr>
          <w:p w14:paraId="5E6EE9E5" w14:textId="77777777" w:rsidR="004A64E9" w:rsidRPr="00C212A5" w:rsidRDefault="004A64E9" w:rsidP="004A64E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C212A5">
              <w:rPr>
                <w:rFonts w:ascii="Arial" w:hAnsi="Arial" w:cs="Arial"/>
                <w:color w:val="000000"/>
                <w:sz w:val="24"/>
                <w:szCs w:val="24"/>
              </w:rPr>
              <w:t>capacitación comunitaria de las ADESCOS organizadas en las comunidades del Municipio.</w:t>
            </w:r>
          </w:p>
        </w:tc>
      </w:tr>
      <w:tr w:rsidR="004A64E9" w:rsidRPr="00C212A5" w14:paraId="7DE54C9A" w14:textId="77777777" w:rsidTr="004A64E9">
        <w:trPr>
          <w:trHeight w:val="288"/>
        </w:trPr>
        <w:tc>
          <w:tcPr>
            <w:cnfStyle w:val="001000000000" w:firstRow="0" w:lastRow="0" w:firstColumn="1" w:lastColumn="0" w:oddVBand="0" w:evenVBand="0" w:oddHBand="0" w:evenHBand="0" w:firstRowFirstColumn="0" w:firstRowLastColumn="0" w:lastRowFirstColumn="0" w:lastRowLastColumn="0"/>
            <w:tcW w:w="2229" w:type="dxa"/>
            <w:noWrap/>
            <w:hideMark/>
          </w:tcPr>
          <w:p w14:paraId="5B7E3FA0" w14:textId="77777777" w:rsidR="004A64E9" w:rsidRPr="00C212A5" w:rsidRDefault="004A64E9" w:rsidP="004A64E9">
            <w:pPr>
              <w:jc w:val="center"/>
              <w:rPr>
                <w:rFonts w:ascii="Arial" w:hAnsi="Arial" w:cs="Arial"/>
                <w:color w:val="000000"/>
                <w:sz w:val="24"/>
                <w:szCs w:val="24"/>
              </w:rPr>
            </w:pPr>
            <w:r w:rsidRPr="00C212A5">
              <w:rPr>
                <w:rFonts w:ascii="Arial" w:hAnsi="Arial" w:cs="Arial"/>
                <w:color w:val="000000"/>
                <w:sz w:val="24"/>
                <w:szCs w:val="24"/>
              </w:rPr>
              <w:t>medidas de prevención</w:t>
            </w:r>
          </w:p>
        </w:tc>
        <w:tc>
          <w:tcPr>
            <w:tcW w:w="6599" w:type="dxa"/>
            <w:noWrap/>
            <w:hideMark/>
          </w:tcPr>
          <w:p w14:paraId="155BCD72" w14:textId="77777777" w:rsidR="004A64E9" w:rsidRPr="00C212A5" w:rsidRDefault="004A64E9" w:rsidP="004A64E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C212A5">
              <w:rPr>
                <w:rFonts w:ascii="Arial" w:hAnsi="Arial" w:cs="Arial"/>
                <w:color w:val="000000"/>
                <w:sz w:val="24"/>
                <w:szCs w:val="24"/>
              </w:rPr>
              <w:t xml:space="preserve">establecimiento de medidas de protección como uso de mascarillas, alcohol en gel, jabón liquido </w:t>
            </w:r>
          </w:p>
        </w:tc>
      </w:tr>
      <w:tr w:rsidR="004A64E9" w:rsidRPr="00C212A5" w14:paraId="3DB151EC" w14:textId="77777777" w:rsidTr="004A64E9">
        <w:trPr>
          <w:trHeight w:val="288"/>
        </w:trPr>
        <w:tc>
          <w:tcPr>
            <w:cnfStyle w:val="001000000000" w:firstRow="0" w:lastRow="0" w:firstColumn="1" w:lastColumn="0" w:oddVBand="0" w:evenVBand="0" w:oddHBand="0" w:evenHBand="0" w:firstRowFirstColumn="0" w:firstRowLastColumn="0" w:lastRowFirstColumn="0" w:lastRowLastColumn="0"/>
            <w:tcW w:w="2229" w:type="dxa"/>
            <w:noWrap/>
            <w:hideMark/>
          </w:tcPr>
          <w:p w14:paraId="60B8A701" w14:textId="77777777" w:rsidR="004A64E9" w:rsidRPr="00C212A5" w:rsidRDefault="00C212A5" w:rsidP="004A64E9">
            <w:pPr>
              <w:jc w:val="center"/>
              <w:rPr>
                <w:rFonts w:ascii="Arial" w:hAnsi="Arial" w:cs="Arial"/>
                <w:color w:val="000000"/>
                <w:sz w:val="24"/>
                <w:szCs w:val="24"/>
              </w:rPr>
            </w:pPr>
            <w:r>
              <w:rPr>
                <w:rFonts w:ascii="Arial" w:hAnsi="Arial" w:cs="Arial"/>
                <w:color w:val="000000"/>
                <w:sz w:val="24"/>
                <w:szCs w:val="24"/>
              </w:rPr>
              <w:t xml:space="preserve">Mantenimiento de ambulancias </w:t>
            </w:r>
          </w:p>
        </w:tc>
        <w:tc>
          <w:tcPr>
            <w:tcW w:w="6599" w:type="dxa"/>
            <w:noWrap/>
            <w:hideMark/>
          </w:tcPr>
          <w:p w14:paraId="26EBC355" w14:textId="77777777" w:rsidR="004A64E9" w:rsidRPr="00C212A5" w:rsidRDefault="00C212A5" w:rsidP="004A64E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Pr>
                <w:rFonts w:ascii="Arial" w:hAnsi="Arial" w:cs="Arial"/>
                <w:color w:val="000000"/>
                <w:sz w:val="24"/>
                <w:szCs w:val="24"/>
              </w:rPr>
              <w:t>Para dar atención de pacientes</w:t>
            </w:r>
            <w:r w:rsidR="004A64E9" w:rsidRPr="00C212A5">
              <w:rPr>
                <w:rFonts w:ascii="Arial" w:hAnsi="Arial" w:cs="Arial"/>
                <w:color w:val="000000"/>
                <w:sz w:val="24"/>
                <w:szCs w:val="24"/>
              </w:rPr>
              <w:t>.</w:t>
            </w:r>
          </w:p>
        </w:tc>
      </w:tr>
      <w:tr w:rsidR="004A64E9" w:rsidRPr="00C212A5" w14:paraId="6F6BE4F7" w14:textId="77777777" w:rsidTr="004A64E9">
        <w:trPr>
          <w:trHeight w:val="288"/>
        </w:trPr>
        <w:tc>
          <w:tcPr>
            <w:cnfStyle w:val="001000000000" w:firstRow="0" w:lastRow="0" w:firstColumn="1" w:lastColumn="0" w:oddVBand="0" w:evenVBand="0" w:oddHBand="0" w:evenHBand="0" w:firstRowFirstColumn="0" w:firstRowLastColumn="0" w:lastRowFirstColumn="0" w:lastRowLastColumn="0"/>
            <w:tcW w:w="2229" w:type="dxa"/>
            <w:noWrap/>
            <w:hideMark/>
          </w:tcPr>
          <w:p w14:paraId="56A08D7F" w14:textId="77777777" w:rsidR="004A64E9" w:rsidRPr="00C212A5" w:rsidRDefault="004A64E9" w:rsidP="004A64E9">
            <w:pPr>
              <w:jc w:val="center"/>
              <w:rPr>
                <w:rFonts w:ascii="Arial" w:hAnsi="Arial" w:cs="Arial"/>
                <w:color w:val="000000"/>
                <w:sz w:val="24"/>
                <w:szCs w:val="24"/>
              </w:rPr>
            </w:pPr>
            <w:r w:rsidRPr="00C212A5">
              <w:rPr>
                <w:rFonts w:ascii="Arial" w:hAnsi="Arial" w:cs="Arial"/>
                <w:color w:val="000000"/>
                <w:sz w:val="24"/>
                <w:szCs w:val="24"/>
              </w:rPr>
              <w:t>compra de insumos médicos</w:t>
            </w:r>
          </w:p>
        </w:tc>
        <w:tc>
          <w:tcPr>
            <w:tcW w:w="6599" w:type="dxa"/>
            <w:noWrap/>
            <w:hideMark/>
          </w:tcPr>
          <w:p w14:paraId="686114E8" w14:textId="77777777" w:rsidR="004A64E9" w:rsidRPr="00C212A5" w:rsidRDefault="004A64E9" w:rsidP="004A64E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C212A5">
              <w:rPr>
                <w:rFonts w:ascii="Arial" w:hAnsi="Arial" w:cs="Arial"/>
                <w:color w:val="000000"/>
                <w:sz w:val="24"/>
                <w:szCs w:val="24"/>
              </w:rPr>
              <w:t>compra de insumos médicos que permitirán cumplir con la atención ante posibles casos de IRAS</w:t>
            </w:r>
          </w:p>
        </w:tc>
      </w:tr>
      <w:tr w:rsidR="004A64E9" w:rsidRPr="00C212A5" w14:paraId="1CD1C5EA" w14:textId="77777777" w:rsidTr="004A64E9">
        <w:trPr>
          <w:trHeight w:val="288"/>
        </w:trPr>
        <w:tc>
          <w:tcPr>
            <w:cnfStyle w:val="001000000000" w:firstRow="0" w:lastRow="0" w:firstColumn="1" w:lastColumn="0" w:oddVBand="0" w:evenVBand="0" w:oddHBand="0" w:evenHBand="0" w:firstRowFirstColumn="0" w:firstRowLastColumn="0" w:lastRowFirstColumn="0" w:lastRowLastColumn="0"/>
            <w:tcW w:w="2229" w:type="dxa"/>
            <w:noWrap/>
            <w:hideMark/>
          </w:tcPr>
          <w:p w14:paraId="193BCC06" w14:textId="77777777" w:rsidR="004A64E9" w:rsidRPr="00C212A5" w:rsidRDefault="004A64E9" w:rsidP="004A64E9">
            <w:pPr>
              <w:jc w:val="center"/>
              <w:rPr>
                <w:rFonts w:ascii="Arial" w:hAnsi="Arial" w:cs="Arial"/>
                <w:color w:val="000000"/>
                <w:sz w:val="24"/>
                <w:szCs w:val="24"/>
              </w:rPr>
            </w:pPr>
            <w:r w:rsidRPr="00C212A5">
              <w:rPr>
                <w:rFonts w:ascii="Arial" w:hAnsi="Arial" w:cs="Arial"/>
                <w:color w:val="000000"/>
                <w:sz w:val="24"/>
                <w:szCs w:val="24"/>
              </w:rPr>
              <w:t>compra de medicamentos</w:t>
            </w:r>
          </w:p>
        </w:tc>
        <w:tc>
          <w:tcPr>
            <w:tcW w:w="6599" w:type="dxa"/>
            <w:noWrap/>
            <w:hideMark/>
          </w:tcPr>
          <w:p w14:paraId="260EB210" w14:textId="77777777" w:rsidR="004A64E9" w:rsidRPr="00C212A5" w:rsidRDefault="004A64E9" w:rsidP="004A64E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C212A5">
              <w:rPr>
                <w:rFonts w:ascii="Arial" w:hAnsi="Arial" w:cs="Arial"/>
                <w:color w:val="000000"/>
                <w:sz w:val="24"/>
                <w:szCs w:val="24"/>
              </w:rPr>
              <w:t>abastecimiento de medicamentos a la Clínica Municipal.</w:t>
            </w:r>
          </w:p>
        </w:tc>
      </w:tr>
    </w:tbl>
    <w:p w14:paraId="36A25B07" w14:textId="77777777" w:rsidR="004A64E9" w:rsidRPr="00C212A5" w:rsidRDefault="004A64E9" w:rsidP="004A64E9">
      <w:pPr>
        <w:ind w:left="345"/>
        <w:contextualSpacing/>
        <w:rPr>
          <w:rFonts w:ascii="Arial" w:eastAsiaTheme="minorEastAsia" w:hAnsi="Arial" w:cs="Arial"/>
          <w:b/>
          <w:sz w:val="24"/>
          <w:szCs w:val="24"/>
          <w:lang w:val="es-SV" w:eastAsia="ja-JP"/>
        </w:rPr>
      </w:pPr>
    </w:p>
    <w:p w14:paraId="0D8AFE27" w14:textId="77777777" w:rsidR="004A64E9" w:rsidRPr="00C212A5" w:rsidRDefault="004A64E9" w:rsidP="004A64E9">
      <w:pPr>
        <w:numPr>
          <w:ilvl w:val="0"/>
          <w:numId w:val="6"/>
        </w:numPr>
        <w:contextualSpacing/>
        <w:rPr>
          <w:rFonts w:ascii="Arial" w:eastAsiaTheme="minorEastAsia" w:hAnsi="Arial" w:cs="Arial"/>
          <w:b/>
          <w:sz w:val="24"/>
          <w:szCs w:val="24"/>
          <w:lang w:val="es-SV" w:eastAsia="ja-JP"/>
        </w:rPr>
      </w:pPr>
    </w:p>
    <w:p w14:paraId="2844D325" w14:textId="77777777" w:rsidR="004A64E9" w:rsidRPr="00C212A5" w:rsidRDefault="004A64E9" w:rsidP="004A64E9">
      <w:pPr>
        <w:ind w:left="345"/>
        <w:contextualSpacing/>
        <w:rPr>
          <w:rFonts w:ascii="Arial" w:eastAsiaTheme="minorEastAsia" w:hAnsi="Arial" w:cs="Arial"/>
          <w:b/>
          <w:sz w:val="24"/>
          <w:szCs w:val="24"/>
          <w:lang w:val="es-SV" w:eastAsia="ja-JP"/>
        </w:rPr>
      </w:pPr>
      <w:r w:rsidRPr="00C212A5">
        <w:rPr>
          <w:rFonts w:ascii="Arial" w:eastAsiaTheme="minorEastAsia" w:hAnsi="Arial" w:cs="Arial"/>
          <w:b/>
          <w:sz w:val="24"/>
          <w:szCs w:val="24"/>
          <w:lang w:val="es-SV" w:eastAsia="ja-JP"/>
        </w:rPr>
        <w:t xml:space="preserve">Cronograma de actividades </w:t>
      </w:r>
    </w:p>
    <w:tbl>
      <w:tblPr>
        <w:tblW w:w="7603" w:type="dxa"/>
        <w:tblCellMar>
          <w:left w:w="70" w:type="dxa"/>
          <w:right w:w="70" w:type="dxa"/>
        </w:tblCellMar>
        <w:tblLook w:val="04A0" w:firstRow="1" w:lastRow="0" w:firstColumn="1" w:lastColumn="0" w:noHBand="0" w:noVBand="1"/>
      </w:tblPr>
      <w:tblGrid>
        <w:gridCol w:w="3320"/>
        <w:gridCol w:w="1034"/>
        <w:gridCol w:w="1154"/>
        <w:gridCol w:w="1008"/>
        <w:gridCol w:w="901"/>
        <w:gridCol w:w="900"/>
        <w:gridCol w:w="781"/>
      </w:tblGrid>
      <w:tr w:rsidR="004A64E9" w:rsidRPr="00C212A5" w14:paraId="53BF3A4E" w14:textId="77777777" w:rsidTr="004A64E9">
        <w:trPr>
          <w:trHeight w:val="288"/>
        </w:trPr>
        <w:tc>
          <w:tcPr>
            <w:tcW w:w="3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4F606" w14:textId="77777777" w:rsidR="004A64E9" w:rsidRPr="00C212A5" w:rsidRDefault="004A64E9" w:rsidP="004A64E9">
            <w:pPr>
              <w:spacing w:after="0" w:line="240" w:lineRule="auto"/>
              <w:rPr>
                <w:rFonts w:ascii="Arial" w:eastAsia="Times New Roman" w:hAnsi="Arial" w:cs="Arial"/>
                <w:b/>
                <w:color w:val="000000"/>
                <w:sz w:val="24"/>
                <w:szCs w:val="24"/>
                <w:lang w:val="es-SV" w:eastAsia="ja-JP"/>
              </w:rPr>
            </w:pPr>
            <w:r w:rsidRPr="00C212A5">
              <w:rPr>
                <w:rFonts w:ascii="Arial" w:eastAsia="Times New Roman" w:hAnsi="Arial" w:cs="Arial"/>
                <w:b/>
                <w:color w:val="000000"/>
                <w:sz w:val="24"/>
                <w:szCs w:val="24"/>
                <w:lang w:val="es-SV" w:eastAsia="ja-JP"/>
              </w:rPr>
              <w:t>Acciones /quincenas</w:t>
            </w:r>
          </w:p>
        </w:tc>
        <w:tc>
          <w:tcPr>
            <w:tcW w:w="741" w:type="dxa"/>
            <w:tcBorders>
              <w:top w:val="single" w:sz="4" w:space="0" w:color="auto"/>
              <w:left w:val="nil"/>
              <w:bottom w:val="single" w:sz="4" w:space="0" w:color="auto"/>
              <w:right w:val="single" w:sz="4" w:space="0" w:color="auto"/>
            </w:tcBorders>
            <w:shd w:val="clear" w:color="auto" w:fill="auto"/>
            <w:noWrap/>
            <w:vAlign w:val="bottom"/>
            <w:hideMark/>
          </w:tcPr>
          <w:p w14:paraId="033F3E3E" w14:textId="77777777" w:rsidR="004A64E9" w:rsidRPr="00C212A5" w:rsidRDefault="004A64E9" w:rsidP="004A64E9">
            <w:pPr>
              <w:spacing w:after="0" w:line="240" w:lineRule="auto"/>
              <w:rPr>
                <w:rFonts w:ascii="Arial" w:eastAsia="Times New Roman" w:hAnsi="Arial" w:cs="Arial"/>
                <w:b/>
                <w:color w:val="000000"/>
                <w:sz w:val="24"/>
                <w:szCs w:val="24"/>
                <w:lang w:val="es-SV" w:eastAsia="ja-JP"/>
              </w:rPr>
            </w:pPr>
            <w:r w:rsidRPr="00C212A5">
              <w:rPr>
                <w:rFonts w:ascii="Arial" w:eastAsia="Times New Roman" w:hAnsi="Arial" w:cs="Arial"/>
                <w:b/>
                <w:color w:val="000000"/>
                <w:sz w:val="24"/>
                <w:szCs w:val="24"/>
                <w:lang w:val="es-SV" w:eastAsia="ja-JP"/>
              </w:rPr>
              <w:t>Primera</w:t>
            </w:r>
          </w:p>
        </w:tc>
        <w:tc>
          <w:tcPr>
            <w:tcW w:w="782" w:type="dxa"/>
            <w:tcBorders>
              <w:top w:val="single" w:sz="4" w:space="0" w:color="auto"/>
              <w:left w:val="nil"/>
              <w:bottom w:val="single" w:sz="4" w:space="0" w:color="auto"/>
              <w:right w:val="single" w:sz="4" w:space="0" w:color="auto"/>
            </w:tcBorders>
            <w:shd w:val="clear" w:color="auto" w:fill="auto"/>
            <w:noWrap/>
            <w:vAlign w:val="bottom"/>
            <w:hideMark/>
          </w:tcPr>
          <w:p w14:paraId="2C437FF4" w14:textId="77777777" w:rsidR="004A64E9" w:rsidRPr="00C212A5" w:rsidRDefault="004A64E9" w:rsidP="004A64E9">
            <w:pPr>
              <w:spacing w:after="0" w:line="240" w:lineRule="auto"/>
              <w:rPr>
                <w:rFonts w:ascii="Arial" w:eastAsia="Times New Roman" w:hAnsi="Arial" w:cs="Arial"/>
                <w:b/>
                <w:color w:val="000000"/>
                <w:sz w:val="24"/>
                <w:szCs w:val="24"/>
                <w:lang w:val="es-SV" w:eastAsia="ja-JP"/>
              </w:rPr>
            </w:pPr>
            <w:r w:rsidRPr="00C212A5">
              <w:rPr>
                <w:rFonts w:ascii="Arial" w:eastAsia="Times New Roman" w:hAnsi="Arial" w:cs="Arial"/>
                <w:b/>
                <w:color w:val="000000"/>
                <w:sz w:val="24"/>
                <w:szCs w:val="24"/>
                <w:lang w:val="es-SV" w:eastAsia="ja-JP"/>
              </w:rPr>
              <w:t>Segunda</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34908CA9" w14:textId="77777777" w:rsidR="004A64E9" w:rsidRPr="00C212A5" w:rsidRDefault="004A64E9" w:rsidP="004A64E9">
            <w:pPr>
              <w:spacing w:after="0" w:line="240" w:lineRule="auto"/>
              <w:rPr>
                <w:rFonts w:ascii="Arial" w:eastAsia="Times New Roman" w:hAnsi="Arial" w:cs="Arial"/>
                <w:b/>
                <w:color w:val="000000"/>
                <w:sz w:val="24"/>
                <w:szCs w:val="24"/>
                <w:lang w:val="es-SV" w:eastAsia="ja-JP"/>
              </w:rPr>
            </w:pPr>
            <w:r w:rsidRPr="00C212A5">
              <w:rPr>
                <w:rFonts w:ascii="Arial" w:eastAsia="Times New Roman" w:hAnsi="Arial" w:cs="Arial"/>
                <w:b/>
                <w:color w:val="000000"/>
                <w:sz w:val="24"/>
                <w:szCs w:val="24"/>
                <w:lang w:val="es-SV" w:eastAsia="ja-JP"/>
              </w:rPr>
              <w:t>Tercera</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2870F1C8" w14:textId="77777777" w:rsidR="004A64E9" w:rsidRPr="00C212A5" w:rsidRDefault="004A64E9" w:rsidP="004A64E9">
            <w:pPr>
              <w:spacing w:after="0" w:line="240" w:lineRule="auto"/>
              <w:rPr>
                <w:rFonts w:ascii="Arial" w:eastAsia="Times New Roman" w:hAnsi="Arial" w:cs="Arial"/>
                <w:b/>
                <w:color w:val="000000"/>
                <w:sz w:val="24"/>
                <w:szCs w:val="24"/>
                <w:lang w:val="es-SV" w:eastAsia="ja-JP"/>
              </w:rPr>
            </w:pPr>
            <w:r w:rsidRPr="00C212A5">
              <w:rPr>
                <w:rFonts w:ascii="Arial" w:eastAsia="Times New Roman" w:hAnsi="Arial" w:cs="Arial"/>
                <w:b/>
                <w:color w:val="000000"/>
                <w:sz w:val="24"/>
                <w:szCs w:val="24"/>
                <w:lang w:val="es-SV" w:eastAsia="ja-JP"/>
              </w:rPr>
              <w:t>Cuarta</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0FF85CF3" w14:textId="77777777" w:rsidR="004A64E9" w:rsidRPr="00C212A5" w:rsidRDefault="004A64E9" w:rsidP="004A64E9">
            <w:pPr>
              <w:spacing w:after="0" w:line="240" w:lineRule="auto"/>
              <w:rPr>
                <w:rFonts w:ascii="Arial" w:eastAsia="Times New Roman" w:hAnsi="Arial" w:cs="Arial"/>
                <w:b/>
                <w:color w:val="000000"/>
                <w:sz w:val="24"/>
                <w:szCs w:val="24"/>
                <w:lang w:val="es-SV" w:eastAsia="ja-JP"/>
              </w:rPr>
            </w:pPr>
            <w:r w:rsidRPr="00C212A5">
              <w:rPr>
                <w:rFonts w:ascii="Arial" w:eastAsia="Times New Roman" w:hAnsi="Arial" w:cs="Arial"/>
                <w:b/>
                <w:color w:val="000000"/>
                <w:sz w:val="24"/>
                <w:szCs w:val="24"/>
                <w:lang w:val="es-SV" w:eastAsia="ja-JP"/>
              </w:rPr>
              <w:t>Quinta</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4612A135" w14:textId="77777777" w:rsidR="004A64E9" w:rsidRPr="00C212A5" w:rsidRDefault="004A64E9" w:rsidP="004A64E9">
            <w:pPr>
              <w:spacing w:after="0" w:line="240" w:lineRule="auto"/>
              <w:rPr>
                <w:rFonts w:ascii="Arial" w:eastAsia="Times New Roman" w:hAnsi="Arial" w:cs="Arial"/>
                <w:b/>
                <w:color w:val="000000"/>
                <w:sz w:val="24"/>
                <w:szCs w:val="24"/>
                <w:lang w:val="es-SV" w:eastAsia="ja-JP"/>
              </w:rPr>
            </w:pPr>
            <w:r w:rsidRPr="00C212A5">
              <w:rPr>
                <w:rFonts w:ascii="Arial" w:eastAsia="Times New Roman" w:hAnsi="Arial" w:cs="Arial"/>
                <w:b/>
                <w:color w:val="000000"/>
                <w:sz w:val="24"/>
                <w:szCs w:val="24"/>
                <w:lang w:val="es-SV" w:eastAsia="ja-JP"/>
              </w:rPr>
              <w:t>Sexta</w:t>
            </w:r>
          </w:p>
        </w:tc>
      </w:tr>
      <w:tr w:rsidR="004A64E9" w:rsidRPr="00C212A5" w14:paraId="757BBCAB" w14:textId="77777777" w:rsidTr="004A64E9">
        <w:trPr>
          <w:trHeight w:val="288"/>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6A2CAA2F" w14:textId="77777777" w:rsidR="004A64E9" w:rsidRPr="00C212A5" w:rsidRDefault="004A64E9" w:rsidP="004A64E9">
            <w:pPr>
              <w:spacing w:after="0" w:line="240" w:lineRule="auto"/>
              <w:jc w:val="center"/>
              <w:rPr>
                <w:rFonts w:ascii="Arial" w:eastAsia="Times New Roman" w:hAnsi="Arial" w:cs="Arial"/>
                <w:color w:val="000000"/>
                <w:sz w:val="24"/>
                <w:szCs w:val="24"/>
                <w:lang w:val="es-SV" w:eastAsia="ja-JP"/>
              </w:rPr>
            </w:pPr>
            <w:r w:rsidRPr="00C212A5">
              <w:rPr>
                <w:rFonts w:ascii="Arial" w:eastAsia="Times New Roman" w:hAnsi="Arial" w:cs="Arial"/>
                <w:color w:val="000000"/>
                <w:sz w:val="24"/>
                <w:szCs w:val="24"/>
                <w:lang w:val="es-SV" w:eastAsia="ja-JP"/>
              </w:rPr>
              <w:t>Perifoneo</w:t>
            </w:r>
          </w:p>
        </w:tc>
        <w:tc>
          <w:tcPr>
            <w:tcW w:w="741" w:type="dxa"/>
            <w:tcBorders>
              <w:top w:val="nil"/>
              <w:left w:val="nil"/>
              <w:bottom w:val="single" w:sz="4" w:space="0" w:color="auto"/>
              <w:right w:val="single" w:sz="4" w:space="0" w:color="auto"/>
            </w:tcBorders>
            <w:shd w:val="clear" w:color="000000" w:fill="A9D08E"/>
            <w:noWrap/>
            <w:vAlign w:val="bottom"/>
            <w:hideMark/>
          </w:tcPr>
          <w:p w14:paraId="4E89C3D6" w14:textId="77777777" w:rsidR="004A64E9" w:rsidRPr="00C212A5" w:rsidRDefault="004A64E9" w:rsidP="004A64E9">
            <w:pPr>
              <w:spacing w:after="0" w:line="240" w:lineRule="auto"/>
              <w:rPr>
                <w:rFonts w:ascii="Arial" w:eastAsia="Times New Roman" w:hAnsi="Arial" w:cs="Arial"/>
                <w:sz w:val="24"/>
                <w:szCs w:val="24"/>
                <w:lang w:val="es-SV" w:eastAsia="ja-JP"/>
              </w:rPr>
            </w:pPr>
            <w:r w:rsidRPr="00C212A5">
              <w:rPr>
                <w:rFonts w:ascii="Arial" w:eastAsia="Times New Roman" w:hAnsi="Arial" w:cs="Arial"/>
                <w:sz w:val="24"/>
                <w:szCs w:val="24"/>
                <w:lang w:val="es-SV" w:eastAsia="ja-JP"/>
              </w:rPr>
              <w:t> </w:t>
            </w:r>
          </w:p>
        </w:tc>
        <w:tc>
          <w:tcPr>
            <w:tcW w:w="782" w:type="dxa"/>
            <w:tcBorders>
              <w:top w:val="nil"/>
              <w:left w:val="nil"/>
              <w:bottom w:val="single" w:sz="4" w:space="0" w:color="auto"/>
              <w:right w:val="single" w:sz="4" w:space="0" w:color="auto"/>
            </w:tcBorders>
            <w:shd w:val="clear" w:color="000000" w:fill="A9D08E"/>
            <w:noWrap/>
            <w:vAlign w:val="bottom"/>
            <w:hideMark/>
          </w:tcPr>
          <w:p w14:paraId="162ABEC3" w14:textId="77777777" w:rsidR="004A64E9" w:rsidRPr="00C212A5" w:rsidRDefault="004A64E9" w:rsidP="004A64E9">
            <w:pPr>
              <w:spacing w:after="0" w:line="240" w:lineRule="auto"/>
              <w:rPr>
                <w:rFonts w:ascii="Arial" w:eastAsia="Times New Roman" w:hAnsi="Arial" w:cs="Arial"/>
                <w:color w:val="000000"/>
                <w:sz w:val="24"/>
                <w:szCs w:val="24"/>
                <w:lang w:val="es-SV" w:eastAsia="ja-JP"/>
              </w:rPr>
            </w:pPr>
            <w:r w:rsidRPr="00C212A5">
              <w:rPr>
                <w:rFonts w:ascii="Arial" w:eastAsia="Times New Roman" w:hAnsi="Arial" w:cs="Arial"/>
                <w:color w:val="000000"/>
                <w:sz w:val="24"/>
                <w:szCs w:val="24"/>
                <w:lang w:val="es-SV" w:eastAsia="ja-JP"/>
              </w:rPr>
              <w:t> </w:t>
            </w:r>
          </w:p>
        </w:tc>
        <w:tc>
          <w:tcPr>
            <w:tcW w:w="720" w:type="dxa"/>
            <w:tcBorders>
              <w:top w:val="nil"/>
              <w:left w:val="nil"/>
              <w:bottom w:val="single" w:sz="4" w:space="0" w:color="auto"/>
              <w:right w:val="single" w:sz="4" w:space="0" w:color="auto"/>
            </w:tcBorders>
            <w:shd w:val="clear" w:color="000000" w:fill="A9D08E"/>
            <w:noWrap/>
            <w:vAlign w:val="bottom"/>
            <w:hideMark/>
          </w:tcPr>
          <w:p w14:paraId="00E50667" w14:textId="77777777" w:rsidR="004A64E9" w:rsidRPr="00C212A5" w:rsidRDefault="004A64E9" w:rsidP="004A64E9">
            <w:pPr>
              <w:spacing w:after="0" w:line="240" w:lineRule="auto"/>
              <w:rPr>
                <w:rFonts w:ascii="Arial" w:eastAsia="Times New Roman" w:hAnsi="Arial" w:cs="Arial"/>
                <w:color w:val="000000"/>
                <w:sz w:val="24"/>
                <w:szCs w:val="24"/>
                <w:lang w:val="es-SV" w:eastAsia="ja-JP"/>
              </w:rPr>
            </w:pPr>
            <w:r w:rsidRPr="00C212A5">
              <w:rPr>
                <w:rFonts w:ascii="Arial" w:eastAsia="Times New Roman" w:hAnsi="Arial" w:cs="Arial"/>
                <w:color w:val="000000"/>
                <w:sz w:val="24"/>
                <w:szCs w:val="24"/>
                <w:lang w:val="es-SV" w:eastAsia="ja-JP"/>
              </w:rPr>
              <w:t> </w:t>
            </w:r>
          </w:p>
        </w:tc>
        <w:tc>
          <w:tcPr>
            <w:tcW w:w="680" w:type="dxa"/>
            <w:tcBorders>
              <w:top w:val="nil"/>
              <w:left w:val="nil"/>
              <w:bottom w:val="single" w:sz="4" w:space="0" w:color="auto"/>
              <w:right w:val="single" w:sz="4" w:space="0" w:color="auto"/>
            </w:tcBorders>
            <w:shd w:val="clear" w:color="000000" w:fill="A9D08E"/>
            <w:noWrap/>
            <w:vAlign w:val="bottom"/>
            <w:hideMark/>
          </w:tcPr>
          <w:p w14:paraId="6D333C70" w14:textId="77777777" w:rsidR="004A64E9" w:rsidRPr="00C212A5" w:rsidRDefault="004A64E9" w:rsidP="004A64E9">
            <w:pPr>
              <w:spacing w:after="0" w:line="240" w:lineRule="auto"/>
              <w:rPr>
                <w:rFonts w:ascii="Arial" w:eastAsia="Times New Roman" w:hAnsi="Arial" w:cs="Arial"/>
                <w:color w:val="000000"/>
                <w:sz w:val="24"/>
                <w:szCs w:val="24"/>
                <w:lang w:val="es-SV" w:eastAsia="ja-JP"/>
              </w:rPr>
            </w:pPr>
            <w:r w:rsidRPr="00C212A5">
              <w:rPr>
                <w:rFonts w:ascii="Arial" w:eastAsia="Times New Roman" w:hAnsi="Arial" w:cs="Arial"/>
                <w:color w:val="000000"/>
                <w:sz w:val="24"/>
                <w:szCs w:val="24"/>
                <w:lang w:val="es-SV" w:eastAsia="ja-JP"/>
              </w:rPr>
              <w:t> </w:t>
            </w:r>
          </w:p>
        </w:tc>
        <w:tc>
          <w:tcPr>
            <w:tcW w:w="760" w:type="dxa"/>
            <w:tcBorders>
              <w:top w:val="nil"/>
              <w:left w:val="nil"/>
              <w:bottom w:val="single" w:sz="4" w:space="0" w:color="auto"/>
              <w:right w:val="single" w:sz="4" w:space="0" w:color="auto"/>
            </w:tcBorders>
            <w:shd w:val="clear" w:color="000000" w:fill="A9D08E"/>
            <w:noWrap/>
            <w:vAlign w:val="bottom"/>
            <w:hideMark/>
          </w:tcPr>
          <w:p w14:paraId="61A2762B" w14:textId="77777777" w:rsidR="004A64E9" w:rsidRPr="00C212A5" w:rsidRDefault="004A64E9" w:rsidP="004A64E9">
            <w:pPr>
              <w:spacing w:after="0" w:line="240" w:lineRule="auto"/>
              <w:rPr>
                <w:rFonts w:ascii="Arial" w:eastAsia="Times New Roman" w:hAnsi="Arial" w:cs="Arial"/>
                <w:color w:val="000000"/>
                <w:sz w:val="24"/>
                <w:szCs w:val="24"/>
                <w:lang w:val="es-SV" w:eastAsia="ja-JP"/>
              </w:rPr>
            </w:pPr>
            <w:r w:rsidRPr="00C212A5">
              <w:rPr>
                <w:rFonts w:ascii="Arial" w:eastAsia="Times New Roman" w:hAnsi="Arial" w:cs="Arial"/>
                <w:color w:val="000000"/>
                <w:sz w:val="24"/>
                <w:szCs w:val="24"/>
                <w:lang w:val="es-SV" w:eastAsia="ja-JP"/>
              </w:rPr>
              <w:t> </w:t>
            </w:r>
          </w:p>
        </w:tc>
        <w:tc>
          <w:tcPr>
            <w:tcW w:w="600" w:type="dxa"/>
            <w:tcBorders>
              <w:top w:val="nil"/>
              <w:left w:val="nil"/>
              <w:bottom w:val="single" w:sz="4" w:space="0" w:color="auto"/>
              <w:right w:val="single" w:sz="4" w:space="0" w:color="auto"/>
            </w:tcBorders>
            <w:shd w:val="clear" w:color="000000" w:fill="A9D08E"/>
            <w:noWrap/>
            <w:vAlign w:val="bottom"/>
            <w:hideMark/>
          </w:tcPr>
          <w:p w14:paraId="309C4124" w14:textId="77777777" w:rsidR="004A64E9" w:rsidRPr="00C212A5" w:rsidRDefault="004A64E9" w:rsidP="004A64E9">
            <w:pPr>
              <w:spacing w:after="0" w:line="240" w:lineRule="auto"/>
              <w:rPr>
                <w:rFonts w:ascii="Arial" w:eastAsia="Times New Roman" w:hAnsi="Arial" w:cs="Arial"/>
                <w:color w:val="000000"/>
                <w:sz w:val="24"/>
                <w:szCs w:val="24"/>
                <w:lang w:val="es-SV" w:eastAsia="ja-JP"/>
              </w:rPr>
            </w:pPr>
            <w:r w:rsidRPr="00C212A5">
              <w:rPr>
                <w:rFonts w:ascii="Arial" w:eastAsia="Times New Roman" w:hAnsi="Arial" w:cs="Arial"/>
                <w:color w:val="000000"/>
                <w:sz w:val="24"/>
                <w:szCs w:val="24"/>
                <w:lang w:val="es-SV" w:eastAsia="ja-JP"/>
              </w:rPr>
              <w:t> </w:t>
            </w:r>
          </w:p>
        </w:tc>
      </w:tr>
      <w:tr w:rsidR="004A64E9" w:rsidRPr="00C212A5" w14:paraId="64809D75" w14:textId="77777777" w:rsidTr="004A64E9">
        <w:trPr>
          <w:trHeight w:val="288"/>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2701EDF9" w14:textId="77777777" w:rsidR="004A64E9" w:rsidRPr="00C212A5" w:rsidRDefault="004A64E9" w:rsidP="004A64E9">
            <w:pPr>
              <w:spacing w:after="0" w:line="240" w:lineRule="auto"/>
              <w:jc w:val="center"/>
              <w:rPr>
                <w:rFonts w:ascii="Arial" w:eastAsia="Times New Roman" w:hAnsi="Arial" w:cs="Arial"/>
                <w:color w:val="000000"/>
                <w:sz w:val="24"/>
                <w:szCs w:val="24"/>
                <w:lang w:val="es-SV" w:eastAsia="ja-JP"/>
              </w:rPr>
            </w:pPr>
            <w:r w:rsidRPr="00C212A5">
              <w:rPr>
                <w:rFonts w:ascii="Arial" w:eastAsia="Times New Roman" w:hAnsi="Arial" w:cs="Arial"/>
                <w:color w:val="000000"/>
                <w:sz w:val="24"/>
                <w:szCs w:val="24"/>
                <w:lang w:val="es-SV" w:eastAsia="ja-JP"/>
              </w:rPr>
              <w:t>Volanteo</w:t>
            </w:r>
          </w:p>
        </w:tc>
        <w:tc>
          <w:tcPr>
            <w:tcW w:w="741" w:type="dxa"/>
            <w:tcBorders>
              <w:top w:val="nil"/>
              <w:left w:val="nil"/>
              <w:bottom w:val="single" w:sz="4" w:space="0" w:color="auto"/>
              <w:right w:val="single" w:sz="4" w:space="0" w:color="auto"/>
            </w:tcBorders>
            <w:shd w:val="clear" w:color="000000" w:fill="A9D08E"/>
            <w:noWrap/>
            <w:vAlign w:val="bottom"/>
            <w:hideMark/>
          </w:tcPr>
          <w:p w14:paraId="10133B0F" w14:textId="77777777" w:rsidR="004A64E9" w:rsidRPr="00C212A5" w:rsidRDefault="004A64E9" w:rsidP="004A64E9">
            <w:pPr>
              <w:spacing w:after="0" w:line="240" w:lineRule="auto"/>
              <w:rPr>
                <w:rFonts w:ascii="Arial" w:eastAsia="Times New Roman" w:hAnsi="Arial" w:cs="Arial"/>
                <w:color w:val="000000"/>
                <w:sz w:val="24"/>
                <w:szCs w:val="24"/>
                <w:lang w:val="es-SV" w:eastAsia="ja-JP"/>
              </w:rPr>
            </w:pPr>
            <w:r w:rsidRPr="00C212A5">
              <w:rPr>
                <w:rFonts w:ascii="Arial" w:eastAsia="Times New Roman" w:hAnsi="Arial" w:cs="Arial"/>
                <w:color w:val="000000"/>
                <w:sz w:val="24"/>
                <w:szCs w:val="24"/>
                <w:lang w:val="es-SV" w:eastAsia="ja-JP"/>
              </w:rPr>
              <w:t> </w:t>
            </w:r>
          </w:p>
        </w:tc>
        <w:tc>
          <w:tcPr>
            <w:tcW w:w="782" w:type="dxa"/>
            <w:tcBorders>
              <w:top w:val="nil"/>
              <w:left w:val="nil"/>
              <w:bottom w:val="single" w:sz="4" w:space="0" w:color="auto"/>
              <w:right w:val="single" w:sz="4" w:space="0" w:color="auto"/>
            </w:tcBorders>
            <w:shd w:val="clear" w:color="000000" w:fill="A9D08E"/>
            <w:noWrap/>
            <w:vAlign w:val="bottom"/>
            <w:hideMark/>
          </w:tcPr>
          <w:p w14:paraId="4CCD5A82" w14:textId="77777777" w:rsidR="004A64E9" w:rsidRPr="00C212A5" w:rsidRDefault="004A64E9" w:rsidP="004A64E9">
            <w:pPr>
              <w:spacing w:after="0" w:line="240" w:lineRule="auto"/>
              <w:rPr>
                <w:rFonts w:ascii="Arial" w:eastAsia="Times New Roman" w:hAnsi="Arial" w:cs="Arial"/>
                <w:color w:val="000000"/>
                <w:sz w:val="24"/>
                <w:szCs w:val="24"/>
                <w:lang w:val="es-SV" w:eastAsia="ja-JP"/>
              </w:rPr>
            </w:pPr>
            <w:r w:rsidRPr="00C212A5">
              <w:rPr>
                <w:rFonts w:ascii="Arial" w:eastAsia="Times New Roman" w:hAnsi="Arial" w:cs="Arial"/>
                <w:color w:val="000000"/>
                <w:sz w:val="24"/>
                <w:szCs w:val="24"/>
                <w:lang w:val="es-SV" w:eastAsia="ja-JP"/>
              </w:rPr>
              <w:t> </w:t>
            </w:r>
          </w:p>
        </w:tc>
        <w:tc>
          <w:tcPr>
            <w:tcW w:w="720" w:type="dxa"/>
            <w:tcBorders>
              <w:top w:val="nil"/>
              <w:left w:val="nil"/>
              <w:bottom w:val="single" w:sz="4" w:space="0" w:color="auto"/>
              <w:right w:val="single" w:sz="4" w:space="0" w:color="auto"/>
            </w:tcBorders>
            <w:shd w:val="clear" w:color="000000" w:fill="FFFFFF"/>
            <w:noWrap/>
            <w:vAlign w:val="bottom"/>
            <w:hideMark/>
          </w:tcPr>
          <w:p w14:paraId="7D15FF92" w14:textId="77777777" w:rsidR="004A64E9" w:rsidRPr="00C212A5" w:rsidRDefault="004A64E9" w:rsidP="004A64E9">
            <w:pPr>
              <w:spacing w:after="0" w:line="240" w:lineRule="auto"/>
              <w:rPr>
                <w:rFonts w:ascii="Arial" w:eastAsia="Times New Roman" w:hAnsi="Arial" w:cs="Arial"/>
                <w:color w:val="000000"/>
                <w:sz w:val="24"/>
                <w:szCs w:val="24"/>
                <w:lang w:val="es-SV" w:eastAsia="ja-JP"/>
              </w:rPr>
            </w:pPr>
            <w:r w:rsidRPr="00C212A5">
              <w:rPr>
                <w:rFonts w:ascii="Arial" w:eastAsia="Times New Roman" w:hAnsi="Arial" w:cs="Arial"/>
                <w:color w:val="000000"/>
                <w:sz w:val="24"/>
                <w:szCs w:val="24"/>
                <w:lang w:val="es-SV" w:eastAsia="ja-JP"/>
              </w:rPr>
              <w:t> </w:t>
            </w:r>
          </w:p>
        </w:tc>
        <w:tc>
          <w:tcPr>
            <w:tcW w:w="680" w:type="dxa"/>
            <w:tcBorders>
              <w:top w:val="nil"/>
              <w:left w:val="nil"/>
              <w:bottom w:val="single" w:sz="4" w:space="0" w:color="auto"/>
              <w:right w:val="single" w:sz="4" w:space="0" w:color="auto"/>
            </w:tcBorders>
            <w:shd w:val="clear" w:color="auto" w:fill="auto"/>
            <w:noWrap/>
            <w:vAlign w:val="bottom"/>
            <w:hideMark/>
          </w:tcPr>
          <w:p w14:paraId="4FFA75C8" w14:textId="77777777" w:rsidR="004A64E9" w:rsidRPr="00C212A5" w:rsidRDefault="004A64E9" w:rsidP="004A64E9">
            <w:pPr>
              <w:spacing w:after="0" w:line="240" w:lineRule="auto"/>
              <w:rPr>
                <w:rFonts w:ascii="Arial" w:eastAsia="Times New Roman" w:hAnsi="Arial" w:cs="Arial"/>
                <w:color w:val="000000"/>
                <w:sz w:val="24"/>
                <w:szCs w:val="24"/>
                <w:lang w:val="es-SV" w:eastAsia="ja-JP"/>
              </w:rPr>
            </w:pPr>
            <w:r w:rsidRPr="00C212A5">
              <w:rPr>
                <w:rFonts w:ascii="Arial" w:eastAsia="Times New Roman" w:hAnsi="Arial" w:cs="Arial"/>
                <w:color w:val="000000"/>
                <w:sz w:val="24"/>
                <w:szCs w:val="24"/>
                <w:lang w:val="es-SV" w:eastAsia="ja-JP"/>
              </w:rPr>
              <w:t> </w:t>
            </w:r>
          </w:p>
        </w:tc>
        <w:tc>
          <w:tcPr>
            <w:tcW w:w="760" w:type="dxa"/>
            <w:tcBorders>
              <w:top w:val="nil"/>
              <w:left w:val="nil"/>
              <w:bottom w:val="single" w:sz="4" w:space="0" w:color="auto"/>
              <w:right w:val="single" w:sz="4" w:space="0" w:color="auto"/>
            </w:tcBorders>
            <w:shd w:val="clear" w:color="000000" w:fill="FFFFFF"/>
            <w:noWrap/>
            <w:vAlign w:val="bottom"/>
            <w:hideMark/>
          </w:tcPr>
          <w:p w14:paraId="5685494E" w14:textId="77777777" w:rsidR="004A64E9" w:rsidRPr="00C212A5" w:rsidRDefault="004A64E9" w:rsidP="004A64E9">
            <w:pPr>
              <w:spacing w:after="0" w:line="240" w:lineRule="auto"/>
              <w:rPr>
                <w:rFonts w:ascii="Arial" w:eastAsia="Times New Roman" w:hAnsi="Arial" w:cs="Arial"/>
                <w:color w:val="000000"/>
                <w:sz w:val="24"/>
                <w:szCs w:val="24"/>
                <w:lang w:val="es-SV" w:eastAsia="ja-JP"/>
              </w:rPr>
            </w:pPr>
            <w:r w:rsidRPr="00C212A5">
              <w:rPr>
                <w:rFonts w:ascii="Arial" w:eastAsia="Times New Roman" w:hAnsi="Arial" w:cs="Arial"/>
                <w:color w:val="000000"/>
                <w:sz w:val="24"/>
                <w:szCs w:val="24"/>
                <w:lang w:val="es-SV" w:eastAsia="ja-JP"/>
              </w:rPr>
              <w:t> </w:t>
            </w:r>
          </w:p>
        </w:tc>
        <w:tc>
          <w:tcPr>
            <w:tcW w:w="600" w:type="dxa"/>
            <w:tcBorders>
              <w:top w:val="nil"/>
              <w:left w:val="nil"/>
              <w:bottom w:val="single" w:sz="4" w:space="0" w:color="auto"/>
              <w:right w:val="single" w:sz="4" w:space="0" w:color="auto"/>
            </w:tcBorders>
            <w:shd w:val="clear" w:color="auto" w:fill="auto"/>
            <w:noWrap/>
            <w:vAlign w:val="bottom"/>
            <w:hideMark/>
          </w:tcPr>
          <w:p w14:paraId="525A1265" w14:textId="77777777" w:rsidR="004A64E9" w:rsidRPr="00C212A5" w:rsidRDefault="004A64E9" w:rsidP="004A64E9">
            <w:pPr>
              <w:spacing w:after="0" w:line="240" w:lineRule="auto"/>
              <w:rPr>
                <w:rFonts w:ascii="Arial" w:eastAsia="Times New Roman" w:hAnsi="Arial" w:cs="Arial"/>
                <w:color w:val="000000"/>
                <w:sz w:val="24"/>
                <w:szCs w:val="24"/>
                <w:lang w:val="es-SV" w:eastAsia="ja-JP"/>
              </w:rPr>
            </w:pPr>
            <w:r w:rsidRPr="00C212A5">
              <w:rPr>
                <w:rFonts w:ascii="Arial" w:eastAsia="Times New Roman" w:hAnsi="Arial" w:cs="Arial"/>
                <w:color w:val="000000"/>
                <w:sz w:val="24"/>
                <w:szCs w:val="24"/>
                <w:lang w:val="es-SV" w:eastAsia="ja-JP"/>
              </w:rPr>
              <w:t> </w:t>
            </w:r>
          </w:p>
        </w:tc>
      </w:tr>
      <w:tr w:rsidR="004A64E9" w:rsidRPr="00C212A5" w14:paraId="7DF67CD3" w14:textId="77777777" w:rsidTr="004A64E9">
        <w:trPr>
          <w:trHeight w:val="288"/>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35257981" w14:textId="77777777" w:rsidR="004A64E9" w:rsidRPr="00C212A5" w:rsidRDefault="004A64E9" w:rsidP="004A64E9">
            <w:pPr>
              <w:spacing w:after="0" w:line="240" w:lineRule="auto"/>
              <w:jc w:val="center"/>
              <w:rPr>
                <w:rFonts w:ascii="Arial" w:eastAsia="Times New Roman" w:hAnsi="Arial" w:cs="Arial"/>
                <w:color w:val="000000"/>
                <w:sz w:val="24"/>
                <w:szCs w:val="24"/>
                <w:lang w:val="es-SV" w:eastAsia="ja-JP"/>
              </w:rPr>
            </w:pPr>
            <w:r w:rsidRPr="00C212A5">
              <w:rPr>
                <w:rFonts w:ascii="Arial" w:eastAsia="Times New Roman" w:hAnsi="Arial" w:cs="Arial"/>
                <w:color w:val="000000"/>
                <w:sz w:val="24"/>
                <w:szCs w:val="24"/>
                <w:lang w:val="es-SV" w:eastAsia="ja-JP"/>
              </w:rPr>
              <w:t>Detección de casos sospechosos</w:t>
            </w:r>
          </w:p>
        </w:tc>
        <w:tc>
          <w:tcPr>
            <w:tcW w:w="741" w:type="dxa"/>
            <w:tcBorders>
              <w:top w:val="nil"/>
              <w:left w:val="nil"/>
              <w:bottom w:val="single" w:sz="4" w:space="0" w:color="auto"/>
              <w:right w:val="single" w:sz="4" w:space="0" w:color="auto"/>
            </w:tcBorders>
            <w:shd w:val="clear" w:color="000000" w:fill="A9D08E"/>
            <w:noWrap/>
            <w:vAlign w:val="bottom"/>
            <w:hideMark/>
          </w:tcPr>
          <w:p w14:paraId="79B32832" w14:textId="77777777" w:rsidR="004A64E9" w:rsidRPr="00C212A5" w:rsidRDefault="004A64E9" w:rsidP="004A64E9">
            <w:pPr>
              <w:spacing w:after="0" w:line="240" w:lineRule="auto"/>
              <w:rPr>
                <w:rFonts w:ascii="Arial" w:eastAsia="Times New Roman" w:hAnsi="Arial" w:cs="Arial"/>
                <w:color w:val="000000"/>
                <w:sz w:val="24"/>
                <w:szCs w:val="24"/>
                <w:lang w:val="es-SV" w:eastAsia="ja-JP"/>
              </w:rPr>
            </w:pPr>
            <w:r w:rsidRPr="00C212A5">
              <w:rPr>
                <w:rFonts w:ascii="Arial" w:eastAsia="Times New Roman" w:hAnsi="Arial" w:cs="Arial"/>
                <w:color w:val="000000"/>
                <w:sz w:val="24"/>
                <w:szCs w:val="24"/>
                <w:lang w:val="es-SV" w:eastAsia="ja-JP"/>
              </w:rPr>
              <w:t> </w:t>
            </w:r>
          </w:p>
        </w:tc>
        <w:tc>
          <w:tcPr>
            <w:tcW w:w="782" w:type="dxa"/>
            <w:tcBorders>
              <w:top w:val="nil"/>
              <w:left w:val="nil"/>
              <w:bottom w:val="single" w:sz="4" w:space="0" w:color="auto"/>
              <w:right w:val="single" w:sz="4" w:space="0" w:color="auto"/>
            </w:tcBorders>
            <w:shd w:val="clear" w:color="000000" w:fill="A9D08E"/>
            <w:noWrap/>
            <w:vAlign w:val="bottom"/>
            <w:hideMark/>
          </w:tcPr>
          <w:p w14:paraId="6919FA4D" w14:textId="77777777" w:rsidR="004A64E9" w:rsidRPr="00C212A5" w:rsidRDefault="004A64E9" w:rsidP="004A64E9">
            <w:pPr>
              <w:spacing w:after="0" w:line="240" w:lineRule="auto"/>
              <w:rPr>
                <w:rFonts w:ascii="Arial" w:eastAsia="Times New Roman" w:hAnsi="Arial" w:cs="Arial"/>
                <w:color w:val="000000"/>
                <w:sz w:val="24"/>
                <w:szCs w:val="24"/>
                <w:lang w:val="es-SV" w:eastAsia="ja-JP"/>
              </w:rPr>
            </w:pPr>
            <w:r w:rsidRPr="00C212A5">
              <w:rPr>
                <w:rFonts w:ascii="Arial" w:eastAsia="Times New Roman" w:hAnsi="Arial" w:cs="Arial"/>
                <w:color w:val="000000"/>
                <w:sz w:val="24"/>
                <w:szCs w:val="24"/>
                <w:lang w:val="es-SV" w:eastAsia="ja-JP"/>
              </w:rPr>
              <w:t> </w:t>
            </w:r>
          </w:p>
        </w:tc>
        <w:tc>
          <w:tcPr>
            <w:tcW w:w="720" w:type="dxa"/>
            <w:tcBorders>
              <w:top w:val="nil"/>
              <w:left w:val="nil"/>
              <w:bottom w:val="single" w:sz="4" w:space="0" w:color="auto"/>
              <w:right w:val="single" w:sz="4" w:space="0" w:color="auto"/>
            </w:tcBorders>
            <w:shd w:val="clear" w:color="000000" w:fill="A9D08E"/>
            <w:noWrap/>
            <w:vAlign w:val="bottom"/>
            <w:hideMark/>
          </w:tcPr>
          <w:p w14:paraId="24A44ACB" w14:textId="77777777" w:rsidR="004A64E9" w:rsidRPr="00C212A5" w:rsidRDefault="004A64E9" w:rsidP="004A64E9">
            <w:pPr>
              <w:spacing w:after="0" w:line="240" w:lineRule="auto"/>
              <w:rPr>
                <w:rFonts w:ascii="Arial" w:eastAsia="Times New Roman" w:hAnsi="Arial" w:cs="Arial"/>
                <w:color w:val="000000"/>
                <w:sz w:val="24"/>
                <w:szCs w:val="24"/>
                <w:lang w:val="es-SV" w:eastAsia="ja-JP"/>
              </w:rPr>
            </w:pPr>
            <w:r w:rsidRPr="00C212A5">
              <w:rPr>
                <w:rFonts w:ascii="Arial" w:eastAsia="Times New Roman" w:hAnsi="Arial" w:cs="Arial"/>
                <w:color w:val="000000"/>
                <w:sz w:val="24"/>
                <w:szCs w:val="24"/>
                <w:lang w:val="es-SV" w:eastAsia="ja-JP"/>
              </w:rPr>
              <w:t> </w:t>
            </w:r>
          </w:p>
        </w:tc>
        <w:tc>
          <w:tcPr>
            <w:tcW w:w="680" w:type="dxa"/>
            <w:tcBorders>
              <w:top w:val="nil"/>
              <w:left w:val="nil"/>
              <w:bottom w:val="single" w:sz="4" w:space="0" w:color="auto"/>
              <w:right w:val="single" w:sz="4" w:space="0" w:color="auto"/>
            </w:tcBorders>
            <w:shd w:val="clear" w:color="000000" w:fill="A9D08E"/>
            <w:noWrap/>
            <w:vAlign w:val="bottom"/>
            <w:hideMark/>
          </w:tcPr>
          <w:p w14:paraId="4DD61A06" w14:textId="77777777" w:rsidR="004A64E9" w:rsidRPr="00C212A5" w:rsidRDefault="004A64E9" w:rsidP="004A64E9">
            <w:pPr>
              <w:spacing w:after="0" w:line="240" w:lineRule="auto"/>
              <w:rPr>
                <w:rFonts w:ascii="Arial" w:eastAsia="Times New Roman" w:hAnsi="Arial" w:cs="Arial"/>
                <w:color w:val="000000"/>
                <w:sz w:val="24"/>
                <w:szCs w:val="24"/>
                <w:lang w:val="es-SV" w:eastAsia="ja-JP"/>
              </w:rPr>
            </w:pPr>
            <w:r w:rsidRPr="00C212A5">
              <w:rPr>
                <w:rFonts w:ascii="Arial" w:eastAsia="Times New Roman" w:hAnsi="Arial" w:cs="Arial"/>
                <w:color w:val="000000"/>
                <w:sz w:val="24"/>
                <w:szCs w:val="24"/>
                <w:lang w:val="es-SV" w:eastAsia="ja-JP"/>
              </w:rPr>
              <w:t> </w:t>
            </w:r>
          </w:p>
        </w:tc>
        <w:tc>
          <w:tcPr>
            <w:tcW w:w="760" w:type="dxa"/>
            <w:tcBorders>
              <w:top w:val="nil"/>
              <w:left w:val="nil"/>
              <w:bottom w:val="single" w:sz="4" w:space="0" w:color="auto"/>
              <w:right w:val="single" w:sz="4" w:space="0" w:color="auto"/>
            </w:tcBorders>
            <w:shd w:val="clear" w:color="000000" w:fill="A9D08E"/>
            <w:noWrap/>
            <w:vAlign w:val="bottom"/>
            <w:hideMark/>
          </w:tcPr>
          <w:p w14:paraId="29B12E93" w14:textId="77777777" w:rsidR="004A64E9" w:rsidRPr="00C212A5" w:rsidRDefault="004A64E9" w:rsidP="004A64E9">
            <w:pPr>
              <w:spacing w:after="0" w:line="240" w:lineRule="auto"/>
              <w:rPr>
                <w:rFonts w:ascii="Arial" w:eastAsia="Times New Roman" w:hAnsi="Arial" w:cs="Arial"/>
                <w:color w:val="000000"/>
                <w:sz w:val="24"/>
                <w:szCs w:val="24"/>
                <w:lang w:val="es-SV" w:eastAsia="ja-JP"/>
              </w:rPr>
            </w:pPr>
            <w:r w:rsidRPr="00C212A5">
              <w:rPr>
                <w:rFonts w:ascii="Arial" w:eastAsia="Times New Roman" w:hAnsi="Arial" w:cs="Arial"/>
                <w:color w:val="000000"/>
                <w:sz w:val="24"/>
                <w:szCs w:val="24"/>
                <w:lang w:val="es-SV" w:eastAsia="ja-JP"/>
              </w:rPr>
              <w:t> </w:t>
            </w:r>
          </w:p>
        </w:tc>
        <w:tc>
          <w:tcPr>
            <w:tcW w:w="600" w:type="dxa"/>
            <w:tcBorders>
              <w:top w:val="nil"/>
              <w:left w:val="nil"/>
              <w:bottom w:val="single" w:sz="4" w:space="0" w:color="auto"/>
              <w:right w:val="single" w:sz="4" w:space="0" w:color="auto"/>
            </w:tcBorders>
            <w:shd w:val="clear" w:color="000000" w:fill="A9D08E"/>
            <w:noWrap/>
            <w:vAlign w:val="bottom"/>
            <w:hideMark/>
          </w:tcPr>
          <w:p w14:paraId="0D548171" w14:textId="77777777" w:rsidR="004A64E9" w:rsidRPr="00C212A5" w:rsidRDefault="004A64E9" w:rsidP="004A64E9">
            <w:pPr>
              <w:spacing w:after="0" w:line="240" w:lineRule="auto"/>
              <w:rPr>
                <w:rFonts w:ascii="Arial" w:eastAsia="Times New Roman" w:hAnsi="Arial" w:cs="Arial"/>
                <w:color w:val="000000"/>
                <w:sz w:val="24"/>
                <w:szCs w:val="24"/>
                <w:lang w:val="es-SV" w:eastAsia="ja-JP"/>
              </w:rPr>
            </w:pPr>
            <w:r w:rsidRPr="00C212A5">
              <w:rPr>
                <w:rFonts w:ascii="Arial" w:eastAsia="Times New Roman" w:hAnsi="Arial" w:cs="Arial"/>
                <w:color w:val="000000"/>
                <w:sz w:val="24"/>
                <w:szCs w:val="24"/>
                <w:lang w:val="es-SV" w:eastAsia="ja-JP"/>
              </w:rPr>
              <w:t> </w:t>
            </w:r>
          </w:p>
        </w:tc>
      </w:tr>
      <w:tr w:rsidR="004A64E9" w:rsidRPr="00C212A5" w14:paraId="0546FDF9" w14:textId="77777777" w:rsidTr="004A64E9">
        <w:trPr>
          <w:trHeight w:val="288"/>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741FB45E" w14:textId="77777777" w:rsidR="004A64E9" w:rsidRPr="00C212A5" w:rsidRDefault="004A64E9" w:rsidP="004A64E9">
            <w:pPr>
              <w:spacing w:after="0" w:line="240" w:lineRule="auto"/>
              <w:jc w:val="center"/>
              <w:rPr>
                <w:rFonts w:ascii="Arial" w:eastAsia="Times New Roman" w:hAnsi="Arial" w:cs="Arial"/>
                <w:color w:val="000000"/>
                <w:sz w:val="24"/>
                <w:szCs w:val="24"/>
                <w:lang w:val="es-SV" w:eastAsia="ja-JP"/>
              </w:rPr>
            </w:pPr>
            <w:r w:rsidRPr="00C212A5">
              <w:rPr>
                <w:rFonts w:ascii="Arial" w:eastAsia="Times New Roman" w:hAnsi="Arial" w:cs="Arial"/>
                <w:color w:val="000000"/>
                <w:sz w:val="24"/>
                <w:szCs w:val="24"/>
                <w:lang w:val="es-SV" w:eastAsia="ja-JP"/>
              </w:rPr>
              <w:t>Capacitación</w:t>
            </w:r>
          </w:p>
        </w:tc>
        <w:tc>
          <w:tcPr>
            <w:tcW w:w="741" w:type="dxa"/>
            <w:tcBorders>
              <w:top w:val="nil"/>
              <w:left w:val="nil"/>
              <w:bottom w:val="single" w:sz="4" w:space="0" w:color="auto"/>
              <w:right w:val="single" w:sz="4" w:space="0" w:color="auto"/>
            </w:tcBorders>
            <w:shd w:val="clear" w:color="000000" w:fill="A9D08E"/>
            <w:noWrap/>
            <w:vAlign w:val="bottom"/>
            <w:hideMark/>
          </w:tcPr>
          <w:p w14:paraId="7F5774F4" w14:textId="77777777" w:rsidR="004A64E9" w:rsidRPr="00C212A5" w:rsidRDefault="004A64E9" w:rsidP="004A64E9">
            <w:pPr>
              <w:spacing w:after="0" w:line="240" w:lineRule="auto"/>
              <w:rPr>
                <w:rFonts w:ascii="Arial" w:eastAsia="Times New Roman" w:hAnsi="Arial" w:cs="Arial"/>
                <w:color w:val="000000"/>
                <w:sz w:val="24"/>
                <w:szCs w:val="24"/>
                <w:lang w:val="es-SV" w:eastAsia="ja-JP"/>
              </w:rPr>
            </w:pPr>
            <w:r w:rsidRPr="00C212A5">
              <w:rPr>
                <w:rFonts w:ascii="Arial" w:eastAsia="Times New Roman" w:hAnsi="Arial" w:cs="Arial"/>
                <w:color w:val="000000"/>
                <w:sz w:val="24"/>
                <w:szCs w:val="24"/>
                <w:lang w:val="es-SV" w:eastAsia="ja-JP"/>
              </w:rPr>
              <w:t> </w:t>
            </w:r>
          </w:p>
        </w:tc>
        <w:tc>
          <w:tcPr>
            <w:tcW w:w="782" w:type="dxa"/>
            <w:tcBorders>
              <w:top w:val="nil"/>
              <w:left w:val="nil"/>
              <w:bottom w:val="single" w:sz="4" w:space="0" w:color="auto"/>
              <w:right w:val="single" w:sz="4" w:space="0" w:color="auto"/>
            </w:tcBorders>
            <w:shd w:val="clear" w:color="000000" w:fill="A9D08E"/>
            <w:noWrap/>
            <w:vAlign w:val="bottom"/>
            <w:hideMark/>
          </w:tcPr>
          <w:p w14:paraId="592EA9C1" w14:textId="77777777" w:rsidR="004A64E9" w:rsidRPr="00C212A5" w:rsidRDefault="004A64E9" w:rsidP="004A64E9">
            <w:pPr>
              <w:spacing w:after="0" w:line="240" w:lineRule="auto"/>
              <w:rPr>
                <w:rFonts w:ascii="Arial" w:eastAsia="Times New Roman" w:hAnsi="Arial" w:cs="Arial"/>
                <w:color w:val="000000"/>
                <w:sz w:val="24"/>
                <w:szCs w:val="24"/>
                <w:lang w:val="es-SV" w:eastAsia="ja-JP"/>
              </w:rPr>
            </w:pPr>
            <w:r w:rsidRPr="00C212A5">
              <w:rPr>
                <w:rFonts w:ascii="Arial" w:eastAsia="Times New Roman" w:hAnsi="Arial" w:cs="Arial"/>
                <w:color w:val="000000"/>
                <w:sz w:val="24"/>
                <w:szCs w:val="24"/>
                <w:lang w:val="es-SV" w:eastAsia="ja-JP"/>
              </w:rPr>
              <w:t> </w:t>
            </w:r>
          </w:p>
        </w:tc>
        <w:tc>
          <w:tcPr>
            <w:tcW w:w="720" w:type="dxa"/>
            <w:tcBorders>
              <w:top w:val="nil"/>
              <w:left w:val="nil"/>
              <w:bottom w:val="single" w:sz="4" w:space="0" w:color="auto"/>
              <w:right w:val="single" w:sz="4" w:space="0" w:color="auto"/>
            </w:tcBorders>
            <w:shd w:val="clear" w:color="auto" w:fill="auto"/>
            <w:noWrap/>
            <w:vAlign w:val="bottom"/>
            <w:hideMark/>
          </w:tcPr>
          <w:p w14:paraId="6E33275A" w14:textId="77777777" w:rsidR="004A64E9" w:rsidRPr="00C212A5" w:rsidRDefault="004A64E9" w:rsidP="004A64E9">
            <w:pPr>
              <w:spacing w:after="0" w:line="240" w:lineRule="auto"/>
              <w:rPr>
                <w:rFonts w:ascii="Arial" w:eastAsia="Times New Roman" w:hAnsi="Arial" w:cs="Arial"/>
                <w:color w:val="000000"/>
                <w:sz w:val="24"/>
                <w:szCs w:val="24"/>
                <w:lang w:val="es-SV" w:eastAsia="ja-JP"/>
              </w:rPr>
            </w:pPr>
            <w:r w:rsidRPr="00C212A5">
              <w:rPr>
                <w:rFonts w:ascii="Arial" w:eastAsia="Times New Roman" w:hAnsi="Arial" w:cs="Arial"/>
                <w:color w:val="000000"/>
                <w:sz w:val="24"/>
                <w:szCs w:val="24"/>
                <w:lang w:val="es-SV" w:eastAsia="ja-JP"/>
              </w:rPr>
              <w:t> </w:t>
            </w:r>
          </w:p>
        </w:tc>
        <w:tc>
          <w:tcPr>
            <w:tcW w:w="680" w:type="dxa"/>
            <w:tcBorders>
              <w:top w:val="nil"/>
              <w:left w:val="nil"/>
              <w:bottom w:val="single" w:sz="4" w:space="0" w:color="auto"/>
              <w:right w:val="single" w:sz="4" w:space="0" w:color="auto"/>
            </w:tcBorders>
            <w:shd w:val="clear" w:color="auto" w:fill="auto"/>
            <w:noWrap/>
            <w:vAlign w:val="bottom"/>
            <w:hideMark/>
          </w:tcPr>
          <w:p w14:paraId="3B79AA85" w14:textId="77777777" w:rsidR="004A64E9" w:rsidRPr="00C212A5" w:rsidRDefault="004A64E9" w:rsidP="004A64E9">
            <w:pPr>
              <w:spacing w:after="0" w:line="240" w:lineRule="auto"/>
              <w:rPr>
                <w:rFonts w:ascii="Arial" w:eastAsia="Times New Roman" w:hAnsi="Arial" w:cs="Arial"/>
                <w:color w:val="000000"/>
                <w:sz w:val="24"/>
                <w:szCs w:val="24"/>
                <w:lang w:val="es-SV" w:eastAsia="ja-JP"/>
              </w:rPr>
            </w:pPr>
            <w:r w:rsidRPr="00C212A5">
              <w:rPr>
                <w:rFonts w:ascii="Arial" w:eastAsia="Times New Roman" w:hAnsi="Arial" w:cs="Arial"/>
                <w:color w:val="000000"/>
                <w:sz w:val="24"/>
                <w:szCs w:val="24"/>
                <w:lang w:val="es-SV" w:eastAsia="ja-JP"/>
              </w:rPr>
              <w:t> </w:t>
            </w:r>
          </w:p>
        </w:tc>
        <w:tc>
          <w:tcPr>
            <w:tcW w:w="760" w:type="dxa"/>
            <w:tcBorders>
              <w:top w:val="nil"/>
              <w:left w:val="nil"/>
              <w:bottom w:val="single" w:sz="4" w:space="0" w:color="auto"/>
              <w:right w:val="single" w:sz="4" w:space="0" w:color="auto"/>
            </w:tcBorders>
            <w:shd w:val="clear" w:color="auto" w:fill="auto"/>
            <w:noWrap/>
            <w:vAlign w:val="bottom"/>
            <w:hideMark/>
          </w:tcPr>
          <w:p w14:paraId="458F8FDA" w14:textId="77777777" w:rsidR="004A64E9" w:rsidRPr="00C212A5" w:rsidRDefault="004A64E9" w:rsidP="004A64E9">
            <w:pPr>
              <w:spacing w:after="0" w:line="240" w:lineRule="auto"/>
              <w:rPr>
                <w:rFonts w:ascii="Arial" w:eastAsia="Times New Roman" w:hAnsi="Arial" w:cs="Arial"/>
                <w:color w:val="000000"/>
                <w:sz w:val="24"/>
                <w:szCs w:val="24"/>
                <w:lang w:val="es-SV" w:eastAsia="ja-JP"/>
              </w:rPr>
            </w:pPr>
            <w:r w:rsidRPr="00C212A5">
              <w:rPr>
                <w:rFonts w:ascii="Arial" w:eastAsia="Times New Roman" w:hAnsi="Arial" w:cs="Arial"/>
                <w:color w:val="000000"/>
                <w:sz w:val="24"/>
                <w:szCs w:val="24"/>
                <w:lang w:val="es-SV" w:eastAsia="ja-JP"/>
              </w:rPr>
              <w:t> </w:t>
            </w:r>
          </w:p>
        </w:tc>
        <w:tc>
          <w:tcPr>
            <w:tcW w:w="600" w:type="dxa"/>
            <w:tcBorders>
              <w:top w:val="nil"/>
              <w:left w:val="nil"/>
              <w:bottom w:val="single" w:sz="4" w:space="0" w:color="auto"/>
              <w:right w:val="single" w:sz="4" w:space="0" w:color="auto"/>
            </w:tcBorders>
            <w:shd w:val="clear" w:color="auto" w:fill="auto"/>
            <w:noWrap/>
            <w:vAlign w:val="bottom"/>
            <w:hideMark/>
          </w:tcPr>
          <w:p w14:paraId="2F8E6860" w14:textId="77777777" w:rsidR="004A64E9" w:rsidRPr="00C212A5" w:rsidRDefault="004A64E9" w:rsidP="004A64E9">
            <w:pPr>
              <w:spacing w:after="0" w:line="240" w:lineRule="auto"/>
              <w:rPr>
                <w:rFonts w:ascii="Arial" w:eastAsia="Times New Roman" w:hAnsi="Arial" w:cs="Arial"/>
                <w:color w:val="000000"/>
                <w:sz w:val="24"/>
                <w:szCs w:val="24"/>
                <w:lang w:val="es-SV" w:eastAsia="ja-JP"/>
              </w:rPr>
            </w:pPr>
            <w:r w:rsidRPr="00C212A5">
              <w:rPr>
                <w:rFonts w:ascii="Arial" w:eastAsia="Times New Roman" w:hAnsi="Arial" w:cs="Arial"/>
                <w:color w:val="000000"/>
                <w:sz w:val="24"/>
                <w:szCs w:val="24"/>
                <w:lang w:val="es-SV" w:eastAsia="ja-JP"/>
              </w:rPr>
              <w:t> </w:t>
            </w:r>
          </w:p>
        </w:tc>
      </w:tr>
      <w:tr w:rsidR="004A64E9" w:rsidRPr="00C212A5" w14:paraId="67A559B5" w14:textId="77777777" w:rsidTr="004A64E9">
        <w:trPr>
          <w:trHeight w:val="288"/>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0F89FDCB" w14:textId="77777777" w:rsidR="004A64E9" w:rsidRPr="00C212A5" w:rsidRDefault="004A64E9" w:rsidP="004A64E9">
            <w:pPr>
              <w:spacing w:after="0" w:line="240" w:lineRule="auto"/>
              <w:jc w:val="center"/>
              <w:rPr>
                <w:rFonts w:ascii="Arial" w:eastAsia="Times New Roman" w:hAnsi="Arial" w:cs="Arial"/>
                <w:color w:val="000000"/>
                <w:sz w:val="24"/>
                <w:szCs w:val="24"/>
                <w:lang w:val="es-SV" w:eastAsia="ja-JP"/>
              </w:rPr>
            </w:pPr>
            <w:r w:rsidRPr="00C212A5">
              <w:rPr>
                <w:rFonts w:ascii="Arial" w:eastAsia="Times New Roman" w:hAnsi="Arial" w:cs="Arial"/>
                <w:color w:val="000000"/>
                <w:sz w:val="24"/>
                <w:szCs w:val="24"/>
                <w:lang w:val="es-SV" w:eastAsia="ja-JP"/>
              </w:rPr>
              <w:t>Medidas de prevención</w:t>
            </w:r>
          </w:p>
        </w:tc>
        <w:tc>
          <w:tcPr>
            <w:tcW w:w="741" w:type="dxa"/>
            <w:tcBorders>
              <w:top w:val="nil"/>
              <w:left w:val="nil"/>
              <w:bottom w:val="single" w:sz="4" w:space="0" w:color="auto"/>
              <w:right w:val="single" w:sz="4" w:space="0" w:color="auto"/>
            </w:tcBorders>
            <w:shd w:val="clear" w:color="000000" w:fill="A9D08E"/>
            <w:noWrap/>
            <w:vAlign w:val="bottom"/>
            <w:hideMark/>
          </w:tcPr>
          <w:p w14:paraId="3BDA2166" w14:textId="77777777" w:rsidR="004A64E9" w:rsidRPr="00C212A5" w:rsidRDefault="004A64E9" w:rsidP="004A64E9">
            <w:pPr>
              <w:spacing w:after="0" w:line="240" w:lineRule="auto"/>
              <w:rPr>
                <w:rFonts w:ascii="Arial" w:eastAsia="Times New Roman" w:hAnsi="Arial" w:cs="Arial"/>
                <w:color w:val="000000"/>
                <w:sz w:val="24"/>
                <w:szCs w:val="24"/>
                <w:lang w:val="es-SV" w:eastAsia="ja-JP"/>
              </w:rPr>
            </w:pPr>
            <w:r w:rsidRPr="00C212A5">
              <w:rPr>
                <w:rFonts w:ascii="Arial" w:eastAsia="Times New Roman" w:hAnsi="Arial" w:cs="Arial"/>
                <w:color w:val="000000"/>
                <w:sz w:val="24"/>
                <w:szCs w:val="24"/>
                <w:lang w:val="es-SV" w:eastAsia="ja-JP"/>
              </w:rPr>
              <w:t> </w:t>
            </w:r>
          </w:p>
        </w:tc>
        <w:tc>
          <w:tcPr>
            <w:tcW w:w="782" w:type="dxa"/>
            <w:tcBorders>
              <w:top w:val="nil"/>
              <w:left w:val="nil"/>
              <w:bottom w:val="single" w:sz="4" w:space="0" w:color="auto"/>
              <w:right w:val="single" w:sz="4" w:space="0" w:color="auto"/>
            </w:tcBorders>
            <w:shd w:val="clear" w:color="000000" w:fill="A9D08E"/>
            <w:noWrap/>
            <w:vAlign w:val="bottom"/>
            <w:hideMark/>
          </w:tcPr>
          <w:p w14:paraId="3A4018ED" w14:textId="77777777" w:rsidR="004A64E9" w:rsidRPr="00C212A5" w:rsidRDefault="004A64E9" w:rsidP="004A64E9">
            <w:pPr>
              <w:spacing w:after="0" w:line="240" w:lineRule="auto"/>
              <w:rPr>
                <w:rFonts w:ascii="Arial" w:eastAsia="Times New Roman" w:hAnsi="Arial" w:cs="Arial"/>
                <w:color w:val="000000"/>
                <w:sz w:val="24"/>
                <w:szCs w:val="24"/>
                <w:lang w:val="es-SV" w:eastAsia="ja-JP"/>
              </w:rPr>
            </w:pPr>
            <w:r w:rsidRPr="00C212A5">
              <w:rPr>
                <w:rFonts w:ascii="Arial" w:eastAsia="Times New Roman" w:hAnsi="Arial" w:cs="Arial"/>
                <w:color w:val="000000"/>
                <w:sz w:val="24"/>
                <w:szCs w:val="24"/>
                <w:lang w:val="es-SV" w:eastAsia="ja-JP"/>
              </w:rPr>
              <w:t> </w:t>
            </w:r>
          </w:p>
        </w:tc>
        <w:tc>
          <w:tcPr>
            <w:tcW w:w="720" w:type="dxa"/>
            <w:tcBorders>
              <w:top w:val="nil"/>
              <w:left w:val="nil"/>
              <w:bottom w:val="single" w:sz="4" w:space="0" w:color="auto"/>
              <w:right w:val="single" w:sz="4" w:space="0" w:color="auto"/>
            </w:tcBorders>
            <w:shd w:val="clear" w:color="000000" w:fill="A9D08E"/>
            <w:noWrap/>
            <w:vAlign w:val="bottom"/>
            <w:hideMark/>
          </w:tcPr>
          <w:p w14:paraId="480911E4" w14:textId="77777777" w:rsidR="004A64E9" w:rsidRPr="00C212A5" w:rsidRDefault="004A64E9" w:rsidP="004A64E9">
            <w:pPr>
              <w:spacing w:after="0" w:line="240" w:lineRule="auto"/>
              <w:rPr>
                <w:rFonts w:ascii="Arial" w:eastAsia="Times New Roman" w:hAnsi="Arial" w:cs="Arial"/>
                <w:color w:val="000000"/>
                <w:sz w:val="24"/>
                <w:szCs w:val="24"/>
                <w:lang w:val="es-SV" w:eastAsia="ja-JP"/>
              </w:rPr>
            </w:pPr>
            <w:r w:rsidRPr="00C212A5">
              <w:rPr>
                <w:rFonts w:ascii="Arial" w:eastAsia="Times New Roman" w:hAnsi="Arial" w:cs="Arial"/>
                <w:color w:val="000000"/>
                <w:sz w:val="24"/>
                <w:szCs w:val="24"/>
                <w:lang w:val="es-SV" w:eastAsia="ja-JP"/>
              </w:rPr>
              <w:t> </w:t>
            </w:r>
          </w:p>
        </w:tc>
        <w:tc>
          <w:tcPr>
            <w:tcW w:w="680" w:type="dxa"/>
            <w:tcBorders>
              <w:top w:val="nil"/>
              <w:left w:val="nil"/>
              <w:bottom w:val="single" w:sz="4" w:space="0" w:color="auto"/>
              <w:right w:val="single" w:sz="4" w:space="0" w:color="auto"/>
            </w:tcBorders>
            <w:shd w:val="clear" w:color="000000" w:fill="A9D08E"/>
            <w:noWrap/>
            <w:vAlign w:val="bottom"/>
            <w:hideMark/>
          </w:tcPr>
          <w:p w14:paraId="1F0030D8" w14:textId="77777777" w:rsidR="004A64E9" w:rsidRPr="00C212A5" w:rsidRDefault="004A64E9" w:rsidP="004A64E9">
            <w:pPr>
              <w:spacing w:after="0" w:line="240" w:lineRule="auto"/>
              <w:rPr>
                <w:rFonts w:ascii="Arial" w:eastAsia="Times New Roman" w:hAnsi="Arial" w:cs="Arial"/>
                <w:color w:val="000000"/>
                <w:sz w:val="24"/>
                <w:szCs w:val="24"/>
                <w:lang w:val="es-SV" w:eastAsia="ja-JP"/>
              </w:rPr>
            </w:pPr>
            <w:r w:rsidRPr="00C212A5">
              <w:rPr>
                <w:rFonts w:ascii="Arial" w:eastAsia="Times New Roman" w:hAnsi="Arial" w:cs="Arial"/>
                <w:color w:val="000000"/>
                <w:sz w:val="24"/>
                <w:szCs w:val="24"/>
                <w:lang w:val="es-SV" w:eastAsia="ja-JP"/>
              </w:rPr>
              <w:t> </w:t>
            </w:r>
          </w:p>
        </w:tc>
        <w:tc>
          <w:tcPr>
            <w:tcW w:w="760" w:type="dxa"/>
            <w:tcBorders>
              <w:top w:val="nil"/>
              <w:left w:val="nil"/>
              <w:bottom w:val="single" w:sz="4" w:space="0" w:color="auto"/>
              <w:right w:val="single" w:sz="4" w:space="0" w:color="auto"/>
            </w:tcBorders>
            <w:shd w:val="clear" w:color="000000" w:fill="A9D08E"/>
            <w:noWrap/>
            <w:vAlign w:val="bottom"/>
            <w:hideMark/>
          </w:tcPr>
          <w:p w14:paraId="655EA037" w14:textId="77777777" w:rsidR="004A64E9" w:rsidRPr="00C212A5" w:rsidRDefault="004A64E9" w:rsidP="004A64E9">
            <w:pPr>
              <w:spacing w:after="0" w:line="240" w:lineRule="auto"/>
              <w:rPr>
                <w:rFonts w:ascii="Arial" w:eastAsia="Times New Roman" w:hAnsi="Arial" w:cs="Arial"/>
                <w:color w:val="000000"/>
                <w:sz w:val="24"/>
                <w:szCs w:val="24"/>
                <w:lang w:val="es-SV" w:eastAsia="ja-JP"/>
              </w:rPr>
            </w:pPr>
            <w:r w:rsidRPr="00C212A5">
              <w:rPr>
                <w:rFonts w:ascii="Arial" w:eastAsia="Times New Roman" w:hAnsi="Arial" w:cs="Arial"/>
                <w:color w:val="000000"/>
                <w:sz w:val="24"/>
                <w:szCs w:val="24"/>
                <w:lang w:val="es-SV" w:eastAsia="ja-JP"/>
              </w:rPr>
              <w:t> </w:t>
            </w:r>
          </w:p>
        </w:tc>
        <w:tc>
          <w:tcPr>
            <w:tcW w:w="600" w:type="dxa"/>
            <w:tcBorders>
              <w:top w:val="nil"/>
              <w:left w:val="nil"/>
              <w:bottom w:val="single" w:sz="4" w:space="0" w:color="auto"/>
              <w:right w:val="single" w:sz="4" w:space="0" w:color="auto"/>
            </w:tcBorders>
            <w:shd w:val="clear" w:color="000000" w:fill="A9D08E"/>
            <w:noWrap/>
            <w:vAlign w:val="bottom"/>
            <w:hideMark/>
          </w:tcPr>
          <w:p w14:paraId="7A353E56" w14:textId="77777777" w:rsidR="004A64E9" w:rsidRPr="00C212A5" w:rsidRDefault="004A64E9" w:rsidP="004A64E9">
            <w:pPr>
              <w:spacing w:after="0" w:line="240" w:lineRule="auto"/>
              <w:rPr>
                <w:rFonts w:ascii="Arial" w:eastAsia="Times New Roman" w:hAnsi="Arial" w:cs="Arial"/>
                <w:color w:val="000000"/>
                <w:sz w:val="24"/>
                <w:szCs w:val="24"/>
                <w:lang w:val="es-SV" w:eastAsia="ja-JP"/>
              </w:rPr>
            </w:pPr>
            <w:r w:rsidRPr="00C212A5">
              <w:rPr>
                <w:rFonts w:ascii="Arial" w:eastAsia="Times New Roman" w:hAnsi="Arial" w:cs="Arial"/>
                <w:color w:val="000000"/>
                <w:sz w:val="24"/>
                <w:szCs w:val="24"/>
                <w:lang w:val="es-SV" w:eastAsia="ja-JP"/>
              </w:rPr>
              <w:t> </w:t>
            </w:r>
          </w:p>
        </w:tc>
      </w:tr>
      <w:tr w:rsidR="004A64E9" w:rsidRPr="00C212A5" w14:paraId="61CDDA63" w14:textId="77777777" w:rsidTr="004A64E9">
        <w:trPr>
          <w:trHeight w:val="288"/>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4D6F6752" w14:textId="77777777" w:rsidR="004A64E9" w:rsidRPr="00C212A5" w:rsidRDefault="004A64E9" w:rsidP="004A64E9">
            <w:pPr>
              <w:spacing w:after="0" w:line="240" w:lineRule="auto"/>
              <w:jc w:val="center"/>
              <w:rPr>
                <w:rFonts w:ascii="Arial" w:eastAsia="Times New Roman" w:hAnsi="Arial" w:cs="Arial"/>
                <w:color w:val="000000"/>
                <w:sz w:val="24"/>
                <w:szCs w:val="24"/>
                <w:lang w:val="es-SV" w:eastAsia="ja-JP"/>
              </w:rPr>
            </w:pPr>
            <w:r w:rsidRPr="00C212A5">
              <w:rPr>
                <w:rFonts w:ascii="Arial" w:eastAsia="Times New Roman" w:hAnsi="Arial" w:cs="Arial"/>
                <w:color w:val="000000"/>
                <w:sz w:val="24"/>
                <w:szCs w:val="24"/>
                <w:lang w:val="es-SV" w:eastAsia="ja-JP"/>
              </w:rPr>
              <w:t>Compra de combustible</w:t>
            </w:r>
          </w:p>
        </w:tc>
        <w:tc>
          <w:tcPr>
            <w:tcW w:w="741" w:type="dxa"/>
            <w:tcBorders>
              <w:top w:val="nil"/>
              <w:left w:val="nil"/>
              <w:bottom w:val="single" w:sz="4" w:space="0" w:color="auto"/>
              <w:right w:val="single" w:sz="4" w:space="0" w:color="auto"/>
            </w:tcBorders>
            <w:shd w:val="clear" w:color="000000" w:fill="A9D08E"/>
            <w:noWrap/>
            <w:vAlign w:val="bottom"/>
            <w:hideMark/>
          </w:tcPr>
          <w:p w14:paraId="45DB8437" w14:textId="77777777" w:rsidR="004A64E9" w:rsidRPr="00C212A5" w:rsidRDefault="004A64E9" w:rsidP="004A64E9">
            <w:pPr>
              <w:spacing w:after="0" w:line="240" w:lineRule="auto"/>
              <w:rPr>
                <w:rFonts w:ascii="Arial" w:eastAsia="Times New Roman" w:hAnsi="Arial" w:cs="Arial"/>
                <w:color w:val="000000"/>
                <w:sz w:val="24"/>
                <w:szCs w:val="24"/>
                <w:lang w:val="es-SV" w:eastAsia="ja-JP"/>
              </w:rPr>
            </w:pPr>
            <w:r w:rsidRPr="00C212A5">
              <w:rPr>
                <w:rFonts w:ascii="Arial" w:eastAsia="Times New Roman" w:hAnsi="Arial" w:cs="Arial"/>
                <w:color w:val="000000"/>
                <w:sz w:val="24"/>
                <w:szCs w:val="24"/>
                <w:lang w:val="es-SV" w:eastAsia="ja-JP"/>
              </w:rPr>
              <w:t> </w:t>
            </w:r>
          </w:p>
        </w:tc>
        <w:tc>
          <w:tcPr>
            <w:tcW w:w="782" w:type="dxa"/>
            <w:tcBorders>
              <w:top w:val="nil"/>
              <w:left w:val="nil"/>
              <w:bottom w:val="single" w:sz="4" w:space="0" w:color="auto"/>
              <w:right w:val="single" w:sz="4" w:space="0" w:color="auto"/>
            </w:tcBorders>
            <w:shd w:val="clear" w:color="000000" w:fill="A9D08E"/>
            <w:noWrap/>
            <w:vAlign w:val="bottom"/>
            <w:hideMark/>
          </w:tcPr>
          <w:p w14:paraId="116BFA24" w14:textId="77777777" w:rsidR="004A64E9" w:rsidRPr="00C212A5" w:rsidRDefault="004A64E9" w:rsidP="004A64E9">
            <w:pPr>
              <w:spacing w:after="0" w:line="240" w:lineRule="auto"/>
              <w:rPr>
                <w:rFonts w:ascii="Arial" w:eastAsia="Times New Roman" w:hAnsi="Arial" w:cs="Arial"/>
                <w:color w:val="000000"/>
                <w:sz w:val="24"/>
                <w:szCs w:val="24"/>
                <w:lang w:val="es-SV" w:eastAsia="ja-JP"/>
              </w:rPr>
            </w:pPr>
            <w:r w:rsidRPr="00C212A5">
              <w:rPr>
                <w:rFonts w:ascii="Arial" w:eastAsia="Times New Roman" w:hAnsi="Arial" w:cs="Arial"/>
                <w:color w:val="000000"/>
                <w:sz w:val="24"/>
                <w:szCs w:val="24"/>
                <w:lang w:val="es-SV" w:eastAsia="ja-JP"/>
              </w:rPr>
              <w:t> </w:t>
            </w:r>
          </w:p>
        </w:tc>
        <w:tc>
          <w:tcPr>
            <w:tcW w:w="720" w:type="dxa"/>
            <w:tcBorders>
              <w:top w:val="nil"/>
              <w:left w:val="nil"/>
              <w:bottom w:val="single" w:sz="4" w:space="0" w:color="auto"/>
              <w:right w:val="single" w:sz="4" w:space="0" w:color="auto"/>
            </w:tcBorders>
            <w:shd w:val="clear" w:color="000000" w:fill="A9D08E"/>
            <w:noWrap/>
            <w:vAlign w:val="bottom"/>
            <w:hideMark/>
          </w:tcPr>
          <w:p w14:paraId="7667E77B" w14:textId="77777777" w:rsidR="004A64E9" w:rsidRPr="00C212A5" w:rsidRDefault="004A64E9" w:rsidP="004A64E9">
            <w:pPr>
              <w:spacing w:after="0" w:line="240" w:lineRule="auto"/>
              <w:rPr>
                <w:rFonts w:ascii="Arial" w:eastAsia="Times New Roman" w:hAnsi="Arial" w:cs="Arial"/>
                <w:color w:val="000000"/>
                <w:sz w:val="24"/>
                <w:szCs w:val="24"/>
                <w:lang w:val="es-SV" w:eastAsia="ja-JP"/>
              </w:rPr>
            </w:pPr>
            <w:r w:rsidRPr="00C212A5">
              <w:rPr>
                <w:rFonts w:ascii="Arial" w:eastAsia="Times New Roman" w:hAnsi="Arial" w:cs="Arial"/>
                <w:color w:val="000000"/>
                <w:sz w:val="24"/>
                <w:szCs w:val="24"/>
                <w:lang w:val="es-SV" w:eastAsia="ja-JP"/>
              </w:rPr>
              <w:t> </w:t>
            </w:r>
          </w:p>
        </w:tc>
        <w:tc>
          <w:tcPr>
            <w:tcW w:w="680" w:type="dxa"/>
            <w:tcBorders>
              <w:top w:val="nil"/>
              <w:left w:val="nil"/>
              <w:bottom w:val="single" w:sz="4" w:space="0" w:color="auto"/>
              <w:right w:val="single" w:sz="4" w:space="0" w:color="auto"/>
            </w:tcBorders>
            <w:shd w:val="clear" w:color="000000" w:fill="A9D08E"/>
            <w:noWrap/>
            <w:vAlign w:val="bottom"/>
            <w:hideMark/>
          </w:tcPr>
          <w:p w14:paraId="0B284090" w14:textId="77777777" w:rsidR="004A64E9" w:rsidRPr="00C212A5" w:rsidRDefault="004A64E9" w:rsidP="004A64E9">
            <w:pPr>
              <w:spacing w:after="0" w:line="240" w:lineRule="auto"/>
              <w:rPr>
                <w:rFonts w:ascii="Arial" w:eastAsia="Times New Roman" w:hAnsi="Arial" w:cs="Arial"/>
                <w:color w:val="000000"/>
                <w:sz w:val="24"/>
                <w:szCs w:val="24"/>
                <w:lang w:val="es-SV" w:eastAsia="ja-JP"/>
              </w:rPr>
            </w:pPr>
            <w:r w:rsidRPr="00C212A5">
              <w:rPr>
                <w:rFonts w:ascii="Arial" w:eastAsia="Times New Roman" w:hAnsi="Arial" w:cs="Arial"/>
                <w:color w:val="000000"/>
                <w:sz w:val="24"/>
                <w:szCs w:val="24"/>
                <w:lang w:val="es-SV" w:eastAsia="ja-JP"/>
              </w:rPr>
              <w:t> </w:t>
            </w:r>
          </w:p>
        </w:tc>
        <w:tc>
          <w:tcPr>
            <w:tcW w:w="760" w:type="dxa"/>
            <w:tcBorders>
              <w:top w:val="nil"/>
              <w:left w:val="nil"/>
              <w:bottom w:val="single" w:sz="4" w:space="0" w:color="auto"/>
              <w:right w:val="single" w:sz="4" w:space="0" w:color="auto"/>
            </w:tcBorders>
            <w:shd w:val="clear" w:color="000000" w:fill="A9D08E"/>
            <w:noWrap/>
            <w:vAlign w:val="bottom"/>
            <w:hideMark/>
          </w:tcPr>
          <w:p w14:paraId="224196ED" w14:textId="77777777" w:rsidR="004A64E9" w:rsidRPr="00C212A5" w:rsidRDefault="004A64E9" w:rsidP="004A64E9">
            <w:pPr>
              <w:spacing w:after="0" w:line="240" w:lineRule="auto"/>
              <w:rPr>
                <w:rFonts w:ascii="Arial" w:eastAsia="Times New Roman" w:hAnsi="Arial" w:cs="Arial"/>
                <w:color w:val="000000"/>
                <w:sz w:val="24"/>
                <w:szCs w:val="24"/>
                <w:lang w:val="es-SV" w:eastAsia="ja-JP"/>
              </w:rPr>
            </w:pPr>
            <w:r w:rsidRPr="00C212A5">
              <w:rPr>
                <w:rFonts w:ascii="Arial" w:eastAsia="Times New Roman" w:hAnsi="Arial" w:cs="Arial"/>
                <w:color w:val="000000"/>
                <w:sz w:val="24"/>
                <w:szCs w:val="24"/>
                <w:lang w:val="es-SV" w:eastAsia="ja-JP"/>
              </w:rPr>
              <w:t> </w:t>
            </w:r>
          </w:p>
        </w:tc>
        <w:tc>
          <w:tcPr>
            <w:tcW w:w="600" w:type="dxa"/>
            <w:tcBorders>
              <w:top w:val="nil"/>
              <w:left w:val="nil"/>
              <w:bottom w:val="single" w:sz="4" w:space="0" w:color="auto"/>
              <w:right w:val="single" w:sz="4" w:space="0" w:color="auto"/>
            </w:tcBorders>
            <w:shd w:val="clear" w:color="000000" w:fill="A9D08E"/>
            <w:noWrap/>
            <w:vAlign w:val="bottom"/>
            <w:hideMark/>
          </w:tcPr>
          <w:p w14:paraId="4947C7EE" w14:textId="77777777" w:rsidR="004A64E9" w:rsidRPr="00C212A5" w:rsidRDefault="004A64E9" w:rsidP="004A64E9">
            <w:pPr>
              <w:spacing w:after="0" w:line="240" w:lineRule="auto"/>
              <w:rPr>
                <w:rFonts w:ascii="Arial" w:eastAsia="Times New Roman" w:hAnsi="Arial" w:cs="Arial"/>
                <w:color w:val="000000"/>
                <w:sz w:val="24"/>
                <w:szCs w:val="24"/>
                <w:lang w:val="es-SV" w:eastAsia="ja-JP"/>
              </w:rPr>
            </w:pPr>
            <w:r w:rsidRPr="00C212A5">
              <w:rPr>
                <w:rFonts w:ascii="Arial" w:eastAsia="Times New Roman" w:hAnsi="Arial" w:cs="Arial"/>
                <w:color w:val="000000"/>
                <w:sz w:val="24"/>
                <w:szCs w:val="24"/>
                <w:lang w:val="es-SV" w:eastAsia="ja-JP"/>
              </w:rPr>
              <w:t> </w:t>
            </w:r>
          </w:p>
        </w:tc>
      </w:tr>
      <w:tr w:rsidR="004A64E9" w:rsidRPr="00C212A5" w14:paraId="11DCF5EF" w14:textId="77777777" w:rsidTr="004A64E9">
        <w:trPr>
          <w:trHeight w:val="288"/>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313FFB81" w14:textId="77777777" w:rsidR="004A64E9" w:rsidRPr="00C212A5" w:rsidRDefault="004A64E9" w:rsidP="004A64E9">
            <w:pPr>
              <w:spacing w:after="0" w:line="240" w:lineRule="auto"/>
              <w:jc w:val="center"/>
              <w:rPr>
                <w:rFonts w:ascii="Arial" w:eastAsia="Times New Roman" w:hAnsi="Arial" w:cs="Arial"/>
                <w:color w:val="000000"/>
                <w:sz w:val="24"/>
                <w:szCs w:val="24"/>
                <w:lang w:val="es-SV" w:eastAsia="ja-JP"/>
              </w:rPr>
            </w:pPr>
            <w:r w:rsidRPr="00C212A5">
              <w:rPr>
                <w:rFonts w:ascii="Arial" w:eastAsia="Times New Roman" w:hAnsi="Arial" w:cs="Arial"/>
                <w:color w:val="000000"/>
                <w:sz w:val="24"/>
                <w:szCs w:val="24"/>
                <w:lang w:val="es-SV" w:eastAsia="ja-JP"/>
              </w:rPr>
              <w:t>Compra de insumos médicos</w:t>
            </w:r>
          </w:p>
        </w:tc>
        <w:tc>
          <w:tcPr>
            <w:tcW w:w="741" w:type="dxa"/>
            <w:tcBorders>
              <w:top w:val="nil"/>
              <w:left w:val="nil"/>
              <w:bottom w:val="single" w:sz="4" w:space="0" w:color="auto"/>
              <w:right w:val="single" w:sz="4" w:space="0" w:color="auto"/>
            </w:tcBorders>
            <w:shd w:val="clear" w:color="000000" w:fill="A9D08E"/>
            <w:noWrap/>
            <w:vAlign w:val="bottom"/>
            <w:hideMark/>
          </w:tcPr>
          <w:p w14:paraId="7EA06125" w14:textId="77777777" w:rsidR="004A64E9" w:rsidRPr="00C212A5" w:rsidRDefault="004A64E9" w:rsidP="004A64E9">
            <w:pPr>
              <w:spacing w:after="0" w:line="240" w:lineRule="auto"/>
              <w:rPr>
                <w:rFonts w:ascii="Arial" w:eastAsia="Times New Roman" w:hAnsi="Arial" w:cs="Arial"/>
                <w:color w:val="000000"/>
                <w:sz w:val="24"/>
                <w:szCs w:val="24"/>
                <w:lang w:val="es-SV" w:eastAsia="ja-JP"/>
              </w:rPr>
            </w:pPr>
            <w:r w:rsidRPr="00C212A5">
              <w:rPr>
                <w:rFonts w:ascii="Arial" w:eastAsia="Times New Roman" w:hAnsi="Arial" w:cs="Arial"/>
                <w:color w:val="000000"/>
                <w:sz w:val="24"/>
                <w:szCs w:val="24"/>
                <w:lang w:val="es-SV" w:eastAsia="ja-JP"/>
              </w:rPr>
              <w:t> </w:t>
            </w:r>
          </w:p>
        </w:tc>
        <w:tc>
          <w:tcPr>
            <w:tcW w:w="782" w:type="dxa"/>
            <w:tcBorders>
              <w:top w:val="nil"/>
              <w:left w:val="nil"/>
              <w:bottom w:val="single" w:sz="4" w:space="0" w:color="auto"/>
              <w:right w:val="single" w:sz="4" w:space="0" w:color="auto"/>
            </w:tcBorders>
            <w:shd w:val="clear" w:color="auto" w:fill="auto"/>
            <w:noWrap/>
            <w:vAlign w:val="bottom"/>
            <w:hideMark/>
          </w:tcPr>
          <w:p w14:paraId="69BBCE1C" w14:textId="77777777" w:rsidR="004A64E9" w:rsidRPr="00C212A5" w:rsidRDefault="004A64E9" w:rsidP="004A64E9">
            <w:pPr>
              <w:spacing w:after="0" w:line="240" w:lineRule="auto"/>
              <w:rPr>
                <w:rFonts w:ascii="Arial" w:eastAsia="Times New Roman" w:hAnsi="Arial" w:cs="Arial"/>
                <w:color w:val="000000"/>
                <w:sz w:val="24"/>
                <w:szCs w:val="24"/>
                <w:lang w:val="es-SV" w:eastAsia="ja-JP"/>
              </w:rPr>
            </w:pPr>
            <w:r w:rsidRPr="00C212A5">
              <w:rPr>
                <w:rFonts w:ascii="Arial" w:eastAsia="Times New Roman" w:hAnsi="Arial" w:cs="Arial"/>
                <w:color w:val="000000"/>
                <w:sz w:val="24"/>
                <w:szCs w:val="24"/>
                <w:lang w:val="es-SV" w:eastAsia="ja-JP"/>
              </w:rPr>
              <w:t> </w:t>
            </w:r>
          </w:p>
        </w:tc>
        <w:tc>
          <w:tcPr>
            <w:tcW w:w="720" w:type="dxa"/>
            <w:tcBorders>
              <w:top w:val="nil"/>
              <w:left w:val="nil"/>
              <w:bottom w:val="single" w:sz="4" w:space="0" w:color="auto"/>
              <w:right w:val="single" w:sz="4" w:space="0" w:color="auto"/>
            </w:tcBorders>
            <w:shd w:val="clear" w:color="000000" w:fill="A9D08E"/>
            <w:noWrap/>
            <w:vAlign w:val="bottom"/>
            <w:hideMark/>
          </w:tcPr>
          <w:p w14:paraId="64DF0A2C" w14:textId="77777777" w:rsidR="004A64E9" w:rsidRPr="00C212A5" w:rsidRDefault="004A64E9" w:rsidP="004A64E9">
            <w:pPr>
              <w:spacing w:after="0" w:line="240" w:lineRule="auto"/>
              <w:rPr>
                <w:rFonts w:ascii="Arial" w:eastAsia="Times New Roman" w:hAnsi="Arial" w:cs="Arial"/>
                <w:color w:val="000000"/>
                <w:sz w:val="24"/>
                <w:szCs w:val="24"/>
                <w:lang w:val="es-SV" w:eastAsia="ja-JP"/>
              </w:rPr>
            </w:pPr>
            <w:r w:rsidRPr="00C212A5">
              <w:rPr>
                <w:rFonts w:ascii="Arial" w:eastAsia="Times New Roman" w:hAnsi="Arial" w:cs="Arial"/>
                <w:color w:val="000000"/>
                <w:sz w:val="24"/>
                <w:szCs w:val="24"/>
                <w:lang w:val="es-SV" w:eastAsia="ja-JP"/>
              </w:rPr>
              <w:t> </w:t>
            </w:r>
          </w:p>
        </w:tc>
        <w:tc>
          <w:tcPr>
            <w:tcW w:w="680" w:type="dxa"/>
            <w:tcBorders>
              <w:top w:val="nil"/>
              <w:left w:val="nil"/>
              <w:bottom w:val="single" w:sz="4" w:space="0" w:color="auto"/>
              <w:right w:val="single" w:sz="4" w:space="0" w:color="auto"/>
            </w:tcBorders>
            <w:shd w:val="clear" w:color="auto" w:fill="auto"/>
            <w:noWrap/>
            <w:vAlign w:val="bottom"/>
            <w:hideMark/>
          </w:tcPr>
          <w:p w14:paraId="5B961971" w14:textId="77777777" w:rsidR="004A64E9" w:rsidRPr="00C212A5" w:rsidRDefault="004A64E9" w:rsidP="004A64E9">
            <w:pPr>
              <w:spacing w:after="0" w:line="240" w:lineRule="auto"/>
              <w:rPr>
                <w:rFonts w:ascii="Arial" w:eastAsia="Times New Roman" w:hAnsi="Arial" w:cs="Arial"/>
                <w:color w:val="000000"/>
                <w:sz w:val="24"/>
                <w:szCs w:val="24"/>
                <w:lang w:val="es-SV" w:eastAsia="ja-JP"/>
              </w:rPr>
            </w:pPr>
            <w:r w:rsidRPr="00C212A5">
              <w:rPr>
                <w:rFonts w:ascii="Arial" w:eastAsia="Times New Roman" w:hAnsi="Arial" w:cs="Arial"/>
                <w:color w:val="000000"/>
                <w:sz w:val="24"/>
                <w:szCs w:val="24"/>
                <w:lang w:val="es-SV" w:eastAsia="ja-JP"/>
              </w:rPr>
              <w:t> </w:t>
            </w:r>
          </w:p>
        </w:tc>
        <w:tc>
          <w:tcPr>
            <w:tcW w:w="760" w:type="dxa"/>
            <w:tcBorders>
              <w:top w:val="nil"/>
              <w:left w:val="nil"/>
              <w:bottom w:val="single" w:sz="4" w:space="0" w:color="auto"/>
              <w:right w:val="single" w:sz="4" w:space="0" w:color="auto"/>
            </w:tcBorders>
            <w:shd w:val="clear" w:color="000000" w:fill="A9D08E"/>
            <w:noWrap/>
            <w:vAlign w:val="bottom"/>
            <w:hideMark/>
          </w:tcPr>
          <w:p w14:paraId="285AEDA0" w14:textId="77777777" w:rsidR="004A64E9" w:rsidRPr="00C212A5" w:rsidRDefault="004A64E9" w:rsidP="004A64E9">
            <w:pPr>
              <w:spacing w:after="0" w:line="240" w:lineRule="auto"/>
              <w:rPr>
                <w:rFonts w:ascii="Arial" w:eastAsia="Times New Roman" w:hAnsi="Arial" w:cs="Arial"/>
                <w:color w:val="000000"/>
                <w:sz w:val="24"/>
                <w:szCs w:val="24"/>
                <w:lang w:val="es-SV" w:eastAsia="ja-JP"/>
              </w:rPr>
            </w:pPr>
            <w:r w:rsidRPr="00C212A5">
              <w:rPr>
                <w:rFonts w:ascii="Arial" w:eastAsia="Times New Roman" w:hAnsi="Arial" w:cs="Arial"/>
                <w:color w:val="000000"/>
                <w:sz w:val="24"/>
                <w:szCs w:val="24"/>
                <w:lang w:val="es-SV" w:eastAsia="ja-JP"/>
              </w:rPr>
              <w:t> </w:t>
            </w:r>
          </w:p>
        </w:tc>
        <w:tc>
          <w:tcPr>
            <w:tcW w:w="600" w:type="dxa"/>
            <w:tcBorders>
              <w:top w:val="nil"/>
              <w:left w:val="nil"/>
              <w:bottom w:val="single" w:sz="4" w:space="0" w:color="auto"/>
              <w:right w:val="single" w:sz="4" w:space="0" w:color="auto"/>
            </w:tcBorders>
            <w:shd w:val="clear" w:color="auto" w:fill="auto"/>
            <w:noWrap/>
            <w:vAlign w:val="bottom"/>
            <w:hideMark/>
          </w:tcPr>
          <w:p w14:paraId="435AEA57" w14:textId="77777777" w:rsidR="004A64E9" w:rsidRPr="00C212A5" w:rsidRDefault="004A64E9" w:rsidP="004A64E9">
            <w:pPr>
              <w:spacing w:after="0" w:line="240" w:lineRule="auto"/>
              <w:rPr>
                <w:rFonts w:ascii="Arial" w:eastAsia="Times New Roman" w:hAnsi="Arial" w:cs="Arial"/>
                <w:color w:val="000000"/>
                <w:sz w:val="24"/>
                <w:szCs w:val="24"/>
                <w:lang w:val="es-SV" w:eastAsia="ja-JP"/>
              </w:rPr>
            </w:pPr>
            <w:r w:rsidRPr="00C212A5">
              <w:rPr>
                <w:rFonts w:ascii="Arial" w:eastAsia="Times New Roman" w:hAnsi="Arial" w:cs="Arial"/>
                <w:color w:val="000000"/>
                <w:sz w:val="24"/>
                <w:szCs w:val="24"/>
                <w:lang w:val="es-SV" w:eastAsia="ja-JP"/>
              </w:rPr>
              <w:t> </w:t>
            </w:r>
          </w:p>
        </w:tc>
      </w:tr>
      <w:tr w:rsidR="004A64E9" w:rsidRPr="00C212A5" w14:paraId="0E06BCA5" w14:textId="77777777" w:rsidTr="004A64E9">
        <w:trPr>
          <w:trHeight w:val="288"/>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64D37BA2" w14:textId="77777777" w:rsidR="004A64E9" w:rsidRPr="00C212A5" w:rsidRDefault="004A64E9" w:rsidP="004A64E9">
            <w:pPr>
              <w:spacing w:after="0" w:line="240" w:lineRule="auto"/>
              <w:jc w:val="center"/>
              <w:rPr>
                <w:rFonts w:ascii="Arial" w:eastAsia="Times New Roman" w:hAnsi="Arial" w:cs="Arial"/>
                <w:color w:val="000000"/>
                <w:sz w:val="24"/>
                <w:szCs w:val="24"/>
                <w:lang w:val="es-SV" w:eastAsia="ja-JP"/>
              </w:rPr>
            </w:pPr>
            <w:r w:rsidRPr="00C212A5">
              <w:rPr>
                <w:rFonts w:ascii="Arial" w:eastAsia="Times New Roman" w:hAnsi="Arial" w:cs="Arial"/>
                <w:color w:val="000000"/>
                <w:sz w:val="24"/>
                <w:szCs w:val="24"/>
                <w:lang w:val="es-SV" w:eastAsia="ja-JP"/>
              </w:rPr>
              <w:t>Compra de medicamentos</w:t>
            </w:r>
          </w:p>
        </w:tc>
        <w:tc>
          <w:tcPr>
            <w:tcW w:w="741" w:type="dxa"/>
            <w:tcBorders>
              <w:top w:val="nil"/>
              <w:left w:val="nil"/>
              <w:bottom w:val="single" w:sz="4" w:space="0" w:color="auto"/>
              <w:right w:val="single" w:sz="4" w:space="0" w:color="auto"/>
            </w:tcBorders>
            <w:shd w:val="clear" w:color="000000" w:fill="A9D08E"/>
            <w:noWrap/>
            <w:vAlign w:val="bottom"/>
            <w:hideMark/>
          </w:tcPr>
          <w:p w14:paraId="203ADD54" w14:textId="77777777" w:rsidR="004A64E9" w:rsidRPr="00C212A5" w:rsidRDefault="004A64E9" w:rsidP="004A64E9">
            <w:pPr>
              <w:spacing w:after="0" w:line="240" w:lineRule="auto"/>
              <w:rPr>
                <w:rFonts w:ascii="Arial" w:eastAsia="Times New Roman" w:hAnsi="Arial" w:cs="Arial"/>
                <w:color w:val="000000"/>
                <w:sz w:val="24"/>
                <w:szCs w:val="24"/>
                <w:lang w:val="es-SV" w:eastAsia="ja-JP"/>
              </w:rPr>
            </w:pPr>
            <w:r w:rsidRPr="00C212A5">
              <w:rPr>
                <w:rFonts w:ascii="Arial" w:eastAsia="Times New Roman" w:hAnsi="Arial" w:cs="Arial"/>
                <w:color w:val="000000"/>
                <w:sz w:val="24"/>
                <w:szCs w:val="24"/>
                <w:lang w:val="es-SV" w:eastAsia="ja-JP"/>
              </w:rPr>
              <w:t> </w:t>
            </w:r>
          </w:p>
        </w:tc>
        <w:tc>
          <w:tcPr>
            <w:tcW w:w="782" w:type="dxa"/>
            <w:tcBorders>
              <w:top w:val="nil"/>
              <w:left w:val="nil"/>
              <w:bottom w:val="single" w:sz="4" w:space="0" w:color="auto"/>
              <w:right w:val="single" w:sz="4" w:space="0" w:color="auto"/>
            </w:tcBorders>
            <w:shd w:val="clear" w:color="auto" w:fill="auto"/>
            <w:noWrap/>
            <w:vAlign w:val="bottom"/>
            <w:hideMark/>
          </w:tcPr>
          <w:p w14:paraId="0D49B370" w14:textId="77777777" w:rsidR="004A64E9" w:rsidRPr="00C212A5" w:rsidRDefault="004A64E9" w:rsidP="004A64E9">
            <w:pPr>
              <w:spacing w:after="0" w:line="240" w:lineRule="auto"/>
              <w:rPr>
                <w:rFonts w:ascii="Arial" w:eastAsia="Times New Roman" w:hAnsi="Arial" w:cs="Arial"/>
                <w:color w:val="000000"/>
                <w:sz w:val="24"/>
                <w:szCs w:val="24"/>
                <w:lang w:val="es-SV" w:eastAsia="ja-JP"/>
              </w:rPr>
            </w:pPr>
            <w:r w:rsidRPr="00C212A5">
              <w:rPr>
                <w:rFonts w:ascii="Arial" w:eastAsia="Times New Roman" w:hAnsi="Arial" w:cs="Arial"/>
                <w:color w:val="000000"/>
                <w:sz w:val="24"/>
                <w:szCs w:val="24"/>
                <w:lang w:val="es-SV" w:eastAsia="ja-JP"/>
              </w:rPr>
              <w:t> </w:t>
            </w:r>
          </w:p>
        </w:tc>
        <w:tc>
          <w:tcPr>
            <w:tcW w:w="720" w:type="dxa"/>
            <w:tcBorders>
              <w:top w:val="nil"/>
              <w:left w:val="nil"/>
              <w:bottom w:val="single" w:sz="4" w:space="0" w:color="auto"/>
              <w:right w:val="single" w:sz="4" w:space="0" w:color="auto"/>
            </w:tcBorders>
            <w:shd w:val="clear" w:color="000000" w:fill="FFFFFF"/>
            <w:noWrap/>
            <w:vAlign w:val="bottom"/>
            <w:hideMark/>
          </w:tcPr>
          <w:p w14:paraId="5F7593F2" w14:textId="77777777" w:rsidR="004A64E9" w:rsidRPr="00C212A5" w:rsidRDefault="004A64E9" w:rsidP="004A64E9">
            <w:pPr>
              <w:spacing w:after="0" w:line="240" w:lineRule="auto"/>
              <w:rPr>
                <w:rFonts w:ascii="Arial" w:eastAsia="Times New Roman" w:hAnsi="Arial" w:cs="Arial"/>
                <w:color w:val="000000"/>
                <w:sz w:val="24"/>
                <w:szCs w:val="24"/>
                <w:lang w:val="es-SV" w:eastAsia="ja-JP"/>
              </w:rPr>
            </w:pPr>
            <w:r w:rsidRPr="00C212A5">
              <w:rPr>
                <w:rFonts w:ascii="Arial" w:eastAsia="Times New Roman" w:hAnsi="Arial" w:cs="Arial"/>
                <w:color w:val="000000"/>
                <w:sz w:val="24"/>
                <w:szCs w:val="24"/>
                <w:lang w:val="es-SV" w:eastAsia="ja-JP"/>
              </w:rPr>
              <w:t> </w:t>
            </w:r>
          </w:p>
        </w:tc>
        <w:tc>
          <w:tcPr>
            <w:tcW w:w="680" w:type="dxa"/>
            <w:tcBorders>
              <w:top w:val="nil"/>
              <w:left w:val="nil"/>
              <w:bottom w:val="single" w:sz="4" w:space="0" w:color="auto"/>
              <w:right w:val="single" w:sz="4" w:space="0" w:color="auto"/>
            </w:tcBorders>
            <w:shd w:val="clear" w:color="000000" w:fill="A9D08E"/>
            <w:noWrap/>
            <w:vAlign w:val="bottom"/>
            <w:hideMark/>
          </w:tcPr>
          <w:p w14:paraId="3CB996F6" w14:textId="77777777" w:rsidR="004A64E9" w:rsidRPr="00C212A5" w:rsidRDefault="004A64E9" w:rsidP="004A64E9">
            <w:pPr>
              <w:spacing w:after="0" w:line="240" w:lineRule="auto"/>
              <w:rPr>
                <w:rFonts w:ascii="Arial" w:eastAsia="Times New Roman" w:hAnsi="Arial" w:cs="Arial"/>
                <w:color w:val="000000"/>
                <w:sz w:val="24"/>
                <w:szCs w:val="24"/>
                <w:lang w:val="es-SV" w:eastAsia="ja-JP"/>
              </w:rPr>
            </w:pPr>
            <w:r w:rsidRPr="00C212A5">
              <w:rPr>
                <w:rFonts w:ascii="Arial" w:eastAsia="Times New Roman" w:hAnsi="Arial" w:cs="Arial"/>
                <w:color w:val="000000"/>
                <w:sz w:val="24"/>
                <w:szCs w:val="24"/>
                <w:lang w:val="es-SV" w:eastAsia="ja-JP"/>
              </w:rPr>
              <w:t> </w:t>
            </w:r>
          </w:p>
        </w:tc>
        <w:tc>
          <w:tcPr>
            <w:tcW w:w="760" w:type="dxa"/>
            <w:tcBorders>
              <w:top w:val="nil"/>
              <w:left w:val="nil"/>
              <w:bottom w:val="single" w:sz="4" w:space="0" w:color="auto"/>
              <w:right w:val="single" w:sz="4" w:space="0" w:color="auto"/>
            </w:tcBorders>
            <w:shd w:val="clear" w:color="auto" w:fill="auto"/>
            <w:noWrap/>
            <w:vAlign w:val="bottom"/>
            <w:hideMark/>
          </w:tcPr>
          <w:p w14:paraId="36E1325C" w14:textId="77777777" w:rsidR="004A64E9" w:rsidRPr="00C212A5" w:rsidRDefault="004A64E9" w:rsidP="004A64E9">
            <w:pPr>
              <w:spacing w:after="0" w:line="240" w:lineRule="auto"/>
              <w:rPr>
                <w:rFonts w:ascii="Arial" w:eastAsia="Times New Roman" w:hAnsi="Arial" w:cs="Arial"/>
                <w:color w:val="000000"/>
                <w:sz w:val="24"/>
                <w:szCs w:val="24"/>
                <w:lang w:val="es-SV" w:eastAsia="ja-JP"/>
              </w:rPr>
            </w:pPr>
            <w:r w:rsidRPr="00C212A5">
              <w:rPr>
                <w:rFonts w:ascii="Arial" w:eastAsia="Times New Roman" w:hAnsi="Arial" w:cs="Arial"/>
                <w:color w:val="000000"/>
                <w:sz w:val="24"/>
                <w:szCs w:val="24"/>
                <w:lang w:val="es-SV" w:eastAsia="ja-JP"/>
              </w:rPr>
              <w:t> </w:t>
            </w:r>
          </w:p>
        </w:tc>
        <w:tc>
          <w:tcPr>
            <w:tcW w:w="600" w:type="dxa"/>
            <w:tcBorders>
              <w:top w:val="nil"/>
              <w:left w:val="nil"/>
              <w:bottom w:val="single" w:sz="4" w:space="0" w:color="auto"/>
              <w:right w:val="single" w:sz="4" w:space="0" w:color="auto"/>
            </w:tcBorders>
            <w:shd w:val="clear" w:color="auto" w:fill="auto"/>
            <w:noWrap/>
            <w:vAlign w:val="bottom"/>
            <w:hideMark/>
          </w:tcPr>
          <w:p w14:paraId="7855C8D6" w14:textId="77777777" w:rsidR="004A64E9" w:rsidRPr="00C212A5" w:rsidRDefault="004A64E9" w:rsidP="004A64E9">
            <w:pPr>
              <w:spacing w:after="0" w:line="240" w:lineRule="auto"/>
              <w:rPr>
                <w:rFonts w:ascii="Arial" w:eastAsia="Times New Roman" w:hAnsi="Arial" w:cs="Arial"/>
                <w:color w:val="000000"/>
                <w:sz w:val="24"/>
                <w:szCs w:val="24"/>
                <w:lang w:val="es-SV" w:eastAsia="ja-JP"/>
              </w:rPr>
            </w:pPr>
            <w:r w:rsidRPr="00C212A5">
              <w:rPr>
                <w:rFonts w:ascii="Arial" w:eastAsia="Times New Roman" w:hAnsi="Arial" w:cs="Arial"/>
                <w:color w:val="000000"/>
                <w:sz w:val="24"/>
                <w:szCs w:val="24"/>
                <w:lang w:val="es-SV" w:eastAsia="ja-JP"/>
              </w:rPr>
              <w:t> </w:t>
            </w:r>
          </w:p>
        </w:tc>
      </w:tr>
    </w:tbl>
    <w:p w14:paraId="337FC602" w14:textId="77777777" w:rsidR="004A64E9" w:rsidRPr="00C212A5" w:rsidRDefault="004A64E9" w:rsidP="004A64E9">
      <w:pPr>
        <w:rPr>
          <w:rFonts w:ascii="Arial" w:eastAsiaTheme="minorEastAsia" w:hAnsi="Arial" w:cs="Arial"/>
          <w:b/>
          <w:sz w:val="24"/>
          <w:szCs w:val="24"/>
          <w:lang w:val="es-SV" w:eastAsia="ja-JP"/>
        </w:rPr>
      </w:pPr>
    </w:p>
    <w:p w14:paraId="47DBF9D1" w14:textId="77777777" w:rsidR="004A64E9" w:rsidRPr="0046319D" w:rsidRDefault="004A64E9" w:rsidP="0046319D">
      <w:pPr>
        <w:spacing w:line="276" w:lineRule="auto"/>
        <w:jc w:val="both"/>
        <w:rPr>
          <w:sz w:val="24"/>
          <w:szCs w:val="24"/>
          <w:lang w:val="es-419"/>
        </w:rPr>
      </w:pPr>
    </w:p>
    <w:sectPr w:rsidR="004A64E9" w:rsidRPr="0046319D" w:rsidSect="0010516E">
      <w:pgSz w:w="12240" w:h="15840"/>
      <w:pgMar w:top="1134" w:right="1418"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17EF8"/>
    <w:multiLevelType w:val="hybridMultilevel"/>
    <w:tmpl w:val="70DE619C"/>
    <w:lvl w:ilvl="0" w:tplc="440A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238681C"/>
    <w:multiLevelType w:val="hybridMultilevel"/>
    <w:tmpl w:val="F724B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394C9A"/>
    <w:multiLevelType w:val="hybridMultilevel"/>
    <w:tmpl w:val="D332A2FA"/>
    <w:lvl w:ilvl="0" w:tplc="440A0001">
      <w:start w:val="1"/>
      <w:numFmt w:val="bullet"/>
      <w:lvlText w:val=""/>
      <w:lvlJc w:val="left"/>
      <w:pPr>
        <w:ind w:left="720" w:hanging="360"/>
      </w:pPr>
      <w:rPr>
        <w:rFonts w:ascii="Symbol" w:hAnsi="Symbol" w:hint="default"/>
      </w:rPr>
    </w:lvl>
    <w:lvl w:ilvl="1" w:tplc="440A0001">
      <w:start w:val="1"/>
      <w:numFmt w:val="bullet"/>
      <w:lvlText w:val=""/>
      <w:lvlJc w:val="left"/>
      <w:pPr>
        <w:ind w:left="1440" w:hanging="360"/>
      </w:pPr>
      <w:rPr>
        <w:rFonts w:ascii="Symbol" w:hAnsi="Symbol"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48275053"/>
    <w:multiLevelType w:val="hybridMultilevel"/>
    <w:tmpl w:val="506A80AA"/>
    <w:lvl w:ilvl="0" w:tplc="440A0001">
      <w:start w:val="1"/>
      <w:numFmt w:val="bullet"/>
      <w:lvlText w:val=""/>
      <w:lvlJc w:val="left"/>
      <w:pPr>
        <w:ind w:left="360" w:hanging="360"/>
      </w:pPr>
      <w:rPr>
        <w:rFonts w:ascii="Symbol" w:hAnsi="Symbol"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4CD55B8A"/>
    <w:multiLevelType w:val="hybridMultilevel"/>
    <w:tmpl w:val="2CB8FF8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5" w15:restartNumberingAfterBreak="0">
    <w:nsid w:val="51347236"/>
    <w:multiLevelType w:val="multilevel"/>
    <w:tmpl w:val="A67082B6"/>
    <w:lvl w:ilvl="0">
      <w:start w:val="1"/>
      <w:numFmt w:val="decimal"/>
      <w:lvlText w:val="%1."/>
      <w:lvlJc w:val="left"/>
      <w:pPr>
        <w:ind w:left="345"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830" w:hanging="720"/>
      </w:pPr>
      <w:rPr>
        <w:rFonts w:hint="default"/>
      </w:rPr>
    </w:lvl>
    <w:lvl w:ilvl="4">
      <w:start w:val="1"/>
      <w:numFmt w:val="decimal"/>
      <w:isLgl/>
      <w:lvlText w:val="%1.%2.%3.%4.%5."/>
      <w:lvlJc w:val="left"/>
      <w:pPr>
        <w:ind w:left="2565"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75" w:hanging="1440"/>
      </w:pPr>
      <w:rPr>
        <w:rFonts w:hint="default"/>
      </w:rPr>
    </w:lvl>
    <w:lvl w:ilvl="7">
      <w:start w:val="1"/>
      <w:numFmt w:val="decimal"/>
      <w:isLgl/>
      <w:lvlText w:val="%1.%2.%3.%4.%5.%6.%7.%8."/>
      <w:lvlJc w:val="left"/>
      <w:pPr>
        <w:ind w:left="4050" w:hanging="1440"/>
      </w:pPr>
      <w:rPr>
        <w:rFonts w:hint="default"/>
      </w:rPr>
    </w:lvl>
    <w:lvl w:ilvl="8">
      <w:start w:val="1"/>
      <w:numFmt w:val="decimal"/>
      <w:isLgl/>
      <w:lvlText w:val="%1.%2.%3.%4.%5.%6.%7.%8.%9."/>
      <w:lvlJc w:val="left"/>
      <w:pPr>
        <w:ind w:left="4785" w:hanging="1800"/>
      </w:pPr>
      <w:rPr>
        <w:rFonts w:hint="default"/>
      </w:rPr>
    </w:lvl>
  </w:abstractNum>
  <w:abstractNum w:abstractNumId="6" w15:restartNumberingAfterBreak="0">
    <w:nsid w:val="69B460D0"/>
    <w:multiLevelType w:val="hybridMultilevel"/>
    <w:tmpl w:val="CE262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0"/>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635"/>
    <w:rsid w:val="00024807"/>
    <w:rsid w:val="000379D7"/>
    <w:rsid w:val="00041D31"/>
    <w:rsid w:val="000A5635"/>
    <w:rsid w:val="000E0AFD"/>
    <w:rsid w:val="000E63C5"/>
    <w:rsid w:val="0010516E"/>
    <w:rsid w:val="00123E43"/>
    <w:rsid w:val="00187065"/>
    <w:rsid w:val="00187674"/>
    <w:rsid w:val="001C3A92"/>
    <w:rsid w:val="001D174D"/>
    <w:rsid w:val="001E1B6E"/>
    <w:rsid w:val="001F2A35"/>
    <w:rsid w:val="00203C6B"/>
    <w:rsid w:val="00226A95"/>
    <w:rsid w:val="00292B96"/>
    <w:rsid w:val="002A4DCB"/>
    <w:rsid w:val="002B4E7F"/>
    <w:rsid w:val="002B56AF"/>
    <w:rsid w:val="002F2B39"/>
    <w:rsid w:val="003067CA"/>
    <w:rsid w:val="00306C3C"/>
    <w:rsid w:val="003424FA"/>
    <w:rsid w:val="00342636"/>
    <w:rsid w:val="0036091E"/>
    <w:rsid w:val="003742D6"/>
    <w:rsid w:val="003D7EAC"/>
    <w:rsid w:val="003E77CF"/>
    <w:rsid w:val="00430548"/>
    <w:rsid w:val="00436706"/>
    <w:rsid w:val="00441621"/>
    <w:rsid w:val="0045330E"/>
    <w:rsid w:val="0046319D"/>
    <w:rsid w:val="004A64E9"/>
    <w:rsid w:val="004B4251"/>
    <w:rsid w:val="004D1BE9"/>
    <w:rsid w:val="0052647E"/>
    <w:rsid w:val="0057157C"/>
    <w:rsid w:val="005F2768"/>
    <w:rsid w:val="00614257"/>
    <w:rsid w:val="00665187"/>
    <w:rsid w:val="00676E63"/>
    <w:rsid w:val="006A6E05"/>
    <w:rsid w:val="006C61F5"/>
    <w:rsid w:val="0073275C"/>
    <w:rsid w:val="00742734"/>
    <w:rsid w:val="00767C05"/>
    <w:rsid w:val="007A7A92"/>
    <w:rsid w:val="007B4835"/>
    <w:rsid w:val="007B7B2D"/>
    <w:rsid w:val="007D59E3"/>
    <w:rsid w:val="007F00F0"/>
    <w:rsid w:val="00854BA1"/>
    <w:rsid w:val="00866CDC"/>
    <w:rsid w:val="008809F6"/>
    <w:rsid w:val="00884949"/>
    <w:rsid w:val="008E36F8"/>
    <w:rsid w:val="008F5633"/>
    <w:rsid w:val="009F1C75"/>
    <w:rsid w:val="00A2066F"/>
    <w:rsid w:val="00A6529F"/>
    <w:rsid w:val="00A6724B"/>
    <w:rsid w:val="00AB21CB"/>
    <w:rsid w:val="00AD7232"/>
    <w:rsid w:val="00AF473B"/>
    <w:rsid w:val="00AF56A7"/>
    <w:rsid w:val="00B2155D"/>
    <w:rsid w:val="00B87440"/>
    <w:rsid w:val="00B92422"/>
    <w:rsid w:val="00C212A5"/>
    <w:rsid w:val="00C359EB"/>
    <w:rsid w:val="00C77E8A"/>
    <w:rsid w:val="00C936AB"/>
    <w:rsid w:val="00CA2817"/>
    <w:rsid w:val="00D23766"/>
    <w:rsid w:val="00DA6D8C"/>
    <w:rsid w:val="00DD5E68"/>
    <w:rsid w:val="00DF26B7"/>
    <w:rsid w:val="00E20709"/>
    <w:rsid w:val="00E91FE3"/>
    <w:rsid w:val="00EA5A78"/>
    <w:rsid w:val="00ED1295"/>
    <w:rsid w:val="00ED5108"/>
    <w:rsid w:val="00ED55B4"/>
    <w:rsid w:val="00EF09C2"/>
    <w:rsid w:val="00F02B8D"/>
    <w:rsid w:val="00F211E3"/>
    <w:rsid w:val="00F766F5"/>
    <w:rsid w:val="00FD6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151E9"/>
  <w15:chartTrackingRefBased/>
  <w15:docId w15:val="{69EF4130-1AFB-47DD-833A-01B900E87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A6E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7B7B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ar"/>
    <w:uiPriority w:val="9"/>
    <w:semiHidden/>
    <w:unhideWhenUsed/>
    <w:qFormat/>
    <w:rsid w:val="007B7B2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0E0AFD"/>
    <w:rPr>
      <w:b/>
      <w:bCs/>
    </w:rPr>
  </w:style>
  <w:style w:type="paragraph" w:styleId="NormalWeb">
    <w:name w:val="Normal (Web)"/>
    <w:basedOn w:val="Normal"/>
    <w:uiPriority w:val="99"/>
    <w:unhideWhenUsed/>
    <w:rsid w:val="007B7B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ar">
    <w:name w:val="Título 2 Car"/>
    <w:basedOn w:val="Fuentedeprrafopredeter"/>
    <w:link w:val="Ttulo2"/>
    <w:uiPriority w:val="9"/>
    <w:rsid w:val="007B7B2D"/>
    <w:rPr>
      <w:rFonts w:ascii="Times New Roman" w:eastAsia="Times New Roman" w:hAnsi="Times New Roman" w:cs="Times New Roman"/>
      <w:b/>
      <w:bCs/>
      <w:sz w:val="36"/>
      <w:szCs w:val="36"/>
    </w:rPr>
  </w:style>
  <w:style w:type="character" w:customStyle="1" w:styleId="Ttulo3Car">
    <w:name w:val="Título 3 Car"/>
    <w:basedOn w:val="Fuentedeprrafopredeter"/>
    <w:link w:val="Ttulo3"/>
    <w:uiPriority w:val="9"/>
    <w:semiHidden/>
    <w:rsid w:val="007B7B2D"/>
    <w:rPr>
      <w:rFonts w:asciiTheme="majorHAnsi" w:eastAsiaTheme="majorEastAsia" w:hAnsiTheme="majorHAnsi" w:cstheme="majorBidi"/>
      <w:color w:val="1F4D78" w:themeColor="accent1" w:themeShade="7F"/>
      <w:sz w:val="24"/>
      <w:szCs w:val="24"/>
    </w:rPr>
  </w:style>
  <w:style w:type="character" w:styleId="Hipervnculo">
    <w:name w:val="Hyperlink"/>
    <w:basedOn w:val="Fuentedeprrafopredeter"/>
    <w:uiPriority w:val="99"/>
    <w:semiHidden/>
    <w:unhideWhenUsed/>
    <w:rsid w:val="00F766F5"/>
    <w:rPr>
      <w:color w:val="0000FF"/>
      <w:u w:val="single"/>
    </w:rPr>
  </w:style>
  <w:style w:type="character" w:customStyle="1" w:styleId="apple-converted-space">
    <w:name w:val="apple-converted-space"/>
    <w:basedOn w:val="Fuentedeprrafopredeter"/>
    <w:rsid w:val="00742734"/>
  </w:style>
  <w:style w:type="character" w:styleId="nfasis">
    <w:name w:val="Emphasis"/>
    <w:basedOn w:val="Fuentedeprrafopredeter"/>
    <w:uiPriority w:val="20"/>
    <w:qFormat/>
    <w:rsid w:val="00430548"/>
    <w:rPr>
      <w:i/>
      <w:iCs/>
    </w:rPr>
  </w:style>
  <w:style w:type="paragraph" w:styleId="Prrafodelista">
    <w:name w:val="List Paragraph"/>
    <w:basedOn w:val="Normal"/>
    <w:uiPriority w:val="34"/>
    <w:qFormat/>
    <w:rsid w:val="007F00F0"/>
    <w:pPr>
      <w:ind w:left="720"/>
      <w:contextualSpacing/>
    </w:pPr>
  </w:style>
  <w:style w:type="table" w:styleId="Tablaconcuadrcula">
    <w:name w:val="Table Grid"/>
    <w:basedOn w:val="Tablanormal"/>
    <w:uiPriority w:val="39"/>
    <w:rsid w:val="00463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6A6E05"/>
    <w:rPr>
      <w:rFonts w:asciiTheme="majorHAnsi" w:eastAsiaTheme="majorEastAsia" w:hAnsiTheme="majorHAnsi" w:cstheme="majorBidi"/>
      <w:color w:val="2E74B5" w:themeColor="accent1" w:themeShade="BF"/>
      <w:sz w:val="32"/>
      <w:szCs w:val="32"/>
    </w:rPr>
  </w:style>
  <w:style w:type="paragraph" w:customStyle="1" w:styleId="text-justify">
    <w:name w:val="text-justify"/>
    <w:basedOn w:val="Normal"/>
    <w:rsid w:val="006A6E05"/>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1clara">
    <w:name w:val="Grid Table 1 Light"/>
    <w:basedOn w:val="Tablanormal"/>
    <w:uiPriority w:val="46"/>
    <w:rsid w:val="004A64E9"/>
    <w:pPr>
      <w:spacing w:after="0" w:line="240" w:lineRule="auto"/>
    </w:pPr>
    <w:rPr>
      <w:rFonts w:eastAsiaTheme="minorEastAsia"/>
      <w:lang w:val="es-SV"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47846">
      <w:bodyDiv w:val="1"/>
      <w:marLeft w:val="0"/>
      <w:marRight w:val="0"/>
      <w:marTop w:val="0"/>
      <w:marBottom w:val="0"/>
      <w:divBdr>
        <w:top w:val="none" w:sz="0" w:space="0" w:color="auto"/>
        <w:left w:val="none" w:sz="0" w:space="0" w:color="auto"/>
        <w:bottom w:val="none" w:sz="0" w:space="0" w:color="auto"/>
        <w:right w:val="none" w:sz="0" w:space="0" w:color="auto"/>
      </w:divBdr>
    </w:div>
    <w:div w:id="152067341">
      <w:bodyDiv w:val="1"/>
      <w:marLeft w:val="0"/>
      <w:marRight w:val="0"/>
      <w:marTop w:val="0"/>
      <w:marBottom w:val="0"/>
      <w:divBdr>
        <w:top w:val="none" w:sz="0" w:space="0" w:color="auto"/>
        <w:left w:val="none" w:sz="0" w:space="0" w:color="auto"/>
        <w:bottom w:val="none" w:sz="0" w:space="0" w:color="auto"/>
        <w:right w:val="none" w:sz="0" w:space="0" w:color="auto"/>
      </w:divBdr>
    </w:div>
    <w:div w:id="201944195">
      <w:bodyDiv w:val="1"/>
      <w:marLeft w:val="0"/>
      <w:marRight w:val="0"/>
      <w:marTop w:val="0"/>
      <w:marBottom w:val="0"/>
      <w:divBdr>
        <w:top w:val="none" w:sz="0" w:space="0" w:color="auto"/>
        <w:left w:val="none" w:sz="0" w:space="0" w:color="auto"/>
        <w:bottom w:val="none" w:sz="0" w:space="0" w:color="auto"/>
        <w:right w:val="none" w:sz="0" w:space="0" w:color="auto"/>
      </w:divBdr>
    </w:div>
    <w:div w:id="274215774">
      <w:bodyDiv w:val="1"/>
      <w:marLeft w:val="0"/>
      <w:marRight w:val="0"/>
      <w:marTop w:val="0"/>
      <w:marBottom w:val="0"/>
      <w:divBdr>
        <w:top w:val="none" w:sz="0" w:space="0" w:color="auto"/>
        <w:left w:val="none" w:sz="0" w:space="0" w:color="auto"/>
        <w:bottom w:val="none" w:sz="0" w:space="0" w:color="auto"/>
        <w:right w:val="none" w:sz="0" w:space="0" w:color="auto"/>
      </w:divBdr>
      <w:divsChild>
        <w:div w:id="839583198">
          <w:marLeft w:val="0"/>
          <w:marRight w:val="0"/>
          <w:marTop w:val="0"/>
          <w:marBottom w:val="48"/>
          <w:divBdr>
            <w:top w:val="none" w:sz="0" w:space="0" w:color="auto"/>
            <w:left w:val="none" w:sz="0" w:space="0" w:color="auto"/>
            <w:bottom w:val="none" w:sz="0" w:space="0" w:color="auto"/>
            <w:right w:val="none" w:sz="0" w:space="0" w:color="auto"/>
          </w:divBdr>
        </w:div>
      </w:divsChild>
    </w:div>
    <w:div w:id="435828929">
      <w:bodyDiv w:val="1"/>
      <w:marLeft w:val="0"/>
      <w:marRight w:val="0"/>
      <w:marTop w:val="0"/>
      <w:marBottom w:val="0"/>
      <w:divBdr>
        <w:top w:val="none" w:sz="0" w:space="0" w:color="auto"/>
        <w:left w:val="none" w:sz="0" w:space="0" w:color="auto"/>
        <w:bottom w:val="none" w:sz="0" w:space="0" w:color="auto"/>
        <w:right w:val="none" w:sz="0" w:space="0" w:color="auto"/>
      </w:divBdr>
    </w:div>
    <w:div w:id="560677743">
      <w:bodyDiv w:val="1"/>
      <w:marLeft w:val="0"/>
      <w:marRight w:val="0"/>
      <w:marTop w:val="0"/>
      <w:marBottom w:val="0"/>
      <w:divBdr>
        <w:top w:val="none" w:sz="0" w:space="0" w:color="auto"/>
        <w:left w:val="none" w:sz="0" w:space="0" w:color="auto"/>
        <w:bottom w:val="none" w:sz="0" w:space="0" w:color="auto"/>
        <w:right w:val="none" w:sz="0" w:space="0" w:color="auto"/>
      </w:divBdr>
    </w:div>
    <w:div w:id="793526958">
      <w:bodyDiv w:val="1"/>
      <w:marLeft w:val="0"/>
      <w:marRight w:val="0"/>
      <w:marTop w:val="0"/>
      <w:marBottom w:val="0"/>
      <w:divBdr>
        <w:top w:val="none" w:sz="0" w:space="0" w:color="auto"/>
        <w:left w:val="none" w:sz="0" w:space="0" w:color="auto"/>
        <w:bottom w:val="none" w:sz="0" w:space="0" w:color="auto"/>
        <w:right w:val="none" w:sz="0" w:space="0" w:color="auto"/>
      </w:divBdr>
    </w:div>
    <w:div w:id="862867025">
      <w:bodyDiv w:val="1"/>
      <w:marLeft w:val="0"/>
      <w:marRight w:val="0"/>
      <w:marTop w:val="0"/>
      <w:marBottom w:val="0"/>
      <w:divBdr>
        <w:top w:val="none" w:sz="0" w:space="0" w:color="auto"/>
        <w:left w:val="none" w:sz="0" w:space="0" w:color="auto"/>
        <w:bottom w:val="none" w:sz="0" w:space="0" w:color="auto"/>
        <w:right w:val="none" w:sz="0" w:space="0" w:color="auto"/>
      </w:divBdr>
    </w:div>
    <w:div w:id="1019619398">
      <w:bodyDiv w:val="1"/>
      <w:marLeft w:val="0"/>
      <w:marRight w:val="0"/>
      <w:marTop w:val="0"/>
      <w:marBottom w:val="0"/>
      <w:divBdr>
        <w:top w:val="none" w:sz="0" w:space="0" w:color="auto"/>
        <w:left w:val="none" w:sz="0" w:space="0" w:color="auto"/>
        <w:bottom w:val="none" w:sz="0" w:space="0" w:color="auto"/>
        <w:right w:val="none" w:sz="0" w:space="0" w:color="auto"/>
      </w:divBdr>
    </w:div>
    <w:div w:id="1229077055">
      <w:bodyDiv w:val="1"/>
      <w:marLeft w:val="0"/>
      <w:marRight w:val="0"/>
      <w:marTop w:val="0"/>
      <w:marBottom w:val="0"/>
      <w:divBdr>
        <w:top w:val="none" w:sz="0" w:space="0" w:color="auto"/>
        <w:left w:val="none" w:sz="0" w:space="0" w:color="auto"/>
        <w:bottom w:val="none" w:sz="0" w:space="0" w:color="auto"/>
        <w:right w:val="none" w:sz="0" w:space="0" w:color="auto"/>
      </w:divBdr>
    </w:div>
    <w:div w:id="1275134752">
      <w:bodyDiv w:val="1"/>
      <w:marLeft w:val="0"/>
      <w:marRight w:val="0"/>
      <w:marTop w:val="0"/>
      <w:marBottom w:val="0"/>
      <w:divBdr>
        <w:top w:val="none" w:sz="0" w:space="0" w:color="auto"/>
        <w:left w:val="none" w:sz="0" w:space="0" w:color="auto"/>
        <w:bottom w:val="none" w:sz="0" w:space="0" w:color="auto"/>
        <w:right w:val="none" w:sz="0" w:space="0" w:color="auto"/>
      </w:divBdr>
    </w:div>
    <w:div w:id="1460613869">
      <w:bodyDiv w:val="1"/>
      <w:marLeft w:val="0"/>
      <w:marRight w:val="0"/>
      <w:marTop w:val="0"/>
      <w:marBottom w:val="0"/>
      <w:divBdr>
        <w:top w:val="none" w:sz="0" w:space="0" w:color="auto"/>
        <w:left w:val="none" w:sz="0" w:space="0" w:color="auto"/>
        <w:bottom w:val="none" w:sz="0" w:space="0" w:color="auto"/>
        <w:right w:val="none" w:sz="0" w:space="0" w:color="auto"/>
      </w:divBdr>
    </w:div>
    <w:div w:id="1735422984">
      <w:bodyDiv w:val="1"/>
      <w:marLeft w:val="0"/>
      <w:marRight w:val="0"/>
      <w:marTop w:val="0"/>
      <w:marBottom w:val="0"/>
      <w:divBdr>
        <w:top w:val="none" w:sz="0" w:space="0" w:color="auto"/>
        <w:left w:val="none" w:sz="0" w:space="0" w:color="auto"/>
        <w:bottom w:val="none" w:sz="0" w:space="0" w:color="auto"/>
        <w:right w:val="none" w:sz="0" w:space="0" w:color="auto"/>
      </w:divBdr>
    </w:div>
    <w:div w:id="1757288565">
      <w:bodyDiv w:val="1"/>
      <w:marLeft w:val="0"/>
      <w:marRight w:val="0"/>
      <w:marTop w:val="0"/>
      <w:marBottom w:val="0"/>
      <w:divBdr>
        <w:top w:val="none" w:sz="0" w:space="0" w:color="auto"/>
        <w:left w:val="none" w:sz="0" w:space="0" w:color="auto"/>
        <w:bottom w:val="none" w:sz="0" w:space="0" w:color="auto"/>
        <w:right w:val="none" w:sz="0" w:space="0" w:color="auto"/>
      </w:divBdr>
    </w:div>
    <w:div w:id="1843230405">
      <w:bodyDiv w:val="1"/>
      <w:marLeft w:val="0"/>
      <w:marRight w:val="0"/>
      <w:marTop w:val="0"/>
      <w:marBottom w:val="0"/>
      <w:divBdr>
        <w:top w:val="none" w:sz="0" w:space="0" w:color="auto"/>
        <w:left w:val="none" w:sz="0" w:space="0" w:color="auto"/>
        <w:bottom w:val="none" w:sz="0" w:space="0" w:color="auto"/>
        <w:right w:val="none" w:sz="0" w:space="0" w:color="auto"/>
      </w:divBdr>
    </w:div>
    <w:div w:id="204960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Organizaci%C3%B3n_Mundial_de_la_Salud" TargetMode="External"/><Relationship Id="rId18" Type="http://schemas.openxmlformats.org/officeDocument/2006/relationships/hyperlink" Target="https://es.wikipedia.org/wiki/Fiebre" TargetMode="External"/><Relationship Id="rId26" Type="http://schemas.openxmlformats.org/officeDocument/2006/relationships/hyperlink" Target="https://es.wikipedia.org/wiki/Enfermedades_respiratorias" TargetMode="External"/><Relationship Id="rId39" Type="http://schemas.openxmlformats.org/officeDocument/2006/relationships/fontTable" Target="fontTable.xml"/><Relationship Id="rId21" Type="http://schemas.openxmlformats.org/officeDocument/2006/relationships/hyperlink" Target="https://es.wikipedia.org/wiki/Higiene_de_manos" TargetMode="External"/><Relationship Id="rId34" Type="http://schemas.openxmlformats.org/officeDocument/2006/relationships/hyperlink" Target="https://es.wikipedia.org/wiki/Xenofobia" TargetMode="External"/><Relationship Id="rId7" Type="http://schemas.openxmlformats.org/officeDocument/2006/relationships/hyperlink" Target="https://es.wikipedia.org/wiki/SARS-CoV-2" TargetMode="External"/><Relationship Id="rId12" Type="http://schemas.openxmlformats.org/officeDocument/2006/relationships/hyperlink" Target="https://es.wikipedia.org/wiki/Mercado_Mayorista_de_Mariscos_del_Sur_de_China_de_Wuhan" TargetMode="External"/><Relationship Id="rId17" Type="http://schemas.openxmlformats.org/officeDocument/2006/relationships/hyperlink" Target="https://es.wikipedia.org/wiki/Per%C3%ADodo_de_incubaci%C3%B3n" TargetMode="External"/><Relationship Id="rId25" Type="http://schemas.openxmlformats.org/officeDocument/2006/relationships/hyperlink" Target="https://es.wikipedia.org/wiki/Cardiopat%C3%ADas" TargetMode="External"/><Relationship Id="rId33" Type="http://schemas.openxmlformats.org/officeDocument/2006/relationships/hyperlink" Target="https://es.wikipedia.org/wiki/Teor%C3%ADa_conspirativa" TargetMode="External"/><Relationship Id="rId38"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es.wikipedia.org/wiki/Exhalaci%C3%B3n" TargetMode="External"/><Relationship Id="rId20" Type="http://schemas.openxmlformats.org/officeDocument/2006/relationships/hyperlink" Target="https://es.wikipedia.org/wiki/Sepsis" TargetMode="External"/><Relationship Id="rId29" Type="http://schemas.openxmlformats.org/officeDocument/2006/relationships/hyperlink" Target="https://es.wikipedia.org/wiki/Cuarentena" TargetMode="External"/><Relationship Id="rId1" Type="http://schemas.openxmlformats.org/officeDocument/2006/relationships/numbering" Target="numbering.xml"/><Relationship Id="rId6" Type="http://schemas.openxmlformats.org/officeDocument/2006/relationships/hyperlink" Target="https://es.wikipedia.org/wiki/COVID-19" TargetMode="External"/><Relationship Id="rId11" Type="http://schemas.openxmlformats.org/officeDocument/2006/relationships/hyperlink" Target="https://es.wikipedia.org/wiki/Neumon%C3%ADa" TargetMode="External"/><Relationship Id="rId24" Type="http://schemas.openxmlformats.org/officeDocument/2006/relationships/hyperlink" Target="https://es.wikipedia.org/wiki/Diabetes" TargetMode="External"/><Relationship Id="rId32" Type="http://schemas.openxmlformats.org/officeDocument/2006/relationships/hyperlink" Target="https://es.wikipedia.org/wiki/Desinformaci%C3%B3n" TargetMode="External"/><Relationship Id="rId37" Type="http://schemas.microsoft.com/office/2007/relationships/hdphoto" Target="media/hdphoto1.wdp"/><Relationship Id="rId40"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es.wikipedia.org/wiki/Gotas_de_Fl%C3%BCgge" TargetMode="External"/><Relationship Id="rId23" Type="http://schemas.openxmlformats.org/officeDocument/2006/relationships/hyperlink" Target="https://es.wikipedia.org/wiki/Mascarilla_FFP2" TargetMode="External"/><Relationship Id="rId28" Type="http://schemas.openxmlformats.org/officeDocument/2006/relationships/hyperlink" Target="https://es.wikipedia.org/wiki/Inmunodeficiencia" TargetMode="External"/><Relationship Id="rId36" Type="http://schemas.openxmlformats.org/officeDocument/2006/relationships/image" Target="media/image2.png"/><Relationship Id="rId10" Type="http://schemas.openxmlformats.org/officeDocument/2006/relationships/hyperlink" Target="https://es.wikipedia.org/wiki/Rep%C3%BAblica_Popular_China" TargetMode="External"/><Relationship Id="rId19" Type="http://schemas.openxmlformats.org/officeDocument/2006/relationships/hyperlink" Target="https://es.wikipedia.org/wiki/Tos" TargetMode="External"/><Relationship Id="rId31" Type="http://schemas.openxmlformats.org/officeDocument/2006/relationships/hyperlink" Target="https://es.wikipedia.org/wiki/Desempleo" TargetMode="External"/><Relationship Id="rId4" Type="http://schemas.openxmlformats.org/officeDocument/2006/relationships/webSettings" Target="webSettings.xml"/><Relationship Id="rId9" Type="http://schemas.openxmlformats.org/officeDocument/2006/relationships/hyperlink" Target="https://es.wikipedia.org/wiki/Hubei" TargetMode="External"/><Relationship Id="rId14" Type="http://schemas.openxmlformats.org/officeDocument/2006/relationships/hyperlink" Target="https://es.wikipedia.org/wiki/Saliva" TargetMode="External"/><Relationship Id="rId22" Type="http://schemas.openxmlformats.org/officeDocument/2006/relationships/hyperlink" Target="https://es.wikipedia.org/wiki/Distanciamiento_f%C3%ADsico" TargetMode="External"/><Relationship Id="rId27" Type="http://schemas.openxmlformats.org/officeDocument/2006/relationships/hyperlink" Target="https://es.wikipedia.org/wiki/Hipertensi%C3%B3n_arterial" TargetMode="External"/><Relationship Id="rId30" Type="http://schemas.openxmlformats.org/officeDocument/2006/relationships/hyperlink" Target="https://es.wikipedia.org/wiki/Impacto_socioecon%C3%B3mico_de_la_pandemia_de_enfermedad_por_coronavirus_de_2019-2020" TargetMode="External"/><Relationship Id="rId35" Type="http://schemas.openxmlformats.org/officeDocument/2006/relationships/hyperlink" Target="https://es.wikipedia.org/wiki/Sinofobia_y_sentimiento_antiasi%C3%A1tico_por_la_pandemia_de_enfermedad_por_coronavirus_de_2019-2020" TargetMode="External"/><Relationship Id="rId8" Type="http://schemas.openxmlformats.org/officeDocument/2006/relationships/hyperlink" Target="https://es.wikipedia.org/wiki/Wuhan" TargetMode="External"/><Relationship Id="rId3"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3340</Words>
  <Characters>18376</Characters>
  <Application>Microsoft Office Word</Application>
  <DocSecurity>0</DocSecurity>
  <Lines>153</Lines>
  <Paragraphs>43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Alcaldia Nejapa</cp:lastModifiedBy>
  <cp:revision>2</cp:revision>
  <dcterms:created xsi:type="dcterms:W3CDTF">2020-08-10T15:26:00Z</dcterms:created>
  <dcterms:modified xsi:type="dcterms:W3CDTF">2020-08-10T15:26:00Z</dcterms:modified>
</cp:coreProperties>
</file>