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93" w:rsidRPr="00D16347" w:rsidRDefault="00BB1893" w:rsidP="00BB1893">
      <w:pPr>
        <w:pStyle w:val="Textoindependiente"/>
        <w:rPr>
          <w:rFonts w:ascii="Arial" w:hAnsi="Arial" w:cs="Arial"/>
          <w:bCs/>
          <w:szCs w:val="20"/>
        </w:rPr>
      </w:pPr>
      <w:bookmarkStart w:id="0" w:name="_GoBack"/>
      <w:bookmarkEnd w:id="0"/>
      <w:r w:rsidRPr="00D16347">
        <w:rPr>
          <w:rFonts w:ascii="Arial" w:hAnsi="Arial" w:cs="Arial"/>
          <w:b/>
          <w:bCs/>
          <w:szCs w:val="20"/>
        </w:rPr>
        <w:t>Autorícese el presente Libro de Actas</w:t>
      </w:r>
      <w:r w:rsidRPr="00D16347">
        <w:rPr>
          <w:rFonts w:ascii="Arial" w:hAnsi="Arial" w:cs="Arial"/>
          <w:bCs/>
          <w:szCs w:val="20"/>
        </w:rPr>
        <w:t xml:space="preserve"> para que la Secretaria del Concejo Municipal, asiente las discusiones y acuerdos tomados en las Sesiones Ordinarias y Extraordinarias que celebre el cuerpo colegiado durante el periodo del uno de enero al treinta y uno de diciembre del año dos mil veinte. Nejapa siete de enero del año dos mil veinte.</w:t>
      </w:r>
    </w:p>
    <w:p w:rsidR="00BB1893" w:rsidRPr="00D16347" w:rsidRDefault="00BB1893" w:rsidP="00BB1893">
      <w:pPr>
        <w:pStyle w:val="Textoindependiente"/>
        <w:rPr>
          <w:rFonts w:ascii="Arial" w:hAnsi="Arial" w:cs="Arial"/>
          <w:b/>
          <w:bCs/>
          <w:szCs w:val="20"/>
        </w:rPr>
      </w:pPr>
    </w:p>
    <w:p w:rsidR="00BB1893" w:rsidRPr="00D16347" w:rsidRDefault="00BB1893" w:rsidP="00BB1893">
      <w:pPr>
        <w:pStyle w:val="Textoindependiente"/>
        <w:rPr>
          <w:rFonts w:ascii="Arial" w:hAnsi="Arial" w:cs="Arial"/>
          <w:b/>
          <w:bCs/>
          <w:szCs w:val="20"/>
        </w:rPr>
      </w:pPr>
    </w:p>
    <w:p w:rsidR="00BB1893" w:rsidRPr="00D16347" w:rsidRDefault="00BB1893" w:rsidP="00BB1893">
      <w:pPr>
        <w:pStyle w:val="Textoindependiente"/>
        <w:rPr>
          <w:rFonts w:ascii="Arial" w:hAnsi="Arial" w:cs="Arial"/>
          <w:b/>
          <w:bCs/>
          <w:szCs w:val="20"/>
        </w:rPr>
      </w:pPr>
    </w:p>
    <w:p w:rsidR="00BB1893" w:rsidRPr="00D16347" w:rsidRDefault="00BB1893" w:rsidP="00BB1893">
      <w:pPr>
        <w:pStyle w:val="Textoindependiente"/>
        <w:rPr>
          <w:rFonts w:ascii="Arial" w:hAnsi="Arial" w:cs="Arial"/>
          <w:b/>
          <w:bCs/>
          <w:szCs w:val="20"/>
        </w:rPr>
      </w:pPr>
    </w:p>
    <w:p w:rsidR="00BB1893" w:rsidRPr="00D16347" w:rsidRDefault="00BB1893" w:rsidP="00BB1893">
      <w:pPr>
        <w:pStyle w:val="Textoindependiente"/>
        <w:jc w:val="center"/>
        <w:rPr>
          <w:rFonts w:ascii="Arial" w:hAnsi="Arial" w:cs="Arial"/>
          <w:b/>
          <w:bCs/>
          <w:szCs w:val="20"/>
        </w:rPr>
      </w:pPr>
      <w:r w:rsidRPr="00D16347">
        <w:rPr>
          <w:rFonts w:ascii="Arial" w:hAnsi="Arial" w:cs="Arial"/>
          <w:b/>
          <w:bCs/>
          <w:szCs w:val="20"/>
        </w:rPr>
        <w:t>ING. ADOLFO RIVAS BARRIOS</w:t>
      </w:r>
    </w:p>
    <w:p w:rsidR="00BB1893" w:rsidRPr="00D16347" w:rsidRDefault="00BB1893" w:rsidP="00BB1893">
      <w:pPr>
        <w:pStyle w:val="Textoindependiente"/>
        <w:jc w:val="center"/>
        <w:rPr>
          <w:rFonts w:ascii="Arial" w:hAnsi="Arial" w:cs="Arial"/>
          <w:b/>
          <w:bCs/>
          <w:szCs w:val="20"/>
        </w:rPr>
      </w:pPr>
      <w:r w:rsidRPr="00D16347">
        <w:rPr>
          <w:rFonts w:ascii="Arial" w:hAnsi="Arial" w:cs="Arial"/>
          <w:b/>
          <w:bCs/>
          <w:szCs w:val="20"/>
        </w:rPr>
        <w:t>ALCALDE MUNICIPAL</w:t>
      </w:r>
    </w:p>
    <w:p w:rsidR="00BB1893" w:rsidRPr="00D16347" w:rsidRDefault="00BB1893" w:rsidP="00BB1893">
      <w:pPr>
        <w:spacing w:line="360" w:lineRule="auto"/>
        <w:ind w:right="-518"/>
        <w:jc w:val="both"/>
        <w:rPr>
          <w:rFonts w:ascii="Arial" w:hAnsi="Arial" w:cs="Arial"/>
          <w:b/>
          <w:sz w:val="20"/>
          <w:szCs w:val="20"/>
        </w:rPr>
      </w:pPr>
    </w:p>
    <w:p w:rsidR="00BB1893" w:rsidRPr="00D16347" w:rsidRDefault="00BB1893" w:rsidP="00BB1893">
      <w:pPr>
        <w:spacing w:line="360" w:lineRule="auto"/>
        <w:jc w:val="both"/>
        <w:rPr>
          <w:rFonts w:ascii="Arial" w:hAnsi="Arial" w:cs="Arial"/>
          <w:b/>
          <w:bCs/>
          <w:sz w:val="20"/>
          <w:szCs w:val="20"/>
        </w:rPr>
      </w:pPr>
    </w:p>
    <w:p w:rsidR="00BB1893" w:rsidRPr="00D16347" w:rsidRDefault="00BB1893" w:rsidP="00BB1893">
      <w:pPr>
        <w:pStyle w:val="Textoindependiente"/>
        <w:rPr>
          <w:rFonts w:ascii="Arial" w:hAnsi="Arial" w:cs="Arial"/>
          <w:szCs w:val="20"/>
        </w:rPr>
      </w:pPr>
      <w:r w:rsidRPr="00D16347">
        <w:rPr>
          <w:rFonts w:ascii="Arial" w:hAnsi="Arial" w:cs="Arial"/>
          <w:b/>
          <w:bCs/>
          <w:szCs w:val="20"/>
        </w:rPr>
        <w:t>ACTA NÚMERO UNO. PRIMERA SESIÓN ORDINARIA DEL CONCEJO MUNICIPAL DE NEJAPA.</w:t>
      </w:r>
      <w:r w:rsidRPr="00D16347">
        <w:rPr>
          <w:rFonts w:ascii="Arial" w:hAnsi="Arial" w:cs="Arial"/>
          <w:szCs w:val="20"/>
        </w:rPr>
        <w:t xml:space="preserve"> Convocada por el Alcalde Municipal, Ingeniero Adolfo Rivas Barrios, y celebrada por el Concejo Municipal en el Salón de Sesiones del Concejo Municipal de esta ciudad, desde las nueve horas del día siete de enero del año dos mil veinte.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w:t>
      </w:r>
      <w:r>
        <w:rPr>
          <w:rFonts w:ascii="Arial" w:hAnsi="Arial" w:cs="Arial"/>
          <w:szCs w:val="20"/>
        </w:rPr>
        <w:t xml:space="preserve"> Suscrita Secretaria Municipal.</w:t>
      </w:r>
      <w:r w:rsidRPr="00D16347">
        <w:rPr>
          <w:rFonts w:ascii="Arial" w:hAnsi="Arial" w:cs="Arial"/>
          <w:szCs w:val="20"/>
        </w:rPr>
        <w:t xml:space="preserve"> ”””””””””””””””” </w:t>
      </w:r>
      <w:r w:rsidRPr="00D16347">
        <w:rPr>
          <w:rFonts w:ascii="Arial" w:hAnsi="Arial" w:cs="Arial"/>
          <w:b/>
          <w:bCs/>
          <w:szCs w:val="20"/>
        </w:rPr>
        <w:t>DESARROLLO DE LA SESION.</w:t>
      </w:r>
      <w:r w:rsidRPr="00D16347">
        <w:rPr>
          <w:rFonts w:ascii="Arial" w:hAnsi="Arial" w:cs="Arial"/>
          <w:szCs w:val="20"/>
        </w:rPr>
        <w:t xml:space="preserve"> La suscrita procedió a: </w:t>
      </w:r>
      <w:r w:rsidRPr="00D16347">
        <w:rPr>
          <w:rFonts w:ascii="Arial" w:hAnsi="Arial" w:cs="Arial"/>
          <w:b/>
          <w:szCs w:val="20"/>
        </w:rPr>
        <w:t>A)</w:t>
      </w:r>
      <w:r w:rsidRPr="00D16347">
        <w:rPr>
          <w:rFonts w:ascii="Arial" w:hAnsi="Arial" w:cs="Arial"/>
          <w:szCs w:val="20"/>
        </w:rPr>
        <w:t xml:space="preserve"> Verificación del Quórum, lo que se comprobó estando presentes, El Alcalde Municipal, la Síndica Municipal, ocho regidores propietarios y cuatro suplentes. </w:t>
      </w:r>
      <w:r w:rsidRPr="00D16347">
        <w:rPr>
          <w:rFonts w:ascii="Arial" w:hAnsi="Arial" w:cs="Arial"/>
          <w:b/>
          <w:color w:val="000000" w:themeColor="text1"/>
          <w:szCs w:val="20"/>
        </w:rPr>
        <w:t>B)</w:t>
      </w:r>
      <w:r w:rsidRPr="00D16347">
        <w:rPr>
          <w:rFonts w:ascii="Arial" w:hAnsi="Arial" w:cs="Arial"/>
          <w:color w:val="000000" w:themeColor="text1"/>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D16347">
        <w:rPr>
          <w:rFonts w:ascii="Arial" w:hAnsi="Arial" w:cs="Arial"/>
          <w:b/>
          <w:color w:val="000000" w:themeColor="text1"/>
          <w:szCs w:val="20"/>
        </w:rPr>
        <w:t>C)</w:t>
      </w:r>
      <w:r w:rsidRPr="00D16347">
        <w:rPr>
          <w:rFonts w:ascii="Arial" w:hAnsi="Arial" w:cs="Arial"/>
          <w:color w:val="000000" w:themeColor="text1"/>
          <w:szCs w:val="20"/>
        </w:rPr>
        <w:t xml:space="preserve"> Se leyó el Acta número: Veintiséis, que corresponde a la Vigésima Segunda Sesión Ordinaria del Concejo Municipal de Nejapa, celebrada a las nueve horas del día diecinueve de noviembre del año dos mil diecinueve, la que se aprobó por unanimidad; y </w:t>
      </w:r>
      <w:r w:rsidRPr="00D16347">
        <w:rPr>
          <w:rFonts w:ascii="Arial" w:hAnsi="Arial" w:cs="Arial"/>
          <w:b/>
          <w:color w:val="000000" w:themeColor="text1"/>
          <w:szCs w:val="20"/>
        </w:rPr>
        <w:t>D)</w:t>
      </w:r>
      <w:r w:rsidRPr="00D16347">
        <w:rPr>
          <w:rFonts w:ascii="Arial" w:hAnsi="Arial" w:cs="Arial"/>
          <w:color w:val="000000" w:themeColor="text1"/>
          <w:szCs w:val="20"/>
        </w:rPr>
        <w:t xml:space="preserve"> Se sometió para aprobación la siguiente agenda: </w:t>
      </w:r>
      <w:r w:rsidRPr="00D16347">
        <w:rPr>
          <w:rFonts w:ascii="Arial" w:hAnsi="Arial" w:cs="Arial"/>
          <w:b/>
          <w:color w:val="000000" w:themeColor="text1"/>
          <w:szCs w:val="20"/>
        </w:rPr>
        <w:t xml:space="preserve">PUNTO UNO: </w:t>
      </w:r>
      <w:r w:rsidRPr="00D16347">
        <w:rPr>
          <w:rFonts w:ascii="Arial" w:hAnsi="Arial" w:cs="Arial"/>
          <w:color w:val="000000" w:themeColor="text1"/>
          <w:szCs w:val="20"/>
        </w:rPr>
        <w:t>AUDIENCIAS:</w:t>
      </w:r>
      <w:r w:rsidRPr="00D16347">
        <w:rPr>
          <w:rFonts w:ascii="Arial" w:hAnsi="Arial" w:cs="Arial"/>
          <w:b/>
          <w:color w:val="000000" w:themeColor="text1"/>
          <w:szCs w:val="20"/>
        </w:rPr>
        <w:t xml:space="preserve"> a) </w:t>
      </w:r>
      <w:r w:rsidRPr="00D16347">
        <w:rPr>
          <w:rFonts w:ascii="Arial" w:hAnsi="Arial" w:cs="Arial"/>
          <w:color w:val="000000" w:themeColor="text1"/>
          <w:szCs w:val="20"/>
        </w:rPr>
        <w:t>Carlos Ernesto Méndez, representante de la Lotificación San Blas,</w:t>
      </w:r>
      <w:r w:rsidRPr="00D16347">
        <w:rPr>
          <w:rFonts w:ascii="Arial" w:hAnsi="Arial" w:cs="Arial"/>
          <w:b/>
          <w:color w:val="000000" w:themeColor="text1"/>
          <w:szCs w:val="20"/>
        </w:rPr>
        <w:t xml:space="preserve"> b) </w:t>
      </w:r>
      <w:r w:rsidRPr="00D16347">
        <w:rPr>
          <w:rFonts w:ascii="Arial" w:hAnsi="Arial" w:cs="Arial"/>
          <w:color w:val="000000" w:themeColor="text1"/>
          <w:szCs w:val="20"/>
        </w:rPr>
        <w:t xml:space="preserve">Enrique Bairon, Arrendatario de la Nave Industrial número DOS; </w:t>
      </w:r>
      <w:r w:rsidRPr="00D16347">
        <w:rPr>
          <w:rFonts w:ascii="Arial" w:hAnsi="Arial" w:cs="Arial"/>
          <w:b/>
          <w:color w:val="000000" w:themeColor="text1"/>
          <w:szCs w:val="20"/>
        </w:rPr>
        <w:t>PUNTO DOS:</w:t>
      </w:r>
      <w:r w:rsidRPr="00D16347">
        <w:rPr>
          <w:rFonts w:ascii="Arial" w:hAnsi="Arial" w:cs="Arial"/>
          <w:color w:val="000000" w:themeColor="text1"/>
          <w:szCs w:val="20"/>
        </w:rPr>
        <w:t xml:space="preserve"> INFORMES; </w:t>
      </w:r>
      <w:r w:rsidRPr="00D16347">
        <w:rPr>
          <w:rFonts w:ascii="Arial" w:hAnsi="Arial" w:cs="Arial"/>
          <w:b/>
          <w:color w:val="000000" w:themeColor="text1"/>
          <w:szCs w:val="20"/>
        </w:rPr>
        <w:t>PUNTO TRES:</w:t>
      </w:r>
      <w:r w:rsidRPr="00D16347">
        <w:rPr>
          <w:rFonts w:ascii="Arial" w:hAnsi="Arial" w:cs="Arial"/>
          <w:color w:val="000000" w:themeColor="text1"/>
          <w:szCs w:val="20"/>
        </w:rPr>
        <w:t xml:space="preserve"> JURIDICO; </w:t>
      </w:r>
      <w:r w:rsidRPr="00D16347">
        <w:rPr>
          <w:rFonts w:ascii="Arial" w:hAnsi="Arial" w:cs="Arial"/>
          <w:b/>
          <w:color w:val="000000" w:themeColor="text1"/>
          <w:szCs w:val="20"/>
        </w:rPr>
        <w:t>PUNTO CUATRO:</w:t>
      </w:r>
      <w:r w:rsidRPr="00D16347">
        <w:rPr>
          <w:rFonts w:ascii="Arial" w:hAnsi="Arial" w:cs="Arial"/>
          <w:color w:val="000000" w:themeColor="text1"/>
          <w:szCs w:val="20"/>
        </w:rPr>
        <w:t xml:space="preserve"> ACUERDOS: </w:t>
      </w:r>
      <w:r w:rsidRPr="00D16347">
        <w:rPr>
          <w:rFonts w:ascii="Arial" w:hAnsi="Arial" w:cs="Arial"/>
          <w:b/>
          <w:color w:val="000000" w:themeColor="text1"/>
          <w:szCs w:val="20"/>
        </w:rPr>
        <w:t xml:space="preserve">a) </w:t>
      </w:r>
      <w:r w:rsidRPr="00D16347">
        <w:rPr>
          <w:rFonts w:ascii="Arial" w:hAnsi="Arial" w:cs="Arial"/>
          <w:color w:val="000000" w:themeColor="text1"/>
          <w:szCs w:val="20"/>
        </w:rPr>
        <w:t xml:space="preserve">Solicitud del señor Enrique Bairon, modificación de acuerdo, </w:t>
      </w:r>
      <w:r w:rsidRPr="00D16347">
        <w:rPr>
          <w:rFonts w:ascii="Arial" w:hAnsi="Arial" w:cs="Arial"/>
          <w:b/>
          <w:color w:val="000000" w:themeColor="text1"/>
          <w:szCs w:val="20"/>
        </w:rPr>
        <w:t xml:space="preserve">b) JURIDICO: </w:t>
      </w:r>
      <w:r w:rsidRPr="00D16347">
        <w:rPr>
          <w:rFonts w:ascii="Arial" w:hAnsi="Arial" w:cs="Arial"/>
          <w:color w:val="000000" w:themeColor="text1"/>
          <w:szCs w:val="20"/>
        </w:rPr>
        <w:t xml:space="preserve">Informe sobre deuda pendiente con ANDA, Dictamen sobre solicitud de permiso para operar como transporte turístico en el Municipio de Nejapa, departamento de San Salvador; </w:t>
      </w:r>
      <w:r w:rsidRPr="00D16347">
        <w:rPr>
          <w:rFonts w:ascii="Arial" w:hAnsi="Arial" w:cs="Arial"/>
          <w:b/>
          <w:color w:val="000000" w:themeColor="text1"/>
          <w:szCs w:val="20"/>
        </w:rPr>
        <w:t>c)</w:t>
      </w:r>
      <w:r w:rsidRPr="00D16347">
        <w:rPr>
          <w:rFonts w:ascii="Arial" w:hAnsi="Arial" w:cs="Arial"/>
          <w:color w:val="000000" w:themeColor="text1"/>
          <w:szCs w:val="20"/>
        </w:rPr>
        <w:t xml:space="preserve"> Solicitud presentada por el Regidor Hervyn Balmore Sanchez Rodríguez, seguimiento al Proyecto de Remodelación y Adecuación de dos cuadrante del Parque Central de Nejapa; </w:t>
      </w:r>
      <w:r w:rsidRPr="00D16347">
        <w:rPr>
          <w:rFonts w:ascii="Arial" w:hAnsi="Arial" w:cs="Arial"/>
          <w:b/>
          <w:color w:val="000000" w:themeColor="text1"/>
          <w:szCs w:val="20"/>
        </w:rPr>
        <w:t>d)</w:t>
      </w:r>
      <w:r w:rsidRPr="00D16347">
        <w:rPr>
          <w:rFonts w:ascii="Arial" w:hAnsi="Arial" w:cs="Arial"/>
          <w:color w:val="000000" w:themeColor="text1"/>
          <w:szCs w:val="20"/>
        </w:rPr>
        <w:t xml:space="preserve"> Solicitud suscrita por la señora Ana </w:t>
      </w:r>
      <w:r w:rsidRPr="00D16347">
        <w:rPr>
          <w:rFonts w:ascii="Arial" w:hAnsi="Arial" w:cs="Arial"/>
          <w:color w:val="000000" w:themeColor="text1"/>
          <w:szCs w:val="20"/>
        </w:rPr>
        <w:lastRenderedPageBreak/>
        <w:t xml:space="preserve">Daysi Amaya, evaluación técnica y construcción de un cuarto adicional para el señor Eduardo Menjivar; </w:t>
      </w:r>
      <w:r w:rsidRPr="00D16347">
        <w:rPr>
          <w:rFonts w:ascii="Arial" w:hAnsi="Arial" w:cs="Arial"/>
          <w:b/>
          <w:color w:val="000000" w:themeColor="text1"/>
          <w:szCs w:val="20"/>
        </w:rPr>
        <w:t>e)</w:t>
      </w:r>
      <w:r w:rsidRPr="00D16347">
        <w:rPr>
          <w:rFonts w:ascii="Arial" w:hAnsi="Arial" w:cs="Arial"/>
          <w:color w:val="000000" w:themeColor="text1"/>
          <w:szCs w:val="20"/>
        </w:rPr>
        <w:t xml:space="preserve"> Solicitud del señor Ricardo Clavel, Presidente del Directiva Barrio El Rosario, préstamo del bus; </w:t>
      </w:r>
      <w:r w:rsidRPr="00D16347">
        <w:rPr>
          <w:rFonts w:ascii="Arial" w:hAnsi="Arial" w:cs="Arial"/>
          <w:b/>
          <w:color w:val="000000" w:themeColor="text1"/>
          <w:szCs w:val="20"/>
        </w:rPr>
        <w:t>f)</w:t>
      </w:r>
      <w:r w:rsidRPr="00D16347">
        <w:rPr>
          <w:rFonts w:ascii="Arial" w:hAnsi="Arial" w:cs="Arial"/>
          <w:color w:val="000000" w:themeColor="text1"/>
          <w:szCs w:val="20"/>
        </w:rPr>
        <w:t xml:space="preserve"> Solicitud del Alcalde Municipal, pago para CAESS, S.A. DE C.V., por readecuación de Red; </w:t>
      </w:r>
      <w:r w:rsidRPr="00D16347">
        <w:rPr>
          <w:rFonts w:ascii="Arial" w:hAnsi="Arial" w:cs="Arial"/>
          <w:b/>
          <w:color w:val="000000" w:themeColor="text1"/>
          <w:szCs w:val="20"/>
        </w:rPr>
        <w:t>g)</w:t>
      </w:r>
      <w:r w:rsidRPr="00D16347">
        <w:rPr>
          <w:rFonts w:ascii="Arial" w:hAnsi="Arial" w:cs="Arial"/>
          <w:color w:val="000000" w:themeColor="text1"/>
          <w:szCs w:val="20"/>
        </w:rPr>
        <w:t xml:space="preserve"> Solicitud del Licenciado Salvador Paredes Barrera, Gerente Financiero, Fondo de Cambio para los diferentes lugares que realizan cobros, autorización de desembolso del Fondo Circulante; autorización a ISDEM para realizar los descuentos productos del suministro de especies municipales con cargo al 25% del FODES; </w:t>
      </w:r>
      <w:r w:rsidRPr="00D16347">
        <w:rPr>
          <w:rFonts w:ascii="Arial" w:hAnsi="Arial" w:cs="Arial"/>
          <w:b/>
          <w:color w:val="000000" w:themeColor="text1"/>
          <w:szCs w:val="20"/>
        </w:rPr>
        <w:t>h)</w:t>
      </w:r>
      <w:r w:rsidRPr="00D16347">
        <w:rPr>
          <w:rFonts w:ascii="Arial" w:hAnsi="Arial" w:cs="Arial"/>
          <w:color w:val="000000" w:themeColor="text1"/>
          <w:szCs w:val="20"/>
        </w:rPr>
        <w:t xml:space="preserve"> Solicitud realizada por el Licenciado Felix Alfredo Medina Cerna, Gerente General, Cajero automático y apertura de cuentas con el Banco Hipotecario; </w:t>
      </w:r>
      <w:r w:rsidRPr="00D16347">
        <w:rPr>
          <w:rFonts w:ascii="Arial" w:hAnsi="Arial" w:cs="Arial"/>
          <w:b/>
          <w:color w:val="000000" w:themeColor="text1"/>
          <w:szCs w:val="20"/>
        </w:rPr>
        <w:t>i)</w:t>
      </w:r>
      <w:r w:rsidRPr="00D16347">
        <w:rPr>
          <w:rFonts w:ascii="Arial" w:hAnsi="Arial" w:cs="Arial"/>
          <w:color w:val="000000" w:themeColor="text1"/>
          <w:szCs w:val="20"/>
        </w:rPr>
        <w:t xml:space="preserve"> Solicitud presentada por la Licenciada María Berta Cartagena de Guevara, Jefa de la Unidad de la Mujer, propuesta de convivio con mujeres adultas mayores; </w:t>
      </w:r>
      <w:r w:rsidRPr="00D16347">
        <w:rPr>
          <w:rFonts w:ascii="Arial" w:hAnsi="Arial" w:cs="Arial"/>
          <w:b/>
          <w:color w:val="000000" w:themeColor="text1"/>
          <w:szCs w:val="20"/>
        </w:rPr>
        <w:t>j)</w:t>
      </w:r>
      <w:r w:rsidRPr="00D16347">
        <w:rPr>
          <w:rFonts w:ascii="Arial" w:hAnsi="Arial" w:cs="Arial"/>
          <w:color w:val="000000" w:themeColor="text1"/>
          <w:szCs w:val="20"/>
        </w:rPr>
        <w:t xml:space="preserve"> Solicitud del Ingeniero Adolfo Rivas Barrios, Alcalde Municipal, delegación de firma del DESE y PAGUESE en todas las planillas, facturas y recibos de pago que se tramitan en la municipalidad. </w:t>
      </w:r>
      <w:r w:rsidRPr="00D16347">
        <w:rPr>
          <w:rFonts w:ascii="Arial" w:hAnsi="Arial" w:cs="Arial"/>
          <w:b/>
          <w:color w:val="000000" w:themeColor="text1"/>
          <w:szCs w:val="20"/>
        </w:rPr>
        <w:t xml:space="preserve">PUNTO CINCO: </w:t>
      </w:r>
      <w:r w:rsidRPr="00D16347">
        <w:rPr>
          <w:rFonts w:ascii="Arial" w:hAnsi="Arial" w:cs="Arial"/>
          <w:color w:val="000000" w:themeColor="text1"/>
          <w:szCs w:val="20"/>
        </w:rPr>
        <w:t xml:space="preserve">VARIOS. ””””””””””””” </w:t>
      </w:r>
      <w:r w:rsidRPr="00D16347">
        <w:rPr>
          <w:rFonts w:ascii="Arial" w:hAnsi="Arial" w:cs="Arial"/>
          <w:b/>
          <w:color w:val="000000" w:themeColor="text1"/>
          <w:szCs w:val="20"/>
        </w:rPr>
        <w:t>DISCUSION Y TOMA DE ACUERDOS.</w:t>
      </w:r>
      <w:r w:rsidRPr="00D16347">
        <w:rPr>
          <w:rFonts w:ascii="Arial" w:hAnsi="Arial" w:cs="Arial"/>
          <w:color w:val="000000" w:themeColor="text1"/>
          <w:szCs w:val="20"/>
        </w:rPr>
        <w:t xml:space="preserve">””””””””””””” </w:t>
      </w:r>
      <w:r w:rsidRPr="00D16347">
        <w:rPr>
          <w:rFonts w:ascii="Arial" w:hAnsi="Arial" w:cs="Arial"/>
          <w:b/>
          <w:color w:val="000000" w:themeColor="text1"/>
          <w:szCs w:val="20"/>
        </w:rPr>
        <w:t>PUNTO UNO:</w:t>
      </w:r>
      <w:r w:rsidRPr="00D16347">
        <w:rPr>
          <w:rFonts w:ascii="Arial" w:hAnsi="Arial" w:cs="Arial"/>
          <w:color w:val="000000" w:themeColor="text1"/>
          <w:szCs w:val="20"/>
        </w:rPr>
        <w:t xml:space="preserve"> </w:t>
      </w:r>
      <w:r w:rsidRPr="00D16347">
        <w:rPr>
          <w:rFonts w:ascii="Arial" w:hAnsi="Arial" w:cs="Arial"/>
          <w:b/>
          <w:color w:val="000000" w:themeColor="text1"/>
          <w:szCs w:val="20"/>
          <w:u w:val="single"/>
        </w:rPr>
        <w:t>AUDIENCIAS:</w:t>
      </w:r>
      <w:r w:rsidRPr="00D16347">
        <w:rPr>
          <w:rFonts w:ascii="Arial" w:hAnsi="Arial" w:cs="Arial"/>
          <w:color w:val="000000" w:themeColor="text1"/>
          <w:szCs w:val="20"/>
        </w:rPr>
        <w:t xml:space="preserve"> </w:t>
      </w:r>
      <w:r w:rsidRPr="00D16347">
        <w:rPr>
          <w:rFonts w:ascii="Arial" w:hAnsi="Arial" w:cs="Arial"/>
          <w:b/>
          <w:color w:val="000000" w:themeColor="text1"/>
          <w:szCs w:val="20"/>
        </w:rPr>
        <w:t>a)</w:t>
      </w:r>
      <w:r w:rsidRPr="00D16347">
        <w:rPr>
          <w:rFonts w:ascii="Arial" w:hAnsi="Arial" w:cs="Arial"/>
          <w:color w:val="000000" w:themeColor="text1"/>
          <w:szCs w:val="20"/>
        </w:rPr>
        <w:t xml:space="preserve"> </w:t>
      </w:r>
      <w:r w:rsidRPr="00D16347">
        <w:rPr>
          <w:rFonts w:ascii="Arial" w:hAnsi="Arial" w:cs="Arial"/>
          <w:b/>
          <w:color w:val="000000" w:themeColor="text1"/>
          <w:szCs w:val="20"/>
          <w:u w:val="single"/>
        </w:rPr>
        <w:t>Carlos Ernesto Méndez, representante de la Lotificación San Blas:</w:t>
      </w:r>
      <w:r w:rsidRPr="00D16347">
        <w:rPr>
          <w:rFonts w:ascii="Arial" w:hAnsi="Arial" w:cs="Arial"/>
          <w:color w:val="000000" w:themeColor="text1"/>
          <w:szCs w:val="20"/>
        </w:rPr>
        <w:t xml:space="preserve"> </w:t>
      </w:r>
      <w:r>
        <w:rPr>
          <w:rFonts w:ascii="Arial" w:hAnsi="Arial" w:cs="Arial"/>
          <w:color w:val="000000" w:themeColor="text1"/>
          <w:szCs w:val="20"/>
        </w:rPr>
        <w:t>S</w:t>
      </w:r>
      <w:r w:rsidRPr="00D16347">
        <w:rPr>
          <w:rFonts w:ascii="Arial" w:hAnsi="Arial" w:cs="Arial"/>
          <w:color w:val="000000" w:themeColor="text1"/>
          <w:szCs w:val="20"/>
        </w:rPr>
        <w:t xml:space="preserve">aluda el Alcalde les da la bienvenida y les manifiesta que cada esfuerzo que se hace tiene como objetivo beneficiar a las comunidades, y están aquí para escucharlos. Habla el señor Méndez, quien agradece y manifiesta que está aquí en representación de los usuarios de la calle de acceso al polideportivo, el problema que tienen es que </w:t>
      </w:r>
      <w:r>
        <w:rPr>
          <w:rFonts w:ascii="Arial" w:hAnsi="Arial" w:cs="Arial"/>
          <w:color w:val="000000" w:themeColor="text1"/>
          <w:szCs w:val="20"/>
        </w:rPr>
        <w:t>en</w:t>
      </w:r>
      <w:r w:rsidRPr="00D16347">
        <w:rPr>
          <w:rFonts w:ascii="Arial" w:hAnsi="Arial" w:cs="Arial"/>
          <w:color w:val="000000" w:themeColor="text1"/>
          <w:szCs w:val="20"/>
        </w:rPr>
        <w:t xml:space="preserve"> la época lluviosa esa calle es intransitable, esa situación ya la habían hecho ver la primer vez </w:t>
      </w:r>
      <w:r>
        <w:rPr>
          <w:rFonts w:ascii="Arial" w:hAnsi="Arial" w:cs="Arial"/>
          <w:color w:val="000000" w:themeColor="text1"/>
          <w:szCs w:val="20"/>
        </w:rPr>
        <w:t xml:space="preserve">y están nuevamente aquí por la misma situación que </w:t>
      </w:r>
      <w:r w:rsidRPr="00D16347">
        <w:rPr>
          <w:rFonts w:ascii="Arial" w:hAnsi="Arial" w:cs="Arial"/>
          <w:color w:val="000000" w:themeColor="text1"/>
          <w:szCs w:val="20"/>
        </w:rPr>
        <w:t>no pueden ni salir por el mal estado</w:t>
      </w:r>
      <w:r>
        <w:rPr>
          <w:rFonts w:ascii="Arial" w:hAnsi="Arial" w:cs="Arial"/>
          <w:color w:val="000000" w:themeColor="text1"/>
          <w:szCs w:val="20"/>
        </w:rPr>
        <w:t xml:space="preserve"> de la calle, ya que la misma es</w:t>
      </w:r>
      <w:r w:rsidRPr="00D16347">
        <w:rPr>
          <w:rFonts w:ascii="Arial" w:hAnsi="Arial" w:cs="Arial"/>
          <w:color w:val="000000" w:themeColor="text1"/>
          <w:szCs w:val="20"/>
        </w:rPr>
        <w:t xml:space="preserve"> con pendiente por naturaleza la agarra como desagüe, además solicita una lámpara. Toma la palabra el Alcalde Municipal quien manifiesta que la solicitud es la calle y le añade la lámpara, cuando se entró en este periodo de gestión se tenía maquinaria obsoleta y se ha tratado de adquirir por medio de un préstamo con el Banco Promérica, además con el proyecto de lámparas led, tenemos que restringirnos en el uso de las lámparas convencionales por que la idea es iluminar todo el pueblo con lámparas Led, les pide que tengan paciencia y que se les va a solventar sus peticiones; </w:t>
      </w:r>
      <w:r w:rsidRPr="00D16347">
        <w:rPr>
          <w:rFonts w:ascii="Arial" w:hAnsi="Arial" w:cs="Arial"/>
          <w:b/>
          <w:color w:val="000000" w:themeColor="text1"/>
          <w:szCs w:val="20"/>
        </w:rPr>
        <w:t>b)</w:t>
      </w:r>
      <w:r w:rsidRPr="00D16347">
        <w:rPr>
          <w:rFonts w:ascii="Arial" w:hAnsi="Arial" w:cs="Arial"/>
          <w:color w:val="000000" w:themeColor="text1"/>
          <w:szCs w:val="20"/>
        </w:rPr>
        <w:t xml:space="preserve"> </w:t>
      </w:r>
      <w:r w:rsidRPr="00D16347">
        <w:rPr>
          <w:rFonts w:ascii="Arial" w:hAnsi="Arial" w:cs="Arial"/>
          <w:b/>
          <w:color w:val="000000" w:themeColor="text1"/>
          <w:szCs w:val="20"/>
          <w:u w:val="single"/>
        </w:rPr>
        <w:t>Enrique Bairon, arrendatario de la Nave Industrial número DOS:</w:t>
      </w:r>
      <w:r w:rsidRPr="00D16347">
        <w:rPr>
          <w:rFonts w:ascii="Arial" w:hAnsi="Arial" w:cs="Arial"/>
          <w:color w:val="000000" w:themeColor="text1"/>
          <w:szCs w:val="20"/>
        </w:rPr>
        <w:t xml:space="preserve">  Saluda al pleno y manifiesta que cree que todos ya lo conocen que es arrendatario de la Nave número DOS, de la zona industrial, que ha recibido notificación de un acuerdo donde ordenan el pago y el desalojo del inmueble que arrenda, él ha ofrecido ponerse al día, sin embargo ha sostenido conversaciones con el Gerente y tal como pudo apreciarlo tiene una montaña de material, las empresas grandes en este periodo de diciembre no compran el incumplimiento no ha sido voluntario o antojadizo, manifestando además que se tardaron mucho en la firma del contrato que el mismo tiene fecha de enero pero se firmó en abril, además que revisando toda la documentación ha invertido más de $9,000.00 en planillas, ha realizado una inversión de $67,000.00 para tener funcionando esa planta, y él está aquí específicamente porque en el a</w:t>
      </w:r>
      <w:r>
        <w:rPr>
          <w:rFonts w:ascii="Arial" w:hAnsi="Arial" w:cs="Arial"/>
          <w:color w:val="000000" w:themeColor="text1"/>
          <w:szCs w:val="20"/>
        </w:rPr>
        <w:t xml:space="preserve">cuerdo dice setenta y dos horas para </w:t>
      </w:r>
      <w:r w:rsidRPr="00D16347">
        <w:rPr>
          <w:rFonts w:ascii="Arial" w:hAnsi="Arial" w:cs="Arial"/>
          <w:color w:val="000000" w:themeColor="text1"/>
          <w:szCs w:val="20"/>
        </w:rPr>
        <w:t xml:space="preserve">ponerse al día y cinco días para entregar y desocupar y si no paga se somete a subasta pública, a la fecha ha cancelado $13,600.00 de arrendamiento por la nave, considera que podría ponerse al día en estos días que vienen, él quiere demostrar lo difícil que ha sido mantener abierta la planta, solo esta con cinco empleados por </w:t>
      </w:r>
      <w:r w:rsidRPr="00D16347">
        <w:rPr>
          <w:rFonts w:ascii="Arial" w:hAnsi="Arial" w:cs="Arial"/>
          <w:color w:val="000000" w:themeColor="text1"/>
          <w:szCs w:val="20"/>
        </w:rPr>
        <w:lastRenderedPageBreak/>
        <w:t>que mientras no resuelva esa situación no quiere tener más responsabilidades con los trabajadores y con las otras empresas, solicita si pueden reconsiderar el acuerdo o por lo menos le den más tiempo para remover todo, ya que tiene que buscar donde se va a ir. Además de pedir disculpas por los atrasos en el p</w:t>
      </w:r>
      <w:r>
        <w:rPr>
          <w:rFonts w:ascii="Arial" w:hAnsi="Arial" w:cs="Arial"/>
          <w:color w:val="000000" w:themeColor="text1"/>
          <w:szCs w:val="20"/>
        </w:rPr>
        <w:t>ago</w:t>
      </w:r>
      <w:r w:rsidRPr="00D16347">
        <w:rPr>
          <w:rFonts w:ascii="Arial" w:hAnsi="Arial" w:cs="Arial"/>
          <w:color w:val="000000" w:themeColor="text1"/>
          <w:szCs w:val="20"/>
        </w:rPr>
        <w:t xml:space="preserve"> sabe que es su obligación y el Concejo no tienen por qué aguantarlo, nuevamente pide la reconsideración de su caso. Toma la palabra el Alcalde Municipal quien agradece la presencia manifestando que se va a deliberar y se le notificará la resolución que se tome. Se retira, y el Alcalde Municipal abre el espacio para deliberar</w:t>
      </w:r>
      <w:r>
        <w:rPr>
          <w:rFonts w:ascii="Arial" w:hAnsi="Arial" w:cs="Arial"/>
          <w:color w:val="000000" w:themeColor="text1"/>
          <w:szCs w:val="20"/>
        </w:rPr>
        <w:t>: P</w:t>
      </w:r>
      <w:r w:rsidRPr="00D16347">
        <w:rPr>
          <w:rFonts w:ascii="Arial" w:hAnsi="Arial" w:cs="Arial"/>
          <w:color w:val="000000" w:themeColor="text1"/>
          <w:szCs w:val="20"/>
        </w:rPr>
        <w:t>ide la palabra el Regidor Méndez Morán, quien manifiesta que ha sido muy elocuente y lo que dijo mucho de eso tiene razón, pero considera que cuando se tienen obligaciones hay que priorizar y en el caso de él, el arrendamiento es prioridad, por estar metiendo maquinaria n</w:t>
      </w:r>
      <w:r>
        <w:rPr>
          <w:rFonts w:ascii="Arial" w:hAnsi="Arial" w:cs="Arial"/>
          <w:color w:val="000000" w:themeColor="text1"/>
          <w:szCs w:val="20"/>
        </w:rPr>
        <w:t>o saldo</w:t>
      </w:r>
      <w:r w:rsidRPr="00D16347">
        <w:rPr>
          <w:rFonts w:ascii="Arial" w:hAnsi="Arial" w:cs="Arial"/>
          <w:color w:val="000000" w:themeColor="text1"/>
          <w:szCs w:val="20"/>
        </w:rPr>
        <w:t xml:space="preserve"> lo más importante que era la responsabilidad de pago del local. Pide la palabra la Sindica Municipal, quien manifiesta que el señor hizo una buena defensa pero hay que ser realista y la prioridad es el alquiler si lo que tienen es una deuda alta que debe de pagar, hay que darle tiempo para que pague y además de eso </w:t>
      </w:r>
      <w:r>
        <w:rPr>
          <w:rFonts w:ascii="Arial" w:hAnsi="Arial" w:cs="Arial"/>
          <w:color w:val="000000" w:themeColor="text1"/>
          <w:szCs w:val="20"/>
        </w:rPr>
        <w:t>manifiesta que este caso en específico</w:t>
      </w:r>
      <w:r w:rsidRPr="00D16347">
        <w:rPr>
          <w:rFonts w:ascii="Arial" w:hAnsi="Arial" w:cs="Arial"/>
          <w:color w:val="000000" w:themeColor="text1"/>
          <w:szCs w:val="20"/>
        </w:rPr>
        <w:t xml:space="preserve"> hasta el año pasado se regularizo. Pide la palabra el Alcalde Municipal quien manifiesta que siempre ha venido insistiendo que el letargo nos está afectando, debemos de actuar más diligentemente así como paso con él ha pasado con el Ing. Escalante que desde octubre hasta el día de ayer se firmó el contrato, todo eso nos trae consecuencias legales; volviendo al punto no tenemos por qué aguantarlo y él tiene razón en muchos aspectos. Pide la palabra el Regidor Rivera Hernández,  quien manifiesta que esta situación no está para discutirse ya se tomó un acuerdo y hay que respetarlo se tiene que ser serios con las decisiones se toman y se cumplen, reconoce que el jurídico para bien saturado que se vea como se contrata aún auxiliar más. Pide la palabra el Regidor Sanchez Rodríguez, quien dice que eso viene desde ya ratos la estancia del señor Bairon y ha sido bien problemática se le han dado oportunidades, la Alcaldía es una institución seria no podemos estar revocando acuerdos y si piden la revocatoria el no votaría por eso, en cuanto al refuerzo del jurídico está de acuerdo que hay unidades que sería bueno se reforzaran. Pide la palabra la Regidora Calderón Velásquez,  quien manifiesta que está de acuerdo con lo opinado por sus antecesores, pero si pide que se tome en cuenta el tiempo que se le ha dado para el desalojo considera que es muy poco; interviene el Licenciado Sandoval Miranda, Asesor Legal quien manifiesta que este caso hay un pre antecedente el arrendatario esta desde el año anterior estaba de manera irregular y lo que se ha hecho es regularizarlo no es solo hacer un contrato es hacer un procedimiento y eso origino el atraso en la firma del mismo, se ha venido sustentando las deficiencias que se tenían hasta llegar a la firma del contrato. El Alcalde Municipal manifiesta que en prorrogar el plazo está de acuerdo en 30 días para que desaloje a lo que los demás están de acuerdo, por lo que deciden que pasará a acuerdo municipal. </w:t>
      </w:r>
      <w:r w:rsidRPr="00D16347">
        <w:rPr>
          <w:rFonts w:ascii="Arial" w:hAnsi="Arial" w:cs="Arial"/>
          <w:b/>
          <w:color w:val="000000" w:themeColor="text1"/>
          <w:szCs w:val="20"/>
        </w:rPr>
        <w:t>PUNTO DOS: I</w:t>
      </w:r>
      <w:r w:rsidRPr="00D16347">
        <w:rPr>
          <w:rFonts w:ascii="Arial" w:hAnsi="Arial" w:cs="Arial"/>
          <w:b/>
          <w:color w:val="000000" w:themeColor="text1"/>
          <w:szCs w:val="20"/>
          <w:u w:val="single"/>
        </w:rPr>
        <w:t>NFORMES:</w:t>
      </w:r>
      <w:r w:rsidRPr="00D16347">
        <w:rPr>
          <w:rFonts w:ascii="Arial" w:hAnsi="Arial" w:cs="Arial"/>
          <w:b/>
          <w:i/>
          <w:color w:val="000000" w:themeColor="text1"/>
          <w:szCs w:val="20"/>
        </w:rPr>
        <w:t xml:space="preserve"> </w:t>
      </w:r>
      <w:r w:rsidRPr="00D16347">
        <w:rPr>
          <w:rFonts w:ascii="Arial" w:hAnsi="Arial" w:cs="Arial"/>
          <w:b/>
          <w:color w:val="000000" w:themeColor="text1"/>
          <w:szCs w:val="20"/>
        </w:rPr>
        <w:t>A)</w:t>
      </w:r>
      <w:r w:rsidRPr="00D16347">
        <w:rPr>
          <w:rFonts w:ascii="Arial" w:hAnsi="Arial" w:cs="Arial"/>
          <w:color w:val="000000" w:themeColor="text1"/>
          <w:szCs w:val="20"/>
        </w:rPr>
        <w:t xml:space="preserve"> El Regidor Paniagua Quijada, informa: a)  De los montos que hay en las  cuentas Municipales, en el 75% de FODES hay $54,027.54, en el  25% $66,366.15, en el Fondo Municipal la cantidad de $28,603.00, b) Que en el mes de diciembre la UATM reporto recaudación por un monto de $113,330.00, y en el Polideportivo reporta un ingreso  de $ 25,844.00, de puntos de venta y boletería, c) Además informa que se ha logrado bajar la deuda a $75,299.00, pide la palabra el Alcalde Municipal quien manifiesta que  sería bueno hacer el ejercicio por cada unidad decir cuánto ingreso.  </w:t>
      </w:r>
      <w:r w:rsidRPr="00D16347">
        <w:rPr>
          <w:rFonts w:ascii="Arial" w:hAnsi="Arial" w:cs="Arial"/>
          <w:b/>
          <w:color w:val="000000" w:themeColor="text1"/>
          <w:szCs w:val="20"/>
        </w:rPr>
        <w:t>B)</w:t>
      </w:r>
      <w:r w:rsidRPr="00D16347">
        <w:rPr>
          <w:rFonts w:ascii="Arial" w:hAnsi="Arial" w:cs="Arial"/>
          <w:color w:val="000000" w:themeColor="text1"/>
          <w:szCs w:val="20"/>
        </w:rPr>
        <w:t xml:space="preserve"> El Alcalde Municipal, informa: 1. Que el día 20 de diciembre 2019, fue citado por el señor William Pleitez, Director de FOMILENIO, y que en dicha reunión uno de los punto que despertó la atención fueron las observaciones técnicas señaladas por el Ingeniero Escalante y se han programado para el día viernes 10 garantiza el éxito del proyecto habría que acelerar nociones para que el Jabalí, El Cambio y las Américas sean incluidas en su totalidad; 2. El proyecto de Samaria hay un avance del 35%, hay solicitud de la colocación de la primera piedra, los invita para que asistan que no se queden es esfuerzo de la Municipalidad. </w:t>
      </w:r>
      <w:r w:rsidRPr="00D16347">
        <w:rPr>
          <w:rFonts w:ascii="Arial" w:hAnsi="Arial" w:cs="Arial"/>
          <w:b/>
          <w:color w:val="000000" w:themeColor="text1"/>
          <w:szCs w:val="20"/>
        </w:rPr>
        <w:t>C)</w:t>
      </w:r>
      <w:r w:rsidRPr="00D16347">
        <w:rPr>
          <w:rFonts w:ascii="Arial" w:hAnsi="Arial" w:cs="Arial"/>
          <w:color w:val="000000" w:themeColor="text1"/>
          <w:szCs w:val="20"/>
        </w:rPr>
        <w:t xml:space="preserve"> La Sindica Municipal informa en cuanto a la pasarela de la Granja, ya está instalada, pero aún no se puede utilizar, el día de ayer sostuvo reunión con la intercomunal, y el proc</w:t>
      </w:r>
      <w:r>
        <w:rPr>
          <w:rFonts w:ascii="Arial" w:hAnsi="Arial" w:cs="Arial"/>
          <w:color w:val="000000" w:themeColor="text1"/>
          <w:szCs w:val="20"/>
        </w:rPr>
        <w:t xml:space="preserve">eso es que Obras Públicas entrega </w:t>
      </w:r>
      <w:r w:rsidRPr="00D16347">
        <w:rPr>
          <w:rFonts w:ascii="Arial" w:hAnsi="Arial" w:cs="Arial"/>
          <w:color w:val="000000" w:themeColor="text1"/>
          <w:szCs w:val="20"/>
        </w:rPr>
        <w:t xml:space="preserve">a Publimovil y </w:t>
      </w:r>
      <w:r>
        <w:rPr>
          <w:rFonts w:ascii="Arial" w:hAnsi="Arial" w:cs="Arial"/>
          <w:color w:val="000000" w:themeColor="text1"/>
          <w:szCs w:val="20"/>
        </w:rPr>
        <w:t>estos</w:t>
      </w:r>
      <w:r w:rsidRPr="00D16347">
        <w:rPr>
          <w:rFonts w:ascii="Arial" w:hAnsi="Arial" w:cs="Arial"/>
          <w:color w:val="000000" w:themeColor="text1"/>
          <w:szCs w:val="20"/>
        </w:rPr>
        <w:t xml:space="preserve"> entrega</w:t>
      </w:r>
      <w:r>
        <w:rPr>
          <w:rFonts w:ascii="Arial" w:hAnsi="Arial" w:cs="Arial"/>
          <w:color w:val="000000" w:themeColor="text1"/>
          <w:szCs w:val="20"/>
        </w:rPr>
        <w:t>n</w:t>
      </w:r>
      <w:r w:rsidRPr="00D16347">
        <w:rPr>
          <w:rFonts w:ascii="Arial" w:hAnsi="Arial" w:cs="Arial"/>
          <w:color w:val="000000" w:themeColor="text1"/>
          <w:szCs w:val="20"/>
        </w:rPr>
        <w:t xml:space="preserve"> a la Municipalidad. </w:t>
      </w:r>
      <w:r w:rsidRPr="00D16347">
        <w:rPr>
          <w:rFonts w:ascii="Arial" w:hAnsi="Arial" w:cs="Arial"/>
          <w:b/>
          <w:color w:val="000000" w:themeColor="text1"/>
          <w:szCs w:val="20"/>
        </w:rPr>
        <w:t>D)</w:t>
      </w:r>
      <w:r w:rsidRPr="00D16347">
        <w:rPr>
          <w:rFonts w:ascii="Arial" w:hAnsi="Arial" w:cs="Arial"/>
          <w:color w:val="000000" w:themeColor="text1"/>
          <w:szCs w:val="20"/>
        </w:rPr>
        <w:t xml:space="preserve"> El Regidor Rodríguez Flores, manifiesta que se aprobó un presupuesto para el mantenimiento del pozo el coyolito y aun no se ha hecho efectiva, pide que se le dé seguimiento ya que el mismo tiene garantía pero hay que cumplir con los requerimientos. </w:t>
      </w:r>
      <w:r w:rsidRPr="00D16347">
        <w:rPr>
          <w:rFonts w:ascii="Arial" w:hAnsi="Arial" w:cs="Arial"/>
          <w:b/>
          <w:color w:val="000000" w:themeColor="text1"/>
          <w:szCs w:val="20"/>
        </w:rPr>
        <w:t>PUNTO TRES:</w:t>
      </w:r>
      <w:r w:rsidRPr="00D16347">
        <w:rPr>
          <w:rFonts w:ascii="Arial" w:hAnsi="Arial" w:cs="Arial"/>
          <w:b/>
          <w:szCs w:val="20"/>
        </w:rPr>
        <w:t xml:space="preserve"> JURIDICO. </w:t>
      </w:r>
      <w:r w:rsidRPr="00D16347">
        <w:rPr>
          <w:rFonts w:ascii="Arial" w:hAnsi="Arial" w:cs="Arial"/>
          <w:szCs w:val="20"/>
        </w:rPr>
        <w:t xml:space="preserve">El Asesor Legal, Licenciado Sandoval Miranda presenta al pleno los informes siguientes: </w:t>
      </w:r>
      <w:r w:rsidRPr="00D16347">
        <w:rPr>
          <w:rFonts w:ascii="Arial" w:hAnsi="Arial" w:cs="Arial"/>
          <w:color w:val="000000" w:themeColor="text1"/>
          <w:szCs w:val="20"/>
        </w:rPr>
        <w:t>Informe sobre deuda pendiente con ANDA, Dictamen sobre solicitud de permiso para operar como transporte turístico en el Municipio de Nejapa, departamento de San Salvador;</w:t>
      </w:r>
      <w:r w:rsidRPr="00D16347">
        <w:rPr>
          <w:rFonts w:ascii="Arial" w:hAnsi="Arial" w:cs="Arial"/>
          <w:szCs w:val="20"/>
        </w:rPr>
        <w:t xml:space="preserve"> los que escuchados y discutidos uno a uno por unanimidad deciden se pasen para acuerdo municipal.</w:t>
      </w:r>
      <w:r w:rsidRPr="00D16347">
        <w:rPr>
          <w:rFonts w:ascii="Arial" w:hAnsi="Arial" w:cs="Arial"/>
          <w:b/>
          <w:szCs w:val="20"/>
        </w:rPr>
        <w:t xml:space="preserve"> PUNTO CUATRO: A</w:t>
      </w:r>
      <w:r w:rsidRPr="00D16347">
        <w:rPr>
          <w:rFonts w:ascii="Arial" w:hAnsi="Arial" w:cs="Arial"/>
          <w:b/>
          <w:color w:val="000000" w:themeColor="text1"/>
          <w:szCs w:val="20"/>
        </w:rPr>
        <w:t xml:space="preserve">CUERDOS: a) </w:t>
      </w:r>
      <w:r w:rsidRPr="00D16347">
        <w:rPr>
          <w:rFonts w:ascii="Arial" w:hAnsi="Arial" w:cs="Arial"/>
          <w:b/>
          <w:color w:val="000000" w:themeColor="text1"/>
          <w:szCs w:val="20"/>
          <w:u w:val="single"/>
        </w:rPr>
        <w:t>Solicitud del señor Enrique Bairon, modificación de acuerdo</w:t>
      </w:r>
      <w:r w:rsidRPr="00D16347">
        <w:rPr>
          <w:rFonts w:ascii="Arial" w:hAnsi="Arial" w:cs="Arial"/>
          <w:b/>
          <w:color w:val="000000" w:themeColor="text1"/>
          <w:szCs w:val="20"/>
        </w:rPr>
        <w:t xml:space="preserve">: </w:t>
      </w:r>
      <w:r w:rsidRPr="00D16347">
        <w:rPr>
          <w:rFonts w:ascii="Arial" w:hAnsi="Arial" w:cs="Arial"/>
          <w:color w:val="000000" w:themeColor="text1"/>
          <w:szCs w:val="20"/>
        </w:rPr>
        <w:t>Escuchado que ha sido la exposición del señor Bair</w:t>
      </w:r>
      <w:r>
        <w:rPr>
          <w:rFonts w:ascii="Arial" w:hAnsi="Arial" w:cs="Arial"/>
          <w:color w:val="000000" w:themeColor="text1"/>
          <w:szCs w:val="20"/>
        </w:rPr>
        <w:t>o</w:t>
      </w:r>
      <w:r w:rsidRPr="00D16347">
        <w:rPr>
          <w:rFonts w:ascii="Arial" w:hAnsi="Arial" w:cs="Arial"/>
          <w:color w:val="000000" w:themeColor="text1"/>
          <w:szCs w:val="20"/>
        </w:rPr>
        <w:t xml:space="preserve">n Arrendatario de la Nave Industrial número DOS, se toma el acuerdo siguiente: </w:t>
      </w:r>
      <w:r w:rsidRPr="00D16347">
        <w:rPr>
          <w:rFonts w:ascii="Arial" w:hAnsi="Arial" w:cs="Arial"/>
          <w:b/>
          <w:szCs w:val="20"/>
        </w:rPr>
        <w:t xml:space="preserve">ACUERDO NUMERO UNO: </w:t>
      </w:r>
      <w:r w:rsidRPr="00D16347">
        <w:rPr>
          <w:rFonts w:ascii="Arial" w:hAnsi="Arial" w:cs="Arial"/>
          <w:szCs w:val="20"/>
        </w:rPr>
        <w:t xml:space="preserve">El Concejo Municipal de Nejapa habiendo escuchado al señor </w:t>
      </w:r>
      <w:r w:rsidRPr="00D16347">
        <w:rPr>
          <w:rFonts w:ascii="Arial" w:eastAsia="Calibri" w:hAnsi="Arial" w:cs="Arial"/>
          <w:b/>
          <w:szCs w:val="20"/>
          <w:lang w:eastAsia="en-US"/>
        </w:rPr>
        <w:t>BAIRON ENRIQUE QUIJANO FLORES</w:t>
      </w:r>
      <w:r w:rsidRPr="00D16347">
        <w:rPr>
          <w:rFonts w:ascii="Arial" w:eastAsia="Calibri" w:hAnsi="Arial" w:cs="Arial"/>
          <w:szCs w:val="20"/>
          <w:lang w:eastAsia="en-US"/>
        </w:rPr>
        <w:t xml:space="preserve">, quien manifiesta: </w:t>
      </w:r>
      <w:r w:rsidRPr="00D16347">
        <w:rPr>
          <w:rFonts w:ascii="Arial" w:eastAsia="Calibri" w:hAnsi="Arial" w:cs="Arial"/>
          <w:b/>
          <w:szCs w:val="20"/>
          <w:lang w:eastAsia="en-US"/>
        </w:rPr>
        <w:t>I.</w:t>
      </w:r>
      <w:r w:rsidRPr="00D16347">
        <w:rPr>
          <w:rFonts w:ascii="Arial" w:eastAsia="Calibri" w:hAnsi="Arial" w:cs="Arial"/>
          <w:szCs w:val="20"/>
          <w:lang w:eastAsia="en-US"/>
        </w:rPr>
        <w:t xml:space="preserve"> Que has sido notificado del Acuerdo número SEIS, que consta en Acta número VEINTINUEVE, </w:t>
      </w:r>
      <w:r w:rsidRPr="00D16347">
        <w:rPr>
          <w:rFonts w:ascii="Arial" w:hAnsi="Arial" w:cs="Arial"/>
          <w:szCs w:val="20"/>
        </w:rPr>
        <w:t xml:space="preserve">Vigésima Cuarta Sesión Ordinaria, celebrada por el Concejo Municipal, el día diecisiete de diciembre del año dos mil diecinueve, Acuerdo en que este Concejo Acordó: </w:t>
      </w:r>
      <w:r w:rsidRPr="00D16347">
        <w:rPr>
          <w:rFonts w:ascii="Arial" w:eastAsia="Calibri" w:hAnsi="Arial" w:cs="Arial"/>
          <w:b/>
          <w:szCs w:val="20"/>
          <w:lang w:eastAsia="en-US"/>
        </w:rPr>
        <w:t>a)</w:t>
      </w:r>
      <w:r w:rsidRPr="00D16347">
        <w:rPr>
          <w:rFonts w:ascii="Arial" w:eastAsia="Calibri" w:hAnsi="Arial" w:cs="Arial"/>
          <w:szCs w:val="20"/>
          <w:lang w:eastAsia="en-US"/>
        </w:rPr>
        <w:t xml:space="preserve"> Dar por Terminado el Contrato de arrendamiento relacionado, sin responsabilidad para el municipio de Nejapa, (Alcaldía de Nejapa), por encontrarse en mora en el pago por más de tres cuotas consecutivas del arrendamiento, mora que asciende a la cantidad de </w:t>
      </w:r>
      <w:r w:rsidRPr="00D16347">
        <w:rPr>
          <w:rFonts w:ascii="Arial" w:eastAsia="Calibri" w:hAnsi="Arial" w:cs="Arial"/>
          <w:b/>
          <w:szCs w:val="20"/>
          <w:lang w:eastAsia="en-US"/>
        </w:rPr>
        <w:t>TRES MIL SEISCIENTOS DOLARES DE LOS ESTADOS UNIDOS DE AMERIC</w:t>
      </w:r>
      <w:r w:rsidRPr="00D16347">
        <w:rPr>
          <w:rFonts w:ascii="Arial" w:eastAsia="Calibri" w:hAnsi="Arial" w:cs="Arial"/>
          <w:szCs w:val="20"/>
          <w:lang w:eastAsia="en-US"/>
        </w:rPr>
        <w:t xml:space="preserve">A, </w:t>
      </w:r>
      <w:r w:rsidRPr="00D16347">
        <w:rPr>
          <w:rFonts w:ascii="Arial" w:eastAsia="Calibri" w:hAnsi="Arial" w:cs="Arial"/>
          <w:b/>
          <w:szCs w:val="20"/>
          <w:lang w:eastAsia="en-US"/>
        </w:rPr>
        <w:t xml:space="preserve">b) </w:t>
      </w:r>
      <w:r w:rsidRPr="00D16347">
        <w:rPr>
          <w:rFonts w:ascii="Arial" w:eastAsia="Calibri" w:hAnsi="Arial" w:cs="Arial"/>
          <w:szCs w:val="20"/>
          <w:lang w:eastAsia="en-US"/>
        </w:rPr>
        <w:t xml:space="preserve">Se le requiere al arrendatario QUIJANO FLORES, que debe cancelar al Municipio de Nejapa (Alcaldía de Nejapa), en el plazo de SETENTA Y DOS HORAS, contadas a partir de la fecha de la notificación del presente acuerdo la totalidad de lo adeudado, </w:t>
      </w:r>
      <w:r w:rsidRPr="00D16347">
        <w:rPr>
          <w:rFonts w:ascii="Arial" w:eastAsia="Calibri" w:hAnsi="Arial" w:cs="Arial"/>
          <w:b/>
          <w:szCs w:val="20"/>
          <w:lang w:eastAsia="en-US"/>
        </w:rPr>
        <w:t xml:space="preserve">c) </w:t>
      </w:r>
      <w:r w:rsidRPr="00D16347">
        <w:rPr>
          <w:rFonts w:ascii="Arial" w:eastAsia="Calibri" w:hAnsi="Arial" w:cs="Arial"/>
          <w:szCs w:val="20"/>
          <w:lang w:eastAsia="en-US"/>
        </w:rPr>
        <w:t xml:space="preserve">Que en cumplimiento a lo estipulado en las cláusulas contractuales, el arrendatario </w:t>
      </w:r>
      <w:r w:rsidRPr="00D16347">
        <w:rPr>
          <w:rFonts w:ascii="Arial" w:eastAsia="Calibri" w:hAnsi="Arial" w:cs="Arial"/>
          <w:b/>
          <w:szCs w:val="20"/>
          <w:lang w:eastAsia="en-US"/>
        </w:rPr>
        <w:t>BAIRON ENRIQUE QUIJANO FLORES</w:t>
      </w:r>
      <w:r w:rsidRPr="00D16347">
        <w:rPr>
          <w:rFonts w:ascii="Arial" w:eastAsia="Calibri" w:hAnsi="Arial" w:cs="Arial"/>
          <w:szCs w:val="20"/>
          <w:lang w:eastAsia="en-US"/>
        </w:rPr>
        <w:t xml:space="preserve">, debe entregar en el plazo de CINCO DÍAS HABILES, el inmueble denominado Nave 2, que se relaciona en el contrato de arrendamiento; </w:t>
      </w:r>
      <w:r w:rsidRPr="00D16347">
        <w:rPr>
          <w:rFonts w:ascii="Arial" w:eastAsia="Calibri" w:hAnsi="Arial" w:cs="Arial"/>
          <w:b/>
          <w:szCs w:val="20"/>
          <w:lang w:eastAsia="en-US"/>
        </w:rPr>
        <w:t>instruyéndose</w:t>
      </w:r>
      <w:r w:rsidRPr="00D16347">
        <w:rPr>
          <w:rFonts w:ascii="Arial" w:eastAsia="Calibri" w:hAnsi="Arial" w:cs="Arial"/>
          <w:szCs w:val="20"/>
          <w:lang w:eastAsia="en-US"/>
        </w:rPr>
        <w:t xml:space="preserve"> por este medio conforme a las cláusulas contractuales al Gerente General Licenciado </w:t>
      </w:r>
      <w:r w:rsidRPr="00D16347">
        <w:rPr>
          <w:rFonts w:ascii="Arial" w:eastAsia="Calibri" w:hAnsi="Arial" w:cs="Arial"/>
          <w:b/>
          <w:szCs w:val="20"/>
          <w:lang w:eastAsia="en-US"/>
        </w:rPr>
        <w:t>Félix Alfredo Medina Cerna</w:t>
      </w:r>
      <w:r w:rsidRPr="00D16347">
        <w:rPr>
          <w:rFonts w:ascii="Arial" w:eastAsia="Calibri" w:hAnsi="Arial" w:cs="Arial"/>
          <w:szCs w:val="20"/>
          <w:lang w:eastAsia="en-US"/>
        </w:rPr>
        <w:t xml:space="preserve">, para que coordine con el arrendatario la entrega del inmueble Nave 2 arrendado, </w:t>
      </w:r>
      <w:r w:rsidRPr="00D16347">
        <w:rPr>
          <w:rFonts w:ascii="Arial" w:eastAsia="Calibri" w:hAnsi="Arial" w:cs="Arial"/>
          <w:b/>
          <w:szCs w:val="20"/>
          <w:lang w:eastAsia="en-US"/>
        </w:rPr>
        <w:t xml:space="preserve">d) </w:t>
      </w:r>
      <w:r w:rsidRPr="00D16347">
        <w:rPr>
          <w:rFonts w:ascii="Arial" w:eastAsia="Calibri" w:hAnsi="Arial" w:cs="Arial"/>
          <w:szCs w:val="20"/>
          <w:lang w:eastAsia="en-US"/>
        </w:rPr>
        <w:t xml:space="preserve">Se instruye al Gerente General Licenciado </w:t>
      </w:r>
      <w:r w:rsidRPr="00D16347">
        <w:rPr>
          <w:rFonts w:ascii="Arial" w:eastAsia="Calibri" w:hAnsi="Arial" w:cs="Arial"/>
          <w:b/>
          <w:szCs w:val="20"/>
          <w:lang w:eastAsia="en-US"/>
        </w:rPr>
        <w:t>Félix Alfredo Medina Cerna,</w:t>
      </w:r>
      <w:r w:rsidRPr="00D16347">
        <w:rPr>
          <w:rFonts w:ascii="Arial" w:eastAsia="Calibri" w:hAnsi="Arial" w:cs="Arial"/>
          <w:szCs w:val="20"/>
          <w:lang w:eastAsia="en-US"/>
        </w:rPr>
        <w:t xml:space="preserve"> que en caso de negativa por el arrendatario de la entrega y desalojo voluntario de la Nave 2, en el plazo otorgado, proceda dentro de los tres días posteriores a la notificación o requerimiento de la entrega de dicha Nave o inmueble, efectúe el </w:t>
      </w:r>
      <w:r w:rsidRPr="00D16347">
        <w:rPr>
          <w:rFonts w:ascii="Arial" w:eastAsia="Calibri" w:hAnsi="Arial" w:cs="Arial"/>
          <w:b/>
          <w:szCs w:val="20"/>
          <w:lang w:eastAsia="en-US"/>
        </w:rPr>
        <w:t>desalojo del local</w:t>
      </w:r>
      <w:r w:rsidRPr="00D16347">
        <w:rPr>
          <w:rFonts w:ascii="Arial" w:eastAsia="Calibri" w:hAnsi="Arial" w:cs="Arial"/>
          <w:szCs w:val="20"/>
          <w:lang w:eastAsia="en-US"/>
        </w:rPr>
        <w:t xml:space="preserve"> o Nave 2, sin intervención judicial, tal como de común acuerdo se estipulo en la cláusula XIII del Contrato de arrendamiento, pudiéndose auxiliar de los Agentes del CAM si fuere necesario, a fin de efectuar el desalojo del bien Municipal y remover las chapas o cerrojos de las puertas del local o inmueble Nave 2, levantando acta notarial de los bienes que se encontraren dentro del local arrendado, debiendo nombrar a una persona responsable para la custodia de los bienes, especificando las características y estado de los mismos, los cuales le serán entregados al arrendatario al cancelar la deuda””””. </w:t>
      </w:r>
      <w:r w:rsidRPr="00D16347">
        <w:rPr>
          <w:rFonts w:ascii="Arial" w:eastAsia="Calibri" w:hAnsi="Arial" w:cs="Arial"/>
          <w:b/>
          <w:szCs w:val="20"/>
          <w:lang w:eastAsia="en-US"/>
        </w:rPr>
        <w:t>II</w:t>
      </w:r>
      <w:r w:rsidRPr="00D16347">
        <w:rPr>
          <w:rFonts w:ascii="Arial" w:hAnsi="Arial" w:cs="Arial"/>
          <w:b/>
          <w:szCs w:val="20"/>
        </w:rPr>
        <w:t>)</w:t>
      </w:r>
      <w:r w:rsidRPr="00D16347">
        <w:rPr>
          <w:rFonts w:ascii="Arial" w:hAnsi="Arial" w:cs="Arial"/>
          <w:szCs w:val="20"/>
        </w:rPr>
        <w:t xml:space="preserve"> Expresando que las medidas impuestas son bastante duras, ya que él ha hecho una inversión considerable que asciende aproximadamente a Sesenta y siete mil dólares, además de tener 12 empelados permanentes a quien les da trabajo y le ha tocado que pagar planillas, se compromete a ponerse al día a más tardar el viernes de esta semana  y pide se le permita continuar en las instalaciones, debido a que ha comenzado de cero y adecuar la nave con la planta eléctrica y la maquinaria para operar, ha ocasionados los retrasos en los pagos, si en caso el concejo ya hubiese tomado una decisión solicita se le conceda un plazo prudencial para desalojar el inmueble arrendado. Este Concejo Municipal habiendo escuchado la solicitud expuesta el señor Quijano Flores, y en uso de las facultades legales conferidas, </w:t>
      </w:r>
      <w:r w:rsidRPr="00D16347">
        <w:rPr>
          <w:rFonts w:ascii="Arial" w:hAnsi="Arial" w:cs="Arial"/>
          <w:b/>
          <w:szCs w:val="20"/>
        </w:rPr>
        <w:t>ACUERDA:</w:t>
      </w:r>
      <w:r w:rsidRPr="00D16347">
        <w:rPr>
          <w:rFonts w:ascii="Arial" w:hAnsi="Arial" w:cs="Arial"/>
          <w:szCs w:val="20"/>
        </w:rPr>
        <w:t xml:space="preserve"> </w:t>
      </w:r>
      <w:r w:rsidRPr="00D16347">
        <w:rPr>
          <w:rFonts w:ascii="Arial" w:hAnsi="Arial" w:cs="Arial"/>
          <w:b/>
          <w:szCs w:val="20"/>
        </w:rPr>
        <w:t>a)</w:t>
      </w:r>
      <w:r w:rsidRPr="00D16347">
        <w:rPr>
          <w:rFonts w:ascii="Arial" w:hAnsi="Arial" w:cs="Arial"/>
          <w:szCs w:val="20"/>
        </w:rPr>
        <w:t xml:space="preserve"> Denegar la solicitud de continuar arrendando el inmueble identificado como </w:t>
      </w:r>
      <w:r w:rsidRPr="00D16347">
        <w:rPr>
          <w:rFonts w:ascii="Arial" w:eastAsia="Calibri" w:hAnsi="Arial" w:cs="Arial"/>
          <w:szCs w:val="20"/>
          <w:lang w:eastAsia="en-US"/>
        </w:rPr>
        <w:t xml:space="preserve">Nave 2, requiriéndosele realice el pago de lo adeuda a más tardar el día viernes 10 de enero del corriente año, </w:t>
      </w:r>
      <w:r w:rsidRPr="00D16347">
        <w:rPr>
          <w:rFonts w:ascii="Arial" w:eastAsia="Calibri" w:hAnsi="Arial" w:cs="Arial"/>
          <w:b/>
          <w:szCs w:val="20"/>
          <w:lang w:eastAsia="en-US"/>
        </w:rPr>
        <w:t>b)</w:t>
      </w:r>
      <w:r w:rsidRPr="00D16347">
        <w:rPr>
          <w:rFonts w:ascii="Arial" w:eastAsia="Calibri" w:hAnsi="Arial" w:cs="Arial"/>
          <w:szCs w:val="20"/>
          <w:lang w:eastAsia="en-US"/>
        </w:rPr>
        <w:t xml:space="preserve"> Concédase un plazo de </w:t>
      </w:r>
      <w:r w:rsidRPr="00D16347">
        <w:rPr>
          <w:rFonts w:ascii="Arial" w:eastAsia="Calibri" w:hAnsi="Arial" w:cs="Arial"/>
          <w:b/>
          <w:szCs w:val="20"/>
          <w:lang w:eastAsia="en-US"/>
        </w:rPr>
        <w:t>TREINTA DIAS CALENDARIO</w:t>
      </w:r>
      <w:r w:rsidRPr="00D16347">
        <w:rPr>
          <w:rFonts w:ascii="Arial" w:eastAsia="Calibri" w:hAnsi="Arial" w:cs="Arial"/>
          <w:szCs w:val="20"/>
          <w:lang w:eastAsia="en-US"/>
        </w:rPr>
        <w:t xml:space="preserve">, para que en cumplimiento a lo estipulado en las cláusulas contractuales, el arrendatario </w:t>
      </w:r>
      <w:r w:rsidRPr="00D16347">
        <w:rPr>
          <w:rFonts w:ascii="Arial" w:eastAsia="Calibri" w:hAnsi="Arial" w:cs="Arial"/>
          <w:b/>
          <w:szCs w:val="20"/>
          <w:lang w:eastAsia="en-US"/>
        </w:rPr>
        <w:t>BAIRON ENRIQUE QUIJANO FLORES</w:t>
      </w:r>
      <w:r w:rsidRPr="00D16347">
        <w:rPr>
          <w:rFonts w:ascii="Arial" w:eastAsia="Calibri" w:hAnsi="Arial" w:cs="Arial"/>
          <w:szCs w:val="20"/>
          <w:lang w:eastAsia="en-US"/>
        </w:rPr>
        <w:t xml:space="preserve">, entregue el inmueble relacionado, </w:t>
      </w:r>
      <w:r w:rsidRPr="00D16347">
        <w:rPr>
          <w:rFonts w:ascii="Arial" w:eastAsia="Calibri" w:hAnsi="Arial" w:cs="Arial"/>
          <w:b/>
          <w:szCs w:val="20"/>
          <w:lang w:eastAsia="en-US"/>
        </w:rPr>
        <w:t>instruyéndose</w:t>
      </w:r>
      <w:r w:rsidRPr="00D16347">
        <w:rPr>
          <w:rFonts w:ascii="Arial" w:eastAsia="Calibri" w:hAnsi="Arial" w:cs="Arial"/>
          <w:szCs w:val="20"/>
          <w:lang w:eastAsia="en-US"/>
        </w:rPr>
        <w:t xml:space="preserve"> por este medio conforme a las cláusulas contractuales al Gerente General Licenciado </w:t>
      </w:r>
      <w:r w:rsidRPr="00D16347">
        <w:rPr>
          <w:rFonts w:ascii="Arial" w:eastAsia="Calibri" w:hAnsi="Arial" w:cs="Arial"/>
          <w:b/>
          <w:szCs w:val="20"/>
          <w:lang w:eastAsia="en-US"/>
        </w:rPr>
        <w:t>Félix Alfredo Medina Cerna</w:t>
      </w:r>
      <w:r w:rsidRPr="00D16347">
        <w:rPr>
          <w:rFonts w:ascii="Arial" w:eastAsia="Calibri" w:hAnsi="Arial" w:cs="Arial"/>
          <w:szCs w:val="20"/>
          <w:lang w:eastAsia="en-US"/>
        </w:rPr>
        <w:t xml:space="preserve">, para que coordine con el arrendatario la entrega del inmueble Nave 2, </w:t>
      </w:r>
      <w:r w:rsidRPr="00D16347">
        <w:rPr>
          <w:rFonts w:ascii="Arial" w:eastAsia="Calibri" w:hAnsi="Arial" w:cs="Arial"/>
          <w:b/>
          <w:szCs w:val="20"/>
          <w:lang w:eastAsia="en-US"/>
        </w:rPr>
        <w:t>c)</w:t>
      </w:r>
      <w:r w:rsidRPr="00D16347">
        <w:rPr>
          <w:rFonts w:ascii="Arial" w:eastAsia="Calibri" w:hAnsi="Arial" w:cs="Arial"/>
          <w:szCs w:val="20"/>
          <w:lang w:eastAsia="en-US"/>
        </w:rPr>
        <w:t xml:space="preserve"> Ratifíquese en todo lo demás el contenido del Acuerdo número SEIS, que consta en Acta número VEINTINUEVE, </w:t>
      </w:r>
      <w:r w:rsidRPr="00D16347">
        <w:rPr>
          <w:rFonts w:ascii="Arial" w:hAnsi="Arial" w:cs="Arial"/>
          <w:szCs w:val="20"/>
        </w:rPr>
        <w:t>Vigésima Cuarta Sesión Ordinaria, celebrada por el Concejo Municipal, el día diecisiete de diciembre del año dos mil diecinueve.</w:t>
      </w:r>
      <w:r w:rsidRPr="00D16347">
        <w:rPr>
          <w:rFonts w:ascii="Arial" w:eastAsia="Calibri" w:hAnsi="Arial" w:cs="Arial"/>
          <w:szCs w:val="20"/>
          <w:lang w:eastAsia="en-US"/>
        </w:rPr>
        <w:t xml:space="preserve"> </w:t>
      </w:r>
      <w:r w:rsidRPr="00D16347">
        <w:rPr>
          <w:rFonts w:ascii="Arial" w:hAnsi="Arial" w:cs="Arial"/>
          <w:b/>
          <w:szCs w:val="20"/>
          <w:u w:val="single"/>
        </w:rPr>
        <w:t>Votación unánime.</w:t>
      </w:r>
      <w:r>
        <w:rPr>
          <w:rFonts w:ascii="Arial" w:hAnsi="Arial" w:cs="Arial"/>
          <w:szCs w:val="20"/>
        </w:rPr>
        <w:t xml:space="preserve"> Comuníquese </w:t>
      </w:r>
      <w:r w:rsidRPr="00D16347">
        <w:rPr>
          <w:rFonts w:ascii="Arial" w:hAnsi="Arial" w:cs="Arial"/>
          <w:szCs w:val="20"/>
        </w:rPr>
        <w:t xml:space="preserve">”””””””””””””, </w:t>
      </w:r>
      <w:r w:rsidRPr="00D16347">
        <w:rPr>
          <w:rFonts w:ascii="Arial" w:hAnsi="Arial" w:cs="Arial"/>
          <w:b/>
          <w:szCs w:val="20"/>
        </w:rPr>
        <w:t>b)</w:t>
      </w:r>
      <w:r w:rsidRPr="00D16347">
        <w:rPr>
          <w:rFonts w:ascii="Arial" w:hAnsi="Arial" w:cs="Arial"/>
          <w:szCs w:val="20"/>
        </w:rPr>
        <w:t xml:space="preserve"> </w:t>
      </w:r>
      <w:r w:rsidRPr="00D16347">
        <w:rPr>
          <w:rFonts w:ascii="Arial" w:hAnsi="Arial" w:cs="Arial"/>
          <w:b/>
          <w:color w:val="000000" w:themeColor="text1"/>
          <w:szCs w:val="20"/>
        </w:rPr>
        <w:t xml:space="preserve">JURIDICO: </w:t>
      </w:r>
      <w:r w:rsidRPr="00D16347">
        <w:rPr>
          <w:rFonts w:ascii="Arial" w:hAnsi="Arial" w:cs="Arial"/>
          <w:b/>
          <w:color w:val="000000" w:themeColor="text1"/>
          <w:szCs w:val="20"/>
          <w:u w:val="single"/>
        </w:rPr>
        <w:t>Informe sobre deuda pendiente con ANDA, Dictamen sobre solicitud de permiso para operar como transporte turístico en el Municipio de Nejapa, departamento de San Salvador:</w:t>
      </w:r>
      <w:r w:rsidRPr="00D16347">
        <w:rPr>
          <w:rFonts w:ascii="Arial" w:hAnsi="Arial" w:cs="Arial"/>
          <w:color w:val="000000" w:themeColor="text1"/>
          <w:szCs w:val="20"/>
        </w:rPr>
        <w:t xml:space="preserve"> </w:t>
      </w:r>
      <w:r w:rsidRPr="00D16347">
        <w:rPr>
          <w:rFonts w:ascii="Arial" w:hAnsi="Arial" w:cs="Arial"/>
          <w:szCs w:val="20"/>
        </w:rPr>
        <w:t xml:space="preserve"> Escuchados y discutidos uno a uno los informes presentados, se toman los acuerdos siguientes: </w:t>
      </w:r>
      <w:r w:rsidRPr="00D16347">
        <w:rPr>
          <w:rFonts w:ascii="Arial" w:hAnsi="Arial" w:cs="Arial"/>
          <w:b/>
          <w:szCs w:val="20"/>
        </w:rPr>
        <w:t xml:space="preserve">ACUERDO NUMERO DOS: </w:t>
      </w:r>
      <w:r w:rsidRPr="00D16347">
        <w:rPr>
          <w:rFonts w:ascii="Arial" w:hAnsi="Arial" w:cs="Arial"/>
          <w:szCs w:val="20"/>
        </w:rPr>
        <w:t xml:space="preserve">Escuchado y discutido el informe presentado por el Licenciado Héctor Mauricio Sandoval Miranda, en el cual expone: </w:t>
      </w:r>
      <w:r w:rsidRPr="00D16347">
        <w:rPr>
          <w:rFonts w:ascii="Arial" w:hAnsi="Arial" w:cs="Arial"/>
          <w:b/>
          <w:szCs w:val="20"/>
        </w:rPr>
        <w:t xml:space="preserve">I. </w:t>
      </w:r>
      <w:r w:rsidRPr="00D16347">
        <w:rPr>
          <w:rFonts w:ascii="Arial" w:hAnsi="Arial" w:cs="Arial"/>
          <w:szCs w:val="20"/>
        </w:rPr>
        <w:t xml:space="preserve">Que mediante nota enviada por el Licenciado Juan Antonio Quintanilla Pineda, en su calidad de Jefe Recuperación de Mora de ANDA, de fecha 29 de julio del año 2019, este notificó que la Municipalidad adeudaba a dicha entidad la cantidad de </w:t>
      </w:r>
      <w:r w:rsidRPr="00D16347">
        <w:rPr>
          <w:rFonts w:ascii="Arial" w:hAnsi="Arial" w:cs="Arial"/>
          <w:b/>
          <w:szCs w:val="20"/>
          <w:u w:val="single"/>
        </w:rPr>
        <w:t>$19,099.54,</w:t>
      </w:r>
      <w:r w:rsidRPr="00D16347">
        <w:rPr>
          <w:rFonts w:ascii="Arial" w:hAnsi="Arial" w:cs="Arial"/>
          <w:szCs w:val="20"/>
        </w:rPr>
        <w:t xml:space="preserve"> cuyo saldo ha sido ocasionado por el no pago del Suministro del Servicio de Agua Potable y Alcantarillado prestado por dicha entidad, a la Comuna. Anexando los diferentes estados de cuentas. </w:t>
      </w:r>
      <w:r w:rsidRPr="00D16347">
        <w:rPr>
          <w:rFonts w:ascii="Arial" w:hAnsi="Arial" w:cs="Arial"/>
          <w:b/>
          <w:szCs w:val="20"/>
        </w:rPr>
        <w:t>II.</w:t>
      </w:r>
      <w:r w:rsidRPr="00D16347">
        <w:rPr>
          <w:rFonts w:ascii="Arial" w:hAnsi="Arial" w:cs="Arial"/>
          <w:szCs w:val="20"/>
        </w:rPr>
        <w:t xml:space="preserve"> Que mediante nota de fecha 27 de agosto del año 2019, firmada y enviada por el señor Alcalde Adolfo Barrios, se le manifestó a ANDA lo siguiente: “</w:t>
      </w:r>
      <w:r w:rsidRPr="00D16347">
        <w:rPr>
          <w:rFonts w:ascii="Arial" w:hAnsi="Arial" w:cs="Arial"/>
          <w:i/>
          <w:szCs w:val="20"/>
        </w:rPr>
        <w:t xml:space="preserve">Se hace de mi conocimiento que la municipalidad que represento adeuda a ANDA la cantidad de $19,099.54 en concepto Suministro del Servicio de Agua Potable y Alcantarillado prestado por dicha institución. Mi representada se encuentra en la disponibilidad de solventar dicha situación y notando que en este momento se encuentra en vigencia el Decreto de Excepción de Multas e Intereses, le Solicito: a) Se nos incorpore en el decreto de Exoneración de Multas e intereses, y b) Se coordine inspección técnica, con delegados de ANDA y de la municipalidad, para que se realice inspección en los lugares que esa autónoma presta el servicio, esto con el objetivo de verificar dicha situación. </w:t>
      </w:r>
      <w:r w:rsidRPr="00D16347">
        <w:rPr>
          <w:rFonts w:ascii="Arial" w:hAnsi="Arial" w:cs="Arial"/>
          <w:b/>
          <w:szCs w:val="20"/>
        </w:rPr>
        <w:t xml:space="preserve">III.  </w:t>
      </w:r>
      <w:r w:rsidRPr="00D16347">
        <w:rPr>
          <w:rFonts w:ascii="Arial" w:hAnsi="Arial" w:cs="Arial"/>
          <w:szCs w:val="20"/>
        </w:rPr>
        <w:t>Que mediante correo electrónico enviado el día 24 de octubre de 2019, por la ingeniera Celia Elizabeth Monge Guadrón, encargada por parte de INIPSA, empresa que se encuentra realizando la construcción de la Nueva Planta de Tratamiento de Aguas Residuales, manifiesta lo siguiente: “</w:t>
      </w:r>
      <w:r w:rsidRPr="00D16347">
        <w:rPr>
          <w:rFonts w:ascii="Arial" w:hAnsi="Arial" w:cs="Arial"/>
          <w:i/>
          <w:szCs w:val="20"/>
        </w:rPr>
        <w:t xml:space="preserve">Buenas tardes estimados. Me he reunido con el personal de Recuperación de Mora de ANDA, para saber cómo podrían otorgarnos la solvencia solicitada para la Factibilidad que se requiere para el permiso de OP12AMSS. Me indicaron que han resuelto algunas de las peticiones de la Municipalidad a su favor, las cuales les notificarán hoy o mañana, pero es necesario que se reúnan con ANDA para llegar a un acuerdo de plan de pagos y que al firmar ese documento les entregarán la solvencia solicitada. Agradeceré que puedan comunicarse con ANDA para llegar a un acuerdo con la Municipalidad y que nosotros podamos hacer los trámites necesarios. No omito recordarles también que estamos a la espera de su pronunciamiento sobre la ordenanza y la documentación sobre la entidad operadora.”  </w:t>
      </w:r>
      <w:r w:rsidRPr="00D16347">
        <w:rPr>
          <w:rFonts w:ascii="Arial" w:hAnsi="Arial" w:cs="Arial"/>
          <w:b/>
          <w:szCs w:val="20"/>
        </w:rPr>
        <w:t>IV.</w:t>
      </w:r>
      <w:r w:rsidRPr="00D16347">
        <w:rPr>
          <w:rFonts w:ascii="Arial" w:hAnsi="Arial" w:cs="Arial"/>
          <w:szCs w:val="20"/>
        </w:rPr>
        <w:t xml:space="preserve"> Que el día 30 de octubre del año 2019, se sostuvo reunión en las instalaciones de ANDA, con el objetivo de dar solución a la deuda que se tiene pendiente con dicha institución la cual dio como resultado lo siguiente: “a) Que el Lic. Juan Manuel Hernández (Representante de ANDA, enviara a la municipalidad el detalle final de la cantidad ya aplicado la exoneración de los intereses y multas, b) Una vez obtenido el dato se pasara informe y recomendable </w:t>
      </w:r>
    </w:p>
    <w:p w:rsidR="00BB1893" w:rsidRPr="00D16347" w:rsidRDefault="00BB1893" w:rsidP="00BB1893">
      <w:pPr>
        <w:tabs>
          <w:tab w:val="left" w:pos="1418"/>
        </w:tabs>
        <w:spacing w:line="360" w:lineRule="auto"/>
        <w:jc w:val="both"/>
        <w:rPr>
          <w:rFonts w:ascii="Arial" w:hAnsi="Arial" w:cs="Arial"/>
          <w:sz w:val="20"/>
          <w:szCs w:val="20"/>
        </w:rPr>
      </w:pPr>
      <w:r w:rsidRPr="00D16347">
        <w:rPr>
          <w:rFonts w:ascii="Arial" w:hAnsi="Arial" w:cs="Arial"/>
          <w:sz w:val="20"/>
          <w:szCs w:val="20"/>
        </w:rPr>
        <w:t xml:space="preserve">al Concejo municipal, para que se emita el acuerdo autorizando el plan de pago a ANDA, y c) Solicitar la solvencia a ANDA, la cual se necesita para ser presentada por INIPSA, la cual es requisito para la continuidad del proyecto de aguas residuales.”  </w:t>
      </w:r>
      <w:r w:rsidRPr="00D16347">
        <w:rPr>
          <w:rFonts w:ascii="Arial" w:hAnsi="Arial" w:cs="Arial"/>
          <w:b/>
          <w:sz w:val="20"/>
          <w:szCs w:val="20"/>
        </w:rPr>
        <w:t>V</w:t>
      </w:r>
      <w:r w:rsidRPr="00D16347">
        <w:rPr>
          <w:rFonts w:ascii="Arial" w:hAnsi="Arial" w:cs="Arial"/>
          <w:sz w:val="20"/>
          <w:szCs w:val="20"/>
        </w:rPr>
        <w:t>. Mediante nota de fecha 04 de noviembre del año 2019, firmada por el señor Alcalde y dirigida al arquitecto Frederick Benítez Cardona, se manifestó lo siguiente: “</w:t>
      </w:r>
      <w:r w:rsidRPr="00D16347">
        <w:rPr>
          <w:rFonts w:ascii="Arial" w:hAnsi="Arial" w:cs="Arial"/>
          <w:i/>
          <w:sz w:val="20"/>
          <w:szCs w:val="20"/>
        </w:rPr>
        <w:t xml:space="preserve">En seguimiento a gestiones iniciadas desde el 23 de agosto de 2019 en cuanto a depuración del monto de la deuda de la municipalidad con ANDA y como resultados finales en donde una comisión de nuestros funcionarios y su personal de la administración de recuperación de mora han determinado el monto de $15,140.43…Este día fuimos notificados vía correo electrónico por medio del licenciado Ernesto Bonilla Henríquez, Colaborador de la Administración de Recuperación de mora que se ha acordado otorgarnos un plazo de 6 meses para la cancelación de la deuda antes mencionada. Por lo que le solicito: I) Se apruebe la propuesta de plan de pago solicitada el pasado viernes 1 de noviembre del 10% de prima sobre los $15,140.43 pagadero en noviembre y el resto a un plazo de 17 meses a partir del mes de diciembre de 2019, vigentes cuando iniciamos las gestiones y que así se nos informó. 2) Se den de baja las cuentas y los saldos resultantes de la inspección física realizada y en donde se determinó que no existen.”  </w:t>
      </w:r>
      <w:r w:rsidRPr="00D16347">
        <w:rPr>
          <w:rFonts w:ascii="Arial" w:hAnsi="Arial" w:cs="Arial"/>
          <w:b/>
          <w:sz w:val="20"/>
          <w:szCs w:val="20"/>
        </w:rPr>
        <w:t xml:space="preserve">VI. </w:t>
      </w:r>
      <w:r w:rsidRPr="00D16347">
        <w:rPr>
          <w:rFonts w:ascii="Arial" w:hAnsi="Arial" w:cs="Arial"/>
          <w:sz w:val="20"/>
          <w:szCs w:val="20"/>
        </w:rPr>
        <w:t>Que, mediante correo electrónico enviado por Ángela Ruth Ramírez de Cortez, de fecha 19 de diciembre de 2019, en su calidad de Colaborador Administrativo de Recuperación de Mora, de ANDA, manifiesta:  “</w:t>
      </w:r>
      <w:r w:rsidRPr="00D16347">
        <w:rPr>
          <w:rFonts w:ascii="Arial" w:hAnsi="Arial" w:cs="Arial"/>
          <w:i/>
          <w:sz w:val="20"/>
          <w:szCs w:val="20"/>
        </w:rPr>
        <w:t>Buenas tardes Lic. Paredes, en respuesta a conversación de esta mañana vía telefónica de poder mejorar el plan de pago en relación a la deuda de la Municipalidad con la ANDA , se hizo la consulta nuevamente con el Jefe de la Unidad de  Recuperación de Mora y le comente de la reunión extraordinaria de fin de año que tiene el Concejo Municipal el día de mañana y la necesidad de presentar una propuesta de pago por parte de la  ANDA; luego de una discusión y análisis del tema, se ha modificado la propuesta anterior (Según REF:33-RM1108-2019)  de pago del 30% + 6 Meses.</w:t>
      </w:r>
      <w:r w:rsidRPr="00D16347">
        <w:rPr>
          <w:rFonts w:ascii="Arial" w:hAnsi="Arial" w:cs="Arial"/>
          <w:sz w:val="20"/>
          <w:szCs w:val="20"/>
        </w:rPr>
        <w:t xml:space="preserve"> </w:t>
      </w:r>
      <w:r w:rsidRPr="00D16347">
        <w:rPr>
          <w:rFonts w:ascii="Arial" w:hAnsi="Arial" w:cs="Arial"/>
          <w:i/>
          <w:sz w:val="20"/>
          <w:szCs w:val="20"/>
          <w:u w:val="single"/>
        </w:rPr>
        <w:t>Quedando la nueva propuesta de la siguiente manera:</w:t>
      </w:r>
      <w:r w:rsidRPr="00D16347">
        <w:rPr>
          <w:rFonts w:ascii="Arial" w:hAnsi="Arial" w:cs="Arial"/>
          <w:sz w:val="20"/>
          <w:szCs w:val="20"/>
          <w:u w:val="single"/>
        </w:rPr>
        <w:t xml:space="preserve"> </w:t>
      </w:r>
      <w:r w:rsidRPr="00D16347">
        <w:rPr>
          <w:rFonts w:ascii="Arial" w:hAnsi="Arial" w:cs="Arial"/>
          <w:i/>
          <w:sz w:val="20"/>
          <w:szCs w:val="20"/>
          <w:u w:val="single"/>
        </w:rPr>
        <w:t>30% de Prima + 12 Cuotas Mensuale</w:t>
      </w:r>
      <w:r w:rsidRPr="00D16347">
        <w:rPr>
          <w:rFonts w:ascii="Arial" w:hAnsi="Arial" w:cs="Arial"/>
          <w:i/>
          <w:sz w:val="20"/>
          <w:szCs w:val="20"/>
        </w:rPr>
        <w:t xml:space="preserve">s.”  </w:t>
      </w:r>
      <w:r w:rsidRPr="00D16347">
        <w:rPr>
          <w:rFonts w:ascii="Arial" w:hAnsi="Arial" w:cs="Arial"/>
          <w:b/>
          <w:sz w:val="20"/>
          <w:szCs w:val="20"/>
        </w:rPr>
        <w:t xml:space="preserve">VII. </w:t>
      </w:r>
      <w:r w:rsidRPr="00D16347">
        <w:rPr>
          <w:rFonts w:ascii="Arial" w:hAnsi="Arial" w:cs="Arial"/>
          <w:sz w:val="20"/>
          <w:szCs w:val="20"/>
        </w:rPr>
        <w:t xml:space="preserve">Que, mediante correo electrónico enviado por Ángela Ruth Ramírez de Cortez, de fecha 19 de diciembre de 2019, en su calidad de Colaborador Administrativo de Recuperación de Mora, de ANDA, manifiesta los saldos de la municipalidad a favor de ANDA, al día 19 de diciembre de 2019 son los siguientes: </w:t>
      </w:r>
    </w:p>
    <w:p w:rsidR="00BB1893" w:rsidRPr="00DF46F5" w:rsidRDefault="00BB1893" w:rsidP="00BB1893">
      <w:pPr>
        <w:tabs>
          <w:tab w:val="left" w:pos="1418"/>
        </w:tabs>
        <w:spacing w:line="360" w:lineRule="auto"/>
        <w:jc w:val="both"/>
        <w:rPr>
          <w:rFonts w:ascii="Arial" w:hAnsi="Arial" w:cs="Arial"/>
          <w:sz w:val="20"/>
          <w:szCs w:val="20"/>
        </w:rPr>
      </w:pPr>
    </w:p>
    <w:tbl>
      <w:tblPr>
        <w:tblW w:w="9072" w:type="dxa"/>
        <w:tblInd w:w="-10" w:type="dxa"/>
        <w:tblLayout w:type="fixed"/>
        <w:tblLook w:val="04A0" w:firstRow="1" w:lastRow="0" w:firstColumn="1" w:lastColumn="0" w:noHBand="0" w:noVBand="1"/>
      </w:tblPr>
      <w:tblGrid>
        <w:gridCol w:w="993"/>
        <w:gridCol w:w="1417"/>
        <w:gridCol w:w="2410"/>
        <w:gridCol w:w="3118"/>
        <w:gridCol w:w="1134"/>
      </w:tblGrid>
      <w:tr w:rsidR="00BB1893" w:rsidRPr="00DF46F5" w:rsidTr="00DF61B9">
        <w:trPr>
          <w:trHeight w:val="299"/>
        </w:trPr>
        <w:tc>
          <w:tcPr>
            <w:tcW w:w="993" w:type="dxa"/>
            <w:tcBorders>
              <w:top w:val="single" w:sz="8" w:space="0" w:color="7292CC"/>
              <w:left w:val="single" w:sz="8" w:space="0" w:color="7292CC"/>
              <w:bottom w:val="single" w:sz="8" w:space="0" w:color="7292CC"/>
              <w:right w:val="single" w:sz="8" w:space="0" w:color="7292CC"/>
            </w:tcBorders>
            <w:shd w:val="clear" w:color="000000" w:fill="4C68A2"/>
            <w:vAlign w:val="center"/>
            <w:hideMark/>
          </w:tcPr>
          <w:p w:rsidR="00BB1893" w:rsidRPr="00DF46F5" w:rsidRDefault="00BB1893" w:rsidP="00DF61B9">
            <w:pPr>
              <w:spacing w:line="360" w:lineRule="auto"/>
              <w:rPr>
                <w:rFonts w:ascii="Arial" w:hAnsi="Arial" w:cs="Arial"/>
                <w:b/>
                <w:bCs/>
                <w:color w:val="FFFFFF"/>
                <w:sz w:val="18"/>
                <w:szCs w:val="18"/>
                <w:lang w:val="en-US" w:eastAsia="en-US"/>
              </w:rPr>
            </w:pPr>
            <w:r w:rsidRPr="00DF46F5">
              <w:rPr>
                <w:rFonts w:ascii="Arial" w:hAnsi="Arial" w:cs="Arial"/>
                <w:b/>
                <w:bCs/>
                <w:color w:val="FFFFFF"/>
                <w:sz w:val="18"/>
                <w:szCs w:val="18"/>
                <w:lang w:val="en-US" w:eastAsia="en-US"/>
              </w:rPr>
              <w:t>C</w:t>
            </w:r>
            <w:r>
              <w:rPr>
                <w:rFonts w:ascii="Arial" w:hAnsi="Arial" w:cs="Arial"/>
                <w:b/>
                <w:bCs/>
                <w:color w:val="FFFFFF"/>
                <w:sz w:val="18"/>
                <w:szCs w:val="18"/>
                <w:lang w:val="en-US" w:eastAsia="en-US"/>
              </w:rPr>
              <w:t>UENTA</w:t>
            </w:r>
          </w:p>
        </w:tc>
        <w:tc>
          <w:tcPr>
            <w:tcW w:w="1417" w:type="dxa"/>
            <w:tcBorders>
              <w:top w:val="single" w:sz="8" w:space="0" w:color="7292CC"/>
              <w:left w:val="nil"/>
              <w:bottom w:val="single" w:sz="8" w:space="0" w:color="7292CC"/>
              <w:right w:val="single" w:sz="8" w:space="0" w:color="7292CC"/>
            </w:tcBorders>
            <w:shd w:val="clear" w:color="000000" w:fill="4C68A2"/>
            <w:vAlign w:val="center"/>
            <w:hideMark/>
          </w:tcPr>
          <w:p w:rsidR="00BB1893" w:rsidRPr="00DF46F5" w:rsidRDefault="00BB1893" w:rsidP="00DF61B9">
            <w:pPr>
              <w:spacing w:line="360" w:lineRule="auto"/>
              <w:rPr>
                <w:rFonts w:ascii="Arial" w:hAnsi="Arial" w:cs="Arial"/>
                <w:b/>
                <w:bCs/>
                <w:color w:val="FFFFFF"/>
                <w:sz w:val="18"/>
                <w:szCs w:val="18"/>
                <w:lang w:val="en-US" w:eastAsia="en-US"/>
              </w:rPr>
            </w:pPr>
            <w:r w:rsidRPr="00DF46F5">
              <w:rPr>
                <w:rFonts w:ascii="Arial" w:hAnsi="Arial" w:cs="Arial"/>
                <w:b/>
                <w:bCs/>
                <w:color w:val="FFFFFF"/>
                <w:sz w:val="18"/>
                <w:szCs w:val="18"/>
                <w:lang w:val="en-US" w:eastAsia="en-US"/>
              </w:rPr>
              <w:t>R</w:t>
            </w:r>
            <w:r>
              <w:rPr>
                <w:rFonts w:ascii="Arial" w:hAnsi="Arial" w:cs="Arial"/>
                <w:b/>
                <w:bCs/>
                <w:color w:val="FFFFFF"/>
                <w:sz w:val="18"/>
                <w:szCs w:val="18"/>
                <w:lang w:val="en-US" w:eastAsia="en-US"/>
              </w:rPr>
              <w:t>EFERENCIA</w:t>
            </w:r>
          </w:p>
        </w:tc>
        <w:tc>
          <w:tcPr>
            <w:tcW w:w="2410" w:type="dxa"/>
            <w:tcBorders>
              <w:top w:val="single" w:sz="8" w:space="0" w:color="7292CC"/>
              <w:left w:val="nil"/>
              <w:bottom w:val="single" w:sz="8" w:space="0" w:color="7292CC"/>
              <w:right w:val="single" w:sz="8" w:space="0" w:color="7292CC"/>
            </w:tcBorders>
            <w:shd w:val="clear" w:color="000000" w:fill="4C68A2"/>
            <w:vAlign w:val="center"/>
            <w:hideMark/>
          </w:tcPr>
          <w:p w:rsidR="00BB1893" w:rsidRPr="00DF46F5" w:rsidRDefault="00BB1893" w:rsidP="00DF61B9">
            <w:pPr>
              <w:spacing w:line="360" w:lineRule="auto"/>
              <w:rPr>
                <w:rFonts w:ascii="Arial" w:hAnsi="Arial" w:cs="Arial"/>
                <w:b/>
                <w:bCs/>
                <w:color w:val="FFFFFF"/>
                <w:sz w:val="18"/>
                <w:szCs w:val="18"/>
                <w:lang w:val="en-US" w:eastAsia="en-US"/>
              </w:rPr>
            </w:pPr>
            <w:r w:rsidRPr="00DF46F5">
              <w:rPr>
                <w:rFonts w:ascii="Arial" w:hAnsi="Arial" w:cs="Arial"/>
                <w:b/>
                <w:bCs/>
                <w:color w:val="FFFFFF"/>
                <w:sz w:val="18"/>
                <w:szCs w:val="18"/>
                <w:lang w:val="en-US" w:eastAsia="en-US"/>
              </w:rPr>
              <w:t>N</w:t>
            </w:r>
            <w:r>
              <w:rPr>
                <w:rFonts w:ascii="Arial" w:hAnsi="Arial" w:cs="Arial"/>
                <w:b/>
                <w:bCs/>
                <w:color w:val="FFFFFF"/>
                <w:sz w:val="18"/>
                <w:szCs w:val="18"/>
                <w:lang w:val="en-US" w:eastAsia="en-US"/>
              </w:rPr>
              <w:t>OMBRE</w:t>
            </w:r>
          </w:p>
        </w:tc>
        <w:tc>
          <w:tcPr>
            <w:tcW w:w="3118" w:type="dxa"/>
            <w:tcBorders>
              <w:top w:val="single" w:sz="8" w:space="0" w:color="7292CC"/>
              <w:left w:val="nil"/>
              <w:bottom w:val="single" w:sz="8" w:space="0" w:color="7292CC"/>
              <w:right w:val="single" w:sz="8" w:space="0" w:color="7292CC"/>
            </w:tcBorders>
            <w:shd w:val="clear" w:color="000000" w:fill="4C68A2"/>
            <w:vAlign w:val="center"/>
            <w:hideMark/>
          </w:tcPr>
          <w:p w:rsidR="00BB1893" w:rsidRPr="00DF46F5" w:rsidRDefault="00BB1893" w:rsidP="00DF61B9">
            <w:pPr>
              <w:spacing w:line="360" w:lineRule="auto"/>
              <w:rPr>
                <w:rFonts w:ascii="Arial" w:hAnsi="Arial" w:cs="Arial"/>
                <w:b/>
                <w:bCs/>
                <w:color w:val="FFFFFF"/>
                <w:sz w:val="18"/>
                <w:szCs w:val="18"/>
                <w:lang w:val="en-US" w:eastAsia="en-US"/>
              </w:rPr>
            </w:pPr>
            <w:r>
              <w:rPr>
                <w:rFonts w:ascii="Arial" w:hAnsi="Arial" w:cs="Arial"/>
                <w:b/>
                <w:bCs/>
                <w:color w:val="FFFFFF"/>
                <w:sz w:val="18"/>
                <w:szCs w:val="18"/>
                <w:lang w:val="en-US" w:eastAsia="en-US"/>
              </w:rPr>
              <w:t>DIRECCION</w:t>
            </w:r>
          </w:p>
        </w:tc>
        <w:tc>
          <w:tcPr>
            <w:tcW w:w="1134" w:type="dxa"/>
            <w:tcBorders>
              <w:top w:val="single" w:sz="8" w:space="0" w:color="7292CC"/>
              <w:left w:val="nil"/>
              <w:bottom w:val="single" w:sz="8" w:space="0" w:color="7292CC"/>
              <w:right w:val="single" w:sz="8" w:space="0" w:color="7292CC"/>
            </w:tcBorders>
            <w:shd w:val="clear" w:color="000000" w:fill="4C68A2"/>
            <w:vAlign w:val="center"/>
            <w:hideMark/>
          </w:tcPr>
          <w:p w:rsidR="00BB1893" w:rsidRPr="00DF46F5" w:rsidRDefault="00BB1893" w:rsidP="00DF61B9">
            <w:pPr>
              <w:spacing w:line="360" w:lineRule="auto"/>
              <w:jc w:val="center"/>
              <w:rPr>
                <w:rFonts w:ascii="Arial" w:hAnsi="Arial" w:cs="Arial"/>
                <w:b/>
                <w:bCs/>
                <w:color w:val="FFFFFF"/>
                <w:sz w:val="18"/>
                <w:szCs w:val="18"/>
                <w:lang w:val="en-US" w:eastAsia="en-US"/>
              </w:rPr>
            </w:pPr>
            <w:r w:rsidRPr="00DF46F5">
              <w:rPr>
                <w:rFonts w:ascii="Arial" w:hAnsi="Arial" w:cs="Arial"/>
                <w:b/>
                <w:bCs/>
                <w:color w:val="FFFFFF"/>
                <w:sz w:val="18"/>
                <w:szCs w:val="18"/>
                <w:lang w:val="en-US" w:eastAsia="en-US"/>
              </w:rPr>
              <w:t>S</w:t>
            </w:r>
            <w:r>
              <w:rPr>
                <w:rFonts w:ascii="Arial" w:hAnsi="Arial" w:cs="Arial"/>
                <w:b/>
                <w:bCs/>
                <w:color w:val="FFFFFF"/>
                <w:sz w:val="18"/>
                <w:szCs w:val="18"/>
                <w:lang w:val="en-US" w:eastAsia="en-US"/>
              </w:rPr>
              <w:t>ALDO</w:t>
            </w:r>
          </w:p>
        </w:tc>
      </w:tr>
      <w:tr w:rsidR="00BB1893" w:rsidRPr="00DF46F5" w:rsidTr="00DF61B9">
        <w:trPr>
          <w:trHeight w:val="1125"/>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1714545</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10-116101-3051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 xml:space="preserve">ALCALDIA MUNICIPAL DE NEJAPA (BIBLIOTECA)         </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6 C OTE NO 2 NEJAPA                                         </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$747.91 </w:t>
            </w:r>
          </w:p>
        </w:tc>
      </w:tr>
      <w:tr w:rsidR="00BB1893" w:rsidRPr="00DF46F5" w:rsidTr="00DF61B9">
        <w:trPr>
          <w:trHeight w:val="739"/>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1715982</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10-116401-0801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MERCADO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AV NORBERTO MORAN NEJAPA                                    </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$170.44 </w:t>
            </w:r>
          </w:p>
        </w:tc>
      </w:tr>
      <w:tr w:rsidR="00BB1893" w:rsidRPr="00DF46F5" w:rsidTr="00DF61B9">
        <w:trPr>
          <w:trHeight w:val="739"/>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1717265</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10-116300-0410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 xml:space="preserve">5 C PTE Y AV NORBERTO MORAN 12 NEJAPA                       </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$238.71 </w:t>
            </w:r>
          </w:p>
        </w:tc>
      </w:tr>
      <w:tr w:rsidR="00BB1893" w:rsidRPr="00DF46F5" w:rsidTr="00DF61B9">
        <w:trPr>
          <w:trHeight w:val="739"/>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1717331</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10-116200-1060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 C PTE NEJAPA                                              </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$192.79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4784851</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10-116200-1040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PARQUE DE ALCALDIA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 CALLE PTE NEJAPA                                          </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$51.82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6605305</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10-116200-1800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BO. SAN ANTONIO CTDO ORIENTE TANQUE DE BOMBEO DE ANDA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$12,965.99 </w:t>
            </w:r>
          </w:p>
        </w:tc>
      </w:tr>
      <w:tr w:rsidR="00BB1893" w:rsidRPr="00DF46F5" w:rsidTr="00DF61B9">
        <w:trPr>
          <w:trHeight w:val="739"/>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7092266</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10-116101-5081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FINAL AV ISAAC ESQUIVEL NEJAPA S.S.</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$43.36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7100411</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10-116509-7729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ALCALDIA MUNICIPAL DE NEJAPA(PUPUSODROMO)</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CALLE A LA ESTACION PUPUSODROMO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$851.02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8661313</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10-116511-1501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MUNICIPAL (CEMENTERIO GRAL)</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CTON EL CONACASTE C A LA ESTACION Y C LOS LLANITOS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$210.63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8799227</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10-116200-1230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CASA DE LA JUVENTUD ( ALCALDIA MUNICIPAL)</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AV EMILIO AVELAR # 13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$48.39 </w:t>
            </w:r>
          </w:p>
        </w:tc>
      </w:tr>
      <w:tr w:rsidR="00BB1893" w:rsidRPr="00DF46F5" w:rsidTr="00DF61B9">
        <w:trPr>
          <w:trHeight w:val="739"/>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10020205</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10-116536-5992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ALCALDIA MUNICIPAL DE NEJAPA</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CASA COMUNAL EL CAMBIO LOTE # 1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$1,901.97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7100867</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10-116511-0426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ALCALDIA MUNICIPAL DE NEJAPA(CHORRO PUBLICO)</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CALLE A LA ESTACION CHORRO PUBLICO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$13.68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7100875</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10-116515-0780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ALCALDIA MUNICIPAL DE NEJAPA (CHRRO PUBLICO)</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ANTIGUA CALLE A QUEZALTEPEQUE NEJAPA</w:t>
            </w:r>
          </w:p>
        </w:tc>
        <w:tc>
          <w:tcPr>
            <w:tcW w:w="1134"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$3.62 </w:t>
            </w:r>
          </w:p>
        </w:tc>
      </w:tr>
      <w:tr w:rsidR="00BB1893" w:rsidRPr="00DF46F5" w:rsidTr="00DF61B9">
        <w:trPr>
          <w:trHeight w:val="982"/>
        </w:trPr>
        <w:tc>
          <w:tcPr>
            <w:tcW w:w="993" w:type="dxa"/>
            <w:tcBorders>
              <w:top w:val="nil"/>
              <w:left w:val="single" w:sz="8" w:space="0" w:color="E5E5E5"/>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7101677</w:t>
            </w:r>
          </w:p>
        </w:tc>
        <w:tc>
          <w:tcPr>
            <w:tcW w:w="1417"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10-116515-0570           </w:t>
            </w:r>
          </w:p>
        </w:tc>
        <w:tc>
          <w:tcPr>
            <w:tcW w:w="2410"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ALCALDIA MUNICIPAL DE NEJAPA (CHORRO PUBLICO)</w:t>
            </w:r>
          </w:p>
        </w:tc>
        <w:tc>
          <w:tcPr>
            <w:tcW w:w="3118" w:type="dxa"/>
            <w:tcBorders>
              <w:top w:val="nil"/>
              <w:left w:val="nil"/>
              <w:bottom w:val="single" w:sz="8" w:space="0" w:color="E5E5E5"/>
              <w:right w:val="single" w:sz="8" w:space="0" w:color="E5E5E5"/>
            </w:tcBorders>
            <w:shd w:val="clear" w:color="auto" w:fill="auto"/>
            <w:vAlign w:val="center"/>
            <w:hideMark/>
          </w:tcPr>
          <w:p w:rsidR="00BB1893" w:rsidRPr="00DF46F5" w:rsidRDefault="00BB1893" w:rsidP="00DF61B9">
            <w:pPr>
              <w:spacing w:line="360" w:lineRule="auto"/>
              <w:rPr>
                <w:rFonts w:ascii="Arial" w:hAnsi="Arial" w:cs="Arial"/>
                <w:color w:val="4D4D4D"/>
                <w:sz w:val="18"/>
                <w:szCs w:val="18"/>
                <w:lang w:eastAsia="en-US"/>
              </w:rPr>
            </w:pPr>
            <w:r w:rsidRPr="00DF46F5">
              <w:rPr>
                <w:rFonts w:ascii="Arial" w:hAnsi="Arial" w:cs="Arial"/>
                <w:color w:val="4D4D4D"/>
                <w:sz w:val="18"/>
                <w:szCs w:val="18"/>
                <w:lang w:eastAsia="en-US"/>
              </w:rPr>
              <w:t>ANTIGUA CALLE A QUEZALTEPEQUE CHORRO PUBLICO NEJAPA</w:t>
            </w:r>
          </w:p>
        </w:tc>
        <w:tc>
          <w:tcPr>
            <w:tcW w:w="1134" w:type="dxa"/>
            <w:tcBorders>
              <w:top w:val="nil"/>
              <w:left w:val="nil"/>
              <w:bottom w:val="nil"/>
              <w:right w:val="single" w:sz="8" w:space="0" w:color="E5E5E5"/>
            </w:tcBorders>
            <w:shd w:val="clear" w:color="auto" w:fill="auto"/>
            <w:vAlign w:val="center"/>
            <w:hideMark/>
          </w:tcPr>
          <w:p w:rsidR="00BB1893" w:rsidRPr="00DF46F5" w:rsidRDefault="00BB1893" w:rsidP="00DF61B9">
            <w:pPr>
              <w:spacing w:line="360" w:lineRule="auto"/>
              <w:jc w:val="right"/>
              <w:rPr>
                <w:rFonts w:ascii="Arial" w:hAnsi="Arial" w:cs="Arial"/>
                <w:color w:val="4D4D4D"/>
                <w:sz w:val="18"/>
                <w:szCs w:val="18"/>
                <w:lang w:val="en-US" w:eastAsia="en-US"/>
              </w:rPr>
            </w:pPr>
            <w:r w:rsidRPr="00DF46F5">
              <w:rPr>
                <w:rFonts w:ascii="Arial" w:hAnsi="Arial" w:cs="Arial"/>
                <w:color w:val="4D4D4D"/>
                <w:sz w:val="18"/>
                <w:szCs w:val="18"/>
                <w:lang w:val="en-US" w:eastAsia="en-US"/>
              </w:rPr>
              <w:t xml:space="preserve">$83.64 </w:t>
            </w:r>
          </w:p>
        </w:tc>
      </w:tr>
      <w:tr w:rsidR="00BB1893" w:rsidRPr="00DF46F5" w:rsidTr="00DF61B9">
        <w:trPr>
          <w:trHeight w:val="299"/>
        </w:trPr>
        <w:tc>
          <w:tcPr>
            <w:tcW w:w="993" w:type="dxa"/>
            <w:tcBorders>
              <w:top w:val="nil"/>
              <w:left w:val="single" w:sz="8" w:space="0" w:color="E6EEFC"/>
              <w:bottom w:val="single" w:sz="8" w:space="0" w:color="E6EEFC"/>
              <w:right w:val="single" w:sz="8" w:space="0" w:color="E6EEFC"/>
            </w:tcBorders>
            <w:shd w:val="clear" w:color="000000" w:fill="C6DAF8"/>
            <w:vAlign w:val="center"/>
            <w:hideMark/>
          </w:tcPr>
          <w:p w:rsidR="00BB1893" w:rsidRPr="00DF46F5" w:rsidRDefault="00BB1893" w:rsidP="00DF61B9">
            <w:pPr>
              <w:spacing w:line="360" w:lineRule="auto"/>
              <w:rPr>
                <w:rFonts w:ascii="Arial" w:hAnsi="Arial" w:cs="Arial"/>
                <w:b/>
                <w:bCs/>
                <w:color w:val="4C68A2"/>
                <w:sz w:val="18"/>
                <w:szCs w:val="18"/>
                <w:lang w:val="en-US" w:eastAsia="en-US"/>
              </w:rPr>
            </w:pPr>
            <w:r w:rsidRPr="00DF46F5">
              <w:rPr>
                <w:rFonts w:ascii="Arial" w:hAnsi="Arial" w:cs="Arial"/>
                <w:b/>
                <w:bCs/>
                <w:color w:val="4C68A2"/>
                <w:sz w:val="18"/>
                <w:szCs w:val="18"/>
                <w:lang w:val="en-US" w:eastAsia="en-US"/>
              </w:rPr>
              <w:t> </w:t>
            </w:r>
          </w:p>
        </w:tc>
        <w:tc>
          <w:tcPr>
            <w:tcW w:w="1417" w:type="dxa"/>
            <w:tcBorders>
              <w:top w:val="nil"/>
              <w:left w:val="nil"/>
              <w:bottom w:val="single" w:sz="8" w:space="0" w:color="E6EEFC"/>
              <w:right w:val="single" w:sz="8" w:space="0" w:color="E6EEFC"/>
            </w:tcBorders>
            <w:shd w:val="clear" w:color="000000" w:fill="C6DAF8"/>
            <w:vAlign w:val="center"/>
            <w:hideMark/>
          </w:tcPr>
          <w:p w:rsidR="00BB1893" w:rsidRPr="00DF46F5" w:rsidRDefault="00BB1893" w:rsidP="00DF61B9">
            <w:pPr>
              <w:spacing w:line="360" w:lineRule="auto"/>
              <w:rPr>
                <w:rFonts w:ascii="Arial" w:hAnsi="Arial" w:cs="Arial"/>
                <w:b/>
                <w:bCs/>
                <w:color w:val="4C68A2"/>
                <w:sz w:val="18"/>
                <w:szCs w:val="18"/>
                <w:lang w:val="en-US" w:eastAsia="en-US"/>
              </w:rPr>
            </w:pPr>
            <w:r w:rsidRPr="00DF46F5">
              <w:rPr>
                <w:rFonts w:ascii="Arial" w:hAnsi="Arial" w:cs="Arial"/>
                <w:b/>
                <w:bCs/>
                <w:color w:val="4C68A2"/>
                <w:sz w:val="18"/>
                <w:szCs w:val="18"/>
                <w:lang w:val="en-US" w:eastAsia="en-US"/>
              </w:rPr>
              <w:t> </w:t>
            </w:r>
          </w:p>
        </w:tc>
        <w:tc>
          <w:tcPr>
            <w:tcW w:w="2410" w:type="dxa"/>
            <w:tcBorders>
              <w:top w:val="nil"/>
              <w:left w:val="nil"/>
              <w:bottom w:val="single" w:sz="8" w:space="0" w:color="E5E5E5"/>
              <w:right w:val="single" w:sz="8" w:space="0" w:color="E6EEFC"/>
            </w:tcBorders>
            <w:shd w:val="clear" w:color="000000" w:fill="C6DAF8"/>
            <w:vAlign w:val="center"/>
            <w:hideMark/>
          </w:tcPr>
          <w:p w:rsidR="00BB1893" w:rsidRPr="00DF46F5" w:rsidRDefault="00BB1893" w:rsidP="00DF61B9">
            <w:pPr>
              <w:spacing w:line="360" w:lineRule="auto"/>
              <w:rPr>
                <w:rFonts w:ascii="Arial" w:hAnsi="Arial" w:cs="Arial"/>
                <w:b/>
                <w:bCs/>
                <w:color w:val="4C68A2"/>
                <w:sz w:val="18"/>
                <w:szCs w:val="18"/>
                <w:lang w:val="en-US" w:eastAsia="en-US"/>
              </w:rPr>
            </w:pPr>
            <w:r w:rsidRPr="00DF46F5">
              <w:rPr>
                <w:rFonts w:ascii="Arial" w:hAnsi="Arial" w:cs="Arial"/>
                <w:b/>
                <w:bCs/>
                <w:color w:val="4C68A2"/>
                <w:sz w:val="18"/>
                <w:szCs w:val="18"/>
                <w:lang w:val="en-US" w:eastAsia="en-US"/>
              </w:rPr>
              <w:t> </w:t>
            </w:r>
          </w:p>
        </w:tc>
        <w:tc>
          <w:tcPr>
            <w:tcW w:w="3118" w:type="dxa"/>
            <w:tcBorders>
              <w:top w:val="nil"/>
              <w:left w:val="nil"/>
              <w:bottom w:val="single" w:sz="8" w:space="0" w:color="E5E5E5"/>
              <w:right w:val="nil"/>
            </w:tcBorders>
            <w:shd w:val="clear" w:color="000000" w:fill="C6DAF8"/>
            <w:vAlign w:val="center"/>
            <w:hideMark/>
          </w:tcPr>
          <w:p w:rsidR="00BB1893" w:rsidRPr="00DF46F5" w:rsidRDefault="00BB1893" w:rsidP="00DF61B9">
            <w:pPr>
              <w:spacing w:line="360" w:lineRule="auto"/>
              <w:rPr>
                <w:rFonts w:ascii="Arial" w:hAnsi="Arial" w:cs="Arial"/>
                <w:b/>
                <w:bCs/>
                <w:color w:val="4C68A2"/>
                <w:sz w:val="18"/>
                <w:szCs w:val="18"/>
                <w:lang w:val="en-US" w:eastAsia="en-US"/>
              </w:rPr>
            </w:pPr>
            <w:r w:rsidRPr="00DF46F5">
              <w:rPr>
                <w:rFonts w:ascii="Arial" w:hAnsi="Arial" w:cs="Arial"/>
                <w:b/>
                <w:bCs/>
                <w:color w:val="4C68A2"/>
                <w:sz w:val="18"/>
                <w:szCs w:val="18"/>
                <w:lang w:val="en-US" w:eastAsia="en-US"/>
              </w:rPr>
              <w:t> </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B1893" w:rsidRPr="00DF46F5" w:rsidRDefault="00BB1893" w:rsidP="00DF61B9">
            <w:pPr>
              <w:spacing w:line="360" w:lineRule="auto"/>
              <w:jc w:val="right"/>
              <w:rPr>
                <w:rFonts w:ascii="Arial" w:hAnsi="Arial" w:cs="Arial"/>
                <w:b/>
                <w:bCs/>
                <w:color w:val="4C68A2"/>
                <w:sz w:val="18"/>
                <w:szCs w:val="18"/>
                <w:lang w:val="en-US" w:eastAsia="en-US"/>
              </w:rPr>
            </w:pPr>
            <w:r w:rsidRPr="00DF46F5">
              <w:rPr>
                <w:rFonts w:ascii="Arial" w:hAnsi="Arial" w:cs="Arial"/>
                <w:b/>
                <w:bCs/>
                <w:color w:val="4C68A2"/>
                <w:sz w:val="18"/>
                <w:szCs w:val="18"/>
                <w:lang w:val="en-US" w:eastAsia="en-US"/>
              </w:rPr>
              <w:t xml:space="preserve">$17,523.97 </w:t>
            </w:r>
          </w:p>
        </w:tc>
      </w:tr>
    </w:tbl>
    <w:p w:rsidR="00BB1893" w:rsidRDefault="00BB1893" w:rsidP="00BB1893">
      <w:pPr>
        <w:tabs>
          <w:tab w:val="left" w:pos="1418"/>
        </w:tabs>
        <w:spacing w:line="360" w:lineRule="auto"/>
        <w:jc w:val="both"/>
        <w:rPr>
          <w:rFonts w:ascii="Arial" w:hAnsi="Arial" w:cs="Arial"/>
          <w:sz w:val="20"/>
          <w:szCs w:val="20"/>
        </w:rPr>
      </w:pPr>
    </w:p>
    <w:p w:rsidR="00BB1893" w:rsidRPr="00D16347" w:rsidRDefault="00BB1893" w:rsidP="00BB1893">
      <w:pPr>
        <w:tabs>
          <w:tab w:val="left" w:pos="1418"/>
        </w:tabs>
        <w:spacing w:line="360" w:lineRule="auto"/>
        <w:jc w:val="both"/>
        <w:rPr>
          <w:rFonts w:ascii="Arial" w:hAnsi="Arial" w:cs="Arial"/>
          <w:sz w:val="20"/>
          <w:szCs w:val="20"/>
        </w:rPr>
      </w:pPr>
      <w:r w:rsidRPr="00D16347">
        <w:rPr>
          <w:rFonts w:ascii="Arial" w:hAnsi="Arial" w:cs="Arial"/>
          <w:sz w:val="20"/>
          <w:szCs w:val="20"/>
        </w:rPr>
        <w:t xml:space="preserve">Monto excluye interese e incumplimientos. </w:t>
      </w:r>
      <w:r w:rsidRPr="00D16347">
        <w:rPr>
          <w:rFonts w:ascii="Arial" w:hAnsi="Arial" w:cs="Arial"/>
          <w:b/>
          <w:sz w:val="20"/>
          <w:szCs w:val="20"/>
        </w:rPr>
        <w:t xml:space="preserve">VIII. </w:t>
      </w:r>
      <w:r w:rsidRPr="00D16347">
        <w:rPr>
          <w:rFonts w:ascii="Arial" w:hAnsi="Arial" w:cs="Arial"/>
          <w:sz w:val="20"/>
          <w:szCs w:val="20"/>
        </w:rPr>
        <w:t>Que el plan de pago propuesto por ANDA quedaría de la siguiente manera:</w:t>
      </w:r>
    </w:p>
    <w:p w:rsidR="00BB1893" w:rsidRPr="00D16347" w:rsidRDefault="00BB1893" w:rsidP="00BB1893">
      <w:pPr>
        <w:tabs>
          <w:tab w:val="left" w:pos="1418"/>
        </w:tabs>
        <w:spacing w:line="360" w:lineRule="auto"/>
        <w:jc w:val="both"/>
        <w:rPr>
          <w:rFonts w:ascii="Arial" w:hAnsi="Arial" w:cs="Arial"/>
          <w:sz w:val="20"/>
          <w:szCs w:val="20"/>
        </w:rPr>
      </w:pPr>
      <w:r w:rsidRPr="00D16347">
        <w:rPr>
          <w:rFonts w:ascii="Arial" w:hAnsi="Arial" w:cs="Arial"/>
          <w:b/>
          <w:sz w:val="20"/>
          <w:szCs w:val="20"/>
        </w:rPr>
        <w:t>1er. Pago:      Prima de 30%</w:t>
      </w:r>
      <w:r w:rsidRPr="00D16347">
        <w:rPr>
          <w:rFonts w:ascii="Arial" w:hAnsi="Arial" w:cs="Arial"/>
          <w:sz w:val="20"/>
          <w:szCs w:val="20"/>
        </w:rPr>
        <w:t xml:space="preserve">   $5,257.21</w:t>
      </w:r>
    </w:p>
    <w:p w:rsidR="00BB1893" w:rsidRPr="00D16347" w:rsidRDefault="00BB1893" w:rsidP="00BB1893">
      <w:pPr>
        <w:tabs>
          <w:tab w:val="left" w:pos="1418"/>
        </w:tabs>
        <w:spacing w:line="360" w:lineRule="auto"/>
        <w:jc w:val="both"/>
        <w:rPr>
          <w:rFonts w:ascii="Arial" w:hAnsi="Arial" w:cs="Arial"/>
          <w:sz w:val="20"/>
          <w:szCs w:val="20"/>
          <w:u w:val="single"/>
        </w:rPr>
      </w:pPr>
      <w:r w:rsidRPr="00D16347">
        <w:rPr>
          <w:rFonts w:ascii="Arial" w:hAnsi="Arial" w:cs="Arial"/>
          <w:b/>
          <w:sz w:val="20"/>
          <w:szCs w:val="20"/>
        </w:rPr>
        <w:tab/>
      </w:r>
      <w:r w:rsidRPr="00D16347">
        <w:rPr>
          <w:rFonts w:ascii="Arial" w:hAnsi="Arial" w:cs="Arial"/>
          <w:b/>
          <w:sz w:val="20"/>
          <w:szCs w:val="20"/>
          <w:u w:val="single"/>
        </w:rPr>
        <w:t>1° Cuota</w:t>
      </w:r>
      <w:r w:rsidRPr="00D16347">
        <w:rPr>
          <w:rFonts w:ascii="Arial" w:hAnsi="Arial" w:cs="Arial"/>
          <w:sz w:val="20"/>
          <w:szCs w:val="20"/>
          <w:u w:val="single"/>
        </w:rPr>
        <w:t>:           $ 1,022.23</w:t>
      </w:r>
    </w:p>
    <w:p w:rsidR="00BB1893" w:rsidRPr="00D16347" w:rsidRDefault="00BB1893" w:rsidP="00BB1893">
      <w:pPr>
        <w:tabs>
          <w:tab w:val="left" w:pos="1418"/>
        </w:tabs>
        <w:spacing w:line="360" w:lineRule="auto"/>
        <w:jc w:val="both"/>
        <w:rPr>
          <w:rFonts w:ascii="Arial" w:hAnsi="Arial" w:cs="Arial"/>
          <w:b/>
          <w:sz w:val="20"/>
          <w:szCs w:val="20"/>
        </w:rPr>
      </w:pPr>
      <w:r w:rsidRPr="00D16347">
        <w:rPr>
          <w:rFonts w:ascii="Arial" w:hAnsi="Arial" w:cs="Arial"/>
          <w:sz w:val="20"/>
          <w:szCs w:val="20"/>
        </w:rPr>
        <w:tab/>
        <w:t xml:space="preserve">   </w:t>
      </w:r>
      <w:r w:rsidRPr="00D16347">
        <w:rPr>
          <w:rFonts w:ascii="Arial" w:hAnsi="Arial" w:cs="Arial"/>
          <w:sz w:val="20"/>
          <w:szCs w:val="20"/>
        </w:rPr>
        <w:tab/>
      </w:r>
      <w:r w:rsidRPr="00D16347">
        <w:rPr>
          <w:rFonts w:ascii="Arial" w:hAnsi="Arial" w:cs="Arial"/>
          <w:sz w:val="20"/>
          <w:szCs w:val="20"/>
        </w:rPr>
        <w:tab/>
      </w:r>
      <w:r w:rsidRPr="00D16347">
        <w:rPr>
          <w:rFonts w:ascii="Arial" w:hAnsi="Arial" w:cs="Arial"/>
          <w:b/>
          <w:sz w:val="20"/>
          <w:szCs w:val="20"/>
        </w:rPr>
        <w:t xml:space="preserve">    $ 6,279.44</w:t>
      </w:r>
    </w:p>
    <w:p w:rsidR="00BB1893" w:rsidRPr="00D16347" w:rsidRDefault="00BB1893" w:rsidP="00BB1893">
      <w:pPr>
        <w:spacing w:line="360" w:lineRule="auto"/>
        <w:jc w:val="both"/>
        <w:rPr>
          <w:rFonts w:ascii="Arial" w:hAnsi="Arial" w:cs="Arial"/>
          <w:b/>
          <w:sz w:val="20"/>
          <w:szCs w:val="20"/>
        </w:rPr>
      </w:pPr>
      <w:r w:rsidRPr="00D16347">
        <w:rPr>
          <w:rFonts w:ascii="Arial" w:hAnsi="Arial" w:cs="Arial"/>
          <w:b/>
          <w:sz w:val="20"/>
          <w:szCs w:val="20"/>
        </w:rPr>
        <w:t>11 Cuotas</w:t>
      </w:r>
      <w:r w:rsidRPr="00D16347">
        <w:rPr>
          <w:rFonts w:ascii="Arial" w:hAnsi="Arial" w:cs="Arial"/>
          <w:sz w:val="20"/>
          <w:szCs w:val="20"/>
        </w:rPr>
        <w:t xml:space="preserve"> de</w:t>
      </w:r>
      <w:r w:rsidRPr="00D16347">
        <w:rPr>
          <w:rFonts w:ascii="Arial" w:hAnsi="Arial" w:cs="Arial"/>
          <w:sz w:val="20"/>
          <w:szCs w:val="20"/>
          <w:u w:val="single"/>
        </w:rPr>
        <w:t>: $ 1,022.23</w:t>
      </w:r>
      <w:r w:rsidRPr="00D16347">
        <w:rPr>
          <w:rFonts w:ascii="Arial" w:hAnsi="Arial" w:cs="Arial"/>
          <w:sz w:val="20"/>
          <w:szCs w:val="20"/>
        </w:rPr>
        <w:t xml:space="preserve">, cada una, pagaderas sucesivamente, a partir del mes de febrero 2020, hasta su completo pago. </w:t>
      </w:r>
      <w:r w:rsidRPr="00D16347">
        <w:rPr>
          <w:rFonts w:ascii="Arial" w:hAnsi="Arial" w:cs="Arial"/>
          <w:b/>
          <w:sz w:val="20"/>
          <w:szCs w:val="20"/>
          <w:u w:val="single"/>
          <w:lang w:val="es-PE"/>
        </w:rPr>
        <w:t>Legislación Aplicable.</w:t>
      </w:r>
      <w:r w:rsidRPr="00D16347">
        <w:rPr>
          <w:rFonts w:ascii="Arial" w:hAnsi="Arial" w:cs="Arial"/>
          <w:b/>
          <w:sz w:val="20"/>
          <w:szCs w:val="20"/>
          <w:lang w:val="es-PE"/>
        </w:rPr>
        <w:t xml:space="preserve">  </w:t>
      </w:r>
      <w:r w:rsidRPr="00D16347">
        <w:rPr>
          <w:rFonts w:ascii="Arial" w:hAnsi="Arial" w:cs="Arial"/>
          <w:bCs/>
          <w:sz w:val="20"/>
          <w:szCs w:val="20"/>
        </w:rPr>
        <w:t xml:space="preserve">Que el articulo 30 numeral 8 del Código Municipal establece que: “Son facultades del Concejo: 8. Aprobar los contratos administrativos y de interés local cuya celebración convenga al municipio. Que el articulo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sidRPr="00D16347">
        <w:rPr>
          <w:rFonts w:ascii="Arial" w:eastAsia="Calibri" w:hAnsi="Arial" w:cs="Arial"/>
          <w:b/>
          <w:sz w:val="20"/>
          <w:szCs w:val="20"/>
          <w:u w:val="single"/>
          <w:lang w:eastAsia="en-US"/>
        </w:rPr>
        <w:t>Recomendable.</w:t>
      </w:r>
      <w:r w:rsidRPr="00D16347">
        <w:rPr>
          <w:rFonts w:ascii="Arial" w:eastAsia="Calibri" w:hAnsi="Arial" w:cs="Arial"/>
          <w:b/>
          <w:sz w:val="20"/>
          <w:szCs w:val="20"/>
          <w:lang w:eastAsia="en-US"/>
        </w:rPr>
        <w:t xml:space="preserve"> </w:t>
      </w:r>
      <w:r w:rsidRPr="00D16347">
        <w:rPr>
          <w:rFonts w:ascii="Arial" w:hAnsi="Arial" w:cs="Arial"/>
          <w:bCs/>
          <w:sz w:val="20"/>
          <w:szCs w:val="20"/>
        </w:rPr>
        <w:t xml:space="preserve">En base a lo anterior y debido a que se han realizado las gestiones ante ANDA, para poder depurar y llegar a un acuerdo de pago, por los servicios que esta entidad presta a la municipalidad y siendo que se necesita la solvencia, para ser entregada a INYPSA, a efecto de que ésta continúe con los tramites de la Construcción de la Planta de Tratamiento y de conformidad a la legislación relacionada, se </w:t>
      </w:r>
      <w:r w:rsidRPr="00D16347">
        <w:rPr>
          <w:rFonts w:ascii="Arial" w:hAnsi="Arial" w:cs="Arial"/>
          <w:b/>
          <w:bCs/>
          <w:sz w:val="20"/>
          <w:szCs w:val="20"/>
        </w:rPr>
        <w:t>recomienda</w:t>
      </w:r>
      <w:r w:rsidRPr="00D16347">
        <w:rPr>
          <w:rFonts w:ascii="Arial" w:hAnsi="Arial" w:cs="Arial"/>
          <w:bCs/>
          <w:sz w:val="20"/>
          <w:szCs w:val="20"/>
        </w:rPr>
        <w:t xml:space="preserve">, que el Concejo emita acuerdo municipal, en el siguiente sentido:  de autorizar la firma del Convenio de Plan de pago propuesto. Este Concejo Municipal de conformidad al informe presentado y base legal citada, </w:t>
      </w:r>
      <w:r w:rsidRPr="00D16347">
        <w:rPr>
          <w:rFonts w:ascii="Arial" w:hAnsi="Arial" w:cs="Arial"/>
          <w:b/>
          <w:bCs/>
          <w:sz w:val="20"/>
          <w:szCs w:val="20"/>
        </w:rPr>
        <w:t xml:space="preserve">ACUERDA: </w:t>
      </w:r>
      <w:r w:rsidRPr="00D16347">
        <w:rPr>
          <w:rFonts w:ascii="Arial" w:hAnsi="Arial" w:cs="Arial"/>
          <w:b/>
          <w:sz w:val="20"/>
          <w:szCs w:val="20"/>
        </w:rPr>
        <w:t>I</w:t>
      </w:r>
      <w:r w:rsidRPr="00D16347">
        <w:rPr>
          <w:rFonts w:ascii="Arial" w:hAnsi="Arial" w:cs="Arial"/>
          <w:sz w:val="20"/>
          <w:szCs w:val="20"/>
        </w:rPr>
        <w:t xml:space="preserve">. Autorizar la suscripción y firma del </w:t>
      </w:r>
      <w:r w:rsidRPr="00D16347">
        <w:rPr>
          <w:rFonts w:ascii="Arial" w:hAnsi="Arial" w:cs="Arial"/>
          <w:b/>
          <w:bCs/>
          <w:sz w:val="20"/>
          <w:szCs w:val="20"/>
        </w:rPr>
        <w:t xml:space="preserve">CONVENIO DE PLAN DE PAGO PROPUESTO POR ANDA, </w:t>
      </w:r>
      <w:r w:rsidRPr="00D16347">
        <w:rPr>
          <w:rFonts w:ascii="Arial" w:hAnsi="Arial" w:cs="Arial"/>
          <w:b/>
          <w:sz w:val="20"/>
          <w:szCs w:val="20"/>
        </w:rPr>
        <w:t xml:space="preserve">es decir 30% de Prima + 12 Cuotas Mensuales, </w:t>
      </w:r>
      <w:r w:rsidRPr="00D16347">
        <w:rPr>
          <w:rFonts w:ascii="Arial" w:hAnsi="Arial" w:cs="Arial"/>
          <w:sz w:val="20"/>
          <w:szCs w:val="20"/>
        </w:rPr>
        <w:t xml:space="preserve">a partir del mes de enero del corriente año. </w:t>
      </w:r>
      <w:r w:rsidRPr="00D16347">
        <w:rPr>
          <w:rFonts w:ascii="Arial" w:hAnsi="Arial" w:cs="Arial"/>
          <w:b/>
          <w:sz w:val="20"/>
          <w:szCs w:val="20"/>
        </w:rPr>
        <w:t xml:space="preserve">II. </w:t>
      </w:r>
      <w:r w:rsidRPr="00D16347">
        <w:rPr>
          <w:rFonts w:ascii="Arial" w:hAnsi="Arial" w:cs="Arial"/>
          <w:sz w:val="20"/>
          <w:szCs w:val="20"/>
        </w:rPr>
        <w:t xml:space="preserve">Autorizar al señor Alcalde Ingeniero Adolfo Rivas Barrios, para que comparezca a su firma. </w:t>
      </w:r>
      <w:r w:rsidRPr="00D16347">
        <w:rPr>
          <w:rFonts w:ascii="Arial" w:hAnsi="Arial" w:cs="Arial"/>
          <w:b/>
          <w:sz w:val="20"/>
          <w:szCs w:val="20"/>
        </w:rPr>
        <w:t>III</w:t>
      </w:r>
      <w:r w:rsidRPr="00D16347">
        <w:rPr>
          <w:rFonts w:ascii="Arial" w:hAnsi="Arial" w:cs="Arial"/>
          <w:sz w:val="20"/>
          <w:szCs w:val="20"/>
        </w:rPr>
        <w:t xml:space="preserve">. Delegar al Licenciado SALVADOR PAREDES BARRERA, Gerente Financiero de esta municipalidad de seguimiento a la ejecución del Convenio de plan de pago una vez suscrito; así mismo se le instruye  y autoriza para que trámite la solvencia solicitada por INYPSA, obtenida que sea se remita a dicha empresa la solvencia obtenida, todo lo cual deberá informar al Concejo sobre su resultado. </w:t>
      </w:r>
      <w:r w:rsidRPr="00D16347">
        <w:rPr>
          <w:rFonts w:ascii="Arial" w:hAnsi="Arial" w:cs="Arial"/>
          <w:b/>
          <w:sz w:val="20"/>
          <w:szCs w:val="20"/>
        </w:rPr>
        <w:t>IV.</w:t>
      </w:r>
      <w:r w:rsidRPr="00D16347">
        <w:rPr>
          <w:rFonts w:ascii="Arial" w:hAnsi="Arial" w:cs="Arial"/>
          <w:sz w:val="20"/>
          <w:szCs w:val="20"/>
        </w:rPr>
        <w:t xml:space="preserve"> NOTIFIQUESE. </w:t>
      </w:r>
      <w:r w:rsidRPr="00D16347">
        <w:rPr>
          <w:rFonts w:ascii="Arial" w:hAnsi="Arial" w:cs="Arial"/>
          <w:b/>
          <w:sz w:val="20"/>
          <w:szCs w:val="20"/>
          <w:u w:val="single"/>
        </w:rPr>
        <w:t>Votación Unánime.</w:t>
      </w:r>
      <w:r w:rsidRPr="00D16347">
        <w:rPr>
          <w:rFonts w:ascii="Arial" w:hAnsi="Arial" w:cs="Arial"/>
          <w:b/>
          <w:sz w:val="20"/>
          <w:szCs w:val="20"/>
        </w:rPr>
        <w:t xml:space="preserve"> </w:t>
      </w:r>
      <w:r w:rsidRPr="00EE17DC">
        <w:rPr>
          <w:rFonts w:ascii="Arial" w:hAnsi="Arial" w:cs="Arial"/>
          <w:sz w:val="20"/>
          <w:szCs w:val="20"/>
        </w:rPr>
        <w:t>“””””””””””””,</w:t>
      </w:r>
      <w:r>
        <w:rPr>
          <w:rFonts w:ascii="Arial" w:hAnsi="Arial" w:cs="Arial"/>
          <w:b/>
          <w:sz w:val="20"/>
          <w:szCs w:val="20"/>
        </w:rPr>
        <w:t xml:space="preserve"> </w:t>
      </w:r>
      <w:r w:rsidRPr="00D16347">
        <w:rPr>
          <w:rFonts w:ascii="Arial" w:hAnsi="Arial" w:cs="Arial"/>
          <w:b/>
          <w:sz w:val="20"/>
          <w:szCs w:val="20"/>
        </w:rPr>
        <w:t xml:space="preserve">ACUERDO NUMERO TRES: </w:t>
      </w:r>
      <w:r w:rsidRPr="00D16347">
        <w:rPr>
          <w:rFonts w:ascii="Arial" w:hAnsi="Arial" w:cs="Arial"/>
          <w:sz w:val="20"/>
          <w:szCs w:val="20"/>
        </w:rPr>
        <w:t xml:space="preserve">Escuchado y discutido el informe presentado por el Licenciado Héctor Mauricio Sandoval Miranda, en el cual expone: </w:t>
      </w:r>
      <w:r w:rsidRPr="00D16347">
        <w:rPr>
          <w:rFonts w:ascii="Arial" w:hAnsi="Arial" w:cs="Arial"/>
          <w:b/>
          <w:sz w:val="20"/>
          <w:szCs w:val="20"/>
        </w:rPr>
        <w:t xml:space="preserve">I. </w:t>
      </w:r>
      <w:r w:rsidRPr="00D16347">
        <w:rPr>
          <w:rFonts w:ascii="Arial" w:hAnsi="Arial" w:cs="Arial"/>
          <w:color w:val="333333"/>
          <w:sz w:val="20"/>
          <w:szCs w:val="20"/>
          <w:lang w:eastAsia="es-SV"/>
        </w:rPr>
        <w:br/>
        <w:t xml:space="preserve">Que Según consta en nota de fecha 10 de diciembre del año 2019, dirigida al señor Alcalde y al Concejo Municipal, la cual ha sido firmada por los señores: </w:t>
      </w:r>
      <w:r w:rsidRPr="00D16347">
        <w:rPr>
          <w:rFonts w:ascii="Arial" w:hAnsi="Arial" w:cs="Arial"/>
          <w:b/>
          <w:color w:val="333333"/>
          <w:sz w:val="20"/>
          <w:szCs w:val="20"/>
          <w:lang w:eastAsia="es-SV"/>
        </w:rPr>
        <w:t>Carlos Alexander Recinos, Jimmy Salvador Orellana Orellana, Luis Antonio Elías Urrutia, Marvin Alexis López Fermán y Arnoldo de Jesús Moreno</w:t>
      </w:r>
      <w:r w:rsidRPr="00D16347">
        <w:rPr>
          <w:rFonts w:ascii="Arial" w:hAnsi="Arial" w:cs="Arial"/>
          <w:color w:val="333333"/>
          <w:sz w:val="20"/>
          <w:szCs w:val="20"/>
          <w:lang w:eastAsia="es-SV"/>
        </w:rPr>
        <w:t xml:space="preserve">, </w:t>
      </w:r>
      <w:r w:rsidRPr="00D16347">
        <w:rPr>
          <w:rFonts w:ascii="Arial" w:hAnsi="Arial" w:cs="Arial"/>
          <w:b/>
          <w:color w:val="333333"/>
          <w:sz w:val="20"/>
          <w:szCs w:val="20"/>
          <w:lang w:eastAsia="es-SV"/>
        </w:rPr>
        <w:t>solicitando</w:t>
      </w:r>
      <w:r w:rsidRPr="00D16347">
        <w:rPr>
          <w:rFonts w:ascii="Arial" w:hAnsi="Arial" w:cs="Arial"/>
          <w:color w:val="333333"/>
          <w:sz w:val="20"/>
          <w:szCs w:val="20"/>
          <w:lang w:eastAsia="es-SV"/>
        </w:rPr>
        <w:t xml:space="preserve"> se les pueda extender permiso para operar como Transporte Turístico con el fin de beneficiar a la población de Nejapa y sus alrededores. </w:t>
      </w:r>
      <w:r w:rsidRPr="00D16347">
        <w:rPr>
          <w:rFonts w:ascii="Arial" w:hAnsi="Arial" w:cs="Arial"/>
          <w:b/>
          <w:color w:val="333333"/>
          <w:sz w:val="20"/>
          <w:szCs w:val="20"/>
          <w:lang w:eastAsia="es-SV"/>
        </w:rPr>
        <w:t xml:space="preserve">II.- Legislación Aplicable. </w:t>
      </w:r>
      <w:r w:rsidRPr="00D16347">
        <w:rPr>
          <w:rFonts w:ascii="Arial" w:hAnsi="Arial" w:cs="Arial"/>
          <w:b/>
          <w:sz w:val="20"/>
          <w:szCs w:val="20"/>
        </w:rPr>
        <w:t>Artículo 18 de la Constitución de la República de El Salvador</w:t>
      </w:r>
      <w:r w:rsidRPr="00D16347">
        <w:rPr>
          <w:rFonts w:ascii="Arial" w:hAnsi="Arial" w:cs="Arial"/>
          <w:sz w:val="20"/>
          <w:szCs w:val="20"/>
        </w:rPr>
        <w:t xml:space="preserve">, establece que: </w:t>
      </w:r>
      <w:r w:rsidRPr="00D16347">
        <w:rPr>
          <w:rFonts w:ascii="Arial" w:hAnsi="Arial" w:cs="Arial"/>
          <w:b/>
          <w:sz w:val="20"/>
          <w:szCs w:val="20"/>
        </w:rPr>
        <w:t>“</w:t>
      </w:r>
      <w:r w:rsidRPr="00D16347">
        <w:rPr>
          <w:rFonts w:ascii="Arial" w:hAnsi="Arial" w:cs="Arial"/>
          <w:sz w:val="20"/>
          <w:szCs w:val="20"/>
        </w:rPr>
        <w:t>Toda persona tiene derecho a dirigir sus peticiones por escrito, de manera decorosa, a las autoridades legalmente establecidas, a que se le resuelvan, y a que se le haga saber lo resuelto.</w:t>
      </w:r>
      <w:r w:rsidRPr="00D16347">
        <w:rPr>
          <w:rFonts w:ascii="Arial" w:hAnsi="Arial" w:cs="Arial"/>
          <w:b/>
          <w:sz w:val="20"/>
          <w:szCs w:val="20"/>
        </w:rPr>
        <w:t>” El artículo 4 del Código Municipal, establece que compete a los Municipios; numeral 11,</w:t>
      </w:r>
      <w:r w:rsidRPr="00D16347">
        <w:rPr>
          <w:rFonts w:ascii="Arial" w:hAnsi="Arial" w:cs="Arial"/>
          <w:sz w:val="20"/>
          <w:szCs w:val="20"/>
        </w:rPr>
        <w:t xml:space="preserve"> “LA REGULACIÓN DEL TRANSPORTE LOCAL; ASÍ COMO LA AUTORIZACIÓN DE LA UBICACIÓN Y FUNCIONAMIENTO DE TERMINALES Y TRANSPORTE DE PASAJEROS Y DE CARGA, EN COORDINACIÓN CON EL VICEMINISTERIO DE TRANSPORTE. PARA LOS EFECTOS DEL INCISO ANTERIOR, SE ENTENDERÁ POR TRANSPORTE LOCAL, EL MEDIO PÚBLICO DE TRANSPORTE QUE, ESTANDO LEGALMENTE AUTORIZADO, HACE SU RECORRIDO DENTRO DE LOS LÍMITES TERRITORIALES DE UN MISMO MUNICIPIO”. </w:t>
      </w:r>
      <w:r w:rsidRPr="00D16347">
        <w:rPr>
          <w:rFonts w:ascii="Arial" w:hAnsi="Arial" w:cs="Arial"/>
          <w:b/>
          <w:sz w:val="20"/>
          <w:szCs w:val="20"/>
        </w:rPr>
        <w:t xml:space="preserve">El artículo 27 Bis y 28 de la Ley de Transporte Terrestre, Tránsito y Seguridad Vial. Art. 27 Bis </w:t>
      </w:r>
      <w:r w:rsidRPr="00D16347">
        <w:rPr>
          <w:rFonts w:ascii="Arial" w:hAnsi="Arial" w:cs="Arial"/>
          <w:sz w:val="20"/>
          <w:szCs w:val="20"/>
        </w:rPr>
        <w:t xml:space="preserve">“LOS TRANSPORTISTAS DEDICADOS A LA PRESTACIÓN DE LOS SERVICIOS DE OFERTA LIBRE O SERVICIOS EXPRESOS, PODRÁN OPTAR POR UNA O VARIAS DE LAS MODALIDADES ESTABLECIDAS EN EL ARTÍCULO ANTERIOR, PARA LO CUAL, DEBERÁN DE PRESENTAR UNA SOLICITUD POR ESCRITO AL VICEMINISTERIO DE TRANSPORTE, A LA CUAL SE LE DEBERÁ DE ANEXAR LA DOCUMENTACIÓN SIGUIENTE: a) DOCUMENTACIÓN CERTIFICADA QUE ACREDITE LA PROPIEDAD DEL VEHÍCULO A UTILIZAR PARA REALIZAR EL TRANSPORTE DE OFERTA LIBRE O SERVICIOS EXPRESOS; b) GENERALES, DUI Y NIT DEL INTERESADO; c) PRESENTAR CONSTANCIA CERTIFICADA DE REVISIÓN TÉCNICA, EN LA QUE SE ESTABLEZCA EL BUEN ESTADO DE LA UNIDAD; d) EN LOS CASOS DEL SERVICIO DE OFERTA LIBRE, EN LA MODALIDAD DE SERVICIOS DE PERSONAL Y SERVICIO PARA ESTUDIANTES, DEBERÁN PRESENTAR CONSTANCIA DE LA INSTITUCIÓN INTERESADA EN LA PRESTACIÓN DEL SERVICIO; Y e) RECIBO DE PAGO POR EL TRÁMITE DE AUTORIZACIÓN. EL COSTO DE LA AUTORIZACIÓN, SERÁ FIJADO POR LAS AUTORIDADES DEL VICEMINISTERIO DE TRANSPORTE Y SU MONTO SERÁ DE $ 100 DÓLARES DE LOS ESTADOS UNIDOS DE AMÉRICA, LOS CUALES DEBERÁN SER CANCELADOS EN LA VENTANILLA DEL VICEMINISTERIO DE TRANSPORTE. LOS PERMISOS DEBERÁN SER RENOVADOS ANUALMENTE, CON LA SOLA PRESENTACIÓN DE LA CONSTANCIA CERTIFICADA DE LA REVISIÓN TÉCNICA DEL AUTOMOTOR Y EL PAGO PERTINENTE. A PARTIR DE LA PRESENTACIÓN DE LA SOLICITUD, EL VICEMINISTERIO DE TRANSPORTE, CONTARÁ CON UN PLAZO DE TREINTA DÍAS, PARA BRINDAR RESPUESTA DE LA PETICIÓN. EN CASO DE QUE TRANSCURRIERA EL MENCIONADO PLAZO SIN QUE EMITIERA LA RESOLUCIÓN CORRESPONDIENTE CONFORME A DERECHO, SE TENDRÁ POR APROBADO EL PERMISO CON TODOS LOS EFECTOS LEGALES CORRESPONDIENTES”. </w:t>
      </w:r>
      <w:r w:rsidRPr="00D16347">
        <w:rPr>
          <w:rFonts w:ascii="Arial" w:hAnsi="Arial" w:cs="Arial"/>
          <w:b/>
          <w:sz w:val="20"/>
          <w:szCs w:val="20"/>
        </w:rPr>
        <w:t xml:space="preserve">Art. 28. </w:t>
      </w:r>
      <w:r w:rsidRPr="00D16347">
        <w:rPr>
          <w:rFonts w:ascii="Arial" w:hAnsi="Arial" w:cs="Arial"/>
          <w:sz w:val="20"/>
          <w:szCs w:val="20"/>
        </w:rPr>
        <w:t xml:space="preserve">“PARA LOS EFECTOS DE LA PRESENTE LEY, SE ENTIENDE COMO VEHÍCULOS DESTINADOS AL SERVICIO DE TRANSPORTE SELECTIVO DE PASAJEROS, ÚNICAMENTE A LOS TAXIS, LOS CUALES PODRÁN PRESTAR ESTE TIPO DE SERVICIO, PREVIA AUTORIZACIÓN EMITIDA POR EL VICEMINISTERIO DE TRANSPORTE, A TRAVÉS DE LA DIRECCIÓN GENERAL DE TRANSPORTE Y MEDIANTE EL CUMPLIMIENTO DE LOS REQUISITOS SEÑALADOS EN ESTA LEY Y SUS REGLAMENTOS. EXCEPCIONALMENTE LOS PICK-UPS PODRÁN SER CONSIDERADOS COMO MEDIOS DE TRANSPORTE SELECTIVO, LOS CUALES SERÁN AUTORIZADOS EN LA FORMA SEÑALADA EN EL INCISO ANTERIOR”. </w:t>
      </w:r>
      <w:r w:rsidRPr="00D16347">
        <w:rPr>
          <w:rFonts w:ascii="Arial" w:hAnsi="Arial" w:cs="Arial"/>
          <w:b/>
          <w:sz w:val="20"/>
          <w:szCs w:val="20"/>
          <w:u w:val="single"/>
        </w:rPr>
        <w:t>RECOMENDABLE</w:t>
      </w:r>
      <w:r w:rsidRPr="00D16347">
        <w:rPr>
          <w:rFonts w:ascii="Arial" w:hAnsi="Arial" w:cs="Arial"/>
          <w:b/>
          <w:sz w:val="20"/>
          <w:szCs w:val="20"/>
        </w:rPr>
        <w:t xml:space="preserve">. </w:t>
      </w:r>
      <w:r w:rsidRPr="00D16347">
        <w:rPr>
          <w:rFonts w:ascii="Arial" w:hAnsi="Arial" w:cs="Arial"/>
          <w:color w:val="333333"/>
          <w:sz w:val="20"/>
          <w:szCs w:val="20"/>
          <w:lang w:eastAsia="es-SV"/>
        </w:rPr>
        <w:t>Que de las disposiciones legales antes citadas, puede</w:t>
      </w:r>
      <w:r w:rsidRPr="00D16347">
        <w:rPr>
          <w:rFonts w:ascii="Arial" w:hAnsi="Arial" w:cs="Arial"/>
          <w:b/>
          <w:color w:val="333333"/>
          <w:sz w:val="20"/>
          <w:szCs w:val="20"/>
          <w:lang w:eastAsia="es-SV"/>
        </w:rPr>
        <w:t xml:space="preserve"> colegirse </w:t>
      </w:r>
      <w:r w:rsidRPr="00D16347">
        <w:rPr>
          <w:rFonts w:ascii="Arial" w:hAnsi="Arial" w:cs="Arial"/>
          <w:color w:val="333333"/>
          <w:sz w:val="20"/>
          <w:szCs w:val="20"/>
          <w:lang w:eastAsia="es-SV"/>
        </w:rPr>
        <w:t xml:space="preserve">que el ente facultado para otorgar los permisos de transporte turístico es el </w:t>
      </w:r>
      <w:r w:rsidRPr="00D16347">
        <w:rPr>
          <w:rFonts w:ascii="Arial" w:hAnsi="Arial" w:cs="Arial"/>
          <w:b/>
          <w:color w:val="333333"/>
          <w:sz w:val="20"/>
          <w:szCs w:val="20"/>
          <w:lang w:eastAsia="es-SV"/>
        </w:rPr>
        <w:t>Viceministerio de Transporte</w:t>
      </w:r>
      <w:r w:rsidRPr="00D16347">
        <w:rPr>
          <w:rFonts w:ascii="Arial" w:hAnsi="Arial" w:cs="Arial"/>
          <w:color w:val="333333"/>
          <w:sz w:val="20"/>
          <w:szCs w:val="20"/>
          <w:lang w:eastAsia="es-SV"/>
        </w:rPr>
        <w:t xml:space="preserve">, no siendo una competencia de los Municipios, por consiguiente dicho trámite o solicitud deberá ser dirigido a dicha Institución, aunado a ello debe tomarse en cuenta que el servicio de transporte no se realizará dentro de los límites del municipio de Nejapa; sino que en diferentes puntos del país. Este Concejo Municipal de conformidad al informe presentado y base legal citada, </w:t>
      </w:r>
      <w:r w:rsidRPr="00D16347">
        <w:rPr>
          <w:rFonts w:ascii="Arial" w:hAnsi="Arial" w:cs="Arial"/>
          <w:b/>
          <w:color w:val="333333"/>
          <w:sz w:val="20"/>
          <w:szCs w:val="20"/>
          <w:lang w:eastAsia="es-SV"/>
        </w:rPr>
        <w:t>ACUERDA: a)</w:t>
      </w:r>
      <w:r w:rsidRPr="00D16347">
        <w:rPr>
          <w:rFonts w:ascii="Arial" w:hAnsi="Arial" w:cs="Arial"/>
          <w:color w:val="333333"/>
          <w:sz w:val="20"/>
          <w:szCs w:val="20"/>
          <w:lang w:eastAsia="es-SV"/>
        </w:rPr>
        <w:t xml:space="preserve"> Declarase </w:t>
      </w:r>
      <w:r w:rsidRPr="00D16347">
        <w:rPr>
          <w:rFonts w:ascii="Arial" w:hAnsi="Arial" w:cs="Arial"/>
          <w:b/>
          <w:color w:val="333333"/>
          <w:sz w:val="20"/>
          <w:szCs w:val="20"/>
          <w:lang w:eastAsia="es-SV"/>
        </w:rPr>
        <w:t>NO HA LUGAR,</w:t>
      </w:r>
      <w:r w:rsidRPr="00D16347">
        <w:rPr>
          <w:rFonts w:ascii="Arial" w:hAnsi="Arial" w:cs="Arial"/>
          <w:color w:val="333333"/>
          <w:sz w:val="20"/>
          <w:szCs w:val="20"/>
          <w:lang w:eastAsia="es-SV"/>
        </w:rPr>
        <w:t xml:space="preserve"> lo solicitado por los señores </w:t>
      </w:r>
      <w:r w:rsidRPr="00D16347">
        <w:rPr>
          <w:rFonts w:ascii="Arial" w:hAnsi="Arial" w:cs="Arial"/>
          <w:b/>
          <w:color w:val="333333"/>
          <w:sz w:val="20"/>
          <w:szCs w:val="20"/>
          <w:lang w:eastAsia="es-SV"/>
        </w:rPr>
        <w:t>Carlos Alexander Recinos, Jimmy Salvador Orellana Orellana, Luis Antonio Elías Urrutia, Marvin Alexis López Fermán y Arnoldo de Jesús Moreno, por no ser competencia Municipal el otorgamiento de permiso para Servicio de Transporte de Turismo b) Notifique el presente acuerdo para efectos legales</w:t>
      </w:r>
      <w:r w:rsidRPr="00D16347">
        <w:rPr>
          <w:rFonts w:ascii="Arial" w:hAnsi="Arial" w:cs="Arial"/>
          <w:sz w:val="20"/>
          <w:szCs w:val="20"/>
        </w:rPr>
        <w:t xml:space="preserve">. </w:t>
      </w:r>
      <w:r w:rsidRPr="00D16347">
        <w:rPr>
          <w:rFonts w:ascii="Arial" w:hAnsi="Arial" w:cs="Arial"/>
          <w:b/>
          <w:sz w:val="20"/>
          <w:szCs w:val="20"/>
          <w:u w:val="single"/>
        </w:rPr>
        <w:t>Votación Unánime.</w:t>
      </w:r>
      <w:r w:rsidRPr="00D16347">
        <w:rPr>
          <w:rFonts w:ascii="Arial" w:hAnsi="Arial" w:cs="Arial"/>
          <w:b/>
          <w:sz w:val="20"/>
          <w:szCs w:val="20"/>
        </w:rPr>
        <w:t xml:space="preserve"> </w:t>
      </w:r>
      <w:r w:rsidRPr="00D16347">
        <w:rPr>
          <w:rFonts w:ascii="Arial" w:hAnsi="Arial" w:cs="Arial"/>
          <w:sz w:val="20"/>
          <w:szCs w:val="20"/>
        </w:rPr>
        <w:t xml:space="preserve">Comuníquese”””””””””, </w:t>
      </w:r>
      <w:r w:rsidRPr="00D16347">
        <w:rPr>
          <w:rFonts w:ascii="Arial" w:hAnsi="Arial" w:cs="Arial"/>
          <w:b/>
          <w:color w:val="000000" w:themeColor="text1"/>
          <w:sz w:val="20"/>
          <w:szCs w:val="20"/>
        </w:rPr>
        <w:t>c)</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presentada por el Regidor Hervyn Balmore Sanchez Rodríguez, seguimiento al Proyecto de Remodelación y Adecuación de dos cuadrante del Parque Central de Nejapa:</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 xml:space="preserve">  </w:t>
      </w:r>
      <w:r w:rsidRPr="00D16347">
        <w:rPr>
          <w:rFonts w:ascii="Arial" w:hAnsi="Arial" w:cs="Arial"/>
          <w:color w:val="000000" w:themeColor="text1"/>
          <w:sz w:val="20"/>
          <w:szCs w:val="20"/>
        </w:rPr>
        <w:t xml:space="preserve">Leída y discutida la solicitud presentada se toma el acuerdo siguiente: </w:t>
      </w:r>
      <w:r w:rsidRPr="00D16347">
        <w:rPr>
          <w:rFonts w:ascii="Arial" w:hAnsi="Arial" w:cs="Arial"/>
          <w:b/>
          <w:sz w:val="20"/>
          <w:szCs w:val="20"/>
        </w:rPr>
        <w:t xml:space="preserve">ACUERDO NUMERO CUATRO: </w:t>
      </w:r>
      <w:r w:rsidRPr="00D16347">
        <w:rPr>
          <w:rFonts w:ascii="Arial" w:hAnsi="Arial" w:cs="Arial"/>
          <w:sz w:val="20"/>
          <w:szCs w:val="20"/>
        </w:rPr>
        <w:t xml:space="preserve">El Concejo Municipal habiendo escuchado la solicitud suscrita por el Regidor Hervyn Balmore Sanchez Rodríguez, en su calidad de miembro de la Comisión Social, mediante la cual expone: </w:t>
      </w:r>
      <w:r w:rsidRPr="00D16347">
        <w:rPr>
          <w:rFonts w:ascii="Arial" w:hAnsi="Arial" w:cs="Arial"/>
          <w:b/>
          <w:sz w:val="20"/>
          <w:szCs w:val="20"/>
        </w:rPr>
        <w:t>I.</w:t>
      </w:r>
      <w:r w:rsidRPr="00D16347">
        <w:rPr>
          <w:rFonts w:ascii="Arial" w:hAnsi="Arial" w:cs="Arial"/>
          <w:sz w:val="20"/>
          <w:szCs w:val="20"/>
        </w:rPr>
        <w:t xml:space="preserve"> Que desde el año pasado viene dándole seguimiento a la ejecución del proyecto denominado: </w:t>
      </w:r>
      <w:r w:rsidRPr="00D16347">
        <w:rPr>
          <w:rFonts w:ascii="Arial" w:hAnsi="Arial" w:cs="Arial"/>
          <w:b/>
          <w:sz w:val="20"/>
          <w:szCs w:val="20"/>
          <w:u w:val="single"/>
        </w:rPr>
        <w:t>REMODELACION Y ADECUACION DE DOS CUADRANTES DEL PARQUE CENTRAL DE NEJAPA</w:t>
      </w:r>
      <w:r w:rsidRPr="00D16347">
        <w:rPr>
          <w:rFonts w:ascii="Arial" w:hAnsi="Arial" w:cs="Arial"/>
          <w:sz w:val="20"/>
          <w:szCs w:val="20"/>
        </w:rPr>
        <w:t>, mismo que su estado actual según Acuerdo número  VEINTISIETE, que consta en Acta número DIECISIETE, de la Décima Cuarta Sesión Ordinaria, celebrada el día veintitrés de julio del año dos mil diecinueve, se aprobó: “”</w:t>
      </w:r>
      <w:r w:rsidRPr="00D16347">
        <w:rPr>
          <w:rFonts w:ascii="Arial" w:hAnsi="Arial" w:cs="Arial"/>
          <w:b/>
          <w:sz w:val="20"/>
          <w:szCs w:val="20"/>
        </w:rPr>
        <w:t>a)</w:t>
      </w:r>
      <w:r w:rsidRPr="00D16347">
        <w:rPr>
          <w:rFonts w:ascii="Arial" w:hAnsi="Arial" w:cs="Arial"/>
          <w:sz w:val="20"/>
          <w:szCs w:val="20"/>
        </w:rPr>
        <w:t xml:space="preserve"> Instruir al Jefe de la Unidad de Adquisiciones y Contrataciones Institucional para que realice proceso de Contratación para la Elaboración de la Carpeta REMODELACION Y ADECUACION DE DOS CUADRANTES DEL PARQUE CENTRAL DE NEJAPA”,, </w:t>
      </w:r>
      <w:r w:rsidRPr="00D16347">
        <w:rPr>
          <w:rFonts w:ascii="Arial" w:hAnsi="Arial" w:cs="Arial"/>
          <w:b/>
          <w:sz w:val="20"/>
          <w:szCs w:val="20"/>
        </w:rPr>
        <w:t>b)</w:t>
      </w:r>
      <w:r w:rsidRPr="00D16347">
        <w:rPr>
          <w:rFonts w:ascii="Arial" w:hAnsi="Arial" w:cs="Arial"/>
          <w:sz w:val="20"/>
          <w:szCs w:val="20"/>
        </w:rPr>
        <w:t xml:space="preserve"> Nombrar al Ingeniero Rolando Eduardo González Machuca, Gerente de Obras Civiles, para que le dé seguimiento al presente acuerdo”””. </w:t>
      </w:r>
      <w:r w:rsidRPr="00D16347">
        <w:rPr>
          <w:rFonts w:ascii="Arial" w:hAnsi="Arial" w:cs="Arial"/>
          <w:b/>
          <w:sz w:val="20"/>
          <w:szCs w:val="20"/>
        </w:rPr>
        <w:t>II.</w:t>
      </w:r>
      <w:r w:rsidRPr="00D16347">
        <w:rPr>
          <w:rFonts w:ascii="Arial" w:hAnsi="Arial" w:cs="Arial"/>
          <w:sz w:val="20"/>
          <w:szCs w:val="20"/>
        </w:rPr>
        <w:t xml:space="preserve"> Proyecto que trae su antecedente desde el día 25 de junio del año 2019, fecha en que se presentó la primera carpeta técnica denominada: “Remodelación y Adecuación de dos cuadrantes del Parque Central de Nejapa”  aprobando este Concejo la misma, por un monto de </w:t>
      </w:r>
      <w:r w:rsidRPr="00D16347">
        <w:rPr>
          <w:rFonts w:ascii="Arial" w:hAnsi="Arial" w:cs="Arial"/>
          <w:b/>
          <w:sz w:val="20"/>
          <w:szCs w:val="20"/>
        </w:rPr>
        <w:t xml:space="preserve">VEINTE MIL QUINIENTOS TREINTA Y CINCO DOLARES CON DIECISIETE CENTAVOS DE DÓLAR DE LOS ESTADOS UNIDOS DE AMERICA </w:t>
      </w:r>
      <w:r w:rsidRPr="00D16347">
        <w:rPr>
          <w:rFonts w:ascii="Arial" w:hAnsi="Arial" w:cs="Arial"/>
          <w:sz w:val="20"/>
          <w:szCs w:val="20"/>
        </w:rPr>
        <w:t xml:space="preserve">($20,535.17). Seguidamente según Acuerdo número DIECISIETE, que consta en Acta número DIECISEIS, de la Décima Tercera Sesión Ordina, celebrada el día 09 de julio del 2019, se acordó: “”Revocar el Acuerdo que contenía la Aprobación de la Carpeta Técnica ya relacionada. (Siendo el acuerdo de fecha 23 de julio el que está actualmente vigente y a ejecutar). </w:t>
      </w:r>
      <w:r w:rsidRPr="00D16347">
        <w:rPr>
          <w:rFonts w:ascii="Arial" w:hAnsi="Arial" w:cs="Arial"/>
          <w:b/>
          <w:sz w:val="20"/>
          <w:szCs w:val="20"/>
        </w:rPr>
        <w:t>III.</w:t>
      </w:r>
      <w:r w:rsidRPr="00D16347">
        <w:rPr>
          <w:rFonts w:ascii="Arial" w:hAnsi="Arial" w:cs="Arial"/>
          <w:sz w:val="20"/>
          <w:szCs w:val="20"/>
        </w:rPr>
        <w:t xml:space="preserve"> Finalmente solicita que este Concejo se pronuncie sobre la EJECUCION DEL PROYECTO: “REMODELACION Y ADECUACION DE DOS CUADRANTES DEL PARQUE CENTRAL DE NEJAPA”, previendo los efectos político sociales que se causarían en la población del casco urbano del Municipio ya que los mismos por rumores tienen el conocimiento de la ejecución del proyecto relacionado. Este </w:t>
      </w:r>
      <w:r w:rsidRPr="00D16347">
        <w:rPr>
          <w:rFonts w:ascii="Arial" w:eastAsia="Calibri" w:hAnsi="Arial" w:cs="Arial"/>
          <w:sz w:val="20"/>
          <w:szCs w:val="20"/>
          <w:lang w:eastAsia="en-US"/>
        </w:rPr>
        <w:t xml:space="preserve">Concejo Municipal, habiendo escuchado el informe presentado, y con base a las facultades legales conferidas, </w:t>
      </w:r>
      <w:r w:rsidRPr="00D16347">
        <w:rPr>
          <w:rFonts w:ascii="Arial" w:eastAsia="Calibri" w:hAnsi="Arial" w:cs="Arial"/>
          <w:b/>
          <w:sz w:val="20"/>
          <w:szCs w:val="20"/>
          <w:lang w:eastAsia="en-US"/>
        </w:rPr>
        <w:t>ACUERDA: a)</w:t>
      </w:r>
      <w:r w:rsidRPr="00D16347">
        <w:rPr>
          <w:rFonts w:ascii="Arial" w:eastAsia="Calibri" w:hAnsi="Arial" w:cs="Arial"/>
          <w:sz w:val="20"/>
          <w:szCs w:val="20"/>
          <w:lang w:eastAsia="en-US"/>
        </w:rPr>
        <w:t xml:space="preserve"> Instruir al Gerente de Obras Civiles, para que realice la carpeta técnica del proyecto: </w:t>
      </w:r>
      <w:r w:rsidRPr="00D16347">
        <w:rPr>
          <w:rFonts w:ascii="Arial" w:hAnsi="Arial" w:cs="Arial"/>
          <w:b/>
          <w:sz w:val="20"/>
          <w:szCs w:val="20"/>
          <w:u w:val="single"/>
        </w:rPr>
        <w:t>REMODELACION Y ADECUACION DE DOS CUADRANTES DEL PARQUE CENTRAL DE NEJAPA</w:t>
      </w:r>
      <w:r w:rsidRPr="00D16347">
        <w:rPr>
          <w:rFonts w:ascii="Arial" w:hAnsi="Arial" w:cs="Arial"/>
          <w:sz w:val="20"/>
          <w:szCs w:val="20"/>
        </w:rPr>
        <w:t>, misma que deberá presentarse en el plazo de treinta días para su aprobación</w:t>
      </w:r>
      <w:r w:rsidRPr="00D16347">
        <w:rPr>
          <w:rFonts w:ascii="Arial" w:eastAsia="Calibri" w:hAnsi="Arial" w:cs="Arial"/>
          <w:sz w:val="20"/>
          <w:szCs w:val="20"/>
          <w:lang w:eastAsia="en-US"/>
        </w:rPr>
        <w:t xml:space="preserve">. </w:t>
      </w:r>
      <w:r w:rsidRPr="00D16347">
        <w:rPr>
          <w:rFonts w:ascii="Arial" w:hAnsi="Arial" w:cs="Arial"/>
          <w:b/>
          <w:sz w:val="20"/>
          <w:szCs w:val="20"/>
          <w:u w:val="single"/>
        </w:rPr>
        <w:t>Votación Unánime.</w:t>
      </w:r>
      <w:r w:rsidRPr="00D16347">
        <w:rPr>
          <w:rFonts w:ascii="Arial" w:hAnsi="Arial" w:cs="Arial"/>
          <w:b/>
          <w:sz w:val="20"/>
          <w:szCs w:val="20"/>
        </w:rPr>
        <w:t xml:space="preserve"> </w:t>
      </w:r>
      <w:r w:rsidRPr="00D16347">
        <w:rPr>
          <w:rFonts w:ascii="Arial" w:hAnsi="Arial" w:cs="Arial"/>
          <w:sz w:val="20"/>
          <w:szCs w:val="20"/>
        </w:rPr>
        <w:t xml:space="preserve">Comuníquese”””””””, </w:t>
      </w:r>
      <w:r w:rsidRPr="00D16347">
        <w:rPr>
          <w:rFonts w:ascii="Arial" w:hAnsi="Arial" w:cs="Arial"/>
          <w:b/>
          <w:color w:val="000000" w:themeColor="text1"/>
          <w:sz w:val="20"/>
          <w:szCs w:val="20"/>
        </w:rPr>
        <w:t>d)</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suscrita por la señora Ana Daysi Amaya, evaluación técnica y construcción de un cuarto adicional para el señor Eduardo Menjivar:</w:t>
      </w:r>
      <w:r w:rsidRPr="00D16347">
        <w:rPr>
          <w:rFonts w:ascii="Arial" w:hAnsi="Arial" w:cs="Arial"/>
          <w:color w:val="000000" w:themeColor="text1"/>
          <w:sz w:val="20"/>
          <w:szCs w:val="20"/>
        </w:rPr>
        <w:t xml:space="preserve"> Leída por la suscrita la solicitud presentada y discutida la misma, este Concejo toma el acuerdo siguiente: </w:t>
      </w:r>
      <w:r w:rsidRPr="00D16347">
        <w:rPr>
          <w:rFonts w:ascii="Arial" w:hAnsi="Arial" w:cs="Arial"/>
          <w:b/>
          <w:sz w:val="20"/>
          <w:szCs w:val="20"/>
        </w:rPr>
        <w:t xml:space="preserve">ACUERDO NUMERO CINCO: </w:t>
      </w:r>
      <w:r w:rsidRPr="00D16347">
        <w:rPr>
          <w:rFonts w:ascii="Arial" w:hAnsi="Arial" w:cs="Arial"/>
          <w:sz w:val="20"/>
          <w:szCs w:val="20"/>
        </w:rPr>
        <w:t xml:space="preserve">Leída por la suscrita la solicitud presentada por la señora Ana Daysi Amaya, mediante la cual solicita ayuda para evaluación técnica y construcción de un cuarto adicional en la vivienda del señor Eduardo Menjivar, quien padece de insuficiencia renal y diabetes, con el objetivo de aislarlo para poder realizarle diálisis ambulatoria y almacenaje de medicamentos. Este </w:t>
      </w:r>
      <w:r w:rsidRPr="00D16347">
        <w:rPr>
          <w:rFonts w:ascii="Arial" w:eastAsia="Calibri" w:hAnsi="Arial" w:cs="Arial"/>
          <w:sz w:val="20"/>
          <w:szCs w:val="20"/>
          <w:lang w:eastAsia="en-US"/>
        </w:rPr>
        <w:t xml:space="preserve">Concejo Municipal, habiendo escuchado la solicitud presentada y con el objetivo de solidarizarse con la población más vulnerable del municipio sobre todo  con aquellas que les afecta su salud siendo este un derecho </w:t>
      </w:r>
      <w:r w:rsidRPr="00D16347">
        <w:rPr>
          <w:rFonts w:ascii="Arial" w:hAnsi="Arial" w:cs="Arial"/>
          <w:bCs/>
          <w:sz w:val="20"/>
          <w:szCs w:val="20"/>
        </w:rPr>
        <w:t>humano sin distinción alguna, del más alto nivel de salud que permita a cada persona vivir dignamente</w:t>
      </w:r>
      <w:r w:rsidRPr="00D16347">
        <w:rPr>
          <w:rFonts w:ascii="Arial" w:eastAsia="Calibri" w:hAnsi="Arial" w:cs="Arial"/>
          <w:sz w:val="20"/>
          <w:szCs w:val="20"/>
          <w:lang w:eastAsia="en-US"/>
        </w:rPr>
        <w:t xml:space="preserve"> tutelado por el Estado, con base a las facultades legales conferidas, </w:t>
      </w:r>
      <w:r w:rsidRPr="00D16347">
        <w:rPr>
          <w:rFonts w:ascii="Arial" w:eastAsia="Calibri" w:hAnsi="Arial" w:cs="Arial"/>
          <w:b/>
          <w:sz w:val="20"/>
          <w:szCs w:val="20"/>
          <w:lang w:eastAsia="en-US"/>
        </w:rPr>
        <w:t xml:space="preserve">ACUERDA: </w:t>
      </w:r>
      <w:r w:rsidRPr="00D16347">
        <w:rPr>
          <w:rFonts w:ascii="Arial" w:eastAsia="Calibri" w:hAnsi="Arial" w:cs="Arial"/>
          <w:sz w:val="20"/>
          <w:szCs w:val="20"/>
          <w:lang w:eastAsia="en-US"/>
        </w:rPr>
        <w:t xml:space="preserve">Instruir al Gerente de Obras Civiles, para que realice la evaluación técnica y presupuesto para compra de materiales que serán utilizados en la construcción del cuarto adicional solicitado, debiendo presentar dicho informe en plazo de ocho días. </w:t>
      </w:r>
      <w:r w:rsidRPr="00D16347">
        <w:rPr>
          <w:rFonts w:ascii="Arial" w:hAnsi="Arial" w:cs="Arial"/>
          <w:b/>
          <w:sz w:val="20"/>
          <w:szCs w:val="20"/>
          <w:u w:val="single"/>
        </w:rPr>
        <w:t>Votación Unánime.</w:t>
      </w:r>
      <w:r w:rsidRPr="00D16347">
        <w:rPr>
          <w:rFonts w:ascii="Arial" w:hAnsi="Arial" w:cs="Arial"/>
          <w:b/>
          <w:sz w:val="20"/>
          <w:szCs w:val="20"/>
        </w:rPr>
        <w:t xml:space="preserve"> </w:t>
      </w:r>
      <w:r w:rsidRPr="00D16347">
        <w:rPr>
          <w:rFonts w:ascii="Arial" w:hAnsi="Arial" w:cs="Arial"/>
          <w:sz w:val="20"/>
          <w:szCs w:val="20"/>
        </w:rPr>
        <w:t xml:space="preserve">Comuníquese”””””””””, </w:t>
      </w:r>
      <w:r w:rsidRPr="00D16347">
        <w:rPr>
          <w:rFonts w:ascii="Arial" w:hAnsi="Arial" w:cs="Arial"/>
          <w:b/>
          <w:sz w:val="20"/>
          <w:szCs w:val="20"/>
        </w:rPr>
        <w:t>e</w:t>
      </w:r>
      <w:r w:rsidRPr="00D16347">
        <w:rPr>
          <w:rFonts w:ascii="Arial" w:hAnsi="Arial" w:cs="Arial"/>
          <w:b/>
          <w:color w:val="000000" w:themeColor="text1"/>
          <w:sz w:val="20"/>
          <w:szCs w:val="20"/>
        </w:rPr>
        <w:t>)</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del señor Ricardo Clavel, Presidente del Directiva Barrio El Rosario, préstamo del bus:</w:t>
      </w:r>
      <w:r w:rsidRPr="00D16347">
        <w:rPr>
          <w:rFonts w:ascii="Arial" w:hAnsi="Arial" w:cs="Arial"/>
          <w:color w:val="000000" w:themeColor="text1"/>
          <w:sz w:val="20"/>
          <w:szCs w:val="20"/>
        </w:rPr>
        <w:t xml:space="preserve"> Leída por la suscrita la solicitud presentada se toma el acuerdo siguiente: </w:t>
      </w:r>
      <w:r w:rsidRPr="00D16347">
        <w:rPr>
          <w:rFonts w:ascii="Arial" w:hAnsi="Arial" w:cs="Arial"/>
          <w:b/>
          <w:sz w:val="20"/>
          <w:szCs w:val="20"/>
        </w:rPr>
        <w:t xml:space="preserve">ACUERDO NUMERO SEIS: </w:t>
      </w:r>
      <w:r w:rsidRPr="00D16347">
        <w:rPr>
          <w:rFonts w:ascii="Arial" w:hAnsi="Arial" w:cs="Arial"/>
          <w:sz w:val="20"/>
          <w:szCs w:val="20"/>
        </w:rPr>
        <w:t xml:space="preserve">Leída por la suscrita la solicitud presentada por el señor Ricardo Clavel, en su calidad de Presidente de la Directiva Barrio El Rosario, jurisdicción de Nejapa, departamento de San Salvador, mediante la cual solicitan se les preste el bus de la municipalidad para realizar una excursión a Antigua Guatemala y la zona uno, los días 04, 05 y 06 de abril del corriente año, comprometiéndose a realizar la aportación del combustible y los viáticos del motorista, además manifiestan que los fondos recaudados serán utilizados para apoyar a la parroquia con la celebración de la cuaresma y semana santa 2020. Este Concejo Municipal habiendo solicitado informe sobre el Estado del Bus y la disponibilidad del mismo, de conformidad al artículo 4 numeral 4 y 18 del Código Municipal,  </w:t>
      </w:r>
      <w:r w:rsidRPr="00D16347">
        <w:rPr>
          <w:rFonts w:ascii="Arial" w:hAnsi="Arial" w:cs="Arial"/>
          <w:b/>
          <w:sz w:val="20"/>
          <w:szCs w:val="20"/>
        </w:rPr>
        <w:t>ACUERDA: a)</w:t>
      </w:r>
      <w:r w:rsidRPr="00D16347">
        <w:rPr>
          <w:rFonts w:ascii="Arial" w:hAnsi="Arial" w:cs="Arial"/>
          <w:sz w:val="20"/>
          <w:szCs w:val="20"/>
        </w:rPr>
        <w:t xml:space="preserve"> </w:t>
      </w:r>
      <w:r w:rsidRPr="00D16347">
        <w:rPr>
          <w:rFonts w:ascii="Arial" w:hAnsi="Arial" w:cs="Arial"/>
          <w:color w:val="000000"/>
          <w:sz w:val="20"/>
          <w:szCs w:val="20"/>
        </w:rPr>
        <w:t xml:space="preserve"> </w:t>
      </w:r>
      <w:r w:rsidRPr="00D16347">
        <w:rPr>
          <w:rFonts w:ascii="Arial" w:hAnsi="Arial" w:cs="Arial"/>
          <w:sz w:val="20"/>
          <w:szCs w:val="20"/>
        </w:rPr>
        <w:t xml:space="preserve">Aprobar el préstamo del Autobús Nejapa Placas N2816, para que los solicitantes realicen la excursión hacia el hermano país de Guatemala los días 04, 05 y 06 de abril del corriente año,  </w:t>
      </w:r>
      <w:r w:rsidRPr="00D16347">
        <w:rPr>
          <w:rFonts w:ascii="Arial" w:hAnsi="Arial" w:cs="Arial"/>
          <w:b/>
          <w:sz w:val="20"/>
          <w:szCs w:val="20"/>
        </w:rPr>
        <w:t>b)</w:t>
      </w:r>
      <w:r w:rsidRPr="00D16347">
        <w:rPr>
          <w:rFonts w:ascii="Arial" w:hAnsi="Arial" w:cs="Arial"/>
          <w:sz w:val="20"/>
          <w:szCs w:val="20"/>
        </w:rPr>
        <w:t xml:space="preserve"> Autorícese al Alcalde Municipal para que firme la autorización migratoria correspondiente y a la Unidad Jurídica para que lo elabore, </w:t>
      </w:r>
      <w:r w:rsidRPr="00D16347">
        <w:rPr>
          <w:rFonts w:ascii="Arial" w:hAnsi="Arial" w:cs="Arial"/>
          <w:b/>
          <w:sz w:val="20"/>
          <w:szCs w:val="20"/>
        </w:rPr>
        <w:t>c)</w:t>
      </w:r>
      <w:r w:rsidRPr="00D16347">
        <w:rPr>
          <w:rFonts w:ascii="Arial" w:hAnsi="Arial" w:cs="Arial"/>
          <w:sz w:val="20"/>
          <w:szCs w:val="20"/>
        </w:rPr>
        <w:t xml:space="preserve"> Instrúyase al Encargado de Transporte para que agende en su itinerario la fecha relacionada.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color w:val="000000" w:themeColor="text1"/>
          <w:sz w:val="20"/>
          <w:szCs w:val="20"/>
        </w:rPr>
        <w:t>f)</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del Alcalde Municipal, pago para CAESS, S.A. DE C.V., por readecuación de Red:</w:t>
      </w:r>
      <w:r w:rsidRPr="00D16347">
        <w:rPr>
          <w:rFonts w:ascii="Arial" w:hAnsi="Arial" w:cs="Arial"/>
          <w:color w:val="000000" w:themeColor="text1"/>
          <w:sz w:val="20"/>
          <w:szCs w:val="20"/>
        </w:rPr>
        <w:t xml:space="preserve"> Escuchada que ha sido la solicitud presentada se toma el acuerdo siguiente: </w:t>
      </w:r>
      <w:r w:rsidRPr="00D16347">
        <w:rPr>
          <w:rFonts w:ascii="Arial" w:hAnsi="Arial" w:cs="Arial"/>
          <w:b/>
          <w:sz w:val="20"/>
          <w:szCs w:val="20"/>
        </w:rPr>
        <w:t xml:space="preserve">ACUERDO NUMERO SIETE: </w:t>
      </w:r>
      <w:r w:rsidRPr="00D16347">
        <w:rPr>
          <w:rFonts w:ascii="Arial" w:hAnsi="Arial" w:cs="Arial"/>
          <w:sz w:val="20"/>
          <w:szCs w:val="20"/>
        </w:rPr>
        <w:t xml:space="preserve">EL Concejo Municipal en atención a requerimiento realizado por el Alcalde Municipal, quien expone: Que le día 23 de diciembre de 2019, recibió nota  por parte de la Compañía de Alumbrado Eléctrico de San Salvador (CAESS), quienes presentaron presupuesto para realizar trabajos de relocalización de fase primaria existentes, que afecta la instalación de la pasarela a colocarse en kilómetros 23 sobre carretera a Quezaltepeque, además del cobro por el cierre de los puntos c-21295 y c42610, ascendiendo a la cantidad de </w:t>
      </w:r>
      <w:r w:rsidRPr="00D16347">
        <w:rPr>
          <w:rFonts w:ascii="Arial" w:hAnsi="Arial" w:cs="Arial"/>
          <w:b/>
          <w:sz w:val="20"/>
          <w:szCs w:val="20"/>
        </w:rPr>
        <w:t xml:space="preserve">UN MIL NOVECIENTOS OCHENTA Y SIETE DOLARES CON SESENTA Y NUEVE CENTAVOS DE DÓLAR DE LOS ESTADOS UNIDOS DE AMERICA </w:t>
      </w:r>
      <w:r w:rsidRPr="00D16347">
        <w:rPr>
          <w:rFonts w:ascii="Arial" w:hAnsi="Arial" w:cs="Arial"/>
          <w:sz w:val="20"/>
          <w:szCs w:val="20"/>
        </w:rPr>
        <w:t>($1,987.69), por lo que solicita se autorice la erogación de fondos para realizar dicho pago. Por tanto, con base al requerimiento realizado y de conformidad a los artículos 78 y 91 del Código Municipal,</w:t>
      </w:r>
      <w:r w:rsidRPr="00D16347">
        <w:rPr>
          <w:rFonts w:ascii="Arial" w:hAnsi="Arial" w:cs="Arial"/>
          <w:bCs/>
          <w:sz w:val="20"/>
          <w:szCs w:val="20"/>
          <w:lang w:val="es-PE"/>
        </w:rPr>
        <w:t xml:space="preserve"> </w:t>
      </w:r>
      <w:r w:rsidRPr="00D16347">
        <w:rPr>
          <w:rFonts w:ascii="Arial" w:hAnsi="Arial" w:cs="Arial"/>
          <w:b/>
          <w:bCs/>
          <w:sz w:val="20"/>
          <w:szCs w:val="20"/>
          <w:lang w:val="es-PE"/>
        </w:rPr>
        <w:t xml:space="preserve">ACUERDA: </w:t>
      </w:r>
      <w:r w:rsidRPr="00D16347">
        <w:rPr>
          <w:rFonts w:ascii="Arial" w:hAnsi="Arial" w:cs="Arial"/>
          <w:bCs/>
          <w:sz w:val="20"/>
          <w:szCs w:val="20"/>
          <w:lang w:val="es-PE"/>
        </w:rPr>
        <w:t xml:space="preserve">Autorizar a la Tesorera Municipal erogue y realice el pago a la </w:t>
      </w:r>
      <w:r w:rsidRPr="00D16347">
        <w:rPr>
          <w:rFonts w:ascii="Arial" w:hAnsi="Arial" w:cs="Arial"/>
          <w:b/>
          <w:bCs/>
          <w:sz w:val="20"/>
          <w:szCs w:val="20"/>
          <w:lang w:val="es-PE"/>
        </w:rPr>
        <w:t>Compañía de Alumbrado Eléctrico de San Salvador</w:t>
      </w:r>
      <w:r w:rsidRPr="00D16347">
        <w:rPr>
          <w:rFonts w:ascii="Arial" w:hAnsi="Arial" w:cs="Arial"/>
          <w:bCs/>
          <w:sz w:val="20"/>
          <w:szCs w:val="20"/>
          <w:lang w:val="es-PE"/>
        </w:rPr>
        <w:t xml:space="preserve"> (CAESS), por un monto de </w:t>
      </w:r>
      <w:r w:rsidRPr="00D16347">
        <w:rPr>
          <w:rFonts w:ascii="Arial" w:hAnsi="Arial" w:cs="Arial"/>
          <w:b/>
          <w:sz w:val="20"/>
          <w:szCs w:val="20"/>
        </w:rPr>
        <w:t xml:space="preserve">UN MIL NOVECIENTOS OCHENTA Y SIETE DOLARES CON SESENTA Y NUEVE CENTAVOS DE DÓLAR DE LOS ESTADOS UNIDOS DE AMERICA </w:t>
      </w:r>
      <w:r w:rsidRPr="00D16347">
        <w:rPr>
          <w:rFonts w:ascii="Arial" w:hAnsi="Arial" w:cs="Arial"/>
          <w:sz w:val="20"/>
          <w:szCs w:val="20"/>
        </w:rPr>
        <w:t xml:space="preserve">($1,987.69), que será cargado a la cuenta del Fondo Municipal.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color w:val="000000" w:themeColor="text1"/>
          <w:sz w:val="20"/>
          <w:szCs w:val="20"/>
        </w:rPr>
        <w:t>g)</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del Licenciado Salvador Paredes Barrera, Gerente Financiero, Fondo de Cambio para los diferentes lugares que realizan cobros, autorización de desembolso del Fondo Circulante; autorización a ISDEM para realizar los descuentos productos del suministro de especies municipales con cargo al 25% del FODES:</w:t>
      </w:r>
      <w:r w:rsidRPr="00D16347">
        <w:rPr>
          <w:rFonts w:ascii="Arial" w:hAnsi="Arial" w:cs="Arial"/>
          <w:color w:val="000000" w:themeColor="text1"/>
          <w:sz w:val="20"/>
          <w:szCs w:val="20"/>
        </w:rPr>
        <w:t xml:space="preserve">  Leida por la suscrita las solicitudes presentadas y discutidas cada una de ellas, se toman los acuerdos siguientes: </w:t>
      </w:r>
      <w:r w:rsidRPr="00D16347">
        <w:rPr>
          <w:rFonts w:ascii="Arial" w:hAnsi="Arial" w:cs="Arial"/>
          <w:b/>
          <w:sz w:val="20"/>
          <w:szCs w:val="20"/>
        </w:rPr>
        <w:t xml:space="preserve">ACUERDO NUMERO OCHO: </w:t>
      </w:r>
      <w:r w:rsidRPr="00D16347">
        <w:rPr>
          <w:rFonts w:ascii="Arial" w:hAnsi="Arial" w:cs="Arial"/>
          <w:sz w:val="20"/>
          <w:szCs w:val="20"/>
        </w:rPr>
        <w:t>El Concejo Municipal a</w:t>
      </w:r>
      <w:r w:rsidRPr="00D16347">
        <w:rPr>
          <w:rFonts w:ascii="Arial" w:hAnsi="Arial" w:cs="Arial"/>
          <w:color w:val="000000" w:themeColor="text1"/>
          <w:sz w:val="20"/>
          <w:szCs w:val="20"/>
        </w:rPr>
        <w:t>tendiendo a requerimiento del Licenciado Salvador Paredes Barrera, Gerente Financiero</w:t>
      </w:r>
      <w:r w:rsidRPr="00D16347">
        <w:rPr>
          <w:rFonts w:ascii="Arial" w:hAnsi="Arial" w:cs="Arial"/>
          <w:sz w:val="20"/>
          <w:szCs w:val="20"/>
        </w:rPr>
        <w:t xml:space="preserve">, el cual solicita la autorización para erogación de fondos para ser entregados a la Colectora General, Cambio para la encargada de los cobros y procesos de tiangue y la Colectora del Distrito Municipal, ya que los autorizados en el año 2019, fueron reintegrados en su totalidad  y remesados en diciembre para dar cumplimiento al artículo 117 del Reglamento de la Ley Orgánica de Administración Financiera del Estado,  y con base a las facultades legales conferidas,  </w:t>
      </w:r>
      <w:r w:rsidRPr="00D16347">
        <w:rPr>
          <w:rFonts w:ascii="Arial" w:hAnsi="Arial" w:cs="Arial"/>
          <w:b/>
          <w:sz w:val="20"/>
          <w:szCs w:val="20"/>
        </w:rPr>
        <w:t>ACUERDA:</w:t>
      </w:r>
      <w:r w:rsidRPr="00D16347">
        <w:rPr>
          <w:rFonts w:ascii="Arial" w:hAnsi="Arial" w:cs="Arial"/>
          <w:sz w:val="20"/>
          <w:szCs w:val="20"/>
        </w:rPr>
        <w:t xml:space="preserve"> </w:t>
      </w:r>
      <w:r w:rsidRPr="00D16347">
        <w:rPr>
          <w:rFonts w:ascii="Arial" w:hAnsi="Arial" w:cs="Arial"/>
          <w:b/>
          <w:sz w:val="20"/>
          <w:szCs w:val="20"/>
        </w:rPr>
        <w:t>a)</w:t>
      </w:r>
      <w:r w:rsidRPr="00D16347">
        <w:rPr>
          <w:rFonts w:ascii="Arial" w:hAnsi="Arial" w:cs="Arial"/>
          <w:sz w:val="20"/>
          <w:szCs w:val="20"/>
        </w:rPr>
        <w:t xml:space="preserve"> Autorizar Creación de Fondo de Cambio por la cantidad de </w:t>
      </w:r>
      <w:r w:rsidRPr="00D16347">
        <w:rPr>
          <w:rFonts w:ascii="Arial" w:hAnsi="Arial" w:cs="Arial"/>
          <w:b/>
          <w:sz w:val="20"/>
          <w:szCs w:val="20"/>
        </w:rPr>
        <w:t xml:space="preserve">CIENTO CUARENTA DOLARES DE LOS ESTADOS UNIDOS DE AMERICA </w:t>
      </w:r>
      <w:r w:rsidRPr="00D16347">
        <w:rPr>
          <w:rFonts w:ascii="Arial" w:hAnsi="Arial" w:cs="Arial"/>
          <w:sz w:val="20"/>
          <w:szCs w:val="20"/>
        </w:rPr>
        <w:t xml:space="preserve">($140.00), que permanecerá bajo la custodia de la Tesorera Municipal y se distribuirá de la siguiente forma: i) CIEN DOLARES DE LOS ESTADOS UNIDOS DE AMERICA ($100.00) para la </w:t>
      </w:r>
      <w:r w:rsidRPr="00D16347">
        <w:rPr>
          <w:rFonts w:ascii="Arial" w:hAnsi="Arial" w:cs="Arial"/>
          <w:b/>
          <w:sz w:val="20"/>
          <w:szCs w:val="20"/>
        </w:rPr>
        <w:t>colectora de caja general,</w:t>
      </w:r>
      <w:r w:rsidRPr="00D16347">
        <w:rPr>
          <w:rFonts w:ascii="Arial" w:hAnsi="Arial" w:cs="Arial"/>
          <w:sz w:val="20"/>
          <w:szCs w:val="20"/>
        </w:rPr>
        <w:t xml:space="preserve"> ii) VEINTE DOLARES DE LOS ESTADOS UNIDOS DE AMERICA ($20.00) para la </w:t>
      </w:r>
      <w:r w:rsidRPr="00D16347">
        <w:rPr>
          <w:rFonts w:ascii="Arial" w:hAnsi="Arial" w:cs="Arial"/>
          <w:b/>
          <w:sz w:val="20"/>
          <w:szCs w:val="20"/>
        </w:rPr>
        <w:t>Colectora de Tiangue Municipal,</w:t>
      </w:r>
      <w:r w:rsidRPr="00D16347">
        <w:rPr>
          <w:rFonts w:ascii="Arial" w:hAnsi="Arial" w:cs="Arial"/>
          <w:sz w:val="20"/>
          <w:szCs w:val="20"/>
        </w:rPr>
        <w:t xml:space="preserve"> iii) VEINTE DOLARES DE LOS ESTADOS UNIDOS DE AMERICA ($20.00), para la </w:t>
      </w:r>
      <w:r w:rsidRPr="00D16347">
        <w:rPr>
          <w:rFonts w:ascii="Arial" w:hAnsi="Arial" w:cs="Arial"/>
          <w:b/>
          <w:sz w:val="20"/>
          <w:szCs w:val="20"/>
        </w:rPr>
        <w:t>Colectora de Distrito Municipal,</w:t>
      </w:r>
      <w:r w:rsidRPr="00D16347">
        <w:rPr>
          <w:rFonts w:ascii="Arial" w:hAnsi="Arial" w:cs="Arial"/>
          <w:sz w:val="20"/>
          <w:szCs w:val="20"/>
        </w:rPr>
        <w:t xml:space="preserve"> </w:t>
      </w:r>
      <w:r w:rsidRPr="00D16347">
        <w:rPr>
          <w:rFonts w:ascii="Arial" w:hAnsi="Arial" w:cs="Arial"/>
          <w:b/>
          <w:sz w:val="20"/>
          <w:szCs w:val="20"/>
        </w:rPr>
        <w:t>b)</w:t>
      </w:r>
      <w:r w:rsidRPr="00D16347">
        <w:rPr>
          <w:rFonts w:ascii="Arial" w:hAnsi="Arial" w:cs="Arial"/>
          <w:sz w:val="20"/>
          <w:szCs w:val="20"/>
        </w:rPr>
        <w:t xml:space="preserve"> Autorizar a la Tesorera Municipal erogue la cantidad aprobada del Fondo Municipal</w:t>
      </w:r>
      <w:r w:rsidRPr="00D16347">
        <w:rPr>
          <w:rFonts w:ascii="Arial" w:hAnsi="Arial" w:cs="Arial"/>
          <w:bCs/>
          <w:sz w:val="20"/>
          <w:szCs w:val="20"/>
        </w:rPr>
        <w:t>.</w:t>
      </w:r>
      <w:r w:rsidRPr="00D16347">
        <w:rPr>
          <w:rFonts w:ascii="Arial" w:hAnsi="Arial" w:cs="Arial"/>
          <w:sz w:val="20"/>
          <w:szCs w:val="20"/>
        </w:rPr>
        <w:t xml:space="preserve">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sz w:val="20"/>
          <w:szCs w:val="20"/>
        </w:rPr>
        <w:t xml:space="preserve">ACUERDO NUMERO NUEVE: </w:t>
      </w:r>
      <w:r w:rsidRPr="00D16347">
        <w:rPr>
          <w:rFonts w:ascii="Arial" w:hAnsi="Arial" w:cs="Arial"/>
          <w:sz w:val="20"/>
          <w:szCs w:val="20"/>
        </w:rPr>
        <w:t>El Concejo Municipal a</w:t>
      </w:r>
      <w:r w:rsidRPr="00D16347">
        <w:rPr>
          <w:rFonts w:ascii="Arial" w:hAnsi="Arial" w:cs="Arial"/>
          <w:color w:val="000000" w:themeColor="text1"/>
          <w:sz w:val="20"/>
          <w:szCs w:val="20"/>
        </w:rPr>
        <w:t>tendiendo a requerimiento del Licenciado Salvador Paredes Barrera, Gerente Financiero</w:t>
      </w:r>
      <w:r w:rsidRPr="00D16347">
        <w:rPr>
          <w:rFonts w:ascii="Arial" w:hAnsi="Arial" w:cs="Arial"/>
          <w:sz w:val="20"/>
          <w:szCs w:val="20"/>
        </w:rPr>
        <w:t xml:space="preserve">, por medio de la cual solicita se constituya y autorice: a) El desembolso inicial del Fondo Circulante de la Municipalidad por un monto de TRES MIL QUINIENTOS DOLARES DE LOS ESTADOS UNIDOS DE AMERICA ($3,500.00) y sus reintegros para el ejercicio fiscal dos mil veinte, tal como lo establece las Disposiciones Generales del Presupuesto 2020 y el Instructivo de Manejo de Fondo Circulante aprobado por este Concejo, así mismo solicita se nombre el/la funcionario que custodiará y manejará dicho fondo, b) El desembolso inicial del Fondo de Caja Chica  para el Polideportivo Vitoria Gasteiz, por un monto de UN MIL QUINIENTOS DOLARES DE LOS ESTADOS UNIDOS DE AMERICA ($1,500.00), para el ejercicio fiscal del año dos mil veinte, tal como lo establece la Ordenanza de Organización y Funcionamiento del Complejo Deportivo Vitoria Gasteiz y Hostal y Restaurante Los Ranchos, en el Municipio de Nejapa, departamento de San Salvador, así mismo solicita se nombre el/la funcionario que custodiará y manejará dicho Fondo de Caja Chica.. Este Concejo Municipal, CONSIDERANDO: </w:t>
      </w:r>
      <w:r w:rsidRPr="00D16347">
        <w:rPr>
          <w:rFonts w:ascii="Arial" w:hAnsi="Arial" w:cs="Arial"/>
          <w:b/>
          <w:sz w:val="20"/>
          <w:szCs w:val="20"/>
        </w:rPr>
        <w:t xml:space="preserve">I. </w:t>
      </w:r>
      <w:r w:rsidRPr="00D16347">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el presupuesto municipal. </w:t>
      </w:r>
      <w:r w:rsidRPr="00D16347">
        <w:rPr>
          <w:rFonts w:ascii="Arial" w:hAnsi="Arial" w:cs="Arial"/>
          <w:b/>
          <w:sz w:val="20"/>
          <w:szCs w:val="20"/>
        </w:rPr>
        <w:t>II.</w:t>
      </w:r>
      <w:r w:rsidRPr="00D16347">
        <w:rPr>
          <w:rFonts w:ascii="Arial" w:hAnsi="Arial" w:cs="Arial"/>
          <w:sz w:val="20"/>
          <w:szCs w:val="20"/>
        </w:rPr>
        <w:t xml:space="preserve"> Que de conformidad a las Disposiciones General del Presupuesto para el año 2020 y a lo establecido en el Instructivo de Manejo de Fondo Circulante de la Municipalidad, </w:t>
      </w:r>
      <w:r w:rsidRPr="00D16347">
        <w:rPr>
          <w:rFonts w:ascii="Arial" w:hAnsi="Arial" w:cs="Arial"/>
          <w:b/>
          <w:sz w:val="20"/>
          <w:szCs w:val="20"/>
        </w:rPr>
        <w:t>ACUERDA: a)</w:t>
      </w:r>
      <w:r w:rsidRPr="00D16347">
        <w:rPr>
          <w:rFonts w:ascii="Arial" w:hAnsi="Arial" w:cs="Arial"/>
          <w:sz w:val="20"/>
          <w:szCs w:val="20"/>
        </w:rPr>
        <w:t xml:space="preserve"> Autorizar el desembolso inicial del Fondo Circulante de la Municipalidad por el monto de </w:t>
      </w:r>
      <w:r w:rsidRPr="00D16347">
        <w:rPr>
          <w:rFonts w:ascii="Arial" w:hAnsi="Arial" w:cs="Arial"/>
          <w:b/>
          <w:sz w:val="20"/>
          <w:szCs w:val="20"/>
        </w:rPr>
        <w:t>TRES MIL QUINIENTOS DOLARES DE LOS ESTADOS UNIDOS DE AMERICA ($3,500.00),</w:t>
      </w:r>
      <w:r w:rsidRPr="00D16347">
        <w:rPr>
          <w:rFonts w:ascii="Arial" w:hAnsi="Arial" w:cs="Arial"/>
          <w:sz w:val="20"/>
          <w:szCs w:val="20"/>
        </w:rPr>
        <w:t xml:space="preserve"> para atender gastos de menor cuantía o de carácter urgente de acuerdo a lo establecido en el Instructivo de Manejo del Fondo Circulante y las Disposiciones Generales del Presupuesto Municipal 2020, Nombrar a la señorita </w:t>
      </w:r>
      <w:r w:rsidRPr="00D16347">
        <w:rPr>
          <w:rFonts w:ascii="Arial" w:hAnsi="Arial" w:cs="Arial"/>
          <w:b/>
          <w:sz w:val="20"/>
          <w:szCs w:val="20"/>
        </w:rPr>
        <w:t xml:space="preserve">Lisbeth Marielos Zometa Martinez, </w:t>
      </w:r>
      <w:r w:rsidRPr="00D16347">
        <w:rPr>
          <w:rFonts w:ascii="Arial" w:hAnsi="Arial" w:cs="Arial"/>
          <w:sz w:val="20"/>
          <w:szCs w:val="20"/>
        </w:rPr>
        <w:t xml:space="preserve">Recepcionista de la municipalidad, con carácter ad-honorem, para que custodie y maneje el Fondo Circulante de esta Municipalidad, autorizando a erogar hasta el monto de $200.00 por cada vale de fondo circulante; </w:t>
      </w:r>
      <w:r w:rsidRPr="00D16347">
        <w:rPr>
          <w:rFonts w:ascii="Arial" w:hAnsi="Arial" w:cs="Arial"/>
          <w:b/>
          <w:sz w:val="20"/>
          <w:szCs w:val="20"/>
        </w:rPr>
        <w:t>b)</w:t>
      </w:r>
      <w:r w:rsidRPr="00D16347">
        <w:rPr>
          <w:rFonts w:ascii="Arial" w:hAnsi="Arial" w:cs="Arial"/>
          <w:sz w:val="20"/>
          <w:szCs w:val="20"/>
        </w:rPr>
        <w:t xml:space="preserve"> Autorizar el desembolso inicial del Fondo de la Caja Chica del Polideportivo Vitoria Gasteiz por el monto de </w:t>
      </w:r>
      <w:r w:rsidRPr="00D16347">
        <w:rPr>
          <w:rFonts w:ascii="Arial" w:hAnsi="Arial" w:cs="Arial"/>
          <w:b/>
          <w:sz w:val="20"/>
          <w:szCs w:val="20"/>
        </w:rPr>
        <w:t>UN MIL QUINIENTOS DOLARES DE LOS ESTADOS UNIDOS DE AMERICA ($1,500.00),</w:t>
      </w:r>
      <w:r w:rsidRPr="00D16347">
        <w:rPr>
          <w:rFonts w:ascii="Arial" w:hAnsi="Arial" w:cs="Arial"/>
          <w:sz w:val="20"/>
          <w:szCs w:val="20"/>
        </w:rPr>
        <w:t xml:space="preserve"> para atender gastos de menor cuantía o de carácter urgente de acuerdo a lo establecido en la Ordenanza de Organización y Funcionamiento del Complejo Deportivo Vitoria Gasteiz y Hostal y Restaurante Los Ranchos, en el Municipio de Nejapa, departamento de San Salvador, Nombrar a la señora Johana Beatriz Henríquez Estrada, Secretaria del Polideportivo Vitoria Gasteiz y Hostal Los Ranchos, con carácter ad-honorem, para que custodie y maneje el Fondo de la Caja Chica, autorizando a erogar hasta $300.00 por cada vale de caja chica para compras del mercado; </w:t>
      </w:r>
      <w:r w:rsidRPr="00D16347">
        <w:rPr>
          <w:rFonts w:ascii="Arial" w:hAnsi="Arial" w:cs="Arial"/>
          <w:b/>
          <w:sz w:val="20"/>
          <w:szCs w:val="20"/>
        </w:rPr>
        <w:t>c)</w:t>
      </w:r>
      <w:r w:rsidRPr="00D16347">
        <w:rPr>
          <w:rFonts w:ascii="Arial" w:hAnsi="Arial" w:cs="Arial"/>
          <w:sz w:val="20"/>
          <w:szCs w:val="20"/>
        </w:rPr>
        <w:t xml:space="preserve"> Instrúyase a la Tesorera Municipal erogue la cantidad de </w:t>
      </w:r>
      <w:r w:rsidRPr="00D16347">
        <w:rPr>
          <w:rFonts w:ascii="Arial" w:hAnsi="Arial" w:cs="Arial"/>
          <w:b/>
          <w:sz w:val="20"/>
          <w:szCs w:val="20"/>
        </w:rPr>
        <w:t>CINCO MIL DOLARES DE LOS ESTADOS UNIDOS DE AMERICA,</w:t>
      </w:r>
      <w:r w:rsidRPr="00D16347">
        <w:rPr>
          <w:rFonts w:ascii="Arial" w:hAnsi="Arial" w:cs="Arial"/>
          <w:sz w:val="20"/>
          <w:szCs w:val="20"/>
        </w:rPr>
        <w:t xml:space="preserve"> del Fondo Municipal.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sz w:val="20"/>
          <w:szCs w:val="20"/>
        </w:rPr>
        <w:t xml:space="preserve">ACUERDO NUMERO DIEZ: </w:t>
      </w:r>
      <w:r w:rsidRPr="00D16347">
        <w:rPr>
          <w:rFonts w:ascii="Arial" w:hAnsi="Arial" w:cs="Arial"/>
          <w:sz w:val="20"/>
          <w:szCs w:val="20"/>
        </w:rPr>
        <w:t xml:space="preserve">El Concejo Municipal en uso de la autonomía Municipal que deviene de lo dispuesto por los artículos 203 y 204 de la Constitución de la Republica, en relación a lo que disponen los artículos 30 numeral 4, 31 numeral 1 y 91 todos del Código Municipal, y el artículo 4 del Decreto número 519 de fecha 13 de junio de 1990 y publicado en el Diario Oficial número 155, tomo 307 de fecha 27 de junio de 1990; </w:t>
      </w:r>
      <w:r w:rsidRPr="00D16347">
        <w:rPr>
          <w:rFonts w:ascii="Arial" w:hAnsi="Arial" w:cs="Arial"/>
          <w:b/>
          <w:sz w:val="20"/>
          <w:szCs w:val="20"/>
        </w:rPr>
        <w:t>ACUERDA:</w:t>
      </w:r>
      <w:r w:rsidRPr="00D16347">
        <w:rPr>
          <w:rFonts w:ascii="Arial" w:hAnsi="Arial" w:cs="Arial"/>
          <w:sz w:val="20"/>
          <w:szCs w:val="20"/>
        </w:rPr>
        <w:t xml:space="preserve"> </w:t>
      </w:r>
      <w:r w:rsidRPr="00D16347">
        <w:rPr>
          <w:rFonts w:ascii="Arial" w:hAnsi="Arial" w:cs="Arial"/>
          <w:b/>
          <w:sz w:val="20"/>
          <w:szCs w:val="20"/>
        </w:rPr>
        <w:t>a)</w:t>
      </w:r>
      <w:r w:rsidRPr="00D16347">
        <w:rPr>
          <w:rFonts w:ascii="Arial" w:hAnsi="Arial" w:cs="Arial"/>
          <w:sz w:val="20"/>
          <w:szCs w:val="20"/>
        </w:rPr>
        <w:t xml:space="preserve"> Autorizar  al </w:t>
      </w:r>
      <w:r w:rsidRPr="00D16347">
        <w:rPr>
          <w:rFonts w:ascii="Arial" w:hAnsi="Arial" w:cs="Arial"/>
          <w:b/>
          <w:sz w:val="20"/>
          <w:szCs w:val="20"/>
        </w:rPr>
        <w:t>INSTITUTO SALVADOREÑO DE DESARROLLO MUNICIPAL</w:t>
      </w:r>
      <w:r w:rsidRPr="00D16347">
        <w:rPr>
          <w:rFonts w:ascii="Arial" w:hAnsi="Arial" w:cs="Arial"/>
          <w:sz w:val="20"/>
          <w:szCs w:val="20"/>
        </w:rPr>
        <w:t xml:space="preserve"> “ISDEM”, para que aplique los descuentos respectivos con cargo al 25% del Fondo de Desarrollo Económico y Social de los Municipios (FODES), destinado para sufragar gastos de funcionamiento, de acuerdo a la disponibilidad presupuestaria con la que cuente el municipio; con los cuales se harán los pagos del suministro de las </w:t>
      </w:r>
      <w:r w:rsidRPr="00D16347">
        <w:rPr>
          <w:rFonts w:ascii="Arial" w:hAnsi="Arial" w:cs="Arial"/>
          <w:b/>
          <w:sz w:val="20"/>
          <w:szCs w:val="20"/>
        </w:rPr>
        <w:t>ESPECIES MUNICIPALES</w:t>
      </w:r>
      <w:r w:rsidRPr="00D16347">
        <w:rPr>
          <w:rFonts w:ascii="Arial" w:hAnsi="Arial" w:cs="Arial"/>
          <w:sz w:val="20"/>
          <w:szCs w:val="20"/>
        </w:rPr>
        <w:t xml:space="preserve"> que la Municipalidad demande del ISDEM durante el periodo comprendido </w:t>
      </w:r>
      <w:r w:rsidRPr="00D16347">
        <w:rPr>
          <w:rFonts w:ascii="Arial" w:hAnsi="Arial" w:cs="Arial"/>
          <w:b/>
          <w:sz w:val="20"/>
          <w:szCs w:val="20"/>
        </w:rPr>
        <w:t>del 01 de enero de 2020 hasta el 31 de diciembre del 2020.</w:t>
      </w:r>
      <w:r w:rsidRPr="00D16347">
        <w:rPr>
          <w:rFonts w:ascii="Arial" w:hAnsi="Arial" w:cs="Arial"/>
          <w:sz w:val="20"/>
          <w:szCs w:val="20"/>
        </w:rPr>
        <w:t xml:space="preserve">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w:t>
      </w:r>
      <w:r w:rsidRPr="00D16347">
        <w:rPr>
          <w:rFonts w:ascii="Arial" w:hAnsi="Arial" w:cs="Arial"/>
          <w:b/>
          <w:sz w:val="20"/>
          <w:szCs w:val="20"/>
        </w:rPr>
        <w:t>b)</w:t>
      </w:r>
      <w:r w:rsidRPr="00D16347">
        <w:rPr>
          <w:rFonts w:ascii="Arial" w:hAnsi="Arial" w:cs="Arial"/>
          <w:sz w:val="20"/>
          <w:szCs w:val="20"/>
        </w:rPr>
        <w:t xml:space="preserve"> Y para los efectos legales comuníquese el presente acuerdo y remítase al INSTITUTO SALVADOREÑO DE DESARROLLO MUNICIPAL “ISDEM”. </w:t>
      </w:r>
      <w:r w:rsidRPr="00D16347">
        <w:rPr>
          <w:rFonts w:ascii="Arial" w:hAnsi="Arial" w:cs="Arial"/>
          <w:b/>
          <w:sz w:val="20"/>
          <w:szCs w:val="20"/>
          <w:u w:val="single"/>
        </w:rPr>
        <w:t>Votación Unánime.</w:t>
      </w:r>
      <w:r w:rsidRPr="00D16347">
        <w:rPr>
          <w:rFonts w:ascii="Arial" w:hAnsi="Arial" w:cs="Arial"/>
          <w:sz w:val="20"/>
          <w:szCs w:val="20"/>
        </w:rPr>
        <w:t xml:space="preserve"> Comuníquese. “””””””, </w:t>
      </w:r>
      <w:r w:rsidRPr="00D16347">
        <w:rPr>
          <w:rFonts w:ascii="Arial" w:hAnsi="Arial" w:cs="Arial"/>
          <w:b/>
          <w:color w:val="000000" w:themeColor="text1"/>
          <w:sz w:val="20"/>
          <w:szCs w:val="20"/>
        </w:rPr>
        <w:t>h)</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realizada por el Licenciado Felix Alfredo Medina Cerna, Gerente General, Cajero automático y apertura de cuentas con el Banco Hipotecario:</w:t>
      </w:r>
      <w:r w:rsidRPr="00D16347">
        <w:rPr>
          <w:rFonts w:ascii="Arial" w:hAnsi="Arial" w:cs="Arial"/>
          <w:color w:val="000000" w:themeColor="text1"/>
          <w:sz w:val="20"/>
          <w:szCs w:val="20"/>
        </w:rPr>
        <w:t xml:space="preserve"> Expuesta la solicitud presentada por el Licenciado Medina Cerna, se toma el acuerdo siguiente: </w:t>
      </w:r>
      <w:r w:rsidRPr="00D16347">
        <w:rPr>
          <w:rFonts w:ascii="Arial" w:hAnsi="Arial" w:cs="Arial"/>
          <w:b/>
          <w:sz w:val="20"/>
          <w:szCs w:val="20"/>
        </w:rPr>
        <w:t xml:space="preserve">ACUERDO NUMERO ONCE: </w:t>
      </w:r>
      <w:r w:rsidRPr="00D16347">
        <w:rPr>
          <w:rFonts w:ascii="Arial" w:hAnsi="Arial" w:cs="Arial"/>
          <w:sz w:val="20"/>
          <w:szCs w:val="20"/>
        </w:rPr>
        <w:t>El Concejo Municipal a</w:t>
      </w:r>
      <w:r w:rsidRPr="00D16347">
        <w:rPr>
          <w:rFonts w:ascii="Arial" w:hAnsi="Arial" w:cs="Arial"/>
          <w:color w:val="000000" w:themeColor="text1"/>
          <w:sz w:val="20"/>
          <w:szCs w:val="20"/>
        </w:rPr>
        <w:t>tendiendo a informe presentado por el Licenciado Salvador Paredes Barrera, Gerente Financiero</w:t>
      </w:r>
      <w:r w:rsidRPr="00D16347">
        <w:rPr>
          <w:rFonts w:ascii="Arial" w:hAnsi="Arial" w:cs="Arial"/>
          <w:sz w:val="20"/>
          <w:szCs w:val="20"/>
        </w:rPr>
        <w:t xml:space="preserve">, por medio de la cual manifiesta: </w:t>
      </w:r>
      <w:r w:rsidRPr="00D16347">
        <w:rPr>
          <w:rFonts w:ascii="Arial" w:hAnsi="Arial" w:cs="Arial"/>
          <w:b/>
          <w:sz w:val="20"/>
          <w:szCs w:val="20"/>
        </w:rPr>
        <w:t>I.</w:t>
      </w:r>
      <w:r w:rsidRPr="00D16347">
        <w:rPr>
          <w:rFonts w:ascii="Arial" w:hAnsi="Arial" w:cs="Arial"/>
          <w:sz w:val="20"/>
          <w:szCs w:val="20"/>
        </w:rPr>
        <w:t xml:space="preserve"> Que se han realizado gestiones ante el Banco Hipotecario en el sentido de que nos proporcionen un cajero  automático para la realización del pago de planilla de los empleados en dicha institución financiera, proporcionando la Municipalidad el espacio físico sin cobro de canon de arrendamiento. </w:t>
      </w:r>
      <w:r w:rsidRPr="00D16347">
        <w:rPr>
          <w:rFonts w:ascii="Arial" w:hAnsi="Arial" w:cs="Arial"/>
          <w:b/>
          <w:sz w:val="20"/>
          <w:szCs w:val="20"/>
        </w:rPr>
        <w:t>II.</w:t>
      </w:r>
      <w:r w:rsidRPr="00D16347">
        <w:rPr>
          <w:rFonts w:ascii="Arial" w:hAnsi="Arial" w:cs="Arial"/>
          <w:sz w:val="20"/>
          <w:szCs w:val="20"/>
        </w:rPr>
        <w:t xml:space="preserve"> En ese sentido se pretende realizar las aperturas de Cuentas Bancarias de los proyectos y programas 2020, así como las cuentas principales con dicho banco, ya que el mismo ha mostrado agilidad y eficiencia en las aperturas de cuenta y otras solicitudes realizadas en el 2019, por lo que solicita que se autorice a la Tesorera Municipal para realizar las aperturas de las Cuentas Bancarias principales en el Banco Hipotecario. Este Concejo Municipal, en uso de la autonomía Municipal que deviene de lo dispuesto por los artículos 203 y 204 de la Constitución de la Republica, en relación a lo que disponen los artículos 2, 30 numeral 4, todos del Código Municipal, </w:t>
      </w:r>
      <w:r w:rsidRPr="00D16347">
        <w:rPr>
          <w:rFonts w:ascii="Arial" w:hAnsi="Arial" w:cs="Arial"/>
          <w:b/>
          <w:sz w:val="20"/>
          <w:szCs w:val="20"/>
        </w:rPr>
        <w:t>ACUERDA: a)</w:t>
      </w:r>
      <w:r w:rsidRPr="00D16347">
        <w:rPr>
          <w:rFonts w:ascii="Arial" w:hAnsi="Arial" w:cs="Arial"/>
          <w:sz w:val="20"/>
          <w:szCs w:val="20"/>
        </w:rPr>
        <w:t xml:space="preserve"> Autorizar a la Tesorera Municipal para que aperture las cuentas en el Banco Hipotecario S.A., las cuentas siguientes: 1. Fondo Municipal, 2.  75% FODES inversión, 3. 25%  Funcionamiento, 4. 4% Pre inversión, 5. 5% Fiestas, 6. Polideportivo Vitoria Gasteiz, así como la banca en línea, </w:t>
      </w:r>
      <w:r w:rsidRPr="00D16347">
        <w:rPr>
          <w:rFonts w:ascii="Arial" w:hAnsi="Arial" w:cs="Arial"/>
          <w:b/>
          <w:sz w:val="20"/>
          <w:szCs w:val="20"/>
        </w:rPr>
        <w:t>b)</w:t>
      </w:r>
      <w:r w:rsidRPr="00D16347">
        <w:rPr>
          <w:rFonts w:ascii="Arial" w:hAnsi="Arial" w:cs="Arial"/>
          <w:sz w:val="20"/>
          <w:szCs w:val="20"/>
        </w:rPr>
        <w:t xml:space="preserve"> Requiérase al Banco Hipotecario S.A. la instalación de un Cajero Automatice en beneficio de los trabajadores y la Municipalidad en general que será ubicado en las instalaciones del inmueble donde está situada el edificio de la Alcaldía Municipal. </w:t>
      </w:r>
      <w:r w:rsidRPr="00D16347">
        <w:rPr>
          <w:rFonts w:ascii="Arial" w:hAnsi="Arial" w:cs="Arial"/>
          <w:b/>
          <w:sz w:val="20"/>
          <w:szCs w:val="20"/>
          <w:u w:val="single"/>
        </w:rPr>
        <w:t>Votación Unánime.</w:t>
      </w:r>
      <w:r w:rsidRPr="00D16347">
        <w:rPr>
          <w:rFonts w:ascii="Arial" w:hAnsi="Arial" w:cs="Arial"/>
          <w:sz w:val="20"/>
          <w:szCs w:val="20"/>
        </w:rPr>
        <w:t xml:space="preserve"> Comuníquese. “””””””””, </w:t>
      </w:r>
      <w:r w:rsidRPr="00D16347">
        <w:rPr>
          <w:rFonts w:ascii="Arial" w:hAnsi="Arial" w:cs="Arial"/>
          <w:b/>
          <w:color w:val="000000" w:themeColor="text1"/>
          <w:sz w:val="20"/>
          <w:szCs w:val="20"/>
        </w:rPr>
        <w:t>i)</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presentada por la Licenciada María Berta Cartagena de Guevara, Jefa de la Unidad de la Mujer, propuesta de convivio con mujeres adultas mayores:</w:t>
      </w:r>
      <w:r w:rsidRPr="00D16347">
        <w:rPr>
          <w:rFonts w:ascii="Arial" w:hAnsi="Arial" w:cs="Arial"/>
          <w:color w:val="000000" w:themeColor="text1"/>
          <w:sz w:val="20"/>
          <w:szCs w:val="20"/>
        </w:rPr>
        <w:t xml:space="preserve"> Leída por la suscrita la solicitud presentada y discutida la misma se toma el acuerdo siguiente: </w:t>
      </w:r>
      <w:r w:rsidRPr="00D16347">
        <w:rPr>
          <w:rFonts w:ascii="Arial" w:hAnsi="Arial" w:cs="Arial"/>
          <w:b/>
          <w:sz w:val="20"/>
          <w:szCs w:val="20"/>
        </w:rPr>
        <w:t xml:space="preserve">ACUERDO NUMERO DOCE: </w:t>
      </w:r>
      <w:r w:rsidRPr="00D16347">
        <w:rPr>
          <w:rFonts w:ascii="Arial" w:hAnsi="Arial" w:cs="Arial"/>
          <w:sz w:val="20"/>
          <w:szCs w:val="20"/>
        </w:rPr>
        <w:t xml:space="preserve">El Concejo Municipal, habiendo revisado y discutido la propuesta presentada por la Licenciada María Berta Cartagena de Guevara, Coordinadora de la Unidad de la Mujer, mediante la cual solicita se apruebe la cantidad de </w:t>
      </w:r>
      <w:r w:rsidRPr="00D16347">
        <w:rPr>
          <w:rFonts w:ascii="Arial" w:hAnsi="Arial" w:cs="Arial"/>
          <w:b/>
          <w:sz w:val="20"/>
          <w:szCs w:val="20"/>
        </w:rPr>
        <w:t>TRES MIL DOLARES DE LOS ESTADOS UNIDOS DE AMERICA</w:t>
      </w:r>
      <w:r w:rsidRPr="00D16347">
        <w:rPr>
          <w:rFonts w:ascii="Arial" w:hAnsi="Arial" w:cs="Arial"/>
          <w:sz w:val="20"/>
          <w:szCs w:val="20"/>
        </w:rPr>
        <w:t xml:space="preserve"> ($3,000.00), que servirán para realizar convivios con mujeres adultas mayores, con el objetivo que las mismas se sientan que son parte importante de la sociedad, el presupuesto servirá para realizar cuatro actividades en comunidades diferentes con una cantidad de 400 mujeres adultas, en el marco del mes de la edad de otro, se pretende hacer rifas de bolsas de víveres, refrigerios, artista a fin de que se sientan motivadas,  por tanto, </w:t>
      </w:r>
      <w:r w:rsidRPr="00D16347">
        <w:rPr>
          <w:rFonts w:ascii="Arial" w:hAnsi="Arial" w:cs="Arial"/>
          <w:sz w:val="20"/>
          <w:szCs w:val="20"/>
          <w:lang w:eastAsia="es-SV"/>
        </w:rPr>
        <w:t xml:space="preserve">en uso de las facultades que el Código Municipal le confiere, </w:t>
      </w:r>
      <w:r w:rsidRPr="00D16347">
        <w:rPr>
          <w:rFonts w:ascii="Arial" w:hAnsi="Arial" w:cs="Arial"/>
          <w:b/>
          <w:sz w:val="20"/>
          <w:szCs w:val="20"/>
          <w:lang w:eastAsia="es-SV"/>
        </w:rPr>
        <w:t xml:space="preserve">ACUERDA: a) </w:t>
      </w:r>
      <w:r w:rsidRPr="00D16347">
        <w:rPr>
          <w:rFonts w:ascii="Arial" w:hAnsi="Arial" w:cs="Arial"/>
          <w:sz w:val="20"/>
          <w:szCs w:val="20"/>
          <w:lang w:eastAsia="es-SV"/>
        </w:rPr>
        <w:t xml:space="preserve">Aprobar la cantidad de TRES MIL DOLARES DE LOS ESTADOS UNIDOS DE AMRICA </w:t>
      </w:r>
      <w:r w:rsidRPr="00D16347">
        <w:rPr>
          <w:rFonts w:ascii="Arial" w:hAnsi="Arial" w:cs="Arial"/>
          <w:b/>
          <w:sz w:val="20"/>
          <w:szCs w:val="20"/>
          <w:lang w:eastAsia="es-SV"/>
        </w:rPr>
        <w:t>($3,000.00),</w:t>
      </w:r>
      <w:r w:rsidRPr="00D16347">
        <w:rPr>
          <w:rFonts w:ascii="Arial" w:hAnsi="Arial" w:cs="Arial"/>
          <w:sz w:val="20"/>
          <w:szCs w:val="20"/>
          <w:lang w:eastAsia="es-SV"/>
        </w:rPr>
        <w:t xml:space="preserve"> </w:t>
      </w:r>
      <w:r w:rsidRPr="00D16347">
        <w:rPr>
          <w:rFonts w:ascii="Arial" w:hAnsi="Arial" w:cs="Arial"/>
          <w:b/>
          <w:sz w:val="20"/>
          <w:szCs w:val="20"/>
          <w:lang w:eastAsia="es-SV"/>
        </w:rPr>
        <w:t>b)</w:t>
      </w:r>
      <w:r w:rsidRPr="00D16347">
        <w:rPr>
          <w:rFonts w:ascii="Arial" w:hAnsi="Arial" w:cs="Arial"/>
          <w:sz w:val="20"/>
          <w:szCs w:val="20"/>
          <w:lang w:eastAsia="es-SV"/>
        </w:rPr>
        <w:t xml:space="preserve"> Instruir</w:t>
      </w:r>
      <w:r w:rsidRPr="00D16347">
        <w:rPr>
          <w:rFonts w:ascii="Arial" w:hAnsi="Arial" w:cs="Arial"/>
          <w:sz w:val="20"/>
          <w:szCs w:val="20"/>
        </w:rPr>
        <w:t xml:space="preserve"> al Jefe de la Unidad de Adquisiciones y Contrataciones Institucional, para que inicie proceso de compra, </w:t>
      </w:r>
      <w:r w:rsidRPr="00D16347">
        <w:rPr>
          <w:rFonts w:ascii="Arial" w:hAnsi="Arial" w:cs="Arial"/>
          <w:b/>
          <w:sz w:val="20"/>
          <w:szCs w:val="20"/>
        </w:rPr>
        <w:t>c)</w:t>
      </w:r>
      <w:r w:rsidRPr="00D16347">
        <w:rPr>
          <w:rFonts w:ascii="Arial" w:hAnsi="Arial" w:cs="Arial"/>
          <w:sz w:val="20"/>
          <w:szCs w:val="20"/>
        </w:rPr>
        <w:t xml:space="preserve"> Instruir a la Tesorera Municipal para que erogue dicho monto de la Cuenta </w:t>
      </w:r>
      <w:r w:rsidRPr="00D16347">
        <w:rPr>
          <w:rFonts w:ascii="Arial" w:hAnsi="Arial" w:cs="Arial"/>
          <w:i/>
          <w:sz w:val="20"/>
          <w:szCs w:val="20"/>
        </w:rPr>
        <w:t xml:space="preserve">“Plan Municipal de Prevención y atención de violencia contra las mujeres del Municipio de Nejapa 2020” FODES 75%, </w:t>
      </w:r>
      <w:r w:rsidRPr="00D16347">
        <w:rPr>
          <w:rFonts w:ascii="Arial" w:hAnsi="Arial" w:cs="Arial"/>
          <w:b/>
          <w:i/>
          <w:sz w:val="20"/>
          <w:szCs w:val="20"/>
        </w:rPr>
        <w:t>d)</w:t>
      </w:r>
      <w:r w:rsidRPr="00D16347">
        <w:rPr>
          <w:rFonts w:ascii="Arial" w:hAnsi="Arial" w:cs="Arial"/>
          <w:i/>
          <w:sz w:val="20"/>
          <w:szCs w:val="20"/>
        </w:rPr>
        <w:t xml:space="preserve"> </w:t>
      </w:r>
      <w:r w:rsidRPr="00D16347">
        <w:rPr>
          <w:rFonts w:ascii="Arial" w:hAnsi="Arial" w:cs="Arial"/>
          <w:sz w:val="20"/>
          <w:szCs w:val="20"/>
        </w:rPr>
        <w:t>Instruir a la Coordinadora de la Unidad de la Mujer para que ejecute el presente acuerdo.</w:t>
      </w:r>
      <w:r w:rsidRPr="00D16347">
        <w:rPr>
          <w:rFonts w:ascii="Arial" w:hAnsi="Arial" w:cs="Arial"/>
          <w:i/>
          <w:sz w:val="20"/>
          <w:szCs w:val="20"/>
        </w:rPr>
        <w:t xml:space="preserve"> </w:t>
      </w:r>
      <w:r w:rsidRPr="00D16347">
        <w:rPr>
          <w:rFonts w:ascii="Arial" w:hAnsi="Arial" w:cs="Arial"/>
          <w:sz w:val="20"/>
          <w:szCs w:val="20"/>
        </w:rPr>
        <w:t xml:space="preserve">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color w:val="000000" w:themeColor="text1"/>
          <w:sz w:val="20"/>
          <w:szCs w:val="20"/>
        </w:rPr>
        <w:t>j)</w:t>
      </w:r>
      <w:r w:rsidRPr="00D16347">
        <w:rPr>
          <w:rFonts w:ascii="Arial" w:hAnsi="Arial" w:cs="Arial"/>
          <w:color w:val="000000" w:themeColor="text1"/>
          <w:sz w:val="20"/>
          <w:szCs w:val="20"/>
        </w:rPr>
        <w:t xml:space="preserve"> </w:t>
      </w:r>
      <w:r w:rsidRPr="00D16347">
        <w:rPr>
          <w:rFonts w:ascii="Arial" w:hAnsi="Arial" w:cs="Arial"/>
          <w:b/>
          <w:color w:val="000000" w:themeColor="text1"/>
          <w:sz w:val="20"/>
          <w:szCs w:val="20"/>
          <w:u w:val="single"/>
        </w:rPr>
        <w:t>Solicitud del Ingeniero Adolfo Rivas Barrios, Alcalde Municipal, delegación de firma del DESE y PAGUESE en todas las planillas, facturas y recibos de pago que se tramitan en la municipalidad</w:t>
      </w:r>
      <w:r w:rsidRPr="00D16347">
        <w:rPr>
          <w:rFonts w:ascii="Arial" w:hAnsi="Arial" w:cs="Arial"/>
          <w:b/>
          <w:sz w:val="20"/>
          <w:szCs w:val="20"/>
          <w:u w:val="single"/>
        </w:rPr>
        <w:t>:</w:t>
      </w:r>
      <w:r w:rsidRPr="00D16347">
        <w:rPr>
          <w:rFonts w:ascii="Arial" w:hAnsi="Arial" w:cs="Arial"/>
          <w:sz w:val="20"/>
          <w:szCs w:val="20"/>
        </w:rPr>
        <w:t xml:space="preserve"> Habiendo escuchado la solicitud presentada por el Alcalde Municipal, pide la palabra el Regidor Rivera Hernández quien manifiesta que considera que esas son funciones y responsabilidad del Alcalde y Sindica y no sería conveniente delegarlas, por lo que pediría que antes de tomar un acuerdo se pida opinión a la unidad jurídica y se mande nota a la Corte de Cuentas para asesoría técnica-legal; discutido el punto se toma el acuerdo siguiente: </w:t>
      </w:r>
      <w:r w:rsidRPr="00D16347">
        <w:rPr>
          <w:rFonts w:ascii="Arial" w:hAnsi="Arial" w:cs="Arial"/>
          <w:b/>
          <w:sz w:val="20"/>
          <w:szCs w:val="20"/>
        </w:rPr>
        <w:t xml:space="preserve">ACUERDO NUMERO TRECE: </w:t>
      </w:r>
      <w:r w:rsidRPr="00D16347">
        <w:rPr>
          <w:rFonts w:ascii="Arial" w:hAnsi="Arial" w:cs="Arial"/>
          <w:sz w:val="20"/>
          <w:szCs w:val="20"/>
        </w:rPr>
        <w:t>El Concejo Municipal, habiendo escuchado el requerimiento realizado por el Alcalde Municipal, Adolfo Rivas Barrios, mediante el cual solicita se autorice delegar la firma de DESE Y PAGUESE en todas las planillas, facturas y recibos de pagos que se tramitan en esta municipalidad, considerando que dichas firma le corresponden a su persona y por las diferentes ocupaciones que le corresponden, ocasiona atrasos en los tramites de los mismos, debido a la cantidad de documentos que le corresponde firmar, además que considera que el artículo 50 del Código Municipal se lo faculta. Este Concejo Municipal habiendo escuchado el requerimiento presentado por el Alcalde Municipal y en aras de no caer en ilegalidades</w:t>
      </w:r>
      <w:r w:rsidRPr="00D16347">
        <w:rPr>
          <w:rFonts w:ascii="Arial" w:hAnsi="Arial" w:cs="Arial"/>
          <w:sz w:val="20"/>
          <w:szCs w:val="20"/>
          <w:lang w:eastAsia="es-SV"/>
        </w:rPr>
        <w:t xml:space="preserve">, </w:t>
      </w:r>
      <w:r w:rsidRPr="00D16347">
        <w:rPr>
          <w:rFonts w:ascii="Arial" w:hAnsi="Arial" w:cs="Arial"/>
          <w:b/>
          <w:sz w:val="20"/>
          <w:szCs w:val="20"/>
          <w:lang w:eastAsia="es-SV"/>
        </w:rPr>
        <w:t xml:space="preserve">ACUERDA: </w:t>
      </w:r>
      <w:r w:rsidRPr="00D16347">
        <w:rPr>
          <w:rFonts w:ascii="Arial" w:hAnsi="Arial" w:cs="Arial"/>
          <w:sz w:val="20"/>
          <w:szCs w:val="20"/>
          <w:lang w:eastAsia="es-SV"/>
        </w:rPr>
        <w:t>Instruir a la Unidad Jurídica para que emita una opinión técnica jurídica, sobre la procedencia o no de dicho requerimiento, debiendo solicitar opinión a la Corte de Cuentas.</w:t>
      </w:r>
      <w:r w:rsidRPr="00D16347">
        <w:rPr>
          <w:rFonts w:ascii="Arial" w:hAnsi="Arial" w:cs="Arial"/>
          <w:sz w:val="20"/>
          <w:szCs w:val="20"/>
        </w:rPr>
        <w:t xml:space="preserve"> </w:t>
      </w:r>
      <w:r w:rsidRPr="00D16347">
        <w:rPr>
          <w:rFonts w:ascii="Arial" w:hAnsi="Arial" w:cs="Arial"/>
          <w:b/>
          <w:sz w:val="20"/>
          <w:szCs w:val="20"/>
          <w:u w:val="single"/>
        </w:rPr>
        <w:t>Votación Unánime</w:t>
      </w:r>
      <w:r w:rsidRPr="00D16347">
        <w:rPr>
          <w:rFonts w:ascii="Arial" w:hAnsi="Arial" w:cs="Arial"/>
          <w:sz w:val="20"/>
          <w:szCs w:val="20"/>
        </w:rPr>
        <w:t xml:space="preserve">. Comuníquese. </w:t>
      </w:r>
      <w:r w:rsidRPr="00D16347">
        <w:rPr>
          <w:rFonts w:ascii="Arial" w:hAnsi="Arial" w:cs="Arial"/>
          <w:b/>
          <w:sz w:val="20"/>
          <w:szCs w:val="20"/>
        </w:rPr>
        <w:t>PUNTO CINCO:</w:t>
      </w:r>
      <w:r w:rsidRPr="00D16347">
        <w:rPr>
          <w:rFonts w:ascii="Arial" w:hAnsi="Arial" w:cs="Arial"/>
          <w:sz w:val="20"/>
          <w:szCs w:val="20"/>
        </w:rPr>
        <w:t xml:space="preserve"> VARIOS: No hay varios.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BB1893" w:rsidRDefault="00BB1893" w:rsidP="00BB1893">
      <w:pPr>
        <w:spacing w:line="360" w:lineRule="auto"/>
        <w:jc w:val="both"/>
        <w:rPr>
          <w:rFonts w:ascii="Arial" w:hAnsi="Arial" w:cs="Arial"/>
          <w:b/>
          <w:sz w:val="22"/>
          <w:szCs w:val="22"/>
        </w:rPr>
      </w:pPr>
    </w:p>
    <w:p w:rsidR="00BB1893" w:rsidRDefault="00BB1893" w:rsidP="00BB1893">
      <w:pPr>
        <w:spacing w:line="360" w:lineRule="auto"/>
        <w:jc w:val="both"/>
        <w:rPr>
          <w:rFonts w:ascii="Arial" w:hAnsi="Arial" w:cs="Arial"/>
          <w:b/>
          <w:sz w:val="22"/>
          <w:szCs w:val="22"/>
        </w:rPr>
      </w:pPr>
    </w:p>
    <w:p w:rsidR="00BB1893" w:rsidRDefault="00BB1893" w:rsidP="00BB1893">
      <w:pPr>
        <w:spacing w:line="360" w:lineRule="auto"/>
        <w:jc w:val="both"/>
        <w:rPr>
          <w:rFonts w:ascii="Arial" w:hAnsi="Arial" w:cs="Arial"/>
          <w:b/>
          <w:sz w:val="20"/>
          <w:szCs w:val="20"/>
        </w:rPr>
      </w:pPr>
    </w:p>
    <w:p w:rsidR="00BB1893"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BB1893" w:rsidRPr="00D62684" w:rsidRDefault="00BB1893" w:rsidP="00BB1893">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BB1893" w:rsidRPr="00D62684"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rPr>
          <w:rFonts w:ascii="Arial" w:hAnsi="Arial" w:cs="Arial"/>
          <w:b/>
          <w:bCs/>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BB1893" w:rsidRPr="00D62684" w:rsidRDefault="00BB1893" w:rsidP="00BB1893">
      <w:pP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Pr="00D62684" w:rsidRDefault="00BB1893" w:rsidP="00BB189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BB1893" w:rsidRPr="00D62684" w:rsidRDefault="00BB1893" w:rsidP="00BB189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BB1893" w:rsidRPr="00F44BD1" w:rsidRDefault="00BB1893" w:rsidP="00BB1893">
      <w:pPr>
        <w:spacing w:after="160" w:line="360" w:lineRule="auto"/>
        <w:ind w:right="-518"/>
        <w:jc w:val="both"/>
        <w:rPr>
          <w:rFonts w:ascii="Arial" w:eastAsia="Calibri" w:hAnsi="Arial" w:cs="Arial"/>
          <w:lang w:eastAsia="en-US"/>
        </w:rPr>
      </w:pPr>
      <w:r w:rsidRPr="00F44BD1">
        <w:rPr>
          <w:rFonts w:ascii="Arial" w:hAnsi="Arial" w:cs="Arial"/>
          <w:b/>
          <w:bCs/>
          <w:sz w:val="20"/>
          <w:szCs w:val="20"/>
        </w:rPr>
        <w:t>ACTA NÚMERO DOS. SEGUNDA SESIÓN ORDINARIA DEL CONCEJO MUNICIPAL DE NEJAPA.</w:t>
      </w:r>
      <w:r w:rsidRPr="00F44BD1">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veintiuno de enero del año dos mil veinte.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F44BD1">
        <w:rPr>
          <w:rFonts w:ascii="Arial" w:hAnsi="Arial" w:cs="Arial"/>
          <w:b/>
          <w:bCs/>
          <w:sz w:val="20"/>
          <w:szCs w:val="20"/>
        </w:rPr>
        <w:t>DESARROLLO DE LA SESION.</w:t>
      </w:r>
      <w:r w:rsidRPr="00F44BD1">
        <w:rPr>
          <w:rFonts w:ascii="Arial" w:hAnsi="Arial" w:cs="Arial"/>
          <w:sz w:val="20"/>
          <w:szCs w:val="20"/>
        </w:rPr>
        <w:t xml:space="preserve"> La suscrita procedió a: </w:t>
      </w:r>
      <w:r w:rsidRPr="00F44BD1">
        <w:rPr>
          <w:rFonts w:ascii="Arial" w:hAnsi="Arial" w:cs="Arial"/>
          <w:b/>
          <w:sz w:val="20"/>
          <w:szCs w:val="20"/>
        </w:rPr>
        <w:t>A)</w:t>
      </w:r>
      <w:r w:rsidRPr="00F44BD1">
        <w:rPr>
          <w:rFonts w:ascii="Arial" w:hAnsi="Arial" w:cs="Arial"/>
          <w:sz w:val="20"/>
          <w:szCs w:val="20"/>
        </w:rPr>
        <w:t xml:space="preserve"> Verificación del Quórum, lo que se comprobó estando presentes, El Alcalde Municipal, la Síndica Municipal, ocho regidores propietarios y cuatro suplentes. </w:t>
      </w:r>
      <w:r w:rsidRPr="00F44BD1">
        <w:rPr>
          <w:rFonts w:ascii="Arial" w:hAnsi="Arial" w:cs="Arial"/>
          <w:b/>
          <w:color w:val="000000" w:themeColor="text1"/>
          <w:sz w:val="20"/>
          <w:szCs w:val="20"/>
        </w:rPr>
        <w:t>B)</w:t>
      </w:r>
      <w:r w:rsidRPr="00F44BD1">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F44BD1">
        <w:rPr>
          <w:rFonts w:ascii="Arial" w:hAnsi="Arial" w:cs="Arial"/>
          <w:b/>
          <w:color w:val="000000" w:themeColor="text1"/>
          <w:sz w:val="20"/>
          <w:szCs w:val="20"/>
        </w:rPr>
        <w:t>C)</w:t>
      </w:r>
      <w:r w:rsidRPr="00F44BD1">
        <w:rPr>
          <w:rFonts w:ascii="Arial" w:hAnsi="Arial" w:cs="Arial"/>
          <w:color w:val="000000" w:themeColor="text1"/>
          <w:sz w:val="20"/>
          <w:szCs w:val="20"/>
        </w:rPr>
        <w:t xml:space="preserve"> Se leyó el Acta número: Veintisiete, que corresponde a la Vigésima Tercera Sesión Ordinaria del Concejo Municipal de Nejapa, celebrada a las siete horas del día tres de diciembre del año dos mil diecinueve, y el Acta número Veintiocho, que corresponde a la Quinta Sesión Extra Ordinaria del Concejo Municipal de Nejapa, celebrada a las nueve horas del día nueve de diciembre del año dos mil diecinueve; las que se aprobaron por unanimidad; y </w:t>
      </w:r>
      <w:r w:rsidRPr="00F44BD1">
        <w:rPr>
          <w:rFonts w:ascii="Arial" w:hAnsi="Arial" w:cs="Arial"/>
          <w:b/>
          <w:color w:val="000000" w:themeColor="text1"/>
          <w:sz w:val="20"/>
          <w:szCs w:val="20"/>
        </w:rPr>
        <w:t>D)</w:t>
      </w:r>
      <w:r w:rsidRPr="00F44BD1">
        <w:rPr>
          <w:rFonts w:ascii="Arial" w:hAnsi="Arial" w:cs="Arial"/>
          <w:color w:val="000000" w:themeColor="text1"/>
          <w:sz w:val="20"/>
          <w:szCs w:val="20"/>
        </w:rPr>
        <w:t xml:space="preserve"> Se sometió para aprobación la siguiente agenda: </w:t>
      </w:r>
      <w:r w:rsidRPr="00F44BD1">
        <w:rPr>
          <w:rFonts w:ascii="Arial" w:hAnsi="Arial" w:cs="Arial"/>
          <w:b/>
          <w:color w:val="000000" w:themeColor="text1"/>
          <w:sz w:val="20"/>
          <w:szCs w:val="20"/>
        </w:rPr>
        <w:t xml:space="preserve">PUNTO UNO: </w:t>
      </w:r>
      <w:r w:rsidRPr="00F44BD1">
        <w:rPr>
          <w:rFonts w:ascii="Arial" w:hAnsi="Arial" w:cs="Arial"/>
          <w:color w:val="000000" w:themeColor="text1"/>
          <w:sz w:val="20"/>
          <w:szCs w:val="20"/>
        </w:rPr>
        <w:t>AUDIENCIAS:</w:t>
      </w:r>
      <w:r w:rsidRPr="00F44BD1">
        <w:rPr>
          <w:rFonts w:ascii="Arial" w:hAnsi="Arial" w:cs="Arial"/>
          <w:b/>
          <w:color w:val="000000" w:themeColor="text1"/>
          <w:sz w:val="20"/>
          <w:szCs w:val="20"/>
        </w:rPr>
        <w:t xml:space="preserve"> a)  </w:t>
      </w:r>
      <w:r w:rsidRPr="00F44BD1">
        <w:rPr>
          <w:rFonts w:ascii="Arial" w:hAnsi="Arial" w:cs="Arial"/>
          <w:color w:val="000000" w:themeColor="text1"/>
          <w:sz w:val="20"/>
          <w:szCs w:val="20"/>
        </w:rPr>
        <w:t xml:space="preserve">Representantes de INYPSA, Empresa constructora de la Planta de Tratamiento; </w:t>
      </w:r>
      <w:r w:rsidRPr="00F44BD1">
        <w:rPr>
          <w:rFonts w:ascii="Arial" w:hAnsi="Arial" w:cs="Arial"/>
          <w:b/>
          <w:color w:val="000000" w:themeColor="text1"/>
          <w:sz w:val="20"/>
          <w:szCs w:val="20"/>
        </w:rPr>
        <w:t>PUNTO DOS:</w:t>
      </w:r>
      <w:r w:rsidRPr="00F44BD1">
        <w:rPr>
          <w:rFonts w:ascii="Arial" w:hAnsi="Arial" w:cs="Arial"/>
          <w:color w:val="000000" w:themeColor="text1"/>
          <w:sz w:val="20"/>
          <w:szCs w:val="20"/>
        </w:rPr>
        <w:t xml:space="preserve"> INFORMES: </w:t>
      </w:r>
      <w:r w:rsidRPr="00F44BD1">
        <w:rPr>
          <w:rFonts w:ascii="Arial" w:hAnsi="Arial" w:cs="Arial"/>
          <w:b/>
          <w:color w:val="000000" w:themeColor="text1"/>
          <w:sz w:val="20"/>
          <w:szCs w:val="20"/>
        </w:rPr>
        <w:t>a)</w:t>
      </w:r>
      <w:r w:rsidRPr="00F44BD1">
        <w:rPr>
          <w:rFonts w:ascii="Arial" w:hAnsi="Arial" w:cs="Arial"/>
          <w:color w:val="000000" w:themeColor="text1"/>
          <w:sz w:val="20"/>
          <w:szCs w:val="20"/>
        </w:rPr>
        <w:t xml:space="preserve"> Licenciado Tobías Castro, Informe de Auditoria Externa del periodo del uno de enero al treinta y uno de diciembre del año dos mil dieciocho; </w:t>
      </w:r>
      <w:r w:rsidRPr="00F44BD1">
        <w:rPr>
          <w:rFonts w:ascii="Arial" w:hAnsi="Arial" w:cs="Arial"/>
          <w:b/>
          <w:color w:val="000000" w:themeColor="text1"/>
          <w:sz w:val="20"/>
          <w:szCs w:val="20"/>
        </w:rPr>
        <w:t>b)</w:t>
      </w:r>
      <w:r w:rsidRPr="00F44BD1">
        <w:rPr>
          <w:rFonts w:ascii="Arial" w:hAnsi="Arial" w:cs="Arial"/>
          <w:color w:val="000000" w:themeColor="text1"/>
          <w:sz w:val="20"/>
          <w:szCs w:val="20"/>
        </w:rPr>
        <w:t xml:space="preserve"> Informe MIDES SEM DE C.V., </w:t>
      </w:r>
      <w:r w:rsidRPr="00F44BD1">
        <w:rPr>
          <w:rFonts w:ascii="Arial" w:hAnsi="Arial" w:cs="Arial"/>
          <w:b/>
          <w:color w:val="000000" w:themeColor="text1"/>
          <w:sz w:val="20"/>
          <w:szCs w:val="20"/>
        </w:rPr>
        <w:t>c)</w:t>
      </w:r>
      <w:r w:rsidRPr="00F44BD1">
        <w:rPr>
          <w:rFonts w:ascii="Arial" w:hAnsi="Arial" w:cs="Arial"/>
          <w:color w:val="000000" w:themeColor="text1"/>
          <w:sz w:val="20"/>
          <w:szCs w:val="20"/>
        </w:rPr>
        <w:t xml:space="preserve"> Informe Gregorio Hernández, Administrador del Mercado; </w:t>
      </w:r>
      <w:r w:rsidRPr="00F44BD1">
        <w:rPr>
          <w:rFonts w:ascii="Arial" w:hAnsi="Arial" w:cs="Arial"/>
          <w:b/>
          <w:color w:val="000000" w:themeColor="text1"/>
          <w:sz w:val="20"/>
          <w:szCs w:val="20"/>
        </w:rPr>
        <w:t>PUNTO TRES:</w:t>
      </w:r>
      <w:r w:rsidRPr="00F44BD1">
        <w:rPr>
          <w:rFonts w:ascii="Arial" w:hAnsi="Arial" w:cs="Arial"/>
          <w:color w:val="000000" w:themeColor="text1"/>
          <w:sz w:val="20"/>
          <w:szCs w:val="20"/>
        </w:rPr>
        <w:t xml:space="preserve"> UACI. Informe de gastos, Suministro de Combustible en Sistema de Cupones para la flota vehicular de la Municipalidad para el periodo enero a diciembre 2020. </w:t>
      </w:r>
      <w:r w:rsidRPr="00F44BD1">
        <w:rPr>
          <w:rFonts w:ascii="Arial" w:hAnsi="Arial" w:cs="Arial"/>
          <w:b/>
          <w:color w:val="000000" w:themeColor="text1"/>
          <w:sz w:val="20"/>
          <w:szCs w:val="20"/>
        </w:rPr>
        <w:t xml:space="preserve">PUNTO CUATRO: </w:t>
      </w:r>
      <w:r w:rsidRPr="00F44BD1">
        <w:rPr>
          <w:rFonts w:ascii="Arial" w:hAnsi="Arial" w:cs="Arial"/>
          <w:color w:val="000000" w:themeColor="text1"/>
          <w:sz w:val="20"/>
          <w:szCs w:val="20"/>
        </w:rPr>
        <w:t>JURIDICO: Revisión y Visto bueno de Procesos de Reposición de dos partidas de nacimiento, de las señoras Victoriana García Hernández, y María Felipa Hernández, Solicitud realizada por la Arquitecta Leslie Vanessa Isassi de Mena, para talar un árbol de mamoncillo y dos de mandarina, en terreno ubicado en final quinta calle poniente #12, Barrio El Centro, Nejapa; Solicitud de prórroga de permiso de habitar y funcionamiento provisional, otorgado a la Sociedad Super Repuestos S.A. de C.V.,; Opinión jurídica de la figura del dese del Alcalde contemplada en el artículo 86 del Código Municipal; Informe sobre legalización Los Angelitos; Informe sobre Juicio de Cuentas de Auditoria realizada del periodo comprendido del uno de enero al treinta de abril del dos mil dieciocho.</w:t>
      </w:r>
      <w:r w:rsidRPr="00F44BD1">
        <w:rPr>
          <w:rFonts w:ascii="Arial" w:hAnsi="Arial" w:cs="Arial"/>
          <w:b/>
          <w:color w:val="000000" w:themeColor="text1"/>
          <w:sz w:val="20"/>
          <w:szCs w:val="20"/>
        </w:rPr>
        <w:t xml:space="preserve"> PUNTO CINCO:</w:t>
      </w:r>
      <w:r w:rsidRPr="00F44BD1">
        <w:rPr>
          <w:rFonts w:ascii="Arial" w:hAnsi="Arial" w:cs="Arial"/>
          <w:color w:val="000000" w:themeColor="text1"/>
          <w:sz w:val="20"/>
          <w:szCs w:val="20"/>
        </w:rPr>
        <w:t xml:space="preserve"> ACUERDOS: </w:t>
      </w:r>
      <w:r w:rsidRPr="00F44BD1">
        <w:rPr>
          <w:rFonts w:ascii="Arial" w:hAnsi="Arial" w:cs="Arial"/>
          <w:b/>
          <w:color w:val="000000" w:themeColor="text1"/>
          <w:sz w:val="20"/>
          <w:szCs w:val="20"/>
        </w:rPr>
        <w:t xml:space="preserve">a) </w:t>
      </w:r>
      <w:r w:rsidRPr="00F44BD1">
        <w:rPr>
          <w:rFonts w:ascii="Arial" w:hAnsi="Arial" w:cs="Arial"/>
          <w:color w:val="000000" w:themeColor="text1"/>
          <w:sz w:val="20"/>
          <w:szCs w:val="20"/>
        </w:rPr>
        <w:t xml:space="preserve">Solicitud de Inypsa S.A. de C.V.; </w:t>
      </w:r>
      <w:r w:rsidRPr="00F44BD1">
        <w:rPr>
          <w:rFonts w:ascii="Arial" w:hAnsi="Arial" w:cs="Arial"/>
          <w:b/>
          <w:color w:val="000000" w:themeColor="text1"/>
          <w:sz w:val="20"/>
          <w:szCs w:val="20"/>
        </w:rPr>
        <w:t>b)</w:t>
      </w:r>
      <w:r w:rsidRPr="00F44BD1">
        <w:rPr>
          <w:rFonts w:ascii="Arial" w:hAnsi="Arial" w:cs="Arial"/>
          <w:color w:val="000000" w:themeColor="text1"/>
          <w:sz w:val="20"/>
          <w:szCs w:val="20"/>
        </w:rPr>
        <w:t xml:space="preserve"> Solicitud de la Administradora de Contrato del Proyecto Reconstrucción Rancho Polideportivo Vitoria Gasteiz, prorroga de plazo; </w:t>
      </w:r>
      <w:r w:rsidRPr="00F44BD1">
        <w:rPr>
          <w:rFonts w:ascii="Arial" w:hAnsi="Arial" w:cs="Arial"/>
          <w:b/>
          <w:color w:val="000000" w:themeColor="text1"/>
          <w:sz w:val="20"/>
          <w:szCs w:val="20"/>
        </w:rPr>
        <w:t>c)</w:t>
      </w:r>
      <w:r w:rsidRPr="00F44BD1">
        <w:rPr>
          <w:rFonts w:ascii="Arial" w:hAnsi="Arial" w:cs="Arial"/>
          <w:color w:val="000000" w:themeColor="text1"/>
          <w:sz w:val="20"/>
          <w:szCs w:val="20"/>
        </w:rPr>
        <w:t xml:space="preserve"> UACI:  Informe de gastos, Suministro de Combustible en Sistema de Cupones para la flota vehicular de la Municipalidad para el periodo enero a diciembre 2020; </w:t>
      </w:r>
      <w:r w:rsidRPr="00F44BD1">
        <w:rPr>
          <w:rFonts w:ascii="Arial" w:hAnsi="Arial" w:cs="Arial"/>
          <w:b/>
          <w:color w:val="000000" w:themeColor="text1"/>
          <w:sz w:val="20"/>
          <w:szCs w:val="20"/>
        </w:rPr>
        <w:t xml:space="preserve">d) JURIDICO: </w:t>
      </w:r>
      <w:r w:rsidRPr="00F44BD1">
        <w:rPr>
          <w:rFonts w:ascii="Arial" w:hAnsi="Arial" w:cs="Arial"/>
          <w:color w:val="000000" w:themeColor="text1"/>
          <w:sz w:val="20"/>
          <w:szCs w:val="20"/>
        </w:rPr>
        <w:t xml:space="preserve">Revisión y Visto bueno de Procesos de Reposición de dos partidas de nacimiento, de las señoras Victoriana García Hernández, y María Felipa Hernández, Solicitud realizada por la Arquitecta Leslie Vanessa Isassi de Mena, para talar un árbol de mamoncillo y dos de mandarina, en terreno ubicado en final quinta calle poniente #12, Barrio El Centro, Nejapa; Solicitud de prórroga de permiso de habitar y funcionamiento provisional, otorgado a la Sociedad Super Repuestos S.A. de C.V.,; Informe sobre legalización Los Angelitos; Informe sobre Juicio de Cuentas de Auditoria realizada del periodo comprendido del uno de enero al treinta de abril del dos mil dieciocho; </w:t>
      </w:r>
      <w:r w:rsidRPr="00F44BD1">
        <w:rPr>
          <w:rFonts w:ascii="Arial" w:hAnsi="Arial" w:cs="Arial"/>
          <w:b/>
          <w:color w:val="000000" w:themeColor="text1"/>
          <w:sz w:val="20"/>
          <w:szCs w:val="20"/>
        </w:rPr>
        <w:t>e)</w:t>
      </w:r>
      <w:r w:rsidRPr="00F44BD1">
        <w:rPr>
          <w:rFonts w:ascii="Arial" w:hAnsi="Arial" w:cs="Arial"/>
          <w:color w:val="000000" w:themeColor="text1"/>
          <w:sz w:val="20"/>
          <w:szCs w:val="20"/>
        </w:rPr>
        <w:t xml:space="preserve"> Solicitud del Ingeniero Jimmy Elvira, Asesor de Política Gremial COMURES / CDA San Salvador; Aprobación de cuota gremial; </w:t>
      </w:r>
      <w:r w:rsidRPr="00F44BD1">
        <w:rPr>
          <w:rFonts w:ascii="Arial" w:hAnsi="Arial" w:cs="Arial"/>
          <w:b/>
          <w:color w:val="000000" w:themeColor="text1"/>
          <w:sz w:val="20"/>
          <w:szCs w:val="20"/>
        </w:rPr>
        <w:t>f)</w:t>
      </w:r>
      <w:r w:rsidRPr="00F44BD1">
        <w:rPr>
          <w:rFonts w:ascii="Arial" w:hAnsi="Arial" w:cs="Arial"/>
          <w:color w:val="000000" w:themeColor="text1"/>
          <w:sz w:val="20"/>
          <w:szCs w:val="20"/>
        </w:rPr>
        <w:t xml:space="preserve"> Solicitud de los señores Julio Cesar Martínez Párroco de la Parroquia San Jerónimo Doctor y Marta Alicia Pérez, Coordinadora de la Pastoral San José Obrero, Apoyo económico; </w:t>
      </w:r>
      <w:r w:rsidRPr="00F44BD1">
        <w:rPr>
          <w:rFonts w:ascii="Arial" w:hAnsi="Arial" w:cs="Arial"/>
          <w:b/>
          <w:color w:val="000000" w:themeColor="text1"/>
          <w:sz w:val="20"/>
          <w:szCs w:val="20"/>
        </w:rPr>
        <w:t>g)</w:t>
      </w:r>
      <w:r w:rsidRPr="00F44BD1">
        <w:rPr>
          <w:rFonts w:ascii="Arial" w:hAnsi="Arial" w:cs="Arial"/>
          <w:color w:val="000000" w:themeColor="text1"/>
          <w:sz w:val="20"/>
          <w:szCs w:val="20"/>
        </w:rPr>
        <w:t xml:space="preserve"> Solicitud del Presbiterio Julio Cesar Martinez García, Párroco de la Parroquia San Jerónimo Doctor, Apoyo Económico; </w:t>
      </w:r>
      <w:r w:rsidRPr="00F44BD1">
        <w:rPr>
          <w:rFonts w:ascii="Arial" w:hAnsi="Arial" w:cs="Arial"/>
          <w:b/>
          <w:color w:val="000000" w:themeColor="text1"/>
          <w:sz w:val="20"/>
          <w:szCs w:val="20"/>
        </w:rPr>
        <w:t>h)</w:t>
      </w:r>
      <w:r w:rsidRPr="00F44BD1">
        <w:rPr>
          <w:rFonts w:ascii="Arial" w:hAnsi="Arial" w:cs="Arial"/>
          <w:color w:val="000000" w:themeColor="text1"/>
          <w:sz w:val="20"/>
          <w:szCs w:val="20"/>
        </w:rPr>
        <w:t xml:space="preserve"> Solicitud realizada por  el señor Wilfredo Morán Rivas, Coordinador del evento de la Iglesia Misión Evangelística Cristo te Llama, Préstamo del Polideportivo Vitoria Gasteiz; </w:t>
      </w:r>
      <w:r w:rsidRPr="00F44BD1">
        <w:rPr>
          <w:rFonts w:ascii="Arial" w:hAnsi="Arial" w:cs="Arial"/>
          <w:b/>
          <w:color w:val="000000" w:themeColor="text1"/>
          <w:sz w:val="20"/>
          <w:szCs w:val="20"/>
        </w:rPr>
        <w:t>i)</w:t>
      </w:r>
      <w:r w:rsidRPr="00F44BD1">
        <w:rPr>
          <w:rFonts w:ascii="Arial" w:hAnsi="Arial" w:cs="Arial"/>
          <w:color w:val="000000" w:themeColor="text1"/>
          <w:sz w:val="20"/>
          <w:szCs w:val="20"/>
        </w:rPr>
        <w:t xml:space="preserve"> Solicitud presentada por el señor Walter Alexander Rodríguez Canjura, Presidente de la ADESCO Las Marías, Nejapa, Apoyo Económico; </w:t>
      </w:r>
      <w:r w:rsidRPr="00F44BD1">
        <w:rPr>
          <w:rFonts w:ascii="Arial" w:hAnsi="Arial" w:cs="Arial"/>
          <w:b/>
          <w:color w:val="000000" w:themeColor="text1"/>
          <w:sz w:val="20"/>
          <w:szCs w:val="20"/>
        </w:rPr>
        <w:t>j)</w:t>
      </w:r>
      <w:r w:rsidRPr="00F44BD1">
        <w:rPr>
          <w:rFonts w:ascii="Arial" w:hAnsi="Arial" w:cs="Arial"/>
          <w:color w:val="000000" w:themeColor="text1"/>
          <w:sz w:val="20"/>
          <w:szCs w:val="20"/>
        </w:rPr>
        <w:t xml:space="preserve"> Informe de la Doctora Mirna Yaneth Bruno, Coordinadora de la Clínica Municipal, sobre carta de la señora maría del Carmen Hernández Morán,  y Blas Urrutia Rodríguez; </w:t>
      </w:r>
      <w:r w:rsidRPr="00F44BD1">
        <w:rPr>
          <w:rFonts w:ascii="Arial" w:hAnsi="Arial" w:cs="Arial"/>
          <w:b/>
          <w:color w:val="000000" w:themeColor="text1"/>
          <w:sz w:val="20"/>
          <w:szCs w:val="20"/>
        </w:rPr>
        <w:t>k)</w:t>
      </w:r>
      <w:r w:rsidRPr="00F44BD1">
        <w:rPr>
          <w:rFonts w:ascii="Arial" w:hAnsi="Arial" w:cs="Arial"/>
          <w:color w:val="000000" w:themeColor="text1"/>
          <w:sz w:val="20"/>
          <w:szCs w:val="20"/>
        </w:rPr>
        <w:t xml:space="preserve"> Solicitud de pago de publicación Derechos de Publicación de </w:t>
      </w:r>
      <w:r w:rsidRPr="00F44BD1">
        <w:rPr>
          <w:rFonts w:ascii="Arial" w:hAnsi="Arial" w:cs="Arial"/>
          <w:color w:val="000000"/>
          <w:sz w:val="20"/>
          <w:szCs w:val="20"/>
        </w:rPr>
        <w:t xml:space="preserve">Ordenanza Municipal Reguladora de la Siembra, Tala y Poda en las zonas urbanas del Municipio de Nejapa; </w:t>
      </w:r>
      <w:r w:rsidRPr="00F44BD1">
        <w:rPr>
          <w:rFonts w:ascii="Arial" w:hAnsi="Arial" w:cs="Arial"/>
          <w:b/>
          <w:color w:val="000000"/>
          <w:sz w:val="20"/>
          <w:szCs w:val="20"/>
        </w:rPr>
        <w:t xml:space="preserve">l) </w:t>
      </w:r>
      <w:r w:rsidRPr="00F44BD1">
        <w:rPr>
          <w:rFonts w:ascii="Arial" w:hAnsi="Arial" w:cs="Arial"/>
          <w:color w:val="000000"/>
          <w:sz w:val="20"/>
          <w:szCs w:val="20"/>
        </w:rPr>
        <w:t xml:space="preserve">Informe presentado por el Ingeniero Rolando Eduardo González Machuca, Gerente de Proyectos, evaluación técnica de solicitud de la señora Ana Daysi Amaya; </w:t>
      </w:r>
      <w:r w:rsidRPr="00F44BD1">
        <w:rPr>
          <w:rFonts w:ascii="Arial" w:hAnsi="Arial" w:cs="Arial"/>
          <w:b/>
          <w:color w:val="000000"/>
          <w:sz w:val="20"/>
          <w:szCs w:val="20"/>
        </w:rPr>
        <w:t>m)</w:t>
      </w:r>
      <w:r w:rsidRPr="00F44BD1">
        <w:rPr>
          <w:rFonts w:ascii="Arial" w:hAnsi="Arial" w:cs="Arial"/>
          <w:color w:val="000000"/>
          <w:sz w:val="20"/>
          <w:szCs w:val="20"/>
        </w:rPr>
        <w:t xml:space="preserve"> Carpetas:  Canalización de aguas lluvias Línea Férrea, Lotificación Cuesta Blanca, Nejapa; Construcción de Archivo Municipal; </w:t>
      </w:r>
      <w:r w:rsidRPr="00F44BD1">
        <w:rPr>
          <w:rFonts w:ascii="Arial" w:hAnsi="Arial" w:cs="Arial"/>
          <w:b/>
          <w:color w:val="000000"/>
          <w:sz w:val="20"/>
          <w:szCs w:val="20"/>
        </w:rPr>
        <w:t>n)</w:t>
      </w:r>
      <w:r w:rsidRPr="00F44BD1">
        <w:rPr>
          <w:rFonts w:ascii="Arial" w:hAnsi="Arial" w:cs="Arial"/>
          <w:color w:val="000000"/>
          <w:sz w:val="20"/>
          <w:szCs w:val="20"/>
        </w:rPr>
        <w:t xml:space="preserve"> Informe de la Jefa de Recursos Humanos, Kriscia María Cortez Sanchez, personas que se han apegado al Retiro Voluntario; </w:t>
      </w:r>
      <w:r w:rsidRPr="00F44BD1">
        <w:rPr>
          <w:rFonts w:ascii="Arial" w:hAnsi="Arial" w:cs="Arial"/>
          <w:b/>
          <w:color w:val="000000"/>
          <w:sz w:val="20"/>
          <w:szCs w:val="20"/>
        </w:rPr>
        <w:t>ñ)</w:t>
      </w:r>
      <w:r w:rsidRPr="00F44BD1">
        <w:rPr>
          <w:rFonts w:ascii="Arial" w:hAnsi="Arial" w:cs="Arial"/>
          <w:color w:val="000000"/>
          <w:sz w:val="20"/>
          <w:szCs w:val="20"/>
        </w:rPr>
        <w:t xml:space="preserve"> Informe de  trabajo de la Comisión LCAM; </w:t>
      </w:r>
      <w:r w:rsidRPr="00F44BD1">
        <w:rPr>
          <w:rFonts w:ascii="Arial" w:hAnsi="Arial" w:cs="Arial"/>
          <w:b/>
          <w:color w:val="000000"/>
          <w:sz w:val="20"/>
          <w:szCs w:val="20"/>
        </w:rPr>
        <w:t>o)</w:t>
      </w:r>
      <w:r w:rsidRPr="00F44BD1">
        <w:rPr>
          <w:rFonts w:ascii="Arial" w:hAnsi="Arial" w:cs="Arial"/>
          <w:color w:val="000000"/>
          <w:sz w:val="20"/>
          <w:szCs w:val="20"/>
        </w:rPr>
        <w:t xml:space="preserve">  Solicitud del Gerente General, Felix Alfredo Medina Cerna, Arredramiento del Local donde funciona la Unidad Municipal del Adulto Mayor, Asignación de Fondo Circulante, Xiomara Alexandra Nerio Torres; </w:t>
      </w:r>
      <w:r w:rsidRPr="00F44BD1">
        <w:rPr>
          <w:rFonts w:ascii="Arial" w:hAnsi="Arial" w:cs="Arial"/>
          <w:b/>
          <w:color w:val="000000"/>
          <w:sz w:val="20"/>
          <w:szCs w:val="20"/>
        </w:rPr>
        <w:t>p)</w:t>
      </w:r>
      <w:r w:rsidRPr="00F44BD1">
        <w:rPr>
          <w:rFonts w:ascii="Arial" w:hAnsi="Arial" w:cs="Arial"/>
          <w:color w:val="000000"/>
          <w:sz w:val="20"/>
          <w:szCs w:val="20"/>
        </w:rPr>
        <w:t xml:space="preserve"> Solicitud de la señora Rosa Erminia Guardado, Apoyo Económico.</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rPr>
        <w:t xml:space="preserve">PUNTO CINCO: </w:t>
      </w:r>
      <w:r w:rsidRPr="00F44BD1">
        <w:rPr>
          <w:rFonts w:ascii="Arial" w:hAnsi="Arial" w:cs="Arial"/>
          <w:color w:val="000000" w:themeColor="text1"/>
          <w:sz w:val="20"/>
          <w:szCs w:val="20"/>
        </w:rPr>
        <w:t xml:space="preserve">VARIOS. ””””””””””””” </w:t>
      </w:r>
      <w:r w:rsidRPr="00F44BD1">
        <w:rPr>
          <w:rFonts w:ascii="Arial" w:hAnsi="Arial" w:cs="Arial"/>
          <w:b/>
          <w:color w:val="000000" w:themeColor="text1"/>
          <w:sz w:val="20"/>
          <w:szCs w:val="20"/>
        </w:rPr>
        <w:t>DISCUSION Y TOMA DE ACUERDOS.</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rPr>
        <w:t>PUNTO UNO:</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u w:val="single"/>
        </w:rPr>
        <w:t>AUDIENCIAS:</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rPr>
        <w:t>a)</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u w:val="single"/>
        </w:rPr>
        <w:t>Representantes de INYPSA, Empresa constructora de la Planta de Tratamiento:</w:t>
      </w:r>
      <w:r w:rsidRPr="00F44BD1">
        <w:rPr>
          <w:rFonts w:ascii="Arial" w:hAnsi="Arial" w:cs="Arial"/>
          <w:color w:val="000000" w:themeColor="text1"/>
          <w:sz w:val="20"/>
          <w:szCs w:val="20"/>
        </w:rPr>
        <w:t xml:space="preserve"> La Ingeniera Celia Monge, Saluda al pleno y manifiesta que están acá por el proyecto de Diseño y Construcción del Sistema de Aguas Residuales del Área Urbana e Industrial del Municipio de Nejapa, departamento de San Salvador, en seguimiento al proceso de Creación de la Entidad Municipal Descentralizada, necesitan se elija el nombre que se le pondrá a la entidad operadora del Sistema para incorporación de la Ordenanza y Estatutos, dar lectura al artículo transitorio de utilización del mecanismo de consulta sectorial de conformidad al artículo 116 del Código Municipal, se debe elegir a un representantes sustituto del Director Presidente (Alcalde) y Director Financiero (Sindica), de la Junta Directiva, se debe nombrar al encargado de la juramentación de los miembros elegidos para la junta directiva (no sindico, no alcalde);   Nombramiento del Responsable de la firma de credenciales de la junta directiva en conjunta con la secretaria Municipal ( no alcalde, no sindico, ni suplentes), se debe delegar al personal para la coordinación de la celebración de la reunión extraordinaria y acto de juramentación, además de la aprobación de la sesión extraordinaria para tratar el punto específico de la aprobación de Ordenanza y Estatutos de la PTAR. Manifestando que esto es lo que necesitan para ir avanzando en el proceso. Toma la palabra el Alcalde Municipal, quien les agradece por el esfuerzo reconoce que hay mucho que mejorar y considera que como todo documento final  hay que irlo actualizando conforme pasa el tiempo; pide la palabra la Sindica Municipal quien manifiesta que quiere saber ¿cuál va hacer el proceso para la elección de los representantes de los sectores?, respondiéndole que se hará de conformidad al artículo 116 del Código Municipal; pide la palabra la Regidora Cruz de Sandoval, quien manifiesta que personas del Jabalí se le han acercado preguntando si van hacer incluidos en la planta de tratamiento, explicando que por el momento no, se están haciendo gestiones para su incorporación, se despiden, manifestándole que pasará a discusión para acuerdo municipal. </w:t>
      </w:r>
      <w:r w:rsidRPr="00F44BD1">
        <w:rPr>
          <w:rFonts w:ascii="Arial" w:hAnsi="Arial" w:cs="Arial"/>
          <w:b/>
          <w:color w:val="000000" w:themeColor="text1"/>
          <w:sz w:val="20"/>
          <w:szCs w:val="20"/>
        </w:rPr>
        <w:t>PUNTO DOS: I</w:t>
      </w:r>
      <w:r w:rsidRPr="00F44BD1">
        <w:rPr>
          <w:rFonts w:ascii="Arial" w:hAnsi="Arial" w:cs="Arial"/>
          <w:b/>
          <w:color w:val="000000" w:themeColor="text1"/>
          <w:sz w:val="20"/>
          <w:szCs w:val="20"/>
          <w:u w:val="single"/>
        </w:rPr>
        <w:t>NFORMES:</w:t>
      </w:r>
      <w:r w:rsidRPr="00F44BD1">
        <w:rPr>
          <w:rFonts w:ascii="Arial" w:hAnsi="Arial" w:cs="Arial"/>
          <w:b/>
          <w:i/>
          <w:color w:val="000000" w:themeColor="text1"/>
          <w:sz w:val="20"/>
          <w:szCs w:val="20"/>
        </w:rPr>
        <w:t xml:space="preserve"> </w:t>
      </w:r>
      <w:r w:rsidRPr="00F44BD1">
        <w:rPr>
          <w:rFonts w:ascii="Arial" w:hAnsi="Arial" w:cs="Arial"/>
          <w:b/>
          <w:color w:val="000000" w:themeColor="text1"/>
          <w:sz w:val="20"/>
          <w:szCs w:val="20"/>
        </w:rPr>
        <w:t>a)</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u w:val="single"/>
        </w:rPr>
        <w:t>Licenciado Tobías Castro, Informe de Auditoria Externa del periodo del uno de enero al treinta y uno de diciembre del año dos mil dieciocho</w:t>
      </w:r>
      <w:r w:rsidRPr="00F44BD1">
        <w:rPr>
          <w:rFonts w:ascii="Arial" w:hAnsi="Arial" w:cs="Arial"/>
          <w:color w:val="000000" w:themeColor="text1"/>
          <w:sz w:val="20"/>
          <w:szCs w:val="20"/>
        </w:rPr>
        <w:t xml:space="preserve">: Se presenta el Licenciado Tobías Castro, quien manifiesta que es Auditor Externo y está realizando el primer informe de la auditoria externa correspondiente del 01 de enero al 31 de diciembre del año dos mil dieciocho, presenta un informe ejecutivo, donde hay aspectos financieros particularmente exponiéndolos uno a uno, manifestando que dicho informe lo presentará documental al administrador del contrato para su resguardo; </w:t>
      </w:r>
      <w:r w:rsidRPr="00F44BD1">
        <w:rPr>
          <w:rFonts w:ascii="Arial" w:hAnsi="Arial" w:cs="Arial"/>
          <w:b/>
          <w:color w:val="000000" w:themeColor="text1"/>
          <w:sz w:val="20"/>
          <w:szCs w:val="20"/>
        </w:rPr>
        <w:t>b)</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u w:val="single"/>
        </w:rPr>
        <w:t>Informe MIDES SEM DE C.V.,:</w:t>
      </w:r>
      <w:r w:rsidRPr="00F44BD1">
        <w:rPr>
          <w:rFonts w:ascii="Arial" w:hAnsi="Arial" w:cs="Arial"/>
          <w:color w:val="000000" w:themeColor="text1"/>
          <w:sz w:val="20"/>
          <w:szCs w:val="20"/>
        </w:rPr>
        <w:t xml:space="preserve"> La suscrita da lectura a nota firmada por la señora Sofía Jeannette Vasquez Menjivar, Especial Administrativa MIDES SEM DE C.V., en la cual se hace del conocimiento de la Municipalidad que contractualmente los precios por los servicios de Disposición Final son ajustados a partir del primero de enero de cada año de conformidad a variaciones porcentuales publicadas por el Banco Central de Reserva de El Salvador, no obstante el incremento haber sido publicado MIDES asumirá el costo derivado del efecto inflación, por lo que informa que el precio se mantendrá en $24.05 más IVA para el periodo del primero de enero al 31 de diciembre del año 2020; </w:t>
      </w:r>
      <w:r w:rsidRPr="00F44BD1">
        <w:rPr>
          <w:rFonts w:ascii="Arial" w:hAnsi="Arial" w:cs="Arial"/>
          <w:b/>
          <w:color w:val="000000" w:themeColor="text1"/>
          <w:sz w:val="20"/>
          <w:szCs w:val="20"/>
        </w:rPr>
        <w:t>c)</w:t>
      </w:r>
      <w:r w:rsidRPr="00F44BD1">
        <w:rPr>
          <w:rFonts w:ascii="Arial" w:hAnsi="Arial" w:cs="Arial"/>
          <w:color w:val="000000" w:themeColor="text1"/>
          <w:sz w:val="20"/>
          <w:szCs w:val="20"/>
        </w:rPr>
        <w:t xml:space="preserve"> </w:t>
      </w:r>
      <w:r w:rsidRPr="00F44BD1">
        <w:rPr>
          <w:rFonts w:ascii="Arial" w:hAnsi="Arial" w:cs="Arial"/>
          <w:b/>
          <w:color w:val="000000" w:themeColor="text1"/>
          <w:sz w:val="20"/>
          <w:szCs w:val="20"/>
          <w:u w:val="single"/>
        </w:rPr>
        <w:t>Informe Gregorio Hernández, Administrador del Mercado</w:t>
      </w:r>
      <w:r w:rsidRPr="00F44BD1">
        <w:rPr>
          <w:rFonts w:ascii="Arial" w:hAnsi="Arial" w:cs="Arial"/>
          <w:color w:val="000000" w:themeColor="text1"/>
          <w:sz w:val="20"/>
          <w:szCs w:val="20"/>
        </w:rPr>
        <w:t xml:space="preserve">: Leída por la suscrita el informe presentado el cual literalmente dice: “Que para darle cumplimiento a lo ordenando en el Acta número 29, Acuerdo número 8, de la Vigésima Cuarta Sesión Ordinaria, celebrada por el Concejo Municipal el día diecisiete de diciembre del año dos mil diecinueve, instruyéndose en el literal “c”, notificar a la señora María Cecilia morán Lara del Acuerdo tomado por el Concejo, con el objetivo de no violentar los derechos de audiencia y defensa de la arrendataria, por el incumplimiento de pago plasmado en las clausulas VII y VIII del Contrato firmado entre la municipalidad y la señora antes mencionada, informo a este honorable Concejo la notificación en la que se llegó al acuerdo siguiente: Se comprometa a cancelar lo adeudado en el instante que se le haga entregara de la cantidad total a pagar. Quince días del mes de diciembre del dos mil diecinueve y dieciséis días del mes de enero del dos mil veinte, lo que hace un total de cincuenta y tres dólares exactos de los estados unidos de norte América con un centavo, quedando la cuenta al día. Se anexa copia notificación, mandamiento de pago, recibo de ingreso formula 1-ISAM. No 0940302””; </w:t>
      </w:r>
      <w:r w:rsidRPr="00F44BD1">
        <w:rPr>
          <w:rFonts w:ascii="Arial" w:hAnsi="Arial" w:cs="Arial"/>
          <w:b/>
          <w:color w:val="000000" w:themeColor="text1"/>
          <w:sz w:val="20"/>
          <w:szCs w:val="20"/>
        </w:rPr>
        <w:t>d)</w:t>
      </w:r>
      <w:r w:rsidRPr="00F44BD1">
        <w:rPr>
          <w:rFonts w:ascii="Arial" w:hAnsi="Arial" w:cs="Arial"/>
          <w:color w:val="000000" w:themeColor="text1"/>
          <w:sz w:val="20"/>
          <w:szCs w:val="20"/>
        </w:rPr>
        <w:t xml:space="preserve"> El Regidor Paniagua Quijada, informa: 1)  De los montos que hay en las  cuentas Municipales, en el 75% de FODES hay $5,873.04, en el  25% $55,122.68, en el Fondo Municipal la cantidad de $28,854.86, 2) Que el polideportivo reporta ingresos por la cantidad de $6,205.63 y la UATM que recaudó la cantidad de $40,043.15 en la última semana; 3) Que el monto de las cuentas por pagar asciende a $75,531.68, además de que a los empleados se les va a pagar el día viernes., 4) Finalmente que contabilidad está cerrando el mes de septiembre; </w:t>
      </w:r>
      <w:r w:rsidRPr="00F44BD1">
        <w:rPr>
          <w:rFonts w:ascii="Arial" w:hAnsi="Arial" w:cs="Arial"/>
          <w:b/>
          <w:color w:val="000000" w:themeColor="text1"/>
          <w:sz w:val="20"/>
          <w:szCs w:val="20"/>
        </w:rPr>
        <w:t>e)</w:t>
      </w:r>
      <w:r w:rsidRPr="00F44BD1">
        <w:rPr>
          <w:rFonts w:ascii="Arial" w:hAnsi="Arial" w:cs="Arial"/>
          <w:color w:val="000000" w:themeColor="text1"/>
          <w:sz w:val="20"/>
          <w:szCs w:val="20"/>
        </w:rPr>
        <w:t xml:space="preserve"> El Alcalde Municipal informa: 1. Que el día de ayer se inició el proyecto de Cuesta Blanca, la comunidad está apoyando; 2. En cuanto al asfaltado de 130 metros líneas en el Castaño la obra durará cinco días; 3. El día 10 de enero se reunió con miembros de FOMILENIO con el objetivo de darle seguimiento técnico a la Construcción de la PTAR, que como Alcaldía se expuso la instalación de un filtro, el techado de los patios de secado de lodos, además de hacer acotaciones hidráulicas, sobre cómo garantizar que nosotros como Alcaldía no seamos responsables directos de alguna contaminación; los de FOMILENIO ponen como obstáculos no intervenir el cambio y el jabalí, se han determinado aspectos técnicos justificándose con documental catastral, lo que nos quedaría es la ejecución a manos de la Alcaldía, 4. En cuanto a la pasarela de la Granja, la gente se muestra muy agradecida, si han habido quejas por los cables nosotros ya hemos puesto la cuota para la solución del problema por lo que se está trabajando en la reubicación; 5. Se ha sostenido reuniones con los jóvenes beneficiarios de las becas y se muestran muy agradecidos por lo que solicitará se incremente a $50.00 los de bachillerato mensual y $75.00 a los universitarios, todos se han tomado en cuenta a excepción de un Parente de Jacobo que se hizo la valoración y no se puede por prohibiciones legales. 6. Finalmente se está avanzando en el proyecto de Las marías que son 7 casas los que gozarán de Energía Eléctrica. </w:t>
      </w:r>
      <w:r w:rsidRPr="00F44BD1">
        <w:rPr>
          <w:rFonts w:ascii="Arial" w:hAnsi="Arial" w:cs="Arial"/>
          <w:b/>
          <w:color w:val="000000" w:themeColor="text1"/>
          <w:sz w:val="20"/>
          <w:szCs w:val="20"/>
        </w:rPr>
        <w:t>PUNTO TRES:</w:t>
      </w:r>
      <w:r w:rsidRPr="00F44BD1">
        <w:rPr>
          <w:rFonts w:ascii="Arial" w:hAnsi="Arial" w:cs="Arial"/>
          <w:b/>
          <w:sz w:val="20"/>
          <w:szCs w:val="20"/>
        </w:rPr>
        <w:t xml:space="preserve"> </w:t>
      </w:r>
      <w:r w:rsidRPr="00F44BD1">
        <w:rPr>
          <w:rFonts w:ascii="Arial" w:hAnsi="Arial" w:cs="Arial"/>
          <w:b/>
          <w:color w:val="000000" w:themeColor="text1"/>
          <w:sz w:val="20"/>
          <w:szCs w:val="20"/>
        </w:rPr>
        <w:t>UACI.</w:t>
      </w:r>
      <w:r w:rsidRPr="00F44BD1">
        <w:rPr>
          <w:rFonts w:ascii="Arial" w:hAnsi="Arial" w:cs="Arial"/>
          <w:color w:val="000000" w:themeColor="text1"/>
          <w:sz w:val="20"/>
          <w:szCs w:val="20"/>
        </w:rPr>
        <w:t xml:space="preserve"> La Jefa de la Unidad de Adquisiciones y Contrataciones Institucional Interina, presenta al pleno los puntos siguientes: Informe de gastos, Suministro de Combustible en Sistema de Cupones para la flota vehicular de la Municipalidad para el periodo enero a diciembre 2020, discutidos los puntos por unanimidad se decide que pasen para acuerdo municipal. </w:t>
      </w:r>
      <w:r w:rsidRPr="00F44BD1">
        <w:rPr>
          <w:rFonts w:ascii="Arial" w:hAnsi="Arial" w:cs="Arial"/>
          <w:b/>
          <w:color w:val="000000" w:themeColor="text1"/>
          <w:sz w:val="20"/>
          <w:szCs w:val="20"/>
        </w:rPr>
        <w:t>PUNTO CUATRO:</w:t>
      </w:r>
      <w:r w:rsidRPr="00F44BD1">
        <w:rPr>
          <w:rFonts w:ascii="Arial" w:hAnsi="Arial" w:cs="Arial"/>
          <w:color w:val="000000" w:themeColor="text1"/>
          <w:sz w:val="20"/>
          <w:szCs w:val="20"/>
        </w:rPr>
        <w:t xml:space="preserve"> </w:t>
      </w:r>
      <w:r w:rsidRPr="00F44BD1">
        <w:rPr>
          <w:rFonts w:ascii="Arial" w:hAnsi="Arial" w:cs="Arial"/>
          <w:b/>
          <w:sz w:val="20"/>
          <w:szCs w:val="20"/>
        </w:rPr>
        <w:t xml:space="preserve">JURIDICO. </w:t>
      </w:r>
      <w:r w:rsidRPr="00F44BD1">
        <w:rPr>
          <w:rFonts w:ascii="Arial" w:hAnsi="Arial" w:cs="Arial"/>
          <w:sz w:val="20"/>
          <w:szCs w:val="20"/>
        </w:rPr>
        <w:t xml:space="preserve">El Asesor Legal, Licenciado Sandoval Miranda presenta al pleno los informes siguientes: </w:t>
      </w:r>
      <w:r w:rsidRPr="00F44BD1">
        <w:rPr>
          <w:rFonts w:ascii="Arial" w:hAnsi="Arial" w:cs="Arial"/>
          <w:color w:val="000000" w:themeColor="text1"/>
          <w:sz w:val="20"/>
          <w:szCs w:val="20"/>
        </w:rPr>
        <w:t>Revisión y Visto bueno de Procesos de Reposición de dos partidas de nacimiento, de las señoras Victoriana García Hernández, y María Felipa Hernández, Solicitud realizada por la Arquitecta Leslie Vanessa Isassi de Mena, para talar un árbol de mamoncillo y dos de mandarina, en terreno ubicado en final quinta calle poniente #12, Barrio El Centro, Nejapa; Solicitud de prórroga de permiso de habitar y funcionamiento provisional, otorgado a la Sociedad Super Repuestos S.A. de C.V.,; Opinión jurídica de la figura del dese del Alcalde contemplada en el artículo 86 del Código Municipal; Informe sobre legalización Los Angelitos; Informe sobre Juicio de Cuentas de Auditoria realizada del periodo comprendido del uno de enero al treinta de abril del dos mil dieciocho;</w:t>
      </w:r>
      <w:r w:rsidRPr="00F44BD1">
        <w:rPr>
          <w:rFonts w:ascii="Arial" w:hAnsi="Arial" w:cs="Arial"/>
          <w:sz w:val="20"/>
          <w:szCs w:val="20"/>
        </w:rPr>
        <w:t xml:space="preserve"> escuchados y discutidos uno a uno por unanimidad deciden se pasen para acuerdo municipal, a excepción del punto de </w:t>
      </w:r>
      <w:r w:rsidRPr="00F44BD1">
        <w:rPr>
          <w:rFonts w:ascii="Arial" w:hAnsi="Arial" w:cs="Arial"/>
          <w:color w:val="000000" w:themeColor="text1"/>
          <w:sz w:val="20"/>
          <w:szCs w:val="20"/>
        </w:rPr>
        <w:t xml:space="preserve">Opinión jurídica de la figura del dese del Alcalde contemplada en el artículo 86 del Código Municipal, el cual consiste </w:t>
      </w:r>
      <w:r w:rsidRPr="00F44BD1">
        <w:rPr>
          <w:rFonts w:ascii="Arial" w:hAnsi="Arial" w:cs="Arial"/>
          <w:sz w:val="20"/>
          <w:szCs w:val="20"/>
        </w:rPr>
        <w:t xml:space="preserve">en: </w:t>
      </w:r>
      <w:r w:rsidRPr="00F44BD1">
        <w:rPr>
          <w:rFonts w:ascii="Arial" w:eastAsia="Calibri" w:hAnsi="Arial" w:cs="Arial"/>
          <w:sz w:val="20"/>
          <w:szCs w:val="20"/>
          <w:lang w:eastAsia="en-US"/>
        </w:rPr>
        <w:t>En cumplimiento a instrucción emanada en acuerdo número TRECE, Acta número UNO, de la Primera Sesión Ordinaria celebrada por el Concejo Municipal, el día siete de enero de dos mil veinte, sobre petición realizada por el señor Alcalde, respecto a solicitar opinión jurídica a la Corte de Cuentas de la Republica, y así mismo recomendable desde la perspectiva legal sobre la figura del “DESE” del Alcalde, establecida en el artículo 86 del Código Municipal, referente a que si éste podría delegar en otro funcionario (Concejal) la figura de “ El DESE”, para que otro firme a su nombre; que no teniendo respuesta a la fecha por dicha entidad, debido a que ésta tarda un plazo 10 días hábiles para tramitar la petición efectuada; por lo que con el objetivo de no dilatar y dar una respuesta a lo instruido se hacen los considerandos siguientes: I.- Que el artículo 86 del Código Municipal, establece que: “</w:t>
      </w:r>
      <w:r w:rsidRPr="00F44BD1">
        <w:rPr>
          <w:rFonts w:ascii="Arial" w:eastAsia="Calibri" w:hAnsi="Arial" w:cs="Arial"/>
          <w:i/>
          <w:sz w:val="20"/>
          <w:szCs w:val="20"/>
          <w:lang w:eastAsia="en-US"/>
        </w:rPr>
        <w:t xml:space="preserve">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RECIPIENTES U OTRAS PERSONAS A SU RUEGO SI NO SUPIEREN O NO PUDIEREN FIRMAR, Y CONTENDRÁN “EL VISTO BUENO” DEL SÍNDICO MUNICIPAL Y </w:t>
      </w:r>
      <w:r w:rsidRPr="00F44BD1">
        <w:rPr>
          <w:rFonts w:ascii="Arial" w:eastAsia="Calibri" w:hAnsi="Arial" w:cs="Arial"/>
          <w:i/>
          <w:sz w:val="20"/>
          <w:szCs w:val="20"/>
          <w:u w:val="single"/>
          <w:lang w:eastAsia="en-US"/>
        </w:rPr>
        <w:t xml:space="preserve">EL “DESE” DEL ALCALDE, CON EL SELLO CORRESPONDIENTE, EN SU CASO.”  </w:t>
      </w:r>
      <w:r w:rsidRPr="00F44BD1">
        <w:rPr>
          <w:rFonts w:ascii="Arial" w:eastAsia="Calibri" w:hAnsi="Arial" w:cs="Arial"/>
          <w:sz w:val="20"/>
          <w:szCs w:val="20"/>
          <w:lang w:eastAsia="en-US"/>
        </w:rPr>
        <w:t>II:- Que el artículo 50 del Código Municipal, establece que: “</w:t>
      </w:r>
      <w:r w:rsidRPr="00F44BD1">
        <w:rPr>
          <w:rFonts w:ascii="Arial" w:eastAsia="Calibri" w:hAnsi="Arial" w:cs="Arial"/>
          <w:i/>
          <w:sz w:val="20"/>
          <w:szCs w:val="20"/>
          <w:lang w:eastAsia="en-US"/>
        </w:rPr>
        <w:t xml:space="preserve">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w:t>
      </w:r>
      <w:r w:rsidRPr="00F44BD1">
        <w:rPr>
          <w:rFonts w:ascii="Arial" w:eastAsia="Calibri" w:hAnsi="Arial" w:cs="Arial"/>
          <w:sz w:val="20"/>
          <w:szCs w:val="20"/>
          <w:lang w:eastAsia="en-US"/>
        </w:rPr>
        <w:t xml:space="preserve">La consulta u opinión que se le solicita es la siguiente: ¿Podría el señor Alcalde, delegar en otro funcionario (Concejal) la figura de “ El DESE”, establecida en el artículo 86 del Código Municipal, para que otro firme a su nombre?. El artículo 86 Inciso 3° de la Constitución de la Republica señala: “Los funcionarios del Gobierno son delegados del pueblo y no tienen más facultades que las que expresamente les da la ley.” </w:t>
      </w:r>
      <w:r w:rsidRPr="00F44BD1">
        <w:rPr>
          <w:rFonts w:ascii="Arial" w:eastAsia="Calibri" w:hAnsi="Arial" w:cs="Arial"/>
          <w:b/>
          <w:sz w:val="20"/>
          <w:szCs w:val="20"/>
          <w:lang w:eastAsia="en-US"/>
        </w:rPr>
        <w:t xml:space="preserve">RECOMENDABLE: </w:t>
      </w:r>
      <w:r w:rsidRPr="00F44BD1">
        <w:rPr>
          <w:rFonts w:ascii="Arial" w:eastAsia="Calibri" w:hAnsi="Arial" w:cs="Arial"/>
          <w:sz w:val="20"/>
          <w:szCs w:val="20"/>
          <w:lang w:eastAsia="en-US"/>
        </w:rPr>
        <w:t xml:space="preserve">Desde la perspectiva anterior, debe observarse que no obstante el artículo 86 del Código Municipal es específico en señalar que para que sean de legitimo abono los pagos hechos por los Tesoreros los recipientes, es decir los documentos de respaldo deberán tener el VISTO BUENO del Síndico Municipal y el DESE del Alcalde; de tal disposición puede inferirse que es una obligación de los Tesoreros observar que los documentos cumplan con dicho requisito, nada tiene que ver con  la delegación de dicha función; al hacer un análisis integral de la anterior norma con lo estipulado en el artículo 50 del Código Municipal, en el cual se faculta de manera expresa que el Alcalde puede delegar previo acuerdo del Concejo, la dirección de determinadas funciones con facultades para que firmen a su nombre a funcionarios municipales que responderán ante él y el Concejo; desde esta perspectiva el requisito que el legislador le impone es única y exclusivamente que el Concejo emita acuerdo facultando al Alcalde tal  delegación; por consiguiente la delegación de otro funcionario para que firme en su nombre, es legal y no violenta principio alguno; en tal sentido el suscrito </w:t>
      </w:r>
      <w:r w:rsidRPr="00F44BD1">
        <w:rPr>
          <w:rFonts w:ascii="Arial" w:eastAsia="Calibri" w:hAnsi="Arial" w:cs="Arial"/>
          <w:b/>
          <w:sz w:val="20"/>
          <w:szCs w:val="20"/>
          <w:lang w:eastAsia="en-US"/>
        </w:rPr>
        <w:t>recomienda</w:t>
      </w:r>
      <w:r w:rsidRPr="00F44BD1">
        <w:rPr>
          <w:rFonts w:ascii="Arial" w:eastAsia="Calibri" w:hAnsi="Arial" w:cs="Arial"/>
          <w:sz w:val="20"/>
          <w:szCs w:val="20"/>
          <w:lang w:eastAsia="en-US"/>
        </w:rPr>
        <w:t xml:space="preserve"> que el Concejo Municipal el requisito exigido por la norma y </w:t>
      </w:r>
      <w:r w:rsidRPr="00F44BD1">
        <w:rPr>
          <w:rFonts w:ascii="Arial" w:eastAsia="Calibri" w:hAnsi="Arial" w:cs="Arial"/>
          <w:b/>
          <w:sz w:val="20"/>
          <w:szCs w:val="20"/>
          <w:lang w:eastAsia="en-US"/>
        </w:rPr>
        <w:t>emita acuerdo autorizando al señor Alcalde</w:t>
      </w:r>
      <w:r w:rsidRPr="00F44BD1">
        <w:rPr>
          <w:rFonts w:ascii="Arial" w:eastAsia="Calibri" w:hAnsi="Arial" w:cs="Arial"/>
          <w:sz w:val="20"/>
          <w:szCs w:val="20"/>
          <w:lang w:eastAsia="en-US"/>
        </w:rPr>
        <w:t xml:space="preserve"> para que delegue la firma en el </w:t>
      </w:r>
      <w:r w:rsidRPr="00F44BD1">
        <w:rPr>
          <w:rFonts w:ascii="Arial" w:eastAsia="Calibri" w:hAnsi="Arial" w:cs="Arial"/>
          <w:b/>
          <w:sz w:val="20"/>
          <w:szCs w:val="20"/>
          <w:lang w:eastAsia="en-US"/>
        </w:rPr>
        <w:t>DESE</w:t>
      </w:r>
      <w:r w:rsidRPr="00F44BD1">
        <w:rPr>
          <w:rFonts w:ascii="Arial" w:eastAsia="Calibri" w:hAnsi="Arial" w:cs="Arial"/>
          <w:sz w:val="20"/>
          <w:szCs w:val="20"/>
          <w:lang w:eastAsia="en-US"/>
        </w:rPr>
        <w:t xml:space="preserve"> del Alcalde a otro funcionario tal como lo señala la disposición citada, discutido el punto por unanimidad</w:t>
      </w:r>
      <w:r w:rsidRPr="00F44BD1">
        <w:rPr>
          <w:rFonts w:ascii="Arial" w:hAnsi="Arial" w:cs="Arial"/>
          <w:color w:val="000000" w:themeColor="text1"/>
          <w:sz w:val="20"/>
          <w:szCs w:val="20"/>
        </w:rPr>
        <w:t xml:space="preserve"> deciden que se espere la opinión de la Corte de Cuentas</w:t>
      </w:r>
      <w:r w:rsidRPr="00F44BD1">
        <w:rPr>
          <w:rFonts w:ascii="Arial" w:hAnsi="Arial" w:cs="Arial"/>
          <w:sz w:val="20"/>
          <w:szCs w:val="20"/>
        </w:rPr>
        <w:t>.</w:t>
      </w:r>
      <w:r w:rsidRPr="00F44BD1">
        <w:rPr>
          <w:rFonts w:ascii="Arial" w:hAnsi="Arial" w:cs="Arial"/>
          <w:b/>
          <w:sz w:val="20"/>
          <w:szCs w:val="20"/>
        </w:rPr>
        <w:t xml:space="preserve"> PUNTO CINCO: A</w:t>
      </w:r>
      <w:r w:rsidRPr="00F44BD1">
        <w:rPr>
          <w:rFonts w:ascii="Arial" w:hAnsi="Arial" w:cs="Arial"/>
          <w:b/>
          <w:color w:val="000000" w:themeColor="text1"/>
          <w:sz w:val="20"/>
          <w:szCs w:val="20"/>
        </w:rPr>
        <w:t xml:space="preserve">CUERDOS: a) </w:t>
      </w:r>
      <w:r w:rsidRPr="00F44BD1">
        <w:rPr>
          <w:rFonts w:ascii="Arial" w:hAnsi="Arial" w:cs="Arial"/>
          <w:b/>
          <w:color w:val="000000" w:themeColor="text1"/>
          <w:sz w:val="20"/>
          <w:szCs w:val="20"/>
          <w:u w:val="single"/>
        </w:rPr>
        <w:t>Solicitud de INYPSA S.A. de C.V.:</w:t>
      </w:r>
      <w:r w:rsidRPr="00F44BD1">
        <w:rPr>
          <w:rFonts w:ascii="Arial" w:hAnsi="Arial" w:cs="Arial"/>
          <w:color w:val="000000" w:themeColor="text1"/>
          <w:sz w:val="20"/>
          <w:szCs w:val="20"/>
        </w:rPr>
        <w:t xml:space="preserve"> Escuchado que ha sido la exposición de la Ingeniera Celia Monge, se toma el acuerdo siguiente: </w:t>
      </w:r>
      <w:r w:rsidRPr="00F44BD1">
        <w:rPr>
          <w:rFonts w:ascii="Arial" w:hAnsi="Arial" w:cs="Arial"/>
          <w:b/>
          <w:sz w:val="20"/>
          <w:szCs w:val="20"/>
        </w:rPr>
        <w:t>ACUERDO</w:t>
      </w:r>
      <w:r w:rsidRPr="006B5D07">
        <w:rPr>
          <w:rFonts w:ascii="Arial" w:hAnsi="Arial" w:cs="Arial"/>
          <w:b/>
          <w:sz w:val="20"/>
          <w:szCs w:val="20"/>
        </w:rPr>
        <w:t xml:space="preserve"> NUMERO UNO: </w:t>
      </w:r>
      <w:r w:rsidRPr="006B5D07">
        <w:rPr>
          <w:rFonts w:ascii="Arial" w:hAnsi="Arial" w:cs="Arial"/>
          <w:sz w:val="20"/>
          <w:szCs w:val="20"/>
        </w:rPr>
        <w:t>El Concejo</w:t>
      </w:r>
      <w:r w:rsidRPr="006B5D07">
        <w:rPr>
          <w:rFonts w:ascii="Arial" w:hAnsi="Arial" w:cs="Arial"/>
          <w:b/>
          <w:sz w:val="20"/>
          <w:szCs w:val="20"/>
        </w:rPr>
        <w:t xml:space="preserve"> </w:t>
      </w:r>
      <w:r w:rsidRPr="006B5D07">
        <w:rPr>
          <w:rFonts w:ascii="Arial" w:hAnsi="Arial" w:cs="Arial"/>
          <w:sz w:val="20"/>
          <w:szCs w:val="20"/>
        </w:rPr>
        <w:t xml:space="preserve">Municipal habiendo escuchado la solicitud presentada por la Ingeniera Rosalía Pérez Barranco, Gerente del Proyecto del “Diseño y Construcción del Sistema de Tratamiento de Aguas Residuales del Área Urbana e Industrial del Municipio de Nejapa, departamento de San Salvador”, en seguimiento al Proceso de Creación de la Entidad Descentralizada que se encargara de administrar el sistema de tratamiento de aguas residuales del municipio,  denominada: </w:t>
      </w:r>
      <w:r w:rsidRPr="006B5D07">
        <w:rPr>
          <w:rFonts w:ascii="Arial" w:hAnsi="Arial" w:cs="Arial"/>
          <w:b/>
          <w:bCs/>
          <w:sz w:val="20"/>
          <w:szCs w:val="20"/>
        </w:rPr>
        <w:t xml:space="preserve">SISTEMA DE TRATAMIENTO Y GESTIÓN DE AGUAS RESIDUALES DESCENTRALIZADO DEL MUNICIPIO DE NEJAPA Y JURAMENTACIÓN DE SU JUNTA DIRECTIVA, QUE PUEDE ABREVIARSE </w:t>
      </w:r>
      <w:r w:rsidRPr="006B5D07">
        <w:rPr>
          <w:rFonts w:ascii="Arial" w:hAnsi="Arial" w:cs="Arial"/>
          <w:sz w:val="20"/>
          <w:szCs w:val="20"/>
        </w:rPr>
        <w:t>STAR NEJAPA</w:t>
      </w:r>
      <w:r w:rsidRPr="006B5D07">
        <w:rPr>
          <w:rFonts w:ascii="Arial" w:hAnsi="Arial" w:cs="Arial"/>
          <w:bCs/>
          <w:sz w:val="20"/>
          <w:szCs w:val="20"/>
        </w:rPr>
        <w:t xml:space="preserve">, </w:t>
      </w:r>
      <w:r w:rsidRPr="006B5D07">
        <w:rPr>
          <w:rFonts w:ascii="Arial" w:hAnsi="Arial" w:cs="Arial"/>
          <w:sz w:val="20"/>
          <w:szCs w:val="20"/>
        </w:rPr>
        <w:t xml:space="preserve">mediante la cual solicita lo siguiente: a) Se elija a los miembros representantes sustitutos del Director Presente y Director Financiero de la Entidad; b) Se nombre al encargado de la juramentación de los miembros elegidos para la junta directiva; c) Se nombre el responsable de la firma de credenciales de la junta directiva en conjunto con la Secretaria Municipal y d) Se delegue al personal para la coordinación de la reunión extraordinaria y se apruebe la misma. El Concejo Municipal en uso de las facultades legales conferidas, y de conformidad al artículo 30 numeral 11 del Código Municipal,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Nombrar como representante sustituto del Director Presidente (Alcalde Municipal) al Regidor </w:t>
      </w:r>
      <w:r w:rsidRPr="006B5D07">
        <w:rPr>
          <w:rFonts w:ascii="Arial" w:hAnsi="Arial" w:cs="Arial"/>
          <w:b/>
          <w:sz w:val="20"/>
          <w:szCs w:val="20"/>
        </w:rPr>
        <w:t>Hervyn Balmore Sanchez Rodríguez</w:t>
      </w:r>
      <w:r w:rsidRPr="006B5D07">
        <w:rPr>
          <w:rFonts w:ascii="Arial" w:hAnsi="Arial" w:cs="Arial"/>
          <w:sz w:val="20"/>
          <w:szCs w:val="20"/>
        </w:rPr>
        <w:t xml:space="preserve">; Nombrar como representante sustituto del Director Financiero (Síndico Municipal) al Regidor </w:t>
      </w:r>
      <w:r w:rsidRPr="006B5D07">
        <w:rPr>
          <w:rFonts w:ascii="Arial" w:hAnsi="Arial" w:cs="Arial"/>
          <w:b/>
          <w:sz w:val="20"/>
          <w:szCs w:val="20"/>
        </w:rPr>
        <w:t>José Arami Paniagua Quijada</w:t>
      </w:r>
      <w:r w:rsidRPr="006B5D07">
        <w:rPr>
          <w:rFonts w:ascii="Arial" w:hAnsi="Arial" w:cs="Arial"/>
          <w:sz w:val="20"/>
          <w:szCs w:val="20"/>
        </w:rPr>
        <w:t xml:space="preserve">; </w:t>
      </w:r>
      <w:r w:rsidRPr="006B5D07">
        <w:rPr>
          <w:rFonts w:ascii="Arial" w:hAnsi="Arial" w:cs="Arial"/>
          <w:b/>
          <w:sz w:val="20"/>
          <w:szCs w:val="20"/>
        </w:rPr>
        <w:t>b)</w:t>
      </w:r>
      <w:r w:rsidRPr="006B5D07">
        <w:rPr>
          <w:rFonts w:ascii="Arial" w:hAnsi="Arial" w:cs="Arial"/>
          <w:sz w:val="20"/>
          <w:szCs w:val="20"/>
        </w:rPr>
        <w:t xml:space="preserve"> Nombrar al Encargado de la Juramentación de los miembros elegidos para la Junta Directiva al Regidor </w:t>
      </w:r>
      <w:r w:rsidRPr="006B5D07">
        <w:rPr>
          <w:rFonts w:ascii="Arial" w:hAnsi="Arial" w:cs="Arial"/>
          <w:b/>
          <w:sz w:val="20"/>
          <w:szCs w:val="20"/>
        </w:rPr>
        <w:t>Gabriel Rivera Hernández</w:t>
      </w:r>
      <w:r w:rsidRPr="006B5D07">
        <w:rPr>
          <w:rFonts w:ascii="Arial" w:hAnsi="Arial" w:cs="Arial"/>
          <w:sz w:val="20"/>
          <w:szCs w:val="20"/>
        </w:rPr>
        <w:t xml:space="preserve">; </w:t>
      </w:r>
      <w:r w:rsidRPr="006B5D07">
        <w:rPr>
          <w:rFonts w:ascii="Arial" w:hAnsi="Arial" w:cs="Arial"/>
          <w:b/>
          <w:sz w:val="20"/>
          <w:szCs w:val="20"/>
        </w:rPr>
        <w:t>c)</w:t>
      </w:r>
      <w:r w:rsidRPr="006B5D07">
        <w:rPr>
          <w:rFonts w:ascii="Arial" w:hAnsi="Arial" w:cs="Arial"/>
          <w:sz w:val="20"/>
          <w:szCs w:val="20"/>
        </w:rPr>
        <w:t xml:space="preserve"> Nombrar al responsable de la firma de credencial de la junta directiva, en conjunto con la Secretaria Municipal al Ingeniero Alexander Aparicio Bautista, Gerente de Desarrollo Social; </w:t>
      </w:r>
      <w:r w:rsidRPr="006B5D07">
        <w:rPr>
          <w:rFonts w:ascii="Arial" w:hAnsi="Arial" w:cs="Arial"/>
          <w:b/>
          <w:sz w:val="20"/>
          <w:szCs w:val="20"/>
        </w:rPr>
        <w:t>d)</w:t>
      </w:r>
      <w:r w:rsidRPr="006B5D07">
        <w:rPr>
          <w:rFonts w:ascii="Arial" w:hAnsi="Arial" w:cs="Arial"/>
          <w:sz w:val="20"/>
          <w:szCs w:val="20"/>
        </w:rPr>
        <w:t xml:space="preserve"> Delegar al  jefe de Participación Ciudadana y de Comunicaciones para que coordinen la logística para la celebración del acto de Constitución y Sesión Extra Ordinaria donde se aprobará la Creación de la entidad operadora de la Planta de Tratamiento, las cuales se realizaran el mismo dia en horas diferentes; </w:t>
      </w:r>
      <w:r w:rsidRPr="006B5D07">
        <w:rPr>
          <w:rFonts w:ascii="Arial" w:hAnsi="Arial" w:cs="Arial"/>
          <w:b/>
          <w:sz w:val="20"/>
          <w:szCs w:val="20"/>
        </w:rPr>
        <w:t>e)</w:t>
      </w:r>
      <w:r w:rsidRPr="006B5D07">
        <w:rPr>
          <w:rFonts w:ascii="Arial" w:hAnsi="Arial" w:cs="Arial"/>
          <w:sz w:val="20"/>
          <w:szCs w:val="20"/>
        </w:rPr>
        <w:t xml:space="preserve">  Delegar al Alcalde Municipal para que comparezca a firmar el Acta de Constitución de la Entidad Municipal Descentralizada    denominada:   </w:t>
      </w:r>
      <w:r w:rsidRPr="006B5D07">
        <w:rPr>
          <w:rFonts w:ascii="Arial" w:hAnsi="Arial" w:cs="Arial"/>
          <w:b/>
          <w:bCs/>
          <w:sz w:val="20"/>
          <w:szCs w:val="20"/>
        </w:rPr>
        <w:t>SISTEMA   DE  TRATAMIENTO  Y  GESTIÓN   DE   AGUAS RESIDUALES DESCENTRALIZADO DEL MUNICIPIO DE NEJAPA</w:t>
      </w:r>
      <w:r w:rsidRPr="006B5D07">
        <w:rPr>
          <w:rFonts w:ascii="Arial" w:hAnsi="Arial" w:cs="Arial"/>
          <w:sz w:val="20"/>
          <w:szCs w:val="20"/>
        </w:rPr>
        <w:t xml:space="preserve">, </w:t>
      </w:r>
      <w:r w:rsidRPr="006B5D07">
        <w:rPr>
          <w:rFonts w:ascii="Arial" w:hAnsi="Arial" w:cs="Arial"/>
          <w:b/>
          <w:sz w:val="20"/>
          <w:szCs w:val="20"/>
        </w:rPr>
        <w:t>f)</w:t>
      </w:r>
      <w:r w:rsidRPr="006B5D07">
        <w:rPr>
          <w:rFonts w:ascii="Arial" w:hAnsi="Arial" w:cs="Arial"/>
          <w:sz w:val="20"/>
          <w:szCs w:val="20"/>
        </w:rPr>
        <w:t xml:space="preserve"> Aprobar la Sesión Extra Ordinaria para la creación de la entidad, que se realizará el día uno de febrero del año dos mil veinte, a las catorce horas, en la cancha de baloncesto ubicada en el Parque Morán Nejapa, autorizando a la Tesorera para que realice la erogación de la dieta para los Regidores del 25%, a excepción del Alcalde y la Sindica Municipal, por estar por otra forma de pago. </w:t>
      </w:r>
      <w:r w:rsidRPr="006B5D07">
        <w:rPr>
          <w:rFonts w:ascii="Arial" w:hAnsi="Arial" w:cs="Arial"/>
          <w:b/>
          <w:sz w:val="20"/>
          <w:szCs w:val="20"/>
          <w:u w:val="single"/>
        </w:rPr>
        <w:t>Votación Unánime.</w:t>
      </w:r>
      <w:r w:rsidRPr="006B5D07">
        <w:rPr>
          <w:rFonts w:ascii="Arial" w:hAnsi="Arial" w:cs="Arial"/>
          <w:sz w:val="20"/>
          <w:szCs w:val="20"/>
        </w:rPr>
        <w:t xml:space="preserve"> Comuníquese. “”””””””””, </w:t>
      </w:r>
      <w:r w:rsidRPr="006B5D07">
        <w:rPr>
          <w:rFonts w:ascii="Arial" w:hAnsi="Arial" w:cs="Arial"/>
          <w:b/>
          <w:color w:val="000000" w:themeColor="text1"/>
          <w:sz w:val="20"/>
          <w:szCs w:val="20"/>
        </w:rPr>
        <w:t>b)</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de la Administradora de Contrato del Proyecto Reconstrucción Rancho Polideportivo Vitoria Gasteiz, prorroga de plazo:</w:t>
      </w:r>
      <w:r w:rsidRPr="006B5D07">
        <w:rPr>
          <w:rFonts w:ascii="Arial" w:hAnsi="Arial" w:cs="Arial"/>
          <w:color w:val="000000" w:themeColor="text1"/>
          <w:sz w:val="20"/>
          <w:szCs w:val="20"/>
        </w:rPr>
        <w:t xml:space="preserve"> Habiendo expuesto y explicado el punto los señores Carmen Elena Peñate Salazar en su calidad de Administradora de Contratos y el Arquitecto Guillermo Arias en la calidad de Supervisor, se toma el acuerdo siguiente: </w:t>
      </w:r>
      <w:r w:rsidRPr="006B5D07">
        <w:rPr>
          <w:rFonts w:ascii="Arial" w:hAnsi="Arial" w:cs="Arial"/>
          <w:b/>
          <w:sz w:val="20"/>
          <w:szCs w:val="20"/>
        </w:rPr>
        <w:t xml:space="preserve">ACUERDO NUMERO DOS: </w:t>
      </w:r>
      <w:r w:rsidRPr="006B5D07">
        <w:rPr>
          <w:rFonts w:ascii="Arial" w:hAnsi="Arial" w:cs="Arial"/>
          <w:sz w:val="20"/>
          <w:szCs w:val="20"/>
        </w:rPr>
        <w:t>El Concejo</w:t>
      </w:r>
      <w:r w:rsidRPr="006B5D07">
        <w:rPr>
          <w:rFonts w:ascii="Arial" w:hAnsi="Arial" w:cs="Arial"/>
          <w:b/>
          <w:sz w:val="20"/>
          <w:szCs w:val="20"/>
        </w:rPr>
        <w:t xml:space="preserve"> </w:t>
      </w:r>
      <w:r w:rsidRPr="006B5D07">
        <w:rPr>
          <w:rFonts w:ascii="Arial" w:hAnsi="Arial" w:cs="Arial"/>
          <w:sz w:val="20"/>
          <w:szCs w:val="20"/>
        </w:rPr>
        <w:t xml:space="preserve">Municipal habiendo escuchado solicitud presentada por la señora Carmen Elena Peñate Salazar, Administradora de Contratos, del Proyecto “Reconstrucción del Rancho Polideportivo Vitoria Gasteiz” y el Arquitecto Guillermo Emilio Arias Salinas Supervisor de dicho proyecto, mediante la cual exponen: Que la empresa INNOVHARTE S.A. DE C.V. empresa Ejecutora ha solicitado una prórroga de Contrato por un plazo de 41 días calendario, debido a inconvenientes que han tenido que ir solventando mencionando los siguientes: (tuberías de aguas negras existentes, coinciden en fundación de zapata, bases o pedestales de gran tamaño de las columnas existentes en áreas de mesas, material suelto encontrado al momento de excavación del trazo de zapatas nuevas, remoción de tanque de gas propano en área de cocina, respuesta tardía del formulador a observaciones realizas en la carpeta técnica del proyecto, desraizado de troncos de gran tamaño, aumento de obra ejecutado en la mayoría de ítems de Plan de Oferta, aumento de obra sin ejecutar aun en los ítem del plan de oferta, obras adicionales ejecutadas que no estaban consideradas dentro del plan de oferta original), manifestando que solicitan dicha prorroga de cuarenta y un días (41) con el objeto de terminar de construir el proyecto en cuestión, argumentando que los atrasos mencionados no son imputables al ejecutor, por tener carácter de imprevistos por lo que pretenden terminar el día 20 de marzo de 2020. Y, considerando: </w:t>
      </w:r>
      <w:r w:rsidRPr="006B5D07">
        <w:rPr>
          <w:rFonts w:ascii="Arial" w:hAnsi="Arial" w:cs="Arial"/>
          <w:b/>
          <w:sz w:val="20"/>
          <w:szCs w:val="20"/>
        </w:rPr>
        <w:t xml:space="preserve">I. </w:t>
      </w:r>
      <w:r w:rsidRPr="006B5D07">
        <w:rPr>
          <w:rFonts w:ascii="Arial" w:hAnsi="Arial" w:cs="Arial"/>
          <w:sz w:val="20"/>
          <w:szCs w:val="20"/>
        </w:rPr>
        <w:t xml:space="preserve">Que el día treinta de octubre del año dos mil diecinueve, se celebró contrato  para la Ejecución del Proyecto denominado LP-06/2019 “RECONSTRUCCION RANCHO POLIDEPORTIVO VITORIA GASTEIZ, DEL MUNICIPIO DE NEJAPA, DEPARTAMENTO DE SAN SALVADOR”, entre el Municipio de Nejapa, y la sociedad INNOVHARTE, SOCIEDAD ANONIMA DE CAPITAL VARIABLE, por un plazo de NOVENTA DIAS CALENDARIO contados a partir de la orden de inicio, y por el monto de CIENTO SESENTA Y CINCO MIL OCHOCIENTOS OCHENTA Y SEIS DOLARES CON VEINTIOCHO CENTAVOS DE DÓLAR DE LOS ESTADOS UNIDOS DE AMERICA (165,886.28). </w:t>
      </w:r>
      <w:r w:rsidRPr="006B5D07">
        <w:rPr>
          <w:rFonts w:ascii="Arial" w:hAnsi="Arial" w:cs="Arial"/>
          <w:b/>
          <w:sz w:val="20"/>
          <w:szCs w:val="20"/>
        </w:rPr>
        <w:t>II.</w:t>
      </w:r>
      <w:r w:rsidRPr="006B5D07">
        <w:rPr>
          <w:rFonts w:ascii="Arial" w:hAnsi="Arial" w:cs="Arial"/>
          <w:sz w:val="20"/>
          <w:szCs w:val="20"/>
        </w:rPr>
        <w:t xml:space="preserve"> Que el día 06 de noviembre del año 2019, la administradora de contrato emitió Orden de Inicio a partir del día once de noviembre del año dos mil diecinueve hasta el once de febrero del año dos mil veinte. </w:t>
      </w:r>
      <w:r w:rsidRPr="006B5D07">
        <w:rPr>
          <w:rFonts w:ascii="Arial" w:hAnsi="Arial" w:cs="Arial"/>
          <w:b/>
          <w:sz w:val="20"/>
          <w:szCs w:val="20"/>
        </w:rPr>
        <w:t>III.</w:t>
      </w:r>
      <w:r w:rsidRPr="006B5D07">
        <w:rPr>
          <w:rFonts w:ascii="Arial" w:hAnsi="Arial" w:cs="Arial"/>
          <w:sz w:val="20"/>
          <w:szCs w:val="20"/>
        </w:rPr>
        <w:t xml:space="preserve"> Que mediante nota de fecha 15 de enero del año 2020, el Arquitecto Jorge Marcelo Saca Herrara Gerente General de INNOVAHARTE S.A. DE C.V.,  solicito a la Administradora de Contrato la prórroga del plazo por 41 días más por atrasos directos en el proyecto. IV. Que de conformidad a lo establecido en el artículo 83 de la Ley de Adquisiciones y Contrataciones de la Administración Pública, contempla la prorrogas de los contratos de suministro de bienes y los de servicios, los cuales podrán prorrogarse una sola vez, por un periodo igual o menor al pactado inicialmente, siempre que las condiciones del mismo permanezcan favorables a la institución y que no hubiere una mejor opción. El titular de la institución emitirá la resolución debidamente razonada y motivada para proceder a dicha prórroga. Por tanto con base a la disposición citada y lo solicitado por la administradora de contrato y supervisor, este Concejo </w:t>
      </w:r>
      <w:r w:rsidRPr="006B5D07">
        <w:rPr>
          <w:rFonts w:ascii="Arial" w:hAnsi="Arial" w:cs="Arial"/>
          <w:b/>
          <w:sz w:val="20"/>
          <w:szCs w:val="20"/>
        </w:rPr>
        <w:t>ACUERDA: a)</w:t>
      </w:r>
      <w:r w:rsidRPr="006B5D07">
        <w:rPr>
          <w:rFonts w:ascii="Arial" w:hAnsi="Arial" w:cs="Arial"/>
          <w:sz w:val="20"/>
          <w:szCs w:val="20"/>
        </w:rPr>
        <w:t xml:space="preserve"> Prorrogar el Contrato para la Ejecución del Proyecto denominado LP-06/2019 “RECONSTRUCCION RANCHO POLIDEPORTIVO VITORIA GASTEIZ, DEL MUNICIPIO DE NEJAPA, DEPARTAMENTO DE SAN SALVADOR”, entre el Municipio de Nejapa, y la sociedad INNOVHARTE, SOCIEDAD ANONIMA DE CAPITAL VARIABLE, por un plazo adicional de TREINTA DIAS MAS (30) comprendidos del nueve de febrero al nueve de marzo del año dos mil veinte; </w:t>
      </w:r>
      <w:r w:rsidRPr="006B5D07">
        <w:rPr>
          <w:rFonts w:ascii="Arial" w:hAnsi="Arial" w:cs="Arial"/>
          <w:b/>
          <w:sz w:val="20"/>
          <w:szCs w:val="20"/>
        </w:rPr>
        <w:t>b)</w:t>
      </w:r>
      <w:r w:rsidRPr="006B5D07">
        <w:rPr>
          <w:rFonts w:ascii="Arial" w:hAnsi="Arial" w:cs="Arial"/>
          <w:sz w:val="20"/>
          <w:szCs w:val="20"/>
        </w:rPr>
        <w:t xml:space="preserve"> Amplíese la garantía de Cumplimiento de Contrato; </w:t>
      </w:r>
      <w:r w:rsidRPr="006B5D07">
        <w:rPr>
          <w:rFonts w:ascii="Arial" w:hAnsi="Arial" w:cs="Arial"/>
          <w:b/>
          <w:sz w:val="20"/>
          <w:szCs w:val="20"/>
        </w:rPr>
        <w:t xml:space="preserve">c) </w:t>
      </w:r>
      <w:r w:rsidRPr="006B5D07">
        <w:rPr>
          <w:rFonts w:ascii="Arial" w:hAnsi="Arial" w:cs="Arial"/>
          <w:sz w:val="20"/>
          <w:szCs w:val="20"/>
        </w:rPr>
        <w:t xml:space="preserve">Ratifíquese en todos los demás términos el contrato relacionado por lo que, permanecen inalterables en el contrato respectivo, </w:t>
      </w:r>
      <w:r w:rsidRPr="006B5D07">
        <w:rPr>
          <w:rFonts w:ascii="Arial" w:hAnsi="Arial" w:cs="Arial"/>
          <w:b/>
          <w:sz w:val="20"/>
          <w:szCs w:val="20"/>
        </w:rPr>
        <w:t>d)</w:t>
      </w:r>
      <w:r w:rsidRPr="006B5D07">
        <w:rPr>
          <w:rFonts w:ascii="Arial" w:hAnsi="Arial" w:cs="Arial"/>
          <w:sz w:val="20"/>
          <w:szCs w:val="20"/>
        </w:rPr>
        <w:t xml:space="preserve"> Autorícese al Alcalde Municipal, Adolfo Rivas Barrios para que firme la modificación del contrato respectivo y a la unidad jurídica para que lo elabore.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color w:val="000000" w:themeColor="text1"/>
          <w:sz w:val="20"/>
          <w:szCs w:val="20"/>
        </w:rPr>
        <w:t>c)</w:t>
      </w:r>
      <w:r w:rsidRPr="006B5D07">
        <w:rPr>
          <w:rFonts w:ascii="Arial" w:hAnsi="Arial" w:cs="Arial"/>
          <w:color w:val="000000" w:themeColor="text1"/>
          <w:sz w:val="20"/>
          <w:szCs w:val="20"/>
        </w:rPr>
        <w:t xml:space="preserve"> </w:t>
      </w:r>
      <w:r w:rsidRPr="00F44BD1">
        <w:rPr>
          <w:rFonts w:ascii="Arial" w:hAnsi="Arial" w:cs="Arial"/>
          <w:b/>
          <w:color w:val="000000" w:themeColor="text1"/>
          <w:sz w:val="20"/>
          <w:szCs w:val="20"/>
        </w:rPr>
        <w:t>UACI:</w:t>
      </w:r>
      <w:r w:rsidRPr="006B5D07">
        <w:rPr>
          <w:rFonts w:ascii="Arial" w:hAnsi="Arial" w:cs="Arial"/>
          <w:color w:val="000000" w:themeColor="text1"/>
          <w:sz w:val="20"/>
          <w:szCs w:val="20"/>
        </w:rPr>
        <w:t xml:space="preserve"> Informe de gastos, Suministro de Combustible en Sistema de Cupones para la flota vehicular de la Municipalidad para el periodo enero a diciembre 2020. </w:t>
      </w:r>
      <w:r w:rsidRPr="006B5D0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w:t>
      </w:r>
      <w:r w:rsidRPr="006B5D07">
        <w:rPr>
          <w:rFonts w:ascii="Arial" w:hAnsi="Arial" w:cs="Arial"/>
          <w:color w:val="000000" w:themeColor="text1"/>
          <w:sz w:val="20"/>
          <w:szCs w:val="20"/>
        </w:rPr>
        <w:t xml:space="preserve"> </w:t>
      </w:r>
      <w:r w:rsidRPr="006B5D07">
        <w:rPr>
          <w:rFonts w:ascii="Arial" w:hAnsi="Arial" w:cs="Arial"/>
          <w:b/>
          <w:sz w:val="20"/>
          <w:szCs w:val="20"/>
        </w:rPr>
        <w:t xml:space="preserve">ACUERDO NUMERO TRES: </w:t>
      </w:r>
      <w:r w:rsidRPr="006B5D07">
        <w:rPr>
          <w:rFonts w:ascii="Arial" w:hAnsi="Arial" w:cs="Arial"/>
          <w:sz w:val="20"/>
          <w:szCs w:val="20"/>
        </w:rPr>
        <w:t xml:space="preserve">Visto y revisado el informe presentado por el Jefe de la Unidad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Aprobar el cuadro siguiente: </w:t>
      </w:r>
    </w:p>
    <w:p w:rsidR="00BB1893" w:rsidRDefault="00BB1893" w:rsidP="00BB1893">
      <w:pPr>
        <w:spacing w:line="360" w:lineRule="auto"/>
        <w:jc w:val="both"/>
        <w:rPr>
          <w:rFonts w:ascii="Arial" w:hAnsi="Arial" w:cs="Arial"/>
          <w:sz w:val="20"/>
          <w:szCs w:val="20"/>
        </w:rPr>
      </w:pPr>
    </w:p>
    <w:tbl>
      <w:tblPr>
        <w:tblW w:w="11180" w:type="dxa"/>
        <w:tblInd w:w="-1144" w:type="dxa"/>
        <w:tblLayout w:type="fixed"/>
        <w:tblCellMar>
          <w:left w:w="70" w:type="dxa"/>
          <w:right w:w="70" w:type="dxa"/>
        </w:tblCellMar>
        <w:tblLook w:val="04A0" w:firstRow="1" w:lastRow="0" w:firstColumn="1" w:lastColumn="0" w:noHBand="0" w:noVBand="1"/>
      </w:tblPr>
      <w:tblGrid>
        <w:gridCol w:w="359"/>
        <w:gridCol w:w="761"/>
        <w:gridCol w:w="840"/>
        <w:gridCol w:w="1387"/>
        <w:gridCol w:w="1161"/>
        <w:gridCol w:w="3572"/>
        <w:gridCol w:w="1116"/>
        <w:gridCol w:w="996"/>
        <w:gridCol w:w="988"/>
      </w:tblGrid>
      <w:tr w:rsidR="00BB1893" w:rsidRPr="00502DC2" w:rsidTr="00DF61B9">
        <w:trPr>
          <w:trHeight w:val="315"/>
        </w:trPr>
        <w:tc>
          <w:tcPr>
            <w:tcW w:w="1118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b/>
                <w:bCs/>
                <w:color w:val="000000"/>
                <w:sz w:val="16"/>
                <w:szCs w:val="16"/>
                <w:lang w:eastAsia="es-SV"/>
              </w:rPr>
            </w:pPr>
            <w:r w:rsidRPr="00502DC2">
              <w:rPr>
                <w:rFonts w:ascii="Arial Narrow" w:hAnsi="Arial Narrow" w:cs="Calibri"/>
                <w:b/>
                <w:bCs/>
                <w:color w:val="000000"/>
                <w:sz w:val="16"/>
                <w:szCs w:val="16"/>
                <w:lang w:eastAsia="es-SV"/>
              </w:rPr>
              <w:t xml:space="preserve">                                             ALCALDIA MUNICIPAL DE NEJAPA</w:t>
            </w:r>
          </w:p>
        </w:tc>
      </w:tr>
      <w:tr w:rsidR="00BB1893" w:rsidRPr="00502DC2" w:rsidTr="00DF61B9">
        <w:trPr>
          <w:trHeight w:val="315"/>
        </w:trPr>
        <w:tc>
          <w:tcPr>
            <w:tcW w:w="1118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b/>
                <w:bCs/>
                <w:color w:val="000000"/>
                <w:sz w:val="16"/>
                <w:szCs w:val="16"/>
                <w:lang w:eastAsia="es-SV"/>
              </w:rPr>
            </w:pPr>
            <w:r w:rsidRPr="00502DC2">
              <w:rPr>
                <w:rFonts w:ascii="Arial Narrow" w:hAnsi="Arial Narrow" w:cs="Calibri"/>
                <w:b/>
                <w:bCs/>
                <w:color w:val="000000"/>
                <w:sz w:val="16"/>
                <w:szCs w:val="16"/>
                <w:lang w:eastAsia="es-SV"/>
              </w:rPr>
              <w:t xml:space="preserve">A RECOMENDACIÓN DE LA COMISION DE COMPRAS SE PRESENTA EL SIGUIENTE INFORME DE ADQUISICIONES Y CONTRATACIONES </w:t>
            </w:r>
          </w:p>
        </w:tc>
      </w:tr>
      <w:tr w:rsidR="00BB1893" w:rsidRPr="00502DC2" w:rsidTr="00DF61B9">
        <w:trPr>
          <w:trHeight w:val="315"/>
        </w:trPr>
        <w:tc>
          <w:tcPr>
            <w:tcW w:w="33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b/>
                <w:bCs/>
                <w:color w:val="000000"/>
                <w:sz w:val="16"/>
                <w:szCs w:val="16"/>
                <w:lang w:eastAsia="es-SV"/>
              </w:rPr>
            </w:pPr>
            <w:r w:rsidRPr="00502DC2">
              <w:rPr>
                <w:rFonts w:ascii="Arial Narrow" w:hAnsi="Arial Narrow" w:cs="Calibri"/>
                <w:b/>
                <w:bCs/>
                <w:color w:val="000000"/>
                <w:sz w:val="16"/>
                <w:szCs w:val="16"/>
                <w:lang w:eastAsia="es-SV"/>
              </w:rPr>
              <w:t>FECHA</w:t>
            </w:r>
            <w:r w:rsidRPr="00502DC2">
              <w:rPr>
                <w:rFonts w:ascii="Arial Narrow" w:hAnsi="Arial Narrow" w:cs="Calibri"/>
                <w:color w:val="000000"/>
                <w:sz w:val="16"/>
                <w:szCs w:val="16"/>
                <w:lang w:eastAsia="es-SV"/>
              </w:rPr>
              <w:t>:  20/01/2020</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r>
      <w:tr w:rsidR="00BB1893" w:rsidRPr="00502DC2" w:rsidTr="00DF61B9">
        <w:trPr>
          <w:trHeight w:val="525"/>
        </w:trPr>
        <w:tc>
          <w:tcPr>
            <w:tcW w:w="359" w:type="dxa"/>
            <w:tcBorders>
              <w:top w:val="nil"/>
              <w:left w:val="single" w:sz="8" w:space="0" w:color="000000"/>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No.</w:t>
            </w:r>
          </w:p>
        </w:tc>
        <w:tc>
          <w:tcPr>
            <w:tcW w:w="761" w:type="dxa"/>
            <w:tcBorders>
              <w:top w:val="single" w:sz="8" w:space="0" w:color="000000"/>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No REQUI</w:t>
            </w:r>
          </w:p>
        </w:tc>
        <w:tc>
          <w:tcPr>
            <w:tcW w:w="840" w:type="dxa"/>
            <w:tcBorders>
              <w:top w:val="single" w:sz="8" w:space="0" w:color="000000"/>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FECHA DE SOLICITUD</w:t>
            </w:r>
          </w:p>
        </w:tc>
        <w:tc>
          <w:tcPr>
            <w:tcW w:w="1387" w:type="dxa"/>
            <w:tcBorders>
              <w:top w:val="nil"/>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NOMBRE/ PROYECTO</w:t>
            </w:r>
          </w:p>
        </w:tc>
        <w:tc>
          <w:tcPr>
            <w:tcW w:w="1161" w:type="dxa"/>
            <w:tcBorders>
              <w:top w:val="single" w:sz="8" w:space="0" w:color="000000"/>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SOLICITANTE</w:t>
            </w:r>
          </w:p>
        </w:tc>
        <w:tc>
          <w:tcPr>
            <w:tcW w:w="3572" w:type="dxa"/>
            <w:tcBorders>
              <w:top w:val="single" w:sz="8" w:space="0" w:color="000000"/>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DESCRIPCION DEL PEDIDO</w:t>
            </w:r>
          </w:p>
        </w:tc>
        <w:tc>
          <w:tcPr>
            <w:tcW w:w="1116" w:type="dxa"/>
            <w:tcBorders>
              <w:top w:val="nil"/>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EMPRESA OFERTANTE</w:t>
            </w:r>
          </w:p>
        </w:tc>
        <w:tc>
          <w:tcPr>
            <w:tcW w:w="996" w:type="dxa"/>
            <w:tcBorders>
              <w:top w:val="nil"/>
              <w:left w:val="nil"/>
              <w:bottom w:val="single" w:sz="8" w:space="0" w:color="000000"/>
              <w:right w:val="single" w:sz="8" w:space="0" w:color="000000"/>
            </w:tcBorders>
            <w:shd w:val="clear" w:color="000000" w:fill="DEEAF6"/>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MONTO DE OFERTA</w:t>
            </w:r>
          </w:p>
        </w:tc>
        <w:tc>
          <w:tcPr>
            <w:tcW w:w="988" w:type="dxa"/>
            <w:tcBorders>
              <w:top w:val="single" w:sz="8" w:space="0" w:color="000000"/>
              <w:left w:val="nil"/>
              <w:bottom w:val="single" w:sz="8" w:space="0" w:color="000000"/>
              <w:right w:val="single" w:sz="8" w:space="0" w:color="000000"/>
            </w:tcBorders>
            <w:shd w:val="clear" w:color="000000" w:fill="DEEAF6"/>
            <w:vAlign w:val="center"/>
            <w:hideMark/>
          </w:tcPr>
          <w:p w:rsidR="00BB1893" w:rsidRPr="00502DC2" w:rsidRDefault="00BB1893" w:rsidP="00DF61B9">
            <w:pPr>
              <w:ind w:right="-5"/>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LINEA DE TRABAJO</w:t>
            </w:r>
          </w:p>
        </w:tc>
      </w:tr>
      <w:tr w:rsidR="00BB1893" w:rsidRPr="00502DC2" w:rsidTr="00DF61B9">
        <w:trPr>
          <w:trHeight w:val="1412"/>
        </w:trPr>
        <w:tc>
          <w:tcPr>
            <w:tcW w:w="359" w:type="dxa"/>
            <w:tcBorders>
              <w:top w:val="nil"/>
              <w:left w:val="single" w:sz="8" w:space="0" w:color="000000"/>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1628</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CONSTRUCCION CORDON CUNETA Y REPARACION CALLE AL CERRO LOT. ALDEA DE MERCEDES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MATERIAL PARA PROYECTO: COSTANERA DE PINO, CLAVOS DISCO DE CORTE, HIERRO CORRUGADO, TUBO GALVANIZADO, PIEDRA CUARTONA, ARENA DE RIO, CEMENTO, TIERRA PROPUESTA DE ADMON DE ORDEN DE COMPRA: XENIA RODAS</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JUAN SANTOS TOBIAS MONGE</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$4,327.05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391"/>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1443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MATERIAL PARA REPARACION DE INSFRAESTRUCTURA DE CENTRO ESCOLAR CASERIO EL ANONAL, LAMINA ZINC ALUMINIO, LAMINA ABSESTO, CAÑUELAS, PERNO GOLOZO, SOLVENTE MINERAL, BROCHA VARILLA ALMABRE CEMENTO, PROPUESTA DE ADMON DE ORDEN DE COMPRA: ROLANDO MACHUCA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JUAN SANTOS TOBIAS MONGE</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$611.58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68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1636/1637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SERVICIOS GENERALES Y TRANSPORTE</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MATERIALES PARA MANTENIMIENTO DE OFICINAS DE ALCALDIA, TOMA DOBLE, CINTA PARA DUCTO, TOMA MACHO, SILICON, PINTURA, BANDEJAS,BROCHAS, SOLVENTE, EXTENCION, REGLETAS, VENTILADOR, TIRROS, TUBOS PVC, BARRA DE SILICON, PISTOLA PARA SILICON, PROPUESTA DE ADMON DE ORDEN DE COMPRA: MANOLO GIRON</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ISRAEL MELENDEZ MARTINEZ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$308.45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981"/>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1620</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ESPARRAGOS, TUERCAS, PARA REPARACION DE RETROEXCABADORA, PROPUESTA DE ADMON DE ORDEN DE COMPRA: SANTOS ORELLANA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COMPAÑÍA GENERAL DE EQUIPOS,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$336.33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96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1376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DE2 LLANTAS 12.5/80-18 PARA RETROEXCABADORA, PROPUESTA DE ADMON DE ORDEN DE COMPRA: ROLANDO MACHUCA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COMPAÑÍA GENERAL DE EQUIPOS,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$450.00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10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1550</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SERVICIOS GENERALES Y TRANSPORTE</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FILTROS PARA BUSN-2816, FILTRO DE ACEITE, FILTRO PARA COMBUSTIBLE, FILTRO PARA AIRE PRIMARIO Y SECUNDARIO, PROPUESTA DE ADMON DE ORDEN DE COMPRA: SANTOS ORELLANA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REPUESTOS CANAHUATI,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$147.50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112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1487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REPUESTO PARA CAMION RECOLECTOR # 2 INTERNATIONAL, PROPUESTA PARA ADMINISTRADOR DE ORDEN DE COMPRA: SANTOS ORELLAMA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REPUESTOS CANAHUATI,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$215.30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20202</w:t>
            </w:r>
          </w:p>
        </w:tc>
      </w:tr>
      <w:tr w:rsidR="00BB1893" w:rsidRPr="00502DC2" w:rsidTr="00DF61B9">
        <w:trPr>
          <w:trHeight w:val="83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1512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CUCHILLA, PERNOS, TUERCAS, ARANDELA, PARA MANTENIMINETO DE MOTONIVELADORA, PROPUESTA DE ADMON DE ORDEN DE COMPRA: SANTOS ORELLANA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COMPAÑÍA GENERAL DE EQUIPOS,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$475.07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80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FRICCIONES PARA FRENOM ZAPATAS PARA FRENOS, PROPUESTA DE ADMON DE ORDEN DE COMPRA: SANTOS ORELLANA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REPUESTOS CANAHUATI,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$107.00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30208</w:t>
            </w:r>
          </w:p>
        </w:tc>
      </w:tr>
      <w:tr w:rsidR="00BB1893" w:rsidRPr="00502DC2" w:rsidTr="00DF61B9">
        <w:trPr>
          <w:trHeight w:val="154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1625</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EMPEDRADO FRAGUADO CON SUPERFICIE DE CONCRETO EN TRAMO DE CALLE PRINCIPAL, DE COLONIA NUEVO FERROCARRIL,</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CEMENTO Y ARENA, PARA ACTIVIDADES DE PROYECTO, PROPUESTA DE ADMON DE ORDEN DE COMPRA: OSCAR AVALOS</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PRODIMCO, S.A DEC.V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$1,778.25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29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1639</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DE ADQUISICIONES Y CONTRATACIONES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U.A.C.I</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IMPLEMENTOS DE PAPELERIA, PROPUESTA DE ADMON DE ORDEN DE COMPRA: WILBERT MENJIVAR</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ROSA DELMI FLORES PORTILLO</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$251.50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10203</w:t>
            </w:r>
          </w:p>
        </w:tc>
      </w:tr>
      <w:tr w:rsidR="00BB1893" w:rsidRPr="00502DC2" w:rsidTr="00DF61B9">
        <w:trPr>
          <w:trHeight w:val="123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1378</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CONFECCION DE UNIFORMES, PANTALON Y CHAQUETA CON CINTA REFLEXIVA, PROPUESTA DE ADMON DE ORDEN DE COMPRA: CELINA PERLA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CARLOS ANTONIO GALVEZ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$222.00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20201</w:t>
            </w:r>
          </w:p>
        </w:tc>
      </w:tr>
      <w:tr w:rsidR="00BB1893" w:rsidRPr="00502DC2" w:rsidTr="00DF61B9">
        <w:trPr>
          <w:trHeight w:val="181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1495</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6 DOCENAS DE COHETES DE VARA, PARA ACTIVIDAD DE LA UNIDAD, PROPUESTA DE ADMON DE ORDEN DE COMPRA: VLADIMIR JIMENEZ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CARLOS ERNESTO MARTINEZ CALDERON</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$63.00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971"/>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ASPIRADORAS DE 8 RODOS, MANGUERAS DE 50 PIES, MANERALES TELESCOSPIOS, PROPUESTA DE ADMON DE ORDEN DE COMPRA: DAVID BALTAZAR MORAN</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BALMORE LOPEZ RAMIREZ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$916.00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12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1534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DESAYUNOS, Y AGUA, PARA JORNADA MEDICA EN SAN JERONIMO, PROPUESTA DE ADMON DE ORDEN DE COMPRA: MIRNA BRUNO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VITORIA GASTEIZ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$28.00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138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1464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SUMINSTRO DE 25 LINBRAS DE CAFÉ AROMA, 25 LIBRAS DE AZUCAR, PROPUESTA DE ADMON DE ORDEN DE COMPRA: MIRNA BRUNO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DANILO DIONICIO HENRIQUEZ RECINOS</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$106.75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10203</w:t>
            </w:r>
          </w:p>
        </w:tc>
      </w:tr>
      <w:tr w:rsidR="00BB1893" w:rsidRPr="00502DC2" w:rsidTr="00DF61B9">
        <w:trPr>
          <w:trHeight w:val="140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1293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RESINA PARA FIBRA, ANGULOS, VARILLAS, BROCHAS, TUBOS, LAMINA DE HIERRO NEGRO, ELECTRODO 1/8, DISCO DE CORTE, PINTURA ANTICORROSIVA, THINER, LENTES DE SEGURIDAD, MASCARILLA, TAPONES, PROPUESTA DE ADMON DE ORDEN DE COMPRA: CELINA PERLA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RAUL ALFONSO ALVAREZ GONZALES</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$870.05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20201</w:t>
            </w:r>
          </w:p>
        </w:tc>
      </w:tr>
      <w:tr w:rsidR="00BB1893" w:rsidRPr="00502DC2" w:rsidTr="00DF61B9">
        <w:trPr>
          <w:trHeight w:val="139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SUMNISTRO DE 10 CAJAS DE PALETA,2 CAJAS DE CONO SUNDAE, CHOCOLATE, FRESA, CINTA NEGRA, SANDWICH, CHOCOLATE, QUESO FRESA, COPA CHOCOLATE, VASITO BISABOR, CHOCOCONO, GIGA CLASICA, BLANCA, ALMENDRA, PALETA CREMOSA NARANJA, PALITO VAINILLA, CHOCOLATE, FRESA, PROPUESTA DE ADMON DE ORDEN DE COMPRA: JOSE ALBERTO MERLO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HELADOS SARITA,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$906.25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89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1570</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COMPRA DE CAJA REGISTRADORA PARA TAQUILLA DEL POLIDEPORTIVO, PROPUESTA DE ADMON DE ORDEN DE COMPRA: MERCEDES HERNANDEZ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CALTEC,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$282.50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03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1570</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SUMNINISTRO DE UNA GUILLOTINA, PROPUESTA DE ADMON DE ORDEN DE COMPRA: MERCEDES HERNANDEZ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CALTEC,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$127.40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83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1579</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PRODUCTO TENEDORES, , CUCHILLOS, BOLSA 1/2 JARDIN, BOLSA DE 5 LIBRA, PAJILAS, PAPEL ALUMINIO, JABON AXION, PLATOS REMOVEDORES, ETC. PROPUESTA DE ADMON DE ORDEN DE COMPRA: ANDRES HERNANDEZ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MARLENA ELIZABETH COLOCHO DE RUIZ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$2,608.75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272"/>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30.2 LIBRAS DE COSTILLA DE CERNO,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$75.50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4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100 LIBRAS DE POSTA NEGRA,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$310.00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5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15 CARTONES DE HUEVO, Y 775.18 LIBRA DE POSTA NEGRA,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$314.12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5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80 LIBRAS DE PECHUGA Y 2 CARTONES DE HUEVO, PARA USO DEL POLIDEPORTIVO, PROPUESTA DE ADMON DE ORDEN DE COMPRA:GERMAN SANCHEZ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$151.30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0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SUMINSITRO DE 32 CAJAS DE PILSENER DE VIDRIO PARA PUNTOS DE VENTAS DEL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LUIS ALFONSO JIMENEZ ORTIZ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$440.00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41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SUMNISTRO DE BEBIDA, 6 CAJAS DE CORONA, 40 CAJAS DE PILSENER, 5 CAJAS DE SUPREMA,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LUIS ALFONSO JIMENEZ ORTIZ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$822.75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5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SUMINSTRO DE 4GALON DE MAYONESA, 8 PAQUETES DE PLATO, SEVILLETA, DEPOSITOS, AZUCAR, SAL, BOLSAS, TENEDORES, VASO HARINA, PROPUESTA DE ADMON DE ORDEN DE COMPRA: ANDRES RODRIGUEZ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PEDRO DOMINGO VALLECILLOS PACHECO</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$617.46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42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4,080 TORTILLAS, PARA TODOS LOS PUNTOS DE VENTAS,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AMINTA MARIBEL GONZALEZ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$204.00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98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SUMINSITRO DE CONSOMO DE POLLO, DE CARNE, DE CAMARON, MAYONESA, SALSA INGLESA, AJO PARA COCINA, PLATOS, SEVILLETAS, JUGO DE TOMATE, CUCHARAS, LAVATRASTOS AXION,ETC. PROPUESTA DE ADMON DE ORDEND E COMPRA: ANDRES RODRIGUEZ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PEDRO DOMINGO VALLECILLOS PACHECO</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$812.11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84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BOLSAS DE POLLO EN MITADES, ALISTAS CRISPY, CANE MOLIDA, JAMON FAMILIAR, POLLO EMPANIZADO, MUSLO PIERNA , LONGANIZA, PARA USO DEL RANCHO DEL POLIDEPORTIVO,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$416.37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311"/>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SUMINSITRO DE PAPAS CONGELADAS 12 BOLSAS, Y 8 BOLSAS DE PECHUGA DESHUEZADA, PARA USO DEL RANCHO,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$242.06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3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POLLO EN MITADES, CHICHARRON 2 BOLSAS, SALCHICHA JUMBO, PARA VENTAS DE EL RANCHO, PROPUSTA DE ADMON DE ORDEN DE COMPRA:NORMA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$95.89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48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1330</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POLLO EN MITADES, PARA EL RANCHO,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$19.65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20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1367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SUMINSTRO DE ALISTAS CRYSPY, PECHUGA DESHUESADA, PAPAS CONGELADAS, POLLO EN MITAD, CARNE MOLINA GALLINA CONGELADA, HUEVOS, JAMON FAMILIAR, MILANESA, PROPUESTA DE ADMON DE ORDEN DE COMPRA: GERMAN SANCHEZ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$191.14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8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120 FARDOS DE AGUA,PARA VENTAS EN EL POLIDEPORTVIO, PROPUESTA DE ADMON DE ORDEN DE COMPRA: ANDRES RODRIGUEZ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HAROLD DOMINGO SOSA ARANA</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$240.00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49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TORTILLAS PARA PUNTOS DE VENTAS</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DELSI ROSIBEL GARCIA DE ESQUIVEL</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$57.00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92"/>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45 TAMBOS DE GAS, PARA TODOS LOS PUNTOS DE VENTAS, Y EL RANCHO,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ROXANA CRISTINA ARDON DE CLAVEL</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$504.00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53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1,720 TORTILLAS PARA USO DEL PUNTOS DE VENTAS Y RACHO, PROPUESTA DE ADMON DE ORDEN DE COMRPA: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WENDY MARIBEL RODRIGUEZ GONZALEZ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$86.00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83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100 LIBRAS DE CARNE POSTA NEGRA PARA USO DEL RANCHO,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$310.00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5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1424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DE40.3 LIBRAS DE POSTA NEGRA, PARA USO DEL RANCHO, PROPUESTA DE ADMON DE ORDEN DE COMPRA: NORMA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$145.08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82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1422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50 BOLSAS DE CAFÉ TOSTADO PARA USO DE LOS PUNTOS DE VENTAS DEL POLIDEPORTIVO, PROPUESTA DE ADMON DE ORDEN DE COMPRA: ANDRES RODRIGUEZ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MECAFE,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$147.50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8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1422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JABON PARA MANOS, DESINFECTANTES, LEGIA, DETERGENTE, ESCOBAS PLATICAS, DISPENSADOR, PAPEL JUMBO, PARA USO DE PUNTOS DE VENTAS DEL POLIDEPORTIVO Y HOSTAL, PROPUESTA DE ADMON DE ORDEN DE COMPRA: ANDRES RODRIGUEZ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QUIMICAS VISION,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$267.64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97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1465/1503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AMBROXOL, PENICILINA, BENZONATO, CLORANFENICOL, DEXTROME, IBUPROFENO, METOCARBAMOL, SULFATO FERROSO, ALCOHOL, SUERO, PARA USO DE LA CLINICA, Y JORNADA MEDICA, PROPUESTA DE ADMON DE ORDEN DE COMPRA: MIRNA BRUNO</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CARLOS FERNANDO MARTINEZ UMANZOR</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$1,009.45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30208</w:t>
            </w:r>
          </w:p>
        </w:tc>
      </w:tr>
      <w:tr w:rsidR="00BB1893" w:rsidRPr="00502DC2" w:rsidTr="00DF61B9">
        <w:trPr>
          <w:trHeight w:val="100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1466/1503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GLBENCLAMIDA, AGUA DESTILADA, CLOTRIMAZOLE, NEOMICINA, NAFAZOLINA, COMPLEJO B, DICLOFENAC, METRONIDAZOLE, PREDNISONA, PROPUESTA DE ADMON DE ORDEN DE COMPRA: MIRNA BRUNO</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INDUFARMA,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$938.15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30208</w:t>
            </w:r>
          </w:p>
        </w:tc>
      </w:tr>
      <w:tr w:rsidR="00BB1893" w:rsidRPr="00502DC2" w:rsidTr="00DF61B9">
        <w:trPr>
          <w:trHeight w:val="73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1207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DESPACHO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SUMINSITRO DE COMBUSTIBLE PARA LAS DIFERENTES UNIDADES, GASOLINA SUPER, DIESEL, GASOLINA REGULAR, CORRESPONDIENTE AL MES DE DICIEMBRE</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TONY ALBERTO PEREZ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$5,356.64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10107</w:t>
            </w:r>
          </w:p>
        </w:tc>
      </w:tr>
      <w:tr w:rsidR="00BB1893" w:rsidRPr="00502DC2" w:rsidTr="00DF61B9">
        <w:trPr>
          <w:trHeight w:val="96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1503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SALUD PREVENTIVA EN LAS COMUNIDADES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CLINICA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ESPARDRAPO, SONDA VESICAL 16, 118 METILPREDNISOLONA, PARA USO DE LA CLINICA, Y JORNADA MEDICA, PROPUESTA DE ADMON DE ORDEN DE COMPRA: MIRNA BRUNO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PROMEFAR,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$109.82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30208</w:t>
            </w:r>
          </w:p>
        </w:tc>
      </w:tr>
      <w:tr w:rsidR="00BB1893" w:rsidRPr="00502DC2" w:rsidTr="00DF61B9">
        <w:trPr>
          <w:trHeight w:val="111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1431</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16 CINTURONES DE SEGURIDAD PARA USO DE LA UNIDAD, PROPUESTA DE ADMON DE ORDEN DE COMPRA: CELINA PERLA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ALMACENES VIDRI,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$139.20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20201</w:t>
            </w:r>
          </w:p>
        </w:tc>
      </w:tr>
      <w:tr w:rsidR="00BB1893" w:rsidRPr="00502DC2" w:rsidTr="00DF61B9">
        <w:trPr>
          <w:trHeight w:val="69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49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1483</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SERVICIOS GENERALES Y TRANSPORTE</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SERVICIO DE TRANSPORTE A PLAYA DE SAN DIEGO, CON DOCENTE DEL INSTITUTO JUAN PABLO II, PROPUESTA DE ADMON DE ORDEN DE COMPRA: MANOLO GIRON</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RICARDO ALONSO GONZALES BERRIOS</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$155.55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20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1504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DE ADQUISICIONES Y CONTRATACIONES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U.A.C.I</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5 PARES DE BATERIAS RECARGABLES, Y UN CARGADOR PARA BATERIAS, PARA USO DE LA UNIDAD, PROPUESTA DE ADMON DE ORDEN DE COMPRA: WILBERT MEJIVAR</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DANILO DIONICIO HENRIQUEZ RECINOS</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$57.50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10203</w:t>
            </w:r>
          </w:p>
        </w:tc>
      </w:tr>
      <w:tr w:rsidR="00BB1893" w:rsidRPr="00502DC2" w:rsidTr="00DF61B9">
        <w:trPr>
          <w:trHeight w:val="73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1439/1626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SUMIISTRO DE PORCELANATO, MULTIBOND, BOCEL ALUMINIO, SEPARADORES DE GOMA, COLORCRET CHOCOLATE, PORCELANATO, PARA PROYECTO,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SANTANI,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$2,327.67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658"/>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1347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8 SACOS DE POLVO DE MARMOL PARA PROYECTO DEL BOULEVAR,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MARMOLIN,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$180.80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26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DE SUMINISTRO DE MATERIAL PARA PROYECTO, PINTURA EN POLVO, AZUL, AMARILLA, VERDE, ROJA, CEMENTO PARA PISO, MOLDURA DE ALUMINIO, TOMA HEMBRA, DISCO DIAMANTADO, BISAGRA, THINNER, SOLVENTE MINERAL, ANTCORROSIVO GRIS, ETC.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ALMACENRES VIDRI,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$1,282.18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41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1439</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PEGAMENTO POXILINA, POXIPOL, ESPUMA DE POLIURETANO,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ALMACENES VIDRI,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$180.70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3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1351</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EMPEDRADO FRAGUADO CON SUPERFICIE DE CONCRETO EN TRAMO DE CALLE PRINCIPAL, DE COLONIA NUEVO FERROCARRIL,</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MAGUERA DE 3/4 X30LARGO, CUCHARA DE ALBAÑIL, TUBO PVC, SELLADOR ELASTICO,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EFESA,S A.DE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$191.00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69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1479</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SERVICIOS GENERALES Y TRANSPORTE</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SERVICIOS DE TRANSPORTE PARA TRASLADO DE FELIGRESES DE IGLESIA SILOE A PLAYA TECOLUCA, PROPUESTA DE ADMON DE ORDEN DE COMRPA: MANOLO GIRON</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RICARDO ALONSO GONZALES BERRIOS</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$200.00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93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1614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SUMNISTRO DE 60 JUEGOS DE UNIFORMES DEPORTIVOS, 16 BALONES PARA FUTBOL, 2 TROFEOS PARA DIFERENTES COMUNIDADES DE NEJAPA, PROPUESTA DE ADMON DE ORDEN DE COMPRA: RENE GARCIA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INDUSTRIAS VIKTOR,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$1,050.00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94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1614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 CUBETAS DE PINTURA BALNCA DE AGUA, PARA PINTAR LA CANCHA DEL PARQUE MORAN, PROPUESTA DE ADMON DE ORDEN DE COMPRA: RENE GARCIA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ISRAEL MELENDEZ MARTINEZ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$56.00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952"/>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59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1616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SERVICIO DE TRANSPORTE PARA LAS ESCUELAS MUNICIPALES DEL ANONAL, BARBA RUBIA, HACIENDA MAPILAPA, HACIA SOYAPANGO, LOS PLANES DE RENDEROS, PROPUESTA DE ADMON DE ORDEN DE COMPRA: RENE GARCIA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JOSUE OSMIN MORAN GUERRERO</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$233.35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82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RECURSOS HUMANOS</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CONFECCION DE CAMISAS PARA UNIFORMES PARA TODAS LAS UNIDADES DE LA MUNICIPALIDAD, PROPUESTA DE ADMON DE ORDEN DE COMPRA: KRISCIA CORTEZ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NORMA MARGARITA MEJIVAR DE LANDAVERDE</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$9,517.00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10113</w:t>
            </w:r>
          </w:p>
        </w:tc>
      </w:tr>
      <w:tr w:rsidR="00BB1893" w:rsidRPr="00502DC2" w:rsidTr="00DF61B9">
        <w:trPr>
          <w:trHeight w:val="979"/>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1542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12 TROFEOS, Y 48 MEDALLAS PARA PREMIACION DE QUIPO MAYOR DE B.KB Y TORNEOS MUNICIPALES DE LA ZONA SUR Y CARCO URBANO, PROPUESTA DE ADMON DE ORDEN DE COMRPA: RENE GARCIA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PREMIA,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$243.26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55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1207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DESPACHO MUNICIPAL</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COMBUSTIBLE PARA LAS DIFERENTES UNIDADES PROPIEDAD DE ESTA MUNICIPALIDAD, PROPUESTA PARA ORDEN DE COMPRA: ANA DEL CARMEN TRUJILLO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TONY ALBERTO PEREZ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$5,129.35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652"/>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1621</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U.E.O.C</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CABLE PARA FRENO DE MANO, SOPORTES PARA CARDAN, PARA EL CAMION DE VOLTEO, PROPUESTA DE ADMON DE ORDEN DE COMPRA: SANTOS ORELLANA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REPUESTOS CANAHUATI,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$163.50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90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1314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 CAPA DE DOS PIEZAS 1 PAR DE BOTAS DE HULE, TELA DE GALLINERO, GRAPAS DE CERCO 3/4,  PARA USO DE LA UNIDAD, PROPUESTA DE ADMON DE CONTRATO: MARTA CELINA PERLA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ALMACENES VIDRI,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$78.83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90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1314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 PAR DE BOTAS TALLA 42, PARA PERSONAL DEL TREN DE ASEO, PROPUESTA DE ADMON DE ORDEN DE COMPRA: MARTA CELINA PERLA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INFRA DE EL SALVADOR, S.A DE C.V</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$49.10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49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66</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1314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SERVICIOS GENERALES Y TRANSPORTE</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SERVICIO DE TRANSPORTE PARA CONVIVIO DE PERSONAL DE GESTION Y RIESGO HACIA LOS COBANOS, PROPUESTA DE AMDON DE ORDEN DE COMPRA: NEREYDA AGUILAR</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PABLO ERNESTO FLORES VASQUEZ</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$177.77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20109</w:t>
            </w:r>
          </w:p>
        </w:tc>
      </w:tr>
      <w:tr w:rsidR="00BB1893" w:rsidRPr="00502DC2" w:rsidTr="00DF61B9">
        <w:trPr>
          <w:trHeight w:val="231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67</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1544</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TROFEOS, PARA ENTREGA DE TROFEOS PARA CLUASURAS DE EVENTOS DEPORTIVOS FUTBIL, B.K.B VOLEIVOL, NATACION, PROPUESTA DE ADMON DE ORDEN DE COMPRA: RENE GARCIA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PREMIA,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$153.90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697"/>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68</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1595</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10 CANASTAS NAVIDEÑAS PARA IGLESIA CATOLICA, Y EQUIPO DE FUTBOL, PROPUESTA DE ADMON DE ORDEN DE COMPRA VLADIMIR JIMENEZ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DANILO DIONICIO HENRIQUEZ RECINOS</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$100.00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126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69</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1595</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5 CANASTAS NAVIDEÑAS EN APOYO AL EQUIPO DE FUTBOL DE TUTULTEPEQUE, PROPUESTA DE ADMON DE ORDEN DE COMPRA: VLADIMIR JIMENEZ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DANILO DIONICIO HENRIQUEZ RECINOS</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144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70</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1595</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COMBO DE POLVORA PARA APOYO A COMUNIDAD EL BARRIO EL ROSARIO, PROPUESTA DE ADMON DE ORDEN DE COMPRA: VLADIMIR JIMENEZ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CARLOS ERNESTO MARTINEZ CALDERON</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1325"/>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71</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1587</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300 PORCIONES DE AYOTE, PROPUESTA DE ADMON DE ORDEN DE COMPRA: VLADIMIR JIMENEZ</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LEONEL ADONAY TEJADA LANDAVERDE</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$225.00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924"/>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72</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1352</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6 BASUREROS DE  BALANCIN DE LAMINA LISA, ALTURA 60CM Y DIAMETRO 33CM, PROPUESTA DE ADMON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EFRAIN ORANTES GUARDADO</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$570.00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2113"/>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73</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1528</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8 TROFEOS Y 150 MEDALLAS PARA TORNEO JUVENIL DE FUTBOL EN MAPILAPA, PROPUESTA DE ADMON DE ORDEN DE COMPRA: FRANCISCO MARROQUIN</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INDUSTRIAS VIKTOR, S.A DE 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$423.94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586"/>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74</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1499</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 LA PARTICIPACION CIUDADANA</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ACTA 26 ACUERDO23</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20 BOLSAS DE CEMENTO PARA APOYO A COMUNIDAD PARROQUIAL DE BARBA RUBIA, PROPUESTA DE ADMON DE ORDEN DE COMPRA: ROLANDO MACHUCA</w:t>
            </w:r>
          </w:p>
        </w:tc>
        <w:tc>
          <w:tcPr>
            <w:tcW w:w="111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PRODIMCO, S.A DEC.V</w:t>
            </w:r>
          </w:p>
        </w:tc>
        <w:tc>
          <w:tcPr>
            <w:tcW w:w="996" w:type="dxa"/>
            <w:tcBorders>
              <w:top w:val="nil"/>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$165.00 </w:t>
            </w:r>
          </w:p>
        </w:tc>
        <w:tc>
          <w:tcPr>
            <w:tcW w:w="988"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300202</w:t>
            </w:r>
          </w:p>
        </w:tc>
      </w:tr>
      <w:tr w:rsidR="00BB1893" w:rsidRPr="00502DC2" w:rsidTr="00DF61B9">
        <w:trPr>
          <w:trHeight w:val="1960"/>
        </w:trPr>
        <w:tc>
          <w:tcPr>
            <w:tcW w:w="359" w:type="dxa"/>
            <w:tcBorders>
              <w:top w:val="nil"/>
              <w:left w:val="single" w:sz="8" w:space="0" w:color="000000"/>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75</w:t>
            </w:r>
          </w:p>
        </w:tc>
        <w:tc>
          <w:tcPr>
            <w:tcW w:w="761" w:type="dxa"/>
            <w:tcBorders>
              <w:top w:val="single" w:sz="8" w:space="0" w:color="000000"/>
              <w:left w:val="nil"/>
              <w:bottom w:val="single" w:sz="8" w:space="0" w:color="000000"/>
              <w:right w:val="single" w:sz="8" w:space="0" w:color="000000"/>
            </w:tcBorders>
            <w:shd w:val="clear" w:color="000000" w:fill="FFFFFF"/>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1528</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20 CAMISAS FORMALES PARA LA BANDA FILARMONICA, Y 5 PELOTAS DE FUTBOL #5, PROPUESTA DE ADMON DE ORDEN DE COMPRA: FRANCISCO MARROQUIN</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MARIA ANTONIA CARRANZA DE MARTINEZ</w:t>
            </w:r>
          </w:p>
        </w:tc>
        <w:tc>
          <w:tcPr>
            <w:tcW w:w="99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$462.50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2005"/>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76</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1528/1546</w:t>
            </w:r>
          </w:p>
        </w:tc>
        <w:tc>
          <w:tcPr>
            <w:tcW w:w="840"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570 REFRIGERIOS PARA DIFERENTES EVENTOS DEL CMPV, EN LAS FECHAS 07,13,17,21,29,30, Y 31 DE DICIEMBRE, PROPUESTA DE ADMON DE ORDEN DE COMPRA: FRANCISCO MARROQUIN</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MARTA CELINA PORTAL RIVAS</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$427.50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839"/>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77</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1607</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BLOQUES DE CONCRETO, ARENA DE RIO, CEMENTO, VARILLAS, LAMINA LISA, COSTANERAS Y BISAGRAS, PROPUESTA DE ADMON DE ORDEN DE COMPRA: MARTA CELINA PERLA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PRODIMCO, S.A DEC.V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$292.30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20101</w:t>
            </w:r>
          </w:p>
        </w:tc>
      </w:tr>
      <w:tr w:rsidR="00BB1893" w:rsidRPr="00502DC2" w:rsidTr="00DF61B9">
        <w:trPr>
          <w:trHeight w:val="84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78</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1606</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ACTIVIDADES DE RECUPERACION Y PROTECCION DE LA CUENCA DEL RIO SAN ANTONIO,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MEDIO AMBIENTE</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UNA CARRETILLA CORTAGRAMA PARA APOYO A PERSONAL DE LA ADESCO DEL CAMBIO, PROPUESTA DE ADMON DE ORDEN DE COMPRA: MARTA CELINA PERLA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INDUPAL, S.A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$429.40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20101</w:t>
            </w:r>
          </w:p>
        </w:tc>
      </w:tr>
      <w:tr w:rsidR="00BB1893" w:rsidRPr="00502DC2" w:rsidTr="00DF61B9">
        <w:trPr>
          <w:trHeight w:val="998"/>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79</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1606</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3 JUEGOS DE UNIFORMES DE 15 PIEZAS CADA UNO, DOS BALONES DE FUTBOL Y UN JUEGO DE UNIFORMES DE 30 PIEZAS PARA APOYO A EQUIPOS DEL MUNICIPIO, PROPUESTA DE ADMON DE ORDEN DE COMPRA: RENE GARCIA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FERNANDO ALEXANDER CANO LARA</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$806.00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30206</w:t>
            </w:r>
          </w:p>
        </w:tc>
      </w:tr>
      <w:tr w:rsidR="00BB1893" w:rsidRPr="00502DC2" w:rsidTr="00DF61B9">
        <w:trPr>
          <w:trHeight w:val="872"/>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80</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1614</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 ARTE Y CULTURA COMO INSTRUMENTO DE CAMBIO PARA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DEPORTES</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 JUEGO DE UNIFORME DE 15 CADA UNO, 3 TROFEOS PRIMER, SEGUNDO Y TERCER LUGAR, 16 MEDALLAS, PARA TORNEO ,PROPUESTA DE ADMON DE ORDEN DE COMPRA: RENE GARCIA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INDUSTRIAS VIKTOR, S.A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$481.05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30206</w:t>
            </w:r>
          </w:p>
        </w:tc>
      </w:tr>
      <w:tr w:rsidR="00BB1893" w:rsidRPr="00502DC2" w:rsidTr="00DF61B9">
        <w:trPr>
          <w:trHeight w:val="1313"/>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81</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1394/1249</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PLAN MUNICIPAL DE PREVENCION Y ATENCION DE VIOLENCIA CONTRA LAS MUJERES DEL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COMRPA DE 10 PAQUETES DE GALLETAS, Y 5 MARCOS PARA DIPLOMA, PROPUESTA DE ADMON DE ORDEN DE COMPRA: BERTA CARTA CARTAGENA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DANILO DIONICIO HENRIQUEZ RECINOS</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$39.00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30203</w:t>
            </w:r>
          </w:p>
        </w:tc>
      </w:tr>
      <w:tr w:rsidR="00BB1893" w:rsidRPr="00502DC2" w:rsidTr="00DF61B9">
        <w:trPr>
          <w:trHeight w:val="1249"/>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82</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951</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ALA PARTICIPACION DEL ADULTO MAYOR EN LAS COMUNIDADES DEL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 BANNER IMPRESO A FULL COLOR 2X1, PROPUESTA DE ADMON DE ORDEN DE COMPRA: BRENDA GALVEZ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JOSE ALBERTO ALAS FLORES</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$35.00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30204</w:t>
            </w:r>
          </w:p>
        </w:tc>
      </w:tr>
      <w:tr w:rsidR="00BB1893" w:rsidRPr="00502DC2" w:rsidTr="00DF61B9">
        <w:trPr>
          <w:trHeight w:val="196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83</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1528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 DOCENAS DE COHETES DE VARA PARA TORNEO JUVENIL DE  FUTBOL    DE MAPILAPA, PROPUESTA DE ADMON DE ORDEN DE COMPRA: FRANCISCO MARROQUIN</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CARLOS ERNESTO MARTINEZ CALDERON</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$21.00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508"/>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84</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1518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DE ADQUISICIONES Y CONTRATACIONES</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U.A.C.I</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PUBLICACION DE AVISOS CONVOCATORIA DE LICITACION LP-03/2020 LP-01/2020 LP-02/2020 LP-07/2020 PROPUESTA DE ADMON DE ORDEN DE COMPRA NORA AGUIRRE</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 LATINO DE R.L</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$435.00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10203</w:t>
            </w:r>
          </w:p>
        </w:tc>
      </w:tr>
      <w:tr w:rsidR="00BB1893" w:rsidRPr="00502DC2" w:rsidTr="00DF61B9">
        <w:trPr>
          <w:trHeight w:val="1313"/>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85</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1588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40 REFRIGERIOS PARA SER UTILIZADOS EN INAGURACIONDE PROYECTO, PROPUESTA DE ADMON DE ORDEN DE COMPRA: VLADIMIR JIMENEZ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VITORIA GASTEIZ</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$40.00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30202</w:t>
            </w:r>
          </w:p>
        </w:tc>
      </w:tr>
      <w:tr w:rsidR="00BB1893" w:rsidRPr="00502DC2" w:rsidTr="00DF61B9">
        <w:trPr>
          <w:trHeight w:val="1132"/>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86</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1566</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16,000 TORTILLAS PARA LOS PUNTOS DE VENTAS,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DELSI ROSIBEL GARCIA DE ESQUIVEL</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$800.00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3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87</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1580</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POSTA NEGRA, COSTILLA DE CERDO, HUEVOS CARNE MOLIDA Y CHORIZOS,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AFILAR, S.A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$1,144.00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3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88</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1580</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PAPAS CONGELADAS, GALLINA CONGELADA, POLLOS EN MITADES, EPCHUGA DESCHUEZADA, CARNE MOLIDA, ALITAS, POLLO EMPANIZADO, MUSLO, CHICHARRONES, MILANESA, LONGANIZA, PROPUESTA DE ADMON DE ORDEN DE COMPRA: NORMA CORTEZ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AVICOLA SALVADOREÑA, S.A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$1,301.75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48"/>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89</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BEBIDA PARA VENTAS EN 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LA CONSTANCIA, LTDA.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$1,943.49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43"/>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90</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BEBIDA PARA VENTAS EN 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LA CONSTANCIA, LTDA.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$385.95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51"/>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91</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BEBIDA PARA VENTAS EN 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LA CONSTANCIA, LTDA.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$385.95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545"/>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92</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BEBIDA PARA VENTAS EN 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LA CONSTANCIA, LTDA.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$385.95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68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93</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1578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18/12/2019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POLIDEPORTIVO DE NEJAPA VICTORIA GASTEIZ</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BEBIDA PARA VENTAS EN EL POLIDEPORTIVO, PROPUESTA DE ADMON DE ORDEN DE COMPRA: ANDRES RODRIGUEZ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LA CONSTANCIA, LTDA. 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$385.95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20106</w:t>
            </w:r>
          </w:p>
        </w:tc>
      </w:tr>
      <w:tr w:rsidR="00BB1893" w:rsidRPr="00502DC2" w:rsidTr="00DF61B9">
        <w:trPr>
          <w:trHeight w:val="1399"/>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94</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1597</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FORTALECIMIENTO DE LA ORGANIZACIÓN SOCIAL, PARTICIPACION CIUDADANA Y TRANSPARENCIA EN EL MUNICIPIO DE NEJAPA 2019</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PARTICIPACION CIUDADANA</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SERVICIOS FUNERARIOS 1 TIPO INFANTIL, Y 1 TIPO ECONOMICO, EN APOYO A FAMILIAS DE ESCASOS RECURSOS, PROPUESTA DE ADMON DE ORDEN DE COMPRA: VLADIMIR JIMENEZ</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DORA ALICIA MENDOZA GARCIA</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$375.00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r>
      <w:tr w:rsidR="00BB1893" w:rsidRPr="00502DC2" w:rsidTr="00DF61B9">
        <w:trPr>
          <w:trHeight w:val="714"/>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95</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1445</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UNIDAD EJECUTORA DE OBRAS CIVILES</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SERVICIOS DE ELABORACION DE 1 VENTANA TIPO FRANCESA MEDIDA 0.8.80CM BASE X 0.80 ALTURA, 1 PUERTA METALICA ESTRURA DE TUBO  PROPUESTA DE ADMON DE ORDEN DE COMPRA: XENIA RODAS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JAVIER ANTONIO TRUJILLO PONCE</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$400.00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1196"/>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96</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1252</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PLAN MUNICIPAL DE PREVENCION Y ATENCION DE VIOLENCIA CONTRA LAS MUJERES DEL MUNICIPIO DE NEJAPA, 2019</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SUMINISTRO DE 2 QUINTALES DE HIERRO PARA APOYO  A CONTRUCCION DE COCINA CENTRO NUTRICIONAL DE MAPILAPA, PROPUESTA DE ADMON DE ORDEN DE COMPRA: MARTA BERTA CARTAGENA</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JUAN SANTOS TOBIAS MONGE</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$96.00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30203</w:t>
            </w:r>
          </w:p>
        </w:tc>
      </w:tr>
      <w:tr w:rsidR="00BB1893" w:rsidRPr="00502DC2" w:rsidTr="00DF61B9">
        <w:trPr>
          <w:trHeight w:val="1840"/>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97</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1604</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SUMINSITRO DE 8 LAMINAS GALVANIZADAS CALIBRE 22, 10 POLINES, 12 BOLSAS DE CEMENTO 1 CANAL DE 10 METROS PARA REMODELACION CENTRO DE ALCANCE  NUEVA ESPERANZA, PROPUESTA DE ADMON DE ORDEN DE COMPRA: FRANCISCO MARROQUIN</w:t>
            </w:r>
          </w:p>
        </w:tc>
        <w:tc>
          <w:tcPr>
            <w:tcW w:w="111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EFESA,S A.DE 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$761.00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2027"/>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98</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1005</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CONTRIBUCION DEL PROGRAMA MUNICIPAL DE PREVENCION DE LA VIOLENCIA CON ENFASIS EN LA NIÑEZ, ADOLESCENCIA Y JUVENTUD CON ENFOQUE DE GENERO, NEJAPA 2019</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SUMINISITRO DE 2 BANNER PARA CELEBRACION DEL FESTIVAL JUVENIL POR LA PAZ EN EL MUNICIPIO DE NEJAPA, PROPUESTA DE ADMON DE ORDEN DE COMPRA: FRANCISCO MARROQUIN</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LUIS ENRIQUE DURAN SOLA</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$77.00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30205</w:t>
            </w:r>
          </w:p>
        </w:tc>
      </w:tr>
      <w:tr w:rsidR="00BB1893" w:rsidRPr="00502DC2" w:rsidTr="00DF61B9">
        <w:trPr>
          <w:trHeight w:val="1545"/>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99</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1440</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RECUPERACION DE BOULEVAR 31 DE JULIO, MUNICIPIO DE NEJAPA</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SUMINISITRO DE  ROTULO PARA EL PROYECTO RECUPERACION DE BOULEVAR 31 DE JULIO: PROPÚESTA PARA ADMINISTRADOR DE ORDEN DE COMPRA: OSCAR AVALOS</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val="en-US" w:eastAsia="es-SV"/>
              </w:rPr>
            </w:pPr>
            <w:r w:rsidRPr="00502DC2">
              <w:rPr>
                <w:rFonts w:ascii="Arial Narrow" w:hAnsi="Arial Narrow" w:cs="Calibri"/>
                <w:color w:val="000000"/>
                <w:sz w:val="16"/>
                <w:szCs w:val="16"/>
                <w:lang w:val="en-US" w:eastAsia="es-SV"/>
              </w:rPr>
              <w:t>INVERSUME, S.A.DE.C.V.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val="en-US" w:eastAsia="es-SV"/>
              </w:rPr>
              <w:t xml:space="preserve">$230.00 </w:t>
            </w:r>
          </w:p>
        </w:tc>
        <w:tc>
          <w:tcPr>
            <w:tcW w:w="988"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30101</w:t>
            </w:r>
          </w:p>
        </w:tc>
      </w:tr>
      <w:tr w:rsidR="00BB1893" w:rsidRPr="00502DC2" w:rsidTr="00DF61B9">
        <w:trPr>
          <w:trHeight w:val="839"/>
        </w:trPr>
        <w:tc>
          <w:tcPr>
            <w:tcW w:w="359" w:type="dxa"/>
            <w:tcBorders>
              <w:top w:val="nil"/>
              <w:left w:val="single" w:sz="8" w:space="0" w:color="000000"/>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100</w:t>
            </w:r>
          </w:p>
        </w:tc>
        <w:tc>
          <w:tcPr>
            <w:tcW w:w="7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1618</w:t>
            </w:r>
          </w:p>
        </w:tc>
        <w:tc>
          <w:tcPr>
            <w:tcW w:w="840"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20/12/2019</w:t>
            </w:r>
          </w:p>
        </w:tc>
        <w:tc>
          <w:tcPr>
            <w:tcW w:w="1387"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FONDO MUNICIPAL</w:t>
            </w:r>
          </w:p>
        </w:tc>
        <w:tc>
          <w:tcPr>
            <w:tcW w:w="1161" w:type="dxa"/>
            <w:tcBorders>
              <w:top w:val="single" w:sz="8" w:space="0" w:color="000000"/>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PARTICIPACION CIUDADANA</w:t>
            </w:r>
            <w:r w:rsidRPr="00502DC2">
              <w:rPr>
                <w:rFonts w:ascii="Arial Narrow" w:hAnsi="Arial Narrow" w:cs="Calibri"/>
                <w:color w:val="000000"/>
                <w:sz w:val="16"/>
                <w:szCs w:val="16"/>
                <w:lang w:eastAsia="es-SV"/>
              </w:rPr>
              <w:t> </w:t>
            </w:r>
          </w:p>
        </w:tc>
        <w:tc>
          <w:tcPr>
            <w:tcW w:w="3572"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PAGO POR ARRENDAMIENTO DE MAQUINARIA PARA SER UTILIZADA EN VARIAS COMUNIDADES DEL MUNICIPIO: PROPÚESTA PARA AD</w:t>
            </w:r>
            <w:r>
              <w:rPr>
                <w:rFonts w:ascii="Arial Narrow" w:hAnsi="Arial Narrow" w:cs="Calibri"/>
                <w:color w:val="000000"/>
                <w:sz w:val="16"/>
                <w:szCs w:val="16"/>
                <w:lang w:eastAsia="es-SV"/>
              </w:rPr>
              <w:t>MINISTRADOR DE ORDEN DE COMPRA: ING. ALEXANDER APARICIO</w:t>
            </w:r>
          </w:p>
        </w:tc>
        <w:tc>
          <w:tcPr>
            <w:tcW w:w="1116" w:type="dxa"/>
            <w:tcBorders>
              <w:top w:val="nil"/>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CONSTRUCTORA SALMERON,S.A.DE.C.V.</w:t>
            </w:r>
          </w:p>
        </w:tc>
        <w:tc>
          <w:tcPr>
            <w:tcW w:w="996" w:type="dxa"/>
            <w:tcBorders>
              <w:top w:val="nil"/>
              <w:left w:val="nil"/>
              <w:bottom w:val="single" w:sz="8" w:space="0" w:color="000000"/>
              <w:right w:val="single" w:sz="8" w:space="0" w:color="000000"/>
            </w:tcBorders>
            <w:shd w:val="clear" w:color="auto" w:fill="auto"/>
            <w:noWrap/>
            <w:vAlign w:val="center"/>
            <w:hideMark/>
          </w:tcPr>
          <w:p w:rsidR="00BB1893" w:rsidRPr="00502DC2" w:rsidRDefault="00BB1893" w:rsidP="00DF61B9">
            <w:pPr>
              <w:jc w:val="center"/>
              <w:rPr>
                <w:rFonts w:ascii="Arial Narrow" w:hAnsi="Arial Narrow" w:cs="Calibri"/>
                <w:color w:val="000000"/>
                <w:sz w:val="16"/>
                <w:szCs w:val="16"/>
                <w:lang w:eastAsia="es-SV"/>
              </w:rPr>
            </w:pPr>
            <w:r w:rsidRPr="00502DC2">
              <w:rPr>
                <w:rFonts w:ascii="Arial Narrow" w:hAnsi="Arial Narrow" w:cs="Calibri"/>
                <w:color w:val="000000"/>
                <w:sz w:val="16"/>
                <w:szCs w:val="16"/>
                <w:lang w:eastAsia="es-SV"/>
              </w:rPr>
              <w:t xml:space="preserve">$4,725.00 </w:t>
            </w:r>
          </w:p>
        </w:tc>
        <w:tc>
          <w:tcPr>
            <w:tcW w:w="988" w:type="dxa"/>
            <w:tcBorders>
              <w:top w:val="single" w:sz="8" w:space="0" w:color="000000"/>
              <w:left w:val="nil"/>
              <w:bottom w:val="single" w:sz="8" w:space="0" w:color="000000"/>
              <w:right w:val="single" w:sz="8" w:space="0" w:color="000000"/>
            </w:tcBorders>
            <w:shd w:val="clear" w:color="auto" w:fill="auto"/>
            <w:vAlign w:val="center"/>
            <w:hideMark/>
          </w:tcPr>
          <w:p w:rsidR="00BB1893" w:rsidRPr="00502DC2" w:rsidRDefault="00BB1893" w:rsidP="00DF61B9">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01</w:t>
            </w:r>
            <w:r w:rsidRPr="00502DC2">
              <w:rPr>
                <w:rFonts w:ascii="Arial Narrow" w:hAnsi="Arial Narrow" w:cs="Calibri"/>
                <w:color w:val="000000"/>
                <w:sz w:val="16"/>
                <w:szCs w:val="16"/>
                <w:lang w:eastAsia="es-SV"/>
              </w:rPr>
              <w:t>0101</w:t>
            </w:r>
          </w:p>
        </w:tc>
      </w:tr>
    </w:tbl>
    <w:p w:rsidR="00BB1893" w:rsidRDefault="00BB1893" w:rsidP="00BB1893">
      <w:pPr>
        <w:spacing w:line="360" w:lineRule="auto"/>
        <w:ind w:right="-518"/>
        <w:jc w:val="both"/>
        <w:rPr>
          <w:rFonts w:ascii="Arial" w:hAnsi="Arial" w:cs="Arial"/>
          <w:b/>
          <w:sz w:val="22"/>
          <w:szCs w:val="22"/>
        </w:rPr>
      </w:pPr>
    </w:p>
    <w:p w:rsidR="00BB1893" w:rsidRDefault="00BB1893" w:rsidP="00BB1893">
      <w:pPr>
        <w:spacing w:line="360" w:lineRule="auto"/>
        <w:ind w:right="-518"/>
        <w:jc w:val="both"/>
        <w:rPr>
          <w:rFonts w:ascii="Arial" w:hAnsi="Arial" w:cs="Arial"/>
          <w:b/>
          <w:sz w:val="22"/>
          <w:szCs w:val="22"/>
        </w:rPr>
      </w:pPr>
    </w:p>
    <w:tbl>
      <w:tblPr>
        <w:tblW w:w="11292" w:type="dxa"/>
        <w:tblInd w:w="-1144" w:type="dxa"/>
        <w:tblLayout w:type="fixed"/>
        <w:tblCellMar>
          <w:left w:w="70" w:type="dxa"/>
          <w:right w:w="70" w:type="dxa"/>
        </w:tblCellMar>
        <w:tblLook w:val="04A0" w:firstRow="1" w:lastRow="0" w:firstColumn="1" w:lastColumn="0" w:noHBand="0" w:noVBand="1"/>
      </w:tblPr>
      <w:tblGrid>
        <w:gridCol w:w="426"/>
        <w:gridCol w:w="850"/>
        <w:gridCol w:w="913"/>
        <w:gridCol w:w="1497"/>
        <w:gridCol w:w="1157"/>
        <w:gridCol w:w="3379"/>
        <w:gridCol w:w="1227"/>
        <w:gridCol w:w="992"/>
        <w:gridCol w:w="851"/>
      </w:tblGrid>
      <w:tr w:rsidR="00BB1893" w:rsidRPr="003000C1" w:rsidTr="00DF61B9">
        <w:trPr>
          <w:trHeight w:val="315"/>
        </w:trPr>
        <w:tc>
          <w:tcPr>
            <w:tcW w:w="11292"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center"/>
              <w:rPr>
                <w:rFonts w:ascii="Arial Narrow" w:hAnsi="Arial Narrow" w:cs="Calibri"/>
                <w:b/>
                <w:bCs/>
                <w:color w:val="000000"/>
                <w:sz w:val="16"/>
                <w:szCs w:val="16"/>
                <w:lang w:eastAsia="es-SV"/>
              </w:rPr>
            </w:pPr>
            <w:r w:rsidRPr="003000C1">
              <w:rPr>
                <w:rFonts w:ascii="Arial Narrow" w:hAnsi="Arial Narrow" w:cs="Calibri"/>
                <w:b/>
                <w:bCs/>
                <w:color w:val="000000"/>
                <w:sz w:val="16"/>
                <w:szCs w:val="16"/>
                <w:lang w:eastAsia="es-SV"/>
              </w:rPr>
              <w:t xml:space="preserve">                                             ALCALDIA MUNICIPAL DE NEJAPA</w:t>
            </w:r>
          </w:p>
        </w:tc>
      </w:tr>
      <w:tr w:rsidR="00BB1893" w:rsidRPr="003000C1" w:rsidTr="00DF61B9">
        <w:trPr>
          <w:trHeight w:val="510"/>
        </w:trPr>
        <w:tc>
          <w:tcPr>
            <w:tcW w:w="11292"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center"/>
              <w:rPr>
                <w:rFonts w:ascii="Arial Narrow" w:hAnsi="Arial Narrow" w:cs="Calibri"/>
                <w:b/>
                <w:bCs/>
                <w:color w:val="000000"/>
                <w:sz w:val="16"/>
                <w:szCs w:val="16"/>
                <w:lang w:eastAsia="es-SV"/>
              </w:rPr>
            </w:pPr>
            <w:r w:rsidRPr="003000C1">
              <w:rPr>
                <w:rFonts w:ascii="Arial Narrow" w:hAnsi="Arial Narrow" w:cs="Calibri"/>
                <w:b/>
                <w:bCs/>
                <w:color w:val="000000"/>
                <w:sz w:val="16"/>
                <w:szCs w:val="16"/>
                <w:lang w:eastAsia="es-SV"/>
              </w:rPr>
              <w:t xml:space="preserve">A RECOMENDACIÓN DE LA COMISION DE COMPRAS SE PRESENTA EL SIGUIENTE INFORME DE ADQUISICIONES Y CONTRATACIONES </w:t>
            </w:r>
          </w:p>
        </w:tc>
      </w:tr>
      <w:tr w:rsidR="00BB1893" w:rsidRPr="003000C1" w:rsidTr="00DF61B9">
        <w:trPr>
          <w:trHeight w:val="315"/>
        </w:trPr>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b/>
                <w:bCs/>
                <w:color w:val="000000"/>
                <w:sz w:val="16"/>
                <w:szCs w:val="16"/>
                <w:lang w:eastAsia="es-SV"/>
              </w:rPr>
            </w:pPr>
            <w:r w:rsidRPr="003000C1">
              <w:rPr>
                <w:rFonts w:ascii="Arial Narrow" w:hAnsi="Arial Narrow" w:cs="Calibri"/>
                <w:b/>
                <w:bCs/>
                <w:color w:val="000000"/>
                <w:sz w:val="16"/>
                <w:szCs w:val="16"/>
                <w:lang w:eastAsia="es-SV"/>
              </w:rPr>
              <w:t>FECHA</w:t>
            </w:r>
            <w:r w:rsidRPr="003000C1">
              <w:rPr>
                <w:rFonts w:ascii="Arial Narrow" w:hAnsi="Arial Narrow" w:cs="Calibri"/>
                <w:color w:val="000000"/>
                <w:sz w:val="16"/>
                <w:szCs w:val="16"/>
                <w:lang w:eastAsia="es-SV"/>
              </w:rPr>
              <w:t>:  20/01/2020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r>
      <w:tr w:rsidR="00BB1893" w:rsidRPr="003000C1" w:rsidTr="00DF61B9">
        <w:trPr>
          <w:trHeight w:val="525"/>
        </w:trPr>
        <w:tc>
          <w:tcPr>
            <w:tcW w:w="426" w:type="dxa"/>
            <w:tcBorders>
              <w:top w:val="nil"/>
              <w:left w:val="single" w:sz="8" w:space="0" w:color="000000"/>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No.</w:t>
            </w:r>
          </w:p>
        </w:tc>
        <w:tc>
          <w:tcPr>
            <w:tcW w:w="850"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No REQUI</w:t>
            </w:r>
          </w:p>
        </w:tc>
        <w:tc>
          <w:tcPr>
            <w:tcW w:w="913"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FECHA DE SOLICITUD</w:t>
            </w:r>
          </w:p>
        </w:tc>
        <w:tc>
          <w:tcPr>
            <w:tcW w:w="1497"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NOMBRE/ PROYECTO</w:t>
            </w:r>
          </w:p>
        </w:tc>
        <w:tc>
          <w:tcPr>
            <w:tcW w:w="1157"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SOLICITANTE</w:t>
            </w:r>
          </w:p>
        </w:tc>
        <w:tc>
          <w:tcPr>
            <w:tcW w:w="3379"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jc w:val="cente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DESCRIPCION DEL PEDIDO</w:t>
            </w:r>
          </w:p>
        </w:tc>
        <w:tc>
          <w:tcPr>
            <w:tcW w:w="1227"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EMPRESA OFERTANTE</w:t>
            </w:r>
          </w:p>
        </w:tc>
        <w:tc>
          <w:tcPr>
            <w:tcW w:w="992"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MONTO DE OFERTA</w:t>
            </w:r>
          </w:p>
        </w:tc>
        <w:tc>
          <w:tcPr>
            <w:tcW w:w="851" w:type="dxa"/>
            <w:tcBorders>
              <w:top w:val="nil"/>
              <w:left w:val="nil"/>
              <w:bottom w:val="single" w:sz="8" w:space="0" w:color="000000"/>
              <w:right w:val="single" w:sz="8" w:space="0" w:color="000000"/>
            </w:tcBorders>
            <w:shd w:val="clear" w:color="000000" w:fill="DEEAF6"/>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LINEA DE TRABAJO</w:t>
            </w:r>
          </w:p>
        </w:tc>
      </w:tr>
      <w:tr w:rsidR="00BB1893" w:rsidRPr="003000C1" w:rsidTr="00DF61B9">
        <w:trPr>
          <w:trHeight w:val="1784"/>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007/008</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07/01/2019</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REMODELACION DE AULA- TALLER DE ELECTROMECANICA DEL INSTITUTO JUAN PABLO II </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SUMINSITRO DE MATERIAL PARA PROYECTO DISCO PARA CORTE DE METAL DISCO DIAMANTE, CAJA TERMICA, BARRA CUPER, ROSETA CON BOMBILLA FLUORECENTE, TOMACORRIENTE, PLACA DE APAGADOR, CAJA OCTAGONAL, TERMICO, TECNODUCTO, ALAMABRE GALVANIZADO, LADRILLO CERAMICA, PEGAMENTO PARA  CERAMICA, CERAMICA EN POLVO, VARILLA DE HIERRO, HIERRO ANGULAR, CERRADURA, PROPUESTA DE ADMON DE ORDEN DE COMPRA: XENIA RODAS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ICI,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$779.59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1586"/>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007/008</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07/02/2020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REMODELACION DE AULA- TALLER DE ELECTROMECANICA DEL INSTITUTO JUAN PABLO II </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U.E.O.C</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SUMINSTRO DE CUERPO TERMINAL, ALAMBRE THNN # 12 Y #14 LAMPARA ELECTRONICA, ELECTROMAYA, CEMENTO PORTLAN, ARENA DE RIO, GRAVA, LAMINA DE FIBROCENMENTO, POILIN C, TORNILLOS DE PUNTA, ANCLA, ELECTRODO 1/8" VARILLA DE HIERRO, BISAGRA, SOLVENTE BLOQUE DE CONCRETO, VENTANA DE CELOSIIA DE VIDRIO,PROPUESTA DE ADMON DE ORDEN DE COMPRA:XENIA RODAS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JUAN SANTOS TOBIAS MONGE</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$1,982.59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1146"/>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CONTRUCCION CORDON CUNETA Y REPARACION CALLE AL CERRRO, LOTIFICACION ALDEA DE MERCEDES</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MATERIAL PARA PROYECTO, NYLON CAÑUELA 4X2 TUBO PVC CODO PVC, UNION LISA, PEGAMENTO PARA PVC, HIERRO CORRUGADO, BLOQUE DE CONCRETO 15X20X40, PROPUESTA DE ADMON DE ORDEN DE COMPRA: XENIA RODAS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ICI,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$638.56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4</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CONTRUCCION CORDON CUNETA Y REPARACION CALLE AL CERRRO, LOTIFICACION ALDEA DE MERCEDES</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U.E.O.C</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SUMINSTRO DE MATERIAL PARA PROYECTO, VALVULA DE PASO, TUBO PVC, TIERRA BLANCA, ARENA LIMPIA, CEMENTO PORTLAN, GRAVA #1, PROPUESTA DE ADMON DE ORDEN DE COMPRA: XENIA RODAS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JUAN SANTOS TOBIAS MONGE</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$5,276.00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388"/>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5</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9</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09/01/2020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EJECUTORA DE OBRAS CIVILES</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U.E.O.C</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SUMINIISTRO DE TINTA "711 HP NEGRO, CYAN, MAGENTA, AMARILLO, PARA USO DE LA UNIDAD EN EL PLOTER, PROPUESTA DE ADMON DE ORDEN DE COMPRA: MARLYN MORAN</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ROSA DELMI FLORES PORTILLO</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$361.59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272"/>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6</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12</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08/01/2020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MEJORAMIENTO DE TRAMO CALLE SECTOR COLONIA CUESTA BLANCA, JURISDICCION DE NEJAPA</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SUMINSITRO DE TIERRA BLANCA, AREA DE RIO, CEMENTO PORTLAN, POLIN C, SELLADOR DE POLIURETANO, DISCO DIAMANTE, VALVULA DE PASO, PROPUESTA  DE ADMON DE ORDEN DE COMPRA: OSCAR AVALOS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EFESA,S A.DE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$9,814.75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77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7</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12</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08/01/2020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MEJORAMIENTO DE TRAMO CALLE SECTOR COLONIA CUESTA BLANCA, JURISDICCION DE NEJAPA</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U.E.O.C</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SUMINSTRO DE COSTANERAS DE PINO, REGLA DE PINO, CLAVO PARA MADERA, HILO NYLON, PIEDRA CUARTONA, GRAVA #1, CARRETILLA DE MANO, TUBO DE 1/2, PROUPUESTA DE ADMON DE ORDEN DE COMPRA: OSCAR AVALOS</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ICI,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$6,547.79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928"/>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8</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 ARTE Y CULTURA COMO INSTRUMENTO DE CAMBIO PARA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 DE TRANSPORTE PARA EQUIPO DE VOLIBOL A CUMBRES DE CUSCATLAN, PROPUESTA DE ADMON DE ORDEN DE COMPRA: RENE GARCIA</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JOSUE OSMIN MORAN GUERRERO</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$77.78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30206</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9</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 ARTE Y CULTURA COMO INSTRUMENTO DE CAMBIO PARA EL MUNICIPIO DE NEJAPA-2020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 DE TRANSPORTE PARA EQUIPO DE VOLIBOL A GIMNACIO NACIONAL, PROPUESTA DE ADMON DE ORDEN DE COMPRA: RENE GARCIA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MAXIMO HERNANDEZ REYES</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$55.55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13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10 TROFEOS DE COPA PARA FESTIVALES REALIZADOS POR PARTICIPACION CIUDADANA, PROPUESTA DE ADMON DE ORDEN DE COMPRA: VLADIMIR JIMENEZ</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INDUSTRIAS VIKTOR,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$144.00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75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11</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18</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09/01/2020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SERVICIOS GENERALES Y TRANSPORTE</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1 FILTRO DE ACEITE, 1 FILTRO DE COMBUSTIBLE, Y FILTRO DE AIRE PARA CAMBIO DE AMBULANCIA, PROPUESTA DE ADMON DE ORDEN DE COMPRA: SANTOS ORELLANA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INDUSTRIAL PARTS,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$73.90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20102</w:t>
            </w:r>
          </w:p>
        </w:tc>
      </w:tr>
      <w:tr w:rsidR="00BB1893" w:rsidRPr="003000C1" w:rsidTr="00DF61B9">
        <w:trPr>
          <w:trHeight w:val="394"/>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12</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09/01/2020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SERVICIOS GENERALES Y TRANSPORTE</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SUMINSITRO DE 2 LLANTAS ST 175/80 R 13, PARA CAMBIO DE LA CONCRETERA #3 PROPUESTA DE ADMON DE ORDEN DE COMPRA: SANTOS ORELLANA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INDUSTRIAL PARTS,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$89.09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20102</w:t>
            </w:r>
          </w:p>
        </w:tc>
      </w:tr>
      <w:tr w:rsidR="00BB1893" w:rsidRPr="003000C1" w:rsidTr="00DF61B9">
        <w:trPr>
          <w:trHeight w:val="619"/>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13</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4</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09/01/2020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 ARTE Y CULTURA COMO INSTRUMENTO DE CAMBIO PARA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96 UNIFORMES COMPLETOS CAMISA CALZONETA, 12 PIEZAS, 30 UNIFORMES COMPLETOS CAMISA CALZONETA 15 PIEZAS, 10 BALONES #5 PARA FUTBOL, 8 TROFEOS PARA PREMIACION DE TORNEO EN COMUNIDAD SUCHINANGO, PROPUESTA DE ADMON DE ORDEN DE COMPRA: RENE GARCIA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INDUSTRIAS VIKTOR, S.A DE C.V</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$1,749.17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30206</w:t>
            </w:r>
          </w:p>
        </w:tc>
      </w:tr>
      <w:tr w:rsidR="00BB1893" w:rsidRPr="003000C1" w:rsidTr="00DF61B9">
        <w:trPr>
          <w:trHeight w:val="55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32</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08/01/2020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PLAN MUNICIPAL DE PREVENCION DE VIOLENCIA CONTRA LA MUJER</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DE LA MUJER</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SUMINSTRO DE 400 CANASTAS DE VIVIERES A COSTO DE $7 CADA UNA, PARA ACTIVIDAD DE MUJERES ADULTAS MAYORES, PROPUESTA DE ADMON DE ORDEN DE COMPRA: BERTA CARTAGENA</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DANILO DIONICIO HENRIQUEZ RECINOS</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$2,800.00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30204</w:t>
            </w:r>
          </w:p>
        </w:tc>
      </w:tr>
      <w:tr w:rsidR="00BB1893" w:rsidRPr="003000C1" w:rsidTr="00DF61B9">
        <w:trPr>
          <w:trHeight w:val="1494"/>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11</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RECUPERACION DE BOULEVAR 31 DE JULIO NEJAPA</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CONECTORES RECTOS PARA CABLE, CINTA AISLANTE 3M 33 PINTURA TRAFICO AMARILLO, SOLVENTE MINERAL, ELECTROMALLA 3/3 6X6, CINTA AMARILLA PRECAUCION, PINTURA EN SPRAY ANARANJADO, Y VERDE, MAQUINA PARA CORTAR AZULEJO, HIERRO REDONDO CORRUGADO, PROPUESTA DE ADMON DE ORDEN DE COMPRA: OSCAR AVALOS</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ALMACENES VIDRI, S,A DE C.V</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$582.80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50 REFRIGERIOS HOT-DOG+REFRESCO, 300 REFRIGERIOS HOT-DOG, PARA INAGURACION DE PROYECTO, Y FESTIVAL DE CONVIVENCIA CIUDADANA, PROPUESTA DE ADMON DE ORDEN DE COMPRA: VLADIMIR JIMENEZ</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MARTA CELINA PORTAL RIVAS</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$187.50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2683"/>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4 BOLSAS DE GLOBOS #12, 1 ARROBA DE DULCES, 8 PIÑATAS MEDIANAS, PROPUESTA DE ADMON DE ORDEN DE COMPRA: VLADIMIR JIMENEZ</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DANILO DIONICIO HENRIQUEZ RECINOS</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$99.00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18</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SUMINSTRO DE 12 DOCENAS DE COHETES DE VARA, PARA FESTIVAL DE CONVIVENCIA CIUDADANA  PROPUESTA DE ADMON DE ORDEN DE COMPRA: VLADIMIR JIMENEZ</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CARLOS ERNESTO MARTINEZ CALDERON</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$126.00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1122"/>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19</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50 DESAYUNOS, 50 ALMUERZOS, 3 BOLSONES DE AGUA, PARA FESTIVAL DE CONVIVENCIA DE PARTICIPACION CIUDADANA, PROPUESTA DE ADMON DE ORDEN DE COMPRA: VLADIMIR JIMENEZ</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POLIDEPORTIVO VITORIA GASTEIZ</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$258.55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1406"/>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20</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14/01/2020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FORTALECIMIENTO DE LA ORGANIZACIÓN SOCIAL, PARTICIPACION CIUDADANA Y TRANSPARENCIA EN EL MUNICIPIO DE NEJAPA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PARTICIPACION CIUDADANA</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SERVICIOS DE PAYASO PARA FESTIVAL DE CONVIVENCIA CIUDADANA, PROPUESTA DE ADMON DE ORDEN DE COMPRA: VLADIMIR JIMENEZ</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RAUL EDUARDO IRAHETA CRUZ</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$83.33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30202</w:t>
            </w:r>
          </w:p>
        </w:tc>
      </w:tr>
      <w:tr w:rsidR="00BB1893" w:rsidRPr="003000C1" w:rsidTr="00DF61B9">
        <w:trPr>
          <w:trHeight w:val="748"/>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21</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101</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DESPACHO MUNICIPAL</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SERVICIOS DE ELABORACION DE UN CUADRO "EL GALLO" 60CMX90CM, PROPUESTA DE ADMON DE ORDEN DE COMPRA: ANI TRUJILLO</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DENIS ELENILSON ROMERO MOYA</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$175.00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10103</w:t>
            </w:r>
          </w:p>
        </w:tc>
      </w:tr>
      <w:tr w:rsidR="00BB1893" w:rsidRPr="003000C1" w:rsidTr="00DF61B9">
        <w:trPr>
          <w:trHeight w:val="404"/>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22</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117</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DE ADQUISICIONES Y CONTRATACIONES</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U.A.C.I</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SUMINSITRO DE UN VENTILADOR INDUSTRIAL DE PEDESTAL DE 30" PARA USO DE LA BODEGA, PROPUESTA DE ADMON DE ORDEN DE COMPRA: NORA AGUIRRE</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ALMACENES VIDRI, S,A DE C.V</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$160.00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10203</w:t>
            </w:r>
          </w:p>
        </w:tc>
      </w:tr>
      <w:tr w:rsidR="00BB1893" w:rsidRPr="003000C1" w:rsidTr="00DF61B9">
        <w:trPr>
          <w:trHeight w:val="344"/>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23</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31</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PLAN MUNICIPAL DE PREVENCION DE VIOLENCIA CONTRA LA MUJER</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DE LA MUJER</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SUMNISTRO DE 25 ALMUERZOS PARA ACTIVIDAD DE LA UNIDAD, PROPUESTA DE ADMON DE ORDEN DE COMPRA: BERTA CARTAGENA</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LUIS ENRIQUE ORELLANA ALVAREZ</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$112.50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30204</w:t>
            </w:r>
          </w:p>
        </w:tc>
      </w:tr>
      <w:tr w:rsidR="00BB1893" w:rsidRPr="003000C1" w:rsidTr="00DF61B9">
        <w:trPr>
          <w:trHeight w:val="1407"/>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24</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6</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RECUPERACION DE BOULEVAR 31 DE JULIO NEJAPA</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6 CAÑOS GALVANIZADO PESADO, 5 CAÑOS MEDIANOS, 4 GALONES DE SOLVENTE MINERAL, 2 JUEGOS DE BANDEJA CON RODILLO, 5 RODILLLOS PARA PINTAR, 1 EXTENSION PARA RODILLO, 20 SIKA LATEX, 5 SIKADUR, 12 PIEZAS DE HIERRO REDONDO CORRUGADO, 5 CEPILLOS CON MANGO, 2 GALONES DE THINER, PROPUESTA DE ADMON DE ORDEN DE COMPRA: OSCAR AVALOS</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ALMACENES VIDRI, S,A DE C.V</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$1,191.05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272"/>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25</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07/01/2020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RECUPERACION DE BOULEVAR 31 DE JULIO NEJAPA</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2 ELECTROMALLAS10/10 6X6, 4 LAMPARAS DE PARED LED 15W, PROPUESTA DE ADMON DE ORDEN DE COMPRA: OSCAR AVALOS</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ALMACENES VIDRI, S,A DE C.V</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$149.70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30101</w:t>
            </w:r>
          </w:p>
        </w:tc>
      </w:tr>
      <w:tr w:rsidR="00BB1893" w:rsidRPr="003000C1" w:rsidTr="00DF61B9">
        <w:trPr>
          <w:trHeight w:val="55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26</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24</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 ARTE Y CULTURA COMO INSTRUMENTO DE CAMBIO PARA EL MUNICIPIO DE NEJAPA-2020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SUMISNISTRO DE 1,500 CARNET PARA LOS MUNICIPALES DE LA ZONA SUR, NORTE, Y CENTRO DEL MUNICIPIO, PROPUESTA DE ADMON DE ORDEN DE COMPRA: RENE GARCIA</w:t>
            </w:r>
          </w:p>
        </w:tc>
        <w:tc>
          <w:tcPr>
            <w:tcW w:w="122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LUIS ENRIQUE DURAN SOLA</w:t>
            </w:r>
          </w:p>
        </w:tc>
        <w:tc>
          <w:tcPr>
            <w:tcW w:w="992"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$190.00 </w:t>
            </w:r>
          </w:p>
        </w:tc>
        <w:tc>
          <w:tcPr>
            <w:tcW w:w="851"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30206</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27</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25</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 ARTE Y CULTURA COMO INSTRUMENTO DE CAMBIO PARA EL MUNICIPIO DE NEJAPA-2020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DEPORTES</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 DE TRANSPORTE PARA MOVILIZAR A EQUIPO MINI AL CAMBIO, PROPUESTA DE ADMON DE ORDEN DE COMPRA: RENE GARCIA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PABLO ERNESTO FLORES VASQUEZ</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$27.77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30206</w:t>
            </w:r>
          </w:p>
        </w:tc>
      </w:tr>
      <w:tr w:rsidR="00BB1893" w:rsidRPr="003000C1" w:rsidTr="00DF61B9">
        <w:trPr>
          <w:trHeight w:val="47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28</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100</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DESPACHO MUNICIPAL</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DE ELABORACIONDE JUEGO DE SALA CON COJINES, Y TRES MESAS EN CAÑO GALVANIZADO Y VIDRIO DE 10MM, PROPUESTA DE ADMON DE ORDEN DE COMPRA: ANY TRUJILLO</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JOEL ELIAS PEREZCORTEZ</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$1,826.00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10103</w:t>
            </w:r>
          </w:p>
        </w:tc>
      </w:tr>
      <w:tr w:rsidR="00BB1893" w:rsidRPr="003000C1" w:rsidTr="00DF61B9">
        <w:trPr>
          <w:trHeight w:val="60"/>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29</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31</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16/01/2020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PLAN MUNICIPAL DE PREVENCION DE VIOLENCIA CONTRA LA MUJER</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UNIDAD DE LA MUJER</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SERVICIOS DE TRANSPORTE HACIA CINQUERA, LA PAZ, A CONVIVIO DE MUJERES, PROPUESTA DE ADMON DE ORDEN DE COMPRA: BERTA CARTAGENA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PABLO ERNESTO FLORES VASQUEZ</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$188.88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30204</w:t>
            </w:r>
          </w:p>
        </w:tc>
      </w:tr>
      <w:tr w:rsidR="00BB1893" w:rsidRPr="003000C1" w:rsidTr="00DF61B9">
        <w:trPr>
          <w:trHeight w:val="201"/>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30</w:t>
            </w:r>
          </w:p>
        </w:tc>
        <w:tc>
          <w:tcPr>
            <w:tcW w:w="850"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53</w:t>
            </w:r>
          </w:p>
        </w:tc>
        <w:tc>
          <w:tcPr>
            <w:tcW w:w="913"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17/01/2020</w:t>
            </w:r>
          </w:p>
        </w:tc>
        <w:tc>
          <w:tcPr>
            <w:tcW w:w="149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ACTIVIDADES DE RECUPERACION Y PROTECCION DE LA CUENCA DEL RIO SAN ANTONIO 2020</w:t>
            </w:r>
          </w:p>
        </w:tc>
        <w:tc>
          <w:tcPr>
            <w:tcW w:w="1157"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MEDIO AMBIENTE</w:t>
            </w:r>
          </w:p>
        </w:tc>
        <w:tc>
          <w:tcPr>
            <w:tcW w:w="3379" w:type="dxa"/>
            <w:tcBorders>
              <w:top w:val="nil"/>
              <w:left w:val="nil"/>
              <w:bottom w:val="single" w:sz="8" w:space="0" w:color="000000"/>
              <w:right w:val="single" w:sz="8" w:space="0" w:color="000000"/>
            </w:tcBorders>
            <w:shd w:val="clear" w:color="auto" w:fill="auto"/>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PAGO POR SUMINISTRO DE 3 MAGUERAS DE 30MTS X 7/16, Y UN ADAPTADOR HEMBRA PVC 1/2, PROPUESTA DE ADMON DE ORDEN COMPRA: CELINA PERLA</w:t>
            </w:r>
          </w:p>
        </w:tc>
        <w:tc>
          <w:tcPr>
            <w:tcW w:w="1227"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ISRAEL MELENDEZ MARTINEZ</w:t>
            </w:r>
          </w:p>
        </w:tc>
        <w:tc>
          <w:tcPr>
            <w:tcW w:w="992"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 xml:space="preserve">$40.80 </w:t>
            </w:r>
          </w:p>
        </w:tc>
        <w:tc>
          <w:tcPr>
            <w:tcW w:w="851" w:type="dxa"/>
            <w:tcBorders>
              <w:top w:val="nil"/>
              <w:left w:val="nil"/>
              <w:bottom w:val="single" w:sz="8" w:space="0" w:color="000000"/>
              <w:right w:val="single" w:sz="8" w:space="0" w:color="000000"/>
            </w:tcBorders>
            <w:shd w:val="clear" w:color="000000" w:fill="FFFFFF"/>
            <w:vAlign w:val="center"/>
            <w:hideMark/>
          </w:tcPr>
          <w:p w:rsidR="00BB1893" w:rsidRPr="003000C1" w:rsidRDefault="00BB1893" w:rsidP="00DF61B9">
            <w:pPr>
              <w:jc w:val="right"/>
              <w:rPr>
                <w:rFonts w:ascii="Arial Narrow" w:hAnsi="Arial Narrow" w:cs="Calibri"/>
                <w:color w:val="000000"/>
                <w:sz w:val="16"/>
                <w:szCs w:val="16"/>
                <w:lang w:eastAsia="es-SV"/>
              </w:rPr>
            </w:pPr>
            <w:r w:rsidRPr="003000C1">
              <w:rPr>
                <w:rFonts w:ascii="Arial Narrow" w:hAnsi="Arial Narrow" w:cs="Calibri"/>
                <w:color w:val="000000"/>
                <w:sz w:val="16"/>
                <w:szCs w:val="16"/>
                <w:lang w:eastAsia="es-SV"/>
              </w:rPr>
              <w:t>20204</w:t>
            </w:r>
          </w:p>
        </w:tc>
      </w:tr>
    </w:tbl>
    <w:p w:rsidR="00BB1893" w:rsidRPr="006B5D07" w:rsidRDefault="00BB1893" w:rsidP="00BB1893">
      <w:pPr>
        <w:spacing w:line="360" w:lineRule="auto"/>
        <w:ind w:right="-518"/>
        <w:jc w:val="both"/>
        <w:rPr>
          <w:rFonts w:ascii="Arial" w:hAnsi="Arial" w:cs="Arial"/>
          <w:sz w:val="20"/>
          <w:szCs w:val="20"/>
        </w:rPr>
      </w:pPr>
      <w:r w:rsidRPr="006B5D07">
        <w:rPr>
          <w:rFonts w:ascii="Arial" w:hAnsi="Arial" w:cs="Arial"/>
          <w:b/>
          <w:sz w:val="20"/>
          <w:szCs w:val="20"/>
        </w:rPr>
        <w:t xml:space="preserve">b) </w:t>
      </w:r>
      <w:r w:rsidRPr="006B5D07">
        <w:rPr>
          <w:rFonts w:ascii="Arial" w:hAnsi="Arial" w:cs="Arial"/>
          <w:sz w:val="20"/>
          <w:szCs w:val="20"/>
        </w:rPr>
        <w:t xml:space="preserve">Ratificar a cada uno de los Administradores de Ordenes de Compras propuestos en el cuadro de Adquisiciones y Contrataciones, </w:t>
      </w:r>
      <w:r w:rsidRPr="006B5D07">
        <w:rPr>
          <w:rFonts w:ascii="Arial" w:hAnsi="Arial" w:cs="Arial"/>
          <w:b/>
          <w:sz w:val="20"/>
          <w:szCs w:val="20"/>
        </w:rPr>
        <w:t>c)</w:t>
      </w:r>
      <w:r w:rsidRPr="006B5D07">
        <w:rPr>
          <w:rFonts w:ascii="Arial" w:hAnsi="Arial" w:cs="Arial"/>
          <w:sz w:val="20"/>
          <w:szCs w:val="20"/>
        </w:rPr>
        <w:t xml:space="preserve"> I</w:t>
      </w:r>
      <w:r w:rsidRPr="006B5D07">
        <w:rPr>
          <w:rFonts w:ascii="Arial" w:hAnsi="Arial" w:cs="Arial"/>
          <w:color w:val="333333"/>
          <w:sz w:val="20"/>
          <w:szCs w:val="20"/>
          <w:shd w:val="clear" w:color="auto" w:fill="FFFFFF"/>
        </w:rPr>
        <w:t>nstruir a la Tesorera Municipal realizar la erogación de fondos según cuadro relacionado</w:t>
      </w:r>
      <w:r w:rsidRPr="006B5D07">
        <w:rPr>
          <w:rFonts w:ascii="Arial" w:hAnsi="Arial" w:cs="Arial"/>
          <w:sz w:val="20"/>
          <w:szCs w:val="20"/>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sz w:val="20"/>
          <w:szCs w:val="20"/>
        </w:rPr>
        <w:t xml:space="preserve">ACUERDO NUMERO CUATRO: </w:t>
      </w:r>
      <w:r w:rsidRPr="006B5D07">
        <w:rPr>
          <w:rFonts w:ascii="Arial" w:hAnsi="Arial" w:cs="Arial"/>
          <w:sz w:val="20"/>
          <w:szCs w:val="20"/>
        </w:rPr>
        <w:t xml:space="preserve">Este Concejo Municipal, habiendo escuchado el informe presentado por la Jefa de la Unidad de Adquisiciones y Contrataciones Institucional Interina, mediante el cual expone: </w:t>
      </w:r>
      <w:r w:rsidRPr="006B5D07">
        <w:rPr>
          <w:rFonts w:ascii="Arial" w:hAnsi="Arial" w:cs="Arial"/>
          <w:b/>
          <w:bCs/>
          <w:sz w:val="20"/>
          <w:szCs w:val="20"/>
        </w:rPr>
        <w:t>I.</w:t>
      </w:r>
      <w:r w:rsidRPr="006B5D07">
        <w:rPr>
          <w:rFonts w:ascii="Arial" w:hAnsi="Arial" w:cs="Arial"/>
          <w:sz w:val="20"/>
          <w:szCs w:val="20"/>
        </w:rPr>
        <w:t xml:space="preserve"> Que ha tenido a la vista el Acta de </w:t>
      </w:r>
      <w:r w:rsidRPr="006B5D07">
        <w:rPr>
          <w:rFonts w:ascii="Arial" w:hAnsi="Arial" w:cs="Arial"/>
          <w:sz w:val="20"/>
          <w:szCs w:val="20"/>
          <w:lang w:eastAsia="es-SV"/>
        </w:rPr>
        <w:t xml:space="preserve">Recomendación de la Comisión Evaluadora de Ofertas, en referencia al Proceso de Licitación segunda vez número </w:t>
      </w:r>
      <w:r w:rsidRPr="006B5D07">
        <w:rPr>
          <w:rFonts w:ascii="Arial" w:hAnsi="Arial" w:cs="Arial"/>
          <w:b/>
          <w:sz w:val="20"/>
          <w:szCs w:val="20"/>
          <w:lang w:eastAsia="es-SV"/>
        </w:rPr>
        <w:t>LP-02-2020,</w:t>
      </w:r>
      <w:r w:rsidRPr="006B5D07">
        <w:rPr>
          <w:rFonts w:ascii="Arial" w:hAnsi="Arial" w:cs="Arial"/>
          <w:sz w:val="20"/>
          <w:szCs w:val="20"/>
          <w:lang w:eastAsia="es-SV"/>
        </w:rPr>
        <w:t xml:space="preserve"> denominado: “SUMINISTRO DE COMBUSTIBLE EN SISTEMA DE CUPONES PARA LA FLOTA VEHICULAR DE LA MUNICIPALIDAD PARA EL PERIODO DE ENERO A DICIEMBRE DEL AÑO 2020”. </w:t>
      </w:r>
      <w:r w:rsidRPr="006B5D07">
        <w:rPr>
          <w:rFonts w:ascii="Arial" w:hAnsi="Arial" w:cs="Arial"/>
          <w:b/>
          <w:bCs/>
          <w:sz w:val="20"/>
          <w:szCs w:val="20"/>
          <w:lang w:eastAsia="es-SV"/>
        </w:rPr>
        <w:t>II.</w:t>
      </w:r>
      <w:r w:rsidRPr="006B5D07">
        <w:rPr>
          <w:rFonts w:ascii="Arial" w:hAnsi="Arial" w:cs="Arial"/>
          <w:sz w:val="20"/>
          <w:szCs w:val="20"/>
          <w:lang w:eastAsia="es-SV"/>
        </w:rPr>
        <w:t xml:space="preserve"> Que con base al comprobante de consulta de descarga de bases realizada en el portal de COMPRASAL, hace constar la AUSENCIA TOTAL DE PARTICIPANTES, por lo que  recomienda, se Declare Desierta por Segunda Vez el proceso ya relacionado. Este Concejo Municipal de conformidad a lo que establecen los artículos 65 Y 71 ambos de la Ley de Adquisiciones y Contrataciones de la Administración Pública, </w:t>
      </w:r>
      <w:r w:rsidRPr="006B5D07">
        <w:rPr>
          <w:rFonts w:ascii="Arial" w:hAnsi="Arial" w:cs="Arial"/>
          <w:b/>
          <w:bCs/>
          <w:sz w:val="20"/>
          <w:szCs w:val="20"/>
          <w:lang w:eastAsia="es-SV"/>
        </w:rPr>
        <w:t>ACUERDA: a)</w:t>
      </w:r>
      <w:r w:rsidRPr="006B5D07">
        <w:rPr>
          <w:rFonts w:ascii="Arial" w:hAnsi="Arial" w:cs="Arial"/>
          <w:sz w:val="20"/>
          <w:szCs w:val="20"/>
          <w:lang w:eastAsia="es-SV"/>
        </w:rPr>
        <w:t xml:space="preserve"> Declarar desierta por segunda vez el proceso de Licitación número </w:t>
      </w:r>
      <w:r w:rsidRPr="006B5D07">
        <w:rPr>
          <w:rFonts w:ascii="Arial" w:hAnsi="Arial" w:cs="Arial"/>
          <w:b/>
          <w:sz w:val="20"/>
          <w:szCs w:val="20"/>
          <w:lang w:eastAsia="es-SV"/>
        </w:rPr>
        <w:t>LP-02-2020,</w:t>
      </w:r>
      <w:r w:rsidRPr="006B5D07">
        <w:rPr>
          <w:rFonts w:ascii="Arial" w:hAnsi="Arial" w:cs="Arial"/>
          <w:sz w:val="20"/>
          <w:szCs w:val="20"/>
          <w:lang w:eastAsia="es-SV"/>
        </w:rPr>
        <w:t xml:space="preserve"> denominado: “SUMINISTRO DE COMBUSTIBLE EN SISTEMA DE CUPONES PARA LA FLOTA VEHICULAR DE LA MUNICIPALIDAD PARA EL PERIODO DE ENERO A DICIEMBRE DEL AÑO 2020”</w:t>
      </w:r>
      <w:r w:rsidRPr="006B5D07">
        <w:rPr>
          <w:rFonts w:ascii="Arial" w:hAnsi="Arial" w:cs="Arial"/>
          <w:b/>
          <w:bCs/>
          <w:sz w:val="20"/>
          <w:szCs w:val="20"/>
          <w:lang w:eastAsia="es-SV"/>
        </w:rPr>
        <w:t>;</w:t>
      </w:r>
      <w:r w:rsidRPr="006B5D07">
        <w:rPr>
          <w:rFonts w:ascii="Arial" w:hAnsi="Arial" w:cs="Arial"/>
          <w:sz w:val="20"/>
          <w:szCs w:val="20"/>
          <w:lang w:eastAsia="es-SV"/>
        </w:rPr>
        <w:t xml:space="preserve"> </w:t>
      </w:r>
      <w:r w:rsidRPr="006B5D07">
        <w:rPr>
          <w:rFonts w:ascii="Arial" w:hAnsi="Arial" w:cs="Arial"/>
          <w:b/>
          <w:bCs/>
          <w:sz w:val="20"/>
          <w:szCs w:val="20"/>
          <w:lang w:eastAsia="es-SV"/>
        </w:rPr>
        <w:t>b)</w:t>
      </w:r>
      <w:r w:rsidRPr="006B5D07">
        <w:rPr>
          <w:rFonts w:ascii="Arial" w:hAnsi="Arial" w:cs="Arial"/>
          <w:sz w:val="20"/>
          <w:szCs w:val="20"/>
          <w:lang w:eastAsia="es-SV"/>
        </w:rPr>
        <w:t xml:space="preserve"> Instrúyase a la Unidad de Adquisiciones y Contrataciones Institucional para que inicie el proceso de Contratación de los </w:t>
      </w:r>
      <w:r w:rsidRPr="006B5D07">
        <w:rPr>
          <w:rFonts w:ascii="Arial" w:hAnsi="Arial" w:cs="Arial"/>
          <w:b/>
          <w:sz w:val="20"/>
          <w:szCs w:val="20"/>
          <w:lang w:eastAsia="es-SV"/>
        </w:rPr>
        <w:t>“</w:t>
      </w:r>
      <w:r w:rsidRPr="006B5D07">
        <w:rPr>
          <w:rFonts w:ascii="Arial" w:hAnsi="Arial" w:cs="Arial"/>
          <w:sz w:val="20"/>
          <w:szCs w:val="20"/>
          <w:lang w:eastAsia="es-SV"/>
        </w:rPr>
        <w:t xml:space="preserve">SUMINISTRO DE COMBUSTIBLE EN SISTEMA DE CUPONES PARA LA FLOTA VEHICULAR DE LA MUNICIPALIDAD PARA EL PERIODO DE ENERO A DICIEMBRE DEL AÑO 2020”; </w:t>
      </w:r>
      <w:r w:rsidRPr="006B5D07">
        <w:rPr>
          <w:rFonts w:ascii="Arial" w:hAnsi="Arial" w:cs="Arial"/>
          <w:b/>
          <w:sz w:val="20"/>
          <w:szCs w:val="20"/>
          <w:lang w:eastAsia="es-SV"/>
        </w:rPr>
        <w:t>b)</w:t>
      </w:r>
      <w:r w:rsidRPr="006B5D07">
        <w:rPr>
          <w:rFonts w:ascii="Arial" w:hAnsi="Arial" w:cs="Arial"/>
          <w:sz w:val="20"/>
          <w:szCs w:val="20"/>
          <w:lang w:eastAsia="es-SV"/>
        </w:rPr>
        <w:t xml:space="preserve"> Autorizar la Contratación Directa, delegando al Ing. ADOLFO RIVAS BARRIOS, Alcalde Municipal, para que firme el Contrato respectivo, y a la Unidad Jurídica para que lo elabore; </w:t>
      </w:r>
      <w:r w:rsidRPr="006B5D07">
        <w:rPr>
          <w:rFonts w:ascii="Arial" w:hAnsi="Arial" w:cs="Arial"/>
          <w:b/>
          <w:bCs/>
          <w:sz w:val="20"/>
          <w:szCs w:val="20"/>
          <w:lang w:eastAsia="es-SV"/>
        </w:rPr>
        <w:t>c)</w:t>
      </w:r>
      <w:r w:rsidRPr="006B5D07">
        <w:rPr>
          <w:rFonts w:ascii="Arial" w:hAnsi="Arial" w:cs="Arial"/>
          <w:sz w:val="20"/>
          <w:szCs w:val="20"/>
          <w:lang w:eastAsia="es-SV"/>
        </w:rPr>
        <w:t xml:space="preserve"> Nómbrese a la señora Ana del Carmen Trujillo de Rivas, Asistente del Despacho, como Administradora de Contrato, quien  deberá garantizar la presentación de las garantías respectivas de conformidad a lo que establece los Artículos  31 Y 32 DE LALACAP; </w:t>
      </w:r>
      <w:r w:rsidRPr="006B5D07">
        <w:rPr>
          <w:rFonts w:ascii="Arial" w:hAnsi="Arial" w:cs="Arial"/>
          <w:b/>
          <w:bCs/>
          <w:sz w:val="20"/>
          <w:szCs w:val="20"/>
          <w:lang w:eastAsia="es-SV"/>
        </w:rPr>
        <w:t>d)</w:t>
      </w:r>
      <w:r w:rsidRPr="006B5D07">
        <w:rPr>
          <w:rFonts w:ascii="Arial" w:hAnsi="Arial" w:cs="Arial"/>
          <w:sz w:val="20"/>
          <w:szCs w:val="20"/>
          <w:lang w:eastAsia="es-SV"/>
        </w:rPr>
        <w:t xml:space="preserve"> Autorícese a la Tesorera Municipal, para que erogue el pago del Fondo Municipal</w:t>
      </w:r>
      <w:r w:rsidRPr="006B5D07">
        <w:rPr>
          <w:rFonts w:ascii="Arial" w:hAnsi="Arial" w:cs="Arial"/>
          <w:sz w:val="20"/>
          <w:szCs w:val="20"/>
        </w:rPr>
        <w:t>.</w:t>
      </w:r>
      <w:r w:rsidRPr="006B5D07">
        <w:rPr>
          <w:rFonts w:ascii="Arial" w:eastAsia="Calibri" w:hAnsi="Arial" w:cs="Arial"/>
          <w:sz w:val="20"/>
          <w:szCs w:val="20"/>
          <w:lang w:eastAsia="en-US"/>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sz w:val="20"/>
          <w:szCs w:val="20"/>
        </w:rPr>
        <w:t xml:space="preserve">ACUERDO NUMERO CINCO: </w:t>
      </w:r>
      <w:r w:rsidRPr="006B5D07">
        <w:rPr>
          <w:rFonts w:ascii="Arial" w:hAnsi="Arial" w:cs="Arial"/>
          <w:sz w:val="20"/>
          <w:szCs w:val="20"/>
        </w:rPr>
        <w:t xml:space="preserve">Este Concejo Municipal en atención a solicitud de la Jefa de la Unidad de Adquisiciones y Constataciones Institucional Interina, mediante el cual solicita la Modificación de Acuerdos por línea de trabajo de fechas 23 de julio 2019, 17 de diciembre de 2019, por motivo de aumento de monto aprobado, y con base a las facultades legales conferidas,  </w:t>
      </w:r>
      <w:r w:rsidRPr="006B5D07">
        <w:rPr>
          <w:rFonts w:ascii="Arial" w:hAnsi="Arial" w:cs="Arial"/>
          <w:b/>
          <w:sz w:val="20"/>
          <w:szCs w:val="20"/>
        </w:rPr>
        <w:t>ACUERDA: a)</w:t>
      </w:r>
      <w:r w:rsidRPr="006B5D07">
        <w:rPr>
          <w:rFonts w:ascii="Arial" w:hAnsi="Arial" w:cs="Arial"/>
          <w:sz w:val="20"/>
          <w:szCs w:val="20"/>
        </w:rPr>
        <w:t xml:space="preserve"> Modificar el Acuerdo número DOS, del Acta número VEINTINUEVE, de fecha 17 de diciembre del 2019, de conformidad al cuadro siguiente:</w:t>
      </w:r>
    </w:p>
    <w:p w:rsidR="00BB1893" w:rsidRDefault="00BB1893" w:rsidP="00BB1893">
      <w:pPr>
        <w:pStyle w:val="Textoindependiente"/>
        <w:rPr>
          <w:rFonts w:ascii="Arial" w:hAnsi="Arial" w:cs="Arial"/>
          <w:szCs w:val="20"/>
        </w:rPr>
      </w:pPr>
    </w:p>
    <w:tbl>
      <w:tblPr>
        <w:tblW w:w="10666" w:type="dxa"/>
        <w:tblInd w:w="-930" w:type="dxa"/>
        <w:tblCellMar>
          <w:left w:w="70" w:type="dxa"/>
          <w:right w:w="70" w:type="dxa"/>
        </w:tblCellMar>
        <w:tblLook w:val="04A0" w:firstRow="1" w:lastRow="0" w:firstColumn="1" w:lastColumn="0" w:noHBand="0" w:noVBand="1"/>
      </w:tblPr>
      <w:tblGrid>
        <w:gridCol w:w="440"/>
        <w:gridCol w:w="1110"/>
        <w:gridCol w:w="900"/>
        <w:gridCol w:w="840"/>
        <w:gridCol w:w="3930"/>
        <w:gridCol w:w="1212"/>
        <w:gridCol w:w="914"/>
        <w:gridCol w:w="1320"/>
      </w:tblGrid>
      <w:tr w:rsidR="00BB1893" w:rsidRPr="00290DEE" w:rsidTr="00DF61B9">
        <w:trPr>
          <w:trHeight w:val="315"/>
        </w:trPr>
        <w:tc>
          <w:tcPr>
            <w:tcW w:w="1066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B1893" w:rsidRPr="00290DEE" w:rsidRDefault="00BB1893" w:rsidP="00DF61B9">
            <w:pPr>
              <w:jc w:val="center"/>
              <w:rPr>
                <w:rFonts w:ascii="Arial Narrow" w:hAnsi="Arial Narrow"/>
                <w:b/>
                <w:bCs/>
                <w:color w:val="000000"/>
                <w:sz w:val="16"/>
                <w:szCs w:val="16"/>
                <w:lang w:eastAsia="es-SV"/>
              </w:rPr>
            </w:pPr>
            <w:r w:rsidRPr="00290DEE">
              <w:rPr>
                <w:rFonts w:ascii="Arial Narrow" w:hAnsi="Arial Narrow"/>
                <w:b/>
                <w:bCs/>
                <w:color w:val="000000"/>
                <w:sz w:val="16"/>
                <w:szCs w:val="16"/>
                <w:lang w:eastAsia="es-SV"/>
              </w:rPr>
              <w:t>MODIFICACIONES Y ANULACION DE PROCESOS POR LINEA DE TRABAJO</w:t>
            </w:r>
          </w:p>
        </w:tc>
      </w:tr>
      <w:tr w:rsidR="00BB1893" w:rsidRPr="00290DEE" w:rsidTr="00DF61B9">
        <w:trPr>
          <w:trHeight w:val="315"/>
        </w:trPr>
        <w:tc>
          <w:tcPr>
            <w:tcW w:w="245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B1893" w:rsidRPr="00290DEE" w:rsidRDefault="00BB1893" w:rsidP="00DF61B9">
            <w:pPr>
              <w:rPr>
                <w:rFonts w:ascii="Arial Narrow" w:hAnsi="Arial Narrow"/>
                <w:b/>
                <w:bCs/>
                <w:color w:val="000000"/>
                <w:sz w:val="16"/>
                <w:szCs w:val="16"/>
                <w:lang w:eastAsia="es-SV"/>
              </w:rPr>
            </w:pPr>
            <w:r w:rsidRPr="00290DEE">
              <w:rPr>
                <w:rFonts w:ascii="Arial Narrow" w:hAnsi="Arial Narrow"/>
                <w:b/>
                <w:bCs/>
                <w:color w:val="000000"/>
                <w:sz w:val="16"/>
                <w:szCs w:val="16"/>
                <w:lang w:eastAsia="es-SV"/>
              </w:rPr>
              <w:t>FECHA</w:t>
            </w:r>
            <w:r w:rsidRPr="00290DEE">
              <w:rPr>
                <w:rFonts w:ascii="Arial Narrow" w:hAnsi="Arial Narrow"/>
                <w:color w:val="000000"/>
                <w:sz w:val="16"/>
                <w:szCs w:val="16"/>
                <w:lang w:eastAsia="es-SV"/>
              </w:rPr>
              <w:t>:  20/01/2020</w:t>
            </w:r>
          </w:p>
        </w:tc>
        <w:tc>
          <w:tcPr>
            <w:tcW w:w="840" w:type="dxa"/>
            <w:tcBorders>
              <w:top w:val="nil"/>
              <w:left w:val="nil"/>
              <w:bottom w:val="single" w:sz="8" w:space="0" w:color="auto"/>
              <w:right w:val="single" w:sz="8" w:space="0" w:color="auto"/>
            </w:tcBorders>
            <w:shd w:val="clear" w:color="auto" w:fill="auto"/>
            <w:noWrap/>
            <w:vAlign w:val="bottom"/>
            <w:hideMark/>
          </w:tcPr>
          <w:p w:rsidR="00BB1893" w:rsidRPr="00290DEE" w:rsidRDefault="00BB1893" w:rsidP="00DF61B9">
            <w:pPr>
              <w:rPr>
                <w:rFonts w:ascii="Calibri" w:hAnsi="Calibri"/>
                <w:color w:val="000000"/>
                <w:lang w:eastAsia="es-SV"/>
              </w:rPr>
            </w:pPr>
            <w:r w:rsidRPr="00290DEE">
              <w:rPr>
                <w:rFonts w:ascii="Calibri" w:hAnsi="Calibri"/>
                <w:color w:val="000000"/>
                <w:lang w:eastAsia="es-SV"/>
              </w:rPr>
              <w:t> </w:t>
            </w:r>
          </w:p>
        </w:tc>
        <w:tc>
          <w:tcPr>
            <w:tcW w:w="3930" w:type="dxa"/>
            <w:tcBorders>
              <w:top w:val="nil"/>
              <w:left w:val="nil"/>
              <w:bottom w:val="single" w:sz="8" w:space="0" w:color="auto"/>
              <w:right w:val="single" w:sz="8" w:space="0" w:color="auto"/>
            </w:tcBorders>
            <w:shd w:val="clear" w:color="auto" w:fill="auto"/>
            <w:vAlign w:val="bottom"/>
            <w:hideMark/>
          </w:tcPr>
          <w:p w:rsidR="00BB1893" w:rsidRPr="00290DEE" w:rsidRDefault="00BB1893" w:rsidP="00DF61B9">
            <w:pPr>
              <w:rPr>
                <w:rFonts w:ascii="Calibri" w:hAnsi="Calibri"/>
                <w:color w:val="000000"/>
                <w:lang w:eastAsia="es-SV"/>
              </w:rPr>
            </w:pPr>
            <w:r w:rsidRPr="00290DEE">
              <w:rPr>
                <w:rFonts w:ascii="Calibri" w:hAnsi="Calibri"/>
                <w:color w:val="000000"/>
                <w:lang w:eastAsia="es-SV"/>
              </w:rPr>
              <w:t> </w:t>
            </w:r>
          </w:p>
        </w:tc>
        <w:tc>
          <w:tcPr>
            <w:tcW w:w="1212" w:type="dxa"/>
            <w:tcBorders>
              <w:top w:val="nil"/>
              <w:left w:val="nil"/>
              <w:bottom w:val="single" w:sz="8" w:space="0" w:color="auto"/>
              <w:right w:val="single" w:sz="8" w:space="0" w:color="auto"/>
            </w:tcBorders>
            <w:shd w:val="clear" w:color="auto" w:fill="auto"/>
            <w:noWrap/>
            <w:vAlign w:val="bottom"/>
            <w:hideMark/>
          </w:tcPr>
          <w:p w:rsidR="00BB1893" w:rsidRPr="00290DEE" w:rsidRDefault="00BB1893" w:rsidP="00DF61B9">
            <w:pPr>
              <w:rPr>
                <w:rFonts w:ascii="Calibri" w:hAnsi="Calibri"/>
                <w:color w:val="000000"/>
                <w:lang w:eastAsia="es-SV"/>
              </w:rPr>
            </w:pPr>
            <w:r w:rsidRPr="00290DEE">
              <w:rPr>
                <w:rFonts w:ascii="Calibri" w:hAnsi="Calibri"/>
                <w:color w:val="000000"/>
                <w:lang w:eastAsia="es-SV"/>
              </w:rPr>
              <w:t> </w:t>
            </w:r>
          </w:p>
        </w:tc>
        <w:tc>
          <w:tcPr>
            <w:tcW w:w="914" w:type="dxa"/>
            <w:tcBorders>
              <w:top w:val="nil"/>
              <w:left w:val="nil"/>
              <w:bottom w:val="single" w:sz="8" w:space="0" w:color="auto"/>
              <w:right w:val="single" w:sz="8" w:space="0" w:color="auto"/>
            </w:tcBorders>
            <w:shd w:val="clear" w:color="auto" w:fill="auto"/>
            <w:noWrap/>
            <w:vAlign w:val="bottom"/>
            <w:hideMark/>
          </w:tcPr>
          <w:p w:rsidR="00BB1893" w:rsidRPr="00290DEE" w:rsidRDefault="00BB1893" w:rsidP="00DF61B9">
            <w:pPr>
              <w:rPr>
                <w:rFonts w:ascii="Calibri" w:hAnsi="Calibri"/>
                <w:color w:val="000000"/>
                <w:lang w:eastAsia="es-SV"/>
              </w:rPr>
            </w:pPr>
            <w:r w:rsidRPr="00290DEE">
              <w:rPr>
                <w:rFonts w:ascii="Calibri" w:hAnsi="Calibri"/>
                <w:color w:val="000000"/>
                <w:lang w:eastAsia="es-SV"/>
              </w:rPr>
              <w:t> </w:t>
            </w:r>
          </w:p>
        </w:tc>
        <w:tc>
          <w:tcPr>
            <w:tcW w:w="1320" w:type="dxa"/>
            <w:tcBorders>
              <w:top w:val="nil"/>
              <w:left w:val="nil"/>
              <w:bottom w:val="single" w:sz="8" w:space="0" w:color="auto"/>
              <w:right w:val="single" w:sz="8" w:space="0" w:color="auto"/>
            </w:tcBorders>
            <w:shd w:val="clear" w:color="auto" w:fill="auto"/>
            <w:noWrap/>
            <w:vAlign w:val="bottom"/>
            <w:hideMark/>
          </w:tcPr>
          <w:p w:rsidR="00BB1893" w:rsidRPr="00290DEE" w:rsidRDefault="00BB1893" w:rsidP="00DF61B9">
            <w:pPr>
              <w:rPr>
                <w:rFonts w:ascii="Calibri" w:hAnsi="Calibri"/>
                <w:color w:val="000000"/>
                <w:lang w:eastAsia="es-SV"/>
              </w:rPr>
            </w:pPr>
            <w:r w:rsidRPr="00290DEE">
              <w:rPr>
                <w:rFonts w:ascii="Calibri" w:hAnsi="Calibri"/>
                <w:color w:val="000000"/>
                <w:lang w:eastAsia="es-SV"/>
              </w:rPr>
              <w:t> </w:t>
            </w:r>
          </w:p>
        </w:tc>
      </w:tr>
      <w:tr w:rsidR="00BB1893" w:rsidRPr="00290DEE" w:rsidTr="00DF61B9">
        <w:trPr>
          <w:trHeight w:val="315"/>
        </w:trPr>
        <w:tc>
          <w:tcPr>
            <w:tcW w:w="440" w:type="dxa"/>
            <w:tcBorders>
              <w:top w:val="nil"/>
              <w:left w:val="single" w:sz="8" w:space="0" w:color="auto"/>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No.</w:t>
            </w:r>
          </w:p>
        </w:tc>
        <w:tc>
          <w:tcPr>
            <w:tcW w:w="1110"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ACTA/ACDO A MODIFICAR</w:t>
            </w:r>
          </w:p>
        </w:tc>
        <w:tc>
          <w:tcPr>
            <w:tcW w:w="900"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FECHA</w:t>
            </w:r>
          </w:p>
        </w:tc>
        <w:tc>
          <w:tcPr>
            <w:tcW w:w="840"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MOTIVO</w:t>
            </w:r>
          </w:p>
        </w:tc>
        <w:tc>
          <w:tcPr>
            <w:tcW w:w="3930" w:type="dxa"/>
            <w:tcBorders>
              <w:top w:val="nil"/>
              <w:left w:val="nil"/>
              <w:bottom w:val="single" w:sz="8" w:space="0" w:color="auto"/>
              <w:right w:val="single" w:sz="8" w:space="0" w:color="auto"/>
            </w:tcBorders>
            <w:shd w:val="clear" w:color="000000" w:fill="DDEBF7"/>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DESCRIPCION DEL PEDIDO</w:t>
            </w:r>
          </w:p>
        </w:tc>
        <w:tc>
          <w:tcPr>
            <w:tcW w:w="1212"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EMPRESA OFERTANTE</w:t>
            </w:r>
          </w:p>
        </w:tc>
        <w:tc>
          <w:tcPr>
            <w:tcW w:w="914"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MONTO DE OFERTA</w:t>
            </w:r>
          </w:p>
        </w:tc>
        <w:tc>
          <w:tcPr>
            <w:tcW w:w="1320" w:type="dxa"/>
            <w:tcBorders>
              <w:top w:val="nil"/>
              <w:left w:val="nil"/>
              <w:bottom w:val="single" w:sz="8" w:space="0" w:color="auto"/>
              <w:right w:val="single" w:sz="8" w:space="0" w:color="auto"/>
            </w:tcBorders>
            <w:shd w:val="clear" w:color="000000" w:fill="DDEBF7"/>
            <w:noWrap/>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LINEA DE TRABAJO</w:t>
            </w:r>
          </w:p>
        </w:tc>
      </w:tr>
      <w:tr w:rsidR="00BB1893" w:rsidRPr="00290DEE" w:rsidTr="00DF61B9">
        <w:trPr>
          <w:trHeight w:val="1680"/>
        </w:trPr>
        <w:tc>
          <w:tcPr>
            <w:tcW w:w="440" w:type="dxa"/>
            <w:tcBorders>
              <w:top w:val="nil"/>
              <w:left w:val="single" w:sz="8" w:space="0" w:color="auto"/>
              <w:bottom w:val="single" w:sz="8" w:space="0" w:color="auto"/>
              <w:right w:val="single" w:sz="8" w:space="0" w:color="auto"/>
            </w:tcBorders>
            <w:shd w:val="clear" w:color="auto" w:fill="auto"/>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1</w:t>
            </w:r>
          </w:p>
        </w:tc>
        <w:tc>
          <w:tcPr>
            <w:tcW w:w="111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ACTA No 17, ACDO. 1, No 5</w:t>
            </w:r>
          </w:p>
        </w:tc>
        <w:tc>
          <w:tcPr>
            <w:tcW w:w="90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23/07/2019</w:t>
            </w:r>
          </w:p>
        </w:tc>
        <w:tc>
          <w:tcPr>
            <w:tcW w:w="84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CAMBIO DE MONTO</w:t>
            </w:r>
          </w:p>
        </w:tc>
        <w:tc>
          <w:tcPr>
            <w:tcW w:w="393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POR ERROR INVOLUNTARIO SE ASIGNO EL MONTO DE $75.00  A LA SEÑORA HEIDY MADELIN RIVERA ALVAREZ Y QUERIA EL APAGO DE CONTADO PERO NO SE PODIA HACERLO EN ESE MOMENTO Y ES ASI COMO SE LE PIDIO AL POLIDEPORTIVO SIENDO  $62.50; ES POR ESA RAZON QUE HAY QUE CAMBIAR EL ACUERDO</w:t>
            </w:r>
          </w:p>
        </w:tc>
        <w:tc>
          <w:tcPr>
            <w:tcW w:w="1212"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POLIDEPORTIVO VITORIA GASTEIZ</w:t>
            </w:r>
          </w:p>
        </w:tc>
        <w:tc>
          <w:tcPr>
            <w:tcW w:w="914"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$62.50 </w:t>
            </w:r>
          </w:p>
        </w:tc>
        <w:tc>
          <w:tcPr>
            <w:tcW w:w="1320" w:type="dxa"/>
            <w:tcBorders>
              <w:top w:val="nil"/>
              <w:left w:val="nil"/>
              <w:bottom w:val="single" w:sz="8" w:space="0" w:color="auto"/>
              <w:right w:val="single" w:sz="8" w:space="0" w:color="auto"/>
            </w:tcBorders>
            <w:shd w:val="clear" w:color="000000" w:fill="FFFFFF"/>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30202</w:t>
            </w:r>
          </w:p>
        </w:tc>
      </w:tr>
      <w:tr w:rsidR="00BB1893" w:rsidRPr="00290DEE" w:rsidTr="00DF61B9">
        <w:trPr>
          <w:trHeight w:val="1560"/>
        </w:trPr>
        <w:tc>
          <w:tcPr>
            <w:tcW w:w="440" w:type="dxa"/>
            <w:tcBorders>
              <w:top w:val="nil"/>
              <w:left w:val="single" w:sz="8" w:space="0" w:color="auto"/>
              <w:bottom w:val="single" w:sz="8" w:space="0" w:color="auto"/>
              <w:right w:val="single" w:sz="8" w:space="0" w:color="auto"/>
            </w:tcBorders>
            <w:shd w:val="clear" w:color="auto" w:fill="auto"/>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2</w:t>
            </w:r>
          </w:p>
        </w:tc>
        <w:tc>
          <w:tcPr>
            <w:tcW w:w="111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ACTA No , ACDO. , No </w:t>
            </w:r>
          </w:p>
        </w:tc>
        <w:tc>
          <w:tcPr>
            <w:tcW w:w="90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27/12/2019</w:t>
            </w:r>
          </w:p>
        </w:tc>
        <w:tc>
          <w:tcPr>
            <w:tcW w:w="84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CAMBIO DE MONTO</w:t>
            </w:r>
          </w:p>
        </w:tc>
        <w:tc>
          <w:tcPr>
            <w:tcW w:w="393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POR ERROR INVOLUNTARIO SE ASIGNO EL MONTO DE $ 3,290.45 POR QUE EL PROVEEDOR SE EQUIVOCO AL COTIZAR YA  QUE SOLO COTIZO 1 PAR DE GUANTES Y ERAN 8 PARES LO DETALLE QUE CONSTA EN EL REQUERIMIENTO MONTO CORRECTO  ES   $ 3,336.25.</w:t>
            </w:r>
          </w:p>
        </w:tc>
        <w:tc>
          <w:tcPr>
            <w:tcW w:w="1212"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PRODIMCO, S.A.DE.C.V.</w:t>
            </w:r>
          </w:p>
        </w:tc>
        <w:tc>
          <w:tcPr>
            <w:tcW w:w="914"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$3,336.25 </w:t>
            </w:r>
          </w:p>
        </w:tc>
        <w:tc>
          <w:tcPr>
            <w:tcW w:w="1320" w:type="dxa"/>
            <w:tcBorders>
              <w:top w:val="nil"/>
              <w:left w:val="nil"/>
              <w:bottom w:val="single" w:sz="8" w:space="0" w:color="auto"/>
              <w:right w:val="single" w:sz="8" w:space="0" w:color="auto"/>
            </w:tcBorders>
            <w:shd w:val="clear" w:color="000000" w:fill="FFFFFF"/>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30101</w:t>
            </w:r>
          </w:p>
        </w:tc>
      </w:tr>
      <w:tr w:rsidR="00BB1893" w:rsidRPr="00290DEE" w:rsidTr="00DF61B9">
        <w:trPr>
          <w:trHeight w:val="1320"/>
        </w:trPr>
        <w:tc>
          <w:tcPr>
            <w:tcW w:w="440" w:type="dxa"/>
            <w:tcBorders>
              <w:top w:val="nil"/>
              <w:left w:val="single" w:sz="8" w:space="0" w:color="auto"/>
              <w:bottom w:val="single" w:sz="8" w:space="0" w:color="auto"/>
              <w:right w:val="single" w:sz="8" w:space="0" w:color="auto"/>
            </w:tcBorders>
            <w:shd w:val="clear" w:color="auto" w:fill="auto"/>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3</w:t>
            </w:r>
          </w:p>
        </w:tc>
        <w:tc>
          <w:tcPr>
            <w:tcW w:w="111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ACTA No 27, ACDO. 1, No 28</w:t>
            </w:r>
          </w:p>
        </w:tc>
        <w:tc>
          <w:tcPr>
            <w:tcW w:w="90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03/12/2019</w:t>
            </w:r>
          </w:p>
        </w:tc>
        <w:tc>
          <w:tcPr>
            <w:tcW w:w="84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CAMBIO DE MONTO</w:t>
            </w:r>
          </w:p>
        </w:tc>
        <w:tc>
          <w:tcPr>
            <w:tcW w:w="393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POR ERROR INVOLUNTARIO SE ASIGNO EL MONTO DE $1,450.00 PARA LA COMPRA DE 4000 CALENDARIOS DE LA SIGUIENTE MEDIDA 14X18 PERO ERAN MUY PEQUEÑOS SE PIDIO   OTRA COTIZACION CON LA MEDIDA DE 14X20 QUE SUMO $ 1,796.00 SEGÚN CONSTA EN LA REQUI.</w:t>
            </w:r>
          </w:p>
        </w:tc>
        <w:tc>
          <w:tcPr>
            <w:tcW w:w="1212"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ERICK RICARDO MAXIMILIANO HENRIQUEZ ZEPEDA</w:t>
            </w:r>
          </w:p>
        </w:tc>
        <w:tc>
          <w:tcPr>
            <w:tcW w:w="914"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$1,796.00 </w:t>
            </w:r>
          </w:p>
        </w:tc>
        <w:tc>
          <w:tcPr>
            <w:tcW w:w="1320" w:type="dxa"/>
            <w:tcBorders>
              <w:top w:val="nil"/>
              <w:left w:val="nil"/>
              <w:bottom w:val="single" w:sz="8" w:space="0" w:color="auto"/>
              <w:right w:val="single" w:sz="8" w:space="0" w:color="auto"/>
            </w:tcBorders>
            <w:shd w:val="clear" w:color="000000" w:fill="FFFFFF"/>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10109</w:t>
            </w:r>
          </w:p>
        </w:tc>
      </w:tr>
      <w:tr w:rsidR="00BB1893" w:rsidRPr="00290DEE" w:rsidTr="00DF61B9">
        <w:trPr>
          <w:trHeight w:val="1320"/>
        </w:trPr>
        <w:tc>
          <w:tcPr>
            <w:tcW w:w="440" w:type="dxa"/>
            <w:tcBorders>
              <w:top w:val="nil"/>
              <w:left w:val="single" w:sz="8" w:space="0" w:color="auto"/>
              <w:bottom w:val="single" w:sz="8" w:space="0" w:color="auto"/>
              <w:right w:val="single" w:sz="8" w:space="0" w:color="auto"/>
            </w:tcBorders>
            <w:shd w:val="clear" w:color="auto" w:fill="auto"/>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4</w:t>
            </w:r>
          </w:p>
        </w:tc>
        <w:tc>
          <w:tcPr>
            <w:tcW w:w="111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ACTA No 29, ACDO. 2, No 75</w:t>
            </w:r>
          </w:p>
        </w:tc>
        <w:tc>
          <w:tcPr>
            <w:tcW w:w="90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17/12/2019</w:t>
            </w:r>
          </w:p>
        </w:tc>
        <w:tc>
          <w:tcPr>
            <w:tcW w:w="84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CAMBIO DE MONTO</w:t>
            </w:r>
          </w:p>
        </w:tc>
        <w:tc>
          <w:tcPr>
            <w:tcW w:w="393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POR ERROR INVOLUNTARIO SE ASIGNO EL MONTO DE $10.00 PARA LA COMPRA DE 2 QUINTALES DE COMIDA PARA CABALLO Y REGALOS PERO EN EL CUADRO SOLO SE DIGITO $ 10.00 SIENDO LO CORRECTO $ 100.00 SEGÚN CONSTA EN LA EN EL PROCESO.</w:t>
            </w:r>
          </w:p>
        </w:tc>
        <w:tc>
          <w:tcPr>
            <w:tcW w:w="1212"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DANILO DIONICIO  HENRIQUEZ RECINOS</w:t>
            </w:r>
          </w:p>
        </w:tc>
        <w:tc>
          <w:tcPr>
            <w:tcW w:w="914"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$100.00 </w:t>
            </w:r>
          </w:p>
        </w:tc>
        <w:tc>
          <w:tcPr>
            <w:tcW w:w="1320" w:type="dxa"/>
            <w:tcBorders>
              <w:top w:val="nil"/>
              <w:left w:val="nil"/>
              <w:bottom w:val="single" w:sz="8" w:space="0" w:color="auto"/>
              <w:right w:val="single" w:sz="8" w:space="0" w:color="auto"/>
            </w:tcBorders>
            <w:shd w:val="clear" w:color="auto" w:fill="auto"/>
            <w:noWrap/>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30202</w:t>
            </w:r>
          </w:p>
        </w:tc>
      </w:tr>
      <w:tr w:rsidR="00BB1893" w:rsidRPr="00290DEE" w:rsidTr="00DF61B9">
        <w:trPr>
          <w:trHeight w:val="1320"/>
        </w:trPr>
        <w:tc>
          <w:tcPr>
            <w:tcW w:w="440" w:type="dxa"/>
            <w:tcBorders>
              <w:top w:val="nil"/>
              <w:left w:val="single" w:sz="8" w:space="0" w:color="auto"/>
              <w:bottom w:val="single" w:sz="8" w:space="0" w:color="auto"/>
              <w:right w:val="single" w:sz="8" w:space="0" w:color="auto"/>
            </w:tcBorders>
            <w:shd w:val="clear" w:color="auto" w:fill="auto"/>
            <w:vAlign w:val="center"/>
            <w:hideMark/>
          </w:tcPr>
          <w:p w:rsidR="00BB1893" w:rsidRPr="00290DEE" w:rsidRDefault="00BB1893" w:rsidP="00DF61B9">
            <w:pPr>
              <w:jc w:val="center"/>
              <w:rPr>
                <w:rFonts w:ascii="Arial Narrow" w:hAnsi="Arial Narrow"/>
                <w:color w:val="000000"/>
                <w:sz w:val="16"/>
                <w:szCs w:val="16"/>
                <w:lang w:eastAsia="es-SV"/>
              </w:rPr>
            </w:pPr>
            <w:r w:rsidRPr="00290DEE">
              <w:rPr>
                <w:rFonts w:ascii="Arial Narrow" w:hAnsi="Arial Narrow"/>
                <w:color w:val="000000"/>
                <w:sz w:val="16"/>
                <w:szCs w:val="16"/>
                <w:lang w:eastAsia="es-SV"/>
              </w:rPr>
              <w:t>5</w:t>
            </w:r>
          </w:p>
        </w:tc>
        <w:tc>
          <w:tcPr>
            <w:tcW w:w="111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ACTA No 29, ACDO. 2, No 28</w:t>
            </w:r>
          </w:p>
        </w:tc>
        <w:tc>
          <w:tcPr>
            <w:tcW w:w="90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17/12/2019</w:t>
            </w:r>
          </w:p>
        </w:tc>
        <w:tc>
          <w:tcPr>
            <w:tcW w:w="84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CAMBIO DE MONTO</w:t>
            </w:r>
          </w:p>
        </w:tc>
        <w:tc>
          <w:tcPr>
            <w:tcW w:w="3930"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POR ERROR INVOLUNTARIO SE ASIGNO EL MONTO DE $77.78 POR SERVICIO DE TRANSPORTE SIENDO LO CORRECTO  $ 149.98  SEGÚN CONSTA EN LA EN EL PROCESO.</w:t>
            </w:r>
          </w:p>
        </w:tc>
        <w:tc>
          <w:tcPr>
            <w:tcW w:w="1212"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JOSUE OSMIN MORAN GUERRERO</w:t>
            </w:r>
          </w:p>
        </w:tc>
        <w:tc>
          <w:tcPr>
            <w:tcW w:w="914" w:type="dxa"/>
            <w:tcBorders>
              <w:top w:val="nil"/>
              <w:left w:val="nil"/>
              <w:bottom w:val="single" w:sz="8" w:space="0" w:color="auto"/>
              <w:right w:val="single" w:sz="8" w:space="0" w:color="auto"/>
            </w:tcBorders>
            <w:shd w:val="clear" w:color="auto" w:fill="auto"/>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 xml:space="preserve">$149.98 </w:t>
            </w:r>
          </w:p>
        </w:tc>
        <w:tc>
          <w:tcPr>
            <w:tcW w:w="1320" w:type="dxa"/>
            <w:tcBorders>
              <w:top w:val="nil"/>
              <w:left w:val="nil"/>
              <w:bottom w:val="single" w:sz="8" w:space="0" w:color="auto"/>
              <w:right w:val="single" w:sz="8" w:space="0" w:color="auto"/>
            </w:tcBorders>
            <w:shd w:val="clear" w:color="auto" w:fill="auto"/>
            <w:noWrap/>
            <w:vAlign w:val="center"/>
            <w:hideMark/>
          </w:tcPr>
          <w:p w:rsidR="00BB1893" w:rsidRPr="00290DEE" w:rsidRDefault="00BB1893" w:rsidP="00DF61B9">
            <w:pPr>
              <w:jc w:val="both"/>
              <w:rPr>
                <w:rFonts w:ascii="Arial Narrow" w:hAnsi="Arial Narrow"/>
                <w:color w:val="000000"/>
                <w:sz w:val="16"/>
                <w:szCs w:val="16"/>
                <w:lang w:eastAsia="es-SV"/>
              </w:rPr>
            </w:pPr>
            <w:r w:rsidRPr="00290DEE">
              <w:rPr>
                <w:rFonts w:ascii="Arial Narrow" w:hAnsi="Arial Narrow"/>
                <w:color w:val="000000"/>
                <w:sz w:val="16"/>
                <w:szCs w:val="16"/>
                <w:lang w:eastAsia="es-SV"/>
              </w:rPr>
              <w:t>30205</w:t>
            </w:r>
          </w:p>
        </w:tc>
      </w:tr>
    </w:tbl>
    <w:p w:rsidR="00BB1893" w:rsidRDefault="00BB1893" w:rsidP="00BB1893">
      <w:pPr>
        <w:spacing w:line="360" w:lineRule="auto"/>
        <w:jc w:val="both"/>
        <w:rPr>
          <w:rFonts w:ascii="Arial" w:hAnsi="Arial" w:cs="Arial"/>
          <w:b/>
          <w:bCs/>
          <w:sz w:val="20"/>
          <w:szCs w:val="20"/>
        </w:rPr>
      </w:pPr>
    </w:p>
    <w:p w:rsidR="00BB1893" w:rsidRPr="006B5D07" w:rsidRDefault="00BB1893" w:rsidP="00BB1893">
      <w:pPr>
        <w:spacing w:line="360" w:lineRule="auto"/>
        <w:jc w:val="both"/>
        <w:rPr>
          <w:rFonts w:ascii="Arial" w:hAnsi="Arial" w:cs="Arial"/>
          <w:sz w:val="20"/>
          <w:szCs w:val="20"/>
        </w:rPr>
      </w:pPr>
      <w:r w:rsidRPr="006B5D07">
        <w:rPr>
          <w:rFonts w:ascii="Arial" w:hAnsi="Arial" w:cs="Arial"/>
          <w:b/>
          <w:bCs/>
          <w:sz w:val="20"/>
          <w:szCs w:val="20"/>
        </w:rPr>
        <w:t xml:space="preserve">b) </w:t>
      </w:r>
      <w:r w:rsidRPr="006B5D07">
        <w:rPr>
          <w:rFonts w:ascii="Arial" w:hAnsi="Arial" w:cs="Arial"/>
          <w:sz w:val="20"/>
          <w:szCs w:val="20"/>
        </w:rPr>
        <w:t xml:space="preserve">Ratifíquese el acuerdo relacionado en todos los demás términos consignados. </w:t>
      </w:r>
      <w:r w:rsidRPr="006B5D07">
        <w:rPr>
          <w:rFonts w:ascii="Arial" w:hAnsi="Arial" w:cs="Arial"/>
          <w:sz w:val="20"/>
          <w:szCs w:val="20"/>
          <w:lang w:eastAsia="es-SV"/>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color w:val="000000" w:themeColor="text1"/>
          <w:sz w:val="20"/>
          <w:szCs w:val="20"/>
        </w:rPr>
        <w:t xml:space="preserve">d) JURIDICO: </w:t>
      </w:r>
      <w:r w:rsidRPr="006B5D07">
        <w:rPr>
          <w:rFonts w:ascii="Arial" w:hAnsi="Arial" w:cs="Arial"/>
          <w:b/>
          <w:color w:val="000000" w:themeColor="text1"/>
          <w:sz w:val="20"/>
          <w:szCs w:val="20"/>
          <w:u w:val="single"/>
        </w:rPr>
        <w:t>Revisión y Visto bueno de procesos de Reposición de dos partidas de nacimiento, de las señoras Victoriana García Hernández, y María Felipa Hernández, Solicitud realizada por la Arquitecta Leslie Vanessa Isassi de Mena, para talar un árbol de mamoncillo y dos de mandarina, en terreno ubicado en final quinta calle poniente #12, Barrio El Centro, Nejapa; Solicitud de prórroga de permiso de habitar y funcionamiento provisional, otorgado a la Sociedad Super Repuestos S.A. de C.V.,; Informe sobre legalización Los Angelitos; Informe sobre Juicio de Cuentas de Auditoria realizada del periodo comprendido del uno de enero al treinta de abril del dos mil dieciocho:</w:t>
      </w:r>
      <w:r w:rsidRPr="006B5D07">
        <w:rPr>
          <w:rFonts w:ascii="Arial" w:hAnsi="Arial" w:cs="Arial"/>
          <w:color w:val="000000" w:themeColor="text1"/>
          <w:sz w:val="20"/>
          <w:szCs w:val="20"/>
        </w:rPr>
        <w:t xml:space="preserve"> </w:t>
      </w:r>
      <w:r w:rsidRPr="006B5D07">
        <w:rPr>
          <w:rFonts w:ascii="Arial" w:hAnsi="Arial" w:cs="Arial"/>
          <w:sz w:val="20"/>
          <w:szCs w:val="20"/>
        </w:rPr>
        <w:t xml:space="preserve">Escuchados y discutidos uno a uno los informes presentados, se toman los acuerdos siguientes: </w:t>
      </w:r>
      <w:r w:rsidRPr="006B5D07">
        <w:rPr>
          <w:rFonts w:ascii="Arial" w:hAnsi="Arial" w:cs="Arial"/>
          <w:b/>
          <w:sz w:val="20"/>
          <w:szCs w:val="20"/>
        </w:rPr>
        <w:t xml:space="preserve">ACUERDO NUMERO SEIS: </w:t>
      </w:r>
      <w:r w:rsidRPr="006B5D07">
        <w:rPr>
          <w:rFonts w:ascii="Arial" w:hAnsi="Arial" w:cs="Arial"/>
          <w:sz w:val="20"/>
          <w:szCs w:val="20"/>
        </w:rPr>
        <w:t xml:space="preserve">Escuchado y discutido el informe presentado por el Licenciado Héctor Mauricio Sandoval Miranda, en el cual expone: </w:t>
      </w:r>
      <w:r w:rsidRPr="006B5D07">
        <w:rPr>
          <w:rFonts w:ascii="Arial" w:hAnsi="Arial" w:cs="Arial"/>
          <w:b/>
          <w:sz w:val="20"/>
          <w:szCs w:val="20"/>
        </w:rPr>
        <w:t xml:space="preserve">I. </w:t>
      </w:r>
      <w:r w:rsidRPr="006B5D07">
        <w:rPr>
          <w:rFonts w:ascii="Arial" w:hAnsi="Arial" w:cs="Arial"/>
          <w:color w:val="333333"/>
          <w:sz w:val="20"/>
          <w:szCs w:val="20"/>
          <w:lang w:eastAsia="es-SV"/>
        </w:rPr>
        <w:t xml:space="preserve"> </w:t>
      </w:r>
      <w:r w:rsidRPr="006B5D07">
        <w:rPr>
          <w:rFonts w:ascii="Arial" w:eastAsia="Calibri" w:hAnsi="Arial" w:cs="Arial"/>
          <w:sz w:val="20"/>
          <w:szCs w:val="20"/>
          <w:lang w:eastAsia="en-US"/>
        </w:rPr>
        <w:t xml:space="preserve">Que se ha tenido a la vista la </w:t>
      </w:r>
      <w:r w:rsidRPr="006B5D07">
        <w:rPr>
          <w:rFonts w:ascii="Arial" w:eastAsia="Calibri" w:hAnsi="Arial" w:cs="Arial"/>
          <w:b/>
          <w:sz w:val="20"/>
          <w:szCs w:val="20"/>
          <w:lang w:eastAsia="en-US"/>
        </w:rPr>
        <w:t xml:space="preserve">primera solicitud </w:t>
      </w:r>
      <w:r w:rsidRPr="006B5D07">
        <w:rPr>
          <w:rFonts w:ascii="Arial" w:eastAsia="Calibri" w:hAnsi="Arial" w:cs="Arial"/>
          <w:sz w:val="20"/>
          <w:szCs w:val="20"/>
          <w:lang w:eastAsia="en-US"/>
        </w:rPr>
        <w:t xml:space="preserve">interpuesta el día seis de enero del año dos mil veinte, por la señora </w:t>
      </w:r>
      <w:r w:rsidRPr="006B5D07">
        <w:rPr>
          <w:rFonts w:ascii="Arial" w:eastAsia="Calibri" w:hAnsi="Arial" w:cs="Arial"/>
          <w:b/>
          <w:sz w:val="20"/>
          <w:szCs w:val="20"/>
          <w:lang w:eastAsia="en-US"/>
        </w:rPr>
        <w:t>ANA ALCIRA GARCIA NERIO</w:t>
      </w:r>
      <w:r w:rsidRPr="006B5D07">
        <w:rPr>
          <w:rFonts w:ascii="Arial" w:eastAsia="Calibri" w:hAnsi="Arial" w:cs="Arial"/>
          <w:sz w:val="20"/>
          <w:szCs w:val="20"/>
          <w:lang w:eastAsia="en-US"/>
        </w:rPr>
        <w:t xml:space="preserve">, quien manifiesta ser de cincuenta años de edad, cosmetóloga, originaria y del domicilio de la ciudad de Nejapa, quien se identifica con su Documento Único de Identidad Número 01757485-8, extendido en la Ciudad de Apopa, el día 18 de diciembre de 2019, </w:t>
      </w:r>
      <w:r w:rsidRPr="006B5D07">
        <w:rPr>
          <w:rFonts w:ascii="Arial" w:eastAsia="Calibri" w:hAnsi="Arial" w:cs="Arial"/>
          <w:b/>
          <w:sz w:val="20"/>
          <w:szCs w:val="20"/>
          <w:lang w:eastAsia="en-US"/>
        </w:rPr>
        <w:t>anexando</w:t>
      </w:r>
      <w:r w:rsidRPr="006B5D07">
        <w:rPr>
          <w:rFonts w:ascii="Arial" w:eastAsia="Calibri" w:hAnsi="Arial" w:cs="Arial"/>
          <w:sz w:val="20"/>
          <w:szCs w:val="20"/>
          <w:lang w:eastAsia="en-US"/>
        </w:rPr>
        <w:t xml:space="preserve"> a su solicitud la documentación consistente en: </w:t>
      </w:r>
      <w:r w:rsidRPr="006B5D07">
        <w:rPr>
          <w:rFonts w:ascii="Arial" w:eastAsia="Calibri" w:hAnsi="Arial" w:cs="Arial"/>
          <w:b/>
          <w:sz w:val="20"/>
          <w:szCs w:val="20"/>
          <w:lang w:eastAsia="en-US"/>
        </w:rPr>
        <w:t>a)</w:t>
      </w:r>
      <w:r w:rsidRPr="006B5D07">
        <w:rPr>
          <w:rFonts w:ascii="Arial" w:eastAsia="Calibri" w:hAnsi="Arial" w:cs="Arial"/>
          <w:sz w:val="20"/>
          <w:szCs w:val="20"/>
          <w:lang w:eastAsia="en-US"/>
        </w:rPr>
        <w:t xml:space="preserve"> Partida de Nacimiento, número 143, Página 50 del Libro de Partidas de Nacimiento que el Registro del Estado Familiar de esta municipalidad llevo en el año de 1927, extendida por el señor Joaquín Samuel Lara, Alcalde Municipal de esta ciudad, José Rodolfo Artiga, Secretario Municipal, de ese entonces, el día veintinueve de marzo de mil novecientos cincuenta y cinco, en la cual consta que el Infrascrito Alcalde municipal de Nejapa, Certifica: “Que a la página 50 del Libro de Partidas de Nacimientos que esta Alcaldía llevó durante el año de 1927, se encuentra la que literalmente dice: “</w:t>
      </w:r>
      <w:r w:rsidRPr="006B5D07">
        <w:rPr>
          <w:rFonts w:ascii="Arial" w:eastAsia="Calibri" w:hAnsi="Arial" w:cs="Arial"/>
          <w:i/>
          <w:sz w:val="20"/>
          <w:szCs w:val="20"/>
          <w:lang w:eastAsia="en-US"/>
        </w:rPr>
        <w:t xml:space="preserve">Pa. N° 143- Alcaldía Municipal Nejapa, septiembre siete de mil novecientos veinte y siete. - </w:t>
      </w:r>
      <w:r w:rsidRPr="006B5D07">
        <w:rPr>
          <w:rFonts w:ascii="Arial" w:eastAsia="Calibri" w:hAnsi="Arial" w:cs="Arial"/>
          <w:b/>
          <w:i/>
          <w:sz w:val="20"/>
          <w:szCs w:val="20"/>
          <w:lang w:eastAsia="en-US"/>
        </w:rPr>
        <w:t>VICTORIANA GARCIA</w:t>
      </w:r>
      <w:r w:rsidRPr="006B5D07">
        <w:rPr>
          <w:rFonts w:ascii="Arial" w:eastAsia="Calibri" w:hAnsi="Arial" w:cs="Arial"/>
          <w:i/>
          <w:sz w:val="20"/>
          <w:szCs w:val="20"/>
          <w:lang w:eastAsia="en-US"/>
        </w:rPr>
        <w:t>, hembra, ladina, salvadoreña, hija legitima de Gregorio García y de Francisca Hernández, originarios y vecinos de esta Villa; nació el día veintiséis de agosto próximo pasado, a las diez horas en el barrio “El centro” de esta Villa. Comunico los datos el padre de la niña registrada y no firmo por no saber, haciéndolo a su ruego el que aparece</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 xml:space="preserve">b) </w:t>
      </w:r>
      <w:r w:rsidRPr="006B5D07">
        <w:rPr>
          <w:rFonts w:ascii="Arial" w:eastAsia="Calibri" w:hAnsi="Arial" w:cs="Arial"/>
          <w:sz w:val="20"/>
          <w:szCs w:val="20"/>
          <w:lang w:eastAsia="en-US"/>
        </w:rPr>
        <w:t xml:space="preserve">Constancia emitida por la licenciada Beatriz Elizabeth Castillo Saldivar, Jefe de la Unidad Jurídica Registral, del registro Nacional de las Personas Naturales referencia P-922958, de fecha veinte de diciembre del año dos mil diecinueve, en la cuan hace constar que se ha buscado en el Sistema de Registro de Personas Naturales, imagen de Partida a nombre de </w:t>
      </w:r>
      <w:r w:rsidRPr="006B5D07">
        <w:rPr>
          <w:rFonts w:ascii="Arial" w:eastAsia="Calibri" w:hAnsi="Arial" w:cs="Arial"/>
          <w:b/>
          <w:sz w:val="20"/>
          <w:szCs w:val="20"/>
          <w:lang w:eastAsia="en-US"/>
        </w:rPr>
        <w:t>Victoria</w:t>
      </w:r>
      <w:r w:rsidRPr="006B5D07">
        <w:rPr>
          <w:rFonts w:ascii="Arial" w:eastAsia="Calibri" w:hAnsi="Arial" w:cs="Arial"/>
          <w:sz w:val="20"/>
          <w:szCs w:val="20"/>
          <w:lang w:eastAsia="en-US"/>
        </w:rPr>
        <w:t xml:space="preserve">, quien según datos proporcionados nació en el municipio de Nejapa, departamento de San Salvador, el día veintiséis de agosto de mil novecientos veintisiete, siendo hijo (a) de Francisca Hernández y Gregorio García, </w:t>
      </w:r>
      <w:r w:rsidRPr="006B5D07">
        <w:rPr>
          <w:rFonts w:ascii="Arial" w:eastAsia="Calibri" w:hAnsi="Arial" w:cs="Arial"/>
          <w:b/>
          <w:sz w:val="20"/>
          <w:szCs w:val="20"/>
          <w:lang w:eastAsia="en-US"/>
        </w:rPr>
        <w:t xml:space="preserve">NO SE ENCONTRO EN EL SISTEMA DE REGISTRO DE PERSONAS NATURALES, c) </w:t>
      </w:r>
      <w:r w:rsidRPr="006B5D07">
        <w:rPr>
          <w:rFonts w:ascii="Arial" w:eastAsia="Calibri" w:hAnsi="Arial" w:cs="Arial"/>
          <w:sz w:val="20"/>
          <w:szCs w:val="20"/>
          <w:lang w:eastAsia="en-US"/>
        </w:rPr>
        <w:t xml:space="preserve">Copia del  Documento Único de Identidad de la señora Ana Alcira García Nerio, quien solicita reposición de la Partida de Nacimiento de la señora VICTORIA GARCIA HERNANDEZ. </w:t>
      </w:r>
      <w:r w:rsidRPr="006B5D07">
        <w:rPr>
          <w:rFonts w:ascii="Arial" w:eastAsia="Calibri" w:hAnsi="Arial" w:cs="Arial"/>
          <w:b/>
          <w:sz w:val="20"/>
          <w:szCs w:val="20"/>
          <w:lang w:eastAsia="en-US"/>
        </w:rPr>
        <w:t>II.-</w:t>
      </w:r>
      <w:r w:rsidRPr="006B5D07">
        <w:rPr>
          <w:rFonts w:ascii="Arial" w:eastAsia="Calibri" w:hAnsi="Arial" w:cs="Arial"/>
          <w:sz w:val="20"/>
          <w:szCs w:val="20"/>
          <w:lang w:eastAsia="en-US"/>
        </w:rPr>
        <w:t xml:space="preserve"> Asimismo se ha tenido a la vista </w:t>
      </w:r>
      <w:r w:rsidRPr="006B5D07">
        <w:rPr>
          <w:rFonts w:ascii="Arial" w:eastAsia="Calibri" w:hAnsi="Arial" w:cs="Arial"/>
          <w:b/>
          <w:sz w:val="20"/>
          <w:szCs w:val="20"/>
          <w:lang w:eastAsia="en-US"/>
        </w:rPr>
        <w:t xml:space="preserve">la segunda solicitud </w:t>
      </w:r>
      <w:r w:rsidRPr="006B5D07">
        <w:rPr>
          <w:rFonts w:ascii="Arial" w:eastAsia="Calibri" w:hAnsi="Arial" w:cs="Arial"/>
          <w:sz w:val="20"/>
          <w:szCs w:val="20"/>
          <w:lang w:eastAsia="en-US"/>
        </w:rPr>
        <w:t xml:space="preserve">interpuesta el día siete de enero de dos mil veinte, por el señor </w:t>
      </w:r>
      <w:r w:rsidRPr="006B5D07">
        <w:rPr>
          <w:rFonts w:ascii="Arial" w:eastAsia="Calibri" w:hAnsi="Arial" w:cs="Arial"/>
          <w:b/>
          <w:sz w:val="20"/>
          <w:szCs w:val="20"/>
          <w:lang w:eastAsia="en-US"/>
        </w:rPr>
        <w:t xml:space="preserve">MARIO ALONSO AYALA MELGAR, Cónsul de El Salvador, </w:t>
      </w:r>
      <w:r w:rsidRPr="006B5D07">
        <w:rPr>
          <w:rFonts w:ascii="Arial" w:eastAsia="Calibri" w:hAnsi="Arial" w:cs="Arial"/>
          <w:sz w:val="20"/>
          <w:szCs w:val="20"/>
          <w:lang w:eastAsia="en-US"/>
        </w:rPr>
        <w:t xml:space="preserve">referencia CGLA-11/2019, Oficio número 505, dirigida al Jefe del Registro del Estado Familiar, de esta municipalidad, en la cual solicita reposición de la partida de nacimiento de la señora MARIA FELIPA HERNANDEZ hija de la señora ANA HERNANDEZ, debido a que no existe registro de nacimiento de dicha señora como corresponde. </w:t>
      </w:r>
      <w:r w:rsidRPr="006B5D07">
        <w:rPr>
          <w:rFonts w:ascii="Arial" w:eastAsia="Calibri" w:hAnsi="Arial" w:cs="Arial"/>
          <w:b/>
          <w:sz w:val="20"/>
          <w:szCs w:val="20"/>
          <w:lang w:eastAsia="en-US"/>
        </w:rPr>
        <w:t xml:space="preserve">anexando </w:t>
      </w:r>
      <w:r w:rsidRPr="006B5D07">
        <w:rPr>
          <w:rFonts w:ascii="Arial" w:eastAsia="Calibri" w:hAnsi="Arial" w:cs="Arial"/>
          <w:sz w:val="20"/>
          <w:szCs w:val="20"/>
          <w:lang w:eastAsia="en-US"/>
        </w:rPr>
        <w:t xml:space="preserve">a su solicitud la documentación consistente en: </w:t>
      </w:r>
      <w:r w:rsidRPr="006B5D07">
        <w:rPr>
          <w:rFonts w:ascii="Arial" w:eastAsia="Calibri" w:hAnsi="Arial" w:cs="Arial"/>
          <w:b/>
          <w:sz w:val="20"/>
          <w:szCs w:val="20"/>
          <w:lang w:eastAsia="en-US"/>
        </w:rPr>
        <w:t xml:space="preserve">a) </w:t>
      </w:r>
      <w:r w:rsidRPr="006B5D07">
        <w:rPr>
          <w:rFonts w:ascii="Arial" w:eastAsia="Calibri" w:hAnsi="Arial" w:cs="Arial"/>
          <w:sz w:val="20"/>
          <w:szCs w:val="20"/>
          <w:lang w:eastAsia="en-US"/>
        </w:rPr>
        <w:t>Solicitud firmada por la señora</w:t>
      </w:r>
      <w:r w:rsidRPr="006B5D07">
        <w:rPr>
          <w:rFonts w:ascii="Arial" w:eastAsia="Calibri" w:hAnsi="Arial" w:cs="Arial"/>
          <w:b/>
          <w:sz w:val="20"/>
          <w:szCs w:val="20"/>
          <w:lang w:eastAsia="en-US"/>
        </w:rPr>
        <w:t xml:space="preserve"> MARIA FELIPA HERNANDEZ, </w:t>
      </w:r>
      <w:r w:rsidRPr="006B5D07">
        <w:rPr>
          <w:rFonts w:ascii="Arial" w:eastAsia="Calibri" w:hAnsi="Arial" w:cs="Arial"/>
          <w:sz w:val="20"/>
          <w:szCs w:val="20"/>
          <w:lang w:eastAsia="en-US"/>
        </w:rPr>
        <w:t xml:space="preserve">ante el funcionario cónsul, en los Ángeles, CA, el día 03 de noviembre de 2019, </w:t>
      </w:r>
      <w:r w:rsidRPr="006B5D07">
        <w:rPr>
          <w:rFonts w:ascii="Arial" w:eastAsia="Calibri" w:hAnsi="Arial" w:cs="Arial"/>
          <w:b/>
          <w:sz w:val="20"/>
          <w:szCs w:val="20"/>
          <w:lang w:eastAsia="en-US"/>
        </w:rPr>
        <w:t>b)</w:t>
      </w:r>
      <w:r w:rsidRPr="006B5D07">
        <w:rPr>
          <w:rFonts w:ascii="Arial" w:eastAsia="Calibri" w:hAnsi="Arial" w:cs="Arial"/>
          <w:sz w:val="20"/>
          <w:szCs w:val="20"/>
          <w:lang w:eastAsia="en-US"/>
        </w:rPr>
        <w:t xml:space="preserve">  Una fotocopia Certificada por el Vice-Cónsul de el Salvador, en los Ángeles California y Partida de Nacimiento original  en la cual consta que el Infrascrito Infrascrita Jefe del registro Certifica que: Que a la página 212 del libro de partidas de nacimientos que esta oficina llevo durante el año de 1963, se encuentra la que  a letra dice: </w:t>
      </w:r>
      <w:r w:rsidRPr="006B5D07">
        <w:rPr>
          <w:rFonts w:ascii="Arial" w:eastAsia="Calibri" w:hAnsi="Arial" w:cs="Arial"/>
          <w:i/>
          <w:sz w:val="20"/>
          <w:szCs w:val="20"/>
          <w:lang w:eastAsia="en-US"/>
        </w:rPr>
        <w:t xml:space="preserve">“Partida número cuatrocientos treinta y ocho.- </w:t>
      </w:r>
      <w:r w:rsidRPr="006B5D07">
        <w:rPr>
          <w:rFonts w:ascii="Arial" w:eastAsia="Calibri" w:hAnsi="Arial" w:cs="Arial"/>
          <w:b/>
          <w:i/>
          <w:sz w:val="20"/>
          <w:szCs w:val="20"/>
          <w:lang w:eastAsia="en-US"/>
        </w:rPr>
        <w:t>MARIA FELIPA HERNANDEZ</w:t>
      </w:r>
      <w:r w:rsidRPr="006B5D07">
        <w:rPr>
          <w:rFonts w:ascii="Arial" w:eastAsia="Calibri" w:hAnsi="Arial" w:cs="Arial"/>
          <w:i/>
          <w:sz w:val="20"/>
          <w:szCs w:val="20"/>
          <w:lang w:eastAsia="en-US"/>
        </w:rPr>
        <w:t>, hembra, nació a las dos horas del día veinte y uno del corriente mes, en el Cantón Galera Quemada de esta jurisdicción; siendo hija de Ana Hernández, de oficios domésticos, de este domicilio, originaria de San Pedro Nonualco y de nacionalidad salvadoreña.-Dio estos datos el señor Margarita Reyes, quien manifestó ser abuela de la recién nacida y exhibió su Cedula de Identidad Personal número setecientos sesenta y cinco mil ciento treinta y nueve, expedida por las autoridades municipales de esta ciudad y no firmo por manifestar no saber, haciéndolo a su ruego Joaquín Alas juntamente con el infrascrito  Jefe del registro Civil.-“</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 xml:space="preserve">c) </w:t>
      </w:r>
      <w:r w:rsidRPr="006B5D07">
        <w:rPr>
          <w:rFonts w:ascii="Arial" w:eastAsia="Calibri" w:hAnsi="Arial" w:cs="Arial"/>
          <w:sz w:val="20"/>
          <w:szCs w:val="20"/>
          <w:lang w:eastAsia="en-US"/>
        </w:rPr>
        <w:t xml:space="preserve">Copia de Cedula de Identidad número 01-08-005267, a nombre de la señora </w:t>
      </w:r>
      <w:r w:rsidRPr="006B5D07">
        <w:rPr>
          <w:rFonts w:ascii="Arial" w:eastAsia="Calibri" w:hAnsi="Arial" w:cs="Arial"/>
          <w:b/>
          <w:sz w:val="20"/>
          <w:szCs w:val="20"/>
          <w:lang w:eastAsia="en-US"/>
        </w:rPr>
        <w:t>MARIA FELIPA HERNANDEZ</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 xml:space="preserve">d) </w:t>
      </w:r>
      <w:r w:rsidRPr="006B5D07">
        <w:rPr>
          <w:rFonts w:ascii="Arial" w:eastAsia="Calibri" w:hAnsi="Arial" w:cs="Arial"/>
          <w:sz w:val="20"/>
          <w:szCs w:val="20"/>
          <w:lang w:eastAsia="en-US"/>
        </w:rPr>
        <w:t xml:space="preserve">Copia de Pasaporte Ordinario número ES 0631441, expedido a favor de la señora </w:t>
      </w:r>
      <w:r w:rsidRPr="006B5D07">
        <w:rPr>
          <w:rFonts w:ascii="Arial" w:eastAsia="Calibri" w:hAnsi="Arial" w:cs="Arial"/>
          <w:b/>
          <w:sz w:val="20"/>
          <w:szCs w:val="20"/>
          <w:lang w:eastAsia="en-US"/>
        </w:rPr>
        <w:t>MARIA FELIPA HERNADEZ</w:t>
      </w:r>
      <w:r w:rsidRPr="006B5D07">
        <w:rPr>
          <w:rFonts w:ascii="Arial" w:eastAsia="Calibri" w:hAnsi="Arial" w:cs="Arial"/>
          <w:sz w:val="20"/>
          <w:szCs w:val="20"/>
          <w:lang w:eastAsia="en-US"/>
        </w:rPr>
        <w:t xml:space="preserve">, el día 29 de septiembre de 1988, y </w:t>
      </w:r>
      <w:r w:rsidRPr="006B5D07">
        <w:rPr>
          <w:rFonts w:ascii="Arial" w:eastAsia="Calibri" w:hAnsi="Arial" w:cs="Arial"/>
          <w:b/>
          <w:sz w:val="20"/>
          <w:szCs w:val="20"/>
          <w:lang w:eastAsia="en-US"/>
        </w:rPr>
        <w:t xml:space="preserve">e) </w:t>
      </w:r>
      <w:r w:rsidRPr="006B5D07">
        <w:rPr>
          <w:rFonts w:ascii="Arial" w:eastAsia="Calibri" w:hAnsi="Arial" w:cs="Arial"/>
          <w:sz w:val="20"/>
          <w:szCs w:val="20"/>
          <w:lang w:eastAsia="en-US"/>
        </w:rPr>
        <w:t xml:space="preserve">Constancia emitida por el licenciado  Jaime Ernesto Cerón Siliezar, Director del registro Personas Naturales, del Registro Nacional de las Personas Naturales, de fecha ocho de enero del año dos mil veinte, en la cual se hace constar que se ha buscado minuciosamente el microfilm de la partida de nacimiento de la señora </w:t>
      </w:r>
      <w:r w:rsidRPr="006B5D07">
        <w:rPr>
          <w:rFonts w:ascii="Arial" w:eastAsia="Calibri" w:hAnsi="Arial" w:cs="Arial"/>
          <w:b/>
          <w:sz w:val="20"/>
          <w:szCs w:val="20"/>
          <w:lang w:eastAsia="en-US"/>
        </w:rPr>
        <w:t>MARIA FELIPA HERNANDEZ</w:t>
      </w:r>
      <w:r w:rsidRPr="006B5D07">
        <w:rPr>
          <w:rFonts w:ascii="Arial" w:eastAsia="Calibri" w:hAnsi="Arial" w:cs="Arial"/>
          <w:sz w:val="20"/>
          <w:szCs w:val="20"/>
          <w:lang w:eastAsia="en-US"/>
        </w:rPr>
        <w:t xml:space="preserve">, quien nación en el municipio de Nejapa, departamento de san Salvador, el 21 de agosto de 1963, siendo hija de Ana Hernández, y </w:t>
      </w:r>
      <w:r w:rsidRPr="006B5D07">
        <w:rPr>
          <w:rFonts w:ascii="Arial" w:eastAsia="Calibri" w:hAnsi="Arial" w:cs="Arial"/>
          <w:b/>
          <w:sz w:val="20"/>
          <w:szCs w:val="20"/>
          <w:lang w:eastAsia="en-US"/>
        </w:rPr>
        <w:t>NO SE ENCONTRO EN EL SISTEMA DE REGISTRO DE PERSONAS NATURALES. III.</w:t>
      </w:r>
      <w:r w:rsidRPr="006B5D07">
        <w:rPr>
          <w:rFonts w:ascii="Arial" w:eastAsia="Calibri" w:hAnsi="Arial" w:cs="Arial"/>
          <w:sz w:val="20"/>
          <w:szCs w:val="20"/>
          <w:lang w:eastAsia="en-US"/>
        </w:rPr>
        <w:t xml:space="preserve"> Que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 xml:space="preserve">mediante memorándum de fecha 14 de enero del corriente año, enviado por Ana Evelin Castillo, Jefa del Registro Familiar, de esta municipalidad, solicita se emita Acuerdo municipal, en el sentido que de conformidad al artículo 57 de la Ley Transitoria del Registro del Estado Familiar, y de conformidad a documentación presentada se ordene la reposición de las partidas de nacimiento relacionadas, manifestando que estas ya fueron buscadas en los respectivos archivos así como en el Registro Nacional de las Personas Naturales y no se tienen registros, comprobando la respectiva destrucción de los libros a los cuales pertenecían. </w:t>
      </w:r>
      <w:r w:rsidRPr="006B5D07">
        <w:rPr>
          <w:rFonts w:ascii="Arial" w:eastAsia="Calibri" w:hAnsi="Arial" w:cs="Arial"/>
          <w:b/>
          <w:sz w:val="20"/>
          <w:szCs w:val="20"/>
          <w:u w:val="single"/>
          <w:lang w:eastAsia="en-US"/>
        </w:rPr>
        <w:t>LEGISLACION APLICABLE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 xml:space="preserve">Que el Art. 56 de la Ley Transitoria del Registro del Estado Familiar y de los Regímenes Patrimoniales del Matrimonio, establece: </w:t>
      </w:r>
      <w:r w:rsidRPr="006B5D07">
        <w:rPr>
          <w:rFonts w:ascii="Arial" w:eastAsia="Calibri" w:hAnsi="Arial" w:cs="Arial"/>
          <w:b/>
          <w:sz w:val="20"/>
          <w:szCs w:val="20"/>
          <w:lang w:eastAsia="en-US"/>
        </w:rPr>
        <w:t>“</w:t>
      </w:r>
      <w:r w:rsidRPr="006B5D07">
        <w:rPr>
          <w:rFonts w:ascii="Arial" w:eastAsia="Calibri" w:hAnsi="Arial" w:cs="Arial"/>
          <w:sz w:val="20"/>
          <w:szCs w:val="20"/>
          <w:lang w:eastAsia="en-US"/>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 xml:space="preserve">El Art. 57 de la Ley Transitoria del Registro del Estado Familiar y de los Regímenes Patrimoniales del Matrimonio, establece: </w:t>
      </w:r>
      <w:r w:rsidRPr="006B5D07">
        <w:rPr>
          <w:rFonts w:ascii="Arial" w:eastAsia="Calibri" w:hAnsi="Arial" w:cs="Arial"/>
          <w:b/>
          <w:sz w:val="20"/>
          <w:szCs w:val="20"/>
          <w:lang w:eastAsia="en-US"/>
        </w:rPr>
        <w:t>“</w:t>
      </w:r>
      <w:r w:rsidRPr="006B5D07">
        <w:rPr>
          <w:rFonts w:ascii="Arial" w:eastAsia="Calibri" w:hAnsi="Arial" w:cs="Arial"/>
          <w:sz w:val="20"/>
          <w:szCs w:val="20"/>
          <w:lang w:eastAsia="en-US"/>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6B5D07">
        <w:rPr>
          <w:rFonts w:ascii="Arial" w:eastAsia="Calibri" w:hAnsi="Arial" w:cs="Arial"/>
          <w:b/>
          <w:sz w:val="20"/>
          <w:szCs w:val="20"/>
          <w:lang w:eastAsia="en-US"/>
        </w:rPr>
        <w:t xml:space="preserve">VISTO BUENO. </w:t>
      </w:r>
      <w:r w:rsidRPr="006B5D07">
        <w:rPr>
          <w:rFonts w:ascii="Arial" w:eastAsia="Calibri" w:hAnsi="Arial" w:cs="Arial"/>
          <w:sz w:val="20"/>
          <w:szCs w:val="20"/>
          <w:lang w:eastAsia="en-US"/>
        </w:rPr>
        <w:t xml:space="preserve">En base a la documentación anexa a la solicitud y las disposiciones legales citadas, el suscrito emite su </w:t>
      </w:r>
      <w:r w:rsidRPr="006B5D07">
        <w:rPr>
          <w:rFonts w:ascii="Arial" w:eastAsia="Calibri" w:hAnsi="Arial" w:cs="Arial"/>
          <w:b/>
          <w:sz w:val="20"/>
          <w:szCs w:val="20"/>
          <w:lang w:eastAsia="en-US"/>
        </w:rPr>
        <w:t>visto bueno</w:t>
      </w:r>
      <w:r w:rsidRPr="006B5D07">
        <w:rPr>
          <w:rFonts w:ascii="Arial" w:eastAsia="Calibri" w:hAnsi="Arial" w:cs="Arial"/>
          <w:sz w:val="20"/>
          <w:szCs w:val="20"/>
          <w:lang w:eastAsia="en-US"/>
        </w:rPr>
        <w:t xml:space="preserve">, en el sentido que es </w:t>
      </w:r>
      <w:r w:rsidRPr="006B5D07">
        <w:rPr>
          <w:rFonts w:ascii="Arial" w:eastAsia="Calibri" w:hAnsi="Arial" w:cs="Arial"/>
          <w:b/>
          <w:sz w:val="20"/>
          <w:szCs w:val="20"/>
          <w:lang w:eastAsia="en-US"/>
        </w:rPr>
        <w:t>viable que el Concejo Municipal</w:t>
      </w:r>
      <w:r w:rsidRPr="006B5D07">
        <w:rPr>
          <w:rFonts w:ascii="Arial" w:eastAsia="Calibri" w:hAnsi="Arial" w:cs="Arial"/>
          <w:sz w:val="20"/>
          <w:szCs w:val="20"/>
          <w:lang w:eastAsia="en-US"/>
        </w:rPr>
        <w:t xml:space="preserve"> acuerde la Reposición de las certificaciones de las partidas de nacimiento solicitadas, instruyéndose para tal efecto a la Jefa del Registro del Estado Familiar de esta Alcaldía las efectúe. Este Concejo Municipal de conformidad a las solicitudes presentadas y visto bueno por parte del Asesor Legal de esta municipalidad, y de conformidad a lo que establece el artículo 4 numeral 15 del Código Municipal, </w:t>
      </w:r>
      <w:r w:rsidRPr="006B5D07">
        <w:rPr>
          <w:rFonts w:ascii="Arial" w:eastAsia="Calibri" w:hAnsi="Arial" w:cs="Arial"/>
          <w:b/>
          <w:sz w:val="20"/>
          <w:szCs w:val="20"/>
          <w:lang w:eastAsia="en-US"/>
        </w:rPr>
        <w:t>ACUERDA:</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 xml:space="preserve">a) </w:t>
      </w:r>
      <w:r w:rsidRPr="006B5D07">
        <w:rPr>
          <w:rFonts w:ascii="Arial" w:eastAsia="Calibri" w:hAnsi="Arial" w:cs="Arial"/>
          <w:sz w:val="20"/>
          <w:szCs w:val="20"/>
          <w:lang w:eastAsia="en-US"/>
        </w:rPr>
        <w:t xml:space="preserve">Repóngase las partidas de nacimiento de las señoras </w:t>
      </w:r>
      <w:r w:rsidRPr="006B5D07">
        <w:rPr>
          <w:rFonts w:ascii="Arial" w:eastAsia="Calibri" w:hAnsi="Arial" w:cs="Arial"/>
          <w:b/>
          <w:sz w:val="20"/>
          <w:szCs w:val="20"/>
          <w:lang w:eastAsia="en-US"/>
        </w:rPr>
        <w:t>VICTORIANA GARCIA HERNANDEZ</w:t>
      </w:r>
      <w:r w:rsidRPr="006B5D07">
        <w:rPr>
          <w:rFonts w:ascii="Arial" w:eastAsia="Calibri" w:hAnsi="Arial" w:cs="Arial"/>
          <w:sz w:val="20"/>
          <w:szCs w:val="20"/>
          <w:lang w:eastAsia="en-US"/>
        </w:rPr>
        <w:t xml:space="preserve">,  y de </w:t>
      </w:r>
      <w:r w:rsidRPr="006B5D07">
        <w:rPr>
          <w:rFonts w:ascii="Arial" w:eastAsia="Calibri" w:hAnsi="Arial" w:cs="Arial"/>
          <w:b/>
          <w:sz w:val="20"/>
          <w:szCs w:val="20"/>
          <w:lang w:eastAsia="en-US"/>
        </w:rPr>
        <w:t>MARIA FELIPA HERNANDEZ</w:t>
      </w:r>
      <w:r w:rsidRPr="006B5D07">
        <w:rPr>
          <w:rFonts w:ascii="Arial" w:eastAsia="Calibri" w:hAnsi="Arial" w:cs="Arial"/>
          <w:sz w:val="20"/>
          <w:szCs w:val="20"/>
          <w:lang w:eastAsia="en-US"/>
        </w:rPr>
        <w:t xml:space="preserve">; las cuales </w:t>
      </w:r>
      <w:r w:rsidRPr="006B5D07">
        <w:rPr>
          <w:rFonts w:ascii="Arial" w:eastAsia="Calibri" w:hAnsi="Arial" w:cs="Arial"/>
          <w:b/>
          <w:sz w:val="20"/>
          <w:szCs w:val="20"/>
          <w:lang w:eastAsia="en-US"/>
        </w:rPr>
        <w:t xml:space="preserve">deberán reponerse literalmente conforme a la certificación original de Partida de Nacimiento presentada; c) </w:t>
      </w:r>
      <w:r w:rsidRPr="006B5D07">
        <w:rPr>
          <w:rFonts w:ascii="Arial" w:eastAsia="Calibri" w:hAnsi="Arial" w:cs="Arial"/>
          <w:sz w:val="20"/>
          <w:szCs w:val="20"/>
          <w:lang w:eastAsia="en-US"/>
        </w:rPr>
        <w:t>Instrúyase a la Jefa del Registro del Estado Familiar para que ejecute el presente acuerdo.</w:t>
      </w:r>
      <w:r w:rsidRPr="006B5D07">
        <w:rPr>
          <w:rFonts w:ascii="Arial" w:hAnsi="Arial" w:cs="Arial"/>
          <w:sz w:val="20"/>
          <w:szCs w:val="20"/>
        </w:rPr>
        <w:t xml:space="preserve">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sz w:val="20"/>
          <w:szCs w:val="20"/>
        </w:rPr>
        <w:t xml:space="preserve">ACUERDO NUMERO SIETE: </w:t>
      </w:r>
      <w:r w:rsidRPr="006B5D07">
        <w:rPr>
          <w:rFonts w:ascii="Arial" w:hAnsi="Arial" w:cs="Arial"/>
          <w:sz w:val="20"/>
          <w:szCs w:val="20"/>
        </w:rPr>
        <w:t xml:space="preserve">Escuchado y discutido el informe presentado por el Licenciado Héctor Mauricio Sandoval Miranda, en el cual expone: </w:t>
      </w:r>
      <w:r w:rsidRPr="006B5D07">
        <w:rPr>
          <w:rFonts w:ascii="Arial" w:hAnsi="Arial" w:cs="Arial"/>
          <w:b/>
          <w:sz w:val="20"/>
          <w:szCs w:val="20"/>
        </w:rPr>
        <w:t xml:space="preserve">I. </w:t>
      </w:r>
      <w:r w:rsidRPr="006B5D07">
        <w:rPr>
          <w:rFonts w:ascii="Arial" w:eastAsia="Calibri" w:hAnsi="Arial" w:cs="Arial"/>
          <w:sz w:val="20"/>
          <w:szCs w:val="20"/>
          <w:lang w:eastAsia="en-US"/>
        </w:rPr>
        <w:t xml:space="preserve">Que mediante nota de fecha 06 de enero del corriente año, presentada por la arquitecta Leslie Vanessa Isassi de Mena, esta solicita permiso para talar un árbol de mamoncillo y 02 de mandarina en terreno ubicado en </w:t>
      </w:r>
      <w:r w:rsidRPr="006B5D07">
        <w:rPr>
          <w:rFonts w:ascii="Arial" w:eastAsia="Calibri" w:hAnsi="Arial" w:cs="Arial"/>
          <w:b/>
          <w:sz w:val="20"/>
          <w:szCs w:val="20"/>
          <w:u w:val="single"/>
          <w:lang w:eastAsia="en-US"/>
        </w:rPr>
        <w:t>final 5ta calle poniente, número 12, barrio El Centro, de esta jurisdicción</w:t>
      </w:r>
      <w:r w:rsidRPr="006B5D07">
        <w:rPr>
          <w:rFonts w:ascii="Arial" w:eastAsia="Calibri" w:hAnsi="Arial" w:cs="Arial"/>
          <w:sz w:val="20"/>
          <w:szCs w:val="20"/>
          <w:lang w:eastAsia="en-US"/>
        </w:rPr>
        <w:t xml:space="preserve">, para poder realizar construcción de vivienda. Anexa la siguiente documentación: a) Fotografías del árbol a talar, b) Copia de Permiso de Construcción, otorgado por esta municipalidad el día 10 de enero de 2019, c) Constancia que el inmueble relacionado cuenta con Factibilidad de conexión a la Red de Aguas Negras del Alcantarillado municipal emitido por esta municipalidad, el día 03 de marzo de 2011, y c) Autorización para tala o poda emitido por esta municipalidad el día 21 de abril de 2010, el cual tenía un plazo de autorización de 30 días a partir del día 23 de abril del 2010. </w:t>
      </w:r>
      <w:r w:rsidRPr="006B5D07">
        <w:rPr>
          <w:rFonts w:ascii="Arial" w:eastAsia="Calibri" w:hAnsi="Arial" w:cs="Arial"/>
          <w:b/>
          <w:sz w:val="20"/>
          <w:szCs w:val="20"/>
          <w:lang w:eastAsia="en-US"/>
        </w:rPr>
        <w:t xml:space="preserve">II. </w:t>
      </w:r>
      <w:r w:rsidRPr="006B5D07">
        <w:rPr>
          <w:rFonts w:ascii="Arial" w:eastAsia="Calibri" w:hAnsi="Arial" w:cs="Arial"/>
          <w:sz w:val="20"/>
          <w:szCs w:val="20"/>
          <w:lang w:eastAsia="en-US"/>
        </w:rPr>
        <w:t>Que mediante informe enviado por la ingeniera Marta Celina Perla, Jefa de la Unidad Ambiental de esta municipalidad, ésta manifiesta que: “</w:t>
      </w:r>
      <w:r w:rsidRPr="006B5D07">
        <w:rPr>
          <w:rFonts w:ascii="Arial" w:eastAsia="Calibri" w:hAnsi="Arial" w:cs="Arial"/>
          <w:i/>
          <w:sz w:val="20"/>
          <w:szCs w:val="20"/>
          <w:lang w:eastAsia="en-US"/>
        </w:rPr>
        <w:t>Sobre la solicitud de la arquitecta Leslie Vanessa Isassi de Mena del día 6 de enero de 2020 de permiso para talar un mamoncillo y 2 de arbolitos de mandarina se hace la siguiente recomendación: Que hay permiso de construcción por parte de la alcaldía municipal de Nejapa de fecha 10 de enero de 2019. Que para la construcción de la vivienda estos árboles están en área a construirse se necesita realizar la tala de los mismos. Por lo que la solicitante deberá sembrar 15 arbolitos frutales de mandarina, limón o similares y si no tiene espacio en su terreno, entregarlos al vivero municipal para sembrarlos en zonas verdes o viviendas de personas de escasos recursos a quienes la fruta les pueda ayudar en su nutrición. No se recomienda el pago de ninguna tasa porque no ha sido publicada la ordenanza respectiva. La solicitud está compuesta con fotos de los arboles a talar</w:t>
      </w:r>
      <w:r w:rsidRPr="006B5D07">
        <w:rPr>
          <w:rFonts w:ascii="Arial" w:eastAsia="Calibri" w:hAnsi="Arial" w:cs="Arial"/>
          <w:sz w:val="20"/>
          <w:szCs w:val="20"/>
          <w:lang w:eastAsia="en-US"/>
        </w:rPr>
        <w:t xml:space="preserve">.” </w:t>
      </w:r>
      <w:r w:rsidRPr="006B5D07">
        <w:rPr>
          <w:rFonts w:ascii="Arial" w:eastAsia="Calibri" w:hAnsi="Arial" w:cs="Arial"/>
          <w:b/>
          <w:sz w:val="20"/>
          <w:szCs w:val="20"/>
          <w:u w:val="single"/>
          <w:lang w:eastAsia="en-US"/>
        </w:rPr>
        <w:t>Legislación Aplicable.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Que el artículo 18 de la Constitución establece que: “</w:t>
      </w:r>
      <w:r w:rsidRPr="006B5D07">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6B5D07">
        <w:rPr>
          <w:rFonts w:ascii="Arial" w:eastAsia="Calibri" w:hAnsi="Arial" w:cs="Arial"/>
          <w:sz w:val="20"/>
          <w:szCs w:val="20"/>
          <w:lang w:eastAsia="en-US"/>
        </w:rPr>
        <w:t>.” Que el artículo 15 de la Ley Forestal, establece que: “</w:t>
      </w:r>
      <w:r w:rsidRPr="006B5D07">
        <w:rPr>
          <w:rFonts w:ascii="Arial" w:eastAsia="Calibri" w:hAnsi="Arial" w:cs="Arial"/>
          <w:i/>
          <w:sz w:val="20"/>
          <w:szCs w:val="20"/>
          <w:lang w:eastAsia="en-US"/>
        </w:rPr>
        <w:t>La regulación sobre siembra, poda y tala de árboles en zonas urbanas será de competencia exclusiva de la municipalidad respectiva</w:t>
      </w:r>
      <w:r w:rsidRPr="006B5D07">
        <w:rPr>
          <w:rFonts w:ascii="Arial" w:hAnsi="Arial" w:cs="Arial"/>
          <w:sz w:val="20"/>
          <w:szCs w:val="20"/>
        </w:rPr>
        <w:t xml:space="preserve">”. </w:t>
      </w:r>
      <w:r w:rsidRPr="006B5D07">
        <w:rPr>
          <w:rFonts w:ascii="Arial" w:eastAsia="Calibri" w:hAnsi="Arial" w:cs="Arial"/>
          <w:b/>
          <w:sz w:val="20"/>
          <w:szCs w:val="20"/>
          <w:u w:val="single"/>
          <w:lang w:eastAsia="en-US"/>
        </w:rPr>
        <w:t>Recomendable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 xml:space="preserve">De conformidad al informe técnico enviado por la Ingeniera Marta Celina Perla, Jefa de la Unidad Ambiental de esta municipalidad, y relacionado en el presente dictamen, en tal sentido se </w:t>
      </w:r>
      <w:r w:rsidRPr="006B5D07">
        <w:rPr>
          <w:rFonts w:ascii="Arial" w:eastAsia="Calibri" w:hAnsi="Arial" w:cs="Arial"/>
          <w:b/>
          <w:sz w:val="20"/>
          <w:szCs w:val="20"/>
          <w:lang w:eastAsia="en-US"/>
        </w:rPr>
        <w:t xml:space="preserve">recomienda </w:t>
      </w:r>
      <w:r w:rsidRPr="006B5D07">
        <w:rPr>
          <w:rFonts w:ascii="Arial" w:eastAsia="Calibri" w:hAnsi="Arial" w:cs="Arial"/>
          <w:sz w:val="20"/>
          <w:szCs w:val="20"/>
          <w:lang w:eastAsia="en-US"/>
        </w:rPr>
        <w:t xml:space="preserve">se emita acuerdo autorizando la solicitud presentada. Este Concejo Municipal, de conformidad al informe presentado por el Asesor Legal, Licenciado Sandoval Miranda y base legal citada, </w:t>
      </w:r>
      <w:r w:rsidRPr="006B5D07">
        <w:rPr>
          <w:rFonts w:ascii="Arial" w:eastAsia="Calibri" w:hAnsi="Arial" w:cs="Arial"/>
          <w:b/>
          <w:sz w:val="20"/>
          <w:szCs w:val="20"/>
          <w:lang w:eastAsia="en-US"/>
        </w:rPr>
        <w:t>ACUERDA: a)</w:t>
      </w:r>
      <w:r w:rsidRPr="006B5D07">
        <w:rPr>
          <w:rFonts w:ascii="Arial" w:eastAsia="Calibri" w:hAnsi="Arial" w:cs="Arial"/>
          <w:sz w:val="20"/>
          <w:szCs w:val="20"/>
          <w:lang w:eastAsia="en-US"/>
        </w:rPr>
        <w:t xml:space="preserve">  Autorizar   a   la arquitecta </w:t>
      </w:r>
      <w:r w:rsidRPr="006B5D07">
        <w:rPr>
          <w:rFonts w:ascii="Arial" w:eastAsia="Calibri" w:hAnsi="Arial" w:cs="Arial"/>
          <w:b/>
          <w:sz w:val="20"/>
          <w:szCs w:val="20"/>
          <w:lang w:eastAsia="en-US"/>
        </w:rPr>
        <w:t>Leslie Vanessa Isassi de Mena</w:t>
      </w:r>
      <w:r w:rsidRPr="006B5D07">
        <w:rPr>
          <w:rFonts w:ascii="Arial" w:eastAsia="Calibri" w:hAnsi="Arial" w:cs="Arial"/>
          <w:sz w:val="20"/>
          <w:szCs w:val="20"/>
          <w:lang w:eastAsia="en-US"/>
        </w:rPr>
        <w:t xml:space="preserve">,  para  que  pueda  talar  un   árbol   de mamoncillo y 02 de mandarina en terreno </w:t>
      </w:r>
      <w:r w:rsidRPr="006B5D07">
        <w:rPr>
          <w:rFonts w:ascii="Arial" w:eastAsia="Calibri" w:hAnsi="Arial" w:cs="Arial"/>
          <w:b/>
          <w:sz w:val="20"/>
          <w:szCs w:val="20"/>
          <w:lang w:eastAsia="en-US"/>
        </w:rPr>
        <w:t>ubicado en final 5ta Calle Poniente, número 12, Barrio El Centro, de esta jurisdicción</w:t>
      </w:r>
      <w:r w:rsidRPr="006B5D07">
        <w:rPr>
          <w:rFonts w:ascii="Arial" w:eastAsia="Calibri" w:hAnsi="Arial" w:cs="Arial"/>
          <w:sz w:val="20"/>
          <w:szCs w:val="20"/>
          <w:lang w:eastAsia="en-US"/>
        </w:rPr>
        <w:t xml:space="preserve">; para poder realizar construcción de vivienda, </w:t>
      </w:r>
      <w:r w:rsidRPr="006B5D07">
        <w:rPr>
          <w:rFonts w:ascii="Arial" w:eastAsia="Calibri" w:hAnsi="Arial" w:cs="Arial"/>
          <w:b/>
          <w:sz w:val="20"/>
          <w:szCs w:val="20"/>
          <w:lang w:eastAsia="en-US"/>
        </w:rPr>
        <w:t>b)</w:t>
      </w:r>
      <w:r w:rsidRPr="006B5D07">
        <w:rPr>
          <w:rFonts w:ascii="Arial" w:eastAsia="Calibri" w:hAnsi="Arial" w:cs="Arial"/>
          <w:sz w:val="20"/>
          <w:szCs w:val="20"/>
          <w:lang w:eastAsia="en-US"/>
        </w:rPr>
        <w:t xml:space="preserve"> Requiérase a la arquitecta </w:t>
      </w:r>
      <w:r w:rsidRPr="006B5D07">
        <w:rPr>
          <w:rFonts w:ascii="Arial" w:eastAsia="Calibri" w:hAnsi="Arial" w:cs="Arial"/>
          <w:b/>
          <w:sz w:val="20"/>
          <w:szCs w:val="20"/>
          <w:lang w:eastAsia="en-US"/>
        </w:rPr>
        <w:t>Leslie Vanessa Isassi de Mena</w:t>
      </w:r>
      <w:r w:rsidRPr="006B5D07">
        <w:rPr>
          <w:rFonts w:ascii="Arial" w:eastAsia="Calibri" w:hAnsi="Arial" w:cs="Arial"/>
          <w:sz w:val="20"/>
          <w:szCs w:val="20"/>
          <w:lang w:eastAsia="en-US"/>
        </w:rPr>
        <w:t>, que siembre 15 arbolitos frutales de mandarina, limón o similares y si no tiene espacio en su terreno, entregarlos al vivero municipal para sembrarlos en zonas verdes o viviendas de personas de escasos recursos a quienes la fruta les pueda ayudar en su nutrición. Lo cual deberá de coordinarse con la Unidad Ambiental de esta municipalidad.</w:t>
      </w:r>
      <w:r w:rsidRPr="006B5D07">
        <w:rPr>
          <w:rFonts w:ascii="Arial" w:hAnsi="Arial" w:cs="Arial"/>
          <w:sz w:val="20"/>
          <w:szCs w:val="20"/>
        </w:rPr>
        <w:t xml:space="preserve">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sz w:val="20"/>
          <w:szCs w:val="20"/>
        </w:rPr>
        <w:t xml:space="preserve">ACUERDO NUMERO OCHO: </w:t>
      </w:r>
      <w:r w:rsidRPr="006B5D07">
        <w:rPr>
          <w:rFonts w:ascii="Arial" w:hAnsi="Arial" w:cs="Arial"/>
          <w:sz w:val="20"/>
          <w:szCs w:val="20"/>
        </w:rPr>
        <w:t xml:space="preserve">Escuchado y discutido el informe presentado por el Licenciado Héctor Mauricio Sandoval Miranda, en el cual expone: </w:t>
      </w:r>
      <w:r w:rsidRPr="006B5D07">
        <w:rPr>
          <w:rFonts w:ascii="Arial" w:hAnsi="Arial" w:cs="Arial"/>
          <w:b/>
          <w:sz w:val="20"/>
          <w:szCs w:val="20"/>
        </w:rPr>
        <w:t>I.</w:t>
      </w:r>
      <w:r w:rsidRPr="006B5D07">
        <w:rPr>
          <w:rFonts w:ascii="Arial" w:hAnsi="Arial" w:cs="Arial"/>
          <w:sz w:val="20"/>
          <w:szCs w:val="20"/>
        </w:rPr>
        <w:t xml:space="preserve"> Que m</w:t>
      </w:r>
      <w:r w:rsidRPr="006B5D07">
        <w:rPr>
          <w:rFonts w:ascii="Arial" w:eastAsia="Calibri" w:hAnsi="Arial" w:cs="Arial"/>
          <w:sz w:val="20"/>
          <w:szCs w:val="20"/>
          <w:lang w:eastAsia="en-US"/>
        </w:rPr>
        <w:t>ediante nota presentada por el Ingeniero José Enrique Roshardt, en su calidad de Representante Legal de la Sociedad Super Repuestos El Salvador, S.A. DE C.V., este manifiesta que: “</w:t>
      </w:r>
      <w:r w:rsidRPr="006B5D07">
        <w:rPr>
          <w:rFonts w:ascii="Arial" w:eastAsia="Lucida Sans Unicode" w:hAnsi="Arial" w:cs="Arial"/>
          <w:i/>
          <w:kern w:val="1"/>
          <w:sz w:val="20"/>
          <w:szCs w:val="20"/>
        </w:rPr>
        <w:t xml:space="preserve">…aprovechamos para hacer referencia al proyecto </w:t>
      </w:r>
      <w:r w:rsidRPr="006B5D07">
        <w:rPr>
          <w:rFonts w:ascii="Arial" w:eastAsia="Lucida Sans Unicode" w:hAnsi="Arial" w:cs="Arial"/>
          <w:b/>
          <w:bCs/>
          <w:i/>
          <w:kern w:val="1"/>
          <w:sz w:val="20"/>
          <w:szCs w:val="20"/>
        </w:rPr>
        <w:t>“Centro de Distribución Nejapa Super Repuestos”</w:t>
      </w:r>
      <w:r w:rsidRPr="006B5D07">
        <w:rPr>
          <w:rFonts w:ascii="Arial" w:eastAsia="Lucida Sans Unicode" w:hAnsi="Arial" w:cs="Arial"/>
          <w:i/>
          <w:kern w:val="1"/>
          <w:sz w:val="20"/>
          <w:szCs w:val="20"/>
        </w:rPr>
        <w:t xml:space="preserve">, ubicado en el Km.20 Carretera Nueva Quezaltepeque, (Autopista By Pass SAL37N) y calle sin nombre, lotes s/n, Municipio de Nejapa, Departamento de San Salvador, proyecto para el cual se nos otorgó de parte de la Alcaldía Municipal de Nejapa </w:t>
      </w:r>
      <w:r w:rsidRPr="006B5D07">
        <w:rPr>
          <w:rFonts w:ascii="Arial" w:eastAsia="Lucida Sans Unicode" w:hAnsi="Arial" w:cs="Arial"/>
          <w:b/>
          <w:i/>
          <w:kern w:val="1"/>
          <w:sz w:val="20"/>
          <w:szCs w:val="20"/>
        </w:rPr>
        <w:t xml:space="preserve">un permiso provisional de Habitar y Funcionamiento, mediante el Acta número veintitrés, Acuerdo número veintitrés, del día 17 de octubre de 2019. </w:t>
      </w:r>
      <w:r w:rsidRPr="006B5D07">
        <w:rPr>
          <w:rFonts w:ascii="Arial" w:eastAsia="Lucida Sans Unicode" w:hAnsi="Arial" w:cs="Arial"/>
          <w:i/>
          <w:kern w:val="1"/>
          <w:sz w:val="20"/>
          <w:szCs w:val="20"/>
        </w:rPr>
        <w:t xml:space="preserve">Al respecto de lo anterior, quiero hacer de su conocimiento que hemos cumplido con los requisitos que la Municipalidad nos estableció como condición para otorgarnos el permiso, sin embargo aún nos encontramos en proceso de gestiones con OPAMSS, ya que el día 20 de diciembre que llevamos la documentación de permiso de construcción para el ingreso, se nos indicó que debíamos complementar la información con un Estudio de Suelos adicional para respaldar la zona de intervención de la Calle Marginal, por ese motivo se hizo el estudio respectivo la última semana de diciembre 2019, y actualmente nos encontramos esperando el informe para anexarlo al expediente y realizar el ingreso a OPAMSS a más tardar la próxima semana. Estimamos, que el proceso de análisis de OPAMSS puede tomar alrededor de un mes, y posteriormente la ejecución de las obras de construcción de la calle marginal alrededor de tres meses más, inmediatamente finalicemos las obras realizaríamos la gestión de recepción de obras y finalmente permiso de habitar con la Alcaldía de Nejapa. Por lo anteriormente expuesto, solicito a ustedes de la manera más atenta nos extiendan una </w:t>
      </w:r>
      <w:r w:rsidRPr="006B5D07">
        <w:rPr>
          <w:rFonts w:ascii="Arial" w:eastAsia="Lucida Sans Unicode" w:hAnsi="Arial" w:cs="Arial"/>
          <w:b/>
          <w:bCs/>
          <w:i/>
          <w:kern w:val="1"/>
          <w:sz w:val="20"/>
          <w:szCs w:val="20"/>
        </w:rPr>
        <w:t>prórroga de 4 meses más al permiso de Habitar y Funcionamiento provisional que nos ha sido otorgado, para poder finalizar todas las gestiones con OPAMSS y Alcaldía de Nejapa</w:t>
      </w:r>
      <w:r w:rsidRPr="006B5D07">
        <w:rPr>
          <w:rFonts w:ascii="Arial" w:eastAsia="Lucida Sans Unicode" w:hAnsi="Arial" w:cs="Arial"/>
          <w:b/>
          <w:bCs/>
          <w:kern w:val="1"/>
          <w:sz w:val="20"/>
          <w:szCs w:val="20"/>
        </w:rPr>
        <w:t xml:space="preserve">.” </w:t>
      </w:r>
      <w:r w:rsidRPr="006B5D07">
        <w:rPr>
          <w:rFonts w:ascii="Arial" w:eastAsia="Calibri" w:hAnsi="Arial" w:cs="Arial"/>
          <w:b/>
          <w:sz w:val="20"/>
          <w:szCs w:val="20"/>
          <w:lang w:eastAsia="en-US"/>
        </w:rPr>
        <w:t xml:space="preserve">II. </w:t>
      </w:r>
      <w:r w:rsidRPr="006B5D07">
        <w:rPr>
          <w:rFonts w:ascii="Arial" w:eastAsia="Calibri" w:hAnsi="Arial" w:cs="Arial"/>
          <w:sz w:val="20"/>
          <w:szCs w:val="20"/>
          <w:lang w:eastAsia="en-US"/>
        </w:rPr>
        <w:t xml:space="preserve">Que mediante Acuerdo número </w:t>
      </w:r>
      <w:r w:rsidRPr="006B5D07">
        <w:rPr>
          <w:rFonts w:ascii="Arial" w:eastAsia="Calibri" w:hAnsi="Arial" w:cs="Arial"/>
          <w:b/>
          <w:sz w:val="20"/>
          <w:szCs w:val="20"/>
          <w:lang w:eastAsia="en-US"/>
        </w:rPr>
        <w:t>VEINTITRES</w:t>
      </w:r>
      <w:r w:rsidRPr="006B5D07">
        <w:rPr>
          <w:rFonts w:ascii="Arial" w:eastAsia="Calibri" w:hAnsi="Arial" w:cs="Arial"/>
          <w:sz w:val="20"/>
          <w:szCs w:val="20"/>
          <w:lang w:eastAsia="en-US"/>
        </w:rPr>
        <w:t xml:space="preserve"> de Acta número </w:t>
      </w:r>
      <w:r w:rsidRPr="006B5D07">
        <w:rPr>
          <w:rFonts w:ascii="Arial" w:eastAsia="Calibri" w:hAnsi="Arial" w:cs="Arial"/>
          <w:b/>
          <w:sz w:val="20"/>
          <w:szCs w:val="20"/>
          <w:lang w:eastAsia="en-US"/>
        </w:rPr>
        <w:t xml:space="preserve">VEINTITRES, </w:t>
      </w:r>
      <w:r w:rsidRPr="006B5D07">
        <w:rPr>
          <w:rFonts w:ascii="Arial" w:eastAsia="Calibri" w:hAnsi="Arial" w:cs="Arial"/>
          <w:sz w:val="20"/>
          <w:szCs w:val="20"/>
          <w:lang w:eastAsia="en-US"/>
        </w:rPr>
        <w:t xml:space="preserve">de reunión celebrada el día diecisiete de octubre del año dos mil diecinueve, este Concejo, resolvió, lo siguiente: </w:t>
      </w:r>
      <w:r w:rsidRPr="006B5D07">
        <w:rPr>
          <w:rFonts w:ascii="Arial" w:eastAsia="Calibri" w:hAnsi="Arial" w:cs="Arial"/>
          <w:i/>
          <w:sz w:val="20"/>
          <w:szCs w:val="20"/>
          <w:lang w:eastAsia="en-US"/>
        </w:rPr>
        <w:t>“</w:t>
      </w:r>
      <w:r w:rsidRPr="006B5D07">
        <w:rPr>
          <w:rFonts w:ascii="Arial" w:eastAsia="Calibri" w:hAnsi="Arial" w:cs="Arial"/>
          <w:b/>
          <w:i/>
          <w:sz w:val="20"/>
          <w:szCs w:val="20"/>
          <w:lang w:eastAsia="en-US"/>
        </w:rPr>
        <w:t xml:space="preserve">I. OTORGUESE EL PERMISO DE HABITAR y/o FUNCIONAMIENTO PROVISIONAL, por el plazo de CUATRO MESES </w:t>
      </w:r>
      <w:r w:rsidRPr="006B5D07">
        <w:rPr>
          <w:rFonts w:ascii="Arial" w:eastAsia="Calibri" w:hAnsi="Arial" w:cs="Arial"/>
          <w:i/>
          <w:sz w:val="20"/>
          <w:szCs w:val="20"/>
          <w:lang w:eastAsia="en-US"/>
        </w:rPr>
        <w:t xml:space="preserve"> solicitado por el señor José Enrique Roshardt Llort, en su calidad de Representante Legal, de la sociedad Super Repuestos, El Salvador, S.A. de C.V. </w:t>
      </w:r>
      <w:r w:rsidRPr="006B5D07">
        <w:rPr>
          <w:rFonts w:ascii="Arial" w:hAnsi="Arial" w:cs="Arial"/>
          <w:b/>
          <w:i/>
          <w:caps/>
          <w:sz w:val="20"/>
          <w:szCs w:val="20"/>
          <w:u w:val="single"/>
        </w:rPr>
        <w:t>única y exclusivamente</w:t>
      </w:r>
      <w:r w:rsidRPr="006B5D07">
        <w:rPr>
          <w:rFonts w:ascii="Arial" w:hAnsi="Arial" w:cs="Arial"/>
          <w:b/>
          <w:i/>
          <w:sz w:val="20"/>
          <w:szCs w:val="20"/>
          <w:u w:val="single"/>
        </w:rPr>
        <w:t xml:space="preserve"> para el</w:t>
      </w:r>
      <w:r w:rsidRPr="006B5D07">
        <w:rPr>
          <w:rFonts w:ascii="Arial" w:hAnsi="Arial" w:cs="Arial"/>
          <w:i/>
          <w:sz w:val="20"/>
          <w:szCs w:val="20"/>
        </w:rPr>
        <w:t xml:space="preserve"> proyecto denominado “Centro de Distribución Nejapa Super Repuestos”, ubicado en un inmueble situado en  el kilómetro 20 carretera Nueva  Quezaltepeque,   (Autopista By Pass SAL37N)   y   calle  sin    nombre,  lotes  s/n,  de esta jurisdicción, el cual es desarrollado en un inmueble de </w:t>
      </w:r>
      <w:r w:rsidRPr="006B5D07">
        <w:rPr>
          <w:rFonts w:ascii="Arial" w:hAnsi="Arial" w:cs="Arial"/>
          <w:b/>
          <w:i/>
          <w:sz w:val="20"/>
          <w:szCs w:val="20"/>
        </w:rPr>
        <w:t>40,769.89 m2</w:t>
      </w:r>
      <w:r w:rsidRPr="006B5D07">
        <w:rPr>
          <w:rFonts w:ascii="Arial" w:hAnsi="Arial" w:cs="Arial"/>
          <w:i/>
          <w:sz w:val="20"/>
          <w:szCs w:val="20"/>
        </w:rPr>
        <w:t xml:space="preserve">, del que únicamente se van a intervenir </w:t>
      </w:r>
      <w:r w:rsidRPr="006B5D07">
        <w:rPr>
          <w:rFonts w:ascii="Arial" w:hAnsi="Arial" w:cs="Arial"/>
          <w:b/>
          <w:i/>
          <w:sz w:val="20"/>
          <w:szCs w:val="20"/>
        </w:rPr>
        <w:t xml:space="preserve">25,499.33 m2, </w:t>
      </w:r>
      <w:r w:rsidRPr="006B5D07">
        <w:rPr>
          <w:rFonts w:ascii="Arial" w:hAnsi="Arial" w:cs="Arial"/>
          <w:b/>
          <w:i/>
          <w:caps/>
          <w:sz w:val="20"/>
          <w:szCs w:val="20"/>
          <w:u w:val="single"/>
        </w:rPr>
        <w:t>permiso que estará condicionado al cumplimiento de lo siguiente</w:t>
      </w:r>
      <w:r w:rsidRPr="006B5D07">
        <w:rPr>
          <w:rFonts w:ascii="Arial" w:hAnsi="Arial" w:cs="Arial"/>
          <w:b/>
          <w:i/>
          <w:sz w:val="20"/>
          <w:szCs w:val="20"/>
          <w:u w:val="single"/>
        </w:rPr>
        <w:t xml:space="preserve">:  </w:t>
      </w:r>
      <w:r w:rsidRPr="006B5D07">
        <w:rPr>
          <w:rFonts w:ascii="Arial" w:hAnsi="Arial" w:cs="Arial"/>
          <w:b/>
          <w:sz w:val="20"/>
          <w:szCs w:val="20"/>
        </w:rPr>
        <w:t xml:space="preserve">a) </w:t>
      </w:r>
      <w:r w:rsidRPr="006B5D07">
        <w:rPr>
          <w:rFonts w:ascii="Arial" w:eastAsia="Calibri" w:hAnsi="Arial" w:cs="Arial"/>
          <w:i/>
          <w:sz w:val="20"/>
          <w:szCs w:val="20"/>
          <w:lang w:eastAsia="en-US"/>
        </w:rPr>
        <w:t xml:space="preserve">Presentar a la Unidad de Ordenamiento y Desarrollo territorial de esta municipalidad un informe mensual del avance de los tramites, en OPAMSS, así como en otras instituciones competentes. b) Al pago respectivo de la Tasa establecida en la Ordenanza de tasa por Servicios Municipales de la ciudad de Nejapa, por lo que se instruye al encargado de Ordenamiento territorial emita el mandamiento respectivo. c) Que la sociedad deberá comprometerse a que la entrada y salida de furgones que lleven carga lo realicen en horarios de menor tránsito a las residencias colindantes al proyecto, garantizando así que no hayan quejas de partes de particulares, debiendo de presentar en un plazo de cinco días hábiles de notificado el acuerdo respectivo, una Acta Notarial de Compromiso. d) Que la calle de acceso que utilizaran para acceder al proyecto, mientras se encuentre vigente el presente permiso, será la calle </w:t>
      </w:r>
      <w:r w:rsidRPr="006B5D07">
        <w:rPr>
          <w:rFonts w:ascii="Arial" w:eastAsia="Calibri" w:hAnsi="Arial" w:cs="Arial"/>
          <w:bCs/>
          <w:i/>
          <w:sz w:val="20"/>
          <w:szCs w:val="20"/>
          <w:lang w:eastAsia="en-US"/>
        </w:rPr>
        <w:t xml:space="preserve">provisional que han estado utilizando para la construcción de obra. </w:t>
      </w:r>
      <w:r w:rsidRPr="006B5D07">
        <w:rPr>
          <w:rFonts w:ascii="Arial" w:eastAsia="Calibri" w:hAnsi="Arial" w:cs="Arial"/>
          <w:b/>
          <w:i/>
          <w:sz w:val="20"/>
          <w:szCs w:val="20"/>
          <w:lang w:eastAsia="en-US"/>
        </w:rPr>
        <w:t>II.</w:t>
      </w:r>
      <w:r w:rsidRPr="006B5D07">
        <w:rPr>
          <w:rFonts w:ascii="Arial" w:eastAsia="Calibri" w:hAnsi="Arial" w:cs="Arial"/>
          <w:i/>
          <w:sz w:val="20"/>
          <w:szCs w:val="20"/>
          <w:lang w:eastAsia="en-US"/>
        </w:rPr>
        <w:t xml:space="preserve"> Se le hace saber a la sociedad que deberá de construir el acceso vehicular establecido en la “Ordenanza para la Aplicación del Plan de Desarrollo Logístico Nejapa, en el municipio de Nejapa, Departamento de San Salvador”, una vez desarrolle el proyecto</w:t>
      </w:r>
      <w:r w:rsidRPr="006B5D07">
        <w:rPr>
          <w:rFonts w:ascii="Arial" w:hAnsi="Arial" w:cs="Arial"/>
          <w:bCs/>
          <w:i/>
          <w:sz w:val="20"/>
          <w:szCs w:val="20"/>
          <w:lang w:eastAsia="es-SV"/>
        </w:rPr>
        <w:t xml:space="preserve"> </w:t>
      </w:r>
      <w:r w:rsidRPr="006B5D07">
        <w:rPr>
          <w:rFonts w:ascii="Arial" w:eastAsia="Calibri" w:hAnsi="Arial" w:cs="Arial"/>
          <w:i/>
          <w:sz w:val="20"/>
          <w:szCs w:val="20"/>
          <w:lang w:eastAsia="en-US"/>
        </w:rPr>
        <w:t xml:space="preserve">en su totalidad o se desarrollen los inmuebles vecinos.” </w:t>
      </w:r>
      <w:r w:rsidRPr="006B5D07">
        <w:rPr>
          <w:rFonts w:ascii="Arial" w:eastAsia="Calibri" w:hAnsi="Arial" w:cs="Arial"/>
          <w:b/>
          <w:i/>
          <w:sz w:val="20"/>
          <w:szCs w:val="20"/>
          <w:lang w:eastAsia="en-US"/>
        </w:rPr>
        <w:t>III</w:t>
      </w:r>
      <w:r w:rsidRPr="006B5D07">
        <w:rPr>
          <w:rFonts w:ascii="Arial" w:eastAsia="Calibri" w:hAnsi="Arial" w:cs="Arial"/>
          <w:i/>
          <w:sz w:val="20"/>
          <w:szCs w:val="20"/>
          <w:lang w:eastAsia="en-US"/>
        </w:rPr>
        <w:t xml:space="preserve">. Que el Presente permiso no los exime de cumplir con los trámites legales, establecidos en las leyes aplicables a su proyecto. </w:t>
      </w:r>
      <w:r w:rsidRPr="006B5D07">
        <w:rPr>
          <w:rFonts w:ascii="Arial" w:eastAsia="Calibri" w:hAnsi="Arial" w:cs="Arial"/>
          <w:b/>
          <w:i/>
          <w:sz w:val="20"/>
          <w:szCs w:val="20"/>
          <w:lang w:eastAsia="en-US"/>
        </w:rPr>
        <w:t xml:space="preserve">IV. </w:t>
      </w:r>
      <w:r w:rsidRPr="006B5D07">
        <w:rPr>
          <w:rFonts w:ascii="Arial" w:eastAsia="Calibri" w:hAnsi="Arial" w:cs="Arial"/>
          <w:i/>
          <w:sz w:val="20"/>
          <w:szCs w:val="20"/>
          <w:lang w:eastAsia="en-US"/>
        </w:rPr>
        <w:t>Que el presente permiso no constituye permiso de construcción para la calle</w:t>
      </w:r>
      <w:r w:rsidRPr="006B5D07">
        <w:rPr>
          <w:rFonts w:ascii="Arial" w:eastAsia="Calibri" w:hAnsi="Arial" w:cs="Arial"/>
          <w:b/>
          <w:i/>
          <w:sz w:val="20"/>
          <w:szCs w:val="20"/>
          <w:lang w:eastAsia="en-US"/>
        </w:rPr>
        <w:t xml:space="preserve"> </w:t>
      </w:r>
      <w:r w:rsidRPr="006B5D07">
        <w:rPr>
          <w:rFonts w:ascii="Arial" w:eastAsia="Calibri" w:hAnsi="Arial" w:cs="Arial"/>
          <w:i/>
          <w:sz w:val="20"/>
          <w:szCs w:val="20"/>
          <w:lang w:eastAsia="en-US"/>
        </w:rPr>
        <w:t xml:space="preserve">de acceso provisional, que se encuentra en trámite en la OPAMSS. </w:t>
      </w:r>
      <w:r w:rsidRPr="006B5D07">
        <w:rPr>
          <w:rFonts w:ascii="Arial" w:eastAsia="Calibri" w:hAnsi="Arial" w:cs="Arial"/>
          <w:b/>
          <w:i/>
          <w:sz w:val="20"/>
          <w:szCs w:val="20"/>
          <w:lang w:eastAsia="en-US"/>
        </w:rPr>
        <w:t xml:space="preserve">V. </w:t>
      </w:r>
      <w:r w:rsidRPr="006B5D07">
        <w:rPr>
          <w:rFonts w:ascii="Arial" w:eastAsia="Calibri" w:hAnsi="Arial" w:cs="Arial"/>
          <w:i/>
          <w:sz w:val="20"/>
          <w:szCs w:val="20"/>
          <w:lang w:eastAsia="en-US"/>
        </w:rPr>
        <w:t xml:space="preserve">Que la sociedad, deberá de cumplir con todos los acuerdos emitidos por este Concejo, así mismo con lo establecido en el presente, caso contrario se revocaran sin más trámites.” </w:t>
      </w:r>
      <w:r w:rsidRPr="006B5D07">
        <w:rPr>
          <w:rFonts w:ascii="Arial" w:eastAsia="Calibri" w:hAnsi="Arial" w:cs="Arial"/>
          <w:b/>
          <w:sz w:val="20"/>
          <w:szCs w:val="20"/>
          <w:u w:val="single"/>
          <w:lang w:eastAsia="en-US"/>
        </w:rPr>
        <w:t>Legislación Aplicable.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Que el artículo 18 de la Constitución establece que: “</w:t>
      </w:r>
      <w:r w:rsidRPr="006B5D07">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6B5D07">
        <w:rPr>
          <w:rFonts w:ascii="Arial" w:eastAsia="Calibri" w:hAnsi="Arial" w:cs="Arial"/>
          <w:sz w:val="20"/>
          <w:szCs w:val="20"/>
          <w:lang w:eastAsia="en-US"/>
        </w:rPr>
        <w:t xml:space="preserve">.” Que el artículo 0.4 Definiciones de la </w:t>
      </w:r>
      <w:r w:rsidRPr="006B5D07">
        <w:rPr>
          <w:rFonts w:ascii="Arial" w:eastAsia="Calibri" w:hAnsi="Arial" w:cs="Arial"/>
          <w:i/>
          <w:sz w:val="20"/>
          <w:szCs w:val="20"/>
          <w:lang w:eastAsia="en-US"/>
        </w:rPr>
        <w:t xml:space="preserve">Ley de Desarrollo y </w:t>
      </w:r>
      <w:r w:rsidRPr="006B5D07">
        <w:rPr>
          <w:rFonts w:ascii="Arial" w:eastAsia="Calibri" w:hAnsi="Arial" w:cs="Arial"/>
          <w:sz w:val="20"/>
          <w:szCs w:val="20"/>
          <w:lang w:eastAsia="en-US"/>
        </w:rPr>
        <w:t>Ordenamiento Territorial del Área Metropolitana de San Salvador y de los Municipio Aledaños, establece</w:t>
      </w:r>
      <w:r w:rsidRPr="006B5D07">
        <w:rPr>
          <w:rFonts w:ascii="Arial" w:eastAsia="Calibri" w:hAnsi="Arial" w:cs="Arial"/>
          <w:i/>
          <w:sz w:val="20"/>
          <w:szCs w:val="20"/>
          <w:lang w:eastAsia="en-US"/>
        </w:rPr>
        <w:t xml:space="preserve"> </w:t>
      </w:r>
      <w:r w:rsidRPr="006B5D07">
        <w:rPr>
          <w:rFonts w:ascii="Arial" w:eastAsia="Calibri" w:hAnsi="Arial" w:cs="Arial"/>
          <w:sz w:val="20"/>
          <w:szCs w:val="20"/>
          <w:lang w:eastAsia="en-US"/>
        </w:rPr>
        <w:t>que: “</w:t>
      </w:r>
      <w:r w:rsidRPr="006B5D07">
        <w:rPr>
          <w:rFonts w:ascii="Arial" w:eastAsia="Calibri" w:hAnsi="Arial" w:cs="Arial"/>
          <w:i/>
          <w:sz w:val="20"/>
          <w:szCs w:val="20"/>
          <w:lang w:eastAsia="en-US"/>
        </w:rPr>
        <w:t>Para efectos de este Reglamento deberá entenderse por: - Permiso de Habitar: Resolución oficial que se concede al propietario para poder usar y ocupar una edificación y en la que además se hace constar el uso que puede dársele a las diversas partes de la misma; previa presentación de la Recepción Final de la obra</w:t>
      </w:r>
      <w:r w:rsidRPr="006B5D07">
        <w:rPr>
          <w:rFonts w:ascii="Arial" w:eastAsia="Calibri" w:hAnsi="Arial" w:cs="Arial"/>
          <w:sz w:val="20"/>
          <w:szCs w:val="20"/>
          <w:lang w:eastAsia="en-US"/>
        </w:rPr>
        <w:t xml:space="preserve">.” </w:t>
      </w:r>
      <w:r w:rsidRPr="006B5D07">
        <w:rPr>
          <w:rFonts w:ascii="Arial" w:eastAsia="Calibri" w:hAnsi="Arial" w:cs="Arial"/>
          <w:b/>
          <w:sz w:val="20"/>
          <w:szCs w:val="20"/>
          <w:u w:val="single"/>
          <w:lang w:eastAsia="en-US"/>
        </w:rPr>
        <w:t xml:space="preserve">Que el artículo VII.14 </w:t>
      </w:r>
      <w:r w:rsidRPr="006B5D07">
        <w:rPr>
          <w:rFonts w:ascii="Arial" w:eastAsia="Calibri" w:hAnsi="Arial" w:cs="Arial"/>
          <w:sz w:val="20"/>
          <w:szCs w:val="20"/>
          <w:lang w:eastAsia="en-US"/>
        </w:rPr>
        <w:t xml:space="preserve">De los Tramites, numeral 9 de la </w:t>
      </w:r>
      <w:r w:rsidRPr="006B5D07">
        <w:rPr>
          <w:rFonts w:ascii="Arial" w:eastAsia="Calibri" w:hAnsi="Arial" w:cs="Arial"/>
          <w:i/>
          <w:sz w:val="20"/>
          <w:szCs w:val="20"/>
          <w:lang w:eastAsia="en-US"/>
        </w:rPr>
        <w:t xml:space="preserve">Ley de Desarrollo y </w:t>
      </w:r>
      <w:r w:rsidRPr="006B5D07">
        <w:rPr>
          <w:rFonts w:ascii="Arial" w:eastAsia="Calibri" w:hAnsi="Arial" w:cs="Arial"/>
          <w:sz w:val="20"/>
          <w:szCs w:val="20"/>
          <w:lang w:eastAsia="en-US"/>
        </w:rPr>
        <w:t>Ordenamiento Territorial del Área Metropolitana de San Salvador y de los Municipio Aledaños, establece</w:t>
      </w:r>
      <w:r w:rsidRPr="006B5D07">
        <w:rPr>
          <w:rFonts w:ascii="Arial" w:eastAsia="Calibri" w:hAnsi="Arial" w:cs="Arial"/>
          <w:i/>
          <w:sz w:val="20"/>
          <w:szCs w:val="20"/>
          <w:lang w:eastAsia="en-US"/>
        </w:rPr>
        <w:t xml:space="preserve"> </w:t>
      </w:r>
      <w:r w:rsidRPr="006B5D07">
        <w:rPr>
          <w:rFonts w:ascii="Arial" w:eastAsia="Calibri" w:hAnsi="Arial" w:cs="Arial"/>
          <w:sz w:val="20"/>
          <w:szCs w:val="20"/>
          <w:lang w:eastAsia="en-US"/>
        </w:rPr>
        <w:t xml:space="preserve">que: “9. </w:t>
      </w:r>
      <w:r w:rsidRPr="006B5D07">
        <w:rPr>
          <w:rFonts w:ascii="Arial" w:eastAsia="Calibri" w:hAnsi="Arial" w:cs="Arial"/>
          <w:i/>
          <w:sz w:val="20"/>
          <w:szCs w:val="20"/>
          <w:lang w:eastAsia="en-US"/>
        </w:rPr>
        <w:t xml:space="preserve">Todo propietario de una nueva edificación, pública o privada, que desee habilitarla con servicios públicos domiciliares, deberá solicitar a la Municipalidad respectiva, previo a la conexión de los mismos, un Permiso de Habitar.” </w:t>
      </w:r>
      <w:r w:rsidRPr="006B5D07">
        <w:rPr>
          <w:rFonts w:ascii="Arial" w:eastAsia="Calibri" w:hAnsi="Arial" w:cs="Arial"/>
          <w:sz w:val="20"/>
          <w:szCs w:val="20"/>
          <w:lang w:eastAsia="en-US"/>
        </w:rPr>
        <w:t xml:space="preserve">Articulo VIII. 33. </w:t>
      </w:r>
      <w:r w:rsidRPr="006B5D07">
        <w:rPr>
          <w:rFonts w:ascii="Arial" w:eastAsia="Calibri" w:hAnsi="Arial" w:cs="Arial"/>
          <w:b/>
          <w:sz w:val="20"/>
          <w:szCs w:val="20"/>
          <w:lang w:eastAsia="en-US"/>
        </w:rPr>
        <w:t>Permiso de Habitar,</w:t>
      </w:r>
      <w:r w:rsidRPr="006B5D07">
        <w:rPr>
          <w:rFonts w:ascii="Arial" w:eastAsia="Calibri" w:hAnsi="Arial" w:cs="Arial"/>
          <w:sz w:val="20"/>
          <w:szCs w:val="20"/>
          <w:lang w:eastAsia="en-US"/>
        </w:rPr>
        <w:t xml:space="preserve"> del Reglamento de la </w:t>
      </w:r>
      <w:r w:rsidRPr="006B5D07">
        <w:rPr>
          <w:rFonts w:ascii="Arial" w:eastAsia="Calibri" w:hAnsi="Arial" w:cs="Arial"/>
          <w:i/>
          <w:sz w:val="20"/>
          <w:szCs w:val="20"/>
          <w:lang w:eastAsia="en-US"/>
        </w:rPr>
        <w:t xml:space="preserve">Ley de Desarrollo y </w:t>
      </w:r>
      <w:r w:rsidRPr="006B5D07">
        <w:rPr>
          <w:rFonts w:ascii="Arial" w:eastAsia="Calibri" w:hAnsi="Arial" w:cs="Arial"/>
          <w:sz w:val="20"/>
          <w:szCs w:val="20"/>
          <w:lang w:eastAsia="en-US"/>
        </w:rPr>
        <w:t>Ordenamiento Territorial del Área Metropolitana de San Salvador y de los Municipio Aledaños, establece</w:t>
      </w:r>
      <w:r w:rsidRPr="006B5D07">
        <w:rPr>
          <w:rFonts w:ascii="Arial" w:eastAsia="Calibri" w:hAnsi="Arial" w:cs="Arial"/>
          <w:i/>
          <w:sz w:val="20"/>
          <w:szCs w:val="20"/>
          <w:lang w:eastAsia="en-US"/>
        </w:rPr>
        <w:t xml:space="preserve"> </w:t>
      </w:r>
      <w:r w:rsidRPr="006B5D07">
        <w:rPr>
          <w:rFonts w:ascii="Arial" w:eastAsia="Calibri" w:hAnsi="Arial" w:cs="Arial"/>
          <w:sz w:val="20"/>
          <w:szCs w:val="20"/>
          <w:lang w:eastAsia="en-US"/>
        </w:rPr>
        <w:t>que: “</w:t>
      </w:r>
      <w:r w:rsidRPr="006B5D07">
        <w:rPr>
          <w:rFonts w:ascii="Arial" w:eastAsia="Calibri" w:hAnsi="Arial" w:cs="Arial"/>
          <w:i/>
          <w:sz w:val="20"/>
          <w:szCs w:val="20"/>
          <w:lang w:eastAsia="en-US"/>
        </w:rPr>
        <w:t xml:space="preserve">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 </w:t>
      </w:r>
      <w:r w:rsidRPr="006B5D07">
        <w:rPr>
          <w:rFonts w:ascii="Arial" w:eastAsia="Calibri" w:hAnsi="Arial" w:cs="Arial"/>
          <w:b/>
          <w:sz w:val="20"/>
          <w:szCs w:val="20"/>
          <w:u w:val="single"/>
          <w:lang w:eastAsia="en-US"/>
        </w:rPr>
        <w:t>RECOMENDABLE.</w:t>
      </w:r>
      <w:r w:rsidRPr="006B5D07">
        <w:rPr>
          <w:rFonts w:ascii="Arial" w:eastAsia="Calibri" w:hAnsi="Arial" w:cs="Arial"/>
          <w:b/>
          <w:sz w:val="20"/>
          <w:szCs w:val="20"/>
          <w:lang w:eastAsia="en-US"/>
        </w:rPr>
        <w:t xml:space="preserve"> </w:t>
      </w:r>
      <w:r w:rsidRPr="006B5D07">
        <w:rPr>
          <w:rFonts w:ascii="Arial" w:eastAsia="Calibri" w:hAnsi="Arial" w:cs="Arial"/>
          <w:sz w:val="20"/>
          <w:szCs w:val="20"/>
          <w:lang w:eastAsia="en-US"/>
        </w:rPr>
        <w:t xml:space="preserve">Por todo lo anterior y no violentándose norma legal alguna, el suscrito </w:t>
      </w:r>
      <w:r w:rsidRPr="006B5D07">
        <w:rPr>
          <w:rFonts w:ascii="Arial" w:eastAsia="Calibri" w:hAnsi="Arial" w:cs="Arial"/>
          <w:b/>
          <w:sz w:val="20"/>
          <w:szCs w:val="20"/>
          <w:lang w:eastAsia="en-US"/>
        </w:rPr>
        <w:t>recomienda</w:t>
      </w:r>
      <w:r w:rsidRPr="006B5D07">
        <w:rPr>
          <w:rFonts w:ascii="Arial" w:eastAsia="Calibri" w:hAnsi="Arial" w:cs="Arial"/>
          <w:sz w:val="20"/>
          <w:szCs w:val="20"/>
          <w:lang w:eastAsia="en-US"/>
        </w:rPr>
        <w:t xml:space="preserve"> que debido a que la sociedad ha cumplido con lo establecido en el Acuerdo número </w:t>
      </w:r>
      <w:r w:rsidRPr="006B5D07">
        <w:rPr>
          <w:rFonts w:ascii="Arial" w:eastAsia="Calibri" w:hAnsi="Arial" w:cs="Arial"/>
          <w:b/>
          <w:sz w:val="20"/>
          <w:szCs w:val="20"/>
          <w:lang w:eastAsia="en-US"/>
        </w:rPr>
        <w:t>VEINTITRES</w:t>
      </w:r>
      <w:r w:rsidRPr="006B5D07">
        <w:rPr>
          <w:rFonts w:ascii="Arial" w:eastAsia="Calibri" w:hAnsi="Arial" w:cs="Arial"/>
          <w:sz w:val="20"/>
          <w:szCs w:val="20"/>
          <w:lang w:eastAsia="en-US"/>
        </w:rPr>
        <w:t xml:space="preserve"> de Acta número </w:t>
      </w:r>
      <w:r w:rsidRPr="006B5D07">
        <w:rPr>
          <w:rFonts w:ascii="Arial" w:eastAsia="Calibri" w:hAnsi="Arial" w:cs="Arial"/>
          <w:b/>
          <w:sz w:val="20"/>
          <w:szCs w:val="20"/>
          <w:lang w:eastAsia="en-US"/>
        </w:rPr>
        <w:t xml:space="preserve">VEINTITRES, </w:t>
      </w:r>
      <w:r w:rsidRPr="006B5D07">
        <w:rPr>
          <w:rFonts w:ascii="Arial" w:eastAsia="Calibri" w:hAnsi="Arial" w:cs="Arial"/>
          <w:sz w:val="20"/>
          <w:szCs w:val="20"/>
          <w:lang w:eastAsia="en-US"/>
        </w:rPr>
        <w:t xml:space="preserve">de reunión celebrada el día diecisiete de octubre del año dos mil diecinueve, por este Concejo; así como han continuado con todos los trámites establecidos en las leyes respectivas, en tal sentido el suscrito </w:t>
      </w:r>
      <w:r w:rsidRPr="006B5D07">
        <w:rPr>
          <w:rFonts w:ascii="Arial" w:eastAsia="Calibri" w:hAnsi="Arial" w:cs="Arial"/>
          <w:b/>
          <w:sz w:val="20"/>
          <w:szCs w:val="20"/>
          <w:lang w:eastAsia="en-US"/>
        </w:rPr>
        <w:t>recomienda</w:t>
      </w:r>
      <w:r w:rsidRPr="006B5D07">
        <w:rPr>
          <w:rFonts w:ascii="Arial" w:eastAsia="Calibri" w:hAnsi="Arial" w:cs="Arial"/>
          <w:sz w:val="20"/>
          <w:szCs w:val="20"/>
          <w:lang w:eastAsia="en-US"/>
        </w:rPr>
        <w:t xml:space="preserve">, se emita acuerdo otorgando la prórroga solicitada. Este Concejo Municipal,  habiendo escuchado el informe presentado por el Asesor Legal Licenciado Sandoval Miranda, y con base a las facultades legales conferidas, </w:t>
      </w:r>
      <w:r w:rsidRPr="006B5D07">
        <w:rPr>
          <w:rFonts w:ascii="Arial" w:eastAsia="Calibri" w:hAnsi="Arial" w:cs="Arial"/>
          <w:b/>
          <w:sz w:val="20"/>
          <w:szCs w:val="20"/>
          <w:lang w:eastAsia="en-US"/>
        </w:rPr>
        <w:t>ACUERDA: a) Prorrogar</w:t>
      </w:r>
      <w:r w:rsidRPr="006B5D07">
        <w:rPr>
          <w:rFonts w:ascii="Arial" w:eastAsia="Calibri" w:hAnsi="Arial" w:cs="Arial"/>
          <w:sz w:val="20"/>
          <w:szCs w:val="20"/>
          <w:lang w:eastAsia="en-US"/>
        </w:rPr>
        <w:t xml:space="preserve"> por el plazo de </w:t>
      </w:r>
      <w:r w:rsidRPr="006B5D07">
        <w:rPr>
          <w:rFonts w:ascii="Arial" w:eastAsia="Calibri" w:hAnsi="Arial" w:cs="Arial"/>
          <w:b/>
          <w:sz w:val="20"/>
          <w:szCs w:val="20"/>
          <w:lang w:eastAsia="en-US"/>
        </w:rPr>
        <w:t>CUATRO MESES</w:t>
      </w:r>
      <w:r w:rsidRPr="006B5D07">
        <w:rPr>
          <w:rFonts w:ascii="Arial" w:eastAsia="Calibri" w:hAnsi="Arial" w:cs="Arial"/>
          <w:sz w:val="20"/>
          <w:szCs w:val="20"/>
          <w:lang w:eastAsia="en-US"/>
        </w:rPr>
        <w:t xml:space="preserve"> más, el Acuerdo número </w:t>
      </w:r>
      <w:r w:rsidRPr="006B5D07">
        <w:rPr>
          <w:rFonts w:ascii="Arial" w:eastAsia="Calibri" w:hAnsi="Arial" w:cs="Arial"/>
          <w:b/>
          <w:sz w:val="20"/>
          <w:szCs w:val="20"/>
          <w:lang w:eastAsia="en-US"/>
        </w:rPr>
        <w:t>VEINTITRES</w:t>
      </w:r>
      <w:r w:rsidRPr="006B5D07">
        <w:rPr>
          <w:rFonts w:ascii="Arial" w:eastAsia="Calibri" w:hAnsi="Arial" w:cs="Arial"/>
          <w:sz w:val="20"/>
          <w:szCs w:val="20"/>
          <w:lang w:eastAsia="en-US"/>
        </w:rPr>
        <w:t xml:space="preserve"> de Acta número </w:t>
      </w:r>
      <w:r w:rsidRPr="006B5D07">
        <w:rPr>
          <w:rFonts w:ascii="Arial" w:eastAsia="Calibri" w:hAnsi="Arial" w:cs="Arial"/>
          <w:b/>
          <w:sz w:val="20"/>
          <w:szCs w:val="20"/>
          <w:lang w:eastAsia="en-US"/>
        </w:rPr>
        <w:t xml:space="preserve">VEINTITRES, </w:t>
      </w:r>
      <w:r w:rsidRPr="006B5D07">
        <w:rPr>
          <w:rFonts w:ascii="Arial" w:eastAsia="Calibri" w:hAnsi="Arial" w:cs="Arial"/>
          <w:sz w:val="20"/>
          <w:szCs w:val="20"/>
          <w:lang w:eastAsia="en-US"/>
        </w:rPr>
        <w:t xml:space="preserve">de reunión celebrada el día diecisiete de octubre del año dos mil diecinueve, por este Concejo, plazo que será contado a partir de la notificación del presente acuerdo de prórroga, </w:t>
      </w:r>
      <w:r w:rsidRPr="006B5D07">
        <w:rPr>
          <w:rFonts w:ascii="Arial" w:eastAsia="Calibri" w:hAnsi="Arial" w:cs="Arial"/>
          <w:b/>
          <w:sz w:val="20"/>
          <w:szCs w:val="20"/>
          <w:lang w:eastAsia="en-US"/>
        </w:rPr>
        <w:t>b)</w:t>
      </w:r>
      <w:r w:rsidRPr="006B5D07">
        <w:rPr>
          <w:rFonts w:ascii="Arial" w:eastAsia="Calibri" w:hAnsi="Arial" w:cs="Arial"/>
          <w:sz w:val="20"/>
          <w:szCs w:val="20"/>
          <w:lang w:eastAsia="en-US"/>
        </w:rPr>
        <w:t xml:space="preserve"> Hágasele saber a la Sociedad que deberá de cumplir con todo lo estipulado en el Acuerdo número </w:t>
      </w:r>
      <w:r w:rsidRPr="006B5D07">
        <w:rPr>
          <w:rFonts w:ascii="Arial" w:eastAsia="Calibri" w:hAnsi="Arial" w:cs="Arial"/>
          <w:b/>
          <w:sz w:val="20"/>
          <w:szCs w:val="20"/>
          <w:lang w:eastAsia="en-US"/>
        </w:rPr>
        <w:t>VEINTITRES</w:t>
      </w:r>
      <w:r w:rsidRPr="006B5D07">
        <w:rPr>
          <w:rFonts w:ascii="Arial" w:eastAsia="Calibri" w:hAnsi="Arial" w:cs="Arial"/>
          <w:sz w:val="20"/>
          <w:szCs w:val="20"/>
          <w:lang w:eastAsia="en-US"/>
        </w:rPr>
        <w:t xml:space="preserve"> de Acta número </w:t>
      </w:r>
      <w:r w:rsidRPr="006B5D07">
        <w:rPr>
          <w:rFonts w:ascii="Arial" w:eastAsia="Calibri" w:hAnsi="Arial" w:cs="Arial"/>
          <w:b/>
          <w:sz w:val="20"/>
          <w:szCs w:val="20"/>
          <w:lang w:eastAsia="en-US"/>
        </w:rPr>
        <w:t xml:space="preserve">VEINTITRES, </w:t>
      </w:r>
      <w:r w:rsidRPr="006B5D07">
        <w:rPr>
          <w:rFonts w:ascii="Arial" w:eastAsia="Calibri" w:hAnsi="Arial" w:cs="Arial"/>
          <w:sz w:val="20"/>
          <w:szCs w:val="20"/>
          <w:lang w:eastAsia="en-US"/>
        </w:rPr>
        <w:t>de reunión celebrada el día diecisiete de octubre del año dos mil diecinueve, por este Concejo.</w:t>
      </w:r>
      <w:r w:rsidRPr="006B5D07">
        <w:rPr>
          <w:rFonts w:ascii="Arial" w:hAnsi="Arial" w:cs="Arial"/>
          <w:sz w:val="20"/>
          <w:szCs w:val="20"/>
        </w:rPr>
        <w:t xml:space="preserve">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sz w:val="20"/>
          <w:szCs w:val="20"/>
        </w:rPr>
        <w:t xml:space="preserve">ACUERDO NUMERO NUEVE: </w:t>
      </w:r>
      <w:r w:rsidRPr="006B5D07">
        <w:rPr>
          <w:rFonts w:ascii="Arial" w:hAnsi="Arial" w:cs="Arial"/>
          <w:sz w:val="20"/>
          <w:szCs w:val="20"/>
        </w:rPr>
        <w:t xml:space="preserve">Escuchado y discutido el informe presentado por el Licenciado Héctor Mauricio Sandoval Miranda, en el cual expone: </w:t>
      </w:r>
      <w:r w:rsidRPr="006B5D07">
        <w:rPr>
          <w:rFonts w:ascii="Arial" w:hAnsi="Arial" w:cs="Arial"/>
          <w:b/>
          <w:sz w:val="20"/>
          <w:szCs w:val="20"/>
        </w:rPr>
        <w:t>I.</w:t>
      </w:r>
      <w:r w:rsidRPr="006B5D07">
        <w:rPr>
          <w:rFonts w:ascii="Arial" w:hAnsi="Arial" w:cs="Arial"/>
          <w:sz w:val="20"/>
          <w:szCs w:val="20"/>
        </w:rPr>
        <w:t xml:space="preserve"> Que el día</w:t>
      </w:r>
      <w:r w:rsidRPr="006B5D07">
        <w:rPr>
          <w:rFonts w:ascii="Arial" w:eastAsia="Calibri" w:hAnsi="Arial" w:cs="Arial"/>
          <w:sz w:val="20"/>
          <w:szCs w:val="20"/>
          <w:lang w:eastAsia="en-US"/>
        </w:rPr>
        <w:t xml:space="preserve"> 8 de octubre del corriente año, la comunidad “El Angelito”, presento nota mediante la cual manifiestan que solicitan titulación del lote de cada familia, después de tantos años de vivir en dicho lugar, presentando la siguiente documentación: a) Ficha Catastral de la parcela 0609R11 266, de un área de 732.0224 m2, b) Perímetro 161.1702 m, c) Uso Habitacional, d) Poseedor: López de merino, Carmen, e) Dirección: Cantón Conacaste, numero S/N, Nejapa, San Salvador. Nota que fue remitida al Encargado de Ordenamiento y Desarrollo Territorial  de esta municipalidad, el día 07 DE NOVIEMBRE, del corriente año, para que remitiera informe técnico, no habiendo obtenido respuesta de su parte a la fecha. </w:t>
      </w:r>
      <w:r w:rsidRPr="006B5D07">
        <w:rPr>
          <w:rFonts w:ascii="Arial" w:eastAsia="Calibri" w:hAnsi="Arial" w:cs="Arial"/>
          <w:b/>
          <w:sz w:val="20"/>
          <w:szCs w:val="20"/>
          <w:lang w:eastAsia="en-US"/>
        </w:rPr>
        <w:t>II.</w:t>
      </w:r>
      <w:r w:rsidRPr="006B5D07">
        <w:rPr>
          <w:rFonts w:ascii="Arial" w:eastAsia="Calibri" w:hAnsi="Arial" w:cs="Arial"/>
          <w:sz w:val="20"/>
          <w:szCs w:val="20"/>
          <w:lang w:eastAsia="en-US"/>
        </w:rPr>
        <w:t xml:space="preserve"> Que, mediante Permiso otorgado para la Construcción de las Obras de Urbanización, de una Parcelación Industrial, propiedad de la sociedad FIAMAC, S.A DE C.V., denominado “Urbanización El Angelito Norte (Etapa I)   N° 0022-2008, en el numeral 5 establece que: “</w:t>
      </w:r>
      <w:r w:rsidRPr="006B5D07">
        <w:rPr>
          <w:rFonts w:ascii="Arial" w:eastAsia="Calibri" w:hAnsi="Arial" w:cs="Arial"/>
          <w:i/>
          <w:sz w:val="20"/>
          <w:szCs w:val="20"/>
          <w:lang w:eastAsia="en-US"/>
        </w:rPr>
        <w:t>Deberá reubicar a los habitantes de la comunidad El Chorizo, de acuerdo a lo establecido en la resolución del MARN N° 10433-798, y lo definido en copia de Acta N° 87, donde se transcribe el Acuerdo Municipal N° 7 de la Alcaldía de Nejapa, de fecha 16 de septiembre de 2008, donde declara de interés social un proyecto de construcción de 44 viviendas, debiendo desarrollar dicho proyecto, atendiendo lo establecido anteriormente. Caso contrario, deberá solicitar los trámites correspondientes en esta oficina (OPAMSS)</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III.</w:t>
      </w:r>
      <w:r w:rsidRPr="006B5D07">
        <w:rPr>
          <w:rFonts w:ascii="Arial" w:eastAsia="Calibri" w:hAnsi="Arial" w:cs="Arial"/>
          <w:sz w:val="20"/>
          <w:szCs w:val="20"/>
          <w:lang w:eastAsia="en-US"/>
        </w:rPr>
        <w:t xml:space="preserve"> Que mediante Acuerdo Municipal número </w:t>
      </w:r>
      <w:r w:rsidRPr="006B5D07">
        <w:rPr>
          <w:rFonts w:ascii="Arial" w:eastAsia="Calibri" w:hAnsi="Arial" w:cs="Arial"/>
          <w:b/>
          <w:sz w:val="20"/>
          <w:szCs w:val="20"/>
          <w:lang w:eastAsia="en-US"/>
        </w:rPr>
        <w:t xml:space="preserve">CINCO </w:t>
      </w:r>
      <w:r w:rsidRPr="006B5D07">
        <w:rPr>
          <w:rFonts w:ascii="Arial" w:eastAsia="Calibri" w:hAnsi="Arial" w:cs="Arial"/>
          <w:sz w:val="20"/>
          <w:szCs w:val="20"/>
          <w:lang w:eastAsia="en-US"/>
        </w:rPr>
        <w:t xml:space="preserve">de Acta número </w:t>
      </w:r>
      <w:r w:rsidRPr="006B5D07">
        <w:rPr>
          <w:rFonts w:ascii="Arial" w:eastAsia="Calibri" w:hAnsi="Arial" w:cs="Arial"/>
          <w:b/>
          <w:sz w:val="20"/>
          <w:szCs w:val="20"/>
          <w:lang w:eastAsia="en-US"/>
        </w:rPr>
        <w:t>OCHO,</w:t>
      </w:r>
      <w:r w:rsidRPr="006B5D07">
        <w:rPr>
          <w:rFonts w:ascii="Arial" w:eastAsia="Calibri" w:hAnsi="Arial" w:cs="Arial"/>
          <w:sz w:val="20"/>
          <w:szCs w:val="20"/>
          <w:lang w:eastAsia="en-US"/>
        </w:rPr>
        <w:t xml:space="preserve"> de reunión celebrada el día dos de abril del año 2019, se resolvió: </w:t>
      </w:r>
      <w:r w:rsidRPr="006B5D07">
        <w:rPr>
          <w:rFonts w:ascii="Arial" w:eastAsia="Calibri" w:hAnsi="Arial" w:cs="Arial"/>
          <w:i/>
          <w:sz w:val="20"/>
          <w:szCs w:val="20"/>
          <w:lang w:eastAsia="en-US"/>
        </w:rPr>
        <w:t>“DELEGAR AL INEGENIERO ADOLFO RIVAS BARRIOS, ALCALDE MUNICPAL, para que pueda gestionar la reubicación de las personas ubicadas en los inmuebles conocidos como el chorizo y los angelitos a otro inmueble donde puedan construir una vivienda digna tal como lo regula el artículo 119 de la Constitución de la república</w:t>
      </w:r>
      <w:r w:rsidRPr="006B5D07">
        <w:rPr>
          <w:rFonts w:ascii="Arial" w:eastAsia="Calibri" w:hAnsi="Arial" w:cs="Arial"/>
          <w:sz w:val="20"/>
          <w:szCs w:val="20"/>
          <w:lang w:eastAsia="en-US"/>
        </w:rPr>
        <w:t xml:space="preserve">.” </w:t>
      </w:r>
      <w:r w:rsidRPr="006B5D07">
        <w:rPr>
          <w:rFonts w:ascii="Arial" w:eastAsia="Calibri" w:hAnsi="Arial" w:cs="Arial"/>
          <w:b/>
          <w:sz w:val="20"/>
          <w:szCs w:val="20"/>
          <w:lang w:eastAsia="en-US"/>
        </w:rPr>
        <w:t>IV</w:t>
      </w:r>
      <w:r w:rsidRPr="006B5D07">
        <w:rPr>
          <w:rFonts w:ascii="Arial" w:eastAsia="Calibri" w:hAnsi="Arial" w:cs="Arial"/>
          <w:sz w:val="20"/>
          <w:szCs w:val="20"/>
          <w:lang w:eastAsia="en-US"/>
        </w:rPr>
        <w:t xml:space="preserve">. Que mediante Acuerdo Municipal número </w:t>
      </w:r>
      <w:r w:rsidRPr="006B5D07">
        <w:rPr>
          <w:rFonts w:ascii="Arial" w:eastAsia="Calibri" w:hAnsi="Arial" w:cs="Arial"/>
          <w:b/>
          <w:sz w:val="20"/>
          <w:szCs w:val="20"/>
          <w:lang w:eastAsia="en-US"/>
        </w:rPr>
        <w:t xml:space="preserve">SIETE </w:t>
      </w:r>
      <w:r w:rsidRPr="006B5D07">
        <w:rPr>
          <w:rFonts w:ascii="Arial" w:eastAsia="Calibri" w:hAnsi="Arial" w:cs="Arial"/>
          <w:sz w:val="20"/>
          <w:szCs w:val="20"/>
          <w:lang w:eastAsia="en-US"/>
        </w:rPr>
        <w:t xml:space="preserve">de Acta número </w:t>
      </w:r>
      <w:r w:rsidRPr="006B5D07">
        <w:rPr>
          <w:rFonts w:ascii="Arial" w:eastAsia="Calibri" w:hAnsi="Arial" w:cs="Arial"/>
          <w:b/>
          <w:sz w:val="20"/>
          <w:szCs w:val="20"/>
          <w:lang w:eastAsia="en-US"/>
        </w:rPr>
        <w:t>OCHENTA Y SIETE,</w:t>
      </w:r>
      <w:r w:rsidRPr="006B5D07">
        <w:rPr>
          <w:rFonts w:ascii="Arial" w:eastAsia="Calibri" w:hAnsi="Arial" w:cs="Arial"/>
          <w:sz w:val="20"/>
          <w:szCs w:val="20"/>
          <w:lang w:eastAsia="en-US"/>
        </w:rPr>
        <w:t xml:space="preserve"> de reunión celebrada el día dos de abril del corriente año, se resolvió: “El Concejo Municipal tomando en cuenta que es un derecho de la persona el contar con una vivienda digna y segura, así mismo considerando que las familias que actualmente residen en el Caserío El chorizo son de escasos recursos económicos: </w:t>
      </w:r>
      <w:r w:rsidRPr="006B5D07">
        <w:rPr>
          <w:rFonts w:ascii="Arial" w:eastAsia="Calibri" w:hAnsi="Arial" w:cs="Arial"/>
          <w:b/>
          <w:sz w:val="20"/>
          <w:szCs w:val="20"/>
          <w:lang w:eastAsia="en-US"/>
        </w:rPr>
        <w:t>ACUERDA</w:t>
      </w:r>
      <w:r w:rsidRPr="006B5D07">
        <w:rPr>
          <w:rFonts w:ascii="Arial" w:eastAsia="Calibri" w:hAnsi="Arial" w:cs="Arial"/>
          <w:sz w:val="20"/>
          <w:szCs w:val="20"/>
          <w:lang w:eastAsia="en-US"/>
        </w:rPr>
        <w:t xml:space="preserve">: Declarar de Interés Social el proyecto de construcción de 44 vivienda a desarrollarse en una porción del lote conocido como El Castillo.”  </w:t>
      </w:r>
      <w:r w:rsidRPr="006B5D07">
        <w:rPr>
          <w:rFonts w:ascii="Arial" w:eastAsia="Calibri" w:hAnsi="Arial" w:cs="Arial"/>
          <w:b/>
          <w:sz w:val="20"/>
          <w:szCs w:val="20"/>
          <w:lang w:eastAsia="en-US"/>
        </w:rPr>
        <w:t>V.</w:t>
      </w:r>
      <w:r w:rsidRPr="006B5D07">
        <w:rPr>
          <w:rFonts w:ascii="Arial" w:eastAsia="Calibri" w:hAnsi="Arial" w:cs="Arial"/>
          <w:sz w:val="20"/>
          <w:szCs w:val="20"/>
          <w:lang w:eastAsia="en-US"/>
        </w:rPr>
        <w:t xml:space="preserve"> Que mediante memorándum enviado por la Unidad Jurídica al alcalde municipal, con fecha 14 de noviembre del año 2019, respecto a “</w:t>
      </w:r>
      <w:r w:rsidRPr="006B5D07">
        <w:rPr>
          <w:rFonts w:ascii="Arial" w:eastAsia="Calibri" w:hAnsi="Arial" w:cs="Arial"/>
          <w:b/>
          <w:sz w:val="20"/>
          <w:szCs w:val="20"/>
          <w:u w:val="single"/>
          <w:lang w:eastAsia="en-US"/>
        </w:rPr>
        <w:t>Estado Jurídico de Comunidad El Angelito”</w:t>
      </w:r>
      <w:r w:rsidRPr="006B5D07">
        <w:rPr>
          <w:rFonts w:ascii="Arial" w:eastAsia="Calibri" w:hAnsi="Arial" w:cs="Arial"/>
          <w:sz w:val="20"/>
          <w:szCs w:val="20"/>
          <w:lang w:eastAsia="en-US"/>
        </w:rPr>
        <w:t>, se recomendó lo siguiente: “</w:t>
      </w:r>
      <w:r w:rsidRPr="006B5D07">
        <w:rPr>
          <w:rFonts w:ascii="Arial" w:eastAsia="Calibri" w:hAnsi="Arial" w:cs="Arial"/>
          <w:i/>
          <w:sz w:val="20"/>
          <w:szCs w:val="20"/>
          <w:lang w:eastAsia="en-US"/>
        </w:rPr>
        <w:t>Debido a que el suscrito advierte que no existe  a la fecha dictamen técnico emitido por la Unidad de Ordenamiento y Desarrollo Territorial, de esta municipalidad, con lo cual se hace difícil emitir un recomendable o un dictamen jurídico respecto al procedimiento necesario para legalizar o titular a los habitantes de la “Comunidad el Angelito”, por lo que en este momento recomiendo</w:t>
      </w:r>
      <w:r w:rsidRPr="006B5D07">
        <w:rPr>
          <w:rFonts w:ascii="Arial" w:eastAsia="Calibri" w:hAnsi="Arial" w:cs="Arial"/>
          <w:b/>
          <w:i/>
          <w:sz w:val="20"/>
          <w:szCs w:val="20"/>
          <w:lang w:eastAsia="en-US"/>
        </w:rPr>
        <w:t>: I.</w:t>
      </w:r>
      <w:r w:rsidRPr="006B5D07">
        <w:rPr>
          <w:rFonts w:ascii="Arial" w:eastAsia="Calibri" w:hAnsi="Arial" w:cs="Arial"/>
          <w:i/>
          <w:sz w:val="20"/>
          <w:szCs w:val="20"/>
          <w:lang w:eastAsia="en-US"/>
        </w:rPr>
        <w:t xml:space="preserve"> Se sostenga reunión con representantes de la sociedad FIAMAC, S.A DE C.V., con el objetivo de retomar el tema sobre la reubicación solicitada en el Permiso otorgado, por OPAMSS, para la Construcción de las Obras de Urbanización, de la Parcelación denominada “Urbanización El Angelito Norte (Etapa I)   N° 0022-2008. </w:t>
      </w:r>
      <w:r w:rsidRPr="006B5D07">
        <w:rPr>
          <w:rFonts w:ascii="Arial" w:eastAsia="Calibri" w:hAnsi="Arial" w:cs="Arial"/>
          <w:b/>
          <w:i/>
          <w:sz w:val="20"/>
          <w:szCs w:val="20"/>
          <w:lang w:eastAsia="en-US"/>
        </w:rPr>
        <w:t>II.</w:t>
      </w:r>
      <w:r w:rsidRPr="006B5D07">
        <w:rPr>
          <w:rFonts w:ascii="Arial" w:eastAsia="Calibri" w:hAnsi="Arial" w:cs="Arial"/>
          <w:i/>
          <w:sz w:val="20"/>
          <w:szCs w:val="20"/>
          <w:lang w:eastAsia="en-US"/>
        </w:rPr>
        <w:t xml:space="preserve"> Una vez se tenga el informe técnico, solicitado a la Unidad de Ordenamiento y Desarrollo Territorial, el cual debe incluir: a) Investigación Registral, en CNR, respecto a los inmuebles, relacionados. (Propietario y estado de Fichas Catastrales), b) Resultado de inspección, respecto a la quebrada, y c) Si los lotes se encuentran en zona urbana o rural, lo cual servirá de base para determinar figura legal a utilizar para la titulación de los lotes, es decir si el procedimiento a seguir es Título de Propiedad o Titulo Supletorio y en su defecto adquisición de dominio por prescripción ante Juez Competente...” </w:t>
      </w:r>
      <w:r w:rsidRPr="006B5D07">
        <w:rPr>
          <w:rFonts w:ascii="Arial" w:eastAsia="Calibri" w:hAnsi="Arial" w:cs="Arial"/>
          <w:b/>
          <w:sz w:val="20"/>
          <w:szCs w:val="20"/>
          <w:lang w:eastAsia="en-US"/>
        </w:rPr>
        <w:t xml:space="preserve">VI. </w:t>
      </w:r>
      <w:r w:rsidRPr="006B5D07">
        <w:rPr>
          <w:rFonts w:ascii="Arial" w:eastAsia="Calibri" w:hAnsi="Arial" w:cs="Arial"/>
          <w:sz w:val="20"/>
          <w:szCs w:val="20"/>
          <w:lang w:eastAsia="en-US"/>
        </w:rPr>
        <w:t xml:space="preserve">Que mediante memorándum de fecha 20 de los corrientes, el arquitecto Luis Arturo Rivera Alemán, Encargado de Ordenamiento y Desarrollo Territorial, informa lo siguiente: </w:t>
      </w:r>
      <w:r w:rsidRPr="006B5D07">
        <w:rPr>
          <w:rFonts w:ascii="Arial" w:hAnsi="Arial" w:cs="Arial"/>
          <w:sz w:val="20"/>
          <w:szCs w:val="20"/>
        </w:rPr>
        <w:t xml:space="preserve">En respuesta a la Solicitud S/N de fecha </w:t>
      </w:r>
      <w:r w:rsidRPr="006B5D07">
        <w:rPr>
          <w:rFonts w:ascii="Arial" w:hAnsi="Arial" w:cs="Arial"/>
          <w:b/>
          <w:sz w:val="20"/>
          <w:szCs w:val="20"/>
        </w:rPr>
        <w:t>15/01/2020</w:t>
      </w:r>
      <w:r w:rsidRPr="006B5D07">
        <w:rPr>
          <w:rFonts w:ascii="Arial" w:hAnsi="Arial" w:cs="Arial"/>
          <w:sz w:val="20"/>
          <w:szCs w:val="20"/>
        </w:rPr>
        <w:t xml:space="preserve"> de la “</w:t>
      </w:r>
      <w:r w:rsidRPr="006B5D07">
        <w:rPr>
          <w:rFonts w:ascii="Arial" w:hAnsi="Arial" w:cs="Arial"/>
          <w:b/>
          <w:sz w:val="20"/>
          <w:szCs w:val="20"/>
        </w:rPr>
        <w:t>Comunidad el Angelito”</w:t>
      </w:r>
      <w:r w:rsidRPr="006B5D07">
        <w:rPr>
          <w:rFonts w:ascii="Arial" w:hAnsi="Arial" w:cs="Arial"/>
          <w:sz w:val="20"/>
          <w:szCs w:val="20"/>
        </w:rPr>
        <w:t xml:space="preserve"> Nejapa dirigida al Sr. Alcalde y su Consejo Municipal, con el fin de que se pueda titular los lotes a Cada Familia que la compone. Los inmuebles de la referida comunidad se encuentran en el Mapa Catastral </w:t>
      </w:r>
      <w:r w:rsidRPr="006B5D07">
        <w:rPr>
          <w:rFonts w:ascii="Arial" w:hAnsi="Arial" w:cs="Arial"/>
          <w:b/>
          <w:sz w:val="20"/>
          <w:szCs w:val="20"/>
        </w:rPr>
        <w:t>0609R11</w:t>
      </w:r>
      <w:r w:rsidRPr="006B5D07">
        <w:rPr>
          <w:rFonts w:ascii="Arial" w:hAnsi="Arial" w:cs="Arial"/>
          <w:sz w:val="20"/>
          <w:szCs w:val="20"/>
        </w:rPr>
        <w:t xml:space="preserve"> desde la parcela </w:t>
      </w:r>
      <w:r w:rsidRPr="006B5D07">
        <w:rPr>
          <w:rFonts w:ascii="Arial" w:hAnsi="Arial" w:cs="Arial"/>
          <w:b/>
          <w:sz w:val="20"/>
          <w:szCs w:val="20"/>
        </w:rPr>
        <w:t>249</w:t>
      </w:r>
      <w:r w:rsidRPr="006B5D07">
        <w:rPr>
          <w:rFonts w:ascii="Arial" w:hAnsi="Arial" w:cs="Arial"/>
          <w:sz w:val="20"/>
          <w:szCs w:val="20"/>
        </w:rPr>
        <w:t xml:space="preserve"> a la </w:t>
      </w:r>
      <w:r w:rsidRPr="006B5D07">
        <w:rPr>
          <w:rFonts w:ascii="Arial" w:hAnsi="Arial" w:cs="Arial"/>
          <w:b/>
          <w:sz w:val="20"/>
          <w:szCs w:val="20"/>
        </w:rPr>
        <w:t>712</w:t>
      </w:r>
      <w:r w:rsidRPr="006B5D07">
        <w:rPr>
          <w:rFonts w:ascii="Arial" w:hAnsi="Arial" w:cs="Arial"/>
          <w:sz w:val="20"/>
          <w:szCs w:val="20"/>
        </w:rPr>
        <w:t xml:space="preserve"> sobre autopista By Pass SAL37N, entre las coordenadas latitud 13°48'18.85"N, longitud 89°14' 1.71"O y latitud 13°48'11.32"N, longitud del 89°14'5.67"O del Municipio de Nejapa ubicados en cantón el Conacaste, Caserío el Angelito, Nejapa, Depto. de San Salvador. En Diciembre del 2019 se obtuvieron las Ubicaciones Catastrales en el CNR  las cuales determinan a los verdaderos Propietarios de las Parcelas, con el siguiente Estudio Registral así:</w:t>
      </w:r>
    </w:p>
    <w:p w:rsidR="00BB1893" w:rsidRPr="00D656AD" w:rsidRDefault="00BB1893" w:rsidP="00BB1893">
      <w:pPr>
        <w:spacing w:line="360" w:lineRule="auto"/>
        <w:jc w:val="both"/>
        <w:rPr>
          <w:rFonts w:ascii="Arial" w:hAnsi="Arial" w:cs="Arial"/>
          <w:sz w:val="20"/>
          <w:szCs w:val="20"/>
        </w:rPr>
      </w:pPr>
    </w:p>
    <w:tbl>
      <w:tblPr>
        <w:tblW w:w="479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
        <w:gridCol w:w="414"/>
        <w:gridCol w:w="466"/>
        <w:gridCol w:w="1860"/>
        <w:gridCol w:w="672"/>
        <w:gridCol w:w="582"/>
        <w:gridCol w:w="2915"/>
        <w:gridCol w:w="1188"/>
      </w:tblGrid>
      <w:tr w:rsidR="00BB1893" w:rsidRPr="00A017EB" w:rsidTr="00DF61B9">
        <w:trPr>
          <w:trHeight w:val="300"/>
          <w:jc w:val="center"/>
        </w:trPr>
        <w:tc>
          <w:tcPr>
            <w:tcW w:w="203" w:type="pct"/>
            <w:tcBorders>
              <w:top w:val="double" w:sz="4" w:space="0" w:color="auto"/>
              <w:bottom w:val="double" w:sz="4" w:space="0" w:color="auto"/>
            </w:tcBorders>
            <w:shd w:val="clear" w:color="auto" w:fill="DEEAF6"/>
            <w:vAlign w:val="center"/>
          </w:tcPr>
          <w:p w:rsidR="00BB1893" w:rsidRPr="00CF7836" w:rsidRDefault="00BB1893" w:rsidP="00DF61B9">
            <w:pPr>
              <w:jc w:val="center"/>
              <w:rPr>
                <w:rFonts w:ascii="Arial Narrow" w:hAnsi="Arial Narrow"/>
                <w:b/>
                <w:color w:val="000000"/>
                <w:sz w:val="10"/>
                <w:szCs w:val="10"/>
              </w:rPr>
            </w:pPr>
            <w:r>
              <w:rPr>
                <w:rFonts w:ascii="Arial Narrow" w:hAnsi="Arial Narrow"/>
                <w:b/>
                <w:color w:val="000000"/>
                <w:sz w:val="10"/>
                <w:szCs w:val="10"/>
              </w:rPr>
              <w:t>N°</w:t>
            </w:r>
          </w:p>
        </w:tc>
        <w:tc>
          <w:tcPr>
            <w:tcW w:w="245" w:type="pct"/>
            <w:tcBorders>
              <w:top w:val="double" w:sz="4" w:space="0" w:color="auto"/>
              <w:bottom w:val="double" w:sz="4" w:space="0" w:color="auto"/>
            </w:tcBorders>
            <w:shd w:val="clear" w:color="auto" w:fill="DEEAF6"/>
            <w:noWrap/>
            <w:vAlign w:val="center"/>
          </w:tcPr>
          <w:p w:rsidR="00BB1893" w:rsidRPr="00CF7836" w:rsidRDefault="00BB1893" w:rsidP="00DF61B9">
            <w:pPr>
              <w:jc w:val="center"/>
              <w:rPr>
                <w:rFonts w:ascii="Arial Narrow" w:hAnsi="Arial Narrow"/>
                <w:b/>
                <w:color w:val="000000"/>
                <w:sz w:val="10"/>
                <w:szCs w:val="10"/>
              </w:rPr>
            </w:pPr>
            <w:r w:rsidRPr="00CF7836">
              <w:rPr>
                <w:rFonts w:ascii="Arial Narrow" w:hAnsi="Arial Narrow"/>
                <w:b/>
                <w:color w:val="000000"/>
                <w:sz w:val="10"/>
                <w:szCs w:val="10"/>
              </w:rPr>
              <w:t>SECTOR</w:t>
            </w:r>
          </w:p>
        </w:tc>
        <w:tc>
          <w:tcPr>
            <w:tcW w:w="276" w:type="pct"/>
            <w:tcBorders>
              <w:top w:val="double" w:sz="4" w:space="0" w:color="auto"/>
              <w:bottom w:val="double" w:sz="4" w:space="0" w:color="auto"/>
            </w:tcBorders>
            <w:shd w:val="clear" w:color="auto" w:fill="DEEAF6"/>
            <w:noWrap/>
            <w:vAlign w:val="center"/>
          </w:tcPr>
          <w:p w:rsidR="00BB1893" w:rsidRPr="00CF7836" w:rsidRDefault="00BB1893" w:rsidP="00DF61B9">
            <w:pPr>
              <w:jc w:val="center"/>
              <w:rPr>
                <w:rFonts w:ascii="Arial Narrow" w:hAnsi="Arial Narrow"/>
                <w:b/>
                <w:color w:val="000000"/>
                <w:sz w:val="10"/>
                <w:szCs w:val="10"/>
              </w:rPr>
            </w:pPr>
            <w:r w:rsidRPr="00CF7836">
              <w:rPr>
                <w:rFonts w:ascii="Arial Narrow" w:hAnsi="Arial Narrow"/>
                <w:b/>
                <w:color w:val="000000"/>
                <w:sz w:val="10"/>
                <w:szCs w:val="10"/>
              </w:rPr>
              <w:t>PARCELA</w:t>
            </w:r>
          </w:p>
        </w:tc>
        <w:tc>
          <w:tcPr>
            <w:tcW w:w="1102" w:type="pct"/>
            <w:tcBorders>
              <w:top w:val="double" w:sz="4" w:space="0" w:color="auto"/>
              <w:bottom w:val="double" w:sz="4" w:space="0" w:color="auto"/>
            </w:tcBorders>
            <w:shd w:val="clear" w:color="auto" w:fill="DEEAF6"/>
            <w:noWrap/>
            <w:vAlign w:val="center"/>
          </w:tcPr>
          <w:p w:rsidR="00BB1893" w:rsidRPr="002C76B5" w:rsidRDefault="00BB1893" w:rsidP="00DF61B9">
            <w:pPr>
              <w:jc w:val="center"/>
              <w:rPr>
                <w:rFonts w:ascii="Arial Narrow" w:hAnsi="Arial Narrow"/>
                <w:b/>
                <w:color w:val="000000"/>
                <w:sz w:val="14"/>
                <w:szCs w:val="14"/>
              </w:rPr>
            </w:pPr>
            <w:r w:rsidRPr="002C76B5">
              <w:rPr>
                <w:rFonts w:ascii="Arial Narrow" w:hAnsi="Arial Narrow"/>
                <w:b/>
                <w:color w:val="000000"/>
                <w:sz w:val="14"/>
                <w:szCs w:val="14"/>
              </w:rPr>
              <w:t>DIRECCION</w:t>
            </w:r>
          </w:p>
        </w:tc>
        <w:tc>
          <w:tcPr>
            <w:tcW w:w="398" w:type="pct"/>
            <w:tcBorders>
              <w:top w:val="double" w:sz="4" w:space="0" w:color="auto"/>
              <w:bottom w:val="double" w:sz="4" w:space="0" w:color="auto"/>
            </w:tcBorders>
            <w:shd w:val="clear" w:color="auto" w:fill="DEEAF6"/>
            <w:noWrap/>
            <w:vAlign w:val="center"/>
          </w:tcPr>
          <w:p w:rsidR="00BB1893" w:rsidRPr="002C76B5" w:rsidRDefault="00BB1893" w:rsidP="00DF61B9">
            <w:pPr>
              <w:jc w:val="center"/>
              <w:rPr>
                <w:rFonts w:ascii="Arial Narrow" w:hAnsi="Arial Narrow"/>
                <w:b/>
                <w:color w:val="000000"/>
                <w:sz w:val="16"/>
                <w:szCs w:val="16"/>
              </w:rPr>
            </w:pPr>
            <w:r w:rsidRPr="002C76B5">
              <w:rPr>
                <w:rFonts w:ascii="Arial Narrow" w:hAnsi="Arial Narrow"/>
                <w:b/>
                <w:color w:val="000000"/>
                <w:sz w:val="14"/>
                <w:szCs w:val="14"/>
              </w:rPr>
              <w:t>AREA</w:t>
            </w:r>
          </w:p>
        </w:tc>
        <w:tc>
          <w:tcPr>
            <w:tcW w:w="345" w:type="pct"/>
            <w:tcBorders>
              <w:top w:val="double" w:sz="4" w:space="0" w:color="auto"/>
              <w:bottom w:val="double" w:sz="4" w:space="0" w:color="auto"/>
            </w:tcBorders>
            <w:shd w:val="clear" w:color="auto" w:fill="DEEAF6"/>
            <w:noWrap/>
            <w:vAlign w:val="center"/>
          </w:tcPr>
          <w:p w:rsidR="00BB1893" w:rsidRPr="00CF7836" w:rsidRDefault="00BB1893" w:rsidP="00DF61B9">
            <w:pPr>
              <w:jc w:val="center"/>
              <w:rPr>
                <w:rFonts w:ascii="Arial Narrow" w:hAnsi="Arial Narrow"/>
                <w:b/>
                <w:color w:val="000000"/>
                <w:sz w:val="10"/>
                <w:szCs w:val="10"/>
              </w:rPr>
            </w:pPr>
            <w:r w:rsidRPr="00CF7836">
              <w:rPr>
                <w:rFonts w:ascii="Arial Narrow" w:hAnsi="Arial Narrow"/>
                <w:b/>
                <w:color w:val="000000"/>
                <w:sz w:val="10"/>
                <w:szCs w:val="10"/>
              </w:rPr>
              <w:t>PERIMETRO</w:t>
            </w:r>
          </w:p>
        </w:tc>
        <w:tc>
          <w:tcPr>
            <w:tcW w:w="1727" w:type="pct"/>
            <w:tcBorders>
              <w:top w:val="double" w:sz="4" w:space="0" w:color="auto"/>
              <w:bottom w:val="double" w:sz="4" w:space="0" w:color="auto"/>
            </w:tcBorders>
            <w:shd w:val="clear" w:color="auto" w:fill="DEEAF6"/>
            <w:noWrap/>
            <w:vAlign w:val="center"/>
          </w:tcPr>
          <w:p w:rsidR="00BB1893" w:rsidRPr="002C76B5" w:rsidRDefault="00BB1893" w:rsidP="00DF61B9">
            <w:pPr>
              <w:jc w:val="center"/>
              <w:rPr>
                <w:rFonts w:ascii="Arial Narrow" w:hAnsi="Arial Narrow"/>
                <w:b/>
                <w:color w:val="000000"/>
                <w:sz w:val="14"/>
                <w:szCs w:val="14"/>
              </w:rPr>
            </w:pPr>
            <w:r w:rsidRPr="002C76B5">
              <w:rPr>
                <w:rFonts w:ascii="Arial Narrow" w:hAnsi="Arial Narrow"/>
                <w:b/>
                <w:color w:val="000000"/>
                <w:sz w:val="14"/>
                <w:szCs w:val="14"/>
              </w:rPr>
              <w:t>PROPIETARIO O POSEEDOR ACTUAL</w:t>
            </w:r>
          </w:p>
        </w:tc>
        <w:tc>
          <w:tcPr>
            <w:tcW w:w="704" w:type="pct"/>
            <w:tcBorders>
              <w:top w:val="double" w:sz="4" w:space="0" w:color="auto"/>
              <w:bottom w:val="double" w:sz="4" w:space="0" w:color="auto"/>
            </w:tcBorders>
            <w:shd w:val="clear" w:color="auto" w:fill="DEEAF6"/>
            <w:vAlign w:val="center"/>
          </w:tcPr>
          <w:p w:rsidR="00BB1893" w:rsidRPr="00CF7836" w:rsidRDefault="00BB1893" w:rsidP="00DF61B9">
            <w:pPr>
              <w:jc w:val="center"/>
              <w:rPr>
                <w:rFonts w:ascii="Arial Narrow" w:hAnsi="Arial Narrow"/>
                <w:b/>
                <w:color w:val="000000"/>
                <w:sz w:val="14"/>
                <w:szCs w:val="14"/>
              </w:rPr>
            </w:pPr>
            <w:r w:rsidRPr="000755ED">
              <w:rPr>
                <w:rFonts w:ascii="Arial Narrow" w:hAnsi="Arial Narrow"/>
                <w:b/>
                <w:color w:val="000000"/>
                <w:sz w:val="14"/>
                <w:szCs w:val="14"/>
              </w:rPr>
              <w:t xml:space="preserve">MATRICULA N° </w:t>
            </w:r>
          </w:p>
        </w:tc>
      </w:tr>
      <w:tr w:rsidR="00BB1893" w:rsidRPr="00A017EB" w:rsidTr="00DF61B9">
        <w:trPr>
          <w:trHeight w:val="397"/>
          <w:jc w:val="center"/>
        </w:trPr>
        <w:tc>
          <w:tcPr>
            <w:tcW w:w="203" w:type="pct"/>
            <w:tcBorders>
              <w:top w:val="double" w:sz="4" w:space="0" w:color="auto"/>
            </w:tcBorders>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w:t>
            </w:r>
          </w:p>
        </w:tc>
        <w:tc>
          <w:tcPr>
            <w:tcW w:w="245" w:type="pct"/>
            <w:tcBorders>
              <w:top w:val="double" w:sz="4" w:space="0" w:color="auto"/>
            </w:tcBorders>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tcBorders>
              <w:top w:val="double" w:sz="4" w:space="0" w:color="auto"/>
            </w:tcBorders>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249</w:t>
            </w:r>
          </w:p>
        </w:tc>
        <w:tc>
          <w:tcPr>
            <w:tcW w:w="1102" w:type="pct"/>
            <w:tcBorders>
              <w:top w:val="double" w:sz="4" w:space="0" w:color="auto"/>
            </w:tcBorders>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tcBorders>
              <w:top w:val="double" w:sz="4" w:space="0" w:color="auto"/>
            </w:tcBorders>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641.55</w:t>
            </w:r>
            <w:r w:rsidRPr="00CF7836">
              <w:rPr>
                <w:rFonts w:ascii="Arial Narrow" w:hAnsi="Arial Narrow"/>
                <w:sz w:val="16"/>
                <w:szCs w:val="16"/>
              </w:rPr>
              <w:t> </w:t>
            </w:r>
          </w:p>
        </w:tc>
        <w:tc>
          <w:tcPr>
            <w:tcW w:w="345" w:type="pct"/>
            <w:tcBorders>
              <w:top w:val="double" w:sz="4" w:space="0" w:color="auto"/>
            </w:tcBorders>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106.13</w:t>
            </w:r>
          </w:p>
        </w:tc>
        <w:tc>
          <w:tcPr>
            <w:tcW w:w="1727" w:type="pct"/>
            <w:tcBorders>
              <w:top w:val="double" w:sz="4" w:space="0" w:color="auto"/>
            </w:tcBorders>
            <w:shd w:val="clear" w:color="auto" w:fill="FFF2CC"/>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 xml:space="preserve">FIAMAC, SOCIEDAD ANONIMA DE CAPITAL VARIABLE </w:t>
            </w:r>
            <w:r>
              <w:rPr>
                <w:rFonts w:ascii="Arial Narrow" w:hAnsi="Arial Narrow"/>
                <w:color w:val="000000"/>
                <w:sz w:val="14"/>
                <w:szCs w:val="14"/>
              </w:rPr>
              <w:t xml:space="preserve"> - FIAMAC. S. A. DE C. V. (SIRy</w:t>
            </w:r>
            <w:r w:rsidRPr="00A017EB">
              <w:rPr>
                <w:rFonts w:ascii="Arial Narrow" w:hAnsi="Arial Narrow"/>
                <w:color w:val="000000"/>
                <w:sz w:val="14"/>
                <w:szCs w:val="14"/>
              </w:rPr>
              <w:t>C)  </w:t>
            </w:r>
          </w:p>
        </w:tc>
        <w:tc>
          <w:tcPr>
            <w:tcW w:w="704" w:type="pct"/>
            <w:tcBorders>
              <w:top w:val="double" w:sz="4" w:space="0" w:color="auto"/>
            </w:tcBorders>
            <w:shd w:val="clear" w:color="auto" w:fill="auto"/>
            <w:noWrap/>
            <w:vAlign w:val="center"/>
            <w:hideMark/>
          </w:tcPr>
          <w:p w:rsidR="00BB1893" w:rsidRPr="00A017EB" w:rsidRDefault="00BB1893" w:rsidP="00DF61B9">
            <w:pPr>
              <w:rPr>
                <w:rFonts w:ascii="Arial Narrow" w:hAnsi="Arial Narrow"/>
                <w:color w:val="000000"/>
                <w:sz w:val="16"/>
                <w:szCs w:val="16"/>
              </w:rPr>
            </w:pPr>
            <w:r>
              <w:rPr>
                <w:rFonts w:ascii="Arial Narrow" w:hAnsi="Arial Narrow"/>
                <w:color w:val="000000"/>
                <w:sz w:val="16"/>
                <w:szCs w:val="16"/>
              </w:rPr>
              <w:t xml:space="preserve"> </w:t>
            </w:r>
            <w:r w:rsidRPr="00A017EB">
              <w:rPr>
                <w:rFonts w:ascii="Arial Narrow" w:hAnsi="Arial Narrow"/>
                <w:color w:val="000000"/>
                <w:sz w:val="16"/>
                <w:szCs w:val="16"/>
              </w:rPr>
              <w:t xml:space="preserve">60123744 </w:t>
            </w:r>
            <w:r>
              <w:rPr>
                <w:rFonts w:ascii="Arial Narrow" w:hAnsi="Arial Narrow"/>
                <w:color w:val="000000"/>
                <w:sz w:val="16"/>
                <w:szCs w:val="16"/>
              </w:rPr>
              <w:t>–</w:t>
            </w:r>
            <w:r w:rsidRPr="00A017EB">
              <w:rPr>
                <w:rFonts w:ascii="Arial Narrow" w:hAnsi="Arial Narrow"/>
                <w:color w:val="000000"/>
                <w:sz w:val="16"/>
                <w:szCs w:val="16"/>
              </w:rPr>
              <w:t xml:space="preserve"> 00000</w:t>
            </w:r>
          </w:p>
        </w:tc>
      </w:tr>
      <w:tr w:rsidR="00BB1893" w:rsidRPr="00A017EB" w:rsidTr="00DF61B9">
        <w:trPr>
          <w:trHeight w:val="39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2</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250</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145.26</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48.43</w:t>
            </w:r>
            <w:r w:rsidRPr="00A017EB">
              <w:rPr>
                <w:rFonts w:ascii="Arial Narrow" w:hAnsi="Arial Narrow"/>
                <w:color w:val="000000"/>
                <w:sz w:val="16"/>
                <w:szCs w:val="16"/>
              </w:rPr>
              <w:t> </w:t>
            </w:r>
          </w:p>
        </w:tc>
        <w:tc>
          <w:tcPr>
            <w:tcW w:w="1727" w:type="pct"/>
            <w:shd w:val="clear" w:color="auto" w:fill="FFF2CC"/>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FIAMAC, SOCIEDAD ANONIMA DE CAPITAL VARIABL</w:t>
            </w:r>
            <w:r>
              <w:rPr>
                <w:rFonts w:ascii="Arial Narrow" w:hAnsi="Arial Narrow"/>
                <w:color w:val="000000"/>
                <w:sz w:val="14"/>
                <w:szCs w:val="14"/>
              </w:rPr>
              <w:t>E - FIAMAC. S. A. DE C. V. (SIRy</w:t>
            </w:r>
            <w:r w:rsidRPr="00A017EB">
              <w:rPr>
                <w:rFonts w:ascii="Arial Narrow" w:hAnsi="Arial Narrow"/>
                <w:color w:val="000000"/>
                <w:sz w:val="14"/>
                <w:szCs w:val="14"/>
              </w:rPr>
              <w:t>C)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 60123744 </w:t>
            </w:r>
            <w:r>
              <w:rPr>
                <w:rFonts w:ascii="Arial Narrow" w:hAnsi="Arial Narrow"/>
                <w:color w:val="000000"/>
                <w:sz w:val="16"/>
                <w:szCs w:val="16"/>
              </w:rPr>
              <w:t>–</w:t>
            </w:r>
            <w:r w:rsidRPr="00A017EB">
              <w:rPr>
                <w:rFonts w:ascii="Arial Narrow" w:hAnsi="Arial Narrow"/>
                <w:color w:val="000000"/>
                <w:sz w:val="16"/>
                <w:szCs w:val="16"/>
              </w:rPr>
              <w:t xml:space="preserve"> 00000</w:t>
            </w:r>
          </w:p>
        </w:tc>
      </w:tr>
      <w:tr w:rsidR="00BB1893" w:rsidRPr="00A017EB" w:rsidTr="00DF61B9">
        <w:trPr>
          <w:trHeight w:val="51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3</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251</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CASERIO EL ANGELITO, COMUNIDAD EL ANGELITO,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914.28</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139.56</w:t>
            </w:r>
          </w:p>
        </w:tc>
        <w:tc>
          <w:tcPr>
            <w:tcW w:w="1727" w:type="pct"/>
            <w:shd w:val="clear" w:color="auto" w:fill="auto"/>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TORRES AMAYA, MARIA DEL CARMEN (SIRYC)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Pr>
                <w:rFonts w:ascii="Arial Narrow" w:hAnsi="Arial Narrow"/>
                <w:color w:val="000000"/>
                <w:sz w:val="16"/>
                <w:szCs w:val="16"/>
              </w:rPr>
              <w:t xml:space="preserve"> </w:t>
            </w:r>
            <w:r w:rsidRPr="00A017EB">
              <w:rPr>
                <w:rFonts w:ascii="Arial Narrow" w:hAnsi="Arial Narrow"/>
                <w:color w:val="000000"/>
                <w:sz w:val="16"/>
                <w:szCs w:val="16"/>
              </w:rPr>
              <w:t xml:space="preserve">60460566 </w:t>
            </w:r>
            <w:r>
              <w:rPr>
                <w:rFonts w:ascii="Arial Narrow" w:hAnsi="Arial Narrow"/>
                <w:color w:val="000000"/>
                <w:sz w:val="16"/>
                <w:szCs w:val="16"/>
              </w:rPr>
              <w:t>–</w:t>
            </w:r>
            <w:r w:rsidRPr="00A017EB">
              <w:rPr>
                <w:rFonts w:ascii="Arial Narrow" w:hAnsi="Arial Narrow"/>
                <w:color w:val="000000"/>
                <w:sz w:val="16"/>
                <w:szCs w:val="16"/>
              </w:rPr>
              <w:t xml:space="preserve"> 00000</w:t>
            </w:r>
          </w:p>
        </w:tc>
      </w:tr>
      <w:tr w:rsidR="00BB1893" w:rsidRPr="00A017EB" w:rsidTr="00DF61B9">
        <w:trPr>
          <w:trHeight w:val="39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4</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252</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sidRPr="00CF7836">
              <w:rPr>
                <w:rFonts w:ascii="Arial Narrow" w:hAnsi="Arial Narrow"/>
                <w:sz w:val="16"/>
                <w:szCs w:val="16"/>
              </w:rPr>
              <w:t xml:space="preserve"> </w:t>
            </w:r>
            <w:r>
              <w:rPr>
                <w:rFonts w:ascii="Arial Narrow" w:hAnsi="Arial Narrow"/>
                <w:sz w:val="16"/>
                <w:szCs w:val="16"/>
              </w:rPr>
              <w:t>200.15</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57.03</w:t>
            </w:r>
          </w:p>
        </w:tc>
        <w:tc>
          <w:tcPr>
            <w:tcW w:w="1727" w:type="pct"/>
            <w:shd w:val="clear" w:color="auto" w:fill="FFF2CC"/>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FIAMAC, SOCIEDAD ANONIMA DE CAPITAL VARIABL</w:t>
            </w:r>
            <w:r>
              <w:rPr>
                <w:rFonts w:ascii="Arial Narrow" w:hAnsi="Arial Narrow"/>
                <w:color w:val="000000"/>
                <w:sz w:val="14"/>
                <w:szCs w:val="14"/>
              </w:rPr>
              <w:t>E - FIAMAC. S. A. DE C. V. (SIRy</w:t>
            </w:r>
            <w:r w:rsidRPr="00A017EB">
              <w:rPr>
                <w:rFonts w:ascii="Arial Narrow" w:hAnsi="Arial Narrow"/>
                <w:color w:val="000000"/>
                <w:sz w:val="14"/>
                <w:szCs w:val="14"/>
              </w:rPr>
              <w:t>C)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 60123744 </w:t>
            </w:r>
            <w:r>
              <w:rPr>
                <w:rFonts w:ascii="Arial Narrow" w:hAnsi="Arial Narrow"/>
                <w:color w:val="000000"/>
                <w:sz w:val="16"/>
                <w:szCs w:val="16"/>
              </w:rPr>
              <w:t>–</w:t>
            </w:r>
            <w:r w:rsidRPr="00A017EB">
              <w:rPr>
                <w:rFonts w:ascii="Arial Narrow" w:hAnsi="Arial Narrow"/>
                <w:color w:val="000000"/>
                <w:sz w:val="16"/>
                <w:szCs w:val="16"/>
              </w:rPr>
              <w:t xml:space="preserve"> 00000</w:t>
            </w:r>
          </w:p>
        </w:tc>
      </w:tr>
      <w:tr w:rsidR="00BB1893" w:rsidRPr="00A017EB" w:rsidTr="00DF61B9">
        <w:trPr>
          <w:trHeight w:val="39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5</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253</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146.13</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57.62</w:t>
            </w:r>
          </w:p>
        </w:tc>
        <w:tc>
          <w:tcPr>
            <w:tcW w:w="1727" w:type="pct"/>
            <w:shd w:val="clear" w:color="auto" w:fill="FFF2CC"/>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FIAMAC, SOCIEDAD ANONIMA DE CAPITAL VARIABL</w:t>
            </w:r>
            <w:r>
              <w:rPr>
                <w:rFonts w:ascii="Arial Narrow" w:hAnsi="Arial Narrow"/>
                <w:color w:val="000000"/>
                <w:sz w:val="14"/>
                <w:szCs w:val="14"/>
              </w:rPr>
              <w:t>E - FIAMAC. S. A. DE C. V. (SIRy</w:t>
            </w:r>
            <w:r w:rsidRPr="00A017EB">
              <w:rPr>
                <w:rFonts w:ascii="Arial Narrow" w:hAnsi="Arial Narrow"/>
                <w:color w:val="000000"/>
                <w:sz w:val="14"/>
                <w:szCs w:val="14"/>
              </w:rPr>
              <w:t>C)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 60123744 </w:t>
            </w:r>
            <w:r>
              <w:rPr>
                <w:rFonts w:ascii="Arial Narrow" w:hAnsi="Arial Narrow"/>
                <w:color w:val="000000"/>
                <w:sz w:val="16"/>
                <w:szCs w:val="16"/>
              </w:rPr>
              <w:t>–</w:t>
            </w:r>
            <w:r w:rsidRPr="00A017EB">
              <w:rPr>
                <w:rFonts w:ascii="Arial Narrow" w:hAnsi="Arial Narrow"/>
                <w:color w:val="000000"/>
                <w:sz w:val="16"/>
                <w:szCs w:val="16"/>
              </w:rPr>
              <w:t xml:space="preserve"> 00000</w:t>
            </w:r>
          </w:p>
        </w:tc>
      </w:tr>
      <w:tr w:rsidR="00BB1893" w:rsidRPr="00A017EB" w:rsidTr="00DF61B9">
        <w:trPr>
          <w:trHeight w:val="34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6</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254</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310.55</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80.86</w:t>
            </w:r>
            <w:r w:rsidRPr="00A017EB">
              <w:rPr>
                <w:rFonts w:ascii="Arial Narrow" w:hAnsi="Arial Narrow"/>
                <w:color w:val="000000"/>
                <w:sz w:val="16"/>
                <w:szCs w:val="16"/>
              </w:rPr>
              <w:t> </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34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7</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sidRPr="00E95D9B">
              <w:rPr>
                <w:rFonts w:ascii="Arial Narrow" w:hAnsi="Arial Narrow"/>
                <w:b/>
                <w:color w:val="000000"/>
                <w:sz w:val="16"/>
                <w:szCs w:val="16"/>
              </w:rPr>
              <w:t>255</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185.16</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58.78</w:t>
            </w:r>
            <w:r w:rsidRPr="00A017EB">
              <w:rPr>
                <w:rFonts w:ascii="Arial Narrow" w:hAnsi="Arial Narrow"/>
                <w:color w:val="000000"/>
                <w:sz w:val="16"/>
                <w:szCs w:val="16"/>
              </w:rPr>
              <w:t> </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34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8</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256</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294.55</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77.74</w:t>
            </w:r>
            <w:r w:rsidRPr="00A017EB">
              <w:rPr>
                <w:rFonts w:ascii="Arial Narrow" w:hAnsi="Arial Narrow"/>
                <w:color w:val="000000"/>
                <w:sz w:val="16"/>
                <w:szCs w:val="16"/>
              </w:rPr>
              <w:t> </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283"/>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9</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260</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230.74</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63.87</w:t>
            </w:r>
            <w:r w:rsidRPr="00A017EB">
              <w:rPr>
                <w:rFonts w:ascii="Arial Narrow" w:hAnsi="Arial Narrow"/>
                <w:color w:val="000000"/>
                <w:sz w:val="16"/>
                <w:szCs w:val="16"/>
              </w:rPr>
              <w:t> </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34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10</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261</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CASERIO EL ANGELITO,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389.90</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84.45</w:t>
            </w:r>
            <w:r w:rsidRPr="00A017EB">
              <w:rPr>
                <w:rFonts w:ascii="Arial Narrow" w:hAnsi="Arial Narrow"/>
                <w:color w:val="000000"/>
                <w:sz w:val="16"/>
                <w:szCs w:val="16"/>
              </w:rPr>
              <w:t> </w:t>
            </w:r>
          </w:p>
        </w:tc>
        <w:tc>
          <w:tcPr>
            <w:tcW w:w="1727" w:type="pct"/>
            <w:shd w:val="clear" w:color="auto" w:fill="auto"/>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FLAMENCO CONSTANZA, MARIA ELENA </w:t>
            </w:r>
            <w:r>
              <w:rPr>
                <w:rFonts w:ascii="Arial Narrow" w:hAnsi="Arial Narrow"/>
                <w:color w:val="000000"/>
                <w:sz w:val="14"/>
                <w:szCs w:val="14"/>
              </w:rPr>
              <w:t>(Pos)</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11</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262</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124.77</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57.79</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12</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263</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305.04</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77.41</w:t>
            </w:r>
          </w:p>
        </w:tc>
        <w:tc>
          <w:tcPr>
            <w:tcW w:w="1727" w:type="pct"/>
            <w:shd w:val="clear" w:color="auto" w:fill="auto"/>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CONSTANZA</w:t>
            </w:r>
            <w:r>
              <w:rPr>
                <w:rFonts w:ascii="Arial Narrow" w:hAnsi="Arial Narrow"/>
                <w:color w:val="000000"/>
                <w:sz w:val="14"/>
                <w:szCs w:val="14"/>
              </w:rPr>
              <w:t xml:space="preserve"> GUTIERREZ</w:t>
            </w:r>
            <w:r w:rsidRPr="00A017EB">
              <w:rPr>
                <w:rFonts w:ascii="Arial Narrow" w:hAnsi="Arial Narrow"/>
                <w:color w:val="000000"/>
                <w:sz w:val="14"/>
                <w:szCs w:val="14"/>
              </w:rPr>
              <w:t xml:space="preserve">, </w:t>
            </w:r>
            <w:r>
              <w:rPr>
                <w:rFonts w:ascii="Arial Narrow" w:hAnsi="Arial Narrow"/>
                <w:color w:val="000000"/>
                <w:sz w:val="14"/>
                <w:szCs w:val="14"/>
              </w:rPr>
              <w:t>ANGELA MAGALI (Pos)</w:t>
            </w:r>
            <w:r w:rsidRPr="00A017EB">
              <w:rPr>
                <w:rFonts w:ascii="Arial Narrow" w:hAnsi="Arial Narrow"/>
                <w:color w:val="000000"/>
                <w:sz w:val="14"/>
                <w:szCs w:val="14"/>
              </w:rPr>
              <w:t>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13</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264</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579.72</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97.82</w:t>
            </w:r>
            <w:r w:rsidRPr="00A017EB">
              <w:rPr>
                <w:rFonts w:ascii="Arial Narrow" w:hAnsi="Arial Narrow"/>
                <w:color w:val="000000"/>
                <w:sz w:val="16"/>
                <w:szCs w:val="16"/>
              </w:rPr>
              <w:t> </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14</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265</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184.64</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70.38</w:t>
            </w:r>
          </w:p>
        </w:tc>
        <w:tc>
          <w:tcPr>
            <w:tcW w:w="1727" w:type="pct"/>
            <w:shd w:val="clear" w:color="auto" w:fill="FBE4D5"/>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ALCALDIA MUNICIPAL DE NEJAPA </w:t>
            </w:r>
            <w:r>
              <w:rPr>
                <w:rFonts w:ascii="Arial Narrow" w:hAnsi="Arial Narrow"/>
                <w:color w:val="000000"/>
                <w:sz w:val="14"/>
                <w:szCs w:val="14"/>
              </w:rPr>
              <w:t>(Pro)</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283"/>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15</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Pr>
                <w:rFonts w:ascii="Arial Narrow" w:hAnsi="Arial Narrow"/>
                <w:b/>
                <w:color w:val="000000"/>
                <w:sz w:val="16"/>
                <w:szCs w:val="16"/>
              </w:rPr>
              <w:t>266</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NUMERO S/N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732.02</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161.17</w:t>
            </w:r>
            <w:r w:rsidRPr="00A017EB">
              <w:rPr>
                <w:rFonts w:ascii="Arial Narrow" w:hAnsi="Arial Narrow"/>
                <w:color w:val="000000"/>
                <w:sz w:val="16"/>
                <w:szCs w:val="16"/>
              </w:rPr>
              <w:t> </w:t>
            </w:r>
          </w:p>
        </w:tc>
        <w:tc>
          <w:tcPr>
            <w:tcW w:w="1727" w:type="pct"/>
            <w:shd w:val="clear" w:color="auto" w:fill="auto"/>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LOPEZ DE MERINO, CARMEN  </w:t>
            </w:r>
          </w:p>
        </w:tc>
        <w:tc>
          <w:tcPr>
            <w:tcW w:w="704" w:type="pct"/>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24 - </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16</w:t>
            </w:r>
          </w:p>
        </w:tc>
        <w:tc>
          <w:tcPr>
            <w:tcW w:w="245" w:type="pct"/>
            <w:shd w:val="clear" w:color="auto" w:fill="auto"/>
            <w:noWrap/>
            <w:vAlign w:val="center"/>
            <w:hideMark/>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hideMark/>
          </w:tcPr>
          <w:p w:rsidR="00BB1893" w:rsidRPr="00A017EB" w:rsidRDefault="00BB1893" w:rsidP="00DF61B9">
            <w:pPr>
              <w:jc w:val="center"/>
              <w:rPr>
                <w:rFonts w:ascii="Arial Narrow" w:hAnsi="Arial Narrow"/>
                <w:b/>
                <w:color w:val="000000"/>
                <w:sz w:val="16"/>
                <w:szCs w:val="16"/>
              </w:rPr>
            </w:pPr>
            <w:r w:rsidRPr="00A017EB">
              <w:rPr>
                <w:rFonts w:ascii="Arial Narrow" w:hAnsi="Arial Narrow"/>
                <w:b/>
                <w:color w:val="000000"/>
                <w:sz w:val="16"/>
                <w:szCs w:val="16"/>
              </w:rPr>
              <w:t>267</w:t>
            </w:r>
          </w:p>
        </w:tc>
        <w:tc>
          <w:tcPr>
            <w:tcW w:w="1102" w:type="pct"/>
            <w:shd w:val="clear" w:color="auto" w:fill="auto"/>
            <w:noWrap/>
            <w:vAlign w:val="center"/>
            <w:hideMark/>
          </w:tcPr>
          <w:p w:rsidR="00BB1893" w:rsidRPr="00A017EB" w:rsidRDefault="00BB1893" w:rsidP="00DF61B9">
            <w:pPr>
              <w:rPr>
                <w:rFonts w:ascii="Arial Narrow" w:hAnsi="Arial Narrow"/>
                <w:color w:val="000000"/>
                <w:sz w:val="12"/>
                <w:szCs w:val="12"/>
              </w:rPr>
            </w:pPr>
            <w:r w:rsidRPr="00A017EB">
              <w:rPr>
                <w:rFonts w:ascii="Arial Narrow" w:hAnsi="Arial Narrow"/>
                <w:color w:val="000000"/>
                <w:sz w:val="12"/>
                <w:szCs w:val="12"/>
              </w:rPr>
              <w:t>CANTON CONACASTE </w:t>
            </w:r>
          </w:p>
        </w:tc>
        <w:tc>
          <w:tcPr>
            <w:tcW w:w="398" w:type="pct"/>
            <w:shd w:val="clear" w:color="auto" w:fill="auto"/>
            <w:noWrap/>
            <w:vAlign w:val="center"/>
            <w:hideMark/>
          </w:tcPr>
          <w:p w:rsidR="00BB1893" w:rsidRPr="00CF7836" w:rsidRDefault="00BB1893" w:rsidP="00DF61B9">
            <w:pPr>
              <w:pStyle w:val="Sinespaciado"/>
              <w:jc w:val="right"/>
              <w:rPr>
                <w:rFonts w:ascii="Arial Narrow" w:hAnsi="Arial Narrow"/>
                <w:sz w:val="16"/>
                <w:szCs w:val="16"/>
              </w:rPr>
            </w:pPr>
            <w:r>
              <w:rPr>
                <w:rFonts w:ascii="Arial Narrow" w:hAnsi="Arial Narrow"/>
                <w:sz w:val="16"/>
                <w:szCs w:val="16"/>
              </w:rPr>
              <w:t xml:space="preserve"> 597.81</w:t>
            </w:r>
            <w:r w:rsidRPr="00CF7836">
              <w:rPr>
                <w:rFonts w:ascii="Arial Narrow" w:hAnsi="Arial Narrow"/>
                <w:sz w:val="16"/>
                <w:szCs w:val="16"/>
              </w:rPr>
              <w:t> </w:t>
            </w:r>
          </w:p>
        </w:tc>
        <w:tc>
          <w:tcPr>
            <w:tcW w:w="345" w:type="pct"/>
            <w:shd w:val="clear" w:color="auto" w:fill="auto"/>
            <w:noWrap/>
            <w:vAlign w:val="center"/>
            <w:hideMark/>
          </w:tcPr>
          <w:p w:rsidR="00BB1893" w:rsidRPr="00A017EB" w:rsidRDefault="00BB1893" w:rsidP="00DF61B9">
            <w:pPr>
              <w:jc w:val="right"/>
              <w:rPr>
                <w:rFonts w:ascii="Arial Narrow" w:hAnsi="Arial Narrow"/>
                <w:color w:val="000000"/>
                <w:sz w:val="16"/>
                <w:szCs w:val="16"/>
              </w:rPr>
            </w:pPr>
            <w:r>
              <w:rPr>
                <w:rFonts w:ascii="Arial Narrow" w:hAnsi="Arial Narrow"/>
                <w:color w:val="000000"/>
                <w:sz w:val="16"/>
                <w:szCs w:val="16"/>
              </w:rPr>
              <w:t>117.22</w:t>
            </w:r>
            <w:r w:rsidRPr="00A017EB">
              <w:rPr>
                <w:rFonts w:ascii="Arial Narrow" w:hAnsi="Arial Narrow"/>
                <w:color w:val="000000"/>
                <w:sz w:val="16"/>
                <w:szCs w:val="16"/>
              </w:rPr>
              <w:t> </w:t>
            </w:r>
          </w:p>
        </w:tc>
        <w:tc>
          <w:tcPr>
            <w:tcW w:w="1727" w:type="pct"/>
            <w:shd w:val="clear" w:color="auto" w:fill="auto"/>
            <w:noWrap/>
            <w:vAlign w:val="center"/>
            <w:hideMark/>
          </w:tcPr>
          <w:p w:rsidR="00BB1893" w:rsidRPr="00A017EB" w:rsidRDefault="00BB1893" w:rsidP="00DF61B9">
            <w:pPr>
              <w:rPr>
                <w:rFonts w:ascii="Arial Narrow" w:hAnsi="Arial Narrow"/>
                <w:color w:val="000000"/>
                <w:sz w:val="14"/>
                <w:szCs w:val="14"/>
              </w:rPr>
            </w:pPr>
            <w:r w:rsidRPr="00A017EB">
              <w:rPr>
                <w:rFonts w:ascii="Arial Narrow" w:hAnsi="Arial Narrow"/>
                <w:color w:val="000000"/>
                <w:sz w:val="14"/>
                <w:szCs w:val="14"/>
              </w:rPr>
              <w:t>GARCIA ARCHILA, SANTOS  </w:t>
            </w:r>
            <w:r>
              <w:rPr>
                <w:rFonts w:ascii="Arial Narrow" w:hAnsi="Arial Narrow"/>
                <w:color w:val="000000"/>
                <w:sz w:val="14"/>
                <w:szCs w:val="14"/>
              </w:rPr>
              <w:t>(Pro)</w:t>
            </w:r>
          </w:p>
        </w:tc>
        <w:tc>
          <w:tcPr>
            <w:tcW w:w="704" w:type="pct"/>
            <w:tcBorders>
              <w:bottom w:val="single" w:sz="4" w:space="0" w:color="auto"/>
            </w:tcBorders>
            <w:shd w:val="clear" w:color="auto" w:fill="auto"/>
            <w:noWrap/>
            <w:vAlign w:val="center"/>
            <w:hideMark/>
          </w:tcPr>
          <w:p w:rsidR="00BB1893" w:rsidRPr="00A017EB" w:rsidRDefault="00BB1893" w:rsidP="00DF61B9">
            <w:pPr>
              <w:rPr>
                <w:rFonts w:ascii="Arial Narrow" w:hAnsi="Arial Narrow"/>
                <w:color w:val="000000"/>
                <w:sz w:val="16"/>
                <w:szCs w:val="16"/>
              </w:rPr>
            </w:pPr>
            <w:r w:rsidRPr="00A017EB">
              <w:rPr>
                <w:rFonts w:ascii="Arial Narrow" w:hAnsi="Arial Narrow"/>
                <w:color w:val="000000"/>
                <w:sz w:val="16"/>
                <w:szCs w:val="16"/>
              </w:rPr>
              <w:t xml:space="preserve">Lib/Inc --&gt; *** - </w:t>
            </w:r>
          </w:p>
        </w:tc>
      </w:tr>
      <w:tr w:rsidR="00BB1893" w:rsidRPr="00A017EB" w:rsidTr="00DF61B9">
        <w:trPr>
          <w:trHeight w:val="510"/>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17</w:t>
            </w:r>
          </w:p>
        </w:tc>
        <w:tc>
          <w:tcPr>
            <w:tcW w:w="245" w:type="pct"/>
            <w:shd w:val="clear" w:color="auto" w:fill="auto"/>
            <w:noWrap/>
            <w:vAlign w:val="center"/>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tcPr>
          <w:p w:rsidR="00BB1893" w:rsidRPr="00B61B67" w:rsidRDefault="00BB1893" w:rsidP="00DF61B9">
            <w:pPr>
              <w:jc w:val="center"/>
              <w:rPr>
                <w:rFonts w:ascii="Arial Narrow" w:hAnsi="Arial Narrow"/>
                <w:b/>
                <w:color w:val="000000"/>
                <w:sz w:val="16"/>
                <w:szCs w:val="16"/>
              </w:rPr>
            </w:pPr>
            <w:r w:rsidRPr="00B61B67">
              <w:rPr>
                <w:rFonts w:ascii="Arial Narrow" w:hAnsi="Arial Narrow"/>
                <w:b/>
                <w:color w:val="000000"/>
                <w:sz w:val="16"/>
                <w:szCs w:val="16"/>
              </w:rPr>
              <w:t>709</w:t>
            </w:r>
          </w:p>
        </w:tc>
        <w:tc>
          <w:tcPr>
            <w:tcW w:w="1102" w:type="pct"/>
            <w:shd w:val="clear" w:color="auto" w:fill="auto"/>
            <w:noWrap/>
            <w:vAlign w:val="center"/>
          </w:tcPr>
          <w:p w:rsidR="00BB1893" w:rsidRPr="00B61B67" w:rsidRDefault="00BB1893" w:rsidP="00DF61B9">
            <w:pPr>
              <w:pStyle w:val="Sinespaciado"/>
              <w:rPr>
                <w:rFonts w:ascii="Arial Narrow" w:hAnsi="Arial Narrow"/>
                <w:sz w:val="12"/>
                <w:szCs w:val="12"/>
              </w:rPr>
            </w:pPr>
            <w:r w:rsidRPr="00B61B67">
              <w:rPr>
                <w:rFonts w:ascii="Arial Narrow" w:hAnsi="Arial Narrow"/>
                <w:sz w:val="12"/>
                <w:szCs w:val="12"/>
              </w:rPr>
              <w:t>CANTON CONACASTE, LOTIFICACION INDUSTRIAL EL ANGELITO NORTE, NUMERO 13</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893" w:rsidRPr="00B61B67" w:rsidRDefault="00BB1893" w:rsidP="00DF61B9">
            <w:pPr>
              <w:jc w:val="right"/>
              <w:rPr>
                <w:rFonts w:ascii="Arial Narrow" w:hAnsi="Arial Narrow"/>
                <w:color w:val="000000"/>
                <w:sz w:val="16"/>
                <w:szCs w:val="16"/>
              </w:rPr>
            </w:pPr>
            <w:r>
              <w:rPr>
                <w:rFonts w:ascii="Arial Narrow" w:hAnsi="Arial Narrow"/>
                <w:color w:val="000000"/>
                <w:sz w:val="16"/>
                <w:szCs w:val="16"/>
              </w:rPr>
              <w:t xml:space="preserve">         7,731.37</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BB1893" w:rsidRPr="00B61B67" w:rsidRDefault="00BB1893" w:rsidP="00DF61B9">
            <w:pPr>
              <w:jc w:val="right"/>
              <w:rPr>
                <w:rFonts w:ascii="Arial Narrow" w:hAnsi="Arial Narrow"/>
                <w:color w:val="000000"/>
                <w:sz w:val="16"/>
                <w:szCs w:val="16"/>
              </w:rPr>
            </w:pPr>
            <w:r w:rsidRPr="00B61B67">
              <w:rPr>
                <w:rFonts w:ascii="Arial Narrow" w:hAnsi="Arial Narrow"/>
                <w:color w:val="000000"/>
                <w:sz w:val="16"/>
                <w:szCs w:val="16"/>
              </w:rPr>
              <w:t xml:space="preserve">          </w:t>
            </w:r>
            <w:r>
              <w:rPr>
                <w:rFonts w:ascii="Arial Narrow" w:hAnsi="Arial Narrow"/>
                <w:color w:val="000000"/>
                <w:sz w:val="16"/>
                <w:szCs w:val="16"/>
              </w:rPr>
              <w:t>368.87</w:t>
            </w:r>
          </w:p>
        </w:tc>
        <w:tc>
          <w:tcPr>
            <w:tcW w:w="1727" w:type="pct"/>
            <w:tcBorders>
              <w:top w:val="single" w:sz="4" w:space="0" w:color="auto"/>
              <w:left w:val="nil"/>
              <w:bottom w:val="single" w:sz="4" w:space="0" w:color="auto"/>
              <w:right w:val="single" w:sz="4" w:space="0" w:color="auto"/>
            </w:tcBorders>
            <w:shd w:val="clear" w:color="auto" w:fill="FFF2CC"/>
            <w:noWrap/>
            <w:vAlign w:val="center"/>
          </w:tcPr>
          <w:p w:rsidR="00BB1893" w:rsidRPr="00B61B67" w:rsidRDefault="00BB1893" w:rsidP="00DF61B9">
            <w:pPr>
              <w:rPr>
                <w:rFonts w:ascii="Arial Narrow" w:hAnsi="Arial Narrow"/>
                <w:color w:val="000000"/>
                <w:sz w:val="14"/>
                <w:szCs w:val="14"/>
              </w:rPr>
            </w:pPr>
            <w:r w:rsidRPr="00B61B67">
              <w:rPr>
                <w:rFonts w:ascii="Arial Narrow" w:hAnsi="Arial Narrow"/>
                <w:color w:val="000000"/>
                <w:sz w:val="14"/>
                <w:szCs w:val="14"/>
              </w:rPr>
              <w:t>FIAMAC, SOCIEDAD ANONIMA DE CAPITAL VARIABL</w:t>
            </w:r>
            <w:r>
              <w:rPr>
                <w:rFonts w:ascii="Arial Narrow" w:hAnsi="Arial Narrow"/>
                <w:color w:val="000000"/>
                <w:sz w:val="14"/>
                <w:szCs w:val="14"/>
              </w:rPr>
              <w:t>E - FIAMAC. S. A. DE C. V. (SIRy</w:t>
            </w:r>
            <w:r w:rsidRPr="00B61B67">
              <w:rPr>
                <w:rFonts w:ascii="Arial Narrow" w:hAnsi="Arial Narrow"/>
                <w:color w:val="000000"/>
                <w:sz w:val="14"/>
                <w:szCs w:val="14"/>
              </w:rPr>
              <w:t>C</w:t>
            </w:r>
            <w:r>
              <w:rPr>
                <w:rFonts w:ascii="Arial Narrow" w:hAnsi="Arial Narrow"/>
                <w:color w:val="000000"/>
                <w:sz w:val="14"/>
                <w:szCs w:val="14"/>
              </w:rPr>
              <w:t xml:space="preserve"> </w:t>
            </w:r>
            <w:r>
              <w:rPr>
                <w:rFonts w:ascii="Arial Narrow" w:hAnsi="Arial Narrow"/>
                <w:color w:val="000000"/>
                <w:sz w:val="12"/>
                <w:szCs w:val="14"/>
              </w:rPr>
              <w:t>&gt;</w:t>
            </w:r>
            <w:r>
              <w:rPr>
                <w:rFonts w:ascii="Arial Narrow" w:hAnsi="Arial Narrow"/>
                <w:color w:val="000000"/>
                <w:sz w:val="14"/>
                <w:szCs w:val="14"/>
              </w:rPr>
              <w:t>24-</w:t>
            </w:r>
            <w:r w:rsidRPr="00B61B67">
              <w:rPr>
                <w:rFonts w:ascii="Arial Narrow" w:hAnsi="Arial Narrow"/>
                <w:color w:val="000000"/>
                <w:sz w:val="14"/>
                <w:szCs w:val="14"/>
              </w:rPr>
              <w:t>)  </w:t>
            </w:r>
          </w:p>
        </w:tc>
        <w:tc>
          <w:tcPr>
            <w:tcW w:w="704" w:type="pct"/>
            <w:tcBorders>
              <w:top w:val="single" w:sz="4" w:space="0" w:color="auto"/>
              <w:left w:val="nil"/>
              <w:bottom w:val="single" w:sz="4" w:space="0" w:color="auto"/>
              <w:right w:val="double" w:sz="4" w:space="0" w:color="auto"/>
            </w:tcBorders>
            <w:shd w:val="clear" w:color="auto" w:fill="auto"/>
            <w:noWrap/>
            <w:vAlign w:val="center"/>
          </w:tcPr>
          <w:p w:rsidR="00BB1893" w:rsidRPr="00B61B67" w:rsidRDefault="00BB1893" w:rsidP="00DF61B9">
            <w:pPr>
              <w:rPr>
                <w:rFonts w:ascii="Arial Narrow" w:hAnsi="Arial Narrow"/>
                <w:color w:val="000000"/>
                <w:sz w:val="16"/>
                <w:szCs w:val="16"/>
              </w:rPr>
            </w:pPr>
            <w:r w:rsidRPr="00B61B67">
              <w:rPr>
                <w:rFonts w:ascii="Arial Narrow" w:hAnsi="Arial Narrow"/>
                <w:color w:val="000000"/>
                <w:sz w:val="16"/>
                <w:szCs w:val="16"/>
              </w:rPr>
              <w:t>60434119 - 00000</w:t>
            </w:r>
          </w:p>
        </w:tc>
      </w:tr>
      <w:tr w:rsidR="00BB1893" w:rsidRPr="00A017EB" w:rsidTr="00DF61B9">
        <w:trPr>
          <w:trHeight w:val="454"/>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18</w:t>
            </w:r>
          </w:p>
        </w:tc>
        <w:tc>
          <w:tcPr>
            <w:tcW w:w="245" w:type="pct"/>
            <w:shd w:val="clear" w:color="auto" w:fill="auto"/>
            <w:noWrap/>
            <w:vAlign w:val="center"/>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tcPr>
          <w:p w:rsidR="00BB1893" w:rsidRPr="00B61B67" w:rsidRDefault="00BB1893" w:rsidP="00DF61B9">
            <w:pPr>
              <w:jc w:val="center"/>
              <w:rPr>
                <w:rFonts w:ascii="Arial Narrow" w:hAnsi="Arial Narrow"/>
                <w:b/>
                <w:color w:val="000000"/>
                <w:sz w:val="16"/>
                <w:szCs w:val="16"/>
              </w:rPr>
            </w:pPr>
            <w:r w:rsidRPr="00B61B67">
              <w:rPr>
                <w:rFonts w:ascii="Arial Narrow" w:hAnsi="Arial Narrow"/>
                <w:b/>
                <w:color w:val="000000"/>
                <w:sz w:val="16"/>
                <w:szCs w:val="16"/>
              </w:rPr>
              <w:t>711</w:t>
            </w:r>
          </w:p>
        </w:tc>
        <w:tc>
          <w:tcPr>
            <w:tcW w:w="1102" w:type="pct"/>
            <w:shd w:val="clear" w:color="auto" w:fill="auto"/>
            <w:noWrap/>
            <w:vAlign w:val="center"/>
          </w:tcPr>
          <w:p w:rsidR="00BB1893" w:rsidRPr="00B61B67" w:rsidRDefault="00BB1893" w:rsidP="00DF61B9">
            <w:pPr>
              <w:pStyle w:val="Sinespaciado"/>
              <w:rPr>
                <w:rFonts w:ascii="Arial Narrow" w:hAnsi="Arial Narrow"/>
                <w:sz w:val="12"/>
                <w:szCs w:val="12"/>
              </w:rPr>
            </w:pPr>
            <w:r w:rsidRPr="00DF1A48">
              <w:rPr>
                <w:rFonts w:ascii="Arial Narrow" w:hAnsi="Arial Narrow"/>
                <w:sz w:val="12"/>
                <w:szCs w:val="12"/>
              </w:rPr>
              <w:t>CANTON CONACASTE, LOTIFICACION INDUSTRIAL EL ANGELITO NORTE, NUMERO 15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893" w:rsidRPr="00DF1A48" w:rsidRDefault="00BB1893" w:rsidP="00DF61B9">
            <w:pPr>
              <w:pStyle w:val="Sinespaciado"/>
              <w:ind w:left="-41"/>
              <w:rPr>
                <w:rFonts w:ascii="Arial Narrow" w:hAnsi="Arial Narrow"/>
                <w:sz w:val="16"/>
                <w:szCs w:val="16"/>
              </w:rPr>
            </w:pPr>
            <w:r w:rsidRPr="00DF1A48">
              <w:rPr>
                <w:rFonts w:ascii="Arial Narrow" w:hAnsi="Arial Narrow"/>
                <w:sz w:val="16"/>
                <w:szCs w:val="16"/>
              </w:rPr>
              <w:t xml:space="preserve">   1</w:t>
            </w:r>
            <w:r>
              <w:rPr>
                <w:rFonts w:ascii="Arial Narrow" w:hAnsi="Arial Narrow"/>
                <w:sz w:val="16"/>
                <w:szCs w:val="16"/>
              </w:rPr>
              <w:t>,</w:t>
            </w:r>
            <w:r w:rsidRPr="00DF1A48">
              <w:rPr>
                <w:rFonts w:ascii="Arial Narrow" w:hAnsi="Arial Narrow"/>
                <w:sz w:val="16"/>
                <w:szCs w:val="16"/>
              </w:rPr>
              <w:t>700.81</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BB1893" w:rsidRPr="00DF1A48" w:rsidRDefault="00BB1893" w:rsidP="00DF61B9">
            <w:pPr>
              <w:pStyle w:val="Sinespaciado"/>
              <w:rPr>
                <w:rFonts w:ascii="Arial Narrow" w:hAnsi="Arial Narrow"/>
                <w:sz w:val="16"/>
                <w:szCs w:val="16"/>
              </w:rPr>
            </w:pPr>
            <w:r w:rsidRPr="00DF1A48">
              <w:rPr>
                <w:rFonts w:ascii="Arial Narrow" w:hAnsi="Arial Narrow"/>
                <w:sz w:val="16"/>
                <w:szCs w:val="16"/>
              </w:rPr>
              <w:t xml:space="preserve">  178.33</w:t>
            </w:r>
          </w:p>
        </w:tc>
        <w:tc>
          <w:tcPr>
            <w:tcW w:w="1727" w:type="pct"/>
            <w:tcBorders>
              <w:top w:val="single" w:sz="4" w:space="0" w:color="auto"/>
              <w:left w:val="nil"/>
              <w:bottom w:val="single" w:sz="4" w:space="0" w:color="auto"/>
              <w:right w:val="single" w:sz="4" w:space="0" w:color="auto"/>
            </w:tcBorders>
            <w:shd w:val="clear" w:color="auto" w:fill="FFF2CC"/>
            <w:noWrap/>
            <w:vAlign w:val="center"/>
          </w:tcPr>
          <w:p w:rsidR="00BB1893" w:rsidRPr="00DF1A48" w:rsidRDefault="00BB1893" w:rsidP="00DF61B9">
            <w:pPr>
              <w:pStyle w:val="Sinespaciado"/>
              <w:rPr>
                <w:rFonts w:ascii="Arial Narrow" w:hAnsi="Arial Narrow"/>
                <w:sz w:val="14"/>
                <w:szCs w:val="14"/>
              </w:rPr>
            </w:pPr>
            <w:r w:rsidRPr="00DF1A48">
              <w:rPr>
                <w:rFonts w:ascii="Arial Narrow" w:hAnsi="Arial Narrow"/>
                <w:sz w:val="14"/>
                <w:szCs w:val="14"/>
              </w:rPr>
              <w:t>FIAMAC, SOCIEDAD ANONIMA DE CAPITAL VARIABL</w:t>
            </w:r>
            <w:r>
              <w:rPr>
                <w:rFonts w:ascii="Arial Narrow" w:hAnsi="Arial Narrow"/>
                <w:sz w:val="14"/>
                <w:szCs w:val="14"/>
              </w:rPr>
              <w:t>E - FIAMAC. S. A. DE C. V. (SIRy</w:t>
            </w:r>
            <w:r w:rsidRPr="00DF1A48">
              <w:rPr>
                <w:rFonts w:ascii="Arial Narrow" w:hAnsi="Arial Narrow"/>
                <w:sz w:val="14"/>
                <w:szCs w:val="14"/>
              </w:rPr>
              <w:t>C</w:t>
            </w:r>
            <w:r>
              <w:rPr>
                <w:rFonts w:ascii="Arial Narrow" w:hAnsi="Arial Narrow"/>
                <w:sz w:val="14"/>
                <w:szCs w:val="14"/>
              </w:rPr>
              <w:t xml:space="preserve"> &gt;24-</w:t>
            </w:r>
            <w:r w:rsidRPr="00DF1A48">
              <w:rPr>
                <w:rFonts w:ascii="Arial Narrow" w:hAnsi="Arial Narrow"/>
                <w:sz w:val="14"/>
                <w:szCs w:val="14"/>
              </w:rPr>
              <w:t>)  </w:t>
            </w:r>
          </w:p>
        </w:tc>
        <w:tc>
          <w:tcPr>
            <w:tcW w:w="704" w:type="pct"/>
            <w:tcBorders>
              <w:top w:val="single" w:sz="4" w:space="0" w:color="auto"/>
              <w:left w:val="nil"/>
              <w:bottom w:val="single" w:sz="4" w:space="0" w:color="auto"/>
              <w:right w:val="double" w:sz="4" w:space="0" w:color="auto"/>
            </w:tcBorders>
            <w:shd w:val="clear" w:color="auto" w:fill="auto"/>
            <w:noWrap/>
            <w:vAlign w:val="center"/>
          </w:tcPr>
          <w:p w:rsidR="00BB1893" w:rsidRPr="00DF1A48" w:rsidRDefault="00BB1893" w:rsidP="00DF61B9">
            <w:pPr>
              <w:pStyle w:val="Sinespaciado"/>
              <w:rPr>
                <w:rFonts w:ascii="Arial Narrow" w:hAnsi="Arial Narrow"/>
                <w:sz w:val="16"/>
                <w:szCs w:val="16"/>
              </w:rPr>
            </w:pPr>
            <w:r w:rsidRPr="00DF1A48">
              <w:rPr>
                <w:rFonts w:ascii="Arial Narrow" w:hAnsi="Arial Narrow"/>
                <w:sz w:val="16"/>
                <w:szCs w:val="16"/>
              </w:rPr>
              <w:t>60434121 - 00000</w:t>
            </w:r>
          </w:p>
        </w:tc>
      </w:tr>
      <w:tr w:rsidR="00BB1893" w:rsidRPr="00A017EB" w:rsidTr="00DF61B9">
        <w:trPr>
          <w:trHeight w:val="454"/>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19</w:t>
            </w:r>
          </w:p>
        </w:tc>
        <w:tc>
          <w:tcPr>
            <w:tcW w:w="245" w:type="pct"/>
            <w:shd w:val="clear" w:color="auto" w:fill="auto"/>
            <w:noWrap/>
            <w:vAlign w:val="center"/>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tcPr>
          <w:p w:rsidR="00BB1893" w:rsidRPr="00B61B67" w:rsidRDefault="00BB1893" w:rsidP="00DF61B9">
            <w:pPr>
              <w:jc w:val="center"/>
              <w:rPr>
                <w:rFonts w:ascii="Arial Narrow" w:hAnsi="Arial Narrow"/>
                <w:b/>
                <w:color w:val="000000"/>
                <w:sz w:val="16"/>
                <w:szCs w:val="16"/>
              </w:rPr>
            </w:pPr>
            <w:r w:rsidRPr="00B61B67">
              <w:rPr>
                <w:rFonts w:ascii="Arial Narrow" w:hAnsi="Arial Narrow"/>
                <w:b/>
                <w:color w:val="000000"/>
                <w:sz w:val="16"/>
                <w:szCs w:val="16"/>
              </w:rPr>
              <w:t>712</w:t>
            </w:r>
          </w:p>
        </w:tc>
        <w:tc>
          <w:tcPr>
            <w:tcW w:w="1102" w:type="pct"/>
            <w:shd w:val="clear" w:color="auto" w:fill="auto"/>
            <w:noWrap/>
            <w:vAlign w:val="center"/>
          </w:tcPr>
          <w:p w:rsidR="00BB1893" w:rsidRPr="00DF1A48" w:rsidRDefault="00BB1893" w:rsidP="00DF61B9">
            <w:pPr>
              <w:pStyle w:val="Sinespaciado"/>
              <w:rPr>
                <w:rFonts w:ascii="Arial Narrow" w:hAnsi="Arial Narrow"/>
                <w:sz w:val="12"/>
                <w:szCs w:val="12"/>
              </w:rPr>
            </w:pPr>
            <w:r w:rsidRPr="00DF1A48">
              <w:rPr>
                <w:rFonts w:ascii="Arial Narrow" w:hAnsi="Arial Narrow"/>
                <w:sz w:val="12"/>
                <w:szCs w:val="12"/>
              </w:rPr>
              <w:t>CANTON CONACASTE, LOTIFICACION INDUSTRIAL EL ANGELITO NORTE, ZONA VERDE, NUMERO 1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893" w:rsidRPr="00DF1A48" w:rsidRDefault="00BB1893" w:rsidP="00DF61B9">
            <w:pPr>
              <w:pStyle w:val="Sinespaciado"/>
              <w:ind w:left="-41"/>
              <w:rPr>
                <w:rFonts w:ascii="Arial Narrow" w:hAnsi="Arial Narrow"/>
                <w:sz w:val="16"/>
                <w:szCs w:val="16"/>
              </w:rPr>
            </w:pPr>
            <w:r>
              <w:rPr>
                <w:rFonts w:ascii="Arial Narrow" w:hAnsi="Arial Narrow"/>
                <w:sz w:val="16"/>
                <w:szCs w:val="16"/>
              </w:rPr>
              <w:t xml:space="preserve">   2,625.36</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BB1893" w:rsidRPr="00DF1A48" w:rsidRDefault="00BB1893" w:rsidP="00DF61B9">
            <w:pPr>
              <w:pStyle w:val="Sinespaciado"/>
              <w:rPr>
                <w:rFonts w:ascii="Arial Narrow" w:hAnsi="Arial Narrow"/>
                <w:sz w:val="16"/>
                <w:szCs w:val="16"/>
              </w:rPr>
            </w:pPr>
            <w:r>
              <w:rPr>
                <w:rFonts w:ascii="Arial Narrow" w:hAnsi="Arial Narrow"/>
                <w:sz w:val="16"/>
                <w:szCs w:val="16"/>
              </w:rPr>
              <w:t xml:space="preserve">  257.04</w:t>
            </w:r>
          </w:p>
        </w:tc>
        <w:tc>
          <w:tcPr>
            <w:tcW w:w="1727" w:type="pct"/>
            <w:tcBorders>
              <w:top w:val="single" w:sz="4" w:space="0" w:color="auto"/>
              <w:left w:val="nil"/>
              <w:bottom w:val="single" w:sz="4" w:space="0" w:color="auto"/>
              <w:right w:val="single" w:sz="4" w:space="0" w:color="auto"/>
            </w:tcBorders>
            <w:shd w:val="clear" w:color="auto" w:fill="FFF2CC"/>
            <w:noWrap/>
            <w:vAlign w:val="center"/>
          </w:tcPr>
          <w:p w:rsidR="00BB1893" w:rsidRPr="00DF1A48" w:rsidRDefault="00BB1893" w:rsidP="00DF61B9">
            <w:pPr>
              <w:pStyle w:val="Sinespaciado"/>
              <w:rPr>
                <w:rFonts w:ascii="Arial Narrow" w:hAnsi="Arial Narrow"/>
                <w:sz w:val="14"/>
                <w:szCs w:val="14"/>
              </w:rPr>
            </w:pPr>
            <w:r w:rsidRPr="00DF1A48">
              <w:rPr>
                <w:rFonts w:ascii="Arial Narrow" w:hAnsi="Arial Narrow"/>
                <w:sz w:val="14"/>
                <w:szCs w:val="14"/>
              </w:rPr>
              <w:t>FIAMAC, SOCIEDAD ANONIMA DE CAPITAL VARIABL</w:t>
            </w:r>
            <w:r>
              <w:rPr>
                <w:rFonts w:ascii="Arial Narrow" w:hAnsi="Arial Narrow"/>
                <w:sz w:val="14"/>
                <w:szCs w:val="14"/>
              </w:rPr>
              <w:t>E - FIAMAC. S. A. DE C. V. (SIRy</w:t>
            </w:r>
            <w:r w:rsidRPr="00DF1A48">
              <w:rPr>
                <w:rFonts w:ascii="Arial Narrow" w:hAnsi="Arial Narrow"/>
                <w:sz w:val="14"/>
                <w:szCs w:val="14"/>
              </w:rPr>
              <w:t>C</w:t>
            </w:r>
            <w:r>
              <w:rPr>
                <w:rFonts w:ascii="Arial Narrow" w:hAnsi="Arial Narrow"/>
                <w:sz w:val="14"/>
                <w:szCs w:val="14"/>
              </w:rPr>
              <w:t xml:space="preserve"> &gt;24-</w:t>
            </w:r>
            <w:r w:rsidRPr="00DF1A48">
              <w:rPr>
                <w:rFonts w:ascii="Arial Narrow" w:hAnsi="Arial Narrow"/>
                <w:sz w:val="14"/>
                <w:szCs w:val="14"/>
              </w:rPr>
              <w:t>)  </w:t>
            </w:r>
          </w:p>
        </w:tc>
        <w:tc>
          <w:tcPr>
            <w:tcW w:w="704" w:type="pct"/>
            <w:shd w:val="clear" w:color="auto" w:fill="auto"/>
            <w:noWrap/>
            <w:vAlign w:val="center"/>
          </w:tcPr>
          <w:p w:rsidR="00BB1893" w:rsidRPr="00DF1A48" w:rsidRDefault="00BB1893" w:rsidP="00DF61B9">
            <w:pPr>
              <w:pStyle w:val="Sinespaciado"/>
              <w:rPr>
                <w:rFonts w:ascii="Arial Narrow" w:hAnsi="Arial Narrow"/>
                <w:sz w:val="16"/>
                <w:szCs w:val="16"/>
              </w:rPr>
            </w:pPr>
            <w:r w:rsidRPr="00DF1A48">
              <w:rPr>
                <w:rFonts w:ascii="Arial Narrow" w:hAnsi="Arial Narrow"/>
                <w:sz w:val="16"/>
                <w:szCs w:val="16"/>
              </w:rPr>
              <w:t>60434122 - 00000</w:t>
            </w: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20</w:t>
            </w:r>
          </w:p>
        </w:tc>
        <w:tc>
          <w:tcPr>
            <w:tcW w:w="245" w:type="pct"/>
            <w:shd w:val="clear" w:color="auto" w:fill="auto"/>
            <w:noWrap/>
            <w:vAlign w:val="center"/>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tcPr>
          <w:p w:rsidR="00BB1893" w:rsidRPr="00B61B67" w:rsidRDefault="00BB1893" w:rsidP="00DF61B9">
            <w:pPr>
              <w:jc w:val="center"/>
              <w:rPr>
                <w:rFonts w:ascii="Arial Narrow" w:hAnsi="Arial Narrow"/>
                <w:b/>
                <w:color w:val="000000"/>
                <w:sz w:val="16"/>
                <w:szCs w:val="16"/>
              </w:rPr>
            </w:pPr>
            <w:r>
              <w:rPr>
                <w:rFonts w:ascii="Arial Narrow" w:hAnsi="Arial Narrow"/>
                <w:b/>
                <w:color w:val="000000"/>
                <w:sz w:val="16"/>
                <w:szCs w:val="16"/>
              </w:rPr>
              <w:t>50027</w:t>
            </w:r>
          </w:p>
        </w:tc>
        <w:tc>
          <w:tcPr>
            <w:tcW w:w="1102" w:type="pct"/>
            <w:shd w:val="clear" w:color="auto" w:fill="auto"/>
            <w:noWrap/>
            <w:vAlign w:val="center"/>
          </w:tcPr>
          <w:p w:rsidR="00BB1893" w:rsidRPr="00DF1A48" w:rsidRDefault="00BB1893" w:rsidP="00DF61B9">
            <w:pPr>
              <w:pStyle w:val="Sinespaciado"/>
              <w:rPr>
                <w:rFonts w:ascii="Arial Narrow" w:hAnsi="Arial Narrow"/>
                <w:sz w:val="12"/>
                <w:szCs w:val="12"/>
              </w:rPr>
            </w:pPr>
            <w:r>
              <w:rPr>
                <w:rFonts w:ascii="Arial Narrow" w:hAnsi="Arial Narrow"/>
                <w:sz w:val="12"/>
                <w:szCs w:val="12"/>
              </w:rPr>
              <w:t>QUEBRADA</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893" w:rsidRDefault="00BB1893" w:rsidP="00DF61B9">
            <w:pPr>
              <w:pStyle w:val="Sinespaciado"/>
              <w:ind w:left="-41"/>
              <w:jc w:val="right"/>
              <w:rPr>
                <w:rFonts w:ascii="Arial Narrow" w:hAnsi="Arial Narrow"/>
                <w:sz w:val="16"/>
                <w:szCs w:val="16"/>
              </w:rPr>
            </w:pPr>
            <w:r>
              <w:rPr>
                <w:rFonts w:ascii="Arial Narrow" w:hAnsi="Arial Narrow"/>
                <w:sz w:val="16"/>
                <w:szCs w:val="16"/>
              </w:rPr>
              <w:t>1,862.61</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BB1893" w:rsidRDefault="00BB1893" w:rsidP="00DF61B9">
            <w:pPr>
              <w:pStyle w:val="Sinespaciado"/>
              <w:jc w:val="right"/>
              <w:rPr>
                <w:rFonts w:ascii="Arial Narrow" w:hAnsi="Arial Narrow"/>
                <w:sz w:val="16"/>
                <w:szCs w:val="16"/>
              </w:rPr>
            </w:pPr>
            <w:r>
              <w:rPr>
                <w:rFonts w:ascii="Arial Narrow" w:hAnsi="Arial Narrow"/>
                <w:sz w:val="16"/>
                <w:szCs w:val="16"/>
              </w:rPr>
              <w:t>334.42</w:t>
            </w:r>
          </w:p>
        </w:tc>
        <w:tc>
          <w:tcPr>
            <w:tcW w:w="1727" w:type="pct"/>
            <w:tcBorders>
              <w:top w:val="single" w:sz="4" w:space="0" w:color="auto"/>
              <w:left w:val="nil"/>
              <w:bottom w:val="single" w:sz="4" w:space="0" w:color="auto"/>
              <w:right w:val="single" w:sz="4" w:space="0" w:color="auto"/>
            </w:tcBorders>
            <w:shd w:val="clear" w:color="auto" w:fill="auto"/>
            <w:noWrap/>
            <w:vAlign w:val="center"/>
          </w:tcPr>
          <w:p w:rsidR="00BB1893" w:rsidRPr="00DF1A48" w:rsidRDefault="00BB1893" w:rsidP="00DF61B9">
            <w:pPr>
              <w:pStyle w:val="Sinespaciado"/>
              <w:rPr>
                <w:rFonts w:ascii="Arial Narrow" w:hAnsi="Arial Narrow"/>
                <w:sz w:val="14"/>
                <w:szCs w:val="14"/>
              </w:rPr>
            </w:pPr>
          </w:p>
        </w:tc>
        <w:tc>
          <w:tcPr>
            <w:tcW w:w="704" w:type="pct"/>
            <w:shd w:val="clear" w:color="auto" w:fill="auto"/>
            <w:noWrap/>
            <w:vAlign w:val="center"/>
          </w:tcPr>
          <w:p w:rsidR="00BB1893" w:rsidRPr="00DF1A48" w:rsidRDefault="00BB1893" w:rsidP="00DF61B9">
            <w:pPr>
              <w:pStyle w:val="Sinespaciado"/>
              <w:rPr>
                <w:rFonts w:ascii="Arial Narrow" w:hAnsi="Arial Narrow"/>
                <w:sz w:val="16"/>
                <w:szCs w:val="16"/>
              </w:rPr>
            </w:pPr>
          </w:p>
        </w:tc>
      </w:tr>
      <w:tr w:rsidR="00BB1893" w:rsidRPr="00A017EB" w:rsidTr="00DF61B9">
        <w:trPr>
          <w:trHeight w:val="227"/>
          <w:jc w:val="center"/>
        </w:trPr>
        <w:tc>
          <w:tcPr>
            <w:tcW w:w="203" w:type="pct"/>
            <w:vAlign w:val="center"/>
          </w:tcPr>
          <w:p w:rsidR="00BB1893" w:rsidRPr="007130C2" w:rsidRDefault="00BB1893" w:rsidP="00DF61B9">
            <w:pPr>
              <w:rPr>
                <w:rFonts w:ascii="Arial Narrow" w:hAnsi="Arial Narrow"/>
                <w:b/>
                <w:color w:val="000000"/>
                <w:sz w:val="16"/>
                <w:szCs w:val="16"/>
              </w:rPr>
            </w:pPr>
            <w:r w:rsidRPr="007130C2">
              <w:rPr>
                <w:rFonts w:ascii="Arial Narrow" w:hAnsi="Arial Narrow"/>
                <w:b/>
                <w:color w:val="000000"/>
                <w:sz w:val="16"/>
                <w:szCs w:val="16"/>
              </w:rPr>
              <w:t>21</w:t>
            </w:r>
          </w:p>
        </w:tc>
        <w:tc>
          <w:tcPr>
            <w:tcW w:w="245" w:type="pct"/>
            <w:shd w:val="clear" w:color="auto" w:fill="auto"/>
            <w:noWrap/>
            <w:vAlign w:val="center"/>
          </w:tcPr>
          <w:p w:rsidR="00BB1893" w:rsidRPr="007130C2" w:rsidRDefault="00BB1893" w:rsidP="00DF61B9">
            <w:pPr>
              <w:jc w:val="center"/>
              <w:rPr>
                <w:rFonts w:ascii="Arial Narrow" w:hAnsi="Arial Narrow"/>
                <w:b/>
                <w:color w:val="000000"/>
                <w:sz w:val="16"/>
                <w:szCs w:val="16"/>
              </w:rPr>
            </w:pPr>
            <w:r w:rsidRPr="007130C2">
              <w:rPr>
                <w:rFonts w:ascii="Arial Narrow" w:hAnsi="Arial Narrow"/>
                <w:b/>
                <w:color w:val="000000"/>
                <w:sz w:val="16"/>
                <w:szCs w:val="16"/>
              </w:rPr>
              <w:t>R11</w:t>
            </w:r>
          </w:p>
        </w:tc>
        <w:tc>
          <w:tcPr>
            <w:tcW w:w="276" w:type="pct"/>
            <w:shd w:val="clear" w:color="auto" w:fill="auto"/>
            <w:noWrap/>
            <w:vAlign w:val="center"/>
          </w:tcPr>
          <w:p w:rsidR="00BB1893" w:rsidRPr="00B61B67" w:rsidRDefault="00BB1893" w:rsidP="00DF61B9">
            <w:pPr>
              <w:jc w:val="center"/>
              <w:rPr>
                <w:rFonts w:ascii="Arial Narrow" w:hAnsi="Arial Narrow"/>
                <w:b/>
                <w:color w:val="000000"/>
                <w:sz w:val="16"/>
                <w:szCs w:val="16"/>
              </w:rPr>
            </w:pPr>
            <w:r>
              <w:rPr>
                <w:rFonts w:ascii="Arial Narrow" w:hAnsi="Arial Narrow"/>
                <w:b/>
                <w:color w:val="000000"/>
                <w:sz w:val="16"/>
                <w:szCs w:val="16"/>
              </w:rPr>
              <w:t>50051</w:t>
            </w:r>
          </w:p>
        </w:tc>
        <w:tc>
          <w:tcPr>
            <w:tcW w:w="1102" w:type="pct"/>
            <w:shd w:val="clear" w:color="auto" w:fill="auto"/>
            <w:noWrap/>
            <w:vAlign w:val="center"/>
          </w:tcPr>
          <w:p w:rsidR="00BB1893" w:rsidRPr="00DF1A48" w:rsidRDefault="00BB1893" w:rsidP="00DF61B9">
            <w:pPr>
              <w:pStyle w:val="Sinespaciado"/>
              <w:rPr>
                <w:rFonts w:ascii="Arial Narrow" w:hAnsi="Arial Narrow"/>
                <w:sz w:val="12"/>
                <w:szCs w:val="12"/>
              </w:rPr>
            </w:pPr>
            <w:r>
              <w:rPr>
                <w:rFonts w:ascii="Arial Narrow" w:hAnsi="Arial Narrow"/>
                <w:sz w:val="12"/>
                <w:szCs w:val="12"/>
              </w:rPr>
              <w:t>CALLE</w:t>
            </w:r>
          </w:p>
        </w:tc>
        <w:tc>
          <w:tcPr>
            <w:tcW w:w="398" w:type="pct"/>
            <w:tcBorders>
              <w:top w:val="single" w:sz="4" w:space="0" w:color="auto"/>
              <w:left w:val="single" w:sz="4" w:space="0" w:color="auto"/>
              <w:bottom w:val="double" w:sz="4" w:space="0" w:color="auto"/>
              <w:right w:val="single" w:sz="4" w:space="0" w:color="auto"/>
            </w:tcBorders>
            <w:shd w:val="clear" w:color="auto" w:fill="auto"/>
            <w:noWrap/>
            <w:vAlign w:val="center"/>
          </w:tcPr>
          <w:p w:rsidR="00BB1893" w:rsidRDefault="00BB1893" w:rsidP="00DF61B9">
            <w:pPr>
              <w:pStyle w:val="Sinespaciado"/>
              <w:ind w:left="-41"/>
              <w:jc w:val="right"/>
              <w:rPr>
                <w:rFonts w:ascii="Arial Narrow" w:hAnsi="Arial Narrow"/>
                <w:sz w:val="16"/>
                <w:szCs w:val="16"/>
              </w:rPr>
            </w:pPr>
            <w:r>
              <w:rPr>
                <w:rFonts w:ascii="Arial Narrow" w:hAnsi="Arial Narrow"/>
                <w:sz w:val="16"/>
                <w:szCs w:val="16"/>
              </w:rPr>
              <w:t>1,705.98</w:t>
            </w:r>
          </w:p>
        </w:tc>
        <w:tc>
          <w:tcPr>
            <w:tcW w:w="345" w:type="pct"/>
            <w:tcBorders>
              <w:top w:val="single" w:sz="4" w:space="0" w:color="auto"/>
              <w:left w:val="nil"/>
              <w:bottom w:val="double" w:sz="4" w:space="0" w:color="auto"/>
              <w:right w:val="single" w:sz="4" w:space="0" w:color="auto"/>
            </w:tcBorders>
            <w:shd w:val="clear" w:color="auto" w:fill="auto"/>
            <w:noWrap/>
            <w:vAlign w:val="center"/>
          </w:tcPr>
          <w:p w:rsidR="00BB1893" w:rsidRDefault="00BB1893" w:rsidP="00DF61B9">
            <w:pPr>
              <w:pStyle w:val="Sinespaciado"/>
              <w:jc w:val="right"/>
              <w:rPr>
                <w:rFonts w:ascii="Arial Narrow" w:hAnsi="Arial Narrow"/>
                <w:sz w:val="16"/>
                <w:szCs w:val="16"/>
              </w:rPr>
            </w:pPr>
            <w:r>
              <w:rPr>
                <w:rFonts w:ascii="Arial Narrow" w:hAnsi="Arial Narrow"/>
                <w:sz w:val="16"/>
                <w:szCs w:val="16"/>
              </w:rPr>
              <w:t>392.21</w:t>
            </w:r>
          </w:p>
        </w:tc>
        <w:tc>
          <w:tcPr>
            <w:tcW w:w="1727" w:type="pct"/>
            <w:tcBorders>
              <w:top w:val="single" w:sz="4" w:space="0" w:color="auto"/>
              <w:left w:val="nil"/>
              <w:bottom w:val="double" w:sz="4" w:space="0" w:color="auto"/>
              <w:right w:val="single" w:sz="4" w:space="0" w:color="auto"/>
            </w:tcBorders>
            <w:shd w:val="clear" w:color="auto" w:fill="auto"/>
            <w:noWrap/>
            <w:vAlign w:val="center"/>
          </w:tcPr>
          <w:p w:rsidR="00BB1893" w:rsidRPr="00DF1A48" w:rsidRDefault="00BB1893" w:rsidP="00DF61B9">
            <w:pPr>
              <w:pStyle w:val="Sinespaciado"/>
              <w:rPr>
                <w:rFonts w:ascii="Arial Narrow" w:hAnsi="Arial Narrow"/>
                <w:sz w:val="14"/>
                <w:szCs w:val="14"/>
              </w:rPr>
            </w:pPr>
          </w:p>
        </w:tc>
        <w:tc>
          <w:tcPr>
            <w:tcW w:w="704" w:type="pct"/>
            <w:shd w:val="clear" w:color="auto" w:fill="auto"/>
            <w:noWrap/>
            <w:vAlign w:val="center"/>
          </w:tcPr>
          <w:p w:rsidR="00BB1893" w:rsidRPr="00DF1A48" w:rsidRDefault="00BB1893" w:rsidP="00DF61B9">
            <w:pPr>
              <w:pStyle w:val="Sinespaciado"/>
              <w:rPr>
                <w:rFonts w:ascii="Arial Narrow" w:hAnsi="Arial Narrow"/>
                <w:sz w:val="16"/>
                <w:szCs w:val="16"/>
              </w:rPr>
            </w:pPr>
          </w:p>
        </w:tc>
      </w:tr>
    </w:tbl>
    <w:p w:rsidR="00BB1893" w:rsidRDefault="00BB1893" w:rsidP="00BB1893">
      <w:pPr>
        <w:spacing w:after="160" w:line="259" w:lineRule="auto"/>
        <w:ind w:right="616"/>
        <w:jc w:val="both"/>
        <w:rPr>
          <w:rFonts w:ascii="Arial Narrow" w:eastAsia="Calibri" w:hAnsi="Arial Narrow"/>
          <w:b/>
          <w:sz w:val="22"/>
          <w:szCs w:val="22"/>
          <w:lang w:eastAsia="en-US"/>
        </w:rPr>
      </w:pPr>
    </w:p>
    <w:p w:rsidR="00BB1893" w:rsidRPr="006B5D07" w:rsidRDefault="00BB1893" w:rsidP="00BB1893">
      <w:pPr>
        <w:spacing w:line="360" w:lineRule="auto"/>
        <w:ind w:right="-518"/>
        <w:jc w:val="both"/>
        <w:rPr>
          <w:rFonts w:ascii="Arial" w:eastAsia="Arial" w:hAnsi="Arial" w:cs="Arial"/>
          <w:sz w:val="20"/>
          <w:szCs w:val="20"/>
          <w:lang w:eastAsia="en-US"/>
        </w:rPr>
      </w:pPr>
      <w:r w:rsidRPr="006B5D07">
        <w:rPr>
          <w:rFonts w:ascii="Arial" w:hAnsi="Arial" w:cs="Arial"/>
          <w:b/>
          <w:sz w:val="20"/>
          <w:szCs w:val="20"/>
        </w:rPr>
        <w:t xml:space="preserve">1 ANTECEDENTES: </w:t>
      </w:r>
      <w:r w:rsidRPr="006B5D07">
        <w:rPr>
          <w:rFonts w:ascii="Arial" w:hAnsi="Arial" w:cs="Arial"/>
          <w:sz w:val="20"/>
          <w:szCs w:val="20"/>
        </w:rPr>
        <w:t xml:space="preserve">Nejapa ha enfrentado los típicos problemas de todas los Municipalidades en desarrollo, la migración de personas de las áreas rurales a las urbanas, en nuestro caso, debido al conflicto armado y a los terremotos que sacuden la zona al dejar sin viviendas a muchas familias. La tenencia de la tierra en Nejapa es un hecho que ha sido objeto de mucha discusión y estudio, la forma de cómo enfrentar la demanda de personas que no tienen un lugar seguro donde habitar, esto ha llevado a la municipalidad a buscar alternativas de solución para mejorar la calidad de vida de las personas más desposeídas. Que, mediante Permiso otorgado para la Construcción de las Obras de Urbanización, de una Parcelación Industrial, propiedad de la sociedad FIAMAC, S.A DE C.V., denominado “Urbanización El Angelito Norte (Etapa I) N° 0022-2008, en el numeral 5 establece que:  “Deberá reubicar a los habitantes de la comunidad El Chorizo, de acuerdo a lo establecido en la resolución del MARN N° 10433-798, y lo definido en copia de Acta N° 87, donde se transcribe el Acuerdo Municipal N° 7 de la Alcaldía de Nejapa, de fecha 16 de septiembre de 2008, donde declara de interés social un proyecto de construcción de 44 viviendas, debiendo desarrollar dicho proyecto, atendiendo lo establecido anteriormente. Caso contrario, deberá solicitar los trámites correspondientes en esta oficina (OPAMSS)”. Que mediante Acuerdo Municipal número CINCO de Acta número OCHO, de reunión celebrada el día dos de abril de dos mil diecinueve, se resolvió: “DELEGAR AL INEGENIERO ADOLFO RIVAS BARRIOS, ALCALDE MUNICPAL, para que pueda gestionar la reubicación de las personas ubicadas en los inmuebles conocidos como el chorizo y los angelitos a otro inmueble donde puedan construir una vivienda digna tal como lo regula el artículo 119 de la Constitución de la república.” Que mediante Acuerdo Municipal número SIETE de Acta número OCHENTA Y SIETE, de reunión celebrada el día dos de abril del dos mil diecinueve, se resolvió: “El Concejo Municipal tomando en cuenta que es un derecho de la persona el contar con una vivienda digna y segura, así mismo considerando que las familias que actualmente residen en el Caserío El chorizo son de escasos recursos económicos: ACUERDA: Declarar de Interés Social el proyecto de construcción de 44 vivienda a desarrollarse en una porción del lote conocido como El Castillo.” Según informe presentado por el Ing. Irwin Batres el miércoles 28 de Noviembre 2018 en donde La Sra. María Luisa Constanza Cano, solicita que la Municipalidad extienda certificación de la denominación catastral de inmueble ubicado en Cantón el Conacaste, Caserío El Angelito, Nejapa. Se da la siguiente Opinión Técnica: Según documentación presentada e inspección realizada el día martes 27 de Noviembre 2018, se pudo verificar que el terreno en el cual la Sra. Constanza está realizando proceso de legalización en CNR a su favor, está ubicado en el área de retiro de la quebrada El terraplén colindante con el proyecto Parcelación Industrial El Angelito Norte y en donde se ubica actualmente la Comunidad El Chorizo que según permiso ambiental otorgado por MARN con numero de resolución 10433-798-2008 y permiso de parcelación con N O 0022-2008 emitido por OPAMSS para dicho proyecto de Parcelación propiedad de FIAMAC, S.A DE C.V , esta comunidad será reubicada. Por lo tanto, no es factible extender la certificación de la denominación catastral, ya que el terreno que está legalizando la Sra. Constanza es propiedad de la Municipalidad y está ubicado en el área de retiro de quebrada El Terraplén. 2. </w:t>
      </w:r>
      <w:r w:rsidRPr="006B5D07">
        <w:rPr>
          <w:rFonts w:ascii="Arial" w:hAnsi="Arial" w:cs="Arial"/>
          <w:b/>
          <w:sz w:val="20"/>
          <w:szCs w:val="20"/>
        </w:rPr>
        <w:t xml:space="preserve">DISPOSICIONES LEGALES A CONSIDERAR. </w:t>
      </w:r>
      <w:r w:rsidRPr="006B5D07">
        <w:rPr>
          <w:rFonts w:ascii="Arial" w:hAnsi="Arial" w:cs="Arial"/>
          <w:sz w:val="20"/>
          <w:szCs w:val="20"/>
        </w:rPr>
        <w:t xml:space="preserve">Que el artículo 18 de la Constitución de la Republica establece que: “Toda persona tiene derecho a dirigir sus peticiones por escrito, de manera decorosa, a las autoridades legalmente establecidas; a que se le resuelvan, y a que se haga saber lo resuelto.” Que el artículo 1ºde la Ley Sobre Títulos de Predios Urbanos, establece que: “Todo poseedor de inmuebles o predios urbanos situados en poblaciones de la República y que según las Leyes comunes sea poseedor de buena fe y carezca de Título de Dominio, solicitará por escrito, en papel común al Alcalde del lugar donde estuviere situado el inmueble o ante Notario, se le extienda Título de Propiedad, no pudiendo extendérsele Título Supletorio.” Que el artículo 699 del Código Civil, establece que: “El propietario que careciere de título de dominio escrito, o que teniéndolo no fuere inscribible, podrá inscribir su derecho justificando sumariamente ante el Juez de Primera Instancia del distrito en que estén radicados los bienes, que tiene más de diez años de estar en quieta, pacífica y no interrumpida posesión de éstos. El Juez admitirá la información con citación del Síndico Municipal del lugar de su residencia y de la persona de quien se ha adquirido la posesión o de sus herederos, si aquélla o éstos fueren conocidos. El Síndico procurará que se observen en el expediente las formas legales y que los testigos sean idóneos, pudiendo tacharlos con arreglo a la ley.” </w:t>
      </w:r>
      <w:r w:rsidRPr="006B5D07">
        <w:rPr>
          <w:rFonts w:ascii="Arial" w:hAnsi="Arial" w:cs="Arial"/>
          <w:b/>
          <w:sz w:val="20"/>
          <w:szCs w:val="20"/>
        </w:rPr>
        <w:t xml:space="preserve">ACCIONES REALIZADAS por ODT Y PARTICIPACION CIUDADANA: a) </w:t>
      </w:r>
      <w:r w:rsidRPr="006B5D07">
        <w:rPr>
          <w:rFonts w:ascii="Arial" w:hAnsi="Arial" w:cs="Arial"/>
          <w:sz w:val="20"/>
          <w:szCs w:val="20"/>
        </w:rPr>
        <w:t xml:space="preserve">Se tienen las Ubicaciones Catastrales actualizadas del CNR de las Propiedades en donde reside los habitantes de la comunidad </w:t>
      </w:r>
      <w:r w:rsidRPr="006B5D07">
        <w:rPr>
          <w:rFonts w:ascii="Arial" w:hAnsi="Arial" w:cs="Arial"/>
          <w:b/>
          <w:sz w:val="20"/>
          <w:szCs w:val="20"/>
        </w:rPr>
        <w:t xml:space="preserve">LOS ANGELITOS, </w:t>
      </w:r>
      <w:r w:rsidRPr="006B5D07">
        <w:rPr>
          <w:rFonts w:ascii="Arial" w:hAnsi="Arial" w:cs="Arial"/>
          <w:sz w:val="20"/>
          <w:szCs w:val="20"/>
        </w:rPr>
        <w:t xml:space="preserve">se observa que de las 21 propiedades 7 son de la ALCALDÍA MUNICIPAL DE NEJAPA, 7 son de la sociedad FIAMAC. S. A. DE C. V., 1 es calle, 1 es quebrada y 5 son de personas particulares que aparecen como poseedoras NO propietarias, </w:t>
      </w:r>
      <w:r w:rsidRPr="006B5D07">
        <w:rPr>
          <w:rFonts w:ascii="Arial" w:hAnsi="Arial" w:cs="Arial"/>
          <w:b/>
          <w:sz w:val="20"/>
          <w:szCs w:val="20"/>
        </w:rPr>
        <w:t>b)</w:t>
      </w:r>
      <w:r w:rsidRPr="006B5D07">
        <w:rPr>
          <w:rFonts w:ascii="Arial" w:hAnsi="Arial" w:cs="Arial"/>
          <w:sz w:val="20"/>
          <w:szCs w:val="20"/>
        </w:rPr>
        <w:t xml:space="preserve"> Se ha realizado </w:t>
      </w:r>
      <w:r w:rsidRPr="006B5D07">
        <w:rPr>
          <w:rFonts w:ascii="Arial" w:hAnsi="Arial" w:cs="Arial"/>
          <w:b/>
          <w:sz w:val="20"/>
          <w:szCs w:val="20"/>
        </w:rPr>
        <w:t>CENSO</w:t>
      </w:r>
      <w:r w:rsidRPr="006B5D07">
        <w:rPr>
          <w:rFonts w:ascii="Arial" w:hAnsi="Arial" w:cs="Arial"/>
          <w:sz w:val="20"/>
          <w:szCs w:val="20"/>
        </w:rPr>
        <w:t xml:space="preserve"> de la comunidad los angelitos en donde se registran 44 familias de las cuales 27 se quieren reubicar y las restantes 17 </w:t>
      </w:r>
      <w:r w:rsidRPr="006B5D07">
        <w:rPr>
          <w:rFonts w:ascii="Arial" w:hAnsi="Arial" w:cs="Arial"/>
          <w:b/>
          <w:sz w:val="20"/>
          <w:szCs w:val="20"/>
        </w:rPr>
        <w:t>NO</w:t>
      </w:r>
      <w:r w:rsidRPr="006B5D07">
        <w:rPr>
          <w:rFonts w:ascii="Arial" w:hAnsi="Arial" w:cs="Arial"/>
          <w:sz w:val="20"/>
          <w:szCs w:val="20"/>
        </w:rPr>
        <w:t xml:space="preserve">. 3. </w:t>
      </w:r>
      <w:r w:rsidRPr="006B5D07">
        <w:rPr>
          <w:rFonts w:ascii="Arial" w:hAnsi="Arial" w:cs="Arial"/>
          <w:b/>
          <w:noProof/>
          <w:sz w:val="20"/>
          <w:szCs w:val="20"/>
        </w:rPr>
        <w:t xml:space="preserve">RESPECTO ESQUEMA DIRECTOR DE OPAMSS VERSUS LA ZONIFICACIÓN DEL DECRETO EJECUTIVO 61 Y LA ORDENANZA DEL CENTRO LOGÍSTICO NEJAPA. </w:t>
      </w:r>
      <w:r w:rsidRPr="006B5D07">
        <w:rPr>
          <w:rFonts w:ascii="Arial" w:hAnsi="Arial" w:cs="Arial"/>
          <w:noProof/>
          <w:sz w:val="20"/>
          <w:szCs w:val="20"/>
        </w:rPr>
        <w:t xml:space="preserve">Se señala que en El Esquema Director la Clasificación de Suelos está referida al Área Metropolitana en cuatro categorías, una de ellas son los Suelos Urbanos que se definen como suelos que cuentan con los Servicios Básicos e Infraestructura necesaria.  (4.2. Clasificación del suelo Esquema Director) esta es una condición de estado actual del suelo en base a la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perjudiquen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sobre este elemento tenemos que mencionar que la propiedad esta desarrollada en los límites del Centro Logístico Nejapa. Se permite con </w:t>
      </w:r>
      <w:r w:rsidRPr="006B5D07">
        <w:rPr>
          <w:rFonts w:ascii="Arial" w:hAnsi="Arial" w:cs="Arial"/>
          <w:b/>
          <w:noProof/>
          <w:sz w:val="20"/>
          <w:szCs w:val="20"/>
        </w:rPr>
        <w:t>RESTRICCIÓN</w:t>
      </w:r>
      <w:r w:rsidRPr="006B5D07">
        <w:rPr>
          <w:rFonts w:ascii="Arial" w:hAnsi="Arial" w:cs="Arial"/>
          <w:noProof/>
          <w:sz w:val="20"/>
          <w:szCs w:val="20"/>
        </w:rPr>
        <w:t xml:space="preserve"> en el área definida como </w:t>
      </w:r>
      <w:r w:rsidRPr="006B5D07">
        <w:rPr>
          <w:rFonts w:ascii="Arial" w:hAnsi="Arial" w:cs="Arial"/>
          <w:b/>
          <w:sz w:val="20"/>
          <w:szCs w:val="20"/>
        </w:rPr>
        <w:t>RECUPERACION AMBIENTAL</w:t>
      </w:r>
      <w:r w:rsidRPr="006B5D07">
        <w:rPr>
          <w:rFonts w:ascii="Arial" w:hAnsi="Arial" w:cs="Arial"/>
          <w:b/>
          <w:noProof/>
          <w:sz w:val="20"/>
          <w:szCs w:val="20"/>
        </w:rPr>
        <w:t xml:space="preserve"> </w:t>
      </w:r>
      <w:r w:rsidRPr="006B5D07">
        <w:rPr>
          <w:rFonts w:ascii="Arial" w:hAnsi="Arial" w:cs="Arial"/>
          <w:noProof/>
          <w:sz w:val="20"/>
          <w:szCs w:val="20"/>
        </w:rPr>
        <w:t>proteger Asentamientos Humanos expuestos a Amenazas Naturales, principalmente flujos de escombros en ríos y quebradas en territorios definidos como “</w:t>
      </w:r>
      <w:r w:rsidRPr="006B5D07">
        <w:rPr>
          <w:rFonts w:ascii="Arial" w:hAnsi="Arial" w:cs="Arial"/>
          <w:b/>
          <w:noProof/>
          <w:sz w:val="20"/>
          <w:szCs w:val="20"/>
        </w:rPr>
        <w:t xml:space="preserve">PROTECCIÓN Y RESTAURACION”.  </w:t>
      </w:r>
      <w:r w:rsidRPr="006B5D07">
        <w:rPr>
          <w:rFonts w:ascii="Arial" w:hAnsi="Arial" w:cs="Arial"/>
          <w:sz w:val="20"/>
          <w:szCs w:val="20"/>
        </w:rPr>
        <w:t>Por todo lo anterior La oficina de</w:t>
      </w:r>
      <w:r w:rsidRPr="006B5D07">
        <w:rPr>
          <w:rFonts w:ascii="Arial" w:hAnsi="Arial" w:cs="Arial"/>
          <w:b/>
          <w:sz w:val="20"/>
          <w:szCs w:val="20"/>
        </w:rPr>
        <w:t xml:space="preserve"> Ordenamiento y Desarrollo Territorial (ODT)</w:t>
      </w:r>
      <w:r w:rsidRPr="006B5D07">
        <w:rPr>
          <w:rFonts w:ascii="Arial" w:hAnsi="Arial" w:cs="Arial"/>
          <w:sz w:val="20"/>
          <w:szCs w:val="20"/>
        </w:rPr>
        <w:t xml:space="preserve"> como parte técnica de la alcaldía de Nejapa y la Gerencia de Proyectos y Desarrollo Territorial</w:t>
      </w:r>
      <w:r w:rsidRPr="006B5D07">
        <w:rPr>
          <w:rFonts w:ascii="Arial" w:hAnsi="Arial" w:cs="Arial"/>
          <w:b/>
          <w:sz w:val="20"/>
          <w:szCs w:val="20"/>
        </w:rPr>
        <w:t xml:space="preserve"> </w:t>
      </w:r>
      <w:r w:rsidRPr="006B5D07">
        <w:rPr>
          <w:rFonts w:ascii="Arial" w:hAnsi="Arial" w:cs="Arial"/>
          <w:sz w:val="20"/>
          <w:szCs w:val="20"/>
        </w:rPr>
        <w:t xml:space="preserve">Recomienda: Según memorando del </w:t>
      </w:r>
      <w:r w:rsidRPr="006B5D07">
        <w:rPr>
          <w:rFonts w:ascii="Arial" w:hAnsi="Arial" w:cs="Arial"/>
          <w:b/>
          <w:sz w:val="20"/>
          <w:szCs w:val="20"/>
        </w:rPr>
        <w:t>14/11/19</w:t>
      </w:r>
      <w:r w:rsidRPr="006B5D07">
        <w:rPr>
          <w:rFonts w:ascii="Arial" w:hAnsi="Arial" w:cs="Arial"/>
          <w:sz w:val="20"/>
          <w:szCs w:val="20"/>
        </w:rPr>
        <w:t xml:space="preserve"> enviado a la Unidad Jurídica de la alcaldía donde se expresa los pasos a seguir para la legalización de las propiedades con: </w:t>
      </w:r>
      <w:r w:rsidRPr="006B5D07">
        <w:rPr>
          <w:rFonts w:ascii="Arial" w:hAnsi="Arial" w:cs="Arial"/>
          <w:b/>
          <w:sz w:val="20"/>
          <w:szCs w:val="20"/>
        </w:rPr>
        <w:t>EL</w:t>
      </w:r>
      <w:r w:rsidRPr="006B5D07">
        <w:rPr>
          <w:rFonts w:ascii="Arial" w:hAnsi="Arial" w:cs="Arial"/>
          <w:sz w:val="20"/>
          <w:szCs w:val="20"/>
        </w:rPr>
        <w:t xml:space="preserve"> </w:t>
      </w:r>
      <w:r w:rsidRPr="006B5D07">
        <w:rPr>
          <w:rFonts w:ascii="Arial" w:hAnsi="Arial" w:cs="Arial"/>
          <w:b/>
          <w:sz w:val="20"/>
          <w:szCs w:val="20"/>
        </w:rPr>
        <w:t>INSTITUTO DE LEGALIZACION DE LA PROPIEDAD</w:t>
      </w:r>
      <w:r w:rsidRPr="006B5D07">
        <w:rPr>
          <w:rFonts w:ascii="Arial" w:hAnsi="Arial" w:cs="Arial"/>
          <w:sz w:val="20"/>
          <w:szCs w:val="20"/>
        </w:rPr>
        <w:t xml:space="preserve"> (</w:t>
      </w:r>
      <w:r w:rsidRPr="006B5D07">
        <w:rPr>
          <w:rFonts w:ascii="Arial" w:hAnsi="Arial" w:cs="Arial"/>
          <w:b/>
          <w:sz w:val="20"/>
          <w:szCs w:val="20"/>
        </w:rPr>
        <w:t>ILP)</w:t>
      </w:r>
      <w:r w:rsidRPr="006B5D07">
        <w:rPr>
          <w:rFonts w:ascii="Arial" w:hAnsi="Arial" w:cs="Arial"/>
          <w:sz w:val="20"/>
          <w:szCs w:val="20"/>
        </w:rPr>
        <w:t xml:space="preserve"> Centro Comercial Loma Linda, local 1-B. S.S., Tel: 2525-8860, Email: </w:t>
      </w:r>
      <w:hyperlink r:id="rId5" w:history="1">
        <w:r w:rsidRPr="006B5D07">
          <w:rPr>
            <w:rStyle w:val="Hipervnculo"/>
            <w:rFonts w:ascii="Arial" w:hAnsi="Arial" w:cs="Arial"/>
            <w:sz w:val="20"/>
            <w:szCs w:val="20"/>
          </w:rPr>
          <w:t>informacion@ilp.gob.s</w:t>
        </w:r>
      </w:hyperlink>
      <w:r w:rsidRPr="006B5D07">
        <w:rPr>
          <w:rFonts w:ascii="Arial" w:hAnsi="Arial" w:cs="Arial"/>
          <w:sz w:val="20"/>
          <w:szCs w:val="20"/>
        </w:rPr>
        <w:t xml:space="preserve">, </w:t>
      </w:r>
      <w:hyperlink r:id="rId6" w:history="1">
        <w:r w:rsidRPr="006B5D07">
          <w:rPr>
            <w:rStyle w:val="Hipervnculo"/>
            <w:rFonts w:ascii="Arial" w:hAnsi="Arial" w:cs="Arial"/>
            <w:sz w:val="20"/>
            <w:szCs w:val="20"/>
          </w:rPr>
          <w:t>http</w:t>
        </w:r>
        <w:r w:rsidRPr="006B5D07">
          <w:rPr>
            <w:rFonts w:ascii="Arial" w:hAnsi="Arial" w:cs="Arial"/>
            <w:color w:val="0000FF"/>
            <w:sz w:val="20"/>
            <w:szCs w:val="20"/>
            <w:u w:val="single"/>
            <w:lang w:eastAsia="es-SV"/>
          </w:rPr>
          <w:t>://</w:t>
        </w:r>
        <w:r w:rsidRPr="006B5D07">
          <w:rPr>
            <w:rStyle w:val="Hipervnculo"/>
            <w:rFonts w:ascii="Arial" w:hAnsi="Arial" w:cs="Arial"/>
            <w:sz w:val="20"/>
            <w:szCs w:val="20"/>
          </w:rPr>
          <w:t>www</w:t>
        </w:r>
        <w:r w:rsidRPr="006B5D07">
          <w:rPr>
            <w:rFonts w:ascii="Arial" w:hAnsi="Arial" w:cs="Arial"/>
            <w:color w:val="0000FF"/>
            <w:sz w:val="20"/>
            <w:szCs w:val="20"/>
            <w:u w:val="single"/>
            <w:lang w:eastAsia="es-SV"/>
          </w:rPr>
          <w:t>.</w:t>
        </w:r>
        <w:r w:rsidRPr="006B5D07">
          <w:rPr>
            <w:rStyle w:val="Hipervnculo"/>
            <w:rFonts w:ascii="Arial" w:hAnsi="Arial" w:cs="Arial"/>
            <w:sz w:val="20"/>
            <w:szCs w:val="20"/>
          </w:rPr>
          <w:t>ilp</w:t>
        </w:r>
        <w:r w:rsidRPr="006B5D07">
          <w:rPr>
            <w:rFonts w:ascii="Arial" w:hAnsi="Arial" w:cs="Arial"/>
            <w:color w:val="0000FF"/>
            <w:sz w:val="20"/>
            <w:szCs w:val="20"/>
            <w:u w:val="single"/>
            <w:lang w:eastAsia="es-SV"/>
          </w:rPr>
          <w:t>.</w:t>
        </w:r>
        <w:r w:rsidRPr="006B5D07">
          <w:rPr>
            <w:rStyle w:val="Hipervnculo"/>
            <w:rFonts w:ascii="Arial" w:hAnsi="Arial" w:cs="Arial"/>
            <w:sz w:val="20"/>
            <w:szCs w:val="20"/>
          </w:rPr>
          <w:t>gob</w:t>
        </w:r>
        <w:r w:rsidRPr="006B5D07">
          <w:rPr>
            <w:rFonts w:ascii="Arial" w:hAnsi="Arial" w:cs="Arial"/>
            <w:color w:val="0000FF"/>
            <w:sz w:val="20"/>
            <w:szCs w:val="20"/>
            <w:u w:val="single"/>
            <w:lang w:eastAsia="es-SV"/>
          </w:rPr>
          <w:t>.</w:t>
        </w:r>
        <w:r w:rsidRPr="006B5D07">
          <w:rPr>
            <w:rStyle w:val="Hipervnculo"/>
            <w:rFonts w:ascii="Arial" w:hAnsi="Arial" w:cs="Arial"/>
            <w:sz w:val="20"/>
            <w:szCs w:val="20"/>
          </w:rPr>
          <w:t>sv</w:t>
        </w:r>
        <w:r w:rsidRPr="006B5D07">
          <w:rPr>
            <w:rFonts w:ascii="Arial" w:hAnsi="Arial" w:cs="Arial"/>
            <w:color w:val="0000FF"/>
            <w:sz w:val="20"/>
            <w:szCs w:val="20"/>
            <w:u w:val="single"/>
            <w:lang w:eastAsia="es-SV"/>
          </w:rPr>
          <w:t>/</w:t>
        </w:r>
      </w:hyperlink>
      <w:r w:rsidRPr="006B5D07">
        <w:rPr>
          <w:rFonts w:ascii="Arial" w:hAnsi="Arial" w:cs="Arial"/>
          <w:color w:val="0000FF"/>
          <w:sz w:val="20"/>
          <w:szCs w:val="20"/>
          <w:u w:val="single"/>
          <w:lang w:eastAsia="es-SV"/>
        </w:rPr>
        <w:t>.,</w:t>
      </w:r>
      <w:r w:rsidRPr="006B5D07">
        <w:rPr>
          <w:rFonts w:ascii="Arial" w:hAnsi="Arial" w:cs="Arial"/>
          <w:color w:val="0000FF"/>
          <w:sz w:val="20"/>
          <w:szCs w:val="20"/>
          <w:lang w:eastAsia="es-SV"/>
        </w:rPr>
        <w:t xml:space="preserve">  </w:t>
      </w:r>
      <w:r w:rsidRPr="006B5D07">
        <w:rPr>
          <w:rFonts w:ascii="Arial" w:hAnsi="Arial" w:cs="Arial"/>
          <w:sz w:val="20"/>
          <w:szCs w:val="20"/>
          <w:lang w:eastAsia="es-SV"/>
        </w:rPr>
        <w:t xml:space="preserve">a) </w:t>
      </w:r>
      <w:r w:rsidRPr="006B5D07">
        <w:rPr>
          <w:rFonts w:ascii="Arial" w:hAnsi="Arial" w:cs="Arial"/>
          <w:sz w:val="20"/>
          <w:szCs w:val="20"/>
        </w:rPr>
        <w:t xml:space="preserve">Si así lo considera para la legalización de sus viviendas por lo cual se presenta el siguiente informe técnico de la comunidad para que en el caso que el Concejo Municipal (quien es el competente) resuelva al respecto y tenga en cuenta que deberá establecer los límites de uso permitidos para la habitabilidad del espacio, los limites en el ejercicio de su uso en dicha porción de terreno y las causales por medio de las cuales puede revocarse la autorización, o en caso se piense en desafectar para que la interesada tenga la posibilidad de hacer las diligencias respectivas para proceder a la adquisición del bien conforme a lo que la Ley le concede; b) Como siguiente paso para aclarecer las dudas del área de quebradas, el área de protección, ubicación real de las viviendas, etc., se tendría que Levantar Topográficamente y con Ubicaciones Georreferenciadas y así realizar un plano Donde se ubiquen las casas y las parcelas de C/U, la quebrada, con esa información se presentaría al ILP Con Una Solicitud del Consejo Municipal para iniciar lo más pronto posible la legalización de las mismas.” </w:t>
      </w:r>
      <w:r w:rsidRPr="006B5D07">
        <w:rPr>
          <w:rFonts w:ascii="Arial" w:eastAsia="Calibri" w:hAnsi="Arial" w:cs="Arial"/>
          <w:b/>
          <w:sz w:val="20"/>
          <w:szCs w:val="20"/>
          <w:u w:val="single"/>
          <w:lang w:eastAsia="en-US"/>
        </w:rPr>
        <w:t>Disposiciones Legales a Considerar</w:t>
      </w:r>
      <w:r w:rsidRPr="006B5D07">
        <w:rPr>
          <w:rFonts w:ascii="Arial" w:eastAsia="Calibri" w:hAnsi="Arial" w:cs="Arial"/>
          <w:b/>
          <w:sz w:val="20"/>
          <w:szCs w:val="20"/>
          <w:lang w:eastAsia="en-US"/>
        </w:rPr>
        <w:t xml:space="preserve">. </w:t>
      </w:r>
      <w:r w:rsidRPr="006B5D07">
        <w:rPr>
          <w:rFonts w:ascii="Arial" w:eastAsia="Calibri" w:hAnsi="Arial" w:cs="Arial"/>
          <w:color w:val="000000"/>
          <w:sz w:val="20"/>
          <w:szCs w:val="20"/>
          <w:lang w:eastAsia="en-US"/>
        </w:rPr>
        <w:t>Que el artículo 18 de la Constitución de la Republica establece que: “</w:t>
      </w:r>
      <w:r w:rsidRPr="006B5D07">
        <w:rPr>
          <w:rFonts w:ascii="Arial" w:eastAsia="Calibri" w:hAnsi="Arial" w:cs="Arial"/>
          <w:i/>
          <w:color w:val="000000"/>
          <w:sz w:val="20"/>
          <w:szCs w:val="20"/>
          <w:lang w:eastAsia="en-US"/>
        </w:rPr>
        <w:t xml:space="preserve">Toda persona tiene derecho a dirigir sus peticiones por escrito, de manera decorosa, a las autoridades legalmente establecidas; a que se le resuelvan, y a que se haga saber lo resuelto.” </w:t>
      </w:r>
      <w:r w:rsidRPr="006B5D07">
        <w:rPr>
          <w:rFonts w:ascii="Arial" w:eastAsia="Calibri" w:hAnsi="Arial" w:cs="Arial"/>
          <w:color w:val="000000"/>
          <w:sz w:val="20"/>
          <w:szCs w:val="20"/>
          <w:lang w:eastAsia="en-US"/>
        </w:rPr>
        <w:t>Que el artículo 1ºde la Ley Sobre Títulos de Predios Urbanos, establece que:</w:t>
      </w:r>
      <w:r w:rsidRPr="006B5D07">
        <w:rPr>
          <w:rFonts w:ascii="Arial" w:eastAsia="Calibri" w:hAnsi="Arial" w:cs="Arial"/>
          <w:i/>
          <w:color w:val="000000"/>
          <w:sz w:val="20"/>
          <w:szCs w:val="20"/>
          <w:lang w:eastAsia="en-US"/>
        </w:rPr>
        <w:t xml:space="preserve"> “Todo poseedor de inmuebles o predios urbanos situados en poblaciones de la República y que según las Leyes comunes sea poseedor de buena fe y carezca de Título de Dominio, solicitará por escrito, en papel común al Alcalde del lugar donde estuviere situado el inmueble o ante Notario, se le extienda Título de Propiedad, no pudiendo extendérsele Título Supletorio.” </w:t>
      </w:r>
      <w:r w:rsidRPr="006B5D07">
        <w:rPr>
          <w:rFonts w:ascii="Arial" w:eastAsia="Calibri" w:hAnsi="Arial" w:cs="Arial"/>
          <w:color w:val="000000"/>
          <w:sz w:val="20"/>
          <w:szCs w:val="20"/>
          <w:lang w:eastAsia="en-US"/>
        </w:rPr>
        <w:t>Que el artículo 699 del Código Civil, establece que: “</w:t>
      </w:r>
      <w:r w:rsidRPr="006B5D07">
        <w:rPr>
          <w:rFonts w:ascii="Arial" w:eastAsia="Calibri" w:hAnsi="Arial" w:cs="Arial"/>
          <w:i/>
          <w:color w:val="000000"/>
          <w:sz w:val="20"/>
          <w:szCs w:val="20"/>
          <w:lang w:eastAsia="en-US"/>
        </w:rPr>
        <w:t>El propietario que careciere de título de dominio escrito, o que teniéndolo no fuere inscribible, podrá inscribir su derecho justificando sumariamente ante el Juez de Primera Instancia del distrito en que estén radicados los bienes, que tiene más de diez años de estar en quieta, pacífica y no interrumpida posesión de éstos. El Juez admitirá la información con citación del Síndico Municipal del lugar de su residencia y de la persona de quien se ha adquirido la posesión o de sus herederos, si aquélla o éstos fueren conocidos. El Síndico procurará que se observen en el expediente las formas legales y que los testigos sean idóneos, pudiendo tacharlos con arreglo a la ley</w:t>
      </w:r>
      <w:r w:rsidRPr="006B5D07">
        <w:rPr>
          <w:rFonts w:ascii="Arial" w:eastAsia="Calibri" w:hAnsi="Arial" w:cs="Arial"/>
          <w:color w:val="000000"/>
          <w:sz w:val="20"/>
          <w:szCs w:val="20"/>
          <w:lang w:eastAsia="en-US"/>
        </w:rPr>
        <w:t xml:space="preserve">.” </w:t>
      </w:r>
      <w:r w:rsidRPr="006B5D07">
        <w:rPr>
          <w:rFonts w:ascii="Arial" w:eastAsia="Calibri" w:hAnsi="Arial" w:cs="Arial"/>
          <w:b/>
          <w:sz w:val="20"/>
          <w:szCs w:val="20"/>
          <w:u w:val="single"/>
          <w:lang w:eastAsia="en-US"/>
        </w:rPr>
        <w:t xml:space="preserve">Recomendable. </w:t>
      </w:r>
      <w:r w:rsidRPr="006B5D07">
        <w:rPr>
          <w:rFonts w:ascii="Arial" w:hAnsi="Arial" w:cs="Arial"/>
          <w:sz w:val="20"/>
          <w:szCs w:val="20"/>
        </w:rPr>
        <w:t xml:space="preserve">De conformidad a informe técnico enviado por </w:t>
      </w:r>
      <w:r w:rsidRPr="006B5D07">
        <w:rPr>
          <w:rFonts w:ascii="Arial" w:eastAsia="Calibri" w:hAnsi="Arial" w:cs="Arial"/>
          <w:sz w:val="20"/>
          <w:szCs w:val="20"/>
          <w:lang w:eastAsia="en-US"/>
        </w:rPr>
        <w:t xml:space="preserve">el </w:t>
      </w:r>
      <w:r w:rsidRPr="006B5D07">
        <w:rPr>
          <w:rFonts w:ascii="Arial" w:hAnsi="Arial" w:cs="Arial"/>
          <w:sz w:val="20"/>
          <w:szCs w:val="20"/>
        </w:rPr>
        <w:t xml:space="preserve">arquitecto Luis Arturo Rivera Alemán, Encargado de Ordenamiento y Desarrollo Territorial y con el objetivo de emitir dictamen jurídico respecto al procedimiento necesario para legalizar o titular a los habitantes de la “Comunidad el Angelito”, en este momento se </w:t>
      </w:r>
      <w:r w:rsidRPr="006B5D07">
        <w:rPr>
          <w:rFonts w:ascii="Arial" w:hAnsi="Arial" w:cs="Arial"/>
          <w:b/>
          <w:sz w:val="20"/>
          <w:szCs w:val="20"/>
        </w:rPr>
        <w:t>recomienda</w:t>
      </w:r>
      <w:r w:rsidRPr="006B5D07">
        <w:rPr>
          <w:rFonts w:ascii="Arial" w:hAnsi="Arial" w:cs="Arial"/>
          <w:sz w:val="20"/>
          <w:szCs w:val="20"/>
        </w:rPr>
        <w:t xml:space="preserve">, se emita acuerdo municipal, en el siguiente sentido de girar instrucción al Encargado de Ordenamiento y Desarrollo Territorial, para que elabore los términos de referencia para la contratación de un profesional que elabore un levantamiento topográfico de cada una de las parcelas a nombre de la Municipalidad. Este Concejo Municipal, habiendo escuchado el informe presentado por el Licenciado Sandoval Miranda, informes técnicos y base legal citada, </w:t>
      </w:r>
      <w:r w:rsidRPr="006B5D07">
        <w:rPr>
          <w:rFonts w:ascii="Arial" w:hAnsi="Arial" w:cs="Arial"/>
          <w:b/>
          <w:sz w:val="20"/>
          <w:szCs w:val="20"/>
        </w:rPr>
        <w:t>ACUERDA: a)</w:t>
      </w:r>
      <w:r w:rsidRPr="006B5D07">
        <w:rPr>
          <w:rFonts w:ascii="Arial" w:hAnsi="Arial" w:cs="Arial"/>
          <w:sz w:val="20"/>
          <w:szCs w:val="20"/>
        </w:rPr>
        <w:t xml:space="preserve"> Instrúyase al arquitecto Luis Arturo Rivera Alemán, Encargado de Ordenamiento y Desarrollo Territorial, para que elabore los Términos de Referencia, para la contratación de un profesional que elabore el levantamiento topográfico de cada una de las casas o parcelas ubicadas en la comunidad “Los Angelitos”, propiedad de la Municipalidad,  términos que deberán de contar con el visto bueno del ingeniero Rolando Eduardo González Machuca, jefe de la UEOC, y deberán de ser presentados en la siguiente sesión para su aprobación e inicio del proceso de contratación respectivo.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Comuníquese</w:t>
      </w:r>
      <w:r>
        <w:rPr>
          <w:rFonts w:ascii="Arial" w:hAnsi="Arial" w:cs="Arial"/>
          <w:sz w:val="20"/>
          <w:szCs w:val="20"/>
        </w:rPr>
        <w:t xml:space="preserve"> </w:t>
      </w:r>
      <w:r w:rsidRPr="006B5D07">
        <w:rPr>
          <w:rFonts w:ascii="Arial" w:hAnsi="Arial" w:cs="Arial"/>
          <w:sz w:val="20"/>
          <w:szCs w:val="20"/>
        </w:rPr>
        <w:t xml:space="preserve">”””””””””””””; </w:t>
      </w:r>
      <w:r w:rsidRPr="006B5D07">
        <w:rPr>
          <w:rFonts w:ascii="Arial" w:hAnsi="Arial" w:cs="Arial"/>
          <w:b/>
          <w:sz w:val="20"/>
          <w:szCs w:val="20"/>
        </w:rPr>
        <w:t xml:space="preserve">ACUERDO NUMERO DIEZ: </w:t>
      </w:r>
      <w:r w:rsidRPr="006B5D07">
        <w:rPr>
          <w:rFonts w:ascii="Arial" w:hAnsi="Arial" w:cs="Arial"/>
          <w:sz w:val="20"/>
          <w:szCs w:val="20"/>
        </w:rPr>
        <w:t xml:space="preserve">Escuchado y discutido el informe presentado por el Licenciado Héctor Mauricio Sandoval Miranda, en el cual expone: </w:t>
      </w:r>
      <w:r w:rsidRPr="006B5D07">
        <w:rPr>
          <w:rFonts w:ascii="Arial" w:hAnsi="Arial" w:cs="Arial"/>
          <w:b/>
          <w:sz w:val="20"/>
          <w:szCs w:val="20"/>
        </w:rPr>
        <w:t>I.</w:t>
      </w:r>
      <w:r w:rsidRPr="006B5D07">
        <w:rPr>
          <w:rFonts w:ascii="Arial" w:hAnsi="Arial" w:cs="Arial"/>
          <w:sz w:val="20"/>
          <w:szCs w:val="20"/>
        </w:rPr>
        <w:t xml:space="preserve"> Que el</w:t>
      </w:r>
      <w:r w:rsidRPr="006B5D07">
        <w:rPr>
          <w:rFonts w:ascii="Arial" w:eastAsia="Calibri" w:hAnsi="Arial" w:cs="Arial"/>
          <w:sz w:val="20"/>
          <w:szCs w:val="20"/>
          <w:lang w:eastAsia="en-US"/>
        </w:rPr>
        <w:t xml:space="preserve"> día nueve de los corrientes se nos notificó Juicio de Cuentas número JC-IV-38-2019, reparos deducidos sobre la base del INFORME DE EXAMEN ESPECIAL A LOS INGRESOS, EGRESOS Y PROYECTOS DE LA ALCALDIA MUNICIPAL DE NEJAPA, DEPARTAMENTO DE SAN SALVADOR, dentro del cual se nos otorga un plazo de 15 días para contestar los reparos encontrados, siendo los siguientes: </w:t>
      </w:r>
      <w:r w:rsidRPr="006B5D07">
        <w:rPr>
          <w:rFonts w:ascii="Arial" w:eastAsia="Arial" w:hAnsi="Arial" w:cs="Arial"/>
          <w:b/>
          <w:sz w:val="20"/>
          <w:szCs w:val="20"/>
          <w:lang w:eastAsia="en-US"/>
        </w:rPr>
        <w:t xml:space="preserve">1. RECOMENDACIONES DE AUDITORÍA NO CUMPLIDAS. RESPONSABILIDAD ADMINISTRATIVA. </w:t>
      </w:r>
      <w:r w:rsidRPr="006B5D07">
        <w:rPr>
          <w:rFonts w:ascii="Arial" w:eastAsia="Arial" w:hAnsi="Arial" w:cs="Arial"/>
          <w:sz w:val="20"/>
          <w:szCs w:val="20"/>
          <w:lang w:eastAsia="en-US"/>
        </w:rPr>
        <w:t xml:space="preserve">Se comprobó que del Informe correspondiente a la Auditoría Financiera del periodo del 1 de enero al 31 de diciembre de 2017, emitido por la Corte de Cuentas de la República, no se le dio cumplimiento a las recomendaciones siguientes: </w:t>
      </w:r>
    </w:p>
    <w:p w:rsidR="00BB1893" w:rsidRPr="006B5D07" w:rsidRDefault="00BB1893" w:rsidP="00BB1893">
      <w:pPr>
        <w:spacing w:line="360" w:lineRule="auto"/>
        <w:ind w:right="-518"/>
        <w:jc w:val="both"/>
        <w:rPr>
          <w:rFonts w:ascii="Arial" w:eastAsia="Arial" w:hAnsi="Arial" w:cs="Arial"/>
          <w:b/>
          <w:sz w:val="20"/>
          <w:szCs w:val="20"/>
          <w:lang w:eastAsia="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12"/>
      </w:tblGrid>
      <w:tr w:rsidR="00BB1893" w:rsidRPr="006B5D07" w:rsidTr="00DF61B9">
        <w:tc>
          <w:tcPr>
            <w:tcW w:w="2977" w:type="dxa"/>
            <w:shd w:val="clear" w:color="auto" w:fill="D5DCE4"/>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Título del hallazgo que se relaciona con la recomendación</w:t>
            </w:r>
          </w:p>
        </w:tc>
        <w:tc>
          <w:tcPr>
            <w:tcW w:w="5812" w:type="dxa"/>
            <w:shd w:val="clear" w:color="auto" w:fill="D5DCE4"/>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Recomendación de auditoría incumplida</w:t>
            </w:r>
          </w:p>
        </w:tc>
      </w:tr>
      <w:tr w:rsidR="00BB1893" w:rsidRPr="006B5D07" w:rsidTr="00DF61B9">
        <w:tc>
          <w:tcPr>
            <w:tcW w:w="2977" w:type="dxa"/>
            <w:shd w:val="clear" w:color="auto" w:fill="auto"/>
          </w:tcPr>
          <w:p w:rsidR="00BB1893" w:rsidRPr="006B5D07" w:rsidRDefault="00BB1893" w:rsidP="00DF61B9">
            <w:pPr>
              <w:spacing w:line="360" w:lineRule="auto"/>
              <w:contextualSpacing/>
              <w:rPr>
                <w:rFonts w:ascii="Arial" w:eastAsia="Arial" w:hAnsi="Arial" w:cs="Arial"/>
                <w:sz w:val="20"/>
                <w:szCs w:val="20"/>
                <w:lang w:eastAsia="en-US"/>
              </w:rPr>
            </w:pPr>
            <w:r w:rsidRPr="006B5D07">
              <w:rPr>
                <w:rFonts w:ascii="Arial" w:eastAsia="Arial" w:hAnsi="Arial" w:cs="Arial"/>
                <w:sz w:val="20"/>
                <w:szCs w:val="20"/>
                <w:lang w:eastAsia="en-US"/>
              </w:rPr>
              <w:t>DEFICIENCIAS EN EL MANEJO Y CONTROL DE LOS INGRESOS MUNICIPALES</w:t>
            </w:r>
          </w:p>
        </w:tc>
        <w:tc>
          <w:tcPr>
            <w:tcW w:w="5812" w:type="dxa"/>
            <w:shd w:val="clear" w:color="auto" w:fill="auto"/>
          </w:tcPr>
          <w:p w:rsidR="00BB1893" w:rsidRPr="006B5D07" w:rsidRDefault="00BB1893" w:rsidP="00DF61B9">
            <w:pPr>
              <w:spacing w:line="360" w:lineRule="auto"/>
              <w:contextualSpacing/>
              <w:jc w:val="both"/>
              <w:rPr>
                <w:rFonts w:ascii="Arial" w:eastAsia="Arial" w:hAnsi="Arial" w:cs="Arial"/>
                <w:sz w:val="20"/>
                <w:szCs w:val="20"/>
                <w:lang w:eastAsia="en-US"/>
              </w:rPr>
            </w:pPr>
            <w:r w:rsidRPr="006B5D07">
              <w:rPr>
                <w:rFonts w:ascii="Arial" w:eastAsia="Arial" w:hAnsi="Arial" w:cs="Arial"/>
                <w:sz w:val="20"/>
                <w:szCs w:val="20"/>
                <w:lang w:eastAsia="en-US"/>
              </w:rPr>
              <w:t>“Recomendamos al Concejo Municipal se asegure de que la Tesorera Municipal, deposite completos y exactos todos los ingresos en efectivo, cheques o valores que perciba la Municipalidad, en las correspondientes cuentas bancarias, dentro de las veinticuatro horas siguientes a su percepción, verificando que los ingresos depositados coincidan respecto a la fecha y monto con lo detallado en los reporte de ingresos diarios y remita a Contabilidad toda la documentación de soporte pertinente para el registro oportuno de los hechos económicos.”</w:t>
            </w:r>
          </w:p>
        </w:tc>
      </w:tr>
      <w:tr w:rsidR="00BB1893" w:rsidRPr="006B5D07" w:rsidTr="00DF61B9">
        <w:tc>
          <w:tcPr>
            <w:tcW w:w="2977" w:type="dxa"/>
            <w:shd w:val="clear" w:color="auto" w:fill="auto"/>
          </w:tcPr>
          <w:p w:rsidR="00BB1893" w:rsidRPr="006B5D07" w:rsidRDefault="00BB1893" w:rsidP="00DF61B9">
            <w:pPr>
              <w:spacing w:line="360" w:lineRule="auto"/>
              <w:contextualSpacing/>
              <w:rPr>
                <w:rFonts w:ascii="Arial" w:eastAsia="Arial" w:hAnsi="Arial" w:cs="Arial"/>
                <w:sz w:val="20"/>
                <w:szCs w:val="20"/>
                <w:lang w:eastAsia="en-US"/>
              </w:rPr>
            </w:pPr>
            <w:r w:rsidRPr="006B5D07">
              <w:rPr>
                <w:rFonts w:ascii="Arial" w:eastAsia="Arial" w:hAnsi="Arial" w:cs="Arial"/>
                <w:sz w:val="20"/>
                <w:szCs w:val="20"/>
                <w:lang w:eastAsia="en-US"/>
              </w:rPr>
              <w:t>INCUMPLIMIENTO LEGAL Y TÉCNICO EN EL REGISTRO CONTABLE DE INGRESOS MUNICIPALES</w:t>
            </w:r>
          </w:p>
        </w:tc>
        <w:tc>
          <w:tcPr>
            <w:tcW w:w="5812" w:type="dxa"/>
            <w:shd w:val="clear" w:color="auto" w:fill="auto"/>
          </w:tcPr>
          <w:p w:rsidR="00BB1893" w:rsidRPr="006B5D07" w:rsidRDefault="00BB1893" w:rsidP="00DF61B9">
            <w:pPr>
              <w:spacing w:line="360" w:lineRule="auto"/>
              <w:contextualSpacing/>
              <w:jc w:val="both"/>
              <w:rPr>
                <w:rFonts w:ascii="Arial" w:eastAsia="Arial" w:hAnsi="Arial" w:cs="Arial"/>
                <w:sz w:val="20"/>
                <w:szCs w:val="20"/>
                <w:lang w:eastAsia="en-US"/>
              </w:rPr>
            </w:pPr>
            <w:r w:rsidRPr="006B5D07">
              <w:rPr>
                <w:rFonts w:ascii="Arial" w:eastAsia="Arial" w:hAnsi="Arial" w:cs="Arial"/>
                <w:sz w:val="20"/>
                <w:szCs w:val="20"/>
                <w:lang w:eastAsia="en-US"/>
              </w:rPr>
              <w:t xml:space="preserve">“Recomendamos al Concejo Municipal se asegure de que </w:t>
            </w:r>
            <w:r w:rsidRPr="006B5D07">
              <w:rPr>
                <w:rFonts w:ascii="Arial" w:eastAsia="Calibri" w:hAnsi="Arial" w:cs="Arial"/>
                <w:bCs/>
                <w:color w:val="000000"/>
                <w:sz w:val="20"/>
                <w:szCs w:val="20"/>
                <w:lang w:eastAsia="en-US"/>
              </w:rPr>
              <w:t>el Jefe de la Unidad Financiera Institucional, realice eficiente y oportunamente las funciones de dirección, coordinación, integración y supervisión fortaleciendo el sistema de control interno en las áreas de Tesorería, Presupuesto y Contabilidad, comprobando de que realicen sus actividades y/o funciones apegadas a la normativa legal y técnica aplicable.”</w:t>
            </w:r>
          </w:p>
        </w:tc>
      </w:tr>
    </w:tbl>
    <w:p w:rsidR="00BB1893" w:rsidRPr="006B5D07" w:rsidRDefault="00BB1893" w:rsidP="00BB1893">
      <w:pPr>
        <w:spacing w:line="360" w:lineRule="auto"/>
        <w:ind w:right="49"/>
        <w:jc w:val="both"/>
        <w:rPr>
          <w:rFonts w:ascii="Arial" w:eastAsia="Arial" w:hAnsi="Arial" w:cs="Arial"/>
          <w:sz w:val="20"/>
          <w:szCs w:val="20"/>
          <w:lang w:eastAsia="en-US"/>
        </w:rPr>
      </w:pPr>
    </w:p>
    <w:p w:rsidR="00BB1893" w:rsidRPr="006B5D07" w:rsidRDefault="00BB1893" w:rsidP="00BB1893">
      <w:pPr>
        <w:spacing w:line="360" w:lineRule="auto"/>
        <w:ind w:right="49"/>
        <w:jc w:val="both"/>
        <w:rPr>
          <w:rFonts w:ascii="Arial" w:eastAsia="Arial" w:hAnsi="Arial" w:cs="Arial"/>
          <w:sz w:val="20"/>
          <w:szCs w:val="20"/>
          <w:lang w:eastAsia="en-US"/>
        </w:rPr>
      </w:pPr>
      <w:r w:rsidRPr="006B5D07">
        <w:rPr>
          <w:rFonts w:ascii="Arial" w:eastAsia="Arial" w:hAnsi="Arial" w:cs="Arial"/>
          <w:sz w:val="20"/>
          <w:szCs w:val="20"/>
          <w:lang w:eastAsia="en-US"/>
        </w:rPr>
        <w:t xml:space="preserve">Ley de la Corte de Cuentas de la República, en su Art. 48 Obligatoriedad de las Recomendaciones, establece: “Las recomendaciones de auditoría serán de cumplimiento obligatorio en la entidad u organismo, y por tanto, objeto de seguimiento por el control posterior interno y externo”. </w:t>
      </w:r>
      <w:r w:rsidRPr="006B5D07">
        <w:rPr>
          <w:rFonts w:ascii="Arial" w:eastAsia="Arial Unicode MS" w:hAnsi="Arial" w:cs="Arial"/>
          <w:b/>
          <w:sz w:val="20"/>
          <w:szCs w:val="20"/>
          <w:lang w:eastAsia="en-US"/>
        </w:rPr>
        <w:t xml:space="preserve">2. USO INDEBIDO DEL FODES. RESPONSABILIDAD ADMINISTRATIVA.  </w:t>
      </w:r>
      <w:r w:rsidRPr="006B5D07">
        <w:rPr>
          <w:rFonts w:ascii="Arial" w:eastAsia="Arial" w:hAnsi="Arial" w:cs="Arial"/>
          <w:sz w:val="20"/>
          <w:szCs w:val="20"/>
          <w:lang w:eastAsia="en-US"/>
        </w:rPr>
        <w:t>Se verifico que con del 75% del Fondo para el Desarrollo Económico y Social de los Municipios (FODES), se pagaron salarios, a personal de carácter permanente al servicio de la Municipalidad, no obstante, estos gastos no están contemplados para financiarse con ese fondo. El detalle es el siguiente</w:t>
      </w:r>
    </w:p>
    <w:p w:rsidR="00BB1893" w:rsidRPr="006B5D07" w:rsidRDefault="00BB1893" w:rsidP="00BB1893">
      <w:pPr>
        <w:spacing w:line="360" w:lineRule="auto"/>
        <w:contextualSpacing/>
        <w:rPr>
          <w:rFonts w:ascii="Arial" w:eastAsia="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375"/>
        <w:gridCol w:w="2943"/>
      </w:tblGrid>
      <w:tr w:rsidR="00BB1893" w:rsidRPr="006B5D07" w:rsidTr="00DF61B9">
        <w:tc>
          <w:tcPr>
            <w:tcW w:w="3510" w:type="dxa"/>
            <w:shd w:val="clear" w:color="auto" w:fill="auto"/>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CONCEPTO DEL PAGO</w:t>
            </w:r>
          </w:p>
        </w:tc>
        <w:tc>
          <w:tcPr>
            <w:tcW w:w="2375" w:type="dxa"/>
            <w:shd w:val="clear" w:color="auto" w:fill="auto"/>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FECHA DEL PAGO (*)</w:t>
            </w:r>
          </w:p>
        </w:tc>
        <w:tc>
          <w:tcPr>
            <w:tcW w:w="2943" w:type="dxa"/>
            <w:shd w:val="clear" w:color="auto" w:fill="auto"/>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MONTO</w:t>
            </w:r>
          </w:p>
        </w:tc>
      </w:tr>
      <w:tr w:rsidR="00BB1893" w:rsidRPr="006B5D07" w:rsidTr="00DF61B9">
        <w:tc>
          <w:tcPr>
            <w:tcW w:w="3510" w:type="dxa"/>
            <w:shd w:val="clear" w:color="auto" w:fill="auto"/>
          </w:tcPr>
          <w:p w:rsidR="00BB1893" w:rsidRPr="006B5D07" w:rsidRDefault="00BB1893" w:rsidP="00DF61B9">
            <w:pPr>
              <w:spacing w:line="360" w:lineRule="auto"/>
              <w:contextualSpacing/>
              <w:rPr>
                <w:rFonts w:ascii="Arial" w:eastAsia="Arial" w:hAnsi="Arial" w:cs="Arial"/>
                <w:sz w:val="20"/>
                <w:szCs w:val="20"/>
                <w:lang w:eastAsia="en-US"/>
              </w:rPr>
            </w:pPr>
            <w:r w:rsidRPr="006B5D07">
              <w:rPr>
                <w:rFonts w:ascii="Arial" w:eastAsia="Arial" w:hAnsi="Arial" w:cs="Arial"/>
                <w:sz w:val="20"/>
                <w:szCs w:val="20"/>
                <w:lang w:eastAsia="en-US"/>
              </w:rPr>
              <w:t>Pago de planillas de salarios del mes de enero 2018</w:t>
            </w:r>
          </w:p>
        </w:tc>
        <w:tc>
          <w:tcPr>
            <w:tcW w:w="2375" w:type="dxa"/>
            <w:shd w:val="clear" w:color="auto" w:fill="auto"/>
          </w:tcPr>
          <w:p w:rsidR="00BB1893" w:rsidRPr="006B5D07" w:rsidRDefault="00BB1893" w:rsidP="00DF61B9">
            <w:pPr>
              <w:spacing w:line="360" w:lineRule="auto"/>
              <w:contextualSpacing/>
              <w:jc w:val="center"/>
              <w:rPr>
                <w:rFonts w:ascii="Arial" w:eastAsia="Arial" w:hAnsi="Arial" w:cs="Arial"/>
                <w:sz w:val="20"/>
                <w:szCs w:val="20"/>
                <w:lang w:eastAsia="en-US"/>
              </w:rPr>
            </w:pPr>
            <w:r w:rsidRPr="006B5D07">
              <w:rPr>
                <w:rFonts w:ascii="Arial" w:eastAsia="Arial" w:hAnsi="Arial" w:cs="Arial"/>
                <w:sz w:val="20"/>
                <w:szCs w:val="20"/>
                <w:lang w:eastAsia="en-US"/>
              </w:rPr>
              <w:t xml:space="preserve">23/01/2018 </w:t>
            </w:r>
          </w:p>
        </w:tc>
        <w:tc>
          <w:tcPr>
            <w:tcW w:w="2943" w:type="dxa"/>
            <w:shd w:val="clear" w:color="auto" w:fill="auto"/>
          </w:tcPr>
          <w:p w:rsidR="00BB1893" w:rsidRPr="006B5D07" w:rsidRDefault="00BB1893" w:rsidP="00DF61B9">
            <w:pPr>
              <w:spacing w:line="360" w:lineRule="auto"/>
              <w:contextualSpacing/>
              <w:jc w:val="center"/>
              <w:rPr>
                <w:rFonts w:ascii="Arial" w:eastAsia="Arial" w:hAnsi="Arial" w:cs="Arial"/>
                <w:sz w:val="20"/>
                <w:szCs w:val="20"/>
                <w:lang w:eastAsia="en-US"/>
              </w:rPr>
            </w:pPr>
            <w:r w:rsidRPr="006B5D07">
              <w:rPr>
                <w:rFonts w:ascii="Arial" w:eastAsia="Arial" w:hAnsi="Arial" w:cs="Arial"/>
                <w:sz w:val="20"/>
                <w:szCs w:val="20"/>
                <w:lang w:eastAsia="en-US"/>
              </w:rPr>
              <w:t>$40,000.00</w:t>
            </w:r>
          </w:p>
        </w:tc>
      </w:tr>
      <w:tr w:rsidR="00BB1893" w:rsidRPr="006B5D07" w:rsidTr="00DF61B9">
        <w:tc>
          <w:tcPr>
            <w:tcW w:w="3510" w:type="dxa"/>
            <w:shd w:val="clear" w:color="auto" w:fill="auto"/>
          </w:tcPr>
          <w:p w:rsidR="00BB1893" w:rsidRPr="006B5D07" w:rsidRDefault="00BB1893" w:rsidP="00DF61B9">
            <w:pPr>
              <w:spacing w:line="360" w:lineRule="auto"/>
              <w:contextualSpacing/>
              <w:rPr>
                <w:rFonts w:ascii="Arial" w:eastAsia="Arial" w:hAnsi="Arial" w:cs="Arial"/>
                <w:sz w:val="20"/>
                <w:szCs w:val="20"/>
                <w:lang w:eastAsia="en-US"/>
              </w:rPr>
            </w:pPr>
            <w:r w:rsidRPr="006B5D07">
              <w:rPr>
                <w:rFonts w:ascii="Arial" w:eastAsia="Arial" w:hAnsi="Arial" w:cs="Arial"/>
                <w:sz w:val="20"/>
                <w:szCs w:val="20"/>
                <w:lang w:eastAsia="en-US"/>
              </w:rPr>
              <w:t>Pago de planillas de salarios del mes de febrero 2018</w:t>
            </w:r>
          </w:p>
        </w:tc>
        <w:tc>
          <w:tcPr>
            <w:tcW w:w="2375" w:type="dxa"/>
            <w:shd w:val="clear" w:color="auto" w:fill="auto"/>
          </w:tcPr>
          <w:p w:rsidR="00BB1893" w:rsidRPr="006B5D07" w:rsidRDefault="00BB1893" w:rsidP="00DF61B9">
            <w:pPr>
              <w:spacing w:line="360" w:lineRule="auto"/>
              <w:contextualSpacing/>
              <w:jc w:val="center"/>
              <w:rPr>
                <w:rFonts w:ascii="Arial" w:eastAsia="Arial" w:hAnsi="Arial" w:cs="Arial"/>
                <w:sz w:val="20"/>
                <w:szCs w:val="20"/>
                <w:lang w:eastAsia="en-US"/>
              </w:rPr>
            </w:pPr>
            <w:r w:rsidRPr="006B5D07">
              <w:rPr>
                <w:rFonts w:ascii="Arial" w:eastAsia="Arial" w:hAnsi="Arial" w:cs="Arial"/>
                <w:sz w:val="20"/>
                <w:szCs w:val="20"/>
                <w:lang w:eastAsia="en-US"/>
              </w:rPr>
              <w:t>23/02/2018</w:t>
            </w:r>
          </w:p>
        </w:tc>
        <w:tc>
          <w:tcPr>
            <w:tcW w:w="2943" w:type="dxa"/>
            <w:shd w:val="clear" w:color="auto" w:fill="auto"/>
          </w:tcPr>
          <w:p w:rsidR="00BB1893" w:rsidRPr="006B5D07" w:rsidRDefault="00BB1893" w:rsidP="00DF61B9">
            <w:pPr>
              <w:spacing w:line="360" w:lineRule="auto"/>
              <w:contextualSpacing/>
              <w:jc w:val="center"/>
              <w:rPr>
                <w:rFonts w:ascii="Arial" w:eastAsia="Arial" w:hAnsi="Arial" w:cs="Arial"/>
                <w:sz w:val="20"/>
                <w:szCs w:val="20"/>
                <w:lang w:eastAsia="en-US"/>
              </w:rPr>
            </w:pPr>
            <w:r w:rsidRPr="006B5D07">
              <w:rPr>
                <w:rFonts w:ascii="Arial" w:eastAsia="Arial" w:hAnsi="Arial" w:cs="Arial"/>
                <w:sz w:val="20"/>
                <w:szCs w:val="20"/>
                <w:lang w:eastAsia="en-US"/>
              </w:rPr>
              <w:t>$25,000.00</w:t>
            </w:r>
          </w:p>
        </w:tc>
      </w:tr>
      <w:tr w:rsidR="00BB1893" w:rsidRPr="006B5D07" w:rsidTr="00DF61B9">
        <w:tc>
          <w:tcPr>
            <w:tcW w:w="5885" w:type="dxa"/>
            <w:gridSpan w:val="2"/>
            <w:shd w:val="clear" w:color="auto" w:fill="auto"/>
          </w:tcPr>
          <w:p w:rsidR="00BB1893" w:rsidRPr="006B5D07" w:rsidRDefault="00BB1893" w:rsidP="00DF61B9">
            <w:pPr>
              <w:spacing w:line="360" w:lineRule="auto"/>
              <w:contextualSpacing/>
              <w:rPr>
                <w:rFonts w:ascii="Arial" w:eastAsia="Arial" w:hAnsi="Arial" w:cs="Arial"/>
                <w:sz w:val="20"/>
                <w:szCs w:val="20"/>
                <w:lang w:eastAsia="en-US"/>
              </w:rPr>
            </w:pPr>
            <w:r w:rsidRPr="006B5D07">
              <w:rPr>
                <w:rFonts w:ascii="Arial" w:eastAsia="Arial" w:hAnsi="Arial" w:cs="Arial"/>
                <w:b/>
                <w:sz w:val="20"/>
                <w:szCs w:val="20"/>
                <w:lang w:eastAsia="en-US"/>
              </w:rPr>
              <w:t>TOTAL UTILIZADO DEL 75% DEL FODES</w:t>
            </w:r>
          </w:p>
        </w:tc>
        <w:tc>
          <w:tcPr>
            <w:tcW w:w="2943" w:type="dxa"/>
            <w:shd w:val="clear" w:color="auto" w:fill="auto"/>
          </w:tcPr>
          <w:p w:rsidR="00BB1893" w:rsidRPr="006B5D07" w:rsidRDefault="00BB1893" w:rsidP="00DF61B9">
            <w:pPr>
              <w:spacing w:line="360" w:lineRule="auto"/>
              <w:contextualSpacing/>
              <w:jc w:val="center"/>
              <w:rPr>
                <w:rFonts w:ascii="Arial" w:eastAsia="Arial" w:hAnsi="Arial" w:cs="Arial"/>
                <w:b/>
                <w:sz w:val="20"/>
                <w:szCs w:val="20"/>
                <w:lang w:eastAsia="en-US"/>
              </w:rPr>
            </w:pPr>
            <w:r w:rsidRPr="006B5D07">
              <w:rPr>
                <w:rFonts w:ascii="Arial" w:eastAsia="Arial" w:hAnsi="Arial" w:cs="Arial"/>
                <w:b/>
                <w:sz w:val="20"/>
                <w:szCs w:val="20"/>
                <w:lang w:eastAsia="en-US"/>
              </w:rPr>
              <w:t>$65,000.00</w:t>
            </w:r>
          </w:p>
        </w:tc>
      </w:tr>
    </w:tbl>
    <w:p w:rsidR="00BB1893" w:rsidRPr="006B5D07" w:rsidRDefault="00BB1893" w:rsidP="00BB1893">
      <w:pPr>
        <w:spacing w:line="360" w:lineRule="auto"/>
        <w:contextualSpacing/>
        <w:jc w:val="both"/>
        <w:rPr>
          <w:rFonts w:ascii="Arial" w:eastAsia="Calibri" w:hAnsi="Arial" w:cs="Arial"/>
          <w:sz w:val="20"/>
          <w:szCs w:val="20"/>
          <w:lang w:eastAsia="en-US"/>
        </w:rPr>
      </w:pPr>
    </w:p>
    <w:p w:rsidR="00BB1893" w:rsidRPr="006B5D07" w:rsidRDefault="00BB1893" w:rsidP="00BB1893">
      <w:pPr>
        <w:spacing w:line="360" w:lineRule="auto"/>
        <w:contextualSpacing/>
        <w:jc w:val="both"/>
        <w:rPr>
          <w:rFonts w:ascii="Arial" w:hAnsi="Arial" w:cs="Arial"/>
          <w:color w:val="000000"/>
          <w:sz w:val="20"/>
          <w:szCs w:val="20"/>
          <w:lang w:eastAsia="es-SV"/>
        </w:rPr>
      </w:pPr>
      <w:r w:rsidRPr="006B5D07">
        <w:rPr>
          <w:rFonts w:ascii="Arial" w:eastAsia="Calibri" w:hAnsi="Arial" w:cs="Arial"/>
          <w:sz w:val="20"/>
          <w:szCs w:val="20"/>
          <w:lang w:eastAsia="en-US"/>
        </w:rPr>
        <w:t xml:space="preserve">(*) Según Estado Bancario. </w:t>
      </w:r>
      <w:r w:rsidRPr="006B5D07">
        <w:rPr>
          <w:rFonts w:ascii="Arial" w:eastAsia="Arial" w:hAnsi="Arial" w:cs="Arial"/>
          <w:b/>
          <w:color w:val="000000"/>
          <w:sz w:val="20"/>
          <w:szCs w:val="20"/>
          <w:lang w:eastAsia="en-US"/>
        </w:rPr>
        <w:t>3. INGRESOS REMESADOS INOPORTUNAMENTE.</w:t>
      </w:r>
      <w:r w:rsidRPr="006B5D07">
        <w:rPr>
          <w:rFonts w:ascii="Arial" w:eastAsia="Arial Unicode MS" w:hAnsi="Arial" w:cs="Arial"/>
          <w:b/>
          <w:sz w:val="20"/>
          <w:szCs w:val="20"/>
          <w:lang w:eastAsia="en-US"/>
        </w:rPr>
        <w:t xml:space="preserve"> RESPONSABILIDAD ADMINISTRATIVA. </w:t>
      </w:r>
      <w:r w:rsidRPr="006B5D07">
        <w:rPr>
          <w:rFonts w:ascii="Arial" w:eastAsia="Arial" w:hAnsi="Arial" w:cs="Arial"/>
          <w:color w:val="000000"/>
          <w:sz w:val="20"/>
          <w:szCs w:val="20"/>
          <w:lang w:eastAsia="en-US"/>
        </w:rPr>
        <w:t xml:space="preserve">Se comprobó que los ingresos diarios de la venta de bienes y servicios, no fueron remesados de manera oportuna a las cuentas institucionales de la Municipalidad, según detalle que se anexa a informe. </w:t>
      </w:r>
      <w:r w:rsidRPr="006B5D07">
        <w:rPr>
          <w:rFonts w:ascii="Arial" w:eastAsia="Arial" w:hAnsi="Arial" w:cs="Arial"/>
          <w:b/>
          <w:sz w:val="20"/>
          <w:szCs w:val="20"/>
          <w:lang w:eastAsia="en-US"/>
        </w:rPr>
        <w:t>4. DOCUMENTOS QUE RESPALDAN EL PAGO NO POSEEN EL DESE Y VISTO BUENO.</w:t>
      </w:r>
      <w:r w:rsidRPr="006B5D07">
        <w:rPr>
          <w:rFonts w:ascii="Arial" w:eastAsia="Arial Unicode MS" w:hAnsi="Arial" w:cs="Arial"/>
          <w:b/>
          <w:sz w:val="20"/>
          <w:szCs w:val="20"/>
          <w:lang w:eastAsia="en-US"/>
        </w:rPr>
        <w:t xml:space="preserve"> RESPONSABILIDAD ADMINISTRATIVA. </w:t>
      </w:r>
      <w:r w:rsidRPr="006B5D07">
        <w:rPr>
          <w:rFonts w:ascii="Arial" w:eastAsia="Arial" w:hAnsi="Arial" w:cs="Arial"/>
          <w:sz w:val="20"/>
          <w:szCs w:val="20"/>
          <w:lang w:eastAsia="en-US"/>
        </w:rPr>
        <w:t xml:space="preserve">Se comprobó que los documentos que respaldan la autorización del pago, no poseen el Dese del Alcalde ni el Visto Bueno del Sindico; los casos verificados corresponden a los siguientes comprobantes contables, cuadro que anexan en informe. </w:t>
      </w:r>
      <w:r w:rsidRPr="006B5D07">
        <w:rPr>
          <w:rFonts w:ascii="Arial" w:eastAsia="Arial" w:hAnsi="Arial" w:cs="Arial"/>
          <w:b/>
          <w:sz w:val="20"/>
          <w:szCs w:val="20"/>
          <w:lang w:eastAsia="en-US"/>
        </w:rPr>
        <w:t xml:space="preserve">5. INGRESOS PERCIBIDOS NO DEPOSITADOS EN LAS CUENTAS INSTITUCIONALES INTEGRAMENTE. </w:t>
      </w:r>
      <w:r w:rsidRPr="006B5D07">
        <w:rPr>
          <w:rFonts w:ascii="Arial" w:eastAsia="Arial Unicode MS" w:hAnsi="Arial" w:cs="Arial"/>
          <w:b/>
          <w:sz w:val="20"/>
          <w:szCs w:val="20"/>
          <w:lang w:eastAsia="en-US"/>
        </w:rPr>
        <w:t xml:space="preserve">RESPONSABILIDAD ADMINISTRATIVA  Y PATRIMONIAL. </w:t>
      </w:r>
      <w:r w:rsidRPr="006B5D07">
        <w:rPr>
          <w:rFonts w:ascii="Arial" w:eastAsia="Arial" w:hAnsi="Arial" w:cs="Arial"/>
          <w:sz w:val="20"/>
          <w:szCs w:val="20"/>
          <w:lang w:eastAsia="en-US"/>
        </w:rPr>
        <w:t xml:space="preserve">En cuanto a los Ingresos y Remesas de ingresos realizados y el manejo de las Cuentas Bancarias, se identificó lo siguiente: a) Se determinó ingresos percibidos y no depositados en las cuentas correspondientes, en las siguientes fechas. Según cuadro que anexan en informe, b) Se determinó que para cubrir las diferencias antes detalladas se emitieron los siguientes cheques. Según cuadro que anexan en informe. </w:t>
      </w:r>
      <w:r w:rsidRPr="006B5D07">
        <w:rPr>
          <w:rFonts w:ascii="Arial" w:eastAsia="Arial" w:hAnsi="Arial" w:cs="Arial"/>
          <w:b/>
          <w:sz w:val="20"/>
          <w:szCs w:val="20"/>
          <w:lang w:eastAsia="en-US"/>
        </w:rPr>
        <w:t>RESPONSABILIDAD PATRIMONIAL DEL REPARO</w:t>
      </w:r>
      <w:r w:rsidRPr="006B5D07">
        <w:rPr>
          <w:rFonts w:ascii="Arial" w:eastAsia="Arial" w:hAnsi="Arial" w:cs="Arial"/>
          <w:sz w:val="20"/>
          <w:szCs w:val="20"/>
          <w:lang w:eastAsia="en-US"/>
        </w:rPr>
        <w:t xml:space="preserve"> </w:t>
      </w:r>
      <w:r w:rsidRPr="006B5D07">
        <w:rPr>
          <w:rFonts w:ascii="Arial" w:eastAsia="Arial" w:hAnsi="Arial" w:cs="Arial"/>
          <w:sz w:val="20"/>
          <w:szCs w:val="20"/>
          <w:u w:val="single"/>
          <w:lang w:eastAsia="en-US"/>
        </w:rPr>
        <w:t xml:space="preserve">$11,814.09.  </w:t>
      </w:r>
      <w:r w:rsidRPr="006B5D07">
        <w:rPr>
          <w:rFonts w:ascii="Arial" w:eastAsia="Arial" w:hAnsi="Arial" w:cs="Arial"/>
          <w:b/>
          <w:sz w:val="20"/>
          <w:szCs w:val="20"/>
          <w:u w:val="single"/>
          <w:lang w:eastAsia="en-US"/>
        </w:rPr>
        <w:t xml:space="preserve">Reparados: </w:t>
      </w:r>
      <w:r w:rsidRPr="006B5D07">
        <w:rPr>
          <w:rFonts w:ascii="Arial" w:eastAsia="Arial" w:hAnsi="Arial" w:cs="Arial"/>
          <w:sz w:val="20"/>
          <w:szCs w:val="20"/>
          <w:lang w:eastAsia="en-US"/>
        </w:rPr>
        <w:t xml:space="preserve">HERVYN BALMORE SANCHEZ RODRIGUEZ, JOSE ARAMY PANIAGUA Y ANA GLADIS GARCIA DE HENRIQUEZ. </w:t>
      </w:r>
      <w:r w:rsidRPr="006B5D07">
        <w:rPr>
          <w:rFonts w:ascii="Arial" w:eastAsia="Arial" w:hAnsi="Arial" w:cs="Arial"/>
          <w:b/>
          <w:sz w:val="20"/>
          <w:szCs w:val="20"/>
          <w:lang w:eastAsia="en-US"/>
        </w:rPr>
        <w:t>6.</w:t>
      </w:r>
      <w:r w:rsidRPr="006B5D07">
        <w:rPr>
          <w:rFonts w:ascii="Arial" w:eastAsia="Arial" w:hAnsi="Arial" w:cs="Arial"/>
          <w:sz w:val="20"/>
          <w:szCs w:val="20"/>
          <w:lang w:eastAsia="en-US"/>
        </w:rPr>
        <w:t xml:space="preserve"> </w:t>
      </w:r>
      <w:r w:rsidRPr="006B5D07">
        <w:rPr>
          <w:rFonts w:ascii="Arial" w:eastAsia="Arial" w:hAnsi="Arial" w:cs="Arial"/>
          <w:b/>
          <w:sz w:val="20"/>
          <w:szCs w:val="20"/>
          <w:lang w:eastAsia="en-US"/>
        </w:rPr>
        <w:t>FALTA DE SUPERVISION EN OBRA CONSTRUIDA.</w:t>
      </w:r>
      <w:r w:rsidRPr="006B5D07">
        <w:rPr>
          <w:rFonts w:ascii="Arial" w:eastAsia="Arial Unicode MS" w:hAnsi="Arial" w:cs="Arial"/>
          <w:b/>
          <w:sz w:val="20"/>
          <w:szCs w:val="20"/>
          <w:lang w:eastAsia="en-US"/>
        </w:rPr>
        <w:t xml:space="preserve"> RESPONSABILIDAD ADMINISTRATIVA. </w:t>
      </w:r>
      <w:r w:rsidRPr="006B5D07">
        <w:rPr>
          <w:rFonts w:ascii="Arial" w:eastAsia="Arial" w:hAnsi="Arial" w:cs="Arial"/>
          <w:sz w:val="20"/>
          <w:szCs w:val="20"/>
          <w:lang w:eastAsia="en-US"/>
        </w:rPr>
        <w:t xml:space="preserve">Se comprobó que la Municipalidad de Nejapa ejecutó el proyecto “Suministro e Instalación de Equipamiento Electromecánico en Pozo El Coyolito,” sin cumplir el componente de Supervisión. Este Concejo Municipal, habiendo escuchado el informe presentado por el Licenciado Sandoval Miranda, Asesor Legal de este Concejo, </w:t>
      </w:r>
      <w:r w:rsidRPr="006B5D07">
        <w:rPr>
          <w:rFonts w:ascii="Arial" w:eastAsia="Arial" w:hAnsi="Arial" w:cs="Arial"/>
          <w:b/>
          <w:sz w:val="20"/>
          <w:szCs w:val="20"/>
          <w:lang w:eastAsia="en-US"/>
        </w:rPr>
        <w:t>ACUERDA:</w:t>
      </w:r>
      <w:r w:rsidRPr="006B5D07">
        <w:rPr>
          <w:rFonts w:ascii="Arial" w:eastAsia="Arial" w:hAnsi="Arial" w:cs="Arial"/>
          <w:sz w:val="20"/>
          <w:szCs w:val="20"/>
          <w:lang w:eastAsia="en-US"/>
        </w:rPr>
        <w:t xml:space="preserve"> Hágase del </w:t>
      </w:r>
      <w:r w:rsidRPr="006B5D07">
        <w:rPr>
          <w:rFonts w:ascii="Arial" w:hAnsi="Arial" w:cs="Arial"/>
          <w:bCs/>
          <w:sz w:val="20"/>
          <w:szCs w:val="20"/>
        </w:rPr>
        <w:t xml:space="preserve">conocimiento del Gerente General y Gerente Financiero, el Juicio de Cuentas relacionado, para que se coordine con las unidades involucradas y se tomen las medidas necesarias para evitar que se sigan cometiendo las acciones relacionadas.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color w:val="000000" w:themeColor="text1"/>
          <w:sz w:val="20"/>
          <w:szCs w:val="20"/>
        </w:rPr>
        <w:t>e)</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del Ingeniero Jimmy Elvira, Asesor de Política Gremial COMURES / CDA San Salvador; Aprobación de cuota gremial</w:t>
      </w:r>
      <w:r w:rsidRPr="006B5D07">
        <w:rPr>
          <w:rFonts w:ascii="Arial" w:hAnsi="Arial" w:cs="Arial"/>
          <w:b/>
          <w:sz w:val="20"/>
          <w:szCs w:val="20"/>
          <w:u w:val="single"/>
        </w:rPr>
        <w:t>:</w:t>
      </w:r>
      <w:r w:rsidRPr="006B5D07">
        <w:rPr>
          <w:rFonts w:ascii="Arial" w:hAnsi="Arial" w:cs="Arial"/>
          <w:b/>
          <w:sz w:val="20"/>
          <w:szCs w:val="20"/>
        </w:rPr>
        <w:t xml:space="preserve"> </w:t>
      </w:r>
      <w:r w:rsidRPr="006B5D07">
        <w:rPr>
          <w:rFonts w:ascii="Arial" w:hAnsi="Arial" w:cs="Arial"/>
          <w:color w:val="000000" w:themeColor="text1"/>
          <w:sz w:val="20"/>
          <w:szCs w:val="20"/>
        </w:rPr>
        <w:t xml:space="preserve">Leída y discutida la solicitud presentada se toma el acuerdo siguiente: </w:t>
      </w:r>
      <w:r w:rsidRPr="006B5D07">
        <w:rPr>
          <w:rFonts w:ascii="Arial" w:hAnsi="Arial" w:cs="Arial"/>
          <w:b/>
          <w:sz w:val="20"/>
          <w:szCs w:val="20"/>
        </w:rPr>
        <w:t xml:space="preserve">ACUERDO NUMERO ONCE: </w:t>
      </w:r>
      <w:r w:rsidRPr="006B5D07">
        <w:rPr>
          <w:rFonts w:ascii="Arial" w:hAnsi="Arial" w:cs="Arial"/>
          <w:sz w:val="20"/>
          <w:szCs w:val="20"/>
        </w:rPr>
        <w:t xml:space="preserve">El Concejo Municipal, en uso de sus facultades que le confiere el Articulo 91 del Código Municipal y de acuerdo a reforma al artículo 5 de la Ley de FODES mediante Decreto Legislativo No. 1079, publicado en el D.O. número 86, tomo número 395 del 14 de mayo de 2012, </w:t>
      </w:r>
      <w:r w:rsidRPr="006B5D07">
        <w:rPr>
          <w:rFonts w:ascii="Arial" w:hAnsi="Arial" w:cs="Arial"/>
          <w:b/>
          <w:sz w:val="20"/>
          <w:szCs w:val="20"/>
        </w:rPr>
        <w:t>ACUERDA:</w:t>
      </w:r>
      <w:r w:rsidRPr="006B5D07">
        <w:rPr>
          <w:rFonts w:ascii="Arial" w:hAnsi="Arial" w:cs="Arial"/>
          <w:sz w:val="20"/>
          <w:szCs w:val="20"/>
        </w:rPr>
        <w:t xml:space="preserve"> Autorizar al Instituto Salvadoreño de Desarrollo Municipal (ISDEM), para que a partir de enero hasta diciembre del corriente año, descuente del total del Fondo FODES 8%, la cantidad de CUATROCIENTOS SESENTA Y UN DOLARES CON VEINTIUN CENTAVOS DE DÓLAR DE LOS ESTADOS UNIDOS DE AMERICA ($461.21), mensuales, en concepto de pago de cuota gremial para la Asociación Corporación de Municipalidades de la Republica de El Salvador (COMURES), según la reforma al Art. 5 de la Ley de FODES antes descrita,  lo cual se aplicará al FODES 8%, Gastos de Funcionamiento 25%.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color w:val="000000" w:themeColor="text1"/>
          <w:sz w:val="20"/>
          <w:szCs w:val="20"/>
        </w:rPr>
        <w:t>f)</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de los señores Julio Cesar Martínez Párroco de la Parroquia San Jerónimo Doctor y Marta Alicia Pérez, Coordinadora de la Pastoral San José Obrero, Apoyo económico:</w:t>
      </w:r>
      <w:r w:rsidRPr="006B5D07">
        <w:rPr>
          <w:rFonts w:ascii="Arial" w:hAnsi="Arial" w:cs="Arial"/>
          <w:color w:val="000000" w:themeColor="text1"/>
          <w:sz w:val="20"/>
          <w:szCs w:val="20"/>
        </w:rPr>
        <w:t xml:space="preserve"> Leída por la suscrita la solicitud presentada y discutida la misma, este Concejo toma el acuerdo siguiente: </w:t>
      </w:r>
      <w:r w:rsidRPr="006B5D07">
        <w:rPr>
          <w:rFonts w:ascii="Arial" w:hAnsi="Arial" w:cs="Arial"/>
          <w:b/>
          <w:sz w:val="20"/>
          <w:szCs w:val="20"/>
        </w:rPr>
        <w:t xml:space="preserve">ACUERDO NUMERO DOCE: </w:t>
      </w:r>
      <w:r w:rsidRPr="006B5D07">
        <w:rPr>
          <w:rFonts w:ascii="Arial" w:hAnsi="Arial" w:cs="Arial"/>
          <w:sz w:val="20"/>
          <w:szCs w:val="20"/>
        </w:rPr>
        <w:t xml:space="preserve">Leída por la suscrita la solicitud presentada por el presbítero Julio Cesar Martinez, y la señora Marta Alicia Pérez, Coordinadora  de la Ermita San José Obrero El Anonal, mediante la cual manifiestan que con motivos de recaudar fondos para la cerámica de la ermita, están realizando una excursión programada para el día domingo 26 de enero del corriente año, por lo que solicitan se les apoye económicamente con el pago del transporte. Este Concejo Municipal de conformidad a lo que establece el artículo 4 numeral 4 y 18 del Código Municipal, </w:t>
      </w:r>
      <w:r w:rsidRPr="006B5D07">
        <w:rPr>
          <w:rFonts w:ascii="Arial" w:hAnsi="Arial" w:cs="Arial"/>
          <w:b/>
          <w:sz w:val="20"/>
          <w:szCs w:val="20"/>
        </w:rPr>
        <w:t>ACUERDA: a)</w:t>
      </w:r>
      <w:r w:rsidRPr="006B5D07">
        <w:rPr>
          <w:rFonts w:ascii="Arial" w:hAnsi="Arial" w:cs="Arial"/>
          <w:sz w:val="20"/>
          <w:szCs w:val="20"/>
        </w:rPr>
        <w:t xml:space="preserve"> Aprobar el apoyo económico de CIENTO OCHENTA DOLARES DE LOS ESTADOS UNIDOS DE AMERICA, ($180.00) que servirán para pago de transporte para la comunidad católica de San José Obrero, </w:t>
      </w:r>
      <w:r w:rsidRPr="006B5D07">
        <w:rPr>
          <w:rFonts w:ascii="Arial" w:hAnsi="Arial" w:cs="Arial"/>
          <w:b/>
          <w:sz w:val="20"/>
          <w:szCs w:val="20"/>
        </w:rPr>
        <w:t>b)</w:t>
      </w:r>
      <w:r w:rsidRPr="006B5D07">
        <w:rPr>
          <w:rFonts w:ascii="Arial" w:hAnsi="Arial" w:cs="Arial"/>
          <w:sz w:val="20"/>
          <w:szCs w:val="20"/>
        </w:rPr>
        <w:t xml:space="preserve"> Instruir a la Tesorera Municipal para que erogue dicho pago con cargo al presupuesto de Fortalecimiento de la Organización Social de Participación Ciudadana y la Transparencia en el Municipio de Nejapa 2020. FODES 75%, debiendo emitir el cheque a nombre del proveedor del servicio, </w:t>
      </w:r>
      <w:r w:rsidRPr="006B5D07">
        <w:rPr>
          <w:rFonts w:ascii="Arial" w:hAnsi="Arial" w:cs="Arial"/>
          <w:b/>
          <w:sz w:val="20"/>
          <w:szCs w:val="20"/>
        </w:rPr>
        <w:t>c)</w:t>
      </w:r>
      <w:r w:rsidRPr="006B5D07">
        <w:rPr>
          <w:rFonts w:ascii="Arial" w:hAnsi="Arial" w:cs="Arial"/>
          <w:sz w:val="20"/>
          <w:szCs w:val="20"/>
        </w:rPr>
        <w:t xml:space="preserve"> Instrúyase al Encargado de Transporte para que ejecute el presente acuerdo.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color w:val="000000" w:themeColor="text1"/>
          <w:sz w:val="20"/>
          <w:szCs w:val="20"/>
        </w:rPr>
        <w:t>g)</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del Presbiterio Julio Cesar Martinez García, Párroco de la Parroquia San Jerónimo Doctor, Apoyo Económico:</w:t>
      </w:r>
      <w:r w:rsidRPr="006B5D07">
        <w:rPr>
          <w:rFonts w:ascii="Arial" w:hAnsi="Arial" w:cs="Arial"/>
          <w:color w:val="000000" w:themeColor="text1"/>
          <w:sz w:val="20"/>
          <w:szCs w:val="20"/>
        </w:rPr>
        <w:t xml:space="preserve"> Leída por la suscrita la solicitud presentada se toma el acuerdo siguiente: </w:t>
      </w:r>
      <w:r w:rsidRPr="006B5D07">
        <w:rPr>
          <w:rFonts w:ascii="Arial" w:hAnsi="Arial" w:cs="Arial"/>
          <w:b/>
          <w:sz w:val="20"/>
          <w:szCs w:val="20"/>
        </w:rPr>
        <w:t xml:space="preserve">ACUERDO NUMERO TRECE: </w:t>
      </w:r>
      <w:r w:rsidRPr="006B5D07">
        <w:rPr>
          <w:rFonts w:ascii="Arial" w:hAnsi="Arial" w:cs="Arial"/>
          <w:sz w:val="20"/>
          <w:szCs w:val="20"/>
        </w:rPr>
        <w:t xml:space="preserve">Leída por la suscrita la solicitud presentada por el presbítero Julio Cesar Martinez, Párroco de la Parroquia San Jerónimo Doctor Nejapa, mediante la cual manifiestan que con ocasión de celebrar el día del amor y la amistad, el próximo sábado 15 de febrero del presente año, a beneficio de la construcción del edificio parroquial, por lo que solicitan el patrocinio de un grupo musical que pueda amenizar dicha celebración. Este Concejo Municipal de conformidad a lo que establece el artículo 4 numeral 4 y 18 del Código Municipal, </w:t>
      </w:r>
      <w:r w:rsidRPr="006B5D07">
        <w:rPr>
          <w:rFonts w:ascii="Arial" w:hAnsi="Arial" w:cs="Arial"/>
          <w:b/>
          <w:sz w:val="20"/>
          <w:szCs w:val="20"/>
        </w:rPr>
        <w:t>ACUERDA: a)</w:t>
      </w:r>
      <w:r w:rsidRPr="006B5D07">
        <w:rPr>
          <w:rFonts w:ascii="Arial" w:hAnsi="Arial" w:cs="Arial"/>
          <w:sz w:val="20"/>
          <w:szCs w:val="20"/>
        </w:rPr>
        <w:t xml:space="preserve"> Aprobar el apoyo económico de CUATROCIENTOS DOLARES DE LOS ESTADOS UNIDOS DE AMERICA, ($400.00) que servirán para el pago del grupo que amenizará dicho evento, debiéndosele entregar al solicitante, </w:t>
      </w:r>
      <w:r w:rsidRPr="006B5D07">
        <w:rPr>
          <w:rFonts w:ascii="Arial" w:hAnsi="Arial" w:cs="Arial"/>
          <w:b/>
          <w:sz w:val="20"/>
          <w:szCs w:val="20"/>
        </w:rPr>
        <w:t>b)</w:t>
      </w:r>
      <w:r w:rsidRPr="006B5D07">
        <w:rPr>
          <w:rFonts w:ascii="Arial" w:hAnsi="Arial" w:cs="Arial"/>
          <w:sz w:val="20"/>
          <w:szCs w:val="20"/>
        </w:rPr>
        <w:t xml:space="preserve"> Instruir a la Tesorera Municipal para que erogue dicho pago del Fondo Municipal con cargo al presupuesto del Concejo Municipal, </w:t>
      </w:r>
      <w:r w:rsidRPr="006B5D07">
        <w:rPr>
          <w:rFonts w:ascii="Arial" w:hAnsi="Arial" w:cs="Arial"/>
          <w:b/>
          <w:sz w:val="20"/>
          <w:szCs w:val="20"/>
        </w:rPr>
        <w:t>c)</w:t>
      </w:r>
      <w:r w:rsidRPr="006B5D07">
        <w:rPr>
          <w:rFonts w:ascii="Arial" w:hAnsi="Arial" w:cs="Arial"/>
          <w:sz w:val="20"/>
          <w:szCs w:val="20"/>
        </w:rPr>
        <w:t xml:space="preserve"> Instrúyase al Jefe de Participación Ciudadana para que ejecute el presente acuerdo.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 </w:t>
      </w:r>
      <w:r w:rsidRPr="006B5D07">
        <w:rPr>
          <w:rFonts w:ascii="Arial" w:hAnsi="Arial" w:cs="Arial"/>
          <w:b/>
          <w:color w:val="000000" w:themeColor="text1"/>
          <w:sz w:val="20"/>
          <w:szCs w:val="20"/>
        </w:rPr>
        <w:t>h)</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realizada por  el señor Wilfredo Morán Rivas, Coordinador del evento de la Iglesia Misión Evangelística Cristo te Llama, Préstamo del Polideportivo Vitoria Gasteiz:</w:t>
      </w:r>
      <w:r w:rsidRPr="006B5D07">
        <w:rPr>
          <w:rFonts w:ascii="Arial" w:hAnsi="Arial" w:cs="Arial"/>
          <w:color w:val="000000" w:themeColor="text1"/>
          <w:sz w:val="20"/>
          <w:szCs w:val="20"/>
        </w:rPr>
        <w:t xml:space="preserve"> </w:t>
      </w:r>
      <w:r w:rsidRPr="006B5D07">
        <w:rPr>
          <w:rFonts w:ascii="Arial" w:hAnsi="Arial" w:cs="Arial"/>
          <w:b/>
          <w:sz w:val="20"/>
          <w:szCs w:val="20"/>
        </w:rPr>
        <w:t xml:space="preserve"> </w:t>
      </w:r>
      <w:r w:rsidRPr="006B5D07">
        <w:rPr>
          <w:rFonts w:ascii="Arial" w:hAnsi="Arial" w:cs="Arial"/>
          <w:color w:val="000000" w:themeColor="text1"/>
          <w:sz w:val="20"/>
          <w:szCs w:val="20"/>
        </w:rPr>
        <w:t xml:space="preserve">Escuchada y discutida que ha sido la solicitud presentada se toma el acuerdo siguiente: </w:t>
      </w:r>
      <w:r w:rsidRPr="006B5D07">
        <w:rPr>
          <w:rFonts w:ascii="Arial" w:hAnsi="Arial" w:cs="Arial"/>
          <w:b/>
          <w:sz w:val="20"/>
          <w:szCs w:val="20"/>
        </w:rPr>
        <w:t xml:space="preserve">ACUERDO NUMERO CATORCE: </w:t>
      </w:r>
      <w:r w:rsidRPr="006B5D07">
        <w:rPr>
          <w:rFonts w:ascii="Arial" w:hAnsi="Arial" w:cs="Arial"/>
          <w:sz w:val="20"/>
          <w:szCs w:val="20"/>
        </w:rPr>
        <w:t xml:space="preserve">Vista la solicitud presentada por el señor Wilfredo Moran Rivas, en representación de la Iglesia Misión Evangelística Cristo te llama, por medio de la cual solicita el préstamo de las instalaciones del Estadio del Polideportivo Vitoria Gasteiz, para realizar un evento evangelístico como acción de gracias bajo el lema doce años de victoria, dicho evento se realizara el día sábado 26 de septiembre del corriente año, a partir de las 2:00 pm hasta las 2.00 am. Este Concejo, CONSIDERANDO: </w:t>
      </w:r>
      <w:r w:rsidRPr="006B5D07">
        <w:rPr>
          <w:rFonts w:ascii="Arial" w:hAnsi="Arial" w:cs="Arial"/>
          <w:b/>
          <w:sz w:val="20"/>
          <w:szCs w:val="20"/>
        </w:rPr>
        <w:t>I)</w:t>
      </w:r>
      <w:r w:rsidRPr="006B5D07">
        <w:rPr>
          <w:rFonts w:ascii="Arial" w:hAnsi="Arial" w:cs="Arial"/>
          <w:sz w:val="20"/>
          <w:szCs w:val="20"/>
        </w:rPr>
        <w:t xml:space="preserve"> Que el Art. 25 de la Constitución de la República, se garantiza el libre ejercicio de todas las religiones, sin más límites que la moral y el orden público, en relación con el Art. 6 del mismo cuerpo legal que reconoce la libertad de expresar y difundir libremente sus pensamientos, siempre que no subvierta el orden público…… </w:t>
      </w:r>
      <w:r w:rsidRPr="006B5D07">
        <w:rPr>
          <w:rFonts w:ascii="Arial" w:hAnsi="Arial" w:cs="Arial"/>
          <w:b/>
          <w:sz w:val="20"/>
          <w:szCs w:val="20"/>
        </w:rPr>
        <w:t xml:space="preserve">II) </w:t>
      </w:r>
      <w:r w:rsidRPr="006B5D07">
        <w:rPr>
          <w:rFonts w:ascii="Arial" w:hAnsi="Arial" w:cs="Arial"/>
          <w:sz w:val="20"/>
          <w:szCs w:val="20"/>
        </w:rPr>
        <w:t xml:space="preserve">Que la OCCCAMNJ, establece en su Art. 1, que uno de los objetos de la misma es procurar el ejercicio de los derechos y pleno goce de los espacios públicos y privados con acceso público, basados en la armonía, respeto, tranquilidad, solidaridad. </w:t>
      </w:r>
      <w:r w:rsidRPr="006B5D07">
        <w:rPr>
          <w:rFonts w:ascii="Arial" w:hAnsi="Arial" w:cs="Arial"/>
          <w:b/>
          <w:sz w:val="20"/>
          <w:szCs w:val="20"/>
        </w:rPr>
        <w:t xml:space="preserve"> </w:t>
      </w:r>
      <w:r w:rsidRPr="006B5D07">
        <w:rPr>
          <w:rFonts w:ascii="Arial" w:hAnsi="Arial" w:cs="Arial"/>
          <w:sz w:val="20"/>
          <w:szCs w:val="20"/>
        </w:rPr>
        <w:t xml:space="preserve">Dicha Ordenanza establece que tendrá como parámetros de aplicación los principios comprendidos en la Ley Marco para la Convivencia ciudadana y contravenciones administrativas, entre los cuales están: a) Igualdad y Justicia Social, b) Principio de Prevención, c) Orden Público. </w:t>
      </w:r>
      <w:r w:rsidRPr="006B5D07">
        <w:rPr>
          <w:rFonts w:ascii="Arial" w:hAnsi="Arial" w:cs="Arial"/>
          <w:b/>
          <w:sz w:val="20"/>
          <w:szCs w:val="20"/>
        </w:rPr>
        <w:t>III)</w:t>
      </w:r>
      <w:r w:rsidRPr="006B5D07">
        <w:rPr>
          <w:rFonts w:ascii="Arial" w:hAnsi="Arial" w:cs="Arial"/>
          <w:sz w:val="20"/>
          <w:szCs w:val="20"/>
        </w:rPr>
        <w:t xml:space="preserve"> Es importante tener claro que tanto personas naturales y  Jurídicas,  están  obligados  a  dar cumplimiento  a  los  deberes  ciudadanos establecidos en la Ley Marco entre los deberes ciudadanos legalmente establecidos y relacionados al caso concreto están: Art. 25 Lit. c): Evitar los ruidos, sonidos u otras manifestaciones que perturben la tranquilidad pública o alteren la paz vecinal en días y horas establecidas en las Ordenanzas Municipales. Art. 27 Lit. g) Cumplir con las Ordenanzas Municipales establecidas para el control de ruidos. Las reuniones sociales, artísticas, </w:t>
      </w:r>
      <w:r w:rsidRPr="006B5D07">
        <w:rPr>
          <w:rFonts w:ascii="Arial" w:hAnsi="Arial" w:cs="Arial"/>
          <w:b/>
          <w:bCs/>
          <w:sz w:val="20"/>
          <w:szCs w:val="20"/>
          <w:u w:val="single"/>
        </w:rPr>
        <w:t>religiosas</w:t>
      </w:r>
      <w:r w:rsidRPr="006B5D07">
        <w:rPr>
          <w:rFonts w:ascii="Arial" w:hAnsi="Arial" w:cs="Arial"/>
          <w:sz w:val="20"/>
          <w:szCs w:val="20"/>
        </w:rPr>
        <w:t xml:space="preserve">, deportivas entre otras; y el no cumplimiento de los mismos trae como consecuencia aparejada el cometimiento de contravenciones previamente establecidas en la Ordenanza de Convivencia Ciudadana y Contravenciones Administrativas. </w:t>
      </w:r>
      <w:r w:rsidRPr="006B5D07">
        <w:rPr>
          <w:rFonts w:ascii="Arial" w:hAnsi="Arial" w:cs="Arial"/>
          <w:b/>
          <w:sz w:val="20"/>
          <w:szCs w:val="20"/>
        </w:rPr>
        <w:t xml:space="preserve">IV)  </w:t>
      </w:r>
      <w:r w:rsidRPr="006B5D07">
        <w:rPr>
          <w:rFonts w:ascii="Arial" w:hAnsi="Arial" w:cs="Arial"/>
          <w:sz w:val="20"/>
          <w:szCs w:val="20"/>
        </w:rPr>
        <w:t xml:space="preserve">La OCCCAMNJ, contempló 2 disposiciones vinculadas a la emisión de ruidos como contravenciones, tal es el caso de los Arts. 24 y el 60. En cuanto al Art. 24, es claro en establecer que el/la (Pna. Natural o Jurídica) que realice ruidos que perturben la tranquilidad de las personas, cerca de lugares como hospitales, centros educativos, servicios de emergencia, zonas residenciales, serán sancionados con multas de $57.14 a $857.14 pudiéndose incluso decomisar la fuente de ruido mediante la cual cometa la contravención. El Art. 60, está relacionado a la regulación estipulada para los casos de emisión de ruido en zonas habitacionales, estableciendo expresa y detalladamente los horarios y decibeles permitidos. Para el caso concreto, siendo que la actividad  se  realizará  el día sábado, dicho artículo establece que los días sábados y domingos, en un horario de 8:00 a.m. a 10:00 p.m. se admitirá la emisión de 60 decibles, y en los horarios que excedan de lo antes relacionado, solo podrán emitirse un límite de 35; por tanto la instancia administrativa encargada de otorgar este tipo de autorizaciones, deberá hacerlo por escrito mediante un acto administrativo motivado, estableciendo de forma clara los límites que deberán ser respetados por el solicitante, a fin de no dar lugar a interpretaciones inequívocas sobre los límites del permiso que se otorga; pues una vez el interesado se encuentre debidamente informado deberá cumplir con lo legalmente establecido evitando así incumplimientos. Por tanto, de conformidad a la base legal citada,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Autorizar el préstamo de las instalaciones del Estadio del Polideportivo Vitoria Gasteiz, para realizar un evento evangelístico como acción de gracias bajo el lema doce años de victoria, dicho evento se realizara el día sábado 26 de septiembre del corriente año, a partir de las 2:00 pm hasta las 2.00 am, debiéndose sujetar a las condiciones siguientes: 1) Al terminar el evento deben de dejar limpias las instalaciones, 2) El sonido a usar no debe de sobre pasar los decibeles regulados por el Reglamento de Uso de Aparatos Parlantes, y la Ordenanza de Convivencia Ciudadana y Contravenciones Administrativa del Municipio de Nejapa. Se le advierte: Que en caso de incumplimiento a la normativa legal vigente, se convierte en una contravención administrativa que podría acarrear multas. </w:t>
      </w:r>
      <w:r w:rsidRPr="006B5D07">
        <w:rPr>
          <w:rFonts w:ascii="Arial" w:hAnsi="Arial" w:cs="Arial"/>
          <w:b/>
          <w:sz w:val="20"/>
          <w:szCs w:val="20"/>
        </w:rPr>
        <w:t>b)</w:t>
      </w:r>
      <w:r w:rsidRPr="006B5D07">
        <w:rPr>
          <w:rFonts w:ascii="Arial" w:hAnsi="Arial" w:cs="Arial"/>
          <w:sz w:val="20"/>
          <w:szCs w:val="20"/>
        </w:rPr>
        <w:t xml:space="preserve"> Instrúyase a la Administradora del Polideportivo Vitoria Gasteiz, para que ejecute el presente acuerdo, </w:t>
      </w:r>
      <w:r w:rsidRPr="006B5D07">
        <w:rPr>
          <w:rFonts w:ascii="Arial" w:hAnsi="Arial" w:cs="Arial"/>
          <w:b/>
          <w:sz w:val="20"/>
          <w:szCs w:val="20"/>
        </w:rPr>
        <w:t>c)</w:t>
      </w:r>
      <w:r w:rsidRPr="006B5D07">
        <w:rPr>
          <w:rFonts w:ascii="Arial" w:hAnsi="Arial" w:cs="Arial"/>
          <w:sz w:val="20"/>
          <w:szCs w:val="20"/>
        </w:rPr>
        <w:t xml:space="preserve"> Instrúyase al Director del Cuerpo de Agentes Municipales para que supervise el cumplimiento de las condiciones establecidas.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color w:val="000000" w:themeColor="text1"/>
          <w:sz w:val="20"/>
          <w:szCs w:val="20"/>
        </w:rPr>
        <w:t>i)</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Solicitud presentada por el señor Walter Alexander Rodríguez Canjura, Presidente de la ADESCO Las Marías, Nejapa, Apoyo Económico:</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rPr>
        <w:t xml:space="preserve"> </w:t>
      </w:r>
      <w:r w:rsidRPr="006B5D07">
        <w:rPr>
          <w:rFonts w:ascii="Arial" w:hAnsi="Arial" w:cs="Arial"/>
          <w:color w:val="000000" w:themeColor="text1"/>
          <w:sz w:val="20"/>
          <w:szCs w:val="20"/>
        </w:rPr>
        <w:t xml:space="preserve">Leída por la suscrita la solicitud presentada y discutida, se toma el acuerdo siguiente: </w:t>
      </w:r>
      <w:r w:rsidRPr="006B5D07">
        <w:rPr>
          <w:rFonts w:ascii="Arial" w:hAnsi="Arial" w:cs="Arial"/>
          <w:b/>
          <w:sz w:val="20"/>
          <w:szCs w:val="20"/>
        </w:rPr>
        <w:t xml:space="preserve">ACUERDO NUMERO QUINCE: </w:t>
      </w:r>
      <w:r w:rsidRPr="006B5D07">
        <w:rPr>
          <w:rFonts w:ascii="Arial" w:hAnsi="Arial" w:cs="Arial"/>
          <w:sz w:val="20"/>
          <w:szCs w:val="20"/>
        </w:rPr>
        <w:t xml:space="preserve">Vista la solicitud presentada por el señor Walter Alexander Rodríguez Canjura, en su calidad de Presidente de la Directiva Comunal Hacienda Mapilapa, Caserío las Marías, mediante la cual solicitan apoyo económico con la cantidad de TRESCIENTOS DOLARES DE LOS ESTADOS UNIDOS DE AMERICA ($300.00), que serán utilizados para cancelar el derecho de conexión en red privada, servicios a 120 voltios, para tres familias de escasos recursos económicos, que debido a la falta de fondos están sin este servicio básico para el desarrollo. Este Concejo Municipal, considerando que se está trabajando y haciendo esfuerzos para llevar a cabo proyectos a fin de solventar las necesidad básicas en las comunidad tal como la Energía Eléctrica, mejorando </w:t>
      </w:r>
      <w:r w:rsidRPr="006B5D07">
        <w:rPr>
          <w:rStyle w:val="nfasis"/>
          <w:rFonts w:ascii="Arial" w:hAnsi="Arial" w:cs="Arial"/>
          <w:sz w:val="20"/>
          <w:szCs w:val="20"/>
        </w:rPr>
        <w:t>con ello las condiciones de su vivienda, proyectos que son parte de la</w:t>
      </w:r>
      <w:r w:rsidRPr="006B5D07">
        <w:rPr>
          <w:rFonts w:ascii="Arial" w:hAnsi="Arial" w:cs="Arial"/>
          <w:sz w:val="20"/>
          <w:szCs w:val="20"/>
        </w:rPr>
        <w:t xml:space="preserve"> Plataforma Municipal Nejapa Progresa. Por lo que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6B5D07">
        <w:rPr>
          <w:rFonts w:ascii="Arial" w:hAnsi="Arial" w:cs="Arial"/>
          <w:b/>
          <w:sz w:val="20"/>
          <w:szCs w:val="20"/>
        </w:rPr>
        <w:t>ACUERDA: a)</w:t>
      </w:r>
      <w:r w:rsidRPr="006B5D07">
        <w:rPr>
          <w:rFonts w:ascii="Arial" w:hAnsi="Arial" w:cs="Arial"/>
          <w:sz w:val="20"/>
          <w:szCs w:val="20"/>
        </w:rPr>
        <w:t xml:space="preserve"> Aprobar la cantidad de TRESCIENTOS DOLARES DE LOS ESTADOS UNIDOS DE AMERICA ($300.00), para la conexión de red eléctrica para tres familias de escasos recursos económicos de la Comunidad Las Marías I, Cantón Camotepeque, jurisdicción de Nejapa, que serán entregados al solicitante; </w:t>
      </w:r>
      <w:r w:rsidRPr="006B5D07">
        <w:rPr>
          <w:rFonts w:ascii="Arial" w:hAnsi="Arial" w:cs="Arial"/>
          <w:b/>
          <w:sz w:val="20"/>
          <w:szCs w:val="20"/>
        </w:rPr>
        <w:t>b)</w:t>
      </w:r>
      <w:r w:rsidRPr="006B5D07">
        <w:rPr>
          <w:rFonts w:ascii="Arial" w:hAnsi="Arial" w:cs="Arial"/>
          <w:sz w:val="20"/>
          <w:szCs w:val="20"/>
        </w:rPr>
        <w:t xml:space="preserve"> Instruir a la Tesorera Municipal, para que erogue dicho monto del Fondo Municipal con cargo al Concejo, </w:t>
      </w:r>
      <w:r w:rsidRPr="006B5D07">
        <w:rPr>
          <w:rFonts w:ascii="Arial" w:hAnsi="Arial" w:cs="Arial"/>
          <w:b/>
          <w:sz w:val="20"/>
          <w:szCs w:val="20"/>
        </w:rPr>
        <w:t>c)</w:t>
      </w:r>
      <w:r w:rsidRPr="006B5D07">
        <w:rPr>
          <w:rFonts w:ascii="Arial" w:hAnsi="Arial" w:cs="Arial"/>
          <w:sz w:val="20"/>
          <w:szCs w:val="20"/>
        </w:rPr>
        <w:t xml:space="preserve"> Instruir al Encargado de Alumbrado Público de la Municipalidad,  para que ejecute el presente acuerdo.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b/>
          <w:color w:val="000000" w:themeColor="text1"/>
          <w:sz w:val="20"/>
          <w:szCs w:val="20"/>
        </w:rPr>
        <w:t>j)</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Informe de la Doctora Mirna Yaneth Bruno, Coordinadora de la Clínica Municipal, sobre carta de la señora maría del Carmen Hernández Morán,  y Blas Urrutia Rodríguez:</w:t>
      </w:r>
      <w:r w:rsidRPr="006B5D07">
        <w:rPr>
          <w:rFonts w:ascii="Arial" w:hAnsi="Arial" w:cs="Arial"/>
          <w:color w:val="000000" w:themeColor="text1"/>
          <w:sz w:val="20"/>
          <w:szCs w:val="20"/>
        </w:rPr>
        <w:t xml:space="preserve"> Leído por la suscrita uno a uno los informes presentados y discutidos los mismos se toman los acuerdos siguientes: </w:t>
      </w:r>
      <w:r w:rsidRPr="006B5D07">
        <w:rPr>
          <w:rFonts w:ascii="Arial" w:hAnsi="Arial" w:cs="Arial"/>
          <w:b/>
          <w:sz w:val="20"/>
          <w:szCs w:val="20"/>
        </w:rPr>
        <w:t xml:space="preserve">ACUERDO NUMERO DIECISEIS: </w:t>
      </w:r>
      <w:r w:rsidRPr="006B5D07">
        <w:rPr>
          <w:rFonts w:ascii="Arial" w:hAnsi="Arial" w:cs="Arial"/>
          <w:sz w:val="20"/>
          <w:szCs w:val="20"/>
        </w:rPr>
        <w:t xml:space="preserve">Visto el informe presentado por la Doctora Mirna Yaneth Bruno de Aquino, Coordinadora de la Clínica Municipal, mediante la cual manifiesta que por nota presentada por la señora María del Carmen Hernández Morán, realizo visita a la solicitante, quien está solicitando ayuda económica para el transporte de su hijo Oscar Elías Hernández, de 14 años de edad, el cual padece de problemas de audición y lenguaje, quien irá a estudiar a la Escuela Griselda Zeledón, y manifiesta no tener dinero para los pasajes, (transporte de ella y su hijo) por lo que solicita la cantidad de $70.00 para irlo a dejar y a traer durante todo el año escolar.  Este Concejo Municipal habiendo escuchado el informe presentado, </w:t>
      </w:r>
      <w:r w:rsidRPr="006B5D07">
        <w:rPr>
          <w:rFonts w:ascii="Arial" w:hAnsi="Arial" w:cs="Arial"/>
          <w:b/>
          <w:sz w:val="20"/>
          <w:szCs w:val="20"/>
        </w:rPr>
        <w:t xml:space="preserve">ACUERDA: </w:t>
      </w:r>
      <w:r w:rsidRPr="006B5D07">
        <w:rPr>
          <w:rFonts w:ascii="Arial" w:hAnsi="Arial" w:cs="Arial"/>
          <w:sz w:val="20"/>
          <w:szCs w:val="20"/>
        </w:rPr>
        <w:t xml:space="preserve">Instruir al Asesor Legal, Licenciado Hector Mauricio Sandoval Miranda, para que emita un dictamen de lo informado manifestando si es procedente o no tal petición.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Comuníquese. “””””””””””””””;</w:t>
      </w:r>
      <w:r>
        <w:rPr>
          <w:rFonts w:ascii="Arial" w:hAnsi="Arial" w:cs="Arial"/>
          <w:sz w:val="20"/>
          <w:szCs w:val="20"/>
        </w:rPr>
        <w:t xml:space="preserve"> </w:t>
      </w:r>
      <w:r w:rsidRPr="006B5D07">
        <w:rPr>
          <w:rFonts w:ascii="Arial" w:hAnsi="Arial" w:cs="Arial"/>
          <w:b/>
          <w:sz w:val="20"/>
          <w:szCs w:val="20"/>
        </w:rPr>
        <w:t xml:space="preserve">ACUERDO NUMERO DIECISIETE: </w:t>
      </w:r>
      <w:r w:rsidRPr="006B5D07">
        <w:rPr>
          <w:rFonts w:ascii="Arial" w:hAnsi="Arial" w:cs="Arial"/>
          <w:sz w:val="20"/>
          <w:szCs w:val="20"/>
        </w:rPr>
        <w:t xml:space="preserve">Visto el informe presentado por la Doctora Mirna Yaneth Bruno de Aquino, Coordinadora de la Clínica Municipal, mediante la cual manifiesta que por nota presentada por la señora Lorena del Carmen Castellanos, realizo visita domiciliar al señor Blas Urrutia Rodríguez, de 90 años de edad, del domicilio de Caserío El Anonal, quien solicita una silla de ruedas, realizando evaluación médica y verifica que tiene leve dificultad a la deambulación por deformidad de rodillas a posible causa gonartrosis, por lo que sugiere andadera. Este Concejo Municipal además solicito a la Licenciada Brenda Yolanda Gálvez Garay, Encargada de la Unidad del Adulto Mayor, Estudio Socioeconómico del señor Blas Urrutia Rodríguez quien diagnostica que con base a lo observado se pude decir que la familia es de pocos recursos económicos, sin embargo no fueron ellos quienes solicitaron la ayuda. Por tanto como un acto de solidaridad, y con base a las facultades legales conferidas, </w:t>
      </w:r>
      <w:r w:rsidRPr="006B5D07">
        <w:rPr>
          <w:rFonts w:ascii="Arial" w:hAnsi="Arial" w:cs="Arial"/>
          <w:b/>
          <w:sz w:val="20"/>
          <w:szCs w:val="20"/>
        </w:rPr>
        <w:t xml:space="preserve">ACUERDA: a) </w:t>
      </w:r>
      <w:r w:rsidRPr="006B5D07">
        <w:rPr>
          <w:rFonts w:ascii="Arial" w:hAnsi="Arial" w:cs="Arial"/>
          <w:sz w:val="20"/>
          <w:szCs w:val="20"/>
        </w:rPr>
        <w:t xml:space="preserve">Aprobar la donación de una andadera, que deberá entregársele al señor Blas Urrutia Rodríguez, </w:t>
      </w:r>
      <w:r w:rsidRPr="006B5D07">
        <w:rPr>
          <w:rFonts w:ascii="Arial" w:hAnsi="Arial" w:cs="Arial"/>
          <w:b/>
          <w:sz w:val="20"/>
          <w:szCs w:val="20"/>
        </w:rPr>
        <w:t>b)</w:t>
      </w:r>
      <w:r w:rsidRPr="006B5D07">
        <w:rPr>
          <w:rFonts w:ascii="Arial" w:hAnsi="Arial" w:cs="Arial"/>
          <w:sz w:val="20"/>
          <w:szCs w:val="20"/>
        </w:rPr>
        <w:t xml:space="preserve"> Instruir a la Unidad de Adquisiciones y Contrataciones Institucional para que realice la compra respectiva, </w:t>
      </w:r>
      <w:r w:rsidRPr="006B5D07">
        <w:rPr>
          <w:rFonts w:ascii="Arial" w:hAnsi="Arial" w:cs="Arial"/>
          <w:b/>
          <w:sz w:val="20"/>
          <w:szCs w:val="20"/>
        </w:rPr>
        <w:t>c)</w:t>
      </w:r>
      <w:r w:rsidRPr="006B5D07">
        <w:rPr>
          <w:rFonts w:ascii="Arial" w:hAnsi="Arial" w:cs="Arial"/>
          <w:sz w:val="20"/>
          <w:szCs w:val="20"/>
        </w:rPr>
        <w:t xml:space="preserve"> Instruir a la Tesorera Municipal para que realice la erogación de fondos  debiéndose carga a la cuenta: Contribución a la salud preventiva en las comunidades de Nejapa 2020”, </w:t>
      </w:r>
      <w:r w:rsidRPr="006B5D07">
        <w:rPr>
          <w:rFonts w:ascii="Arial" w:hAnsi="Arial" w:cs="Arial"/>
          <w:b/>
          <w:sz w:val="20"/>
          <w:szCs w:val="20"/>
        </w:rPr>
        <w:t>d)</w:t>
      </w:r>
      <w:r w:rsidRPr="006B5D07">
        <w:rPr>
          <w:rFonts w:ascii="Arial" w:hAnsi="Arial" w:cs="Arial"/>
          <w:sz w:val="20"/>
          <w:szCs w:val="20"/>
        </w:rPr>
        <w:t xml:space="preserve"> Instruir a la Encargada de la Clínica Municipal para que ejecute el presente acuerdo. </w:t>
      </w:r>
      <w:r w:rsidRPr="006B5D07">
        <w:rPr>
          <w:rFonts w:ascii="Arial" w:hAnsi="Arial" w:cs="Arial"/>
          <w:b/>
          <w:sz w:val="20"/>
          <w:szCs w:val="20"/>
          <w:u w:val="single"/>
        </w:rPr>
        <w:t>Votación Unánime.</w:t>
      </w:r>
      <w:r w:rsidRPr="006B5D07">
        <w:rPr>
          <w:rFonts w:ascii="Arial" w:hAnsi="Arial" w:cs="Arial"/>
          <w:b/>
          <w:sz w:val="20"/>
          <w:szCs w:val="20"/>
        </w:rPr>
        <w:t xml:space="preserve"> </w:t>
      </w:r>
      <w:r w:rsidRPr="006B5D07">
        <w:rPr>
          <w:rFonts w:ascii="Arial" w:hAnsi="Arial" w:cs="Arial"/>
          <w:sz w:val="20"/>
          <w:szCs w:val="20"/>
        </w:rPr>
        <w:t xml:space="preserve">Comuníquese””””””””; </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rPr>
        <w:t>k)</w:t>
      </w:r>
      <w:r w:rsidRPr="006B5D07">
        <w:rPr>
          <w:rFonts w:ascii="Arial" w:hAnsi="Arial" w:cs="Arial"/>
          <w:color w:val="000000" w:themeColor="text1"/>
          <w:sz w:val="20"/>
          <w:szCs w:val="20"/>
        </w:rPr>
        <w:t xml:space="preserve"> </w:t>
      </w:r>
      <w:r w:rsidRPr="006B5D07">
        <w:rPr>
          <w:rFonts w:ascii="Arial" w:hAnsi="Arial" w:cs="Arial"/>
          <w:b/>
          <w:color w:val="000000" w:themeColor="text1"/>
          <w:sz w:val="20"/>
          <w:szCs w:val="20"/>
          <w:u w:val="single"/>
        </w:rPr>
        <w:t xml:space="preserve">Solicitud de pago de publicación Derechos de Publicación de </w:t>
      </w:r>
      <w:r w:rsidRPr="006B5D07">
        <w:rPr>
          <w:rFonts w:ascii="Arial" w:hAnsi="Arial" w:cs="Arial"/>
          <w:b/>
          <w:color w:val="000000"/>
          <w:sz w:val="20"/>
          <w:szCs w:val="20"/>
          <w:u w:val="single"/>
        </w:rPr>
        <w:t>Ordenanza Municipal Reguladora de la Siembra, Tala y Poda en las zonas urbanas del Municipio de Nejapa:</w:t>
      </w:r>
      <w:r w:rsidRPr="006B5D07">
        <w:rPr>
          <w:rFonts w:ascii="Arial" w:hAnsi="Arial" w:cs="Arial"/>
          <w:sz w:val="20"/>
          <w:szCs w:val="20"/>
        </w:rPr>
        <w:t xml:space="preserve"> Expuesta por la suscrita la solicitud presentada se toma el acuerdo siguiente: </w:t>
      </w:r>
      <w:r w:rsidRPr="006B5D07">
        <w:rPr>
          <w:rFonts w:ascii="Arial" w:hAnsi="Arial" w:cs="Arial"/>
          <w:b/>
          <w:sz w:val="20"/>
          <w:szCs w:val="20"/>
        </w:rPr>
        <w:t xml:space="preserve">ACUERDO NUMERO DIECIOCHO: </w:t>
      </w:r>
      <w:r w:rsidRPr="006B5D07">
        <w:rPr>
          <w:rFonts w:ascii="Arial" w:hAnsi="Arial" w:cs="Arial"/>
          <w:sz w:val="20"/>
          <w:szCs w:val="20"/>
        </w:rPr>
        <w:t xml:space="preserve">Este Concejo Municipal, Considerando: Que según Acuerdo número CATORCE, que consta en Acta número VEINTISEIS, de la Vigésima Segunda Sesión Ordinaria, celebrada el día diecinueve de noviembre del año dos mil diecinueve, se aprobó el Decreto número CINCO, que contiene la “Ordenanza Municipal Reguladora de la Siembra, Tala y Poda en las zonas urbanas del Municipio de Nejapa, siendo necesario la publicación de la misma, para que surta los efectos legales correspondientes, en el Diario Oficial, y teniendo la cotización respectiva,  por tanto, </w:t>
      </w:r>
      <w:r w:rsidRPr="006B5D07">
        <w:rPr>
          <w:rFonts w:ascii="Arial" w:hAnsi="Arial" w:cs="Arial"/>
          <w:b/>
          <w:sz w:val="20"/>
          <w:szCs w:val="20"/>
        </w:rPr>
        <w:t>ACUERDA: a)</w:t>
      </w:r>
      <w:r w:rsidRPr="006B5D07">
        <w:rPr>
          <w:rFonts w:ascii="Arial" w:hAnsi="Arial" w:cs="Arial"/>
          <w:sz w:val="20"/>
          <w:szCs w:val="20"/>
        </w:rPr>
        <w:t xml:space="preserve"> Aprobar la cantidad de </w:t>
      </w:r>
      <w:r w:rsidRPr="006B5D07">
        <w:rPr>
          <w:rFonts w:ascii="Arial" w:hAnsi="Arial" w:cs="Arial"/>
          <w:b/>
          <w:sz w:val="20"/>
          <w:szCs w:val="20"/>
        </w:rPr>
        <w:t>UN MIL CIENTO OCHENTA Y SEIS DOLARES CON CINCUENTA Y CINCO CENTAVOS DE DÓLAR DE LOS ESTADOS UNIDOS DE AMERICA ($1,186.55),</w:t>
      </w:r>
      <w:r w:rsidRPr="006B5D07">
        <w:rPr>
          <w:rFonts w:ascii="Arial" w:hAnsi="Arial" w:cs="Arial"/>
          <w:sz w:val="20"/>
          <w:szCs w:val="20"/>
        </w:rPr>
        <w:t xml:space="preserve"> que se utilizarán para la publicación del Decreto número CINCO, que contiene la “ORDENANZA MUNICIPAL REGULADORA DE LA SIEMBRA, TALA Y PODA EN LAS ZONAS URBANAS DEL MUNICIPIO DE NEJAPA”, </w:t>
      </w:r>
      <w:r w:rsidRPr="006B5D07">
        <w:rPr>
          <w:rFonts w:ascii="Arial" w:hAnsi="Arial" w:cs="Arial"/>
          <w:b/>
          <w:sz w:val="20"/>
          <w:szCs w:val="20"/>
        </w:rPr>
        <w:t>b)</w:t>
      </w:r>
      <w:r w:rsidRPr="006B5D07">
        <w:rPr>
          <w:rFonts w:ascii="Arial" w:hAnsi="Arial" w:cs="Arial"/>
          <w:sz w:val="20"/>
          <w:szCs w:val="20"/>
        </w:rPr>
        <w:t xml:space="preserve"> Instruir a la Tesorera Municipal, para que erogue dicho monto del Fondo Municipal, </w:t>
      </w:r>
      <w:r w:rsidRPr="006B5D07">
        <w:rPr>
          <w:rFonts w:ascii="Arial" w:hAnsi="Arial" w:cs="Arial"/>
          <w:b/>
          <w:sz w:val="20"/>
          <w:szCs w:val="20"/>
        </w:rPr>
        <w:t>c)</w:t>
      </w:r>
      <w:r w:rsidRPr="006B5D07">
        <w:rPr>
          <w:rFonts w:ascii="Arial" w:hAnsi="Arial" w:cs="Arial"/>
          <w:sz w:val="20"/>
          <w:szCs w:val="20"/>
        </w:rPr>
        <w:t xml:space="preserve"> Instruir a la Secretaria Municipal para que ejecute el presente acuerdo.</w:t>
      </w:r>
      <w:r w:rsidRPr="006B5D07">
        <w:rPr>
          <w:rFonts w:ascii="Arial" w:eastAsia="Calibri" w:hAnsi="Arial" w:cs="Arial"/>
          <w:sz w:val="20"/>
          <w:szCs w:val="20"/>
          <w:lang w:eastAsia="en-US"/>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 </w:t>
      </w:r>
      <w:r w:rsidRPr="006B5D07">
        <w:rPr>
          <w:rFonts w:ascii="Arial" w:hAnsi="Arial" w:cs="Arial"/>
          <w:b/>
          <w:sz w:val="20"/>
          <w:szCs w:val="20"/>
        </w:rPr>
        <w:t>l</w:t>
      </w:r>
      <w:r w:rsidRPr="006B5D07">
        <w:rPr>
          <w:rFonts w:ascii="Arial" w:hAnsi="Arial" w:cs="Arial"/>
          <w:b/>
          <w:color w:val="000000"/>
          <w:sz w:val="20"/>
          <w:szCs w:val="20"/>
        </w:rPr>
        <w:t xml:space="preserve">) </w:t>
      </w:r>
      <w:r w:rsidRPr="006B5D07">
        <w:rPr>
          <w:rFonts w:ascii="Arial" w:hAnsi="Arial" w:cs="Arial"/>
          <w:b/>
          <w:color w:val="000000"/>
          <w:sz w:val="20"/>
          <w:szCs w:val="20"/>
          <w:u w:val="single"/>
        </w:rPr>
        <w:t>Informe presentado por el Ingeniero Rolando Eduardo González Machuca, Gerente de Proyectos, evaluación técnica de solicitud de la señora Ana Daysi Amaya:</w:t>
      </w:r>
      <w:r w:rsidRPr="006B5D07">
        <w:rPr>
          <w:rFonts w:ascii="Arial" w:hAnsi="Arial" w:cs="Arial"/>
          <w:color w:val="000000"/>
          <w:sz w:val="20"/>
          <w:szCs w:val="20"/>
        </w:rPr>
        <w:t xml:space="preserve"> </w:t>
      </w:r>
      <w:r w:rsidRPr="006B5D07">
        <w:rPr>
          <w:rFonts w:ascii="Arial" w:hAnsi="Arial" w:cs="Arial"/>
          <w:sz w:val="20"/>
          <w:szCs w:val="20"/>
        </w:rPr>
        <w:t xml:space="preserve"> Leído por la suscrita el informe presentado y discutido ampliamente el mismo se toma el acuerdo siguiente: </w:t>
      </w:r>
      <w:r w:rsidRPr="006B5D07">
        <w:rPr>
          <w:rFonts w:ascii="Arial" w:hAnsi="Arial" w:cs="Arial"/>
          <w:b/>
          <w:sz w:val="20"/>
          <w:szCs w:val="20"/>
        </w:rPr>
        <w:t xml:space="preserve">ACUERDO NUMERO DIECINUEVE: </w:t>
      </w:r>
      <w:r w:rsidRPr="006B5D07">
        <w:rPr>
          <w:rFonts w:ascii="Arial" w:hAnsi="Arial" w:cs="Arial"/>
          <w:sz w:val="20"/>
          <w:szCs w:val="20"/>
        </w:rPr>
        <w:t xml:space="preserve">Revisado y discutido el presupuesto presentado por el Ingeniero Rolando Eduardo González Machuca, Gerente de Obras Civiles, el cual consiste en la construcción de un cuarto adicional en la vivienda del señor Eduardo Menjivar, quien padece de insuficiencia renal y diabetes con el objetivo de aislarlo para realizarse las diálisis ambulatorias y almacenaje de medicamentos, por un monto de Cuatro mil cuatrocientos veintiún Dólares con Dieciocho Centavos de Dólar de los Estados Unidos de América ($4,421.18). Y, considerando que el monto es bastante alto, y las necesidades de este tipo de tratamiento son de muchos nejapenses, con base a las facultades legales conferidas,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Instruir a la Encargada de la Clínica Municipal, que en coordinación con el Gerente de Obras Civiles, realicen a la brevedad posible la adecuación de un espacio en la Clínica Municipal, con el objetivo de que funcione para brindar este tipo de servicio.</w:t>
      </w:r>
      <w:r w:rsidRPr="006B5D07">
        <w:rPr>
          <w:rFonts w:ascii="Arial" w:eastAsia="Calibri" w:hAnsi="Arial" w:cs="Arial"/>
          <w:sz w:val="20"/>
          <w:szCs w:val="20"/>
          <w:lang w:eastAsia="en-US"/>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 </w:t>
      </w:r>
      <w:r w:rsidRPr="006B5D07">
        <w:rPr>
          <w:rFonts w:ascii="Arial" w:hAnsi="Arial" w:cs="Arial"/>
          <w:b/>
          <w:color w:val="000000"/>
          <w:sz w:val="20"/>
          <w:szCs w:val="20"/>
        </w:rPr>
        <w:t>m)</w:t>
      </w:r>
      <w:r w:rsidRPr="006B5D07">
        <w:rPr>
          <w:rFonts w:ascii="Arial" w:hAnsi="Arial" w:cs="Arial"/>
          <w:color w:val="000000"/>
          <w:sz w:val="20"/>
          <w:szCs w:val="20"/>
        </w:rPr>
        <w:t xml:space="preserve"> </w:t>
      </w:r>
      <w:r w:rsidRPr="006B5D07">
        <w:rPr>
          <w:rFonts w:ascii="Arial" w:hAnsi="Arial" w:cs="Arial"/>
          <w:b/>
          <w:color w:val="000000"/>
          <w:sz w:val="20"/>
          <w:szCs w:val="20"/>
          <w:u w:val="single"/>
        </w:rPr>
        <w:t>Carpetas:  Canalización de aguas lluvias Línea Férrea, Lotificación Cuesta Blanca, Nejapa; Construcción de Archivo Municipal:</w:t>
      </w:r>
      <w:r w:rsidRPr="006B5D07">
        <w:rPr>
          <w:rFonts w:ascii="Arial" w:hAnsi="Arial" w:cs="Arial"/>
          <w:color w:val="000000"/>
          <w:sz w:val="20"/>
          <w:szCs w:val="20"/>
        </w:rPr>
        <w:t xml:space="preserve"> </w:t>
      </w:r>
      <w:r w:rsidRPr="006B5D07">
        <w:rPr>
          <w:rFonts w:ascii="Arial" w:hAnsi="Arial" w:cs="Arial"/>
          <w:sz w:val="20"/>
          <w:szCs w:val="20"/>
        </w:rPr>
        <w:t xml:space="preserve"> Revisadas y discutidas las Carpetas presentadas por el Alcalde Municipal se toman los acuerdos siguientes: </w:t>
      </w:r>
      <w:r w:rsidRPr="006B5D07">
        <w:rPr>
          <w:rFonts w:ascii="Arial" w:hAnsi="Arial" w:cs="Arial"/>
          <w:b/>
          <w:sz w:val="20"/>
          <w:szCs w:val="20"/>
        </w:rPr>
        <w:t xml:space="preserve">ACUERDO NUMERO VEINTE: </w:t>
      </w:r>
      <w:r w:rsidRPr="006B5D07">
        <w:rPr>
          <w:rFonts w:ascii="Arial" w:hAnsi="Arial" w:cs="Arial"/>
          <w:sz w:val="20"/>
          <w:szCs w:val="20"/>
        </w:rPr>
        <w:t xml:space="preserve">Revisada y discutida el Perfil  Técnico del Proyecto denominado: “Canalización de aguas lluvias línea férrea, Lotificación Cuesta Blanca, Jurisdicción de Nejapa, departamento de San Salvador” y de conformidad a lo que establecen los Articulo. 4, Numeral 23, 25 y Articulo 31 numeral 3, 5, del Código Municipal,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Aprobar la el Perfil del proyecto siguiente: </w:t>
      </w:r>
      <w:r w:rsidRPr="006B5D07">
        <w:rPr>
          <w:rFonts w:ascii="Arial" w:hAnsi="Arial" w:cs="Arial"/>
          <w:b/>
          <w:sz w:val="20"/>
          <w:szCs w:val="20"/>
          <w:u w:val="single"/>
        </w:rPr>
        <w:t>“CANALIZACIÓN DE AGUAS LLUVIAS LÍNEA FÉRREA, LOTIFICACIÓN CUESTA BLANCA, JURISDICCIÓN DE NEJAPA, DEPARTAMENTO DE SAN SALVADOR”,</w:t>
      </w:r>
      <w:r w:rsidRPr="006B5D07">
        <w:rPr>
          <w:rFonts w:ascii="Arial" w:hAnsi="Arial" w:cs="Arial"/>
          <w:sz w:val="20"/>
          <w:szCs w:val="20"/>
        </w:rPr>
        <w:t xml:space="preserve"> por el monto de CINCO MIL SETECIENTOS OCHO DOLARES CON VEINTINUEVE CENTAVOS DE DÓLAR DE LOS ESTADOS UNIDOS DE AMERICA</w:t>
      </w:r>
      <w:r w:rsidRPr="006B5D07">
        <w:rPr>
          <w:rFonts w:ascii="Arial" w:hAnsi="Arial" w:cs="Arial"/>
          <w:b/>
          <w:sz w:val="20"/>
          <w:szCs w:val="20"/>
        </w:rPr>
        <w:t xml:space="preserve"> ($5,708.29),</w:t>
      </w:r>
      <w:r w:rsidRPr="006B5D07">
        <w:rPr>
          <w:rFonts w:ascii="Arial" w:hAnsi="Arial" w:cs="Arial"/>
          <w:sz w:val="20"/>
          <w:szCs w:val="20"/>
        </w:rPr>
        <w:t xml:space="preserve"> </w:t>
      </w:r>
      <w:r w:rsidRPr="006B5D07">
        <w:rPr>
          <w:rFonts w:ascii="Arial" w:hAnsi="Arial" w:cs="Arial"/>
          <w:b/>
          <w:sz w:val="20"/>
          <w:szCs w:val="20"/>
        </w:rPr>
        <w:t>b)</w:t>
      </w:r>
      <w:r w:rsidRPr="006B5D07">
        <w:rPr>
          <w:rFonts w:ascii="Arial" w:hAnsi="Arial" w:cs="Arial"/>
          <w:sz w:val="20"/>
          <w:szCs w:val="20"/>
        </w:rPr>
        <w:t xml:space="preserve"> Dicho proyecto se ejecutará vía administración y será financiado con Fondo del Préstamo Banco Promérica, del remante del proyecto: Empedrado fraguado con superficie de concreto en tramo de calle principal de Colonia Nuevo Ferrocarril, Municipio de Nejapa, </w:t>
      </w:r>
      <w:r w:rsidRPr="006B5D07">
        <w:rPr>
          <w:rFonts w:ascii="Arial" w:hAnsi="Arial" w:cs="Arial"/>
          <w:b/>
          <w:sz w:val="20"/>
          <w:szCs w:val="20"/>
        </w:rPr>
        <w:t>c)</w:t>
      </w:r>
      <w:r w:rsidRPr="006B5D07">
        <w:rPr>
          <w:rFonts w:ascii="Arial" w:hAnsi="Arial" w:cs="Arial"/>
          <w:sz w:val="20"/>
          <w:szCs w:val="20"/>
        </w:rPr>
        <w:t xml:space="preserve"> Autorícese a la Tesorera Municipal para que realice la reorientación de fondos, aperture la cuenta respectiva y erogaciones de fondos, </w:t>
      </w:r>
      <w:r w:rsidRPr="006B5D07">
        <w:rPr>
          <w:rFonts w:ascii="Arial" w:hAnsi="Arial" w:cs="Arial"/>
          <w:b/>
          <w:sz w:val="20"/>
          <w:szCs w:val="20"/>
        </w:rPr>
        <w:t>d)</w:t>
      </w:r>
      <w:r w:rsidRPr="006B5D07">
        <w:rPr>
          <w:rFonts w:ascii="Arial" w:hAnsi="Arial" w:cs="Arial"/>
          <w:sz w:val="20"/>
          <w:szCs w:val="20"/>
        </w:rPr>
        <w:t xml:space="preserve"> Deléguese a la Unidad de Adquisiciones y Contrataciones Institucional para que inicie el proceso respectivo, </w:t>
      </w:r>
      <w:r w:rsidRPr="006B5D07">
        <w:rPr>
          <w:rFonts w:ascii="Arial" w:hAnsi="Arial" w:cs="Arial"/>
          <w:b/>
          <w:sz w:val="20"/>
          <w:szCs w:val="20"/>
        </w:rPr>
        <w:t>e)</w:t>
      </w:r>
      <w:r w:rsidRPr="006B5D07">
        <w:rPr>
          <w:rFonts w:ascii="Arial" w:hAnsi="Arial" w:cs="Arial"/>
          <w:sz w:val="20"/>
          <w:szCs w:val="20"/>
        </w:rPr>
        <w:t xml:space="preserve"> Instrúyase al Gerente de Obras Civiles para que ejecute el presente acuerdo. </w:t>
      </w:r>
      <w:r w:rsidRPr="006B5D07">
        <w:rPr>
          <w:rFonts w:ascii="Arial" w:hAnsi="Arial" w:cs="Arial"/>
          <w:b/>
          <w:sz w:val="20"/>
          <w:szCs w:val="20"/>
          <w:u w:val="single"/>
        </w:rPr>
        <w:t xml:space="preserve">Votación Unánime. </w:t>
      </w:r>
      <w:r w:rsidRPr="006B5D07">
        <w:rPr>
          <w:rFonts w:ascii="Arial" w:hAnsi="Arial" w:cs="Arial"/>
          <w:sz w:val="20"/>
          <w:szCs w:val="20"/>
        </w:rPr>
        <w:t xml:space="preserve">Comuníquese.”””””””””; </w:t>
      </w:r>
      <w:r w:rsidRPr="006B5D07">
        <w:rPr>
          <w:rFonts w:ascii="Arial" w:hAnsi="Arial" w:cs="Arial"/>
          <w:b/>
          <w:sz w:val="20"/>
          <w:szCs w:val="20"/>
        </w:rPr>
        <w:t xml:space="preserve">ACUERDO NUMERO VEINTIUNO: </w:t>
      </w:r>
      <w:r w:rsidRPr="006B5D07">
        <w:rPr>
          <w:rFonts w:ascii="Arial" w:hAnsi="Arial" w:cs="Arial"/>
          <w:sz w:val="20"/>
          <w:szCs w:val="20"/>
        </w:rPr>
        <w:t xml:space="preserve">Revisada y discutida la Carpeta Técnica del Proyecto denominado: “Construcción del Archivo Municipal, Jurisdicción de Nejapa, departamento de San Salvador” y de conformidad a lo que establecen los Articulo. 31 numeral 1 y 2 del Código Municipal,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Aprobar la Carpeta Técnica del proyecto siguiente: “</w:t>
      </w:r>
      <w:r w:rsidRPr="006B5D07">
        <w:rPr>
          <w:rFonts w:ascii="Arial" w:hAnsi="Arial" w:cs="Arial"/>
          <w:b/>
          <w:sz w:val="20"/>
          <w:szCs w:val="20"/>
          <w:u w:val="single"/>
        </w:rPr>
        <w:t>CONSTRUCCIÓN DEL ARCHIVO MUNICIPAL, JURISDICCIÓN DE NEJAPA, DEPARTAMENTO DE SAN SALVADOR”,</w:t>
      </w:r>
      <w:r w:rsidRPr="006B5D07">
        <w:rPr>
          <w:rFonts w:ascii="Arial" w:hAnsi="Arial" w:cs="Arial"/>
          <w:sz w:val="20"/>
          <w:szCs w:val="20"/>
        </w:rPr>
        <w:t xml:space="preserve"> por el monto de DIECISIETE MIL DOLARES DE LOS ESTADOS UNIDOS DE AMERICA</w:t>
      </w:r>
      <w:r w:rsidRPr="006B5D07">
        <w:rPr>
          <w:rFonts w:ascii="Arial" w:hAnsi="Arial" w:cs="Arial"/>
          <w:b/>
          <w:sz w:val="20"/>
          <w:szCs w:val="20"/>
        </w:rPr>
        <w:t xml:space="preserve"> ($17,000.00),</w:t>
      </w:r>
      <w:r w:rsidRPr="006B5D07">
        <w:rPr>
          <w:rFonts w:ascii="Arial" w:hAnsi="Arial" w:cs="Arial"/>
          <w:sz w:val="20"/>
          <w:szCs w:val="20"/>
        </w:rPr>
        <w:t xml:space="preserve"> </w:t>
      </w:r>
      <w:r w:rsidRPr="006B5D07">
        <w:rPr>
          <w:rFonts w:ascii="Arial" w:hAnsi="Arial" w:cs="Arial"/>
          <w:b/>
          <w:sz w:val="20"/>
          <w:szCs w:val="20"/>
        </w:rPr>
        <w:t>b)</w:t>
      </w:r>
      <w:r w:rsidRPr="006B5D07">
        <w:rPr>
          <w:rFonts w:ascii="Arial" w:hAnsi="Arial" w:cs="Arial"/>
          <w:sz w:val="20"/>
          <w:szCs w:val="20"/>
        </w:rPr>
        <w:t xml:space="preserve"> Dicho proyecto se ejecutará vía administración y será financiado con Fondo Municipal, autorizando a la Tesorera Municipal aperture la cuenta bancaria y realice las erogaciones de fondos, </w:t>
      </w:r>
      <w:r w:rsidRPr="006B5D07">
        <w:rPr>
          <w:rFonts w:ascii="Arial" w:hAnsi="Arial" w:cs="Arial"/>
          <w:b/>
          <w:sz w:val="20"/>
          <w:szCs w:val="20"/>
        </w:rPr>
        <w:t>c)</w:t>
      </w:r>
      <w:r w:rsidRPr="006B5D07">
        <w:rPr>
          <w:rFonts w:ascii="Arial" w:hAnsi="Arial" w:cs="Arial"/>
          <w:sz w:val="20"/>
          <w:szCs w:val="20"/>
        </w:rPr>
        <w:t xml:space="preserve"> Instrúyase a la Unidad de Adquisiciones y Contrataciones Institucional para que inicie el proceso respectivo, </w:t>
      </w:r>
      <w:r w:rsidRPr="006B5D07">
        <w:rPr>
          <w:rFonts w:ascii="Arial" w:hAnsi="Arial" w:cs="Arial"/>
          <w:b/>
          <w:sz w:val="20"/>
          <w:szCs w:val="20"/>
        </w:rPr>
        <w:t>d)</w:t>
      </w:r>
      <w:r w:rsidRPr="006B5D07">
        <w:rPr>
          <w:rFonts w:ascii="Arial" w:hAnsi="Arial" w:cs="Arial"/>
          <w:sz w:val="20"/>
          <w:szCs w:val="20"/>
        </w:rPr>
        <w:t xml:space="preserve"> Instrúyase al Gerente de Obras Civiles para que ejecute el presente acuerdo. </w:t>
      </w:r>
      <w:r w:rsidRPr="006B5D07">
        <w:rPr>
          <w:rFonts w:ascii="Arial" w:hAnsi="Arial" w:cs="Arial"/>
          <w:b/>
          <w:sz w:val="20"/>
          <w:szCs w:val="20"/>
          <w:u w:val="single"/>
        </w:rPr>
        <w:t xml:space="preserve">Votación Unánime. </w:t>
      </w:r>
      <w:r w:rsidRPr="006B5D07">
        <w:rPr>
          <w:rFonts w:ascii="Arial" w:hAnsi="Arial" w:cs="Arial"/>
          <w:sz w:val="20"/>
          <w:szCs w:val="20"/>
        </w:rPr>
        <w:t xml:space="preserve">Comuníquese.”””””””””; </w:t>
      </w:r>
      <w:r w:rsidRPr="006B5D07">
        <w:rPr>
          <w:rFonts w:ascii="Arial" w:hAnsi="Arial" w:cs="Arial"/>
          <w:b/>
          <w:color w:val="000000"/>
          <w:sz w:val="20"/>
          <w:szCs w:val="20"/>
        </w:rPr>
        <w:t>n)</w:t>
      </w:r>
      <w:r w:rsidRPr="006B5D07">
        <w:rPr>
          <w:rFonts w:ascii="Arial" w:hAnsi="Arial" w:cs="Arial"/>
          <w:color w:val="000000"/>
          <w:sz w:val="20"/>
          <w:szCs w:val="20"/>
        </w:rPr>
        <w:t xml:space="preserve"> </w:t>
      </w:r>
      <w:r w:rsidRPr="006B5D07">
        <w:rPr>
          <w:rFonts w:ascii="Arial" w:hAnsi="Arial" w:cs="Arial"/>
          <w:b/>
          <w:color w:val="000000"/>
          <w:sz w:val="20"/>
          <w:szCs w:val="20"/>
          <w:u w:val="single"/>
        </w:rPr>
        <w:t>Informe de la Jefa de Recursos Humanos, Kriscia María Cortez Sanchez, personas que se han apegado al Retiro Voluntario:</w:t>
      </w:r>
      <w:r w:rsidRPr="006B5D07">
        <w:rPr>
          <w:rFonts w:ascii="Arial" w:hAnsi="Arial" w:cs="Arial"/>
          <w:color w:val="000000"/>
          <w:sz w:val="20"/>
          <w:szCs w:val="20"/>
        </w:rPr>
        <w:t xml:space="preserve"> </w:t>
      </w:r>
      <w:r w:rsidRPr="006B5D07">
        <w:rPr>
          <w:rFonts w:ascii="Arial" w:hAnsi="Arial" w:cs="Arial"/>
          <w:sz w:val="20"/>
          <w:szCs w:val="20"/>
        </w:rPr>
        <w:t xml:space="preserve"> Leída por la suscrita el informe presentado se toma el acuerdo siguiente: </w:t>
      </w:r>
      <w:r w:rsidRPr="006B5D07">
        <w:rPr>
          <w:rFonts w:ascii="Arial" w:hAnsi="Arial" w:cs="Arial"/>
          <w:b/>
          <w:sz w:val="20"/>
          <w:szCs w:val="20"/>
        </w:rPr>
        <w:t xml:space="preserve">ACUERDO NUMERO VEINTIDOS: </w:t>
      </w:r>
      <w:r w:rsidRPr="006B5D07">
        <w:rPr>
          <w:rFonts w:ascii="Arial" w:hAnsi="Arial" w:cs="Arial"/>
          <w:sz w:val="20"/>
          <w:szCs w:val="20"/>
        </w:rPr>
        <w:t xml:space="preserve">El Concejo Municipal habiendo escuchado a la Jefa del Departamento de Recursos Humanos, Licenciada Kriscia María Cortez Sanchez, quien manifiesta que los señores GRISELDA CRISTINA GUZMAN DE SANDOVAL Y JULIO ANTONIO QUIJADA BRUNO, han presentado su renuncia voluntaria, adhiriéndose al Decreto Cuatro, que contiene la Ordenanza Transitoria de Retiro Voluntario, que otorga el pago de una indemnización para aquellas personas que deseen renunciar, aprobada por el Concejo Municipal el día diecinueve de noviembre del año dos mil diecinueve,  por lo tanto, con base a las facultades legales, </w:t>
      </w:r>
      <w:r w:rsidRPr="006B5D07">
        <w:rPr>
          <w:rFonts w:ascii="Arial" w:hAnsi="Arial" w:cs="Arial"/>
          <w:b/>
          <w:sz w:val="20"/>
          <w:szCs w:val="20"/>
        </w:rPr>
        <w:t>ACUERDA: a)</w:t>
      </w:r>
      <w:r w:rsidRPr="006B5D07">
        <w:rPr>
          <w:rFonts w:ascii="Arial" w:hAnsi="Arial" w:cs="Arial"/>
          <w:sz w:val="20"/>
          <w:szCs w:val="20"/>
        </w:rPr>
        <w:t xml:space="preserve"> Aceptar la Renuncia Voluntaria del personal siguiente: 1. </w:t>
      </w:r>
      <w:r w:rsidRPr="006B5D07">
        <w:rPr>
          <w:rFonts w:ascii="Arial" w:hAnsi="Arial" w:cs="Arial"/>
          <w:b/>
          <w:sz w:val="20"/>
          <w:szCs w:val="20"/>
        </w:rPr>
        <w:t>GRISELDA CRISTINA GUZMAN DE SANDOVAL</w:t>
      </w:r>
      <w:r w:rsidRPr="006B5D07">
        <w:rPr>
          <w:rFonts w:ascii="Arial" w:hAnsi="Arial" w:cs="Arial"/>
          <w:sz w:val="20"/>
          <w:szCs w:val="20"/>
        </w:rPr>
        <w:t xml:space="preserve">, Jefa de Relaciones Públicas, a partir del día 30 de enero del año 2020; 2. </w:t>
      </w:r>
      <w:r w:rsidRPr="006B5D07">
        <w:rPr>
          <w:rFonts w:ascii="Arial" w:hAnsi="Arial" w:cs="Arial"/>
          <w:b/>
          <w:sz w:val="20"/>
          <w:szCs w:val="20"/>
        </w:rPr>
        <w:t>JULIO ANTONIO QUIJADA BRUNO,</w:t>
      </w:r>
      <w:r w:rsidRPr="006B5D07">
        <w:rPr>
          <w:rFonts w:ascii="Arial" w:hAnsi="Arial" w:cs="Arial"/>
          <w:sz w:val="20"/>
          <w:szCs w:val="20"/>
        </w:rPr>
        <w:t xml:space="preserve"> Auxiliar de Taller, a partir del día 29 de febrero del año 2020; </w:t>
      </w:r>
      <w:r w:rsidRPr="006B5D07">
        <w:rPr>
          <w:rFonts w:ascii="Arial" w:hAnsi="Arial" w:cs="Arial"/>
          <w:b/>
          <w:sz w:val="20"/>
          <w:szCs w:val="20"/>
        </w:rPr>
        <w:t>b)</w:t>
      </w:r>
      <w:r w:rsidRPr="006B5D07">
        <w:rPr>
          <w:rFonts w:ascii="Arial" w:hAnsi="Arial" w:cs="Arial"/>
          <w:sz w:val="20"/>
          <w:szCs w:val="20"/>
        </w:rPr>
        <w:t xml:space="preserve"> Instrúyase a la Tesorera Municipal para que realice el pago de la indemnización de los mismos de conformidad a lo que establece el Decreto Transitorio y Presupuesto aprobado, </w:t>
      </w:r>
      <w:r w:rsidRPr="006B5D07">
        <w:rPr>
          <w:rFonts w:ascii="Arial" w:hAnsi="Arial" w:cs="Arial"/>
          <w:b/>
          <w:sz w:val="20"/>
          <w:szCs w:val="20"/>
        </w:rPr>
        <w:t>c)</w:t>
      </w:r>
      <w:r w:rsidRPr="006B5D07">
        <w:rPr>
          <w:rFonts w:ascii="Arial" w:hAnsi="Arial" w:cs="Arial"/>
          <w:sz w:val="20"/>
          <w:szCs w:val="20"/>
        </w:rPr>
        <w:t xml:space="preserve"> Instrúyase a la Jefa de Recursos Humanos para que ejecute el presente acuerdo.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color w:val="000000"/>
          <w:sz w:val="20"/>
          <w:szCs w:val="20"/>
        </w:rPr>
        <w:t>ñ)</w:t>
      </w:r>
      <w:r w:rsidRPr="006B5D07">
        <w:rPr>
          <w:rFonts w:ascii="Arial" w:hAnsi="Arial" w:cs="Arial"/>
          <w:color w:val="000000"/>
          <w:sz w:val="20"/>
          <w:szCs w:val="20"/>
        </w:rPr>
        <w:t xml:space="preserve"> </w:t>
      </w:r>
      <w:r w:rsidRPr="006B5D07">
        <w:rPr>
          <w:rFonts w:ascii="Arial" w:hAnsi="Arial" w:cs="Arial"/>
          <w:b/>
          <w:color w:val="000000"/>
          <w:sz w:val="20"/>
          <w:szCs w:val="20"/>
          <w:u w:val="single"/>
        </w:rPr>
        <w:t>Informe de  trabajo de la Comisión LCAM:</w:t>
      </w:r>
      <w:r w:rsidRPr="006B5D07">
        <w:rPr>
          <w:rFonts w:ascii="Arial" w:hAnsi="Arial" w:cs="Arial"/>
          <w:color w:val="000000"/>
          <w:sz w:val="20"/>
          <w:szCs w:val="20"/>
        </w:rPr>
        <w:t xml:space="preserve"> Leída por la suscrita el informe presentado se toma el acuerdo siguiente: </w:t>
      </w:r>
      <w:r w:rsidRPr="006B5D07">
        <w:rPr>
          <w:rFonts w:ascii="Arial" w:hAnsi="Arial" w:cs="Arial"/>
          <w:sz w:val="20"/>
          <w:szCs w:val="20"/>
        </w:rPr>
        <w:t xml:space="preserve"> </w:t>
      </w:r>
      <w:r w:rsidRPr="006B5D07">
        <w:rPr>
          <w:rFonts w:ascii="Arial" w:hAnsi="Arial" w:cs="Arial"/>
          <w:b/>
          <w:sz w:val="20"/>
          <w:szCs w:val="20"/>
        </w:rPr>
        <w:t xml:space="preserve">ACUERDO NUMERO VEINTITRES: </w:t>
      </w:r>
      <w:r w:rsidRPr="006B5D07">
        <w:rPr>
          <w:rFonts w:ascii="Arial" w:hAnsi="Arial" w:cs="Arial"/>
          <w:sz w:val="20"/>
          <w:szCs w:val="20"/>
        </w:rPr>
        <w:t>El Concejo Municipal habiendo escuchado el Informe presentado por la Secretaria de la Comisión de la Carrera Administrativa Municipal, el cual literalmente dice:  Que d</w:t>
      </w:r>
      <w:r w:rsidRPr="006B5D07">
        <w:rPr>
          <w:rFonts w:ascii="Arial" w:hAnsi="Arial" w:cs="Arial"/>
          <w:color w:val="000000"/>
          <w:sz w:val="20"/>
          <w:szCs w:val="20"/>
          <w:lang w:eastAsia="es-SV"/>
        </w:rPr>
        <w:t>e conformidad a lo establecido en el artículo 21 de la Ley de la Carrera Administrativa Municipal y debido a que fui nombrada como Secretaria de la Comisión, a partir del día 14 de agosto del año 2019, remito informe de las actuaciones realizadas por la Comisión, del periodo comprendido del catorce de agosto del año dos mil diecinueve al catorce de enero del corriente año:</w:t>
      </w:r>
    </w:p>
    <w:p w:rsidR="00BB1893" w:rsidRPr="006B5D07" w:rsidRDefault="00BB1893" w:rsidP="00BB1893">
      <w:pPr>
        <w:spacing w:line="360" w:lineRule="auto"/>
        <w:jc w:val="both"/>
        <w:rPr>
          <w:rFonts w:ascii="Arial" w:hAnsi="Arial" w:cs="Arial"/>
          <w:b/>
          <w:color w:val="000000"/>
          <w:sz w:val="20"/>
          <w:szCs w:val="20"/>
          <w:u w:val="single"/>
          <w:lang w:eastAsia="es-SV"/>
        </w:rPr>
      </w:pPr>
      <w:r w:rsidRPr="006B5D07">
        <w:rPr>
          <w:rFonts w:ascii="Arial" w:hAnsi="Arial" w:cs="Arial"/>
          <w:b/>
          <w:color w:val="000000"/>
          <w:sz w:val="20"/>
          <w:szCs w:val="20"/>
          <w:u w:val="single"/>
          <w:lang w:eastAsia="es-SV"/>
        </w:rPr>
        <w:t xml:space="preserve">SUSPENCIONES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830"/>
        <w:gridCol w:w="1350"/>
        <w:gridCol w:w="1826"/>
        <w:gridCol w:w="1846"/>
      </w:tblGrid>
      <w:tr w:rsidR="00BB1893" w:rsidRPr="006B5D07" w:rsidTr="00DF61B9">
        <w:tc>
          <w:tcPr>
            <w:tcW w:w="1976" w:type="dxa"/>
            <w:shd w:val="clear" w:color="auto" w:fill="auto"/>
          </w:tcPr>
          <w:p w:rsidR="00BB1893" w:rsidRPr="006B5D07" w:rsidRDefault="00BB1893" w:rsidP="00DF61B9">
            <w:pPr>
              <w:spacing w:line="360" w:lineRule="auto"/>
              <w:jc w:val="center"/>
              <w:rPr>
                <w:rFonts w:ascii="Arial" w:hAnsi="Arial" w:cs="Arial"/>
                <w:b/>
                <w:sz w:val="20"/>
                <w:szCs w:val="20"/>
              </w:rPr>
            </w:pPr>
            <w:r w:rsidRPr="006B5D07">
              <w:rPr>
                <w:rFonts w:ascii="Arial" w:hAnsi="Arial" w:cs="Arial"/>
                <w:b/>
                <w:sz w:val="20"/>
                <w:szCs w:val="20"/>
              </w:rPr>
              <w:t>Nombre del Empleado</w:t>
            </w:r>
          </w:p>
        </w:tc>
        <w:tc>
          <w:tcPr>
            <w:tcW w:w="1830" w:type="dxa"/>
            <w:shd w:val="clear" w:color="auto" w:fill="auto"/>
          </w:tcPr>
          <w:p w:rsidR="00BB1893" w:rsidRPr="006B5D07" w:rsidRDefault="00BB1893" w:rsidP="00DF61B9">
            <w:pPr>
              <w:spacing w:line="360" w:lineRule="auto"/>
              <w:jc w:val="center"/>
              <w:rPr>
                <w:rFonts w:ascii="Arial" w:hAnsi="Arial" w:cs="Arial"/>
                <w:b/>
                <w:sz w:val="20"/>
                <w:szCs w:val="20"/>
              </w:rPr>
            </w:pPr>
            <w:r w:rsidRPr="006B5D07">
              <w:rPr>
                <w:rFonts w:ascii="Arial" w:hAnsi="Arial" w:cs="Arial"/>
                <w:b/>
                <w:sz w:val="20"/>
                <w:szCs w:val="20"/>
              </w:rPr>
              <w:t>Cargo</w:t>
            </w:r>
          </w:p>
        </w:tc>
        <w:tc>
          <w:tcPr>
            <w:tcW w:w="1350" w:type="dxa"/>
            <w:shd w:val="clear" w:color="auto" w:fill="auto"/>
          </w:tcPr>
          <w:p w:rsidR="00BB1893" w:rsidRPr="006B5D07" w:rsidRDefault="00BB1893" w:rsidP="00DF61B9">
            <w:pPr>
              <w:spacing w:line="360" w:lineRule="auto"/>
              <w:jc w:val="center"/>
              <w:rPr>
                <w:rFonts w:ascii="Arial" w:hAnsi="Arial" w:cs="Arial"/>
                <w:b/>
                <w:sz w:val="20"/>
                <w:szCs w:val="20"/>
              </w:rPr>
            </w:pPr>
            <w:r w:rsidRPr="006B5D07">
              <w:rPr>
                <w:rFonts w:ascii="Arial" w:hAnsi="Arial" w:cs="Arial"/>
                <w:b/>
                <w:sz w:val="20"/>
                <w:szCs w:val="20"/>
              </w:rPr>
              <w:t>Fecha de resolución</w:t>
            </w:r>
          </w:p>
        </w:tc>
        <w:tc>
          <w:tcPr>
            <w:tcW w:w="1826" w:type="dxa"/>
            <w:shd w:val="clear" w:color="auto" w:fill="auto"/>
          </w:tcPr>
          <w:p w:rsidR="00BB1893" w:rsidRPr="006B5D07" w:rsidRDefault="00BB1893" w:rsidP="00DF61B9">
            <w:pPr>
              <w:spacing w:line="360" w:lineRule="auto"/>
              <w:jc w:val="center"/>
              <w:rPr>
                <w:rFonts w:ascii="Arial" w:hAnsi="Arial" w:cs="Arial"/>
                <w:b/>
                <w:sz w:val="20"/>
                <w:szCs w:val="20"/>
              </w:rPr>
            </w:pPr>
            <w:r w:rsidRPr="006B5D07">
              <w:rPr>
                <w:rFonts w:ascii="Arial" w:hAnsi="Arial" w:cs="Arial"/>
                <w:b/>
                <w:sz w:val="20"/>
                <w:szCs w:val="20"/>
              </w:rPr>
              <w:t>Infracción</w:t>
            </w:r>
          </w:p>
        </w:tc>
        <w:tc>
          <w:tcPr>
            <w:tcW w:w="1846" w:type="dxa"/>
            <w:shd w:val="clear" w:color="auto" w:fill="auto"/>
          </w:tcPr>
          <w:p w:rsidR="00BB1893" w:rsidRPr="006B5D07" w:rsidRDefault="00BB1893" w:rsidP="00DF61B9">
            <w:pPr>
              <w:spacing w:line="360" w:lineRule="auto"/>
              <w:jc w:val="center"/>
              <w:rPr>
                <w:rFonts w:ascii="Arial" w:hAnsi="Arial" w:cs="Arial"/>
                <w:b/>
                <w:sz w:val="20"/>
                <w:szCs w:val="20"/>
              </w:rPr>
            </w:pPr>
            <w:r w:rsidRPr="006B5D07">
              <w:rPr>
                <w:rFonts w:ascii="Arial" w:hAnsi="Arial" w:cs="Arial"/>
                <w:b/>
                <w:sz w:val="20"/>
                <w:szCs w:val="20"/>
              </w:rPr>
              <w:t>Sanción</w:t>
            </w:r>
          </w:p>
        </w:tc>
      </w:tr>
      <w:tr w:rsidR="00BB1893" w:rsidRPr="006B5D07" w:rsidTr="00DF61B9">
        <w:tc>
          <w:tcPr>
            <w:tcW w:w="197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Eris Benjamín Rivas</w:t>
            </w:r>
          </w:p>
        </w:tc>
        <w:tc>
          <w:tcPr>
            <w:tcW w:w="1830"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Agente del CAM</w:t>
            </w:r>
          </w:p>
        </w:tc>
        <w:tc>
          <w:tcPr>
            <w:tcW w:w="1350" w:type="dxa"/>
            <w:shd w:val="clear" w:color="auto" w:fill="auto"/>
          </w:tcPr>
          <w:p w:rsidR="00BB1893" w:rsidRPr="006B5D07" w:rsidRDefault="00BB1893" w:rsidP="00DF61B9">
            <w:pPr>
              <w:spacing w:line="360" w:lineRule="auto"/>
              <w:jc w:val="both"/>
              <w:rPr>
                <w:rFonts w:ascii="Arial" w:hAnsi="Arial" w:cs="Arial"/>
                <w:sz w:val="20"/>
                <w:szCs w:val="20"/>
                <w:lang w:val="es-ES_tradnl"/>
              </w:rPr>
            </w:pPr>
            <w:r w:rsidRPr="006B5D07">
              <w:rPr>
                <w:rFonts w:ascii="Arial" w:hAnsi="Arial" w:cs="Arial"/>
                <w:sz w:val="20"/>
                <w:szCs w:val="20"/>
                <w:lang w:val="es-ES_tradnl"/>
              </w:rPr>
              <w:t>14 de agosto 2019</w:t>
            </w:r>
          </w:p>
        </w:tc>
        <w:tc>
          <w:tcPr>
            <w:tcW w:w="182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lang w:val="es-ES_tradnl"/>
              </w:rPr>
              <w:t xml:space="preserve">Incumplimiento a los artículos 60 numeral 1 y 2 de la LCAM, </w:t>
            </w:r>
            <w:r w:rsidRPr="006B5D07">
              <w:rPr>
                <w:rFonts w:ascii="Arial" w:hAnsi="Arial" w:cs="Arial"/>
                <w:sz w:val="20"/>
                <w:szCs w:val="20"/>
                <w:lang w:val="es-ES"/>
              </w:rPr>
              <w:t>56 literal a), 57 literal a) y 63 literal c) y j) del Reglamento Interno de Trabajo. (Ausentarse de sus labores, beber bebidas embriagantes en horas laborales)</w:t>
            </w:r>
          </w:p>
        </w:tc>
        <w:tc>
          <w:tcPr>
            <w:tcW w:w="184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 xml:space="preserve">30 días sin goce de salario </w:t>
            </w:r>
          </w:p>
        </w:tc>
      </w:tr>
      <w:tr w:rsidR="00BB1893" w:rsidRPr="006B5D07" w:rsidTr="00DF61B9">
        <w:tc>
          <w:tcPr>
            <w:tcW w:w="197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 xml:space="preserve">Elmer Robinson Membreño </w:t>
            </w:r>
          </w:p>
        </w:tc>
        <w:tc>
          <w:tcPr>
            <w:tcW w:w="1830"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Agente del CAM</w:t>
            </w:r>
          </w:p>
        </w:tc>
        <w:tc>
          <w:tcPr>
            <w:tcW w:w="1350" w:type="dxa"/>
            <w:shd w:val="clear" w:color="auto" w:fill="auto"/>
          </w:tcPr>
          <w:p w:rsidR="00BB1893" w:rsidRPr="006B5D07" w:rsidRDefault="00BB1893" w:rsidP="00DF61B9">
            <w:pPr>
              <w:spacing w:line="360" w:lineRule="auto"/>
              <w:jc w:val="both"/>
              <w:rPr>
                <w:rFonts w:ascii="Arial" w:hAnsi="Arial" w:cs="Arial"/>
                <w:sz w:val="20"/>
                <w:szCs w:val="20"/>
                <w:lang w:val="es-ES_tradnl"/>
              </w:rPr>
            </w:pPr>
            <w:r w:rsidRPr="006B5D07">
              <w:rPr>
                <w:rFonts w:ascii="Arial" w:hAnsi="Arial" w:cs="Arial"/>
                <w:sz w:val="20"/>
                <w:szCs w:val="20"/>
                <w:lang w:val="es-ES_tradnl"/>
              </w:rPr>
              <w:t>14 de agosto 2019</w:t>
            </w:r>
          </w:p>
        </w:tc>
        <w:tc>
          <w:tcPr>
            <w:tcW w:w="182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lang w:val="es-ES_tradnl"/>
              </w:rPr>
              <w:t xml:space="preserve">Incumplimiento a los artículos 60 numeral 1 y 2 de la LCAM, </w:t>
            </w:r>
            <w:r w:rsidRPr="006B5D07">
              <w:rPr>
                <w:rFonts w:ascii="Arial" w:hAnsi="Arial" w:cs="Arial"/>
                <w:sz w:val="20"/>
                <w:szCs w:val="20"/>
                <w:lang w:val="es-ES"/>
              </w:rPr>
              <w:t>56 literal a), 57 literal a) y 63 literal c) y j) del Reglamento Interno de Trabajo</w:t>
            </w:r>
          </w:p>
        </w:tc>
        <w:tc>
          <w:tcPr>
            <w:tcW w:w="184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 xml:space="preserve">30 días sin goce de salario </w:t>
            </w:r>
          </w:p>
        </w:tc>
      </w:tr>
      <w:tr w:rsidR="00BB1893" w:rsidRPr="006B5D07" w:rsidTr="00DF61B9">
        <w:tc>
          <w:tcPr>
            <w:tcW w:w="197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ANA DELMY RIVAS,</w:t>
            </w:r>
          </w:p>
        </w:tc>
        <w:tc>
          <w:tcPr>
            <w:tcW w:w="1830"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Agente del CAM</w:t>
            </w:r>
          </w:p>
        </w:tc>
        <w:tc>
          <w:tcPr>
            <w:tcW w:w="1350" w:type="dxa"/>
            <w:shd w:val="clear" w:color="auto" w:fill="auto"/>
          </w:tcPr>
          <w:p w:rsidR="00BB1893" w:rsidRPr="006B5D07" w:rsidRDefault="00BB1893" w:rsidP="00DF61B9">
            <w:pPr>
              <w:spacing w:line="360" w:lineRule="auto"/>
              <w:jc w:val="both"/>
              <w:rPr>
                <w:rFonts w:ascii="Arial" w:hAnsi="Arial" w:cs="Arial"/>
                <w:sz w:val="20"/>
                <w:szCs w:val="20"/>
                <w:lang w:val="es-ES_tradnl"/>
              </w:rPr>
            </w:pPr>
            <w:r w:rsidRPr="006B5D07">
              <w:rPr>
                <w:rFonts w:ascii="Arial" w:hAnsi="Arial" w:cs="Arial"/>
                <w:sz w:val="20"/>
                <w:szCs w:val="20"/>
                <w:lang w:val="es-ES_tradnl"/>
              </w:rPr>
              <w:t>7 de Diciembre 2019</w:t>
            </w:r>
          </w:p>
        </w:tc>
        <w:tc>
          <w:tcPr>
            <w:tcW w:w="1826" w:type="dxa"/>
            <w:shd w:val="clear" w:color="auto" w:fill="auto"/>
          </w:tcPr>
          <w:p w:rsidR="00BB1893" w:rsidRPr="006B5D07" w:rsidRDefault="00BB1893" w:rsidP="00DF61B9">
            <w:pPr>
              <w:spacing w:line="360" w:lineRule="auto"/>
              <w:jc w:val="both"/>
              <w:rPr>
                <w:rFonts w:ascii="Arial" w:hAnsi="Arial" w:cs="Arial"/>
                <w:sz w:val="20"/>
                <w:szCs w:val="20"/>
                <w:lang w:val="es-ES_tradnl"/>
              </w:rPr>
            </w:pPr>
            <w:r w:rsidRPr="006B5D07">
              <w:rPr>
                <w:rFonts w:ascii="Arial" w:hAnsi="Arial" w:cs="Arial"/>
                <w:sz w:val="20"/>
                <w:szCs w:val="20"/>
              </w:rPr>
              <w:t>Incumplimiento a los artículos 56 literal a), 57, literal a), del Reglamento Interno de Trabajo y articulo 60 numeral 1 y 2 de la Ley de la Carrera Administrativa Municipal. (Ausentarse de sus labores sin autorización)</w:t>
            </w:r>
          </w:p>
        </w:tc>
        <w:tc>
          <w:tcPr>
            <w:tcW w:w="1846"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7 días sin goce de salario.</w:t>
            </w:r>
          </w:p>
        </w:tc>
      </w:tr>
    </w:tbl>
    <w:p w:rsidR="00BB1893" w:rsidRPr="006B5D07" w:rsidRDefault="00BB1893" w:rsidP="00BB1893">
      <w:pPr>
        <w:spacing w:line="360" w:lineRule="auto"/>
        <w:jc w:val="both"/>
        <w:rPr>
          <w:rFonts w:ascii="Arial" w:hAnsi="Arial" w:cs="Arial"/>
          <w:sz w:val="20"/>
          <w:szCs w:val="20"/>
        </w:rPr>
      </w:pPr>
    </w:p>
    <w:p w:rsidR="00BB1893" w:rsidRPr="006B5D07" w:rsidRDefault="00BB1893" w:rsidP="00BB1893">
      <w:pPr>
        <w:spacing w:line="360" w:lineRule="auto"/>
        <w:jc w:val="both"/>
        <w:rPr>
          <w:rFonts w:ascii="Arial" w:hAnsi="Arial" w:cs="Arial"/>
          <w:b/>
          <w:sz w:val="20"/>
          <w:szCs w:val="20"/>
          <w:u w:val="single"/>
        </w:rPr>
      </w:pPr>
      <w:r w:rsidRPr="006B5D07">
        <w:rPr>
          <w:rFonts w:ascii="Arial" w:hAnsi="Arial" w:cs="Arial"/>
          <w:b/>
          <w:sz w:val="20"/>
          <w:szCs w:val="20"/>
          <w:u w:val="single"/>
        </w:rPr>
        <w:t>PROCESOS DE CONTRATACIÓN REALIZADOS.</w:t>
      </w:r>
    </w:p>
    <w:p w:rsidR="00BB1893" w:rsidRPr="006B5D07" w:rsidRDefault="00BB1893" w:rsidP="00BB1893">
      <w:pPr>
        <w:spacing w:line="360" w:lineRule="auto"/>
        <w:jc w:val="both"/>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45"/>
        <w:gridCol w:w="2167"/>
        <w:gridCol w:w="2305"/>
      </w:tblGrid>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b/>
                <w:sz w:val="20"/>
                <w:szCs w:val="20"/>
              </w:rPr>
            </w:pPr>
            <w:r w:rsidRPr="006B5D07">
              <w:rPr>
                <w:rFonts w:ascii="Arial" w:hAnsi="Arial" w:cs="Arial"/>
                <w:b/>
                <w:sz w:val="20"/>
                <w:szCs w:val="20"/>
              </w:rPr>
              <w:t>Nombre de la Plaza</w:t>
            </w:r>
          </w:p>
        </w:tc>
        <w:tc>
          <w:tcPr>
            <w:tcW w:w="2263" w:type="dxa"/>
            <w:shd w:val="clear" w:color="auto" w:fill="auto"/>
          </w:tcPr>
          <w:p w:rsidR="00BB1893" w:rsidRPr="006B5D07" w:rsidRDefault="00BB1893" w:rsidP="00DF61B9">
            <w:pPr>
              <w:spacing w:line="360" w:lineRule="auto"/>
              <w:jc w:val="both"/>
              <w:rPr>
                <w:rFonts w:ascii="Arial" w:hAnsi="Arial" w:cs="Arial"/>
                <w:b/>
                <w:sz w:val="20"/>
                <w:szCs w:val="20"/>
              </w:rPr>
            </w:pPr>
            <w:r w:rsidRPr="006B5D07">
              <w:rPr>
                <w:rFonts w:ascii="Arial" w:hAnsi="Arial" w:cs="Arial"/>
                <w:b/>
                <w:sz w:val="20"/>
                <w:szCs w:val="20"/>
              </w:rPr>
              <w:t>Tipo de Proceso realizado</w:t>
            </w:r>
          </w:p>
        </w:tc>
        <w:tc>
          <w:tcPr>
            <w:tcW w:w="2264" w:type="dxa"/>
            <w:shd w:val="clear" w:color="auto" w:fill="auto"/>
          </w:tcPr>
          <w:p w:rsidR="00BB1893" w:rsidRPr="006B5D07" w:rsidRDefault="00BB1893" w:rsidP="00DF61B9">
            <w:pPr>
              <w:spacing w:line="360" w:lineRule="auto"/>
              <w:jc w:val="both"/>
              <w:rPr>
                <w:rFonts w:ascii="Arial" w:hAnsi="Arial" w:cs="Arial"/>
                <w:b/>
                <w:sz w:val="20"/>
                <w:szCs w:val="20"/>
              </w:rPr>
            </w:pPr>
            <w:r w:rsidRPr="006B5D07">
              <w:rPr>
                <w:rFonts w:ascii="Arial" w:hAnsi="Arial" w:cs="Arial"/>
                <w:b/>
                <w:sz w:val="20"/>
                <w:szCs w:val="20"/>
              </w:rPr>
              <w:t>Fecha de Resolución</w:t>
            </w:r>
          </w:p>
        </w:tc>
        <w:tc>
          <w:tcPr>
            <w:tcW w:w="2264" w:type="dxa"/>
            <w:shd w:val="clear" w:color="auto" w:fill="auto"/>
          </w:tcPr>
          <w:p w:rsidR="00BB1893" w:rsidRPr="006B5D07" w:rsidRDefault="00BB1893" w:rsidP="00DF61B9">
            <w:pPr>
              <w:spacing w:line="360" w:lineRule="auto"/>
              <w:jc w:val="both"/>
              <w:rPr>
                <w:rFonts w:ascii="Arial" w:hAnsi="Arial" w:cs="Arial"/>
                <w:b/>
                <w:sz w:val="20"/>
                <w:szCs w:val="20"/>
              </w:rPr>
            </w:pPr>
            <w:r w:rsidRPr="006B5D07">
              <w:rPr>
                <w:rFonts w:ascii="Arial" w:hAnsi="Arial" w:cs="Arial"/>
                <w:b/>
                <w:sz w:val="20"/>
                <w:szCs w:val="20"/>
              </w:rPr>
              <w:t xml:space="preserve">Nombre de Terna propuesta </w:t>
            </w:r>
          </w:p>
        </w:tc>
      </w:tr>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02 Auxiliares de Medio Ambiente</w:t>
            </w:r>
          </w:p>
        </w:tc>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Concurso Abierto</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05 de septiembre 2019</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Gladis Esther Rivas Fuentes y Jorge Alberto Bautista Rodríguez.</w:t>
            </w:r>
          </w:p>
        </w:tc>
      </w:tr>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01 Auxiliar de Medio Ambiente que posea licencia</w:t>
            </w:r>
          </w:p>
        </w:tc>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Concurso Abierto</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05 de septiembre 2019</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Juan Antonio Sánchez Rivera</w:t>
            </w:r>
          </w:p>
        </w:tc>
      </w:tr>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02 Agentes del CAM</w:t>
            </w:r>
          </w:p>
        </w:tc>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Concurso Abierto</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20 de septiembre 2019</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HENRRY RAMIREZ LOPEZ y a R</w:t>
            </w:r>
            <w:r w:rsidRPr="006B5D07">
              <w:rPr>
                <w:rFonts w:ascii="Arial" w:hAnsi="Arial" w:cs="Arial"/>
                <w:caps/>
                <w:sz w:val="20"/>
                <w:szCs w:val="20"/>
              </w:rPr>
              <w:t>afael Antonio Castro Monge</w:t>
            </w:r>
          </w:p>
        </w:tc>
      </w:tr>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Delegado Contravencional y Secretario de actuaciones</w:t>
            </w:r>
          </w:p>
        </w:tc>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Concurso Abierto</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20 de septiembre 2019</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u w:val="single"/>
              </w:rPr>
              <w:t>DELEGADO CONTRAVENCIONAL</w:t>
            </w:r>
            <w:r w:rsidRPr="006B5D07">
              <w:rPr>
                <w:rFonts w:ascii="Arial" w:hAnsi="Arial" w:cs="Arial"/>
                <w:sz w:val="20"/>
                <w:szCs w:val="20"/>
              </w:rPr>
              <w:t xml:space="preserve">: Nedda Rebeca Velasco Zometa, y </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u w:val="single"/>
              </w:rPr>
              <w:t>SECRETARIO DE ACTUACIONE</w:t>
            </w:r>
            <w:r w:rsidRPr="006B5D07">
              <w:rPr>
                <w:rFonts w:ascii="Arial" w:hAnsi="Arial" w:cs="Arial"/>
                <w:b/>
                <w:sz w:val="20"/>
                <w:szCs w:val="20"/>
              </w:rPr>
              <w:t>S:</w:t>
            </w:r>
            <w:r w:rsidRPr="006B5D07">
              <w:rPr>
                <w:rFonts w:ascii="Arial" w:hAnsi="Arial" w:cs="Arial"/>
                <w:sz w:val="20"/>
                <w:szCs w:val="20"/>
              </w:rPr>
              <w:t xml:space="preserve"> Elisandra Marisela Mercedes Barrios</w:t>
            </w:r>
          </w:p>
        </w:tc>
      </w:tr>
      <w:tr w:rsidR="00BB1893" w:rsidRPr="006B5D07" w:rsidTr="00DF61B9">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 xml:space="preserve">03 </w:t>
            </w:r>
            <w:r w:rsidRPr="006B5D07">
              <w:rPr>
                <w:rFonts w:ascii="Arial" w:hAnsi="Arial" w:cs="Arial"/>
                <w:sz w:val="20"/>
                <w:szCs w:val="20"/>
              </w:rPr>
              <w:t>Plazas de Auxiliar de Unidad de Medio Ambiente</w:t>
            </w:r>
          </w:p>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 xml:space="preserve"> </w:t>
            </w:r>
            <w:r w:rsidRPr="006B5D07">
              <w:rPr>
                <w:rFonts w:ascii="Arial" w:hAnsi="Arial" w:cs="Arial"/>
                <w:b/>
                <w:sz w:val="20"/>
                <w:szCs w:val="20"/>
              </w:rPr>
              <w:t>05</w:t>
            </w:r>
            <w:r w:rsidRPr="006B5D07">
              <w:rPr>
                <w:rFonts w:ascii="Arial" w:hAnsi="Arial" w:cs="Arial"/>
                <w:sz w:val="20"/>
                <w:szCs w:val="20"/>
              </w:rPr>
              <w:t xml:space="preserve"> plazas para Agentes del CAM, 01 Plaza para Recepcionista</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01</w:t>
            </w:r>
            <w:r w:rsidRPr="006B5D07">
              <w:rPr>
                <w:rFonts w:ascii="Arial" w:hAnsi="Arial" w:cs="Arial"/>
                <w:sz w:val="20"/>
                <w:szCs w:val="20"/>
              </w:rPr>
              <w:t xml:space="preserve"> Plaza para Ordenanza de Mercado Municipal</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01</w:t>
            </w:r>
            <w:r w:rsidRPr="006B5D07">
              <w:rPr>
                <w:rFonts w:ascii="Arial" w:hAnsi="Arial" w:cs="Arial"/>
                <w:sz w:val="20"/>
                <w:szCs w:val="20"/>
              </w:rPr>
              <w:t xml:space="preserve"> Plaza para Encargado de Ordenamiento y Desarrollo Territorial.</w:t>
            </w:r>
          </w:p>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 xml:space="preserve"> </w:t>
            </w:r>
            <w:r w:rsidRPr="006B5D07">
              <w:rPr>
                <w:rFonts w:ascii="Arial" w:hAnsi="Arial" w:cs="Arial"/>
                <w:b/>
                <w:sz w:val="20"/>
                <w:szCs w:val="20"/>
              </w:rPr>
              <w:t>01</w:t>
            </w:r>
            <w:r w:rsidRPr="006B5D07">
              <w:rPr>
                <w:rFonts w:ascii="Arial" w:hAnsi="Arial" w:cs="Arial"/>
                <w:sz w:val="20"/>
                <w:szCs w:val="20"/>
              </w:rPr>
              <w:t xml:space="preserve"> Plaza para Fiscalizador.</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01</w:t>
            </w:r>
            <w:r w:rsidRPr="006B5D07">
              <w:rPr>
                <w:rFonts w:ascii="Arial" w:hAnsi="Arial" w:cs="Arial"/>
                <w:sz w:val="20"/>
                <w:szCs w:val="20"/>
              </w:rPr>
              <w:t xml:space="preserve"> Plaza para Auxiliar de Relaciones Publicas y Comunicaciones.</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01</w:t>
            </w:r>
            <w:r w:rsidRPr="006B5D07">
              <w:rPr>
                <w:rFonts w:ascii="Arial" w:hAnsi="Arial" w:cs="Arial"/>
                <w:sz w:val="20"/>
                <w:szCs w:val="20"/>
              </w:rPr>
              <w:t xml:space="preserve"> Plaza para Encargado de Gestión de Cooperación, y </w:t>
            </w:r>
          </w:p>
          <w:p w:rsidR="00BB1893" w:rsidRPr="006B5D07" w:rsidRDefault="00BB1893" w:rsidP="00DF61B9">
            <w:pPr>
              <w:spacing w:line="360" w:lineRule="auto"/>
              <w:jc w:val="both"/>
              <w:rPr>
                <w:rFonts w:ascii="Arial" w:hAnsi="Arial" w:cs="Arial"/>
                <w:sz w:val="20"/>
                <w:szCs w:val="20"/>
              </w:rPr>
            </w:pPr>
            <w:r w:rsidRPr="006B5D07">
              <w:rPr>
                <w:rFonts w:ascii="Arial" w:hAnsi="Arial" w:cs="Arial"/>
                <w:b/>
                <w:sz w:val="20"/>
                <w:szCs w:val="20"/>
              </w:rPr>
              <w:t>01</w:t>
            </w:r>
            <w:r w:rsidRPr="006B5D07">
              <w:rPr>
                <w:rFonts w:ascii="Arial" w:hAnsi="Arial" w:cs="Arial"/>
                <w:sz w:val="20"/>
                <w:szCs w:val="20"/>
              </w:rPr>
              <w:t xml:space="preserve"> plaza para Auxiliar de UFI</w:t>
            </w:r>
          </w:p>
        </w:tc>
        <w:tc>
          <w:tcPr>
            <w:tcW w:w="2263"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Concurso de Ascenso</w:t>
            </w:r>
          </w:p>
        </w:tc>
        <w:tc>
          <w:tcPr>
            <w:tcW w:w="2264" w:type="dxa"/>
            <w:shd w:val="clear" w:color="auto" w:fill="auto"/>
          </w:tcPr>
          <w:p w:rsidR="00BB1893" w:rsidRPr="006B5D07" w:rsidRDefault="00BB1893" w:rsidP="00DF61B9">
            <w:pPr>
              <w:spacing w:line="360" w:lineRule="auto"/>
              <w:jc w:val="both"/>
              <w:rPr>
                <w:rFonts w:ascii="Arial" w:hAnsi="Arial" w:cs="Arial"/>
                <w:sz w:val="20"/>
                <w:szCs w:val="20"/>
              </w:rPr>
            </w:pPr>
            <w:r w:rsidRPr="006B5D07">
              <w:rPr>
                <w:rFonts w:ascii="Arial" w:hAnsi="Arial" w:cs="Arial"/>
                <w:sz w:val="20"/>
                <w:szCs w:val="20"/>
              </w:rPr>
              <w:t>07 de enero 2020</w:t>
            </w:r>
          </w:p>
        </w:tc>
        <w:tc>
          <w:tcPr>
            <w:tcW w:w="2264" w:type="dxa"/>
            <w:shd w:val="clear" w:color="auto" w:fill="auto"/>
          </w:tcPr>
          <w:p w:rsidR="00BB1893" w:rsidRPr="006B5D07" w:rsidRDefault="00BB1893" w:rsidP="00DF61B9">
            <w:pPr>
              <w:spacing w:line="360" w:lineRule="auto"/>
              <w:jc w:val="center"/>
              <w:rPr>
                <w:rFonts w:ascii="Arial" w:hAnsi="Arial" w:cs="Arial"/>
                <w:sz w:val="20"/>
                <w:szCs w:val="20"/>
              </w:rPr>
            </w:pPr>
            <w:r w:rsidRPr="006B5D07">
              <w:rPr>
                <w:rFonts w:ascii="Arial" w:hAnsi="Arial" w:cs="Arial"/>
                <w:sz w:val="20"/>
                <w:szCs w:val="20"/>
              </w:rPr>
              <w:t>En tramite</w:t>
            </w:r>
          </w:p>
        </w:tc>
      </w:tr>
    </w:tbl>
    <w:p w:rsidR="00BB1893" w:rsidRPr="006B5D07" w:rsidRDefault="00BB1893" w:rsidP="00BB1893">
      <w:pPr>
        <w:spacing w:line="360" w:lineRule="auto"/>
        <w:jc w:val="both"/>
        <w:rPr>
          <w:rFonts w:ascii="Arial" w:hAnsi="Arial" w:cs="Arial"/>
          <w:b/>
          <w:sz w:val="20"/>
          <w:szCs w:val="20"/>
        </w:rPr>
      </w:pPr>
      <w:r w:rsidRPr="006B5D07">
        <w:rPr>
          <w:rFonts w:ascii="Arial" w:hAnsi="Arial" w:cs="Arial"/>
          <w:sz w:val="20"/>
          <w:szCs w:val="20"/>
        </w:rPr>
        <w:t xml:space="preserve">No omito manifestar, que en los procesos de contratación realizados no se remite terna de los candidatos mejor evaluados, al Alcalde municipal debido a que, cuando se revisan los currículos presentados dentro del proceso de selección y se evalúan, únicamente se seleccionan a los que cumplen con todos los requisitos de las respectivas plazas. Por tanto, en uso de las facultades legales conferidas, </w:t>
      </w:r>
      <w:r w:rsidRPr="006B5D07">
        <w:rPr>
          <w:rFonts w:ascii="Arial" w:hAnsi="Arial" w:cs="Arial"/>
          <w:b/>
          <w:sz w:val="20"/>
          <w:szCs w:val="20"/>
        </w:rPr>
        <w:t>ACUERDA:</w:t>
      </w:r>
      <w:r w:rsidRPr="006B5D07">
        <w:rPr>
          <w:rFonts w:ascii="Arial" w:hAnsi="Arial" w:cs="Arial"/>
          <w:sz w:val="20"/>
          <w:szCs w:val="20"/>
        </w:rPr>
        <w:t xml:space="preserve"> Darse por enterados del informe presentado por la Comisión de la Carrera Administrativa Municipal del periodo de 14 de agosto del 2019 al catorce de enero del año 2020.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sz w:val="20"/>
          <w:szCs w:val="20"/>
        </w:rPr>
        <w:t>PUNTO SEIS: VARIOS:</w:t>
      </w:r>
      <w:r w:rsidRPr="006B5D07">
        <w:rPr>
          <w:rFonts w:ascii="Arial" w:hAnsi="Arial" w:cs="Arial"/>
          <w:sz w:val="20"/>
          <w:szCs w:val="20"/>
        </w:rPr>
        <w:t xml:space="preserve"> El Gerente General presenta al Pleno solicitud y necesidad de seguir arrendando el local donde </w:t>
      </w:r>
      <w:r w:rsidRPr="006B5D07">
        <w:rPr>
          <w:rFonts w:ascii="Arial" w:hAnsi="Arial" w:cs="Arial"/>
          <w:color w:val="000000"/>
          <w:sz w:val="20"/>
          <w:szCs w:val="20"/>
        </w:rPr>
        <w:t xml:space="preserve">funciona la Unidad Municipal del Adulto Mayor, así como la necesidad de Asignarle el Fondo Circulante a Xiomara Alexandra Nerio Torres, debido a que Marielos Lisbeth Zometa Martinez, ha sido trasladada a la colecturía ya no puede seguirlo llevando, escuchados que han sido los puntos y discutidos los mismos se toman los acuerdos siguientes: </w:t>
      </w:r>
      <w:r w:rsidRPr="006B5D07">
        <w:rPr>
          <w:rFonts w:ascii="Arial" w:hAnsi="Arial" w:cs="Arial"/>
          <w:b/>
          <w:sz w:val="20"/>
          <w:szCs w:val="20"/>
        </w:rPr>
        <w:t xml:space="preserve">ACUERDO NUMERO VEINTICUATRO: </w:t>
      </w:r>
      <w:r w:rsidRPr="006B5D07">
        <w:rPr>
          <w:rFonts w:ascii="Arial" w:hAnsi="Arial" w:cs="Arial"/>
          <w:sz w:val="20"/>
          <w:szCs w:val="20"/>
        </w:rPr>
        <w:t xml:space="preserve">El Concejo Municipal habiendo escuchado solicitud presentada por el Gerente General, mediante el cual manifiesta: Que el arrendamiento del inmueble donde se encuentra funcionando la Unidad Municipal de Adulto Mayor,  vence el día 31 de enero del presente año, por lo que solicita se prorrogue dicho contrato por el plazo de once meses es decir hasta el 31 de diciembre del año dos mil veinte, por un monto de DOSCIENTOS VEINTIDOS DOLARES CON VEINTIDOS CENTAVOS DE DÓLAR DE LOS ESTADOS UNIDOS DE AMERICA ($222.22). Este Concejo Municipal, considerando que el inmueble cumple con los requisitos de conveniencia tanto en el precio como en la ubicación y siendo que la arrendante está en la disposición de prorrogar el contrato anterior o dar en arrendamiento dicho bien por un precio mayor, es necesario celebrar un nuevo contrato por el precio correspondiente por el plazo de once meses, por lo que de conformidad a lo que establece el artículo 30 numeral 8 y 18 del Código Municipal, </w:t>
      </w:r>
      <w:r w:rsidRPr="006B5D07">
        <w:rPr>
          <w:rFonts w:ascii="Arial" w:hAnsi="Arial" w:cs="Arial"/>
          <w:b/>
          <w:sz w:val="20"/>
          <w:szCs w:val="20"/>
        </w:rPr>
        <w:t>ACUERDA: a</w:t>
      </w:r>
      <w:r w:rsidRPr="006B5D07">
        <w:rPr>
          <w:rFonts w:ascii="Arial" w:hAnsi="Arial" w:cs="Arial"/>
          <w:b/>
          <w:color w:val="000000"/>
          <w:sz w:val="20"/>
          <w:szCs w:val="20"/>
          <w:lang w:eastAsia="es-SV"/>
        </w:rPr>
        <w:t xml:space="preserve">) </w:t>
      </w:r>
      <w:r w:rsidRPr="006B5D07">
        <w:rPr>
          <w:rFonts w:ascii="Arial" w:hAnsi="Arial" w:cs="Arial"/>
          <w:color w:val="000000"/>
          <w:sz w:val="20"/>
          <w:szCs w:val="20"/>
          <w:lang w:eastAsia="es-SV"/>
        </w:rPr>
        <w:t xml:space="preserve">Aprobar la Contratación </w:t>
      </w:r>
      <w:r w:rsidRPr="006B5D07">
        <w:rPr>
          <w:rFonts w:ascii="Arial" w:hAnsi="Arial" w:cs="Arial"/>
          <w:sz w:val="20"/>
          <w:szCs w:val="20"/>
          <w:shd w:val="clear" w:color="auto" w:fill="FFFFFF"/>
        </w:rPr>
        <w:t xml:space="preserve">de un nuevo contrato de arrendamiento con la señora </w:t>
      </w:r>
      <w:r w:rsidRPr="006B5D07">
        <w:rPr>
          <w:rFonts w:ascii="Arial" w:hAnsi="Arial" w:cs="Arial"/>
          <w:color w:val="000000"/>
          <w:sz w:val="20"/>
          <w:szCs w:val="20"/>
          <w:lang w:eastAsia="es-SV"/>
        </w:rPr>
        <w:t>RUFINA MONTERROSA DE SERRANO</w:t>
      </w:r>
      <w:r w:rsidRPr="006B5D07">
        <w:rPr>
          <w:rFonts w:ascii="Arial" w:hAnsi="Arial" w:cs="Arial"/>
          <w:sz w:val="20"/>
          <w:szCs w:val="20"/>
        </w:rPr>
        <w:t xml:space="preserve">, por un monto de </w:t>
      </w:r>
      <w:r w:rsidRPr="006B5D07">
        <w:rPr>
          <w:rFonts w:ascii="Arial" w:hAnsi="Arial" w:cs="Arial"/>
          <w:b/>
          <w:sz w:val="20"/>
          <w:szCs w:val="20"/>
        </w:rPr>
        <w:t>DOSCIENTOS VEINTIDOS DOLARES CON VEINTIDOS CENTAVOS DE DÓLAR DE LOS ESTADOS UNIDOS DE AMERICA</w:t>
      </w:r>
      <w:r w:rsidRPr="006B5D07">
        <w:rPr>
          <w:rFonts w:ascii="Arial" w:hAnsi="Arial" w:cs="Arial"/>
          <w:sz w:val="20"/>
          <w:szCs w:val="20"/>
        </w:rPr>
        <w:t xml:space="preserve"> ($222.22), mensuales, haciendo un total de </w:t>
      </w:r>
      <w:r w:rsidRPr="006B5D07">
        <w:rPr>
          <w:rFonts w:ascii="Arial" w:hAnsi="Arial" w:cs="Arial"/>
          <w:b/>
          <w:sz w:val="20"/>
          <w:szCs w:val="20"/>
        </w:rPr>
        <w:t xml:space="preserve">DOS MIL CUATROCIENTOS CUARENTA Y CUATRO DOLARES CON CUARENTA Y DOS CENTAVOS DE DÓLAR DE LOS ESTADOS UNIDOS DE AMERICA </w:t>
      </w:r>
      <w:r w:rsidRPr="006B5D07">
        <w:rPr>
          <w:rFonts w:ascii="Arial" w:hAnsi="Arial" w:cs="Arial"/>
          <w:sz w:val="20"/>
          <w:szCs w:val="20"/>
        </w:rPr>
        <w:t>($2,444.42),</w:t>
      </w:r>
      <w:r w:rsidRPr="006B5D07">
        <w:rPr>
          <w:rFonts w:ascii="Arial" w:hAnsi="Arial" w:cs="Arial"/>
          <w:b/>
          <w:sz w:val="20"/>
          <w:szCs w:val="20"/>
        </w:rPr>
        <w:t xml:space="preserve"> </w:t>
      </w:r>
      <w:r w:rsidRPr="006B5D07">
        <w:rPr>
          <w:rFonts w:ascii="Arial" w:hAnsi="Arial" w:cs="Arial"/>
          <w:sz w:val="20"/>
          <w:szCs w:val="20"/>
        </w:rPr>
        <w:t>con el Impuesto de Renta incluido</w:t>
      </w:r>
      <w:r w:rsidRPr="006B5D07">
        <w:rPr>
          <w:rFonts w:ascii="Arial" w:hAnsi="Arial" w:cs="Arial"/>
          <w:sz w:val="20"/>
          <w:szCs w:val="20"/>
          <w:shd w:val="clear" w:color="auto" w:fill="FFFFFF"/>
        </w:rPr>
        <w:t xml:space="preserve">; para un plazo de once meses, comprendido a partir del día uno de febrero del año 2020 hasta el treinta y uno de diciembre del mismo año, pudiendo ser prorrogable; </w:t>
      </w:r>
      <w:r w:rsidRPr="006B5D07">
        <w:rPr>
          <w:rFonts w:ascii="Arial" w:hAnsi="Arial" w:cs="Arial"/>
          <w:b/>
          <w:sz w:val="20"/>
          <w:szCs w:val="20"/>
          <w:shd w:val="clear" w:color="auto" w:fill="FFFFFF"/>
        </w:rPr>
        <w:t>b)</w:t>
      </w:r>
      <w:r w:rsidRPr="006B5D07">
        <w:rPr>
          <w:rFonts w:ascii="Arial" w:hAnsi="Arial" w:cs="Arial"/>
          <w:sz w:val="20"/>
          <w:szCs w:val="20"/>
          <w:shd w:val="clear" w:color="auto" w:fill="FFFFFF"/>
        </w:rPr>
        <w:t xml:space="preserve"> </w:t>
      </w:r>
      <w:r w:rsidRPr="006B5D07">
        <w:rPr>
          <w:rFonts w:ascii="Arial" w:hAnsi="Arial" w:cs="Arial"/>
          <w:sz w:val="20"/>
          <w:szCs w:val="20"/>
        </w:rPr>
        <w:t xml:space="preserve"> Autorizar a la Tesorera Municipal para que erogue los fondos de la Cuenta “</w:t>
      </w:r>
      <w:r w:rsidRPr="006B5D07">
        <w:rPr>
          <w:rFonts w:ascii="Arial" w:hAnsi="Arial" w:cs="Arial"/>
          <w:color w:val="000000"/>
          <w:sz w:val="20"/>
          <w:szCs w:val="20"/>
          <w:lang w:eastAsia="es-SV"/>
        </w:rPr>
        <w:t xml:space="preserve">Contribución a la participación de adulto mayor en las comunidades del Municipio de Nejapa 2020, </w:t>
      </w:r>
      <w:r w:rsidRPr="006B5D07">
        <w:rPr>
          <w:rFonts w:ascii="Arial" w:hAnsi="Arial" w:cs="Arial"/>
          <w:b/>
          <w:color w:val="000000"/>
          <w:sz w:val="20"/>
          <w:szCs w:val="20"/>
          <w:lang w:eastAsia="es-SV"/>
        </w:rPr>
        <w:t>c)</w:t>
      </w:r>
      <w:r w:rsidRPr="006B5D07">
        <w:rPr>
          <w:rFonts w:ascii="Arial" w:hAnsi="Arial" w:cs="Arial"/>
          <w:color w:val="000000"/>
          <w:sz w:val="20"/>
          <w:szCs w:val="20"/>
          <w:lang w:eastAsia="es-SV"/>
        </w:rPr>
        <w:t xml:space="preserve"> Nombrar como Administradora del contrato a la Licenciada</w:t>
      </w:r>
      <w:r w:rsidRPr="006B5D07">
        <w:rPr>
          <w:rFonts w:ascii="Arial" w:hAnsi="Arial" w:cs="Arial"/>
          <w:sz w:val="20"/>
          <w:szCs w:val="20"/>
        </w:rPr>
        <w:t xml:space="preserve"> Brenda Yolanda Gálvez Garay, </w:t>
      </w:r>
      <w:r w:rsidRPr="006B5D07">
        <w:rPr>
          <w:rFonts w:ascii="Arial" w:hAnsi="Arial" w:cs="Arial"/>
          <w:b/>
          <w:sz w:val="20"/>
          <w:szCs w:val="20"/>
        </w:rPr>
        <w:t>d)</w:t>
      </w:r>
      <w:r w:rsidRPr="006B5D07">
        <w:rPr>
          <w:rFonts w:ascii="Arial" w:hAnsi="Arial" w:cs="Arial"/>
          <w:sz w:val="20"/>
          <w:szCs w:val="20"/>
        </w:rPr>
        <w:t xml:space="preserve"> Autorizar al Alcalde Municipal Adolfo Rivas Barrios, que firme el contrato respectivo y a la unidad jurídica para que lo elabore. </w:t>
      </w:r>
      <w:r w:rsidRPr="006B5D07">
        <w:rPr>
          <w:rFonts w:ascii="Arial" w:hAnsi="Arial" w:cs="Arial"/>
          <w:b/>
          <w:sz w:val="20"/>
          <w:szCs w:val="20"/>
          <w:u w:val="single"/>
        </w:rPr>
        <w:t>Votación Unánime.</w:t>
      </w:r>
      <w:r w:rsidRPr="006B5D07">
        <w:rPr>
          <w:rFonts w:ascii="Arial" w:hAnsi="Arial" w:cs="Arial"/>
          <w:sz w:val="20"/>
          <w:szCs w:val="20"/>
        </w:rPr>
        <w:t xml:space="preserve">  Comuníquese.””””””””””; </w:t>
      </w:r>
      <w:r w:rsidRPr="006B5D07">
        <w:rPr>
          <w:rFonts w:ascii="Arial" w:hAnsi="Arial" w:cs="Arial"/>
          <w:b/>
          <w:sz w:val="20"/>
          <w:szCs w:val="20"/>
        </w:rPr>
        <w:t xml:space="preserve">ACUERDO NUMERO VEINTICINCO: </w:t>
      </w:r>
      <w:r w:rsidRPr="006B5D07">
        <w:rPr>
          <w:rFonts w:ascii="Arial" w:hAnsi="Arial" w:cs="Arial"/>
          <w:sz w:val="20"/>
          <w:szCs w:val="20"/>
        </w:rPr>
        <w:t xml:space="preserve">El Concejo Municipal habiendo escuchado solicitud presentada por el Gerente General, mediante el cual manifiesta: </w:t>
      </w:r>
      <w:r w:rsidRPr="006B5D07">
        <w:rPr>
          <w:rFonts w:ascii="Arial" w:hAnsi="Arial" w:cs="Arial"/>
          <w:b/>
          <w:sz w:val="20"/>
          <w:szCs w:val="20"/>
        </w:rPr>
        <w:t>I.</w:t>
      </w:r>
      <w:r w:rsidRPr="006B5D07">
        <w:rPr>
          <w:rFonts w:ascii="Arial" w:hAnsi="Arial" w:cs="Arial"/>
          <w:sz w:val="20"/>
          <w:szCs w:val="20"/>
        </w:rPr>
        <w:t xml:space="preserve"> Que según Acuerdo número NUEVE, que consta en Acta número UNO, de la Primera Sesión Ordinaria, celebrada por el Concejo Municipal el día 07 de enero del año 2020, en el cual se Acordó</w:t>
      </w:r>
      <w:r w:rsidRPr="006B5D07">
        <w:rPr>
          <w:rFonts w:ascii="Arial" w:hAnsi="Arial" w:cs="Arial"/>
          <w:b/>
          <w:sz w:val="20"/>
          <w:szCs w:val="20"/>
        </w:rPr>
        <w:t>: a)</w:t>
      </w:r>
      <w:r w:rsidRPr="006B5D07">
        <w:rPr>
          <w:rFonts w:ascii="Arial" w:hAnsi="Arial" w:cs="Arial"/>
          <w:sz w:val="20"/>
          <w:szCs w:val="20"/>
        </w:rPr>
        <w:t xml:space="preserve"> Autorizar el desembolso inicial del Fondo Circulante de la Municipalidad por el monto de </w:t>
      </w:r>
      <w:r w:rsidRPr="006B5D07">
        <w:rPr>
          <w:rFonts w:ascii="Arial" w:hAnsi="Arial" w:cs="Arial"/>
          <w:b/>
          <w:sz w:val="20"/>
          <w:szCs w:val="20"/>
        </w:rPr>
        <w:t>TRES MIL QUINIENTOS DOLARES DE LOS ESTADOS UNIDOS DE AMERICA ($3,500.00),</w:t>
      </w:r>
      <w:r w:rsidRPr="006B5D07">
        <w:rPr>
          <w:rFonts w:ascii="Arial" w:hAnsi="Arial" w:cs="Arial"/>
          <w:sz w:val="20"/>
          <w:szCs w:val="20"/>
        </w:rPr>
        <w:t xml:space="preserve"> para atender gastos de menor cuantía o de carácter urgente de acuerdo a lo establecido en el Instructivo de Manejo del Fondo Circulante y las Disposiciones Generales del Presupuesto Municipal 2020, Nombrar a la señorita </w:t>
      </w:r>
      <w:r w:rsidRPr="006B5D07">
        <w:rPr>
          <w:rFonts w:ascii="Arial" w:hAnsi="Arial" w:cs="Arial"/>
          <w:b/>
          <w:sz w:val="20"/>
          <w:szCs w:val="20"/>
        </w:rPr>
        <w:t xml:space="preserve">Lisbeth Marielos Zometa Martinez, </w:t>
      </w:r>
      <w:r w:rsidRPr="006B5D07">
        <w:rPr>
          <w:rFonts w:ascii="Arial" w:hAnsi="Arial" w:cs="Arial"/>
          <w:sz w:val="20"/>
          <w:szCs w:val="20"/>
        </w:rPr>
        <w:t xml:space="preserve">Recepcionista de la municipalidad, con carácter ad-honorem, para que custodie y maneje el Fondo Circulante de esta Municipalidad, autorizando a erogar hasta el monto de $200.00 por cada vale de fondo circulante; (…) </w:t>
      </w:r>
      <w:r w:rsidRPr="006B5D07">
        <w:rPr>
          <w:rFonts w:ascii="Arial" w:hAnsi="Arial" w:cs="Arial"/>
          <w:b/>
          <w:sz w:val="20"/>
          <w:szCs w:val="20"/>
        </w:rPr>
        <w:t>II.</w:t>
      </w:r>
      <w:r w:rsidRPr="006B5D07">
        <w:rPr>
          <w:rFonts w:ascii="Arial" w:hAnsi="Arial" w:cs="Arial"/>
          <w:sz w:val="20"/>
          <w:szCs w:val="20"/>
        </w:rPr>
        <w:t xml:space="preserve"> Siendo el caso que a la señorita Lisbeth Marielos Zometa Martinez</w:t>
      </w:r>
      <w:r w:rsidRPr="006B5D07">
        <w:rPr>
          <w:rFonts w:ascii="Arial" w:hAnsi="Arial" w:cs="Arial"/>
          <w:b/>
          <w:sz w:val="20"/>
          <w:szCs w:val="20"/>
        </w:rPr>
        <w:t xml:space="preserve">, </w:t>
      </w:r>
      <w:r w:rsidRPr="006B5D07">
        <w:rPr>
          <w:rFonts w:ascii="Arial" w:hAnsi="Arial" w:cs="Arial"/>
          <w:sz w:val="20"/>
          <w:szCs w:val="20"/>
        </w:rPr>
        <w:t xml:space="preserve">fue trasladada a la Unidad de Tesorería con el cargo de Colectora, es necesario nombrar a otra persona para la custodia del mismo, proponiendo a la Licenciada XIOMARA ALEXANDRA NERIO TORRES, quien se desempeña de forma interina en el cargo de Recepcionista/Asistente de Gerencia, en sustitución de la señora Zometa Martinez. Este Concejo Municipal habiendo escuchado la solicitud presentada y con base a las facultades legales conferidas, </w:t>
      </w:r>
      <w:r w:rsidRPr="006B5D07">
        <w:rPr>
          <w:rFonts w:ascii="Arial" w:hAnsi="Arial" w:cs="Arial"/>
          <w:b/>
          <w:sz w:val="20"/>
          <w:szCs w:val="20"/>
        </w:rPr>
        <w:t>ACUERDA:</w:t>
      </w:r>
      <w:r w:rsidRPr="006B5D07">
        <w:rPr>
          <w:rFonts w:ascii="Arial" w:hAnsi="Arial" w:cs="Arial"/>
          <w:sz w:val="20"/>
          <w:szCs w:val="20"/>
        </w:rPr>
        <w:t xml:space="preserve"> </w:t>
      </w:r>
      <w:r w:rsidRPr="006B5D07">
        <w:rPr>
          <w:rFonts w:ascii="Arial" w:hAnsi="Arial" w:cs="Arial"/>
          <w:b/>
          <w:sz w:val="20"/>
          <w:szCs w:val="20"/>
        </w:rPr>
        <w:t>a)</w:t>
      </w:r>
      <w:r w:rsidRPr="006B5D07">
        <w:rPr>
          <w:rFonts w:ascii="Arial" w:hAnsi="Arial" w:cs="Arial"/>
          <w:sz w:val="20"/>
          <w:szCs w:val="20"/>
        </w:rPr>
        <w:t xml:space="preserve"> Nombrar a la señorita </w:t>
      </w:r>
      <w:r w:rsidRPr="006B5D07">
        <w:rPr>
          <w:rFonts w:ascii="Arial" w:hAnsi="Arial" w:cs="Arial"/>
          <w:b/>
          <w:sz w:val="20"/>
          <w:szCs w:val="20"/>
        </w:rPr>
        <w:t xml:space="preserve">XIOMARA ALEXANDRA NERIO TORRES, </w:t>
      </w:r>
      <w:r w:rsidRPr="006B5D07">
        <w:rPr>
          <w:rFonts w:ascii="Arial" w:hAnsi="Arial" w:cs="Arial"/>
          <w:sz w:val="20"/>
          <w:szCs w:val="20"/>
        </w:rPr>
        <w:t xml:space="preserve">Recepcionista/Asistente de Gerencia de la municipalidad Interina, con carácter ad-honorem, para que custodie y maneje el Fondo Circulante de esta Municipalidad, autorizando a erogar hasta el monto de $200.00 por cada vale de fondo circulante; </w:t>
      </w:r>
      <w:r w:rsidRPr="006B5D07">
        <w:rPr>
          <w:rFonts w:ascii="Arial" w:hAnsi="Arial" w:cs="Arial"/>
          <w:b/>
          <w:sz w:val="20"/>
          <w:szCs w:val="20"/>
        </w:rPr>
        <w:t>b)</w:t>
      </w:r>
      <w:r w:rsidRPr="006B5D07">
        <w:rPr>
          <w:rFonts w:ascii="Arial" w:hAnsi="Arial" w:cs="Arial"/>
          <w:sz w:val="20"/>
          <w:szCs w:val="20"/>
        </w:rPr>
        <w:t xml:space="preserve"> Instrúyase a la Unidad de Adquisiciones y Contrataciones Institucional para que tramite la fianza de fidelidad, con cargo a la Alcaldía Municipal. </w:t>
      </w:r>
      <w:r w:rsidRPr="006B5D07">
        <w:rPr>
          <w:rFonts w:ascii="Arial" w:hAnsi="Arial" w:cs="Arial"/>
          <w:b/>
          <w:sz w:val="20"/>
          <w:szCs w:val="20"/>
          <w:u w:val="single"/>
        </w:rPr>
        <w:t>Votación Unánime.</w:t>
      </w:r>
      <w:r w:rsidRPr="006B5D07">
        <w:rPr>
          <w:rFonts w:ascii="Arial" w:hAnsi="Arial" w:cs="Arial"/>
          <w:sz w:val="20"/>
          <w:szCs w:val="20"/>
        </w:rPr>
        <w:t xml:space="preserve">  Comuníquese.””””””””. Pide la palabra el Regidor Martinez Rodríguez, quien expone el caso de Irania, una chica de la Comunidad El Potrerito que necesita urgentemente la operación de un ojo y que la misma solo la pueden hacer en el extranjero, por lo que presenta la solicitud de los familiares, discutido el punto se toma el acuerdo siguiente: </w:t>
      </w:r>
      <w:r w:rsidRPr="006B5D07">
        <w:rPr>
          <w:rFonts w:ascii="Arial" w:hAnsi="Arial" w:cs="Arial"/>
          <w:b/>
          <w:sz w:val="20"/>
          <w:szCs w:val="20"/>
        </w:rPr>
        <w:t xml:space="preserve">ACUERDO NUMERO VEINTISEIS: </w:t>
      </w:r>
      <w:r w:rsidRPr="006B5D07">
        <w:rPr>
          <w:rFonts w:ascii="Arial" w:hAnsi="Arial" w:cs="Arial"/>
          <w:sz w:val="20"/>
          <w:szCs w:val="20"/>
        </w:rPr>
        <w:t xml:space="preserve">Este Concejo Municipal, en atención a solicitud verbal realizada por el Regidor Martinez Rodríguez, quien manifiesta que la señora Rosa Enma Guardado, habitante en la comunidad El Potrerito, Tutultepeque, se le ha acercado manifestándole que tiene una gran necesidad económica ya que a su sobrina Irania Ivette Artiga Espinoza, será operada en el Hospital Blue Visión de Guatemala, la operación estará a cargo de la fundación Operación Milagro, pero necesitan la cantidad de CUATROCIENTOS CUARENTA DOLARES DE LOS ESTADOS UNIDOS DE AMERICA ($440.00), que les servirá para transporte, hospedaje y alimentación, ya que la fundación no cubre dichos gastos y ella no los puede cubrir por ser de escasos recursos económicos. Y, considerando que la </w:t>
      </w:r>
      <w:r w:rsidRPr="006B5D07">
        <w:rPr>
          <w:rFonts w:ascii="Arial" w:hAnsi="Arial" w:cs="Arial"/>
          <w:color w:val="222222"/>
          <w:sz w:val="20"/>
          <w:szCs w:val="20"/>
          <w:shd w:val="clear" w:color="auto" w:fill="FFFFFF"/>
        </w:rPr>
        <w:t xml:space="preserve"> Constitución de la Organización Mundial de la Salud afirma que “el goce del grado máximo de </w:t>
      </w:r>
      <w:r w:rsidRPr="006B5D07">
        <w:rPr>
          <w:rFonts w:ascii="Arial" w:hAnsi="Arial" w:cs="Arial"/>
          <w:b/>
          <w:bCs/>
          <w:color w:val="222222"/>
          <w:sz w:val="20"/>
          <w:szCs w:val="20"/>
          <w:shd w:val="clear" w:color="auto" w:fill="FFFFFF"/>
        </w:rPr>
        <w:t>salud</w:t>
      </w:r>
      <w:r w:rsidRPr="006B5D07">
        <w:rPr>
          <w:rFonts w:ascii="Arial" w:hAnsi="Arial" w:cs="Arial"/>
          <w:color w:val="222222"/>
          <w:sz w:val="20"/>
          <w:szCs w:val="20"/>
          <w:shd w:val="clear" w:color="auto" w:fill="FFFFFF"/>
        </w:rPr>
        <w:t> que se pueda lograr es uno de los </w:t>
      </w:r>
      <w:r w:rsidRPr="006B5D07">
        <w:rPr>
          <w:rFonts w:ascii="Arial" w:hAnsi="Arial" w:cs="Arial"/>
          <w:b/>
          <w:bCs/>
          <w:color w:val="222222"/>
          <w:sz w:val="20"/>
          <w:szCs w:val="20"/>
          <w:shd w:val="clear" w:color="auto" w:fill="FFFFFF"/>
        </w:rPr>
        <w:t>derechos</w:t>
      </w:r>
      <w:r w:rsidRPr="006B5D07">
        <w:rPr>
          <w:rFonts w:ascii="Arial" w:hAnsi="Arial" w:cs="Arial"/>
          <w:color w:val="222222"/>
          <w:sz w:val="20"/>
          <w:szCs w:val="20"/>
          <w:shd w:val="clear" w:color="auto" w:fill="FFFFFF"/>
        </w:rPr>
        <w:t> fundamentales de todo ser humano.” El </w:t>
      </w:r>
      <w:r w:rsidRPr="006B5D07">
        <w:rPr>
          <w:rFonts w:ascii="Arial" w:hAnsi="Arial" w:cs="Arial"/>
          <w:b/>
          <w:bCs/>
          <w:color w:val="222222"/>
          <w:sz w:val="20"/>
          <w:szCs w:val="20"/>
          <w:shd w:val="clear" w:color="auto" w:fill="FFFFFF"/>
        </w:rPr>
        <w:t>derecho a la salud</w:t>
      </w:r>
      <w:r w:rsidRPr="006B5D07">
        <w:rPr>
          <w:rFonts w:ascii="Arial" w:hAnsi="Arial" w:cs="Arial"/>
          <w:color w:val="222222"/>
          <w:sz w:val="20"/>
          <w:szCs w:val="20"/>
          <w:shd w:val="clear" w:color="auto" w:fill="FFFFFF"/>
        </w:rPr>
        <w:t> incluye el acceso oportuno, aceptable y asequible a servicios de atención de </w:t>
      </w:r>
      <w:r w:rsidRPr="006B5D07">
        <w:rPr>
          <w:rFonts w:ascii="Arial" w:hAnsi="Arial" w:cs="Arial"/>
          <w:b/>
          <w:bCs/>
          <w:color w:val="222222"/>
          <w:sz w:val="20"/>
          <w:szCs w:val="20"/>
          <w:shd w:val="clear" w:color="auto" w:fill="FFFFFF"/>
        </w:rPr>
        <w:t xml:space="preserve">salud. </w:t>
      </w:r>
      <w:r w:rsidRPr="006B5D07">
        <w:rPr>
          <w:rFonts w:ascii="Arial" w:hAnsi="Arial" w:cs="Arial"/>
          <w:bCs/>
          <w:color w:val="222222"/>
          <w:sz w:val="20"/>
          <w:szCs w:val="20"/>
          <w:shd w:val="clear" w:color="auto" w:fill="FFFFFF"/>
        </w:rPr>
        <w:t xml:space="preserve">Así mismo que la Constitución de la Republica de El Salvador, </w:t>
      </w:r>
      <w:r w:rsidRPr="006B5D07">
        <w:rPr>
          <w:rFonts w:ascii="Arial" w:hAnsi="Arial" w:cs="Arial"/>
          <w:color w:val="222222"/>
          <w:sz w:val="20"/>
          <w:szCs w:val="20"/>
          <w:shd w:val="clear" w:color="auto" w:fill="FFFFFF"/>
        </w:rPr>
        <w:t> en su artículo 1 inciso 2º, establece que: Es obligación del Estado asegurar a los habitantes de la Republica, el goce de la libertad, la salud, la cultura, el bienestar económico y la justicia social, Además que el artículo 4 del Código Municipal, establece que dentro de las competencias establece que: Compete a los Municipios La promoción  y desarrollo de programas de salud, como saneamiento ambiental, prevención y combate de enfermedades, por tanto</w:t>
      </w:r>
      <w:r w:rsidRPr="006B5D07">
        <w:rPr>
          <w:rFonts w:ascii="Arial" w:hAnsi="Arial" w:cs="Arial"/>
          <w:sz w:val="20"/>
          <w:szCs w:val="20"/>
        </w:rPr>
        <w:t xml:space="preserve">, </w:t>
      </w:r>
      <w:r w:rsidRPr="006B5D07">
        <w:rPr>
          <w:rFonts w:ascii="Arial" w:hAnsi="Arial" w:cs="Arial"/>
          <w:b/>
          <w:sz w:val="20"/>
          <w:szCs w:val="20"/>
        </w:rPr>
        <w:t>ACUERDA: a)</w:t>
      </w:r>
      <w:r w:rsidRPr="006B5D07">
        <w:rPr>
          <w:rFonts w:ascii="Arial" w:hAnsi="Arial" w:cs="Arial"/>
          <w:sz w:val="20"/>
          <w:szCs w:val="20"/>
        </w:rPr>
        <w:t xml:space="preserve"> Aprobar la cantidad de </w:t>
      </w:r>
      <w:r w:rsidRPr="006B5D07">
        <w:rPr>
          <w:rFonts w:ascii="Arial" w:hAnsi="Arial" w:cs="Arial"/>
          <w:b/>
          <w:sz w:val="20"/>
          <w:szCs w:val="20"/>
        </w:rPr>
        <w:t>CUATROCIENTOS CUARENTA DOLARES DE LOS ESTADOS UNIDOS DE AMERICA ($440.00),</w:t>
      </w:r>
      <w:r w:rsidRPr="006B5D07">
        <w:rPr>
          <w:rFonts w:ascii="Arial" w:hAnsi="Arial" w:cs="Arial"/>
          <w:sz w:val="20"/>
          <w:szCs w:val="20"/>
        </w:rPr>
        <w:t xml:space="preserve"> que deberán ser entregados a la señora Elba Artiga Orellana, madre de  Irania Ivette Artiga Espinoza, </w:t>
      </w:r>
      <w:r w:rsidRPr="006B5D07">
        <w:rPr>
          <w:rFonts w:ascii="Arial" w:hAnsi="Arial" w:cs="Arial"/>
          <w:b/>
          <w:sz w:val="20"/>
          <w:szCs w:val="20"/>
        </w:rPr>
        <w:t>b)</w:t>
      </w:r>
      <w:r w:rsidRPr="006B5D07">
        <w:rPr>
          <w:rFonts w:ascii="Arial" w:hAnsi="Arial" w:cs="Arial"/>
          <w:sz w:val="20"/>
          <w:szCs w:val="20"/>
        </w:rPr>
        <w:t xml:space="preserve"> Instruir a la Tesorera Municipal, para que erogue dicho monto del Fondo Municipal, </w:t>
      </w:r>
      <w:r w:rsidRPr="006B5D07">
        <w:rPr>
          <w:rFonts w:ascii="Arial" w:hAnsi="Arial" w:cs="Arial"/>
          <w:b/>
          <w:sz w:val="20"/>
          <w:szCs w:val="20"/>
        </w:rPr>
        <w:t>c)</w:t>
      </w:r>
      <w:r w:rsidRPr="006B5D07">
        <w:rPr>
          <w:rFonts w:ascii="Arial" w:hAnsi="Arial" w:cs="Arial"/>
          <w:sz w:val="20"/>
          <w:szCs w:val="20"/>
        </w:rPr>
        <w:t xml:space="preserve"> Instruir al Jefe de Participación Ciudadana para que ejecute el presente acuerdo.</w:t>
      </w:r>
      <w:r w:rsidRPr="006B5D07">
        <w:rPr>
          <w:rFonts w:ascii="Arial" w:eastAsia="Calibri" w:hAnsi="Arial" w:cs="Arial"/>
          <w:sz w:val="20"/>
          <w:szCs w:val="20"/>
          <w:lang w:eastAsia="en-US"/>
        </w:rPr>
        <w:t xml:space="preserve"> </w:t>
      </w:r>
      <w:r w:rsidRPr="006B5D07">
        <w:rPr>
          <w:rFonts w:ascii="Arial" w:hAnsi="Arial" w:cs="Arial"/>
          <w:b/>
          <w:sz w:val="20"/>
          <w:szCs w:val="20"/>
          <w:u w:val="single"/>
        </w:rPr>
        <w:t>Votación unánime.</w:t>
      </w:r>
      <w:r w:rsidRPr="006B5D07">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BB1893"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BB1893" w:rsidRPr="00D62684" w:rsidRDefault="00BB1893" w:rsidP="00BB1893">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BB1893" w:rsidRPr="00D62684"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rPr>
          <w:rFonts w:ascii="Arial" w:hAnsi="Arial" w:cs="Arial"/>
          <w:b/>
          <w:bCs/>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BB1893" w:rsidRPr="00D62684" w:rsidRDefault="00BB1893" w:rsidP="00BB1893">
      <w:pP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Pr="00D62684" w:rsidRDefault="00BB1893" w:rsidP="00BB189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BB1893" w:rsidRPr="00D62684" w:rsidRDefault="00BB1893" w:rsidP="00BB189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BB1893" w:rsidRPr="00357F09" w:rsidRDefault="00BB1893" w:rsidP="00BB1893">
      <w:pPr>
        <w:spacing w:line="360" w:lineRule="auto"/>
        <w:ind w:right="-518"/>
        <w:jc w:val="both"/>
        <w:rPr>
          <w:rFonts w:ascii="Arial" w:hAnsi="Arial" w:cs="Arial"/>
          <w:b/>
          <w:sz w:val="22"/>
          <w:szCs w:val="22"/>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pStyle w:val="Ttulo1"/>
        <w:spacing w:line="360" w:lineRule="auto"/>
        <w:jc w:val="both"/>
        <w:rPr>
          <w:rFonts w:ascii="Arial" w:hAnsi="Arial" w:cs="Arial"/>
          <w:color w:val="auto"/>
          <w:sz w:val="22"/>
          <w:szCs w:val="22"/>
        </w:rPr>
      </w:pPr>
      <w:r>
        <w:rPr>
          <w:rFonts w:ascii="Arial" w:hAnsi="Arial" w:cs="Arial"/>
          <w:b/>
          <w:bCs/>
          <w:color w:val="auto"/>
          <w:sz w:val="20"/>
          <w:szCs w:val="20"/>
        </w:rPr>
        <w:t>ACTA NÚMERO TRES. TERCERA SESIÓN ORDINARIA DEL CONCEJO MUNICIPAL DE NEJAPA.</w:t>
      </w:r>
      <w:r>
        <w:rPr>
          <w:rFonts w:ascii="Arial" w:hAnsi="Arial" w:cs="Arial"/>
          <w:color w:val="auto"/>
          <w:sz w:val="20"/>
          <w:szCs w:val="20"/>
        </w:rPr>
        <w:t xml:space="preserve"> Convocada por el Alcalde Municipal, Ingeniero Adolfo Rivas Barrios, y celebrada por el Concejo Municipal en el Salón de Sesiones del Concejo Municipal de esta ciudad, desde las nueve horas del día cuatro de febrero del año dos mil veinte.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el Jefe de UACI y la Suscrita Secretaria Municipal. ”””””””””””””””” </w:t>
      </w:r>
      <w:r>
        <w:rPr>
          <w:rFonts w:ascii="Arial" w:hAnsi="Arial" w:cs="Arial"/>
          <w:b/>
          <w:bCs/>
          <w:color w:val="auto"/>
          <w:sz w:val="20"/>
          <w:szCs w:val="20"/>
        </w:rPr>
        <w:t>DESARROLLO DE LA SESION.</w:t>
      </w:r>
      <w:r>
        <w:rPr>
          <w:rFonts w:ascii="Arial" w:hAnsi="Arial" w:cs="Arial"/>
          <w:color w:val="auto"/>
          <w:sz w:val="20"/>
          <w:szCs w:val="20"/>
        </w:rPr>
        <w:t xml:space="preserve"> La suscrita procedió a: </w:t>
      </w:r>
      <w:r>
        <w:rPr>
          <w:rFonts w:ascii="Arial" w:hAnsi="Arial" w:cs="Arial"/>
          <w:b/>
          <w:color w:val="auto"/>
          <w:sz w:val="20"/>
          <w:szCs w:val="20"/>
        </w:rPr>
        <w:t>A)</w:t>
      </w:r>
      <w:r>
        <w:rPr>
          <w:rFonts w:ascii="Arial" w:hAnsi="Arial" w:cs="Arial"/>
          <w:color w:val="auto"/>
          <w:sz w:val="20"/>
          <w:szCs w:val="20"/>
        </w:rPr>
        <w:t xml:space="preserve"> Verificación del Quórum, lo que se comprobó estando presentes, El Alcalde Municipal, la Síndica Municipal, siete regidores propietarios y cuatro suplentes. </w:t>
      </w:r>
      <w:r>
        <w:rPr>
          <w:rFonts w:ascii="Arial" w:hAnsi="Arial" w:cs="Arial"/>
          <w:b/>
          <w:color w:val="auto"/>
          <w:sz w:val="20"/>
          <w:szCs w:val="20"/>
          <w:u w:val="single"/>
        </w:rPr>
        <w:t>Se hace constar que la Regidora María Roxana Acosta Duran, se retirará a las once horas por motivo de cita médica, decidiéndose por unanimidad que la sustituya el Regidor Suplente Milton Jhonatan Martínez Rodríguez y el Regidor Manuel Alexander Méndez Duran, se ausentará por un momento en el transcurso de la reunión ya que tendrá que atender asunto personal urgente</w:t>
      </w:r>
      <w:r>
        <w:rPr>
          <w:rFonts w:ascii="Arial" w:hAnsi="Arial" w:cs="Arial"/>
          <w:color w:val="auto"/>
          <w:sz w:val="20"/>
          <w:szCs w:val="20"/>
        </w:rPr>
        <w:t xml:space="preserve">; </w:t>
      </w:r>
      <w:r>
        <w:rPr>
          <w:rFonts w:ascii="Arial" w:hAnsi="Arial" w:cs="Arial"/>
          <w:b/>
          <w:color w:val="auto"/>
          <w:sz w:val="20"/>
          <w:szCs w:val="20"/>
        </w:rPr>
        <w:t>B)</w:t>
      </w:r>
      <w:r>
        <w:rPr>
          <w:rFonts w:ascii="Arial" w:hAnsi="Arial" w:cs="Arial"/>
          <w:color w:val="auto"/>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hAnsi="Arial" w:cs="Arial"/>
          <w:b/>
          <w:color w:val="auto"/>
          <w:sz w:val="20"/>
          <w:szCs w:val="20"/>
        </w:rPr>
        <w:t>C)</w:t>
      </w:r>
      <w:r>
        <w:rPr>
          <w:rFonts w:ascii="Arial" w:hAnsi="Arial" w:cs="Arial"/>
          <w:color w:val="auto"/>
          <w:sz w:val="20"/>
          <w:szCs w:val="20"/>
        </w:rPr>
        <w:t xml:space="preserve"> Se leyó el Acta número: Veintinueve, que corresponde a la Vigésima Cuarta Sesión Ordinaria del Concejo Municipal de Nejapa, celebrada a las nueve horas del día diecisiete de diciembre del año dos mil diecinueve, y el Acta número Treinta, que corresponde a la Sexta Sesión Extra Ordinaria del Concejo Municipal de Nejapa, celebrada a las siete horas del día veinte de diciembre del año dos mil diecinueve; las que se aprobaron por unanimidad; y </w:t>
      </w:r>
      <w:r>
        <w:rPr>
          <w:rFonts w:ascii="Arial" w:hAnsi="Arial" w:cs="Arial"/>
          <w:b/>
          <w:color w:val="auto"/>
          <w:sz w:val="20"/>
          <w:szCs w:val="20"/>
        </w:rPr>
        <w:t>D)</w:t>
      </w:r>
      <w:r>
        <w:rPr>
          <w:rFonts w:ascii="Arial" w:hAnsi="Arial" w:cs="Arial"/>
          <w:color w:val="auto"/>
          <w:sz w:val="20"/>
          <w:szCs w:val="20"/>
        </w:rPr>
        <w:t xml:space="preserve"> Se sometió para aprobación la siguiente agenda: </w:t>
      </w:r>
      <w:r>
        <w:rPr>
          <w:rFonts w:ascii="Arial" w:hAnsi="Arial" w:cs="Arial"/>
          <w:b/>
          <w:color w:val="auto"/>
          <w:sz w:val="20"/>
          <w:szCs w:val="20"/>
        </w:rPr>
        <w:t xml:space="preserve">PUNTO UNO: </w:t>
      </w:r>
      <w:r>
        <w:rPr>
          <w:rFonts w:ascii="Arial" w:hAnsi="Arial" w:cs="Arial"/>
          <w:color w:val="auto"/>
          <w:sz w:val="20"/>
          <w:szCs w:val="20"/>
        </w:rPr>
        <w:t>AUDIENCIAS:</w:t>
      </w:r>
      <w:r>
        <w:rPr>
          <w:rFonts w:ascii="Arial" w:hAnsi="Arial" w:cs="Arial"/>
          <w:b/>
          <w:color w:val="auto"/>
          <w:sz w:val="20"/>
          <w:szCs w:val="20"/>
        </w:rPr>
        <w:t xml:space="preserve"> a) </w:t>
      </w:r>
      <w:r>
        <w:rPr>
          <w:rFonts w:ascii="Arial" w:hAnsi="Arial" w:cs="Arial"/>
          <w:color w:val="auto"/>
          <w:sz w:val="20"/>
          <w:szCs w:val="20"/>
        </w:rPr>
        <w:t xml:space="preserve"> José Luis Calderón, Técnico del CONNA asignado al Municipio de Nejapa, Presentación de Proceso de Socialización de elaboración de Política de la Niñez y Adolescencia. </w:t>
      </w:r>
      <w:r>
        <w:rPr>
          <w:rFonts w:ascii="Arial" w:hAnsi="Arial" w:cs="Arial"/>
          <w:b/>
          <w:color w:val="auto"/>
          <w:sz w:val="20"/>
          <w:szCs w:val="20"/>
        </w:rPr>
        <w:t>PUNTO DOS:</w:t>
      </w:r>
      <w:r>
        <w:rPr>
          <w:rFonts w:ascii="Arial" w:hAnsi="Arial" w:cs="Arial"/>
          <w:color w:val="auto"/>
          <w:sz w:val="20"/>
          <w:szCs w:val="20"/>
        </w:rPr>
        <w:t xml:space="preserve"> INFORMES: </w:t>
      </w:r>
      <w:r>
        <w:rPr>
          <w:rFonts w:ascii="Arial" w:hAnsi="Arial" w:cs="Arial"/>
          <w:b/>
          <w:color w:val="auto"/>
          <w:sz w:val="20"/>
          <w:szCs w:val="20"/>
        </w:rPr>
        <w:t>a)</w:t>
      </w:r>
      <w:r>
        <w:rPr>
          <w:rFonts w:ascii="Arial" w:hAnsi="Arial" w:cs="Arial"/>
          <w:color w:val="auto"/>
          <w:sz w:val="20"/>
          <w:szCs w:val="20"/>
        </w:rPr>
        <w:t xml:space="preserve"> Nota enviada por el señor Wilbert Ulises Menjivar Ramírez, Exjefe UACI, </w:t>
      </w:r>
      <w:r>
        <w:rPr>
          <w:rFonts w:ascii="Arial" w:hAnsi="Arial" w:cs="Arial"/>
          <w:b/>
          <w:color w:val="auto"/>
          <w:sz w:val="20"/>
          <w:szCs w:val="20"/>
        </w:rPr>
        <w:t>b)</w:t>
      </w:r>
      <w:r>
        <w:rPr>
          <w:rFonts w:ascii="Arial" w:hAnsi="Arial" w:cs="Arial"/>
          <w:color w:val="auto"/>
          <w:sz w:val="20"/>
          <w:szCs w:val="20"/>
        </w:rPr>
        <w:t xml:space="preserve"> Doctora Mirna Yaneth Bruno Quijada, Coordinadora de Clínica Municipal; </w:t>
      </w:r>
      <w:r>
        <w:rPr>
          <w:rFonts w:ascii="Arial" w:hAnsi="Arial" w:cs="Arial"/>
          <w:b/>
          <w:color w:val="auto"/>
          <w:sz w:val="20"/>
          <w:szCs w:val="20"/>
        </w:rPr>
        <w:t>c)</w:t>
      </w:r>
      <w:r>
        <w:rPr>
          <w:rFonts w:ascii="Arial" w:hAnsi="Arial" w:cs="Arial"/>
          <w:color w:val="auto"/>
          <w:sz w:val="20"/>
          <w:szCs w:val="20"/>
        </w:rPr>
        <w:t xml:space="preserve"> Informe presentado por la Ingeniera Rosalía Pérez Barranco Gerente del Proyecto PTAR. </w:t>
      </w:r>
      <w:r>
        <w:rPr>
          <w:rFonts w:ascii="Arial" w:hAnsi="Arial" w:cs="Arial"/>
          <w:b/>
          <w:color w:val="auto"/>
          <w:sz w:val="20"/>
          <w:szCs w:val="20"/>
        </w:rPr>
        <w:t>PUNTO TRES:</w:t>
      </w:r>
      <w:r>
        <w:rPr>
          <w:rFonts w:ascii="Arial" w:hAnsi="Arial" w:cs="Arial"/>
          <w:color w:val="auto"/>
          <w:sz w:val="20"/>
          <w:szCs w:val="20"/>
        </w:rPr>
        <w:t xml:space="preserve"> UACI: Informe de gastos, Modificación de Acuerdo por Línea de Trabajo LP-03-2020. </w:t>
      </w:r>
      <w:r>
        <w:rPr>
          <w:rFonts w:ascii="Arial" w:hAnsi="Arial" w:cs="Arial"/>
          <w:b/>
          <w:color w:val="auto"/>
          <w:sz w:val="20"/>
          <w:szCs w:val="20"/>
        </w:rPr>
        <w:t xml:space="preserve">PUNTO CUATRO: </w:t>
      </w:r>
      <w:r>
        <w:rPr>
          <w:rFonts w:ascii="Arial" w:hAnsi="Arial" w:cs="Arial"/>
          <w:color w:val="auto"/>
          <w:sz w:val="20"/>
          <w:szCs w:val="20"/>
        </w:rPr>
        <w:t xml:space="preserve">JURIDICO: Convenio de Cooperación entre la municipalidad de Nejapa y Asociación Cooperativa de producción Agropecuaria “Mapilapa la Portada  de Responsabilidad Limitada”;  Opinión Jurídica de la figura del DESE del Alcalde contemplada en el artículo 86 del Código Municipal; Solicitud de Modificación de Acuerdo Municipal número CATORCE, Acta número VEINTIDOS, de la Décima novena Sesión Ordinaria, de fecha 04 de octubre 2019; Solicitud de la Sociedad DIMARTI S.A. DE C.V., para la Construcción de una bodega, en inmueble de su propiedad ubicado en Lotificación Los Angelitos;  Opinión jurídica sobre solicitud hecha por la señora María del Carmen Hernández Morán, sobre aporte de $70.00 mensuales para pasaje de ella y su hijo al Complejo Educativo para sordos; Opinión jurídica de Nuevo Contrato de Arrendamiento de Espacio donde funciona la oficina del Distrito Municipal; Opinión Jurídica Nuevos Contratos de Arrendamiento de Espacios Públicos del Mercado Municipal Plaza España y Pupusodromo El Laurel. </w:t>
      </w:r>
      <w:r>
        <w:rPr>
          <w:rFonts w:ascii="Arial" w:hAnsi="Arial" w:cs="Arial"/>
          <w:b/>
          <w:color w:val="auto"/>
          <w:sz w:val="20"/>
          <w:szCs w:val="20"/>
        </w:rPr>
        <w:t>PUNTO CINCO:</w:t>
      </w:r>
      <w:r>
        <w:rPr>
          <w:rFonts w:ascii="Arial" w:hAnsi="Arial" w:cs="Arial"/>
          <w:color w:val="auto"/>
          <w:sz w:val="20"/>
          <w:szCs w:val="20"/>
        </w:rPr>
        <w:t xml:space="preserve"> ACUERDOS: </w:t>
      </w:r>
      <w:r>
        <w:rPr>
          <w:rFonts w:ascii="Arial" w:hAnsi="Arial" w:cs="Arial"/>
          <w:b/>
          <w:color w:val="auto"/>
          <w:sz w:val="20"/>
          <w:szCs w:val="20"/>
        </w:rPr>
        <w:t xml:space="preserve">a) </w:t>
      </w:r>
      <w:r>
        <w:rPr>
          <w:rFonts w:ascii="Arial" w:hAnsi="Arial" w:cs="Arial"/>
          <w:color w:val="auto"/>
          <w:sz w:val="20"/>
          <w:szCs w:val="20"/>
        </w:rPr>
        <w:t xml:space="preserve">informe de Auditoria Interna, sobre Examen Especial de Confirmación externa de precios de producto de vehículos; </w:t>
      </w:r>
      <w:r>
        <w:rPr>
          <w:rFonts w:ascii="Arial" w:hAnsi="Arial" w:cs="Arial"/>
          <w:b/>
          <w:color w:val="auto"/>
          <w:sz w:val="20"/>
          <w:szCs w:val="20"/>
        </w:rPr>
        <w:t>b)</w:t>
      </w:r>
      <w:r>
        <w:rPr>
          <w:rFonts w:ascii="Arial" w:hAnsi="Arial" w:cs="Arial"/>
          <w:color w:val="auto"/>
          <w:sz w:val="20"/>
          <w:szCs w:val="20"/>
        </w:rPr>
        <w:t xml:space="preserve"> UACI: Informe de gastos, Modificación de Acuerdo por Línea de Trabajo LP-03-2020; </w:t>
      </w:r>
      <w:r>
        <w:rPr>
          <w:rFonts w:ascii="Arial" w:hAnsi="Arial" w:cs="Arial"/>
          <w:b/>
          <w:color w:val="auto"/>
          <w:sz w:val="20"/>
          <w:szCs w:val="20"/>
        </w:rPr>
        <w:t>c)</w:t>
      </w:r>
      <w:r>
        <w:rPr>
          <w:rFonts w:ascii="Arial" w:hAnsi="Arial" w:cs="Arial"/>
          <w:color w:val="auto"/>
          <w:sz w:val="20"/>
          <w:szCs w:val="20"/>
        </w:rPr>
        <w:t xml:space="preserve"> JURIDICO: Convenio de Cooperación entre la municipalidad de Nejapa y Asociación Cooperativa de producción Agropecuaria “Mapilapa la Portada  de Responsabilidad Limitada”;  Opinión Jurídica de la figura del DESE del Alcalde contemplada en el artículo 86 del Código Municipal; Solicitud de Modificación de Acuerdo Municipal número CATORCE, Acta número VEINTIDOS, de la Décima novena Sesión Ordinaria, de fecha 04 de octubre 2019; Solicitud de la Sociedad DIMARTI S.A. DE C.V., para la Construcción de una bodega, en inmueble de su propiedad ubicado en Lotificación Los Angelitos;  Opinión jurídica sobre solicitud hecha por la señora María del Carmen Hernández Morán, sobre aporte de $70.00 mensuales para pasaje de ella y su hijo al Complejo Educativo para sordos; Opinión jurídica de Nuevo Contrato de Arrendamiento de Espacio donde funciona la oficina del Distrito Municipal; Opinión Jurídica Nuevos Contratos de Arrendamiento de Espacios Públicos del Mercado Municipal Plaza España y Pupusodromo El Laurel; </w:t>
      </w:r>
      <w:r>
        <w:rPr>
          <w:rFonts w:ascii="Arial" w:hAnsi="Arial" w:cs="Arial"/>
          <w:b/>
          <w:color w:val="auto"/>
          <w:sz w:val="20"/>
          <w:szCs w:val="20"/>
        </w:rPr>
        <w:t>d)</w:t>
      </w:r>
      <w:r>
        <w:rPr>
          <w:rFonts w:ascii="Arial" w:hAnsi="Arial" w:cs="Arial"/>
          <w:color w:val="auto"/>
          <w:sz w:val="20"/>
          <w:szCs w:val="20"/>
        </w:rPr>
        <w:t xml:space="preserve"> Solicitud de Representantes de la Comunidad Pasaje Ceren II, Apoyo Económico para la Construcción de Línea Eléctrica para 7 familias; </w:t>
      </w:r>
      <w:r>
        <w:rPr>
          <w:rFonts w:ascii="Arial" w:hAnsi="Arial" w:cs="Arial"/>
          <w:b/>
          <w:color w:val="auto"/>
          <w:sz w:val="20"/>
          <w:szCs w:val="20"/>
        </w:rPr>
        <w:t>e)</w:t>
      </w:r>
      <w:r>
        <w:rPr>
          <w:rFonts w:ascii="Arial" w:hAnsi="Arial" w:cs="Arial"/>
          <w:color w:val="auto"/>
          <w:sz w:val="20"/>
          <w:szCs w:val="20"/>
        </w:rPr>
        <w:t xml:space="preserve"> Solicitud de la Licenciada Candy Guadalupe Hernández Barahona Referente Territorial de Primera infancia, suscripción de Convenio de Cooperación; </w:t>
      </w:r>
      <w:r>
        <w:rPr>
          <w:rFonts w:ascii="Arial" w:hAnsi="Arial" w:cs="Arial"/>
          <w:b/>
          <w:color w:val="auto"/>
          <w:sz w:val="20"/>
          <w:szCs w:val="20"/>
        </w:rPr>
        <w:t>f)</w:t>
      </w:r>
      <w:r>
        <w:rPr>
          <w:rFonts w:ascii="Arial" w:hAnsi="Arial" w:cs="Arial"/>
          <w:color w:val="auto"/>
          <w:sz w:val="20"/>
          <w:szCs w:val="20"/>
        </w:rPr>
        <w:t xml:space="preserve">  Informe presentado por la Licenciada Flor de María Saravia de Alvarado Jefa UATM, sobre Recuperación de Pasarela y Espacio Publicitario; </w:t>
      </w:r>
      <w:r>
        <w:rPr>
          <w:rFonts w:ascii="Arial" w:hAnsi="Arial" w:cs="Arial"/>
          <w:b/>
          <w:color w:val="auto"/>
          <w:sz w:val="20"/>
          <w:szCs w:val="20"/>
        </w:rPr>
        <w:t>g)</w:t>
      </w:r>
      <w:r>
        <w:rPr>
          <w:rFonts w:ascii="Arial" w:hAnsi="Arial" w:cs="Arial"/>
          <w:color w:val="auto"/>
          <w:sz w:val="20"/>
          <w:szCs w:val="20"/>
        </w:rPr>
        <w:t xml:space="preserve"> Solicitud de la Licenciada Kriscia María Cortez Sánchez, Jefa de Recursos Humanos informe de personas adheridas al Decreto de Retiro Voluntario, pago de  cotizaciones AFP CONFIA, Exempleado Ovidio Ulgerio Erazo Guardado; </w:t>
      </w:r>
      <w:r>
        <w:rPr>
          <w:rFonts w:ascii="Arial" w:hAnsi="Arial" w:cs="Arial"/>
          <w:b/>
          <w:color w:val="auto"/>
          <w:sz w:val="20"/>
          <w:szCs w:val="20"/>
        </w:rPr>
        <w:t>h)</w:t>
      </w:r>
      <w:r>
        <w:rPr>
          <w:rFonts w:ascii="Arial" w:hAnsi="Arial" w:cs="Arial"/>
          <w:color w:val="auto"/>
          <w:sz w:val="20"/>
          <w:szCs w:val="20"/>
        </w:rPr>
        <w:t xml:space="preserve"> Solicitud realizada por la Licenciada Blanca María Nolasco, Tesorera Municipal,  Cierre de Cuentas bancarias; </w:t>
      </w:r>
      <w:r>
        <w:rPr>
          <w:rFonts w:ascii="Arial" w:hAnsi="Arial" w:cs="Arial"/>
          <w:b/>
          <w:color w:val="auto"/>
          <w:sz w:val="20"/>
          <w:szCs w:val="20"/>
        </w:rPr>
        <w:t>i)</w:t>
      </w:r>
      <w:r>
        <w:rPr>
          <w:rFonts w:ascii="Arial" w:hAnsi="Arial" w:cs="Arial"/>
          <w:color w:val="auto"/>
          <w:sz w:val="20"/>
          <w:szCs w:val="20"/>
        </w:rPr>
        <w:t xml:space="preserve"> Solicitud presentada por la señora Carmen Elena Peñate Salazar en su calidad de Secretaria de la Comisión Especial de SMARSA, Aprobación de Plan anual de trabajo, Presupuesto Anual y Plan Operativo anual todos del año 2020; </w:t>
      </w:r>
      <w:r>
        <w:rPr>
          <w:rFonts w:ascii="Arial" w:hAnsi="Arial" w:cs="Arial"/>
          <w:b/>
          <w:color w:val="auto"/>
          <w:sz w:val="20"/>
          <w:szCs w:val="20"/>
        </w:rPr>
        <w:t>j)</w:t>
      </w:r>
      <w:r>
        <w:rPr>
          <w:rFonts w:ascii="Arial" w:hAnsi="Arial" w:cs="Arial"/>
          <w:color w:val="auto"/>
          <w:sz w:val="20"/>
          <w:szCs w:val="20"/>
        </w:rPr>
        <w:t xml:space="preserve"> Carpeta: “Remodelación de Parque Norberto Morán, Municipio de Nejapa”; Alerta Municipal por el Zancudo Aedes Aegypti en el Municipio de Nejapa; Reconstrucción de lavaderos públicos en Rio San Antonio, jurisdicción de Nejapa; </w:t>
      </w:r>
      <w:r>
        <w:rPr>
          <w:rFonts w:ascii="Arial" w:hAnsi="Arial" w:cs="Arial"/>
          <w:b/>
          <w:color w:val="auto"/>
          <w:sz w:val="20"/>
          <w:szCs w:val="20"/>
        </w:rPr>
        <w:t>k)</w:t>
      </w:r>
      <w:r>
        <w:rPr>
          <w:rFonts w:ascii="Arial" w:hAnsi="Arial" w:cs="Arial"/>
          <w:color w:val="auto"/>
          <w:sz w:val="20"/>
          <w:szCs w:val="20"/>
        </w:rPr>
        <w:t xml:space="preserve"> Solicitud suscrita por el señor Jesús Saúl Herrera Guzmán, cierre de calle; </w:t>
      </w:r>
      <w:r>
        <w:rPr>
          <w:rFonts w:ascii="Arial" w:hAnsi="Arial" w:cs="Arial"/>
          <w:b/>
          <w:color w:val="auto"/>
          <w:sz w:val="20"/>
          <w:szCs w:val="20"/>
        </w:rPr>
        <w:t>l)</w:t>
      </w:r>
      <w:r>
        <w:rPr>
          <w:rFonts w:ascii="Arial" w:hAnsi="Arial" w:cs="Arial"/>
          <w:color w:val="auto"/>
          <w:sz w:val="20"/>
          <w:szCs w:val="20"/>
        </w:rPr>
        <w:t xml:space="preserve"> Solicitud realizada por el Alcalde Municipal, gestiones de arrendamiento para trasladar a los vendedores reordenamiento; </w:t>
      </w:r>
      <w:r>
        <w:rPr>
          <w:rFonts w:ascii="Arial" w:hAnsi="Arial" w:cs="Arial"/>
          <w:b/>
          <w:color w:val="auto"/>
          <w:sz w:val="20"/>
          <w:szCs w:val="20"/>
        </w:rPr>
        <w:t xml:space="preserve">m) </w:t>
      </w:r>
      <w:r>
        <w:rPr>
          <w:rFonts w:ascii="Arial" w:hAnsi="Arial" w:cs="Arial"/>
          <w:color w:val="auto"/>
          <w:sz w:val="20"/>
          <w:szCs w:val="20"/>
        </w:rPr>
        <w:t xml:space="preserve">Solicitud suscrita por representantes de la iglesia Fuentes de Agua Viva, donación de sillas. </w:t>
      </w:r>
      <w:r>
        <w:rPr>
          <w:rFonts w:ascii="Arial" w:hAnsi="Arial" w:cs="Arial"/>
          <w:b/>
          <w:color w:val="auto"/>
          <w:sz w:val="20"/>
          <w:szCs w:val="20"/>
        </w:rPr>
        <w:t xml:space="preserve">PUNTO CINCO: </w:t>
      </w:r>
      <w:r>
        <w:rPr>
          <w:rFonts w:ascii="Arial" w:hAnsi="Arial" w:cs="Arial"/>
          <w:color w:val="auto"/>
          <w:sz w:val="20"/>
          <w:szCs w:val="20"/>
        </w:rPr>
        <w:t xml:space="preserve">VARIOS. ””””””””””””” </w:t>
      </w:r>
      <w:r>
        <w:rPr>
          <w:rFonts w:ascii="Arial" w:hAnsi="Arial" w:cs="Arial"/>
          <w:b/>
          <w:color w:val="auto"/>
          <w:sz w:val="20"/>
          <w:szCs w:val="20"/>
        </w:rPr>
        <w:t>DISCUSION Y TOMA DE ACUERDOS.</w:t>
      </w:r>
      <w:r>
        <w:rPr>
          <w:rFonts w:ascii="Arial" w:hAnsi="Arial" w:cs="Arial"/>
          <w:color w:val="auto"/>
          <w:sz w:val="20"/>
          <w:szCs w:val="20"/>
        </w:rPr>
        <w:t xml:space="preserve">””””””””””””” </w:t>
      </w:r>
      <w:r>
        <w:rPr>
          <w:rFonts w:ascii="Arial" w:hAnsi="Arial" w:cs="Arial"/>
          <w:b/>
          <w:color w:val="auto"/>
          <w:sz w:val="20"/>
          <w:szCs w:val="20"/>
        </w:rPr>
        <w:t>PUNTO UNO:</w:t>
      </w:r>
      <w:r>
        <w:rPr>
          <w:rFonts w:ascii="Arial" w:hAnsi="Arial" w:cs="Arial"/>
          <w:color w:val="auto"/>
          <w:sz w:val="20"/>
          <w:szCs w:val="20"/>
        </w:rPr>
        <w:t xml:space="preserve"> </w:t>
      </w:r>
      <w:r>
        <w:rPr>
          <w:rFonts w:ascii="Arial" w:hAnsi="Arial" w:cs="Arial"/>
          <w:b/>
          <w:color w:val="auto"/>
          <w:sz w:val="20"/>
          <w:szCs w:val="20"/>
          <w:u w:val="single"/>
        </w:rPr>
        <w:t>AUDIENCIAS:</w:t>
      </w:r>
      <w:r>
        <w:rPr>
          <w:rFonts w:ascii="Arial" w:hAnsi="Arial" w:cs="Arial"/>
          <w:color w:val="auto"/>
          <w:sz w:val="20"/>
          <w:szCs w:val="20"/>
        </w:rPr>
        <w:t xml:space="preserve"> </w:t>
      </w:r>
      <w:r>
        <w:rPr>
          <w:rFonts w:ascii="Arial" w:hAnsi="Arial" w:cs="Arial"/>
          <w:b/>
          <w:color w:val="auto"/>
          <w:sz w:val="20"/>
          <w:szCs w:val="20"/>
        </w:rPr>
        <w:t>a)</w:t>
      </w:r>
      <w:r>
        <w:rPr>
          <w:rFonts w:ascii="Arial" w:hAnsi="Arial" w:cs="Arial"/>
          <w:color w:val="auto"/>
          <w:sz w:val="20"/>
          <w:szCs w:val="20"/>
        </w:rPr>
        <w:t xml:space="preserve"> </w:t>
      </w:r>
      <w:r>
        <w:rPr>
          <w:rFonts w:ascii="Arial" w:hAnsi="Arial" w:cs="Arial"/>
          <w:b/>
          <w:color w:val="auto"/>
          <w:sz w:val="20"/>
          <w:szCs w:val="20"/>
          <w:u w:val="single"/>
        </w:rPr>
        <w:t>Licenciado José Luis Calderón, Técnico del CONNA asignado al Municipio de Nejapa</w:t>
      </w:r>
      <w:r>
        <w:rPr>
          <w:rFonts w:ascii="Arial" w:hAnsi="Arial" w:cs="Arial"/>
          <w:b/>
          <w:color w:val="auto"/>
          <w:sz w:val="20"/>
          <w:szCs w:val="20"/>
        </w:rPr>
        <w:t xml:space="preserve">, </w:t>
      </w:r>
      <w:r>
        <w:rPr>
          <w:rFonts w:ascii="Arial" w:hAnsi="Arial" w:cs="Arial"/>
          <w:color w:val="auto"/>
          <w:sz w:val="20"/>
          <w:szCs w:val="20"/>
        </w:rPr>
        <w:t xml:space="preserve">Quien expone: </w:t>
      </w:r>
      <w:r>
        <w:rPr>
          <w:rFonts w:ascii="Arial" w:eastAsiaTheme="minorEastAsia" w:hAnsi="Arial" w:cs="Arial"/>
          <w:b/>
          <w:bCs/>
          <w:color w:val="auto"/>
          <w:sz w:val="20"/>
          <w:szCs w:val="20"/>
          <w:lang w:val="es-MX"/>
        </w:rPr>
        <w:t>DIAGNÓSTICO DE SITUACIÓN SOBRE NIÑEZ Y ADOLESCENCIA EN EL MUNICIPIO DE NEJAPA</w:t>
      </w:r>
      <w:r>
        <w:rPr>
          <w:rFonts w:ascii="Arial" w:hAnsi="Arial" w:cs="Arial"/>
          <w:b/>
          <w:bCs/>
          <w:color w:val="auto"/>
          <w:sz w:val="20"/>
          <w:szCs w:val="20"/>
          <w:lang w:val="es-MX"/>
        </w:rPr>
        <w:t xml:space="preserve">.  </w:t>
      </w:r>
      <w:r>
        <w:rPr>
          <w:rFonts w:ascii="Arial" w:hAnsi="Arial" w:cs="Arial"/>
          <w:color w:val="auto"/>
          <w:sz w:val="20"/>
          <w:szCs w:val="20"/>
        </w:rPr>
        <w:t xml:space="preserve">MARCO LEGAL: </w:t>
      </w:r>
      <w:r>
        <w:rPr>
          <w:rFonts w:ascii="Arial" w:eastAsiaTheme="minorEastAsia" w:hAnsi="Arial" w:cs="Arial"/>
          <w:b/>
          <w:bCs/>
          <w:color w:val="auto"/>
          <w:sz w:val="20"/>
          <w:szCs w:val="20"/>
        </w:rPr>
        <w:t xml:space="preserve">Art. 153 LEPINA: </w:t>
      </w:r>
      <w:r>
        <w:rPr>
          <w:rFonts w:ascii="Arial" w:eastAsiaTheme="minorEastAsia" w:hAnsi="Arial" w:cs="Arial"/>
          <w:color w:val="auto"/>
          <w:sz w:val="20"/>
          <w:szCs w:val="20"/>
          <w:lang w:val="es-MX"/>
        </w:rPr>
        <w:t>“Los Comités Locales son órganos administrativos municipales, cuyas funciones primordiales son desarrollar políticas y planes locales en materia de derechos de la niñez y de la adolescencia, así como velar por la garantía de los derechos colectivos de todas las niñas, niños y adolescentes.”</w:t>
      </w:r>
      <w:r>
        <w:rPr>
          <w:rFonts w:ascii="Arial" w:hAnsi="Arial" w:cs="Arial"/>
          <w:color w:val="auto"/>
          <w:sz w:val="20"/>
          <w:szCs w:val="20"/>
          <w:lang w:val="es-MX"/>
        </w:rPr>
        <w:t xml:space="preserve"> </w:t>
      </w:r>
      <w:r>
        <w:rPr>
          <w:rFonts w:ascii="Arial" w:eastAsiaTheme="minorEastAsia" w:hAnsi="Arial" w:cs="Arial"/>
          <w:b/>
          <w:bCs/>
          <w:color w:val="auto"/>
          <w:sz w:val="20"/>
          <w:szCs w:val="20"/>
        </w:rPr>
        <w:t xml:space="preserve">ART. 155, d) ; LEPINA: </w:t>
      </w:r>
      <w:r>
        <w:rPr>
          <w:rFonts w:ascii="Arial" w:eastAsiaTheme="minorEastAsia" w:hAnsi="Arial" w:cs="Arial"/>
          <w:color w:val="auto"/>
          <w:sz w:val="20"/>
          <w:szCs w:val="20"/>
          <w:lang w:val="es-MX"/>
        </w:rPr>
        <w:t>En correspondencia a la competencia de proponer políticas locales en materia de niñez y adolescencia a los gobiernos municipales (Art. 155, d), se ha desarrollado una propuesta con los puntos clave para la elaboración de un diagnóstico de situación sobre niñez y adolescencia del municipio.</w:t>
      </w:r>
      <w:r>
        <w:rPr>
          <w:rFonts w:ascii="Arial" w:hAnsi="Arial" w:cs="Arial"/>
          <w:color w:val="auto"/>
          <w:sz w:val="20"/>
          <w:szCs w:val="20"/>
          <w:lang w:val="es-MX"/>
        </w:rPr>
        <w:t xml:space="preserve"> </w:t>
      </w:r>
      <w:r>
        <w:rPr>
          <w:rFonts w:ascii="Arial" w:hAnsi="Arial" w:cs="Arial"/>
          <w:color w:val="auto"/>
          <w:sz w:val="20"/>
          <w:szCs w:val="20"/>
        </w:rPr>
        <w:t xml:space="preserve">OBJETIVO: </w:t>
      </w:r>
      <w:r>
        <w:rPr>
          <w:rFonts w:ascii="Arial" w:eastAsiaTheme="minorEastAsia" w:hAnsi="Arial" w:cs="Arial"/>
          <w:color w:val="auto"/>
          <w:sz w:val="20"/>
          <w:szCs w:val="20"/>
          <w:lang w:val="es-MX"/>
        </w:rPr>
        <w:t>“Un diagnóstico tiene el objetivo de evidenciar los factores claves que intervienen en el estado de un contexto determinado y, a partir de esto, generar respuestas efectivas a la situación que nos preocupa.”</w:t>
      </w:r>
      <w:r>
        <w:rPr>
          <w:rFonts w:ascii="Arial" w:hAnsi="Arial" w:cs="Arial"/>
          <w:color w:val="auto"/>
          <w:sz w:val="20"/>
          <w:szCs w:val="20"/>
          <w:lang w:val="es-MX"/>
        </w:rPr>
        <w:t xml:space="preserve"> </w:t>
      </w:r>
      <w:r>
        <w:rPr>
          <w:rFonts w:ascii="Arial" w:eastAsiaTheme="minorEastAsia" w:hAnsi="Arial" w:cs="Arial"/>
          <w:color w:val="auto"/>
          <w:sz w:val="20"/>
          <w:szCs w:val="20"/>
          <w:lang w:val="es-MX"/>
        </w:rPr>
        <w:t>A través del diagnóstico:</w:t>
      </w:r>
      <w:r>
        <w:rPr>
          <w:rFonts w:ascii="Arial" w:hAnsi="Arial" w:cs="Arial"/>
          <w:color w:val="auto"/>
          <w:sz w:val="20"/>
          <w:szCs w:val="20"/>
          <w:lang w:val="es-MX"/>
        </w:rPr>
        <w:t xml:space="preserve"> a) </w:t>
      </w:r>
      <w:r>
        <w:rPr>
          <w:rFonts w:ascii="Arial" w:eastAsiaTheme="minorEastAsia" w:hAnsi="Arial" w:cs="Arial"/>
          <w:color w:val="auto"/>
          <w:sz w:val="20"/>
          <w:szCs w:val="20"/>
          <w:lang w:val="es-MX"/>
        </w:rPr>
        <w:t xml:space="preserve">Se facilitará identificar las problemáticas que más afectan a las niñas, niños </w:t>
      </w:r>
      <w:r>
        <w:rPr>
          <w:rFonts w:ascii="Arial" w:hAnsi="Arial" w:cs="Arial"/>
          <w:color w:val="auto"/>
          <w:sz w:val="20"/>
          <w:szCs w:val="20"/>
          <w:lang w:val="es-MX"/>
        </w:rPr>
        <w:t xml:space="preserve">y adolescentes en el territorio, b) </w:t>
      </w:r>
      <w:r>
        <w:rPr>
          <w:rFonts w:ascii="Arial" w:eastAsiaTheme="minorEastAsia" w:hAnsi="Arial" w:cs="Arial"/>
          <w:color w:val="auto"/>
          <w:sz w:val="20"/>
          <w:szCs w:val="20"/>
          <w:lang w:val="es-MX"/>
        </w:rPr>
        <w:t>Se podrá plantear una política municipal, respaldada por la participación ciudadana, con énfasis de intervención de estas situaciones (por ejemplo: deserción escolar, embarazo adolescente, etc.)</w:t>
      </w:r>
      <w:r>
        <w:rPr>
          <w:rFonts w:ascii="Arial" w:hAnsi="Arial" w:cs="Arial"/>
          <w:color w:val="auto"/>
          <w:sz w:val="20"/>
          <w:szCs w:val="20"/>
        </w:rPr>
        <w:t xml:space="preserve">, c) </w:t>
      </w:r>
      <w:r>
        <w:rPr>
          <w:rFonts w:ascii="Arial" w:eastAsiaTheme="minorEastAsia" w:hAnsi="Arial" w:cs="Arial"/>
          <w:color w:val="auto"/>
          <w:sz w:val="20"/>
          <w:szCs w:val="20"/>
        </w:rPr>
        <w:t>Se podrán generar información sobre el municipio que abone a la justificación de presupuesto para el desarrollo de programas/proyectos a favor de la niñez y las adolescencia.</w:t>
      </w:r>
      <w:r>
        <w:rPr>
          <w:rFonts w:ascii="Arial" w:hAnsi="Arial" w:cs="Arial"/>
          <w:color w:val="auto"/>
          <w:sz w:val="20"/>
          <w:szCs w:val="20"/>
        </w:rPr>
        <w:t xml:space="preserve"> PROCESO: </w:t>
      </w:r>
      <w:r>
        <w:rPr>
          <w:rFonts w:ascii="Arial" w:eastAsiaTheme="minorEastAsia" w:hAnsi="Arial" w:cs="Arial"/>
          <w:color w:val="auto"/>
          <w:sz w:val="20"/>
          <w:szCs w:val="20"/>
        </w:rPr>
        <w:t>Fase I</w:t>
      </w:r>
      <w:r>
        <w:rPr>
          <w:rFonts w:ascii="Arial" w:hAnsi="Arial" w:cs="Arial"/>
          <w:color w:val="auto"/>
          <w:sz w:val="20"/>
          <w:szCs w:val="20"/>
        </w:rPr>
        <w:t xml:space="preserve">. </w:t>
      </w:r>
      <w:r>
        <w:rPr>
          <w:rFonts w:ascii="Arial" w:eastAsiaTheme="minorEastAsia" w:hAnsi="Arial" w:cs="Arial"/>
          <w:b/>
          <w:bCs/>
          <w:i/>
          <w:iCs/>
          <w:color w:val="auto"/>
          <w:sz w:val="20"/>
          <w:szCs w:val="20"/>
          <w:lang w:val="es-MX"/>
        </w:rPr>
        <w:t>Análisis de contexto</w:t>
      </w:r>
      <w:r>
        <w:rPr>
          <w:rFonts w:ascii="Arial" w:hAnsi="Arial" w:cs="Arial"/>
          <w:b/>
          <w:bCs/>
          <w:i/>
          <w:iCs/>
          <w:color w:val="auto"/>
          <w:sz w:val="20"/>
          <w:szCs w:val="20"/>
          <w:lang w:val="es-MX"/>
        </w:rPr>
        <w:t xml:space="preserve">, </w:t>
      </w:r>
      <w:r>
        <w:rPr>
          <w:rFonts w:ascii="Arial" w:eastAsiaTheme="minorEastAsia" w:hAnsi="Arial" w:cs="Arial"/>
          <w:color w:val="auto"/>
          <w:sz w:val="20"/>
          <w:szCs w:val="20"/>
        </w:rPr>
        <w:t>Fase II</w:t>
      </w:r>
      <w:r>
        <w:rPr>
          <w:rFonts w:ascii="Arial" w:hAnsi="Arial" w:cs="Arial"/>
          <w:color w:val="auto"/>
          <w:sz w:val="20"/>
          <w:szCs w:val="20"/>
        </w:rPr>
        <w:t xml:space="preserve">. </w:t>
      </w:r>
      <w:r>
        <w:rPr>
          <w:rFonts w:ascii="Arial" w:eastAsiaTheme="minorEastAsia" w:hAnsi="Arial" w:cs="Arial"/>
          <w:b/>
          <w:bCs/>
          <w:i/>
          <w:iCs/>
          <w:color w:val="auto"/>
          <w:sz w:val="20"/>
          <w:szCs w:val="20"/>
          <w:lang w:val="es-MX"/>
        </w:rPr>
        <w:t>Elaboración de instrumentos y metodologías</w:t>
      </w:r>
      <w:r>
        <w:rPr>
          <w:rFonts w:ascii="Arial" w:hAnsi="Arial" w:cs="Arial"/>
          <w:b/>
          <w:bCs/>
          <w:i/>
          <w:iCs/>
          <w:color w:val="auto"/>
          <w:sz w:val="20"/>
          <w:szCs w:val="20"/>
          <w:lang w:val="es-MX"/>
        </w:rPr>
        <w:t xml:space="preserve">. </w:t>
      </w:r>
      <w:r>
        <w:rPr>
          <w:rFonts w:ascii="Arial" w:eastAsiaTheme="minorEastAsia" w:hAnsi="Arial" w:cs="Arial"/>
          <w:color w:val="auto"/>
          <w:sz w:val="20"/>
          <w:szCs w:val="20"/>
        </w:rPr>
        <w:t>Fase III</w:t>
      </w:r>
      <w:r>
        <w:rPr>
          <w:rFonts w:ascii="Arial" w:hAnsi="Arial" w:cs="Arial"/>
          <w:color w:val="auto"/>
          <w:sz w:val="20"/>
          <w:szCs w:val="20"/>
        </w:rPr>
        <w:t xml:space="preserve">. </w:t>
      </w:r>
      <w:r>
        <w:rPr>
          <w:rFonts w:ascii="Arial" w:hAnsi="Arial" w:cs="Arial"/>
          <w:b/>
          <w:bCs/>
          <w:color w:val="auto"/>
          <w:sz w:val="20"/>
          <w:szCs w:val="20"/>
          <w:lang w:val="es-MX"/>
        </w:rPr>
        <w:t xml:space="preserve">Trabajo de campo. </w:t>
      </w:r>
      <w:r>
        <w:rPr>
          <w:rFonts w:ascii="Arial" w:eastAsiaTheme="minorEastAsia" w:hAnsi="Arial" w:cs="Arial"/>
          <w:color w:val="auto"/>
          <w:sz w:val="20"/>
          <w:szCs w:val="20"/>
        </w:rPr>
        <w:t>Fase IV</w:t>
      </w:r>
      <w:r>
        <w:rPr>
          <w:rFonts w:ascii="Arial" w:hAnsi="Arial" w:cs="Arial"/>
          <w:color w:val="auto"/>
          <w:sz w:val="20"/>
          <w:szCs w:val="20"/>
        </w:rPr>
        <w:t xml:space="preserve">. </w:t>
      </w:r>
      <w:r>
        <w:rPr>
          <w:rFonts w:ascii="Arial" w:hAnsi="Arial" w:cs="Arial"/>
          <w:b/>
          <w:color w:val="auto"/>
          <w:sz w:val="20"/>
          <w:szCs w:val="20"/>
        </w:rPr>
        <w:t>S</w:t>
      </w:r>
      <w:r>
        <w:rPr>
          <w:rFonts w:ascii="Arial" w:eastAsiaTheme="minorEastAsia" w:hAnsi="Arial" w:cs="Arial"/>
          <w:b/>
          <w:bCs/>
          <w:color w:val="auto"/>
          <w:sz w:val="20"/>
          <w:szCs w:val="20"/>
          <w:lang w:val="es-MX"/>
        </w:rPr>
        <w:t>istematización y elaboración de informe final</w:t>
      </w:r>
      <w:r>
        <w:rPr>
          <w:rFonts w:ascii="Arial" w:hAnsi="Arial" w:cs="Arial"/>
          <w:b/>
          <w:bCs/>
          <w:color w:val="auto"/>
          <w:sz w:val="20"/>
          <w:szCs w:val="20"/>
          <w:lang w:val="es-MX"/>
        </w:rPr>
        <w:t xml:space="preserve">. </w:t>
      </w:r>
      <w:r>
        <w:rPr>
          <w:rFonts w:ascii="Arial" w:hAnsi="Arial" w:cs="Arial"/>
          <w:color w:val="auto"/>
          <w:sz w:val="20"/>
          <w:szCs w:val="20"/>
        </w:rPr>
        <w:t xml:space="preserve">PARTICIPANTES: </w:t>
      </w:r>
      <w:r>
        <w:rPr>
          <w:rFonts w:ascii="Arial" w:eastAsiaTheme="minorEastAsia" w:hAnsi="Arial" w:cs="Arial"/>
          <w:color w:val="auto"/>
          <w:sz w:val="20"/>
          <w:szCs w:val="20"/>
        </w:rPr>
        <w:t>Población de interés que podrá ex</w:t>
      </w:r>
      <w:r>
        <w:rPr>
          <w:rFonts w:ascii="Arial" w:hAnsi="Arial" w:cs="Arial"/>
          <w:color w:val="auto"/>
          <w:sz w:val="20"/>
          <w:szCs w:val="20"/>
        </w:rPr>
        <w:t xml:space="preserve">presar su opinión en el proceso, a) </w:t>
      </w:r>
      <w:r>
        <w:rPr>
          <w:rFonts w:ascii="Arial" w:eastAsiaTheme="minorEastAsia" w:hAnsi="Arial" w:cs="Arial"/>
          <w:color w:val="auto"/>
          <w:sz w:val="20"/>
          <w:szCs w:val="20"/>
          <w:lang w:val="es-MX"/>
        </w:rPr>
        <w:t>Niñez y adolescencia del municipio</w:t>
      </w:r>
      <w:r>
        <w:rPr>
          <w:rFonts w:ascii="Arial" w:hAnsi="Arial" w:cs="Arial"/>
          <w:color w:val="auto"/>
          <w:sz w:val="20"/>
          <w:szCs w:val="20"/>
          <w:lang w:val="es-MX"/>
        </w:rPr>
        <w:t xml:space="preserve">, b) </w:t>
      </w:r>
      <w:r>
        <w:rPr>
          <w:rFonts w:ascii="Arial" w:eastAsiaTheme="minorEastAsia" w:hAnsi="Arial" w:cs="Arial"/>
          <w:color w:val="auto"/>
          <w:sz w:val="20"/>
          <w:szCs w:val="20"/>
          <w:lang w:val="es-MX"/>
        </w:rPr>
        <w:t>Padres, madres y responsables</w:t>
      </w:r>
      <w:r>
        <w:rPr>
          <w:rFonts w:ascii="Arial" w:hAnsi="Arial" w:cs="Arial"/>
          <w:color w:val="auto"/>
          <w:sz w:val="20"/>
          <w:szCs w:val="20"/>
          <w:lang w:val="es-MX"/>
        </w:rPr>
        <w:t xml:space="preserve">, c) </w:t>
      </w:r>
      <w:r>
        <w:rPr>
          <w:rFonts w:ascii="Arial" w:eastAsiaTheme="minorEastAsia" w:hAnsi="Arial" w:cs="Arial"/>
          <w:color w:val="auto"/>
          <w:sz w:val="20"/>
          <w:szCs w:val="20"/>
          <w:lang w:val="es-MX"/>
        </w:rPr>
        <w:t>Referentes municipales</w:t>
      </w:r>
      <w:r>
        <w:rPr>
          <w:rFonts w:ascii="Arial" w:hAnsi="Arial" w:cs="Arial"/>
          <w:color w:val="auto"/>
          <w:sz w:val="20"/>
          <w:szCs w:val="20"/>
          <w:lang w:val="es-MX"/>
        </w:rPr>
        <w:t xml:space="preserve">, d) </w:t>
      </w:r>
      <w:r>
        <w:rPr>
          <w:rFonts w:ascii="Arial" w:eastAsiaTheme="minorEastAsia" w:hAnsi="Arial" w:cs="Arial"/>
          <w:color w:val="auto"/>
          <w:sz w:val="20"/>
          <w:szCs w:val="20"/>
          <w:lang w:val="es-MX"/>
        </w:rPr>
        <w:t>ONG’s e Instituciones</w:t>
      </w:r>
      <w:r>
        <w:rPr>
          <w:rFonts w:ascii="Arial" w:hAnsi="Arial" w:cs="Arial"/>
          <w:color w:val="auto"/>
          <w:sz w:val="20"/>
          <w:szCs w:val="20"/>
          <w:lang w:val="es-MX"/>
        </w:rPr>
        <w:t xml:space="preserve">. </w:t>
      </w:r>
      <w:r>
        <w:rPr>
          <w:rFonts w:ascii="Arial" w:hAnsi="Arial" w:cs="Arial"/>
          <w:color w:val="auto"/>
          <w:sz w:val="20"/>
          <w:szCs w:val="20"/>
        </w:rPr>
        <w:t>QUE PUEDES APORTAR AL PROCESO: 1. I</w:t>
      </w:r>
      <w:r>
        <w:rPr>
          <w:rFonts w:ascii="Arial" w:eastAsiaTheme="minorEastAsia" w:hAnsi="Arial" w:cs="Arial"/>
          <w:color w:val="auto"/>
          <w:sz w:val="20"/>
          <w:szCs w:val="20"/>
        </w:rPr>
        <w:t>nsumos económicos para consultoría de elaboración de documento final, pago de materiales, transporte u otros recursos necesarios para el éxito del proceso.</w:t>
      </w:r>
      <w:r>
        <w:rPr>
          <w:rFonts w:ascii="Arial" w:hAnsi="Arial" w:cs="Arial"/>
          <w:color w:val="auto"/>
          <w:sz w:val="20"/>
          <w:szCs w:val="20"/>
        </w:rPr>
        <w:t xml:space="preserve"> 2. </w:t>
      </w:r>
      <w:r>
        <w:rPr>
          <w:rFonts w:ascii="Arial" w:eastAsiaTheme="minorEastAsia" w:hAnsi="Arial" w:cs="Arial"/>
          <w:color w:val="auto"/>
          <w:sz w:val="20"/>
          <w:szCs w:val="20"/>
        </w:rPr>
        <w:t xml:space="preserve"> Acompañamiento técnico en el desarrollo de grupos focales, entrevistas, etc.</w:t>
      </w:r>
      <w:r>
        <w:rPr>
          <w:rFonts w:ascii="Arial" w:hAnsi="Arial" w:cs="Arial"/>
          <w:color w:val="auto"/>
          <w:sz w:val="20"/>
          <w:szCs w:val="20"/>
        </w:rPr>
        <w:t xml:space="preserve"> 3. </w:t>
      </w:r>
      <w:r>
        <w:rPr>
          <w:rFonts w:ascii="Arial" w:eastAsiaTheme="minorEastAsia" w:hAnsi="Arial" w:cs="Arial"/>
          <w:color w:val="auto"/>
          <w:sz w:val="20"/>
          <w:szCs w:val="20"/>
        </w:rPr>
        <w:t xml:space="preserve"> Facilitación de logística (movilización, seguridad, alimentación, materiales, etc.).</w:t>
      </w:r>
      <w:r>
        <w:rPr>
          <w:rFonts w:ascii="Arial" w:hAnsi="Arial" w:cs="Arial"/>
          <w:color w:val="auto"/>
          <w:sz w:val="20"/>
          <w:szCs w:val="20"/>
        </w:rPr>
        <w:t xml:space="preserve"> 4. </w:t>
      </w:r>
      <w:r>
        <w:rPr>
          <w:rFonts w:ascii="Arial" w:eastAsiaTheme="minorEastAsia" w:hAnsi="Arial" w:cs="Arial"/>
          <w:color w:val="auto"/>
          <w:sz w:val="20"/>
          <w:szCs w:val="20"/>
        </w:rPr>
        <w:t xml:space="preserve"> Apoyo a convocatoria a referentes para apertura de espacios de entrevista o grupos focales. Pide la palabra el Regidora Acosta Duran, quien manifiesta que es necesario tener un instrumento legal como es una política de la niñez y adolescencia, agradece a los técnicos por el esfuerzo que le ponen, el Alcalde Municipal le pregunta si están vinculando dichos instrumentos a los ODS, quien le contesta que sí, la idea es vincularlos en el territorio pero no han recibido a la fecha ningún  lineamiento. </w:t>
      </w:r>
      <w:r>
        <w:rPr>
          <w:rFonts w:ascii="Arial" w:hAnsi="Arial" w:cs="Arial"/>
          <w:color w:val="auto"/>
          <w:sz w:val="20"/>
          <w:szCs w:val="20"/>
        </w:rPr>
        <w:t xml:space="preserve"> </w:t>
      </w:r>
      <w:r>
        <w:rPr>
          <w:rFonts w:ascii="Arial" w:hAnsi="Arial" w:cs="Arial"/>
          <w:b/>
          <w:color w:val="auto"/>
          <w:sz w:val="20"/>
          <w:szCs w:val="20"/>
        </w:rPr>
        <w:t>PUNTO DOS: I</w:t>
      </w:r>
      <w:r>
        <w:rPr>
          <w:rFonts w:ascii="Arial" w:hAnsi="Arial" w:cs="Arial"/>
          <w:b/>
          <w:color w:val="auto"/>
          <w:sz w:val="20"/>
          <w:szCs w:val="20"/>
          <w:u w:val="single"/>
        </w:rPr>
        <w:t>NFORMES:</w:t>
      </w:r>
      <w:r>
        <w:rPr>
          <w:rFonts w:ascii="Arial" w:hAnsi="Arial" w:cs="Arial"/>
          <w:b/>
          <w:i/>
          <w:color w:val="auto"/>
          <w:sz w:val="20"/>
          <w:szCs w:val="20"/>
        </w:rPr>
        <w:t xml:space="preserve"> </w:t>
      </w:r>
      <w:r>
        <w:rPr>
          <w:rFonts w:ascii="Arial" w:hAnsi="Arial" w:cs="Arial"/>
          <w:b/>
          <w:color w:val="auto"/>
          <w:sz w:val="20"/>
          <w:szCs w:val="20"/>
        </w:rPr>
        <w:t>a)</w:t>
      </w:r>
      <w:r>
        <w:rPr>
          <w:rFonts w:ascii="Arial" w:hAnsi="Arial" w:cs="Arial"/>
          <w:color w:val="auto"/>
          <w:sz w:val="20"/>
          <w:szCs w:val="20"/>
        </w:rPr>
        <w:t xml:space="preserve"> </w:t>
      </w:r>
      <w:r>
        <w:rPr>
          <w:rFonts w:ascii="Arial" w:hAnsi="Arial" w:cs="Arial"/>
          <w:b/>
          <w:color w:val="auto"/>
          <w:sz w:val="20"/>
          <w:szCs w:val="20"/>
          <w:u w:val="single"/>
        </w:rPr>
        <w:t>Nota enviada por el señor Wilbert Ulises Menjivar Ramírez, Exjefe UACI:</w:t>
      </w:r>
      <w:r>
        <w:rPr>
          <w:rFonts w:ascii="Arial" w:hAnsi="Arial" w:cs="Arial"/>
          <w:color w:val="auto"/>
          <w:sz w:val="20"/>
          <w:szCs w:val="20"/>
        </w:rPr>
        <w:t xml:space="preserve"> El Alcalde Municipal expone sobre nota enviada por el señor Menjivar Ramírez, quien procede a leerla y literalmente dice: “”” Por este medio yo: Wilbert Ulises Menjivar Ramírez, exjefe de la Unidad de Adquisiciones y Contrataciones institucional (UACI) de esta Municipalidad, deseo notificar el seguimiento a mi caso de renuncia exigida por el ing. Adolfo Rivas, Alcalde Municipal en referencia a un informe de Auditoria Interna de cual JAMAS se me entrego copia, solamente se me menciono por vía de Lic. Félix Alfredo Medina, Gerente  General, en compañía de la licda. Kriscia Cortez, Jefa de Recursos Humanos, mencionándome que lo informarían al Concejo municipal a lo que les respondí NOLES TENGO MIEDO y solo te recuerdo Félix, que cada proceso elaborado en la UACI todo va firmado por el encargado de la unidad solicitante y por vos es más te recuerdo que en una reunión de Concejo el señor Eulalio, pregunto porque se le compraba tanto a este proveedor  y por qué tan caro y tu respuesta fue: ES EL UNICO PROVEEDOR QUE NOS DA CREDITO MAS DE 60 DIAS Y ES EL UNICO QUE TIENE DICHO REPUESTO; posteriormente se me llano a una reunión en el despacho municipal estando Lic. Felix Alfredo medina, Gerente General, Ing. Adolfo Rivas Barrios, Alcalde Municipal y Licda. Carmen Flores, Sindica Municipal; en el cual se me volvió a mencionar el supuesto informe de Auditoría Interna a lo cual me dijo Ing. Adolfo Rivas barrios, QUE YO YA NO ERA DE SU CONFIANZA Y TE EXIJO LA RENUNCIA, a lo que le respondí: Jamás fui de tu confianza, hasta este día mi trabajo y los informes de auditoría de la Corte de Cuentas que ahí les queda, ellos han hablado por mí, ese orgullo me lo llevo, si estorbo les hago en la UACI, conmigo no se compliquen la vida, me dan el 100% de mi tiempo y me voy, pero jamás se les ocurra sacarme por la puerta de atas de la Alcaldía que conmigo le vas a ir mal, a lo que Ing. Adolfo me dijo que el 75% me darían de mi tiempo y le dije: JUGAR CON MI ESPOSA Y MIS HIJOS JAMAS TE LO VOY A PERMITIR es más los reto a los tres (Felix, Adolfo y Carmen) VAMONOS POR LA VIA LEGAL y verán que les gano el caso pues jamás tome una decisión contra mis principios y valores, solo les comento 14 años me avente para podrá egresar de la UES para venir a cagarla con una pendejada así no aplica, pero igual vámonos por lo legal y verán que no les tengo miedo y los voy a joder porque tengo toda la documentación en regla es más permítanme traerles a Karla Morena Chavez, Técnica UACI con quien hace más de 4 meses detectamos esto de los sobreprecios y ella me dijo Wilbert y que tanto lo joden a usted si al final usted no rata con los proveedores, somos nosotras las asignadas de cotizar y no usted, a lo que Ing. Adolfo dijo NO SE TOQUE MAS EL TEMA, compañero se te dará el 100% de tu tiempo, copia del informe de Auditoria Interna y Copia del Informe de Jurídico, el día 27 de diciembre de 2019, elabore el Acta Final de Entrega de la UACI (472 paginas) las cuales fueron firmadas y selladas de recibidas a entera satisfacción por Lic. Salvador Paredes Barrera, Gerente Financiero, Lic. Felix Alfredo Medina, Gerente General y Sra. Nora Aguirre de Sanchez Jefa UACI entrante y YO: Wilbert Ulises Menjivar Ramírez, Jefe UACI saliente, en la cual hace constar que Ing. Adolfo Rivas Barrios y Licda. Carmen Flores, Sindica Municipal no la firmaron porque decía renuncia Exigida y por no estar presente en el acto de traspaso respectivamente. De lo anterior expongo que hasta este día no se me ha entregado copia del supuesto informe de Auditoria Interna que origino mi renuncia y mucho menos mi derecho a defensa pues como siempre lo he sostenido a los documentos me remito, y así demostrar mi no culpabilidad de procesos revisados, avalados y firmados de autorizados por la unidad solicitante, administrador de contrato y gerencia general, por lo que me reservo el derecho de iniciar el respectivo proceso legal contra Ing. Adolfo Rivas Barrios, Alcalde Municipal, Lic. Felix Alfredo Medina, Gerente General y Lic. Irvin Rodríguez, Auditor Interno por la falta de notificación del informe de Auditoria  y mi derecho de defensa pues la falta de confianza de la cual se me manifestó consiste en el no seguimiento del cargo como Jefe UACI, mas no así me libera de los señalamientos realizados en dicho informe que a este fecha  espero que ya lo haya remitido a la Corte de Cuentas de Cuentas Lic. Irvin Rodríguez tal cual se lo exige la Ley de la Corte de Cuentas de la Republica. Adicionalmente informo que tal cual se lo mencione a Lic. Medina en su momento logre detectar que una compañera Técnica UACI estaba usando el nombre de la UACI para favorecer de manera personal ejemplos: a) Caso de los $20.00 de caja chica para compra de papelería y dinero que lo devolvió Lic. Medina, b) pedir una bolsa de víveres a un proveedor en nombre de un Gerente, no pagándolo, c) Pedir dinero para pargo de la Universidad. Claro que tengo las pruebas que en su momento las entregare y más aún exijo que sea llamada ante este Concejo y mi para dar el nombre del proveedor y que casualidad que el día que le haría la respectiva amonestación con copia al expediente el Lic. Medina me exigió de manera prepotente que no lo hiciera y le dijo sino lo hago yo mañana ustedes me la van hacer a mi espero este día amonestación en su expediente. LA DIGNIDAD DE TODO SER HUMANO SON PRINCIPIOS QUE SE HACEN CON SU DIARIO VIVIR, ESFUERZO Y LUCHA POR LO QUE NO SE COMPRAN Y NO SE VENDEN. C.C. Corte de Cuentas de la Republica. Tribunal de Ética del partido político Frente Farabundo Martí para la Liberación Nacional (FMLN) WILBERT ULISES MENJVIAR RAMIREZ DUI 02239928-9”””.Se  abre la discusión y el Alcalde Municipal expone: Que en el caso Wilbert se actuó un poco con el corazón y no con el cerebro, su nota es de resentimiento, y en la gestión de él lo que si puede decir que hubo negligencia, desorden descuido y es un caso muy delicado y más ahora que implica a otras personas, el pediría a Auditoria y Jurídico analizar bien la protesta de él y resolverlo con apego a Ley, él tiene derecho hacer un juicio paralelo si él quiere jugar de esta manera nos unta a todos los de Concejo y desea que se analice brevemente ya que será la vía jurídica o auditora las que van a definir la ruta con el presente caso. Pide la palabra la Sindica Municipal quien manifiesta que se defina el proceso a seguir, es eminentemente legal y se requiere un abordaje correcto. Pide la palabra el Regidor Rivera Hernández quien manifiesta que habría que esperar no ha iniciado el proceso, los jueves van del lado de los trabajadores, habría que esperar alguna notificación al Concejo; pide la palabra el Licenciado Sandoval Miranda, quien dice que en su momento le pidieron que emitirá una opinión jurídica y en esa opinión a todas luces de acuerdo a la auditoria el Jefe UACI habría incumplido las funciones que le da la Ley, compras elevadas debió advertir al Alcalde o a la Sindica sobre la situación de los precios altos, además el Jefe UACI no goza de estabilidad laboral, se puede remover en cualquier momento y aquí se puede hacer dos cosas: Resolverle lo que está pidiendo que debe entender que es la Copia del informe de Auditoria Interna o tomar la decisión de informar a la fiscalía y ahí el pago que se le hizo de indemnización sería ilegal. Pide la palabra el Regidor Rodríguez Flores, quien manifiesta que en ese mismo caso puede estar Norita en cualquier momento, es importante que los procesos se hagan apegados a Ley, el Alcalde Municipal agradece las críticas que se hacen al seno del Concejo porque él no puede estar en todo, para eso están los técnicos y somos tan leales hasta que no estamos a prueba, vuelve a pedir la palabra el Licenciado Sandoval Miranda quien manifiesta que el Exjefe UACI se está poniendo en un conflicto donde el como Jefe UACI tenía todas las responsabilidades de compra, se tiene que pedir personerías y documentos que pueden estabilidad en las empresas y que no sean fantasmas, y efectivamente por la omisión puede salir involucrados los del Concejo. Pide la palabra el Regidor Renderos Gutiérrez, quien pregunta ¿Y cuál es el fin legal de Wilbert?, el Lic. Sandoval responde que el derecho puede ser subjetivo y me rijo por mi conciencia y no por lo legal, se actuó así le damos la indemnización y se termine el asunto. El Alcalde Municipal die que topemos hasta el final que puede traer cola pero se está dispuesto a enfrentarla ya que él ha estado abogando por una administración transparente o es él o somos nosotros y yo prefiero que sea él.  En este momento </w:t>
      </w:r>
      <w:r>
        <w:rPr>
          <w:rFonts w:ascii="Arial" w:hAnsi="Arial" w:cs="Arial"/>
          <w:b/>
          <w:color w:val="auto"/>
          <w:sz w:val="20"/>
          <w:szCs w:val="20"/>
          <w:u w:val="single"/>
        </w:rPr>
        <w:t>se retira la Regidora María Roxana Acosta Duran por motivo de cita médica, decidiéndose por unanimidad que la sustituya el Regidor Suplente Milton Jhonatan Martínez Rodríguez.</w:t>
      </w:r>
      <w:r>
        <w:rPr>
          <w:rFonts w:ascii="Arial" w:hAnsi="Arial" w:cs="Arial"/>
          <w:color w:val="auto"/>
          <w:sz w:val="20"/>
          <w:szCs w:val="20"/>
        </w:rPr>
        <w:t xml:space="preserve">  </w:t>
      </w:r>
      <w:r>
        <w:rPr>
          <w:rFonts w:ascii="Arial" w:hAnsi="Arial" w:cs="Arial"/>
          <w:b/>
          <w:color w:val="auto"/>
          <w:sz w:val="20"/>
          <w:szCs w:val="20"/>
        </w:rPr>
        <w:t>b)</w:t>
      </w:r>
      <w:r>
        <w:rPr>
          <w:rFonts w:ascii="Arial" w:hAnsi="Arial" w:cs="Arial"/>
          <w:color w:val="auto"/>
          <w:sz w:val="20"/>
          <w:szCs w:val="20"/>
        </w:rPr>
        <w:t xml:space="preserve"> </w:t>
      </w:r>
      <w:r>
        <w:rPr>
          <w:rFonts w:ascii="Arial" w:hAnsi="Arial" w:cs="Arial"/>
          <w:b/>
          <w:color w:val="auto"/>
          <w:sz w:val="20"/>
          <w:szCs w:val="20"/>
          <w:u w:val="single"/>
        </w:rPr>
        <w:t>Informe Doctora Mirna Yaneth Bruno Quijada, Coordinadora de Clínica Municipal:</w:t>
      </w:r>
      <w:r>
        <w:rPr>
          <w:rFonts w:ascii="Arial" w:hAnsi="Arial" w:cs="Arial"/>
          <w:color w:val="auto"/>
          <w:sz w:val="20"/>
          <w:szCs w:val="20"/>
        </w:rPr>
        <w:t xml:space="preserve"> La suscrita da lectura a informe presentado el cual literalmente dice: Tengan un cordial saludo y éxitos en su gestión municipal. Por medio de la presente es para informar que según el Acuerdo número Diecisiete se autoriza la compra de andadera, pero no se comprará, por la razón que nos fue donada por la fundación Nuevos horizontes para los pobres. Además informa que en cuanto al Acuerdo donde se les delega a ella y al Ing. Machuca adecuar un área de la Clínica Municipal para la realización de diálisis se habló con la Lic. Laura Villalta de trabajo social y manifestó que no se pueden realizar las mismas en la Clínica, estas se piden domiciliar con dos objetivos: el paciente por su estado no se movilice a otro lugar, a la vez para evitar una contaminación cruzada; ya que en las clínicas y hospitales hay diferentes bacterias y llega todo tipo de pacientes con diferentes enfermedades y por el estado inmunodeprimido del paciente tienen la posibilidad de adquirir cualquier enfermedad (neumonía, sepsis) o infección atreves del catéter blando: </w:t>
      </w:r>
      <w:r>
        <w:rPr>
          <w:rFonts w:ascii="Arial" w:hAnsi="Arial" w:cs="Arial"/>
          <w:b/>
          <w:color w:val="auto"/>
          <w:sz w:val="20"/>
          <w:szCs w:val="20"/>
        </w:rPr>
        <w:t>c)</w:t>
      </w:r>
      <w:r>
        <w:rPr>
          <w:rFonts w:ascii="Arial" w:hAnsi="Arial" w:cs="Arial"/>
          <w:color w:val="auto"/>
          <w:sz w:val="20"/>
          <w:szCs w:val="20"/>
        </w:rPr>
        <w:t xml:space="preserve"> </w:t>
      </w:r>
      <w:r>
        <w:rPr>
          <w:rFonts w:ascii="Arial" w:hAnsi="Arial" w:cs="Arial"/>
          <w:b/>
          <w:color w:val="auto"/>
          <w:sz w:val="20"/>
          <w:szCs w:val="20"/>
          <w:u w:val="single"/>
        </w:rPr>
        <w:t>Informe presentado por la Ingeniera Rosalía Pérez Barranco Gerente del Proyecto PTAR:</w:t>
      </w:r>
      <w:r>
        <w:rPr>
          <w:rFonts w:ascii="Arial" w:hAnsi="Arial" w:cs="Arial"/>
          <w:color w:val="auto"/>
          <w:sz w:val="20"/>
          <w:szCs w:val="20"/>
        </w:rPr>
        <w:t xml:space="preserve"> La suscrita procede a la lectura de la nota que literalmente dice: Respetable Sr. Alcalde: En relación con el Proyecto “Diseño y Construcción del Sistema de Tratamiento de Aguas Residuales del área urbana e industrial del Municipio de Nejapa, departamento de San Salvador”, en seguimiento al proceso de Creación de la Entidad Municipal Descentralizada, atentamente informamos: a) El martes 28 de enero 2020, se había programado l reunión con el sector comercio del municipio, para lo que se realizaron esfuerzos entregando a cada negocio y comercio la convocatoria además de difundirla  mediante perifoneo, dado que consistía en segunda convocatoria para el sector que ha sido muy renuente en participar. Lamentablemente, ese mismo día las personas de sector comercio habían recibido una notificación de entrada en vigor de una ordenanza contravencional y llegaron a la reunión de la Entidad Municipal para protestar sobre la última notificación recibida, se les explico que la reunión convocada tenía como objetivo la comunicación del modelo de gestión y el proceso de elección de representantes del sector, sin embargo, las personas expresaron su molestia y decidieron retirarse. Se documentó en acta los asistentes y la suspensión de dicha reunión; b) En reunión con la Comisión Técnica de la Municipalidad, el mismo martes 28 de enero de 2020 se nos informó además, que la Municipalidad requiere la participación de la mitad más uno de las empresas e industrias del Sector Logístico en la elección de representantes que ha sido convocada para el viernes 31 de enero de 2020 y ante la  incertidumbre de la participación de las empresas, la Comisión Municipal recomendó suspender la Sesión  Extraordinaria solicitada al Concejo Municipal para la Creación de la Entidad Descentralizada a fin de garantizar que todos los sectores beneficiarios hayan elegido sus representantes  previamente a la comparecencia del Concejo. La Comisión Municipal sugiere que la Sesión Extraordinaria del Concejo Municipal se posponga hasta que estén completos los requerimientos mencionados, para comunicar oportunamente la nueva fecha para la creación de la entidad operadora. Es necesario enfatizar que la Municipalidad de Nejapa debe liderar el proceso de conformación del ente operador, de acuerdo con los requerimientos de FOMILENIO II, por considerar que el éxito del proyecto depende del compromiso de la Municipalidad de Nejapa. Agradeciendo de antemano su colaboración en el proceso de convocatoria de los sectores beneficiarios para lograr que el proceso sea un éxito, le saludo cordialmente.”” Dándose por enterados por unanimidad y ratificando la suspensión de la Primera Sesión Extraordinaria y aceptando la reprogramación hasta que ya esté terminado el proceso de conformación del ente administrador de la PTAR; </w:t>
      </w:r>
      <w:r>
        <w:rPr>
          <w:rFonts w:ascii="Arial" w:hAnsi="Arial" w:cs="Arial"/>
          <w:b/>
          <w:color w:val="auto"/>
          <w:sz w:val="20"/>
          <w:szCs w:val="20"/>
        </w:rPr>
        <w:t>d)</w:t>
      </w:r>
      <w:r>
        <w:rPr>
          <w:rFonts w:ascii="Arial" w:hAnsi="Arial" w:cs="Arial"/>
          <w:color w:val="auto"/>
          <w:sz w:val="20"/>
          <w:szCs w:val="20"/>
        </w:rPr>
        <w:t xml:space="preserve"> El Regidor Paniagua Quijada, informa: 1)  De los montos que hay en las  cuentas Municipales, en el 75% de FODES hay $0.00, en el  25% $58,000.00, en el Fondo Municipal la cantidad de $0.00, 2) Que el polideportivo reporta ingresos de los punto de venta la cantidad de $2,889.47 y en tiket la cantidad de $1,568.45,  la UATM del 27 al 31 de enero 2020 recaudó la cantidad de $37,971.56; 3) Que el monto de las cuentas por pagar asciende a $80,863.62, solo a MIDES, 4) En cuanto a la recuperación de mora asciende a $3,076.54; </w:t>
      </w:r>
      <w:r>
        <w:rPr>
          <w:rFonts w:ascii="Arial" w:hAnsi="Arial" w:cs="Arial"/>
          <w:b/>
          <w:color w:val="auto"/>
          <w:sz w:val="20"/>
          <w:szCs w:val="20"/>
        </w:rPr>
        <w:t>e)</w:t>
      </w:r>
      <w:r>
        <w:rPr>
          <w:rFonts w:ascii="Arial" w:hAnsi="Arial" w:cs="Arial"/>
          <w:color w:val="auto"/>
          <w:sz w:val="20"/>
          <w:szCs w:val="20"/>
        </w:rPr>
        <w:t xml:space="preserve"> El Alcalde Municipal informa en cuanto a los avances de los proyectos: 1. Que el Boulevard 31 de Julio ya hay fecha de inauguración será el día 15 de febrero por la tarde 4:00 pm, están todos invitados; 2. La Lotificación Aldea de las Mercedes, hay un buen avance, ya casi se está terminando; 3. El Castaño, mañana se coloca la capa asfáltica; 4. Cuesta Blanca; hay una importante participación de la Comunidad, se está avanzando; 5.  El proyecto de la Ferrocarril ya se terminó, se programará fecha de inauguración; 6. En los Caserío Los Peña, la próxima semana se inicia el proyecto igual que Suchinango y Cuesta Blanca; 7. El proyecto Eléctrico de las Marías hoy finalizo son 7 familias las beneficiadas. Además este día se ha iniciado proyecto de CAESS frene a la cancha Camotepeque, en Tutultepeque se está finalizando el proyecto de energía eléctrica son 14 familias las beneficiadas; 7. El Rancho ya está por finalizar está quedando muy bonito, además va avanzando los otros dos proyectos el de Samaria y el Cedral que estos son financiados con PREPAZ. Además informa que en el evento de colocación de la primera piedra en la Planta de Tratamiento no hubo acompañamiento del Gobierno solo estuvieron los de Fomilenio, El Ministro de Medio Ambiente; </w:t>
      </w:r>
      <w:r>
        <w:rPr>
          <w:rFonts w:ascii="Arial" w:hAnsi="Arial" w:cs="Arial"/>
          <w:b/>
          <w:color w:val="auto"/>
          <w:sz w:val="20"/>
          <w:szCs w:val="20"/>
        </w:rPr>
        <w:t>e)</w:t>
      </w:r>
      <w:r>
        <w:rPr>
          <w:rFonts w:ascii="Arial" w:hAnsi="Arial" w:cs="Arial"/>
          <w:color w:val="auto"/>
          <w:sz w:val="20"/>
          <w:szCs w:val="20"/>
        </w:rPr>
        <w:t xml:space="preserve"> Pide la palabra el Regidor Rodríguez Flores quien agradece el acompañamiento ha tenido dificultades con el agua límite del Llano y los Naranjos ya no subió el agua, anduvieron monitoreando solo se han comprado 8 pipadas de agua, en la parte del bonete, el llano y el Anonal ya está funcionando al pozo ya se le hizo el mantenimiento preventivo ya hicieron el trabajo y aún no les hemos pagado.  </w:t>
      </w:r>
      <w:r>
        <w:rPr>
          <w:rFonts w:ascii="Arial" w:hAnsi="Arial" w:cs="Arial"/>
          <w:b/>
          <w:color w:val="auto"/>
          <w:sz w:val="20"/>
          <w:szCs w:val="20"/>
        </w:rPr>
        <w:t>PUNTO TRES: UACI.</w:t>
      </w:r>
      <w:r>
        <w:rPr>
          <w:rFonts w:ascii="Arial" w:hAnsi="Arial" w:cs="Arial"/>
          <w:color w:val="auto"/>
          <w:sz w:val="20"/>
          <w:szCs w:val="20"/>
        </w:rPr>
        <w:t xml:space="preserve"> La Jefa de la Unidad de Adquisiciones y Contrataciones Institucional Interina, presenta al pleno los puntos siguientes: Informe de gastos, Modificación de Acuerdo por Línea de Trabajo LP-03-2020, discutidos los puntos por unanimidad se decide que pasen para acuerdo municipal. </w:t>
      </w:r>
      <w:r>
        <w:rPr>
          <w:rFonts w:ascii="Arial" w:hAnsi="Arial" w:cs="Arial"/>
          <w:b/>
          <w:color w:val="auto"/>
          <w:sz w:val="20"/>
          <w:szCs w:val="20"/>
        </w:rPr>
        <w:t>PUNTO CUATRO:</w:t>
      </w:r>
      <w:r>
        <w:rPr>
          <w:rFonts w:ascii="Arial" w:hAnsi="Arial" w:cs="Arial"/>
          <w:color w:val="auto"/>
          <w:sz w:val="20"/>
          <w:szCs w:val="20"/>
        </w:rPr>
        <w:t xml:space="preserve"> </w:t>
      </w:r>
      <w:r>
        <w:rPr>
          <w:rFonts w:ascii="Arial" w:hAnsi="Arial" w:cs="Arial"/>
          <w:b/>
          <w:color w:val="auto"/>
          <w:sz w:val="20"/>
          <w:szCs w:val="20"/>
        </w:rPr>
        <w:t xml:space="preserve">JURIDICO. </w:t>
      </w:r>
      <w:r>
        <w:rPr>
          <w:rFonts w:ascii="Arial" w:hAnsi="Arial" w:cs="Arial"/>
          <w:color w:val="auto"/>
          <w:sz w:val="20"/>
          <w:szCs w:val="20"/>
        </w:rPr>
        <w:t>El Asesor Legal, Licenciado Sandoval Miranda presenta al pleno los informes siguientes: Convenio de Cooperación entre la municipalidad de Nejapa y Asociación Cooperativa de producción Agropecuaria “Mapilapa la Portada  de Responsabilidad Limitada”;  Opinión Jurídica de la figura del DESE del Alcalde contemplada en el artículo 86 del Código Municipal; Solicitud de Modificación de Acuerdo Municipal número CATORCE, Acta número VEINTIDOS, de la Décima novena Sesión Ordinaria, de fecha 04 de octubre 2019; Solicitud de la Sociedad DIMARTI S.A. DE C.V., para la Construcción de una bodega, en inmueble de su propiedad ubicado en Lotificación Los Angelitos;  Opinión jurídica sobre solicitud hecha por la señora María del Carmen Hernández Morán, sobre aporte de $70.00 mensuales para pasaje de ella y su hijo al Complejo Educativo para sordos; Opinión jurídica de Nuevo Contrato de Arrendamiento de Espacio donde funciona la oficina del Distrito Municipal; Opinión Jurídica Nuevos Contratos de Arrendamiento de Espacios Públicos del Mercado Municipal Plaza España y Pupusodromo El Laurel; escuchados y discutidos uno a uno por unanimidad deciden se pasen para acuerdo municipal.</w:t>
      </w:r>
      <w:r>
        <w:rPr>
          <w:rFonts w:ascii="Arial" w:hAnsi="Arial" w:cs="Arial"/>
          <w:b/>
          <w:color w:val="auto"/>
          <w:sz w:val="20"/>
          <w:szCs w:val="20"/>
        </w:rPr>
        <w:t xml:space="preserve"> PUNTO CINCO: ACUERDOS: a) </w:t>
      </w:r>
      <w:r>
        <w:rPr>
          <w:rFonts w:ascii="Arial" w:hAnsi="Arial" w:cs="Arial"/>
          <w:b/>
          <w:color w:val="auto"/>
          <w:sz w:val="20"/>
          <w:szCs w:val="20"/>
          <w:u w:val="single"/>
        </w:rPr>
        <w:t>Informe de Auditoria Interna, sobre Examen Especial de Confirmación externa de precios de producto de vehículos:</w:t>
      </w:r>
      <w:r>
        <w:rPr>
          <w:rFonts w:ascii="Arial" w:hAnsi="Arial" w:cs="Arial"/>
          <w:color w:val="auto"/>
          <w:sz w:val="20"/>
          <w:szCs w:val="20"/>
        </w:rPr>
        <w:t xml:space="preserve"> </w:t>
      </w:r>
      <w:r>
        <w:rPr>
          <w:rFonts w:ascii="Arial" w:hAnsi="Arial" w:cs="Arial"/>
          <w:b/>
          <w:color w:val="auto"/>
          <w:sz w:val="20"/>
          <w:szCs w:val="20"/>
        </w:rPr>
        <w:t xml:space="preserve"> </w:t>
      </w:r>
      <w:r>
        <w:rPr>
          <w:rFonts w:ascii="Arial" w:hAnsi="Arial" w:cs="Arial"/>
          <w:color w:val="auto"/>
          <w:sz w:val="20"/>
          <w:szCs w:val="20"/>
        </w:rPr>
        <w:t xml:space="preserve">Escuchado que ha sido el informe presente por el Licenciado Irvin Alberto Rodríguez, Auditor Interno, y discutido ampliamente se toma el acuerdo siguiente: </w:t>
      </w:r>
      <w:r>
        <w:rPr>
          <w:rFonts w:ascii="Arial" w:hAnsi="Arial" w:cs="Arial"/>
          <w:b/>
          <w:color w:val="auto"/>
          <w:sz w:val="20"/>
          <w:szCs w:val="20"/>
        </w:rPr>
        <w:t xml:space="preserve">ACUERDO NUMERO UNO: </w:t>
      </w:r>
      <w:r>
        <w:rPr>
          <w:rFonts w:ascii="Arial" w:hAnsi="Arial" w:cs="Arial"/>
          <w:color w:val="auto"/>
          <w:sz w:val="20"/>
          <w:szCs w:val="20"/>
        </w:rPr>
        <w:t>El Concejo</w:t>
      </w:r>
      <w:r>
        <w:rPr>
          <w:rFonts w:ascii="Arial" w:hAnsi="Arial" w:cs="Arial"/>
          <w:b/>
          <w:color w:val="auto"/>
          <w:sz w:val="20"/>
          <w:szCs w:val="20"/>
        </w:rPr>
        <w:t xml:space="preserve"> </w:t>
      </w:r>
      <w:r>
        <w:rPr>
          <w:rFonts w:ascii="Arial" w:hAnsi="Arial" w:cs="Arial"/>
          <w:color w:val="auto"/>
          <w:sz w:val="20"/>
          <w:szCs w:val="20"/>
        </w:rPr>
        <w:t>Municipal habiendo escuchado el informe presentado por el Licenciado Irvin Alberto Rodríguez, Auditor Interno de la Municipalidad, mediante el cual expone:</w:t>
      </w:r>
      <w:r>
        <w:rPr>
          <w:rFonts w:ascii="Arial" w:hAnsi="Arial" w:cs="Arial"/>
          <w:b/>
          <w:color w:val="auto"/>
          <w:sz w:val="20"/>
          <w:szCs w:val="20"/>
        </w:rPr>
        <w:t xml:space="preserve"> I.</w:t>
      </w:r>
      <w:r>
        <w:rPr>
          <w:rFonts w:ascii="Arial" w:hAnsi="Arial" w:cs="Arial"/>
          <w:color w:val="auto"/>
          <w:sz w:val="20"/>
          <w:szCs w:val="20"/>
        </w:rPr>
        <w:t xml:space="preserve"> Que en atención a la orden de trabajo número GG011 de fecha 01 de noviembre del año 2019, en la cual se me solicita desarrollar procedimiento Examen especial confirmación externa de precios de productos de repuestos de vehículos, con el objetivo de verificar si la unidad encargada de realizar la compra de repuestos para vehículos municipales, es decir la Unidad de Adquisiciones y Contrataciones, sus siglas UACI, se encuentra comprando repuestos a un precio de mercado razonable. METODO DE AUDITORIA A UTILIZAR Y DEFINCION DEL MISMO. </w:t>
      </w:r>
      <w:r>
        <w:rPr>
          <w:rFonts w:ascii="Arial" w:eastAsia="Calibri" w:hAnsi="Arial" w:cs="Arial"/>
          <w:b/>
          <w:color w:val="auto"/>
          <w:sz w:val="20"/>
          <w:szCs w:val="20"/>
        </w:rPr>
        <w:t xml:space="preserve">II. </w:t>
      </w:r>
      <w:r>
        <w:rPr>
          <w:rFonts w:ascii="Arial" w:hAnsi="Arial" w:cs="Arial"/>
          <w:b/>
          <w:color w:val="auto"/>
          <w:sz w:val="20"/>
          <w:szCs w:val="20"/>
        </w:rPr>
        <w:t xml:space="preserve">OBJETIVOS DEL EXAMEN: </w:t>
      </w:r>
      <w:r>
        <w:rPr>
          <w:rFonts w:ascii="Arial" w:hAnsi="Arial" w:cs="Arial"/>
          <w:color w:val="auto"/>
          <w:sz w:val="20"/>
          <w:szCs w:val="20"/>
          <w:u w:val="single"/>
        </w:rPr>
        <w:t>Objetivo General.</w:t>
      </w:r>
      <w:r>
        <w:rPr>
          <w:rFonts w:ascii="Arial" w:hAnsi="Arial" w:cs="Arial"/>
          <w:color w:val="auto"/>
          <w:sz w:val="20"/>
          <w:szCs w:val="20"/>
        </w:rPr>
        <w:t xml:space="preserve"> Verificar si la Unidad de Adquisiciones y Contrataciones, UACI, se encuentra realizando la compra de repuestos para vehículos municipales a un precio de mercado, y una vez se tenga por finalizada la investigación respectiva emitir un informe que exponga el resultado de las confirmaciones externas realizadas, evaluando evidencia obtenida a través de una comunicación directa de un tercero, en este caso sería el proveedor, en respuesta a una solicitud de información sobre una partida o producto particular o especifico.  </w:t>
      </w:r>
      <w:r>
        <w:rPr>
          <w:rFonts w:ascii="Arial" w:hAnsi="Arial" w:cs="Arial"/>
          <w:color w:val="auto"/>
          <w:sz w:val="20"/>
          <w:szCs w:val="20"/>
          <w:u w:val="single"/>
        </w:rPr>
        <w:t>Objetivos Específicos</w:t>
      </w:r>
      <w:r>
        <w:rPr>
          <w:rFonts w:ascii="Arial" w:hAnsi="Arial" w:cs="Arial"/>
          <w:color w:val="auto"/>
          <w:sz w:val="20"/>
          <w:szCs w:val="20"/>
        </w:rPr>
        <w:t xml:space="preserve">. A) Visitar a los proveedores que se tiene identificado como recurrente en la compra de los repuestos para la flota de los vehículos. B) Realizar un cuadro comparativo entre los precios que se adquirieron los repuestos, por parte de la municipalidad y los precios de mercado, que el auditor constate o cotice. C) Obtener evidencia dentro del examen de auditoría realizado que sea fiable por medio de fuentes independientes o externas a la entidad. </w:t>
      </w:r>
      <w:r>
        <w:rPr>
          <w:rFonts w:ascii="Arial" w:hAnsi="Arial" w:cs="Arial"/>
          <w:b/>
          <w:color w:val="auto"/>
          <w:sz w:val="20"/>
          <w:szCs w:val="20"/>
        </w:rPr>
        <w:t xml:space="preserve">III. ALCANCE DE LA AUDITORIA. </w:t>
      </w:r>
      <w:r>
        <w:rPr>
          <w:rFonts w:ascii="Arial" w:hAnsi="Arial" w:cs="Arial"/>
          <w:color w:val="auto"/>
          <w:sz w:val="20"/>
          <w:szCs w:val="20"/>
        </w:rPr>
        <w:t xml:space="preserve">Nuestra revisión ha sido conducida de conformidad a Normas de Auditoria Interna del Sector Gubernamental en lo aplicable al manual de Auditoría Gubernamental emitido por la Corte de Cuentas en su numeral 3.3.7 criterios para evaluar la confiabilidad de la evidencia de auditoria, correspondiente al ejercicio fiscal 2019. Para tal efecto se aplicaron pruebas específicamente en el área de Compra de Repuestos para vehículos municipales que realiza la UACI, área identificada como crítica, con base a procedimientos contenidos  en  el  programa  de   auditoria  y  que  responden  a  nuestros objetivos. </w:t>
      </w:r>
      <w:r>
        <w:rPr>
          <w:rFonts w:ascii="Arial" w:eastAsia="Calibri" w:hAnsi="Arial" w:cs="Arial"/>
          <w:b/>
          <w:color w:val="auto"/>
          <w:sz w:val="20"/>
          <w:szCs w:val="20"/>
        </w:rPr>
        <w:t>IV.</w:t>
      </w:r>
      <w:r>
        <w:rPr>
          <w:rFonts w:ascii="Arial" w:hAnsi="Arial" w:cs="Arial"/>
          <w:b/>
          <w:color w:val="auto"/>
          <w:sz w:val="20"/>
          <w:szCs w:val="20"/>
        </w:rPr>
        <w:t xml:space="preserve"> RESUMEN DE PROCEDIMIENTOS DE AUDITORIA APLICADOS.</w:t>
      </w:r>
      <w:r>
        <w:rPr>
          <w:rFonts w:ascii="Arial" w:hAnsi="Arial" w:cs="Arial"/>
          <w:color w:val="auto"/>
          <w:sz w:val="20"/>
          <w:szCs w:val="20"/>
        </w:rPr>
        <w:t xml:space="preserve"> Los principales procedimientos de auditoria realizados para el cumplimiento de los objetivos de la auditoria, fueron los siguientes: a) Se procedió a visitar a los proveedores sujetos a examen o que se tienen identificados en la muestra de auditoria, b) Se cotejo con proveedores distintos a los que se tienen identificados; para cotejar precios de mercado de los productos.  </w:t>
      </w:r>
      <w:r>
        <w:rPr>
          <w:rFonts w:ascii="Arial" w:hAnsi="Arial" w:cs="Arial"/>
          <w:b/>
          <w:color w:val="auto"/>
          <w:sz w:val="20"/>
          <w:szCs w:val="20"/>
        </w:rPr>
        <w:t>V. RESULTADO DEL EXAMEN.</w:t>
      </w:r>
      <w:r>
        <w:rPr>
          <w:rFonts w:ascii="Arial" w:hAnsi="Arial" w:cs="Arial"/>
          <w:color w:val="auto"/>
          <w:sz w:val="20"/>
          <w:szCs w:val="20"/>
        </w:rPr>
        <w:t xml:space="preserve"> Las confirmaciones tienen algún riesgo de intercepción, alteración o fraude. Este riesgo existe sin importar si se obtiene la respuesta en papel o por algún otro medio. Los factores que pueden indicar dudas sobre la confiabilidad de una respuesta son cuando el auditor la recibe indirectamente o cuando parece que no viene de la parte confirmante que originalmente se planeó. Los resultados obtenidos de nuestras pruebas de auditoria, revelaron condiciones reportables de incumplimiento legal que ameriten ser informadas, de conformidad a las Normas de Auditoria Interna del Sector Gubernamental emitidas por la Corte de Cuentas de la República. CONDICIONES: 1. </w:t>
      </w:r>
      <w:r>
        <w:rPr>
          <w:rFonts w:ascii="Arial" w:hAnsi="Arial" w:cs="Arial"/>
          <w:b/>
          <w:color w:val="auto"/>
          <w:sz w:val="20"/>
          <w:szCs w:val="20"/>
        </w:rPr>
        <w:t xml:space="preserve">No se encuentra físicamente la empresa que provee los repuestos. </w:t>
      </w:r>
      <w:r>
        <w:rPr>
          <w:rFonts w:ascii="Arial" w:hAnsi="Arial" w:cs="Arial"/>
          <w:color w:val="auto"/>
          <w:sz w:val="20"/>
          <w:szCs w:val="20"/>
        </w:rPr>
        <w:t xml:space="preserve">Mediante procedimiento de auditoria fue posible identificar que no se encuentra físicamente, la empresa o sociedad IMPORTADORA REYES, S.A. DE C.V., oficina o espacio designado para el desarrollo de las actividades propias de comercialización o venta de repuestos como tal, quien es la empresa a la cual se le compra los repuestos para vehículos municipales de manera recurrente. (ver anexo 1). </w:t>
      </w:r>
      <w:r>
        <w:rPr>
          <w:rFonts w:ascii="Arial" w:hAnsi="Arial" w:cs="Arial"/>
          <w:b/>
          <w:color w:val="auto"/>
          <w:sz w:val="20"/>
          <w:szCs w:val="20"/>
        </w:rPr>
        <w:t xml:space="preserve">CRITERIO </w:t>
      </w:r>
      <w:r>
        <w:rPr>
          <w:rFonts w:ascii="Arial" w:hAnsi="Arial" w:cs="Arial"/>
          <w:color w:val="auto"/>
          <w:sz w:val="20"/>
          <w:szCs w:val="20"/>
          <w:u w:val="single"/>
        </w:rPr>
        <w:t>Código tributario</w:t>
      </w:r>
      <w:r>
        <w:rPr>
          <w:rFonts w:ascii="Arial" w:hAnsi="Arial" w:cs="Arial"/>
          <w:color w:val="auto"/>
          <w:sz w:val="20"/>
          <w:szCs w:val="20"/>
        </w:rPr>
        <w:t xml:space="preserve">: Lugar para recibir notificaciones obligación de señalar lugar, actualizar dirección e informar cambio de dirección para recibir notificaciones.  Artículo 90.- todo sujeto pasivo está obligado a fijar dentro del territorio de la república para todo efecto tributario en el acto del registro, por medio del formulario respectivo, lugar para recibir notificaciones, el que en ningún caso podrá ser un apartado postal. Los sujetos pasivos, también se encuentran obligados a informar cualquier cambio en el lugar para recibir notificaciones mediante el formulario correspondiente, dentro del plazo de cinco días hábiles siguientes de suscitado el cambio.  </w:t>
      </w:r>
      <w:r>
        <w:rPr>
          <w:rFonts w:ascii="Arial" w:hAnsi="Arial" w:cs="Arial"/>
          <w:b/>
          <w:color w:val="auto"/>
          <w:sz w:val="20"/>
          <w:szCs w:val="20"/>
        </w:rPr>
        <w:t xml:space="preserve">2. PRECIOS ALZADOS O SUPERIORES AL DEL VALOR DE MERCADO. </w:t>
      </w:r>
      <w:r>
        <w:rPr>
          <w:rFonts w:ascii="Arial" w:hAnsi="Arial" w:cs="Arial"/>
          <w:color w:val="auto"/>
          <w:sz w:val="20"/>
          <w:szCs w:val="20"/>
        </w:rPr>
        <w:t xml:space="preserve">Mediante procedimiento de confirmación de precios fue posible identificar que se han comprado </w:t>
      </w:r>
      <w:r>
        <w:rPr>
          <w:rFonts w:ascii="Arial" w:hAnsi="Arial" w:cs="Arial"/>
          <w:color w:val="auto"/>
          <w:sz w:val="22"/>
          <w:szCs w:val="22"/>
        </w:rPr>
        <w:t>repuestos superiores al precio o valor de mercado, según siguiente detalle:</w:t>
      </w:r>
    </w:p>
    <w:p w:rsidR="00BB1893" w:rsidRDefault="00BB1893" w:rsidP="00BB18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33"/>
        <w:gridCol w:w="717"/>
        <w:gridCol w:w="404"/>
        <w:gridCol w:w="516"/>
        <w:gridCol w:w="502"/>
        <w:gridCol w:w="502"/>
        <w:gridCol w:w="323"/>
        <w:gridCol w:w="598"/>
        <w:gridCol w:w="275"/>
        <w:gridCol w:w="645"/>
        <w:gridCol w:w="225"/>
        <w:gridCol w:w="696"/>
        <w:gridCol w:w="225"/>
        <w:gridCol w:w="688"/>
        <w:gridCol w:w="140"/>
        <w:gridCol w:w="1110"/>
      </w:tblGrid>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Detalle</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Precio comprado por la municipalidad según factura de Importadora Reyes</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(anexa N° de factura)</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Precio según Motored</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(Cotizado por auditoria)</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Repuestos Izalco</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(Cotizado por auditoria)</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Casa del Repuesto</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(Cotizado por auditoria)</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Taller soldator, S,A DE C.V.</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(Cotizado por auditoria)</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Didea</w:t>
            </w:r>
          </w:p>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 xml:space="preserve"> (Cotizado por auditoria)</w:t>
            </w:r>
          </w:p>
          <w:p w:rsidR="00BB1893" w:rsidRDefault="00BB1893" w:rsidP="00DF61B9">
            <w:pPr>
              <w:spacing w:line="360" w:lineRule="auto"/>
              <w:jc w:val="both"/>
              <w:rPr>
                <w:rFonts w:ascii="Arial" w:eastAsia="Calibri" w:hAnsi="Arial" w:cs="Arial"/>
                <w:b/>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Variación de precios $</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eastAsia="Calibri" w:hAnsi="Arial" w:cs="Arial"/>
                <w:b/>
                <w:sz w:val="16"/>
                <w:szCs w:val="16"/>
                <w:lang w:eastAsia="en-US"/>
              </w:rPr>
            </w:pPr>
            <w:r>
              <w:rPr>
                <w:rFonts w:ascii="Arial" w:eastAsia="Calibri" w:hAnsi="Arial" w:cs="Arial"/>
                <w:b/>
                <w:sz w:val="16"/>
                <w:szCs w:val="16"/>
                <w:lang w:eastAsia="en-US"/>
              </w:rPr>
              <w:t>Variación porcentual entre precio pagado por la municipalidad y precio de mercado.</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Estribos para hojas de resorte</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$68.50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$11.618</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$15.82</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$ 56.88</w:t>
            </w:r>
          </w:p>
        </w:tc>
        <w:tc>
          <w:tcPr>
            <w:tcW w:w="1251"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256" w:lineRule="auto"/>
              <w:jc w:val="both"/>
              <w:rPr>
                <w:rFonts w:ascii="Arial Narrow" w:eastAsia="Calibri" w:hAnsi="Arial Narrow" w:cs="Arial"/>
                <w:sz w:val="16"/>
                <w:szCs w:val="16"/>
                <w:lang w:eastAsia="es-SV"/>
              </w:rPr>
            </w:pPr>
            <w:r>
              <w:rPr>
                <w:rFonts w:ascii="Arial Narrow" w:eastAsia="Calibri" w:hAnsi="Arial Narrow" w:cs="Arial"/>
                <w:sz w:val="16"/>
                <w:szCs w:val="16"/>
                <w:lang w:eastAsia="en-US"/>
              </w:rPr>
              <w:t>486.98 %</w:t>
            </w:r>
          </w:p>
          <w:p w:rsidR="00BB1893" w:rsidRDefault="00BB1893" w:rsidP="00DF61B9">
            <w:pPr>
              <w:spacing w:line="360" w:lineRule="auto"/>
              <w:jc w:val="both"/>
              <w:rPr>
                <w:rFonts w:ascii="Arial Narrow" w:eastAsia="Calibri" w:hAnsi="Arial Narrow" w:cs="Arial"/>
                <w:sz w:val="16"/>
                <w:szCs w:val="16"/>
                <w:lang w:eastAsia="en-US"/>
              </w:rPr>
            </w:pP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Filtro de aceite  Nissan UD</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$45.00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$19.712</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$25.28</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128.31  % </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Filtro trampa de agua </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$33.00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$14.091</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$18.90</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134.20%</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Batería de 90 amperios </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$165.00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$86.950</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$18.91</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89.76%</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Soporte de cardan </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$115.00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$24.490</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$90.51</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369.58 %</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Base para silvin </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$120.00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$14.138</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$105.86</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748.65%</w:t>
            </w:r>
          </w:p>
        </w:tc>
      </w:tr>
      <w:tr w:rsidR="00BB1893" w:rsidTr="00DF61B9">
        <w:tc>
          <w:tcPr>
            <w:tcW w:w="73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Cable toma fuerza</w:t>
            </w:r>
          </w:p>
        </w:tc>
        <w:tc>
          <w:tcPr>
            <w:tcW w:w="125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$85.00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$50.490</w:t>
            </w:r>
          </w:p>
        </w:tc>
        <w:tc>
          <w:tcPr>
            <w:tcW w:w="1004"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0.00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eastAsia="Calibri" w:hAnsi="Arial Narrow" w:cs="Arial"/>
                <w:sz w:val="16"/>
                <w:szCs w:val="16"/>
                <w:lang w:eastAsia="en-US"/>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$34.51</w:t>
            </w:r>
          </w:p>
        </w:tc>
        <w:tc>
          <w:tcPr>
            <w:tcW w:w="125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eastAsia="Calibri" w:hAnsi="Arial Narrow" w:cs="Arial"/>
                <w:sz w:val="16"/>
                <w:szCs w:val="16"/>
                <w:lang w:eastAsia="en-US"/>
              </w:rPr>
            </w:pPr>
            <w:r>
              <w:rPr>
                <w:rFonts w:ascii="Arial Narrow" w:eastAsia="Calibri" w:hAnsi="Arial Narrow" w:cs="Arial"/>
                <w:sz w:val="16"/>
                <w:szCs w:val="16"/>
                <w:lang w:eastAsia="en-US"/>
              </w:rPr>
              <w:t>68.35%</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 xml:space="preserve">Horquilla 1 y rev </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$490.00</w:t>
            </w:r>
          </w:p>
        </w:tc>
        <w:tc>
          <w:tcPr>
            <w:tcW w:w="10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$98.665</w:t>
            </w:r>
          </w:p>
        </w:tc>
        <w:tc>
          <w:tcPr>
            <w:tcW w:w="8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7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$391.34</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396.60%</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Horquilla 2 y 3</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$360.00</w:t>
            </w:r>
          </w:p>
        </w:tc>
        <w:tc>
          <w:tcPr>
            <w:tcW w:w="10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$103.377</w:t>
            </w:r>
          </w:p>
        </w:tc>
        <w:tc>
          <w:tcPr>
            <w:tcW w:w="8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7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$256.62</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248%</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Horquilla 4 y 5</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$335.00</w:t>
            </w:r>
          </w:p>
        </w:tc>
        <w:tc>
          <w:tcPr>
            <w:tcW w:w="10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$93.477</w:t>
            </w:r>
          </w:p>
        </w:tc>
        <w:tc>
          <w:tcPr>
            <w:tcW w:w="8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7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$241.52</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258.36%</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Hidro back nissan UD</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$2,545.00</w:t>
            </w:r>
          </w:p>
        </w:tc>
        <w:tc>
          <w:tcPr>
            <w:tcW w:w="10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7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$261.31</w:t>
            </w: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$2,283.69</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873.94%</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 xml:space="preserve">Bomba de agua </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$1,885.00</w:t>
            </w:r>
          </w:p>
        </w:tc>
        <w:tc>
          <w:tcPr>
            <w:tcW w:w="10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0.00</w:t>
            </w:r>
          </w:p>
        </w:tc>
        <w:tc>
          <w:tcPr>
            <w:tcW w:w="87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$186.44</w:t>
            </w: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$2,698.56</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1,447.41%</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 xml:space="preserve">Reconstrucción de caja Spicer </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$1885.00</w:t>
            </w:r>
          </w:p>
        </w:tc>
        <w:tc>
          <w:tcPr>
            <w:tcW w:w="10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71"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67"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$169.50</w:t>
            </w:r>
          </w:p>
        </w:tc>
        <w:tc>
          <w:tcPr>
            <w:tcW w:w="9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$1,715.50</w:t>
            </w:r>
          </w:p>
        </w:tc>
        <w:tc>
          <w:tcPr>
            <w:tcW w:w="103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1,012.09%</w:t>
            </w:r>
          </w:p>
        </w:tc>
      </w:tr>
      <w:tr w:rsidR="00BB1893" w:rsidTr="00DF61B9">
        <w:tc>
          <w:tcPr>
            <w:tcW w:w="1261"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Bomba de bacio Hidro Back</w:t>
            </w:r>
          </w:p>
        </w:tc>
        <w:tc>
          <w:tcPr>
            <w:tcW w:w="112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$2,475.00</w:t>
            </w:r>
          </w:p>
        </w:tc>
        <w:tc>
          <w:tcPr>
            <w:tcW w:w="10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20"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71"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867" w:type="dxa"/>
            <w:gridSpan w:val="2"/>
            <w:tcBorders>
              <w:top w:val="single" w:sz="4" w:space="0" w:color="auto"/>
              <w:left w:val="single" w:sz="4" w:space="0" w:color="auto"/>
              <w:bottom w:val="single" w:sz="4" w:space="0" w:color="auto"/>
              <w:right w:val="single" w:sz="4" w:space="0" w:color="auto"/>
            </w:tcBorders>
          </w:tcPr>
          <w:p w:rsidR="00BB1893" w:rsidRDefault="00BB1893" w:rsidP="00DF61B9">
            <w:pPr>
              <w:spacing w:line="360" w:lineRule="auto"/>
              <w:jc w:val="both"/>
              <w:rPr>
                <w:rFonts w:ascii="Arial Narrow" w:hAnsi="Arial Narrow" w:cs="Arial"/>
                <w:sz w:val="16"/>
                <w:szCs w:val="16"/>
              </w:rPr>
            </w:pPr>
          </w:p>
        </w:tc>
        <w:tc>
          <w:tcPr>
            <w:tcW w:w="920"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$989.01</w:t>
            </w:r>
          </w:p>
        </w:tc>
        <w:tc>
          <w:tcPr>
            <w:tcW w:w="912" w:type="dxa"/>
            <w:gridSpan w:val="2"/>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Narrow" w:hAnsi="Arial Narrow" w:cs="Arial"/>
                <w:sz w:val="16"/>
                <w:szCs w:val="16"/>
              </w:rPr>
            </w:pPr>
            <w:r>
              <w:rPr>
                <w:rFonts w:ascii="Arial Narrow" w:hAnsi="Arial Narrow" w:cs="Arial"/>
                <w:sz w:val="16"/>
                <w:szCs w:val="16"/>
              </w:rPr>
              <w:t>$1485.99</w:t>
            </w:r>
          </w:p>
        </w:tc>
        <w:tc>
          <w:tcPr>
            <w:tcW w:w="1035" w:type="dxa"/>
            <w:tcBorders>
              <w:top w:val="single" w:sz="4" w:space="0" w:color="auto"/>
              <w:left w:val="single" w:sz="4" w:space="0" w:color="auto"/>
              <w:bottom w:val="single" w:sz="4" w:space="0" w:color="auto"/>
              <w:right w:val="single" w:sz="4" w:space="0" w:color="auto"/>
            </w:tcBorders>
          </w:tcPr>
          <w:p w:rsidR="00BB1893" w:rsidRDefault="00BB1893" w:rsidP="00DF61B9">
            <w:pPr>
              <w:spacing w:line="256" w:lineRule="auto"/>
              <w:jc w:val="both"/>
              <w:rPr>
                <w:rFonts w:ascii="Arial Narrow" w:hAnsi="Arial Narrow" w:cs="Arial"/>
                <w:sz w:val="16"/>
                <w:szCs w:val="16"/>
                <w:lang w:eastAsia="es-SV"/>
              </w:rPr>
            </w:pPr>
            <w:r>
              <w:rPr>
                <w:rFonts w:ascii="Arial Narrow" w:hAnsi="Arial Narrow" w:cs="Arial"/>
                <w:sz w:val="16"/>
                <w:szCs w:val="16"/>
              </w:rPr>
              <w:t>150.25%</w:t>
            </w:r>
          </w:p>
          <w:p w:rsidR="00BB1893" w:rsidRDefault="00BB1893" w:rsidP="00DF61B9">
            <w:pPr>
              <w:spacing w:line="360" w:lineRule="auto"/>
              <w:jc w:val="both"/>
              <w:rPr>
                <w:rFonts w:ascii="Arial Narrow" w:hAnsi="Arial Narrow" w:cs="Arial"/>
                <w:sz w:val="16"/>
                <w:szCs w:val="16"/>
              </w:rPr>
            </w:pPr>
          </w:p>
        </w:tc>
      </w:tr>
    </w:tbl>
    <w:p w:rsidR="00BB1893" w:rsidRDefault="00BB1893" w:rsidP="00BB1893">
      <w:pPr>
        <w:spacing w:line="360" w:lineRule="auto"/>
        <w:jc w:val="both"/>
        <w:rPr>
          <w:rFonts w:ascii="Arial Narrow" w:hAnsi="Arial Narrow" w:cs="Arial"/>
          <w:sz w:val="16"/>
          <w:szCs w:val="16"/>
        </w:rPr>
      </w:pPr>
    </w:p>
    <w:p w:rsidR="00BB1893" w:rsidRDefault="00BB1893" w:rsidP="00BB1893">
      <w:pPr>
        <w:spacing w:line="360" w:lineRule="auto"/>
        <w:ind w:right="-518"/>
        <w:jc w:val="both"/>
        <w:rPr>
          <w:rFonts w:ascii="Arial" w:hAnsi="Arial" w:cs="Arial"/>
          <w:sz w:val="20"/>
          <w:szCs w:val="20"/>
        </w:rPr>
      </w:pPr>
      <w:r>
        <w:rPr>
          <w:rFonts w:ascii="Arial" w:hAnsi="Arial" w:cs="Arial"/>
          <w:b/>
          <w:sz w:val="20"/>
          <w:szCs w:val="20"/>
        </w:rPr>
        <w:t xml:space="preserve">VI. CONCLUSIONES DEL EXAMEN REALIZADO A LAS COMPRAS DE REPUESTOS DE VEHICULOS, POR PARTE DE UACI.  </w:t>
      </w:r>
      <w:r>
        <w:rPr>
          <w:rFonts w:ascii="Arial" w:hAnsi="Arial" w:cs="Arial"/>
          <w:sz w:val="20"/>
          <w:szCs w:val="20"/>
        </w:rPr>
        <w:t xml:space="preserve">Del examen realizado a las compras de repuestos de vehículos municipales, realizada por la UACI, a la empresa Importadora Reyes, S.A. DE C.V.  del periodo comprendido del mes de Julio al mes de Octubre del corriente año, se concluye lo siguiente: a) No se tiene certeza de la existencia real de la ubicación de la empresa Importadora Reyes, S.A. DE.C.V., b) Existe un precio elevado con el que se están comprando los repuestos por parte de la municipalidad, el cual oscila entre el 68% y el 1,447.41%, c) Se observa que DIDEA, por ser uno de los proveedores en el país que oferta los precios más caro, con respecto a precios en la venta de repuestos, en el caso, especifico de una bomba de vacío Hidrovac, este la vende a un precio de  $989.01 y la Importador Reyes, S.A. DE C.V., la oferto en $2,475. </w:t>
      </w:r>
      <w:r>
        <w:rPr>
          <w:rFonts w:ascii="Arial" w:hAnsi="Arial" w:cs="Arial"/>
          <w:b/>
          <w:sz w:val="20"/>
          <w:szCs w:val="20"/>
        </w:rPr>
        <w:t>SEGUIMIENTO Y RESPONSABILIDAD</w:t>
      </w:r>
      <w:r>
        <w:rPr>
          <w:rFonts w:ascii="Arial" w:hAnsi="Arial" w:cs="Arial"/>
          <w:sz w:val="20"/>
          <w:szCs w:val="20"/>
        </w:rPr>
        <w:t xml:space="preserve"> según ley LACAP Art. 19.- El titular de la institución o la persona designada por éste, está en la obligación de dar seguimiento a la actuación de los subalternos y será responsable por la negligencia en que incurriere en la observancia de esta obligación. Si hubiere indicio de la comisión de algún delito por parte de los subalternos en el cumplimiento de sus funciones, deberá comunicarse de inmediato a la autoridad competente para no incurrir en responsabilidad por la omisión del aviso correspondiente. El Titular será responsable solidariamente por la actuación de sus subalternos en el incumplimiento de las obligaciones establecidas en esta Ley; asimismo, en su caso deberá iniciar los procedimientos e imponer las sanciones que la misma establece, sin perjuicio de deducir la responsabilidad penal si la hubiere. Los subalternos que tuvieren a su cargo los actos preparatorios de las adquisiciones y contrataciones, así como lo relacionado con la vigilancia de su ejecución y liquidación, responderán personalmente por las infracciones o delitos que ellos cometieren, en ocasión de los actos regulados en esta ley. </w:t>
      </w:r>
      <w:r>
        <w:rPr>
          <w:rFonts w:ascii="Arial" w:hAnsi="Arial" w:cs="Arial"/>
          <w:b/>
          <w:sz w:val="20"/>
          <w:szCs w:val="20"/>
        </w:rPr>
        <w:t xml:space="preserve">VII. RECOMENDACIONES DEL EXAMEN REALIZADO A LAS COMPRAS DE REPUESTOS DE VEHICULOS, POR PARTE DE UACI.  </w:t>
      </w:r>
      <w:r>
        <w:rPr>
          <w:rFonts w:ascii="Arial" w:hAnsi="Arial" w:cs="Arial"/>
          <w:sz w:val="20"/>
          <w:szCs w:val="20"/>
        </w:rPr>
        <w:t xml:space="preserve">De los resultados obtenidos mediante el examen realizado se le sugiere a la municipalidad. A) Solicitar al Jefe UACI un informe mediante el cual explique los procedimientos utilizados para cotizar y comprar los productos a la Importadora Reyes, cuando se pudo constatar por el auditor son los precios más elevados en el mercado. B. Se suspendan toda actividad comercial, compras o adquisiciones a Importadora reyes hasta tener claro el porqué de la diferencia de precios, y señale una ubicación de sus oficinas a fin de poder elaborar o generar consultas. C. Debido a la sumatoria de las diferencias porcentual de lo que se ha cancelado en exceso y las suma de lo que representa en valor monetario estas diferencias las cuales ascienden a $9,176.82, el Concejo municipal gire instrucciones a la UACI para que desarrolle sus actividades en apego a lo que el código municipal demanda “uso eficiente y razonable de los recursos de la municipalidad”. Que el concejo a partir de las consideraciones o explicaciones que pudiere emanar del jefe UACI respecto a los resultados obtenidos de este examen, éste deberá iniciar las acciones legales pertinentes. </w:t>
      </w:r>
      <w:r>
        <w:rPr>
          <w:rFonts w:ascii="Arial" w:hAnsi="Arial" w:cs="Arial"/>
          <w:sz w:val="20"/>
          <w:szCs w:val="20"/>
          <w:lang w:val="es-ES_tradnl"/>
        </w:rPr>
        <w:t xml:space="preserve">Este Concejo Municipal de conformidad al informe presentado, y con base al artículo 14 inciso segundo de la Ley de Procedimientos Administrativos, articulo 30 numeral 17 del Código Municipal, </w:t>
      </w:r>
      <w:r>
        <w:rPr>
          <w:rFonts w:ascii="Arial" w:hAnsi="Arial" w:cs="Arial"/>
          <w:b/>
          <w:sz w:val="20"/>
          <w:szCs w:val="20"/>
          <w:lang w:val="es-ES_tradnl"/>
        </w:rPr>
        <w:t>ACUERDA: a)</w:t>
      </w:r>
      <w:r>
        <w:rPr>
          <w:rFonts w:ascii="Arial" w:hAnsi="Arial" w:cs="Arial"/>
          <w:sz w:val="20"/>
          <w:szCs w:val="20"/>
          <w:lang w:val="es-ES_tradnl"/>
        </w:rPr>
        <w:t xml:space="preserve"> Darse por enterados del Procedimiento Especial de confirmación externa de precios de productos de repuestos de vehículos, </w:t>
      </w:r>
      <w:r>
        <w:rPr>
          <w:rFonts w:ascii="Arial" w:hAnsi="Arial" w:cs="Arial"/>
          <w:b/>
          <w:sz w:val="20"/>
          <w:szCs w:val="20"/>
          <w:lang w:val="es-ES_tradnl"/>
        </w:rPr>
        <w:t>b)</w:t>
      </w:r>
      <w:r>
        <w:rPr>
          <w:rFonts w:ascii="Arial" w:hAnsi="Arial" w:cs="Arial"/>
          <w:sz w:val="20"/>
          <w:szCs w:val="20"/>
          <w:lang w:val="es-ES_tradnl"/>
        </w:rPr>
        <w:t xml:space="preserve"> Remítase el presente informe a la Corte de Cuentas, para los efectos legales correspondientes, instruyéndosele al Licenciado Irvin Alberto Rodríguez, para que lo diligencie, </w:t>
      </w:r>
      <w:r>
        <w:rPr>
          <w:rFonts w:ascii="Arial" w:hAnsi="Arial" w:cs="Arial"/>
          <w:b/>
          <w:sz w:val="20"/>
          <w:szCs w:val="20"/>
          <w:lang w:val="es-ES_tradnl"/>
        </w:rPr>
        <w:t xml:space="preserve">c) </w:t>
      </w:r>
      <w:r>
        <w:rPr>
          <w:rFonts w:ascii="Arial" w:hAnsi="Arial" w:cs="Arial"/>
          <w:sz w:val="20"/>
          <w:szCs w:val="20"/>
          <w:lang w:val="es-ES_tradnl"/>
        </w:rPr>
        <w:t xml:space="preserve">Infórmese a la Fiscalía General de la República, para los fines legales consiguientes, autorizando al Licenciado Héctor Mauricio Sandoval Miranda, Asesor Jurídico de este Concejo, para dicho fin. </w:t>
      </w:r>
      <w:r>
        <w:rPr>
          <w:rFonts w:ascii="Arial" w:hAnsi="Arial" w:cs="Arial"/>
          <w:b/>
          <w:sz w:val="20"/>
          <w:szCs w:val="20"/>
          <w:u w:val="single"/>
        </w:rPr>
        <w:t>Votación Unánime.</w:t>
      </w:r>
      <w:r>
        <w:rPr>
          <w:rFonts w:ascii="Arial" w:hAnsi="Arial" w:cs="Arial"/>
          <w:sz w:val="20"/>
          <w:szCs w:val="20"/>
        </w:rPr>
        <w:t xml:space="preserve"> Notifíquese. ”””””””; </w:t>
      </w:r>
      <w:r>
        <w:rPr>
          <w:rFonts w:ascii="Arial" w:hAnsi="Arial" w:cs="Arial"/>
          <w:b/>
          <w:color w:val="000000" w:themeColor="text1"/>
          <w:sz w:val="20"/>
          <w:szCs w:val="20"/>
        </w:rPr>
        <w:t>c)</w:t>
      </w:r>
      <w:r>
        <w:rPr>
          <w:rFonts w:ascii="Arial" w:hAnsi="Arial" w:cs="Arial"/>
          <w:color w:val="000000" w:themeColor="text1"/>
          <w:sz w:val="20"/>
          <w:szCs w:val="20"/>
        </w:rPr>
        <w:t xml:space="preserve"> </w:t>
      </w:r>
      <w:r>
        <w:rPr>
          <w:rFonts w:ascii="Arial" w:hAnsi="Arial" w:cs="Arial"/>
          <w:b/>
          <w:color w:val="000000" w:themeColor="text1"/>
          <w:sz w:val="20"/>
          <w:szCs w:val="20"/>
        </w:rPr>
        <w:t>UACI:</w:t>
      </w:r>
      <w:r>
        <w:rPr>
          <w:rFonts w:ascii="Arial" w:hAnsi="Arial" w:cs="Arial"/>
          <w:color w:val="000000" w:themeColor="text1"/>
          <w:sz w:val="20"/>
          <w:szCs w:val="20"/>
        </w:rPr>
        <w:t xml:space="preserve"> Informe de gastos, Modificación de Acuerdo por Línea de Trabajo LP-03-2020. </w:t>
      </w:r>
      <w:r>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w:t>
      </w:r>
      <w:r>
        <w:rPr>
          <w:rFonts w:ascii="Arial" w:hAnsi="Arial" w:cs="Arial"/>
          <w:color w:val="000000" w:themeColor="text1"/>
          <w:sz w:val="20"/>
          <w:szCs w:val="20"/>
        </w:rPr>
        <w:t xml:space="preserve"> </w:t>
      </w:r>
      <w:r>
        <w:rPr>
          <w:rFonts w:ascii="Arial" w:hAnsi="Arial" w:cs="Arial"/>
          <w:b/>
          <w:sz w:val="20"/>
          <w:szCs w:val="20"/>
        </w:rPr>
        <w:t xml:space="preserve">ACUERDO NUMERO DOS: </w:t>
      </w:r>
      <w:r>
        <w:rPr>
          <w:rFonts w:ascii="Arial" w:hAnsi="Arial" w:cs="Arial"/>
          <w:sz w:val="20"/>
          <w:szCs w:val="20"/>
        </w:rPr>
        <w:t xml:space="preserve">Visto y revisado el informe presentado por el Jefe de la Unidad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el cuadro siguiente: </w:t>
      </w:r>
    </w:p>
    <w:tbl>
      <w:tblPr>
        <w:tblW w:w="0" w:type="dxa"/>
        <w:tblInd w:w="-1423" w:type="dxa"/>
        <w:tblLayout w:type="fixed"/>
        <w:tblCellMar>
          <w:left w:w="70" w:type="dxa"/>
          <w:right w:w="70" w:type="dxa"/>
        </w:tblCellMar>
        <w:tblLook w:val="04A0" w:firstRow="1" w:lastRow="0" w:firstColumn="1" w:lastColumn="0" w:noHBand="0" w:noVBand="1"/>
      </w:tblPr>
      <w:tblGrid>
        <w:gridCol w:w="567"/>
        <w:gridCol w:w="567"/>
        <w:gridCol w:w="993"/>
        <w:gridCol w:w="1559"/>
        <w:gridCol w:w="993"/>
        <w:gridCol w:w="3827"/>
        <w:gridCol w:w="1134"/>
        <w:gridCol w:w="1276"/>
        <w:gridCol w:w="850"/>
      </w:tblGrid>
      <w:tr w:rsidR="00BB1893" w:rsidTr="00DF61B9">
        <w:trPr>
          <w:trHeight w:val="600"/>
        </w:trPr>
        <w:tc>
          <w:tcPr>
            <w:tcW w:w="11766" w:type="dxa"/>
            <w:gridSpan w:val="9"/>
            <w:tcBorders>
              <w:top w:val="single" w:sz="4" w:space="0" w:color="000000"/>
              <w:left w:val="single" w:sz="4" w:space="0" w:color="000000"/>
              <w:bottom w:val="single" w:sz="4" w:space="0" w:color="000000"/>
              <w:right w:val="single" w:sz="4" w:space="0" w:color="000000"/>
            </w:tcBorders>
            <w:vAlign w:val="center"/>
            <w:hideMark/>
          </w:tcPr>
          <w:p w:rsidR="00BB1893" w:rsidRDefault="00BB1893" w:rsidP="00DF61B9">
            <w:pPr>
              <w:spacing w:line="256" w:lineRule="auto"/>
              <w:jc w:val="center"/>
              <w:rPr>
                <w:rFonts w:asciiTheme="majorHAnsi" w:hAnsiTheme="majorHAnsi" w:cstheme="majorHAnsi"/>
                <w:b/>
                <w:bCs/>
                <w:sz w:val="16"/>
                <w:szCs w:val="16"/>
                <w:lang w:eastAsia="es-SV"/>
              </w:rPr>
            </w:pPr>
            <w:r>
              <w:rPr>
                <w:rFonts w:asciiTheme="majorHAnsi" w:hAnsiTheme="majorHAnsi" w:cstheme="majorHAnsi"/>
                <w:b/>
                <w:bCs/>
                <w:sz w:val="16"/>
                <w:szCs w:val="16"/>
                <w:lang w:eastAsia="es-SV"/>
              </w:rPr>
              <w:t xml:space="preserve">A RECOMENDACIÓN DE LA COMISION DE COMPRAS SE PRESENTA EL SIGUIENTE INFORME DE ADQUISICIONES Y CONTRATACIONES </w:t>
            </w:r>
          </w:p>
        </w:tc>
      </w:tr>
      <w:tr w:rsidR="00BB1893" w:rsidTr="00DF61B9">
        <w:trPr>
          <w:trHeight w:val="300"/>
        </w:trPr>
        <w:tc>
          <w:tcPr>
            <w:tcW w:w="3686" w:type="dxa"/>
            <w:gridSpan w:val="4"/>
            <w:tcBorders>
              <w:top w:val="single" w:sz="4" w:space="0" w:color="000000"/>
              <w:left w:val="single" w:sz="4" w:space="0" w:color="000000"/>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b/>
                <w:bCs/>
                <w:sz w:val="16"/>
                <w:szCs w:val="16"/>
                <w:lang w:eastAsia="es-SV"/>
              </w:rPr>
              <w:t>FECHA</w:t>
            </w:r>
            <w:r>
              <w:rPr>
                <w:rFonts w:asciiTheme="majorHAnsi" w:hAnsiTheme="majorHAnsi" w:cstheme="majorHAnsi"/>
                <w:sz w:val="16"/>
                <w:szCs w:val="16"/>
                <w:lang w:eastAsia="es-SV"/>
              </w:rPr>
              <w:t>:  03/02/2020</w:t>
            </w:r>
          </w:p>
        </w:tc>
        <w:tc>
          <w:tcPr>
            <w:tcW w:w="993"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3827"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1134"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1276"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850"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r>
      <w:tr w:rsidR="00BB1893" w:rsidTr="00DF61B9">
        <w:trPr>
          <w:trHeight w:val="765"/>
        </w:trPr>
        <w:tc>
          <w:tcPr>
            <w:tcW w:w="567" w:type="dxa"/>
            <w:tcBorders>
              <w:top w:val="nil"/>
              <w:left w:val="single" w:sz="4" w:space="0" w:color="000000"/>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w:t>
            </w:r>
          </w:p>
        </w:tc>
        <w:tc>
          <w:tcPr>
            <w:tcW w:w="567"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 REQUI</w:t>
            </w:r>
          </w:p>
        </w:tc>
        <w:tc>
          <w:tcPr>
            <w:tcW w:w="993"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FECHA DE SOLICITUD</w:t>
            </w:r>
          </w:p>
        </w:tc>
        <w:tc>
          <w:tcPr>
            <w:tcW w:w="1559"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NOMBRE/ PROYECTO</w:t>
            </w:r>
          </w:p>
        </w:tc>
        <w:tc>
          <w:tcPr>
            <w:tcW w:w="993"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SOLICITANTE</w:t>
            </w:r>
          </w:p>
        </w:tc>
        <w:tc>
          <w:tcPr>
            <w:tcW w:w="3827"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jc w:val="center"/>
              <w:rPr>
                <w:rFonts w:asciiTheme="majorHAnsi" w:hAnsiTheme="majorHAnsi" w:cstheme="majorHAnsi"/>
                <w:sz w:val="16"/>
                <w:szCs w:val="16"/>
                <w:lang w:eastAsia="es-SV"/>
              </w:rPr>
            </w:pPr>
            <w:r>
              <w:rPr>
                <w:rFonts w:asciiTheme="majorHAnsi" w:hAnsiTheme="majorHAnsi" w:cstheme="majorHAnsi"/>
                <w:sz w:val="16"/>
                <w:szCs w:val="16"/>
                <w:lang w:eastAsia="es-SV"/>
              </w:rPr>
              <w:t>DESCRIPCION DEL PEDIDO</w:t>
            </w:r>
          </w:p>
        </w:tc>
        <w:tc>
          <w:tcPr>
            <w:tcW w:w="1134"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EMPRESA OFERTANTE</w:t>
            </w:r>
          </w:p>
        </w:tc>
        <w:tc>
          <w:tcPr>
            <w:tcW w:w="1276"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MONTO DE OFERTA</w:t>
            </w:r>
          </w:p>
        </w:tc>
        <w:tc>
          <w:tcPr>
            <w:tcW w:w="850"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LINEA DE TRABAJO</w:t>
            </w:r>
          </w:p>
        </w:tc>
      </w:tr>
      <w:tr w:rsidR="00BB1893" w:rsidTr="00DF61B9">
        <w:trPr>
          <w:trHeight w:val="1228"/>
        </w:trPr>
        <w:tc>
          <w:tcPr>
            <w:tcW w:w="567" w:type="dxa"/>
            <w:tcBorders>
              <w:top w:val="nil"/>
              <w:left w:val="single" w:sz="4" w:space="0" w:color="000000"/>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No.1</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57</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CONTRIBUCION A LA SALUD PREVENTIVA EN LAS COMUNIDADESDE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CLINICA MUNICIPAL</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REFRIGERIOS, ALMUERZOS, DESAYUNOS Y AGUA EMBOTELLADA, PARA UTILIZARSE EN JORNADA MEDICA REALIZADA EN LOTIF. EL CAMBIO EL DIA ABADO 18 DE LOS CORRIENTES PROPUESTA PARA ADMINSITRADOR DE ORDEN DE COMPRA: MIRNA BRUNO</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39.25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030208</w:t>
            </w:r>
          </w:p>
        </w:tc>
      </w:tr>
      <w:tr w:rsidR="00BB1893" w:rsidTr="00DF61B9">
        <w:trPr>
          <w:trHeight w:val="1416"/>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114</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DESARROLLO ECONOMICO LOCAL ALTERNATIVO EN 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DESARROLLO ECONOMICO</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PAGO POR SUMINISTRO DE PARAMEC INVERMECTINA 10% JERINGAS DESECHABLES, AGUJAS DESECHABLES, DELTAMETRINA Y SEMILLAS DE HORTALIZAS, PARA INSUMOS AGRICOLAS PARA EL MEJORAMIENTO DE DESARROLLO ECONOMICO LOCAL EN LAS COMUNIDADES, PROPUESTA PARA ADMINISTRADOR DE ORDEN DE COMPRA: ALEXANDER APARICIO </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AUGUSTO CESAR ECHEGOYEN MARTINEZ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5,102.00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030201</w:t>
            </w:r>
          </w:p>
        </w:tc>
      </w:tr>
      <w:tr w:rsidR="00BB1893" w:rsidTr="00DF61B9">
        <w:trPr>
          <w:trHeight w:val="1266"/>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PLAN MUNICIPAL DE PREVENCION DE VIOLENCIA CONTRA LA MUJER LAS MUJERES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VIOLENCIA CONTRA LA MUJER</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LA COMPRA DE UNA MAQUINA POP CORN MARCA NOSTALGIA PARA UTILIZARLA EN ELABORAR PALOMITAS DE MAIZ PARA SOLVENTAR NECESIDADES DE LA UNIDAD DE LA MUJER, PROPUESTA PARA ADMINSITRADOR DE ORDEN DE COMPRA: BERTA CARTAGENA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ALMACENES VIDRI, S,A DE C.V</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99.99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030204</w:t>
            </w:r>
          </w:p>
        </w:tc>
      </w:tr>
      <w:tr w:rsidR="00BB1893" w:rsidTr="00DF61B9">
        <w:trPr>
          <w:trHeight w:val="973"/>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4</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37</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MERCADO MUNICIPAL</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PAPEL HIGIENICO DE 48 ROLLOS  PO FARDO, PROPUESTA PARA ADMINISTRADOR DE ORDEN DE COMPRA: GERGORIO HERNANDEZ</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DANILO DIONICIO HENRIQUEZ RECINOS</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420.75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020104</w:t>
            </w:r>
          </w:p>
        </w:tc>
      </w:tr>
      <w:tr w:rsidR="00BB1893" w:rsidTr="00DF61B9">
        <w:trPr>
          <w:trHeight w:val="162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75</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EJECUTORA DE OBRAS CIVILES</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U.E.O.C</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EL SUMINISTRO DE MATERIAL ELECTRICO PARA UTILIZARLO EN MANTENIMIENTO RUTINARIO CORRECTIVO DE ALUMBRADO PUBLICO, PROPUESTA PARA ADMINSITRADOR DE ORDEN DE COMPRA: JUAN OZUNA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GRUPO MEW, S.A.DE.C.V.</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5,462.50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030101</w:t>
            </w:r>
          </w:p>
        </w:tc>
      </w:tr>
      <w:tr w:rsidR="00BB1893" w:rsidTr="00DF61B9">
        <w:trPr>
          <w:trHeight w:val="836"/>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6</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19</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SERVISCIOS GENERALES Y TRANSPORTE</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EL SUMINISTRO DE 5 LLANTAS 245/75 R 16 MARCA FIRESTONE INCLUYE SERVICIO DE ALINEADO Y BALANCEO Y ARMADO, PARA UTILIZAR EN LA COASTER, PROPUESTA PARA ADMINISTRADOR DE ORDEN DE COMPRA: SANTOS ORELLANA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LLANTAS Y REENCAUCHES SALVADOREÑO, S.A.DE.C.V.</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700.00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020102</w:t>
            </w:r>
          </w:p>
        </w:tc>
      </w:tr>
      <w:tr w:rsidR="00BB1893" w:rsidTr="00DF61B9">
        <w:trPr>
          <w:trHeight w:val="1029"/>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7</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23</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 ARTE Y CULTURA COMO INSTRUMENTO DE CAMBIO PARA EL MUNICIPIO DE NEJAPA-2020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3 PELOTAS # 4 MARCA MIKASA Y 3 PELOTAS # 5 MARCA MIKASA PARA DONARLAS A LA COMUNIDAD HACIENDA MAPILAPA, PROPUESTA PARA ADMINSITRADOR DE ORDEN DE COMPRA: RENE GARCIA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MARIA ANTONIA CARRANZA DE MARTINEZ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171.00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030206</w:t>
            </w:r>
          </w:p>
        </w:tc>
      </w:tr>
      <w:tr w:rsidR="00BB1893" w:rsidTr="00DF61B9">
        <w:trPr>
          <w:trHeight w:val="1093"/>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8</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22</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20/01/2020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 ARTE Y CULTURA COMO INSTRUMENTO DE CAMBIO PARA 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PARA POR EL SUMINISTRO DE 15 UNIFORMES  PARA FUTBOLL, PARA DONARLO A LA COMUNIDAD LAS AMERICAS 4 DEL MUNICIPIO DE NEJAPA, PROPUESTA PARA ADMINSITRADOR DE ORDEN DE COMPRA: RENE GARCIA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MARIA ANTONIA CARRANZA DE MARTINEZ</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150.00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030206</w:t>
            </w:r>
          </w:p>
        </w:tc>
      </w:tr>
      <w:tr w:rsidR="00BB1893" w:rsidTr="00DF61B9">
        <w:trPr>
          <w:trHeight w:val="216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9</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20/01/2020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PLAN MUNICIPAL DE VIOLENCIA CONTRA LAS MUJERES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VIOLENCIA CONTRA LA MUJER</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4 DOCENAS DE FLORES DECORATIVAS COLOR BLANCO, 4 COLOR MORADO Y 4 HOJAS DECORATIVAS, PARA UTILIZARLA EN EN DIFERENTES ACTIVIDADES DE LA UNIDAD DE LA MUJER, PROPUESTA PARA ADMINSITRADOR DE ORDEN DE COMRPA: BERTA CARTAGENA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EDWIN MIGUEL LOPEZ GONZALEZ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78.00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030204</w:t>
            </w:r>
          </w:p>
        </w:tc>
      </w:tr>
      <w:tr w:rsidR="00BB1893" w:rsidTr="00DF61B9">
        <w:trPr>
          <w:trHeight w:val="189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10</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68</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20/01/2020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PREVENCION DEL PROGRAMA MUNICIPAL DE PREVENCION DE VILENCIA CON ENFASIS EN ELA NIÑEZ ADOLENCIA Y JUVENTUDES CON ENFOQUE DE GENERO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PREVENCION DE LA VIOLENCIA DE LA NIÑEZ</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SUMINSITRO DE 1 SELLO AUTOMATICO, 10 ARAÑAS, 1 VINIL Y 10 ROTULOS TROVICEL PARA UTILIZARLOS EN DIFERENTES ACTIVIDADES QUE REALIZA LA UNIDAD, PROPUESTA PARA ADMINISTRADOR DE ORDEN DE COMPRA: FRANCISCO MARROQUIN</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JOSE ALBERTO ALAS FLORES</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640.00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030205</w:t>
            </w:r>
          </w:p>
        </w:tc>
      </w:tr>
      <w:tr w:rsidR="00BB1893" w:rsidTr="00DF61B9">
        <w:trPr>
          <w:trHeight w:val="189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11</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6</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RECUPERACION DE BOULEVAR 31 DE JULIO NEJAPA</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EJECUTORA DE OBRAS CIVILES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SUMISNITRO DE 15 GALONES DE BARNIZ WET-LOOK EXCELLO SHERWIN  PARA UTILIZARLO EN SEPARADOR METALICO Y SELLAR PISOS EN EL PROYECTO 31 DE JULIO, PROPUESTA PARA ADMINISTRADOR DE ORDEN COMPRA: OSCAR AVALOS</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RAUL ALFONSO ALVAREZ GONZALEZ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746.25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030101</w:t>
            </w:r>
          </w:p>
        </w:tc>
      </w:tr>
      <w:tr w:rsidR="00BB1893" w:rsidTr="00DF61B9">
        <w:trPr>
          <w:trHeight w:val="135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12</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71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RECUPERACION DE BOULEVAR 31 DE JULIO NEJAPA</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CEMENTO,  GRAVA,  ARENA, ELECTROMALLA, HIERRO, BLOQUES PARA PROYECTO, PROPUESTA DE ADMON DE ORDEN DE COMPRA: OSCAR AVALOS</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JUAN SANTOS TOBIAS MONGE</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1,285.00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030101</w:t>
            </w:r>
          </w:p>
        </w:tc>
      </w:tr>
      <w:tr w:rsidR="00BB1893" w:rsidTr="00DF61B9">
        <w:trPr>
          <w:trHeight w:val="1275"/>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13</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56/54</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ACTIVIDADES DE RECUPERACION Y PROTECCION DE LA CUENCA DEL RIO SAN ANTONIO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MEDIO AMBIENTE</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36 PARES DE GUANTES PARA MEDIO AMBIENTE, PROPUESTA DE ADMON DE ORDEN DE COMPRA: CELINA PERLA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ALMACENES VIDRI, S,A DE C.V</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106.20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020202</w:t>
            </w:r>
          </w:p>
        </w:tc>
      </w:tr>
      <w:tr w:rsidR="00BB1893" w:rsidTr="00DF61B9">
        <w:trPr>
          <w:trHeight w:val="135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14</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 DE RIESGO Y DESASTRES DEL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SUMINSITRO DE REFRIGERIOS Y ALMUERZOS, PARA REUNION DE PLAN BELEN, Y PLAN 2020, PROPUESTA DE ADMON DE ORDEN DE COMPRA: NEREYDA AGUILAR</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POLIDEPORTIVO VITORIA GASTEIZ</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85.00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030207</w:t>
            </w:r>
          </w:p>
        </w:tc>
      </w:tr>
      <w:tr w:rsidR="00BB1893" w:rsidTr="00DF61B9">
        <w:trPr>
          <w:trHeight w:val="1403"/>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15</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32</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08/01/2020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PLAN MUNICIPAL DE PREVENCION DE VIOLENCIA CONTRA LA MUJER LAS MUJERES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DE LA MUJER</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200 QUESADILLAS PARA CONVIVIO DE ADULTOS MAYORES, PROPUESTA DE ADMON DE ORDEN DE COMPRA: BERTA CARTAGENA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MARIA ALICIA FLORES MELARA</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200.00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030204</w:t>
            </w:r>
          </w:p>
        </w:tc>
      </w:tr>
      <w:tr w:rsidR="00BB1893" w:rsidTr="00DF61B9">
        <w:trPr>
          <w:trHeight w:val="997"/>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16</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54</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ACTIVIDADES DE RECUPERACION Y PROTECCION DE LA CUENCA DEL RIO SAN ANTONIO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MEDIO AMBIENTE</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BOLSAS JARDINERAS, LIMAS, LEJIA, ESCOBAS DE MAICILLO, PROPUESTA DE ADMON DE ORDEN DE COMPRA: CELINA PERLA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DANILO DIONICIO HENRIQUEZ RECINOS</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631.00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020202</w:t>
            </w:r>
          </w:p>
        </w:tc>
      </w:tr>
      <w:tr w:rsidR="00BB1893" w:rsidTr="00DF61B9">
        <w:trPr>
          <w:trHeight w:val="1549"/>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75-73</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16/01/2020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EJECUTORA DE OBRAS CIVILES</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SUMISNITRO DE HERRAMIENTAS PARA MANTENIMIENTO DE ALUMBRADO ELECTRICO,  TALADRO, LLAVES MIXTAS, CINTURON, ANTEOJOS PROTECTORES, GUANTE, BROCA DE HIERRO, TRANSFORMADOR, FOCOS, CONECTORES, SOCKET, CABLE ELECTRICO, PROPUESTA DE ADMON DE ORDEN DE COMPRA: JUAN OZUNA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ALMACENES VIDRI, S,A DE C.V</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5,118.97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030101</w:t>
            </w:r>
          </w:p>
        </w:tc>
      </w:tr>
      <w:tr w:rsidR="00BB1893" w:rsidTr="00DF61B9">
        <w:trPr>
          <w:trHeight w:val="1685"/>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18</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69</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CMPV</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BANNERDE 3 METROS, MESA DEGUSTADORA 84CMX188CM, BACKIN ESTRUTURA BANNER 30 ALTURA X3 ANCHO, PARA SER UTILIZADO EN ACTIVIDADES DE LA UNIDAD, PROPUESTA DE ADMON DE ORDEN DE COMPRA: FRANCISCO MARROQUIN</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JOSE ALBERTO ALAS FLORES</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825.00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030205</w:t>
            </w:r>
          </w:p>
        </w:tc>
      </w:tr>
      <w:tr w:rsidR="00BB1893" w:rsidTr="00DF61B9">
        <w:trPr>
          <w:trHeight w:val="1146"/>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19</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16/01/2020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PLAN MUNICIPAL DE PREVENCION DE VIOLENCIA CONTRA LA MUJER LAS MUJERES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DE LA MUJER</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SERVICIOS DE GRUPO MUSICAL PARA DIFERENTES ACTIVIDADES DE LA UNIDAD LOS DIAS 25/28/31 DE ENERO Y 01 DE FEBRERO, PROPUESTA DE ADMON DE ORDEN DE COMPRA: BERTA CARTAGENA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JESUS RODRIGUEZ AGUILAR</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222.20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030204</w:t>
            </w:r>
          </w:p>
        </w:tc>
      </w:tr>
      <w:tr w:rsidR="00BB1893" w:rsidTr="00DF61B9">
        <w:trPr>
          <w:trHeight w:val="1518"/>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20</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103</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PARTICIPACION CIUDADANA</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1500 LADRILLOS DE OBRA, PARA DONACION A COMUNIDAD LA PORTADA, PROPUESTA DE ADMON DE ORDEN DE COMPRA: VLADIMIR JIMENEZ</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ALFONSO MONROY CABRERA</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180.00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030202</w:t>
            </w:r>
          </w:p>
        </w:tc>
      </w:tr>
      <w:tr w:rsidR="00BB1893" w:rsidTr="00DF61B9">
        <w:trPr>
          <w:trHeight w:val="891"/>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31</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16/01/2020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PLAN MUNICIPAL DE VIOLENCIA CONTRA LAS MUJERES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DE LA MUJER</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SUMISTRO DE 25 LIBRAS DE AZUCAR Y 50 LIBRAS DE CAFÉ, PROPUESTA DE ADMON DE ORDEN DE COMPRA: BERTA CARTAGENA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DANILO DIONICIO HENRIQUEZ RECINOS</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187.50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030204</w:t>
            </w:r>
          </w:p>
        </w:tc>
      </w:tr>
      <w:tr w:rsidR="00BB1893" w:rsidTr="00DF61B9">
        <w:trPr>
          <w:trHeight w:val="204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22</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68</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CMPV</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SERVICIO DE TRANSPORTE (BUS) PARA CONVIVIO DE JOVENES HACIA MUNICIPIO DE SANTO TOMAS, PROPUESTA DE ADMON DE ORDEN DE COMPRA: FRANCISCO MARROQUIN</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PABLO ERNESTO FLORES VASQUEZ</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166.66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030205</w:t>
            </w:r>
          </w:p>
        </w:tc>
      </w:tr>
      <w:tr w:rsidR="00BB1893" w:rsidTr="00DF61B9">
        <w:trPr>
          <w:trHeight w:val="135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23</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4</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09/01/2020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 ARTE Y CULTURA COMO INSTRUMENTO DE CAMBIO PARA EL MUNICIPIO DE NEJAPA-2020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126 UNIFORMES (CAMISA, CALZONETA) PARA APOYO A LA COMUNIDAD SUCHINANGO, PROPUESTA DE ADMON DE ORDEN DE COMPRA: RENE GARCIA</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FERNANDO ALEXANDER CANO LARA</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1,260.00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030206</w:t>
            </w:r>
          </w:p>
        </w:tc>
      </w:tr>
      <w:tr w:rsidR="00BB1893" w:rsidTr="00DF61B9">
        <w:trPr>
          <w:trHeight w:val="135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24</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52</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PARTICIPACION CIUDADANA</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MATERIAL DE LIMPIEZA Y DESECHABLE, PARA LA UNIDAD DE GESTION Y RIESGO, PROPUESTA DE ADMON DE ORDEN DE COMPRA: NEREYDA AGUILAR</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DANILO DIONICIO HENRIQUEZ RECINOS</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619.25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030202</w:t>
            </w:r>
          </w:p>
        </w:tc>
      </w:tr>
      <w:tr w:rsidR="00BB1893" w:rsidTr="00DF61B9">
        <w:trPr>
          <w:trHeight w:val="81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25</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 DE RIESGO Y DESASTRES DEL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MATERIAL, HIERO CORRUGADO, LISO, ARENA DE RIO, TAZA Y PLANCHA DE CONCRETO</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ICI, S.A DE CV</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266.10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030207</w:t>
            </w:r>
          </w:p>
        </w:tc>
      </w:tr>
      <w:tr w:rsidR="00BB1893" w:rsidTr="00DF61B9">
        <w:trPr>
          <w:trHeight w:val="1147"/>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26</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 DE RIESGO Y DESASTRES DEL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MATERIAL, LAMINA CANAL 26, CUARTONES DE PINO DE 4 VARAS, REGLA PACHA DE 4 VARAS, COSTANERAS DE PINO DE 4 VARA, PARA APOYO A FAMILIAS DE ESCASOS RECURSOS, PROPUESTA DE ADMON DE ORDEN DE COMPRA: NEREYDA AGUILAR</w:t>
            </w:r>
          </w:p>
        </w:tc>
        <w:tc>
          <w:tcPr>
            <w:tcW w:w="1134"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RAUL ALFONSO ALVAREZ GONZALEZ</w:t>
            </w:r>
          </w:p>
        </w:tc>
        <w:tc>
          <w:tcPr>
            <w:tcW w:w="1276"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4,385.83 </w:t>
            </w:r>
          </w:p>
        </w:tc>
        <w:tc>
          <w:tcPr>
            <w:tcW w:w="850"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030207</w:t>
            </w:r>
          </w:p>
        </w:tc>
      </w:tr>
      <w:tr w:rsidR="00BB1893" w:rsidTr="00DF61B9">
        <w:trPr>
          <w:trHeight w:val="1134"/>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27</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50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 DE RIESGO Y DESASTRES DEL MUNICIPIO DE NEJAPA, 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GESTION</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CEMENTO,, LADRILLOS ROJOS, BLOCK DE 10, Y DADO DE 10 PARA APOYO A FAMILIA DE ESCASOS RECURSOS, PROPUESTA DE ADMON DE ORDEN DE COMPRA: NEREYDA AGUILAR</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EFESA, S.A DE C.V</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1,310.50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030207</w:t>
            </w:r>
          </w:p>
        </w:tc>
      </w:tr>
      <w:tr w:rsidR="00BB1893" w:rsidTr="00DF61B9">
        <w:trPr>
          <w:trHeight w:val="108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28</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26</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 ARTE Y CULTURA COMO INSTRUMENTO DE CAMBIO PARA EL MUNICIPIO DE NEJAPA-2020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4 GALONES DE PINTURA COLOR VERDE, PROPUESTA DE ADMON DE ORDEN DE COMPRA: RENE GARCIA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RAUL ALFONSO ALVAREZ GONZALEZ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53.00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030206</w:t>
            </w:r>
          </w:p>
        </w:tc>
      </w:tr>
      <w:tr w:rsidR="00BB1893" w:rsidTr="00DF61B9">
        <w:trPr>
          <w:trHeight w:val="1350"/>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29</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26</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17/01/2020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 ARTE Y CULTURA COMO INSTRUMENTO DE CAMBIO PARA EL MUNICIPIO DE NEJAPA-2020</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48 REFRIGERIOS PARA CAPACITACION INDUCTIVA LOS DIAS 23 Y 30 ENERO, PROPUESTA DE ADMON DE ORDEN DE COMPRA: RENE GARCIA</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84.00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030206</w:t>
            </w:r>
          </w:p>
        </w:tc>
      </w:tr>
      <w:tr w:rsidR="00BB1893" w:rsidTr="00DF61B9">
        <w:trPr>
          <w:trHeight w:val="847"/>
        </w:trPr>
        <w:tc>
          <w:tcPr>
            <w:tcW w:w="567" w:type="dxa"/>
            <w:tcBorders>
              <w:top w:val="nil"/>
              <w:left w:val="single" w:sz="4" w:space="0" w:color="000000"/>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30</w:t>
            </w:r>
          </w:p>
        </w:tc>
        <w:tc>
          <w:tcPr>
            <w:tcW w:w="567"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37</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993"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MERCADO MUNICIPAL</w:t>
            </w:r>
          </w:p>
        </w:tc>
        <w:tc>
          <w:tcPr>
            <w:tcW w:w="3827" w:type="dxa"/>
            <w:tcBorders>
              <w:top w:val="nil"/>
              <w:left w:val="nil"/>
              <w:bottom w:val="single" w:sz="4" w:space="0" w:color="000000"/>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IMPLEMENTOS DE LIMPIEZA PARA SER UTILIZADOS EN MERCADO PLAZA ESPAÑA, PROPUESTA DE ADMON DE ORDEN DE COMPRA: GREGORIA HERNANDEZ</w:t>
            </w:r>
          </w:p>
        </w:tc>
        <w:tc>
          <w:tcPr>
            <w:tcW w:w="1134"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DANILO DIONICIO HENRIQUEZ RECINOS</w:t>
            </w:r>
          </w:p>
        </w:tc>
        <w:tc>
          <w:tcPr>
            <w:tcW w:w="1276"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670.40 </w:t>
            </w:r>
          </w:p>
        </w:tc>
        <w:tc>
          <w:tcPr>
            <w:tcW w:w="850" w:type="dxa"/>
            <w:tcBorders>
              <w:top w:val="nil"/>
              <w:left w:val="nil"/>
              <w:bottom w:val="single" w:sz="4" w:space="0" w:color="000000"/>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020106</w:t>
            </w:r>
          </w:p>
        </w:tc>
      </w:tr>
      <w:tr w:rsidR="00BB1893" w:rsidTr="00DF61B9">
        <w:trPr>
          <w:trHeight w:val="1350"/>
        </w:trPr>
        <w:tc>
          <w:tcPr>
            <w:tcW w:w="567" w:type="dxa"/>
            <w:tcBorders>
              <w:top w:val="nil"/>
              <w:left w:val="single" w:sz="4" w:space="0" w:color="000000"/>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31</w:t>
            </w:r>
          </w:p>
        </w:tc>
        <w:tc>
          <w:tcPr>
            <w:tcW w:w="567" w:type="dxa"/>
            <w:tcBorders>
              <w:top w:val="nil"/>
              <w:left w:val="nil"/>
              <w:bottom w:val="nil"/>
              <w:right w:val="single" w:sz="4" w:space="0" w:color="000000"/>
            </w:tcBorders>
            <w:shd w:val="clear" w:color="auto" w:fill="FFFFFF"/>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30</w:t>
            </w:r>
          </w:p>
        </w:tc>
        <w:tc>
          <w:tcPr>
            <w:tcW w:w="993"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21/01/2020</w:t>
            </w:r>
          </w:p>
        </w:tc>
        <w:tc>
          <w:tcPr>
            <w:tcW w:w="1559"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 ARTE Y CULTURA COMO INSTRUMENTO DE CAMBIO PARA EL MUNICIPIO DE NEJAPA, 2020</w:t>
            </w:r>
          </w:p>
        </w:tc>
        <w:tc>
          <w:tcPr>
            <w:tcW w:w="993"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DEPORTES</w:t>
            </w:r>
          </w:p>
        </w:tc>
        <w:tc>
          <w:tcPr>
            <w:tcW w:w="3827"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PAGO POR SUMINISTRO DE 180  UNIFORMES DE DEPORTES  TROFEOS, PRIMER, SEGUNDO, Y TERCER LUGAR, PROPUESTA DE ADMON DE ORDEN DE COMPRA: RENE GARCIA</w:t>
            </w:r>
          </w:p>
        </w:tc>
        <w:tc>
          <w:tcPr>
            <w:tcW w:w="1134"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INDUSTRIAS VIKTOR, S.A DE C.V</w:t>
            </w:r>
          </w:p>
        </w:tc>
        <w:tc>
          <w:tcPr>
            <w:tcW w:w="1276"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xml:space="preserve"> $       1,931.00 </w:t>
            </w:r>
          </w:p>
        </w:tc>
        <w:tc>
          <w:tcPr>
            <w:tcW w:w="850" w:type="dxa"/>
            <w:tcBorders>
              <w:top w:val="nil"/>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03206</w:t>
            </w:r>
          </w:p>
        </w:tc>
      </w:tr>
      <w:tr w:rsidR="00BB1893" w:rsidTr="00DF61B9">
        <w:trPr>
          <w:trHeight w:val="135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32</w:t>
            </w:r>
          </w:p>
        </w:tc>
        <w:tc>
          <w:tcPr>
            <w:tcW w:w="567" w:type="dxa"/>
            <w:tcBorders>
              <w:top w:val="single" w:sz="4" w:space="0" w:color="auto"/>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79</w:t>
            </w:r>
          </w:p>
        </w:tc>
        <w:tc>
          <w:tcPr>
            <w:tcW w:w="993" w:type="dxa"/>
            <w:tcBorders>
              <w:top w:val="single" w:sz="4" w:space="0" w:color="auto"/>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single" w:sz="4" w:space="0" w:color="auto"/>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 BOULEVAR 31 DE JULIO NEJAPA</w:t>
            </w:r>
          </w:p>
        </w:tc>
        <w:tc>
          <w:tcPr>
            <w:tcW w:w="993" w:type="dxa"/>
            <w:tcBorders>
              <w:top w:val="single" w:sz="4" w:space="0" w:color="auto"/>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single" w:sz="4" w:space="0" w:color="auto"/>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SUMINSTRO DE PORCELANATO, BOCEL ALUMNIO, MULTIBON, COLORCRET BLANCO, PROPUESTA DE ADMON DE ORDEN DE COMPRA: OSCAR AVALOS</w:t>
            </w:r>
          </w:p>
        </w:tc>
        <w:tc>
          <w:tcPr>
            <w:tcW w:w="1134" w:type="dxa"/>
            <w:tcBorders>
              <w:top w:val="single" w:sz="4" w:space="0" w:color="auto"/>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SANTANI, S.A DE C.V</w:t>
            </w:r>
          </w:p>
        </w:tc>
        <w:tc>
          <w:tcPr>
            <w:tcW w:w="1276" w:type="dxa"/>
            <w:tcBorders>
              <w:top w:val="single" w:sz="4" w:space="0" w:color="auto"/>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823.40 </w:t>
            </w:r>
          </w:p>
        </w:tc>
        <w:tc>
          <w:tcPr>
            <w:tcW w:w="850" w:type="dxa"/>
            <w:tcBorders>
              <w:top w:val="single" w:sz="4" w:space="0" w:color="000000"/>
              <w:left w:val="nil"/>
              <w:bottom w:val="nil"/>
              <w:right w:val="single" w:sz="4" w:space="0" w:color="000000"/>
            </w:tcBorders>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03206</w:t>
            </w:r>
          </w:p>
        </w:tc>
      </w:tr>
      <w:tr w:rsidR="00BB1893" w:rsidTr="00DF61B9">
        <w:trPr>
          <w:trHeight w:val="41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79</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 BOULEVAR 31 DE JULIO NEJAPA</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FRESA REDONDA ALTA VELOCIDAD, PROPUESTA DE ADMON DE ORDEN DE COMPRA: OSCAR AVALOS</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FREUD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40.00 </w:t>
            </w:r>
          </w:p>
        </w:tc>
        <w:tc>
          <w:tcPr>
            <w:tcW w:w="850" w:type="dxa"/>
            <w:tcBorders>
              <w:top w:val="single" w:sz="4" w:space="0" w:color="auto"/>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205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CMPV</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SISTEMA MICROFONO INALAMBRICO, Y MICROFONO PARA VOCES, EXTENCION ELECTRICAM  REGLETA 6 TOMAS, PROPUESTA DE ADMON DE ORDEN DE COMPRA: FRANCISCO MARROQUIN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ELECTRONICA 2001 S.A DE.CV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347.05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90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94</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SUMINSTRO DE POSTA NEGRA,  COSTILLA DE CERDO, CARNE MOLIDA, ALETA, HUEVIOS Y POLLO AMERICANO, PROPUESTA DE ADMON DE ORDEN DE COMPRA: NORMA CORTEZ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ALIFAR, S.A DE C.V</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1,564.50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0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97</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16,000 TORTILLAS, PARA VENTAS EN EL POLI, PROPUESTA DE ADMON DE ORDEN DE COMPRA: NORMA CORTEZ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DELSI ROSIBEL GARCIA DE ESQUIVEL</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800.00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97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91</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MAERIAL DE LIMPIEZA, DESINFECTANTE, JABON LIQUIDO, LEGIA, DETERGENTE, ESCOBAS, ETC.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QUIMICAS VISION, S.A DE C.V</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1,352.20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0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92</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BEBIDA PARA VENTAS EN EL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LUIS ALFONSO JIMENEZ ORTIZ</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11,287.20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8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90</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CAFÉ TOSTADO 300 LIBRAS,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MECAFE, S.A DE C.V</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885.00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0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96</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TAMBOS DE GAS LICUADO, SISTEMA DE GAS, PROPUESTA DE ADMON DE ORDEN DE COMPRA: NORMA CORTEZ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ROXANA CRISTINA ARDON DE CLAVEL</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1,150.00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91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90</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VIVERES, HARINA DE ARROZ, ACEITE. AZUCAR, FRIJOL, GALLETAS, ARROZ, CAFÉ, CONSOME, ETC.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ANGEL ANTONIO CORTEZ PINEDA</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4,692.00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9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90</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600 BOLSONES DE AGUA,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WILFREDO ESQUIVEL GUERRERO</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900.00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112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95</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PAPAS CONGELADAS, GALLINA CONGELADA, POLLO EN MITADES, PECHUGA DESHUEZADA, CARNE MOLIDA, ALITAS CRISPY, JAMON TOLEDO, MILANESAS, LONGANIZAS, PROPUESTA DE ADMON DE ORDEN DE COMPRA: NORMA CORTEZ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AVICOLA SALVADOREÑA, S.A DE C.V</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1,878.28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8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92</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BEBIDA PARA VENTAS EN EL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COMERCIALIZADORA INTERAMERICANA, S.A DE.C.V</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9,632.70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1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91</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BEBIDA PARA VENTAS EN EL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MARVIN UILISES GUILLEN ORELLANA</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4,311.60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135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44</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SONIDO ESTACIONARIO LOS DIAS 4,5,12,19,Y 29 DE ENERO EN EL TURICENTRO, PROPUESTA DE ADMON DE ORDEN DE COMPRA: MERCEDES HERNANDEZ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JOSE MAURICIO JIMENEZ GONZALES</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416.67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94"/>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3 ARROBAS DE DULCES, 10 PIÑATAS GRANDES, Y 20 KIT DE BOLSASDE VIVERES, PROPUESTA DE ADMON DE ORDEN DE COMPRA: FRANCISCO MARROQUIN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425.50 </w:t>
            </w:r>
          </w:p>
        </w:tc>
        <w:tc>
          <w:tcPr>
            <w:tcW w:w="850"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7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47</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UNIDAD EJECUTORA DE OBRAS CIVILES</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BARRIL DE GRASA, ACEITE SUPER DUTY 5 GALONES, PROPUESTA DE ADMON DE ORDEN DE COMPRA: ROLANDO MACHUCA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REPUESTO CANAHUATI,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957.50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11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69</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PINTURA EN AEROSOL, PROPUESTA DE ADMON DE ORDEN DE COMPRA: FRANCISCO MARROQUIN</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KAPONE, S.A DE.C.V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158.20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207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EL SUMINISTRO DE 50 CAMISAS SUBLIMADAS, Y 30 BANDERAS SUBLIMADAS PARA ACTIVIDADES DEL CMPV, PROPUESTA DE ADMON DE ORDEN DE COMPRA: FRANCISCO MARROQUIN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JOSE EDWIN RENDEROS GUTIERREZ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505.00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130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102</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 ARROBAS DE DULCES, PARA ACTIVIDAD DE LA UNIDAD,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67.00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09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SALUD PREVENTIVA EN LAS COMUNIDADESDE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CLINICA MUNICIPAL</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SUMINSITRO DE SILLA DE RUEDA PARA DONACION DE LA SEÑORA LUCILA PORTAL, PROPUESTA DE ADMON DE ORDEN DE COMPRA: MIRNA BRUNO</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ELECTROLAB MEDIC</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226.00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30208</w:t>
            </w:r>
          </w:p>
        </w:tc>
      </w:tr>
      <w:tr w:rsidR="00BB1893" w:rsidTr="00DF61B9">
        <w:trPr>
          <w:trHeight w:val="115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53</w:t>
            </w:r>
          </w:p>
        </w:tc>
        <w:tc>
          <w:tcPr>
            <w:tcW w:w="56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027-029-028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 ARTE Y CULTURA COMO INSTRUMENTO DE CAMBIO PARA EL MUNICIPIO DE NEJAPA-2020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45 UNIFORMES DE DEPORTE PARA COMUNIDADES SAN JERONIMO LOS PLANES, LA PORTADA Y LOTIF. EL PITARRILLO, Y UN BALON DE FUTBOL, PROPUESTA DE ADMON DE ORDEN DE COMPRA: RENE GARCIA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FERNANDO ALEXANDER CANO LARA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477.00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30206</w:t>
            </w:r>
          </w:p>
        </w:tc>
      </w:tr>
      <w:tr w:rsidR="00BB1893" w:rsidTr="00DF61B9">
        <w:trPr>
          <w:trHeight w:val="136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113</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DESARROLLO ECONOMICO LOCAL ALTERNATIVO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SUMINSTRO DE INSUMOS DE LIMPIEZA, 1 OASIS, Y UNA CAFETERA PARA USO DE LA UNIDAD, PROPUESTA DE ADMON DE ORDEN DE COMPRA: ALEXANDER APARICIO</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1,203.00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55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61</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SALUD PREVENTIVA EN LAS COMUNIDADESDE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EL SUMINISTRO DE 4 VENTILADORES DE PEDESTAL PARA USO DE LA CLINICA, PROPUESTA DE ADMON DE ORDEN DE COMPRA: MIRNA BRUNO</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ICI,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139.96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30208</w:t>
            </w:r>
          </w:p>
        </w:tc>
      </w:tr>
      <w:tr w:rsidR="00BB1893" w:rsidTr="00DF61B9">
        <w:trPr>
          <w:trHeight w:val="858"/>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55</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ACTIVIDADES DE RECUPERACION Y PROTECCION DE LA CUENCA DEL RIO SAN ANTONIO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EL SUMINISTRO DE 30 REFRIGERIOS PARA CAPACITACION DE PERSONAL, PROPUESTA DE ADMON DE ORDEN DE COMPRA: MARTA CELINA PERLA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58.50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20201</w:t>
            </w:r>
          </w:p>
        </w:tc>
      </w:tr>
      <w:tr w:rsidR="00BB1893" w:rsidTr="00DF61B9">
        <w:trPr>
          <w:trHeight w:val="185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69</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20 CANASTAS DE VIVERES DE $20 CADA UNO, PROPUESTA DE ADMON DE ORDEN DE COMPRA: FRANCISCO MARROQUIN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102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1530</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24/01/2019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DEPORTES, ARTE Y CULTURA COMO INSTRUMENTO DE CAMBIO PARA EL MUNICIPIO DE NEJAPA, 2019</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UNIFORMES MARCA MOLTIN INFANTIL, JUVENIL Y FEMENINO, 45 JUEGOS A $9.66 CADA UNO, PROPUESTA DE ADMON DE ORDEN DE COMPRA: RENE GARCIA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INSDUSTRIAS VIKTOR,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434.70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30206</w:t>
            </w:r>
          </w:p>
        </w:tc>
      </w:tr>
      <w:tr w:rsidR="00BB1893" w:rsidTr="00DF61B9">
        <w:trPr>
          <w:trHeight w:val="181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PREVENCION DEL PROGRAMA MUNICIPAL DE PREVENCION DE VILENCIA CON ENFASIS EN ELA NIÑEZ ADOLENCIA Y JUVENTUDES CON ENFOQUE DE GENERO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3 DOCENAS DE COHETES PARA ACTIVIDAD DE LA UNIDAD, PROPUESTA DE ADMON DE ORDEN DE COMPRA: FRANCISCO MAROQUIN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CARLOS ERNESTO MARTINEZ CALDERON</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31.50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137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40</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MERCADO MUNICIPAL</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PERA COLA DE RATON, CHORROS, CODO PVC, CAMISA PVC, CINTA TEFLON, TUBO DE ABASTO, TUBO FLUORECENTE DE 65W, CHAPA, TOMA CORRIENTE, LIJA PARA AGUA, DESTORNILADORES, PARA MANTENIMIENTO DE INSTALACIONES DE MERCADO, Y PUPUSODROMO, PROPUESTA DE AMDON DE ORDEN DE COMPRA: GREGORIO HERNANDEZ</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ICI,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783.73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217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63</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21/02/2020</w:t>
            </w:r>
          </w:p>
        </w:tc>
        <w:tc>
          <w:tcPr>
            <w:tcW w:w="1559" w:type="dxa"/>
            <w:tcBorders>
              <w:top w:val="nil"/>
              <w:left w:val="nil"/>
              <w:bottom w:val="single" w:sz="4" w:space="0" w:color="auto"/>
              <w:right w:val="single" w:sz="4" w:space="0" w:color="auto"/>
            </w:tcBorders>
            <w:vAlign w:val="center"/>
            <w:hideMark/>
          </w:tcPr>
          <w:p w:rsidR="00BB1893" w:rsidRDefault="00BB1893" w:rsidP="00DF61B9">
            <w:pPr>
              <w:spacing w:line="256" w:lineRule="auto"/>
              <w:jc w:val="center"/>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PARTICIPACION DEL ADULTO MAYOR EN LAS COMUNIDADES DEL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MATERIAL DESECHABLE, VASO # 8, PLATOS, TENEDORES, CUCHARA AZUCAR, CAFÉ, LEJIA, DESINFECTANTE, TRAPEDOR, ESCOBAS,. RASTRILLOS,  LAVON, BOLSAS, SILLAS PLASTICAS, MESAS PLASTICAS, PROPUESTA DE ADMON DE ORDEN DE COMPRA: BRENDA GALVEZ</w:t>
            </w:r>
          </w:p>
        </w:tc>
        <w:tc>
          <w:tcPr>
            <w:tcW w:w="1134" w:type="dxa"/>
            <w:tcBorders>
              <w:top w:val="nil"/>
              <w:left w:val="nil"/>
              <w:bottom w:val="single" w:sz="4" w:space="0" w:color="auto"/>
              <w:right w:val="single" w:sz="4" w:space="0" w:color="auto"/>
            </w:tcBorders>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785.55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30203</w:t>
            </w:r>
          </w:p>
        </w:tc>
      </w:tr>
      <w:tr w:rsidR="00BB1893" w:rsidTr="00DF61B9">
        <w:trPr>
          <w:trHeight w:val="126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62</w:t>
            </w:r>
          </w:p>
        </w:tc>
        <w:tc>
          <w:tcPr>
            <w:tcW w:w="993" w:type="dxa"/>
            <w:tcBorders>
              <w:top w:val="nil"/>
              <w:left w:val="nil"/>
              <w:bottom w:val="single" w:sz="4" w:space="0" w:color="auto"/>
              <w:right w:val="single" w:sz="4" w:space="0" w:color="auto"/>
            </w:tcBorders>
            <w:noWrap/>
            <w:vAlign w:val="center"/>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center"/>
            <w:hideMark/>
          </w:tcPr>
          <w:p w:rsidR="00BB1893" w:rsidRDefault="00BB1893" w:rsidP="00DF61B9">
            <w:pPr>
              <w:spacing w:line="256" w:lineRule="auto"/>
              <w:jc w:val="center"/>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PARTICIPACION DEL ADULTO MAYOR EN LAS COMUNIDADES DEL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VIVERES, SALSITAS RANCHERAS, MACARRONES ACEITE, LECHE, AZUCAR, ARROZ, BOLSAS, BASCULA, GLOBOS, DORADOS, PLATEADOS, VERDE CLARO, Y ROSADOS PARA 250 BOLSAS DE VIVERES QUE SERAN UTILIZADOS EN LA CELEBRACION DEL DIA DEL ADULTO MAYOR, PROPUESTA DE ADMON DE ORDEN DE COMPRA: BRENDA GALVEZ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1,608.50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30203</w:t>
            </w:r>
          </w:p>
        </w:tc>
      </w:tr>
      <w:tr w:rsidR="00BB1893" w:rsidTr="00DF61B9">
        <w:trPr>
          <w:trHeight w:val="694"/>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62</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PARTICIPACION DEL ADULTO MAYOR EN LAS COMUNIDADES DEL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225 REFRIGERIOS DE PANES CON POLLO MAS REFRESCO, PARA ACTIVIDAD DEL MES DEL ADULTO MAYOR, PROPUESTA DE ADMON DE ORDEN DE COMPRA: BRENDA GALVEZ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MIRNA GUADALUPE ESQUIVEL MARTINEZ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450.00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30203</w:t>
            </w:r>
          </w:p>
        </w:tc>
      </w:tr>
      <w:tr w:rsidR="00BB1893" w:rsidTr="00DF61B9">
        <w:trPr>
          <w:trHeight w:val="109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01/01/2020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 BOULEVAR 31 DE JULIO NEJAPA</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4 LAMPARAS DE OJO DE BUEY LED 15W 6000K, PROPUESTA DE ADMON DE ORDEN DE COMPRA: OSCAR AVALOS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ALMACENES VIDRI,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45.13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30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102-107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17-27/01-20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7 CAJAS DE SORBETE Y 14 BOLSAS DE CONOS PARA ACTIVIDAD CON MUJERES ADULTAS MAYORES, Y FESTIVAL DE CONVIVENCIA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DALILA DEL CARMEN SANABRIA DE  PEREZ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119.00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36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104</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SUMINSTRO DE 75 ALMUERZOS PAA CONVIVO CON LIDERES Y LIDERESAS DE JUNTAS DIRECTIVA DE LA ZONA SUR,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LUIS ENRIQUE ORELLANA ALVAREZ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337.50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3202</w:t>
            </w:r>
          </w:p>
        </w:tc>
      </w:tr>
      <w:tr w:rsidR="00BB1893" w:rsidTr="00DF61B9">
        <w:trPr>
          <w:trHeight w:val="102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PLAN MUNICIPAL DE PREVENCION DE VIOLENCIA CONTRA LA MUJER LAS MUJERES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CAFETERA, BLACK&amp;DECKER, TECNODUCTO, LISTON, GLOBOS PARA USO DE LA UNIDAD, PROPUESTA DE ADMON DE ORDEN DE COMPRA: BERTA CARTAGENA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ICI,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208.74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30204</w:t>
            </w:r>
          </w:p>
        </w:tc>
      </w:tr>
      <w:tr w:rsidR="00BB1893" w:rsidTr="00DF61B9">
        <w:trPr>
          <w:trHeight w:val="69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82</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RELACIONES PUBLICAS Y COMUNICACIONES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 ROTULO PUBLICITARIO, CON VINIL Y ADHESIVO FULL COLOR, PROPUESTA DE ADMON DE ORDEN DE COMPRA: GRISELDA GUZMAN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INVERSUME,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430.00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10111</w:t>
            </w:r>
          </w:p>
        </w:tc>
      </w:tr>
      <w:tr w:rsidR="00BB1893" w:rsidTr="00DF61B9">
        <w:trPr>
          <w:trHeight w:val="90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128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ACTIVIDADES DE RECUPERACION Y PROTECCION DE LA CUENCA DEL RIO SAN ANTONIO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MEDIO AMBIENTE</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MANGUERA PLASTICA, 1/2X40 Y 5 CHORROS DE BRONCE, PARA MANTENIMIENTO EN LOS PARQUES DEL MUNICIPIO PROPUESTA DE ADMON DE ORDEN DE COMPRA: CELINA PERLA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ISRALE MELENDEZ MARTINEZ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57.50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20201</w:t>
            </w:r>
          </w:p>
        </w:tc>
      </w:tr>
      <w:tr w:rsidR="00BB1893" w:rsidTr="00DF61B9">
        <w:trPr>
          <w:trHeight w:val="61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79</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 BOULEVAR 31 DE JULIO NEJAPA</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TUBO CONDUIT FLEXIBLE, 3/4 Y 1/2 AZUL TAPADERA CUADRADA Y ACIDO REGULADOR DE PH, PARA USO EN PROYECTO, PROPUESTA DE ADMON DE ORDEN DE COMPRA: OSCAR AVALOS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ALMACENES VIDRI,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245.20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04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PLAN MUNICIPAL DE PREVENCION DE VIOLENCIA CONTRA LA MUJER LAS MUJERES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75 REFRIGERIOS, A $0.50 C/U, PARA ACTIVIDAD DE LA UNIDAD, PROPUESTA DE ADMON DE ORDEN DE COMPRA: BERTA CARTAGENA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MARTA CELINA PORTAL RIVAS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37.50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30204</w:t>
            </w:r>
          </w:p>
        </w:tc>
      </w:tr>
      <w:tr w:rsidR="00BB1893" w:rsidTr="00DF61B9">
        <w:trPr>
          <w:trHeight w:val="100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149</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29/01/2020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SERVICIOS GENERALES Y TRANSPORTE</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MANECILLA, Y 1 MANECILLA INTERIOR DERECHA, PARA EL VEHICULO KIA, PROPUESTA DE ADMON DE ORDEN DE COMPRA: SANTOS ORELLANA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REPUESTOS DIDEA,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111.43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20102</w:t>
            </w:r>
          </w:p>
        </w:tc>
      </w:tr>
      <w:tr w:rsidR="00BB1893" w:rsidTr="00DF61B9">
        <w:trPr>
          <w:trHeight w:val="136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29/01/2020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SERVICIOS GENERALES Y TRANSPORTE</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REPARACIONES PARA RECOLECTOR UD,PROPIEDAD DE LA MUNICIPALIDAD, PROPUESTA DE ADMON DE ORDEN DE COMPRA: SANTOS ORELLANA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CENTRO DE RESORTES,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351.95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20102</w:t>
            </w:r>
          </w:p>
        </w:tc>
      </w:tr>
      <w:tr w:rsidR="00BB1893" w:rsidTr="00DF61B9">
        <w:trPr>
          <w:trHeight w:val="83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SACO DE CONCENTRADO PARA CABALLO Y 25 REGALOS,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85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29/01/2020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MANTENIMIENTO PREVENTIVO DEL POZO EL COYOLITO</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 VALVULAS CHEQUE HF 4" 7939, Y ELECTRODO, PARA MANTENIMIENTO DE POZO EL COYOLITO, PROPUESTA DE ADMON DE ORDEN DE COMPRA: SRA CRISTINA CANJURA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HIDROTECNICA DE EL SALVADOR.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1,044.78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10104</w:t>
            </w:r>
          </w:p>
        </w:tc>
      </w:tr>
      <w:tr w:rsidR="00BB1893" w:rsidTr="00DF61B9">
        <w:trPr>
          <w:trHeight w:val="70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CARNES PARA USO HOSTAL LOS RANCHOS PROPUESTA DE ADMON DE ORDEN DE COMPRA: GERMAN SANTIAGO ELIAS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AFILAR,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1,231.00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0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600 BOLSONES DE AGUA,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HAROLD DOMINGO SOSA ARANA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1,200.00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55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BEBIDA PARA VENTAS EN EL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LA CONSTANCIA, LTDA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11,205.30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664"/>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94</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HELADOS PARA VENTAS EN PUNTO DE VENTA SARITA, PROPUESTA DE ADMON DE ORDEN DE COMPRA: JOSE ALBERTO MERLOS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HELADOS SARITA,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469.08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55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PRODUCTO PARA VENTAS EN PUNTOS DE VENTAS, PROPUESTA DE ADMON DE ORDEN DE COMPRA: ANDRES RODRIGUEZ</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DIZAC,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306.28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109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135</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DEPORTES, ARTE Y CULTURA COMO INSTRUMENTO DE CAMBIO PARA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90 UNIFORMES COMPLETOS MODEN, CAMISA CALZONETA Y MEDIAS, PARA APOYO A COMUNIDADES DE NEJAPA, PROPUESTA DE ADMON DE ORDEN DE COMPRA: RENE GARCIA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INSDUSTRIAS VIKTOR,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975.60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30206</w:t>
            </w:r>
          </w:p>
        </w:tc>
      </w:tr>
      <w:tr w:rsidR="00BB1893" w:rsidTr="00DF61B9">
        <w:trPr>
          <w:trHeight w:val="136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300 REFRIGERIOS CON REFRESCO PARA FESTIVAL COMUNITARIO EN EL JABALI,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MARTA CELINA PORTAL RIVAS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225.00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36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TRANSPORTE (BUS) PARA APOYO A COMUNIDAD CATOLICA SAN JOSE OBRERO DESDE ANONAL,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PABLO ERNESTO FLORES VASQUEZ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6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105</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TRANSPORTE BUS, PARA APOYO A FELIGRESES DE LA IGLESIA DE DIOS HACIA PARQUE ACUATICO LAS CASCADAS,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PABLO ERNESTO FLORES VASQUEZ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166.66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09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144</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SERVICIOS GENERALES Y TRANSPORTE</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LLANTA PARA LA RETROEXCABADORA, PROPUESTA DE ADMON DE ORDEN DE COMPRA: SANTOS ORELLANA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LLANTAS Y REENCAUCHES SALVADOREÑO, S.A.DE.C.V.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790.00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20102</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12 DOCENAS DE COHETES CON 2 BOMBAS, PARA FESTIVAL DE CONVIVENCIA CIUDADANA, EN EL JABALI,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CARLOS ERNESTO MARTINEZ CALDERON</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126.00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49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CARRETILLA TRUPER, PALA CUADRADA, EXTENCION, MANGUERA PROPUESTA DE ADMON DE ORDEN DE COMPRA: DAVID MORAN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ISRALE MELENDEZ MARTINEZ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283.30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40101</w:t>
            </w:r>
          </w:p>
        </w:tc>
      </w:tr>
      <w:tr w:rsidR="00BB1893" w:rsidTr="00DF61B9">
        <w:trPr>
          <w:trHeight w:val="89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REPARACION  DE MOTOR, CAMBIO DE PLATINO, REEMBOBINADO, CAMBIO DE BALEROS Y SELLO MECANICO, PARA LAS PISCINAS DEL POLIDEPORTIVO, PROPUESTA DE ADMON DE ORDEN DE COMPRA: DAVID MORAN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BALMORE LOPEZ RAMIREZ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290.00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40101</w:t>
            </w:r>
          </w:p>
        </w:tc>
      </w:tr>
      <w:tr w:rsidR="00BB1893" w:rsidTr="00DF61B9">
        <w:trPr>
          <w:trHeight w:val="10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34</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PLAN MUNICIPAL DE PREVENCION DE VIOLENCIA CONTRA LA MUJER LAS MUJERES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TRANSPORTE PARA CONVIVIO DE MUJERES EN BARRA DE SANTIAGO, PROPUESTA DE ADMON DE ORDEN DE COMPRA: BERTA CARTAGENA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PABLO ERNESTO FLORES VASQUEZ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20201</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CEMENTO, LAMINA CANAL #26 MM 3X1 YARDA, PARA APOYO A COMUNIDAD PARROQUIALES, PROPUESTA DE ADMON DE ORDEN DE COMPRA: VLADIMIR JIMENEZ</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EFESA,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612.60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SERVICIOS DE CLASES DE AEROBICOS Y DANZA MODERNA PARA DIFERENTES COMUNIDADES, PROPUESTA DE ADMON DE ORDEN DE COMPRA: FRANCISCO MARROQUIN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HECTOR ANTONIO BARRERA MARTINEZ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150.00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95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129</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ACTIVIDADES DE RECUPERACION Y PROTECCION DE LA CUENCA DEL RIO SAN ANTONIO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ESCOBAS PLASTICAS, GUANTES DE HULE, RASTRILLO METALICO, CARRETILLA DE MANO TRUPER, CAJA DE GUANTES, PROPUESTA DE ADMON DE ORDEN DE COMPRA: MARTA CELINA PERLA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ISRAEL MELENDEZ MARTINEZ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322.50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20201</w:t>
            </w:r>
          </w:p>
        </w:tc>
      </w:tr>
      <w:tr w:rsidR="00BB1893" w:rsidTr="00DF61B9">
        <w:trPr>
          <w:trHeight w:val="121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136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DEPORTES, ARTE Y CULTURA COMO INSTRUMENTOS DE CAMBIO PARA EL MUNICIPIO 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UNIFORMES DE DEPORTES PARA APOYO A COMUNIDAD EL CEDRAL, PROPUESTA DE ADMON DE ORDEN DE COMPRA: RENE GARCIA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INDUSTRIAS VIKTOR,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152.70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30206</w:t>
            </w:r>
          </w:p>
        </w:tc>
      </w:tr>
      <w:tr w:rsidR="00BB1893" w:rsidTr="00DF61B9">
        <w:trPr>
          <w:trHeight w:val="87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A LA SALUD PREVENTIVA EN LAS COMUNIDADESDE NEJAPA 2020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SILLA SILLA DE RUEDA PARA APOYO A LA SEÑORA AMBROSIA MARTINEZ PROPUESTA DE ADMON DE ORDEN COMPRA: MIRNA BRUNO</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ELECTROLAB MEDIC</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226.00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30208</w:t>
            </w:r>
          </w:p>
        </w:tc>
      </w:tr>
      <w:tr w:rsidR="00BB1893" w:rsidTr="00DF61B9">
        <w:trPr>
          <w:trHeight w:val="10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31/01/2020</w:t>
            </w:r>
          </w:p>
        </w:tc>
        <w:tc>
          <w:tcPr>
            <w:tcW w:w="1559"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UNIDAD DE ADQUISICIONES Y CONTRATACIONES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30 BLOCK DE ENTREGA DE SUMINISTROS PARA USO DE LA BODEGA, PROPUESTA DE ADMON DE ORDEN DE COMPRA: JAVIER NAJARRO</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WALTER ECHEVERRIA PORTILLO</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142.50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10203</w:t>
            </w:r>
          </w:p>
        </w:tc>
      </w:tr>
      <w:tr w:rsidR="00BB1893" w:rsidTr="00DF61B9">
        <w:trPr>
          <w:trHeight w:val="411"/>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 BOULEVAR 31 DE JULIO NEJAPA</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SERVICIOS DE ENCHAPADO, FRAGUADO E INSTALCION DE BOCEL EN 9 BANCAS DEL PROYECTO, PROPUESTA DE  ADMON DE ORDEN DE COMPRA: OSCAR AVALOS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MARIO ERNESTO ESCAMILLA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SUMIISTRO DE 4 ARROBAS DE DULCE, Y 3 FARDOS DE AGUA, PARA ACTIVIDAD EL EL JABALI,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DANILO DIONICIO HENRIQUEZ RECINOS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138.50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50 ALMUERZOS Y 50 DESAYUNOS PARA ACTIVIDAD EN EL JABALI, PROPUESA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190.00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SERVICIOS DE SHOW DE PAYASOS, PINTACARITA, Y GLOBOFLEXIA, PARA FESTIVAL COMUNITARIO EN EL JABALI,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RAUL EDUARDO IRAHETA CRUZ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166.66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0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PLAN MUNICIPAL DE PREVENCION DE VIOLENCIA CONTRA LA MUJER LAS MUJERES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UNIDAD DE LA MUJER</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PGO POR SUMINISTRO DE 1 BANNER PARA USO EN ACTIVIDADES DE LA UNIDAD, PROPUESTA DE ADMON DE ORDEN DE COMPRA: BERTA CARTAGENA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JOSE ALBERTO ALAS FLORES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70.00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30204</w:t>
            </w:r>
          </w:p>
        </w:tc>
      </w:tr>
      <w:tr w:rsidR="00BB1893" w:rsidTr="00DF61B9">
        <w:trPr>
          <w:trHeight w:val="797"/>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41</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MERCADO MUNICIPAL</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 CORTINAS PARA USO DE LA ADMON DEL MERCADO MUNICIPAL, PROPUESA DE ADMON DE ORDEN DE COMPRA: GREGORIO HERNANDEZ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ALFINTE,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328.30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99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164</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GESTION DE RIESGO Y DESASTRES DEL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GESTION</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REFRIGERIOS, ALMUERZOS Y PAN DULCE PARA REUNION DE ELABORACIOND E CRONOGRAMA DE ACTIVIDADES , PLAN DE INCENDIOS, PROPUESTA DE ADMON DE ORDEN DE COMPRA: NEREYDA AGUILAR</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92.00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30207</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SUMINSITRO DE 13 CAJAS DE PAN DULCE PARA APOYO A FAMILIAS DE ESCASOS RECURSOS, PROPUESTA DE AMDON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HELEN JANETH LIMA TRUJILLO</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650.00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7 SERVICIOS FUNERARIOS PARA APOYO A FAMILIAS DE  ESCASOS RECURSOS,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DORA ALICIA MENDOZA GARCIA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1,400.00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121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83</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CONCEJO MUNICIPAL</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60 ALMUERZOS PARA RENDICION DE CUENTAS Y PRESENTACION DE CARPETAS TECNICAS 2020, PROPUESTA DE ADMOND E ORDEN DE COMPRA: SILVIA AYALA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WILLIAM RENE ALEMAN RODRIGUEZ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240.00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10101</w:t>
            </w:r>
          </w:p>
        </w:tc>
      </w:tr>
      <w:tr w:rsidR="00BB1893" w:rsidTr="00DF61B9">
        <w:trPr>
          <w:trHeight w:val="78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12</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08/01/2020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MEJORAMIENTO DE TRAMO DE CALLE EN SECTOR CUESTA BLANCA</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 ROTULO PARA PROYECTO, PROPUESTA DE ADMON DE ORDEN DE COMPRA: OSCAR AVALOS</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INVERSUME,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45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21/01/2020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CONTRIBUCION DEL PROGRAMA DE PREVENCION DE VIOLENCIA CON ENFASIS EN LA NIÑEZ, ADOLESCECIA Y JUVENTUDES CON ENFOQUE DE GENERO-NEJAPA 2020</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CMPV</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10 TROFEOS PARA CONVIIVOS JUVENILES EN DIFERENTES COMUNIDADES DEL MUNICIPIO, PROPUESTA DE ADMON DE ORDEN DE COMPRA: FRANCISCO MAROQUIN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TROFEOS VICTORIA,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397.35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30205</w:t>
            </w:r>
          </w:p>
        </w:tc>
      </w:tr>
      <w:tr w:rsidR="00BB1893" w:rsidTr="00DF61B9">
        <w:trPr>
          <w:trHeight w:val="300"/>
        </w:trPr>
        <w:tc>
          <w:tcPr>
            <w:tcW w:w="11766" w:type="dxa"/>
            <w:gridSpan w:val="9"/>
            <w:tcBorders>
              <w:top w:val="single" w:sz="4" w:space="0" w:color="000000"/>
              <w:left w:val="single" w:sz="4" w:space="0" w:color="000000"/>
              <w:bottom w:val="single" w:sz="4" w:space="0" w:color="000000"/>
              <w:right w:val="single" w:sz="4" w:space="0" w:color="000000"/>
            </w:tcBorders>
            <w:vAlign w:val="center"/>
            <w:hideMark/>
          </w:tcPr>
          <w:p w:rsidR="00BB1893" w:rsidRDefault="00BB1893" w:rsidP="00DF61B9">
            <w:pPr>
              <w:spacing w:line="256" w:lineRule="auto"/>
              <w:jc w:val="center"/>
              <w:rPr>
                <w:rFonts w:asciiTheme="majorHAnsi" w:hAnsiTheme="majorHAnsi" w:cstheme="majorHAnsi"/>
                <w:b/>
                <w:bCs/>
                <w:sz w:val="16"/>
                <w:szCs w:val="16"/>
                <w:lang w:eastAsia="es-SV"/>
              </w:rPr>
            </w:pPr>
            <w:r>
              <w:rPr>
                <w:rFonts w:asciiTheme="majorHAnsi" w:hAnsiTheme="majorHAnsi" w:cstheme="majorHAnsi"/>
                <w:b/>
                <w:bCs/>
                <w:sz w:val="16"/>
                <w:szCs w:val="16"/>
                <w:lang w:eastAsia="es-SV"/>
              </w:rPr>
              <w:t> </w:t>
            </w:r>
          </w:p>
        </w:tc>
      </w:tr>
      <w:tr w:rsidR="00BB1893" w:rsidTr="00DF61B9">
        <w:trPr>
          <w:trHeight w:val="300"/>
        </w:trPr>
        <w:tc>
          <w:tcPr>
            <w:tcW w:w="11766" w:type="dxa"/>
            <w:gridSpan w:val="9"/>
            <w:tcBorders>
              <w:top w:val="single" w:sz="4" w:space="0" w:color="000000"/>
              <w:left w:val="single" w:sz="4" w:space="0" w:color="000000"/>
              <w:bottom w:val="single" w:sz="4" w:space="0" w:color="000000"/>
              <w:right w:val="single" w:sz="4" w:space="0" w:color="000000"/>
            </w:tcBorders>
            <w:vAlign w:val="bottom"/>
            <w:hideMark/>
          </w:tcPr>
          <w:p w:rsidR="00BB1893" w:rsidRDefault="00BB1893" w:rsidP="00DF61B9">
            <w:pPr>
              <w:spacing w:line="256" w:lineRule="auto"/>
              <w:jc w:val="center"/>
              <w:rPr>
                <w:rFonts w:asciiTheme="majorHAnsi" w:hAnsiTheme="majorHAnsi" w:cstheme="majorHAnsi"/>
                <w:b/>
                <w:bCs/>
                <w:sz w:val="16"/>
                <w:szCs w:val="16"/>
                <w:lang w:eastAsia="es-SV"/>
              </w:rPr>
            </w:pPr>
            <w:r>
              <w:rPr>
                <w:rFonts w:asciiTheme="majorHAnsi" w:hAnsiTheme="majorHAnsi" w:cstheme="majorHAnsi"/>
                <w:b/>
                <w:bCs/>
                <w:sz w:val="16"/>
                <w:szCs w:val="16"/>
                <w:lang w:eastAsia="es-SV"/>
              </w:rPr>
              <w:t xml:space="preserve">                                             ALCALDIA MUNICIPAL DE NEJAPA</w:t>
            </w:r>
          </w:p>
        </w:tc>
      </w:tr>
      <w:tr w:rsidR="00BB1893" w:rsidTr="00DF61B9">
        <w:trPr>
          <w:trHeight w:val="300"/>
        </w:trPr>
        <w:tc>
          <w:tcPr>
            <w:tcW w:w="11766" w:type="dxa"/>
            <w:gridSpan w:val="9"/>
            <w:tcBorders>
              <w:top w:val="single" w:sz="4" w:space="0" w:color="000000"/>
              <w:left w:val="single" w:sz="4" w:space="0" w:color="000000"/>
              <w:bottom w:val="single" w:sz="4" w:space="0" w:color="000000"/>
              <w:right w:val="single" w:sz="4" w:space="0" w:color="000000"/>
            </w:tcBorders>
            <w:vAlign w:val="center"/>
            <w:hideMark/>
          </w:tcPr>
          <w:p w:rsidR="00BB1893" w:rsidRDefault="00BB1893" w:rsidP="00DF61B9">
            <w:pPr>
              <w:spacing w:line="256" w:lineRule="auto"/>
              <w:jc w:val="center"/>
              <w:rPr>
                <w:rFonts w:asciiTheme="majorHAnsi" w:hAnsiTheme="majorHAnsi" w:cstheme="majorHAnsi"/>
                <w:b/>
                <w:bCs/>
                <w:sz w:val="16"/>
                <w:szCs w:val="16"/>
                <w:lang w:eastAsia="es-SV"/>
              </w:rPr>
            </w:pPr>
            <w:r>
              <w:rPr>
                <w:rFonts w:asciiTheme="majorHAnsi" w:hAnsiTheme="majorHAnsi" w:cstheme="majorHAnsi"/>
                <w:b/>
                <w:bCs/>
                <w:sz w:val="16"/>
                <w:szCs w:val="16"/>
                <w:lang w:eastAsia="es-SV"/>
              </w:rPr>
              <w:t>A RECOMENDACIÓN DE LA COMISION DE COMPRAS SE PRESENTA EL SIGUIENTE INFORME DE ADQUISICIONES Y CONTRATACIONES PROCESOS 2019 PENDIENTES</w:t>
            </w:r>
          </w:p>
        </w:tc>
      </w:tr>
      <w:tr w:rsidR="00BB1893" w:rsidTr="00DF61B9">
        <w:trPr>
          <w:trHeight w:val="300"/>
        </w:trPr>
        <w:tc>
          <w:tcPr>
            <w:tcW w:w="3686" w:type="dxa"/>
            <w:gridSpan w:val="4"/>
            <w:tcBorders>
              <w:top w:val="single" w:sz="4" w:space="0" w:color="000000"/>
              <w:left w:val="single" w:sz="4" w:space="0" w:color="000000"/>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b/>
                <w:bCs/>
                <w:sz w:val="16"/>
                <w:szCs w:val="16"/>
                <w:lang w:eastAsia="es-SV"/>
              </w:rPr>
              <w:t>FECHA</w:t>
            </w:r>
            <w:r>
              <w:rPr>
                <w:rFonts w:asciiTheme="majorHAnsi" w:hAnsiTheme="majorHAnsi" w:cstheme="majorHAnsi"/>
                <w:sz w:val="16"/>
                <w:szCs w:val="16"/>
                <w:lang w:eastAsia="es-SV"/>
              </w:rPr>
              <w:t>:  03/02/2020</w:t>
            </w:r>
          </w:p>
        </w:tc>
        <w:tc>
          <w:tcPr>
            <w:tcW w:w="993"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3827"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1134"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1276"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c>
          <w:tcPr>
            <w:tcW w:w="850" w:type="dxa"/>
            <w:tcBorders>
              <w:top w:val="nil"/>
              <w:left w:val="nil"/>
              <w:bottom w:val="single" w:sz="4" w:space="0" w:color="000000"/>
              <w:right w:val="single" w:sz="4" w:space="0" w:color="000000"/>
            </w:tcBorders>
            <w:vAlign w:val="bottom"/>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 </w:t>
            </w:r>
          </w:p>
        </w:tc>
      </w:tr>
      <w:tr w:rsidR="00BB1893" w:rsidTr="00DF61B9">
        <w:trPr>
          <w:trHeight w:val="765"/>
        </w:trPr>
        <w:tc>
          <w:tcPr>
            <w:tcW w:w="567" w:type="dxa"/>
            <w:tcBorders>
              <w:top w:val="nil"/>
              <w:left w:val="single" w:sz="4" w:space="0" w:color="000000"/>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w:t>
            </w:r>
          </w:p>
        </w:tc>
        <w:tc>
          <w:tcPr>
            <w:tcW w:w="567"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 REQUI</w:t>
            </w:r>
          </w:p>
        </w:tc>
        <w:tc>
          <w:tcPr>
            <w:tcW w:w="993"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FECHA DE SOLICITUD</w:t>
            </w:r>
          </w:p>
        </w:tc>
        <w:tc>
          <w:tcPr>
            <w:tcW w:w="1559"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NOMBRE/ PROYECTO</w:t>
            </w:r>
          </w:p>
        </w:tc>
        <w:tc>
          <w:tcPr>
            <w:tcW w:w="993"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UNIDAD SOLICITANTE</w:t>
            </w:r>
          </w:p>
        </w:tc>
        <w:tc>
          <w:tcPr>
            <w:tcW w:w="3827"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jc w:val="center"/>
              <w:rPr>
                <w:rFonts w:asciiTheme="majorHAnsi" w:hAnsiTheme="majorHAnsi" w:cstheme="majorHAnsi"/>
                <w:sz w:val="16"/>
                <w:szCs w:val="16"/>
                <w:lang w:eastAsia="es-SV"/>
              </w:rPr>
            </w:pPr>
            <w:r>
              <w:rPr>
                <w:rFonts w:asciiTheme="majorHAnsi" w:hAnsiTheme="majorHAnsi" w:cstheme="majorHAnsi"/>
                <w:sz w:val="16"/>
                <w:szCs w:val="16"/>
                <w:lang w:eastAsia="es-SV"/>
              </w:rPr>
              <w:t>DESCRIPCION DEL PEDIDO</w:t>
            </w:r>
          </w:p>
        </w:tc>
        <w:tc>
          <w:tcPr>
            <w:tcW w:w="1134"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EMPRESA OFERTANTE</w:t>
            </w:r>
          </w:p>
        </w:tc>
        <w:tc>
          <w:tcPr>
            <w:tcW w:w="1276"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MONTO DE OFERTA</w:t>
            </w:r>
          </w:p>
        </w:tc>
        <w:tc>
          <w:tcPr>
            <w:tcW w:w="850" w:type="dxa"/>
            <w:tcBorders>
              <w:top w:val="nil"/>
              <w:left w:val="nil"/>
              <w:bottom w:val="single" w:sz="4" w:space="0" w:color="000000"/>
              <w:right w:val="single" w:sz="4" w:space="0" w:color="000000"/>
            </w:tcBorders>
            <w:shd w:val="clear" w:color="auto" w:fill="DEEAF6"/>
            <w:vAlign w:val="center"/>
            <w:hideMark/>
          </w:tcPr>
          <w:p w:rsidR="00BB1893" w:rsidRDefault="00BB1893" w:rsidP="00DF61B9">
            <w:pPr>
              <w:spacing w:line="256" w:lineRule="auto"/>
              <w:rPr>
                <w:rFonts w:asciiTheme="majorHAnsi" w:hAnsiTheme="majorHAnsi" w:cstheme="majorHAnsi"/>
                <w:sz w:val="16"/>
                <w:szCs w:val="16"/>
                <w:lang w:eastAsia="es-SV"/>
              </w:rPr>
            </w:pPr>
            <w:r>
              <w:rPr>
                <w:rFonts w:asciiTheme="majorHAnsi" w:hAnsiTheme="majorHAnsi" w:cstheme="majorHAnsi"/>
                <w:sz w:val="16"/>
                <w:szCs w:val="16"/>
                <w:lang w:eastAsia="es-SV"/>
              </w:rPr>
              <w:t>LINEA DE TRABAJO</w:t>
            </w:r>
          </w:p>
        </w:tc>
      </w:tr>
      <w:tr w:rsidR="00BB1893" w:rsidTr="00DF61B9">
        <w:trPr>
          <w:trHeight w:val="10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1440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RECUPERACION DEL BOULEVAR 31 DE JULIO, MUNICIPIO DE NEJAPA0</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SUMINSITRO DE ROTULO CON VINIL ADESHIVO, FULL COLOR PARA PROYECTO, PROPUESTA DE AMDON DE ORDEN DE COMPRA: OSCAR AVALOS</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INVERSUME,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230.00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5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1517</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22/12/2019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FORTALECIMIENTO DE LA ORGANIZACIÓN SOCIAL, LA PARTICIPACION CIUDADANA Y LA TRANSPARENCIA EN EL MUNICIPIO DE NEJAPA, 2019</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PARTICIPACION CIUDADANA</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6 CAJAS DE PAN DULCE CORRESPONDIENTE A NOVIEMBRE Y DICIEMBRE, PROPUESTA DE ADMON DE ORDEN DE COMPRA: VLADIMIR JIMENEZ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HELEN YANETH LIMA TRUJILLO</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300.00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30202</w:t>
            </w:r>
          </w:p>
        </w:tc>
      </w:tr>
      <w:tr w:rsidR="00BB1893" w:rsidTr="00DF61B9">
        <w:trPr>
          <w:trHeight w:val="53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1422</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03/12/2019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VIVIRES PARA SER UTILIZADOS EN LOS PUNTOS DE VENTAS DEL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ANGEL ANTONIO CORTEZ PINEDA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860.50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4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4</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1576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BEBIDA PARA VENTAS EN EL POLIDEPORTIVO Y HOSTAL LOS RANCHOS,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COMERCIALIZADORA INTERAMERICANA,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2,833.00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799"/>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5</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1421</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03/12/2019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SUMINSITRO, VIVERES, Y PRODUCTO DESECHABLE, PARA USO DEL PUNTOS DE VENTAS DE POLIDEPORTIVO, PROPUESTA DE ADMON DE ORDEN DE COMPRA: ANDRES RODRIGUEZ</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PEDRO DOMINGO VALLECILLOS PACHECO</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1,036.18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1035"/>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6</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1426</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27/01/2020</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POLIDEPORTIVO VITORIA GASTEIZ</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SONIDO PARA ANIMACION EN EL, POLIDEPORTIVO, PROPUESTA DE ADMON DE ORDEN DE COMPRA: LUIS CALLE</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JOSE MAURICIO JIMENEZ GONZALEZ</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333.33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20106</w:t>
            </w:r>
          </w:p>
        </w:tc>
      </w:tr>
      <w:tr w:rsidR="00BB1893" w:rsidTr="00DF61B9">
        <w:trPr>
          <w:trHeight w:val="553"/>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7</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1558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17/12/2019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SERVIVIOS GENERALES Y TRANSPORTE</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2 RASCH PARA FRENO IZQUIERDO, Y DERECHO PARA EL BUS MARCO POLO, PROPUESTA DE ADMON DE ORDEN DE COMPRA: SANTOS ORELLANA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REPUESTOS CANAHUATI,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490.33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20109</w:t>
            </w:r>
          </w:p>
        </w:tc>
      </w:tr>
      <w:tr w:rsidR="00BB1893" w:rsidTr="00DF61B9">
        <w:trPr>
          <w:trHeight w:val="716"/>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8</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1468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19/11/2019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DEPORTES, ARTE Y CULTURA COMO INSTRUMENTO DE CAMBIO PARA EL MUNICIPIO DE NEJAPA, 2019</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SERVICIO DE TRANSPORTE DE NEJAPA, COLEGIO SAN FRANCISCO ANTIGUO CUSCATLAN CON EL EQUIPO DE VOLEBOL, PROPUESTA DE ADMON DE ORDEN DE COMPRA: RENE GARCIA</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MAXIMO HERNANDEZ REYES</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66.67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30206</w:t>
            </w:r>
          </w:p>
        </w:tc>
      </w:tr>
      <w:tr w:rsidR="00BB1893" w:rsidTr="00DF61B9">
        <w:trPr>
          <w:trHeight w:val="1290"/>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9</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1628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20/11/2019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CONSTRUCCION CORDON CUNETA Y REPARACION CALLE AL CERRO, LOT. ALDEA DE MERCEDES NEJAPA.</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UNIDAD EJECUTORA DE OBRAS CIVILES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SUMINISTRO DE VINIL ADHESIVO, FULL COLOR DE PROYECTO PAVIMENTACION ALDEA DE MERCEDES, PROPUESTA PARA ADMINISTRADOR DE ORDEN DECOMPRA: XENIA RODAS</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INVERSUME, S,A DE C.V</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110.00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r w:rsidR="00BB1893" w:rsidTr="00DF61B9">
        <w:trPr>
          <w:trHeight w:val="106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1408</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20/11/2019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RELACIONES PUBLICAS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EL SUMINISTRO DE LONA BANNER DE 13ONZ CON VELCRO, PARA UTILIZARLO EN EVENTO DE DECLARATORIA NEJAPA CAPITAL POR UN DIA, PROPUESTA PARA ADMINISTRADOR DE ORDEN DECOMPRA: GRISELDA GUZMAN</w:t>
            </w:r>
          </w:p>
        </w:tc>
        <w:tc>
          <w:tcPr>
            <w:tcW w:w="1134"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LUIS ENRIQUE DURAN SOLA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128.00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10109</w:t>
            </w:r>
          </w:p>
        </w:tc>
      </w:tr>
      <w:tr w:rsidR="00BB1893" w:rsidTr="00DF61B9">
        <w:trPr>
          <w:trHeight w:val="1262"/>
        </w:trPr>
        <w:tc>
          <w:tcPr>
            <w:tcW w:w="567" w:type="dxa"/>
            <w:tcBorders>
              <w:top w:val="nil"/>
              <w:left w:val="single" w:sz="4" w:space="0" w:color="auto"/>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11</w:t>
            </w:r>
          </w:p>
        </w:tc>
        <w:tc>
          <w:tcPr>
            <w:tcW w:w="567"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1445</w:t>
            </w:r>
          </w:p>
        </w:tc>
        <w:tc>
          <w:tcPr>
            <w:tcW w:w="993"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20/12/2019</w:t>
            </w:r>
          </w:p>
        </w:tc>
        <w:tc>
          <w:tcPr>
            <w:tcW w:w="1559"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w:t>
            </w:r>
          </w:p>
        </w:tc>
        <w:tc>
          <w:tcPr>
            <w:tcW w:w="993"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UNIDAD EJECUTORA DE OBRAS CIVILES</w:t>
            </w:r>
          </w:p>
        </w:tc>
        <w:tc>
          <w:tcPr>
            <w:tcW w:w="3827" w:type="dxa"/>
            <w:tcBorders>
              <w:top w:val="nil"/>
              <w:left w:val="nil"/>
              <w:bottom w:val="single" w:sz="4" w:space="0" w:color="auto"/>
              <w:right w:val="single" w:sz="4" w:space="0" w:color="auto"/>
            </w:tcBorders>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PAGO POR EL SUMINISTRO DE UNA VENTANA TIPO FRANCESA Y UNA PUERTA METALICA PARA DONARLA A LA SEÑORA MIRNA HAYDEE MENJIVAR MORENO, QUIE ES DE ESCASOS RECURSOS ECONOMICOS, PROPUESTA PARA ADMINISTRADOR DE ORDEN DECOMPRA: XENIA RODAS</w:t>
            </w:r>
          </w:p>
        </w:tc>
        <w:tc>
          <w:tcPr>
            <w:tcW w:w="1134"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GONZALO SANCHEZ URRUTIA</w:t>
            </w:r>
          </w:p>
        </w:tc>
        <w:tc>
          <w:tcPr>
            <w:tcW w:w="1276"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 xml:space="preserve"> $       350.00 </w:t>
            </w:r>
          </w:p>
        </w:tc>
        <w:tc>
          <w:tcPr>
            <w:tcW w:w="850" w:type="dxa"/>
            <w:tcBorders>
              <w:top w:val="nil"/>
              <w:left w:val="nil"/>
              <w:bottom w:val="single" w:sz="4" w:space="0" w:color="auto"/>
              <w:right w:val="single" w:sz="4" w:space="0" w:color="auto"/>
            </w:tcBorders>
            <w:noWrap/>
            <w:vAlign w:val="bottom"/>
            <w:hideMark/>
          </w:tcPr>
          <w:p w:rsidR="00BB1893" w:rsidRDefault="00BB1893" w:rsidP="00DF61B9">
            <w:pPr>
              <w:spacing w:line="256" w:lineRule="auto"/>
              <w:jc w:val="right"/>
              <w:rPr>
                <w:rFonts w:asciiTheme="majorHAnsi" w:hAnsiTheme="majorHAnsi" w:cstheme="majorHAnsi"/>
                <w:color w:val="000000"/>
                <w:sz w:val="16"/>
                <w:szCs w:val="16"/>
                <w:lang w:eastAsia="es-SV"/>
              </w:rPr>
            </w:pPr>
            <w:r>
              <w:rPr>
                <w:rFonts w:asciiTheme="majorHAnsi" w:hAnsiTheme="majorHAnsi" w:cstheme="majorHAnsi"/>
                <w:color w:val="000000"/>
                <w:sz w:val="16"/>
                <w:szCs w:val="16"/>
                <w:lang w:eastAsia="es-SV"/>
              </w:rPr>
              <w:t>30101</w:t>
            </w:r>
          </w:p>
        </w:tc>
      </w:tr>
    </w:tbl>
    <w:p w:rsidR="00BB1893" w:rsidRDefault="00BB1893" w:rsidP="00BB1893">
      <w:pPr>
        <w:spacing w:line="360" w:lineRule="auto"/>
        <w:jc w:val="both"/>
        <w:rPr>
          <w:rFonts w:ascii="Arial" w:hAnsi="Arial" w:cs="Arial"/>
          <w:sz w:val="20"/>
          <w:szCs w:val="20"/>
        </w:rPr>
      </w:pPr>
    </w:p>
    <w:p w:rsidR="00BB1893" w:rsidRDefault="00BB1893" w:rsidP="00BB1893">
      <w:pPr>
        <w:spacing w:line="360" w:lineRule="auto"/>
        <w:ind w:right="-518"/>
        <w:jc w:val="both"/>
        <w:rPr>
          <w:rFonts w:ascii="Arial" w:hAnsi="Arial" w:cs="Arial"/>
          <w:sz w:val="22"/>
          <w:szCs w:val="22"/>
        </w:rPr>
      </w:pPr>
      <w:r>
        <w:rPr>
          <w:rFonts w:ascii="Arial" w:hAnsi="Arial" w:cs="Arial"/>
          <w:b/>
          <w:sz w:val="20"/>
          <w:szCs w:val="20"/>
        </w:rPr>
        <w:t xml:space="preserve">b) </w:t>
      </w:r>
      <w:r>
        <w:rPr>
          <w:rFonts w:ascii="Arial" w:hAnsi="Arial" w:cs="Arial"/>
          <w:sz w:val="20"/>
          <w:szCs w:val="20"/>
        </w:rPr>
        <w:t xml:space="preserve">Ratificar a cada uno de los Administradores de Ordenes de Compras propuestos en el cuadro de Adquisiciones y Contrataciones, </w:t>
      </w:r>
      <w:r>
        <w:rPr>
          <w:rFonts w:ascii="Arial" w:hAnsi="Arial" w:cs="Arial"/>
          <w:b/>
          <w:sz w:val="20"/>
          <w:szCs w:val="20"/>
        </w:rPr>
        <w:t>c)</w:t>
      </w:r>
      <w:r>
        <w:rPr>
          <w:rFonts w:ascii="Arial" w:hAnsi="Arial" w:cs="Arial"/>
          <w:sz w:val="20"/>
          <w:szCs w:val="20"/>
        </w:rPr>
        <w:t xml:space="preserve"> I</w:t>
      </w:r>
      <w:r>
        <w:rPr>
          <w:rFonts w:ascii="Arial" w:hAnsi="Arial" w:cs="Arial"/>
          <w:color w:val="333333"/>
          <w:sz w:val="20"/>
          <w:szCs w:val="20"/>
          <w:shd w:val="clear" w:color="auto" w:fill="FFFFFF"/>
        </w:rPr>
        <w:t>nstruir a la Tesorera Municipal realizar la erogación de fondos según cuadro relacionado</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sz w:val="20"/>
          <w:szCs w:val="20"/>
        </w:rPr>
        <w:t xml:space="preserve"> Comuníquese. “””””””””””””, </w:t>
      </w:r>
      <w:r>
        <w:rPr>
          <w:rFonts w:ascii="Arial" w:hAnsi="Arial" w:cs="Arial"/>
          <w:b/>
          <w:sz w:val="20"/>
          <w:szCs w:val="20"/>
        </w:rPr>
        <w:t xml:space="preserve">ACUERDO NUMERO TRES: </w:t>
      </w:r>
      <w:r>
        <w:rPr>
          <w:rFonts w:ascii="Arial" w:hAnsi="Arial" w:cs="Arial"/>
          <w:sz w:val="20"/>
          <w:szCs w:val="20"/>
        </w:rPr>
        <w:t>Este Concejo Municipal en atención a solicitud de la Jefa de la Unidad de Adquisiciones y Constataciones Institucional Interina, mediante el cual solicita la Modificación de Acuerdos por línea de trabajo siguientes: Acta 24, Acuerdo 1, numeral 4, de fecha 29 de octubre de 2019, Acta 30, Acuerdo 1, numeral 15, de fecha 20 de diciembre de 2019, Acta 27, Acuerdo  de fechas 23 de , de fecha 03 de diciembre de 2019, por motivo de aumento de monto aprobado, y con base a las facultades legales conferidas</w:t>
      </w:r>
      <w:r>
        <w:rPr>
          <w:rFonts w:ascii="Arial" w:hAnsi="Arial" w:cs="Arial"/>
          <w:sz w:val="22"/>
          <w:szCs w:val="22"/>
        </w:rPr>
        <w:t xml:space="preserve">,  </w:t>
      </w:r>
      <w:r>
        <w:rPr>
          <w:rFonts w:ascii="Arial" w:hAnsi="Arial" w:cs="Arial"/>
          <w:b/>
          <w:sz w:val="22"/>
          <w:szCs w:val="22"/>
        </w:rPr>
        <w:t>ACUERDA: a)</w:t>
      </w:r>
      <w:r>
        <w:rPr>
          <w:rFonts w:ascii="Arial" w:hAnsi="Arial" w:cs="Arial"/>
          <w:sz w:val="22"/>
          <w:szCs w:val="22"/>
        </w:rPr>
        <w:t xml:space="preserve"> Modificar los acuerdos relaciones, de conformidad al cuadro siguiente:</w:t>
      </w:r>
    </w:p>
    <w:p w:rsidR="00BB1893" w:rsidRDefault="00BB1893" w:rsidP="00BB1893">
      <w:pPr>
        <w:spacing w:line="360" w:lineRule="auto"/>
        <w:ind w:right="-518"/>
        <w:jc w:val="both"/>
        <w:rPr>
          <w:rFonts w:ascii="Arial" w:hAnsi="Arial" w:cs="Arial"/>
          <w:sz w:val="20"/>
          <w:szCs w:val="20"/>
        </w:rPr>
      </w:pPr>
    </w:p>
    <w:tbl>
      <w:tblPr>
        <w:tblW w:w="9480" w:type="dxa"/>
        <w:tblCellMar>
          <w:left w:w="70" w:type="dxa"/>
          <w:right w:w="70" w:type="dxa"/>
        </w:tblCellMar>
        <w:tblLook w:val="04A0" w:firstRow="1" w:lastRow="0" w:firstColumn="1" w:lastColumn="0" w:noHBand="0" w:noVBand="1"/>
      </w:tblPr>
      <w:tblGrid>
        <w:gridCol w:w="420"/>
        <w:gridCol w:w="906"/>
        <w:gridCol w:w="834"/>
        <w:gridCol w:w="760"/>
        <w:gridCol w:w="3499"/>
        <w:gridCol w:w="1555"/>
        <w:gridCol w:w="760"/>
        <w:gridCol w:w="746"/>
      </w:tblGrid>
      <w:tr w:rsidR="00BB1893" w:rsidTr="00DF61B9">
        <w:trPr>
          <w:trHeight w:val="315"/>
        </w:trPr>
        <w:tc>
          <w:tcPr>
            <w:tcW w:w="9480" w:type="dxa"/>
            <w:gridSpan w:val="8"/>
            <w:tcBorders>
              <w:top w:val="single" w:sz="8" w:space="0" w:color="auto"/>
              <w:left w:val="single" w:sz="8" w:space="0" w:color="auto"/>
              <w:bottom w:val="single" w:sz="8" w:space="0" w:color="auto"/>
              <w:right w:val="single" w:sz="8" w:space="0" w:color="000000"/>
            </w:tcBorders>
            <w:noWrap/>
            <w:vAlign w:val="center"/>
            <w:hideMark/>
          </w:tcPr>
          <w:p w:rsidR="00BB1893" w:rsidRDefault="00BB1893" w:rsidP="00DF61B9">
            <w:pPr>
              <w:spacing w:line="256" w:lineRule="auto"/>
              <w:jc w:val="center"/>
              <w:rPr>
                <w:rFonts w:ascii="Arial Narrow" w:hAnsi="Arial Narrow"/>
                <w:b/>
                <w:bCs/>
                <w:color w:val="000000"/>
                <w:sz w:val="16"/>
                <w:szCs w:val="16"/>
                <w:lang w:eastAsia="es-SV"/>
              </w:rPr>
            </w:pPr>
            <w:r>
              <w:rPr>
                <w:rFonts w:ascii="Arial Narrow" w:hAnsi="Arial Narrow"/>
                <w:b/>
                <w:bCs/>
                <w:color w:val="000000"/>
                <w:sz w:val="16"/>
                <w:szCs w:val="16"/>
                <w:lang w:eastAsia="es-SV"/>
              </w:rPr>
              <w:t>MODIFICACIONES Y ANULACION DE PROCESOS POR LINEA DE TRABAJO</w:t>
            </w:r>
          </w:p>
        </w:tc>
      </w:tr>
      <w:tr w:rsidR="00BB1893" w:rsidTr="00DF61B9">
        <w:trPr>
          <w:trHeight w:val="315"/>
        </w:trPr>
        <w:tc>
          <w:tcPr>
            <w:tcW w:w="2160" w:type="dxa"/>
            <w:gridSpan w:val="3"/>
            <w:tcBorders>
              <w:top w:val="single" w:sz="8" w:space="0" w:color="auto"/>
              <w:left w:val="single" w:sz="8" w:space="0" w:color="auto"/>
              <w:bottom w:val="single" w:sz="8" w:space="0" w:color="auto"/>
              <w:right w:val="single" w:sz="8" w:space="0" w:color="000000"/>
            </w:tcBorders>
            <w:noWrap/>
            <w:vAlign w:val="center"/>
            <w:hideMark/>
          </w:tcPr>
          <w:p w:rsidR="00BB1893" w:rsidRDefault="00BB1893" w:rsidP="00DF61B9">
            <w:pPr>
              <w:spacing w:line="256" w:lineRule="auto"/>
              <w:rPr>
                <w:rFonts w:ascii="Arial Narrow" w:hAnsi="Arial Narrow"/>
                <w:b/>
                <w:bCs/>
                <w:color w:val="000000"/>
                <w:sz w:val="16"/>
                <w:szCs w:val="16"/>
                <w:lang w:eastAsia="es-SV"/>
              </w:rPr>
            </w:pPr>
            <w:r>
              <w:rPr>
                <w:rFonts w:ascii="Arial Narrow" w:hAnsi="Arial Narrow"/>
                <w:b/>
                <w:bCs/>
                <w:color w:val="000000"/>
                <w:sz w:val="16"/>
                <w:szCs w:val="16"/>
                <w:lang w:eastAsia="es-SV"/>
              </w:rPr>
              <w:t>FECHA</w:t>
            </w:r>
            <w:r>
              <w:rPr>
                <w:rFonts w:ascii="Arial Narrow" w:hAnsi="Arial Narrow"/>
                <w:color w:val="000000"/>
                <w:sz w:val="16"/>
                <w:szCs w:val="16"/>
                <w:lang w:eastAsia="es-SV"/>
              </w:rPr>
              <w:t>:  29/01/2020</w:t>
            </w:r>
          </w:p>
        </w:tc>
        <w:tc>
          <w:tcPr>
            <w:tcW w:w="760" w:type="dxa"/>
            <w:tcBorders>
              <w:top w:val="nil"/>
              <w:left w:val="nil"/>
              <w:bottom w:val="single" w:sz="8" w:space="0" w:color="auto"/>
              <w:right w:val="single" w:sz="8" w:space="0" w:color="auto"/>
            </w:tcBorders>
            <w:noWrap/>
            <w:vAlign w:val="bottom"/>
            <w:hideMark/>
          </w:tcPr>
          <w:p w:rsidR="00BB1893" w:rsidRDefault="00BB1893" w:rsidP="00DF61B9">
            <w:pPr>
              <w:spacing w:line="256" w:lineRule="auto"/>
              <w:jc w:val="center"/>
              <w:rPr>
                <w:rFonts w:ascii="Calibri" w:hAnsi="Calibri"/>
                <w:color w:val="000000"/>
                <w:lang w:eastAsia="es-SV"/>
              </w:rPr>
            </w:pPr>
            <w:r>
              <w:rPr>
                <w:rFonts w:ascii="Calibri" w:hAnsi="Calibri"/>
                <w:color w:val="000000"/>
                <w:lang w:eastAsia="es-SV"/>
              </w:rPr>
              <w:t> </w:t>
            </w:r>
          </w:p>
        </w:tc>
        <w:tc>
          <w:tcPr>
            <w:tcW w:w="3499" w:type="dxa"/>
            <w:tcBorders>
              <w:top w:val="nil"/>
              <w:left w:val="nil"/>
              <w:bottom w:val="single" w:sz="8" w:space="0" w:color="auto"/>
              <w:right w:val="single" w:sz="8" w:space="0" w:color="auto"/>
            </w:tcBorders>
            <w:noWrap/>
            <w:vAlign w:val="bottom"/>
            <w:hideMark/>
          </w:tcPr>
          <w:p w:rsidR="00BB1893" w:rsidRDefault="00BB1893" w:rsidP="00DF61B9">
            <w:pPr>
              <w:spacing w:line="256" w:lineRule="auto"/>
              <w:rPr>
                <w:rFonts w:ascii="Calibri" w:hAnsi="Calibri"/>
                <w:color w:val="000000"/>
                <w:lang w:eastAsia="es-SV"/>
              </w:rPr>
            </w:pPr>
            <w:r>
              <w:rPr>
                <w:rFonts w:ascii="Calibri" w:hAnsi="Calibri"/>
                <w:color w:val="000000"/>
                <w:lang w:eastAsia="es-SV"/>
              </w:rPr>
              <w:t> </w:t>
            </w:r>
          </w:p>
        </w:tc>
        <w:tc>
          <w:tcPr>
            <w:tcW w:w="1555" w:type="dxa"/>
            <w:tcBorders>
              <w:top w:val="nil"/>
              <w:left w:val="nil"/>
              <w:bottom w:val="single" w:sz="8" w:space="0" w:color="auto"/>
              <w:right w:val="single" w:sz="8" w:space="0" w:color="auto"/>
            </w:tcBorders>
            <w:noWrap/>
            <w:vAlign w:val="bottom"/>
            <w:hideMark/>
          </w:tcPr>
          <w:p w:rsidR="00BB1893" w:rsidRDefault="00BB1893" w:rsidP="00DF61B9">
            <w:pPr>
              <w:spacing w:line="256" w:lineRule="auto"/>
              <w:rPr>
                <w:rFonts w:ascii="Calibri" w:hAnsi="Calibri"/>
                <w:color w:val="000000"/>
                <w:lang w:eastAsia="es-SV"/>
              </w:rPr>
            </w:pPr>
            <w:r>
              <w:rPr>
                <w:rFonts w:ascii="Calibri" w:hAnsi="Calibri"/>
                <w:color w:val="000000"/>
                <w:lang w:eastAsia="es-SV"/>
              </w:rPr>
              <w:t> </w:t>
            </w:r>
          </w:p>
        </w:tc>
        <w:tc>
          <w:tcPr>
            <w:tcW w:w="760" w:type="dxa"/>
            <w:tcBorders>
              <w:top w:val="nil"/>
              <w:left w:val="nil"/>
              <w:bottom w:val="single" w:sz="8" w:space="0" w:color="auto"/>
              <w:right w:val="single" w:sz="8" w:space="0" w:color="auto"/>
            </w:tcBorders>
            <w:noWrap/>
            <w:vAlign w:val="bottom"/>
            <w:hideMark/>
          </w:tcPr>
          <w:p w:rsidR="00BB1893" w:rsidRDefault="00BB1893" w:rsidP="00DF61B9">
            <w:pPr>
              <w:spacing w:line="256" w:lineRule="auto"/>
              <w:rPr>
                <w:rFonts w:ascii="Calibri" w:hAnsi="Calibri"/>
                <w:color w:val="000000"/>
                <w:lang w:eastAsia="es-SV"/>
              </w:rPr>
            </w:pPr>
            <w:r>
              <w:rPr>
                <w:rFonts w:ascii="Calibri" w:hAnsi="Calibri"/>
                <w:color w:val="000000"/>
                <w:lang w:eastAsia="es-SV"/>
              </w:rPr>
              <w:t> </w:t>
            </w:r>
          </w:p>
        </w:tc>
        <w:tc>
          <w:tcPr>
            <w:tcW w:w="746" w:type="dxa"/>
            <w:tcBorders>
              <w:top w:val="nil"/>
              <w:left w:val="nil"/>
              <w:bottom w:val="single" w:sz="8" w:space="0" w:color="auto"/>
              <w:right w:val="single" w:sz="8" w:space="0" w:color="auto"/>
            </w:tcBorders>
            <w:noWrap/>
            <w:vAlign w:val="bottom"/>
            <w:hideMark/>
          </w:tcPr>
          <w:p w:rsidR="00BB1893" w:rsidRDefault="00BB1893" w:rsidP="00DF61B9">
            <w:pPr>
              <w:spacing w:line="256" w:lineRule="auto"/>
              <w:rPr>
                <w:rFonts w:ascii="Calibri" w:hAnsi="Calibri"/>
                <w:color w:val="000000"/>
                <w:lang w:eastAsia="es-SV"/>
              </w:rPr>
            </w:pPr>
            <w:r>
              <w:rPr>
                <w:rFonts w:ascii="Calibri" w:hAnsi="Calibri"/>
                <w:color w:val="000000"/>
                <w:lang w:eastAsia="es-SV"/>
              </w:rPr>
              <w:t> </w:t>
            </w:r>
          </w:p>
        </w:tc>
      </w:tr>
      <w:tr w:rsidR="00BB1893" w:rsidTr="00DF61B9">
        <w:trPr>
          <w:trHeight w:val="1035"/>
        </w:trPr>
        <w:tc>
          <w:tcPr>
            <w:tcW w:w="420" w:type="dxa"/>
            <w:tcBorders>
              <w:top w:val="nil"/>
              <w:left w:val="single" w:sz="8" w:space="0" w:color="auto"/>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No.</w:t>
            </w:r>
          </w:p>
        </w:tc>
        <w:tc>
          <w:tcPr>
            <w:tcW w:w="906"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ACTA/ACDO A MODIFICAR</w:t>
            </w:r>
          </w:p>
        </w:tc>
        <w:tc>
          <w:tcPr>
            <w:tcW w:w="834"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FECHA</w:t>
            </w:r>
          </w:p>
        </w:tc>
        <w:tc>
          <w:tcPr>
            <w:tcW w:w="760"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MOTIVO</w:t>
            </w:r>
          </w:p>
        </w:tc>
        <w:tc>
          <w:tcPr>
            <w:tcW w:w="3499"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DESCRIPCION DEL PEDIDO</w:t>
            </w:r>
          </w:p>
        </w:tc>
        <w:tc>
          <w:tcPr>
            <w:tcW w:w="1555"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EMPRESA OFERTANTE</w:t>
            </w:r>
          </w:p>
        </w:tc>
        <w:tc>
          <w:tcPr>
            <w:tcW w:w="760"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MONTO DE OFERTA</w:t>
            </w:r>
          </w:p>
        </w:tc>
        <w:tc>
          <w:tcPr>
            <w:tcW w:w="746" w:type="dxa"/>
            <w:tcBorders>
              <w:top w:val="nil"/>
              <w:left w:val="nil"/>
              <w:bottom w:val="single" w:sz="8" w:space="0" w:color="auto"/>
              <w:right w:val="single" w:sz="8" w:space="0" w:color="auto"/>
            </w:tcBorders>
            <w:shd w:val="clear" w:color="auto" w:fill="DDEBF7"/>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LINEA DE TRABAJO</w:t>
            </w:r>
          </w:p>
        </w:tc>
      </w:tr>
      <w:tr w:rsidR="00BB1893" w:rsidTr="00DF61B9">
        <w:trPr>
          <w:trHeight w:val="1815"/>
        </w:trPr>
        <w:tc>
          <w:tcPr>
            <w:tcW w:w="420" w:type="dxa"/>
            <w:tcBorders>
              <w:top w:val="nil"/>
              <w:left w:val="single" w:sz="8" w:space="0" w:color="auto"/>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1</w:t>
            </w:r>
          </w:p>
        </w:tc>
        <w:tc>
          <w:tcPr>
            <w:tcW w:w="906"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ACTA No 24, ACDO. 1, No 4</w:t>
            </w:r>
          </w:p>
        </w:tc>
        <w:tc>
          <w:tcPr>
            <w:tcW w:w="834"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29/10/2019</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CAMBIO DE MONTO</w:t>
            </w:r>
          </w:p>
        </w:tc>
        <w:tc>
          <w:tcPr>
            <w:tcW w:w="3499" w:type="dxa"/>
            <w:tcBorders>
              <w:top w:val="nil"/>
              <w:left w:val="nil"/>
              <w:bottom w:val="single" w:sz="8" w:space="0" w:color="auto"/>
              <w:right w:val="single" w:sz="8" w:space="0" w:color="auto"/>
            </w:tcBorders>
            <w:vAlign w:val="center"/>
            <w:hideMark/>
          </w:tcPr>
          <w:p w:rsidR="00BB1893" w:rsidRDefault="00BB1893" w:rsidP="00DF61B9">
            <w:pPr>
              <w:spacing w:line="256" w:lineRule="auto"/>
              <w:rPr>
                <w:rFonts w:ascii="Arial Narrow" w:hAnsi="Arial Narrow"/>
                <w:color w:val="000000"/>
                <w:sz w:val="16"/>
                <w:szCs w:val="16"/>
                <w:lang w:eastAsia="es-SV"/>
              </w:rPr>
            </w:pPr>
            <w:r>
              <w:rPr>
                <w:rFonts w:ascii="Arial Narrow" w:hAnsi="Arial Narrow"/>
                <w:color w:val="000000"/>
                <w:sz w:val="16"/>
                <w:szCs w:val="16"/>
                <w:lang w:eastAsia="es-SV"/>
              </w:rPr>
              <w:t>POR ERROR INVOLUNTARIO SE ASIGNO EL MONTO DE $125.00  A TOROGOZ, S.A.DE.C.V. SIENDO  $250.00; ES POR ESA RAZON QUE HAY QUE CAMBIAR EL ACUERDO ANTES MENCIONADO</w:t>
            </w:r>
          </w:p>
        </w:tc>
        <w:tc>
          <w:tcPr>
            <w:tcW w:w="1555"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TOROGOZ, S.A.DE.C.V.</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 xml:space="preserve">$250.00 </w:t>
            </w:r>
          </w:p>
        </w:tc>
        <w:tc>
          <w:tcPr>
            <w:tcW w:w="746" w:type="dxa"/>
            <w:tcBorders>
              <w:top w:val="nil"/>
              <w:left w:val="nil"/>
              <w:bottom w:val="single" w:sz="8" w:space="0" w:color="auto"/>
              <w:right w:val="single" w:sz="8" w:space="0" w:color="auto"/>
            </w:tcBorders>
            <w:shd w:val="clear" w:color="auto" w:fill="FFFFFF"/>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10109</w:t>
            </w:r>
          </w:p>
        </w:tc>
      </w:tr>
      <w:tr w:rsidR="00BB1893" w:rsidTr="00DF61B9">
        <w:trPr>
          <w:trHeight w:val="1815"/>
        </w:trPr>
        <w:tc>
          <w:tcPr>
            <w:tcW w:w="420" w:type="dxa"/>
            <w:tcBorders>
              <w:top w:val="nil"/>
              <w:left w:val="single" w:sz="8" w:space="0" w:color="auto"/>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2</w:t>
            </w:r>
          </w:p>
        </w:tc>
        <w:tc>
          <w:tcPr>
            <w:tcW w:w="906"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ACTA No 30, ACDO. 1, No 15</w:t>
            </w:r>
          </w:p>
        </w:tc>
        <w:tc>
          <w:tcPr>
            <w:tcW w:w="834"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20/12/2019</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CAMBIO DE MONTO</w:t>
            </w:r>
          </w:p>
        </w:tc>
        <w:tc>
          <w:tcPr>
            <w:tcW w:w="3499" w:type="dxa"/>
            <w:tcBorders>
              <w:top w:val="nil"/>
              <w:left w:val="nil"/>
              <w:bottom w:val="single" w:sz="8" w:space="0" w:color="auto"/>
              <w:right w:val="single" w:sz="8" w:space="0" w:color="auto"/>
            </w:tcBorders>
            <w:vAlign w:val="center"/>
            <w:hideMark/>
          </w:tcPr>
          <w:p w:rsidR="00BB1893" w:rsidRDefault="00BB1893" w:rsidP="00DF61B9">
            <w:pPr>
              <w:spacing w:line="256" w:lineRule="auto"/>
              <w:rPr>
                <w:rFonts w:ascii="Arial Narrow" w:hAnsi="Arial Narrow"/>
                <w:color w:val="000000"/>
                <w:sz w:val="16"/>
                <w:szCs w:val="16"/>
                <w:lang w:eastAsia="es-SV"/>
              </w:rPr>
            </w:pPr>
            <w:r>
              <w:rPr>
                <w:rFonts w:ascii="Arial Narrow" w:hAnsi="Arial Narrow"/>
                <w:color w:val="000000"/>
                <w:sz w:val="16"/>
                <w:szCs w:val="16"/>
                <w:lang w:eastAsia="es-SV"/>
              </w:rPr>
              <w:t xml:space="preserve">POR ERROR INVOLUNTARIO SE ASIGNO EL MONTO DE $ 1,800.00 A JACKELINE IVETTE ROSA DE CASTILLO POR LOS SERVICIOS COMO REGENTE PARA LA CLINICA MUNICIPAL TRES CANTOS, SIENDO LO CORRECTO $ 2,400.00 </w:t>
            </w:r>
          </w:p>
        </w:tc>
        <w:tc>
          <w:tcPr>
            <w:tcW w:w="1555"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JACKELINE ROSA MURILLO</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 xml:space="preserve">$2,400.00 </w:t>
            </w:r>
          </w:p>
        </w:tc>
        <w:tc>
          <w:tcPr>
            <w:tcW w:w="746" w:type="dxa"/>
            <w:tcBorders>
              <w:top w:val="nil"/>
              <w:left w:val="nil"/>
              <w:bottom w:val="single" w:sz="8" w:space="0" w:color="auto"/>
              <w:right w:val="single" w:sz="8" w:space="0" w:color="auto"/>
            </w:tcBorders>
            <w:shd w:val="clear" w:color="auto" w:fill="FFFFFF"/>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30208</w:t>
            </w:r>
          </w:p>
        </w:tc>
      </w:tr>
      <w:tr w:rsidR="00BB1893" w:rsidTr="00DF61B9">
        <w:trPr>
          <w:trHeight w:val="1935"/>
        </w:trPr>
        <w:tc>
          <w:tcPr>
            <w:tcW w:w="420" w:type="dxa"/>
            <w:tcBorders>
              <w:top w:val="nil"/>
              <w:left w:val="single" w:sz="8" w:space="0" w:color="auto"/>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3</w:t>
            </w:r>
          </w:p>
        </w:tc>
        <w:tc>
          <w:tcPr>
            <w:tcW w:w="906"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 xml:space="preserve">ACTA No27 , ACDO. , No 1 </w:t>
            </w:r>
          </w:p>
        </w:tc>
        <w:tc>
          <w:tcPr>
            <w:tcW w:w="834"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03/12/2019</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center"/>
              <w:rPr>
                <w:rFonts w:ascii="Arial Narrow" w:hAnsi="Arial Narrow"/>
                <w:color w:val="000000"/>
                <w:sz w:val="16"/>
                <w:szCs w:val="16"/>
                <w:lang w:eastAsia="es-SV"/>
              </w:rPr>
            </w:pPr>
            <w:r>
              <w:rPr>
                <w:rFonts w:ascii="Arial Narrow" w:hAnsi="Arial Narrow"/>
                <w:color w:val="000000"/>
                <w:sz w:val="16"/>
                <w:szCs w:val="16"/>
                <w:lang w:eastAsia="es-SV"/>
              </w:rPr>
              <w:t>CAMBIO DE MONTO</w:t>
            </w:r>
          </w:p>
        </w:tc>
        <w:tc>
          <w:tcPr>
            <w:tcW w:w="3499" w:type="dxa"/>
            <w:tcBorders>
              <w:top w:val="nil"/>
              <w:left w:val="nil"/>
              <w:bottom w:val="single" w:sz="8" w:space="0" w:color="auto"/>
              <w:right w:val="single" w:sz="8" w:space="0" w:color="auto"/>
            </w:tcBorders>
            <w:vAlign w:val="center"/>
            <w:hideMark/>
          </w:tcPr>
          <w:p w:rsidR="00BB1893" w:rsidRDefault="00BB1893" w:rsidP="00DF61B9">
            <w:pPr>
              <w:spacing w:line="256" w:lineRule="auto"/>
              <w:rPr>
                <w:rFonts w:ascii="Arial Narrow" w:hAnsi="Arial Narrow"/>
                <w:color w:val="000000"/>
                <w:sz w:val="16"/>
                <w:szCs w:val="16"/>
                <w:lang w:eastAsia="es-SV"/>
              </w:rPr>
            </w:pPr>
            <w:r>
              <w:rPr>
                <w:rFonts w:ascii="Arial Narrow" w:hAnsi="Arial Narrow"/>
                <w:color w:val="000000"/>
                <w:sz w:val="16"/>
                <w:szCs w:val="16"/>
                <w:lang w:eastAsia="es-SV"/>
              </w:rPr>
              <w:t>POR ERROR INVOLUNTARIO SE ASIGNO EL MONTO DE $ 3,051.63 POR QUE EL PROVEEDOR RAUL ALFONSO ALVAREZ GONZALEZ  COTIZO LA LAMINA DE LA CALIDAD NO REQUERIDA POR ESA RAZON SE CAMBIO DE PROVEEDOR SIENDO EL  MONTO CORRECTO  DE   $ 3,115.86 SE COMPRO A LA EMPRESA GALVANIS, S.A.DE.C.V.</w:t>
            </w:r>
          </w:p>
        </w:tc>
        <w:tc>
          <w:tcPr>
            <w:tcW w:w="1555"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val="en-US" w:eastAsia="es-SV"/>
              </w:rPr>
            </w:pPr>
            <w:r>
              <w:rPr>
                <w:rFonts w:ascii="Arial Narrow" w:hAnsi="Arial Narrow"/>
                <w:color w:val="000000"/>
                <w:sz w:val="16"/>
                <w:szCs w:val="16"/>
                <w:lang w:val="en-US" w:eastAsia="es-SV"/>
              </w:rPr>
              <w:t>GALVANIS,S.A.DE.C.V.</w:t>
            </w:r>
          </w:p>
        </w:tc>
        <w:tc>
          <w:tcPr>
            <w:tcW w:w="760" w:type="dxa"/>
            <w:tcBorders>
              <w:top w:val="nil"/>
              <w:left w:val="nil"/>
              <w:bottom w:val="single" w:sz="8" w:space="0" w:color="auto"/>
              <w:right w:val="single" w:sz="8" w:space="0" w:color="auto"/>
            </w:tcBorders>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 xml:space="preserve">$3,115.86 </w:t>
            </w:r>
          </w:p>
        </w:tc>
        <w:tc>
          <w:tcPr>
            <w:tcW w:w="746" w:type="dxa"/>
            <w:tcBorders>
              <w:top w:val="nil"/>
              <w:left w:val="nil"/>
              <w:bottom w:val="single" w:sz="8" w:space="0" w:color="auto"/>
              <w:right w:val="single" w:sz="8" w:space="0" w:color="auto"/>
            </w:tcBorders>
            <w:shd w:val="clear" w:color="auto" w:fill="FFFFFF"/>
            <w:vAlign w:val="center"/>
            <w:hideMark/>
          </w:tcPr>
          <w:p w:rsidR="00BB1893" w:rsidRDefault="00BB1893" w:rsidP="00DF61B9">
            <w:pPr>
              <w:spacing w:line="256" w:lineRule="auto"/>
              <w:jc w:val="both"/>
              <w:rPr>
                <w:rFonts w:ascii="Arial Narrow" w:hAnsi="Arial Narrow"/>
                <w:color w:val="000000"/>
                <w:sz w:val="16"/>
                <w:szCs w:val="16"/>
                <w:lang w:eastAsia="es-SV"/>
              </w:rPr>
            </w:pPr>
            <w:r>
              <w:rPr>
                <w:rFonts w:ascii="Arial Narrow" w:hAnsi="Arial Narrow"/>
                <w:color w:val="000000"/>
                <w:sz w:val="16"/>
                <w:szCs w:val="16"/>
                <w:lang w:eastAsia="es-SV"/>
              </w:rPr>
              <w:t>20102</w:t>
            </w:r>
          </w:p>
        </w:tc>
      </w:tr>
    </w:tbl>
    <w:p w:rsidR="00BB1893" w:rsidRDefault="00BB1893" w:rsidP="00BB1893">
      <w:pPr>
        <w:pStyle w:val="Textoindependiente"/>
        <w:rPr>
          <w:rFonts w:ascii="Arial" w:hAnsi="Arial" w:cs="Arial"/>
          <w:b/>
          <w:bCs/>
          <w:sz w:val="22"/>
          <w:szCs w:val="22"/>
        </w:rPr>
      </w:pPr>
    </w:p>
    <w:p w:rsidR="00BB1893" w:rsidRDefault="00BB1893" w:rsidP="00BB1893">
      <w:pPr>
        <w:spacing w:line="360" w:lineRule="auto"/>
        <w:jc w:val="both"/>
        <w:rPr>
          <w:rFonts w:ascii="Arial" w:eastAsia="Calibri" w:hAnsi="Arial" w:cs="Arial"/>
          <w:sz w:val="20"/>
          <w:szCs w:val="20"/>
          <w:lang w:eastAsia="en-US"/>
        </w:rPr>
      </w:pPr>
      <w:r>
        <w:rPr>
          <w:rFonts w:ascii="Arial" w:hAnsi="Arial" w:cs="Arial"/>
          <w:b/>
          <w:bCs/>
          <w:sz w:val="20"/>
          <w:szCs w:val="20"/>
        </w:rPr>
        <w:t xml:space="preserve">b) </w:t>
      </w:r>
      <w:r>
        <w:rPr>
          <w:rFonts w:ascii="Arial" w:hAnsi="Arial" w:cs="Arial"/>
          <w:sz w:val="20"/>
          <w:szCs w:val="20"/>
        </w:rPr>
        <w:t xml:space="preserve">Ratifíquense los acuerdos relacionados en todos los demás términos consignados. </w:t>
      </w:r>
      <w:r>
        <w:rPr>
          <w:rFonts w:ascii="Arial" w:hAnsi="Arial" w:cs="Arial"/>
          <w:sz w:val="20"/>
          <w:szCs w:val="20"/>
          <w:lang w:eastAsia="es-SV"/>
        </w:rPr>
        <w:t xml:space="preserve">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sz w:val="20"/>
          <w:szCs w:val="20"/>
        </w:rPr>
        <w:t xml:space="preserve">ACUERDO NUMERO CUATRO: </w:t>
      </w:r>
      <w:r>
        <w:rPr>
          <w:rFonts w:ascii="Arial" w:hAnsi="Arial" w:cs="Arial"/>
          <w:sz w:val="20"/>
          <w:szCs w:val="20"/>
        </w:rPr>
        <w:t xml:space="preserve">Este Concejo Municipal, habiendo escuchado el informe presentado por la Jefa de la Unidad de Adquisiciones y Contrataciones Institucional Interina, mediante el cual expone: </w:t>
      </w:r>
      <w:r>
        <w:rPr>
          <w:rFonts w:ascii="Arial" w:hAnsi="Arial" w:cs="Arial"/>
          <w:b/>
          <w:bCs/>
          <w:sz w:val="20"/>
          <w:szCs w:val="20"/>
        </w:rPr>
        <w:t>I.</w:t>
      </w:r>
      <w:r>
        <w:rPr>
          <w:rFonts w:ascii="Arial" w:hAnsi="Arial" w:cs="Arial"/>
          <w:sz w:val="20"/>
          <w:szCs w:val="20"/>
        </w:rPr>
        <w:t xml:space="preserve"> Que ha tenido a la vista el Acta de </w:t>
      </w:r>
      <w:r>
        <w:rPr>
          <w:rFonts w:ascii="Arial" w:hAnsi="Arial" w:cs="Arial"/>
          <w:sz w:val="20"/>
          <w:szCs w:val="20"/>
          <w:lang w:eastAsia="es-SV"/>
        </w:rPr>
        <w:t xml:space="preserve">Recomendación de la Comisión Evaluadora de Ofertas, en referencia al Proceso de Licitación por segunda vez número </w:t>
      </w:r>
      <w:r>
        <w:rPr>
          <w:rFonts w:ascii="Arial" w:hAnsi="Arial" w:cs="Arial"/>
          <w:b/>
          <w:sz w:val="20"/>
          <w:szCs w:val="20"/>
          <w:lang w:eastAsia="es-SV"/>
        </w:rPr>
        <w:t>LP-03-2020,</w:t>
      </w:r>
      <w:r>
        <w:rPr>
          <w:rFonts w:ascii="Arial" w:hAnsi="Arial" w:cs="Arial"/>
          <w:sz w:val="20"/>
          <w:szCs w:val="20"/>
          <w:lang w:eastAsia="es-SV"/>
        </w:rPr>
        <w:t xml:space="preserve"> denominado: “SERVICIO DE DISPOSICION FINAL DE DESECHOS SOLIDOS DEL MUNICIPIO DE NEJAPA PARA EL PERIODO DE ENERO A DICIEMBRE DEL AÑO 2020”. </w:t>
      </w:r>
      <w:r>
        <w:rPr>
          <w:rFonts w:ascii="Arial" w:hAnsi="Arial" w:cs="Arial"/>
          <w:b/>
          <w:bCs/>
          <w:sz w:val="20"/>
          <w:szCs w:val="20"/>
          <w:lang w:eastAsia="es-SV"/>
        </w:rPr>
        <w:t>II.</w:t>
      </w:r>
      <w:r>
        <w:rPr>
          <w:rFonts w:ascii="Arial" w:hAnsi="Arial" w:cs="Arial"/>
          <w:sz w:val="20"/>
          <w:szCs w:val="20"/>
          <w:lang w:eastAsia="es-SV"/>
        </w:rPr>
        <w:t xml:space="preserve"> Que con base al comprobante de consulta de descarga de bases realizada en el portal de COMPRASAL, hace constar la AUSENCIA TOTAL DE PARTICIPANTES, por lo que  recomienda, se Declare Desierta por Segunda Vez el proceso ya relacionado. Este Concejo Municipal de conformidad a lo que establecen los artículos 65 Y 71 ambos de la Ley de Adquisiciones y Contrataciones de la Administración Pública, </w:t>
      </w:r>
      <w:r>
        <w:rPr>
          <w:rFonts w:ascii="Arial" w:hAnsi="Arial" w:cs="Arial"/>
          <w:b/>
          <w:bCs/>
          <w:sz w:val="20"/>
          <w:szCs w:val="20"/>
          <w:lang w:eastAsia="es-SV"/>
        </w:rPr>
        <w:t>ACUERDA: a)</w:t>
      </w:r>
      <w:r>
        <w:rPr>
          <w:rFonts w:ascii="Arial" w:hAnsi="Arial" w:cs="Arial"/>
          <w:sz w:val="20"/>
          <w:szCs w:val="20"/>
          <w:lang w:eastAsia="es-SV"/>
        </w:rPr>
        <w:t xml:space="preserve"> Declarar desierta por segunda vez el proceso de Licitación número </w:t>
      </w:r>
      <w:r>
        <w:rPr>
          <w:rFonts w:ascii="Arial" w:hAnsi="Arial" w:cs="Arial"/>
          <w:b/>
          <w:sz w:val="20"/>
          <w:szCs w:val="20"/>
          <w:lang w:eastAsia="es-SV"/>
        </w:rPr>
        <w:t>LP-03-2020,</w:t>
      </w:r>
      <w:r>
        <w:rPr>
          <w:rFonts w:ascii="Arial" w:hAnsi="Arial" w:cs="Arial"/>
          <w:sz w:val="20"/>
          <w:szCs w:val="20"/>
          <w:lang w:eastAsia="es-SV"/>
        </w:rPr>
        <w:t xml:space="preserve"> denominado: “SERVICIO DE DISPOSICION FINAL DE DESECHOS SOLIDOS DEL MUNICIPIO DE NEJAPA PARA EL PERIODO DE ENERO A DICIEMBRE DEL AÑO 2020”</w:t>
      </w:r>
      <w:r>
        <w:rPr>
          <w:rFonts w:ascii="Arial" w:hAnsi="Arial" w:cs="Arial"/>
          <w:b/>
          <w:bCs/>
          <w:sz w:val="20"/>
          <w:szCs w:val="20"/>
          <w:lang w:eastAsia="es-SV"/>
        </w:rPr>
        <w:t>;</w:t>
      </w:r>
      <w:r>
        <w:rPr>
          <w:rFonts w:ascii="Arial" w:hAnsi="Arial" w:cs="Arial"/>
          <w:sz w:val="20"/>
          <w:szCs w:val="20"/>
          <w:lang w:eastAsia="es-SV"/>
        </w:rPr>
        <w:t xml:space="preserve"> </w:t>
      </w:r>
      <w:r>
        <w:rPr>
          <w:rFonts w:ascii="Arial" w:hAnsi="Arial" w:cs="Arial"/>
          <w:b/>
          <w:bCs/>
          <w:sz w:val="20"/>
          <w:szCs w:val="20"/>
          <w:lang w:eastAsia="es-SV"/>
        </w:rPr>
        <w:t>b)</w:t>
      </w:r>
      <w:r>
        <w:rPr>
          <w:rFonts w:ascii="Arial" w:hAnsi="Arial" w:cs="Arial"/>
          <w:sz w:val="20"/>
          <w:szCs w:val="20"/>
          <w:lang w:eastAsia="es-SV"/>
        </w:rPr>
        <w:t xml:space="preserve"> Instrúyase a la Unidad de Adquisiciones y Contrataciones Institucional para que inicie el proceso de Contratación Directa de los </w:t>
      </w:r>
      <w:r>
        <w:rPr>
          <w:rFonts w:ascii="Arial" w:hAnsi="Arial" w:cs="Arial"/>
          <w:b/>
          <w:sz w:val="20"/>
          <w:szCs w:val="20"/>
          <w:lang w:eastAsia="es-SV"/>
        </w:rPr>
        <w:t>“</w:t>
      </w:r>
      <w:r>
        <w:rPr>
          <w:rFonts w:ascii="Arial" w:hAnsi="Arial" w:cs="Arial"/>
          <w:sz w:val="20"/>
          <w:szCs w:val="20"/>
          <w:lang w:eastAsia="es-SV"/>
        </w:rPr>
        <w:t>SERVICIO DE DISPOSICION FINAL DE DESECHOS SOLIDOS DEL MUNICIPIO DE NEJAPA PARA EL PERIODO DE ENERO A DICIEMBRE DEL AÑO 2020”.</w:t>
      </w:r>
      <w:r>
        <w:rPr>
          <w:rFonts w:ascii="Arial" w:hAnsi="Arial" w:cs="Arial"/>
          <w:sz w:val="20"/>
          <w:szCs w:val="20"/>
        </w:rPr>
        <w:t xml:space="preserve"> </w:t>
      </w:r>
      <w:r>
        <w:rPr>
          <w:rFonts w:ascii="Arial" w:hAnsi="Arial" w:cs="Arial"/>
          <w:sz w:val="20"/>
          <w:szCs w:val="20"/>
          <w:lang w:eastAsia="es-SV"/>
        </w:rPr>
        <w:t xml:space="preserve">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color w:val="000000" w:themeColor="text1"/>
          <w:sz w:val="20"/>
          <w:szCs w:val="20"/>
        </w:rPr>
        <w:t>c)</w:t>
      </w:r>
      <w:r>
        <w:rPr>
          <w:rFonts w:ascii="Arial" w:hAnsi="Arial" w:cs="Arial"/>
          <w:color w:val="000000" w:themeColor="text1"/>
          <w:sz w:val="20"/>
          <w:szCs w:val="20"/>
        </w:rPr>
        <w:t xml:space="preserve"> </w:t>
      </w:r>
      <w:r>
        <w:rPr>
          <w:rFonts w:ascii="Arial" w:hAnsi="Arial" w:cs="Arial"/>
          <w:b/>
          <w:color w:val="000000" w:themeColor="text1"/>
          <w:sz w:val="20"/>
          <w:szCs w:val="20"/>
          <w:u w:val="single"/>
        </w:rPr>
        <w:t>JURIDICO: Convenio de Cooperación entre la municipalidad de Nejapa y Asociación Cooperativa de producción Agropecuaria “Mapilapa la Portada  de Responsabilidad Limitada”;  Opinión Jurídica de la figura del DESE del Alcalde contemplada en el artículo 86 del Código Municipal; Solicitud de Modificación de Acuerdo Municipal número CATORCE, Acta número VEINTIDOS, de la Décima novena Sesión Ordinaria, de fecha 04 de octubre 2019; Solicitud de la Sociedad DIMARTI S.A. DE C.V., para la Construcción de una bodega, en inmueble de su propiedad ubicado en Lotificación Los Angelitos;  Opinión jurídica sobre solicitud hecha por la señora María del Carmen Hernández Morán, sobre aporte de $70.00 mensuales para pasaje de ella y su hijo al Complejo Educativo para sordos; Opinión jurídica de Nuevo Contrato de Arrendamiento de Espacio donde funciona la oficina del Distrito Municipal; Opinión Jurídica Nuevos Contratos de Arrendamiento de Espacios Públicos del Mercado Municipal Plaza España y Pupusodromo El Laurel:</w:t>
      </w:r>
      <w:r>
        <w:rPr>
          <w:rFonts w:ascii="Arial" w:hAnsi="Arial" w:cs="Arial"/>
          <w:color w:val="000000" w:themeColor="text1"/>
          <w:sz w:val="20"/>
          <w:szCs w:val="20"/>
        </w:rPr>
        <w:t xml:space="preserve"> </w:t>
      </w:r>
      <w:r>
        <w:rPr>
          <w:rFonts w:ascii="Arial" w:hAnsi="Arial" w:cs="Arial"/>
          <w:sz w:val="20"/>
          <w:szCs w:val="20"/>
        </w:rPr>
        <w:t xml:space="preserve">Escuchados y discutidos uno a uno los informes presentados, se toman los acuerdos siguientes: </w:t>
      </w:r>
      <w:r>
        <w:rPr>
          <w:rFonts w:ascii="Arial" w:hAnsi="Arial" w:cs="Arial"/>
          <w:b/>
          <w:sz w:val="20"/>
          <w:szCs w:val="20"/>
        </w:rPr>
        <w:t xml:space="preserve">ACUERDO NUMERO CINCO: </w:t>
      </w:r>
      <w:r>
        <w:rPr>
          <w:rFonts w:ascii="Arial" w:hAnsi="Arial" w:cs="Arial"/>
          <w:sz w:val="20"/>
          <w:szCs w:val="20"/>
        </w:rPr>
        <w:t xml:space="preserve">Escuchado y discutido el informe presentado por el Licenciado Héctor Mauricio Sandoval Miranda, en el cual expone: </w:t>
      </w:r>
      <w:r>
        <w:rPr>
          <w:rFonts w:ascii="Arial" w:hAnsi="Arial" w:cs="Arial"/>
          <w:b/>
          <w:sz w:val="20"/>
          <w:szCs w:val="20"/>
        </w:rPr>
        <w:t xml:space="preserve">I. </w:t>
      </w:r>
      <w:r>
        <w:rPr>
          <w:rFonts w:ascii="Arial" w:hAnsi="Arial" w:cs="Arial"/>
          <w:color w:val="333333"/>
          <w:sz w:val="20"/>
          <w:szCs w:val="20"/>
          <w:lang w:eastAsia="es-SV"/>
        </w:rPr>
        <w:t xml:space="preserve"> Que </w:t>
      </w:r>
      <w:r>
        <w:rPr>
          <w:rFonts w:ascii="Arial" w:hAnsi="Arial" w:cs="Arial"/>
          <w:sz w:val="20"/>
          <w:szCs w:val="20"/>
          <w:lang w:val="es-PE"/>
        </w:rPr>
        <w:t xml:space="preserve">mediante Acuerdo número </w:t>
      </w:r>
      <w:r>
        <w:rPr>
          <w:rFonts w:ascii="Arial" w:hAnsi="Arial" w:cs="Arial"/>
          <w:b/>
          <w:sz w:val="20"/>
          <w:szCs w:val="20"/>
          <w:lang w:val="es-PE"/>
        </w:rPr>
        <w:t>CINCO,</w:t>
      </w:r>
      <w:r>
        <w:rPr>
          <w:rFonts w:ascii="Arial" w:hAnsi="Arial" w:cs="Arial"/>
          <w:sz w:val="20"/>
          <w:szCs w:val="20"/>
          <w:lang w:val="es-PE"/>
        </w:rPr>
        <w:t xml:space="preserve"> de Acta numero </w:t>
      </w:r>
      <w:r>
        <w:rPr>
          <w:rFonts w:ascii="Arial" w:hAnsi="Arial" w:cs="Arial"/>
          <w:b/>
          <w:sz w:val="20"/>
          <w:szCs w:val="20"/>
          <w:lang w:val="es-PE"/>
        </w:rPr>
        <w:t>TREINTA</w:t>
      </w:r>
      <w:r>
        <w:rPr>
          <w:rFonts w:ascii="Arial" w:hAnsi="Arial" w:cs="Arial"/>
          <w:sz w:val="20"/>
          <w:szCs w:val="20"/>
          <w:lang w:val="es-PE"/>
        </w:rPr>
        <w:t>, de reunión celebrada por el Concejo Municipal el día veinte de diciembre de dos mil diecinueve, se acordó entre otras cosas, aprobar la Carpeta Técnica del proyecto denominado “</w:t>
      </w:r>
      <w:r>
        <w:rPr>
          <w:rFonts w:ascii="Arial" w:hAnsi="Arial" w:cs="Arial"/>
          <w:b/>
          <w:sz w:val="20"/>
          <w:szCs w:val="20"/>
          <w:lang w:val="es-PE"/>
        </w:rPr>
        <w:t>CANALIZACION DE AGUAS LLUVIAS EN CASERIO LOS PEÑA, JURISDICCION DE NEJAPA, DEPARTAMENTO DE SAN SALVADOR</w:t>
      </w:r>
      <w:r>
        <w:rPr>
          <w:rFonts w:ascii="Arial" w:hAnsi="Arial" w:cs="Arial"/>
          <w:sz w:val="20"/>
          <w:szCs w:val="20"/>
          <w:lang w:val="es-PE"/>
        </w:rPr>
        <w:t xml:space="preserve">.” </w:t>
      </w:r>
      <w:r>
        <w:rPr>
          <w:rFonts w:ascii="Arial" w:hAnsi="Arial" w:cs="Arial"/>
          <w:b/>
          <w:sz w:val="20"/>
          <w:szCs w:val="20"/>
          <w:lang w:val="es-PE"/>
        </w:rPr>
        <w:t>II.</w:t>
      </w:r>
      <w:r>
        <w:rPr>
          <w:rFonts w:ascii="Arial" w:hAnsi="Arial" w:cs="Arial"/>
          <w:sz w:val="20"/>
          <w:szCs w:val="20"/>
          <w:lang w:val="es-PE"/>
        </w:rPr>
        <w:t xml:space="preserve"> Que con el objetivo que se realice el proyecto mencionado y llevar beneficio a los habitantes del Caserío Los Peña, se propone que en conjunto con dichos habitantes del referido Caserío, se firme un </w:t>
      </w:r>
      <w:r>
        <w:rPr>
          <w:rFonts w:ascii="Arial" w:hAnsi="Arial" w:cs="Arial"/>
          <w:b/>
          <w:sz w:val="20"/>
          <w:szCs w:val="20"/>
        </w:rPr>
        <w:t>CONVENIO DE COOPERACION ENTRE LA MUNICIPALIDAD DE NEJAPA Y ASOCIACION COOPERATIVA DE POODUCCION AGROPECUARIA, “MAPILAPA LA PORTADA” DE RESPONSABILIDAD LIMITADA</w:t>
      </w:r>
      <w:r>
        <w:rPr>
          <w:rFonts w:ascii="Arial" w:hAnsi="Arial" w:cs="Arial"/>
          <w:sz w:val="20"/>
          <w:szCs w:val="20"/>
          <w:lang w:val="es-PE"/>
        </w:rPr>
        <w:t xml:space="preserve"> que en lo medular establezca las siguientes clausulas: </w:t>
      </w:r>
      <w:r>
        <w:rPr>
          <w:rFonts w:ascii="Arial" w:eastAsia="Calibri" w:hAnsi="Arial" w:cs="Arial"/>
          <w:b/>
          <w:sz w:val="20"/>
          <w:szCs w:val="20"/>
          <w:lang w:eastAsia="en-US"/>
        </w:rPr>
        <w:t xml:space="preserve">“I. OBJETIVO. </w:t>
      </w:r>
      <w:r>
        <w:rPr>
          <w:rFonts w:ascii="Arial" w:eastAsia="Calibri" w:hAnsi="Arial" w:cs="Arial"/>
          <w:sz w:val="20"/>
          <w:szCs w:val="20"/>
          <w:lang w:eastAsia="en-US"/>
        </w:rPr>
        <w:t xml:space="preserve">El objetivo del presente Convenio consiste en establecer las aportaciones que “La municipalidad” y “La Asociación”, realizaran para realizar diferentes proyectos de mejora en El Cantón Camotepeque, proyectos con los cuales se pretende mejorar la calidad de vida de sus habitantes. Así mismo La municipalidad ha impulsado diversos programas de inversión social y de infraestructura, bajo el eje de acción “Nejapa transitable”. Este eje de acción incluye todas aquellas obras necesarias para que las vías de acceso estén en las condiciones adecuadas para que la población haga uso de ellas, y evitar su pronto deterioro. </w:t>
      </w:r>
      <w:r>
        <w:rPr>
          <w:rFonts w:ascii="Arial" w:eastAsia="Calibri" w:hAnsi="Arial" w:cs="Arial"/>
          <w:b/>
          <w:sz w:val="20"/>
          <w:szCs w:val="20"/>
          <w:lang w:eastAsia="en-US"/>
        </w:rPr>
        <w:t xml:space="preserve">II. ENTIDADES RESPONSABLES. </w:t>
      </w:r>
      <w:r>
        <w:rPr>
          <w:rFonts w:ascii="Arial" w:eastAsia="Calibri" w:hAnsi="Arial" w:cs="Arial"/>
          <w:sz w:val="20"/>
          <w:szCs w:val="20"/>
          <w:lang w:eastAsia="en-US"/>
        </w:rPr>
        <w:t xml:space="preserve">Las entidades responsables de la ejecución del presente Convenio serán, por una parte, el Gobierno Municipal de Nejapa, departamento de San Salvador y la Asociación Cooperativa. </w:t>
      </w:r>
      <w:r>
        <w:rPr>
          <w:rFonts w:ascii="Arial" w:eastAsia="Calibri" w:hAnsi="Arial" w:cs="Arial"/>
          <w:b/>
          <w:sz w:val="20"/>
          <w:szCs w:val="20"/>
          <w:lang w:eastAsia="en-US"/>
        </w:rPr>
        <w:t xml:space="preserve">III. PLAZO DEL CONVENIO. </w:t>
      </w:r>
      <w:r>
        <w:rPr>
          <w:rFonts w:ascii="Arial" w:eastAsia="Calibri" w:hAnsi="Arial" w:cs="Arial"/>
          <w:sz w:val="20"/>
          <w:szCs w:val="20"/>
          <w:lang w:eastAsia="en-US"/>
        </w:rPr>
        <w:t>El presente Convenio estará vigente a partir de la fecha de su suscripción hasta el día treinta de abril del año dos mil veintiuno. Dicho período podrá ser prorrogado por mutuo acuerdo de las partes, manifestándolo por escrito, para lo cual deberá suscribirse el acta respectiva de prorroga en la cual se detallen las actividades relacionadas al objeto del presente Convenio.</w:t>
      </w:r>
      <w:r>
        <w:rPr>
          <w:rFonts w:ascii="Arial" w:eastAsia="Calibri" w:hAnsi="Arial" w:cs="Arial"/>
          <w:sz w:val="20"/>
          <w:szCs w:val="20"/>
          <w:lang w:val="es-CR" w:eastAsia="en-US"/>
        </w:rPr>
        <w:t xml:space="preserve"> </w:t>
      </w:r>
      <w:r>
        <w:rPr>
          <w:rFonts w:ascii="Arial" w:eastAsia="Calibri" w:hAnsi="Arial" w:cs="Arial"/>
          <w:b/>
          <w:sz w:val="20"/>
          <w:szCs w:val="20"/>
          <w:lang w:eastAsia="en-US"/>
        </w:rPr>
        <w:t xml:space="preserve">IV. APORTACIONES DE LAS PARTES INTERVINIENTES. </w:t>
      </w:r>
      <w:r>
        <w:rPr>
          <w:rFonts w:ascii="Arial" w:eastAsia="Calibri" w:hAnsi="Arial" w:cs="Arial"/>
          <w:sz w:val="20"/>
          <w:szCs w:val="20"/>
          <w:lang w:eastAsia="en-US"/>
        </w:rPr>
        <w:t xml:space="preserve">Con el propósito de dar efectivo cumplimiento al objeto del presente Convenio, las partes se Comprometen a realizar las actividades siguientes: a) </w:t>
      </w:r>
      <w:r>
        <w:rPr>
          <w:rFonts w:ascii="Arial" w:eastAsia="Calibri" w:hAnsi="Arial" w:cs="Arial"/>
          <w:b/>
          <w:sz w:val="20"/>
          <w:szCs w:val="20"/>
          <w:lang w:eastAsia="en-US"/>
        </w:rPr>
        <w:t xml:space="preserve">Por “La Municipalidad”: 1. </w:t>
      </w:r>
      <w:r>
        <w:rPr>
          <w:rFonts w:ascii="Arial" w:eastAsia="Calibri" w:hAnsi="Arial" w:cs="Arial"/>
          <w:sz w:val="20"/>
          <w:szCs w:val="20"/>
          <w:lang w:eastAsia="en-US"/>
        </w:rPr>
        <w:t xml:space="preserve">Realizar proyectos de mejora en el Cantón Camotepeque, en especial el proyecto denominado </w:t>
      </w:r>
      <w:r>
        <w:rPr>
          <w:rFonts w:ascii="Arial" w:eastAsia="Calibri" w:hAnsi="Arial" w:cs="Arial"/>
          <w:b/>
          <w:sz w:val="20"/>
          <w:szCs w:val="20"/>
          <w:lang w:eastAsia="en-US"/>
        </w:rPr>
        <w:t>“</w:t>
      </w:r>
      <w:r>
        <w:rPr>
          <w:rFonts w:ascii="Arial" w:eastAsia="Calibri" w:hAnsi="Arial" w:cs="Arial"/>
          <w:b/>
          <w:caps/>
          <w:sz w:val="20"/>
          <w:szCs w:val="20"/>
          <w:lang w:eastAsia="en-US"/>
        </w:rPr>
        <w:t xml:space="preserve">Canalización de Aguas Lluvias en Caserío Los Peña, Hacienda Mapilapa”. 2. </w:t>
      </w:r>
      <w:r>
        <w:rPr>
          <w:rFonts w:ascii="Arial" w:eastAsia="Calibri" w:hAnsi="Arial" w:cs="Arial"/>
          <w:sz w:val="20"/>
          <w:szCs w:val="20"/>
          <w:lang w:eastAsia="en-US"/>
        </w:rPr>
        <w:t xml:space="preserve">Procurar el mejoramiento de las condiciones de vida de las comunidades situadas en Cantón Camotepeque, en coordinación con La Asociación. 3. Proporcionar materiales para el mejoramiento de las calles ubicadas en el Cantón Camotepeque, consistente en </w:t>
      </w:r>
    </w:p>
    <w:p w:rsidR="00BB1893" w:rsidRDefault="00BB1893" w:rsidP="00BB1893">
      <w:pPr>
        <w:spacing w:line="360" w:lineRule="auto"/>
        <w:jc w:val="both"/>
        <w:rPr>
          <w:rFonts w:ascii="Arial" w:eastAsia="Calibri" w:hAnsi="Arial" w:cs="Arial"/>
          <w:sz w:val="20"/>
          <w:szCs w:val="20"/>
          <w:lang w:eastAsia="en-US"/>
        </w:rPr>
      </w:pPr>
    </w:p>
    <w:p w:rsidR="00BB1893" w:rsidRDefault="00BB1893" w:rsidP="00BB1893">
      <w:pPr>
        <w:tabs>
          <w:tab w:val="left" w:pos="1418"/>
        </w:tabs>
        <w:spacing w:line="360" w:lineRule="auto"/>
        <w:jc w:val="both"/>
        <w:rPr>
          <w:rFonts w:ascii="Arial" w:hAnsi="Arial" w:cs="Arial"/>
          <w:bCs/>
          <w:sz w:val="20"/>
          <w:szCs w:val="20"/>
        </w:rPr>
      </w:pPr>
      <w:r>
        <w:rPr>
          <w:rFonts w:ascii="Arial" w:eastAsia="Calibri" w:hAnsi="Arial" w:cs="Arial"/>
          <w:sz w:val="20"/>
          <w:szCs w:val="20"/>
          <w:lang w:eastAsia="en-US"/>
        </w:rPr>
        <w:t xml:space="preserve">cemento y arena, la cual se proporcionará previa coordinación entre las partes. 4. Maquinaria para el mejoramiento de las calles, previa coordinación entre las partes; b) </w:t>
      </w:r>
      <w:r>
        <w:rPr>
          <w:rFonts w:ascii="Arial" w:eastAsia="Calibri" w:hAnsi="Arial" w:cs="Arial"/>
          <w:b/>
          <w:sz w:val="20"/>
          <w:szCs w:val="20"/>
          <w:lang w:eastAsia="en-US"/>
        </w:rPr>
        <w:t xml:space="preserve">Por “La Asociación”: 1. </w:t>
      </w:r>
      <w:r>
        <w:rPr>
          <w:rFonts w:ascii="Arial" w:eastAsia="Calibri" w:hAnsi="Arial" w:cs="Arial"/>
          <w:sz w:val="20"/>
          <w:szCs w:val="20"/>
          <w:lang w:eastAsia="en-US"/>
        </w:rPr>
        <w:t xml:space="preserve">Colaborar en todo lo que sea posible con la municipalidad, en la realización del proyecto denominado </w:t>
      </w:r>
      <w:r>
        <w:rPr>
          <w:rFonts w:ascii="Arial" w:eastAsia="Calibri" w:hAnsi="Arial" w:cs="Arial"/>
          <w:b/>
          <w:sz w:val="20"/>
          <w:szCs w:val="20"/>
          <w:lang w:eastAsia="en-US"/>
        </w:rPr>
        <w:t>“</w:t>
      </w:r>
      <w:r>
        <w:rPr>
          <w:rFonts w:ascii="Arial" w:eastAsia="Calibri" w:hAnsi="Arial" w:cs="Arial"/>
          <w:b/>
          <w:caps/>
          <w:sz w:val="20"/>
          <w:szCs w:val="20"/>
          <w:lang w:eastAsia="en-US"/>
        </w:rPr>
        <w:t xml:space="preserve">Canalización de Aguas Lluvias en Caserío Los Peña, Hacienda Mapilapa”. 2. </w:t>
      </w:r>
      <w:r>
        <w:rPr>
          <w:rFonts w:ascii="Arial" w:eastAsia="Calibri" w:hAnsi="Arial" w:cs="Arial"/>
          <w:color w:val="000000"/>
          <w:sz w:val="20"/>
          <w:szCs w:val="20"/>
          <w:lang w:eastAsia="en-US"/>
        </w:rPr>
        <w:t xml:space="preserve">Dar un buen uso y cuido a la infraestructura durante y después de terminado los trabajos que han sido acordados en el presente convenio así como de cualquier otro que realice la municipalidad en beneficio de los habitantes del Cantón Camotepeque. 3. En caso de necesitar ayuda de mano de obra por la Municipalidad, los habitantes deberán elegir dentro de sus miembros a personas que puedan aportar tal ayuda o colaboración. </w:t>
      </w:r>
      <w:r>
        <w:rPr>
          <w:rFonts w:ascii="Arial" w:eastAsia="Calibri" w:hAnsi="Arial" w:cs="Arial"/>
          <w:b/>
          <w:sz w:val="20"/>
          <w:szCs w:val="20"/>
          <w:lang w:eastAsia="en-US"/>
        </w:rPr>
        <w:t>V</w:t>
      </w:r>
      <w:r>
        <w:rPr>
          <w:rFonts w:ascii="Arial" w:eastAsia="Calibri" w:hAnsi="Arial" w:cs="Arial"/>
          <w:sz w:val="20"/>
          <w:szCs w:val="20"/>
          <w:lang w:eastAsia="en-US"/>
        </w:rPr>
        <w:t>.</w:t>
      </w:r>
      <w:r>
        <w:rPr>
          <w:rFonts w:ascii="Arial" w:eastAsia="Calibri" w:hAnsi="Arial" w:cs="Arial"/>
          <w:b/>
          <w:sz w:val="20"/>
          <w:szCs w:val="20"/>
          <w:lang w:eastAsia="en-US"/>
        </w:rPr>
        <w:t xml:space="preserve"> COMPROMISO COMÚN A LAS PARTES FIRMANTES</w:t>
      </w:r>
      <w:r>
        <w:rPr>
          <w:rFonts w:ascii="Arial" w:eastAsia="Calibri" w:hAnsi="Arial" w:cs="Arial"/>
          <w:sz w:val="20"/>
          <w:szCs w:val="20"/>
          <w:lang w:eastAsia="en-US"/>
        </w:rPr>
        <w:t xml:space="preserve">: 1. Realizar todas las acciones tendientes para que se cumpla el presente convenio.  </w:t>
      </w:r>
      <w:r>
        <w:rPr>
          <w:rFonts w:ascii="Arial" w:eastAsia="Calibri" w:hAnsi="Arial" w:cs="Arial"/>
          <w:b/>
          <w:sz w:val="20"/>
          <w:szCs w:val="20"/>
          <w:lang w:eastAsia="en-US"/>
        </w:rPr>
        <w:t xml:space="preserve">VI. SEGUIMIENTO DEL CONVENIO: ENLACES. </w:t>
      </w:r>
      <w:r>
        <w:rPr>
          <w:rFonts w:ascii="Arial" w:eastAsia="Calibri" w:hAnsi="Arial" w:cs="Arial"/>
          <w:sz w:val="20"/>
          <w:szCs w:val="20"/>
          <w:lang w:eastAsia="en-US"/>
        </w:rPr>
        <w:t xml:space="preserve">LAS PARTES FIRMANTES, acordamos nombrar enlaces para dar seguimiento a los acuerdos de este Convenio a los siguientes, </w:t>
      </w:r>
      <w:r>
        <w:rPr>
          <w:rFonts w:ascii="Arial" w:eastAsia="Calibri" w:hAnsi="Arial" w:cs="Arial"/>
          <w:b/>
          <w:sz w:val="20"/>
          <w:szCs w:val="20"/>
          <w:lang w:eastAsia="en-US"/>
        </w:rPr>
        <w:t>POR PARTE DE LA MUNICIPALIDAD</w:t>
      </w:r>
      <w:r>
        <w:rPr>
          <w:rFonts w:ascii="Arial" w:eastAsia="Calibri" w:hAnsi="Arial" w:cs="Arial"/>
          <w:sz w:val="20"/>
          <w:szCs w:val="20"/>
          <w:lang w:eastAsia="en-US"/>
        </w:rPr>
        <w:t xml:space="preserve">: Ingeniero Rolando Eduardo González Machuca, Gerente de la Unidad de Proyectos, </w:t>
      </w:r>
      <w:r>
        <w:rPr>
          <w:rFonts w:ascii="Arial" w:eastAsia="Calibri" w:hAnsi="Arial" w:cs="Arial"/>
          <w:b/>
          <w:sz w:val="20"/>
          <w:szCs w:val="20"/>
          <w:lang w:eastAsia="en-US"/>
        </w:rPr>
        <w:t>POR PARTE DE LA ASOCIACION</w:t>
      </w:r>
      <w:r>
        <w:rPr>
          <w:rFonts w:ascii="Arial" w:eastAsia="Calibri" w:hAnsi="Arial" w:cs="Arial"/>
          <w:sz w:val="20"/>
          <w:szCs w:val="20"/>
          <w:lang w:eastAsia="en-US"/>
        </w:rPr>
        <w:t>:</w:t>
      </w:r>
      <w:r>
        <w:rPr>
          <w:rFonts w:ascii="Arial" w:eastAsia="Calibri" w:hAnsi="Arial" w:cs="Arial"/>
          <w:b/>
          <w:sz w:val="20"/>
          <w:szCs w:val="20"/>
          <w:lang w:eastAsia="en-US"/>
        </w:rPr>
        <w:t xml:space="preserve"> </w:t>
      </w:r>
      <w:r>
        <w:rPr>
          <w:rFonts w:ascii="Arial" w:eastAsia="Calibri" w:hAnsi="Arial" w:cs="Arial"/>
          <w:sz w:val="20"/>
          <w:szCs w:val="20"/>
          <w:lang w:eastAsia="en-US"/>
        </w:rPr>
        <w:t>El que ellos designen.</w:t>
      </w:r>
      <w:r>
        <w:rPr>
          <w:rFonts w:ascii="Arial" w:eastAsia="Calibri" w:hAnsi="Arial" w:cs="Arial"/>
          <w:b/>
          <w:sz w:val="20"/>
          <w:szCs w:val="20"/>
          <w:lang w:eastAsia="en-US"/>
        </w:rPr>
        <w:t xml:space="preserve"> </w:t>
      </w:r>
      <w:r>
        <w:rPr>
          <w:rFonts w:ascii="Arial" w:hAnsi="Arial" w:cs="Arial"/>
          <w:b/>
          <w:sz w:val="20"/>
          <w:szCs w:val="20"/>
          <w:u w:val="single"/>
          <w:lang w:val="es-PE"/>
        </w:rPr>
        <w:t>Legislación Aplicable</w:t>
      </w:r>
      <w:r>
        <w:rPr>
          <w:rFonts w:ascii="Arial" w:hAnsi="Arial" w:cs="Arial"/>
          <w:b/>
          <w:sz w:val="20"/>
          <w:szCs w:val="20"/>
          <w:lang w:val="es-PE"/>
        </w:rPr>
        <w:t xml:space="preserve">. </w:t>
      </w:r>
      <w:r>
        <w:rPr>
          <w:rFonts w:ascii="Arial" w:hAnsi="Arial" w:cs="Arial"/>
          <w:sz w:val="20"/>
          <w:szCs w:val="20"/>
          <w:lang w:val="es-PE"/>
        </w:rPr>
        <w:t>A</w:t>
      </w:r>
      <w:r>
        <w:rPr>
          <w:rFonts w:ascii="Arial" w:hAnsi="Arial" w:cs="Arial"/>
          <w:bCs/>
          <w:sz w:val="20"/>
          <w:szCs w:val="20"/>
        </w:rPr>
        <w:t>rtículo 203 de la Constitución de la Republica, establece que: “</w:t>
      </w:r>
      <w:r>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Pr>
          <w:rFonts w:ascii="Arial" w:hAnsi="Arial" w:cs="Arial"/>
          <w:bCs/>
          <w:sz w:val="20"/>
          <w:szCs w:val="20"/>
        </w:rPr>
        <w:t xml:space="preserve">s.” Articulo 30 numeral 8 del Código Municipal establece que son facultades del Concejo, </w:t>
      </w:r>
      <w:r>
        <w:rPr>
          <w:rFonts w:ascii="Arial" w:hAnsi="Arial" w:cs="Arial"/>
          <w:bCs/>
          <w:i/>
          <w:sz w:val="20"/>
          <w:szCs w:val="20"/>
        </w:rPr>
        <w:t>aprobar los contratos administrativos y de interés local cuya celebración convenga al municipio</w:t>
      </w:r>
      <w:r>
        <w:rPr>
          <w:rFonts w:ascii="Arial" w:hAnsi="Arial" w:cs="Arial"/>
          <w:bCs/>
          <w:sz w:val="20"/>
          <w:szCs w:val="20"/>
        </w:rPr>
        <w:t xml:space="preserve">. Articulo 30 numeral 11 del Código Municipal establece que son facultades del Concejo </w:t>
      </w:r>
      <w:r>
        <w:rPr>
          <w:rFonts w:ascii="Arial" w:hAnsi="Arial" w:cs="Arial"/>
          <w:bCs/>
          <w:i/>
          <w:sz w:val="20"/>
          <w:szCs w:val="20"/>
        </w:rPr>
        <w:t xml:space="preserve">emitir los acuerdos de cooperación con otros municipios o instituciones. </w:t>
      </w:r>
      <w:r>
        <w:rPr>
          <w:rFonts w:ascii="Arial" w:hAnsi="Arial" w:cs="Arial"/>
          <w:bCs/>
          <w:sz w:val="20"/>
          <w:szCs w:val="20"/>
        </w:rPr>
        <w:t>Artículo 118 del Código Municipal, establece que: “</w:t>
      </w:r>
      <w:r>
        <w:rPr>
          <w:rFonts w:ascii="Arial" w:hAnsi="Arial" w:cs="Arial"/>
          <w:bCs/>
          <w:i/>
          <w:sz w:val="20"/>
          <w:szCs w:val="20"/>
        </w:rPr>
        <w:t>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Pr>
          <w:rFonts w:ascii="Arial" w:hAnsi="Arial" w:cs="Arial"/>
          <w:bCs/>
          <w:sz w:val="20"/>
          <w:szCs w:val="20"/>
        </w:rPr>
        <w:t xml:space="preserve">.” </w:t>
      </w:r>
      <w:r>
        <w:rPr>
          <w:rFonts w:ascii="Arial" w:eastAsia="Calibri" w:hAnsi="Arial" w:cs="Arial"/>
          <w:b/>
          <w:sz w:val="20"/>
          <w:szCs w:val="20"/>
          <w:u w:val="single"/>
          <w:lang w:eastAsia="en-US"/>
        </w:rPr>
        <w:t>Recomendable</w:t>
      </w:r>
      <w:r>
        <w:rPr>
          <w:rFonts w:ascii="Arial" w:eastAsia="Calibri" w:hAnsi="Arial" w:cs="Arial"/>
          <w:b/>
          <w:sz w:val="20"/>
          <w:szCs w:val="20"/>
          <w:lang w:eastAsia="en-US"/>
        </w:rPr>
        <w:t xml:space="preserve">. </w:t>
      </w:r>
      <w:r>
        <w:rPr>
          <w:rFonts w:ascii="Arial" w:hAnsi="Arial" w:cs="Arial"/>
          <w:bCs/>
          <w:sz w:val="20"/>
          <w:szCs w:val="20"/>
        </w:rPr>
        <w:t xml:space="preserve">Que la municipalidad ha impulsado diversos programas de inversión social y de infraestructura, bajo el eje de acción “Nejapa transitable”, eje de acción que incluye todas aquellas obras necesarias para que las vías de acceso estén en las condiciones adecuadas para que la población haga uso de ellas, mejorando la calidad de vida de sus habitantes, por lo se </w:t>
      </w:r>
      <w:r>
        <w:rPr>
          <w:rFonts w:ascii="Arial" w:hAnsi="Arial" w:cs="Arial"/>
          <w:b/>
          <w:bCs/>
          <w:sz w:val="20"/>
          <w:szCs w:val="20"/>
        </w:rPr>
        <w:t xml:space="preserve">recomienda </w:t>
      </w:r>
      <w:r>
        <w:rPr>
          <w:rFonts w:ascii="Arial" w:hAnsi="Arial" w:cs="Arial"/>
          <w:bCs/>
          <w:sz w:val="20"/>
          <w:szCs w:val="20"/>
        </w:rPr>
        <w:t xml:space="preserve">que con el objetivo de colaborar con proyectos que mejoren las condiciones de los habitantes de las diferentes comunidades que forman parte del Cantón Camotepeque y si el Concejo así lo considera procedente, se emita acuerdo municipal en el sentido de autorizar la firma del Convenio de Cooperación. El Concejo Municipal, con base al recomendable presentado y base legal citada </w:t>
      </w:r>
      <w:r>
        <w:rPr>
          <w:rFonts w:ascii="Arial" w:hAnsi="Arial" w:cs="Arial"/>
          <w:b/>
          <w:bCs/>
          <w:sz w:val="20"/>
          <w:szCs w:val="20"/>
        </w:rPr>
        <w:t xml:space="preserve">ACUERDA: a) </w:t>
      </w:r>
      <w:r>
        <w:rPr>
          <w:rFonts w:ascii="Arial" w:hAnsi="Arial" w:cs="Arial"/>
          <w:bCs/>
          <w:sz w:val="20"/>
          <w:szCs w:val="20"/>
        </w:rPr>
        <w:t xml:space="preserve"> Autorizar</w:t>
      </w:r>
      <w:r>
        <w:rPr>
          <w:rFonts w:ascii="Arial" w:hAnsi="Arial" w:cs="Arial"/>
          <w:sz w:val="20"/>
          <w:szCs w:val="20"/>
        </w:rPr>
        <w:t xml:space="preserve"> la firma del </w:t>
      </w:r>
      <w:r>
        <w:rPr>
          <w:rFonts w:ascii="Arial" w:hAnsi="Arial" w:cs="Arial"/>
          <w:b/>
          <w:bCs/>
          <w:sz w:val="20"/>
          <w:szCs w:val="20"/>
          <w:lang w:val="es-PE"/>
        </w:rPr>
        <w:t>“</w:t>
      </w:r>
      <w:r>
        <w:rPr>
          <w:rFonts w:ascii="Arial" w:hAnsi="Arial" w:cs="Arial"/>
          <w:b/>
          <w:bCs/>
          <w:sz w:val="20"/>
          <w:szCs w:val="20"/>
        </w:rPr>
        <w:t>CONVENIO DE COOPERACION ENTRE LA MUNICIPALIDAD DE NEJAPA Y ASOCIACION COOPERATIVA DE POODUCCION AGROPECUARIA, “MAPILAPA LA PORTADA DE” DE RESPONSABILIDAD LIMITADA.”</w:t>
      </w:r>
      <w:r>
        <w:rPr>
          <w:rFonts w:ascii="Arial" w:hAnsi="Arial" w:cs="Arial"/>
          <w:b/>
          <w:sz w:val="20"/>
          <w:szCs w:val="20"/>
        </w:rPr>
        <w:t xml:space="preserve">, </w:t>
      </w:r>
      <w:r>
        <w:rPr>
          <w:rFonts w:ascii="Arial" w:hAnsi="Arial" w:cs="Arial"/>
          <w:sz w:val="20"/>
          <w:szCs w:val="20"/>
        </w:rPr>
        <w:t xml:space="preserve">por un periodo contado a partir de la fecha de suscripción del Convenio, hasta el treinta de abril del año dos mil veintiuno; </w:t>
      </w:r>
      <w:r>
        <w:rPr>
          <w:rFonts w:ascii="Arial" w:hAnsi="Arial" w:cs="Arial"/>
          <w:b/>
          <w:sz w:val="20"/>
          <w:szCs w:val="20"/>
        </w:rPr>
        <w:t xml:space="preserve">b) </w:t>
      </w:r>
      <w:r>
        <w:rPr>
          <w:rFonts w:ascii="Arial" w:hAnsi="Arial" w:cs="Arial"/>
          <w:sz w:val="20"/>
          <w:szCs w:val="20"/>
        </w:rPr>
        <w:t xml:space="preserve">Autorizar al Ingeniero Adolfo Rivas Barrios, Alcalde Municipal para que comparezca a su firma; </w:t>
      </w:r>
      <w:r>
        <w:rPr>
          <w:rFonts w:ascii="Arial" w:hAnsi="Arial" w:cs="Arial"/>
          <w:b/>
          <w:sz w:val="20"/>
          <w:szCs w:val="20"/>
        </w:rPr>
        <w:t>c)</w:t>
      </w:r>
      <w:r>
        <w:rPr>
          <w:rFonts w:ascii="Arial" w:hAnsi="Arial" w:cs="Arial"/>
          <w:sz w:val="20"/>
          <w:szCs w:val="20"/>
        </w:rPr>
        <w:t xml:space="preserve">  Para fines de seguimiento y ejecución del Convenio se designa al Gerente de Proyecto de esta municipalidad.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sz w:val="20"/>
          <w:szCs w:val="20"/>
        </w:rPr>
        <w:t xml:space="preserve">ACUERDO NUMERO SEIS: </w:t>
      </w:r>
      <w:r>
        <w:rPr>
          <w:rFonts w:ascii="Arial" w:hAnsi="Arial" w:cs="Arial"/>
          <w:sz w:val="20"/>
          <w:szCs w:val="20"/>
        </w:rPr>
        <w:t xml:space="preserve">Escuchado y discutido el informe presentado por el Licenciado Héctor Mauricio Sandoval Miranda, en el cual expone: </w:t>
      </w:r>
      <w:r>
        <w:rPr>
          <w:rFonts w:ascii="Arial" w:hAnsi="Arial" w:cs="Arial"/>
          <w:b/>
          <w:sz w:val="20"/>
          <w:szCs w:val="20"/>
        </w:rPr>
        <w:t xml:space="preserve">I. </w:t>
      </w:r>
      <w:r>
        <w:rPr>
          <w:rFonts w:ascii="Arial" w:hAnsi="Arial" w:cs="Arial"/>
          <w:color w:val="333333"/>
          <w:sz w:val="20"/>
          <w:szCs w:val="20"/>
          <w:lang w:eastAsia="es-SV"/>
        </w:rPr>
        <w:t xml:space="preserve"> Que e</w:t>
      </w:r>
      <w:r>
        <w:rPr>
          <w:rFonts w:ascii="Arial" w:eastAsia="Calibri" w:hAnsi="Arial" w:cs="Arial"/>
          <w:sz w:val="20"/>
          <w:szCs w:val="20"/>
          <w:lang w:eastAsia="en-US"/>
        </w:rPr>
        <w:t xml:space="preserve">n cumplimiento a instrucción emanada en acuerdo número TRECE, Acta número UNO, de la Primera Sesión Ordinaria celebrada por el Concejo Municipal, el día siete de enero de dos mil veinte, sobre petición realizada por el señor Alcalde, respecto a solicitar opinión jurídica a la Corte de Cuentas de la Republica, y así mismo recomendable desde la perspectiva legal sobre la figura del “DESE” del Alcalde, establecida en el artículo 86 del Código Municipal, referente a que si éste podría delegar en otro funcionario (Concejal) la figura de “ El DESE”, para que otro firme a su nombre, y CONSIDERANDO: I.- Que mediante nota de fecha 22 de enero del corriente año, referencia DJ OO1 A-2020, enviada por el licenciado José Napoleón Domínguez Escobar, Director Jurídico del Corte de Cuentas de la Republica éste manifiesta que: “El Código Municipal en su art. 86 en una de sus partes establece: “… </w:t>
      </w:r>
      <w:r>
        <w:rPr>
          <w:rFonts w:ascii="Arial" w:eastAsia="Calibri" w:hAnsi="Arial" w:cs="Arial"/>
          <w:i/>
          <w:sz w:val="20"/>
          <w:szCs w:val="20"/>
          <w:lang w:eastAsia="en-US"/>
        </w:rPr>
        <w:t>PARA QUE SEAN DE LEGÍTIMO ABONO LOS PAGOS HECHOS POR LOS TESOREROS O POR LOS QUE HAGAN SUS VECES, DEBERÁN ESTAR LOS RECIBOS FIRMADOS POR LOS RECIPIENTES U OTRAS PERSONAS A SU RUEGO SI NO SUPIEREN O NO PUDIEREN FIRMAR, Y CONTENDRÁN “EL VISTO BUENO” DEL SÍNDICO MUNICIPAL Y EL “DESE” DEL ALCALDE, CON EL SELLO CORRESPONDIENTE, EN SU CASO</w:t>
      </w:r>
      <w:r>
        <w:rPr>
          <w:rFonts w:ascii="Arial" w:eastAsia="Calibri" w:hAnsi="Arial" w:cs="Arial"/>
          <w:sz w:val="20"/>
          <w:szCs w:val="20"/>
          <w:lang w:eastAsia="en-US"/>
        </w:rPr>
        <w:t>…” Es en razón de esa atribución del señor Alcalde Municipal, de estampar el “DESE” en los recibos de egresos y de acuerdo al mismo Código Municipal, le confiere la facultad de delegar dicha función en otro funcionario, conferida en el Art. 50 que estatuye lo siguiente:</w:t>
      </w:r>
      <w:r>
        <w:rPr>
          <w:rFonts w:ascii="Arial" w:eastAsia="Calibri" w:hAnsi="Arial" w:cs="Arial"/>
          <w:i/>
          <w:sz w:val="20"/>
          <w:szCs w:val="20"/>
          <w:lang w:eastAsia="en-US"/>
        </w:rPr>
        <w:t xml:space="preserv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w:t>
      </w:r>
      <w:r>
        <w:rPr>
          <w:rFonts w:ascii="Arial" w:eastAsia="Calibri" w:hAnsi="Arial" w:cs="Arial"/>
          <w:sz w:val="20"/>
          <w:szCs w:val="20"/>
          <w:lang w:eastAsia="en-US"/>
        </w:rPr>
        <w:t xml:space="preserve">Por </w:t>
      </w:r>
      <w:r>
        <w:rPr>
          <w:rFonts w:ascii="Arial" w:eastAsia="Calibri" w:hAnsi="Arial" w:cs="Arial"/>
          <w:b/>
          <w:sz w:val="20"/>
          <w:szCs w:val="20"/>
          <w:lang w:eastAsia="en-US"/>
        </w:rPr>
        <w:t>lo tanto debe estar previamente emitido el Acuerdo del Concejo, para que la delegación cumpla los términos legales como lo prescribe el mismo Código Municipal, (CM), debiendo establecer los medios de control respectivos a fin de realizar la administración con trasparencia, eficacia y eficiencia</w:t>
      </w:r>
      <w:r>
        <w:rPr>
          <w:rFonts w:ascii="Arial" w:eastAsia="Calibri" w:hAnsi="Arial" w:cs="Arial"/>
          <w:sz w:val="20"/>
          <w:szCs w:val="20"/>
          <w:lang w:eastAsia="en-US"/>
        </w:rPr>
        <w:t xml:space="preserve"> (Art. 31 n°4 CM). </w:t>
      </w:r>
      <w:r>
        <w:rPr>
          <w:rFonts w:ascii="Arial" w:eastAsia="Calibri" w:hAnsi="Arial" w:cs="Arial"/>
          <w:b/>
          <w:sz w:val="20"/>
          <w:szCs w:val="20"/>
          <w:lang w:eastAsia="en-US"/>
        </w:rPr>
        <w:t>II</w:t>
      </w:r>
      <w:r>
        <w:rPr>
          <w:rFonts w:ascii="Arial" w:eastAsia="Calibri" w:hAnsi="Arial" w:cs="Arial"/>
          <w:sz w:val="20"/>
          <w:szCs w:val="20"/>
          <w:lang w:eastAsia="en-US"/>
        </w:rPr>
        <w:t>. Que el artículo 86 del Código Municipal, establece que: “</w:t>
      </w:r>
      <w:r>
        <w:rPr>
          <w:rFonts w:ascii="Arial" w:eastAsia="Calibri" w:hAnsi="Arial" w:cs="Arial"/>
          <w:i/>
          <w:sz w:val="20"/>
          <w:szCs w:val="20"/>
          <w:lang w:eastAsia="en-US"/>
        </w:rPr>
        <w:t xml:space="preserve">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RECIPIENTES U OTRAS PERSONAS A SU RUEGO SI NO SUPIEREN O NO PUDIEREN FIRMAR, Y CONTENDRÁN “EL VISTO BUENO” DEL SÍNDICO MUNICIPAL Y </w:t>
      </w:r>
      <w:r>
        <w:rPr>
          <w:rFonts w:ascii="Arial" w:eastAsia="Calibri" w:hAnsi="Arial" w:cs="Arial"/>
          <w:i/>
          <w:sz w:val="20"/>
          <w:szCs w:val="20"/>
          <w:u w:val="single"/>
          <w:lang w:eastAsia="en-US"/>
        </w:rPr>
        <w:t xml:space="preserve">EL “DESE” DEL ALCALDE, CON EL SELLO CORRESPONDIENTE, EN SU CASO.” </w:t>
      </w:r>
      <w:r>
        <w:rPr>
          <w:rFonts w:ascii="Arial" w:eastAsia="Calibri" w:hAnsi="Arial" w:cs="Arial"/>
          <w:sz w:val="20"/>
          <w:szCs w:val="20"/>
          <w:lang w:eastAsia="en-US"/>
        </w:rPr>
        <w:t xml:space="preserve"> </w:t>
      </w:r>
      <w:r>
        <w:rPr>
          <w:rFonts w:ascii="Arial" w:eastAsia="Calibri" w:hAnsi="Arial" w:cs="Arial"/>
          <w:b/>
          <w:sz w:val="20"/>
          <w:szCs w:val="20"/>
          <w:lang w:eastAsia="en-US"/>
        </w:rPr>
        <w:t>III</w:t>
      </w:r>
      <w:r>
        <w:rPr>
          <w:rFonts w:ascii="Arial" w:eastAsia="Calibri" w:hAnsi="Arial" w:cs="Arial"/>
          <w:sz w:val="20"/>
          <w:szCs w:val="20"/>
          <w:lang w:eastAsia="en-US"/>
        </w:rPr>
        <w:t>. Que el artículo 50 del Código Municipal, establece que: “</w:t>
      </w:r>
      <w:r>
        <w:rPr>
          <w:rFonts w:ascii="Arial" w:eastAsia="Calibri" w:hAnsi="Arial" w:cs="Arial"/>
          <w:i/>
          <w:sz w:val="20"/>
          <w:szCs w:val="20"/>
          <w:lang w:eastAsia="en-US"/>
        </w:rPr>
        <w:t xml:space="preserve">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w:t>
      </w:r>
      <w:r>
        <w:rPr>
          <w:rFonts w:ascii="Arial" w:eastAsia="Calibri" w:hAnsi="Arial" w:cs="Arial"/>
          <w:b/>
          <w:sz w:val="20"/>
          <w:szCs w:val="20"/>
          <w:lang w:eastAsia="en-US"/>
        </w:rPr>
        <w:t>IV.</w:t>
      </w:r>
      <w:r>
        <w:rPr>
          <w:rFonts w:ascii="Arial" w:eastAsia="Calibri" w:hAnsi="Arial" w:cs="Arial"/>
          <w:sz w:val="20"/>
          <w:szCs w:val="20"/>
          <w:lang w:eastAsia="en-US"/>
        </w:rPr>
        <w:t xml:space="preserve"> El artículo 86 Inciso 3° de la Constitución de la Republica señala: “Los funcionarios del Gobierno son delegados del pueblo y no tienen más facultades que las que expresamente les da la ley.” R</w:t>
      </w:r>
      <w:r>
        <w:rPr>
          <w:rFonts w:ascii="Arial" w:eastAsia="Calibri" w:hAnsi="Arial" w:cs="Arial"/>
          <w:b/>
          <w:sz w:val="20"/>
          <w:szCs w:val="20"/>
          <w:lang w:eastAsia="en-US"/>
        </w:rPr>
        <w:t xml:space="preserve">ECOMENDABLE: </w:t>
      </w:r>
      <w:r>
        <w:rPr>
          <w:rFonts w:ascii="Arial" w:eastAsia="Calibri" w:hAnsi="Arial" w:cs="Arial"/>
          <w:sz w:val="20"/>
          <w:szCs w:val="20"/>
          <w:lang w:eastAsia="en-US"/>
        </w:rPr>
        <w:t xml:space="preserve">Desde la perspectiva anterior, debe observarse que no obstante el artículo 86 del Código Municipal es específico en señalar que para que sean de legitimo abono los pagos hechos por los Tesoreros los recipientes, es decir los documentos de respaldo deberán tener el VISTO BUENO del Síndico Municipal y el DESE del Alcalde; de tal disposición puede inferirse que es una obligación de los Tesoreros observar que los documentos cumplan con dicho requisito, nada tiene que ver con la delegación de dicha función; al hacer un análisis integral de la anterior norma con lo estipulado en el artículo 50 del Código Municipal, en el cual se faculta de manera expresa que el Alcalde puede delegar previo acuerdo del Concejo, la dirección de determinadas funciones con facultades para que firmen a su nombre a funcionarios municipales que responderán ante él y el Concejo; desde esta perspectiva el requisito que el legislador le impone es única y exclusivamente que el Concejo emita acuerdo facultando al Alcalde tal delegación; por consiguiente la delegación de otro funcionario para que firme en su nombre, es legal y no violenta principio alguno; en tal sentido y habiendo emitido opinión jurídica la Corte de Cuentas de la Republica, al respecto, el suscrito recomienda se emita acuerdo de delegación de firma tal cual se ha solicitado. Este Concejo Municipal, habiendo escuchado el informe y recomendable del Asesor Legal, Licenciado Sandoval Miranda, Y base legal citada, </w:t>
      </w:r>
      <w:r>
        <w:rPr>
          <w:rFonts w:ascii="Arial" w:eastAsia="Calibri" w:hAnsi="Arial" w:cs="Arial"/>
          <w:b/>
          <w:sz w:val="20"/>
          <w:szCs w:val="20"/>
          <w:lang w:eastAsia="en-US"/>
        </w:rPr>
        <w:t>ACUERDA: a)</w:t>
      </w:r>
      <w:r>
        <w:rPr>
          <w:rFonts w:ascii="Arial" w:eastAsia="Calibri" w:hAnsi="Arial" w:cs="Arial"/>
          <w:sz w:val="20"/>
          <w:szCs w:val="20"/>
          <w:lang w:eastAsia="en-US"/>
        </w:rPr>
        <w:t xml:space="preserve"> Autorizar al Alcalde Municipal para que delegue la firma en el </w:t>
      </w:r>
      <w:r>
        <w:rPr>
          <w:rFonts w:ascii="Arial" w:eastAsia="Calibri" w:hAnsi="Arial" w:cs="Arial"/>
          <w:b/>
          <w:sz w:val="20"/>
          <w:szCs w:val="20"/>
          <w:lang w:eastAsia="en-US"/>
        </w:rPr>
        <w:t>DESE</w:t>
      </w:r>
      <w:r>
        <w:rPr>
          <w:rFonts w:ascii="Arial" w:eastAsia="Calibri" w:hAnsi="Arial" w:cs="Arial"/>
          <w:sz w:val="20"/>
          <w:szCs w:val="20"/>
          <w:lang w:eastAsia="en-US"/>
        </w:rPr>
        <w:t xml:space="preserve"> al Regidor Propietario </w:t>
      </w:r>
      <w:r>
        <w:rPr>
          <w:rFonts w:ascii="Arial" w:eastAsia="Calibri" w:hAnsi="Arial" w:cs="Arial"/>
          <w:b/>
          <w:sz w:val="20"/>
          <w:szCs w:val="20"/>
          <w:lang w:eastAsia="en-US"/>
        </w:rPr>
        <w:t>NOE BALTAZAR RENDEROS GUTIERREZ</w:t>
      </w:r>
      <w:r>
        <w:rPr>
          <w:rFonts w:ascii="Arial" w:eastAsia="Calibri" w:hAnsi="Arial" w:cs="Arial"/>
          <w:sz w:val="20"/>
          <w:szCs w:val="20"/>
          <w:lang w:eastAsia="en-US"/>
        </w:rPr>
        <w:t xml:space="preserve">, tal como lo señala la disposición citada; </w:t>
      </w:r>
      <w:r>
        <w:rPr>
          <w:rFonts w:ascii="Arial" w:eastAsia="Calibri" w:hAnsi="Arial" w:cs="Arial"/>
          <w:b/>
          <w:sz w:val="20"/>
          <w:szCs w:val="20"/>
          <w:lang w:eastAsia="en-US"/>
        </w:rPr>
        <w:t>b)</w:t>
      </w:r>
      <w:r>
        <w:rPr>
          <w:rFonts w:ascii="Arial" w:eastAsia="Calibri" w:hAnsi="Arial" w:cs="Arial"/>
          <w:sz w:val="20"/>
          <w:szCs w:val="20"/>
          <w:lang w:eastAsia="en-US"/>
        </w:rPr>
        <w:t xml:space="preserve"> Que como medida de control el funcionario delegado deberá de llevar un registro de cada uno de los documentos en los que haya estampado el “DESE”, registro del cual informará al alcalde municipal y al Concejo Municipal una vez al mes y deberá de contar con el visto bueno del gerente municipal.</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sz w:val="20"/>
          <w:szCs w:val="20"/>
        </w:rPr>
        <w:t xml:space="preserve">ACUERDO NUMERO SIETE: </w:t>
      </w:r>
      <w:r>
        <w:rPr>
          <w:rFonts w:ascii="Arial" w:hAnsi="Arial" w:cs="Arial"/>
          <w:sz w:val="20"/>
          <w:szCs w:val="20"/>
        </w:rPr>
        <w:t xml:space="preserve">Escuchado y discutido el informe presentado por el Licenciado Héctor Mauricio Sandoval Miranda, en el cual expone: </w:t>
      </w:r>
      <w:r>
        <w:rPr>
          <w:rFonts w:ascii="Arial" w:hAnsi="Arial" w:cs="Arial"/>
          <w:b/>
          <w:sz w:val="20"/>
          <w:szCs w:val="20"/>
        </w:rPr>
        <w:t xml:space="preserve">I. </w:t>
      </w:r>
      <w:r>
        <w:rPr>
          <w:rFonts w:ascii="Arial" w:hAnsi="Arial" w:cs="Arial"/>
          <w:bCs/>
          <w:sz w:val="20"/>
          <w:szCs w:val="20"/>
        </w:rPr>
        <w:t xml:space="preserve">Que mediante Acuerdo Municipal número </w:t>
      </w:r>
      <w:r>
        <w:rPr>
          <w:rFonts w:ascii="Arial" w:hAnsi="Arial" w:cs="Arial"/>
          <w:b/>
          <w:bCs/>
          <w:sz w:val="20"/>
          <w:szCs w:val="20"/>
        </w:rPr>
        <w:t>CATORCE</w:t>
      </w:r>
      <w:r>
        <w:rPr>
          <w:rFonts w:ascii="Arial" w:hAnsi="Arial" w:cs="Arial"/>
          <w:bCs/>
          <w:sz w:val="20"/>
          <w:szCs w:val="20"/>
        </w:rPr>
        <w:t xml:space="preserve">, de Acta número </w:t>
      </w:r>
      <w:r>
        <w:rPr>
          <w:rFonts w:ascii="Arial" w:hAnsi="Arial" w:cs="Arial"/>
          <w:b/>
          <w:bCs/>
          <w:sz w:val="20"/>
          <w:szCs w:val="20"/>
        </w:rPr>
        <w:t xml:space="preserve">VEINTIDOS, </w:t>
      </w:r>
      <w:r>
        <w:rPr>
          <w:rFonts w:ascii="Arial" w:hAnsi="Arial" w:cs="Arial"/>
          <w:bCs/>
          <w:sz w:val="20"/>
          <w:szCs w:val="20"/>
        </w:rPr>
        <w:t>de reunión celebrada por el Concejo Municipal, el día cuatro de octubre del año dos mil diecinueve, se acordó lo siguiente: “a</w:t>
      </w:r>
      <w:r>
        <w:rPr>
          <w:rFonts w:ascii="Arial" w:hAnsi="Arial" w:cs="Arial"/>
          <w:bCs/>
          <w:i/>
          <w:sz w:val="20"/>
          <w:szCs w:val="20"/>
        </w:rPr>
        <w:t xml:space="preserve">) Aprobar la Carpeta Técnica siguiente: “CANALIZACION DE AGUAS LLUVIAS Y MEJORAMIENTO DE PARQUE CASERIO LOS NARANJOS/COOPERATIVA 2 DE MAYO, JURISDICCIÓN DE NEJAPA, DEPARTAMENTO DE SAN SALVADOR”, por el monto de VEINTICINCO MIL DOLARES DE LOS ESTADOS UNIDOS DE AMERICA ($25,000.00), b) Dicho proyecto se ejecutará por Administración y será financiado con Fondo del Préstamo del Banco Promérica, autorizando al banco para que realice el desembolso y a la Tesorera Municipal aperture la cuenta bancaria y realice las erogaciones de fondos, c) Instrúyase a la Unidad de Adquisiciones y Contrataciones Institucional para que inicie el proceso respectivo, d) Autorícese al Alcalde Municipal, Adolfo Rivas Barrios, para que firme la Escritura de </w:t>
      </w:r>
      <w:r>
        <w:rPr>
          <w:rFonts w:ascii="Arial" w:hAnsi="Arial" w:cs="Arial"/>
          <w:b/>
          <w:bCs/>
          <w:i/>
          <w:sz w:val="20"/>
          <w:szCs w:val="20"/>
          <w:u w:val="single"/>
        </w:rPr>
        <w:t>Comodato con la Cooperativa 2 de mayo, y Convenio</w:t>
      </w:r>
      <w:r>
        <w:rPr>
          <w:rFonts w:ascii="Arial" w:hAnsi="Arial" w:cs="Arial"/>
          <w:bCs/>
          <w:i/>
          <w:sz w:val="20"/>
          <w:szCs w:val="20"/>
        </w:rPr>
        <w:t xml:space="preserve"> por contrapartida a otorgar la misma, e instrúyase a la Unidad Jurídica para que realice las gestiones y elaboración de los documentos respectivos</w:t>
      </w:r>
      <w:r>
        <w:rPr>
          <w:rFonts w:ascii="Arial" w:hAnsi="Arial" w:cs="Arial"/>
          <w:bCs/>
          <w:sz w:val="20"/>
          <w:szCs w:val="20"/>
        </w:rPr>
        <w:t xml:space="preserve">” </w:t>
      </w:r>
      <w:r>
        <w:rPr>
          <w:rFonts w:ascii="Arial" w:hAnsi="Arial" w:cs="Arial"/>
          <w:b/>
          <w:bCs/>
          <w:sz w:val="20"/>
          <w:szCs w:val="20"/>
        </w:rPr>
        <w:t>II.</w:t>
      </w:r>
      <w:r>
        <w:rPr>
          <w:rFonts w:ascii="Arial" w:hAnsi="Arial" w:cs="Arial"/>
          <w:bCs/>
          <w:sz w:val="20"/>
          <w:szCs w:val="20"/>
        </w:rPr>
        <w:t xml:space="preserve"> Que consta en certificación de punto de acta de fecha 17 de septiembre de 2019, emitida por la señora Ana del Carmen Najarro Orellana, en su calidad de Secretaria del Consejo de administración, que la Cooperativa Dos de Mayo de R.L., autorizo al representante legal de dicha Asociación, al señor Baltazar Elías Parada con número de DUI 00949207-6, para firmar un contrato de convenio con la Alcaldía de Nejapa, para llevar a cabo la construcción de canalización de aguas lluvias y un parque para la comunidad del Caserío Los Naranjos. La cooperativa se compromete con 200 bolsas de cemento como contrapartida. La calle a reparar es calle principal del caserío los naranjos cooperativa dos de mayo de R.L. </w:t>
      </w:r>
      <w:r>
        <w:rPr>
          <w:rFonts w:ascii="Arial" w:hAnsi="Arial" w:cs="Arial"/>
          <w:b/>
          <w:sz w:val="20"/>
          <w:szCs w:val="20"/>
          <w:u w:val="single"/>
          <w:lang w:val="es-PE"/>
        </w:rPr>
        <w:t>Legislación Aplicable</w:t>
      </w:r>
      <w:r>
        <w:rPr>
          <w:rFonts w:ascii="Arial" w:hAnsi="Arial" w:cs="Arial"/>
          <w:b/>
          <w:sz w:val="20"/>
          <w:szCs w:val="20"/>
          <w:lang w:val="es-PE"/>
        </w:rPr>
        <w:t xml:space="preserve">. </w:t>
      </w:r>
      <w:r>
        <w:rPr>
          <w:rFonts w:ascii="Arial" w:hAnsi="Arial" w:cs="Arial"/>
          <w:bCs/>
          <w:i/>
          <w:sz w:val="20"/>
          <w:szCs w:val="20"/>
          <w:lang w:val="es-PE"/>
        </w:rPr>
        <w:t xml:space="preserve"> </w:t>
      </w:r>
      <w:r>
        <w:rPr>
          <w:rFonts w:ascii="Arial" w:hAnsi="Arial" w:cs="Arial"/>
          <w:bCs/>
          <w:sz w:val="20"/>
          <w:szCs w:val="20"/>
        </w:rPr>
        <w:t xml:space="preserve">Articulo 30 numeral 8 del Código Municipal establece que son facultades del Concejo, </w:t>
      </w:r>
      <w:r>
        <w:rPr>
          <w:rFonts w:ascii="Arial" w:hAnsi="Arial" w:cs="Arial"/>
          <w:bCs/>
          <w:i/>
          <w:sz w:val="20"/>
          <w:szCs w:val="20"/>
        </w:rPr>
        <w:t>aprobar los contratos administrativos y de interés local cuya celebración convenga al municipio</w:t>
      </w:r>
      <w:r>
        <w:rPr>
          <w:rFonts w:ascii="Arial" w:hAnsi="Arial" w:cs="Arial"/>
          <w:bCs/>
          <w:sz w:val="20"/>
          <w:szCs w:val="20"/>
        </w:rPr>
        <w:t xml:space="preserve">. Articulo 30 numeral 11 del Código Municipal establece que son facultades del Concejo </w:t>
      </w:r>
      <w:r>
        <w:rPr>
          <w:rFonts w:ascii="Arial" w:hAnsi="Arial" w:cs="Arial"/>
          <w:bCs/>
          <w:i/>
          <w:sz w:val="20"/>
          <w:szCs w:val="20"/>
        </w:rPr>
        <w:t xml:space="preserve">emitir los acuerdos de cooperación con otros municipios o instituciones. </w:t>
      </w:r>
      <w:r>
        <w:rPr>
          <w:rFonts w:ascii="Arial" w:hAnsi="Arial" w:cs="Arial"/>
          <w:bCs/>
          <w:sz w:val="20"/>
          <w:szCs w:val="20"/>
        </w:rPr>
        <w:t xml:space="preserve">Articulo 30 numeral 18 del Código Municipal establece que son facultades del Concejo ACORDAR LA COMPRA, VENTA, DONACIÓN, ARRENDAMIENTO, COMODATO Y EN GENERAL CUALQUIER TIPO DE ENAJENACIÓN O GRAVAMEN DE LOS BIENES MUEBLES E INMUEBLES DEL MUNICIPIO Y CUALQUIER OTRO TIPO DE CONTRATO, DE ACUERDO A LO QUE SE DISPONE EN ESTE CÓDIGO. </w:t>
      </w:r>
      <w:r>
        <w:rPr>
          <w:rFonts w:ascii="Arial" w:hAnsi="Arial" w:cs="Arial"/>
          <w:b/>
          <w:bCs/>
          <w:sz w:val="20"/>
          <w:szCs w:val="20"/>
          <w:u w:val="single"/>
        </w:rPr>
        <w:t>Recomendable</w:t>
      </w:r>
      <w:r>
        <w:rPr>
          <w:rFonts w:ascii="Arial" w:hAnsi="Arial" w:cs="Arial"/>
          <w:b/>
          <w:bCs/>
          <w:sz w:val="20"/>
          <w:szCs w:val="20"/>
        </w:rPr>
        <w:t xml:space="preserve">. </w:t>
      </w:r>
      <w:r>
        <w:rPr>
          <w:rFonts w:ascii="Arial" w:hAnsi="Arial" w:cs="Arial"/>
          <w:bCs/>
          <w:sz w:val="20"/>
          <w:szCs w:val="20"/>
        </w:rPr>
        <w:t xml:space="preserve">De la documentación relacionada se observa que el Concejo de Administración de </w:t>
      </w:r>
    </w:p>
    <w:p w:rsidR="00BB1893" w:rsidRDefault="00BB1893" w:rsidP="00BB1893">
      <w:pPr>
        <w:spacing w:line="360" w:lineRule="auto"/>
        <w:jc w:val="both"/>
        <w:rPr>
          <w:rFonts w:ascii="Arial" w:hAnsi="Arial" w:cs="Arial"/>
          <w:sz w:val="20"/>
          <w:szCs w:val="20"/>
          <w:lang w:eastAsia="es-SV"/>
        </w:rPr>
      </w:pPr>
      <w:r>
        <w:rPr>
          <w:rFonts w:ascii="Arial" w:hAnsi="Arial" w:cs="Arial"/>
          <w:bCs/>
          <w:sz w:val="20"/>
          <w:szCs w:val="20"/>
        </w:rPr>
        <w:t xml:space="preserve">la Cooperativa Dos de Mayo de R.L., no ha autorizado al representante legal a otorgar Comodato a favor de la municipalidad, sino que únicamente lo ha autorizado a firmar Convenio para la realización de obras para construcción de canalización de aguas lluvias y un parque para la comunidad del Caserío Los Naranjos, estableciendo en el mismo acuerdo la contra prestación que otorgaran, por lo que con el objetivo del realizar el convenio respectivo y evitar confusiones a futuro, ya que no se elaborara ningún Comodato, se recomienda que el Concejo modifique el acuerdo relacionado en el romano I. Este Concejo Municipal habiendo escuchado el recomendable presentado y base legal citada, </w:t>
      </w:r>
      <w:r>
        <w:rPr>
          <w:rFonts w:ascii="Arial" w:hAnsi="Arial" w:cs="Arial"/>
          <w:b/>
          <w:bCs/>
          <w:sz w:val="20"/>
          <w:szCs w:val="20"/>
        </w:rPr>
        <w:t>ACUERDA: a)</w:t>
      </w:r>
      <w:r>
        <w:rPr>
          <w:rFonts w:ascii="Arial" w:hAnsi="Arial" w:cs="Arial"/>
          <w:bCs/>
          <w:sz w:val="20"/>
          <w:szCs w:val="20"/>
        </w:rPr>
        <w:t xml:space="preserve"> Modificar el literal d) del Acuerdo Municipal número </w:t>
      </w:r>
      <w:r>
        <w:rPr>
          <w:rFonts w:ascii="Arial" w:hAnsi="Arial" w:cs="Arial"/>
          <w:b/>
          <w:bCs/>
          <w:sz w:val="20"/>
          <w:szCs w:val="20"/>
        </w:rPr>
        <w:t>CATORCE</w:t>
      </w:r>
      <w:r>
        <w:rPr>
          <w:rFonts w:ascii="Arial" w:hAnsi="Arial" w:cs="Arial"/>
          <w:bCs/>
          <w:sz w:val="20"/>
          <w:szCs w:val="20"/>
        </w:rPr>
        <w:t xml:space="preserve">, de Acta número </w:t>
      </w:r>
      <w:r>
        <w:rPr>
          <w:rFonts w:ascii="Arial" w:hAnsi="Arial" w:cs="Arial"/>
          <w:b/>
          <w:bCs/>
          <w:sz w:val="20"/>
          <w:szCs w:val="20"/>
        </w:rPr>
        <w:t xml:space="preserve">VEINTIDOS, </w:t>
      </w:r>
      <w:r>
        <w:rPr>
          <w:rFonts w:ascii="Arial" w:hAnsi="Arial" w:cs="Arial"/>
          <w:bCs/>
          <w:sz w:val="20"/>
          <w:szCs w:val="20"/>
        </w:rPr>
        <w:t xml:space="preserve">de reunión celebrada por el Concejo Municipal, el día cuatro de octubre del año dos mil diecinueve, en el siguiente sentido: </w:t>
      </w:r>
      <w:r>
        <w:rPr>
          <w:rFonts w:ascii="Arial" w:hAnsi="Arial" w:cs="Arial"/>
          <w:b/>
          <w:bCs/>
          <w:sz w:val="20"/>
          <w:szCs w:val="20"/>
        </w:rPr>
        <w:t>d)</w:t>
      </w:r>
      <w:r>
        <w:rPr>
          <w:rFonts w:ascii="Arial" w:hAnsi="Arial" w:cs="Arial"/>
          <w:bCs/>
          <w:sz w:val="20"/>
          <w:szCs w:val="20"/>
        </w:rPr>
        <w:t xml:space="preserve"> Autorícese al Alcalde Municipal, Adolfo Rivas Barrios, para que firme el Convenio de Cooperación con la  </w:t>
      </w:r>
      <w:r>
        <w:rPr>
          <w:rFonts w:ascii="Arial" w:hAnsi="Arial" w:cs="Arial"/>
          <w:b/>
          <w:bCs/>
          <w:sz w:val="20"/>
          <w:szCs w:val="20"/>
          <w:u w:val="single"/>
        </w:rPr>
        <w:t xml:space="preserve">Cooperativa 2 de mayo, el </w:t>
      </w:r>
      <w:r>
        <w:rPr>
          <w:rFonts w:ascii="Arial" w:hAnsi="Arial" w:cs="Arial"/>
          <w:bCs/>
          <w:sz w:val="20"/>
          <w:szCs w:val="20"/>
        </w:rPr>
        <w:t xml:space="preserve">cual estará vigente a partir de la suscripción del Convenio hasta el treinta de abril del año dos mil veintiuno, y dentro del cual se darán las siguientes aportaciones: </w:t>
      </w:r>
      <w:r>
        <w:rPr>
          <w:rFonts w:ascii="Arial" w:hAnsi="Arial" w:cs="Arial"/>
          <w:b/>
          <w:bCs/>
          <w:sz w:val="20"/>
          <w:szCs w:val="20"/>
          <w:u w:val="single"/>
        </w:rPr>
        <w:t>La municipalidad</w:t>
      </w:r>
      <w:r>
        <w:rPr>
          <w:rFonts w:ascii="Arial" w:hAnsi="Arial" w:cs="Arial"/>
          <w:bCs/>
          <w:sz w:val="20"/>
          <w:szCs w:val="20"/>
        </w:rPr>
        <w:t xml:space="preserve">: aportara todo lo establecido en la carpeta técnica denominada “CANALIZACION DE AGUAS LLUVIAS Y MEJORAMIENTO DE PARQUE CASERIO LOS NARANJOS/COOPERATIVA 2 DE MAYO, JURISDICCIÓN DE NEJAPA, DEPARTAMENTO DE SAN SALVADOR”, por un monto de VEINTICINCO MIL DOLARES DE LOS ESTADOS UNIDOS DE AMERICA ($25,000.00); </w:t>
      </w:r>
      <w:r>
        <w:rPr>
          <w:rFonts w:ascii="Arial" w:hAnsi="Arial" w:cs="Arial"/>
          <w:b/>
          <w:bCs/>
          <w:sz w:val="20"/>
          <w:szCs w:val="20"/>
          <w:u w:val="single"/>
        </w:rPr>
        <w:t>La Cooperativa:</w:t>
      </w:r>
      <w:r>
        <w:rPr>
          <w:rFonts w:ascii="Arial" w:hAnsi="Arial" w:cs="Arial"/>
          <w:bCs/>
          <w:sz w:val="20"/>
          <w:szCs w:val="20"/>
        </w:rPr>
        <w:t xml:space="preserve"> aportará 200 bolsas de cemento.</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sz w:val="20"/>
          <w:szCs w:val="20"/>
        </w:rPr>
        <w:t xml:space="preserve">ACUERDO NUMERO OCHO: </w:t>
      </w:r>
      <w:r>
        <w:rPr>
          <w:rFonts w:ascii="Arial" w:hAnsi="Arial" w:cs="Arial"/>
          <w:sz w:val="20"/>
          <w:szCs w:val="20"/>
        </w:rPr>
        <w:t xml:space="preserve">Escuchado y discutido el informe presentado por el Licenciado Héctor Mauricio Sandoval Miranda, en el cual expone: </w:t>
      </w:r>
      <w:r>
        <w:rPr>
          <w:rFonts w:ascii="Arial" w:hAnsi="Arial" w:cs="Arial"/>
          <w:b/>
          <w:sz w:val="20"/>
          <w:szCs w:val="20"/>
        </w:rPr>
        <w:t xml:space="preserve">I. </w:t>
      </w:r>
      <w:r>
        <w:rPr>
          <w:rFonts w:ascii="Arial" w:hAnsi="Arial" w:cs="Arial"/>
          <w:bCs/>
          <w:sz w:val="20"/>
          <w:szCs w:val="20"/>
        </w:rPr>
        <w:t xml:space="preserve">Que mediante Acuerdo Municipal número </w:t>
      </w:r>
      <w:r>
        <w:rPr>
          <w:rFonts w:ascii="Arial" w:hAnsi="Arial" w:cs="Arial"/>
          <w:b/>
          <w:bCs/>
          <w:sz w:val="20"/>
          <w:szCs w:val="20"/>
        </w:rPr>
        <w:t>UNO</w:t>
      </w:r>
      <w:r>
        <w:rPr>
          <w:rFonts w:ascii="Arial" w:hAnsi="Arial" w:cs="Arial"/>
          <w:bCs/>
          <w:sz w:val="20"/>
          <w:szCs w:val="20"/>
        </w:rPr>
        <w:t xml:space="preserve"> de Acta número </w:t>
      </w:r>
      <w:r>
        <w:rPr>
          <w:rFonts w:ascii="Arial" w:hAnsi="Arial" w:cs="Arial"/>
          <w:b/>
          <w:bCs/>
          <w:sz w:val="20"/>
          <w:szCs w:val="20"/>
        </w:rPr>
        <w:t xml:space="preserve">VEINTE, </w:t>
      </w:r>
      <w:r>
        <w:rPr>
          <w:rFonts w:ascii="Arial" w:hAnsi="Arial" w:cs="Arial"/>
          <w:bCs/>
          <w:sz w:val="20"/>
          <w:szCs w:val="20"/>
        </w:rPr>
        <w:t>de reunión celebrada por el Concejo Municipal, el día tres de septiembre del año dos mil diecinueve, en el literal a) se acordó lo siguiente: “</w:t>
      </w:r>
      <w:r>
        <w:rPr>
          <w:rFonts w:ascii="Arial" w:hAnsi="Arial" w:cs="Arial"/>
          <w:bCs/>
          <w:i/>
          <w:sz w:val="20"/>
          <w:szCs w:val="20"/>
        </w:rPr>
        <w:t xml:space="preserve">Declárese </w:t>
      </w:r>
      <w:r>
        <w:rPr>
          <w:rFonts w:ascii="Arial" w:hAnsi="Arial" w:cs="Arial"/>
          <w:b/>
          <w:bCs/>
          <w:i/>
          <w:sz w:val="20"/>
          <w:szCs w:val="20"/>
        </w:rPr>
        <w:t>no ha lugar</w:t>
      </w:r>
      <w:r>
        <w:rPr>
          <w:rFonts w:ascii="Arial" w:hAnsi="Arial" w:cs="Arial"/>
          <w:bCs/>
          <w:i/>
          <w:sz w:val="20"/>
          <w:szCs w:val="20"/>
        </w:rPr>
        <w:t xml:space="preserve"> la Desafectación del Decreto 4-B, denominado Agenda del Agua, solicitado por la sociedad DIMARTI, S.A. DE C.V., para el inmueble ubicado en la Urbanización El Angelito Norte Etapa 1, de esta jurisdicción propiedad de la sociedad DIMARTI, S.A. DE C.V., dejando a salvo su derecho de solicitar nuevamente la desafectación hasta que la empresa posea un diseño más específico del proyecto que pretenden realizar</w:t>
      </w:r>
      <w:r>
        <w:rPr>
          <w:rFonts w:ascii="Arial" w:hAnsi="Arial" w:cs="Arial"/>
          <w:bCs/>
          <w:sz w:val="20"/>
          <w:szCs w:val="20"/>
        </w:rPr>
        <w:t xml:space="preserve">.” </w:t>
      </w:r>
      <w:r>
        <w:rPr>
          <w:rFonts w:ascii="Arial" w:hAnsi="Arial" w:cs="Arial"/>
          <w:b/>
          <w:bCs/>
          <w:sz w:val="20"/>
          <w:szCs w:val="20"/>
        </w:rPr>
        <w:t xml:space="preserve">II. </w:t>
      </w:r>
      <w:r>
        <w:rPr>
          <w:rFonts w:ascii="Arial" w:hAnsi="Arial" w:cs="Arial"/>
          <w:bCs/>
          <w:sz w:val="20"/>
          <w:szCs w:val="20"/>
        </w:rPr>
        <w:t xml:space="preserve">Que mediante nota de fecha 28 de octubre del año recién pasado, el licenciado Ricardo Ernesto Nolasco, Gerente Admirativo, de la sociedad Dimarti S.A. DE  C.V., en referencia al proyecto denominado “Bodega Dimarti Nejapa” que pretenden realizar en un inmueble propiedad de su representada y ubicado en Lotificación El Angelito Norte, manifiesta que en referencia al proyecto solicita nuevamente la Desafectación del Decreto 4-B para el inmueble en mención, anexando la siguiente documentación: a) Perfil del proyecto y planos. </w:t>
      </w:r>
      <w:r>
        <w:rPr>
          <w:rFonts w:ascii="Arial" w:hAnsi="Arial" w:cs="Arial"/>
          <w:b/>
          <w:bCs/>
          <w:sz w:val="20"/>
          <w:szCs w:val="20"/>
        </w:rPr>
        <w:t>III</w:t>
      </w:r>
      <w:r>
        <w:rPr>
          <w:rFonts w:ascii="Arial" w:hAnsi="Arial" w:cs="Arial"/>
          <w:bCs/>
          <w:sz w:val="20"/>
          <w:szCs w:val="20"/>
        </w:rPr>
        <w:t>.</w:t>
      </w:r>
      <w:r>
        <w:rPr>
          <w:rFonts w:ascii="Arial" w:eastAsia="Calibri" w:hAnsi="Arial" w:cs="Arial"/>
          <w:b/>
          <w:sz w:val="20"/>
          <w:szCs w:val="20"/>
          <w:lang w:eastAsia="en-US"/>
        </w:rPr>
        <w:t xml:space="preserve"> </w:t>
      </w:r>
      <w:r>
        <w:rPr>
          <w:rFonts w:ascii="Arial" w:hAnsi="Arial" w:cs="Arial"/>
          <w:sz w:val="20"/>
          <w:szCs w:val="20"/>
        </w:rPr>
        <w:t>Con respecto a la solicitud de Desafectación del Decreto 4B, para la construcción de</w:t>
      </w:r>
      <w:r>
        <w:rPr>
          <w:rFonts w:ascii="Arial" w:hAnsi="Arial" w:cs="Arial"/>
          <w:bCs/>
          <w:sz w:val="20"/>
          <w:szCs w:val="20"/>
        </w:rPr>
        <w:t>l proyecto denominado “Bodega Dimarti Nejapa”</w:t>
      </w:r>
      <w:r>
        <w:rPr>
          <w:rFonts w:ascii="Arial" w:hAnsi="Arial" w:cs="Arial"/>
          <w:sz w:val="20"/>
          <w:szCs w:val="20"/>
        </w:rPr>
        <w:t xml:space="preserve"> que pretende realizarse en un inmueble propiedad de la sociedad </w:t>
      </w:r>
      <w:r>
        <w:rPr>
          <w:rFonts w:ascii="Arial" w:hAnsi="Arial" w:cs="Arial"/>
          <w:bCs/>
          <w:sz w:val="20"/>
          <w:szCs w:val="20"/>
        </w:rPr>
        <w:t xml:space="preserve">Dimarti S.A. DE  C.V., ubicado en </w:t>
      </w:r>
      <w:r>
        <w:rPr>
          <w:rFonts w:ascii="Arial" w:hAnsi="Arial" w:cs="Arial"/>
          <w:b/>
          <w:bCs/>
          <w:sz w:val="20"/>
          <w:szCs w:val="20"/>
        </w:rPr>
        <w:t>Lotificación El Angelito Norte</w:t>
      </w:r>
      <w:r>
        <w:rPr>
          <w:rFonts w:ascii="Arial" w:hAnsi="Arial" w:cs="Arial"/>
          <w:bCs/>
          <w:sz w:val="20"/>
          <w:szCs w:val="20"/>
        </w:rPr>
        <w:t>, el arquitecto Luis Arturo Rivera Alemán, de  la Gerencia de Proyecto y Desarrollo Territorial-Ordenamiento y Desarrollo Territorial, manifiesta mediante informe de fecha 20 de enero del corriente año, en lo esencial manifiesta,  lo siguiente:  “</w:t>
      </w:r>
      <w:r>
        <w:rPr>
          <w:rFonts w:ascii="Arial" w:hAnsi="Arial" w:cs="Arial"/>
          <w:sz w:val="20"/>
          <w:szCs w:val="20"/>
          <w:lang w:eastAsia="es-SV"/>
        </w:rPr>
        <w:t xml:space="preserve">El proyecto contara con tapial perimetral, portones de acceso y salida, caseta de control con su respectivo baño y área de administración, circuito cerrado de video vigilancia, basurero general, accesos eléctricos, área de cafetería, áreas de circulación y parqueos, áreas verdes e iluminación exterior, Construcción de una Bodega de Almacenamiento, área de carga y descarga con maniobra interna, área para empleados y área administrativa, con el siguiente presupuesto:… $420,999.32. </w:t>
      </w:r>
      <w:r>
        <w:rPr>
          <w:rFonts w:ascii="Arial" w:hAnsi="Arial" w:cs="Arial"/>
          <w:b/>
          <w:bCs/>
          <w:kern w:val="32"/>
          <w:sz w:val="20"/>
          <w:szCs w:val="20"/>
          <w:lang w:eastAsia="es-SV"/>
        </w:rPr>
        <w:t xml:space="preserve">Ubicación, Uso de Suelo, Tratamiento Urbanístico y Zonificación Ambiental. </w:t>
      </w:r>
      <w:r>
        <w:rPr>
          <w:rFonts w:ascii="Arial" w:hAnsi="Arial" w:cs="Arial"/>
          <w:b/>
          <w:bCs/>
          <w:iCs/>
          <w:sz w:val="20"/>
          <w:szCs w:val="20"/>
          <w:lang w:eastAsia="es-SV"/>
        </w:rPr>
        <w:t xml:space="preserve">Respecto al Esquema Director. </w:t>
      </w:r>
      <w:r>
        <w:rPr>
          <w:noProof/>
          <w:lang w:eastAsia="es-SV"/>
        </w:rPr>
        <mc:AlternateContent>
          <mc:Choice Requires="wps">
            <w:drawing>
              <wp:anchor distT="0" distB="0" distL="114300" distR="114300" simplePos="0" relativeHeight="251659264" behindDoc="0" locked="0" layoutInCell="1" allowOverlap="1" wp14:anchorId="55EA28E3" wp14:editId="132F79B7">
                <wp:simplePos x="0" y="0"/>
                <wp:positionH relativeFrom="column">
                  <wp:posOffset>-3796030</wp:posOffset>
                </wp:positionH>
                <wp:positionV relativeFrom="paragraph">
                  <wp:posOffset>1605280</wp:posOffset>
                </wp:positionV>
                <wp:extent cx="800100" cy="762000"/>
                <wp:effectExtent l="19050" t="19050" r="19050" b="1905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F587F" id="Elipse 3"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" filled="f" strokecolor="#00b050" strokeweight="3pt"/>
            </w:pict>
          </mc:Fallback>
        </mc:AlternateContent>
      </w:r>
      <w:r>
        <w:rPr>
          <w:rFonts w:ascii="Arial" w:hAnsi="Arial" w:cs="Arial"/>
          <w:sz w:val="20"/>
          <w:szCs w:val="20"/>
          <w:lang w:eastAsia="es-SV"/>
        </w:rPr>
        <w:t xml:space="preserve">La ubicación del terreno dentro del Esquema Director muestra que: </w:t>
      </w:r>
      <w:r>
        <w:rPr>
          <w:rFonts w:ascii="Arial" w:hAnsi="Arial" w:cs="Arial"/>
          <w:b/>
          <w:sz w:val="20"/>
          <w:szCs w:val="20"/>
          <w:lang w:eastAsia="es-SV"/>
        </w:rPr>
        <w:t>TRATAMIENTOS URBANISTICOS:</w:t>
      </w:r>
      <w:r>
        <w:rPr>
          <w:rFonts w:ascii="Arial" w:hAnsi="Arial" w:cs="Arial"/>
          <w:sz w:val="20"/>
          <w:szCs w:val="20"/>
          <w:lang w:eastAsia="es-SV"/>
        </w:rPr>
        <w:t xml:space="preserve"> Es un instrumento de regulación del </w:t>
      </w:r>
      <w:r>
        <w:rPr>
          <w:rFonts w:ascii="Arial" w:hAnsi="Arial" w:cs="Arial"/>
          <w:b/>
          <w:sz w:val="20"/>
          <w:szCs w:val="20"/>
          <w:lang w:eastAsia="es-SV"/>
        </w:rPr>
        <w:t>Uso del Suelo</w:t>
      </w:r>
      <w:r>
        <w:rPr>
          <w:rFonts w:ascii="Arial" w:hAnsi="Arial" w:cs="Arial"/>
          <w:sz w:val="20"/>
          <w:szCs w:val="20"/>
          <w:lang w:eastAsia="es-SV"/>
        </w:rPr>
        <w:t xml:space="preserve">, que determina la zonificación, clasificación y regulación de los usos del suelo dentro del </w:t>
      </w:r>
      <w:r>
        <w:rPr>
          <w:rFonts w:ascii="Arial" w:hAnsi="Arial" w:cs="Arial"/>
          <w:b/>
          <w:sz w:val="20"/>
          <w:szCs w:val="20"/>
          <w:lang w:eastAsia="es-SV"/>
        </w:rPr>
        <w:t>AMSS</w:t>
      </w:r>
      <w:r>
        <w:rPr>
          <w:rFonts w:ascii="Arial" w:hAnsi="Arial" w:cs="Arial"/>
          <w:sz w:val="20"/>
          <w:szCs w:val="20"/>
          <w:lang w:eastAsia="es-SV"/>
        </w:rPr>
        <w:t xml:space="preserve">. Por la Zonificación de usos de suelo este se encuentra en </w:t>
      </w:r>
      <w:r>
        <w:rPr>
          <w:rFonts w:ascii="Arial" w:hAnsi="Arial" w:cs="Arial"/>
          <w:b/>
          <w:sz w:val="20"/>
          <w:szCs w:val="20"/>
          <w:lang w:eastAsia="es-SV"/>
        </w:rPr>
        <w:t>SUELO URBANIZABLE</w:t>
      </w:r>
      <w:r>
        <w:rPr>
          <w:rFonts w:ascii="Arial" w:hAnsi="Arial" w:cs="Arial"/>
          <w:sz w:val="20"/>
          <w:szCs w:val="20"/>
          <w:lang w:eastAsia="es-SV"/>
        </w:rPr>
        <w:t xml:space="preserve">. </w:t>
      </w:r>
      <w:r>
        <w:rPr>
          <w:rFonts w:ascii="Arial" w:hAnsi="Arial" w:cs="Arial"/>
          <w:b/>
          <w:noProof/>
          <w:sz w:val="20"/>
          <w:szCs w:val="20"/>
        </w:rPr>
        <w:t xml:space="preserve">Respecto a la Ordenanza del centro logístico. </w:t>
      </w:r>
      <w:r>
        <w:rPr>
          <w:rFonts w:ascii="Arial" w:hAnsi="Arial" w:cs="Arial"/>
          <w:sz w:val="20"/>
          <w:szCs w:val="20"/>
          <w:lang w:eastAsia="es-SV"/>
        </w:rPr>
        <w:t xml:space="preserve">Que por estar el proyecto en el Centro Logístico de Nejapa  tiene  que  apegarse  a  la  Referida  Ordenanza  y  cumplir  con  toda la legislación vigente. </w:t>
      </w:r>
    </w:p>
    <w:p w:rsidR="00BB1893" w:rsidRDefault="00BB1893" w:rsidP="00BB1893">
      <w:pPr>
        <w:shd w:val="clear" w:color="auto" w:fill="FFFFFF"/>
        <w:spacing w:line="360" w:lineRule="auto"/>
        <w:jc w:val="both"/>
        <w:rPr>
          <w:rFonts w:ascii="Arial" w:eastAsia="Calibri" w:hAnsi="Arial" w:cs="Arial"/>
          <w:b/>
          <w:sz w:val="20"/>
          <w:szCs w:val="20"/>
          <w:u w:val="single"/>
          <w:lang w:eastAsia="en-US"/>
        </w:rPr>
      </w:pPr>
      <w:r>
        <w:rPr>
          <w:rFonts w:ascii="Arial" w:hAnsi="Arial" w:cs="Arial"/>
          <w:b/>
          <w:noProof/>
          <w:sz w:val="20"/>
          <w:szCs w:val="20"/>
        </w:rPr>
        <w:t xml:space="preserve">Respecto al Decreto Ejecutivo 61.  </w:t>
      </w:r>
      <w:r>
        <w:rPr>
          <w:rFonts w:ascii="Arial" w:hAnsi="Arial" w:cs="Arial"/>
          <w:sz w:val="20"/>
          <w:szCs w:val="20"/>
        </w:rPr>
        <w:t xml:space="preserve">La ubicación del terreno dentro del Decreto Ejecutivo 61 muestra que según MAPA DE ZONIFICACION AMBIENTAL este se encuentra en </w:t>
      </w:r>
      <w:r>
        <w:rPr>
          <w:rFonts w:ascii="Arial" w:hAnsi="Arial" w:cs="Arial"/>
          <w:b/>
          <w:sz w:val="20"/>
          <w:szCs w:val="20"/>
        </w:rPr>
        <w:t xml:space="preserve">ZONA DE PROTECCION Y APROVECHAMIENTO, </w:t>
      </w:r>
      <w:r>
        <w:rPr>
          <w:rFonts w:ascii="Arial" w:hAnsi="Arial" w:cs="Arial"/>
          <w:sz w:val="20"/>
          <w:szCs w:val="20"/>
        </w:rPr>
        <w:t xml:space="preserve">el cual no permite construcción de obras. </w:t>
      </w:r>
      <w:r>
        <w:rPr>
          <w:rFonts w:ascii="Arial" w:hAnsi="Arial" w:cs="Arial"/>
          <w:b/>
          <w:noProof/>
          <w:sz w:val="20"/>
          <w:szCs w:val="20"/>
        </w:rPr>
        <w:t xml:space="preserve">Respecto Esquema Director de OPAMSS versus la zonificación del Decreto ejecutivo 61 y La ordenanza del Centro Logístico Nejapa. </w:t>
      </w:r>
      <w:r>
        <w:rPr>
          <w:rFonts w:ascii="Arial" w:hAnsi="Arial" w:cs="Arial"/>
          <w:noProof/>
          <w:sz w:val="20"/>
          <w:szCs w:val="20"/>
        </w:rPr>
        <w:t xml:space="preserve">Se señala que en el Esquema Director la Clasificación de Suelos está referida al Área Metropolitana en cuatro categorías, una de ellas son los Suelos Urbanos que se definen como suelos que cuentan con los Servicios Básicos e Infraestructura necesaria.  (4.2. Clasificación del suelo Esquema Director) esta es una condición de estado actual del suelo en base a la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perjudiquen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sobre este elemento tenemos que mencionar que la propiedad esta desarrollada en los límites del Centro Logístico Nejapa. Por todo lo anterior, Se permite con </w:t>
      </w:r>
      <w:r>
        <w:rPr>
          <w:rFonts w:ascii="Arial" w:hAnsi="Arial" w:cs="Arial"/>
          <w:b/>
          <w:noProof/>
          <w:sz w:val="20"/>
          <w:szCs w:val="20"/>
        </w:rPr>
        <w:t>RESTRICCIÓN</w:t>
      </w:r>
      <w:r>
        <w:rPr>
          <w:rFonts w:ascii="Arial" w:hAnsi="Arial" w:cs="Arial"/>
          <w:noProof/>
          <w:sz w:val="20"/>
          <w:szCs w:val="20"/>
        </w:rPr>
        <w:t xml:space="preserve"> en el área definida como </w:t>
      </w:r>
      <w:r>
        <w:rPr>
          <w:rFonts w:ascii="Arial" w:hAnsi="Arial" w:cs="Arial"/>
          <w:b/>
          <w:noProof/>
          <w:sz w:val="20"/>
          <w:szCs w:val="20"/>
        </w:rPr>
        <w:t>”PLAN DE DESARROLLO LOGISTICO”,</w:t>
      </w:r>
      <w:r>
        <w:rPr>
          <w:rFonts w:ascii="Arial" w:hAnsi="Arial" w:cs="Arial"/>
          <w:noProof/>
          <w:sz w:val="20"/>
          <w:szCs w:val="20"/>
        </w:rPr>
        <w:t xml:space="preserve"> proyectos Urbanísticos y/o Construcciones e Industria (NO extractiva del Recurso Hídrico), en territorios definidos como “</w:t>
      </w:r>
      <w:r>
        <w:rPr>
          <w:rFonts w:ascii="Arial" w:hAnsi="Arial" w:cs="Arial"/>
          <w:b/>
          <w:noProof/>
          <w:sz w:val="20"/>
          <w:szCs w:val="20"/>
        </w:rPr>
        <w:t xml:space="preserve">PROTECCIÓN Y APROVECHAMIENTO”(…) </w:t>
      </w:r>
      <w:r>
        <w:rPr>
          <w:rFonts w:ascii="Arial" w:hAnsi="Arial" w:cs="Arial"/>
          <w:b/>
          <w:bCs/>
          <w:kern w:val="32"/>
          <w:sz w:val="20"/>
          <w:szCs w:val="20"/>
          <w:lang w:eastAsia="es-SV"/>
        </w:rPr>
        <w:t xml:space="preserve">Conclusiones y Recomendaciones: </w:t>
      </w:r>
      <w:r>
        <w:rPr>
          <w:rFonts w:ascii="Arial" w:hAnsi="Arial" w:cs="Arial"/>
          <w:sz w:val="20"/>
          <w:szCs w:val="20"/>
          <w:lang w:eastAsia="es-SV"/>
        </w:rPr>
        <w:t>La oficina de</w:t>
      </w:r>
      <w:r>
        <w:rPr>
          <w:rFonts w:ascii="Arial" w:hAnsi="Arial" w:cs="Arial"/>
          <w:b/>
          <w:sz w:val="20"/>
          <w:szCs w:val="20"/>
          <w:lang w:eastAsia="es-SV"/>
        </w:rPr>
        <w:t xml:space="preserve"> Ordenamiento y Desarrollo Territorial (ODT)</w:t>
      </w:r>
      <w:r>
        <w:rPr>
          <w:rFonts w:ascii="Arial" w:hAnsi="Arial" w:cs="Arial"/>
          <w:sz w:val="20"/>
          <w:szCs w:val="20"/>
          <w:lang w:eastAsia="es-SV"/>
        </w:rPr>
        <w:t xml:space="preserve"> y la Unidad Ambiental Municipal </w:t>
      </w:r>
      <w:r>
        <w:rPr>
          <w:rFonts w:ascii="Arial" w:hAnsi="Arial" w:cs="Arial"/>
          <w:b/>
          <w:sz w:val="20"/>
          <w:szCs w:val="20"/>
          <w:lang w:eastAsia="es-SV"/>
        </w:rPr>
        <w:t>(UAM)</w:t>
      </w:r>
      <w:r>
        <w:rPr>
          <w:rFonts w:ascii="Arial" w:hAnsi="Arial" w:cs="Arial"/>
          <w:sz w:val="20"/>
          <w:szCs w:val="20"/>
          <w:lang w:eastAsia="es-SV"/>
        </w:rPr>
        <w:t xml:space="preserve"> como parte técnica de la Gerencia de Proyectos y Desarrollo Territorial de la Alcaldía de Nejapa  Recomienda: a) </w:t>
      </w:r>
      <w:r>
        <w:rPr>
          <w:rFonts w:ascii="Arial" w:hAnsi="Arial" w:cs="Arial"/>
          <w:sz w:val="20"/>
          <w:szCs w:val="20"/>
          <w:lang w:eastAsia="en-US"/>
        </w:rPr>
        <w:t xml:space="preserve">La desafectación del Decreto 4B, b) Que la presente Desafectación del Decreto 4B, es única y exclusivamente para la construcción de una </w:t>
      </w:r>
      <w:r>
        <w:rPr>
          <w:rFonts w:ascii="Arial" w:hAnsi="Arial" w:cs="Arial"/>
          <w:b/>
          <w:sz w:val="20"/>
          <w:szCs w:val="20"/>
          <w:lang w:eastAsia="en-US"/>
        </w:rPr>
        <w:t xml:space="preserve">BODEGA, c)  </w:t>
      </w:r>
      <w:r>
        <w:rPr>
          <w:rFonts w:ascii="Arial" w:hAnsi="Arial" w:cs="Arial"/>
          <w:sz w:val="20"/>
          <w:szCs w:val="20"/>
          <w:lang w:eastAsia="en-US"/>
        </w:rPr>
        <w:t xml:space="preserve">Que esta Desafectación, </w:t>
      </w:r>
      <w:r>
        <w:rPr>
          <w:rFonts w:ascii="Arial" w:hAnsi="Arial" w:cs="Arial"/>
          <w:b/>
          <w:sz w:val="20"/>
          <w:szCs w:val="20"/>
          <w:lang w:eastAsia="en-US"/>
        </w:rPr>
        <w:t>NO</w:t>
      </w:r>
      <w:r>
        <w:rPr>
          <w:rFonts w:ascii="Arial" w:hAnsi="Arial" w:cs="Arial"/>
          <w:sz w:val="20"/>
          <w:szCs w:val="20"/>
          <w:lang w:eastAsia="en-US"/>
        </w:rPr>
        <w:t xml:space="preserve"> los autoriza para que pueda hacer perforaciones de POZO para la extracción de agua para ningún tipo de uso, así mismo no los autoriza a realizar ningún tipo de construcción, d) Que debido a las restricciones que se encuentran en El Esquema Director y el Decreto Ejecutivo 61, esta desafectación no garantiza que las instituciones como OPAMSS y MARN, autoricen el proyecto objeto de la presente opinión, e) Esta desafectación no es permiso de construcción </w:t>
      </w:r>
      <w:r>
        <w:rPr>
          <w:rFonts w:ascii="Arial" w:hAnsi="Arial" w:cs="Arial"/>
          <w:sz w:val="20"/>
          <w:szCs w:val="20"/>
          <w:lang w:eastAsia="es-SV"/>
        </w:rPr>
        <w:t xml:space="preserve">eso solo lo puede dar la OPAMSS. </w:t>
      </w:r>
      <w:r>
        <w:rPr>
          <w:rFonts w:ascii="Arial" w:hAnsi="Arial" w:cs="Arial"/>
          <w:b/>
          <w:bCs/>
          <w:kern w:val="32"/>
          <w:sz w:val="20"/>
          <w:szCs w:val="20"/>
          <w:lang w:eastAsia="es-SV"/>
        </w:rPr>
        <w:t xml:space="preserve">Requerimientos. </w:t>
      </w:r>
      <w:r>
        <w:rPr>
          <w:rFonts w:ascii="Arial" w:hAnsi="Arial" w:cs="Arial"/>
          <w:sz w:val="20"/>
          <w:szCs w:val="20"/>
          <w:lang w:eastAsia="es-SV"/>
        </w:rPr>
        <w:t xml:space="preserve">Como parte del seguimiento la empresa DIMARTI SA de CV, deberá: 1. </w:t>
      </w:r>
      <w:r>
        <w:rPr>
          <w:rFonts w:ascii="Arial" w:hAnsi="Arial" w:cs="Arial"/>
          <w:sz w:val="20"/>
          <w:szCs w:val="20"/>
          <w:lang w:eastAsia="en-US"/>
        </w:rPr>
        <w:t xml:space="preserve">Iniciar lo más pronto posible sus trámites de las diferentes instituciones (OPAMSS, CAESS, ANDA, MARN, etc.). 2. Informar a esta municipalidad una vez al mes, del estado en que se encuentren sus trámites en otras instituciones, así como de cualquier otra cuestión referente al proyecto objeto del presente dictamen. 3. </w:t>
      </w:r>
      <w:r>
        <w:rPr>
          <w:rFonts w:ascii="Arial" w:hAnsi="Arial" w:cs="Arial"/>
          <w:sz w:val="20"/>
          <w:szCs w:val="20"/>
          <w:lang w:eastAsia="es-SV"/>
        </w:rPr>
        <w:t xml:space="preserve">Que de acuerdo a las ordenanzas de la Alcaldía Municipal tendrá que pagar los aranceles respectivos por tales permisos, debería de considerarse la asignación de cobro por parte de la alcaldía. 4. Ordenar y actualizar todos los proyectos que poseen en el Municipio de Nejapa. </w:t>
      </w:r>
      <w:r>
        <w:rPr>
          <w:rFonts w:ascii="Arial" w:hAnsi="Arial" w:cs="Arial"/>
          <w:b/>
          <w:sz w:val="20"/>
          <w:szCs w:val="20"/>
        </w:rPr>
        <w:t>IV.</w:t>
      </w:r>
      <w:r>
        <w:rPr>
          <w:rFonts w:ascii="Arial" w:hAnsi="Arial" w:cs="Arial"/>
          <w:sz w:val="20"/>
          <w:szCs w:val="20"/>
        </w:rPr>
        <w:t xml:space="preserve"> Que mediante correo electrónico enviado a la Unidad Jurídica, el día 22 de enero del corriente año, remite Acta Notarial de Declaración Jurada, en la cual bajo juramento, el representante legal de la sociedad relacionada manifiesta: “</w:t>
      </w:r>
      <w:r>
        <w:rPr>
          <w:rFonts w:ascii="Arial" w:hAnsi="Arial" w:cs="Arial"/>
          <w:i/>
          <w:sz w:val="20"/>
          <w:szCs w:val="20"/>
        </w:rPr>
        <w:t>Que en el proyecto BODEGA DIMARTI NEJAPA y en el funcionamiento de las instalaciones, tenemos el compromiso con la protección de los acuíferos de la zona, por lo cual queremos aclarar que de ninguna forma perforaremos pozos para extracción de agua para usos comunes, ni para procesos industriales, ya que la empresa no produce ni maquila productos</w:t>
      </w:r>
      <w:r>
        <w:rPr>
          <w:rFonts w:ascii="Arial" w:hAnsi="Arial" w:cs="Arial"/>
          <w:sz w:val="20"/>
          <w:szCs w:val="20"/>
        </w:rPr>
        <w:t xml:space="preserve">". </w:t>
      </w:r>
      <w:r>
        <w:rPr>
          <w:rFonts w:ascii="Arial" w:eastAsia="Calibri" w:hAnsi="Arial" w:cs="Arial"/>
          <w:b/>
          <w:sz w:val="20"/>
          <w:szCs w:val="20"/>
          <w:u w:val="single"/>
          <w:lang w:eastAsia="en-US"/>
        </w:rPr>
        <w:t xml:space="preserve">LEGISLACION APLICABLE. </w:t>
      </w:r>
      <w:r>
        <w:rPr>
          <w:rFonts w:ascii="Arial" w:eastAsia="Calibri" w:hAnsi="Arial" w:cs="Arial"/>
          <w:bCs/>
          <w:sz w:val="20"/>
          <w:szCs w:val="20"/>
          <w:lang w:eastAsia="es-SV"/>
        </w:rPr>
        <w:t>Que el artículo 1 de la Ordenanza para la Aplicación del Plan de Desarrollo Logístico Nejapa, en el municipio de Nejapa, Departamento de San Salvador, establece que: “</w:t>
      </w:r>
      <w:r>
        <w:rPr>
          <w:rFonts w:ascii="Arial" w:eastAsia="Calibri"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Pr>
          <w:rFonts w:ascii="Arial" w:eastAsia="Calibri" w:hAnsi="Arial" w:cs="Arial"/>
          <w:bCs/>
          <w:sz w:val="20"/>
          <w:szCs w:val="20"/>
          <w:lang w:eastAsia="es-SV"/>
        </w:rPr>
        <w:t>.” Que el artículo 2 de la Ordenanza para la Aplicación del Plan de Desarrollo Logístico Nejapa, en el municipio de Nejapa, Departamento de San Salvador, establece que: “</w:t>
      </w:r>
      <w:r>
        <w:rPr>
          <w:rFonts w:ascii="Arial" w:eastAsia="Calibri"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Pr>
          <w:rFonts w:ascii="Arial" w:eastAsia="Calibri" w:hAnsi="Arial" w:cs="Arial"/>
          <w:bCs/>
          <w:sz w:val="20"/>
          <w:szCs w:val="20"/>
          <w:lang w:eastAsia="es-SV"/>
        </w:rPr>
        <w:t>.” Que el artículo 3 de la Ordenanza para la Aplicación del Plan de Desarrollo Logístico Nejapa, en el municipio de Nejapa, Departamento de San Salvador, establece que: “</w:t>
      </w:r>
      <w:r>
        <w:rPr>
          <w:rFonts w:ascii="Arial" w:eastAsia="Calibri" w:hAnsi="Arial" w:cs="Arial"/>
          <w:bCs/>
          <w:i/>
          <w:sz w:val="20"/>
          <w:szCs w:val="20"/>
          <w:lang w:eastAsia="es-SV"/>
        </w:rPr>
        <w:t>La presente ordenanza se aplicará a las personas naturales o jurídicas, públicas o privadas que realicen actuaciones en la Zona Logística Nejapa, relacionadas con la planificación, ejecución y control de la construcción</w:t>
      </w:r>
      <w:r>
        <w:rPr>
          <w:rFonts w:ascii="Arial" w:eastAsia="Calibri" w:hAnsi="Arial" w:cs="Arial"/>
          <w:bCs/>
          <w:sz w:val="20"/>
          <w:szCs w:val="20"/>
          <w:lang w:eastAsia="es-SV"/>
        </w:rPr>
        <w:t>.” Que el artículo 8 de la Ordenanza para la Aplicación del Plan de Desarrollo Logístico Nejapa, en el municipio de Nejapa, Departamento de San Salvador, establece que: “</w:t>
      </w:r>
      <w:r>
        <w:rPr>
          <w:rFonts w:ascii="Arial" w:eastAsia="Calibri" w:hAnsi="Arial" w:cs="Arial"/>
          <w:bCs/>
          <w:i/>
          <w:sz w:val="20"/>
          <w:szCs w:val="20"/>
          <w:lang w:eastAsia="es-SV"/>
        </w:rPr>
        <w:t>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w:t>
      </w:r>
      <w:r>
        <w:rPr>
          <w:rFonts w:ascii="Arial" w:eastAsia="Calibri" w:hAnsi="Arial" w:cs="Arial"/>
          <w:bCs/>
          <w:sz w:val="20"/>
          <w:szCs w:val="20"/>
          <w:lang w:eastAsia="es-SV"/>
        </w:rPr>
        <w:t>.” Que el artículo 22 de la Ordenanza para la Aplicación del Plan de Desarrollo Logístico Nejapa, en el municipio de Nejapa, Departamento de San Salvador, establece que: “</w:t>
      </w:r>
      <w:r>
        <w:rPr>
          <w:rFonts w:ascii="Arial" w:eastAsia="Calibri" w:hAnsi="Arial" w:cs="Arial"/>
          <w:bCs/>
          <w:i/>
          <w:sz w:val="20"/>
          <w:szCs w:val="20"/>
          <w:lang w:eastAsia="es-SV"/>
        </w:rPr>
        <w:t>Toda persona natural o jurídica que pretenda realizar terracería y cortes en un inmueble ubicado en la Zona Logística Nejapa deberá solicitar el permiso correspondiente a la Alcaldía Municipal de Nejapa, previo el pago de la tasa correspondiente. Para otorgar dicho permiso, la alcaldía establecerá las medidas de mitigación pertinentes que se deban cumplir. 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r>
        <w:rPr>
          <w:rFonts w:ascii="Arial" w:eastAsia="Calibri" w:hAnsi="Arial" w:cs="Arial"/>
          <w:bCs/>
          <w:sz w:val="20"/>
          <w:szCs w:val="20"/>
          <w:lang w:eastAsia="es-SV"/>
        </w:rPr>
        <w:t>.” Que el artículo 36 de la Ordenanza para la Aplicación del Plan de Desarrollo Logístico Nejapa, en el municipio de Nejapa, Departamento de San Salvador, establece que: “</w:t>
      </w:r>
      <w:r>
        <w:rPr>
          <w:rFonts w:ascii="Arial" w:eastAsia="Calibri" w:hAnsi="Arial" w:cs="Arial"/>
          <w:bCs/>
          <w:i/>
          <w:sz w:val="20"/>
          <w:szCs w:val="20"/>
          <w:lang w:eastAsia="es-SV"/>
        </w:rPr>
        <w:t>Toda persona natural o jurídica que quiera realizar un proyecto en la Zona Logística Nejapa, delimitada en esta ordenanza, deberá solicitar los trámites y permisos correspondientes en la OPAMSS</w:t>
      </w:r>
      <w:r>
        <w:rPr>
          <w:rFonts w:ascii="Arial" w:eastAsia="Calibri" w:hAnsi="Arial" w:cs="Arial"/>
          <w:bCs/>
          <w:sz w:val="20"/>
          <w:szCs w:val="20"/>
          <w:lang w:eastAsia="es-SV"/>
        </w:rPr>
        <w:t xml:space="preserve">.”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Que por lo manifestado anteriormente, y sobre la base del informe emitido por nuestros técnicos, se </w:t>
      </w:r>
      <w:r>
        <w:rPr>
          <w:rFonts w:ascii="Arial" w:eastAsia="Calibri" w:hAnsi="Arial" w:cs="Arial"/>
          <w:b/>
          <w:bCs/>
          <w:sz w:val="20"/>
          <w:szCs w:val="20"/>
          <w:lang w:eastAsia="es-SV"/>
        </w:rPr>
        <w:t>recomienda</w:t>
      </w:r>
      <w:r>
        <w:rPr>
          <w:rFonts w:ascii="Arial" w:eastAsia="Calibri" w:hAnsi="Arial" w:cs="Arial"/>
          <w:bCs/>
          <w:sz w:val="20"/>
          <w:szCs w:val="20"/>
          <w:lang w:eastAsia="es-SV"/>
        </w:rPr>
        <w:t xml:space="preserve"> se emita acuerdo municipal, si así lo estima conveniente ese Concejo, emita acuerdo en el sentido de desafectar del Decreto 4-B, el inmueble relacionado. Este Concejo Municipal, habiendo escuchado el recomendable presentado por el Asesor Legal, Licenciado Sandoval Miranda, informes técnicos y base legal citada, </w:t>
      </w:r>
      <w:r>
        <w:rPr>
          <w:rFonts w:ascii="Arial" w:eastAsia="Calibri" w:hAnsi="Arial" w:cs="Arial"/>
          <w:b/>
          <w:bCs/>
          <w:sz w:val="20"/>
          <w:szCs w:val="20"/>
          <w:lang w:eastAsia="es-SV"/>
        </w:rPr>
        <w:t>ACUERDA: a)</w:t>
      </w:r>
      <w:r>
        <w:rPr>
          <w:rFonts w:ascii="Arial" w:eastAsia="Calibri" w:hAnsi="Arial" w:cs="Arial"/>
          <w:bCs/>
          <w:sz w:val="20"/>
          <w:szCs w:val="20"/>
          <w:lang w:eastAsia="es-SV"/>
        </w:rPr>
        <w:t xml:space="preserve"> Desaféctese del Decreto 4-B, el inmueble ubicado en la Urbanización El Angelito Norte, de esta jurisdicción, propiedad de la sociedad DIMARTI, S.A. DE C.V., de una extensión superficial de 2,795.74 m2, una </w:t>
      </w:r>
      <w:r>
        <w:rPr>
          <w:rFonts w:ascii="Arial" w:eastAsia="Calibri" w:hAnsi="Arial" w:cs="Arial"/>
          <w:b/>
          <w:bCs/>
          <w:sz w:val="20"/>
          <w:szCs w:val="20"/>
          <w:u w:val="single"/>
          <w:lang w:eastAsia="es-SV"/>
        </w:rPr>
        <w:t>y exclusivamente para la construcción de una BODEGA</w:t>
      </w:r>
      <w:r>
        <w:rPr>
          <w:rFonts w:ascii="Arial" w:eastAsia="Calibri" w:hAnsi="Arial" w:cs="Arial"/>
          <w:bCs/>
          <w:sz w:val="20"/>
          <w:szCs w:val="20"/>
          <w:lang w:eastAsia="es-SV"/>
        </w:rPr>
        <w:t xml:space="preserve">, </w:t>
      </w:r>
      <w:r>
        <w:rPr>
          <w:rFonts w:ascii="Arial" w:eastAsia="Calibri" w:hAnsi="Arial" w:cs="Arial"/>
          <w:b/>
          <w:bCs/>
          <w:sz w:val="20"/>
          <w:szCs w:val="20"/>
          <w:lang w:eastAsia="es-SV"/>
        </w:rPr>
        <w:t xml:space="preserve">b) </w:t>
      </w:r>
      <w:r>
        <w:rPr>
          <w:rFonts w:ascii="Arial" w:eastAsia="Calibri" w:hAnsi="Arial" w:cs="Arial"/>
          <w:bCs/>
          <w:sz w:val="20"/>
          <w:szCs w:val="20"/>
          <w:lang w:eastAsia="es-SV"/>
        </w:rPr>
        <w:t>Hágasele</w:t>
      </w:r>
      <w:r>
        <w:rPr>
          <w:rFonts w:ascii="Arial" w:eastAsia="Calibri" w:hAnsi="Arial" w:cs="Arial"/>
          <w:b/>
          <w:bCs/>
          <w:sz w:val="20"/>
          <w:szCs w:val="20"/>
          <w:lang w:eastAsia="es-SV"/>
        </w:rPr>
        <w:t xml:space="preserve"> </w:t>
      </w:r>
      <w:r>
        <w:rPr>
          <w:rFonts w:ascii="Arial" w:eastAsia="Calibri" w:hAnsi="Arial" w:cs="Arial"/>
          <w:bCs/>
          <w:sz w:val="20"/>
          <w:szCs w:val="20"/>
          <w:lang w:eastAsia="es-SV"/>
        </w:rPr>
        <w:t xml:space="preserve">al solicitante lo siguiente: 1. Que esta Desafectación, </w:t>
      </w:r>
      <w:r>
        <w:rPr>
          <w:rFonts w:ascii="Arial" w:eastAsia="Calibri" w:hAnsi="Arial" w:cs="Arial"/>
          <w:b/>
          <w:bCs/>
          <w:sz w:val="20"/>
          <w:szCs w:val="20"/>
          <w:lang w:eastAsia="es-SV"/>
        </w:rPr>
        <w:t>NO</w:t>
      </w:r>
      <w:r>
        <w:rPr>
          <w:rFonts w:ascii="Arial" w:eastAsia="Calibri" w:hAnsi="Arial" w:cs="Arial"/>
          <w:bCs/>
          <w:sz w:val="20"/>
          <w:szCs w:val="20"/>
          <w:lang w:eastAsia="es-SV"/>
        </w:rPr>
        <w:t xml:space="preserve"> los autoriza para que pueda hacer perforaciones de POZO para la extracción de agua para ningún tipo de uso. 2. Que esta desafectación no los autoriza a realizar ningún tipo de construcción, más que ya las autorizadas mediante A</w:t>
      </w:r>
      <w:r>
        <w:rPr>
          <w:rFonts w:ascii="Arial" w:hAnsi="Arial" w:cs="Arial"/>
          <w:bCs/>
          <w:sz w:val="20"/>
          <w:szCs w:val="20"/>
        </w:rPr>
        <w:t xml:space="preserve">cuerdo Municipal número </w:t>
      </w:r>
      <w:r>
        <w:rPr>
          <w:rFonts w:ascii="Arial" w:hAnsi="Arial" w:cs="Arial"/>
          <w:b/>
          <w:bCs/>
          <w:sz w:val="20"/>
          <w:szCs w:val="20"/>
        </w:rPr>
        <w:t>UNO</w:t>
      </w:r>
      <w:r>
        <w:rPr>
          <w:rFonts w:ascii="Arial" w:hAnsi="Arial" w:cs="Arial"/>
          <w:bCs/>
          <w:sz w:val="20"/>
          <w:szCs w:val="20"/>
        </w:rPr>
        <w:t xml:space="preserve">, de Acta número </w:t>
      </w:r>
      <w:r>
        <w:rPr>
          <w:rFonts w:ascii="Arial" w:hAnsi="Arial" w:cs="Arial"/>
          <w:b/>
          <w:bCs/>
          <w:sz w:val="20"/>
          <w:szCs w:val="20"/>
        </w:rPr>
        <w:t xml:space="preserve">VEINTE, </w:t>
      </w:r>
      <w:r>
        <w:rPr>
          <w:rFonts w:ascii="Arial" w:hAnsi="Arial" w:cs="Arial"/>
          <w:bCs/>
          <w:sz w:val="20"/>
          <w:szCs w:val="20"/>
        </w:rPr>
        <w:t xml:space="preserve">de reunión celebrada por el Concejo Municipal, el día tres de septiembre del año dos mil diecinueve. 3. </w:t>
      </w:r>
      <w:r>
        <w:rPr>
          <w:rFonts w:ascii="Arial" w:eastAsia="Calibri" w:hAnsi="Arial" w:cs="Arial"/>
          <w:bCs/>
          <w:sz w:val="20"/>
          <w:szCs w:val="20"/>
          <w:lang w:eastAsia="es-SV"/>
        </w:rPr>
        <w:t>Que debido a las restricciones que se encuentran en el Esquema Director y el Decreto Ejecutivo 61, esta desafectación no garantiza que las instituciones como OPAMSS y MARN, autoricen el proyecto objeto de la presente opinión. 4. Que deberá de Iniciar lo más pronto posible sus trámites ante las diferentes instituciones (OPAMSS, CAESS, ANDA, MARN, etc). 5. Deberá de Informar a esta municipalidad una vez al mes, del estado en que se encuentren sus trámites en otras instituciones, así como de cualquier otra cuestión referente al proyecto objeto del presente dictamen. 6. Que de poseer otros proyectos en el municipio deberá actualizar la información en la municipalidad.</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sz w:val="20"/>
          <w:szCs w:val="20"/>
        </w:rPr>
        <w:t xml:space="preserve">ACUERDO NUMERO NUEVE: </w:t>
      </w:r>
      <w:r>
        <w:rPr>
          <w:rFonts w:ascii="Arial" w:hAnsi="Arial" w:cs="Arial"/>
          <w:sz w:val="20"/>
          <w:szCs w:val="20"/>
        </w:rPr>
        <w:t xml:space="preserve">Escuchado y discutido el informe presentado por el Licenciado Héctor Mauricio Sandoval Miranda, en el cual expone: </w:t>
      </w:r>
      <w:r>
        <w:rPr>
          <w:rFonts w:ascii="Arial" w:hAnsi="Arial" w:cs="Arial"/>
          <w:sz w:val="20"/>
          <w:szCs w:val="20"/>
          <w:lang w:eastAsia="es-SV"/>
        </w:rPr>
        <w:t xml:space="preserve">Que en cumplimiento a instrucción emanada por este Concejo, mediante acuerdo número DIECISEIS, Acta numero DOS, de la Segunda Sesión Ordinaria celebrada el día veintiuno de enero de dos mil veinte, referente a que el suscrito emita </w:t>
      </w:r>
      <w:r>
        <w:rPr>
          <w:rFonts w:ascii="Arial" w:hAnsi="Arial" w:cs="Arial"/>
          <w:b/>
          <w:sz w:val="20"/>
          <w:szCs w:val="20"/>
          <w:lang w:eastAsia="es-SV"/>
        </w:rPr>
        <w:t>opinión jurídica</w:t>
      </w:r>
      <w:r>
        <w:rPr>
          <w:rFonts w:ascii="Arial" w:hAnsi="Arial" w:cs="Arial"/>
          <w:sz w:val="20"/>
          <w:szCs w:val="20"/>
          <w:lang w:eastAsia="es-SV"/>
        </w:rPr>
        <w:t xml:space="preserve"> respecto a informe presentado por la Doctora Mirna Yaneth Bruno de Aquino, Coordinadora de la Clínica Municipal; por lo que al respecto se hacen los considerando siguientes: </w:t>
      </w:r>
      <w:r>
        <w:rPr>
          <w:rFonts w:ascii="Arial" w:hAnsi="Arial" w:cs="Arial"/>
          <w:b/>
          <w:sz w:val="20"/>
          <w:szCs w:val="20"/>
          <w:lang w:eastAsia="es-SV"/>
        </w:rPr>
        <w:t>I.</w:t>
      </w:r>
      <w:r>
        <w:rPr>
          <w:rFonts w:ascii="Arial" w:hAnsi="Arial" w:cs="Arial"/>
          <w:sz w:val="20"/>
          <w:szCs w:val="20"/>
          <w:lang w:eastAsia="es-SV"/>
        </w:rPr>
        <w:t xml:space="preserve"> </w:t>
      </w:r>
      <w:r>
        <w:rPr>
          <w:rFonts w:ascii="Arial" w:hAnsi="Arial" w:cs="Arial"/>
          <w:b/>
          <w:sz w:val="20"/>
          <w:szCs w:val="20"/>
          <w:u w:val="single"/>
          <w:lang w:eastAsia="es-SV"/>
        </w:rPr>
        <w:t>ANTECEDENTE</w:t>
      </w:r>
      <w:r>
        <w:rPr>
          <w:rFonts w:ascii="Arial" w:hAnsi="Arial" w:cs="Arial"/>
          <w:sz w:val="20"/>
          <w:szCs w:val="20"/>
          <w:lang w:eastAsia="es-SV"/>
        </w:rPr>
        <w:t xml:space="preserve">. Se tiene que según nota presentada por la Doctora Mirna Yaneth Bruno de Aquino, Coordinadora de la Clínica Municipal, fechada el día 29 de noviembre de 2019 y presentada el día 04 de diciembre de 2019 a este Concejo, la cual literalmente dice: </w:t>
      </w:r>
      <w:r>
        <w:rPr>
          <w:rFonts w:ascii="Arial" w:hAnsi="Arial" w:cs="Arial"/>
          <w:b/>
          <w:sz w:val="20"/>
          <w:szCs w:val="20"/>
          <w:lang w:eastAsia="es-SV"/>
        </w:rPr>
        <w:t>“</w:t>
      </w:r>
      <w:r>
        <w:rPr>
          <w:rFonts w:ascii="Arial" w:hAnsi="Arial" w:cs="Arial"/>
          <w:sz w:val="20"/>
          <w:szCs w:val="20"/>
          <w:lang w:eastAsia="es-SV"/>
        </w:rPr>
        <w:t xml:space="preserve"> Por medio de la presente es para informarles sobre la carta que la señora María del Carmen Hernández Morán, quien está solicitando ayuda económica para el transporte de su hijo Oscar Elías Hernández, de 14 años  el cual padece de problemas de audición y lenguaje, quien irá estudiar a la escuela Griselda Zeledón, ya que refiere no tener dinero para los pasajes para el transporte para ella y su hijo y por lo tanto necesita $70 mensuales para irlo a dejar y atraer todo el año escolar.</w:t>
      </w:r>
      <w:r>
        <w:rPr>
          <w:rFonts w:ascii="Arial" w:hAnsi="Arial" w:cs="Arial"/>
          <w:b/>
          <w:sz w:val="20"/>
          <w:szCs w:val="20"/>
          <w:lang w:eastAsia="es-SV"/>
        </w:rPr>
        <w:t xml:space="preserve">” </w:t>
      </w:r>
      <w:r>
        <w:rPr>
          <w:rFonts w:ascii="Arial" w:hAnsi="Arial" w:cs="Arial"/>
          <w:sz w:val="20"/>
          <w:szCs w:val="20"/>
          <w:lang w:eastAsia="es-SV"/>
        </w:rPr>
        <w:t xml:space="preserve">El informe anterior viene respaldado por la solicitud hecha por la señora María del Carmen Hernández Morán, dirigida al Ing. Adolfo Barrios y su Concejo Municipal de fecha 30 de octubre de 2019. Asimismo anexan una constancia emitida por el Sub Director ¨Profesor Miguel Sosa, de fecha 26 de noviembre de 2019, la cual dice lo siguiente: </w:t>
      </w:r>
      <w:r>
        <w:rPr>
          <w:rFonts w:ascii="Arial" w:hAnsi="Arial" w:cs="Arial"/>
          <w:b/>
          <w:sz w:val="20"/>
          <w:szCs w:val="20"/>
          <w:lang w:eastAsia="es-SV"/>
        </w:rPr>
        <w:t>“</w:t>
      </w:r>
      <w:r>
        <w:rPr>
          <w:rFonts w:ascii="Arial" w:hAnsi="Arial" w:cs="Arial"/>
          <w:sz w:val="20"/>
          <w:szCs w:val="20"/>
          <w:lang w:eastAsia="es-SV"/>
        </w:rPr>
        <w:t>El infrascrito Sub Director del Complejo Educativo para Sordos por este medio hace constar que la matrícula es gratuita en todos los niveles, somos participes de los programas de útiles, uniformes y zapatos escolares también de forma gratuita y los únicos gastos en que se incurre es en el Programa de Alimentos ya que por la distancia de que viajan los jóvenes la mayoría de Padres y Madres de familia no pueden participar en la preparación de alimentos por lo que se paga una cuota de $2.00 mensuales para la contratación de una cocinera y así los alumnos tengan su refrigerio todos los días, siendo esta la única contribución solicitada a los padres y aprobada en asamblea.</w:t>
      </w:r>
      <w:r>
        <w:rPr>
          <w:rFonts w:ascii="Arial" w:hAnsi="Arial" w:cs="Arial"/>
          <w:b/>
          <w:sz w:val="20"/>
          <w:szCs w:val="20"/>
          <w:lang w:eastAsia="es-SV"/>
        </w:rPr>
        <w:t>”</w:t>
      </w:r>
      <w:r>
        <w:rPr>
          <w:rFonts w:ascii="Arial" w:hAnsi="Arial" w:cs="Arial"/>
          <w:sz w:val="20"/>
          <w:szCs w:val="20"/>
          <w:lang w:eastAsia="es-SV"/>
        </w:rPr>
        <w:t xml:space="preserve">  </w:t>
      </w:r>
      <w:r>
        <w:rPr>
          <w:rFonts w:ascii="Arial" w:hAnsi="Arial" w:cs="Arial"/>
          <w:b/>
          <w:sz w:val="20"/>
          <w:szCs w:val="20"/>
          <w:u w:val="single"/>
          <w:lang w:eastAsia="es-SV"/>
        </w:rPr>
        <w:t>II.- ANALISIS DESDE LA PERSPECTIVA LEGAL</w:t>
      </w:r>
      <w:r>
        <w:rPr>
          <w:rFonts w:ascii="Arial" w:hAnsi="Arial" w:cs="Arial"/>
          <w:sz w:val="20"/>
          <w:szCs w:val="20"/>
          <w:lang w:eastAsia="es-SV"/>
        </w:rPr>
        <w:t xml:space="preserve">. El articulo 30 numeral 18 del Código Municipal, dentro de las facultades del Concejo establece: “Acordar la compra, venta, donación, arrendamiento, comodato y en general cualquier tipo de enajenación o gravamen de los bienes muebles e inmuebles del municipio y cualquier otro tipo de contrato, de acuerdo a lo que se dispone en este Código.” El artículo 4 del Código Municipal señala: “Compete a los municipios, numeral 4. La promoción de la educación, la cultura, el deporte, la recreación, las ciencias y las artes." Artículo 8 del Código Municipal, especifica: “A los municipios no se les podrá obligar a pagar total o parcialmente obras o servicios que no hayan sido contraídas o prestados mediante contrato o convenio pactado por ellos.” Artículo 68 del Código Municipal, dice: “Se prohíbe a los municipios ceder o donar a título gratuito, cualquier parte de sus bienes de cualquier naturaleza que fueren, o dispensar el pago de impuestos, tasa o contribución alguna establecida por la ley en beneficio de su patrimonio, salvo el caso de materiales o bienes para vivienda, alimentación y otros análogos en caso de calamidad pública o de grave necesidad.” De las disposiciones anteriormente citadas, puede colegirse que el Concejo no cuenta con facultades legales que le permitan dar el aporte solicitado, ya que se trata de un hecho aislado de índole particular que aunque es una necesidad sentida por la solicitante, la excepción que hace Código Municipal sobre ceder o donar únicamente es en caso de materiales o bienes para vivienda, alimentación y otros análogos en caso de calamidad pública o de grave necesidad, situación que no es la que nos ocupa; por consiguiente se </w:t>
      </w:r>
      <w:r>
        <w:rPr>
          <w:rFonts w:ascii="Arial" w:hAnsi="Arial" w:cs="Arial"/>
          <w:b/>
          <w:sz w:val="20"/>
          <w:szCs w:val="20"/>
          <w:lang w:eastAsia="es-SV"/>
        </w:rPr>
        <w:t>recomienda</w:t>
      </w:r>
      <w:r>
        <w:rPr>
          <w:rFonts w:ascii="Arial" w:hAnsi="Arial" w:cs="Arial"/>
          <w:sz w:val="20"/>
          <w:szCs w:val="20"/>
          <w:lang w:eastAsia="es-SV"/>
        </w:rPr>
        <w:t xml:space="preserve"> que el Concejo deniegue dicha solicitud. Este Concejo Municipal, habiendo escuchado el recomendable presentado por el Asesor Legal, y base legal citada, </w:t>
      </w:r>
      <w:r>
        <w:rPr>
          <w:rFonts w:ascii="Arial" w:hAnsi="Arial" w:cs="Arial"/>
          <w:b/>
          <w:sz w:val="20"/>
          <w:szCs w:val="20"/>
          <w:lang w:eastAsia="es-SV"/>
        </w:rPr>
        <w:t>ACUERDA: a)</w:t>
      </w:r>
      <w:r>
        <w:rPr>
          <w:rFonts w:ascii="Arial" w:hAnsi="Arial" w:cs="Arial"/>
          <w:sz w:val="20"/>
          <w:szCs w:val="20"/>
          <w:lang w:eastAsia="es-SV"/>
        </w:rPr>
        <w:t xml:space="preserve">  Declarar NO HA LUGAR la petición realizada por la señora María del Carmen Hernández Morán, por no tener competencias legales para otorgar dicho beneficio a la solicitante y existir prohibición de Ley, </w:t>
      </w:r>
      <w:r>
        <w:rPr>
          <w:rFonts w:ascii="Arial" w:hAnsi="Arial" w:cs="Arial"/>
          <w:b/>
          <w:sz w:val="20"/>
          <w:szCs w:val="20"/>
          <w:lang w:eastAsia="es-SV"/>
        </w:rPr>
        <w:t>b)</w:t>
      </w:r>
      <w:r>
        <w:rPr>
          <w:rFonts w:ascii="Arial" w:hAnsi="Arial" w:cs="Arial"/>
          <w:sz w:val="20"/>
          <w:szCs w:val="20"/>
          <w:lang w:eastAsia="es-SV"/>
        </w:rPr>
        <w:t xml:space="preserve"> Instruir al Jefe de Participación Ciudadana, a efecto que en Coordinación con el Director del Complejo Educativo para Sordos se establezca la suscripción de un Convenio de cooperación y ayuda para la atención de este tipo de casos como el de la solicitante, debiéndose establecer en dicho convenio los aportes del Complejo Educativo así como los de la Alcaldía.</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sz w:val="20"/>
          <w:szCs w:val="20"/>
        </w:rPr>
        <w:t xml:space="preserve">ACUERDO NUMERO DIEZ: </w:t>
      </w:r>
      <w:r>
        <w:rPr>
          <w:rFonts w:ascii="Arial" w:hAnsi="Arial" w:cs="Arial"/>
          <w:sz w:val="20"/>
          <w:szCs w:val="20"/>
        </w:rPr>
        <w:t xml:space="preserve">Escuchado y discutido el informe presentado por el Licenciado Héctor Mauricio Sandoval Miranda, en el cual expone: </w:t>
      </w:r>
      <w:r>
        <w:rPr>
          <w:rFonts w:ascii="Arial" w:hAnsi="Arial" w:cs="Arial"/>
          <w:b/>
          <w:sz w:val="20"/>
          <w:szCs w:val="20"/>
        </w:rPr>
        <w:t>I.</w:t>
      </w:r>
      <w:r>
        <w:rPr>
          <w:rFonts w:ascii="Arial" w:hAnsi="Arial" w:cs="Arial"/>
          <w:sz w:val="20"/>
          <w:szCs w:val="20"/>
        </w:rPr>
        <w:t xml:space="preserve"> </w:t>
      </w:r>
      <w:r>
        <w:rPr>
          <w:rFonts w:ascii="Arial" w:hAnsi="Arial" w:cs="Arial"/>
          <w:sz w:val="20"/>
          <w:szCs w:val="20"/>
          <w:lang w:eastAsia="es-SV"/>
        </w:rPr>
        <w:t xml:space="preserve">Que según Acta número Veintiuno, Acuerdo número Veintitrés, de fecha veinticuatro de septiembre del año dos mil diecinueve, se ACORDO aprobar el contrato de arrendamiento del local donde funciona la oficina del Distrito Municipal, entre la municipalidad y la Empresa PETROSERCH´S, S.A DE C.V, por un plazo de SEIS MESES, con un canon mensual de doscientos dólares de los Estados Unidos de América. </w:t>
      </w:r>
      <w:r>
        <w:rPr>
          <w:rFonts w:ascii="Arial" w:hAnsi="Arial" w:cs="Arial"/>
          <w:b/>
          <w:sz w:val="20"/>
          <w:szCs w:val="20"/>
          <w:shd w:val="clear" w:color="auto" w:fill="FFFFFF"/>
        </w:rPr>
        <w:t>II.</w:t>
      </w:r>
      <w:r>
        <w:rPr>
          <w:rFonts w:ascii="Arial" w:hAnsi="Arial" w:cs="Arial"/>
          <w:sz w:val="20"/>
          <w:szCs w:val="20"/>
          <w:shd w:val="clear" w:color="auto" w:fill="FFFFFF"/>
        </w:rPr>
        <w:t xml:space="preserve"> Que para que dicha oficina distrital siga funcionando, es necesario la celebración de un nuevo contrato de arrendamiento con la Sociedad PETROSERCH"S, S.A. DE C.V., por ser única oferta y además cumplir con los requisitos para los objetivos municipales, dicho contrato de arrendamiento deberá ser a partir del 01 de enero al 31 de diciembre de 2020, por el mismo precio y con plazo prorrogable, debiéndose cancelar de la cuenta del Fondo Municipal. </w:t>
      </w:r>
      <w:r>
        <w:rPr>
          <w:rFonts w:ascii="Arial" w:hAnsi="Arial" w:cs="Arial"/>
          <w:b/>
          <w:sz w:val="20"/>
          <w:szCs w:val="20"/>
          <w:lang w:eastAsia="es-SV"/>
        </w:rPr>
        <w:t xml:space="preserve">Legislación Aplicable. </w:t>
      </w:r>
      <w:r>
        <w:rPr>
          <w:rFonts w:ascii="Arial" w:hAnsi="Arial" w:cs="Arial"/>
          <w:b/>
          <w:sz w:val="20"/>
          <w:szCs w:val="20"/>
        </w:rPr>
        <w:t>Artículo 30 numeral 18 del Código Municipal</w:t>
      </w:r>
      <w:r>
        <w:rPr>
          <w:rFonts w:ascii="Arial" w:hAnsi="Arial" w:cs="Arial"/>
          <w:sz w:val="20"/>
          <w:szCs w:val="20"/>
        </w:rPr>
        <w:t xml:space="preserve">, señala que dentro las facultades del Concejo se encuentran la de: </w:t>
      </w:r>
      <w:r>
        <w:rPr>
          <w:rFonts w:ascii="Arial" w:hAnsi="Arial" w:cs="Arial"/>
          <w:b/>
          <w:sz w:val="20"/>
          <w:szCs w:val="20"/>
        </w:rPr>
        <w:t>“</w:t>
      </w:r>
      <w:r>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Pr>
          <w:rFonts w:ascii="Arial" w:hAnsi="Arial" w:cs="Arial"/>
          <w:b/>
          <w:sz w:val="20"/>
          <w:szCs w:val="20"/>
        </w:rPr>
        <w:t xml:space="preserve">” </w:t>
      </w:r>
      <w:r>
        <w:rPr>
          <w:rFonts w:ascii="Arial" w:hAnsi="Arial" w:cs="Arial"/>
          <w:sz w:val="20"/>
          <w:szCs w:val="20"/>
        </w:rPr>
        <w:t xml:space="preserve">Este Concejo Municipal, con </w:t>
      </w:r>
      <w:r>
        <w:rPr>
          <w:rFonts w:ascii="Arial" w:hAnsi="Arial" w:cs="Arial"/>
          <w:sz w:val="20"/>
          <w:szCs w:val="20"/>
          <w:lang w:eastAsia="es-SV"/>
        </w:rPr>
        <w:t xml:space="preserve">base a las facultades legales conferidas en las disposición antes citada; </w:t>
      </w:r>
      <w:r>
        <w:rPr>
          <w:rFonts w:ascii="Arial" w:hAnsi="Arial" w:cs="Arial"/>
          <w:b/>
          <w:sz w:val="20"/>
          <w:szCs w:val="20"/>
          <w:lang w:eastAsia="es-SV"/>
        </w:rPr>
        <w:t>ACUERDA: a)</w:t>
      </w:r>
      <w:r>
        <w:rPr>
          <w:rFonts w:ascii="Arial" w:hAnsi="Arial" w:cs="Arial"/>
          <w:sz w:val="20"/>
          <w:szCs w:val="20"/>
          <w:lang w:eastAsia="es-SV"/>
        </w:rPr>
        <w:t xml:space="preserve"> </w:t>
      </w:r>
      <w:r>
        <w:rPr>
          <w:rFonts w:ascii="Arial" w:hAnsi="Arial" w:cs="Arial"/>
          <w:b/>
          <w:sz w:val="20"/>
          <w:szCs w:val="20"/>
          <w:lang w:eastAsia="es-SV"/>
        </w:rPr>
        <w:t xml:space="preserve"> Apruébese la celebración </w:t>
      </w:r>
      <w:r>
        <w:rPr>
          <w:rFonts w:ascii="Arial" w:hAnsi="Arial" w:cs="Arial"/>
          <w:sz w:val="20"/>
          <w:szCs w:val="20"/>
          <w:shd w:val="clear" w:color="auto" w:fill="FFFFFF"/>
        </w:rPr>
        <w:t xml:space="preserve">de un nuevo contrato de arrendamiento con la Sociedad PETROSERCH"S, S.A. DE C.V., por ser única oferta y además cumplir dicho inmueble con los requisitos de ubicación que la municipalidad necesita para su finalidad, el canon de arrendamiento será por la cantidad de DOSCIENTOS DOLARES DE LOS ESTADOS UNIDOS DE AMERICA, mensuales IVA incluido; para un plazo de UN AÑO, comprendido a partir del día uno de enero de dos mil veinte al treinta y uno de diciembre del mismo año, pudiendo ser prorrogable; </w:t>
      </w:r>
      <w:r>
        <w:rPr>
          <w:rFonts w:ascii="Arial" w:hAnsi="Arial" w:cs="Arial"/>
          <w:b/>
          <w:sz w:val="20"/>
          <w:szCs w:val="20"/>
          <w:shd w:val="clear" w:color="auto" w:fill="FFFFFF"/>
        </w:rPr>
        <w:t>b)</w:t>
      </w:r>
      <w:r>
        <w:rPr>
          <w:rFonts w:ascii="Arial" w:hAnsi="Arial" w:cs="Arial"/>
          <w:sz w:val="20"/>
          <w:szCs w:val="20"/>
          <w:shd w:val="clear" w:color="auto" w:fill="FFFFFF"/>
        </w:rPr>
        <w:t xml:space="preserve"> Nombrase como Administrador de Contrato al Licenciado FELIX ALFREDO MEDINA CERNA, Gerente General, para que conjuntamente con la Jefe de UACI de esta Alcaldía den cumplimiento y seguimiento a este acuerdo; </w:t>
      </w:r>
      <w:r>
        <w:rPr>
          <w:rFonts w:ascii="Arial" w:hAnsi="Arial" w:cs="Arial"/>
          <w:b/>
          <w:sz w:val="20"/>
          <w:szCs w:val="20"/>
          <w:shd w:val="clear" w:color="auto" w:fill="FFFFFF"/>
        </w:rPr>
        <w:t>c)</w:t>
      </w:r>
      <w:r>
        <w:rPr>
          <w:rFonts w:ascii="Arial" w:hAnsi="Arial" w:cs="Arial"/>
          <w:sz w:val="20"/>
          <w:szCs w:val="20"/>
          <w:shd w:val="clear" w:color="auto" w:fill="FFFFFF"/>
        </w:rPr>
        <w:t xml:space="preserve"> Se autoriza al Alcalde Municipal </w:t>
      </w:r>
      <w:r>
        <w:rPr>
          <w:rFonts w:ascii="Arial" w:hAnsi="Arial" w:cs="Arial"/>
          <w:b/>
          <w:sz w:val="20"/>
          <w:szCs w:val="20"/>
          <w:shd w:val="clear" w:color="auto" w:fill="FFFFFF"/>
        </w:rPr>
        <w:t>Adolfo Rivas Barrios</w:t>
      </w:r>
      <w:r>
        <w:rPr>
          <w:rFonts w:ascii="Arial" w:hAnsi="Arial" w:cs="Arial"/>
          <w:sz w:val="20"/>
          <w:szCs w:val="20"/>
          <w:shd w:val="clear" w:color="auto" w:fill="FFFFFF"/>
        </w:rPr>
        <w:t xml:space="preserve">, firme el contrato y se delega a la Unidad Jurídica para su elaboración; </w:t>
      </w:r>
      <w:r>
        <w:rPr>
          <w:rFonts w:ascii="Arial" w:hAnsi="Arial" w:cs="Arial"/>
          <w:b/>
          <w:sz w:val="20"/>
          <w:szCs w:val="20"/>
          <w:shd w:val="clear" w:color="auto" w:fill="FFFFFF"/>
        </w:rPr>
        <w:t>d)</w:t>
      </w:r>
      <w:r>
        <w:rPr>
          <w:rFonts w:ascii="Arial" w:hAnsi="Arial" w:cs="Arial"/>
          <w:sz w:val="20"/>
          <w:szCs w:val="20"/>
          <w:shd w:val="clear" w:color="auto" w:fill="FFFFFF"/>
        </w:rPr>
        <w:t xml:space="preserve"> Autorícese a la Tesorera Municipal para que erogue los fondos del presente contrato de la cuenta del Fondo Municipal.</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 </w:t>
      </w:r>
      <w:r>
        <w:rPr>
          <w:rFonts w:ascii="Arial" w:hAnsi="Arial" w:cs="Arial"/>
          <w:b/>
          <w:sz w:val="20"/>
          <w:szCs w:val="20"/>
        </w:rPr>
        <w:t xml:space="preserve">ACUERDO NUMERO ONCE: </w:t>
      </w:r>
      <w:r>
        <w:rPr>
          <w:rFonts w:ascii="Arial" w:hAnsi="Arial" w:cs="Arial"/>
          <w:sz w:val="20"/>
          <w:szCs w:val="20"/>
        </w:rPr>
        <w:t xml:space="preserve">Escuchado y discutido el informe presentado por el Licenciado Héctor Mauricio Sandoval Miranda, en el cual expone: </w:t>
      </w:r>
      <w:r>
        <w:rPr>
          <w:rFonts w:ascii="Arial" w:hAnsi="Arial" w:cs="Arial"/>
          <w:color w:val="333333"/>
          <w:sz w:val="20"/>
          <w:szCs w:val="20"/>
          <w:lang w:eastAsia="es-SV"/>
        </w:rPr>
        <w:t xml:space="preserve">Que según Memorándum enviado por el Administrador de Mercados Gregorio Hernández, con fecha veinte de enero del año dos mil veinte, en donde solicita al Concejo Municipal tome acuerdo para la elaboración de los nuevos contratos por arrendamiento de espacios públicos en el Mercado Municipal Plaza España y Pupusodromo El Laurel, por un período de un año a partir del uno de enero al treinta y uno de diciembre del año dos mil veinte. </w:t>
      </w:r>
      <w:r>
        <w:rPr>
          <w:rFonts w:ascii="Arial" w:hAnsi="Arial" w:cs="Arial"/>
          <w:b/>
          <w:color w:val="333333"/>
          <w:sz w:val="20"/>
          <w:szCs w:val="20"/>
          <w:u w:val="single"/>
          <w:lang w:eastAsia="es-SV"/>
        </w:rPr>
        <w:t>Legislación Aplicable.</w:t>
      </w:r>
      <w:r>
        <w:rPr>
          <w:rFonts w:ascii="Arial" w:hAnsi="Arial" w:cs="Arial"/>
          <w:b/>
          <w:color w:val="333333"/>
          <w:sz w:val="20"/>
          <w:szCs w:val="20"/>
          <w:lang w:eastAsia="es-SV"/>
        </w:rPr>
        <w:t xml:space="preserve"> </w:t>
      </w:r>
      <w:r>
        <w:rPr>
          <w:rFonts w:ascii="Arial" w:eastAsia="Calibri" w:hAnsi="Arial" w:cs="Arial"/>
          <w:b/>
          <w:sz w:val="20"/>
          <w:szCs w:val="20"/>
          <w:lang w:eastAsia="en-US"/>
        </w:rPr>
        <w:t>Artículo 30 numeral 18 del Código Municipal</w:t>
      </w:r>
      <w:r>
        <w:rPr>
          <w:rFonts w:ascii="Arial" w:eastAsia="Calibri" w:hAnsi="Arial" w:cs="Arial"/>
          <w:sz w:val="20"/>
          <w:szCs w:val="20"/>
          <w:lang w:eastAsia="en-US"/>
        </w:rPr>
        <w:t xml:space="preserve">, señala que dentro las facultades del Concejo se encuentran la de: </w:t>
      </w:r>
      <w:r>
        <w:rPr>
          <w:rFonts w:ascii="Arial" w:eastAsia="Calibri" w:hAnsi="Arial" w:cs="Arial"/>
          <w:b/>
          <w:sz w:val="20"/>
          <w:szCs w:val="20"/>
          <w:lang w:eastAsia="en-US"/>
        </w:rPr>
        <w:t>“</w:t>
      </w:r>
      <w:r>
        <w:rPr>
          <w:rFonts w:ascii="Arial" w:eastAsia="Calibri" w:hAnsi="Arial" w:cs="Arial"/>
          <w:sz w:val="20"/>
          <w:szCs w:val="20"/>
          <w:lang w:eastAsia="en-US"/>
        </w:rPr>
        <w:t xml:space="preserve">Acordar la compra, venta, donación, </w:t>
      </w:r>
      <w:r>
        <w:rPr>
          <w:rFonts w:ascii="Arial" w:eastAsia="Calibri" w:hAnsi="Arial" w:cs="Arial"/>
          <w:b/>
          <w:sz w:val="20"/>
          <w:szCs w:val="20"/>
          <w:u w:val="single"/>
          <w:lang w:eastAsia="en-US"/>
        </w:rPr>
        <w:t>arrendamiento,</w:t>
      </w:r>
      <w:r>
        <w:rPr>
          <w:rFonts w:ascii="Arial" w:eastAsia="Calibri" w:hAnsi="Arial" w:cs="Arial"/>
          <w:sz w:val="20"/>
          <w:szCs w:val="20"/>
          <w:lang w:eastAsia="en-US"/>
        </w:rPr>
        <w:t xml:space="preserve"> comodato y en general cualquier tipo de enajenación o gravamen de los bienes muebles e inmuebles del municipio y cualquier otro tipo de contrato, de acuerdo a lo que se dispone en este Código.</w:t>
      </w:r>
      <w:r>
        <w:rPr>
          <w:rFonts w:ascii="Arial" w:eastAsia="Calibri" w:hAnsi="Arial" w:cs="Arial"/>
          <w:b/>
          <w:sz w:val="20"/>
          <w:szCs w:val="20"/>
          <w:lang w:eastAsia="en-US"/>
        </w:rPr>
        <w:t xml:space="preserve">” Artículo 13 del Reglamento Regulador del uso, Conservación y Funcionamiento de los Mercados y Pupusodromo en el Municipio de Nejapa </w:t>
      </w:r>
      <w:r>
        <w:rPr>
          <w:rFonts w:ascii="Arial" w:eastAsia="Calibri" w:hAnsi="Arial" w:cs="Arial"/>
          <w:sz w:val="20"/>
          <w:szCs w:val="20"/>
          <w:lang w:eastAsia="en-US"/>
        </w:rPr>
        <w:t xml:space="preserve">“El contrato d arrendamiento será por un año prorrogables por períodos iguales a partir de su revisión y deberá tener como causales las siguientes: a) La obligación de pagar las tasas en las fechas señaladas por la Ley; b) Las causales por las cuales se dará por terminado y c) El compromiso de cumplir las disposiciones del presente Reglamento”. </w:t>
      </w:r>
      <w:r>
        <w:rPr>
          <w:rFonts w:ascii="Arial" w:eastAsia="Calibri" w:hAnsi="Arial" w:cs="Arial"/>
          <w:b/>
          <w:sz w:val="20"/>
          <w:szCs w:val="20"/>
          <w:lang w:eastAsia="en-US"/>
        </w:rPr>
        <w:t xml:space="preserve">Artículo 14 del Reglamento Regulador del uso, Conservación y Funcionamiento de los Mercados y Pupusodromo en el Municipio de Nejapa </w:t>
      </w:r>
      <w:r>
        <w:rPr>
          <w:rFonts w:ascii="Arial" w:eastAsia="Calibri" w:hAnsi="Arial" w:cs="Arial"/>
          <w:sz w:val="20"/>
          <w:szCs w:val="20"/>
          <w:lang w:eastAsia="en-US"/>
        </w:rPr>
        <w:t xml:space="preserve">“Son causales para dar por terminado el contrato de arrendamiento: a) A solicitud de la parte interesada; b) Mora en pago de las tasas por un período no mayor de un año; c) Subarrendar el puesto y d) Ocasionar daños intencionalmente a las instalaciones el mercado o puesto que se le haya arrendado”. </w:t>
      </w:r>
      <w:r>
        <w:rPr>
          <w:rFonts w:ascii="Arial" w:eastAsia="Calibri" w:hAnsi="Arial" w:cs="Arial"/>
          <w:b/>
          <w:sz w:val="20"/>
          <w:szCs w:val="20"/>
          <w:u w:val="single"/>
          <w:lang w:eastAsia="en-US"/>
        </w:rPr>
        <w:t>RECOMENDABLE</w:t>
      </w:r>
      <w:r>
        <w:rPr>
          <w:rFonts w:ascii="Arial" w:eastAsia="Calibri" w:hAnsi="Arial" w:cs="Arial"/>
          <w:b/>
          <w:sz w:val="20"/>
          <w:szCs w:val="20"/>
          <w:lang w:eastAsia="en-US"/>
        </w:rPr>
        <w:t xml:space="preserve">. </w:t>
      </w:r>
      <w:r>
        <w:rPr>
          <w:rFonts w:ascii="Arial" w:eastAsia="Calibri" w:hAnsi="Arial" w:cs="Arial"/>
          <w:sz w:val="20"/>
          <w:szCs w:val="20"/>
          <w:lang w:eastAsia="en-US"/>
        </w:rPr>
        <w:t>Por lo que con</w:t>
      </w:r>
      <w:r>
        <w:rPr>
          <w:rFonts w:ascii="Arial" w:hAnsi="Arial" w:cs="Arial"/>
          <w:color w:val="333333"/>
          <w:sz w:val="20"/>
          <w:szCs w:val="20"/>
          <w:lang w:eastAsia="es-SV"/>
        </w:rPr>
        <w:t xml:space="preserve"> base a las facultades legales conferidas en las disposiciones antes citadas; </w:t>
      </w:r>
      <w:r>
        <w:rPr>
          <w:rFonts w:ascii="Arial" w:hAnsi="Arial" w:cs="Arial"/>
          <w:sz w:val="20"/>
          <w:szCs w:val="20"/>
          <w:lang w:eastAsia="es-SV"/>
        </w:rPr>
        <w:t>se recomienda,</w:t>
      </w:r>
      <w:r>
        <w:rPr>
          <w:rFonts w:ascii="Arial" w:hAnsi="Arial" w:cs="Arial"/>
          <w:color w:val="333333"/>
          <w:sz w:val="20"/>
          <w:szCs w:val="20"/>
          <w:lang w:eastAsia="es-SV"/>
        </w:rPr>
        <w:t xml:space="preserve"> que el Concejo Municipal, emita acuerdo aprobando la celebración de los Contratos de Arrendamiento solicitados. Este Concejo Municipal, de conformidad al recomendable presentado y base legal citada,</w:t>
      </w:r>
      <w:r>
        <w:rPr>
          <w:rFonts w:ascii="Arial" w:hAnsi="Arial" w:cs="Arial"/>
          <w:b/>
          <w:color w:val="333333"/>
          <w:sz w:val="20"/>
          <w:szCs w:val="20"/>
          <w:lang w:eastAsia="es-SV"/>
        </w:rPr>
        <w:t xml:space="preserve"> ACUERDA: a) Aprobar la celebración </w:t>
      </w:r>
      <w:r>
        <w:rPr>
          <w:rFonts w:ascii="Arial" w:eastAsia="Calibri" w:hAnsi="Arial" w:cs="Arial"/>
          <w:color w:val="333333"/>
          <w:sz w:val="20"/>
          <w:szCs w:val="20"/>
          <w:shd w:val="clear" w:color="auto" w:fill="FFFFFF"/>
          <w:lang w:eastAsia="en-US"/>
        </w:rPr>
        <w:t xml:space="preserve">de nuevos contratos de arrendamiento de espacios públicos en las instalaciones del Mercado Municipal Plaza España y Pupusodromo El Laurel, por el periodo comprendido del día uno de enero de dos mil veinte al treinta y uno de diciembre del mismo año, pudiendo ser prorrogable; </w:t>
      </w:r>
      <w:r>
        <w:rPr>
          <w:rFonts w:ascii="Arial" w:eastAsia="Calibri" w:hAnsi="Arial" w:cs="Arial"/>
          <w:b/>
          <w:color w:val="333333"/>
          <w:sz w:val="20"/>
          <w:szCs w:val="20"/>
          <w:shd w:val="clear" w:color="auto" w:fill="FFFFFF"/>
          <w:lang w:eastAsia="en-US"/>
        </w:rPr>
        <w:t>b)</w:t>
      </w:r>
      <w:r>
        <w:rPr>
          <w:rFonts w:ascii="Arial" w:eastAsia="Calibri" w:hAnsi="Arial" w:cs="Arial"/>
          <w:color w:val="333333"/>
          <w:sz w:val="20"/>
          <w:szCs w:val="20"/>
          <w:shd w:val="clear" w:color="auto" w:fill="FFFFFF"/>
          <w:lang w:eastAsia="en-US"/>
        </w:rPr>
        <w:t xml:space="preserve"> Nombrase como Administrador de Contrato al Encargado de Mercado Gregorio Hernández, para que conjuntamente con la Gerente de Servicios Municipales de esta Alcaldía den cumplimiento y seguimiento a este acuerdo; </w:t>
      </w:r>
      <w:r>
        <w:rPr>
          <w:rFonts w:ascii="Arial" w:eastAsia="Calibri" w:hAnsi="Arial" w:cs="Arial"/>
          <w:b/>
          <w:color w:val="333333"/>
          <w:sz w:val="20"/>
          <w:szCs w:val="20"/>
          <w:shd w:val="clear" w:color="auto" w:fill="FFFFFF"/>
          <w:lang w:eastAsia="en-US"/>
        </w:rPr>
        <w:t>c)</w:t>
      </w:r>
      <w:r>
        <w:rPr>
          <w:rFonts w:ascii="Arial" w:eastAsia="Calibri" w:hAnsi="Arial" w:cs="Arial"/>
          <w:color w:val="333333"/>
          <w:sz w:val="20"/>
          <w:szCs w:val="20"/>
          <w:shd w:val="clear" w:color="auto" w:fill="FFFFFF"/>
          <w:lang w:eastAsia="en-US"/>
        </w:rPr>
        <w:t xml:space="preserve"> Se autoriza al señor Alcalde Municipal </w:t>
      </w:r>
      <w:r>
        <w:rPr>
          <w:rFonts w:ascii="Arial" w:eastAsia="Calibri" w:hAnsi="Arial" w:cs="Arial"/>
          <w:b/>
          <w:color w:val="333333"/>
          <w:sz w:val="20"/>
          <w:szCs w:val="20"/>
          <w:shd w:val="clear" w:color="auto" w:fill="FFFFFF"/>
          <w:lang w:eastAsia="en-US"/>
        </w:rPr>
        <w:t>Adolfo Rivas Barrios</w:t>
      </w:r>
      <w:r>
        <w:rPr>
          <w:rFonts w:ascii="Arial" w:eastAsia="Calibri" w:hAnsi="Arial" w:cs="Arial"/>
          <w:color w:val="333333"/>
          <w:sz w:val="20"/>
          <w:szCs w:val="20"/>
          <w:shd w:val="clear" w:color="auto" w:fill="FFFFFF"/>
          <w:lang w:eastAsia="en-US"/>
        </w:rPr>
        <w:t xml:space="preserve">, y Sindica Municipal, </w:t>
      </w:r>
      <w:r>
        <w:rPr>
          <w:rFonts w:ascii="Arial" w:eastAsia="Calibri" w:hAnsi="Arial" w:cs="Arial"/>
          <w:b/>
          <w:color w:val="333333"/>
          <w:sz w:val="20"/>
          <w:szCs w:val="20"/>
          <w:shd w:val="clear" w:color="auto" w:fill="FFFFFF"/>
          <w:lang w:eastAsia="en-US"/>
        </w:rPr>
        <w:t>Carmen Flores Canjura,</w:t>
      </w:r>
      <w:r>
        <w:rPr>
          <w:rFonts w:ascii="Arial" w:eastAsia="Calibri" w:hAnsi="Arial" w:cs="Arial"/>
          <w:color w:val="333333"/>
          <w:sz w:val="20"/>
          <w:szCs w:val="20"/>
          <w:shd w:val="clear" w:color="auto" w:fill="FFFFFF"/>
          <w:lang w:eastAsia="en-US"/>
        </w:rPr>
        <w:t xml:space="preserve"> para que firme los contratos en forma conjunta o separadamente y se delega a la Unidad Jurídica para su elaboración. De conformidad al listado de usuarios que se describe a continuación.</w:t>
      </w:r>
    </w:p>
    <w:p w:rsidR="00BB1893" w:rsidRDefault="00BB1893" w:rsidP="00BB1893">
      <w:pPr>
        <w:spacing w:after="200" w:line="276" w:lineRule="auto"/>
        <w:jc w:val="both"/>
        <w:rPr>
          <w:rFonts w:ascii="Arial" w:eastAsia="Calibri" w:hAnsi="Arial" w:cs="Arial"/>
          <w:b/>
          <w:sz w:val="20"/>
          <w:szCs w:val="20"/>
          <w:u w:val="single"/>
          <w:lang w:eastAsia="en-US"/>
        </w:rPr>
      </w:pPr>
      <w:r>
        <w:rPr>
          <w:rFonts w:ascii="Arial" w:eastAsia="Calibri" w:hAnsi="Arial" w:cs="Arial"/>
          <w:b/>
          <w:sz w:val="20"/>
          <w:szCs w:val="20"/>
          <w:u w:val="single"/>
          <w:lang w:eastAsia="en-US"/>
        </w:rPr>
        <w:t>PRIMER NIVEL</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625"/>
        <w:gridCol w:w="1069"/>
        <w:gridCol w:w="1174"/>
        <w:gridCol w:w="1154"/>
      </w:tblGrid>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LOCAL N°</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NOMBRE</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PAGO DIARIO</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MONTO ANUAL</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PLAZO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JULIAN GONZALO GUARDADO</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MIRNA AZUCENA SACHEZ DE SANCHEZ</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$ 208.05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CONSUELO HERNANDEZ DE MENA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ANA MARIA TORRES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$182.50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MERLIN ROXANA ORELLANA ESTRADA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MARGARITA SANCHEZ BAÑOS DE GARCIA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7</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ISABEL RIOS DE HERNANDEZ (ASIGNADO LOCAL 28 SEGUNDO NIVEL)</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8</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ESTER ISABEL QUINTANILLA RIOS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$182.50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9</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TERESA DE JESUS RIOS DE MARTINEZ</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INES MARTINEZ VIUDA DE SIGUI</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11</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ISABEL AVELAR DE SANCHEZ</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$182.50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12</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SONIA LEONOR RAMOS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13</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MARTA ALICIA GIRON QUIJADA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14</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ESTEBANA VILLANUEVA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15</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SANDRA GUADALUPE GARCIA DE CANO</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$1.41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$514.65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16</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MARITZA IVETTE PALACIOS DE HERCULES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$1.16</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$423.40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LUCILA CANJURA GALVEZ, venta de café</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ABELINA MARTINEZ PEREZ, venta de verduras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19</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LUCILA CANJURA GALVEZ, venta de verduras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WALTER ALEXANDER RODRIGUEZ CANJURA, venta de frutas y lácteos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21</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WALTER GEOVANNI MORAN, venta de cereales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22</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CARMEN VENTURA GONZALEZ DE MONTARROSA, venta de flores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23</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MARTA CANJURA, venta de ropa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24</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GUADALUPE AGUIRRE DE PONCE, venta de licuados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25</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EVA DEL CARMEN MARTINEZ CANO, venta de plástico</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26</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ARACELY SANCHEZ DE MIRANDA, venta de medicina, café y pan</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27</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RICARDO ANRIQUE PONCE AGUIRRE, venta de cereales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28</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MAGDALENA  MONTES VIUDA DE MELARA, venta de ropa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MAURA MERCEDES PEÑATE SALAZAR, venta de cereales</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6"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30</w:t>
            </w:r>
          </w:p>
        </w:tc>
        <w:tc>
          <w:tcPr>
            <w:tcW w:w="4625"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JOSEFINA GARCIA FLORES, venta de ropa</w:t>
            </w:r>
          </w:p>
        </w:tc>
        <w:tc>
          <w:tcPr>
            <w:tcW w:w="106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7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5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bl>
    <w:p w:rsidR="00BB1893" w:rsidRDefault="00BB1893" w:rsidP="00BB1893">
      <w:pPr>
        <w:spacing w:after="200" w:line="276" w:lineRule="auto"/>
        <w:jc w:val="both"/>
        <w:rPr>
          <w:rFonts w:ascii="Arial" w:eastAsia="Calibri" w:hAnsi="Arial" w:cs="Arial"/>
          <w:b/>
          <w:sz w:val="22"/>
          <w:szCs w:val="22"/>
          <w:u w:val="single"/>
          <w:lang w:eastAsia="en-US"/>
        </w:rPr>
      </w:pPr>
    </w:p>
    <w:p w:rsidR="00BB1893" w:rsidRDefault="00BB1893" w:rsidP="00BB1893">
      <w:pPr>
        <w:spacing w:after="200" w:line="276" w:lineRule="auto"/>
        <w:jc w:val="both"/>
        <w:rPr>
          <w:rFonts w:ascii="Arial" w:eastAsia="Calibri" w:hAnsi="Arial" w:cs="Arial"/>
          <w:b/>
          <w:sz w:val="22"/>
          <w:szCs w:val="22"/>
          <w:u w:val="single"/>
          <w:lang w:eastAsia="en-US"/>
        </w:rPr>
      </w:pPr>
      <w:r>
        <w:rPr>
          <w:rFonts w:ascii="Arial" w:eastAsia="Calibri" w:hAnsi="Arial" w:cs="Arial"/>
          <w:b/>
          <w:sz w:val="22"/>
          <w:szCs w:val="22"/>
          <w:u w:val="single"/>
          <w:lang w:eastAsia="en-US"/>
        </w:rPr>
        <w:t>SEGUNDO NIVEL</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598"/>
        <w:gridCol w:w="1081"/>
        <w:gridCol w:w="1180"/>
        <w:gridCol w:w="1160"/>
      </w:tblGrid>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LOCAL N°</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NOMBRE</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PAGO DIARIO</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MONTO ANUAL</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PLAZO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 y 9</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MARTA MABEL MEJIA ALVARADO, venta de tortillas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$1.14</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$416.10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 y 3</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KARLA BEATRIZ MEDRANO SANCHEZ (ASIGNADO TAMBIEN EL LOCAL # 3)</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$664.30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ROXANA CANDELARIA RODRIGUEZ ORELLANA, comedor</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 y 6</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 xml:space="preserve">ANGELA GLADIS CHAVEZ DE GARCIA </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$664.30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7 y 8</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 xml:space="preserve">CARMEN ELENA PARADA MENJIVAR C/P CARMEN ELENA PARADA JIMENEZ </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$664.30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MARITZA SALINAS DE CRISTALES, venta de tortillas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11</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BLANCA LUZ CANJURA MIRANDA, venta de tortillas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12</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NORA YESENIA RIOS DE MEJIA, pupuseria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13</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MAURA ARDON, venta de jugos, licuados y comida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14</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ROSA AMANDA ABREGO DE CABRERA, venta de mariscos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15</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ANTONIA BARRERA DE RAMOS, venta de cereales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16</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DEL CARMEN SANCHEZ, venta de medicina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ELIA ESPERANZA GRANDE , venta de carne y pollo</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ESPERANZA MARICRUZ GRANDE DE CATILLO, venta de carne y pollo</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19</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CINDY ESTEFFANY CASTILLO GRANDE, venta de zapatos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DIODOLFO PERAZA FIGUEROA, venta de cereales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21 y 22</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SONIA MARIBEL GUEVARA DE AREVALO, venta de lácteos y carne</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$664.30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23</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DORA MARICELA DURAN HERNANDEZ, venta de embutidos, carne y lácteos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24</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KENNI ELIZABETH FLORES, venta de ropa y zapatos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25</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GUADALUPE DEL CARMEN FUNES DE RIVAS, costuras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26 y 27</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ALFREDO ALBERTO HERNANDEZ RIOS, venta de desechables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$1.82</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$664.30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28</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ISABEL RIOS DE HERNANDEZ, venta de vinagre</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ISRRAEL SANTAMARIA MIRAANDA, bodega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30</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LOCAL VACIO</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8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6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31 y 32</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EVA HERNANADEZ DE CASTANEDA, venta de cereales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$1.60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$584.00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MAURA BARILLAS, venta de cereales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34</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NILA SANCHEZ DE GUARDADO, venta de cereales y comida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35</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PETRONA GARCIA PALACIOS, bodega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JOSE ANTONIO RAMIREZ GUARDADO</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37</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OFICINAS SMARSA</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8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6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rPr>
                <w:rFonts w:ascii="Arial" w:eastAsia="Calibri" w:hAnsi="Arial" w:cs="Arial"/>
                <w:sz w:val="16"/>
                <w:szCs w:val="22"/>
                <w:lang w:eastAsia="en-US"/>
              </w:rPr>
            </w:pP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38</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22"/>
                <w:lang w:eastAsia="en-US"/>
              </w:rPr>
            </w:pPr>
            <w:r>
              <w:rPr>
                <w:rFonts w:ascii="Arial" w:eastAsia="Calibri" w:hAnsi="Arial" w:cs="Arial"/>
                <w:sz w:val="16"/>
                <w:szCs w:val="16"/>
                <w:lang w:eastAsia="en-US"/>
              </w:rPr>
              <w:t>OFICINAS SMARSA</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8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6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rPr>
                <w:rFonts w:ascii="Arial" w:eastAsia="Calibri" w:hAnsi="Arial" w:cs="Arial"/>
                <w:sz w:val="16"/>
                <w:szCs w:val="22"/>
                <w:lang w:eastAsia="en-US"/>
              </w:rPr>
            </w:pP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39</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22"/>
                <w:lang w:eastAsia="en-US"/>
              </w:rPr>
            </w:pPr>
            <w:r>
              <w:rPr>
                <w:rFonts w:ascii="Arial" w:eastAsia="Calibri" w:hAnsi="Arial" w:cs="Arial"/>
                <w:sz w:val="16"/>
                <w:szCs w:val="16"/>
                <w:lang w:eastAsia="en-US"/>
              </w:rPr>
              <w:t>OFICINAS SMARSA</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8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6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rPr>
                <w:rFonts w:ascii="Arial" w:eastAsia="Calibri" w:hAnsi="Arial" w:cs="Arial"/>
                <w:sz w:val="16"/>
                <w:szCs w:val="22"/>
                <w:lang w:eastAsia="en-US"/>
              </w:rPr>
            </w:pP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40</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22"/>
                <w:lang w:eastAsia="en-US"/>
              </w:rPr>
            </w:pPr>
            <w:r>
              <w:rPr>
                <w:rFonts w:ascii="Arial" w:eastAsia="Calibri" w:hAnsi="Arial" w:cs="Arial"/>
                <w:sz w:val="16"/>
                <w:szCs w:val="16"/>
                <w:lang w:eastAsia="en-US"/>
              </w:rPr>
              <w:t>OFICINAS SMARSA</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8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tc>
        <w:tc>
          <w:tcPr>
            <w:tcW w:w="116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rPr>
                <w:rFonts w:ascii="Arial" w:eastAsia="Calibri" w:hAnsi="Arial" w:cs="Arial"/>
                <w:sz w:val="16"/>
                <w:szCs w:val="22"/>
                <w:lang w:eastAsia="en-US"/>
              </w:rPr>
            </w:pP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41</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LILIAN ELIZABETH PEREZ CAMPOS, venta de jinas y ropa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$0.91</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$332.15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42</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MAGDALENA SOLIS DE SANCHEZ, venta de cereales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$0.80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$292.00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43</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CLARIBEL MOLINA VIUDA DE CORNEJO (LOCAL “A”), venta de medicina</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$0.25</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$91.25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44</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DORA ALICIA SANCHEZ DE CHACON (LOCAL “B” CONTIGUO A TELEVISION), venta de pan y café</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$1.00</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45</w:t>
            </w:r>
          </w:p>
        </w:tc>
        <w:tc>
          <w:tcPr>
            <w:tcW w:w="459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MARGARITA PEREZ DE RAMIREZ (LOCAL “C” COSTADO NORTE), venta de misceláneas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$0.57</w:t>
            </w:r>
          </w:p>
        </w:tc>
        <w:tc>
          <w:tcPr>
            <w:tcW w:w="118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$208.05</w:t>
            </w:r>
          </w:p>
        </w:tc>
        <w:tc>
          <w:tcPr>
            <w:tcW w:w="116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bl>
    <w:p w:rsidR="00BB1893" w:rsidRDefault="00BB1893" w:rsidP="00BB1893">
      <w:pPr>
        <w:spacing w:after="200" w:line="276" w:lineRule="auto"/>
        <w:jc w:val="both"/>
        <w:rPr>
          <w:rFonts w:ascii="Arial" w:eastAsia="Calibri" w:hAnsi="Arial" w:cs="Arial"/>
          <w:b/>
          <w:sz w:val="22"/>
          <w:szCs w:val="22"/>
          <w:u w:val="single"/>
          <w:lang w:eastAsia="en-US"/>
        </w:rPr>
      </w:pPr>
    </w:p>
    <w:p w:rsidR="00BB1893" w:rsidRDefault="00BB1893" w:rsidP="00BB1893">
      <w:pPr>
        <w:spacing w:after="200" w:line="276" w:lineRule="auto"/>
        <w:jc w:val="both"/>
        <w:rPr>
          <w:rFonts w:ascii="Arial" w:eastAsia="Calibri" w:hAnsi="Arial" w:cs="Arial"/>
          <w:b/>
          <w:sz w:val="22"/>
          <w:szCs w:val="22"/>
          <w:u w:val="single"/>
          <w:lang w:eastAsia="en-US"/>
        </w:rPr>
      </w:pPr>
      <w:r>
        <w:rPr>
          <w:rFonts w:ascii="Arial" w:eastAsia="Calibri" w:hAnsi="Arial" w:cs="Arial"/>
          <w:b/>
          <w:sz w:val="22"/>
          <w:szCs w:val="22"/>
          <w:u w:val="single"/>
          <w:lang w:eastAsia="en-US"/>
        </w:rPr>
        <w:t>COSTADO NORTE</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4332"/>
        <w:gridCol w:w="1059"/>
        <w:gridCol w:w="1172"/>
        <w:gridCol w:w="1132"/>
      </w:tblGrid>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LOCAL N°</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NOMBRE</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PAGO DIARIO</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MONTO ANUAL</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PLAZO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CECILIA RIVAS DE MELENDEZ</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HORTENCIA ESQUIVEL</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EDWIN OSVALDO MELENDEZ RIVAS</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IRMA MINA LOPEZ</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w:t>
            </w:r>
          </w:p>
        </w:tc>
        <w:tc>
          <w:tcPr>
            <w:tcW w:w="457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YASMIN IBERICA MENJIVAR DE GALVEZ</w:t>
            </w:r>
          </w:p>
        </w:tc>
        <w:tc>
          <w:tcPr>
            <w:tcW w:w="10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20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Costado Norponiente, contiguo a gradas exteriores de acceso al segundo nivel del Mercado</w:t>
            </w:r>
          </w:p>
        </w:tc>
        <w:tc>
          <w:tcPr>
            <w:tcW w:w="4578"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rPr>
                <w:rFonts w:ascii="Arial" w:eastAsia="Calibri" w:hAnsi="Arial" w:cs="Arial"/>
                <w:sz w:val="16"/>
                <w:szCs w:val="16"/>
                <w:lang w:eastAsia="en-US"/>
              </w:rPr>
            </w:pPr>
          </w:p>
          <w:p w:rsidR="00BB1893" w:rsidRDefault="00BB1893" w:rsidP="00DF61B9">
            <w:pPr>
              <w:spacing w:after="200" w:line="276" w:lineRule="auto"/>
              <w:rPr>
                <w:rFonts w:ascii="Arial" w:eastAsia="Calibri" w:hAnsi="Arial" w:cs="Arial"/>
                <w:sz w:val="16"/>
                <w:szCs w:val="16"/>
                <w:lang w:eastAsia="en-US"/>
              </w:rPr>
            </w:pPr>
          </w:p>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JUANA ANTONIA PERDOMO MENA, venta de papas fritas, tortas y antojitos</w:t>
            </w:r>
          </w:p>
        </w:tc>
        <w:tc>
          <w:tcPr>
            <w:tcW w:w="108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$1.50</w:t>
            </w:r>
          </w:p>
        </w:tc>
        <w:tc>
          <w:tcPr>
            <w:tcW w:w="1200"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$547.50</w:t>
            </w:r>
          </w:p>
        </w:tc>
        <w:tc>
          <w:tcPr>
            <w:tcW w:w="1161" w:type="dxa"/>
            <w:tcBorders>
              <w:top w:val="single" w:sz="4" w:space="0" w:color="auto"/>
              <w:left w:val="single" w:sz="4" w:space="0" w:color="auto"/>
              <w:bottom w:val="single" w:sz="4" w:space="0" w:color="auto"/>
              <w:right w:val="single" w:sz="4" w:space="0" w:color="auto"/>
            </w:tcBorders>
          </w:tcPr>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p>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bl>
    <w:p w:rsidR="00BB1893" w:rsidRDefault="00BB1893" w:rsidP="00BB1893">
      <w:pPr>
        <w:spacing w:after="200" w:line="276" w:lineRule="auto"/>
        <w:jc w:val="both"/>
        <w:rPr>
          <w:rFonts w:ascii="Arial" w:eastAsia="Calibri" w:hAnsi="Arial" w:cs="Arial"/>
          <w:b/>
          <w:sz w:val="22"/>
          <w:szCs w:val="22"/>
          <w:u w:val="single"/>
          <w:lang w:eastAsia="en-US"/>
        </w:rPr>
      </w:pPr>
    </w:p>
    <w:p w:rsidR="00BB1893" w:rsidRDefault="00BB1893" w:rsidP="00BB1893">
      <w:pPr>
        <w:spacing w:after="200" w:line="276" w:lineRule="auto"/>
        <w:jc w:val="both"/>
        <w:rPr>
          <w:rFonts w:ascii="Arial" w:eastAsia="Calibri" w:hAnsi="Arial" w:cs="Arial"/>
          <w:b/>
          <w:sz w:val="22"/>
          <w:szCs w:val="22"/>
          <w:u w:val="single"/>
          <w:lang w:eastAsia="en-US"/>
        </w:rPr>
      </w:pPr>
      <w:r>
        <w:rPr>
          <w:rFonts w:ascii="Arial" w:eastAsia="Calibri" w:hAnsi="Arial" w:cs="Arial"/>
          <w:b/>
          <w:sz w:val="22"/>
          <w:szCs w:val="22"/>
          <w:u w:val="single"/>
          <w:lang w:eastAsia="en-US"/>
        </w:rPr>
        <w:t>PUPUSODROMO EL LAUREL</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592"/>
        <w:gridCol w:w="1084"/>
        <w:gridCol w:w="1181"/>
        <w:gridCol w:w="1162"/>
      </w:tblGrid>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LOCAL N°</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NOMBRE</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PAGO DIARIO</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MONTO ANUAL</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PLAZO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TERESA NAVAS DE RIVERA,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ANA GLADIS ARDON JOVEL,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ANITA ORELLANA NAVAS,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CECILIA MORAN LARA,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5</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MARIA ISABEL SANCHEZ GUEVARA,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DELMY GUADALUPE CEREN LARA,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7</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HILDA DE JESUS SANCHEZ,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8</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WENDY DEL MILAGRO FUENTES DE LOPEZ,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9</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LETICIA MARTINEZ,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LETICIA CRISTINA SANCHEZ FUNES,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11</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KATHERINE BRENDALI ALFARO SANCHEZ, venta de pupusas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$1.71</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$624.15</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12</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AZUCENA DEL CARMEN SALGUERIO LOPEZ, baños sanitarios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$1.00</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bl>
    <w:p w:rsidR="00BB1893" w:rsidRDefault="00BB1893" w:rsidP="00BB1893">
      <w:pPr>
        <w:spacing w:after="200" w:line="276" w:lineRule="auto"/>
        <w:rPr>
          <w:rFonts w:ascii="Arial" w:eastAsia="Calibri" w:hAnsi="Arial" w:cs="Arial"/>
          <w:sz w:val="22"/>
          <w:szCs w:val="22"/>
          <w:lang w:eastAsia="en-US"/>
        </w:rPr>
      </w:pPr>
    </w:p>
    <w:p w:rsidR="00BB1893" w:rsidRDefault="00BB1893" w:rsidP="00BB1893">
      <w:pPr>
        <w:spacing w:after="200" w:line="276" w:lineRule="auto"/>
        <w:rPr>
          <w:rFonts w:ascii="Arial" w:eastAsia="Calibri" w:hAnsi="Arial" w:cs="Arial"/>
          <w:b/>
          <w:sz w:val="22"/>
          <w:szCs w:val="22"/>
          <w:u w:val="single"/>
          <w:lang w:eastAsia="en-US"/>
        </w:rPr>
      </w:pPr>
      <w:r>
        <w:rPr>
          <w:rFonts w:ascii="Arial" w:eastAsia="Calibri" w:hAnsi="Arial" w:cs="Arial"/>
          <w:b/>
          <w:sz w:val="22"/>
          <w:szCs w:val="22"/>
          <w:u w:val="single"/>
          <w:lang w:eastAsia="en-US"/>
        </w:rPr>
        <w:t>LOCALES EXTERIORES DE MERCADO, ÁREA DE CORREDOR, COSTADO NORTE</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592"/>
        <w:gridCol w:w="1084"/>
        <w:gridCol w:w="1181"/>
        <w:gridCol w:w="1162"/>
      </w:tblGrid>
      <w:tr w:rsidR="00BB1893" w:rsidTr="00DF61B9">
        <w:trPr>
          <w:trHeight w:val="463"/>
        </w:trPr>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LOCAL N°</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NOMBRE</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PAGO DIARIO</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MONTO ANUAL</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b/>
                <w:sz w:val="16"/>
                <w:szCs w:val="16"/>
                <w:lang w:eastAsia="en-US"/>
              </w:rPr>
            </w:pPr>
            <w:r>
              <w:rPr>
                <w:rFonts w:ascii="Arial" w:eastAsia="Calibri" w:hAnsi="Arial" w:cs="Arial"/>
                <w:b/>
                <w:sz w:val="16"/>
                <w:szCs w:val="16"/>
                <w:lang w:eastAsia="en-US"/>
              </w:rPr>
              <w:t>PLAZO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ANA MARIA RAMIREZ, comedor y pupuseria</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$4.80</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$1,752.00</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ISIS BEATRIZ ALFARO MANCIA, panadería</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PAGO MENSUAL</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$225.00</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$2,700.00 POR UN AÑO</w:t>
            </w:r>
          </w:p>
        </w:tc>
      </w:tr>
      <w:tr w:rsidR="00BB1893" w:rsidTr="00DF61B9">
        <w:tc>
          <w:tcPr>
            <w:tcW w:w="80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w:t>
            </w:r>
          </w:p>
        </w:tc>
        <w:tc>
          <w:tcPr>
            <w:tcW w:w="459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ROXANA GUADALUPE ROJAS DE RIOS, baños sanitarios</w:t>
            </w:r>
          </w:p>
        </w:tc>
        <w:tc>
          <w:tcPr>
            <w:tcW w:w="1084"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22"/>
                <w:szCs w:val="22"/>
                <w:lang w:eastAsia="en-US"/>
              </w:rPr>
            </w:pPr>
            <w:r>
              <w:rPr>
                <w:rFonts w:ascii="Arial" w:eastAsia="Calibri" w:hAnsi="Arial" w:cs="Arial"/>
                <w:sz w:val="16"/>
                <w:szCs w:val="16"/>
                <w:lang w:eastAsia="en-US"/>
              </w:rPr>
              <w:t>$1.00</w:t>
            </w:r>
          </w:p>
        </w:tc>
        <w:tc>
          <w:tcPr>
            <w:tcW w:w="118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$365.00</w:t>
            </w:r>
          </w:p>
        </w:tc>
        <w:tc>
          <w:tcPr>
            <w:tcW w:w="1162"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after="200" w:line="276" w:lineRule="auto"/>
              <w:jc w:val="center"/>
              <w:rPr>
                <w:rFonts w:ascii="Arial" w:eastAsia="Calibri" w:hAnsi="Arial" w:cs="Arial"/>
                <w:sz w:val="16"/>
                <w:szCs w:val="16"/>
                <w:lang w:eastAsia="en-US"/>
              </w:rPr>
            </w:pPr>
            <w:r>
              <w:rPr>
                <w:rFonts w:ascii="Arial" w:eastAsia="Calibri" w:hAnsi="Arial" w:cs="Arial"/>
                <w:sz w:val="16"/>
                <w:szCs w:val="16"/>
                <w:lang w:eastAsia="en-US"/>
              </w:rPr>
              <w:t>UN AÑO</w:t>
            </w:r>
          </w:p>
        </w:tc>
      </w:tr>
    </w:tbl>
    <w:p w:rsidR="00BB1893" w:rsidRDefault="00BB1893" w:rsidP="00BB1893">
      <w:pPr>
        <w:shd w:val="clear" w:color="auto" w:fill="FFFFFF"/>
        <w:spacing w:line="360" w:lineRule="auto"/>
        <w:jc w:val="both"/>
        <w:rPr>
          <w:rFonts w:ascii="Arial" w:hAnsi="Arial" w:cs="Arial"/>
          <w:sz w:val="20"/>
          <w:szCs w:val="20"/>
          <w:shd w:val="clear" w:color="auto" w:fill="FFFFFF"/>
        </w:rPr>
      </w:pPr>
    </w:p>
    <w:p w:rsidR="00BB1893" w:rsidRDefault="00BB1893" w:rsidP="00BB1893">
      <w:pPr>
        <w:spacing w:line="360" w:lineRule="auto"/>
        <w:jc w:val="both"/>
        <w:rPr>
          <w:rFonts w:ascii="Arial" w:hAnsi="Arial" w:cs="Arial"/>
          <w:sz w:val="20"/>
          <w:szCs w:val="20"/>
        </w:rPr>
      </w:pPr>
      <w:r>
        <w:rPr>
          <w:rFonts w:ascii="Arial" w:hAnsi="Arial" w:cs="Arial"/>
          <w:sz w:val="20"/>
          <w:szCs w:val="20"/>
          <w:shd w:val="clear" w:color="auto" w:fill="FFFFFF"/>
        </w:rPr>
        <w:t>.</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color w:val="000000" w:themeColor="text1"/>
          <w:sz w:val="20"/>
          <w:szCs w:val="20"/>
        </w:rPr>
        <w:t>d)</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de Representantes de la Comunidad Pasaje Ceren II, Apoyo Económico para la Construcción de Línea Eléctrica para 7 familias</w:t>
      </w:r>
      <w:r>
        <w:rPr>
          <w:rFonts w:ascii="Arial" w:hAnsi="Arial" w:cs="Arial"/>
          <w:b/>
          <w:sz w:val="20"/>
          <w:szCs w:val="20"/>
          <w:u w:val="single"/>
        </w:rPr>
        <w:t>:</w:t>
      </w:r>
      <w:r>
        <w:rPr>
          <w:rFonts w:ascii="Arial" w:hAnsi="Arial" w:cs="Arial"/>
          <w:b/>
          <w:sz w:val="20"/>
          <w:szCs w:val="20"/>
        </w:rPr>
        <w:t xml:space="preserve"> </w:t>
      </w:r>
      <w:r>
        <w:rPr>
          <w:rFonts w:ascii="Arial" w:hAnsi="Arial" w:cs="Arial"/>
          <w:color w:val="000000" w:themeColor="text1"/>
          <w:sz w:val="20"/>
          <w:szCs w:val="20"/>
        </w:rPr>
        <w:t xml:space="preserve">Leída y discutida la solicitud presentada se toma el acuerdo siguiente: </w:t>
      </w:r>
      <w:r>
        <w:rPr>
          <w:rFonts w:ascii="Arial" w:hAnsi="Arial" w:cs="Arial"/>
          <w:b/>
          <w:sz w:val="20"/>
          <w:szCs w:val="20"/>
        </w:rPr>
        <w:t xml:space="preserve">ACUERDO NUMERO DOCE: </w:t>
      </w:r>
      <w:r>
        <w:rPr>
          <w:rFonts w:ascii="Arial" w:hAnsi="Arial" w:cs="Arial"/>
          <w:sz w:val="20"/>
          <w:szCs w:val="20"/>
        </w:rPr>
        <w:t xml:space="preserve">El Concejo Municipal, habiendo escuchado y discutido la solicitud presentada por representantes de la Comunidad Pasaje Cerén II, jurisdicción de Nejapa, por medio de la cual solicitan apoyo para la construcción de línea eléctrica Red Secundaria Trifiliar, para abastecer de energía eléctrica a siete familias que actualmente no cuenta con el servicio, expresando además que ellos como comunidad ya han comprado parte de los materiales a utilizar, pero siendo de escasos recursos económicos no alcanzan para realizar todo el proyecto. Este Concejo Municipal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Pr>
          <w:rFonts w:ascii="Arial" w:hAnsi="Arial" w:cs="Arial"/>
          <w:b/>
          <w:sz w:val="20"/>
          <w:szCs w:val="20"/>
        </w:rPr>
        <w:t>ACUERDA: a)</w:t>
      </w:r>
      <w:r>
        <w:rPr>
          <w:rFonts w:ascii="Arial" w:hAnsi="Arial" w:cs="Arial"/>
          <w:sz w:val="20"/>
          <w:szCs w:val="20"/>
        </w:rPr>
        <w:t xml:space="preserve"> Aprobar la cantidad de </w:t>
      </w:r>
      <w:r>
        <w:rPr>
          <w:rFonts w:ascii="Arial" w:hAnsi="Arial" w:cs="Arial"/>
          <w:b/>
          <w:sz w:val="20"/>
          <w:szCs w:val="20"/>
        </w:rPr>
        <w:t>UN MIL TRESCIENTOS SIETE DOLARES CON OCHENTA Y NUEVE CENTAVOS DE DOLAR DE LOS ESTADOS UNIDOS DE AMERICA</w:t>
      </w:r>
      <w:r>
        <w:rPr>
          <w:rFonts w:ascii="Arial" w:hAnsi="Arial" w:cs="Arial"/>
          <w:sz w:val="20"/>
          <w:szCs w:val="20"/>
        </w:rPr>
        <w:t xml:space="preserve"> ($1,307.89), para la construcción de línea eléctrica secundaria trifiliar en la Comunidad Pasaje Cerén II, Nejapa,  </w:t>
      </w:r>
      <w:r>
        <w:rPr>
          <w:rFonts w:ascii="Arial" w:hAnsi="Arial" w:cs="Arial"/>
          <w:b/>
          <w:sz w:val="20"/>
          <w:szCs w:val="20"/>
        </w:rPr>
        <w:t>b)</w:t>
      </w:r>
      <w:r>
        <w:rPr>
          <w:rFonts w:ascii="Arial" w:hAnsi="Arial" w:cs="Arial"/>
          <w:sz w:val="20"/>
          <w:szCs w:val="20"/>
        </w:rPr>
        <w:t xml:space="preserve"> Instruir al Jefe de la Unidad de Adquisiciones y Contrataciones Institucional para que realice la compra respectiva, </w:t>
      </w:r>
      <w:r>
        <w:rPr>
          <w:rFonts w:ascii="Arial" w:hAnsi="Arial" w:cs="Arial"/>
          <w:b/>
          <w:sz w:val="20"/>
          <w:szCs w:val="20"/>
        </w:rPr>
        <w:t xml:space="preserve">c) </w:t>
      </w:r>
      <w:r>
        <w:rPr>
          <w:rFonts w:ascii="Arial" w:hAnsi="Arial" w:cs="Arial"/>
          <w:sz w:val="20"/>
          <w:szCs w:val="20"/>
        </w:rPr>
        <w:t xml:space="preserve">Instruir a la Tesorera Municipal, para que  realice la erogación de fondos y pagos respectivos de la cuenta “Unidad Ejecutora de Obras Civiles 2020”, Fondo Municipal, </w:t>
      </w:r>
      <w:r>
        <w:rPr>
          <w:rFonts w:ascii="Arial" w:hAnsi="Arial" w:cs="Arial"/>
          <w:b/>
          <w:sz w:val="20"/>
          <w:szCs w:val="20"/>
        </w:rPr>
        <w:t>d)</w:t>
      </w:r>
      <w:r>
        <w:rPr>
          <w:rFonts w:ascii="Arial" w:hAnsi="Arial" w:cs="Arial"/>
          <w:sz w:val="20"/>
          <w:szCs w:val="20"/>
        </w:rPr>
        <w:t xml:space="preserve"> Instruir al Encargado de Alumbrado Público de la Municipalidad,  para que ejecute el presente acuerdo. </w:t>
      </w:r>
      <w:r>
        <w:rPr>
          <w:rFonts w:ascii="Arial" w:hAnsi="Arial" w:cs="Arial"/>
          <w:b/>
          <w:sz w:val="20"/>
          <w:szCs w:val="20"/>
          <w:u w:val="single"/>
        </w:rPr>
        <w:t>Dicho acuerdo se aprueba con nueve votos y no vota el Regidor Manuel Alexander Méndez Morán.</w:t>
      </w:r>
      <w:r>
        <w:rPr>
          <w:rFonts w:ascii="Arial" w:hAnsi="Arial" w:cs="Arial"/>
          <w:b/>
          <w:sz w:val="20"/>
          <w:szCs w:val="20"/>
        </w:rPr>
        <w:t xml:space="preserve"> </w:t>
      </w:r>
      <w:r>
        <w:rPr>
          <w:rFonts w:ascii="Arial" w:hAnsi="Arial" w:cs="Arial"/>
          <w:sz w:val="20"/>
          <w:szCs w:val="20"/>
        </w:rPr>
        <w:t xml:space="preserve">Comuníquese”””””””; </w:t>
      </w:r>
      <w:r>
        <w:rPr>
          <w:rFonts w:ascii="Arial" w:hAnsi="Arial" w:cs="Arial"/>
          <w:b/>
          <w:color w:val="000000" w:themeColor="text1"/>
          <w:sz w:val="20"/>
          <w:szCs w:val="20"/>
        </w:rPr>
        <w:t>e)</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de la Licenciada Candy Guadalupe Hernández Barahona Referente Territorial de Primera infancia, suscripción de Convenio de Cooperación:</w:t>
      </w:r>
      <w:r>
        <w:rPr>
          <w:rFonts w:ascii="Arial" w:hAnsi="Arial" w:cs="Arial"/>
          <w:color w:val="000000" w:themeColor="text1"/>
          <w:sz w:val="20"/>
          <w:szCs w:val="20"/>
        </w:rPr>
        <w:t xml:space="preserve">  Leída por la suscrita la solicitud presentada y discutida la misma, este Concejo toma el acuerdo siguiente: </w:t>
      </w:r>
      <w:r>
        <w:rPr>
          <w:rFonts w:ascii="Arial" w:hAnsi="Arial" w:cs="Arial"/>
          <w:b/>
          <w:sz w:val="20"/>
          <w:szCs w:val="20"/>
        </w:rPr>
        <w:t xml:space="preserve">ACUERDO NUMERO TRECE: </w:t>
      </w:r>
      <w:r>
        <w:rPr>
          <w:rFonts w:ascii="Arial" w:hAnsi="Arial" w:cs="Arial"/>
          <w:sz w:val="20"/>
          <w:szCs w:val="20"/>
        </w:rPr>
        <w:t xml:space="preserve">El Concejo Municipal, habiendo escuchado y discutido la solicitud presentada por la Licenciada Candy Guadalupe Hernández Barahona, Referente Territorial de Primera Infancia,  del Ministerio de Educación Ciencia y Tecnología, mediante la cual solicita el apoyo a través del Modelo de Atención Integral de la Primera Infancia en la Vía Familiar Comunitaria en los Círculos de Familia, como se sabe se trabaja de manera articulada con el Municipio y en el cual se ve la necesidad de la contratación de un Asistente Técnico de Primera Infancia, ya que se cuenta con un aproximado de 100 familias que se atienden entre las edades de 0 a 3 años 11 meses y grupo de embarazadas que pertenecen al Municipio, dificultando a las existentes cubrir la totalidad de demanda, por lo que solicitan la contratación de una asistente Técnica que sea pagada por la municipalidad. Este Concejo considerando: </w:t>
      </w:r>
      <w:r>
        <w:rPr>
          <w:rFonts w:ascii="Arial" w:hAnsi="Arial" w:cs="Arial"/>
          <w:b/>
          <w:sz w:val="20"/>
          <w:szCs w:val="20"/>
        </w:rPr>
        <w:t>I.</w:t>
      </w:r>
      <w:r>
        <w:rPr>
          <w:rFonts w:ascii="Arial" w:hAnsi="Arial" w:cs="Arial"/>
          <w:sz w:val="20"/>
          <w:szCs w:val="20"/>
        </w:rPr>
        <w:t xml:space="preserve"> Que  según los considerandos del Pacto por el Desarrollo Integral de Primera Infancia, suscrito por el Ministerio de Educación y los diferentes Municipios de El Salvador entre ellos el Municipio de Nejapa, el día 15 de junio del año 2016, cuyo objetivo de dicho Pacto es contribuir al cumplimiento del derecho al desarrollo integral de los niños y las niñas en su primera infancia en El Salvador, específicamente con los municipios suscriptores del mismo y dentro de los cuales se encuentra el Municipio de Nejapa; </w:t>
      </w:r>
      <w:r>
        <w:rPr>
          <w:rFonts w:ascii="Arial" w:hAnsi="Arial" w:cs="Arial"/>
          <w:b/>
          <w:sz w:val="20"/>
          <w:szCs w:val="20"/>
        </w:rPr>
        <w:t>II.</w:t>
      </w:r>
      <w:r>
        <w:rPr>
          <w:rFonts w:ascii="Arial" w:hAnsi="Arial" w:cs="Arial"/>
          <w:sz w:val="20"/>
          <w:szCs w:val="20"/>
        </w:rPr>
        <w:t xml:space="preserve"> Que la necesidad de contratar ha surgido para dar cobertura al incremento de personas asistentes a los círculos, los cuales no pueden ser atendidos. </w:t>
      </w:r>
      <w:r>
        <w:rPr>
          <w:rFonts w:ascii="Arial" w:hAnsi="Arial" w:cs="Arial"/>
          <w:b/>
          <w:sz w:val="20"/>
          <w:szCs w:val="20"/>
        </w:rPr>
        <w:t>III.</w:t>
      </w:r>
      <w:r>
        <w:rPr>
          <w:rFonts w:ascii="Arial" w:hAnsi="Arial" w:cs="Arial"/>
          <w:sz w:val="20"/>
          <w:szCs w:val="20"/>
        </w:rPr>
        <w:t xml:space="preserve">  Que el articulo 4 numeral 4 del Código Municipal, faculta a los municipios para: “</w:t>
      </w:r>
      <w:r>
        <w:rPr>
          <w:rFonts w:ascii="Arial" w:hAnsi="Arial" w:cs="Arial"/>
          <w:b/>
          <w:sz w:val="20"/>
          <w:szCs w:val="20"/>
        </w:rPr>
        <w:t>La promoción de la educación</w:t>
      </w:r>
      <w:r>
        <w:rPr>
          <w:rFonts w:ascii="Arial" w:hAnsi="Arial" w:cs="Arial"/>
          <w:sz w:val="20"/>
          <w:szCs w:val="20"/>
        </w:rPr>
        <w:t xml:space="preserve">, la cultura, el deporte, la recreación, las ciencias y las artes;”. El articulo 30 numerales 8 y 18 del mismo cuerpo legal, establecen la facultad del Concejo para suscribir contratos administrativos de interés local y cuya celebración convenga al municipio. El artículo 203 de la Constitución de la República, establece que la autonomía del  municipio se extiende a lo económico, lo técnico y lo administrativo y que están obligados a colaborar con otras instituciones públicas. Asimismo el articulo 3 numeral 3 establece que la autonomía se extiende a: 3. La libre gestión en las materias de su competencia; </w:t>
      </w:r>
      <w:r>
        <w:rPr>
          <w:rFonts w:ascii="Arial" w:hAnsi="Arial" w:cs="Arial"/>
          <w:b/>
          <w:sz w:val="20"/>
          <w:szCs w:val="20"/>
        </w:rPr>
        <w:t>ACUERDA: a)</w:t>
      </w:r>
      <w:r>
        <w:rPr>
          <w:rFonts w:ascii="Arial" w:hAnsi="Arial" w:cs="Arial"/>
          <w:sz w:val="20"/>
          <w:szCs w:val="20"/>
        </w:rPr>
        <w:t xml:space="preserve"> Autorizar la suscripción de un convenio con el Ministerio de Educación Ciencia y Tecnología, en el ramo de la implementación de los círculos familiares establecidos en el Pacto por el Desarrollo Integral de Primera Infancia antes relacionado, debiendo contribuir como aporte por parte del municipio la cantidad de TRESCIENTOS CINCUENTA DOLARES DE LOS ESTADOS UNIDOS DE AMERICA mensuales, lo cual servirá para el pago de la asistente Técnica Licenciada </w:t>
      </w:r>
      <w:r>
        <w:rPr>
          <w:rFonts w:ascii="Arial" w:hAnsi="Arial" w:cs="Arial"/>
          <w:b/>
          <w:sz w:val="20"/>
          <w:szCs w:val="20"/>
        </w:rPr>
        <w:t>BLANCA MARGARITA CASTRO LANDAVERDE</w:t>
      </w:r>
      <w:r>
        <w:rPr>
          <w:rFonts w:ascii="Arial" w:hAnsi="Arial" w:cs="Arial"/>
          <w:sz w:val="20"/>
          <w:szCs w:val="20"/>
        </w:rPr>
        <w:t xml:space="preserve">, quien ha sido propuesta y nombrada por el MINED, por el plazo de tres meses es decir febrero, marzo y abril del año 2020 los que serán cancelados a la asistente que está dando cobertura a dichos círculos desde la fecha antes indicada, debiendo para ello </w:t>
      </w:r>
      <w:r>
        <w:rPr>
          <w:rFonts w:ascii="Arial" w:hAnsi="Arial" w:cs="Arial"/>
          <w:b/>
          <w:sz w:val="20"/>
          <w:szCs w:val="20"/>
        </w:rPr>
        <w:t>rendir informes mensuales</w:t>
      </w:r>
      <w:r>
        <w:rPr>
          <w:rFonts w:ascii="Arial" w:hAnsi="Arial" w:cs="Arial"/>
          <w:sz w:val="20"/>
          <w:szCs w:val="20"/>
        </w:rPr>
        <w:t xml:space="preserve"> sobre las capacitaciones realizadas, enunciando los horarios y días de atención y nómina de personas atendidas, así como los resultados obtenidos al final de la misma, informes que deberán ser presentados dentro de los cinco días hábiles siguientes de finalizado el mes en el que se efectuaron las capacitaciones, al Encargado de la Unidad de Niñez, Adolescencia y Juventud Municipal (CMPV), quien será el enlace por parte de la Alcaldía, </w:t>
      </w:r>
      <w:r>
        <w:rPr>
          <w:rFonts w:ascii="Arial" w:hAnsi="Arial" w:cs="Arial"/>
          <w:b/>
          <w:sz w:val="20"/>
          <w:szCs w:val="20"/>
        </w:rPr>
        <w:t>b)</w:t>
      </w:r>
      <w:r>
        <w:rPr>
          <w:rFonts w:ascii="Arial" w:hAnsi="Arial" w:cs="Arial"/>
          <w:sz w:val="20"/>
          <w:szCs w:val="20"/>
        </w:rPr>
        <w:t xml:space="preserve"> Autorizar al Acalde Municipal Adolfo Rivas Barrios, para que comparezca a la firma del referido convenio, y a la unidad jurídica para que lo elabore, </w:t>
      </w:r>
      <w:r>
        <w:rPr>
          <w:rFonts w:ascii="Arial" w:hAnsi="Arial" w:cs="Arial"/>
          <w:b/>
          <w:sz w:val="20"/>
          <w:szCs w:val="20"/>
        </w:rPr>
        <w:t>c)</w:t>
      </w:r>
      <w:r>
        <w:rPr>
          <w:rFonts w:ascii="Arial" w:hAnsi="Arial" w:cs="Arial"/>
          <w:sz w:val="20"/>
          <w:szCs w:val="20"/>
        </w:rPr>
        <w:t xml:space="preserve"> Autorizar a la Tesorera Municipal para que erogue los fondos de la Cuenta: Contribución del programa municipal de Prevención de la Violencia con énfasis en la niñez, adolescencia y juventud con enfoque de género, Nejapa 2020. </w:t>
      </w:r>
      <w:r>
        <w:rPr>
          <w:rFonts w:ascii="Arial" w:hAnsi="Arial" w:cs="Arial"/>
          <w:b/>
          <w:sz w:val="20"/>
          <w:szCs w:val="20"/>
          <w:u w:val="single"/>
        </w:rPr>
        <w:t>Votación Unánime.</w:t>
      </w:r>
      <w:r>
        <w:rPr>
          <w:rFonts w:ascii="Arial" w:hAnsi="Arial" w:cs="Arial"/>
          <w:b/>
          <w:sz w:val="20"/>
          <w:szCs w:val="20"/>
        </w:rPr>
        <w:t xml:space="preserve"> </w:t>
      </w:r>
      <w:r>
        <w:rPr>
          <w:rFonts w:ascii="Arial" w:hAnsi="Arial" w:cs="Arial"/>
          <w:sz w:val="20"/>
          <w:szCs w:val="20"/>
        </w:rPr>
        <w:t>Comuníquese.</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 xml:space="preserve"> </w:t>
      </w:r>
      <w:r>
        <w:rPr>
          <w:rFonts w:ascii="Arial" w:hAnsi="Arial" w:cs="Arial"/>
          <w:b/>
          <w:color w:val="000000" w:themeColor="text1"/>
          <w:sz w:val="20"/>
          <w:szCs w:val="20"/>
        </w:rPr>
        <w:t>f)</w:t>
      </w:r>
      <w:r>
        <w:rPr>
          <w:rFonts w:ascii="Arial" w:hAnsi="Arial" w:cs="Arial"/>
          <w:color w:val="000000" w:themeColor="text1"/>
          <w:sz w:val="20"/>
          <w:szCs w:val="20"/>
        </w:rPr>
        <w:t xml:space="preserve">  </w:t>
      </w:r>
      <w:r>
        <w:rPr>
          <w:rFonts w:ascii="Arial" w:hAnsi="Arial" w:cs="Arial"/>
          <w:b/>
          <w:color w:val="000000" w:themeColor="text1"/>
          <w:sz w:val="20"/>
          <w:szCs w:val="20"/>
          <w:u w:val="single"/>
        </w:rPr>
        <w:t>Informe presentado por la Licenciada Flor de María Saravia de Alvarado Jefa UATM, sobre Recuperación de Pasarela y Espacio Publicitario</w:t>
      </w:r>
      <w:r>
        <w:rPr>
          <w:rFonts w:ascii="Arial" w:hAnsi="Arial" w:cs="Arial"/>
          <w:b/>
          <w:sz w:val="20"/>
          <w:szCs w:val="20"/>
          <w:u w:val="single"/>
        </w:rPr>
        <w:t>:</w:t>
      </w:r>
      <w:r>
        <w:rPr>
          <w:rFonts w:ascii="Arial" w:hAnsi="Arial" w:cs="Arial"/>
          <w:b/>
          <w:sz w:val="20"/>
          <w:szCs w:val="20"/>
        </w:rPr>
        <w:t xml:space="preserve"> </w:t>
      </w:r>
      <w:r>
        <w:rPr>
          <w:rFonts w:ascii="Arial" w:hAnsi="Arial" w:cs="Arial"/>
          <w:color w:val="000000" w:themeColor="text1"/>
          <w:sz w:val="20"/>
          <w:szCs w:val="20"/>
        </w:rPr>
        <w:t xml:space="preserve">Leída por la suscrita el informe presentado se toma el acuerdo siguiente: </w:t>
      </w:r>
      <w:r>
        <w:rPr>
          <w:rFonts w:ascii="Arial" w:hAnsi="Arial" w:cs="Arial"/>
          <w:b/>
          <w:sz w:val="20"/>
          <w:szCs w:val="20"/>
        </w:rPr>
        <w:t xml:space="preserve">ACUERDO NUMERO CATORCE: </w:t>
      </w:r>
      <w:r>
        <w:rPr>
          <w:rFonts w:ascii="Arial" w:hAnsi="Arial" w:cs="Arial"/>
          <w:sz w:val="20"/>
          <w:szCs w:val="20"/>
        </w:rPr>
        <w:t xml:space="preserve">Leída por la suscrita el informe presentado por los Licenciados Flor de María Savia de Alvarado Jefa de la UATM y Hector Mauricio Sandoval Miranda, Coordinador de la Unidad Jurídica, mediante el cual expone: Que en cumplimiento a lo ordenado en acuerdo Numero UNO, Acta número VEINTITRES, de la Vigésima Sesión Ordinaria celebrada por el Concejo, el día diecisiete de octubre del año dos mil diecinueve, se instruyó a la suscrita Jefa de la Unidad de Administración Tributaria Municipal y al Licenciado Héctor Mauricio Sandoval Miranda, Asesor Legal del Concejo, se iniciara el Proceso Administrativo de Recuperación del espacio de la pasarela situada en </w:t>
      </w:r>
      <w:r>
        <w:rPr>
          <w:rFonts w:ascii="Arial" w:eastAsia="MS Mincho" w:hAnsi="Arial" w:cs="Arial"/>
          <w:sz w:val="20"/>
          <w:szCs w:val="20"/>
        </w:rPr>
        <w:t>carretera Apopa- Quezaltepeque, del kilómetro 23 ½ entre Residencial Villa Constitución y Lotificación El Jabalí, cuyas coordenadas son 13°49’16.91 “N-89° 15’13.88” O</w:t>
      </w:r>
      <w:r>
        <w:rPr>
          <w:rFonts w:ascii="Arial" w:hAnsi="Arial" w:cs="Arial"/>
          <w:sz w:val="20"/>
          <w:szCs w:val="20"/>
        </w:rPr>
        <w:t xml:space="preserve">; por lo que al respecto informamos y hacemos las consideraciones siguientes: </w:t>
      </w:r>
      <w:r>
        <w:rPr>
          <w:rFonts w:ascii="Arial" w:hAnsi="Arial" w:cs="Arial"/>
          <w:b/>
          <w:sz w:val="20"/>
          <w:szCs w:val="20"/>
        </w:rPr>
        <w:t>I. ANTECEDENTES</w:t>
      </w:r>
      <w:r>
        <w:rPr>
          <w:rFonts w:ascii="Arial" w:hAnsi="Arial" w:cs="Arial"/>
          <w:sz w:val="20"/>
          <w:szCs w:val="20"/>
        </w:rPr>
        <w:t>. Que según acuerdo Numero UNO, Acta número VEINTITRES, de la Vigésima Sesión Ordinaria celebrada por el Concejo Municipal, el día diecisiete de octubre del año dos mil diecinueve, se acordó lo siguiente: “a) Darse por enterados del informe presentado, b) Instrúyase a la Licenciada Flor de María Saravia de Alvarado, Jefa de la Unidad de Administración Tributaria Municipal y al Licenciado Héctor Mauricio Sandoval Miranda, Asesor Legal de este Concejo, para que inicien el Proceso Administrativo de Recuperación del espacio de dicha pasarela.</w:t>
      </w:r>
      <w:r>
        <w:rPr>
          <w:rFonts w:ascii="Arial" w:hAnsi="Arial" w:cs="Arial"/>
          <w:b/>
          <w:sz w:val="20"/>
          <w:szCs w:val="20"/>
        </w:rPr>
        <w:t>”</w:t>
      </w:r>
      <w:r>
        <w:rPr>
          <w:rFonts w:ascii="Arial" w:hAnsi="Arial" w:cs="Arial"/>
          <w:sz w:val="20"/>
          <w:szCs w:val="20"/>
        </w:rPr>
        <w:t xml:space="preserve">  </w:t>
      </w:r>
      <w:r>
        <w:rPr>
          <w:rFonts w:ascii="Arial" w:hAnsi="Arial" w:cs="Arial"/>
          <w:b/>
          <w:sz w:val="20"/>
          <w:szCs w:val="20"/>
        </w:rPr>
        <w:t>II.</w:t>
      </w:r>
      <w:r>
        <w:rPr>
          <w:rFonts w:ascii="Arial" w:hAnsi="Arial" w:cs="Arial"/>
          <w:sz w:val="20"/>
          <w:szCs w:val="20"/>
        </w:rPr>
        <w:t xml:space="preserve"> Que con el objeto de dar cumplimiento a la instrucción emanada y no violentar ningún derecho legal, se emitió edicto por parte de la Administración Tributaria Municipal, en el cual se especificó lo siguiente: </w:t>
      </w:r>
      <w:r>
        <w:rPr>
          <w:rFonts w:ascii="Arial" w:hAnsi="Arial" w:cs="Arial"/>
          <w:b/>
          <w:sz w:val="20"/>
          <w:szCs w:val="20"/>
        </w:rPr>
        <w:t>“</w:t>
      </w:r>
      <w:r>
        <w:rPr>
          <w:rFonts w:ascii="Arial" w:eastAsia="MS Mincho" w:hAnsi="Arial" w:cs="Arial"/>
          <w:b/>
          <w:sz w:val="20"/>
          <w:szCs w:val="20"/>
        </w:rPr>
        <w:t xml:space="preserve">LA INFRASCRITA JEFA DE LA UNIDAD DE ADMINISTRACION TRIBUTARIA MUNICIPAL DE LA ALCALDIA DE NEJAPA, DEPARTAMENTO DE SAN SALVADOR, POR INSTRUCCIÓN EMANADA DEL CONCEJO MUNICIPAL DE LA CIUDAD DE NEJAPA, DEPARTAMENTO DE SAN SALVADOR, UBICADA EN BARRIO EL CENTRO # 1, CIUDAD DE NEJAPA. TEL. 2239-7404. HACE SABER: </w:t>
      </w:r>
      <w:r>
        <w:rPr>
          <w:rFonts w:ascii="Arial" w:eastAsia="MS Mincho" w:hAnsi="Arial" w:cs="Arial"/>
          <w:sz w:val="20"/>
          <w:szCs w:val="20"/>
        </w:rPr>
        <w:t xml:space="preserve">Que el Concejo Municipal de Nejapa, con el objeto de recuperar el espacio público de la pasarela ubicada sobre carretera Apopa- Quezaltepeque, del kilómetro 23 ½ entre Residencial Villa Constitución y Lotificación El Jabalí, cuyas coordenadas son 13°49’16.91 “N-89° 15’13.88” O, ha delegado a la suscrita Jefa de la Unidad de Administración Tributaria Municipal y al asesor legal del Concejo para la recuperación de dicho espacio público y de esta forma registrarlo en el catastro de la Municipalidad; así como la publicidad que está instalada en el mismo, a efecto de que la persona natural o jurídica que hace uso del espacio público en dicha pasarela, efectuando publicaciones se haga presente a la municipalidad y reporte conforme al Art.16-BIS  de  la  Reforma   a  la  Ordenanza Reguladora  para la Instalación  de  Antenas  y/o  Torres  de Transmisión Eléctrica, Radio y Televisión, así como también las Mini Vallas y Rótulos Publicitarios en el Municipio de Nejapa, Decreto No.1 del Diario Oficial 121, Tomo 424 del día uno de Julio de dos mil diecinueve. </w:t>
      </w:r>
      <w:r>
        <w:rPr>
          <w:rFonts w:ascii="Arial" w:hAnsi="Arial" w:cs="Arial"/>
          <w:sz w:val="20"/>
          <w:szCs w:val="20"/>
        </w:rPr>
        <w:t xml:space="preserve">Por lo que con el objeto de no violentar ningún derecho, solicitamos y citamos a la persona natural o jurídica que se considere propietario/a o con derecho del uso de la estructura antes mencionada, así como de la Publicidad y del uso de dicho espacio público, por lo que deberá presentarse a la municipalidad de Nejapa, a la Unidad de Administración Tributaria dentro de los quince días siguientes a la publicación del último aviso, debiendo de manifestar por escrito y anexar el documento que lo acredite como propietario/a de la pasarela en mención y el permiso correspondiente por la publicidad instalada; de no hacer se presente en base a lo estatuido por la Ley de la materia se tomará posesión de dicho espacio público y se procederá a desinstalar la publicidad existente en la misma, pudiendo posteriormente ceder dicho espacio publicitarios a persona natural o jurídica que el Municipio estime conveniente, todo en base a derecho. </w:t>
      </w:r>
      <w:r>
        <w:rPr>
          <w:rFonts w:ascii="Arial" w:eastAsia="MS Mincho" w:hAnsi="Arial" w:cs="Arial"/>
          <w:sz w:val="20"/>
          <w:szCs w:val="20"/>
        </w:rPr>
        <w:t>LO QUE SE HACE DEL CONOCIMIENTO PUBLICO PARA EFECTOS DE LEY. Librado en la Alcaldía Municipal de Nejapa, a los veintinueve días del mes de octubre del año dos mil diecinueve.</w:t>
      </w:r>
      <w:r>
        <w:rPr>
          <w:rFonts w:ascii="Arial" w:eastAsia="MS Mincho" w:hAnsi="Arial" w:cs="Arial"/>
          <w:b/>
          <w:sz w:val="20"/>
          <w:szCs w:val="20"/>
        </w:rPr>
        <w:t>” III</w:t>
      </w:r>
      <w:r>
        <w:rPr>
          <w:rFonts w:ascii="Arial" w:eastAsia="MS Mincho" w:hAnsi="Arial" w:cs="Arial"/>
          <w:sz w:val="20"/>
          <w:szCs w:val="20"/>
        </w:rPr>
        <w:t xml:space="preserve">. Que habiéndose publicado el edicto antes relacionado, con fecha diez, once y doce de diciembre de dos mil diecinueve, en uno de los Periódicos de Mayor circulación (DIARIO DE HOY); y habiendo transcurrido más de quince días hábiles desde la última publicación sin que hasta la fecha se haya pronunciado o manifestado persona natural o jurídica respecto a dicho espacio publicitario y pasarela en comento, es procedente que el Concejo con sus facultades legales y autónomas, pueda tomar posesión de la pasarela y hacer uso del espacio publicitario para sus spot municipales o adjudicarlo a otra persona natural o jurídica que se muestre interesada en hacer uso del espacio publicitario en dicha pasarela. </w:t>
      </w:r>
      <w:r>
        <w:rPr>
          <w:rFonts w:ascii="Arial" w:eastAsia="MS Mincho" w:hAnsi="Arial" w:cs="Arial"/>
          <w:b/>
          <w:sz w:val="20"/>
          <w:szCs w:val="20"/>
        </w:rPr>
        <w:t>IV.</w:t>
      </w:r>
      <w:r>
        <w:rPr>
          <w:rFonts w:ascii="Arial" w:eastAsia="MS Mincho" w:hAnsi="Arial" w:cs="Arial"/>
          <w:sz w:val="20"/>
          <w:szCs w:val="20"/>
        </w:rPr>
        <w:t xml:space="preserve"> Asimismo se tiene informe emitido por esta Unidad de Administración Tributaria Municipal, en el cual se especifica que no obstante haberse informado anteriormente a este Concejo que no se tenía información de persona natural o jurídica que estuviera registrada como contribuyente o hubiese solicitado permiso o licencia para instalar publicidad en el espacio publicitario de la pasarela; que habiendo realizado una investigación exhaustiva en los </w:t>
      </w:r>
      <w:r>
        <w:rPr>
          <w:rFonts w:ascii="Arial" w:hAnsi="Arial" w:cs="Arial"/>
          <w:sz w:val="20"/>
          <w:szCs w:val="20"/>
        </w:rPr>
        <w:t xml:space="preserve">registros de cuentas corrientes de la unidad tributaria, se encontró la cuenta </w:t>
      </w:r>
      <w:r>
        <w:rPr>
          <w:rFonts w:ascii="Arial" w:hAnsi="Arial" w:cs="Arial"/>
          <w:b/>
          <w:sz w:val="20"/>
          <w:szCs w:val="20"/>
        </w:rPr>
        <w:t xml:space="preserve">EMP-119 </w:t>
      </w:r>
      <w:r>
        <w:rPr>
          <w:rFonts w:ascii="Arial" w:hAnsi="Arial" w:cs="Arial"/>
          <w:sz w:val="20"/>
          <w:szCs w:val="20"/>
        </w:rPr>
        <w:t xml:space="preserve">a nombre de </w:t>
      </w:r>
      <w:r>
        <w:rPr>
          <w:rFonts w:ascii="Arial" w:hAnsi="Arial" w:cs="Arial"/>
          <w:b/>
          <w:sz w:val="20"/>
          <w:szCs w:val="20"/>
        </w:rPr>
        <w:t>URBAN CITY S.A. DE C.V.,</w:t>
      </w:r>
      <w:r>
        <w:rPr>
          <w:rFonts w:ascii="Arial" w:hAnsi="Arial" w:cs="Arial"/>
          <w:sz w:val="20"/>
          <w:szCs w:val="20"/>
        </w:rPr>
        <w:t xml:space="preserve"> por una valla publicitaria a doble cara, ubicada en pasarela el Cambio Carretera a Quezaltepeque, cuenta que a la fecha se encuentra en el estado siguiente: a) La cuenta presenta mora desde ENERO 2018 hasta la fecha por la cantidad de </w:t>
      </w:r>
      <w:r>
        <w:rPr>
          <w:rFonts w:ascii="Arial" w:hAnsi="Arial" w:cs="Arial"/>
          <w:b/>
          <w:sz w:val="20"/>
          <w:szCs w:val="20"/>
        </w:rPr>
        <w:t>$621. 49</w:t>
      </w:r>
      <w:r>
        <w:rPr>
          <w:rFonts w:ascii="Arial" w:hAnsi="Arial" w:cs="Arial"/>
          <w:sz w:val="20"/>
          <w:szCs w:val="20"/>
        </w:rPr>
        <w:t xml:space="preserve"> para lo cual anexo estado de cuenta. b)  Que se realizó gestión de cobro vía telefónica en el mes octubre 2019 y posteriormente se envió vía correo electrónico el estado de cuenta notificando la deuda c) A la fecha no se ha recibido ningún abono de parte de la Sociedad, esto lo informo para su conocimiento, revisión y así proceder a lo que se estime conveniente.” </w:t>
      </w:r>
      <w:r>
        <w:rPr>
          <w:rFonts w:ascii="Arial" w:hAnsi="Arial" w:cs="Arial"/>
          <w:b/>
          <w:sz w:val="20"/>
          <w:szCs w:val="20"/>
        </w:rPr>
        <w:t xml:space="preserve">V.- LEGISLACION APLICABLE.  </w:t>
      </w:r>
      <w:r>
        <w:rPr>
          <w:rFonts w:ascii="Arial" w:hAnsi="Arial" w:cs="Arial"/>
          <w:sz w:val="20"/>
          <w:szCs w:val="20"/>
        </w:rPr>
        <w:t xml:space="preserve">Articulo 4 numeral 6 del Código Municipal, establece: </w:t>
      </w:r>
      <w:r>
        <w:rPr>
          <w:rFonts w:ascii="Arial" w:hAnsi="Arial" w:cs="Arial"/>
          <w:b/>
          <w:sz w:val="20"/>
          <w:szCs w:val="20"/>
        </w:rPr>
        <w:t>“</w:t>
      </w:r>
      <w:r>
        <w:rPr>
          <w:rFonts w:ascii="Arial" w:hAnsi="Arial" w:cs="Arial"/>
          <w:sz w:val="20"/>
          <w:szCs w:val="20"/>
        </w:rPr>
        <w:t>La regulación y supervisión de los espectáculos públicos y publicidad comercial, en cuanto conciernen a los intereses y fines específicos municipales;</w:t>
      </w:r>
      <w:r>
        <w:rPr>
          <w:rFonts w:ascii="Arial" w:hAnsi="Arial" w:cs="Arial"/>
          <w:b/>
          <w:sz w:val="20"/>
          <w:szCs w:val="20"/>
        </w:rPr>
        <w:t>”</w:t>
      </w:r>
      <w:r>
        <w:rPr>
          <w:rFonts w:ascii="Arial" w:hAnsi="Arial" w:cs="Arial"/>
          <w:sz w:val="20"/>
          <w:szCs w:val="20"/>
        </w:rPr>
        <w:t xml:space="preserve">.  Articulo 30 numeral 4 del Código Municipal, especifica: </w:t>
      </w:r>
      <w:r>
        <w:rPr>
          <w:rFonts w:ascii="Arial" w:hAnsi="Arial" w:cs="Arial"/>
          <w:b/>
          <w:sz w:val="20"/>
          <w:szCs w:val="20"/>
        </w:rPr>
        <w:t>“</w:t>
      </w:r>
      <w:r>
        <w:rPr>
          <w:rFonts w:ascii="Arial" w:hAnsi="Arial" w:cs="Arial"/>
          <w:sz w:val="20"/>
          <w:szCs w:val="20"/>
        </w:rPr>
        <w:t>Emitir ordenanzas, reglamentos y acuerdos para normar el Gobierno y la administración municipal;</w:t>
      </w:r>
      <w:r>
        <w:rPr>
          <w:rFonts w:ascii="Arial" w:hAnsi="Arial" w:cs="Arial"/>
          <w:b/>
          <w:sz w:val="20"/>
          <w:szCs w:val="20"/>
        </w:rPr>
        <w:t xml:space="preserve">”. </w:t>
      </w:r>
      <w:r>
        <w:rPr>
          <w:rFonts w:ascii="Arial" w:eastAsia="MS Mincho" w:hAnsi="Arial" w:cs="Arial"/>
          <w:b/>
          <w:sz w:val="20"/>
          <w:szCs w:val="20"/>
        </w:rPr>
        <w:t xml:space="preserve">RECOMENDABLE. </w:t>
      </w:r>
      <w:r>
        <w:rPr>
          <w:rFonts w:ascii="Arial" w:eastAsia="MS Mincho" w:hAnsi="Arial" w:cs="Arial"/>
          <w:sz w:val="20"/>
          <w:szCs w:val="20"/>
        </w:rPr>
        <w:t xml:space="preserve">Que en base a las disposiciones legales antes relacionadas y la documentación y procedimiento relacionados anteriormente, los suscritos somos del criterio que el Concejo puede tomar posesión de la pasarela y del espacio publicitario de la misma, debiendo ordenar a la Sociedad </w:t>
      </w:r>
      <w:r>
        <w:rPr>
          <w:rFonts w:ascii="Arial" w:hAnsi="Arial" w:cs="Arial"/>
          <w:b/>
          <w:sz w:val="20"/>
          <w:szCs w:val="20"/>
        </w:rPr>
        <w:t xml:space="preserve">URBAN CITY S.A. DE C.V., </w:t>
      </w:r>
      <w:r>
        <w:rPr>
          <w:rFonts w:ascii="Arial" w:hAnsi="Arial" w:cs="Arial"/>
          <w:sz w:val="20"/>
          <w:szCs w:val="20"/>
        </w:rPr>
        <w:t xml:space="preserve">retire cualquier spot o publicidad instalada en la misma, debiendo cancelar en concepto de tasa todo lo adeudado a la fecha por el uso del espacio publicitario de la referida pasarela. Este Concejo Municipal, habiendo escuchado el informe presentado y base legal citada, </w:t>
      </w:r>
      <w:r>
        <w:rPr>
          <w:rFonts w:ascii="Arial" w:hAnsi="Arial" w:cs="Arial"/>
          <w:b/>
          <w:sz w:val="20"/>
          <w:szCs w:val="20"/>
        </w:rPr>
        <w:t>ACUERDA: a)</w:t>
      </w:r>
      <w:r>
        <w:rPr>
          <w:rFonts w:ascii="Arial" w:hAnsi="Arial" w:cs="Arial"/>
          <w:sz w:val="20"/>
          <w:szCs w:val="20"/>
        </w:rPr>
        <w:t xml:space="preserve"> Instruir a la Jefa de la Unidad de Administración Tributaria Municipal registre a nombre de la Alcaldía Municipal de Nejapa la pasarela situada s</w:t>
      </w:r>
      <w:r>
        <w:rPr>
          <w:rFonts w:ascii="Arial" w:eastAsia="MS Mincho" w:hAnsi="Arial" w:cs="Arial"/>
          <w:sz w:val="20"/>
          <w:szCs w:val="20"/>
        </w:rPr>
        <w:t>obre carretera Apopa- Quezaltepeque, del kilómetro 23 ½ entre Residencial Villa Constitución y Lotificación El Jabalí, cuyas coordenadas son 13°49’16.91 “N-89° 15’13.88” O</w:t>
      </w: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Ordenar a la Sociedad </w:t>
      </w:r>
      <w:r>
        <w:rPr>
          <w:rFonts w:ascii="Arial" w:hAnsi="Arial" w:cs="Arial"/>
          <w:b/>
          <w:sz w:val="20"/>
          <w:szCs w:val="20"/>
        </w:rPr>
        <w:t xml:space="preserve">URBAN CITY S.A. DE C.V., </w:t>
      </w:r>
      <w:r>
        <w:rPr>
          <w:rFonts w:ascii="Arial" w:hAnsi="Arial" w:cs="Arial"/>
          <w:sz w:val="20"/>
          <w:szCs w:val="20"/>
        </w:rPr>
        <w:t xml:space="preserve">que ante el incumplimiento de pago reportado por la Unidad de Administración Tributaria Municipal, retire en el término de diez días hábiles, contados a partir de la notificación cualquier spot o publicidad instalada en el espacio publicitario de la pasarela antes relacionada, debiendo cancelar en concepto de tasa todo lo adeudado a la fecha, por el uso del espacio publicitario de la referida pasarela, lo cual según estado de cuenta ascienda a la cantidad de </w:t>
      </w:r>
      <w:r>
        <w:rPr>
          <w:rFonts w:ascii="Arial" w:hAnsi="Arial" w:cs="Arial"/>
          <w:b/>
          <w:sz w:val="20"/>
          <w:szCs w:val="20"/>
        </w:rPr>
        <w:t>$621. 49</w:t>
      </w:r>
      <w:r>
        <w:rPr>
          <w:rFonts w:ascii="Arial" w:hAnsi="Arial" w:cs="Arial"/>
          <w:sz w:val="20"/>
          <w:szCs w:val="20"/>
        </w:rPr>
        <w:t xml:space="preserve">, </w:t>
      </w:r>
      <w:r>
        <w:rPr>
          <w:rFonts w:ascii="Arial" w:hAnsi="Arial" w:cs="Arial"/>
          <w:b/>
          <w:sz w:val="20"/>
          <w:szCs w:val="20"/>
        </w:rPr>
        <w:t>c)</w:t>
      </w:r>
      <w:r>
        <w:rPr>
          <w:rFonts w:ascii="Arial" w:hAnsi="Arial" w:cs="Arial"/>
          <w:sz w:val="20"/>
          <w:szCs w:val="20"/>
        </w:rPr>
        <w:t xml:space="preserve"> Instruir a la Jefa de la Unidad de Administración Tributaria Municipal para que, en coordinación con el Encargado de la Unidad de Desarrollo Territorial, procedan a retirar cualquier spot o publicidad instalada en dicha pasarela transcurrido que sea el termino otorgado a la Sociedad </w:t>
      </w:r>
      <w:r>
        <w:rPr>
          <w:rFonts w:ascii="Arial" w:hAnsi="Arial" w:cs="Arial"/>
          <w:b/>
          <w:sz w:val="20"/>
          <w:szCs w:val="20"/>
        </w:rPr>
        <w:t xml:space="preserve">URBAN CITY S.A. DE C.V, d) </w:t>
      </w:r>
      <w:r>
        <w:rPr>
          <w:rFonts w:ascii="Arial" w:hAnsi="Arial" w:cs="Arial"/>
          <w:sz w:val="20"/>
          <w:szCs w:val="20"/>
        </w:rPr>
        <w:t xml:space="preserve"> Notifíquese el presente acuerdo delegándose para ello a la Unidad de Administración Tributaria Municipal por medio de su personal en la dirección que para tal efecto haya señalado la Sociedad </w:t>
      </w:r>
      <w:r>
        <w:rPr>
          <w:rFonts w:ascii="Arial" w:hAnsi="Arial" w:cs="Arial"/>
          <w:b/>
          <w:sz w:val="20"/>
          <w:szCs w:val="20"/>
        </w:rPr>
        <w:t>URBAN CITY S.A. DE C.V</w:t>
      </w:r>
      <w:r>
        <w:rPr>
          <w:rFonts w:ascii="Arial" w:hAnsi="Arial" w:cs="Arial"/>
          <w:sz w:val="20"/>
          <w:szCs w:val="20"/>
        </w:rPr>
        <w:t xml:space="preserve">.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color w:val="000000" w:themeColor="text1"/>
          <w:sz w:val="20"/>
          <w:szCs w:val="20"/>
        </w:rPr>
        <w:t>g)</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de la Licenciada Kriscia María Cortez Sánchez, Jefa de Recursos Humanos informe de personas adheridas al Decreto de Retiro Voluntario, pago de  cotizaciones AFP CONFIA, Exempleado Ovidio Ulgerio Erazo Guardado:</w:t>
      </w:r>
      <w:r>
        <w:rPr>
          <w:rFonts w:ascii="Arial" w:hAnsi="Arial" w:cs="Arial"/>
          <w:color w:val="000000" w:themeColor="text1"/>
          <w:sz w:val="20"/>
          <w:szCs w:val="20"/>
        </w:rPr>
        <w:t xml:space="preserve"> </w:t>
      </w:r>
      <w:r>
        <w:rPr>
          <w:rFonts w:ascii="Arial" w:hAnsi="Arial" w:cs="Arial"/>
          <w:b/>
          <w:sz w:val="20"/>
          <w:szCs w:val="20"/>
        </w:rPr>
        <w:t xml:space="preserve"> </w:t>
      </w:r>
      <w:r>
        <w:rPr>
          <w:rFonts w:ascii="Arial" w:hAnsi="Arial" w:cs="Arial"/>
          <w:color w:val="000000" w:themeColor="text1"/>
          <w:sz w:val="20"/>
          <w:szCs w:val="20"/>
        </w:rPr>
        <w:t xml:space="preserve">Leída por la suscrita las solicitudes presentadas y discutidas una a una se toman los acuerdos siguientes: </w:t>
      </w:r>
      <w:r>
        <w:rPr>
          <w:rFonts w:ascii="Arial" w:hAnsi="Arial" w:cs="Arial"/>
          <w:b/>
          <w:sz w:val="20"/>
          <w:szCs w:val="20"/>
        </w:rPr>
        <w:t xml:space="preserve">ACUERDO NUMERO QUINCE: </w:t>
      </w:r>
      <w:r>
        <w:rPr>
          <w:rFonts w:ascii="Arial" w:hAnsi="Arial" w:cs="Arial"/>
          <w:sz w:val="20"/>
          <w:szCs w:val="20"/>
        </w:rPr>
        <w:t xml:space="preserve">El Concejo Municipal habiendo escuchado solicitud presentada por la Jefa del Departamento de Recursos Humanos, Licenciada Kriscia María Cortez Sánchez, quien manifiesta que los señores SALVADOR PAREDES BARRERA, y OSCAR ALEJANDRO QUIJADA SALGUERO, MIGUEL ANGEL QUIJADA TEJADA, han presentado su renuncia voluntaria, adhiriéndose al Decreto Cuatro, que contiene la Ordenanza Transitoria de Retiro Voluntario, que otorga el pago de una indemnización para aquellas personas que deseen renunciar, aprobada por este Concejo Municipal el día diecinueve de noviembre del año dos mil diecinueve,  por lo tanto, con base a las facultades legales, </w:t>
      </w:r>
      <w:r>
        <w:rPr>
          <w:rFonts w:ascii="Arial" w:hAnsi="Arial" w:cs="Arial"/>
          <w:b/>
          <w:sz w:val="20"/>
          <w:szCs w:val="20"/>
        </w:rPr>
        <w:t>ACUERDA: a)</w:t>
      </w:r>
      <w:r>
        <w:rPr>
          <w:rFonts w:ascii="Arial" w:hAnsi="Arial" w:cs="Arial"/>
          <w:sz w:val="20"/>
          <w:szCs w:val="20"/>
        </w:rPr>
        <w:t xml:space="preserve"> Aceptar la Renuncia Voluntaria del personal siguiente: 1. </w:t>
      </w:r>
      <w:r>
        <w:rPr>
          <w:rFonts w:ascii="Arial" w:hAnsi="Arial" w:cs="Arial"/>
          <w:b/>
          <w:sz w:val="20"/>
          <w:szCs w:val="20"/>
        </w:rPr>
        <w:t>SALVADOR PAREDES BARRERA</w:t>
      </w:r>
      <w:r>
        <w:rPr>
          <w:rFonts w:ascii="Arial" w:hAnsi="Arial" w:cs="Arial"/>
          <w:sz w:val="20"/>
          <w:szCs w:val="20"/>
        </w:rPr>
        <w:t xml:space="preserve">, Gerente Financiero, a partir del día 29 de febrero del año 2020; 2. </w:t>
      </w:r>
      <w:r>
        <w:rPr>
          <w:rFonts w:ascii="Arial" w:hAnsi="Arial" w:cs="Arial"/>
          <w:b/>
          <w:sz w:val="20"/>
          <w:szCs w:val="20"/>
        </w:rPr>
        <w:t>OSCAR ALEJANDRO QUIJADA SALGUERO,</w:t>
      </w:r>
      <w:r>
        <w:rPr>
          <w:rFonts w:ascii="Arial" w:hAnsi="Arial" w:cs="Arial"/>
          <w:sz w:val="20"/>
          <w:szCs w:val="20"/>
        </w:rPr>
        <w:t xml:space="preserve"> Mecánico, a partir del día 01 de febrero del año 2020; 3. MIGUEL ANGEL QUIJADA TEJADA, Auxiliar de Medio Ambiente, a partir del 29 de febrero del año 2020; </w:t>
      </w:r>
      <w:r>
        <w:rPr>
          <w:rFonts w:ascii="Arial" w:hAnsi="Arial" w:cs="Arial"/>
          <w:b/>
          <w:sz w:val="20"/>
          <w:szCs w:val="20"/>
        </w:rPr>
        <w:t>b)</w:t>
      </w:r>
      <w:r>
        <w:rPr>
          <w:rFonts w:ascii="Arial" w:hAnsi="Arial" w:cs="Arial"/>
          <w:sz w:val="20"/>
          <w:szCs w:val="20"/>
        </w:rPr>
        <w:t xml:space="preserve"> Instrúyase a la Tesorera Municipal para que realice el pago de la indemnización de los mismos de conformidad a lo que establece el Decreto Transitorio y Presupuesto aprobado, </w:t>
      </w:r>
      <w:r>
        <w:rPr>
          <w:rFonts w:ascii="Arial" w:hAnsi="Arial" w:cs="Arial"/>
          <w:b/>
          <w:sz w:val="20"/>
          <w:szCs w:val="20"/>
        </w:rPr>
        <w:t>c)</w:t>
      </w:r>
      <w:r>
        <w:rPr>
          <w:rFonts w:ascii="Arial" w:hAnsi="Arial" w:cs="Arial"/>
          <w:sz w:val="20"/>
          <w:szCs w:val="20"/>
        </w:rPr>
        <w:t xml:space="preserve"> Instrúyase a la Jefa de Recursos Humanos para que ejecute el presente acuerdo.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sz w:val="20"/>
          <w:szCs w:val="20"/>
        </w:rPr>
        <w:t xml:space="preserve">ACUERDO NUMERO DIECISEIS: </w:t>
      </w:r>
      <w:r>
        <w:rPr>
          <w:rFonts w:ascii="Arial" w:hAnsi="Arial" w:cs="Arial"/>
          <w:sz w:val="20"/>
          <w:szCs w:val="20"/>
        </w:rPr>
        <w:t>El Concejo Municipal habiendo escuchado a la Jefa del Departamento de Recursos Humanos, Licenciada Kriscia María Cortez Sánchez, quien manifiesta que ha recibido solicitud del señor OVIDIO ULGERIO ERAZO GUARDADO, laboró para la Municipalidad de Nejapa, como MOTORISTA DE LA AMBULANCIA EN LA CLINICA MUNICIPAL TRES CANTOS, desde el día 05 de julio del año 2000 al 09 de septiembre del año 2011, el cual manifiesta que sus cotizaciones de AFP CONFIA no  fueron pagadas en los periodos de diciembre 2004 a junio 2007, por lo que solicita se instruya el pago de las mismas ya que la Ley del Sistema de Ahorro para Pensiones, fue promulgada mediante Decreto número 927, del día 23 de diciembre de 1996, publicada en el Diario Oficial  número 243, tomo 333, del 23 de diciembre de 1996, quedando en vigencia desde esa fecha, por tanto, en uso de las facultades legales, este Concejo de conformidad a lo que establece</w:t>
      </w:r>
      <w:r>
        <w:rPr>
          <w:rFonts w:ascii="Arial" w:hAnsi="Arial" w:cs="Arial"/>
          <w:color w:val="000000" w:themeColor="text1"/>
          <w:sz w:val="20"/>
          <w:szCs w:val="20"/>
        </w:rPr>
        <w:t xml:space="preserve"> el artículo 13 de la Ley del Sistema de Ahorro para Pensiones, establece que: </w:t>
      </w:r>
      <w:r>
        <w:rPr>
          <w:rFonts w:ascii="Arial" w:hAnsi="Arial" w:cs="Arial"/>
          <w:i/>
          <w:color w:val="000000" w:themeColor="text1"/>
          <w:sz w:val="20"/>
          <w:szCs w:val="20"/>
        </w:rPr>
        <w:t xml:space="preserve">“Durante la vigencia de la relación laboral deberán efectuarse cotizaciones obligatorias en forma mensual al Sistema por parte de los trabajadores y los empleadores”, siendo este </w:t>
      </w:r>
      <w:r>
        <w:rPr>
          <w:rFonts w:ascii="Arial" w:hAnsi="Arial" w:cs="Arial"/>
          <w:color w:val="000000" w:themeColor="text1"/>
          <w:sz w:val="20"/>
          <w:szCs w:val="20"/>
        </w:rPr>
        <w:t>un derecho que les corresponde  a los trabajadores y en aras de garantizar tales derechos</w:t>
      </w:r>
      <w:r>
        <w:rPr>
          <w:rFonts w:ascii="Arial" w:hAnsi="Arial" w:cs="Arial"/>
          <w:sz w:val="20"/>
          <w:szCs w:val="20"/>
        </w:rPr>
        <w:t xml:space="preserve">, </w:t>
      </w:r>
      <w:r>
        <w:rPr>
          <w:rFonts w:ascii="Arial" w:hAnsi="Arial" w:cs="Arial"/>
          <w:b/>
          <w:sz w:val="20"/>
          <w:szCs w:val="20"/>
        </w:rPr>
        <w:t xml:space="preserve">ACUERDA: </w:t>
      </w:r>
      <w:r>
        <w:rPr>
          <w:rFonts w:ascii="Arial" w:hAnsi="Arial" w:cs="Arial"/>
          <w:sz w:val="20"/>
          <w:szCs w:val="20"/>
        </w:rPr>
        <w:t xml:space="preserve">Autorizar a la Jefa de Recursos Humanos, Licenciada Kriscia María Cortez Sánchez, para que pueda solicitar historial de pago, en la AFP CRECER, así como el estado de cuenta y monto a pagar de las cotizaciones no pagadas del señor Ovidio Ulgerio Erazo Guardado; a fin de autorizar el pago correspondiente.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sz w:val="20"/>
          <w:szCs w:val="20"/>
        </w:rPr>
        <w:t xml:space="preserve">ACUERDO NUMERO DIECISIETE </w:t>
      </w:r>
      <w:r>
        <w:rPr>
          <w:rFonts w:ascii="Arial" w:hAnsi="Arial" w:cs="Arial"/>
          <w:sz w:val="20"/>
          <w:szCs w:val="20"/>
        </w:rPr>
        <w:t xml:space="preserve">El Concejo Municipal habiendo escuchado solicitud presentada por la Jefa Interina de la Unidad de Adquisiciones y Contrataciones Institucional, Nora del Carmen Aguirre, mediante la cual manifiesta que ha recibido requerimiento del señor René García, Encargado de Deportes, quien solicita la contratación por servicios profesionales del señor SAUL ERNESTO PORTAL ALVARENGA, como Instructor de Futbol, a fin de cubrir el puesto de entrenador del nivel 1 de las Escuelas Infantiles de Futbol, a quien además se le delegarán los niveles infantil, juvenil y femenino de la Colonia San Felipe, y habiendo realizado el trámite legal correspondiente, recomienda la contratación solicitada, por tanto, en uso de las facultades legales conferidas, este Concejo, </w:t>
      </w:r>
      <w:r>
        <w:rPr>
          <w:rFonts w:ascii="Arial" w:hAnsi="Arial" w:cs="Arial"/>
          <w:b/>
          <w:sz w:val="20"/>
          <w:szCs w:val="20"/>
        </w:rPr>
        <w:t>ACUERDA: a)</w:t>
      </w:r>
      <w:r>
        <w:rPr>
          <w:rFonts w:ascii="Arial" w:hAnsi="Arial" w:cs="Arial"/>
          <w:sz w:val="20"/>
          <w:szCs w:val="20"/>
        </w:rPr>
        <w:t xml:space="preserve"> Contratar por Servicios Profesionales al señor </w:t>
      </w:r>
      <w:r>
        <w:rPr>
          <w:rFonts w:ascii="Arial" w:hAnsi="Arial" w:cs="Arial"/>
          <w:b/>
          <w:sz w:val="20"/>
          <w:szCs w:val="20"/>
        </w:rPr>
        <w:t>SAUL ERNESTO PORTAL ALVARENGA,</w:t>
      </w:r>
      <w:r>
        <w:rPr>
          <w:rFonts w:ascii="Arial" w:hAnsi="Arial" w:cs="Arial"/>
          <w:sz w:val="20"/>
          <w:szCs w:val="20"/>
        </w:rPr>
        <w:t xml:space="preserve"> como Instructor de Futbol, quien tendrá a su cargo el entrenamiento del nivel 1 de las Escuelas Infantiles de Futbol, a quien además entrenará a los niveles infantil, juvenil y femenino de la Colonia San Felipe, a partir del día uno de febrero del año 2020, hasta el 31 de diciembre de 2020, con honorarios de TRESCIENTOS DIEZ DOLARES DE LOS ESTADOS UNIDOS DE AMERICA ($310.00), </w:t>
      </w:r>
      <w:r>
        <w:rPr>
          <w:rFonts w:ascii="Arial" w:hAnsi="Arial" w:cs="Arial"/>
          <w:b/>
          <w:bCs/>
          <w:sz w:val="20"/>
          <w:szCs w:val="20"/>
        </w:rPr>
        <w:t>b)</w:t>
      </w:r>
      <w:r>
        <w:rPr>
          <w:rFonts w:ascii="Arial" w:hAnsi="Arial" w:cs="Arial"/>
          <w:sz w:val="20"/>
          <w:szCs w:val="20"/>
        </w:rPr>
        <w:t xml:space="preserve"> Autorizar al Alcalde Municipal Adolfo Rivas Barrios, para que firme el contrato respectivo y a la unidad jurídica para que lo elabore, </w:t>
      </w:r>
      <w:r>
        <w:rPr>
          <w:rFonts w:ascii="Arial" w:hAnsi="Arial" w:cs="Arial"/>
          <w:b/>
          <w:bCs/>
          <w:sz w:val="20"/>
          <w:szCs w:val="20"/>
        </w:rPr>
        <w:t>c)</w:t>
      </w:r>
      <w:r>
        <w:rPr>
          <w:rFonts w:ascii="Arial" w:hAnsi="Arial" w:cs="Arial"/>
          <w:sz w:val="20"/>
          <w:szCs w:val="20"/>
        </w:rPr>
        <w:t xml:space="preserve"> Instruir a la Tesorera Municipal para que erogue los fondos de la cuenta: “Deporte, Arte y Cultura como instrumento de cambio para el Municipio de Nejapa 2020”, </w:t>
      </w:r>
      <w:r>
        <w:rPr>
          <w:rFonts w:ascii="Arial" w:hAnsi="Arial" w:cs="Arial"/>
          <w:b/>
          <w:sz w:val="20"/>
          <w:szCs w:val="20"/>
        </w:rPr>
        <w:t>d)</w:t>
      </w:r>
      <w:r>
        <w:rPr>
          <w:rFonts w:ascii="Arial" w:hAnsi="Arial" w:cs="Arial"/>
          <w:sz w:val="20"/>
          <w:szCs w:val="20"/>
        </w:rPr>
        <w:t xml:space="preserve"> Nómbrese como Administrador de Contrato al señor René Mauricio García, Encargado de Deportes.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sz w:val="20"/>
          <w:szCs w:val="20"/>
          <w:u w:val="single"/>
        </w:rPr>
        <w:t>En este momento se retira la Regidora Sandra Yanira Rodríguez de Serrano, por tener una reunión urgente que atender y se decide por unanimidad que la sustituya el Regidor Suplente José Arami Paniagua Quijada.</w:t>
      </w:r>
      <w:r>
        <w:rPr>
          <w:rFonts w:ascii="Arial" w:hAnsi="Arial" w:cs="Arial"/>
          <w:sz w:val="20"/>
          <w:szCs w:val="20"/>
        </w:rPr>
        <w:t xml:space="preserve"> </w:t>
      </w:r>
      <w:r>
        <w:rPr>
          <w:rFonts w:ascii="Arial" w:hAnsi="Arial" w:cs="Arial"/>
          <w:color w:val="000000" w:themeColor="text1"/>
          <w:sz w:val="20"/>
          <w:szCs w:val="20"/>
        </w:rPr>
        <w:t xml:space="preserve"> </w:t>
      </w:r>
      <w:r>
        <w:rPr>
          <w:rFonts w:ascii="Arial" w:hAnsi="Arial" w:cs="Arial"/>
          <w:b/>
          <w:color w:val="000000" w:themeColor="text1"/>
          <w:sz w:val="20"/>
          <w:szCs w:val="20"/>
        </w:rPr>
        <w:t>h)</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realizada por la Licenciada Blanca María Nolasco, Tesorera Municipal,  Cierre de Cuentas bancarias:</w:t>
      </w:r>
      <w:r>
        <w:rPr>
          <w:rFonts w:ascii="Arial" w:hAnsi="Arial" w:cs="Arial"/>
          <w:color w:val="000000" w:themeColor="text1"/>
          <w:sz w:val="20"/>
          <w:szCs w:val="20"/>
        </w:rPr>
        <w:t xml:space="preserve"> Escuchada y discutida que ha sido la solicitud presentada se toma el acuerdo siguiente: </w:t>
      </w:r>
      <w:r>
        <w:rPr>
          <w:rFonts w:ascii="Arial" w:hAnsi="Arial" w:cs="Arial"/>
          <w:b/>
          <w:sz w:val="20"/>
          <w:szCs w:val="20"/>
        </w:rPr>
        <w:t xml:space="preserve">ACUERDO NUMERO DIECIOCHO: </w:t>
      </w:r>
      <w:r>
        <w:rPr>
          <w:rFonts w:ascii="Arial" w:hAnsi="Arial" w:cs="Arial"/>
          <w:sz w:val="20"/>
          <w:szCs w:val="20"/>
        </w:rPr>
        <w:t xml:space="preserve">El Concejo Municipal habiendo escuchado requerimiento presentado por la Licenciada Blanca María Nolasco, Tesorera Municipal, </w:t>
      </w:r>
      <w:r>
        <w:rPr>
          <w:rFonts w:ascii="Arial" w:hAnsi="Arial" w:cs="Arial"/>
          <w:b/>
          <w:bCs/>
          <w:sz w:val="20"/>
          <w:szCs w:val="20"/>
        </w:rPr>
        <w:t>ACUERDA: a)</w:t>
      </w:r>
      <w:r>
        <w:rPr>
          <w:rFonts w:ascii="Arial" w:hAnsi="Arial" w:cs="Arial"/>
          <w:sz w:val="20"/>
          <w:szCs w:val="20"/>
        </w:rPr>
        <w:t xml:space="preserve"> Aprobar el cierre de dos cuentas bancarias según detalle:</w:t>
      </w:r>
    </w:p>
    <w:p w:rsidR="00BB1893" w:rsidRDefault="00BB1893" w:rsidP="00BB1893">
      <w:pPr>
        <w:spacing w:line="36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08"/>
        <w:gridCol w:w="2889"/>
        <w:gridCol w:w="2711"/>
        <w:gridCol w:w="1830"/>
      </w:tblGrid>
      <w:tr w:rsidR="00BB1893" w:rsidTr="00DF61B9">
        <w:tc>
          <w:tcPr>
            <w:tcW w:w="6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NO.</w:t>
            </w:r>
          </w:p>
        </w:tc>
        <w:tc>
          <w:tcPr>
            <w:tcW w:w="288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NUMERO DE CUENTA BANCARIA</w:t>
            </w:r>
          </w:p>
        </w:tc>
        <w:tc>
          <w:tcPr>
            <w:tcW w:w="271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DESCRIPCION</w:t>
            </w:r>
          </w:p>
        </w:tc>
        <w:tc>
          <w:tcPr>
            <w:tcW w:w="183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OBSERVACION</w:t>
            </w:r>
          </w:p>
        </w:tc>
      </w:tr>
      <w:tr w:rsidR="00BB1893" w:rsidTr="00DF61B9">
        <w:tc>
          <w:tcPr>
            <w:tcW w:w="6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1</w:t>
            </w:r>
          </w:p>
        </w:tc>
        <w:tc>
          <w:tcPr>
            <w:tcW w:w="288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377048931-9</w:t>
            </w:r>
          </w:p>
        </w:tc>
        <w:tc>
          <w:tcPr>
            <w:tcW w:w="271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NEJAPA/856/FONDO GENERAL/INCLUSION PRODUCTIVA/2017/PES</w:t>
            </w:r>
          </w:p>
        </w:tc>
        <w:tc>
          <w:tcPr>
            <w:tcW w:w="183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CUENTA DE AHORRO</w:t>
            </w:r>
          </w:p>
        </w:tc>
      </w:tr>
      <w:tr w:rsidR="00BB1893" w:rsidTr="00DF61B9">
        <w:tc>
          <w:tcPr>
            <w:tcW w:w="608"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2</w:t>
            </w:r>
          </w:p>
        </w:tc>
        <w:tc>
          <w:tcPr>
            <w:tcW w:w="2889"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577001771-3</w:t>
            </w:r>
          </w:p>
        </w:tc>
        <w:tc>
          <w:tcPr>
            <w:tcW w:w="2711"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NEJAPA/856/FONDO GENERAL/INCLUSION PRODUCTIVA/2017-AT/PES</w:t>
            </w:r>
          </w:p>
        </w:tc>
        <w:tc>
          <w:tcPr>
            <w:tcW w:w="1830" w:type="dxa"/>
            <w:tcBorders>
              <w:top w:val="single" w:sz="4" w:space="0" w:color="auto"/>
              <w:left w:val="single" w:sz="4" w:space="0" w:color="auto"/>
              <w:bottom w:val="single" w:sz="4" w:space="0" w:color="auto"/>
              <w:right w:val="single" w:sz="4" w:space="0" w:color="auto"/>
            </w:tcBorders>
            <w:hideMark/>
          </w:tcPr>
          <w:p w:rsidR="00BB1893" w:rsidRDefault="00BB1893" w:rsidP="00DF61B9">
            <w:pPr>
              <w:spacing w:line="360" w:lineRule="auto"/>
              <w:jc w:val="both"/>
              <w:rPr>
                <w:rFonts w:ascii="Arial" w:hAnsi="Arial" w:cs="Arial"/>
                <w:sz w:val="20"/>
                <w:szCs w:val="20"/>
              </w:rPr>
            </w:pPr>
            <w:r>
              <w:rPr>
                <w:rFonts w:ascii="Arial" w:hAnsi="Arial" w:cs="Arial"/>
                <w:sz w:val="20"/>
                <w:szCs w:val="20"/>
              </w:rPr>
              <w:t>CUENTA CORRIENTE.</w:t>
            </w:r>
          </w:p>
        </w:tc>
      </w:tr>
    </w:tbl>
    <w:p w:rsidR="00BB1893" w:rsidRDefault="00BB1893" w:rsidP="00BB1893">
      <w:pPr>
        <w:spacing w:line="360" w:lineRule="auto"/>
        <w:jc w:val="both"/>
        <w:rPr>
          <w:rFonts w:ascii="Arial" w:hAnsi="Arial" w:cs="Arial"/>
          <w:sz w:val="20"/>
          <w:szCs w:val="20"/>
        </w:rPr>
      </w:pPr>
    </w:p>
    <w:p w:rsidR="00BB1893" w:rsidRDefault="00BB1893" w:rsidP="00BB1893">
      <w:pPr>
        <w:tabs>
          <w:tab w:val="num" w:pos="720"/>
        </w:tabs>
        <w:spacing w:line="360" w:lineRule="auto"/>
        <w:jc w:val="both"/>
        <w:rPr>
          <w:rFonts w:ascii="Arial" w:hAnsi="Arial" w:cs="Arial"/>
          <w:b/>
          <w:sz w:val="20"/>
          <w:szCs w:val="20"/>
        </w:rPr>
      </w:pPr>
      <w:r>
        <w:rPr>
          <w:rFonts w:ascii="Arial" w:hAnsi="Arial" w:cs="Arial"/>
          <w:sz w:val="20"/>
          <w:szCs w:val="20"/>
        </w:rPr>
        <w:t xml:space="preserve">b) Instruyase a la Tesorera Municipal, para que ejecute el presente acuerdo. </w:t>
      </w:r>
      <w:r>
        <w:rPr>
          <w:rFonts w:ascii="Arial" w:hAnsi="Arial" w:cs="Arial"/>
          <w:b/>
          <w:sz w:val="20"/>
          <w:szCs w:val="20"/>
          <w:u w:val="single"/>
        </w:rPr>
        <w:t>Votación Unánime.</w:t>
      </w:r>
      <w:r>
        <w:rPr>
          <w:rFonts w:ascii="Arial" w:hAnsi="Arial" w:cs="Arial"/>
          <w:sz w:val="20"/>
          <w:szCs w:val="20"/>
        </w:rPr>
        <w:t xml:space="preserve"> Comuníquese.””””””””; </w:t>
      </w:r>
      <w:r>
        <w:rPr>
          <w:rFonts w:ascii="Arial" w:hAnsi="Arial" w:cs="Arial"/>
          <w:b/>
          <w:color w:val="000000" w:themeColor="text1"/>
          <w:sz w:val="20"/>
          <w:szCs w:val="20"/>
        </w:rPr>
        <w:t>i)</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presentada por la señora Carmen Elena Peñate Salazar en su calidad de Secretaria de la Comisión Especial de SMARSA, Aprobación de Plan anual de trabajo, Presupuesto Anual y Plan Operativo anual todos del año 2020:</w:t>
      </w:r>
      <w:r>
        <w:rPr>
          <w:rFonts w:ascii="Arial" w:hAnsi="Arial" w:cs="Arial"/>
          <w:color w:val="000000" w:themeColor="text1"/>
          <w:sz w:val="20"/>
          <w:szCs w:val="20"/>
        </w:rPr>
        <w:t xml:space="preserve">  </w:t>
      </w:r>
      <w:r>
        <w:rPr>
          <w:rFonts w:ascii="Arial" w:hAnsi="Arial" w:cs="Arial"/>
          <w:b/>
          <w:color w:val="000000" w:themeColor="text1"/>
          <w:sz w:val="20"/>
          <w:szCs w:val="20"/>
        </w:rPr>
        <w:t xml:space="preserve"> </w:t>
      </w:r>
      <w:r>
        <w:rPr>
          <w:rFonts w:ascii="Arial" w:hAnsi="Arial" w:cs="Arial"/>
          <w:color w:val="000000" w:themeColor="text1"/>
          <w:sz w:val="20"/>
          <w:szCs w:val="20"/>
        </w:rPr>
        <w:t xml:space="preserve">Leída por la suscrita la solicitud presentada y discutida la misma, se toma el acuerdo siguiente: </w:t>
      </w:r>
      <w:r>
        <w:rPr>
          <w:rFonts w:ascii="Arial" w:hAnsi="Arial" w:cs="Arial"/>
          <w:b/>
          <w:sz w:val="20"/>
          <w:szCs w:val="20"/>
        </w:rPr>
        <w:t xml:space="preserve">ACUERDO NUMERO DIECINUEVE: </w:t>
      </w:r>
      <w:r>
        <w:rPr>
          <w:rFonts w:ascii="Arial" w:hAnsi="Arial" w:cs="Arial"/>
          <w:sz w:val="20"/>
          <w:szCs w:val="20"/>
        </w:rPr>
        <w:t xml:space="preserve">El Concejo Municipal habiendo conocido el Plan Operativo Anual para el año 2020 y el Presupuesto 2020, del Sistema Municipal de Agua Rio San Antonio, (SMARSA), discutido que ha sido el mismo, por lo que de conformidad a lo establecido en los artículos 8 literal b) de la Ordenanza de Creación del Sistema Municipal descentralizado para el manejo y el uso del agua potable en el Municipio de Nejapa,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Darse por enterado y aprobado el Presupuesto de Ingresos y Egresos del Sistema Municipal de Agua Rio San Antonio SMARSA del año 2020 y sus anexos, por un monto de </w:t>
      </w:r>
      <w:r>
        <w:rPr>
          <w:rFonts w:ascii="Arial" w:hAnsi="Arial" w:cs="Arial"/>
          <w:b/>
          <w:sz w:val="20"/>
          <w:szCs w:val="20"/>
        </w:rPr>
        <w:t xml:space="preserve">SETENTA Y DOS MIL CIENTO SETENTA Y CINCO DOLARES CON SESENTA Y CINCO CENTAVOS DE DÓLAR DE LOS ESTADOS UNIDOS DE AMERICA ($72,175.65), b) </w:t>
      </w:r>
      <w:r>
        <w:rPr>
          <w:rFonts w:ascii="Arial" w:hAnsi="Arial" w:cs="Arial"/>
          <w:sz w:val="20"/>
          <w:szCs w:val="20"/>
        </w:rPr>
        <w:t xml:space="preserve">Aprobar el </w:t>
      </w:r>
      <w:r>
        <w:rPr>
          <w:rFonts w:ascii="Arial" w:hAnsi="Arial" w:cs="Arial"/>
          <w:b/>
          <w:sz w:val="20"/>
          <w:szCs w:val="20"/>
        </w:rPr>
        <w:t xml:space="preserve">PLAN OPERATIVO ANUAL </w:t>
      </w:r>
      <w:r>
        <w:rPr>
          <w:rFonts w:ascii="Arial" w:hAnsi="Arial" w:cs="Arial"/>
          <w:sz w:val="20"/>
          <w:szCs w:val="20"/>
        </w:rPr>
        <w:t>del Sistema Municipal de Agua Rio San Antonio SMARSA, para el año 2020</w:t>
      </w:r>
      <w:r>
        <w:rPr>
          <w:rFonts w:ascii="Arial" w:hAnsi="Arial" w:cs="Arial"/>
          <w:b/>
          <w:sz w:val="20"/>
          <w:szCs w:val="20"/>
        </w:rPr>
        <w:t xml:space="preserve">. </w:t>
      </w:r>
      <w:r>
        <w:rPr>
          <w:rFonts w:ascii="Arial" w:hAnsi="Arial" w:cs="Arial"/>
          <w:b/>
          <w:sz w:val="20"/>
          <w:szCs w:val="20"/>
          <w:u w:val="single"/>
        </w:rPr>
        <w:t>Votación Unánime.</w:t>
      </w:r>
      <w:r>
        <w:rPr>
          <w:rFonts w:ascii="Arial" w:hAnsi="Arial" w:cs="Arial"/>
          <w:sz w:val="20"/>
          <w:szCs w:val="20"/>
        </w:rPr>
        <w:t xml:space="preserve"> Comuníquese.”””””””””;</w:t>
      </w:r>
      <w:r>
        <w:rPr>
          <w:rFonts w:ascii="Arial" w:hAnsi="Arial" w:cs="Arial"/>
          <w:color w:val="000000" w:themeColor="text1"/>
          <w:sz w:val="20"/>
          <w:szCs w:val="20"/>
        </w:rPr>
        <w:t xml:space="preserve"> </w:t>
      </w:r>
      <w:r>
        <w:rPr>
          <w:rFonts w:ascii="Arial" w:hAnsi="Arial" w:cs="Arial"/>
          <w:b/>
          <w:color w:val="000000" w:themeColor="text1"/>
          <w:sz w:val="20"/>
          <w:szCs w:val="20"/>
        </w:rPr>
        <w:t>En este momento se incorpora la Regidora Propietaria María Roxana Acosta Duran, asumiendo como suplente;</w:t>
      </w:r>
      <w:r>
        <w:rPr>
          <w:rFonts w:ascii="Arial" w:hAnsi="Arial" w:cs="Arial"/>
          <w:color w:val="000000" w:themeColor="text1"/>
          <w:sz w:val="20"/>
          <w:szCs w:val="20"/>
        </w:rPr>
        <w:t xml:space="preserve"> </w:t>
      </w:r>
      <w:r>
        <w:rPr>
          <w:rFonts w:ascii="Arial" w:hAnsi="Arial" w:cs="Arial"/>
          <w:b/>
          <w:color w:val="000000" w:themeColor="text1"/>
          <w:sz w:val="20"/>
          <w:szCs w:val="20"/>
        </w:rPr>
        <w:t>j)</w:t>
      </w:r>
      <w:r>
        <w:rPr>
          <w:rFonts w:ascii="Arial" w:hAnsi="Arial" w:cs="Arial"/>
          <w:color w:val="000000" w:themeColor="text1"/>
          <w:sz w:val="20"/>
          <w:szCs w:val="20"/>
        </w:rPr>
        <w:t xml:space="preserve"> </w:t>
      </w:r>
      <w:r>
        <w:rPr>
          <w:rFonts w:ascii="Arial" w:hAnsi="Arial" w:cs="Arial"/>
          <w:b/>
          <w:color w:val="000000" w:themeColor="text1"/>
          <w:sz w:val="20"/>
          <w:szCs w:val="20"/>
          <w:u w:val="single"/>
        </w:rPr>
        <w:t>Carpeta: “Remodelación de Parque Norberto Morán, Municipio de Nejapa”; Alerta Municipal por el Zancudo Aedes Aegypti en el Municipio de Nejapa; Reconstrucción de lavaderos públicos en Rio San Antonio, jurisdicción de Nejapa:</w:t>
      </w:r>
      <w:r>
        <w:rPr>
          <w:rFonts w:ascii="Arial" w:hAnsi="Arial" w:cs="Arial"/>
          <w:color w:val="000000" w:themeColor="text1"/>
          <w:sz w:val="20"/>
          <w:szCs w:val="20"/>
        </w:rPr>
        <w:t xml:space="preserve"> </w:t>
      </w:r>
      <w:r>
        <w:rPr>
          <w:rFonts w:ascii="Arial" w:hAnsi="Arial" w:cs="Arial"/>
          <w:b/>
          <w:sz w:val="20"/>
          <w:szCs w:val="20"/>
        </w:rPr>
        <w:t xml:space="preserve"> </w:t>
      </w:r>
      <w:r>
        <w:rPr>
          <w:rFonts w:ascii="Arial" w:hAnsi="Arial" w:cs="Arial"/>
          <w:sz w:val="20"/>
          <w:szCs w:val="20"/>
        </w:rPr>
        <w:t xml:space="preserve">””””””””; Revisadas y discutidas una a una las Carpetas presentadas se toman los acuerdos siguientes: </w:t>
      </w:r>
      <w:r>
        <w:rPr>
          <w:rFonts w:ascii="Arial" w:hAnsi="Arial" w:cs="Arial"/>
          <w:b/>
          <w:sz w:val="20"/>
          <w:szCs w:val="20"/>
        </w:rPr>
        <w:t xml:space="preserve">ACUERDO NUMERO VEINTE: </w:t>
      </w:r>
      <w:r>
        <w:rPr>
          <w:rFonts w:ascii="Arial" w:hAnsi="Arial" w:cs="Arial"/>
          <w:sz w:val="20"/>
          <w:szCs w:val="20"/>
        </w:rPr>
        <w:t xml:space="preserve">Revisada y discutida la Carpeta Técnica del Proyecto denominado: “Remodelación de parque Norberto Morán, Municipio de Nejapa, departamento de San Salvador” y de conformidad a lo que establecen los Articulo. 4 numeral 3, 31 numeral 2, 6 y 7 del Código Municipal,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la Carpeta Técnica del proyecto siguiente: </w:t>
      </w:r>
      <w:r>
        <w:rPr>
          <w:rFonts w:ascii="Arial" w:hAnsi="Arial" w:cs="Arial"/>
          <w:b/>
          <w:sz w:val="20"/>
          <w:szCs w:val="20"/>
          <w:u w:val="single"/>
        </w:rPr>
        <w:t>“REMODELACIÓN DE PARQUE NORBERTO MORÁN, MUNICIPIO DE NEJAPA, DEPARTAMENTO DE SAN SALVADOR”,</w:t>
      </w:r>
      <w:r>
        <w:rPr>
          <w:rFonts w:ascii="Arial" w:hAnsi="Arial" w:cs="Arial"/>
          <w:sz w:val="20"/>
          <w:szCs w:val="20"/>
        </w:rPr>
        <w:t xml:space="preserve"> por el monto de </w:t>
      </w:r>
      <w:r>
        <w:rPr>
          <w:rFonts w:ascii="Arial" w:hAnsi="Arial" w:cs="Arial"/>
          <w:b/>
          <w:sz w:val="20"/>
          <w:szCs w:val="20"/>
        </w:rPr>
        <w:t>VEINTIDOS MIL CUATROCIENTOS QUINCE DOLARES DE LOS ESTADOS UNIDOS DE AMERICA ($22,415.00),</w:t>
      </w: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Dicho proyecto se ejecutará vía contratación y será financiado con Fondo FODES 75%, autorizando a la Tesorera Municipal aperture la cuenta bancaria y realice las erogaciones de fondos, </w:t>
      </w:r>
      <w:r>
        <w:rPr>
          <w:rFonts w:ascii="Arial" w:hAnsi="Arial" w:cs="Arial"/>
          <w:b/>
          <w:sz w:val="20"/>
          <w:szCs w:val="20"/>
        </w:rPr>
        <w:t>c)</w:t>
      </w:r>
      <w:r>
        <w:rPr>
          <w:rFonts w:ascii="Arial" w:hAnsi="Arial" w:cs="Arial"/>
          <w:sz w:val="20"/>
          <w:szCs w:val="20"/>
        </w:rPr>
        <w:t xml:space="preserve"> Instrúyase a la Unidad de Adquisiciones y Contrataciones Institucional para que inicie el proceso respectivo, </w:t>
      </w:r>
      <w:r>
        <w:rPr>
          <w:rFonts w:ascii="Arial" w:hAnsi="Arial" w:cs="Arial"/>
          <w:b/>
          <w:sz w:val="20"/>
          <w:szCs w:val="20"/>
        </w:rPr>
        <w:t>d)</w:t>
      </w:r>
      <w:r>
        <w:rPr>
          <w:rFonts w:ascii="Arial" w:hAnsi="Arial" w:cs="Arial"/>
          <w:sz w:val="20"/>
          <w:szCs w:val="20"/>
        </w:rPr>
        <w:t xml:space="preserve"> Instrúyase al Gerente de Obras Civiles para que ejecute el presente acuerdo. </w:t>
      </w:r>
      <w:r>
        <w:rPr>
          <w:rFonts w:ascii="Arial" w:hAnsi="Arial" w:cs="Arial"/>
          <w:b/>
          <w:sz w:val="20"/>
          <w:szCs w:val="20"/>
          <w:u w:val="single"/>
        </w:rPr>
        <w:t xml:space="preserve">Votación Unánime. </w:t>
      </w:r>
      <w:r>
        <w:rPr>
          <w:rFonts w:ascii="Arial" w:hAnsi="Arial" w:cs="Arial"/>
          <w:sz w:val="20"/>
          <w:szCs w:val="20"/>
        </w:rPr>
        <w:t xml:space="preserve">Comuníquese”””””””””;  </w:t>
      </w:r>
      <w:r>
        <w:rPr>
          <w:rFonts w:ascii="Arial" w:hAnsi="Arial" w:cs="Arial"/>
          <w:b/>
          <w:sz w:val="20"/>
          <w:szCs w:val="20"/>
        </w:rPr>
        <w:t xml:space="preserve">ACUERDO NUMERO VEINTIUNO: </w:t>
      </w:r>
      <w:r>
        <w:rPr>
          <w:rFonts w:ascii="Arial" w:hAnsi="Arial" w:cs="Arial"/>
          <w:sz w:val="20"/>
          <w:szCs w:val="20"/>
        </w:rPr>
        <w:t xml:space="preserve">Revisada y discutida la Carpeta Técnica del Proyecto denominado: “Alerta Municipal por el zancudo Aedes Aegypti en el Municipio de Nejapa, departamento de San Salvador” y de conformidad a lo que establecen los Articulo. 4 numeral 5, 31 numeral 6 del Código Municipal,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la Carpeta Técnica del proyecto siguiente: </w:t>
      </w:r>
      <w:r>
        <w:rPr>
          <w:rFonts w:ascii="Arial" w:hAnsi="Arial" w:cs="Arial"/>
          <w:b/>
          <w:sz w:val="20"/>
          <w:szCs w:val="20"/>
          <w:u w:val="single"/>
        </w:rPr>
        <w:t>“ALERTA MUNICIPAL POR EL ZANCUDO AEDES AEGYPTI EN EL MUNICIPIO DE NEJAPA, DEPARTAMENTO DE SAN SALVADOR”,</w:t>
      </w:r>
      <w:r>
        <w:rPr>
          <w:rFonts w:ascii="Arial" w:hAnsi="Arial" w:cs="Arial"/>
          <w:sz w:val="20"/>
          <w:szCs w:val="20"/>
        </w:rPr>
        <w:t xml:space="preserve"> por el monto de </w:t>
      </w:r>
      <w:r>
        <w:rPr>
          <w:rFonts w:ascii="Arial" w:hAnsi="Arial" w:cs="Arial"/>
          <w:b/>
          <w:sz w:val="20"/>
          <w:szCs w:val="20"/>
        </w:rPr>
        <w:t>TRECE MIL DOLARES DE LOS ESTADOS UNIDOS DE AMERICA ($13,000.00),</w:t>
      </w: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Dicho proyecto se ejecutará vía contratación y será financiado con Fondo FODES 75%, autorizando a la Tesorera Municipal aperture la cuenta bancaria y realice las erogaciones de fondos, </w:t>
      </w:r>
      <w:r>
        <w:rPr>
          <w:rFonts w:ascii="Arial" w:hAnsi="Arial" w:cs="Arial"/>
          <w:b/>
          <w:sz w:val="20"/>
          <w:szCs w:val="20"/>
        </w:rPr>
        <w:t>c)</w:t>
      </w:r>
      <w:r>
        <w:rPr>
          <w:rFonts w:ascii="Arial" w:hAnsi="Arial" w:cs="Arial"/>
          <w:sz w:val="20"/>
          <w:szCs w:val="20"/>
        </w:rPr>
        <w:t xml:space="preserve"> Instrúyase a la Unidad de Adquisiciones y Contrataciones Institucional para que inicie el proceso de compra respectivo, </w:t>
      </w:r>
      <w:r>
        <w:rPr>
          <w:rFonts w:ascii="Arial" w:hAnsi="Arial" w:cs="Arial"/>
          <w:b/>
          <w:sz w:val="20"/>
          <w:szCs w:val="20"/>
        </w:rPr>
        <w:t>d)</w:t>
      </w:r>
      <w:r>
        <w:rPr>
          <w:rFonts w:ascii="Arial" w:hAnsi="Arial" w:cs="Arial"/>
          <w:sz w:val="20"/>
          <w:szCs w:val="20"/>
        </w:rPr>
        <w:t xml:space="preserve"> Instrúyase a la Coordinadora de la Unidad de Gestión y Riesgo para que ejecute el presente acuerdo. </w:t>
      </w:r>
      <w:r>
        <w:rPr>
          <w:rFonts w:ascii="Arial" w:hAnsi="Arial" w:cs="Arial"/>
          <w:b/>
          <w:sz w:val="20"/>
          <w:szCs w:val="20"/>
          <w:u w:val="single"/>
        </w:rPr>
        <w:t xml:space="preserve">Votación Unánime. </w:t>
      </w:r>
      <w:r>
        <w:rPr>
          <w:rFonts w:ascii="Arial" w:hAnsi="Arial" w:cs="Arial"/>
          <w:sz w:val="20"/>
          <w:szCs w:val="20"/>
        </w:rPr>
        <w:t xml:space="preserve">Comuníquese””””””””;  </w:t>
      </w:r>
      <w:r>
        <w:rPr>
          <w:rFonts w:ascii="Arial" w:hAnsi="Arial" w:cs="Arial"/>
          <w:b/>
          <w:sz w:val="20"/>
          <w:szCs w:val="20"/>
        </w:rPr>
        <w:t xml:space="preserve">ACUERDO NUMERO VEINTIDOS: </w:t>
      </w:r>
      <w:r>
        <w:rPr>
          <w:rFonts w:ascii="Arial" w:hAnsi="Arial" w:cs="Arial"/>
          <w:sz w:val="20"/>
          <w:szCs w:val="20"/>
        </w:rPr>
        <w:t xml:space="preserve">Revisada y discutida la Carpeta Técnica del Proyecto denominado: “Reconstrucción de lavaderos públicos en Rio San Antonio, jurisdicción de Nejapa, departamento de San Salvador” y de conformidad a lo que establecen los Articulo. 4 numeral 3, 4, 7 y articulo 31 numeral 6 del Código Municipal,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la Carpeta Técnica del proyecto siguiente: </w:t>
      </w:r>
      <w:r>
        <w:rPr>
          <w:rFonts w:ascii="Arial" w:hAnsi="Arial" w:cs="Arial"/>
          <w:b/>
          <w:sz w:val="20"/>
          <w:szCs w:val="20"/>
          <w:u w:val="single"/>
        </w:rPr>
        <w:t>“RECONSTRUCCIÓN DE LAVADEROS PÚBLICOS EN RIO SAN ANTONIO, JURISDICCIÓN DE NEJAPA, DEPARTAMENTO DE SAN SALVADOR”,</w:t>
      </w:r>
      <w:r>
        <w:rPr>
          <w:rFonts w:ascii="Arial" w:hAnsi="Arial" w:cs="Arial"/>
          <w:sz w:val="20"/>
          <w:szCs w:val="20"/>
        </w:rPr>
        <w:t xml:space="preserve"> por el monto de </w:t>
      </w:r>
      <w:r>
        <w:rPr>
          <w:rFonts w:ascii="Arial" w:hAnsi="Arial" w:cs="Arial"/>
          <w:b/>
          <w:sz w:val="20"/>
          <w:szCs w:val="20"/>
        </w:rPr>
        <w:t>DOS MIL OCHOCIENTOS VEINTINUEVE DOLARES CON TRECE CENTAVOS DE DÓLAR DE LOS ESTADOS UNIDOS DE AMERICA ($2,829.13),</w:t>
      </w: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Dicho proyecto se ejecutará vía administración y será financiado con Fondos Propios, autorizando a la Tesorera Municipal aperture la cuenta bancaria y realice las erogaciones de fondos, </w:t>
      </w:r>
      <w:r>
        <w:rPr>
          <w:rFonts w:ascii="Arial" w:hAnsi="Arial" w:cs="Arial"/>
          <w:b/>
          <w:sz w:val="20"/>
          <w:szCs w:val="20"/>
        </w:rPr>
        <w:t>c)</w:t>
      </w:r>
      <w:r>
        <w:rPr>
          <w:rFonts w:ascii="Arial" w:hAnsi="Arial" w:cs="Arial"/>
          <w:sz w:val="20"/>
          <w:szCs w:val="20"/>
        </w:rPr>
        <w:t xml:space="preserve"> Instrúyase a la Unidad de Adquisiciones y Contrataciones Institucional para que inicie el proceso de compra respectivo, </w:t>
      </w:r>
      <w:r>
        <w:rPr>
          <w:rFonts w:ascii="Arial" w:hAnsi="Arial" w:cs="Arial"/>
          <w:b/>
          <w:sz w:val="20"/>
          <w:szCs w:val="20"/>
        </w:rPr>
        <w:t>d)</w:t>
      </w:r>
      <w:r>
        <w:rPr>
          <w:rFonts w:ascii="Arial" w:hAnsi="Arial" w:cs="Arial"/>
          <w:sz w:val="20"/>
          <w:szCs w:val="20"/>
        </w:rPr>
        <w:t xml:space="preserve"> Instrúyase al Ingeniero Rolando Eduardo González Machuca, Gerente de Proyectos para que ejecute el presente acuerdo. </w:t>
      </w:r>
      <w:r>
        <w:rPr>
          <w:rFonts w:ascii="Arial" w:hAnsi="Arial" w:cs="Arial"/>
          <w:b/>
          <w:sz w:val="20"/>
          <w:szCs w:val="20"/>
          <w:u w:val="single"/>
        </w:rPr>
        <w:t xml:space="preserve">Votación Unánime. </w:t>
      </w:r>
      <w:r>
        <w:rPr>
          <w:rFonts w:ascii="Arial" w:hAnsi="Arial" w:cs="Arial"/>
          <w:sz w:val="20"/>
          <w:szCs w:val="20"/>
        </w:rPr>
        <w:t>Comuníquese.</w:t>
      </w:r>
      <w:r>
        <w:rPr>
          <w:rFonts w:ascii="Arial" w:hAnsi="Arial" w:cs="Arial"/>
          <w:b/>
          <w:sz w:val="20"/>
          <w:szCs w:val="20"/>
        </w:rPr>
        <w:t xml:space="preserve"> </w:t>
      </w:r>
      <w:r>
        <w:rPr>
          <w:rFonts w:ascii="Arial" w:hAnsi="Arial" w:cs="Arial"/>
          <w:sz w:val="20"/>
          <w:szCs w:val="20"/>
        </w:rPr>
        <w:t xml:space="preserve">“””””””””; </w:t>
      </w:r>
      <w:r>
        <w:rPr>
          <w:rFonts w:ascii="Arial" w:hAnsi="Arial" w:cs="Arial"/>
          <w:b/>
          <w:color w:val="000000" w:themeColor="text1"/>
          <w:sz w:val="20"/>
          <w:szCs w:val="20"/>
        </w:rPr>
        <w:t xml:space="preserve">k) </w:t>
      </w:r>
      <w:r>
        <w:rPr>
          <w:rFonts w:ascii="Arial" w:hAnsi="Arial" w:cs="Arial"/>
          <w:b/>
          <w:color w:val="000000" w:themeColor="text1"/>
          <w:sz w:val="20"/>
          <w:szCs w:val="20"/>
          <w:u w:val="single"/>
        </w:rPr>
        <w:t xml:space="preserve">Solicitud suscrita por el señor Jesús Saúl Herrera Guzmán, cierre de calle: </w:t>
      </w:r>
      <w:r>
        <w:rPr>
          <w:rFonts w:ascii="Arial" w:hAnsi="Arial" w:cs="Arial"/>
          <w:color w:val="000000" w:themeColor="text1"/>
          <w:sz w:val="20"/>
          <w:szCs w:val="20"/>
        </w:rPr>
        <w:t xml:space="preserve">  Leída por la suscrita la solicitud presentada y discutida la misma se toma el acuerdo siguiente:  </w:t>
      </w:r>
      <w:r>
        <w:rPr>
          <w:rFonts w:ascii="Arial" w:hAnsi="Arial" w:cs="Arial"/>
          <w:b/>
          <w:sz w:val="20"/>
          <w:szCs w:val="20"/>
        </w:rPr>
        <w:t xml:space="preserve">ACUERDO NUMERO VEINTITRES: </w:t>
      </w:r>
      <w:r>
        <w:rPr>
          <w:rFonts w:ascii="Arial" w:hAnsi="Arial" w:cs="Arial"/>
          <w:sz w:val="20"/>
          <w:szCs w:val="20"/>
        </w:rPr>
        <w:t xml:space="preserve">Habiendo escuchado la solicitud presentada por el señor Jesús Saúl Herrera Guzman, mediante el cual solicita permiso para cerrar la calle de la 7º calle oriente, a partir de las 6:00 pm hasta las 12:00 de la medianoche, del día 14 de febrero del año 2020, con el objetivo de realizar una actividad bailable que como movimiento de Acción Social Pro Rio San Antonio están ejecutando. Este Concejo Municipal habiendo escuchado la solicitud presentada y de conformidad a lo que establece los artículos 25 de la Constitución de la República, Artículo 1, Art. 25 Lit. c), Art. 27 Lit. g) y Art. 60, todos de la Ordenanza de Convivencia Ciudadana y Contravenciones Administrativas del Municipio de Nejapa,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Autorizar el cierre de la calle Séptima Calle Oriente, Jurisdicción de Nejapa,  a partir de las 6:00 pm hasta las 12:00 de la medianoche, el día 14 de febrero del año 2020, fecha en que el solicitante realizará una actividad bailable que como movimiento de Acción Social Pro Rio San Antonio están ejecutando. </w:t>
      </w:r>
      <w:r>
        <w:rPr>
          <w:rFonts w:ascii="Arial" w:hAnsi="Arial" w:cs="Arial"/>
          <w:b/>
          <w:sz w:val="20"/>
          <w:szCs w:val="20"/>
        </w:rPr>
        <w:t>b)</w:t>
      </w:r>
      <w:r>
        <w:rPr>
          <w:rFonts w:ascii="Arial" w:hAnsi="Arial" w:cs="Arial"/>
          <w:sz w:val="20"/>
          <w:szCs w:val="20"/>
        </w:rPr>
        <w:t xml:space="preserve"> Instrúyase a la  Unidad de Administración Tributaria Municipal, para que ejecute el presente acuerdo, </w:t>
      </w:r>
      <w:r>
        <w:rPr>
          <w:rFonts w:ascii="Arial" w:hAnsi="Arial" w:cs="Arial"/>
          <w:b/>
          <w:sz w:val="20"/>
          <w:szCs w:val="20"/>
        </w:rPr>
        <w:t>c)</w:t>
      </w:r>
      <w:r>
        <w:rPr>
          <w:rFonts w:ascii="Arial" w:hAnsi="Arial" w:cs="Arial"/>
          <w:sz w:val="20"/>
          <w:szCs w:val="20"/>
        </w:rPr>
        <w:t xml:space="preserve"> Instrúyase al Director del Cuerpo de Agentes Municipales para que supervise el cumplimiento de este acuerdo. </w:t>
      </w:r>
      <w:r>
        <w:rPr>
          <w:rFonts w:ascii="Arial" w:hAnsi="Arial" w:cs="Arial"/>
          <w:b/>
          <w:sz w:val="20"/>
          <w:szCs w:val="20"/>
          <w:u w:val="single"/>
        </w:rPr>
        <w:t xml:space="preserve">Votación Unánime. </w:t>
      </w:r>
      <w:r>
        <w:rPr>
          <w:rFonts w:ascii="Arial" w:hAnsi="Arial" w:cs="Arial"/>
          <w:sz w:val="20"/>
          <w:szCs w:val="20"/>
        </w:rPr>
        <w:t xml:space="preserve">Comuníquese.”””””””; </w:t>
      </w:r>
      <w:r>
        <w:rPr>
          <w:rFonts w:ascii="Arial" w:hAnsi="Arial" w:cs="Arial"/>
          <w:b/>
          <w:sz w:val="20"/>
          <w:szCs w:val="20"/>
        </w:rPr>
        <w:t>PUNTO SEIS:</w:t>
      </w:r>
      <w:r>
        <w:rPr>
          <w:rFonts w:ascii="Arial" w:hAnsi="Arial" w:cs="Arial"/>
          <w:sz w:val="20"/>
          <w:szCs w:val="20"/>
        </w:rPr>
        <w:t xml:space="preserve"> VARIOS: </w:t>
      </w:r>
      <w:r>
        <w:rPr>
          <w:rFonts w:ascii="Arial" w:hAnsi="Arial" w:cs="Arial"/>
          <w:b/>
          <w:sz w:val="20"/>
          <w:szCs w:val="20"/>
        </w:rPr>
        <w:t>l)</w:t>
      </w:r>
      <w:r>
        <w:rPr>
          <w:rFonts w:ascii="Arial" w:hAnsi="Arial" w:cs="Arial"/>
          <w:color w:val="000000" w:themeColor="text1"/>
          <w:sz w:val="20"/>
          <w:szCs w:val="20"/>
        </w:rPr>
        <w:t xml:space="preserve"> </w:t>
      </w:r>
      <w:r>
        <w:rPr>
          <w:rFonts w:ascii="Arial" w:hAnsi="Arial" w:cs="Arial"/>
          <w:b/>
          <w:color w:val="000000" w:themeColor="text1"/>
          <w:sz w:val="20"/>
          <w:szCs w:val="20"/>
          <w:u w:val="single"/>
        </w:rPr>
        <w:t>Solicitud realizada por el Alcalde Municipal, gestiones de arrendamiento para trasladar a los vendedores reordenamiento:</w:t>
      </w:r>
      <w:r>
        <w:rPr>
          <w:rFonts w:ascii="Arial" w:hAnsi="Arial" w:cs="Arial"/>
          <w:color w:val="000000" w:themeColor="text1"/>
          <w:sz w:val="20"/>
          <w:szCs w:val="20"/>
        </w:rPr>
        <w:t xml:space="preserve"> </w:t>
      </w:r>
      <w:r>
        <w:rPr>
          <w:rFonts w:ascii="Arial" w:hAnsi="Arial" w:cs="Arial"/>
          <w:b/>
          <w:sz w:val="20"/>
          <w:szCs w:val="20"/>
        </w:rPr>
        <w:t xml:space="preserve"> </w:t>
      </w:r>
      <w:r>
        <w:rPr>
          <w:rFonts w:ascii="Arial" w:hAnsi="Arial" w:cs="Arial"/>
          <w:sz w:val="20"/>
          <w:szCs w:val="20"/>
        </w:rPr>
        <w:t>Habiendo escuchado la solicitud verbal del Alcalde Municipal, el cual expone que se está tratando de ordenar el Municipio y aquí se aprobó el punto del reordenamiento, afuera andan diciendo  que él está sacando a la gente y no es así, se está haciendo el esfuerzo de ordenar la gente de la entrada (vendedores), se ha visualizado un inmueble aledaño, pegado a la iglesia cristiana paralela al carwash, por lo que solicitaría se le autorice al Gerente General hacer las gestiones y/o negociaciones para el arrendamiento de dicho inmueble, así como un perfil de adecuación con locales estándar. Pide la palabra el Regidor Rodríguez Flores, quien pregunta que si la ubicación es solo para los de la entrada? Y él estaría de acuerdo en que los muevan siempre que se les genere las condiciones y no solo sacarlos, discutido ampliamente el punto se toma el acuerdo siguiente:</w:t>
      </w:r>
      <w:r>
        <w:rPr>
          <w:rFonts w:ascii="Arial" w:hAnsi="Arial" w:cs="Arial"/>
          <w:b/>
          <w:sz w:val="20"/>
          <w:szCs w:val="20"/>
        </w:rPr>
        <w:t xml:space="preserve"> ACUERDO NUMERO VEINTICUATRO: </w:t>
      </w:r>
      <w:r>
        <w:rPr>
          <w:rFonts w:ascii="Arial" w:hAnsi="Arial" w:cs="Arial"/>
          <w:sz w:val="20"/>
          <w:szCs w:val="20"/>
        </w:rPr>
        <w:t xml:space="preserve">Habiendo escuchado la solicitud verbal presentada por el Alcalde Municipal, quien expone que se está tratando de ordenar a los vendedores que se encuentran en la entrada de la ciudad de Nejapa, y al mismo tiempo buscar una alternativa de ubicación a fin de evitar accidentes y que se vea más bonita la entrada del Municipio, por lo que ha visualizado un predio que se está arrendando y considera que sería una alternativa viable para los vendedores, solicitando se autorice al Gerente General realice las gestiones de negociación de arrendamiento de dicho inmueble. Este Concejo Municipal, habiendo escuchado la exposición del Alcalde Municipal, </w:t>
      </w:r>
      <w:r>
        <w:rPr>
          <w:rFonts w:ascii="Arial" w:hAnsi="Arial" w:cs="Arial"/>
          <w:b/>
          <w:sz w:val="20"/>
          <w:szCs w:val="20"/>
        </w:rPr>
        <w:t>ACUERDA:</w:t>
      </w:r>
      <w:r>
        <w:rPr>
          <w:rFonts w:ascii="Arial" w:hAnsi="Arial" w:cs="Arial"/>
          <w:sz w:val="20"/>
          <w:szCs w:val="20"/>
        </w:rPr>
        <w:t xml:space="preserve"> Autorizar al Licenciado Felix Alfredo Medina Cerna, Gerente General para que realice gestiones de arrendamiento de un inmueble para reubicar a los vendedores que están ubicados en la entrada de la ciudad de Nejapa, así como un plan de adecuación del terreno para tal fin. </w:t>
      </w:r>
      <w:r>
        <w:rPr>
          <w:rFonts w:ascii="Arial" w:hAnsi="Arial" w:cs="Arial"/>
          <w:b/>
          <w:sz w:val="20"/>
          <w:szCs w:val="20"/>
          <w:u w:val="single"/>
        </w:rPr>
        <w:t xml:space="preserve">Votación Unánime. </w:t>
      </w:r>
      <w:r>
        <w:rPr>
          <w:rFonts w:ascii="Arial" w:hAnsi="Arial" w:cs="Arial"/>
          <w:sz w:val="20"/>
          <w:szCs w:val="20"/>
        </w:rPr>
        <w:t xml:space="preserve">Comuníquese.””””””””; </w:t>
      </w:r>
      <w:r>
        <w:rPr>
          <w:rFonts w:ascii="Arial" w:hAnsi="Arial" w:cs="Arial"/>
          <w:b/>
          <w:color w:val="000000"/>
          <w:sz w:val="20"/>
          <w:szCs w:val="20"/>
        </w:rPr>
        <w:t xml:space="preserve">m) </w:t>
      </w:r>
      <w:r>
        <w:rPr>
          <w:rFonts w:ascii="Arial" w:hAnsi="Arial" w:cs="Arial"/>
          <w:b/>
          <w:color w:val="000000"/>
          <w:sz w:val="20"/>
          <w:szCs w:val="20"/>
          <w:u w:val="single"/>
        </w:rPr>
        <w:t>Solicitud suscrita por representantes de la iglesia Fuentes de Agua Viva, donación de sillas:</w:t>
      </w:r>
      <w:r>
        <w:rPr>
          <w:rFonts w:ascii="Arial" w:hAnsi="Arial" w:cs="Arial"/>
          <w:color w:val="000000"/>
          <w:sz w:val="20"/>
          <w:szCs w:val="20"/>
        </w:rPr>
        <w:t xml:space="preserve"> </w:t>
      </w:r>
      <w:r>
        <w:rPr>
          <w:rFonts w:ascii="Arial" w:hAnsi="Arial" w:cs="Arial"/>
          <w:sz w:val="20"/>
          <w:szCs w:val="20"/>
        </w:rPr>
        <w:t xml:space="preserve">Leída por la suscrita el informe presentado se toma el acuerdo siguiente: </w:t>
      </w:r>
      <w:r>
        <w:rPr>
          <w:rFonts w:ascii="Arial" w:hAnsi="Arial" w:cs="Arial"/>
          <w:b/>
          <w:sz w:val="20"/>
          <w:szCs w:val="20"/>
        </w:rPr>
        <w:t xml:space="preserve">ACUERDO NUMERO VEINTICINCO: </w:t>
      </w:r>
      <w:r>
        <w:rPr>
          <w:rFonts w:ascii="Arial" w:hAnsi="Arial" w:cs="Arial"/>
          <w:sz w:val="20"/>
          <w:szCs w:val="20"/>
        </w:rPr>
        <w:t xml:space="preserve">Habiendo escuchado la solicitud presentada por  representantes de la Iglesia Cristiana “Fuente de Agua Viva”, que está ubicada en el Caserío El Chirrinal del Cantón Tutultepeque, por medio de la cual solicita la donación de 50 sillas plásticas, para ser utilizadas en dicha iglesia. Este Concejo Municipal de conformidad a lo que establece el artículo  4 numeral 4 y 18 del Código Municipal, </w:t>
      </w:r>
      <w:r>
        <w:rPr>
          <w:rFonts w:ascii="Arial" w:hAnsi="Arial" w:cs="Arial"/>
          <w:b/>
          <w:sz w:val="20"/>
          <w:szCs w:val="20"/>
        </w:rPr>
        <w:t>ACUERDA: a)</w:t>
      </w:r>
      <w:r>
        <w:rPr>
          <w:rFonts w:ascii="Arial" w:hAnsi="Arial" w:cs="Arial"/>
          <w:sz w:val="20"/>
          <w:szCs w:val="20"/>
        </w:rPr>
        <w:t xml:space="preserve"> Aprobar la Donación de VEINTE SILLAS PLASTICAS, que deberá entregarse al solicitante, </w:t>
      </w:r>
      <w:r>
        <w:rPr>
          <w:rFonts w:ascii="Arial" w:hAnsi="Arial" w:cs="Arial"/>
          <w:b/>
          <w:sz w:val="20"/>
          <w:szCs w:val="20"/>
        </w:rPr>
        <w:t>b)</w:t>
      </w:r>
      <w:r>
        <w:rPr>
          <w:rFonts w:ascii="Arial" w:hAnsi="Arial" w:cs="Arial"/>
          <w:sz w:val="20"/>
          <w:szCs w:val="20"/>
        </w:rPr>
        <w:t xml:space="preserve"> Instrúyase al Jefe de la Unidad de Adquisiciones y Contrataciones Institucional para que realice el proceso de compra respectiva, </w:t>
      </w:r>
      <w:r>
        <w:rPr>
          <w:rFonts w:ascii="Arial" w:hAnsi="Arial" w:cs="Arial"/>
          <w:b/>
          <w:sz w:val="20"/>
          <w:szCs w:val="20"/>
        </w:rPr>
        <w:t>c)</w:t>
      </w:r>
      <w:r>
        <w:rPr>
          <w:rFonts w:ascii="Arial" w:hAnsi="Arial" w:cs="Arial"/>
          <w:sz w:val="20"/>
          <w:szCs w:val="20"/>
        </w:rPr>
        <w:t xml:space="preserve"> Instrúyase a  la Tesorera Municipal para que  erogue dicho monto de la cuenta “Fortalecimiento de la Organización Social la Participación Ciudadana y la Transparencia en el Municipio de Nejapa 2020”, </w:t>
      </w:r>
      <w:r>
        <w:rPr>
          <w:rFonts w:ascii="Arial" w:hAnsi="Arial" w:cs="Arial"/>
          <w:b/>
          <w:sz w:val="20"/>
          <w:szCs w:val="20"/>
        </w:rPr>
        <w:t>d)</w:t>
      </w:r>
      <w:r>
        <w:rPr>
          <w:rFonts w:ascii="Arial" w:hAnsi="Arial" w:cs="Arial"/>
          <w:sz w:val="20"/>
          <w:szCs w:val="20"/>
        </w:rPr>
        <w:t xml:space="preserve"> Instrúyase al Jefe de Participación Ciudadana  para que ejecute el presente acuerdo.  </w:t>
      </w:r>
      <w:r>
        <w:rPr>
          <w:rFonts w:ascii="Arial" w:hAnsi="Arial" w:cs="Arial"/>
          <w:b/>
          <w:sz w:val="20"/>
          <w:szCs w:val="20"/>
          <w:u w:val="single"/>
        </w:rPr>
        <w:t>Votación Unánime.</w:t>
      </w:r>
      <w:r>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ind w:right="-518"/>
        <w:jc w:val="both"/>
        <w:rPr>
          <w:rFonts w:ascii="Arial" w:hAnsi="Arial" w:cs="Arial"/>
          <w:b/>
          <w:sz w:val="20"/>
          <w:szCs w:val="20"/>
        </w:rPr>
      </w:pPr>
    </w:p>
    <w:p w:rsidR="00BB1893" w:rsidRDefault="00BB1893" w:rsidP="00BB1893">
      <w:pPr>
        <w:spacing w:line="360" w:lineRule="auto"/>
        <w:jc w:val="both"/>
        <w:rPr>
          <w:rFonts w:ascii="Arial" w:hAnsi="Arial" w:cs="Arial"/>
          <w:b/>
          <w:sz w:val="20"/>
          <w:szCs w:val="20"/>
        </w:rPr>
      </w:pPr>
    </w:p>
    <w:p w:rsidR="00BB1893"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BB1893" w:rsidRPr="00D62684" w:rsidRDefault="00BB1893" w:rsidP="00BB1893">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BB1893" w:rsidRPr="00D62684"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pStyle w:val="Textoindependiente"/>
        <w:spacing w:line="240" w:lineRule="auto"/>
        <w:rPr>
          <w:rFonts w:ascii="Arial" w:hAnsi="Arial" w:cs="Arial"/>
          <w:b/>
          <w:bCs/>
          <w:color w:val="000000" w:themeColor="text1"/>
          <w:szCs w:val="20"/>
        </w:rPr>
      </w:pPr>
    </w:p>
    <w:p w:rsidR="00BB1893" w:rsidRDefault="00BB1893" w:rsidP="00BB1893">
      <w:pPr>
        <w:rPr>
          <w:rFonts w:ascii="Arial" w:hAnsi="Arial" w:cs="Arial"/>
          <w:b/>
          <w:bCs/>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BB1893" w:rsidRPr="00D62684" w:rsidRDefault="00BB1893" w:rsidP="00BB1893">
      <w:pPr>
        <w:jc w:val="cente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BB1893" w:rsidRPr="00D62684"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Default="00BB1893" w:rsidP="00BB1893">
      <w:pPr>
        <w:rPr>
          <w:rFonts w:ascii="Arial" w:hAnsi="Arial" w:cs="Arial"/>
          <w:b/>
          <w:color w:val="000000" w:themeColor="text1"/>
          <w:sz w:val="20"/>
          <w:szCs w:val="20"/>
        </w:rPr>
      </w:pP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BB1893" w:rsidRPr="00D62684" w:rsidRDefault="00BB1893" w:rsidP="00BB189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BB1893" w:rsidRPr="00D62684" w:rsidRDefault="00BB1893" w:rsidP="00BB1893">
      <w:pP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Default="00BB1893" w:rsidP="00BB1893">
      <w:pPr>
        <w:jc w:val="center"/>
        <w:rPr>
          <w:rFonts w:ascii="Arial" w:hAnsi="Arial" w:cs="Arial"/>
          <w:b/>
          <w:color w:val="000000" w:themeColor="text1"/>
          <w:sz w:val="20"/>
          <w:szCs w:val="20"/>
        </w:rPr>
      </w:pPr>
    </w:p>
    <w:p w:rsidR="00BB1893" w:rsidRPr="00D62684" w:rsidRDefault="00BB1893" w:rsidP="00BB189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BB1893" w:rsidRPr="00D62684" w:rsidRDefault="00BB1893" w:rsidP="00BB189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BB1893" w:rsidRPr="00357F09" w:rsidRDefault="00BB1893" w:rsidP="00BB1893">
      <w:pPr>
        <w:spacing w:line="360" w:lineRule="auto"/>
        <w:ind w:right="-518"/>
        <w:jc w:val="both"/>
        <w:rPr>
          <w:rFonts w:ascii="Arial" w:hAnsi="Arial" w:cs="Arial"/>
          <w:b/>
          <w:sz w:val="22"/>
          <w:szCs w:val="22"/>
        </w:rPr>
      </w:pPr>
    </w:p>
    <w:p w:rsidR="00BB1893" w:rsidRDefault="00BB1893" w:rsidP="00BB1893">
      <w:pPr>
        <w:spacing w:line="360" w:lineRule="auto"/>
        <w:ind w:left="-283" w:right="-283"/>
        <w:jc w:val="both"/>
        <w:rPr>
          <w:rFonts w:ascii="Arial" w:hAnsi="Arial" w:cs="Arial"/>
          <w:b/>
          <w:sz w:val="20"/>
          <w:szCs w:val="20"/>
        </w:rPr>
      </w:pPr>
    </w:p>
    <w:p w:rsidR="00BB1893" w:rsidRPr="00B4076D" w:rsidRDefault="00BB1893" w:rsidP="00BB1893">
      <w:pPr>
        <w:spacing w:line="360" w:lineRule="auto"/>
        <w:jc w:val="both"/>
        <w:rPr>
          <w:rFonts w:ascii="Arial" w:hAnsi="Arial" w:cs="Arial"/>
          <w:b/>
          <w:sz w:val="20"/>
          <w:szCs w:val="20"/>
        </w:rPr>
      </w:pPr>
    </w:p>
    <w:p w:rsidR="00BB1893" w:rsidRDefault="00BB1893" w:rsidP="00BB1893">
      <w:pPr>
        <w:spacing w:line="360" w:lineRule="auto"/>
        <w:jc w:val="both"/>
        <w:rPr>
          <w:rFonts w:ascii="Arial" w:hAnsi="Arial" w:cs="Arial"/>
          <w:b/>
          <w:sz w:val="22"/>
          <w:szCs w:val="22"/>
        </w:rPr>
      </w:pPr>
    </w:p>
    <w:p w:rsidR="00BB1893" w:rsidRDefault="00BB1893" w:rsidP="00BB1893">
      <w:pPr>
        <w:spacing w:line="360" w:lineRule="auto"/>
        <w:jc w:val="both"/>
        <w:rPr>
          <w:rFonts w:ascii="Arial" w:hAnsi="Arial" w:cs="Arial"/>
          <w:b/>
          <w:sz w:val="22"/>
          <w:szCs w:val="22"/>
        </w:rPr>
      </w:pPr>
    </w:p>
    <w:p w:rsidR="00BB1893" w:rsidRDefault="00BB1893" w:rsidP="00BB1893">
      <w:pPr>
        <w:spacing w:line="360" w:lineRule="auto"/>
        <w:jc w:val="both"/>
        <w:rPr>
          <w:rFonts w:ascii="Arial" w:hAnsi="Arial" w:cs="Arial"/>
          <w:b/>
          <w:sz w:val="22"/>
          <w:szCs w:val="22"/>
        </w:rPr>
      </w:pPr>
    </w:p>
    <w:p w:rsidR="00BB1893" w:rsidRDefault="00BB1893" w:rsidP="00BB1893">
      <w:pPr>
        <w:spacing w:line="360" w:lineRule="auto"/>
        <w:jc w:val="both"/>
        <w:rPr>
          <w:rFonts w:ascii="Arial" w:hAnsi="Arial" w:cs="Arial"/>
          <w:b/>
          <w:sz w:val="22"/>
          <w:szCs w:val="22"/>
        </w:rPr>
      </w:pPr>
    </w:p>
    <w:p w:rsidR="00BB1893" w:rsidRDefault="00BB1893" w:rsidP="00BB1893"/>
    <w:p w:rsidR="002F1B77" w:rsidRDefault="002F1B77"/>
    <w:sectPr w:rsidR="002F1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FA19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13203"/>
    <w:multiLevelType w:val="hybridMultilevel"/>
    <w:tmpl w:val="B5E48EB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6150A56"/>
    <w:multiLevelType w:val="hybridMultilevel"/>
    <w:tmpl w:val="4A366A14"/>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5E4260"/>
    <w:multiLevelType w:val="hybridMultilevel"/>
    <w:tmpl w:val="40321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9538F7"/>
    <w:multiLevelType w:val="hybridMultilevel"/>
    <w:tmpl w:val="56EC1FC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DB3939"/>
    <w:multiLevelType w:val="hybridMultilevel"/>
    <w:tmpl w:val="5F4C5164"/>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6" w15:restartNumberingAfterBreak="0">
    <w:nsid w:val="19F92AA1"/>
    <w:multiLevelType w:val="hybridMultilevel"/>
    <w:tmpl w:val="B0683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E3638"/>
    <w:multiLevelType w:val="hybridMultilevel"/>
    <w:tmpl w:val="12021E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76147F"/>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679CE"/>
    <w:multiLevelType w:val="hybridMultilevel"/>
    <w:tmpl w:val="96825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DF7920"/>
    <w:multiLevelType w:val="multilevel"/>
    <w:tmpl w:val="0C7E9EF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354B2C7B"/>
    <w:multiLevelType w:val="hybridMultilevel"/>
    <w:tmpl w:val="96F8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23387"/>
    <w:multiLevelType w:val="hybridMultilevel"/>
    <w:tmpl w:val="E20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849C0"/>
    <w:multiLevelType w:val="hybridMultilevel"/>
    <w:tmpl w:val="FE3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A57E4"/>
    <w:multiLevelType w:val="hybridMultilevel"/>
    <w:tmpl w:val="919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36654"/>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E7A5E"/>
    <w:multiLevelType w:val="hybridMultilevel"/>
    <w:tmpl w:val="C49E5342"/>
    <w:lvl w:ilvl="0" w:tplc="440A000D">
      <w:start w:val="1"/>
      <w:numFmt w:val="bullet"/>
      <w:lvlText w:val=""/>
      <w:lvlJc w:val="left"/>
      <w:pPr>
        <w:ind w:left="1004" w:hanging="360"/>
      </w:pPr>
      <w:rPr>
        <w:rFonts w:ascii="Wingdings" w:hAnsi="Wingdings" w:hint="default"/>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7" w15:restartNumberingAfterBreak="0">
    <w:nsid w:val="4995164D"/>
    <w:multiLevelType w:val="hybridMultilevel"/>
    <w:tmpl w:val="5DC6FF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51555E1D"/>
    <w:multiLevelType w:val="hybridMultilevel"/>
    <w:tmpl w:val="A6B032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B021716"/>
    <w:multiLevelType w:val="hybridMultilevel"/>
    <w:tmpl w:val="1CB010B0"/>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 w15:restartNumberingAfterBreak="0">
    <w:nsid w:val="60573DF4"/>
    <w:multiLevelType w:val="hybridMultilevel"/>
    <w:tmpl w:val="47E81C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2A81B6D"/>
    <w:multiLevelType w:val="hybridMultilevel"/>
    <w:tmpl w:val="B5EEDA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343E0F"/>
    <w:multiLevelType w:val="hybridMultilevel"/>
    <w:tmpl w:val="19A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06B90"/>
    <w:multiLevelType w:val="hybridMultilevel"/>
    <w:tmpl w:val="8E0AB4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9290CF8"/>
    <w:multiLevelType w:val="hybridMultilevel"/>
    <w:tmpl w:val="2B3AD708"/>
    <w:lvl w:ilvl="0" w:tplc="7774291A">
      <w:start w:val="1"/>
      <w:numFmt w:val="decimal"/>
      <w:lvlText w:val="%1."/>
      <w:lvlJc w:val="left"/>
      <w:pPr>
        <w:ind w:left="720" w:hanging="360"/>
      </w:pPr>
      <w:rPr>
        <w:rFonts w:eastAsia="Calibr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3E14AD"/>
    <w:multiLevelType w:val="hybridMultilevel"/>
    <w:tmpl w:val="C0B46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290EE8"/>
    <w:multiLevelType w:val="hybridMultilevel"/>
    <w:tmpl w:val="7B9A68DA"/>
    <w:lvl w:ilvl="0" w:tplc="52646030">
      <w:start w:val="1"/>
      <w:numFmt w:val="upperRoman"/>
      <w:lvlText w:val="%1."/>
      <w:lvlJc w:val="left"/>
      <w:pPr>
        <w:ind w:left="1080" w:hanging="720"/>
      </w:pPr>
      <w:rPr>
        <w:rFonts w:ascii="Arial" w:eastAsia="Calibri"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310AE3"/>
    <w:multiLevelType w:val="hybridMultilevel"/>
    <w:tmpl w:val="B7CA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745A6"/>
    <w:multiLevelType w:val="multilevel"/>
    <w:tmpl w:val="9C2E2F04"/>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773A4641"/>
    <w:multiLevelType w:val="hybridMultilevel"/>
    <w:tmpl w:val="BD5600AA"/>
    <w:lvl w:ilvl="0" w:tplc="B722063E">
      <w:start w:val="1"/>
      <w:numFmt w:val="decimal"/>
      <w:lvlText w:val="%1"/>
      <w:lvlJc w:val="left"/>
      <w:pPr>
        <w:ind w:left="720" w:hanging="360"/>
      </w:pPr>
      <w:rPr>
        <w:rFonts w:ascii="Arial Narrow" w:hAnsi="Arial Narrow"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7F8296F"/>
    <w:multiLevelType w:val="hybridMultilevel"/>
    <w:tmpl w:val="33722AA0"/>
    <w:lvl w:ilvl="0" w:tplc="EE524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5"/>
  </w:num>
  <w:num w:numId="6">
    <w:abstractNumId w:val="19"/>
  </w:num>
  <w:num w:numId="7">
    <w:abstractNumId w:val="16"/>
  </w:num>
  <w:num w:numId="8">
    <w:abstractNumId w:val="1"/>
  </w:num>
  <w:num w:numId="9">
    <w:abstractNumId w:val="9"/>
  </w:num>
  <w:num w:numId="10">
    <w:abstractNumId w:val="21"/>
  </w:num>
  <w:num w:numId="11">
    <w:abstractNumId w:val="24"/>
  </w:num>
  <w:num w:numId="12">
    <w:abstractNumId w:val="29"/>
  </w:num>
  <w:num w:numId="13">
    <w:abstractNumId w:val="4"/>
  </w:num>
  <w:num w:numId="14">
    <w:abstractNumId w:val="14"/>
  </w:num>
  <w:num w:numId="15">
    <w:abstractNumId w:val="6"/>
  </w:num>
  <w:num w:numId="16">
    <w:abstractNumId w:val="23"/>
  </w:num>
  <w:num w:numId="17">
    <w:abstractNumId w:val="11"/>
  </w:num>
  <w:num w:numId="18">
    <w:abstractNumId w:val="15"/>
  </w:num>
  <w:num w:numId="19">
    <w:abstractNumId w:val="8"/>
  </w:num>
  <w:num w:numId="20">
    <w:abstractNumId w:val="13"/>
  </w:num>
  <w:num w:numId="21">
    <w:abstractNumId w:val="20"/>
  </w:num>
  <w:num w:numId="22">
    <w:abstractNumId w:val="3"/>
  </w:num>
  <w:num w:numId="23">
    <w:abstractNumId w:val="7"/>
  </w:num>
  <w:num w:numId="24">
    <w:abstractNumId w:val="2"/>
  </w:num>
  <w:num w:numId="25">
    <w:abstractNumId w:val="10"/>
  </w:num>
  <w:num w:numId="26">
    <w:abstractNumId w:val="5"/>
  </w:num>
  <w:num w:numId="27">
    <w:abstractNumId w:val="22"/>
  </w:num>
  <w:num w:numId="28">
    <w:abstractNumId w:val="12"/>
  </w:num>
  <w:num w:numId="29">
    <w:abstractNumId w:val="18"/>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93"/>
    <w:rsid w:val="002F1B77"/>
    <w:rsid w:val="00821A0A"/>
    <w:rsid w:val="00BB18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24C33-8D65-4A5C-B9A1-CF04558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89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B18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B1893"/>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BB1893"/>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BB1893"/>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rsid w:val="00BB1893"/>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BB1893"/>
    <w:rPr>
      <w:rFonts w:ascii="Times New Roman" w:eastAsia="Times New Roman" w:hAnsi="Times New Roman" w:cs="Times New Roman"/>
      <w:sz w:val="20"/>
      <w:szCs w:val="24"/>
      <w:lang w:eastAsia="es-ES"/>
    </w:rPr>
  </w:style>
  <w:style w:type="character" w:customStyle="1" w:styleId="Ttulo1Car">
    <w:name w:val="Título 1 Car"/>
    <w:basedOn w:val="Fuentedeprrafopredeter"/>
    <w:link w:val="Ttulo1"/>
    <w:uiPriority w:val="9"/>
    <w:rsid w:val="00BB189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B1893"/>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BB1893"/>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BB1893"/>
    <w:rPr>
      <w:rFonts w:ascii="Cambria" w:eastAsia="Times New Roman" w:hAnsi="Cambria" w:cs="Times New Roman"/>
      <w:i/>
      <w:iCs/>
      <w:color w:val="365F91"/>
    </w:rPr>
  </w:style>
  <w:style w:type="table" w:styleId="Tablaconcuadrcula">
    <w:name w:val="Table Grid"/>
    <w:basedOn w:val="Tablanormal"/>
    <w:uiPriority w:val="39"/>
    <w:rsid w:val="00BB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1893"/>
    <w:pPr>
      <w:spacing w:after="0" w:line="240" w:lineRule="auto"/>
    </w:pPr>
    <w:rPr>
      <w:sz w:val="20"/>
      <w:szCs w:val="20"/>
      <w:lang w:val="es-ES"/>
    </w:rPr>
  </w:style>
  <w:style w:type="paragraph" w:styleId="Textodeglobo">
    <w:name w:val="Balloon Text"/>
    <w:basedOn w:val="Normal"/>
    <w:link w:val="TextodegloboCar"/>
    <w:uiPriority w:val="99"/>
    <w:unhideWhenUsed/>
    <w:rsid w:val="00BB1893"/>
    <w:rPr>
      <w:rFonts w:ascii="Segoe UI" w:hAnsi="Segoe UI" w:cs="Segoe UI"/>
      <w:sz w:val="18"/>
      <w:szCs w:val="18"/>
    </w:rPr>
  </w:style>
  <w:style w:type="character" w:customStyle="1" w:styleId="TextodegloboCar">
    <w:name w:val="Texto de globo Car"/>
    <w:basedOn w:val="Fuentedeprrafopredeter"/>
    <w:link w:val="Textodeglobo"/>
    <w:uiPriority w:val="99"/>
    <w:rsid w:val="00BB1893"/>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BB189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BB189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BB1893"/>
    <w:rPr>
      <w:rFonts w:ascii="Calibri" w:eastAsia="Calibri" w:hAnsi="Calibri" w:cs="Times New Roman"/>
    </w:rPr>
  </w:style>
  <w:style w:type="character" w:customStyle="1" w:styleId="apple-converted-space">
    <w:name w:val="apple-converted-space"/>
    <w:basedOn w:val="Fuentedeprrafopredeter"/>
    <w:rsid w:val="00BB1893"/>
  </w:style>
  <w:style w:type="paragraph" w:customStyle="1" w:styleId="gmail-msolistparagraph">
    <w:name w:val="gmail-msolistparagraph"/>
    <w:basedOn w:val="Normal"/>
    <w:uiPriority w:val="99"/>
    <w:rsid w:val="00BB1893"/>
    <w:pPr>
      <w:spacing w:before="100" w:beforeAutospacing="1" w:after="100" w:afterAutospacing="1"/>
    </w:pPr>
    <w:rPr>
      <w:rFonts w:eastAsiaTheme="minorHAnsi"/>
      <w:lang w:eastAsia="es-SV"/>
    </w:rPr>
  </w:style>
  <w:style w:type="character" w:customStyle="1" w:styleId="apple-tab-span">
    <w:name w:val="apple-tab-span"/>
    <w:basedOn w:val="Fuentedeprrafopredeter"/>
    <w:rsid w:val="00BB1893"/>
  </w:style>
  <w:style w:type="paragraph" w:customStyle="1" w:styleId="Standard">
    <w:name w:val="Standard"/>
    <w:uiPriority w:val="99"/>
    <w:rsid w:val="00BB189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BB1893"/>
    <w:pPr>
      <w:tabs>
        <w:tab w:val="center" w:pos="4419"/>
        <w:tab w:val="right" w:pos="8838"/>
      </w:tabs>
    </w:pPr>
  </w:style>
  <w:style w:type="character" w:customStyle="1" w:styleId="EncabezadoCar">
    <w:name w:val="Encabezado Car"/>
    <w:basedOn w:val="Fuentedeprrafopredeter"/>
    <w:link w:val="Encabezado"/>
    <w:uiPriority w:val="99"/>
    <w:rsid w:val="00BB18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B1893"/>
    <w:pPr>
      <w:tabs>
        <w:tab w:val="center" w:pos="4419"/>
        <w:tab w:val="right" w:pos="8838"/>
      </w:tabs>
    </w:pPr>
  </w:style>
  <w:style w:type="character" w:customStyle="1" w:styleId="PiedepginaCar">
    <w:name w:val="Pie de página Car"/>
    <w:basedOn w:val="Fuentedeprrafopredeter"/>
    <w:link w:val="Piedepgina"/>
    <w:uiPriority w:val="99"/>
    <w:rsid w:val="00BB1893"/>
    <w:rPr>
      <w:rFonts w:ascii="Times New Roman" w:eastAsia="Times New Roman" w:hAnsi="Times New Roman" w:cs="Times New Roman"/>
      <w:sz w:val="24"/>
      <w:szCs w:val="24"/>
      <w:lang w:eastAsia="es-ES"/>
    </w:rPr>
  </w:style>
  <w:style w:type="paragraph" w:customStyle="1" w:styleId="font5">
    <w:name w:val="font5"/>
    <w:basedOn w:val="Normal"/>
    <w:uiPriority w:val="99"/>
    <w:rsid w:val="00BB189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BB189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BB1893"/>
    <w:pPr>
      <w:spacing w:before="100" w:beforeAutospacing="1" w:after="100" w:afterAutospacing="1"/>
    </w:pPr>
    <w:rPr>
      <w:sz w:val="28"/>
      <w:szCs w:val="28"/>
      <w:lang w:eastAsia="es-SV"/>
    </w:rPr>
  </w:style>
  <w:style w:type="paragraph" w:customStyle="1" w:styleId="xl66">
    <w:name w:val="xl66"/>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BB189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BB189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BB189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BB189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BB189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BB189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BB189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BB189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BB189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BB189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BB189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BB189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BB1893"/>
    <w:rPr>
      <w:color w:val="0000FF"/>
      <w:u w:val="single"/>
    </w:rPr>
  </w:style>
  <w:style w:type="numbering" w:customStyle="1" w:styleId="Sinlista1">
    <w:name w:val="Sin lista1"/>
    <w:next w:val="Sinlista"/>
    <w:uiPriority w:val="99"/>
    <w:semiHidden/>
    <w:unhideWhenUsed/>
    <w:rsid w:val="00BB1893"/>
  </w:style>
  <w:style w:type="character" w:styleId="Hipervnculovisitado">
    <w:name w:val="FollowedHyperlink"/>
    <w:basedOn w:val="Fuentedeprrafopredeter"/>
    <w:uiPriority w:val="99"/>
    <w:semiHidden/>
    <w:unhideWhenUsed/>
    <w:rsid w:val="00BB1893"/>
    <w:rPr>
      <w:color w:val="800080"/>
      <w:u w:val="single"/>
    </w:rPr>
  </w:style>
  <w:style w:type="paragraph" w:customStyle="1" w:styleId="font7">
    <w:name w:val="font7"/>
    <w:basedOn w:val="Normal"/>
    <w:uiPriority w:val="99"/>
    <w:rsid w:val="00BB1893"/>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BB189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BB1893"/>
  </w:style>
  <w:style w:type="character" w:styleId="nfasissutil">
    <w:name w:val="Subtle Emphasis"/>
    <w:basedOn w:val="Fuentedeprrafopredeter"/>
    <w:uiPriority w:val="19"/>
    <w:qFormat/>
    <w:rsid w:val="00BB1893"/>
    <w:rPr>
      <w:i/>
      <w:iCs/>
      <w:color w:val="404040" w:themeColor="text1" w:themeTint="BF"/>
    </w:rPr>
  </w:style>
  <w:style w:type="paragraph" w:customStyle="1" w:styleId="gmail-msonormal">
    <w:name w:val="gmail-msonormal"/>
    <w:basedOn w:val="Normal"/>
    <w:uiPriority w:val="99"/>
    <w:rsid w:val="00BB1893"/>
    <w:pPr>
      <w:spacing w:before="100" w:beforeAutospacing="1" w:after="100" w:afterAutospacing="1"/>
    </w:pPr>
    <w:rPr>
      <w:rFonts w:eastAsiaTheme="minorHAnsi"/>
      <w:lang w:eastAsia="es-SV"/>
    </w:rPr>
  </w:style>
  <w:style w:type="paragraph" w:customStyle="1" w:styleId="Default">
    <w:name w:val="Default"/>
    <w:uiPriority w:val="99"/>
    <w:rsid w:val="00BB1893"/>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BB1893"/>
    <w:rPr>
      <w:b/>
      <w:bCs/>
    </w:rPr>
  </w:style>
  <w:style w:type="paragraph" w:customStyle="1" w:styleId="xl64">
    <w:name w:val="xl64"/>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BB1893"/>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BB1893"/>
    <w:rPr>
      <w:rFonts w:ascii="Calibri" w:hAnsi="Calibri"/>
      <w:szCs w:val="21"/>
    </w:rPr>
  </w:style>
  <w:style w:type="numbering" w:customStyle="1" w:styleId="Sinlista2">
    <w:name w:val="Sin lista2"/>
    <w:next w:val="Sinlista"/>
    <w:uiPriority w:val="99"/>
    <w:semiHidden/>
    <w:unhideWhenUsed/>
    <w:rsid w:val="00BB1893"/>
  </w:style>
  <w:style w:type="paragraph" w:customStyle="1" w:styleId="Contenidodelatabla">
    <w:name w:val="Contenido de la tabla"/>
    <w:basedOn w:val="Normal"/>
    <w:uiPriority w:val="99"/>
    <w:rsid w:val="00BB1893"/>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BB1893"/>
    <w:rPr>
      <w:b/>
      <w:bCs w:val="0"/>
      <w:sz w:val="18"/>
      <w:lang w:val="es-ES" w:eastAsia="es-ES" w:bidi="es-ES"/>
    </w:rPr>
  </w:style>
  <w:style w:type="paragraph" w:styleId="Puesto">
    <w:name w:val="Title"/>
    <w:basedOn w:val="Normal"/>
    <w:next w:val="Normal"/>
    <w:link w:val="PuestoCar"/>
    <w:uiPriority w:val="10"/>
    <w:qFormat/>
    <w:rsid w:val="00BB1893"/>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BB1893"/>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BB1893"/>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BB1893"/>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BB1893"/>
    <w:rPr>
      <w:rFonts w:ascii="Calibri" w:eastAsia="Calibri" w:hAnsi="Calibri" w:cs="Times New Roman"/>
      <w:sz w:val="20"/>
      <w:szCs w:val="20"/>
    </w:rPr>
  </w:style>
  <w:style w:type="character" w:styleId="Refdenotaalpie">
    <w:name w:val="footnote reference"/>
    <w:uiPriority w:val="99"/>
    <w:semiHidden/>
    <w:unhideWhenUsed/>
    <w:rsid w:val="00BB1893"/>
    <w:rPr>
      <w:vertAlign w:val="superscript"/>
    </w:rPr>
  </w:style>
  <w:style w:type="paragraph" w:styleId="Textonotaalfinal">
    <w:name w:val="endnote text"/>
    <w:basedOn w:val="Normal"/>
    <w:link w:val="TextonotaalfinalCar"/>
    <w:uiPriority w:val="99"/>
    <w:semiHidden/>
    <w:unhideWhenUsed/>
    <w:rsid w:val="00BB1893"/>
    <w:rPr>
      <w:sz w:val="20"/>
      <w:szCs w:val="20"/>
    </w:rPr>
  </w:style>
  <w:style w:type="character" w:customStyle="1" w:styleId="TextonotaalfinalCar">
    <w:name w:val="Texto nota al final Car"/>
    <w:basedOn w:val="Fuentedeprrafopredeter"/>
    <w:link w:val="Textonotaalfinal"/>
    <w:uiPriority w:val="99"/>
    <w:semiHidden/>
    <w:rsid w:val="00BB189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BB1893"/>
    <w:rPr>
      <w:vertAlign w:val="superscript"/>
    </w:rPr>
  </w:style>
  <w:style w:type="paragraph" w:styleId="NormalWeb">
    <w:name w:val="Normal (Web)"/>
    <w:basedOn w:val="Normal"/>
    <w:uiPriority w:val="99"/>
    <w:unhideWhenUsed/>
    <w:rsid w:val="00BB1893"/>
    <w:pPr>
      <w:spacing w:before="100" w:beforeAutospacing="1" w:after="119"/>
    </w:pPr>
    <w:rPr>
      <w:color w:val="000000"/>
      <w:lang w:eastAsia="es-SV"/>
    </w:rPr>
  </w:style>
  <w:style w:type="character" w:customStyle="1" w:styleId="eop">
    <w:name w:val="eop"/>
    <w:rsid w:val="00BB1893"/>
  </w:style>
  <w:style w:type="character" w:customStyle="1" w:styleId="normaltextrun">
    <w:name w:val="normaltextrun"/>
    <w:rsid w:val="00BB1893"/>
  </w:style>
  <w:style w:type="numbering" w:customStyle="1" w:styleId="Sinlista3">
    <w:name w:val="Sin lista3"/>
    <w:next w:val="Sinlista"/>
    <w:uiPriority w:val="99"/>
    <w:semiHidden/>
    <w:unhideWhenUsed/>
    <w:rsid w:val="00BB1893"/>
  </w:style>
  <w:style w:type="paragraph" w:customStyle="1" w:styleId="xl95">
    <w:name w:val="xl95"/>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BB18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BB18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BB1893"/>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BB1893"/>
    <w:rPr>
      <w:sz w:val="16"/>
      <w:szCs w:val="16"/>
    </w:rPr>
  </w:style>
  <w:style w:type="paragraph" w:styleId="Textocomentario">
    <w:name w:val="annotation text"/>
    <w:basedOn w:val="Normal"/>
    <w:link w:val="TextocomentarioCar"/>
    <w:uiPriority w:val="99"/>
    <w:semiHidden/>
    <w:unhideWhenUsed/>
    <w:rsid w:val="00BB1893"/>
    <w:rPr>
      <w:sz w:val="20"/>
      <w:szCs w:val="20"/>
      <w:lang w:val="es-ES"/>
    </w:rPr>
  </w:style>
  <w:style w:type="character" w:customStyle="1" w:styleId="TextocomentarioCar">
    <w:name w:val="Texto comentario Car"/>
    <w:basedOn w:val="Fuentedeprrafopredeter"/>
    <w:link w:val="Textocomentario"/>
    <w:uiPriority w:val="99"/>
    <w:semiHidden/>
    <w:rsid w:val="00BB189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B1893"/>
    <w:rPr>
      <w:b/>
      <w:bCs/>
    </w:rPr>
  </w:style>
  <w:style w:type="character" w:customStyle="1" w:styleId="AsuntodelcomentarioCar">
    <w:name w:val="Asunto del comentario Car"/>
    <w:basedOn w:val="TextocomentarioCar"/>
    <w:link w:val="Asuntodelcomentario"/>
    <w:uiPriority w:val="99"/>
    <w:semiHidden/>
    <w:rsid w:val="00BB1893"/>
    <w:rPr>
      <w:rFonts w:ascii="Times New Roman" w:eastAsia="Times New Roman" w:hAnsi="Times New Roman" w:cs="Times New Roman"/>
      <w:b/>
      <w:bCs/>
      <w:sz w:val="20"/>
      <w:szCs w:val="20"/>
      <w:lang w:val="es-ES" w:eastAsia="es-ES"/>
    </w:rPr>
  </w:style>
  <w:style w:type="paragraph" w:styleId="TtulodeTDC">
    <w:name w:val="TOC Heading"/>
    <w:basedOn w:val="Ttulo1"/>
    <w:next w:val="Normal"/>
    <w:uiPriority w:val="39"/>
    <w:unhideWhenUsed/>
    <w:qFormat/>
    <w:rsid w:val="00BB1893"/>
    <w:pPr>
      <w:spacing w:line="259" w:lineRule="auto"/>
      <w:outlineLvl w:val="9"/>
    </w:pPr>
    <w:rPr>
      <w:lang w:eastAsia="es-SV"/>
    </w:rPr>
  </w:style>
  <w:style w:type="paragraph" w:styleId="TDC1">
    <w:name w:val="toc 1"/>
    <w:basedOn w:val="Normal"/>
    <w:next w:val="Normal"/>
    <w:autoRedefine/>
    <w:uiPriority w:val="39"/>
    <w:unhideWhenUsed/>
    <w:rsid w:val="00BB1893"/>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B1893"/>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BB1893"/>
  </w:style>
  <w:style w:type="character" w:styleId="nfasis">
    <w:name w:val="Emphasis"/>
    <w:basedOn w:val="Fuentedeprrafopredeter"/>
    <w:uiPriority w:val="20"/>
    <w:qFormat/>
    <w:rsid w:val="00BB18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p.gob.sv/" TargetMode="External"/><Relationship Id="rId5" Type="http://schemas.openxmlformats.org/officeDocument/2006/relationships/hyperlink" Target="mailto:informacion@ilp.gob.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55193</Words>
  <Characters>303563</Characters>
  <Application>Microsoft Office Word</Application>
  <DocSecurity>0</DocSecurity>
  <Lines>2529</Lines>
  <Paragraphs>716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dcterms:created xsi:type="dcterms:W3CDTF">2020-03-23T16:39:00Z</dcterms:created>
  <dcterms:modified xsi:type="dcterms:W3CDTF">2020-03-23T16:39:00Z</dcterms:modified>
</cp:coreProperties>
</file>