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0D3" w:rsidRPr="000027D3" w:rsidRDefault="00D710D3" w:rsidP="00D710D3">
      <w:pPr>
        <w:spacing w:line="360" w:lineRule="auto"/>
        <w:jc w:val="both"/>
        <w:rPr>
          <w:rFonts w:ascii="Arial" w:hAnsi="Arial" w:cs="Arial"/>
          <w:sz w:val="20"/>
          <w:szCs w:val="20"/>
        </w:rPr>
      </w:pPr>
      <w:bookmarkStart w:id="0" w:name="_GoBack"/>
      <w:bookmarkEnd w:id="0"/>
      <w:r w:rsidRPr="000027D3">
        <w:rPr>
          <w:rFonts w:ascii="Arial" w:hAnsi="Arial" w:cs="Arial"/>
          <w:b/>
          <w:sz w:val="20"/>
          <w:szCs w:val="20"/>
        </w:rPr>
        <w:t>ACTA NÚMERO VEINTITRES. VIGESIMA SESIÓN ORDINARIA DEL CONCEJO MUNICIPAL DE NEJAPA.</w:t>
      </w:r>
      <w:r w:rsidRPr="000027D3">
        <w:rPr>
          <w:rFonts w:ascii="Arial" w:hAnsi="Arial" w:cs="Arial"/>
          <w:sz w:val="20"/>
          <w:szCs w:val="20"/>
        </w:rPr>
        <w:t xml:space="preserve"> Convocada por el Alcalde Municipal, Ingeniero Adolfo Rivas Barrios, y celebrada por el Concejo Municipal en el Salón de Sesiones del Concejo Municipal de esta ciudad, desde las nueve horas del día diecisiete de octubre del año dos mil diecinueve. Contando con la asistencia del Alcalde Municipal, Ingeniero Adolfo Rivas Barrios, la Síndica Municipal, Licenciada Carmen Flores Canjura y los regidores propietarios señores: Noé Baltazar Renderos Gutiérrez, María Roxana Acosta Durán, Sandra Yanira Rodríguez de Serrano, Hervyn Balmore Sánchez Rodríguez, Gabriel Rivera Hernández, Eulalio Rodríguez Flores, Jacobo Trejo Morales, Manuel Alexander Méndez Moran, y los regidores suplentes, señores: Milton Jhonatan Martínez Rodríguez, Juana Esmeralda Cruz de Sandoval, José Arami Paniagua Quijada y Delia Yanira Calderón Velásquez, así como el Gerente General, el Asesor Legal, el Jefe de UACI, y la Suscrita Secretaria Municipal. ”””””””””””””””” </w:t>
      </w:r>
      <w:r w:rsidRPr="000027D3">
        <w:rPr>
          <w:rFonts w:ascii="Arial" w:hAnsi="Arial" w:cs="Arial"/>
          <w:b/>
          <w:sz w:val="20"/>
          <w:szCs w:val="20"/>
        </w:rPr>
        <w:t>DESARROLLO DE LA SESION.</w:t>
      </w:r>
      <w:r w:rsidRPr="000027D3">
        <w:rPr>
          <w:rFonts w:ascii="Arial" w:hAnsi="Arial" w:cs="Arial"/>
          <w:sz w:val="20"/>
          <w:szCs w:val="20"/>
        </w:rPr>
        <w:t xml:space="preserve"> La suscrita procedió a: </w:t>
      </w:r>
      <w:r w:rsidRPr="000027D3">
        <w:rPr>
          <w:rFonts w:ascii="Arial" w:hAnsi="Arial" w:cs="Arial"/>
          <w:b/>
          <w:sz w:val="20"/>
          <w:szCs w:val="20"/>
        </w:rPr>
        <w:t>A)</w:t>
      </w:r>
      <w:r w:rsidRPr="000027D3">
        <w:rPr>
          <w:rFonts w:ascii="Arial" w:hAnsi="Arial" w:cs="Arial"/>
          <w:sz w:val="20"/>
          <w:szCs w:val="20"/>
        </w:rPr>
        <w:t xml:space="preserve"> Verificación del Quórum, lo que se comprobó estando presentes, el Alcalde Municipal, la Síndica Municipal, ocho regidores propietarios y cuatro suplentes. </w:t>
      </w:r>
      <w:r w:rsidRPr="000027D3">
        <w:rPr>
          <w:rFonts w:ascii="Arial" w:hAnsi="Arial" w:cs="Arial"/>
          <w:b/>
          <w:color w:val="000000" w:themeColor="text1"/>
          <w:sz w:val="20"/>
          <w:szCs w:val="20"/>
        </w:rPr>
        <w:t>B)</w:t>
      </w:r>
      <w:r w:rsidRPr="000027D3">
        <w:rPr>
          <w:rFonts w:ascii="Arial" w:hAnsi="Arial" w:cs="Arial"/>
          <w:color w:val="000000" w:themeColor="text1"/>
          <w:sz w:val="20"/>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0027D3">
        <w:rPr>
          <w:rFonts w:ascii="Arial" w:hAnsi="Arial" w:cs="Arial"/>
          <w:b/>
          <w:color w:val="000000" w:themeColor="text1"/>
          <w:sz w:val="20"/>
          <w:szCs w:val="20"/>
        </w:rPr>
        <w:t>C)</w:t>
      </w:r>
      <w:r w:rsidRPr="000027D3">
        <w:rPr>
          <w:rFonts w:ascii="Arial" w:hAnsi="Arial" w:cs="Arial"/>
          <w:color w:val="000000" w:themeColor="text1"/>
          <w:sz w:val="20"/>
          <w:szCs w:val="20"/>
        </w:rPr>
        <w:t xml:space="preserve"> Se leyó el Acta número Veinte que corresponde a la Décima Séptima Sesión Ordinaria, celebrada por el Concejo Municipal el día tres de septiembre del año dos mil diecinueve; la que se aprobó por unanimidad; y </w:t>
      </w:r>
      <w:r w:rsidRPr="000027D3">
        <w:rPr>
          <w:rFonts w:ascii="Arial" w:hAnsi="Arial" w:cs="Arial"/>
          <w:b/>
          <w:color w:val="000000" w:themeColor="text1"/>
          <w:sz w:val="20"/>
          <w:szCs w:val="20"/>
        </w:rPr>
        <w:t>D)</w:t>
      </w:r>
      <w:r w:rsidRPr="000027D3">
        <w:rPr>
          <w:rFonts w:ascii="Arial" w:hAnsi="Arial" w:cs="Arial"/>
          <w:color w:val="000000" w:themeColor="text1"/>
          <w:sz w:val="20"/>
          <w:szCs w:val="20"/>
        </w:rPr>
        <w:t xml:space="preserve"> Se sometió para aprobación la siguiente agenda: </w:t>
      </w:r>
      <w:r w:rsidRPr="000027D3">
        <w:rPr>
          <w:rFonts w:ascii="Arial" w:hAnsi="Arial" w:cs="Arial"/>
          <w:b/>
          <w:color w:val="000000" w:themeColor="text1"/>
          <w:sz w:val="20"/>
          <w:szCs w:val="20"/>
        </w:rPr>
        <w:t xml:space="preserve">PUNTO UNO: </w:t>
      </w:r>
      <w:r w:rsidRPr="000027D3">
        <w:rPr>
          <w:rFonts w:ascii="Arial" w:hAnsi="Arial" w:cs="Arial"/>
          <w:color w:val="000000" w:themeColor="text1"/>
          <w:sz w:val="20"/>
          <w:szCs w:val="20"/>
        </w:rPr>
        <w:t>AUDIENCIAS:</w:t>
      </w:r>
      <w:r w:rsidRPr="000027D3">
        <w:rPr>
          <w:rFonts w:ascii="Arial" w:hAnsi="Arial" w:cs="Arial"/>
          <w:b/>
          <w:color w:val="000000" w:themeColor="text1"/>
          <w:sz w:val="20"/>
          <w:szCs w:val="20"/>
        </w:rPr>
        <w:t xml:space="preserve"> No hay audiencias</w:t>
      </w:r>
      <w:r w:rsidRPr="000027D3">
        <w:rPr>
          <w:rFonts w:ascii="Arial" w:hAnsi="Arial" w:cs="Arial"/>
          <w:color w:val="000000" w:themeColor="text1"/>
          <w:sz w:val="20"/>
          <w:szCs w:val="20"/>
        </w:rPr>
        <w:t xml:space="preserve">. </w:t>
      </w:r>
      <w:r w:rsidRPr="000027D3">
        <w:rPr>
          <w:rFonts w:ascii="Arial" w:hAnsi="Arial" w:cs="Arial"/>
          <w:b/>
          <w:color w:val="000000" w:themeColor="text1"/>
          <w:sz w:val="20"/>
          <w:szCs w:val="20"/>
        </w:rPr>
        <w:t>PUNTO DOS: INFORMES</w:t>
      </w:r>
      <w:r w:rsidRPr="000027D3">
        <w:rPr>
          <w:rFonts w:ascii="Arial" w:hAnsi="Arial" w:cs="Arial"/>
          <w:color w:val="000000" w:themeColor="text1"/>
          <w:sz w:val="20"/>
          <w:szCs w:val="20"/>
        </w:rPr>
        <w:t xml:space="preserve">; </w:t>
      </w:r>
      <w:r w:rsidRPr="000027D3">
        <w:rPr>
          <w:rFonts w:ascii="Arial" w:hAnsi="Arial" w:cs="Arial"/>
          <w:b/>
          <w:bCs/>
          <w:color w:val="000000" w:themeColor="text1"/>
          <w:sz w:val="20"/>
          <w:szCs w:val="20"/>
        </w:rPr>
        <w:t>a)</w:t>
      </w:r>
      <w:r w:rsidRPr="000027D3">
        <w:rPr>
          <w:rFonts w:ascii="Arial" w:hAnsi="Arial" w:cs="Arial"/>
          <w:color w:val="000000" w:themeColor="text1"/>
          <w:sz w:val="20"/>
          <w:szCs w:val="20"/>
        </w:rPr>
        <w:t xml:space="preserve"> Informe presentado por la Licenciada Flor de María Saravia de Alvarado, Jefa de la Unidad de Administración Tributaria Municipal; </w:t>
      </w:r>
      <w:r w:rsidRPr="000027D3">
        <w:rPr>
          <w:rFonts w:ascii="Arial" w:hAnsi="Arial" w:cs="Arial"/>
          <w:b/>
          <w:color w:val="000000" w:themeColor="text1"/>
          <w:sz w:val="20"/>
          <w:szCs w:val="20"/>
        </w:rPr>
        <w:t>b)</w:t>
      </w:r>
      <w:r w:rsidRPr="000027D3">
        <w:rPr>
          <w:rFonts w:ascii="Arial" w:hAnsi="Arial" w:cs="Arial"/>
          <w:color w:val="000000" w:themeColor="text1"/>
          <w:sz w:val="20"/>
          <w:szCs w:val="20"/>
        </w:rPr>
        <w:t xml:space="preserve"> Informe presentado por el señor Gregorio Hernández, Administrador de Mercado;  </w:t>
      </w:r>
      <w:r w:rsidRPr="000027D3">
        <w:rPr>
          <w:rFonts w:ascii="Arial" w:hAnsi="Arial" w:cs="Arial"/>
          <w:b/>
          <w:color w:val="000000" w:themeColor="text1"/>
          <w:sz w:val="20"/>
          <w:szCs w:val="20"/>
        </w:rPr>
        <w:t>En este momento por unanimidad se decide que se modifique la agenda del Concejo por lo que primero se verá: Acuerdos, UACI, Jurídico</w:t>
      </w:r>
      <w:r w:rsidRPr="000027D3">
        <w:rPr>
          <w:rFonts w:ascii="Arial" w:hAnsi="Arial" w:cs="Arial"/>
          <w:color w:val="000000" w:themeColor="text1"/>
          <w:sz w:val="20"/>
          <w:szCs w:val="20"/>
        </w:rPr>
        <w:t xml:space="preserve">. </w:t>
      </w:r>
      <w:r w:rsidRPr="000027D3">
        <w:rPr>
          <w:rFonts w:ascii="Arial" w:hAnsi="Arial" w:cs="Arial"/>
          <w:b/>
          <w:color w:val="000000" w:themeColor="text1"/>
          <w:sz w:val="20"/>
          <w:szCs w:val="20"/>
        </w:rPr>
        <w:t xml:space="preserve">PUNTO TRES: </w:t>
      </w:r>
      <w:r w:rsidRPr="000027D3">
        <w:rPr>
          <w:rFonts w:ascii="Arial" w:hAnsi="Arial" w:cs="Arial"/>
          <w:color w:val="000000" w:themeColor="text1"/>
          <w:sz w:val="20"/>
          <w:szCs w:val="20"/>
        </w:rPr>
        <w:t xml:space="preserve">ACUERDOS: </w:t>
      </w:r>
      <w:r w:rsidRPr="000027D3">
        <w:rPr>
          <w:rFonts w:ascii="Arial" w:hAnsi="Arial" w:cs="Arial"/>
          <w:b/>
          <w:color w:val="000000" w:themeColor="text1"/>
          <w:sz w:val="20"/>
          <w:szCs w:val="20"/>
        </w:rPr>
        <w:t>a)</w:t>
      </w:r>
      <w:r w:rsidRPr="000027D3">
        <w:rPr>
          <w:rFonts w:ascii="Arial" w:hAnsi="Arial" w:cs="Arial"/>
          <w:color w:val="000000" w:themeColor="text1"/>
          <w:sz w:val="20"/>
          <w:szCs w:val="20"/>
        </w:rPr>
        <w:t xml:space="preserve"> Informe sobre propietario de Pasarla ubicada en kilómetro 23 ½ entre Residencial Villa Constitución y Lotificación el Jabalí, presentado por la Jefa de UATM; </w:t>
      </w:r>
      <w:r w:rsidRPr="000027D3">
        <w:rPr>
          <w:rFonts w:ascii="Arial" w:hAnsi="Arial" w:cs="Arial"/>
          <w:b/>
          <w:color w:val="000000" w:themeColor="text1"/>
          <w:sz w:val="20"/>
          <w:szCs w:val="20"/>
        </w:rPr>
        <w:t>b)</w:t>
      </w:r>
      <w:r w:rsidRPr="000027D3">
        <w:rPr>
          <w:rFonts w:ascii="Arial" w:hAnsi="Arial" w:cs="Arial"/>
          <w:color w:val="000000" w:themeColor="text1"/>
          <w:sz w:val="20"/>
          <w:szCs w:val="20"/>
        </w:rPr>
        <w:t xml:space="preserve"> Solicitud presentada por Representantes del Comité de Jóvenes La Tabla, Refrigerios y piñatas con dulces; </w:t>
      </w:r>
      <w:r w:rsidRPr="000027D3">
        <w:rPr>
          <w:rFonts w:ascii="Arial" w:hAnsi="Arial" w:cs="Arial"/>
          <w:b/>
          <w:color w:val="000000" w:themeColor="text1"/>
          <w:sz w:val="20"/>
          <w:szCs w:val="20"/>
        </w:rPr>
        <w:t>c)</w:t>
      </w:r>
      <w:r w:rsidRPr="000027D3">
        <w:rPr>
          <w:rFonts w:ascii="Arial" w:hAnsi="Arial" w:cs="Arial"/>
          <w:color w:val="000000" w:themeColor="text1"/>
          <w:sz w:val="20"/>
          <w:szCs w:val="20"/>
        </w:rPr>
        <w:t xml:space="preserve"> Solicitud presentada por Representantes del Comité de Mujeres de la Colonia Nueva Esperanza, Juguetes, piñatas y dulces; </w:t>
      </w:r>
      <w:r w:rsidRPr="000027D3">
        <w:rPr>
          <w:rFonts w:ascii="Arial" w:hAnsi="Arial" w:cs="Arial"/>
          <w:b/>
          <w:color w:val="000000" w:themeColor="text1"/>
          <w:sz w:val="20"/>
          <w:szCs w:val="20"/>
        </w:rPr>
        <w:t>d)</w:t>
      </w:r>
      <w:r w:rsidRPr="000027D3">
        <w:rPr>
          <w:rFonts w:ascii="Arial" w:hAnsi="Arial" w:cs="Arial"/>
          <w:color w:val="000000" w:themeColor="text1"/>
          <w:sz w:val="20"/>
          <w:szCs w:val="20"/>
        </w:rPr>
        <w:t xml:space="preserve"> Solicitud presentada por el Inspector Juan Moisés Ramírez Flores, Jefe de Base Rural San Salvador Norte, Ingreso gratuito a instalaciones del Polideportivo y Refrigerios; </w:t>
      </w:r>
      <w:r w:rsidRPr="000027D3">
        <w:rPr>
          <w:rFonts w:ascii="Arial" w:hAnsi="Arial" w:cs="Arial"/>
          <w:b/>
          <w:color w:val="000000" w:themeColor="text1"/>
          <w:sz w:val="20"/>
          <w:szCs w:val="20"/>
        </w:rPr>
        <w:t>e)</w:t>
      </w:r>
      <w:r w:rsidRPr="000027D3">
        <w:rPr>
          <w:rFonts w:ascii="Arial" w:hAnsi="Arial" w:cs="Arial"/>
          <w:color w:val="000000" w:themeColor="text1"/>
          <w:sz w:val="20"/>
          <w:szCs w:val="20"/>
        </w:rPr>
        <w:t xml:space="preserve">  Solicitud presentada por Representantes del Grupo de Salsa &amp; Tumbao, préstamo de autobús; </w:t>
      </w:r>
      <w:r w:rsidRPr="000027D3">
        <w:rPr>
          <w:rFonts w:ascii="Arial" w:hAnsi="Arial" w:cs="Arial"/>
          <w:b/>
          <w:color w:val="000000" w:themeColor="text1"/>
          <w:sz w:val="20"/>
          <w:szCs w:val="20"/>
        </w:rPr>
        <w:t>f)</w:t>
      </w:r>
      <w:r w:rsidRPr="000027D3">
        <w:rPr>
          <w:rFonts w:ascii="Arial" w:hAnsi="Arial" w:cs="Arial"/>
          <w:color w:val="000000" w:themeColor="text1"/>
          <w:sz w:val="20"/>
          <w:szCs w:val="20"/>
        </w:rPr>
        <w:t xml:space="preserve"> Solicitud presentada por el señor Mario Avilés, Presidente de la Asociación Nejapenses de Ex Combatientes del FMLN, préstamo de autobús; </w:t>
      </w:r>
      <w:r w:rsidRPr="000027D3">
        <w:rPr>
          <w:rFonts w:ascii="Arial" w:hAnsi="Arial" w:cs="Arial"/>
          <w:b/>
          <w:color w:val="000000" w:themeColor="text1"/>
          <w:sz w:val="20"/>
          <w:szCs w:val="20"/>
        </w:rPr>
        <w:t>g)</w:t>
      </w:r>
      <w:r w:rsidRPr="000027D3">
        <w:rPr>
          <w:rFonts w:ascii="Arial" w:hAnsi="Arial" w:cs="Arial"/>
          <w:color w:val="000000" w:themeColor="text1"/>
          <w:sz w:val="20"/>
          <w:szCs w:val="20"/>
        </w:rPr>
        <w:t xml:space="preserve"> Solicitud presentada por la señora Martina Maribel Duran Aguilar, Apoyo Económico;  </w:t>
      </w:r>
      <w:r w:rsidRPr="000027D3">
        <w:rPr>
          <w:rFonts w:ascii="Arial" w:hAnsi="Arial" w:cs="Arial"/>
          <w:b/>
          <w:color w:val="000000" w:themeColor="text1"/>
          <w:sz w:val="20"/>
          <w:szCs w:val="20"/>
        </w:rPr>
        <w:t>h)</w:t>
      </w:r>
      <w:r w:rsidRPr="000027D3">
        <w:rPr>
          <w:rFonts w:ascii="Arial" w:hAnsi="Arial" w:cs="Arial"/>
          <w:color w:val="000000" w:themeColor="text1"/>
          <w:sz w:val="20"/>
          <w:szCs w:val="20"/>
        </w:rPr>
        <w:t xml:space="preserve"> Solicitud presentada por el señor Rene García, Encargado de Deportes de la Municipalidad, pago de curso de entrenadores clase “C”; </w:t>
      </w:r>
      <w:r w:rsidRPr="000027D3">
        <w:rPr>
          <w:rFonts w:ascii="Arial" w:hAnsi="Arial" w:cs="Arial"/>
          <w:b/>
          <w:color w:val="000000" w:themeColor="text1"/>
          <w:sz w:val="20"/>
          <w:szCs w:val="20"/>
        </w:rPr>
        <w:t>i)</w:t>
      </w:r>
      <w:r w:rsidRPr="000027D3">
        <w:rPr>
          <w:rFonts w:ascii="Arial" w:hAnsi="Arial" w:cs="Arial"/>
          <w:color w:val="000000" w:themeColor="text1"/>
          <w:sz w:val="20"/>
          <w:szCs w:val="20"/>
        </w:rPr>
        <w:t xml:space="preserve"> Solicitud presentada por la Licenciada Nedda Rebeca Velasco Zometa, Delegada Contravencional, Delegación de Firma; </w:t>
      </w:r>
      <w:r w:rsidRPr="000027D3">
        <w:rPr>
          <w:rFonts w:ascii="Arial" w:hAnsi="Arial" w:cs="Arial"/>
          <w:b/>
          <w:color w:val="000000" w:themeColor="text1"/>
          <w:sz w:val="20"/>
          <w:szCs w:val="20"/>
        </w:rPr>
        <w:t>j)</w:t>
      </w:r>
      <w:r w:rsidRPr="000027D3">
        <w:rPr>
          <w:rFonts w:ascii="Arial" w:hAnsi="Arial" w:cs="Arial"/>
          <w:color w:val="000000" w:themeColor="text1"/>
          <w:sz w:val="20"/>
          <w:szCs w:val="20"/>
        </w:rPr>
        <w:t xml:space="preserve"> Solicitud presentada por el Licenciado Felix Alfredo Medina Cerna, Gerente General, Modificación de Acuerdo Cuarto, Acta Veintidós; </w:t>
      </w:r>
      <w:r w:rsidRPr="000027D3">
        <w:rPr>
          <w:rFonts w:ascii="Arial" w:hAnsi="Arial" w:cs="Arial"/>
          <w:b/>
          <w:color w:val="000000" w:themeColor="text1"/>
          <w:sz w:val="20"/>
          <w:szCs w:val="20"/>
        </w:rPr>
        <w:t>k)</w:t>
      </w:r>
      <w:r w:rsidRPr="000027D3">
        <w:rPr>
          <w:rFonts w:ascii="Arial" w:hAnsi="Arial" w:cs="Arial"/>
          <w:color w:val="000000" w:themeColor="text1"/>
          <w:sz w:val="20"/>
          <w:szCs w:val="20"/>
        </w:rPr>
        <w:t xml:space="preserve"> Solicitud presentada por el Licenciado Salvador Paredes Barrera, Gerente Financiero, Modificación de Acuerdo Catorce, Acta número </w:t>
      </w:r>
      <w:r w:rsidRPr="000027D3">
        <w:rPr>
          <w:rFonts w:ascii="Arial" w:hAnsi="Arial" w:cs="Arial"/>
          <w:color w:val="000000" w:themeColor="text1"/>
          <w:sz w:val="20"/>
          <w:szCs w:val="20"/>
        </w:rPr>
        <w:lastRenderedPageBreak/>
        <w:t xml:space="preserve">Trece y Acuerdo número Cinco, Acta Veintidós, de fecha 13 de agosto y 04 de octubre, del corriente año, respectivamente; </w:t>
      </w:r>
      <w:r w:rsidRPr="000027D3">
        <w:rPr>
          <w:rFonts w:ascii="Arial" w:hAnsi="Arial" w:cs="Arial"/>
          <w:b/>
          <w:color w:val="000000" w:themeColor="text1"/>
          <w:sz w:val="20"/>
          <w:szCs w:val="20"/>
        </w:rPr>
        <w:t>l)</w:t>
      </w:r>
      <w:r w:rsidRPr="000027D3">
        <w:rPr>
          <w:rFonts w:ascii="Arial" w:hAnsi="Arial" w:cs="Arial"/>
          <w:color w:val="000000" w:themeColor="text1"/>
          <w:sz w:val="20"/>
          <w:szCs w:val="20"/>
        </w:rPr>
        <w:t xml:space="preserve"> Carpeta: Construcción de Cordón Cuneta y Reparación Calle al Cerro, Lotificación Aldea de Mercedes, Nejapa. </w:t>
      </w:r>
      <w:r w:rsidRPr="000027D3">
        <w:rPr>
          <w:rFonts w:ascii="Arial" w:hAnsi="Arial" w:cs="Arial"/>
          <w:b/>
          <w:color w:val="000000" w:themeColor="text1"/>
          <w:sz w:val="20"/>
          <w:szCs w:val="20"/>
        </w:rPr>
        <w:t>PUNTO CUATRO:</w:t>
      </w:r>
      <w:r w:rsidRPr="000027D3">
        <w:rPr>
          <w:rFonts w:ascii="Arial" w:hAnsi="Arial" w:cs="Arial"/>
          <w:color w:val="000000" w:themeColor="text1"/>
          <w:sz w:val="20"/>
          <w:szCs w:val="20"/>
        </w:rPr>
        <w:t xml:space="preserve"> UACI. Informe de gastos, Aprobación de Bases de Licitación del Proceso: Prestación de Servicios de Disposición Final de Residuos Sólidos, Contratación de Servicios Profesionales para la Supervisión Externa del Proceso denominado: Construcción de Parque Ecológico Samaria, Nejapa, Contratación de Servicios Profesionales para la Supervisión Externa del Proceso denominado: Obras de Mejoramiento y Centro de Desarrollo, Comunidad El Cedral, Nejapa, Adjudicación del Proceso denominado: Mejoramiento Parcial de Piscina de toboganes Polideportivo Vitoria Gasteiz, del Municipio de Nejapa, Adjudicación del Proceso denominado: Mejoramiento y Cordones Cunetas en tramos de calle aledañas al Polideportivo-Colonia Macance, Nejapa; Modificación de Acuerdo por Línea de Trabajo; </w:t>
      </w:r>
      <w:r w:rsidRPr="000027D3">
        <w:rPr>
          <w:rFonts w:ascii="Arial" w:hAnsi="Arial" w:cs="Arial"/>
          <w:b/>
          <w:color w:val="000000" w:themeColor="text1"/>
          <w:sz w:val="20"/>
          <w:szCs w:val="20"/>
        </w:rPr>
        <w:t>PUNTO CINCO:</w:t>
      </w:r>
      <w:r w:rsidRPr="000027D3">
        <w:rPr>
          <w:rFonts w:ascii="Arial" w:hAnsi="Arial" w:cs="Arial"/>
          <w:color w:val="000000" w:themeColor="text1"/>
          <w:sz w:val="20"/>
          <w:szCs w:val="20"/>
        </w:rPr>
        <w:t xml:space="preserve"> JURIDICO: Cesión por parte de la Sociedad FIAMAC S.A. DE C.V., de servidumbres del inmueble denominado El Angelito Sur (Centro Logístico), Solicitud para realizar instalaciones provisionales por parte del Arquitecto Julio A. Gochez Mancía, Gerente General de la Empresa Gochez Mancía, Arquitectura- en Referencia al Proyecto denominado: “La Casa del Repuesto y Centro de Distribución, situación en terreno ubicado en Km 20, porción sur y por tres, Cantón Conacaste, Revisión y visto bueno de Proceso de Reposición de dos partidas de nacimiento y una de defunción, la primera de Ada Luz Sanchez, la segunda de Carlos Alberto Sanchez y la tercera de Defunción de la señora Agustina Sandoval de Najarro, Permiso de Habitar y/o funcionamiento solicitado por el Ingeniero José Enrique Roshardt, Representante Legal de la Sociedad Super Repuestos El Salvador, S.A. DE C.V. </w:t>
      </w:r>
      <w:r w:rsidRPr="000027D3">
        <w:rPr>
          <w:rFonts w:ascii="Arial" w:hAnsi="Arial" w:cs="Arial"/>
          <w:b/>
          <w:bCs/>
          <w:color w:val="000000" w:themeColor="text1"/>
          <w:sz w:val="20"/>
          <w:szCs w:val="20"/>
        </w:rPr>
        <w:t>PUNTO SEIS</w:t>
      </w:r>
      <w:r w:rsidRPr="000027D3">
        <w:rPr>
          <w:rFonts w:ascii="Arial" w:hAnsi="Arial" w:cs="Arial"/>
          <w:b/>
          <w:color w:val="000000" w:themeColor="text1"/>
          <w:sz w:val="20"/>
          <w:szCs w:val="20"/>
        </w:rPr>
        <w:t xml:space="preserve">: </w:t>
      </w:r>
      <w:r w:rsidRPr="000027D3">
        <w:rPr>
          <w:rFonts w:ascii="Arial" w:hAnsi="Arial" w:cs="Arial"/>
          <w:color w:val="000000" w:themeColor="text1"/>
          <w:sz w:val="20"/>
          <w:szCs w:val="20"/>
        </w:rPr>
        <w:t xml:space="preserve">VARIOS. ””””””””””””” </w:t>
      </w:r>
      <w:r w:rsidRPr="000027D3">
        <w:rPr>
          <w:rFonts w:ascii="Arial" w:hAnsi="Arial" w:cs="Arial"/>
          <w:b/>
          <w:color w:val="000000" w:themeColor="text1"/>
          <w:sz w:val="20"/>
          <w:szCs w:val="20"/>
        </w:rPr>
        <w:t>DISCUSION Y TOMA DE ACUERDOS.</w:t>
      </w:r>
      <w:r w:rsidRPr="000027D3">
        <w:rPr>
          <w:rFonts w:ascii="Arial" w:hAnsi="Arial" w:cs="Arial"/>
          <w:color w:val="000000" w:themeColor="text1"/>
          <w:sz w:val="20"/>
          <w:szCs w:val="20"/>
        </w:rPr>
        <w:t xml:space="preserve">””””””””””””” </w:t>
      </w:r>
      <w:r w:rsidRPr="000027D3">
        <w:rPr>
          <w:rFonts w:ascii="Arial" w:hAnsi="Arial" w:cs="Arial"/>
          <w:b/>
          <w:color w:val="000000" w:themeColor="text1"/>
          <w:sz w:val="20"/>
          <w:szCs w:val="20"/>
        </w:rPr>
        <w:t>PUNTO UNO:</w:t>
      </w:r>
      <w:r w:rsidRPr="000027D3">
        <w:rPr>
          <w:rFonts w:ascii="Arial" w:hAnsi="Arial" w:cs="Arial"/>
          <w:color w:val="000000" w:themeColor="text1"/>
          <w:sz w:val="20"/>
          <w:szCs w:val="20"/>
        </w:rPr>
        <w:t xml:space="preserve"> </w:t>
      </w:r>
      <w:r w:rsidRPr="000027D3">
        <w:rPr>
          <w:rFonts w:ascii="Arial" w:hAnsi="Arial" w:cs="Arial"/>
          <w:bCs/>
          <w:color w:val="000000" w:themeColor="text1"/>
          <w:sz w:val="20"/>
          <w:szCs w:val="20"/>
        </w:rPr>
        <w:t>No hay audiencias.</w:t>
      </w:r>
      <w:r w:rsidRPr="000027D3">
        <w:rPr>
          <w:rFonts w:ascii="Arial" w:hAnsi="Arial" w:cs="Arial"/>
          <w:color w:val="000000" w:themeColor="text1"/>
          <w:sz w:val="20"/>
          <w:szCs w:val="20"/>
        </w:rPr>
        <w:t xml:space="preserve"> </w:t>
      </w:r>
      <w:r w:rsidRPr="000027D3">
        <w:rPr>
          <w:rFonts w:ascii="Arial" w:hAnsi="Arial" w:cs="Arial"/>
          <w:b/>
          <w:color w:val="000000" w:themeColor="text1"/>
          <w:sz w:val="20"/>
          <w:szCs w:val="20"/>
        </w:rPr>
        <w:t xml:space="preserve">PUNTO DOS: </w:t>
      </w:r>
      <w:r w:rsidRPr="000027D3">
        <w:rPr>
          <w:rFonts w:ascii="Arial" w:hAnsi="Arial" w:cs="Arial"/>
          <w:color w:val="000000" w:themeColor="text1"/>
          <w:sz w:val="20"/>
          <w:szCs w:val="20"/>
        </w:rPr>
        <w:t>INFORMES:</w:t>
      </w:r>
      <w:r w:rsidRPr="000027D3">
        <w:rPr>
          <w:rFonts w:ascii="Arial" w:hAnsi="Arial" w:cs="Arial"/>
          <w:b/>
          <w:i/>
          <w:color w:val="000000" w:themeColor="text1"/>
          <w:sz w:val="20"/>
          <w:szCs w:val="20"/>
        </w:rPr>
        <w:t xml:space="preserve"> </w:t>
      </w:r>
      <w:r w:rsidRPr="000027D3">
        <w:rPr>
          <w:rFonts w:ascii="Arial" w:hAnsi="Arial" w:cs="Arial"/>
          <w:b/>
          <w:color w:val="000000" w:themeColor="text1"/>
          <w:sz w:val="20"/>
          <w:szCs w:val="20"/>
        </w:rPr>
        <w:t>A</w:t>
      </w:r>
      <w:r w:rsidRPr="000027D3">
        <w:rPr>
          <w:rFonts w:ascii="Arial" w:hAnsi="Arial" w:cs="Arial"/>
          <w:b/>
          <w:sz w:val="20"/>
          <w:szCs w:val="20"/>
        </w:rPr>
        <w:t xml:space="preserve">) </w:t>
      </w:r>
      <w:r w:rsidRPr="000027D3">
        <w:rPr>
          <w:rFonts w:ascii="Arial" w:hAnsi="Arial" w:cs="Arial"/>
          <w:b/>
          <w:color w:val="000000" w:themeColor="text1"/>
          <w:sz w:val="20"/>
          <w:szCs w:val="20"/>
          <w:u w:val="single"/>
        </w:rPr>
        <w:t>Informe presentado por la Licenciada Flor de María Saravia de Alvarado, Jefa de la Unidad de Administración Tributaria Municipal</w:t>
      </w:r>
      <w:r w:rsidRPr="000027D3">
        <w:rPr>
          <w:rFonts w:ascii="Arial" w:hAnsi="Arial" w:cs="Arial"/>
          <w:color w:val="000000" w:themeColor="text1"/>
          <w:sz w:val="20"/>
          <w:szCs w:val="20"/>
        </w:rPr>
        <w:t xml:space="preserve">; Quien manifiesta </w:t>
      </w:r>
      <w:r w:rsidRPr="000027D3">
        <w:rPr>
          <w:rFonts w:ascii="Arial" w:hAnsi="Arial" w:cs="Arial"/>
          <w:sz w:val="20"/>
          <w:szCs w:val="20"/>
        </w:rPr>
        <w:t xml:space="preserve">Que en referencia a la pasarela peatonal ubicada sobre Carretera Apopa-Quezaltepeque, del Kilómetro 23 ½ entre Residencial Villa Constitución y Lotificación El Jabalí, cuyas coordinadas son 13º 49’ 13.88” O, de la que se realizaron diligencias de investigación para identificar al propietario se realizaron consultas de manera escrita a través de la Oficina de Acceso a la Información Pública a las siguientes entidades: 1. En el Ministerio de Obras Pública y de Transporte se obtuvo la respuesta siguiente: “Al respecto, la Subdirección de Administración de Obras de Paso y de Inventarios Viales de esta Dirección Manifiesta que de la pasarela solicitada no se tiene registro de quien sea el dueño, únicamente se tiene registro de la Carretera Nacional sobre la cual está instalada, la cual se identifica como RNO7W, tamo: Desvío SAL37W- Limite Departamental La Libertad. Se informa que esta dirección no autoriza la instalación de pasarelas, únicamente revisa el diseño estructural y que su ubicación no interfiere con el libre tránsito; dicha revisión es solicitada por la Dirección General de Transito del Viceministerio de Transporte, no encontrándose en nuestros registros ninguna solicitud de dicha pasarela, por lo que se sugiere solicita información al VMT, que es la institución que brinda las autorizaciones para su instalación”. 2. Asimismo por recomendación del Ministerio de Obras </w:t>
      </w:r>
      <w:r w:rsidRPr="000027D3">
        <w:rPr>
          <w:rFonts w:ascii="Arial" w:hAnsi="Arial" w:cs="Arial"/>
          <w:sz w:val="20"/>
          <w:szCs w:val="20"/>
        </w:rPr>
        <w:lastRenderedPageBreak/>
        <w:t>Públicas y de Transporte se solicitó información de manera escrita al Viceministerio de Transporte y respondió: “Al respecto le comunico que en los registro del Sistema en esta Dirección General no existe registro o autorización de dicha pasarela en la dirección antes mencionada”. 3. Se investigó además en la Municipalidad de Quezaltepeque de manera escrita y respondió: “Dicha pasarela no está registrada en las bases de registros tributarios de la Alcaldía de Quezaltepeque, departamento de La Libertad, ya que pertenece a la jurisdicción de Nejapa”. Por lo que se puede concluir que dicha pasarela se encuentra sin ningún registro catastral por lo que recomienda iniciar los trámites legales correspondientes para la recuperación de dicho espacio.</w:t>
      </w:r>
      <w:r w:rsidRPr="000027D3">
        <w:rPr>
          <w:rFonts w:ascii="Arial" w:hAnsi="Arial" w:cs="Arial"/>
          <w:color w:val="000000" w:themeColor="text1"/>
          <w:sz w:val="20"/>
          <w:szCs w:val="20"/>
        </w:rPr>
        <w:t xml:space="preserve"> </w:t>
      </w:r>
      <w:r w:rsidRPr="000027D3">
        <w:rPr>
          <w:rFonts w:ascii="Arial" w:hAnsi="Arial" w:cs="Arial"/>
          <w:b/>
          <w:color w:val="000000" w:themeColor="text1"/>
          <w:sz w:val="20"/>
          <w:szCs w:val="20"/>
        </w:rPr>
        <w:t>B)</w:t>
      </w:r>
      <w:r w:rsidRPr="000027D3">
        <w:rPr>
          <w:rFonts w:ascii="Arial" w:hAnsi="Arial" w:cs="Arial"/>
          <w:color w:val="000000" w:themeColor="text1"/>
          <w:sz w:val="20"/>
          <w:szCs w:val="20"/>
        </w:rPr>
        <w:t xml:space="preserve"> </w:t>
      </w:r>
      <w:r w:rsidRPr="000027D3">
        <w:rPr>
          <w:rFonts w:ascii="Arial" w:hAnsi="Arial" w:cs="Arial"/>
          <w:b/>
          <w:color w:val="000000" w:themeColor="text1"/>
          <w:sz w:val="20"/>
          <w:szCs w:val="20"/>
          <w:u w:val="single"/>
        </w:rPr>
        <w:t>Informe presentado por el señor Gregorio Hernández, Administrador de Mercado:</w:t>
      </w:r>
      <w:r w:rsidRPr="000027D3">
        <w:rPr>
          <w:rFonts w:ascii="Arial" w:hAnsi="Arial" w:cs="Arial"/>
          <w:color w:val="000000" w:themeColor="text1"/>
          <w:sz w:val="20"/>
          <w:szCs w:val="20"/>
        </w:rPr>
        <w:t xml:space="preserve"> En el cual informa que la señora Juana Antonia Perdomo Mena, ha solicitado asignación de bodega (papas fritas, tortas y antojitos), que dicha bodega se ubica bajo las gradas que conducen al segundo nivel del Mercado Plaza España por la parte lateral izquierda de norte a sur según ubicación de las instalaciones. Que el propone se asigne un monto de $75.00 mensuales o la cantidad que el Concejo designe, además que por el uso de agua y energía eléctrica se le cobre la cantidad de $50.00 mensuales,  informa además que la referida señora ya paga una tasa de $1.50 diarios por el puesto de ventas de papas fritas y el carrito de ventas de tortas. </w:t>
      </w:r>
      <w:r w:rsidRPr="000027D3">
        <w:rPr>
          <w:rFonts w:ascii="Arial" w:hAnsi="Arial" w:cs="Arial"/>
          <w:b/>
          <w:color w:val="000000" w:themeColor="text1"/>
          <w:sz w:val="20"/>
          <w:szCs w:val="20"/>
        </w:rPr>
        <w:t>C)</w:t>
      </w:r>
      <w:r w:rsidRPr="000027D3">
        <w:rPr>
          <w:rFonts w:ascii="Arial" w:hAnsi="Arial" w:cs="Arial"/>
          <w:color w:val="000000" w:themeColor="text1"/>
          <w:sz w:val="20"/>
          <w:szCs w:val="20"/>
        </w:rPr>
        <w:t xml:space="preserve"> El  Regidor Paniagua Quijada, informa: 1)  De los montos que hay en las  cuentas Municipales, en el 75% de FODES hay $0.00, en el 25% $37,649.78, en el Fondo Municipal la cantidad de $48,217.93, 2) Que el polideportivo reporta ingresos de $4,767.49, de la semana anterior, 3) En cuanto a la Recuperación de Mora, se ha recuperado la cantidad de $16,812.30, finalmente e cuanto a la Contabilidad están trabajando para cerrar julio y agosto. </w:t>
      </w:r>
      <w:r w:rsidRPr="000027D3">
        <w:rPr>
          <w:rFonts w:ascii="Arial" w:hAnsi="Arial" w:cs="Arial"/>
          <w:b/>
          <w:sz w:val="20"/>
          <w:szCs w:val="20"/>
        </w:rPr>
        <w:t>D)</w:t>
      </w:r>
      <w:r w:rsidRPr="000027D3">
        <w:rPr>
          <w:rFonts w:ascii="Arial" w:hAnsi="Arial" w:cs="Arial"/>
          <w:sz w:val="20"/>
          <w:szCs w:val="20"/>
        </w:rPr>
        <w:t xml:space="preserve"> El Alcalde Municipal informa: 1. Sobre la emergencia en la baguada de estos días, se atendieron cuatro emergencias principales CDA Nuevo Ferrocarril y el Jabalí, están las familias en grado de vulnerabilidad bastante alto y hay un escenario complicado, las familias que pidieron auxilio fueron las que ya se habían ayudado con laminas y las vendieron  e invadieron un lote; en la Nuevo Ferrocarril surgieron problemas en unas vivienda se evacuaron y se les apoyo con colchonetas y víveres ropas (72 horas de evacuación), se tuvieron deficiencias en los albergues, lo que se ha querido evitar es que se ahoguen o que fallezcan soterrados, además nos reportaron una anciana inundada en Calle Vieja, 2. En cuanto al Hospital de la Zona Norte se ha sostenido reuniones con expertos en tráfico y urbanismo  y se ha solicitado apoyo a OPAMSS para la elaboración de  un plan parcial para el Municipio, 3. Se ha tenido acercamiento con los de la Cooperativa Mapilapa, y  se han manifestado sobre el apoyo para la reparación de la calle al cerro será un Convenio de Cooperación entre la Cooperativa la Iglesia Príncipe de Paz y la Alcaldía, 4. En cuanto al funcionamiento de la Unidad Contravencional ya está en la etapa preparatoria, programando POA, Presupuesto y se está en la etapa de divulgación de la Ordenanza, 5. Ya cuenta con el informe final del Ing. Escalante, se va a programar una reunión con INYPSA con el objetivo de que se den por enterados de las observaciones realizadas. </w:t>
      </w:r>
      <w:r w:rsidRPr="000027D3">
        <w:rPr>
          <w:rFonts w:ascii="Arial" w:hAnsi="Arial" w:cs="Arial"/>
          <w:b/>
          <w:color w:val="000000" w:themeColor="text1"/>
          <w:sz w:val="20"/>
          <w:szCs w:val="20"/>
        </w:rPr>
        <w:t>PUNTO TRES:</w:t>
      </w:r>
      <w:r w:rsidRPr="000027D3">
        <w:rPr>
          <w:rFonts w:ascii="Arial" w:hAnsi="Arial" w:cs="Arial"/>
          <w:color w:val="000000" w:themeColor="text1"/>
          <w:sz w:val="20"/>
          <w:szCs w:val="20"/>
        </w:rPr>
        <w:t xml:space="preserve"> </w:t>
      </w:r>
      <w:r w:rsidRPr="000027D3">
        <w:rPr>
          <w:rFonts w:ascii="Arial" w:hAnsi="Arial" w:cs="Arial"/>
          <w:sz w:val="20"/>
          <w:szCs w:val="20"/>
        </w:rPr>
        <w:t>A</w:t>
      </w:r>
      <w:r w:rsidRPr="000027D3">
        <w:rPr>
          <w:rFonts w:ascii="Arial" w:hAnsi="Arial" w:cs="Arial"/>
          <w:color w:val="000000" w:themeColor="text1"/>
          <w:sz w:val="20"/>
          <w:szCs w:val="20"/>
        </w:rPr>
        <w:t xml:space="preserve">CUERDOS: </w:t>
      </w:r>
      <w:r w:rsidRPr="000027D3">
        <w:rPr>
          <w:rFonts w:ascii="Arial" w:hAnsi="Arial" w:cs="Arial"/>
          <w:b/>
          <w:color w:val="000000" w:themeColor="text1"/>
          <w:sz w:val="20"/>
          <w:szCs w:val="20"/>
        </w:rPr>
        <w:t>a)</w:t>
      </w:r>
      <w:r w:rsidRPr="000027D3">
        <w:rPr>
          <w:rFonts w:ascii="Arial" w:hAnsi="Arial" w:cs="Arial"/>
          <w:color w:val="000000" w:themeColor="text1"/>
          <w:sz w:val="20"/>
          <w:szCs w:val="20"/>
        </w:rPr>
        <w:t xml:space="preserve"> </w:t>
      </w:r>
      <w:r w:rsidRPr="000027D3">
        <w:rPr>
          <w:rFonts w:ascii="Arial" w:hAnsi="Arial" w:cs="Arial"/>
          <w:b/>
          <w:bCs/>
          <w:color w:val="000000" w:themeColor="text1"/>
          <w:sz w:val="20"/>
          <w:szCs w:val="20"/>
          <w:u w:val="single"/>
        </w:rPr>
        <w:t xml:space="preserve">Informe sobre propietario de Pasarla ubicada en kilómetro 23 ½ entre Residencial Villa Constitución y Lotificación el Jabalí, presentado por la Jefa de UATM: </w:t>
      </w:r>
      <w:r w:rsidRPr="000027D3">
        <w:rPr>
          <w:rFonts w:ascii="Arial" w:hAnsi="Arial" w:cs="Arial"/>
          <w:color w:val="000000" w:themeColor="text1"/>
          <w:sz w:val="20"/>
          <w:szCs w:val="20"/>
        </w:rPr>
        <w:t xml:space="preserve">El Concejo Municipal habiendo escuchado el informe presentado </w:t>
      </w:r>
      <w:r w:rsidRPr="000027D3">
        <w:rPr>
          <w:rFonts w:ascii="Arial" w:hAnsi="Arial" w:cs="Arial"/>
          <w:color w:val="000000" w:themeColor="text1"/>
          <w:sz w:val="20"/>
          <w:szCs w:val="20"/>
        </w:rPr>
        <w:lastRenderedPageBreak/>
        <w:t xml:space="preserve">por la Jefa de la UATM, Licenciada Flor de María Saravia de Alvarado, toma el acuerdo siguiente: </w:t>
      </w:r>
      <w:r w:rsidRPr="000027D3">
        <w:rPr>
          <w:rFonts w:ascii="Arial" w:hAnsi="Arial" w:cs="Arial"/>
          <w:b/>
          <w:sz w:val="20"/>
          <w:szCs w:val="20"/>
        </w:rPr>
        <w:t>ACUERDO NUMERO UNO:</w:t>
      </w:r>
      <w:r w:rsidRPr="000027D3">
        <w:rPr>
          <w:rFonts w:ascii="Arial" w:hAnsi="Arial" w:cs="Arial"/>
          <w:sz w:val="20"/>
          <w:szCs w:val="20"/>
        </w:rPr>
        <w:t xml:space="preserve"> Escuchado y discutido el informe presentado por la Licenciada Flor de María Saravia de Alvarado, Jefa de la Unidad de Administración Tributaria, en el cual expone: “Que en referencia a la pasarela peatonal ubicada sobre Carretera Apopa-Quezaltepeque, del Kilómetro 23 ½ entre Residencial Villa Constitución y Lotificación El Jabalí, cuyas coordinadas son 13º 49’ 13.88” O, de la que se realizaron diligencias de investigación para identificar al propietario se realizaron consultas de manera escrita a través de la Oficina de Acceso a la Información Pública a las siguientes entidades: 1. En el Ministerio de Obras Pública y de Transporte se obtuvo la respuesta siguiente: “Al respecto, la Subdirección de Administración de Obras de Paso y de Inventarios Viales de esta Dirección Manifiesta que de la pasarela solicitada no se tiene registro de quien sea el dueño, únicamente se tiene registro de la Carretera Nacional sobre la cual está instalada, la cual se identifica como RNO7W, tamo: Desvío SAL37W- Limite Departamental La Libertad. Se informa que esta dirección no autoriza la instalación de pasarelas, únicamente revisa el diseño estructural y que su ubicación no interfiere con el libre tránsito; dicha revisión es solicitada por la Dirección General de Transito del Viceministerio de Transporte, no encontrándose en nuestros registros ninguna solicitud de dicha pasarela, por lo que se sugiere solicita información al VMT, que es la institución que brinda las autorizaciones para su instalación”. 2. Asimismo por recomendación del Ministerio de Obras Públicas y de Transporte se solicitó información de manera escrita al Viceministerio de Transporte y respondió: “Al respecto le comunico que en los registro del Sistema en esta Dirección General no existe registro o autorización de dicha pasarela en la dirección antes mencionada”. 3. Se investigó además en la Municipalidad de Quezaltepeque de manera escrita y respondió: “Dicha pasarela no está registrada en las bases de registros tributarios de la Alcaldía de Quezaltepeque, departamento de La Libertad, ya que pertenece a la jurisdicción de Nejapa”. Por lo que se puede concluir que dicha pasarela se encuentra sin ningún registro catastral por lo que recomienda iniciar los trámites legales correspondientes para la recuperación de dicho espacio. </w:t>
      </w:r>
      <w:r w:rsidRPr="000027D3">
        <w:rPr>
          <w:rFonts w:ascii="Arial" w:eastAsia="Calibri" w:hAnsi="Arial" w:cs="Arial"/>
          <w:bCs/>
          <w:sz w:val="20"/>
          <w:szCs w:val="20"/>
          <w:lang w:eastAsia="es-SV"/>
        </w:rPr>
        <w:t xml:space="preserve">Este Concejo Municipal de conformidad al informe presentado y con base a las facultades legales conferidas, </w:t>
      </w:r>
      <w:r w:rsidRPr="000027D3">
        <w:rPr>
          <w:rFonts w:ascii="Arial" w:eastAsia="Calibri" w:hAnsi="Arial" w:cs="Arial"/>
          <w:b/>
          <w:sz w:val="20"/>
          <w:szCs w:val="20"/>
          <w:lang w:eastAsia="es-SV"/>
        </w:rPr>
        <w:t>ACUERDA: a)</w:t>
      </w:r>
      <w:r w:rsidRPr="000027D3">
        <w:rPr>
          <w:rFonts w:ascii="Arial" w:eastAsia="Calibri" w:hAnsi="Arial" w:cs="Arial"/>
          <w:bCs/>
          <w:sz w:val="20"/>
          <w:szCs w:val="20"/>
          <w:lang w:eastAsia="es-SV"/>
        </w:rPr>
        <w:t xml:space="preserve"> Darse por enterados del informe presentado, </w:t>
      </w:r>
      <w:r w:rsidRPr="000027D3">
        <w:rPr>
          <w:rFonts w:ascii="Arial" w:eastAsia="Calibri" w:hAnsi="Arial" w:cs="Arial"/>
          <w:b/>
          <w:bCs/>
          <w:sz w:val="20"/>
          <w:szCs w:val="20"/>
          <w:lang w:eastAsia="es-SV"/>
        </w:rPr>
        <w:t xml:space="preserve">b) </w:t>
      </w:r>
      <w:r w:rsidRPr="000027D3">
        <w:rPr>
          <w:rFonts w:ascii="Arial" w:eastAsia="Calibri" w:hAnsi="Arial" w:cs="Arial"/>
          <w:bCs/>
          <w:sz w:val="20"/>
          <w:szCs w:val="20"/>
          <w:lang w:eastAsia="es-SV"/>
        </w:rPr>
        <w:t xml:space="preserve">Instrúyase a la Licenciada Flor de María Saravia de Alvarado, Jefa de la Unidad de Administración Tributaria Municipal y al Licenciado Hector Mauricio Sandoval  Miranda, Asesor Legal de este Concejo, para que inicien el Proceso Administrativo de Recuperación del espacio de dicha pasarela.  </w:t>
      </w:r>
      <w:r w:rsidRPr="000027D3">
        <w:rPr>
          <w:rFonts w:ascii="Arial" w:hAnsi="Arial" w:cs="Arial"/>
          <w:b/>
          <w:sz w:val="20"/>
          <w:szCs w:val="20"/>
          <w:u w:val="single"/>
        </w:rPr>
        <w:t>Votación Unánime.</w:t>
      </w:r>
      <w:r w:rsidRPr="000027D3">
        <w:rPr>
          <w:rFonts w:ascii="Arial" w:hAnsi="Arial" w:cs="Arial"/>
          <w:sz w:val="20"/>
          <w:szCs w:val="20"/>
        </w:rPr>
        <w:t xml:space="preserve"> Comuníquese.””””””, </w:t>
      </w:r>
      <w:r w:rsidRPr="000027D3">
        <w:rPr>
          <w:rFonts w:ascii="Arial" w:hAnsi="Arial" w:cs="Arial"/>
          <w:b/>
          <w:color w:val="000000" w:themeColor="text1"/>
          <w:sz w:val="20"/>
          <w:szCs w:val="20"/>
        </w:rPr>
        <w:t>b)</w:t>
      </w:r>
      <w:r w:rsidRPr="000027D3">
        <w:rPr>
          <w:rFonts w:ascii="Arial" w:hAnsi="Arial" w:cs="Arial"/>
          <w:color w:val="000000" w:themeColor="text1"/>
          <w:sz w:val="20"/>
          <w:szCs w:val="20"/>
        </w:rPr>
        <w:t xml:space="preserve"> </w:t>
      </w:r>
      <w:r w:rsidRPr="000027D3">
        <w:rPr>
          <w:rFonts w:ascii="Arial" w:hAnsi="Arial" w:cs="Arial"/>
          <w:b/>
          <w:bCs/>
          <w:color w:val="000000" w:themeColor="text1"/>
          <w:sz w:val="20"/>
          <w:szCs w:val="20"/>
          <w:u w:val="single"/>
        </w:rPr>
        <w:t>Solicitud presentada por Representantes del Comité de Jóvenes La Tabla, Refrigerios y piñatas con dulces:</w:t>
      </w:r>
      <w:r w:rsidRPr="000027D3">
        <w:rPr>
          <w:rFonts w:ascii="Arial" w:hAnsi="Arial" w:cs="Arial"/>
          <w:b/>
          <w:bCs/>
          <w:color w:val="000000" w:themeColor="text1"/>
          <w:sz w:val="20"/>
          <w:szCs w:val="20"/>
        </w:rPr>
        <w:t xml:space="preserve">  </w:t>
      </w:r>
      <w:r w:rsidRPr="000027D3">
        <w:rPr>
          <w:rFonts w:ascii="Arial" w:hAnsi="Arial" w:cs="Arial"/>
          <w:color w:val="000000" w:themeColor="text1"/>
          <w:sz w:val="20"/>
          <w:szCs w:val="20"/>
        </w:rPr>
        <w:t xml:space="preserve">Leída por  la suscrita la solicitud presentada se toma el acuerdo siguiente: </w:t>
      </w:r>
      <w:r w:rsidRPr="000027D3">
        <w:rPr>
          <w:rFonts w:ascii="Arial" w:hAnsi="Arial" w:cs="Arial"/>
          <w:b/>
          <w:sz w:val="20"/>
          <w:szCs w:val="20"/>
        </w:rPr>
        <w:t>ACUERDO NUMERO DOS:</w:t>
      </w:r>
      <w:r w:rsidRPr="000027D3">
        <w:rPr>
          <w:rFonts w:ascii="Arial" w:hAnsi="Arial" w:cs="Arial"/>
          <w:sz w:val="20"/>
          <w:szCs w:val="20"/>
        </w:rPr>
        <w:t xml:space="preserve"> Leída por la suscrita la solicitud presentada por Representantes del Grupo de Jóvenes de la Comunidad La Tabla, Nejapa, mediante la cual manifiestan: Que son jóvenes organizados y como tal están realizando una pequeña tarde artística cultural con diversos puntos de entretenimiento, donde participan niños y jóvenes de la comunidad y caseríos aledaños, dicha actividad tiene por objetivo obtener fondos para las fiestas de la comunidad del próximo año, y está programada para el día 26 de octubre de 2019; por lo que solicitan se les apoyo con 45 refrigerios y 2 piñatas con </w:t>
      </w:r>
      <w:r w:rsidRPr="000027D3">
        <w:rPr>
          <w:rFonts w:ascii="Arial" w:hAnsi="Arial" w:cs="Arial"/>
          <w:sz w:val="20"/>
          <w:szCs w:val="20"/>
        </w:rPr>
        <w:lastRenderedPageBreak/>
        <w:t xml:space="preserve">dulces. Este Concejo Municipal de conformidad al artículo 4 numeral 4 del Código Municipal que literalmente dice: Compete a los Municipios: 4. La promoción de la educación, la cultura, el deporte, la recreación, las ciencias y las artes, </w:t>
      </w:r>
      <w:r w:rsidRPr="000027D3">
        <w:rPr>
          <w:rFonts w:ascii="Arial" w:hAnsi="Arial" w:cs="Arial"/>
          <w:b/>
          <w:sz w:val="20"/>
          <w:szCs w:val="20"/>
        </w:rPr>
        <w:t>ACUERDA: a)</w:t>
      </w:r>
      <w:r w:rsidRPr="000027D3">
        <w:rPr>
          <w:rFonts w:ascii="Arial" w:hAnsi="Arial" w:cs="Arial"/>
          <w:sz w:val="20"/>
          <w:szCs w:val="20"/>
        </w:rPr>
        <w:t xml:space="preserve"> Aprobar la donación de 45 refrigerios y  2 piñatas con dulces</w:t>
      </w:r>
      <w:r w:rsidRPr="000027D3">
        <w:rPr>
          <w:rFonts w:ascii="Arial" w:hAnsi="Arial" w:cs="Arial"/>
          <w:bCs/>
          <w:sz w:val="20"/>
          <w:szCs w:val="20"/>
        </w:rPr>
        <w:t>, de</w:t>
      </w:r>
      <w:r w:rsidRPr="000027D3">
        <w:rPr>
          <w:rFonts w:ascii="Arial" w:hAnsi="Arial" w:cs="Arial"/>
          <w:sz w:val="20"/>
          <w:szCs w:val="20"/>
        </w:rPr>
        <w:t xml:space="preserve">biéndoseles entregar a los solicitantes, </w:t>
      </w:r>
      <w:r w:rsidRPr="000027D3">
        <w:rPr>
          <w:rFonts w:ascii="Arial" w:hAnsi="Arial" w:cs="Arial"/>
          <w:b/>
          <w:sz w:val="20"/>
          <w:szCs w:val="20"/>
        </w:rPr>
        <w:t xml:space="preserve">b) </w:t>
      </w:r>
      <w:r w:rsidRPr="000027D3">
        <w:rPr>
          <w:rFonts w:ascii="Arial" w:hAnsi="Arial" w:cs="Arial"/>
          <w:sz w:val="20"/>
          <w:szCs w:val="20"/>
        </w:rPr>
        <w:t xml:space="preserve">Instrúyase a la Unidad de Adquisiciones y Contrataciones Institucional para que realice la compra respectiva, </w:t>
      </w:r>
      <w:r w:rsidRPr="000027D3">
        <w:rPr>
          <w:rFonts w:ascii="Arial" w:hAnsi="Arial" w:cs="Arial"/>
          <w:b/>
          <w:bCs/>
          <w:sz w:val="20"/>
          <w:szCs w:val="20"/>
        </w:rPr>
        <w:t>c)</w:t>
      </w:r>
      <w:r w:rsidRPr="000027D3">
        <w:rPr>
          <w:rFonts w:ascii="Arial" w:hAnsi="Arial" w:cs="Arial"/>
          <w:sz w:val="20"/>
          <w:szCs w:val="20"/>
        </w:rPr>
        <w:t xml:space="preserve"> Instrúyase a la Tesorera Municipal para que  erogue dicho monto del Fondo Municipal, </w:t>
      </w:r>
      <w:r w:rsidRPr="000027D3">
        <w:rPr>
          <w:rFonts w:ascii="Arial" w:hAnsi="Arial" w:cs="Arial"/>
          <w:b/>
          <w:sz w:val="20"/>
          <w:szCs w:val="20"/>
        </w:rPr>
        <w:t>d)</w:t>
      </w:r>
      <w:r w:rsidRPr="000027D3">
        <w:rPr>
          <w:rFonts w:ascii="Arial" w:hAnsi="Arial" w:cs="Arial"/>
          <w:sz w:val="20"/>
          <w:szCs w:val="20"/>
        </w:rPr>
        <w:t xml:space="preserve"> Instrúyase al Jefe de Participación Ciudadana, para que ejecute el presente acuerdo. </w:t>
      </w:r>
      <w:r w:rsidRPr="000027D3">
        <w:rPr>
          <w:rFonts w:ascii="Arial" w:hAnsi="Arial" w:cs="Arial"/>
          <w:b/>
          <w:sz w:val="20"/>
          <w:szCs w:val="20"/>
          <w:u w:val="single"/>
        </w:rPr>
        <w:t>Votación Unánime.</w:t>
      </w:r>
      <w:r w:rsidRPr="000027D3">
        <w:rPr>
          <w:rFonts w:ascii="Arial" w:hAnsi="Arial" w:cs="Arial"/>
          <w:sz w:val="20"/>
          <w:szCs w:val="20"/>
        </w:rPr>
        <w:t xml:space="preserve"> Comuníquese.”””””””, </w:t>
      </w:r>
      <w:r w:rsidRPr="000027D3">
        <w:rPr>
          <w:rFonts w:ascii="Arial" w:hAnsi="Arial" w:cs="Arial"/>
          <w:b/>
          <w:color w:val="000000" w:themeColor="text1"/>
          <w:sz w:val="20"/>
          <w:szCs w:val="20"/>
        </w:rPr>
        <w:t>c)</w:t>
      </w:r>
      <w:r w:rsidRPr="000027D3">
        <w:rPr>
          <w:rFonts w:ascii="Arial" w:hAnsi="Arial" w:cs="Arial"/>
          <w:color w:val="000000" w:themeColor="text1"/>
          <w:sz w:val="20"/>
          <w:szCs w:val="20"/>
        </w:rPr>
        <w:t xml:space="preserve"> </w:t>
      </w:r>
      <w:r w:rsidRPr="000027D3">
        <w:rPr>
          <w:rFonts w:ascii="Arial" w:hAnsi="Arial" w:cs="Arial"/>
          <w:b/>
          <w:bCs/>
          <w:color w:val="000000" w:themeColor="text1"/>
          <w:sz w:val="20"/>
          <w:szCs w:val="20"/>
          <w:u w:val="single"/>
        </w:rPr>
        <w:t>Solicitud presentada por Representantes del Comité de Mujeres de la Colonia Nueva Esperanza, Juguetes, piñatas y dulces:</w:t>
      </w:r>
      <w:r w:rsidRPr="000027D3">
        <w:rPr>
          <w:rFonts w:ascii="Arial" w:hAnsi="Arial" w:cs="Arial"/>
          <w:color w:val="000000" w:themeColor="text1"/>
          <w:sz w:val="20"/>
          <w:szCs w:val="20"/>
        </w:rPr>
        <w:t xml:space="preserve"> Leída por la suscrita la solicitud presentada se toma el acuerdo siguiente: </w:t>
      </w:r>
      <w:r w:rsidRPr="000027D3">
        <w:rPr>
          <w:rFonts w:ascii="Arial" w:hAnsi="Arial" w:cs="Arial"/>
          <w:b/>
          <w:sz w:val="20"/>
          <w:szCs w:val="20"/>
        </w:rPr>
        <w:t>ACUERDO NUMERO TRES:</w:t>
      </w:r>
      <w:r w:rsidRPr="000027D3">
        <w:rPr>
          <w:rFonts w:ascii="Arial" w:hAnsi="Arial" w:cs="Arial"/>
          <w:sz w:val="20"/>
          <w:szCs w:val="20"/>
        </w:rPr>
        <w:t xml:space="preserve"> Leída por la suscrita la solicitud presentada por Representantes del Comité de Mujeres Nueva Esperanza, Nejapa, mediante la cual manifiestan: Que están organizando la celebración del día del niño y la niña, en esa comunidad, actividad que la pretenden realizar el día 26 de octubre del corriente año, y por ello solicitan se les apoye con la donación de juguetes, piñatas y dulces, para que los niños puedan disfrutar al máximo este mes dedicado a ellos.  Este Concejo Municipal de conformidad al artículo 4 numeral 4 del Código Municipal que literalmente dice: Compete a los Municipios: 4. La promoción de la educación, la cultura, el deporte, la recreación, las ciencias y las artes, y Articulo 4 numeral 18 del Código Municipal, que establece: Compete a los Municipio: 18. La promoción y organización de ferias y festividades populares, </w:t>
      </w:r>
      <w:r w:rsidRPr="000027D3">
        <w:rPr>
          <w:rFonts w:ascii="Arial" w:hAnsi="Arial" w:cs="Arial"/>
          <w:b/>
          <w:sz w:val="20"/>
          <w:szCs w:val="20"/>
        </w:rPr>
        <w:t>ACUERDA: a)</w:t>
      </w:r>
      <w:r w:rsidRPr="000027D3">
        <w:rPr>
          <w:rFonts w:ascii="Arial" w:hAnsi="Arial" w:cs="Arial"/>
          <w:sz w:val="20"/>
          <w:szCs w:val="20"/>
        </w:rPr>
        <w:t xml:space="preserve"> Aprobar la donación de 2 piñatas con dulces</w:t>
      </w:r>
      <w:r w:rsidRPr="000027D3">
        <w:rPr>
          <w:rFonts w:ascii="Arial" w:hAnsi="Arial" w:cs="Arial"/>
          <w:bCs/>
          <w:sz w:val="20"/>
          <w:szCs w:val="20"/>
        </w:rPr>
        <w:t>, de</w:t>
      </w:r>
      <w:r w:rsidRPr="000027D3">
        <w:rPr>
          <w:rFonts w:ascii="Arial" w:hAnsi="Arial" w:cs="Arial"/>
          <w:sz w:val="20"/>
          <w:szCs w:val="20"/>
        </w:rPr>
        <w:t xml:space="preserve">biéndoseles entregar a los solicitantes, </w:t>
      </w:r>
      <w:r w:rsidRPr="000027D3">
        <w:rPr>
          <w:rFonts w:ascii="Arial" w:hAnsi="Arial" w:cs="Arial"/>
          <w:b/>
          <w:sz w:val="20"/>
          <w:szCs w:val="20"/>
        </w:rPr>
        <w:t xml:space="preserve">b) </w:t>
      </w:r>
      <w:r w:rsidRPr="000027D3">
        <w:rPr>
          <w:rFonts w:ascii="Arial" w:hAnsi="Arial" w:cs="Arial"/>
          <w:sz w:val="20"/>
          <w:szCs w:val="20"/>
        </w:rPr>
        <w:t xml:space="preserve">Instrúyase a la Unidad de Adquisiciones y Contrataciones Institucional para que realice la compra respectiva, </w:t>
      </w:r>
      <w:r w:rsidRPr="000027D3">
        <w:rPr>
          <w:rFonts w:ascii="Arial" w:hAnsi="Arial" w:cs="Arial"/>
          <w:b/>
          <w:bCs/>
          <w:sz w:val="20"/>
          <w:szCs w:val="20"/>
        </w:rPr>
        <w:t>c)</w:t>
      </w:r>
      <w:r w:rsidRPr="000027D3">
        <w:rPr>
          <w:rFonts w:ascii="Arial" w:hAnsi="Arial" w:cs="Arial"/>
          <w:sz w:val="20"/>
          <w:szCs w:val="20"/>
        </w:rPr>
        <w:t xml:space="preserve"> Instrúyase a la Tesorera Municipal para que  erogue dicho monto del Fondo Municipal, </w:t>
      </w:r>
      <w:r w:rsidRPr="000027D3">
        <w:rPr>
          <w:rFonts w:ascii="Arial" w:hAnsi="Arial" w:cs="Arial"/>
          <w:b/>
          <w:sz w:val="20"/>
          <w:szCs w:val="20"/>
        </w:rPr>
        <w:t>d)</w:t>
      </w:r>
      <w:r w:rsidRPr="000027D3">
        <w:rPr>
          <w:rFonts w:ascii="Arial" w:hAnsi="Arial" w:cs="Arial"/>
          <w:sz w:val="20"/>
          <w:szCs w:val="20"/>
        </w:rPr>
        <w:t xml:space="preserve"> Instrúyase al Jefe de Participación Ciudadana, para que ejecute el presente acuerdo. </w:t>
      </w:r>
      <w:r w:rsidRPr="000027D3">
        <w:rPr>
          <w:rFonts w:ascii="Arial" w:hAnsi="Arial" w:cs="Arial"/>
          <w:b/>
          <w:sz w:val="20"/>
          <w:szCs w:val="20"/>
          <w:u w:val="single"/>
        </w:rPr>
        <w:t>Votación Unánime.</w:t>
      </w:r>
      <w:r w:rsidRPr="000027D3">
        <w:rPr>
          <w:rFonts w:ascii="Arial" w:hAnsi="Arial" w:cs="Arial"/>
          <w:sz w:val="20"/>
          <w:szCs w:val="20"/>
        </w:rPr>
        <w:t xml:space="preserve"> Comuníquese.”””””””, </w:t>
      </w:r>
      <w:r w:rsidRPr="000027D3">
        <w:rPr>
          <w:rFonts w:ascii="Arial" w:hAnsi="Arial" w:cs="Arial"/>
          <w:b/>
          <w:color w:val="000000" w:themeColor="text1"/>
          <w:sz w:val="20"/>
          <w:szCs w:val="20"/>
        </w:rPr>
        <w:t>d)</w:t>
      </w:r>
      <w:r w:rsidRPr="000027D3">
        <w:rPr>
          <w:rFonts w:ascii="Arial" w:hAnsi="Arial" w:cs="Arial"/>
          <w:color w:val="000000" w:themeColor="text1"/>
          <w:sz w:val="20"/>
          <w:szCs w:val="20"/>
        </w:rPr>
        <w:t xml:space="preserve"> </w:t>
      </w:r>
      <w:r w:rsidRPr="000027D3">
        <w:rPr>
          <w:rFonts w:ascii="Arial" w:hAnsi="Arial" w:cs="Arial"/>
          <w:b/>
          <w:bCs/>
          <w:color w:val="000000" w:themeColor="text1"/>
          <w:sz w:val="20"/>
          <w:szCs w:val="20"/>
          <w:u w:val="single"/>
        </w:rPr>
        <w:t>Solicitud presentada por el Inspector Juan Moisés Ramírez Flores, Jefe de Base Rural San Salvador Norte, Ingreso gratuito a instalaciones del Polideportivo y Refrigerios:</w:t>
      </w:r>
      <w:r w:rsidRPr="000027D3">
        <w:rPr>
          <w:rFonts w:ascii="Arial" w:hAnsi="Arial" w:cs="Arial"/>
          <w:color w:val="000000" w:themeColor="text1"/>
          <w:sz w:val="20"/>
          <w:szCs w:val="20"/>
        </w:rPr>
        <w:t xml:space="preserve"> Leída por la suscrita la solicitud presentada se toma el acuerdo siguiente: </w:t>
      </w:r>
      <w:r w:rsidRPr="000027D3">
        <w:rPr>
          <w:rFonts w:ascii="Arial" w:hAnsi="Arial" w:cs="Arial"/>
          <w:b/>
          <w:sz w:val="20"/>
          <w:szCs w:val="20"/>
        </w:rPr>
        <w:t>ACUERDO NUMERO CUATRO:</w:t>
      </w:r>
      <w:r w:rsidRPr="000027D3">
        <w:rPr>
          <w:rFonts w:ascii="Arial" w:hAnsi="Arial" w:cs="Arial"/>
          <w:sz w:val="20"/>
          <w:szCs w:val="20"/>
        </w:rPr>
        <w:t xml:space="preserve"> Leída por la suscrita la solicitud presentada por el Inspector Juan Moisés Ramírez Flores, Jefe de Base Rural San Salvador Norte, mediante la cual exponen: Que como Policía Rural preventiva, se encargan de ejercer trabajo preventivos con el fin de inculcar en niños y adolescentes enseñanzas que ayuden a su desarrollo integral y crear un ambiente de sano esparcimiento. Manifiestan además que desde hace un tiempo se ha venido trabajando con Escuelas de Verano en diferentes lugares del país en la que adolescentes participan en una serie de actividades, programadas que llevan un orden cronológico en cuatro semanas, en esta ocasión se está realizando por tercer año consecutivo una Escuela de Verano en el Complejo Educativo Montiel Villacorta de la jurisdicción de Nejapa, en la que participarán unos 80 estudiantes aproximadamente. Por lo que solicitan el apoyo a este Concejo, con lo siguiente: a) Ingreso gratuito a alumnos y padres de familia que asistirán a una clase de natación programada para el día 20 de noviembre 2019, desde las 8:00 a las 12:00 horas, b) 120 refrigerios para acto de inauguración de la Escuela recreativa de verano, para el día 11 de noviembre </w:t>
      </w:r>
      <w:r w:rsidRPr="000027D3">
        <w:rPr>
          <w:rFonts w:ascii="Arial" w:hAnsi="Arial" w:cs="Arial"/>
          <w:sz w:val="20"/>
          <w:szCs w:val="20"/>
        </w:rPr>
        <w:lastRenderedPageBreak/>
        <w:t xml:space="preserve">2019, a las 9:00 horas, c) 120 refrigerios ara acto de clausura de la Escuela recreativa de verano, el día 06 de diciembre 2019 a las 9:00 horas. Este Concejo Municipal teniendo conocimiento de la labor que realiza esta institución con los jóvenes, además de que este tipo de actividades vienen a mantenerlos ocupados alejándolos de la violencia y brindándoles la oportunidad de espacios de sano esparcimiento, de conformidad al artículo 4 numeral 4 del Código Municipal que literalmente dice: Compete a los Municipios: 4. La promoción de la educación, la cultura, el deporte, la recreación, las ciencias y las artes, </w:t>
      </w:r>
      <w:r w:rsidRPr="000027D3">
        <w:rPr>
          <w:rFonts w:ascii="Arial" w:hAnsi="Arial" w:cs="Arial"/>
          <w:b/>
          <w:sz w:val="20"/>
          <w:szCs w:val="20"/>
        </w:rPr>
        <w:t>ACUERDA: a)</w:t>
      </w:r>
      <w:r w:rsidRPr="000027D3">
        <w:rPr>
          <w:rFonts w:ascii="Arial" w:hAnsi="Arial" w:cs="Arial"/>
          <w:sz w:val="20"/>
          <w:szCs w:val="20"/>
        </w:rPr>
        <w:t xml:space="preserve"> Aprobar el Ingreso gratuito a alumnos y padres de familia que asistirán a una clase de natación programada para el día 20 de noviembre 2019, desde las 8:00 a las 12:00 horas. Aprobar la donación de 75 refrigerios para acto de inauguración de la Escuela recreativa de verano, para el día 11 de noviembre 2019, a las 9:00 horas y Aprobar la donación de 75 refrigerios para acto de clausura de la Escuela recreativa de verano, el día 06 de diciembre 2019 a las 9:00 horas; </w:t>
      </w:r>
      <w:r w:rsidRPr="000027D3">
        <w:rPr>
          <w:rFonts w:ascii="Arial" w:hAnsi="Arial" w:cs="Arial"/>
          <w:b/>
          <w:sz w:val="20"/>
          <w:szCs w:val="20"/>
        </w:rPr>
        <w:t xml:space="preserve">b) </w:t>
      </w:r>
      <w:r w:rsidRPr="000027D3">
        <w:rPr>
          <w:rFonts w:ascii="Arial" w:hAnsi="Arial" w:cs="Arial"/>
          <w:sz w:val="20"/>
          <w:szCs w:val="20"/>
        </w:rPr>
        <w:t xml:space="preserve">Instrúyase a la Unidad de Adquisiciones y Contrataciones Institucional para que realice el proceso de compra respectiva, </w:t>
      </w:r>
      <w:r w:rsidRPr="000027D3">
        <w:rPr>
          <w:rFonts w:ascii="Arial" w:hAnsi="Arial" w:cs="Arial"/>
          <w:b/>
          <w:bCs/>
          <w:sz w:val="20"/>
          <w:szCs w:val="20"/>
        </w:rPr>
        <w:t>c)</w:t>
      </w:r>
      <w:r w:rsidRPr="000027D3">
        <w:rPr>
          <w:rFonts w:ascii="Arial" w:hAnsi="Arial" w:cs="Arial"/>
          <w:sz w:val="20"/>
          <w:szCs w:val="20"/>
        </w:rPr>
        <w:t xml:space="preserve"> Instrúyase a la Tesorera Municipal para que  erogue dicho monto del Fondo Municipal, </w:t>
      </w:r>
      <w:r w:rsidRPr="000027D3">
        <w:rPr>
          <w:rFonts w:ascii="Arial" w:hAnsi="Arial" w:cs="Arial"/>
          <w:b/>
          <w:sz w:val="20"/>
          <w:szCs w:val="20"/>
        </w:rPr>
        <w:t>d)</w:t>
      </w:r>
      <w:r w:rsidRPr="000027D3">
        <w:rPr>
          <w:rFonts w:ascii="Arial" w:hAnsi="Arial" w:cs="Arial"/>
          <w:sz w:val="20"/>
          <w:szCs w:val="20"/>
        </w:rPr>
        <w:t xml:space="preserve"> Instrúyase a la Administradora del Polideportivo Vitoria Gasteiz, para que en conjunto con el Jefe de Participación Ciudadana, ejecuten el presente acuerdo. </w:t>
      </w:r>
      <w:r w:rsidRPr="000027D3">
        <w:rPr>
          <w:rFonts w:ascii="Arial" w:hAnsi="Arial" w:cs="Arial"/>
          <w:b/>
          <w:sz w:val="20"/>
          <w:szCs w:val="20"/>
          <w:u w:val="single"/>
        </w:rPr>
        <w:t>Votación Unánime.</w:t>
      </w:r>
      <w:r w:rsidRPr="000027D3">
        <w:rPr>
          <w:rFonts w:ascii="Arial" w:hAnsi="Arial" w:cs="Arial"/>
          <w:sz w:val="20"/>
          <w:szCs w:val="20"/>
        </w:rPr>
        <w:t xml:space="preserve"> Comuníquese.”””””, </w:t>
      </w:r>
      <w:r w:rsidRPr="000027D3">
        <w:rPr>
          <w:rFonts w:ascii="Arial" w:hAnsi="Arial" w:cs="Arial"/>
          <w:b/>
          <w:color w:val="000000" w:themeColor="text1"/>
          <w:sz w:val="20"/>
          <w:szCs w:val="20"/>
        </w:rPr>
        <w:t>e)</w:t>
      </w:r>
      <w:r w:rsidRPr="000027D3">
        <w:rPr>
          <w:rFonts w:ascii="Arial" w:hAnsi="Arial" w:cs="Arial"/>
          <w:color w:val="000000" w:themeColor="text1"/>
          <w:sz w:val="20"/>
          <w:szCs w:val="20"/>
        </w:rPr>
        <w:t xml:space="preserve">  </w:t>
      </w:r>
      <w:r w:rsidRPr="000027D3">
        <w:rPr>
          <w:rFonts w:ascii="Arial" w:hAnsi="Arial" w:cs="Arial"/>
          <w:b/>
          <w:bCs/>
          <w:color w:val="000000" w:themeColor="text1"/>
          <w:sz w:val="20"/>
          <w:szCs w:val="20"/>
          <w:u w:val="single"/>
        </w:rPr>
        <w:t>Solicitud presentada por Representantes del Grupo de Salsa &amp; Tumbao, préstamo de autobús:</w:t>
      </w:r>
      <w:r w:rsidRPr="000027D3">
        <w:rPr>
          <w:rFonts w:ascii="Arial" w:hAnsi="Arial" w:cs="Arial"/>
          <w:color w:val="000000" w:themeColor="text1"/>
          <w:sz w:val="20"/>
          <w:szCs w:val="20"/>
        </w:rPr>
        <w:t xml:space="preserve"> Leída y discutida la solicitud presentada, se toma el acuerdo siguiente: </w:t>
      </w:r>
      <w:r w:rsidRPr="000027D3">
        <w:rPr>
          <w:rFonts w:ascii="Arial" w:hAnsi="Arial" w:cs="Arial"/>
          <w:b/>
          <w:sz w:val="20"/>
          <w:szCs w:val="20"/>
        </w:rPr>
        <w:t>ACUERDO NUMERO CINCO:</w:t>
      </w:r>
      <w:r w:rsidRPr="000027D3">
        <w:rPr>
          <w:rFonts w:ascii="Arial" w:hAnsi="Arial" w:cs="Arial"/>
          <w:sz w:val="20"/>
          <w:szCs w:val="20"/>
        </w:rPr>
        <w:t xml:space="preserve"> Leída por la suscrita la solicitud presentada por los señores Robert Hernández y Marisela Chacón</w:t>
      </w:r>
      <w:r>
        <w:rPr>
          <w:rFonts w:ascii="Arial" w:hAnsi="Arial" w:cs="Arial"/>
          <w:sz w:val="20"/>
          <w:szCs w:val="20"/>
        </w:rPr>
        <w:t>,</w:t>
      </w:r>
      <w:r w:rsidRPr="000027D3">
        <w:rPr>
          <w:rFonts w:ascii="Arial" w:hAnsi="Arial" w:cs="Arial"/>
          <w:sz w:val="20"/>
          <w:szCs w:val="20"/>
        </w:rPr>
        <w:t xml:space="preserve"> Directores del Grupo de Baile Salsa y tumbao, mediante la cual exponen: Que solicitan apoyo con el </w:t>
      </w:r>
      <w:r w:rsidRPr="000027D3">
        <w:rPr>
          <w:rFonts w:ascii="Arial" w:hAnsi="Arial" w:cs="Arial"/>
          <w:b/>
          <w:sz w:val="20"/>
          <w:szCs w:val="20"/>
        </w:rPr>
        <w:t>préstamo del autobús</w:t>
      </w:r>
      <w:r w:rsidRPr="000027D3">
        <w:rPr>
          <w:rFonts w:ascii="Arial" w:hAnsi="Arial" w:cs="Arial"/>
          <w:sz w:val="20"/>
          <w:szCs w:val="20"/>
        </w:rPr>
        <w:t xml:space="preserve"> para poder llegar al evento a realizarse a nivel Centro Americano denominado </w:t>
      </w:r>
      <w:r w:rsidRPr="000027D3">
        <w:rPr>
          <w:rFonts w:ascii="Arial" w:hAnsi="Arial" w:cs="Arial"/>
          <w:b/>
          <w:sz w:val="20"/>
          <w:szCs w:val="20"/>
        </w:rPr>
        <w:t>“Guatemala Salsa y Bachata Congress 2019”</w:t>
      </w:r>
      <w:r w:rsidRPr="000027D3">
        <w:rPr>
          <w:rFonts w:ascii="Arial" w:hAnsi="Arial" w:cs="Arial"/>
          <w:sz w:val="20"/>
          <w:szCs w:val="20"/>
        </w:rPr>
        <w:t xml:space="preserve">, que se realizará desde el día miércoles 23 hasta el domingo 27 de octubre 2019, que en dicha actividad participará el joven Fabricio Obdulio Flores Lemus, representante de la ciudad de Nejapa, obteniendo el primer lugar en Categoría Solista Masculino Abierta, compitiendo contra once participantes entre ellos de Guatemala. Agradeciendo el apoyo que se les ha brindado en años anteriores, por lo que solicitan nuevamente el préstamo del bus para ir a este Congreso a realizarse en Antigua Guatemala, manifestando que con mucho orgullo son dos jóvenes los que participan de Nejapa. Además manifiesta que por todo el apoyo recibido por este Concejo se comprometen a dar publicidad a la Alcaldía de Nejapa en la fanpage de “Salsa &amp; Tumbao” y apoyar con una súper clases de baile para los grupos de aeróbicos del Casco Urbano, El Cambio y Mapilapa, para que todo el pueblo de Nejapa pueda disfrutar y apreciar el trabajo que realizan. Este Concejo Municipal habiendo solicitado informe al Encargado de Transporte mediante el cual manifiesta que en dichas fechas el bus municipal no está disponible por tener ya agendadas otras actividades; sin embargo en aras de apoyar a estos jóvenes nejapenses que se  le abre la oportunidad de desarrollarse y crecer profesionalmente, en uso de sus facultes legales,  </w:t>
      </w:r>
      <w:r w:rsidRPr="000027D3">
        <w:rPr>
          <w:rFonts w:ascii="Arial" w:hAnsi="Arial" w:cs="Arial"/>
          <w:b/>
          <w:sz w:val="20"/>
          <w:szCs w:val="20"/>
        </w:rPr>
        <w:t>ACUERDA: a)</w:t>
      </w:r>
      <w:r w:rsidRPr="000027D3">
        <w:rPr>
          <w:rFonts w:ascii="Arial" w:hAnsi="Arial" w:cs="Arial"/>
          <w:sz w:val="20"/>
          <w:szCs w:val="20"/>
        </w:rPr>
        <w:t xml:space="preserve"> </w:t>
      </w:r>
      <w:r w:rsidRPr="000027D3">
        <w:rPr>
          <w:rFonts w:ascii="Arial" w:hAnsi="Arial" w:cs="Arial"/>
          <w:color w:val="000000"/>
          <w:sz w:val="20"/>
          <w:szCs w:val="20"/>
        </w:rPr>
        <w:t xml:space="preserve"> </w:t>
      </w:r>
      <w:r w:rsidRPr="000027D3">
        <w:rPr>
          <w:rFonts w:ascii="Arial" w:hAnsi="Arial" w:cs="Arial"/>
          <w:sz w:val="20"/>
          <w:szCs w:val="20"/>
        </w:rPr>
        <w:t xml:space="preserve">Aprobar apoyo económico para los solicitantes, por la cantidad de </w:t>
      </w:r>
      <w:r w:rsidRPr="000027D3">
        <w:rPr>
          <w:rFonts w:ascii="Arial" w:hAnsi="Arial" w:cs="Arial"/>
          <w:b/>
          <w:sz w:val="20"/>
          <w:szCs w:val="20"/>
        </w:rPr>
        <w:t>DOSCIENTOS DOLARES DE LOS ESTADOS UNIDOS DE AMERICA ($200.00),</w:t>
      </w:r>
      <w:r w:rsidRPr="000027D3">
        <w:rPr>
          <w:rFonts w:ascii="Arial" w:hAnsi="Arial" w:cs="Arial"/>
          <w:sz w:val="20"/>
          <w:szCs w:val="20"/>
        </w:rPr>
        <w:t xml:space="preserve"> que deberán de entregárseles al joven Fabricio Obdulio Flores Lemus, y les servirán para transporte y puedan asistir al evento “Guatemala Salsa y Bachata Congress 2019” en </w:t>
      </w:r>
      <w:r w:rsidRPr="000027D3">
        <w:rPr>
          <w:rFonts w:ascii="Arial" w:hAnsi="Arial" w:cs="Arial"/>
          <w:sz w:val="20"/>
          <w:szCs w:val="20"/>
        </w:rPr>
        <w:lastRenderedPageBreak/>
        <w:t xml:space="preserve">el que participará en diferentes categorías la compañía de baile “Salsa &amp; Tumbao”,  </w:t>
      </w:r>
      <w:r w:rsidRPr="000027D3">
        <w:rPr>
          <w:rFonts w:ascii="Arial" w:hAnsi="Arial" w:cs="Arial"/>
          <w:b/>
          <w:sz w:val="20"/>
          <w:szCs w:val="20"/>
        </w:rPr>
        <w:t>b)</w:t>
      </w:r>
      <w:r w:rsidRPr="000027D3">
        <w:rPr>
          <w:rFonts w:ascii="Arial" w:hAnsi="Arial" w:cs="Arial"/>
          <w:sz w:val="20"/>
          <w:szCs w:val="20"/>
        </w:rPr>
        <w:t xml:space="preserve"> Mandatar a la Tesorera Municipal para que erogue la cantidad relacionada del Fondo Municipal, </w:t>
      </w:r>
      <w:r w:rsidRPr="000027D3">
        <w:rPr>
          <w:rFonts w:ascii="Arial" w:hAnsi="Arial" w:cs="Arial"/>
          <w:b/>
          <w:sz w:val="20"/>
          <w:szCs w:val="20"/>
        </w:rPr>
        <w:t>c)</w:t>
      </w:r>
      <w:r w:rsidRPr="000027D3">
        <w:rPr>
          <w:rFonts w:ascii="Arial" w:hAnsi="Arial" w:cs="Arial"/>
          <w:sz w:val="20"/>
          <w:szCs w:val="20"/>
        </w:rPr>
        <w:t xml:space="preserve"> Mandatar al señor Francisco Alberto Marroquín Coto, Encargado de la Unidad de Niñez, Juventud y Adolescencia, para que ejecute el presente acuerdo. </w:t>
      </w:r>
      <w:r w:rsidRPr="000027D3">
        <w:rPr>
          <w:rFonts w:ascii="Arial" w:hAnsi="Arial" w:cs="Arial"/>
          <w:b/>
          <w:sz w:val="20"/>
          <w:szCs w:val="20"/>
          <w:u w:val="single"/>
        </w:rPr>
        <w:t>Votación Unánime.</w:t>
      </w:r>
      <w:r w:rsidRPr="000027D3">
        <w:rPr>
          <w:rFonts w:ascii="Arial" w:hAnsi="Arial" w:cs="Arial"/>
          <w:sz w:val="20"/>
          <w:szCs w:val="20"/>
        </w:rPr>
        <w:t xml:space="preserve"> Comuníquese.”””””””, </w:t>
      </w:r>
      <w:r w:rsidRPr="000027D3">
        <w:rPr>
          <w:rFonts w:ascii="Arial" w:hAnsi="Arial" w:cs="Arial"/>
          <w:b/>
          <w:color w:val="000000" w:themeColor="text1"/>
          <w:sz w:val="20"/>
          <w:szCs w:val="20"/>
        </w:rPr>
        <w:t>f)</w:t>
      </w:r>
      <w:r w:rsidRPr="000027D3">
        <w:rPr>
          <w:rFonts w:ascii="Arial" w:hAnsi="Arial" w:cs="Arial"/>
          <w:color w:val="000000" w:themeColor="text1"/>
          <w:sz w:val="20"/>
          <w:szCs w:val="20"/>
        </w:rPr>
        <w:t xml:space="preserve"> </w:t>
      </w:r>
      <w:r w:rsidRPr="000027D3">
        <w:rPr>
          <w:rFonts w:ascii="Arial" w:hAnsi="Arial" w:cs="Arial"/>
          <w:b/>
          <w:bCs/>
          <w:color w:val="000000" w:themeColor="text1"/>
          <w:sz w:val="20"/>
          <w:szCs w:val="20"/>
          <w:u w:val="single"/>
        </w:rPr>
        <w:t>Solicitud presentada por el señor Mario Avilés, Presidente de la Asociación Nejapenses de Ex Combatientes del FMLN, préstamo de autobús:</w:t>
      </w:r>
      <w:r w:rsidRPr="000027D3">
        <w:rPr>
          <w:rFonts w:ascii="Arial" w:hAnsi="Arial" w:cs="Arial"/>
          <w:color w:val="000000" w:themeColor="text1"/>
          <w:sz w:val="20"/>
          <w:szCs w:val="20"/>
        </w:rPr>
        <w:t xml:space="preserve"> Leída por la suscrita la solicitud presentada se toma el acuerdo siguiente: </w:t>
      </w:r>
      <w:r w:rsidRPr="000027D3">
        <w:rPr>
          <w:rFonts w:ascii="Arial" w:hAnsi="Arial" w:cs="Arial"/>
          <w:b/>
          <w:sz w:val="20"/>
          <w:szCs w:val="20"/>
        </w:rPr>
        <w:t>ACUERDO NUMERO SEIS:</w:t>
      </w:r>
      <w:r w:rsidRPr="000027D3">
        <w:rPr>
          <w:rFonts w:ascii="Arial" w:hAnsi="Arial" w:cs="Arial"/>
          <w:sz w:val="20"/>
          <w:szCs w:val="20"/>
        </w:rPr>
        <w:t xml:space="preserve"> Leída por la suscrita la solicitud presentada por el Presidente de la Asociación Nejapense de Ex combatientes del FMLN, mediante la cual solicitan se les apoye con el préstamo del bus a efecto de realizar una excursión el día 24 de octubre de 2019, al Balneario Ateco</w:t>
      </w:r>
      <w:r w:rsidR="001412C9">
        <w:rPr>
          <w:rFonts w:ascii="Arial" w:hAnsi="Arial" w:cs="Arial"/>
          <w:sz w:val="20"/>
          <w:szCs w:val="20"/>
        </w:rPr>
        <w:t>z</w:t>
      </w:r>
      <w:r w:rsidRPr="000027D3">
        <w:rPr>
          <w:rFonts w:ascii="Arial" w:hAnsi="Arial" w:cs="Arial"/>
          <w:sz w:val="20"/>
          <w:szCs w:val="20"/>
        </w:rPr>
        <w:t xml:space="preserve">ol, en el Departamento de Sonsonate, dicha excursión tiene como finalidad recaudar fondos para dicha Asociación. Este Concejo Municipal habiendo solicitado informe al Encargado de Transporte y siendo que dicha fecha está programada con otra actividad,  de conformidad al artículo 4 numeral 4 del Código, </w:t>
      </w:r>
      <w:r w:rsidRPr="000027D3">
        <w:rPr>
          <w:rFonts w:ascii="Arial" w:hAnsi="Arial" w:cs="Arial"/>
          <w:b/>
          <w:sz w:val="20"/>
          <w:szCs w:val="20"/>
        </w:rPr>
        <w:t>ACUERDA: a)</w:t>
      </w:r>
      <w:r w:rsidRPr="000027D3">
        <w:rPr>
          <w:rFonts w:ascii="Arial" w:hAnsi="Arial" w:cs="Arial"/>
          <w:sz w:val="20"/>
          <w:szCs w:val="20"/>
        </w:rPr>
        <w:t xml:space="preserve"> Aprobar la contratación de un autobús para el día 24 de octubre de 2019, para que traslade al Balneario Ateco</w:t>
      </w:r>
      <w:r w:rsidR="001412C9">
        <w:rPr>
          <w:rFonts w:ascii="Arial" w:hAnsi="Arial" w:cs="Arial"/>
          <w:sz w:val="20"/>
          <w:szCs w:val="20"/>
        </w:rPr>
        <w:t>z</w:t>
      </w:r>
      <w:r w:rsidRPr="000027D3">
        <w:rPr>
          <w:rFonts w:ascii="Arial" w:hAnsi="Arial" w:cs="Arial"/>
          <w:sz w:val="20"/>
          <w:szCs w:val="20"/>
        </w:rPr>
        <w:t xml:space="preserve">ol, en el Departamento de Sonsonate, </w:t>
      </w:r>
      <w:r w:rsidRPr="000027D3">
        <w:rPr>
          <w:rFonts w:ascii="Arial" w:hAnsi="Arial" w:cs="Arial"/>
          <w:b/>
          <w:sz w:val="20"/>
          <w:szCs w:val="20"/>
        </w:rPr>
        <w:t>b</w:t>
      </w:r>
      <w:r w:rsidRPr="000027D3">
        <w:rPr>
          <w:rFonts w:ascii="Arial" w:hAnsi="Arial" w:cs="Arial"/>
          <w:b/>
          <w:bCs/>
          <w:sz w:val="20"/>
          <w:szCs w:val="20"/>
        </w:rPr>
        <w:t>)</w:t>
      </w:r>
      <w:r w:rsidRPr="000027D3">
        <w:rPr>
          <w:rFonts w:ascii="Arial" w:hAnsi="Arial" w:cs="Arial"/>
          <w:sz w:val="20"/>
          <w:szCs w:val="20"/>
        </w:rPr>
        <w:t xml:space="preserve"> Instrúyase a la Tesorera Municipal para que  erogue el pago del Fondo Municipal, </w:t>
      </w:r>
      <w:r w:rsidRPr="000027D3">
        <w:rPr>
          <w:rFonts w:ascii="Arial" w:hAnsi="Arial" w:cs="Arial"/>
          <w:b/>
          <w:sz w:val="20"/>
          <w:szCs w:val="20"/>
        </w:rPr>
        <w:t>c)</w:t>
      </w:r>
      <w:r w:rsidRPr="000027D3">
        <w:rPr>
          <w:rFonts w:ascii="Arial" w:hAnsi="Arial" w:cs="Arial"/>
          <w:sz w:val="20"/>
          <w:szCs w:val="20"/>
        </w:rPr>
        <w:t xml:space="preserve"> Instrúyase al Encargado de Transporte para que ejecute el presente acuerdo. </w:t>
      </w:r>
      <w:r w:rsidRPr="000027D3">
        <w:rPr>
          <w:rFonts w:ascii="Arial" w:hAnsi="Arial" w:cs="Arial"/>
          <w:b/>
          <w:sz w:val="20"/>
          <w:szCs w:val="20"/>
          <w:u w:val="single"/>
        </w:rPr>
        <w:t>Votación Unánime.</w:t>
      </w:r>
      <w:r w:rsidRPr="000027D3">
        <w:rPr>
          <w:rFonts w:ascii="Arial" w:hAnsi="Arial" w:cs="Arial"/>
          <w:sz w:val="20"/>
          <w:szCs w:val="20"/>
        </w:rPr>
        <w:t xml:space="preserve"> Comuníquese.”””””, </w:t>
      </w:r>
      <w:r w:rsidRPr="000027D3">
        <w:rPr>
          <w:rFonts w:ascii="Arial" w:hAnsi="Arial" w:cs="Arial"/>
          <w:b/>
          <w:color w:val="000000" w:themeColor="text1"/>
          <w:sz w:val="20"/>
          <w:szCs w:val="20"/>
        </w:rPr>
        <w:t>g)</w:t>
      </w:r>
      <w:r w:rsidRPr="000027D3">
        <w:rPr>
          <w:rFonts w:ascii="Arial" w:hAnsi="Arial" w:cs="Arial"/>
          <w:color w:val="000000" w:themeColor="text1"/>
          <w:sz w:val="20"/>
          <w:szCs w:val="20"/>
        </w:rPr>
        <w:t xml:space="preserve"> </w:t>
      </w:r>
      <w:r w:rsidRPr="000027D3">
        <w:rPr>
          <w:rFonts w:ascii="Arial" w:hAnsi="Arial" w:cs="Arial"/>
          <w:b/>
          <w:bCs/>
          <w:color w:val="000000" w:themeColor="text1"/>
          <w:sz w:val="20"/>
          <w:szCs w:val="20"/>
          <w:u w:val="single"/>
        </w:rPr>
        <w:t>Solicitud presentada por la señora Martina Maribel Duran Aguilar, Apoyo Económico:</w:t>
      </w:r>
      <w:r w:rsidRPr="000027D3">
        <w:rPr>
          <w:rFonts w:ascii="Arial" w:hAnsi="Arial" w:cs="Arial"/>
          <w:color w:val="000000" w:themeColor="text1"/>
          <w:sz w:val="20"/>
          <w:szCs w:val="20"/>
        </w:rPr>
        <w:t xml:space="preserve"> Leída por la suscrita la solicitud presentada se le pide a la Regidora María Roxana Acosta Durán, se abstenga de votar, ya que el punto a tratar tiene interés, se discute el punto y pide la palabra el Regidor Rivera Hernández quien manifiesta que él de acuerdo en que se apoye, ya que solo el que está viviendo la situación de </w:t>
      </w:r>
      <w:r w:rsidR="001412C9" w:rsidRPr="000027D3">
        <w:rPr>
          <w:rFonts w:ascii="Arial" w:hAnsi="Arial" w:cs="Arial"/>
          <w:color w:val="000000" w:themeColor="text1"/>
          <w:sz w:val="20"/>
          <w:szCs w:val="20"/>
        </w:rPr>
        <w:t>pérdida</w:t>
      </w:r>
      <w:r w:rsidRPr="000027D3">
        <w:rPr>
          <w:rFonts w:ascii="Arial" w:hAnsi="Arial" w:cs="Arial"/>
          <w:color w:val="000000" w:themeColor="text1"/>
          <w:sz w:val="20"/>
          <w:szCs w:val="20"/>
        </w:rPr>
        <w:t xml:space="preserve"> o enfermedad sabe lo duro que es eso, discutido el punto se toma el acuerdo siguiente: </w:t>
      </w:r>
      <w:r w:rsidRPr="000027D3">
        <w:rPr>
          <w:rFonts w:ascii="Arial" w:hAnsi="Arial" w:cs="Arial"/>
          <w:b/>
          <w:sz w:val="20"/>
          <w:szCs w:val="20"/>
        </w:rPr>
        <w:t>ACUERDO NUMERO SIETE:</w:t>
      </w:r>
      <w:r w:rsidRPr="000027D3">
        <w:rPr>
          <w:rFonts w:ascii="Arial" w:hAnsi="Arial" w:cs="Arial"/>
          <w:sz w:val="20"/>
          <w:szCs w:val="20"/>
        </w:rPr>
        <w:t xml:space="preserve"> El Concejo Municipal habiendo conocido la solicitud realizada por la Regidora Maria Roxana Acosta Durán, mediante la cual manifiesta que un familiar muy cercado (sobrino) falleció el día 14 de septiembre de 2019, de insuficiencia renal, tal situación por ser sus familiares de escasos recursos económicos, le ha generado un gran gasto a ella y su familia, por lo que pide el apoyo del Concejo con la cantidad de CUATROCIENTOS CINCUENTA DOLARES DE LOS ESTADOS UNIDOS DE AMERICA, ($450.00) para solventar los gastos de la funeraria que brindo el servicio funeral, en virtud de dicha situación este Concejo le traslada el pésame a la referida funcionaria y como un gesto de solidaridad y humanidad, </w:t>
      </w:r>
      <w:r w:rsidRPr="000027D3">
        <w:rPr>
          <w:rFonts w:ascii="Arial" w:hAnsi="Arial" w:cs="Arial"/>
          <w:b/>
          <w:sz w:val="20"/>
          <w:szCs w:val="20"/>
        </w:rPr>
        <w:t>ACUERDA:</w:t>
      </w:r>
      <w:r w:rsidRPr="000027D3">
        <w:rPr>
          <w:rFonts w:ascii="Arial" w:hAnsi="Arial" w:cs="Arial"/>
          <w:sz w:val="20"/>
          <w:szCs w:val="20"/>
        </w:rPr>
        <w:t xml:space="preserve"> </w:t>
      </w:r>
      <w:r w:rsidRPr="000027D3">
        <w:rPr>
          <w:rFonts w:ascii="Arial" w:hAnsi="Arial" w:cs="Arial"/>
          <w:b/>
          <w:sz w:val="20"/>
          <w:szCs w:val="20"/>
        </w:rPr>
        <w:t>a)</w:t>
      </w:r>
      <w:r w:rsidRPr="000027D3">
        <w:rPr>
          <w:rFonts w:ascii="Arial" w:hAnsi="Arial" w:cs="Arial"/>
          <w:sz w:val="20"/>
          <w:szCs w:val="20"/>
        </w:rPr>
        <w:t xml:space="preserve"> Aprobar un apoyo económico para la Concejal María Roxana Acosta Durán, por un monto de CUATROCIENTOS CINCUENTA DOLARES DE LOS ESTADOS UNIDOS DE AMERICA, ($450.00) en concepto de ayuda humanitaria en razón del fallecimiento de su sobrino José Miguel Aguilar Durán,  el día catorce de septiembre de 2019, </w:t>
      </w:r>
      <w:r w:rsidRPr="000027D3">
        <w:rPr>
          <w:rFonts w:ascii="Arial" w:hAnsi="Arial" w:cs="Arial"/>
          <w:b/>
          <w:sz w:val="20"/>
          <w:szCs w:val="20"/>
        </w:rPr>
        <w:t>b)</w:t>
      </w:r>
      <w:r w:rsidRPr="000027D3">
        <w:rPr>
          <w:rFonts w:ascii="Arial" w:hAnsi="Arial" w:cs="Arial"/>
          <w:sz w:val="20"/>
          <w:szCs w:val="20"/>
        </w:rPr>
        <w:t xml:space="preserve"> Autorizar a la Tesorera Municipal erogue del fondo municipal el monto aprobado y lo entregue a la solicitante, </w:t>
      </w:r>
      <w:r w:rsidRPr="000027D3">
        <w:rPr>
          <w:rFonts w:ascii="Arial" w:hAnsi="Arial" w:cs="Arial"/>
          <w:b/>
          <w:sz w:val="20"/>
          <w:szCs w:val="20"/>
        </w:rPr>
        <w:t>c)</w:t>
      </w:r>
      <w:r w:rsidRPr="000027D3">
        <w:rPr>
          <w:rFonts w:ascii="Arial" w:hAnsi="Arial" w:cs="Arial"/>
          <w:sz w:val="20"/>
          <w:szCs w:val="20"/>
        </w:rPr>
        <w:t xml:space="preserve"> Delegase a la señora Ana del Carmen Trujillo de Rivas para que operativice este acuerdo. </w:t>
      </w:r>
      <w:r w:rsidRPr="000027D3">
        <w:rPr>
          <w:rFonts w:ascii="Arial" w:hAnsi="Arial" w:cs="Arial"/>
          <w:b/>
          <w:sz w:val="20"/>
          <w:szCs w:val="20"/>
          <w:u w:val="single"/>
        </w:rPr>
        <w:t>El acuerdo se aprueba con nueve votos y se abstiene de votar la Regidora María Roxana Acosta Duran, por tener interés en el punto.</w:t>
      </w:r>
      <w:r w:rsidRPr="000027D3">
        <w:rPr>
          <w:rFonts w:ascii="Arial" w:hAnsi="Arial" w:cs="Arial"/>
          <w:sz w:val="20"/>
          <w:szCs w:val="20"/>
        </w:rPr>
        <w:t xml:space="preserve"> Comuníquese.””””””, </w:t>
      </w:r>
      <w:r w:rsidRPr="000027D3">
        <w:rPr>
          <w:rFonts w:ascii="Arial" w:hAnsi="Arial" w:cs="Arial"/>
          <w:b/>
          <w:color w:val="000000" w:themeColor="text1"/>
          <w:sz w:val="20"/>
          <w:szCs w:val="20"/>
        </w:rPr>
        <w:t>h)</w:t>
      </w:r>
      <w:r w:rsidRPr="000027D3">
        <w:rPr>
          <w:rFonts w:ascii="Arial" w:hAnsi="Arial" w:cs="Arial"/>
          <w:color w:val="000000" w:themeColor="text1"/>
          <w:sz w:val="20"/>
          <w:szCs w:val="20"/>
        </w:rPr>
        <w:t xml:space="preserve"> </w:t>
      </w:r>
      <w:r w:rsidRPr="000027D3">
        <w:rPr>
          <w:rFonts w:ascii="Arial" w:hAnsi="Arial" w:cs="Arial"/>
          <w:b/>
          <w:bCs/>
          <w:color w:val="000000" w:themeColor="text1"/>
          <w:sz w:val="20"/>
          <w:szCs w:val="20"/>
          <w:u w:val="single"/>
        </w:rPr>
        <w:t>Solicitud presentada por el señor Rene García, Encargado de Deportes de la Municipalidad, pago de curso de entrenadores clase “C”:</w:t>
      </w:r>
      <w:r w:rsidRPr="000027D3">
        <w:rPr>
          <w:rFonts w:ascii="Arial" w:hAnsi="Arial" w:cs="Arial"/>
          <w:color w:val="000000" w:themeColor="text1"/>
          <w:sz w:val="20"/>
          <w:szCs w:val="20"/>
        </w:rPr>
        <w:t xml:space="preserve"> Leída </w:t>
      </w:r>
      <w:r w:rsidRPr="000027D3">
        <w:rPr>
          <w:rFonts w:ascii="Arial" w:hAnsi="Arial" w:cs="Arial"/>
          <w:color w:val="000000" w:themeColor="text1"/>
          <w:sz w:val="20"/>
          <w:szCs w:val="20"/>
        </w:rPr>
        <w:lastRenderedPageBreak/>
        <w:t xml:space="preserve">por la suscrita la solicitud presentada se toma el acuerdo siguiente: </w:t>
      </w:r>
      <w:r w:rsidRPr="000027D3">
        <w:rPr>
          <w:rFonts w:ascii="Arial" w:hAnsi="Arial" w:cs="Arial"/>
          <w:b/>
          <w:sz w:val="20"/>
          <w:szCs w:val="20"/>
        </w:rPr>
        <w:t>ACUERDO NUMERO OCHO:</w:t>
      </w:r>
      <w:r w:rsidRPr="000027D3">
        <w:rPr>
          <w:rFonts w:ascii="Arial" w:hAnsi="Arial" w:cs="Arial"/>
          <w:sz w:val="20"/>
          <w:szCs w:val="20"/>
        </w:rPr>
        <w:t xml:space="preserve"> El Concejo Municipal habiendo conocido la solicitud realizada por el señor Rene García Encargado de Deportes, mediante la cual solicita se apruebe el pago del curso de entrenadores clase “C”, que será impartido por la Federación Salvadoreña de Futbol, con una duración de siete meses, con un costo de $45.00 de inscripción por participante y siete cuotas mensuales de $40.00. Manifestando que para que reciban dicho curso han sido seleccionados los señores Numas Alberto Ascencio Romero, Saúl Ernesto Portal Alvarenga, Noé de Jesús Quevedo Carpio, por la dedicación y disciplina que muestran en las diferentes actividades que realizan en las comunidades para beneficio de los niños y jóvenes nejapenses. Este Concejo Municipal considerado que este tipo de capacitaciones están contemplados dentro Reglamento Interno de Trabajo, teniendo como objetivo fundamental “El mejoramiento en la prestación de los servicios, actualizar conocimientos y desarrollar las potencialidades, destrezas y habilidades de los empleados, siendo necesaria la capacitación permanente”, por tanto, </w:t>
      </w:r>
      <w:r w:rsidRPr="000027D3">
        <w:rPr>
          <w:rFonts w:ascii="Arial" w:hAnsi="Arial" w:cs="Arial"/>
          <w:b/>
          <w:sz w:val="20"/>
          <w:szCs w:val="20"/>
        </w:rPr>
        <w:t>ACUERDA:</w:t>
      </w:r>
      <w:r w:rsidRPr="000027D3">
        <w:rPr>
          <w:rFonts w:ascii="Arial" w:hAnsi="Arial" w:cs="Arial"/>
          <w:sz w:val="20"/>
          <w:szCs w:val="20"/>
        </w:rPr>
        <w:t xml:space="preserve"> </w:t>
      </w:r>
      <w:r w:rsidRPr="000027D3">
        <w:rPr>
          <w:rFonts w:ascii="Arial" w:hAnsi="Arial" w:cs="Arial"/>
          <w:b/>
          <w:sz w:val="20"/>
          <w:szCs w:val="20"/>
        </w:rPr>
        <w:t>a)</w:t>
      </w:r>
      <w:r w:rsidRPr="000027D3">
        <w:rPr>
          <w:rFonts w:ascii="Arial" w:hAnsi="Arial" w:cs="Arial"/>
          <w:sz w:val="20"/>
          <w:szCs w:val="20"/>
        </w:rPr>
        <w:t xml:space="preserve"> Aprobar el pago del curso para entrenadores clase “C”, impartido por la Federación Salvadoreña de Futbol, para los señores </w:t>
      </w:r>
      <w:r w:rsidRPr="000027D3">
        <w:rPr>
          <w:rFonts w:ascii="Arial" w:hAnsi="Arial" w:cs="Arial"/>
          <w:b/>
          <w:sz w:val="20"/>
          <w:szCs w:val="20"/>
        </w:rPr>
        <w:t>NUMAS ALBERTO ASCENCIO ROMERO, SAUL ERNESTO PORTAL ALVARENGA Y NOE DE JESUS QUEVEDO CARPIO</w:t>
      </w:r>
      <w:r w:rsidRPr="000027D3">
        <w:rPr>
          <w:rFonts w:ascii="Arial" w:hAnsi="Arial" w:cs="Arial"/>
          <w:sz w:val="20"/>
          <w:szCs w:val="20"/>
        </w:rPr>
        <w:t xml:space="preserve">, por un monto total de inscripción de </w:t>
      </w:r>
      <w:r w:rsidRPr="000027D3">
        <w:rPr>
          <w:rFonts w:ascii="Arial" w:hAnsi="Arial" w:cs="Arial"/>
          <w:b/>
          <w:sz w:val="20"/>
          <w:szCs w:val="20"/>
        </w:rPr>
        <w:t>CIENTO TREINTA Y CINCO DOLARES DE LOS ESTADOS UNIDOS DE AMERICA</w:t>
      </w:r>
      <w:r w:rsidRPr="000027D3">
        <w:rPr>
          <w:rFonts w:ascii="Arial" w:hAnsi="Arial" w:cs="Arial"/>
          <w:sz w:val="20"/>
          <w:szCs w:val="20"/>
        </w:rPr>
        <w:t xml:space="preserve"> ($135.00), y siete cuotas mensuales de </w:t>
      </w:r>
      <w:r w:rsidRPr="000027D3">
        <w:rPr>
          <w:rFonts w:ascii="Arial" w:hAnsi="Arial" w:cs="Arial"/>
          <w:b/>
          <w:sz w:val="20"/>
          <w:szCs w:val="20"/>
        </w:rPr>
        <w:t>CUARENTA DOLARES DE LOS ESTADOS UNIDOS DE AMERICA</w:t>
      </w:r>
      <w:r w:rsidRPr="000027D3">
        <w:rPr>
          <w:rFonts w:ascii="Arial" w:hAnsi="Arial" w:cs="Arial"/>
          <w:sz w:val="20"/>
          <w:szCs w:val="20"/>
        </w:rPr>
        <w:t xml:space="preserve"> ($40.00), por participante, </w:t>
      </w:r>
      <w:r w:rsidRPr="000027D3">
        <w:rPr>
          <w:rFonts w:ascii="Arial" w:hAnsi="Arial" w:cs="Arial"/>
          <w:b/>
          <w:sz w:val="20"/>
          <w:szCs w:val="20"/>
        </w:rPr>
        <w:t>b)</w:t>
      </w:r>
      <w:r w:rsidRPr="000027D3">
        <w:rPr>
          <w:rFonts w:ascii="Arial" w:hAnsi="Arial" w:cs="Arial"/>
          <w:sz w:val="20"/>
          <w:szCs w:val="20"/>
        </w:rPr>
        <w:t xml:space="preserve"> Autorizar a la Tesorera Municipal erogue del fondo municipal el monto aprobado y lo entregue al solicitante, </w:t>
      </w:r>
      <w:r w:rsidRPr="000027D3">
        <w:rPr>
          <w:rFonts w:ascii="Arial" w:hAnsi="Arial" w:cs="Arial"/>
          <w:b/>
          <w:sz w:val="20"/>
          <w:szCs w:val="20"/>
        </w:rPr>
        <w:t>c)</w:t>
      </w:r>
      <w:r w:rsidRPr="000027D3">
        <w:rPr>
          <w:rFonts w:ascii="Arial" w:hAnsi="Arial" w:cs="Arial"/>
          <w:sz w:val="20"/>
          <w:szCs w:val="20"/>
        </w:rPr>
        <w:t xml:space="preserve"> Delegase al Encargado de Deportes para que ejecute el presente acuerdo. </w:t>
      </w:r>
      <w:r w:rsidRPr="000027D3">
        <w:rPr>
          <w:rFonts w:ascii="Arial" w:hAnsi="Arial" w:cs="Arial"/>
          <w:b/>
          <w:sz w:val="20"/>
          <w:szCs w:val="20"/>
          <w:u w:val="single"/>
        </w:rPr>
        <w:t>Votación Unánime.</w:t>
      </w:r>
      <w:r w:rsidRPr="000027D3">
        <w:rPr>
          <w:rFonts w:ascii="Arial" w:hAnsi="Arial" w:cs="Arial"/>
          <w:sz w:val="20"/>
          <w:szCs w:val="20"/>
        </w:rPr>
        <w:t xml:space="preserve"> Comuníquese. “”””””””, </w:t>
      </w:r>
      <w:r w:rsidRPr="000027D3">
        <w:rPr>
          <w:rFonts w:ascii="Arial" w:hAnsi="Arial" w:cs="Arial"/>
          <w:b/>
          <w:color w:val="000000" w:themeColor="text1"/>
          <w:sz w:val="20"/>
          <w:szCs w:val="20"/>
        </w:rPr>
        <w:t>i)</w:t>
      </w:r>
      <w:r w:rsidRPr="000027D3">
        <w:rPr>
          <w:rFonts w:ascii="Arial" w:hAnsi="Arial" w:cs="Arial"/>
          <w:color w:val="000000" w:themeColor="text1"/>
          <w:sz w:val="20"/>
          <w:szCs w:val="20"/>
        </w:rPr>
        <w:t xml:space="preserve"> </w:t>
      </w:r>
      <w:r w:rsidRPr="000027D3">
        <w:rPr>
          <w:rFonts w:ascii="Arial" w:hAnsi="Arial" w:cs="Arial"/>
          <w:b/>
          <w:bCs/>
          <w:color w:val="000000" w:themeColor="text1"/>
          <w:sz w:val="20"/>
          <w:szCs w:val="20"/>
          <w:u w:val="single"/>
        </w:rPr>
        <w:t>Solicitud presentada por la Licenciada Nedda Rebeca Velasco Zometa, Delegada Contravencional, Delegación de Firma:</w:t>
      </w:r>
      <w:r w:rsidRPr="000027D3">
        <w:rPr>
          <w:rFonts w:ascii="Arial" w:hAnsi="Arial" w:cs="Arial"/>
          <w:color w:val="000000" w:themeColor="text1"/>
          <w:sz w:val="20"/>
          <w:szCs w:val="20"/>
        </w:rPr>
        <w:t xml:space="preserve"> Leída por la suscrita la solicitud presentada se toma el acuerdo siguiente: </w:t>
      </w:r>
      <w:r w:rsidRPr="000027D3">
        <w:rPr>
          <w:rFonts w:ascii="Arial" w:hAnsi="Arial" w:cs="Arial"/>
          <w:b/>
          <w:sz w:val="20"/>
          <w:szCs w:val="20"/>
        </w:rPr>
        <w:t>ACUERDO NUMERO NUEVE:</w:t>
      </w:r>
      <w:r w:rsidRPr="000027D3">
        <w:rPr>
          <w:rFonts w:ascii="Arial" w:hAnsi="Arial" w:cs="Arial"/>
          <w:sz w:val="20"/>
          <w:szCs w:val="20"/>
        </w:rPr>
        <w:t xml:space="preserve"> El Concejo Municipal, Considerando:  </w:t>
      </w:r>
      <w:r w:rsidRPr="000027D3">
        <w:rPr>
          <w:rFonts w:ascii="Arial" w:hAnsi="Arial" w:cs="Arial"/>
          <w:b/>
          <w:bCs/>
          <w:sz w:val="20"/>
          <w:szCs w:val="20"/>
        </w:rPr>
        <w:t xml:space="preserve">I. </w:t>
      </w:r>
      <w:r w:rsidRPr="000027D3">
        <w:rPr>
          <w:rFonts w:ascii="Arial" w:hAnsi="Arial" w:cs="Arial"/>
          <w:sz w:val="20"/>
          <w:szCs w:val="20"/>
        </w:rPr>
        <w:t xml:space="preserve">Que según el principio de legalidad contemplado en el artículo 86 de la Constitución de la Republica de El Salvador: “(…) los funcionarios del Gobierno son delegados del pueblo y no tienen más facultades que las que expresamente les da la ley (…). </w:t>
      </w:r>
      <w:r w:rsidRPr="000027D3">
        <w:rPr>
          <w:rFonts w:ascii="Arial" w:hAnsi="Arial" w:cs="Arial"/>
          <w:b/>
          <w:bCs/>
          <w:sz w:val="20"/>
          <w:szCs w:val="20"/>
        </w:rPr>
        <w:t>II.</w:t>
      </w:r>
      <w:r w:rsidRPr="000027D3">
        <w:rPr>
          <w:rFonts w:ascii="Arial" w:hAnsi="Arial" w:cs="Arial"/>
          <w:sz w:val="20"/>
          <w:szCs w:val="20"/>
        </w:rPr>
        <w:t xml:space="preserve"> Que conforme a lo regulado por el artículo 48 numerales 4, 5, 6 y 9, del Código Municipal, corresponde al Alcalde: “(…) Cumplir y hacer cumplir las ordenanzas, reglamentos y acuerdos emitidos por el Concejo” (…) Ejercer funciones de gobierno y administración municipal (…), Resolver los casos y asuntos particulares de gobierno y administración (…) los demás que la ley, ordenanzas y reglamentos señalen. Estando facultado por ley a delegarlas, según lo establece el artículo 50 del mismo cuerpo normativo: “El Alcalde puede delegar previo acuerdo del Concejo, la dirección de determinadas funciones con facultades para que firmen a su nombre a funcionarios municipales (…)”. </w:t>
      </w:r>
      <w:r w:rsidRPr="000027D3">
        <w:rPr>
          <w:rFonts w:ascii="Arial" w:hAnsi="Arial" w:cs="Arial"/>
          <w:b/>
          <w:bCs/>
          <w:sz w:val="20"/>
          <w:szCs w:val="20"/>
        </w:rPr>
        <w:t>III.</w:t>
      </w:r>
      <w:r w:rsidRPr="000027D3">
        <w:rPr>
          <w:rFonts w:ascii="Arial" w:hAnsi="Arial" w:cs="Arial"/>
          <w:sz w:val="20"/>
          <w:szCs w:val="20"/>
        </w:rPr>
        <w:t xml:space="preserve"> Que de conformidad a la Ley Marco para la Convivencia Ciudadana y Contravenciones Administrativas, define en su artículo 5 que el Delgado Contravencional Municipal es la instancia administrativa que se encarga de verificar, sancionar y resolver casos y hechos contemplados en la presente Ley”. </w:t>
      </w:r>
      <w:r w:rsidRPr="000027D3">
        <w:rPr>
          <w:rFonts w:ascii="Arial" w:hAnsi="Arial" w:cs="Arial"/>
          <w:b/>
          <w:bCs/>
          <w:sz w:val="20"/>
          <w:szCs w:val="20"/>
        </w:rPr>
        <w:t>IV.</w:t>
      </w:r>
      <w:r w:rsidRPr="000027D3">
        <w:rPr>
          <w:rFonts w:ascii="Arial" w:hAnsi="Arial" w:cs="Arial"/>
          <w:sz w:val="20"/>
          <w:szCs w:val="20"/>
        </w:rPr>
        <w:t xml:space="preserve"> Que conforme a la Ordenanza de Convivencia Ciudadana y Contravenciones Administrativas del Municipio de Nejapa, la cual entrará en vigencia el próximo 06 de noviembre de 2019, es menester tomar todas aquellas decisiones </w:t>
      </w:r>
      <w:r w:rsidRPr="000027D3">
        <w:rPr>
          <w:rFonts w:ascii="Arial" w:hAnsi="Arial" w:cs="Arial"/>
          <w:sz w:val="20"/>
          <w:szCs w:val="20"/>
        </w:rPr>
        <w:lastRenderedPageBreak/>
        <w:t xml:space="preserve">encaminadas a su buen funcionamiento y efectiva aplicación siendo que la facultad sancionadora está reservada al Alcalde conforme al Código Municipal y esta puede ser delegada mediante acuerdo, siendo que además así se ha establecido en la Ordenanza citada en su artículo 5. </w:t>
      </w:r>
      <w:r w:rsidRPr="000027D3">
        <w:rPr>
          <w:rFonts w:ascii="Arial" w:hAnsi="Arial" w:cs="Arial"/>
          <w:b/>
          <w:bCs/>
          <w:sz w:val="20"/>
          <w:szCs w:val="20"/>
        </w:rPr>
        <w:t>V.</w:t>
      </w:r>
      <w:r w:rsidRPr="000027D3">
        <w:rPr>
          <w:rFonts w:ascii="Arial" w:hAnsi="Arial" w:cs="Arial"/>
          <w:sz w:val="20"/>
          <w:szCs w:val="20"/>
        </w:rPr>
        <w:t xml:space="preserve"> Que tomando en consideración la entrada en vigencia de la Ley de Procedimientos Administrativos el cual el artículo 43 establece de manera expresa. Delegación de competencias. Los órganos administrativos podrán delegar el ejercicio de las competencias que tengan atribuidas en inferiores jerárquicos de la misma institución. (…) El órgano delegante no podrá ejercer las facultades delegadas mientras esté vigente el acuerdo de delegación, pero podrá revocar en cualquier momento la delegación conferida. Por tanto, </w:t>
      </w:r>
      <w:r w:rsidRPr="000027D3">
        <w:rPr>
          <w:rFonts w:ascii="Arial" w:hAnsi="Arial" w:cs="Arial"/>
          <w:b/>
          <w:bCs/>
          <w:sz w:val="20"/>
          <w:szCs w:val="20"/>
        </w:rPr>
        <w:t>ACUERDA: a)</w:t>
      </w:r>
      <w:r w:rsidRPr="000027D3">
        <w:rPr>
          <w:rFonts w:ascii="Arial" w:hAnsi="Arial" w:cs="Arial"/>
          <w:sz w:val="20"/>
          <w:szCs w:val="20"/>
        </w:rPr>
        <w:t xml:space="preserve"> Autorizar al señor Alcalde Municipal, Ingeniero Adolfo Rivas Barrios, para que delegue su firma a la Licenciada </w:t>
      </w:r>
      <w:r w:rsidRPr="000027D3">
        <w:rPr>
          <w:rFonts w:ascii="Arial" w:hAnsi="Arial" w:cs="Arial"/>
          <w:b/>
          <w:sz w:val="20"/>
          <w:szCs w:val="20"/>
        </w:rPr>
        <w:t>NEDDA REBECA VELASCO ZOMETA,</w:t>
      </w:r>
      <w:r w:rsidRPr="000027D3">
        <w:rPr>
          <w:rFonts w:ascii="Arial" w:hAnsi="Arial" w:cs="Arial"/>
          <w:sz w:val="20"/>
          <w:szCs w:val="20"/>
        </w:rPr>
        <w:t xml:space="preserve"> y actúe exclusivamente en función de las competencias administrativas sancionatorias atribuidas a él, en su calidad de Delegada Contravencional, y contempladas en la Ley Marco de Convivencia Ciudadana y Contravenciones Administrativas, así como otras faltas o contravenciones administrativas contempladas en todas aquellas ordenanzas municipales vigentes; </w:t>
      </w:r>
      <w:r w:rsidRPr="000027D3">
        <w:rPr>
          <w:rFonts w:ascii="Arial" w:hAnsi="Arial" w:cs="Arial"/>
          <w:b/>
          <w:sz w:val="20"/>
          <w:szCs w:val="20"/>
        </w:rPr>
        <w:t>b)</w:t>
      </w:r>
      <w:r w:rsidRPr="000027D3">
        <w:rPr>
          <w:rFonts w:ascii="Arial" w:hAnsi="Arial" w:cs="Arial"/>
          <w:sz w:val="20"/>
          <w:szCs w:val="20"/>
        </w:rPr>
        <w:t xml:space="preserve"> La faculta para que pueda diligenciar y fenecer los procedimientos administrativos sancionatorios por violación a las Leyes de carácter especial como la Ley de Desarrollo y Ordenamiento Territorial del Área Metropolitana de San Salvador y de los Municipios aledaños y su Reglamento; Ley de Protección y Promoción del Bienestar de Animales de Compañía; Ley General Tributaria Municipal y la Ley de Impuestos de la Alcaldía Municipal de Nejapa; y todas aquellas que establezcan, reconozcan o mandaten la competencia para sancionar al Alcalde Municipal; </w:t>
      </w:r>
      <w:r w:rsidRPr="000027D3">
        <w:rPr>
          <w:rFonts w:ascii="Arial" w:hAnsi="Arial" w:cs="Arial"/>
          <w:b/>
          <w:sz w:val="20"/>
          <w:szCs w:val="20"/>
        </w:rPr>
        <w:t>b)</w:t>
      </w:r>
      <w:r w:rsidRPr="000027D3">
        <w:rPr>
          <w:rFonts w:ascii="Arial" w:hAnsi="Arial" w:cs="Arial"/>
          <w:sz w:val="20"/>
          <w:szCs w:val="20"/>
        </w:rPr>
        <w:t xml:space="preserve"> Se exceptúa de dicha delegación de competencia en lo dispuesto a la Ordenanza de Creación del Sistema Municipal Descentralizada para el Manejo y el uso de agua potable en el Municipio de Nejapa, denominada Sistema Municipal de Aguas Rio San Antonio; </w:t>
      </w:r>
      <w:r w:rsidRPr="000027D3">
        <w:rPr>
          <w:rFonts w:ascii="Arial" w:hAnsi="Arial" w:cs="Arial"/>
          <w:b/>
          <w:sz w:val="20"/>
          <w:szCs w:val="20"/>
        </w:rPr>
        <w:t xml:space="preserve">c) </w:t>
      </w:r>
      <w:r w:rsidRPr="000027D3">
        <w:rPr>
          <w:rFonts w:ascii="Arial" w:hAnsi="Arial" w:cs="Arial"/>
          <w:bCs/>
          <w:sz w:val="20"/>
          <w:szCs w:val="20"/>
        </w:rPr>
        <w:t>El ejercicio de tal delegación se tendrá conforme a lo dispuesto en el artículo 50 del Código Municipal y el Articulo 43 de la Ley de Procedimientos Administrativos</w:t>
      </w:r>
      <w:r w:rsidRPr="000027D3">
        <w:rPr>
          <w:rFonts w:ascii="Arial" w:hAnsi="Arial" w:cs="Arial"/>
          <w:sz w:val="20"/>
          <w:szCs w:val="20"/>
        </w:rPr>
        <w:t xml:space="preserve">. </w:t>
      </w:r>
      <w:r w:rsidRPr="000027D3">
        <w:rPr>
          <w:rFonts w:ascii="Arial" w:hAnsi="Arial" w:cs="Arial"/>
          <w:b/>
          <w:sz w:val="20"/>
          <w:szCs w:val="20"/>
          <w:u w:val="single"/>
        </w:rPr>
        <w:t>Votación Unánime.</w:t>
      </w:r>
      <w:r w:rsidRPr="000027D3">
        <w:rPr>
          <w:rFonts w:ascii="Arial" w:hAnsi="Arial" w:cs="Arial"/>
          <w:sz w:val="20"/>
          <w:szCs w:val="20"/>
        </w:rPr>
        <w:t xml:space="preserve"> Comuníquese.””””””””, </w:t>
      </w:r>
      <w:r w:rsidRPr="000027D3">
        <w:rPr>
          <w:rFonts w:ascii="Arial" w:hAnsi="Arial" w:cs="Arial"/>
          <w:b/>
          <w:color w:val="000000" w:themeColor="text1"/>
          <w:sz w:val="20"/>
          <w:szCs w:val="20"/>
        </w:rPr>
        <w:t>j)</w:t>
      </w:r>
      <w:r w:rsidRPr="000027D3">
        <w:rPr>
          <w:rFonts w:ascii="Arial" w:hAnsi="Arial" w:cs="Arial"/>
          <w:color w:val="000000" w:themeColor="text1"/>
          <w:sz w:val="20"/>
          <w:szCs w:val="20"/>
        </w:rPr>
        <w:t xml:space="preserve"> </w:t>
      </w:r>
      <w:r w:rsidRPr="000027D3">
        <w:rPr>
          <w:rFonts w:ascii="Arial" w:hAnsi="Arial" w:cs="Arial"/>
          <w:b/>
          <w:bCs/>
          <w:color w:val="000000" w:themeColor="text1"/>
          <w:sz w:val="20"/>
          <w:szCs w:val="20"/>
          <w:u w:val="single"/>
        </w:rPr>
        <w:t>Solicitud presentada por el Licenciado Felix Alfredo Medina Cerna, Gerente General, Modificación de Acuerdo Cuarto, Acta Veintidós:</w:t>
      </w:r>
      <w:r w:rsidRPr="000027D3">
        <w:rPr>
          <w:rFonts w:ascii="Arial" w:hAnsi="Arial" w:cs="Arial"/>
          <w:color w:val="000000" w:themeColor="text1"/>
          <w:sz w:val="20"/>
          <w:szCs w:val="20"/>
        </w:rPr>
        <w:t xml:space="preserve"> Leída por la suscrita la solicitud presentada y explicada por el solicitante, se toma el acuerdo siguiente: </w:t>
      </w:r>
      <w:r w:rsidRPr="000027D3">
        <w:rPr>
          <w:rFonts w:ascii="Arial" w:hAnsi="Arial" w:cs="Arial"/>
          <w:b/>
          <w:sz w:val="20"/>
          <w:szCs w:val="20"/>
        </w:rPr>
        <w:t>ACUERDO NUMERO DIEZ:</w:t>
      </w:r>
      <w:r w:rsidRPr="000027D3">
        <w:rPr>
          <w:rFonts w:ascii="Arial" w:hAnsi="Arial" w:cs="Arial"/>
          <w:sz w:val="20"/>
          <w:szCs w:val="20"/>
        </w:rPr>
        <w:t xml:space="preserve"> Este Concejo Municipal, en atención a requerimiento realizado por</w:t>
      </w:r>
      <w:r w:rsidRPr="000027D3">
        <w:rPr>
          <w:rFonts w:ascii="Arial" w:hAnsi="Arial" w:cs="Arial"/>
          <w:bCs/>
          <w:sz w:val="20"/>
          <w:szCs w:val="20"/>
        </w:rPr>
        <w:t xml:space="preserve"> el Licenciado Felix Alfredo Medina Cerna, Gerente General, mediante la cual solicita: Se modifique el Acuerdo número CUATRO, que consta en Acta número VEINTIDOS, Decima Novena Sesión Ordinaria, de fecha cuatro de octubre de 2019, mediante el cual se Acordó entre otras cosas: “” </w:t>
      </w:r>
      <w:r w:rsidRPr="000027D3">
        <w:rPr>
          <w:rFonts w:ascii="Arial" w:hAnsi="Arial" w:cs="Arial"/>
          <w:b/>
          <w:color w:val="000000"/>
          <w:sz w:val="20"/>
          <w:szCs w:val="20"/>
          <w:lang w:eastAsia="es-SV"/>
        </w:rPr>
        <w:t>a)</w:t>
      </w:r>
      <w:r w:rsidRPr="000027D3">
        <w:rPr>
          <w:rFonts w:ascii="Arial" w:hAnsi="Arial" w:cs="Arial"/>
          <w:color w:val="000000"/>
          <w:sz w:val="20"/>
          <w:szCs w:val="20"/>
          <w:lang w:eastAsia="es-SV"/>
        </w:rPr>
        <w:t xml:space="preserve"> Adjudicar la Contratación </w:t>
      </w:r>
      <w:r w:rsidRPr="000027D3">
        <w:rPr>
          <w:rFonts w:ascii="Arial" w:hAnsi="Arial" w:cs="Arial"/>
          <w:sz w:val="20"/>
          <w:szCs w:val="20"/>
        </w:rPr>
        <w:t xml:space="preserve">Licitación referencia </w:t>
      </w:r>
      <w:r w:rsidRPr="000027D3">
        <w:rPr>
          <w:rFonts w:ascii="Arial" w:hAnsi="Arial" w:cs="Arial"/>
          <w:b/>
          <w:sz w:val="20"/>
          <w:szCs w:val="20"/>
        </w:rPr>
        <w:t>LP 06/2019</w:t>
      </w:r>
      <w:r w:rsidRPr="000027D3">
        <w:rPr>
          <w:rFonts w:ascii="Arial" w:hAnsi="Arial" w:cs="Arial"/>
          <w:sz w:val="20"/>
          <w:szCs w:val="20"/>
        </w:rPr>
        <w:t xml:space="preserve"> denominada </w:t>
      </w:r>
      <w:r w:rsidRPr="000027D3">
        <w:rPr>
          <w:rFonts w:ascii="Arial" w:hAnsi="Arial" w:cs="Arial"/>
          <w:b/>
          <w:sz w:val="20"/>
          <w:szCs w:val="20"/>
        </w:rPr>
        <w:t>“RECONSTRUCCION RANCHO POLIDEPORTIVO VITORIA GASTEIZ, NEJAPA, DEPARTAMENTO DE SAN SALVADOR.”</w:t>
      </w:r>
      <w:r w:rsidRPr="000027D3">
        <w:rPr>
          <w:rFonts w:ascii="Arial" w:hAnsi="Arial" w:cs="Arial"/>
          <w:sz w:val="20"/>
          <w:szCs w:val="20"/>
        </w:rPr>
        <w:t xml:space="preserve">, al Oferente denominado </w:t>
      </w:r>
      <w:r w:rsidRPr="000027D3">
        <w:rPr>
          <w:rFonts w:ascii="Arial" w:hAnsi="Arial" w:cs="Arial"/>
          <w:b/>
          <w:caps/>
          <w:sz w:val="20"/>
          <w:szCs w:val="20"/>
          <w:u w:val="single"/>
        </w:rPr>
        <w:t>Innovharte, S.A. DE C.V.,</w:t>
      </w:r>
      <w:r w:rsidRPr="000027D3">
        <w:rPr>
          <w:rFonts w:ascii="Arial" w:hAnsi="Arial" w:cs="Arial"/>
          <w:sz w:val="20"/>
          <w:szCs w:val="20"/>
        </w:rPr>
        <w:t xml:space="preserve"> por la cantidad de </w:t>
      </w:r>
      <w:r w:rsidRPr="000027D3">
        <w:rPr>
          <w:rFonts w:ascii="Arial" w:hAnsi="Arial" w:cs="Arial"/>
          <w:b/>
          <w:sz w:val="20"/>
          <w:szCs w:val="20"/>
        </w:rPr>
        <w:t>CIENTO SESENTA Y CINCO MIL OCHOCIENTOS OCHENTA Y SEIS DOLARES DE LOS ESTADOS UNIDOS DE AMERICA CON VEINTIOCHO CENTAVOS DE DÓLAR DE LOS ESTADOS UNIDOS DE AMERICA ($165,886.28),</w:t>
      </w:r>
      <w:r w:rsidRPr="000027D3">
        <w:rPr>
          <w:rFonts w:ascii="Arial" w:hAnsi="Arial" w:cs="Arial"/>
          <w:sz w:val="20"/>
          <w:szCs w:val="20"/>
        </w:rPr>
        <w:t xml:space="preserve">  </w:t>
      </w:r>
      <w:r w:rsidRPr="000027D3">
        <w:rPr>
          <w:rFonts w:ascii="Arial" w:hAnsi="Arial" w:cs="Arial"/>
          <w:b/>
          <w:color w:val="000000"/>
          <w:sz w:val="20"/>
          <w:szCs w:val="20"/>
          <w:lang w:eastAsia="es-SV"/>
        </w:rPr>
        <w:t>b)</w:t>
      </w:r>
      <w:r w:rsidRPr="000027D3">
        <w:rPr>
          <w:rFonts w:ascii="Arial" w:hAnsi="Arial" w:cs="Arial"/>
          <w:color w:val="000000"/>
          <w:sz w:val="20"/>
          <w:szCs w:val="20"/>
          <w:lang w:eastAsia="es-SV"/>
        </w:rPr>
        <w:t xml:space="preserve"> Dicho proyecto se financiará de la siguiente manera: La cantidad de</w:t>
      </w:r>
      <w:r w:rsidRPr="000027D3">
        <w:rPr>
          <w:rFonts w:ascii="Arial" w:hAnsi="Arial" w:cs="Arial"/>
          <w:sz w:val="20"/>
          <w:szCs w:val="20"/>
        </w:rPr>
        <w:t xml:space="preserve"> US $131,208.78; con fondos del PRESTAMO BANCO PROMERICA No 771607, y Co-</w:t>
      </w:r>
      <w:r w:rsidRPr="000027D3">
        <w:rPr>
          <w:rFonts w:ascii="Arial" w:hAnsi="Arial" w:cs="Arial"/>
          <w:sz w:val="20"/>
          <w:szCs w:val="20"/>
        </w:rPr>
        <w:lastRenderedPageBreak/>
        <w:t xml:space="preserve">financiamiento Bajo Convenio de Transferencia con MOPT-VDU HASTA POR UN MÁXIMO DE US $35,0000 dólares. En consecuencia autorícese al </w:t>
      </w:r>
      <w:r w:rsidRPr="000027D3">
        <w:rPr>
          <w:rFonts w:ascii="Arial" w:hAnsi="Arial" w:cs="Arial"/>
          <w:color w:val="000000"/>
          <w:sz w:val="20"/>
          <w:szCs w:val="20"/>
          <w:lang w:eastAsia="es-SV"/>
        </w:rPr>
        <w:t>Banco Promérica para que desembolse la cantidad respectiva y la Tesorera Municipal para que aperture las cuentas y erogue los fondos (…)</w:t>
      </w:r>
      <w:r w:rsidRPr="000027D3">
        <w:rPr>
          <w:rFonts w:ascii="Arial" w:hAnsi="Arial" w:cs="Arial"/>
          <w:bCs/>
          <w:sz w:val="20"/>
          <w:szCs w:val="20"/>
        </w:rPr>
        <w:t>””</w:t>
      </w:r>
      <w:r w:rsidRPr="000027D3">
        <w:rPr>
          <w:rFonts w:ascii="Arial" w:hAnsi="Arial" w:cs="Arial"/>
          <w:sz w:val="20"/>
          <w:szCs w:val="20"/>
        </w:rPr>
        <w:t xml:space="preserve">. </w:t>
      </w:r>
      <w:r w:rsidRPr="000027D3">
        <w:rPr>
          <w:rFonts w:ascii="Arial" w:hAnsi="Arial" w:cs="Arial"/>
          <w:sz w:val="20"/>
          <w:szCs w:val="20"/>
          <w:u w:val="single"/>
        </w:rPr>
        <w:t>Que dicha modificación la solicita específicamente en la fuente de financiamiento</w:t>
      </w:r>
      <w:r w:rsidRPr="000027D3">
        <w:rPr>
          <w:rFonts w:ascii="Arial" w:hAnsi="Arial" w:cs="Arial"/>
          <w:sz w:val="20"/>
          <w:szCs w:val="20"/>
        </w:rPr>
        <w:t xml:space="preserve">, siendo lo correcto: “Que el proyecto se financiera de la siguiente manera: La cantidad de </w:t>
      </w:r>
      <w:r w:rsidRPr="000027D3">
        <w:rPr>
          <w:rFonts w:ascii="Arial" w:hAnsi="Arial" w:cs="Arial"/>
          <w:b/>
          <w:sz w:val="20"/>
          <w:szCs w:val="20"/>
        </w:rPr>
        <w:t>CIEN MIL DOLARES DE LOS ESTADOS UNIDOS DE AMERICA</w:t>
      </w:r>
      <w:r w:rsidRPr="000027D3">
        <w:rPr>
          <w:rFonts w:ascii="Arial" w:hAnsi="Arial" w:cs="Arial"/>
          <w:sz w:val="20"/>
          <w:szCs w:val="20"/>
        </w:rPr>
        <w:t xml:space="preserve"> ($100,000.00) del Préstamo Banco Promérica; La cantidad de </w:t>
      </w:r>
      <w:r w:rsidRPr="000027D3">
        <w:rPr>
          <w:rFonts w:ascii="Arial" w:hAnsi="Arial" w:cs="Arial"/>
          <w:b/>
          <w:sz w:val="20"/>
          <w:szCs w:val="20"/>
        </w:rPr>
        <w:t>TREINTA Y CINCO MIL DOLARES DE LOS ESTADOS UNIDOS DE AMERICA</w:t>
      </w:r>
      <w:r w:rsidRPr="000027D3">
        <w:rPr>
          <w:rFonts w:ascii="Arial" w:hAnsi="Arial" w:cs="Arial"/>
          <w:sz w:val="20"/>
          <w:szCs w:val="20"/>
        </w:rPr>
        <w:t xml:space="preserve"> ($35,000.00), Co- Financiamiento Convenio de Transferencia con MOPT-VDU; La cantidad de </w:t>
      </w:r>
      <w:r w:rsidRPr="000027D3">
        <w:rPr>
          <w:rFonts w:ascii="Arial" w:hAnsi="Arial" w:cs="Arial"/>
          <w:b/>
          <w:sz w:val="20"/>
          <w:szCs w:val="20"/>
        </w:rPr>
        <w:t>TREINTA MIL CIENTO DIECIOCHO DOLARES CON VEINTIOCHO CENTAVOS DE DÓLAR DE LOS ESTADOS UNIDOS DE AMERICA,</w:t>
      </w:r>
      <w:r w:rsidRPr="000027D3">
        <w:rPr>
          <w:rFonts w:ascii="Arial" w:hAnsi="Arial" w:cs="Arial"/>
          <w:sz w:val="20"/>
          <w:szCs w:val="20"/>
        </w:rPr>
        <w:t xml:space="preserve"> ($30,118.28) del remanente del Proyecto Mejoramiento de las Instalaciones del Polideportivo Vitoria Gasteiz 2017; y </w:t>
      </w:r>
      <w:r w:rsidRPr="000027D3">
        <w:rPr>
          <w:rFonts w:ascii="Arial" w:hAnsi="Arial" w:cs="Arial"/>
          <w:b/>
          <w:sz w:val="20"/>
          <w:szCs w:val="20"/>
        </w:rPr>
        <w:t>UN MIL TRESCIENTOS OCHENTA Y UN DOLARES CON OCHENTA Y DOS CENTAVOS DE DÓLAR DE LOS ESTADOS UNIDOS DE AMERICA</w:t>
      </w:r>
      <w:r w:rsidRPr="000027D3">
        <w:rPr>
          <w:rFonts w:ascii="Arial" w:hAnsi="Arial" w:cs="Arial"/>
          <w:sz w:val="20"/>
          <w:szCs w:val="20"/>
        </w:rPr>
        <w:t xml:space="preserve"> ($1,381.82) del Fondo Municipal. Con base a las facultades legales conferidas, </w:t>
      </w:r>
      <w:r w:rsidRPr="000027D3">
        <w:rPr>
          <w:rFonts w:ascii="Arial" w:hAnsi="Arial" w:cs="Arial"/>
          <w:b/>
          <w:bCs/>
          <w:sz w:val="20"/>
          <w:szCs w:val="20"/>
        </w:rPr>
        <w:t>ACUERDA:</w:t>
      </w:r>
      <w:r w:rsidRPr="000027D3">
        <w:rPr>
          <w:rFonts w:ascii="Arial" w:hAnsi="Arial" w:cs="Arial"/>
          <w:sz w:val="20"/>
          <w:szCs w:val="20"/>
        </w:rPr>
        <w:t xml:space="preserve"> </w:t>
      </w:r>
      <w:r w:rsidRPr="000027D3">
        <w:rPr>
          <w:rFonts w:ascii="Arial" w:hAnsi="Arial" w:cs="Arial"/>
          <w:b/>
          <w:sz w:val="20"/>
          <w:szCs w:val="20"/>
        </w:rPr>
        <w:t>a)</w:t>
      </w:r>
      <w:r w:rsidRPr="000027D3">
        <w:rPr>
          <w:rFonts w:ascii="Arial" w:hAnsi="Arial" w:cs="Arial"/>
          <w:bCs/>
          <w:sz w:val="20"/>
          <w:szCs w:val="20"/>
        </w:rPr>
        <w:t xml:space="preserve"> Modificar el Acuerdo número CUATRO, que consta en Acta número VEINTIDOS, Decima Novena Sesión Ordinaria, de fecha cuatro de octubre de 2019, únicamente en la Línea de Financiamiento del Proyecto </w:t>
      </w:r>
      <w:r w:rsidRPr="000027D3">
        <w:rPr>
          <w:rFonts w:ascii="Arial" w:hAnsi="Arial" w:cs="Arial"/>
          <w:b/>
          <w:sz w:val="20"/>
          <w:szCs w:val="20"/>
        </w:rPr>
        <w:t>“RECONSTRUCCION RANCHO POLIDEPORTIVO VITORIA GASTEIZ, NEJAPA, DEPARTAMENTO DE SAN SALVADOR”</w:t>
      </w:r>
      <w:r w:rsidRPr="000027D3">
        <w:rPr>
          <w:rFonts w:ascii="Arial" w:hAnsi="Arial" w:cs="Arial"/>
          <w:bCs/>
          <w:sz w:val="20"/>
          <w:szCs w:val="20"/>
        </w:rPr>
        <w:t xml:space="preserve"> el sentido siguiente: </w:t>
      </w:r>
      <w:r w:rsidRPr="000027D3">
        <w:rPr>
          <w:rFonts w:ascii="Arial" w:hAnsi="Arial" w:cs="Arial"/>
          <w:sz w:val="20"/>
          <w:szCs w:val="20"/>
        </w:rPr>
        <w:t xml:space="preserve">La cantidad de </w:t>
      </w:r>
      <w:r w:rsidRPr="000027D3">
        <w:rPr>
          <w:rFonts w:ascii="Arial" w:hAnsi="Arial" w:cs="Arial"/>
          <w:b/>
          <w:sz w:val="20"/>
          <w:szCs w:val="20"/>
        </w:rPr>
        <w:t>CIEN MIL DOLARES DE LOS ESTADOS UNIDOS DE AMERICA</w:t>
      </w:r>
      <w:r w:rsidRPr="000027D3">
        <w:rPr>
          <w:rFonts w:ascii="Arial" w:hAnsi="Arial" w:cs="Arial"/>
          <w:sz w:val="20"/>
          <w:szCs w:val="20"/>
        </w:rPr>
        <w:t xml:space="preserve"> ($100,000.00) del Préstamo Banco Promérica; La cantidad     de  </w:t>
      </w:r>
      <w:r w:rsidRPr="000027D3">
        <w:rPr>
          <w:rFonts w:ascii="Arial" w:hAnsi="Arial" w:cs="Arial"/>
          <w:b/>
          <w:sz w:val="20"/>
          <w:szCs w:val="20"/>
        </w:rPr>
        <w:t xml:space="preserve">TREINTA  Y   CINCO     MIL   DOLARES    DE    LOS   ESTADOS   UNIDOS    DE   AMERICA  </w:t>
      </w:r>
      <w:r w:rsidRPr="000027D3">
        <w:rPr>
          <w:rFonts w:ascii="Arial" w:hAnsi="Arial" w:cs="Arial"/>
          <w:sz w:val="20"/>
          <w:szCs w:val="20"/>
        </w:rPr>
        <w:t xml:space="preserve">($35,000.00),  Co-Financiamiento Convenio de Transferencia con MOPT-VDU; La cantidad de </w:t>
      </w:r>
      <w:r w:rsidRPr="000027D3">
        <w:rPr>
          <w:rFonts w:ascii="Arial" w:hAnsi="Arial" w:cs="Arial"/>
          <w:b/>
          <w:sz w:val="20"/>
          <w:szCs w:val="20"/>
        </w:rPr>
        <w:t>TREINTA MIL CIENTO DIECIOCHO DOLARES CON VEINTIOCHO CENTAVOS DE DÓLAR DE LOS ESTADOS UNIDOS DE AMERICA</w:t>
      </w:r>
      <w:r w:rsidRPr="000027D3">
        <w:rPr>
          <w:rFonts w:ascii="Arial" w:hAnsi="Arial" w:cs="Arial"/>
          <w:sz w:val="20"/>
          <w:szCs w:val="20"/>
        </w:rPr>
        <w:t xml:space="preserve"> ($30,118.28) del remanente del Proyecto Mejoramiento de las Instalaciones del Polideportivo Vitoria Gasteiz 2017; y </w:t>
      </w:r>
      <w:r w:rsidRPr="000027D3">
        <w:rPr>
          <w:rFonts w:ascii="Arial" w:hAnsi="Arial" w:cs="Arial"/>
          <w:b/>
          <w:sz w:val="20"/>
          <w:szCs w:val="20"/>
        </w:rPr>
        <w:t>UN MIL TRESCIENTOS OCHENTA Y UN DOLARES CON OCHENTA Y DOS CENTAVOS DE DÓLAR DE LOS ESTADOS UNIDOS DE AMERIA</w:t>
      </w:r>
      <w:r w:rsidRPr="000027D3">
        <w:rPr>
          <w:rFonts w:ascii="Arial" w:hAnsi="Arial" w:cs="Arial"/>
          <w:sz w:val="20"/>
          <w:szCs w:val="20"/>
        </w:rPr>
        <w:t xml:space="preserve"> ($1,381.82) del Fondo Municipal;</w:t>
      </w:r>
      <w:r w:rsidRPr="000027D3">
        <w:rPr>
          <w:rFonts w:ascii="Arial" w:hAnsi="Arial" w:cs="Arial"/>
          <w:bCs/>
          <w:sz w:val="20"/>
          <w:szCs w:val="20"/>
        </w:rPr>
        <w:t xml:space="preserve"> </w:t>
      </w:r>
      <w:r w:rsidRPr="000027D3">
        <w:rPr>
          <w:rFonts w:ascii="Arial" w:hAnsi="Arial" w:cs="Arial"/>
          <w:b/>
          <w:sz w:val="20"/>
          <w:szCs w:val="20"/>
        </w:rPr>
        <w:t>b)</w:t>
      </w:r>
      <w:r w:rsidRPr="000027D3">
        <w:rPr>
          <w:rFonts w:ascii="Arial" w:hAnsi="Arial" w:cs="Arial"/>
          <w:bCs/>
          <w:sz w:val="20"/>
          <w:szCs w:val="20"/>
        </w:rPr>
        <w:t xml:space="preserve"> Ratifíquese el acuerdo relacionado en todas las demás partes de su contenido.</w:t>
      </w:r>
      <w:r w:rsidRPr="000027D3">
        <w:rPr>
          <w:rFonts w:ascii="Arial" w:hAnsi="Arial" w:cs="Arial"/>
          <w:sz w:val="20"/>
          <w:szCs w:val="20"/>
        </w:rPr>
        <w:t xml:space="preserve"> </w:t>
      </w:r>
      <w:r w:rsidRPr="000027D3">
        <w:rPr>
          <w:rFonts w:ascii="Arial" w:hAnsi="Arial" w:cs="Arial"/>
          <w:b/>
          <w:sz w:val="20"/>
          <w:szCs w:val="20"/>
          <w:u w:val="single"/>
        </w:rPr>
        <w:t>Votación Unánime.</w:t>
      </w:r>
      <w:r w:rsidRPr="000027D3">
        <w:rPr>
          <w:rFonts w:ascii="Arial" w:hAnsi="Arial" w:cs="Arial"/>
          <w:bCs/>
          <w:sz w:val="20"/>
          <w:szCs w:val="20"/>
        </w:rPr>
        <w:t>”””””””,</w:t>
      </w:r>
      <w:r w:rsidRPr="000027D3">
        <w:rPr>
          <w:rFonts w:ascii="Arial" w:hAnsi="Arial" w:cs="Arial"/>
          <w:b/>
          <w:sz w:val="20"/>
          <w:szCs w:val="20"/>
          <w:u w:val="single"/>
        </w:rPr>
        <w:t xml:space="preserve"> </w:t>
      </w:r>
      <w:r w:rsidRPr="000027D3">
        <w:rPr>
          <w:rFonts w:ascii="Arial" w:hAnsi="Arial" w:cs="Arial"/>
          <w:color w:val="000000" w:themeColor="text1"/>
          <w:sz w:val="20"/>
          <w:szCs w:val="20"/>
        </w:rPr>
        <w:t>k</w:t>
      </w:r>
      <w:r w:rsidRPr="000027D3">
        <w:rPr>
          <w:rFonts w:ascii="Arial" w:hAnsi="Arial" w:cs="Arial"/>
          <w:b/>
          <w:color w:val="000000" w:themeColor="text1"/>
          <w:sz w:val="20"/>
          <w:szCs w:val="20"/>
        </w:rPr>
        <w:t>)</w:t>
      </w:r>
      <w:r w:rsidRPr="000027D3">
        <w:rPr>
          <w:rFonts w:ascii="Arial" w:hAnsi="Arial" w:cs="Arial"/>
          <w:color w:val="000000" w:themeColor="text1"/>
          <w:sz w:val="20"/>
          <w:szCs w:val="20"/>
        </w:rPr>
        <w:t xml:space="preserve"> </w:t>
      </w:r>
      <w:r w:rsidRPr="000027D3">
        <w:rPr>
          <w:rFonts w:ascii="Arial" w:hAnsi="Arial" w:cs="Arial"/>
          <w:b/>
          <w:bCs/>
          <w:color w:val="000000" w:themeColor="text1"/>
          <w:sz w:val="20"/>
          <w:szCs w:val="20"/>
          <w:u w:val="single"/>
        </w:rPr>
        <w:t>Solicitud presentada por el Licenciado Salvador Paredes Barrera, Gerente Financiero, Modificación de Acuerdo Catorce, Acta número Trece y Acuerdo número Cinco, Acta Veintidós, de fecha 13 de agosto y 04 de octubre, del corriente año, respectivamente:</w:t>
      </w:r>
      <w:r w:rsidRPr="000027D3">
        <w:rPr>
          <w:rFonts w:ascii="Arial" w:hAnsi="Arial" w:cs="Arial"/>
          <w:color w:val="000000" w:themeColor="text1"/>
          <w:sz w:val="20"/>
          <w:szCs w:val="20"/>
        </w:rPr>
        <w:t xml:space="preserve">   Leída por la suscrita la solicitud presentada  y explicada por el solicitante se toma el acuerdo siguiente: </w:t>
      </w:r>
      <w:r w:rsidRPr="000027D3">
        <w:rPr>
          <w:rFonts w:ascii="Arial" w:hAnsi="Arial" w:cs="Arial"/>
          <w:b/>
          <w:sz w:val="20"/>
          <w:szCs w:val="20"/>
        </w:rPr>
        <w:t>ACUERDO NUMERO ONCE:</w:t>
      </w:r>
      <w:r w:rsidRPr="000027D3">
        <w:rPr>
          <w:rFonts w:ascii="Arial" w:hAnsi="Arial" w:cs="Arial"/>
          <w:sz w:val="20"/>
          <w:szCs w:val="20"/>
        </w:rPr>
        <w:t xml:space="preserve"> Este Concejo Municipal, en atención a requerimiento realizado por</w:t>
      </w:r>
      <w:r w:rsidRPr="000027D3">
        <w:rPr>
          <w:rFonts w:ascii="Arial" w:hAnsi="Arial" w:cs="Arial"/>
          <w:bCs/>
          <w:sz w:val="20"/>
          <w:szCs w:val="20"/>
        </w:rPr>
        <w:t xml:space="preserve"> el Licenciado Salvador Paredes Barrera, Gerente Financiero, mediante la cual solicita: Se modifiquen los Acuerdos: </w:t>
      </w:r>
      <w:r w:rsidRPr="000027D3">
        <w:rPr>
          <w:rFonts w:ascii="Arial" w:hAnsi="Arial" w:cs="Arial"/>
          <w:b/>
          <w:bCs/>
          <w:sz w:val="20"/>
          <w:szCs w:val="20"/>
        </w:rPr>
        <w:t>a)</w:t>
      </w:r>
      <w:r w:rsidRPr="000027D3">
        <w:rPr>
          <w:rFonts w:ascii="Arial" w:hAnsi="Arial" w:cs="Arial"/>
          <w:bCs/>
          <w:sz w:val="20"/>
          <w:szCs w:val="20"/>
        </w:rPr>
        <w:t xml:space="preserve"> Número Catorce que consta en Acta número Dieciocho, de fecha trece de agosto de 2019, mediante el cual se acordó cerrar la cuenta bancaria número 00460008969, del Proyecto denominado: Adoquinado del pasaje Nicaragua, Lotificación Las América Etapas IV, con fuente de financiamiento: Préstamo del Banco Hipotecario Ref. AA1039941, con un saldo de DOS MIL SETECIENTOS CINCUENTA Y SEIS DOLARES CON DIECISIETE CENTAVOS DE DOLAR DE LOS ESTADOS UNIDOS DE AMERICA ($2,756.17); </w:t>
      </w:r>
      <w:r w:rsidRPr="000027D3">
        <w:rPr>
          <w:rFonts w:ascii="Arial" w:hAnsi="Arial" w:cs="Arial"/>
          <w:bCs/>
          <w:sz w:val="20"/>
          <w:szCs w:val="20"/>
          <w:u w:val="single"/>
        </w:rPr>
        <w:t>en sentido que el saldo de la cuenta del proyecto a cerrar es por</w:t>
      </w:r>
      <w:r w:rsidRPr="000027D3">
        <w:rPr>
          <w:rFonts w:ascii="Arial" w:hAnsi="Arial" w:cs="Arial"/>
          <w:bCs/>
          <w:sz w:val="20"/>
          <w:szCs w:val="20"/>
        </w:rPr>
        <w:t xml:space="preserve"> la cantidad de </w:t>
      </w:r>
      <w:r w:rsidRPr="000027D3">
        <w:rPr>
          <w:rFonts w:ascii="Arial" w:hAnsi="Arial" w:cs="Arial"/>
          <w:b/>
          <w:sz w:val="20"/>
          <w:szCs w:val="20"/>
        </w:rPr>
        <w:t xml:space="preserve">TRES </w:t>
      </w:r>
      <w:r w:rsidRPr="000027D3">
        <w:rPr>
          <w:rFonts w:ascii="Arial" w:hAnsi="Arial" w:cs="Arial"/>
          <w:b/>
          <w:sz w:val="20"/>
          <w:szCs w:val="20"/>
        </w:rPr>
        <w:lastRenderedPageBreak/>
        <w:t>MIL DOSCIENTOS CINCUENTA Y TRES DOLARES CON CUARENTA Y TRES CENTAVOS DE DÓLAR DE LOS ESTADOS UNIDOS DE AMERICA,</w:t>
      </w:r>
      <w:r w:rsidRPr="000027D3">
        <w:rPr>
          <w:rFonts w:ascii="Arial" w:hAnsi="Arial" w:cs="Arial"/>
          <w:sz w:val="20"/>
          <w:szCs w:val="20"/>
        </w:rPr>
        <w:t xml:space="preserve"> ($3,253.43), </w:t>
      </w:r>
      <w:r w:rsidRPr="000027D3">
        <w:rPr>
          <w:rFonts w:ascii="Arial" w:hAnsi="Arial" w:cs="Arial"/>
          <w:bCs/>
          <w:sz w:val="20"/>
          <w:szCs w:val="20"/>
        </w:rPr>
        <w:t xml:space="preserve">y </w:t>
      </w:r>
      <w:r w:rsidRPr="000027D3">
        <w:rPr>
          <w:rFonts w:ascii="Arial" w:hAnsi="Arial" w:cs="Arial"/>
          <w:b/>
          <w:bCs/>
          <w:sz w:val="20"/>
          <w:szCs w:val="20"/>
        </w:rPr>
        <w:t>b</w:t>
      </w:r>
      <w:r w:rsidRPr="000027D3">
        <w:rPr>
          <w:rFonts w:ascii="Arial" w:hAnsi="Arial" w:cs="Arial"/>
          <w:bCs/>
          <w:sz w:val="20"/>
          <w:szCs w:val="20"/>
        </w:rPr>
        <w:t>) Acuerdo número Cinco, que consta en Acta número Veintidós, de fecha cuatro de octubre de 2019,  mediante el cual se Acordó autorizar la reorientación  de los fondos del proyectos por DIECISEIS MIL SEISCIENTOS TREINTA Y TRES DOLARES CON CUARENTA Y NUEVE CENTAVOS DE DÓLAR DE LOS ESTADOS UNIDOS DE AMERICA ($16,633.49) para reparaciones del Polideportivo Vitoria Gasteiz y se incluyó el saldo del Proyecto denominado: Adoquinado del pasaje Nicaragua, Lotificación Las América Etapas IV, con un saldo de DOS MIL SETECIENTOS CINCUENTA Y SEIS DOLARES CON DIECISIETE CENTAVOS DE DOLAR DE LOS ESTADOS UNIDOS DE AMERICA ($2,756.17)</w:t>
      </w:r>
      <w:r w:rsidRPr="000027D3">
        <w:rPr>
          <w:rFonts w:ascii="Arial" w:hAnsi="Arial" w:cs="Arial"/>
          <w:sz w:val="20"/>
          <w:szCs w:val="20"/>
        </w:rPr>
        <w:t xml:space="preserve">. </w:t>
      </w:r>
      <w:r w:rsidRPr="000027D3">
        <w:rPr>
          <w:rFonts w:ascii="Arial" w:hAnsi="Arial" w:cs="Arial"/>
          <w:sz w:val="20"/>
          <w:szCs w:val="20"/>
          <w:u w:val="single"/>
        </w:rPr>
        <w:t xml:space="preserve">Que dicha modificación la solicita específicamente en el saldo de  la cuenta del proyecto relacionado, </w:t>
      </w:r>
      <w:r w:rsidRPr="000027D3">
        <w:rPr>
          <w:rFonts w:ascii="Arial" w:hAnsi="Arial" w:cs="Arial"/>
          <w:sz w:val="20"/>
          <w:szCs w:val="20"/>
        </w:rPr>
        <w:t xml:space="preserve">ya que lo correcto es: El saldo de la cuenta es por la cantidad de </w:t>
      </w:r>
      <w:r w:rsidRPr="000027D3">
        <w:rPr>
          <w:rFonts w:ascii="Arial" w:hAnsi="Arial" w:cs="Arial"/>
          <w:b/>
          <w:sz w:val="20"/>
          <w:szCs w:val="20"/>
        </w:rPr>
        <w:t>TRES MIL DOSCIENTOS CINCUENTA Y TRES DOLARES CON CUARENTA Y TRES CENTAVOS DE DÓLAR DE LOS ESTADOS UNIDOS DE AMERICA,</w:t>
      </w:r>
      <w:r w:rsidRPr="000027D3">
        <w:rPr>
          <w:rFonts w:ascii="Arial" w:hAnsi="Arial" w:cs="Arial"/>
          <w:sz w:val="20"/>
          <w:szCs w:val="20"/>
        </w:rPr>
        <w:t xml:space="preserve"> ($3,253.43), por lo que total de fondos a reorientar serán la cantidad de </w:t>
      </w:r>
      <w:r w:rsidRPr="000027D3">
        <w:rPr>
          <w:rFonts w:ascii="Arial" w:hAnsi="Arial" w:cs="Arial"/>
          <w:b/>
          <w:sz w:val="20"/>
          <w:szCs w:val="20"/>
        </w:rPr>
        <w:t>DIECISIETE MIL CIENTO TREINTA DOLARES CON SETENTA Y CINCO CENTAVOS DE DÓLAR DE LOS ESTADOS UNIDOS DE AMERICA</w:t>
      </w:r>
      <w:r w:rsidRPr="000027D3">
        <w:rPr>
          <w:rFonts w:ascii="Arial" w:hAnsi="Arial" w:cs="Arial"/>
          <w:sz w:val="20"/>
          <w:szCs w:val="20"/>
        </w:rPr>
        <w:t xml:space="preserve">, (17,130.75), por lo que habiendo escuchado la solicitud presentada y con base a las facultades legales conferidas, </w:t>
      </w:r>
      <w:r w:rsidRPr="000027D3">
        <w:rPr>
          <w:rFonts w:ascii="Arial" w:hAnsi="Arial" w:cs="Arial"/>
          <w:b/>
          <w:bCs/>
          <w:sz w:val="20"/>
          <w:szCs w:val="20"/>
        </w:rPr>
        <w:t>ACUERDA:</w:t>
      </w:r>
      <w:r w:rsidRPr="000027D3">
        <w:rPr>
          <w:rFonts w:ascii="Arial" w:hAnsi="Arial" w:cs="Arial"/>
          <w:sz w:val="20"/>
          <w:szCs w:val="20"/>
        </w:rPr>
        <w:t xml:space="preserve"> </w:t>
      </w:r>
      <w:r w:rsidRPr="000027D3">
        <w:rPr>
          <w:rFonts w:ascii="Arial" w:hAnsi="Arial" w:cs="Arial"/>
          <w:b/>
          <w:sz w:val="20"/>
          <w:szCs w:val="20"/>
        </w:rPr>
        <w:t>I)</w:t>
      </w:r>
      <w:r w:rsidRPr="000027D3">
        <w:rPr>
          <w:rFonts w:ascii="Arial" w:hAnsi="Arial" w:cs="Arial"/>
          <w:bCs/>
          <w:sz w:val="20"/>
          <w:szCs w:val="20"/>
        </w:rPr>
        <w:t xml:space="preserve"> Modificar los Acuerdos: </w:t>
      </w:r>
      <w:r w:rsidRPr="000027D3">
        <w:rPr>
          <w:rFonts w:ascii="Arial" w:hAnsi="Arial" w:cs="Arial"/>
          <w:b/>
          <w:bCs/>
          <w:sz w:val="20"/>
          <w:szCs w:val="20"/>
        </w:rPr>
        <w:t>a)</w:t>
      </w:r>
      <w:r w:rsidRPr="000027D3">
        <w:rPr>
          <w:rFonts w:ascii="Arial" w:hAnsi="Arial" w:cs="Arial"/>
          <w:bCs/>
          <w:sz w:val="20"/>
          <w:szCs w:val="20"/>
        </w:rPr>
        <w:t xml:space="preserve"> Número Catorce que consta en Acta número Dieciocho, de fecha trece de agosto de 2019, mediante el cual se acordó cerrar la cuenta bancaria número 00460008969, del Proyecto denominado: Adoquinado del pasaje Nicaragua, Lotificación Las América Etapas IV, con fuente de financiamiento: Préstamo del Banco Hipotecario Ref. AA1039941, con un saldo de DOS MIL SETECIENTOS CINCUENTA Y SEIS DOLARES CON DIECISIETE CENTAVOS DE DOLAR DE LOS ESTADOS UNIDOS DE AMERICA ($2,756.17</w:t>
      </w:r>
      <w:r w:rsidRPr="000027D3">
        <w:rPr>
          <w:rFonts w:ascii="Arial" w:hAnsi="Arial" w:cs="Arial"/>
          <w:bCs/>
          <w:sz w:val="20"/>
          <w:szCs w:val="20"/>
          <w:u w:val="single"/>
        </w:rPr>
        <w:t>); en sentido que el saldo de la cuenta del proyecto a cerrar es por</w:t>
      </w:r>
      <w:r w:rsidRPr="000027D3">
        <w:rPr>
          <w:rFonts w:ascii="Arial" w:hAnsi="Arial" w:cs="Arial"/>
          <w:bCs/>
          <w:sz w:val="20"/>
          <w:szCs w:val="20"/>
        </w:rPr>
        <w:t xml:space="preserve"> la cantidad de </w:t>
      </w:r>
      <w:r w:rsidRPr="000027D3">
        <w:rPr>
          <w:rFonts w:ascii="Arial" w:hAnsi="Arial" w:cs="Arial"/>
          <w:b/>
          <w:sz w:val="20"/>
          <w:szCs w:val="20"/>
        </w:rPr>
        <w:t>TRES MIL DOSCIENTOS CINCUENTA Y TRES DOLARES CON CUARENTA Y TRES CENTAVOS DE DÓLAR DE LOS ESTADOS UNIDOS DE AMERICA,</w:t>
      </w:r>
      <w:r w:rsidRPr="000027D3">
        <w:rPr>
          <w:rFonts w:ascii="Arial" w:hAnsi="Arial" w:cs="Arial"/>
          <w:sz w:val="20"/>
          <w:szCs w:val="20"/>
        </w:rPr>
        <w:t xml:space="preserve"> ($3,253.43),</w:t>
      </w:r>
      <w:r w:rsidRPr="000027D3">
        <w:rPr>
          <w:rFonts w:ascii="Arial" w:hAnsi="Arial" w:cs="Arial"/>
          <w:bCs/>
          <w:sz w:val="20"/>
          <w:szCs w:val="20"/>
        </w:rPr>
        <w:t xml:space="preserve"> y </w:t>
      </w:r>
      <w:r w:rsidRPr="000027D3">
        <w:rPr>
          <w:rFonts w:ascii="Arial" w:hAnsi="Arial" w:cs="Arial"/>
          <w:b/>
          <w:bCs/>
          <w:sz w:val="20"/>
          <w:szCs w:val="20"/>
        </w:rPr>
        <w:t>b</w:t>
      </w:r>
      <w:r w:rsidRPr="000027D3">
        <w:rPr>
          <w:rFonts w:ascii="Arial" w:hAnsi="Arial" w:cs="Arial"/>
          <w:bCs/>
          <w:sz w:val="20"/>
          <w:szCs w:val="20"/>
        </w:rPr>
        <w:t>) Acuerdo número Cinco, que consta en Acta número Veintidós, de fecha cuatro de octubre de 2019,  mediante el cual se Acordó autorizar la reorientación  de los fondos del proyectos por DIECISEIS MIL SEISCIENTOS TREINTA Y TRES DOLARES CON CUARENTA Y NUEVE CENTAVOS DE DÓLAR DE LOS ESTADOS UNIDOS DE AMERICA ($16,633.49) para reparaciones del Polideportivo Vitoria Gasteiz y se incluyó el saldo del Proyecto denominado: Adoquinado del pasaje Nicaragua, Lotificación Las América Etapas IV, con un saldo de DOS MIL SETECIENTOS CINCUENTA Y SEIS DOLARES CON DIECISIETE CENTAVOS DE DOLAR DE LOS ESTADOS UNIDOS DE AMERICA ($2,756.17),</w:t>
      </w:r>
      <w:r w:rsidRPr="000027D3">
        <w:rPr>
          <w:rFonts w:ascii="Arial" w:hAnsi="Arial" w:cs="Arial"/>
          <w:bCs/>
          <w:sz w:val="20"/>
          <w:szCs w:val="20"/>
          <w:u w:val="single"/>
        </w:rPr>
        <w:t xml:space="preserve"> en el sentido que el saldo de la cuenta </w:t>
      </w:r>
      <w:r w:rsidRPr="000027D3">
        <w:rPr>
          <w:rFonts w:ascii="Arial" w:hAnsi="Arial" w:cs="Arial"/>
          <w:sz w:val="20"/>
          <w:szCs w:val="20"/>
          <w:u w:val="single"/>
        </w:rPr>
        <w:t>del proyecto relacionado</w:t>
      </w:r>
      <w:r w:rsidRPr="000027D3">
        <w:rPr>
          <w:rFonts w:ascii="Arial" w:hAnsi="Arial" w:cs="Arial"/>
          <w:sz w:val="20"/>
          <w:szCs w:val="20"/>
        </w:rPr>
        <w:t>, es por la cantidad de T</w:t>
      </w:r>
      <w:r w:rsidRPr="000027D3">
        <w:rPr>
          <w:rFonts w:ascii="Arial" w:hAnsi="Arial" w:cs="Arial"/>
          <w:b/>
          <w:sz w:val="20"/>
          <w:szCs w:val="20"/>
        </w:rPr>
        <w:t>RES MIL DOSCIENTOS CINCUENTA Y TRES DOLARES CON CUARENTA Y TRES CENTAVOS DE DÓLAR DE LOS ESTADOS UNIDOS DE AMERICA,</w:t>
      </w:r>
      <w:r w:rsidRPr="000027D3">
        <w:rPr>
          <w:rFonts w:ascii="Arial" w:hAnsi="Arial" w:cs="Arial"/>
          <w:sz w:val="20"/>
          <w:szCs w:val="20"/>
        </w:rPr>
        <w:t xml:space="preserve"> ($3,253.43), por lo que total de fondos a reorientar serán la cantidad de </w:t>
      </w:r>
      <w:r w:rsidRPr="000027D3">
        <w:rPr>
          <w:rFonts w:ascii="Arial" w:hAnsi="Arial" w:cs="Arial"/>
          <w:b/>
          <w:sz w:val="20"/>
          <w:szCs w:val="20"/>
        </w:rPr>
        <w:t>DIECISIETE MIL CIENTO TREINTA DOLARES CON SETENTA Y CINCO CENTAVOS DE DÓLAR DE LOS ESTADOS UNIDOS DE AMERICA</w:t>
      </w:r>
      <w:r w:rsidRPr="000027D3">
        <w:rPr>
          <w:rFonts w:ascii="Arial" w:hAnsi="Arial" w:cs="Arial"/>
          <w:sz w:val="20"/>
          <w:szCs w:val="20"/>
        </w:rPr>
        <w:t>, ($17,130.75);</w:t>
      </w:r>
      <w:r w:rsidRPr="000027D3">
        <w:rPr>
          <w:rFonts w:ascii="Arial" w:hAnsi="Arial" w:cs="Arial"/>
          <w:bCs/>
          <w:sz w:val="20"/>
          <w:szCs w:val="20"/>
        </w:rPr>
        <w:t xml:space="preserve"> </w:t>
      </w:r>
      <w:r w:rsidRPr="000027D3">
        <w:rPr>
          <w:rFonts w:ascii="Arial" w:hAnsi="Arial" w:cs="Arial"/>
          <w:b/>
          <w:sz w:val="20"/>
          <w:szCs w:val="20"/>
        </w:rPr>
        <w:t>b)</w:t>
      </w:r>
      <w:r w:rsidRPr="000027D3">
        <w:rPr>
          <w:rFonts w:ascii="Arial" w:hAnsi="Arial" w:cs="Arial"/>
          <w:bCs/>
          <w:sz w:val="20"/>
          <w:szCs w:val="20"/>
        </w:rPr>
        <w:t xml:space="preserve"> Ratifíquense los acuerdos relacionados en todas las demás partes de su contenido.</w:t>
      </w:r>
      <w:r w:rsidRPr="000027D3">
        <w:rPr>
          <w:rFonts w:ascii="Arial" w:hAnsi="Arial" w:cs="Arial"/>
          <w:sz w:val="20"/>
          <w:szCs w:val="20"/>
        </w:rPr>
        <w:t xml:space="preserve"> </w:t>
      </w:r>
      <w:r w:rsidRPr="000027D3">
        <w:rPr>
          <w:rFonts w:ascii="Arial" w:hAnsi="Arial" w:cs="Arial"/>
          <w:b/>
          <w:sz w:val="20"/>
          <w:szCs w:val="20"/>
          <w:u w:val="single"/>
        </w:rPr>
        <w:t>Votación Unánime.</w:t>
      </w:r>
      <w:r w:rsidRPr="000027D3">
        <w:rPr>
          <w:rFonts w:ascii="Arial" w:hAnsi="Arial" w:cs="Arial"/>
          <w:bCs/>
          <w:sz w:val="20"/>
          <w:szCs w:val="20"/>
        </w:rPr>
        <w:t xml:space="preserve"> “”””””””,</w:t>
      </w:r>
      <w:r w:rsidRPr="000027D3">
        <w:rPr>
          <w:rFonts w:ascii="Arial" w:hAnsi="Arial" w:cs="Arial"/>
          <w:b/>
          <w:sz w:val="20"/>
          <w:szCs w:val="20"/>
        </w:rPr>
        <w:t xml:space="preserve"> </w:t>
      </w:r>
      <w:r w:rsidRPr="000027D3">
        <w:rPr>
          <w:rFonts w:ascii="Arial" w:hAnsi="Arial" w:cs="Arial"/>
          <w:b/>
          <w:color w:val="000000" w:themeColor="text1"/>
          <w:sz w:val="20"/>
          <w:szCs w:val="20"/>
        </w:rPr>
        <w:t>l)</w:t>
      </w:r>
      <w:r w:rsidRPr="000027D3">
        <w:rPr>
          <w:rFonts w:ascii="Arial" w:hAnsi="Arial" w:cs="Arial"/>
          <w:color w:val="000000" w:themeColor="text1"/>
          <w:sz w:val="20"/>
          <w:szCs w:val="20"/>
        </w:rPr>
        <w:t xml:space="preserve"> </w:t>
      </w:r>
      <w:r w:rsidRPr="000027D3">
        <w:rPr>
          <w:rFonts w:ascii="Arial" w:hAnsi="Arial" w:cs="Arial"/>
          <w:b/>
          <w:bCs/>
          <w:color w:val="000000" w:themeColor="text1"/>
          <w:sz w:val="20"/>
          <w:szCs w:val="20"/>
          <w:u w:val="single"/>
        </w:rPr>
        <w:t xml:space="preserve">Carpeta: Construcción de Cordón Cuneta y Reparación Calle al </w:t>
      </w:r>
      <w:r w:rsidRPr="000027D3">
        <w:rPr>
          <w:rFonts w:ascii="Arial" w:hAnsi="Arial" w:cs="Arial"/>
          <w:b/>
          <w:bCs/>
          <w:color w:val="000000" w:themeColor="text1"/>
          <w:sz w:val="20"/>
          <w:szCs w:val="20"/>
          <w:u w:val="single"/>
        </w:rPr>
        <w:lastRenderedPageBreak/>
        <w:t>Cerro, Lotificación Aldea de Mercedes, Nejapa:</w:t>
      </w:r>
      <w:r w:rsidRPr="000027D3">
        <w:rPr>
          <w:rFonts w:ascii="Arial" w:hAnsi="Arial" w:cs="Arial"/>
          <w:color w:val="000000" w:themeColor="text1"/>
          <w:sz w:val="20"/>
          <w:szCs w:val="20"/>
        </w:rPr>
        <w:t xml:space="preserve"> </w:t>
      </w:r>
      <w:r w:rsidRPr="000027D3">
        <w:rPr>
          <w:rFonts w:ascii="Arial" w:hAnsi="Arial" w:cs="Arial"/>
          <w:b/>
          <w:sz w:val="20"/>
          <w:szCs w:val="20"/>
          <w:u w:val="single"/>
        </w:rPr>
        <w:t xml:space="preserve"> </w:t>
      </w:r>
      <w:r w:rsidRPr="000027D3">
        <w:rPr>
          <w:rFonts w:ascii="Arial" w:hAnsi="Arial" w:cs="Arial"/>
          <w:bCs/>
          <w:sz w:val="20"/>
          <w:szCs w:val="20"/>
        </w:rPr>
        <w:t xml:space="preserve">Revisada y discutida la Carpeta presentada por el Alcalde Municipal, se toma el acuerdo siguiente: </w:t>
      </w:r>
      <w:r w:rsidRPr="000027D3">
        <w:rPr>
          <w:rFonts w:ascii="Arial" w:hAnsi="Arial" w:cs="Arial"/>
          <w:b/>
          <w:sz w:val="20"/>
          <w:szCs w:val="20"/>
        </w:rPr>
        <w:t>ACUERDO NUMERO DOCE:</w:t>
      </w:r>
      <w:r w:rsidRPr="000027D3">
        <w:rPr>
          <w:rFonts w:ascii="Arial" w:hAnsi="Arial" w:cs="Arial"/>
          <w:sz w:val="20"/>
          <w:szCs w:val="20"/>
        </w:rPr>
        <w:t xml:space="preserve"> Revisada y discutida la Carpeta Técnica del Proyecto denominado: “Construcción Cordón Cuneta y Reparación Calle al Cerro, Lotificación Aldea de Mercedes, Jurisdicción de Nejapa, departamento de San Salvador” y de conformidad a lo que establecen los Articulo. 4, Numeral 23, 25 y Articulo 31 numeral 3, 5, del Código Municipal, </w:t>
      </w:r>
      <w:r w:rsidRPr="000027D3">
        <w:rPr>
          <w:rFonts w:ascii="Arial" w:hAnsi="Arial" w:cs="Arial"/>
          <w:b/>
          <w:sz w:val="20"/>
          <w:szCs w:val="20"/>
        </w:rPr>
        <w:t>ACUERDA:</w:t>
      </w:r>
      <w:r w:rsidRPr="000027D3">
        <w:rPr>
          <w:rFonts w:ascii="Arial" w:hAnsi="Arial" w:cs="Arial"/>
          <w:sz w:val="20"/>
          <w:szCs w:val="20"/>
        </w:rPr>
        <w:t xml:space="preserve"> </w:t>
      </w:r>
      <w:r w:rsidRPr="000027D3">
        <w:rPr>
          <w:rFonts w:ascii="Arial" w:hAnsi="Arial" w:cs="Arial"/>
          <w:b/>
          <w:sz w:val="20"/>
          <w:szCs w:val="20"/>
        </w:rPr>
        <w:t>a)</w:t>
      </w:r>
      <w:r w:rsidRPr="000027D3">
        <w:rPr>
          <w:rFonts w:ascii="Arial" w:hAnsi="Arial" w:cs="Arial"/>
          <w:sz w:val="20"/>
          <w:szCs w:val="20"/>
        </w:rPr>
        <w:t xml:space="preserve"> Aprobar la Carpeta Técnica siguiente: </w:t>
      </w:r>
      <w:r w:rsidRPr="000027D3">
        <w:rPr>
          <w:rFonts w:ascii="Arial" w:hAnsi="Arial" w:cs="Arial"/>
          <w:b/>
          <w:bCs/>
          <w:sz w:val="20"/>
          <w:szCs w:val="20"/>
          <w:u w:val="single"/>
        </w:rPr>
        <w:t>“CONSTRUCCION CORDON CUNETA Y REPARACION CALLE AL CERRO, LOTIFICACION ALDEA DE MERCEDES, JURISDICCIÓN DE NEJAPA, DEPARTAMENTO DE SAN SALVADOR”</w:t>
      </w:r>
      <w:r w:rsidRPr="000027D3">
        <w:rPr>
          <w:rFonts w:ascii="Arial" w:hAnsi="Arial" w:cs="Arial"/>
          <w:b/>
          <w:sz w:val="20"/>
          <w:szCs w:val="20"/>
          <w:u w:val="single"/>
        </w:rPr>
        <w:t>,</w:t>
      </w:r>
      <w:r w:rsidRPr="000027D3">
        <w:rPr>
          <w:rFonts w:ascii="Arial" w:hAnsi="Arial" w:cs="Arial"/>
          <w:sz w:val="20"/>
          <w:szCs w:val="20"/>
        </w:rPr>
        <w:t xml:space="preserve"> por el monto de TREINTA MIL SETECIENTOS VEINTE DOLARES CON OCHENTA Y OCHO CENTAVOS DE DOLAR DE LOS ESTADOS UNIDOS DE AMERICA</w:t>
      </w:r>
      <w:r w:rsidRPr="000027D3">
        <w:rPr>
          <w:rFonts w:ascii="Arial" w:hAnsi="Arial" w:cs="Arial"/>
          <w:b/>
          <w:sz w:val="20"/>
          <w:szCs w:val="20"/>
        </w:rPr>
        <w:t xml:space="preserve"> ($30,720.88),</w:t>
      </w:r>
      <w:r w:rsidRPr="000027D3">
        <w:rPr>
          <w:rFonts w:ascii="Arial" w:hAnsi="Arial" w:cs="Arial"/>
          <w:sz w:val="20"/>
          <w:szCs w:val="20"/>
        </w:rPr>
        <w:t xml:space="preserve"> </w:t>
      </w:r>
      <w:r w:rsidRPr="000027D3">
        <w:rPr>
          <w:rFonts w:ascii="Arial" w:hAnsi="Arial" w:cs="Arial"/>
          <w:b/>
          <w:sz w:val="20"/>
          <w:szCs w:val="20"/>
        </w:rPr>
        <w:t>b)</w:t>
      </w:r>
      <w:r w:rsidRPr="000027D3">
        <w:rPr>
          <w:rFonts w:ascii="Arial" w:hAnsi="Arial" w:cs="Arial"/>
          <w:sz w:val="20"/>
          <w:szCs w:val="20"/>
        </w:rPr>
        <w:t xml:space="preserve"> Dicho proyecto se ejecutará por Administración y será financiado con Fondo del Préstamo del Banco Promérica, autorizando al banco para que realice el desembolso y a la Tesorera Municipal aperture la cuenta bancaria y realice las erogaciones de fondos, </w:t>
      </w:r>
      <w:r w:rsidRPr="000027D3">
        <w:rPr>
          <w:rFonts w:ascii="Arial" w:hAnsi="Arial" w:cs="Arial"/>
          <w:b/>
          <w:sz w:val="20"/>
          <w:szCs w:val="20"/>
        </w:rPr>
        <w:t>c)</w:t>
      </w:r>
      <w:r w:rsidRPr="000027D3">
        <w:rPr>
          <w:rFonts w:ascii="Arial" w:hAnsi="Arial" w:cs="Arial"/>
          <w:sz w:val="20"/>
          <w:szCs w:val="20"/>
        </w:rPr>
        <w:t xml:space="preserve"> Instrúyase a la Unidad de Adquisiciones y Contrataciones Institucional para que inicie el proceso de compra respectivo, </w:t>
      </w:r>
      <w:r w:rsidRPr="000027D3">
        <w:rPr>
          <w:rFonts w:ascii="Arial" w:hAnsi="Arial" w:cs="Arial"/>
          <w:b/>
          <w:sz w:val="20"/>
          <w:szCs w:val="20"/>
        </w:rPr>
        <w:t xml:space="preserve">d) </w:t>
      </w:r>
      <w:r w:rsidRPr="000027D3">
        <w:rPr>
          <w:rFonts w:ascii="Arial" w:hAnsi="Arial" w:cs="Arial"/>
          <w:bCs/>
          <w:sz w:val="20"/>
          <w:szCs w:val="20"/>
        </w:rPr>
        <w:t>Instrúyase al Gerente de Obras Civiles para que ejecute el presente acuerdo</w:t>
      </w:r>
      <w:r w:rsidRPr="000027D3">
        <w:rPr>
          <w:rFonts w:ascii="Arial" w:hAnsi="Arial" w:cs="Arial"/>
          <w:sz w:val="20"/>
          <w:szCs w:val="20"/>
        </w:rPr>
        <w:t xml:space="preserve">. </w:t>
      </w:r>
      <w:r w:rsidRPr="000027D3">
        <w:rPr>
          <w:rFonts w:ascii="Arial" w:hAnsi="Arial" w:cs="Arial"/>
          <w:b/>
          <w:sz w:val="20"/>
          <w:szCs w:val="20"/>
          <w:u w:val="single"/>
        </w:rPr>
        <w:t>Votación Unánime.</w:t>
      </w:r>
      <w:r w:rsidRPr="000027D3">
        <w:rPr>
          <w:rFonts w:ascii="Arial" w:hAnsi="Arial" w:cs="Arial"/>
          <w:sz w:val="20"/>
          <w:szCs w:val="20"/>
        </w:rPr>
        <w:t xml:space="preserve"> Comuníquese.””””””. </w:t>
      </w:r>
      <w:r w:rsidRPr="000027D3">
        <w:rPr>
          <w:rFonts w:ascii="Arial" w:hAnsi="Arial" w:cs="Arial"/>
          <w:b/>
          <w:color w:val="000000" w:themeColor="text1"/>
          <w:sz w:val="20"/>
          <w:szCs w:val="20"/>
        </w:rPr>
        <w:t>PUNTO CUATRO:</w:t>
      </w:r>
      <w:r w:rsidRPr="000027D3">
        <w:rPr>
          <w:rFonts w:ascii="Arial" w:hAnsi="Arial" w:cs="Arial"/>
          <w:color w:val="000000" w:themeColor="text1"/>
          <w:sz w:val="20"/>
          <w:szCs w:val="20"/>
        </w:rPr>
        <w:t xml:space="preserve"> UACI. </w:t>
      </w:r>
      <w:r w:rsidRPr="000027D3">
        <w:rPr>
          <w:rFonts w:ascii="Arial" w:hAnsi="Arial" w:cs="Arial"/>
          <w:b/>
          <w:bCs/>
          <w:color w:val="000000" w:themeColor="text1"/>
          <w:sz w:val="20"/>
          <w:szCs w:val="20"/>
          <w:u w:val="single"/>
        </w:rPr>
        <w:t>Informe de gastos, Aprobación de Bases de Licitación del Proceso: Prestación de Servicios de Disposición Final de Residuos Sólidos, Contratación de Servicios Profesionales para la Supervisión Externa del Proceso denominado: Construcción de Parque Ecológico Samaria, Nejapa, Contratación de Servicios Profesionales para la Supervisión Externa del Proceso denominado: Obras de Mejoramiento y Centro de Desarrollo, Comunidad El Cedral, Nejapa, Adjudicación del Proceso denominado: Mejoramiento Parcial de Piscina de toboganes Polideportivo Vitoria Gasteiz, del Municipio de Nejapa, Adjudicación del Proceso denominado: Mejoramiento y Cordones Cunetas en tramos de calle aledañas al Polideportivo-Colonia Macance, Nejapa; Modificación de Acuerdo por Línea de Trabajo</w:t>
      </w:r>
      <w:r w:rsidRPr="000027D3">
        <w:rPr>
          <w:rFonts w:ascii="Arial" w:hAnsi="Arial" w:cs="Arial"/>
          <w:b/>
          <w:bCs/>
          <w:color w:val="000000" w:themeColor="text1"/>
          <w:sz w:val="20"/>
          <w:szCs w:val="20"/>
        </w:rPr>
        <w:t xml:space="preserve">: </w:t>
      </w:r>
      <w:r w:rsidRPr="000027D3">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los puntos presentados, se toman los acuerdos siguientes:</w:t>
      </w:r>
      <w:r w:rsidRPr="000027D3">
        <w:rPr>
          <w:rFonts w:ascii="Arial" w:hAnsi="Arial" w:cs="Arial"/>
          <w:color w:val="000000" w:themeColor="text1"/>
          <w:sz w:val="20"/>
          <w:szCs w:val="20"/>
        </w:rPr>
        <w:t xml:space="preserve"> </w:t>
      </w:r>
      <w:r w:rsidRPr="000027D3">
        <w:rPr>
          <w:rFonts w:ascii="Arial" w:hAnsi="Arial" w:cs="Arial"/>
          <w:b/>
          <w:sz w:val="20"/>
          <w:szCs w:val="20"/>
        </w:rPr>
        <w:t>ACUERDO NUMERO TRECE:</w:t>
      </w:r>
      <w:r w:rsidRPr="000027D3">
        <w:rPr>
          <w:rFonts w:ascii="Arial" w:hAnsi="Arial" w:cs="Arial"/>
          <w:sz w:val="20"/>
          <w:szCs w:val="20"/>
        </w:rPr>
        <w:t xml:space="preserve"> </w:t>
      </w:r>
      <w:r w:rsidRPr="000027D3">
        <w:rPr>
          <w:rFonts w:ascii="Arial" w:hAnsi="Arial" w:cs="Arial"/>
          <w:b/>
          <w:sz w:val="20"/>
          <w:szCs w:val="20"/>
        </w:rPr>
        <w:t xml:space="preserve"> </w:t>
      </w:r>
      <w:r w:rsidRPr="000027D3">
        <w:rPr>
          <w:rFonts w:ascii="Arial" w:hAnsi="Arial" w:cs="Arial"/>
          <w:sz w:val="20"/>
          <w:szCs w:val="20"/>
        </w:rPr>
        <w:t xml:space="preserve">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0027D3">
        <w:rPr>
          <w:rFonts w:ascii="Arial" w:hAnsi="Arial" w:cs="Arial"/>
          <w:b/>
          <w:sz w:val="20"/>
          <w:szCs w:val="20"/>
        </w:rPr>
        <w:t>ACUERDA:</w:t>
      </w:r>
      <w:r w:rsidRPr="000027D3">
        <w:rPr>
          <w:rFonts w:ascii="Arial" w:hAnsi="Arial" w:cs="Arial"/>
          <w:sz w:val="20"/>
          <w:szCs w:val="20"/>
        </w:rPr>
        <w:t xml:space="preserve"> </w:t>
      </w:r>
      <w:r w:rsidRPr="000027D3">
        <w:rPr>
          <w:rFonts w:ascii="Arial" w:hAnsi="Arial" w:cs="Arial"/>
          <w:b/>
          <w:sz w:val="20"/>
          <w:szCs w:val="20"/>
        </w:rPr>
        <w:t>a)</w:t>
      </w:r>
      <w:r w:rsidRPr="000027D3">
        <w:rPr>
          <w:rFonts w:ascii="Arial" w:hAnsi="Arial" w:cs="Arial"/>
          <w:sz w:val="20"/>
          <w:szCs w:val="20"/>
        </w:rPr>
        <w:t xml:space="preserve"> Aprobar el cuadro siguiente: </w:t>
      </w:r>
    </w:p>
    <w:p w:rsidR="00D710D3" w:rsidRDefault="00D710D3" w:rsidP="00D710D3">
      <w:pPr>
        <w:spacing w:line="360" w:lineRule="auto"/>
        <w:ind w:left="-283" w:right="-283"/>
        <w:jc w:val="both"/>
        <w:rPr>
          <w:rFonts w:ascii="Arial" w:hAnsi="Arial" w:cs="Arial"/>
          <w:sz w:val="20"/>
          <w:szCs w:val="20"/>
        </w:rPr>
      </w:pPr>
    </w:p>
    <w:tbl>
      <w:tblPr>
        <w:tblStyle w:val="Tablaconcuadrcula"/>
        <w:tblW w:w="5000" w:type="pct"/>
        <w:tblLook w:val="04A0" w:firstRow="1" w:lastRow="0" w:firstColumn="1" w:lastColumn="0" w:noHBand="0" w:noVBand="1"/>
      </w:tblPr>
      <w:tblGrid>
        <w:gridCol w:w="370"/>
        <w:gridCol w:w="613"/>
        <w:gridCol w:w="862"/>
        <w:gridCol w:w="1317"/>
        <w:gridCol w:w="1144"/>
        <w:gridCol w:w="1912"/>
        <w:gridCol w:w="1080"/>
        <w:gridCol w:w="755"/>
        <w:gridCol w:w="775"/>
      </w:tblGrid>
      <w:tr w:rsidR="00D710D3" w:rsidRPr="00C236FD" w:rsidTr="003E5516">
        <w:trPr>
          <w:trHeight w:val="70"/>
        </w:trPr>
        <w:tc>
          <w:tcPr>
            <w:tcW w:w="5000" w:type="pct"/>
            <w:gridSpan w:val="9"/>
            <w:hideMark/>
          </w:tcPr>
          <w:p w:rsidR="00D710D3" w:rsidRPr="00C236FD" w:rsidRDefault="00D710D3" w:rsidP="003E5516">
            <w:pPr>
              <w:jc w:val="center"/>
              <w:rPr>
                <w:rFonts w:ascii="Arial Narrow" w:hAnsi="Arial Narrow"/>
                <w:b/>
                <w:bCs/>
                <w:sz w:val="12"/>
                <w:szCs w:val="12"/>
              </w:rPr>
            </w:pPr>
            <w:r w:rsidRPr="00C236FD">
              <w:rPr>
                <w:rFonts w:ascii="Arial Narrow" w:hAnsi="Arial Narrow"/>
                <w:b/>
                <w:bCs/>
                <w:sz w:val="12"/>
                <w:szCs w:val="12"/>
              </w:rPr>
              <w:t>ALCALDIA MUNICIPAL DE NEJAPA</w:t>
            </w:r>
          </w:p>
        </w:tc>
      </w:tr>
      <w:tr w:rsidR="00D710D3" w:rsidRPr="00C236FD" w:rsidTr="003E5516">
        <w:trPr>
          <w:trHeight w:val="327"/>
        </w:trPr>
        <w:tc>
          <w:tcPr>
            <w:tcW w:w="5000" w:type="pct"/>
            <w:gridSpan w:val="9"/>
            <w:hideMark/>
          </w:tcPr>
          <w:p w:rsidR="00D710D3" w:rsidRPr="00C236FD" w:rsidRDefault="00D710D3" w:rsidP="003E5516">
            <w:pPr>
              <w:jc w:val="center"/>
              <w:rPr>
                <w:rFonts w:ascii="Arial Narrow" w:hAnsi="Arial Narrow"/>
                <w:b/>
                <w:bCs/>
                <w:sz w:val="12"/>
                <w:szCs w:val="12"/>
              </w:rPr>
            </w:pPr>
            <w:r w:rsidRPr="00C236FD">
              <w:rPr>
                <w:rFonts w:ascii="Arial Narrow" w:hAnsi="Arial Narrow"/>
                <w:b/>
                <w:bCs/>
                <w:sz w:val="12"/>
                <w:szCs w:val="12"/>
              </w:rPr>
              <w:t>A RECOMENDACIÓN DE LA COMISION DE COMPRAS SE PRESENTA EL SIGUIENTE INFORME DE ADQUISICIONES Y CONTRATACIONES</w:t>
            </w:r>
          </w:p>
        </w:tc>
      </w:tr>
      <w:tr w:rsidR="00D710D3" w:rsidRPr="00C236FD" w:rsidTr="003E5516">
        <w:trPr>
          <w:trHeight w:val="70"/>
        </w:trPr>
        <w:tc>
          <w:tcPr>
            <w:tcW w:w="1779" w:type="pct"/>
            <w:gridSpan w:val="4"/>
            <w:hideMark/>
          </w:tcPr>
          <w:p w:rsidR="00D710D3" w:rsidRPr="00C236FD" w:rsidRDefault="00D710D3" w:rsidP="003E5516">
            <w:pPr>
              <w:rPr>
                <w:rFonts w:ascii="Arial Narrow" w:hAnsi="Arial Narrow"/>
                <w:sz w:val="12"/>
                <w:szCs w:val="12"/>
              </w:rPr>
            </w:pPr>
            <w:r w:rsidRPr="00C236FD">
              <w:rPr>
                <w:rFonts w:ascii="Arial Narrow" w:hAnsi="Arial Narrow"/>
                <w:b/>
                <w:bCs/>
                <w:sz w:val="12"/>
                <w:szCs w:val="12"/>
              </w:rPr>
              <w:t>FECHA</w:t>
            </w:r>
            <w:r w:rsidRPr="00C236FD">
              <w:rPr>
                <w:rFonts w:ascii="Arial Narrow" w:hAnsi="Arial Narrow"/>
                <w:sz w:val="12"/>
                <w:szCs w:val="12"/>
              </w:rPr>
              <w:t>:  17/10/2019</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r>
      <w:tr w:rsidR="00D710D3" w:rsidRPr="00C236FD" w:rsidTr="003E5516">
        <w:trPr>
          <w:trHeight w:val="450"/>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No.</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No REQUI</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FECHA DE SOLICITUD</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NOMBRE/ PROYECTO</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UNIDAD SOLICITANTE</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DESCRIPCION DEL PEDIDO</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EMPRESA OFERTANTE</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MONTO DE OFERTA</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LINEA DE TRABAJO</w:t>
            </w:r>
          </w:p>
        </w:tc>
      </w:tr>
      <w:tr w:rsidR="00D710D3" w:rsidRPr="00C236FD" w:rsidTr="003E5516">
        <w:trPr>
          <w:trHeight w:val="1264"/>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lastRenderedPageBreak/>
              <w:t>1</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1225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17/09/2019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DONACIÓN DE EMBAJADA DE CHINA (ACTA # 21 ACUERDO #12)</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RELACIONES PUBLICAS Y COMUNICACIONES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EL SUMNISTRO DE 500 CAMISAS CUELLO REDONDO PARA COMPETIDORES EN CARRERA XXXI DEL BARRIO CONCEPCION, PROPUESTA PARA ADMINISTRADOR DE ORDEN DECOMPRA: GRISELDA GUZMAN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JOSE ANTONIO RODRIGUEZ RIVAS</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$ 2,500.00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010109</w:t>
            </w:r>
          </w:p>
        </w:tc>
      </w:tr>
      <w:tr w:rsidR="00D710D3" w:rsidRPr="00C236FD" w:rsidTr="003E5516">
        <w:trPr>
          <w:trHeight w:val="3319"/>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2</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1225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17/09/2019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DONACIÓN DE EMBAJADA DE CHINA (ACTA # 21 ACUERDO #12)</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RELACIONES PUBLICAS Y COMUNICACIONES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EL SUMNISTRO DE 1 MOTOCICLETA KANATA AÑO 2019, CILINDRADA 149 C.C, 5 VELOCIDADES, CAPACIDAD TANQUE DE 2.2 GLNS, RINES DE RAYO, ASIENTO PARA 2 PERSONAS. 1 MOTOCICLETA DAYUN DY125-6 AÑO 2019, MOTOR 4 TIEMPOS, CILINDRADA 125 C.C COMBUSTIBLE GASOLINA, TIPO DE RIN ESPECIAL, ANORTIGUADOR, PARRILLA DEFENSA Y CASCO 5 VELOCIDADES PARA PREMIACION A COMPETIDORES EN CARRERA XXXI DEL BARRIO CONCEPCION, PROPUESTA PARA ADMINISTRADOR DE ORDEN DECOMPRA: GRISELDA GUZMAN</w:t>
            </w:r>
          </w:p>
        </w:tc>
        <w:tc>
          <w:tcPr>
            <w:tcW w:w="614" w:type="pct"/>
            <w:hideMark/>
          </w:tcPr>
          <w:p w:rsidR="00D710D3" w:rsidRPr="00C236FD" w:rsidRDefault="00D710D3" w:rsidP="003E5516">
            <w:pPr>
              <w:rPr>
                <w:rFonts w:ascii="Arial Narrow" w:hAnsi="Arial Narrow"/>
                <w:sz w:val="12"/>
                <w:szCs w:val="12"/>
                <w:lang w:val="en-US"/>
              </w:rPr>
            </w:pPr>
            <w:r w:rsidRPr="00C236FD">
              <w:rPr>
                <w:rFonts w:ascii="Arial Narrow" w:hAnsi="Arial Narrow"/>
                <w:sz w:val="12"/>
                <w:szCs w:val="12"/>
                <w:lang w:val="en-US"/>
              </w:rPr>
              <w:t>OUTLANDER GROUP, S.A DE C.V</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lang w:val="en-US"/>
              </w:rPr>
              <w:t xml:space="preserve"> </w:t>
            </w:r>
            <w:r w:rsidRPr="00C236FD">
              <w:rPr>
                <w:rFonts w:ascii="Arial Narrow" w:hAnsi="Arial Narrow"/>
                <w:sz w:val="12"/>
                <w:szCs w:val="12"/>
              </w:rPr>
              <w:t xml:space="preserve">$ 2,400.00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010109</w:t>
            </w:r>
          </w:p>
        </w:tc>
      </w:tr>
      <w:tr w:rsidR="00D710D3" w:rsidRPr="00C236FD" w:rsidTr="003E5516">
        <w:trPr>
          <w:trHeight w:val="662"/>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3</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1225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02/10/2019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DONACIÓN DE EMBAJADA DE CHINA (ACTA # 21 ACUERDO #12)</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RELACIONES PÚBLICAS Y COMUNICACIONES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ENTREGA DE PREMIO A PRIMER LUGAR EN CARRERA DEL BO. CONCEPCIÓN CATEGORIA FEMENINA, PROPUESTA PARA ADMINISTRADOR DE ORDEN DECOMPRA: GRISELDA GUZMAN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ANA MIRTA HERCÚLES CASTILLO</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$ 300.00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010109</w:t>
            </w:r>
          </w:p>
        </w:tc>
      </w:tr>
      <w:tr w:rsidR="00D710D3" w:rsidRPr="00C236FD" w:rsidTr="003E5516">
        <w:trPr>
          <w:trHeight w:val="692"/>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4</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1225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02/10/2019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DONACIÓN DE EMBAJADA DE CHINA (ACTA # 21 ACUERDO #12)</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RELACIONES PÚBLICAS Y COMUNICACIONES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ENTREGA DE PREMIO A PRIMER LUGAR EN CARRERA DEL BO. CONCEPCIÓN CATEGORIA MILITAR, PROPUESTA PARA ADMINISTRADOR DE ORDEN DECOMPRA: GRISELDA GUZMAN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WILLIAMS ALEXANDER SÁNCHEZ RIVERA</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$ 300.00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010109</w:t>
            </w:r>
          </w:p>
        </w:tc>
      </w:tr>
      <w:tr w:rsidR="00D710D3" w:rsidRPr="00C236FD" w:rsidTr="003E5516">
        <w:trPr>
          <w:trHeight w:val="708"/>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5</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1225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02/10/2019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DONACIÓN DE EMBAJADA DE CHINA (ACTA # 21 ACUERDO #12)</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RELACIONES PÚBLICAS Y COMUNICACIONES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ENTREGA DE PREMIO A PRIMER LUGAR EN CARRERA DEL BO. CONCEPCIÓN CATEGORIA MASTER, PROPUESTA PARA ADMINISTRADOR DE ORDEN DECOMPRA: GRISELDA GUZMAN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LUIS GUSTAVO HERNÁNDEZ MARTÍNEZ</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$ 300.00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010109</w:t>
            </w:r>
          </w:p>
        </w:tc>
      </w:tr>
      <w:tr w:rsidR="00D710D3" w:rsidRPr="00C236FD" w:rsidTr="003E5516">
        <w:trPr>
          <w:trHeight w:val="738"/>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6</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1225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02/10/2019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DONACIÓN DE EMBAJADA DE CHINA (ACTA # 21 ACUERDO #12)</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RELACIONES PÚBLICAS Y COMUNICACIONES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ENTREGA DE PREMIO A SEGUNDO LUGAR EN CARRERA DEL BO. CONCEPCIÓN CATEGORIA MILITAR, PROPUESTA PARA ADMINISTRADOR DE ORDEN DECOMPRA: GRISELDA GUZMAN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RENÉ AMILCAR RODRÍGUEZ CASTILLO</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$ 200.00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010109</w:t>
            </w:r>
          </w:p>
        </w:tc>
      </w:tr>
      <w:tr w:rsidR="00D710D3" w:rsidRPr="00C236FD" w:rsidTr="003E5516">
        <w:trPr>
          <w:trHeight w:val="1011"/>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7</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1225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02/10/2019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DONACIÓN DE EMBAJADA DE CHINA (ACTA # 21 ACUERDO #12)</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RELACIONES PÚBLICAS Y COMUNICACIONES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ENTREGA DE PREMIO A SEGUNDO LUGAR EN CARRERA DEL BO. CONCEPCIÓN CATEGORIA MASTER, PROPUESTA PARA ADMINISTRADOR DE ORDEN DECOMPRA: GRISELDA GUZMAN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MAURICIO ALFREDO RAUDA</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$ 200.00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010109</w:t>
            </w:r>
          </w:p>
        </w:tc>
      </w:tr>
      <w:tr w:rsidR="00D710D3" w:rsidRPr="00C236FD" w:rsidTr="003E5516">
        <w:trPr>
          <w:trHeight w:val="1890"/>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8</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1225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17/09/2019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DONACION DE EMBAJADA DE CHINA </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RELACIONES PUBLICAS Y COMUNICACIONES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EL SUMNISTRO DE 500 NUMEROS PARA COMPETIDORES EN CARRERA XXXI DEL BARRIO CONCEPCION, PROPUESTA PARA ADMINISTRADOR DE ORDEN DECOMPRA: GRISELDA GUZMAN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JOSE ANTONIO RODRIGUEZ RIVAS</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499.80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010109</w:t>
            </w:r>
          </w:p>
        </w:tc>
      </w:tr>
      <w:tr w:rsidR="00D710D3" w:rsidRPr="00C236FD" w:rsidTr="003E5516">
        <w:trPr>
          <w:trHeight w:val="1542"/>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9</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1225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17/09/2019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RELACIONES PUBLICAS Y COMUNICACIONES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EL SUMNISTRO DE 411 NUMEROS PARA COMPETIDORES, 25 BANDERINES TRIANGULARES Y 75 BANDERINES CUADRADOS PARA USO  EN CARRERA XXXI DEL BARRIO CONCEPCION, PROPUESTA PARA ADMINISTRADOR DE ORDEN DECOMPRA: GRISELDA GUZMAN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JOSE ANTONIO RODRIGUEZ RIVAS</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$ 463.10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010109</w:t>
            </w:r>
          </w:p>
        </w:tc>
      </w:tr>
      <w:tr w:rsidR="00D710D3" w:rsidRPr="00C236FD" w:rsidTr="003E5516">
        <w:trPr>
          <w:trHeight w:val="405"/>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10</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1225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17/09/2019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RELACIONES PUBLICAS Y COMUNICACIONES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PAGO POR SER EL GANADOR DEL TERCER LUGAR EN LA CARRERA XXXI DEL BARRIO CONCEPCION, PROPUESTA PARA </w:t>
            </w:r>
            <w:r w:rsidRPr="00C236FD">
              <w:rPr>
                <w:rFonts w:ascii="Arial Narrow" w:hAnsi="Arial Narrow"/>
                <w:sz w:val="12"/>
                <w:szCs w:val="12"/>
              </w:rPr>
              <w:lastRenderedPageBreak/>
              <w:t>ADMINISTRADOR DE ORDEN DECOMPRA: GRISELDA GUZMAN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lastRenderedPageBreak/>
              <w:t>DIEGO PABLO ROCA HERNANDEZ</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100.00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010109</w:t>
            </w:r>
          </w:p>
        </w:tc>
      </w:tr>
      <w:tr w:rsidR="00D710D3" w:rsidRPr="00C236FD" w:rsidTr="003E5516">
        <w:trPr>
          <w:trHeight w:val="1143"/>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11</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1225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17/09/2019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RELACIONES PUBLICAS Y COMUNICACIONES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SER EL GANADOR DEL TERCER LUGAR EN LA CARRERA XXXI DEL BARRIO CONCEPCION, PROPUESTA PARA ADMINISTRADOR DE ORDEN DECOMPRA: GRISELDA GUZMAN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AMILCAR ARTURO TEJADA ESCOBAR</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100.00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010109</w:t>
            </w:r>
          </w:p>
        </w:tc>
      </w:tr>
      <w:tr w:rsidR="00D710D3" w:rsidRPr="00C236FD" w:rsidTr="003E5516">
        <w:trPr>
          <w:trHeight w:val="834"/>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1225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17/09/2019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RELACIONES PUBLICAS Y COMUNICACIONES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SER EL GANADOR DEL TERCER LUGAR EN LA CARRERA XXXI DEL BARRIO CONCEPCION, PROPUESTA PARA ADMINISTRADOR DE ORDEN DECOMPRA: GRISELDA GUZMAN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SANTOS EFRAIN CARRILLO HERNANDEZ</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$ 100.00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010109</w:t>
            </w:r>
          </w:p>
        </w:tc>
      </w:tr>
      <w:tr w:rsidR="00D710D3" w:rsidRPr="00C236FD" w:rsidTr="003E5516">
        <w:trPr>
          <w:trHeight w:val="1147"/>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13</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1225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17/09/2019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RELACIONES PUBLICAS Y COMUNICACIONES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1 BANNER FULL COLOR 2X1.5 MT PARA USO EN LA CARRERA XXXI DEL BARRIO CONCEPCION, PROPUESTA PARA ADMINISTRADOR DE ORDEN DECOMPRA: GRISELDA GUZMAN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JOSE ALBERTO ALAS FLORES</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30.00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010109</w:t>
            </w:r>
          </w:p>
        </w:tc>
      </w:tr>
      <w:tr w:rsidR="00D710D3" w:rsidRPr="00C236FD" w:rsidTr="003E5516">
        <w:trPr>
          <w:trHeight w:val="570"/>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14</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1225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17/09/2019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RELACIONES PUBLICAS Y COMUNICACIONES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DECORACION VARIADA PARA USO EN LA CARRERA XXXI DEL BARRIO CONCEPCION, PROPUESTA PARA ADMINISTRADOR DE ORDEN DECOMPRA: GRISELDA GUZMAN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HEYDE ARACELY PERLERA MERINO</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77.97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010109</w:t>
            </w:r>
          </w:p>
        </w:tc>
      </w:tr>
      <w:tr w:rsidR="00D710D3" w:rsidRPr="00C236FD" w:rsidTr="003E5516">
        <w:trPr>
          <w:trHeight w:val="532"/>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15</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1225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17/09/2019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RELACIONES PUBLICAS Y COMUNICACIONES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CONSUMO VARIOS PARA USO EN LA CARRERA XXXI DEL BARRIO CONCEPCION, PROPUESTA PARA ADMINISTRADOR DE ORDEN DECOMPRA: GRISELDA GUZMAN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MULTIOASIS, SA DE CV</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26.51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010109</w:t>
            </w:r>
          </w:p>
        </w:tc>
      </w:tr>
      <w:tr w:rsidR="00D710D3" w:rsidRPr="00C236FD" w:rsidTr="003E5516">
        <w:trPr>
          <w:trHeight w:val="987"/>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16</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1225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17/09/2019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DONACIÓN DE EMBAJADA DE CHINA (ACTA # 21 ACUERDO #12)</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RELACIONES PÚBLICAS Y COMUNICACIONES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ENTREGA DE PREMIO A PRIMER LUGAR EN CARRERA DEL BO. CONCEPCIÓN CATEGORIA MASTER, PROPUESTA PARA ADMINISTRADOR DE ORDEN DECOMPRA: GRISELDA GUZMAN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DAVID ALEXANDER ESCOBAR CASTILLO</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$ 300.00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010109</w:t>
            </w:r>
          </w:p>
        </w:tc>
      </w:tr>
      <w:tr w:rsidR="00D710D3" w:rsidRPr="00C236FD" w:rsidTr="003E5516">
        <w:trPr>
          <w:trHeight w:val="578"/>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17</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1220</w:t>
            </w:r>
          </w:p>
        </w:tc>
        <w:tc>
          <w:tcPr>
            <w:tcW w:w="491" w:type="pct"/>
            <w:noWrap/>
            <w:hideMark/>
          </w:tcPr>
          <w:p w:rsidR="00D710D3" w:rsidRPr="00C236FD" w:rsidRDefault="00D710D3" w:rsidP="003E5516">
            <w:pPr>
              <w:rPr>
                <w:rFonts w:ascii="Arial Narrow" w:hAnsi="Arial Narrow"/>
                <w:sz w:val="12"/>
                <w:szCs w:val="12"/>
              </w:rPr>
            </w:pP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SERVICIOS GENERALES Y TRANSPORTE</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1 VALVULA DE 4 CIRCUITOS WANCO  1620 1721 PARA BUS MARCO POLO, PROPUESTA PARA ORDEN DE COMPRA:MANOLO GIRON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REPUESTOS IZALCO, S.A. DE C.V.</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226.00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020109</w:t>
            </w:r>
          </w:p>
        </w:tc>
      </w:tr>
      <w:tr w:rsidR="00D710D3" w:rsidRPr="00C236FD" w:rsidTr="003E5516">
        <w:trPr>
          <w:trHeight w:val="1033"/>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18</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671</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APOYO A LOS FESTEJOS PATRONALES DE NEJAPA/2019/360 AÑOS CONSTRUYENDO HISTORIA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COMITÉ DE FESTEJOS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400 REFRIGERIOS ENTREGADOS EN EL MARCO DE LA FIESTAS PATRONALES, PROPUESTA PARA ORDEN DE COMPRA: RICARDO CLAVEL</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LUIS ENRIQUE ORELLANA ALVAREZ</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400.00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010101</w:t>
            </w:r>
          </w:p>
        </w:tc>
      </w:tr>
      <w:tr w:rsidR="00D710D3" w:rsidRPr="00C236FD" w:rsidTr="003E5516">
        <w:trPr>
          <w:trHeight w:val="70"/>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19</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1272</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APOYO A LOS FESTEJOS PATRONALES DE NEJAPA/2019/360 AÑOS CONSTRUYENDO HISTORIA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COMITÉ DE FESTEJOS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SERVICIO DE TRANSPORTE DE BANDAS DE PAZ UN BUS UTILIZADO EN EL MARCO DE LAS FIESTAS PATRONALES, PROPUESTA PARA ORDEN DE COMPRA: RICARDO CLAVEL</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PABLO ERNESTO FLORES VÁSQUEZ</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111.11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030201</w:t>
            </w:r>
          </w:p>
        </w:tc>
      </w:tr>
      <w:tr w:rsidR="00D710D3" w:rsidRPr="00C236FD" w:rsidTr="003E5516">
        <w:trPr>
          <w:trHeight w:val="1175"/>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20</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673</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APOYO A LOS FESTEJOS PATRONALES DE NEJAPA/2019/360 AÑOS CONSTRUYENDO HISTORIA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COMITÉ DE FESTEJOS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SERVICIO DE DOS BUSES TRANSPORTE UTILIZADO PARA IR TRAER Y DEJAR PERSONAL E INSTRUMENTOS EN EL MARCO DE LAS FIESTAS PATRONALES, PROPUESTA PARA ORDEN DE COMPRA: RICARDO CLAVEL</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JOSUE OSMÍN MORÁN GUERRERO</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111.10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010101</w:t>
            </w:r>
          </w:p>
        </w:tc>
      </w:tr>
      <w:tr w:rsidR="00D710D3" w:rsidRPr="00C236FD" w:rsidTr="003E5516">
        <w:trPr>
          <w:trHeight w:val="70"/>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21</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1225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RELACIONES PÚBLICAS Y COMUNICACIONES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SER EL GANADOR DEL TERCER LUGAR CATEGORIA FEMENINO EN LA CARRERA XXXI DEL BARRIO CONCEPCION, PROPUESTA PARA ADMINISTRADOR DE ORDEN DECOMPRA: GRISELDA GUZMAN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GLORIA BELEM CANO MARTÍNEZ</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100.00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010109</w:t>
            </w:r>
          </w:p>
        </w:tc>
      </w:tr>
      <w:tr w:rsidR="00D710D3" w:rsidRPr="00C236FD" w:rsidTr="003E5516">
        <w:trPr>
          <w:trHeight w:val="1089"/>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22</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1130</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PLAN MUNICIPAL DE PREVENCIÓN Y ATENCIÓN DE VIOLENCIA CONTRA LAS MUJERES DEL MUNICIPIO DE NEJAPA, 2019</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UNIDAD DE LA MUJER</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30 CREMAS Y 30 JABONES INTIMOS, PROPUESTA PARA ADMINISTRADOR DE ORDEN DECOMPRA: BERTA CARTAGENA</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RONALD ANTONIO GUERRERA PEÑA</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90.00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030203</w:t>
            </w:r>
          </w:p>
        </w:tc>
      </w:tr>
      <w:tr w:rsidR="00D710D3" w:rsidRPr="00C236FD" w:rsidTr="003E5516">
        <w:trPr>
          <w:trHeight w:val="890"/>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lastRenderedPageBreak/>
              <w:t>23</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1163</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RESCATE DE LAS TRADICIONES Y VALORES ESPIRITUALES EN LAS COMUNIDADES Y CANTONES DEL MUNICIPIO DE NEJAPA 2019</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PARTICIPACIÓN CIUDADANA</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PORR SUMINISTRO DE 120 LIBRAS DE POLLO PARA CELEBRACIÓN DE FIESTA PATRONALES EN HONOR DE SAN FRANCISCO ASIS, PROPUESTA PARA ADMINISTRADOR DE ORDEN DECOMPRA: VLADIMIR JIMIENEZ</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JOSÉ MOISES MELÉNDEZ OSORIO</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$ 156.00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030202</w:t>
            </w:r>
          </w:p>
        </w:tc>
      </w:tr>
      <w:tr w:rsidR="00D710D3" w:rsidRPr="00C236FD" w:rsidTr="003E5516">
        <w:trPr>
          <w:trHeight w:val="528"/>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24</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1233</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RESCATE DE LAS TRADICIONES Y VALORES ESPIRITUALES EN LAS COMUNIDADES Y CANTONES DEL MUNICIPIO DE NEJAPA 2019</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PARTICIPACIÓN CIUDADANA</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250 REFRIGERIOS (PANES CON POLLO Y REFESCO) EN EL MARCO DE FIESTAS PATRONALES, PROPUESTA PARA ADMINISTRADOR DE ORDEN DECOMPRA: VLADIMIR JIMIENEZ</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MARTA CELINA PORTAL RIVAS</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187.50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030202</w:t>
            </w:r>
          </w:p>
        </w:tc>
      </w:tr>
      <w:tr w:rsidR="00D710D3" w:rsidRPr="00C236FD" w:rsidTr="003E5516">
        <w:trPr>
          <w:trHeight w:val="1045"/>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25</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1233</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RESCATE DE LAS TRADICIONES Y VALORES ESPIRITUALES EN LAS COMUNIDADES Y CANTONES DEL MUNICIPIO DE NEJAPA 2019</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PARTICIPACIÓN CIUDADANA</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4 DOCENAS DE COHETE DE VARA EN EL MARCO DE LAS FIESTAS PATRONALES, PROPUESTA PARA ADMINISTRADOR DE ORDEN DECOMPRA: VLADIMIR JIMIENEZ</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CARLOS ERNESTO MARTÍNEZ CALDERÓN</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42.00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030202</w:t>
            </w:r>
          </w:p>
        </w:tc>
      </w:tr>
      <w:tr w:rsidR="00D710D3" w:rsidRPr="00C236FD" w:rsidTr="003E5516">
        <w:trPr>
          <w:trHeight w:val="698"/>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26</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1233 Y 1246</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RESCATE DE LAS TRADICIONES Y VALORES ESPIRITUALES EN LAS COMUNIDADES Y CANTONES DEL MUNICIPIO DE NEJAPA 2019</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PARTICIPACIÓN CIUDADANA</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3 PIÑATAS CON DULCES EN EL MARCO DE LAS FIESTAS PATRONALES, PROPUESTA PARA ADMINISTRADOR DE ORDEN DECOMPRA: VLADIMIR JIMIENEZ</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DANILO DIONICIO HERNÁNDEZ RECINOS</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39.00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030202</w:t>
            </w:r>
          </w:p>
        </w:tc>
      </w:tr>
      <w:tr w:rsidR="00D710D3" w:rsidRPr="00C236FD" w:rsidTr="003E5516">
        <w:trPr>
          <w:trHeight w:val="1201"/>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27</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1246</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RESCATE DE LAS TRADICIONES Y VALORES ESPIRITUALES EN LAS COMUNIDADES Y CANTONES DEL MUNICIPIO DE NEJAPA 2019</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PARTICIPACIÓN CIUDADANA</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9 DOCENAS DE COHETE DE VARA EN EL MARCO DE LAS FIESTAS PATRONALES, PROPUESTA PARA ADMINISTRADOR DE ORDEN DECOMPRA: VLADIMIR JIMIENEZ</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CARLOS ERNESTO MARTÍNEZ CALDERÓN</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31.50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030202</w:t>
            </w:r>
          </w:p>
        </w:tc>
      </w:tr>
      <w:tr w:rsidR="00D710D3" w:rsidRPr="00C236FD" w:rsidTr="003E5516">
        <w:trPr>
          <w:trHeight w:val="1258"/>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28</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1161</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FORTALECIMIENTO DE LA ORGANIZACIÓN SOCIAL, LA PARTICIPACIÓN CIUDADANA Y LA TRANSPARENCIA EN EL MUNICIPIO DE NEJAPA, 2019</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PARTICIPACIÓN CIUDADANA</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10 FARDOS DE AGUA, 10 PLIEGOS FOAMY PARA APOYO A FESTIVAL DE CONVIVENCIA CIUDADANA, PROPUESTA PARA ADMINISTRADOR DE ORDEN DECOMPRA: VLADIMIR JIMIENEZ</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DANILO DIONICIO HERNÁNDEZ RECINOS</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36.50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030202</w:t>
            </w:r>
          </w:p>
        </w:tc>
      </w:tr>
      <w:tr w:rsidR="00D710D3" w:rsidRPr="00C236FD" w:rsidTr="003E5516">
        <w:trPr>
          <w:trHeight w:val="1822"/>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29</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1148</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CONTRIBUCIÓN DEL PROGRAMA MUNICIPAL DE PREVENCIÓN DE LA VIOLENCIA CON ENFASIS EN LA NIÑEZ, ADOLESCENCIA CON ENFOQUE DE GÉNERO, NEJAPA 2019</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UNIDAD DE NIÑEZ Y JUVENTUD</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2 PIÑATAS Y 1 ARROBA DE DULCES PARA APOYO A CELEBRACIÓN DEL DÍA DEL NIÑO EN C.E. LAS MESAS, PROPUESTA PARA ADMINISTRADOR DE ORDEN DECOMPRA: VLADIMIR JIMIENEZ</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DANILO DIONICIO HERNÁNDEZ RECINOS</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45.25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030205</w:t>
            </w:r>
          </w:p>
        </w:tc>
      </w:tr>
      <w:tr w:rsidR="00D710D3" w:rsidRPr="00C236FD" w:rsidTr="003E5516">
        <w:trPr>
          <w:trHeight w:val="1512"/>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30</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1148</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CONTRIBUCIÓN DEL PROGRAMA MUNICIPAL DE PREVENCIÓN DE LA VIOLENCIA CON ENFASIS EN LA NIÑEZ, ADOLESCENCIA CON ENFOQUE DE GÉNERO, NEJAPA 2019</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UNIDAD DE NIÑEZ Y JUVENTUD</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100 REFRIGERIO EN APOYO CELEBRACIÓN DEL DIA DEL NIÑO EN C.E. LAS MESAS, PROPUESTA PARA ADMINISTRADOR DE ORDEN DECOMPRA: VLADIMIR JIMIENEZ</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MARTA CELINA PORTAL RIVAS</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$ 75.00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030205</w:t>
            </w:r>
          </w:p>
        </w:tc>
      </w:tr>
      <w:tr w:rsidR="00D710D3" w:rsidRPr="00C236FD" w:rsidTr="003E5516">
        <w:trPr>
          <w:trHeight w:val="748"/>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31</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902</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PLAN MUNICIPAL DE PREVENCIÓN Y ATENCIÓN DE VIOLENCIA CONTRA LAS MUJERES DEL MUNICIPIO DE NEJAPA, 2019</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UNIDAD DE LA MUJER</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1 MÁQUINA INDUSTRIAL PLANA, MARCA MAXIMA, MOD. MAX-5550 COMPLETA EN APOYA A MUJERES DE ESCASOS RECURSOS, PROPUESTA PARA ADMINISTRADOR DE ORDEN DECOMPRA: BERTA CARTAGENA</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SINAI REPUESTOS Y MAQUINAS, S.A. DE C.V.</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425.00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030203</w:t>
            </w:r>
          </w:p>
        </w:tc>
      </w:tr>
      <w:tr w:rsidR="00D710D3" w:rsidRPr="00C236FD" w:rsidTr="003E5516">
        <w:trPr>
          <w:trHeight w:val="400"/>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32</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1203</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CONTRIBUCIÍN A LA PARTICIPACIÓN DEL ADULTO MAYOR EN LAS COMUNIDADES DEL MUNICIPIO DE NEJAPA, 2019</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UNIDAD ADULTO MAYOR</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SERVICIO DE TRANSPORTE A ADULTOS MAYORES DE GALERA QUEMADA, EL CEDRAL Y CUESTA BLANCA AL POLIDEPORTIVO VITORIA GASTEIZ, PROPUESTA PARA ADMINISTRADOR DE ORDEN DECOMPRA: BRENDA GALVEZ</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MIGUEL ANGEL PÉREZ ESTRADA</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49.99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030204</w:t>
            </w:r>
          </w:p>
        </w:tc>
      </w:tr>
      <w:tr w:rsidR="00D710D3" w:rsidRPr="00C236FD" w:rsidTr="003E5516">
        <w:trPr>
          <w:trHeight w:val="580"/>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lastRenderedPageBreak/>
              <w:t>33</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1203</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CONTRIBUCIÍN A LA PARTICIPACIÓN DEL ADULTO MAYOR EN LAS COMUNIDADES DEL MUNICIPIO DE NEJAPA, 2019</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UNIDAD ADULTO MAYOR</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SERVICIO DE TRANSPORTE A ADULTOS MAYORES DE EL BONETE AL POLIDEPORTIVO VITORIA GASTEIZ, PROPUESTA PARA ADMINISTRADOR DE ORDEN DECOMPRA: BRENDA GALVEZ</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ISRAEL SANTAMARÍA MIRANDA</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38.88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030204</w:t>
            </w:r>
          </w:p>
        </w:tc>
      </w:tr>
      <w:tr w:rsidR="00D710D3" w:rsidRPr="00C236FD" w:rsidTr="003E5516">
        <w:trPr>
          <w:trHeight w:val="853"/>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34</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1101</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UNIDAD EJECUTORA DE OBRAS CIVILES</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UNIDAD EJECUTORA DE OBRAS CIVILES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SITEMA DE BARRAS TENZORAS EN EL PRIMER EJE, DESDE LA CORONA HACIA LAS HOJAS DE RESORTE, MEJORAMIENTO EN EL SISTEMA DE CARGA Y DESCARGA EN CAMIÓN CISTERNA, PROPUESTA PARA ADMINISTRADOR DE ORDEN DECOMPRA: MAURICIO FLORES</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IMPORTADORA REYES, S.A DE C.V.</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$ 1,885.00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030101</w:t>
            </w:r>
          </w:p>
        </w:tc>
      </w:tr>
      <w:tr w:rsidR="00D710D3" w:rsidRPr="00C236FD" w:rsidTr="003E5516">
        <w:trPr>
          <w:trHeight w:val="1542"/>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35</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1102</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UNIDAD EJECUTORA DE OBRAS CIVILES</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UNIDAD EJECUTORA DE OBRAS CIVILES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REPUESTOS: 1 BARRA CENTRAL DE DIRECCIÓN, 4 TERMINALES PARA DIRECCIÓN, 1 TERCER BRAZO PARA LA BARRA DE DIRECCIÓN, 4 BUGENES PARA TUB. SUPERIOR PEQUEÑO Y 1 SOPORTE DE BARRA TENZORA SGM ORIGINAL METÁLICO PARA NISSAN PLACA N. 12021, PROPUESTA PARA ADMINISTRADOR DE ORDEN DECOMPRA: MAURICIO FLORES</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IMPORTADORA REYES, S.A DE C.V.</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$ 1,157.00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030101</w:t>
            </w:r>
          </w:p>
        </w:tc>
      </w:tr>
      <w:tr w:rsidR="00D710D3" w:rsidRPr="00C236FD" w:rsidTr="003E5516">
        <w:trPr>
          <w:trHeight w:val="70"/>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36</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1262</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EMPEDRADO FRAGUADO CON SUPERFICIE DE CONCRETO EN TRAMO DE CALLE PRINCIPAL DE COLONIA NUEVO FERROCARIL, MUNICIPIO DE NEJAPA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UNIDAD EJECUTORA DE OBRAS CIVILES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COMPRA DE 200 BOLSAS DE CEMENTO PORTLAN Y 96 M3 TIERRA BLANCA PARA USO EN EL PROYECTO, PROPUESTA PARA ADMINISTRADOR DE ORDEN DECOMPRA: OSCAR AVALOS</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PRODIMCO, S.A. DE C.V.</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2,898.00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030101</w:t>
            </w:r>
          </w:p>
        </w:tc>
      </w:tr>
      <w:tr w:rsidR="00D710D3" w:rsidRPr="00C236FD" w:rsidTr="003E5516">
        <w:trPr>
          <w:trHeight w:val="1113"/>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37</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1232</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SERVICIOS GENERALES Y TRANSPORTE</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MATERIALES DE LIMPIEZA Y PRODUCTO DESECHABLES PARA USO INTERNO DE LA MUNICIPALIDAD, PROPUESTA PARA ADMINISTRADOR DE ORDEN DECOMPRA: MANOLO GIRON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DANILO DIONICIO HERNÁNDEZ RECINOS</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604.50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020109</w:t>
            </w:r>
          </w:p>
        </w:tc>
      </w:tr>
      <w:tr w:rsidR="00D710D3" w:rsidRPr="00C236FD" w:rsidTr="003E5516">
        <w:trPr>
          <w:trHeight w:val="907"/>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38</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1210</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SERVICIOS GENERALES Y TRANSPORTE</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REPUESTOS:  6 MANGUERAS P/BLOWER, 4 BUJIAS. 1 AMPOLLETAS, 1 AMPOLLETA DE ACIETE, REPARACIÓN Y CALIBRAR BONBA DE INYECCIÓN, 1 FILTROS, ACEITE DE AIRE Y COMBUSTIBLE, PROPUESTA PARA ADMINISTRADOR DE ORDEN DECOMPRA: MANOLO GIRON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MARCO ANTONIO CORNEJO MÉNDEZ</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250.55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020109</w:t>
            </w:r>
          </w:p>
        </w:tc>
      </w:tr>
      <w:tr w:rsidR="00D710D3" w:rsidRPr="00C236FD" w:rsidTr="003E5516">
        <w:trPr>
          <w:trHeight w:val="865"/>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39</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466, 1208 Y1209</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SERVICIOS GENERALES Y TRANSPORTE</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REPUESTOS VARIOS PARA REPARACIONES DEL PIK-UP NISSAN FRONTIER PLACA # 17849, PROPUESTA PARA ADMINISTRADOR DE ORDEN DECOMPRA: MAURICIO FLORES</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H.BARON, S.A. DE C.V.</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$ 2,107.21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020109</w:t>
            </w:r>
          </w:p>
        </w:tc>
      </w:tr>
      <w:tr w:rsidR="00D710D3" w:rsidRPr="00C236FD" w:rsidTr="003E5516">
        <w:trPr>
          <w:trHeight w:val="1139"/>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40</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1157</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FORTALECIMIENTO DE LA ORGANIZACIÓN SOCIAL, LA PARTICIPACIÓN CIUDADANA Y LA TRANSPARENCIA EN EL MUNICIPIO DE NEJAPA, 2019</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PARTICIPACIÓN CIUDADANA</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3 SERVICIOS FUNERARIOS TIPO ECONÓMICO PARA:  LIDIA MELÉNDEZ Y PAZ LAZZO MEMBREÑO Y 1 SERVICIO FUNERARIO COMPLETO PARA SALVADOR MEDRANO, PROPUESTA PARA ADMINISTRADOR DE ORDEN DECOMPRA: VLADIMIR JIMENEZ</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DORA ALICIA MENDOZA GARCÍA</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900.00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030202</w:t>
            </w:r>
          </w:p>
        </w:tc>
      </w:tr>
      <w:tr w:rsidR="00D710D3" w:rsidRPr="00C236FD" w:rsidTr="003E5516">
        <w:trPr>
          <w:trHeight w:val="3070"/>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lastRenderedPageBreak/>
              <w:t>41</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1159</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FORTALECIMIENTO DE LA ORGANIZACIÓN SOCIAL, LA PARTICIPACIÓN CIUDADANA Y LA TRANSPARENCIA EN EL MUNICIPIO DE NEJAPA, 2019</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PARTICIPACIÓN CIUDADANA</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7 SERVICIOS FUNERARIOS TIPO EOCNOMICOS, Y 1 SERVICIO FUNERARIO COMPLETO PARA APOYO A FAMILIAS DE NEJAPA JOSE SANTOS ALFARO, DAVID ERNESTO MEJIA BERMUDEZ, PEDRO CABEZAS CHICAS, DORA ELIZABETH RAMIREZ HERRERA, JOSE MATEO BELTRAN ARAGON, CARLOS OMAR MANCIA RIVERA, MARIA ROSALINA HERNANDEZ GARCIA, Y MARIA ESTELA VASQUEZ HERNANDEZ,  PROPUESTA PARA ADMINISTRADOR DE ORDEN DECOMPRA: VLADIMIR JIMENEZ</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DORA ALICIA MENDOZA GARCÍA</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$ 1,300.00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030202</w:t>
            </w:r>
          </w:p>
        </w:tc>
      </w:tr>
      <w:tr w:rsidR="00D710D3" w:rsidRPr="00C236FD" w:rsidTr="003E5516">
        <w:trPr>
          <w:trHeight w:val="1215"/>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42</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1097</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10/09/2019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DEPORTE ARTE CULTURA COMO INSTRUMENTO DE CAMBIO DEL MUNICIPIO DE NEJAPA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DEPORTE</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1 UNIFORME DE 16 CAMISAS Y CALZONETAS, 1 JGO DE 15 CAMISAS DE FUTBOL Y 2 PELOTAS No 5, PARA APOYO A COMUNIDAD EL CASTAÑO,  PROPUESTA PARA ADMINISTRADOR DE ORDEN DECOMPRA: RENE GARCIA</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MARIA ANTONIA CARRANZA DE MARTINEZ</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322.00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030206</w:t>
            </w:r>
          </w:p>
        </w:tc>
      </w:tr>
      <w:tr w:rsidR="00D710D3" w:rsidRPr="00C236FD" w:rsidTr="003E5516">
        <w:trPr>
          <w:trHeight w:val="70"/>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43</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1126</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17/09/2019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DEPORTE ARTE CULTURA COMO INSTRUMENTO DE CAMBIO DEL MUNICIPIO DE NEJAPA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DEPORTE</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6 TROFEOS DE FUTBOL MACHO EN CASCO URBANO Y 3 TROFEOS PARA COMUNIDAD EL CAMBIO,  PROPUESTA PARA ADMINISTRADOR DE ORDEN DECOMPRA: RENE GARCIA</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INDUSTRIAS VIKTOR, SA DE CV</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534.78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030206</w:t>
            </w:r>
          </w:p>
        </w:tc>
      </w:tr>
      <w:tr w:rsidR="00D710D3" w:rsidRPr="00C236FD" w:rsidTr="003E5516">
        <w:trPr>
          <w:trHeight w:val="324"/>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44</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1085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DEPORTE ARTE CULTURA COMO INSTRUMENTO DE CAMBIO DEL MUNICIPIO DE NEJAPA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DEPORTE</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20 BOLSONES DE AGUA PARA LAS DIFERENTES ESCUELAS DEPORTIVAS MUNICIPALES,  PROPUESTA PARA ADMINISTRADOR DE ORDEN DECOMPRA: RENE GARCIA</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POLIDEPORTIVO VITORIA GASTEIZ</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57.00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030206</w:t>
            </w:r>
          </w:p>
        </w:tc>
      </w:tr>
      <w:tr w:rsidR="00D710D3" w:rsidRPr="00C236FD" w:rsidTr="003E5516">
        <w:trPr>
          <w:trHeight w:val="1279"/>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45</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1097</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10/09/2019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DEPORTE ARTE CULTURA COMO INSTRUMENTO DE CAMBIO DEL MUNICIPIO DE NEJAPA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DEPORTE</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1 UNIFORME DE 16 CAMISAS Y CALZONTETAS DE PARA EL CASCO URBANO 1 UNIFORMES DE 15 CAMISAS Y CALZONTETAS PARA CENTRO ESCOLAR EL LLANO,  PROPUESTA PARA ADMINISTRADOR DE ORDEN DECOMPRA: RENE GARCIA</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EDWIN RENDEROS GUTIERREZ</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$ 279.00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030206</w:t>
            </w:r>
          </w:p>
        </w:tc>
      </w:tr>
      <w:tr w:rsidR="00D710D3" w:rsidRPr="00C236FD" w:rsidTr="003E5516">
        <w:trPr>
          <w:trHeight w:val="182"/>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46</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1097</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10/09/2019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DEPORTE ARTE CULTURA COMO INSTRUMENTO DE CAMBIO DEL MUNICIPIO DE NEJAPA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DEPORTE</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25 SUEROS HIDRATANTES RALITE PARA LOS NIÑOS DE LAS ESCUELAS DE FUTBOL MUNICIPAL,  PROPUESTA PARA ADMINISTRADOR DE ORDEN DECOMPRA: RENE GARCIA</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PROMEFAR, SA DE CV</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$ 187.75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030206</w:t>
            </w:r>
          </w:p>
        </w:tc>
      </w:tr>
      <w:tr w:rsidR="00D710D3" w:rsidRPr="00C236FD" w:rsidTr="003E5516">
        <w:trPr>
          <w:trHeight w:val="434"/>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47</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1097</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10/09/2019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DEPORTE ARTE CULTURA COMO INSTRUMENTO DE CAMBIO DEL MUNICIPIO DE NEJAPA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DEPORTE</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4 ROLLOS DE PAPEL HIGIENICO DODLE HOJA PARA USO DE LA UNIDAD,  PROPUESTA PARA ADMINISTRADOR DE ORDEN DECOMPRA: RENE GARCIA</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DANILO DIONICIO HERNÁNDEZ RECINOS</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11.00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030206</w:t>
            </w:r>
          </w:p>
        </w:tc>
      </w:tr>
      <w:tr w:rsidR="00D710D3" w:rsidRPr="00C236FD" w:rsidTr="003E5516">
        <w:trPr>
          <w:trHeight w:val="748"/>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48</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1243</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DEPORTE ARTE CULTURA COMO INSTRUMENTO DE CAMBIO DEL MUNICIPIO DE NEJAPA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DEPORTE</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4 CUBETAS DE PINTURA DE AGUA PARA USO USO DE LA MARCACION DE LAS CANCHAS,  PROPUESTA PARA ADMINISTRADOR DE ORDEN DECOMPRA: RENE GARCIA</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ISRAEL MELENDEZ MARTINEZ</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112.00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030206</w:t>
            </w:r>
          </w:p>
        </w:tc>
      </w:tr>
      <w:tr w:rsidR="00D710D3" w:rsidRPr="00C236FD" w:rsidTr="003E5516">
        <w:trPr>
          <w:trHeight w:val="852"/>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49</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1097</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10/09/2019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DEPORTE ARTE CULTURA COMO INSTRUMENTO DE CAMBIO DEL MUNICIPIO DE NEJAPA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DEPORTE</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5 TROFEOS PARA TORNEO COMUNIDAD EL CASTAÑO,  PROPUESTA PARA ADMINISTRADOR DE ORDEN DECOMPRA: RENE GARCIA</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PREMIA, SA DE CV</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83.89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030206</w:t>
            </w:r>
          </w:p>
        </w:tc>
      </w:tr>
      <w:tr w:rsidR="00D710D3" w:rsidRPr="00C236FD" w:rsidTr="003E5516">
        <w:trPr>
          <w:trHeight w:val="1590"/>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50</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1167</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25/09/2019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DEPORTE ARTE CULTURA COMO INSTRUMENTO DE CAMBIO DEL MUNICIPIO DE NEJAPA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DEPORTE</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SERVICIO DE TRANSPORTE DE LOS DIFERENTES NIVELES DE LAS ESCUELAS MUNICIPALES HACIA NUEVA ESPERANZA, FERROCARRIL, ANONAL, CUMBRES DE CUSCATLAN, APOPA, Y GUAZAPA,  PROPUESTA PARA ADMINISTRADOR DE ORDEN DECOMPRA: RENE GARCIA</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JOSUE OSMÍN MORÁN GUERRERO</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255.52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030206</w:t>
            </w:r>
          </w:p>
        </w:tc>
      </w:tr>
      <w:tr w:rsidR="00D710D3" w:rsidRPr="00C236FD" w:rsidTr="003E5516">
        <w:trPr>
          <w:trHeight w:val="840"/>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lastRenderedPageBreak/>
              <w:t>51</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1156</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17/09/2019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FORTALECIMIENTO DE LA ORGANIZACIÓN SOCIAL, PARTICIPACION CIUDADANA Y TRANSPARENCIA EN ELMUNICIPIO DE NEJAPA 2019</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PARTICIPACION CIUDADANA</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5 PIPADAS DE AGUA PARA COMUNIDAD LAS MESAS, PROPUESTA PARA ADMINISTRADOR DE ORDEN DE COMPRA: VLADIMIR JIMENEZ</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RICARDO ANTONIO MURILLO</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367.25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030201</w:t>
            </w:r>
          </w:p>
        </w:tc>
      </w:tr>
      <w:tr w:rsidR="00D710D3" w:rsidRPr="00C236FD" w:rsidTr="003E5516">
        <w:trPr>
          <w:trHeight w:val="1201"/>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52</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1121</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FORTALECIMIENTO DE LA ORGANIZACIÓN SOCIAL, PARTICIPACION CIUDADANA Y TRANSPARENCIA EN ELMUNICIPIO DE NEJAPA 2019</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PARTICIPACION CIUDADANA</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MATERIAL DE LIMPIEZA PARA USO DE LA UNIDAD, PROPUESTA PARA ADMINISTRADOR DE ORDEN DE COMPRA: VLADIMIR JIMENEZ</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DANILO DIONICIO HERNÁNDEZ RECINOS</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589.75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030201</w:t>
            </w:r>
          </w:p>
        </w:tc>
      </w:tr>
      <w:tr w:rsidR="00D710D3" w:rsidRPr="00C236FD" w:rsidTr="003E5516">
        <w:trPr>
          <w:trHeight w:val="833"/>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53</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1155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17/09/2019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CEMENTERIO MUNICIPAL</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8 BLOCK DE ENTERRAMIENTO DE FOSA COMUN, Y 15 BLOCK DE PRORROGA ANUAL PARA CONSERVAR RESTOS, PROPUESTA PARA ADMINISTRADOR DE ORDEN DE COMPRA: WALTER BERMUDEZ</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WALTER ECHEVERRIA PORTILLO</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117.00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030201</w:t>
            </w:r>
          </w:p>
        </w:tc>
      </w:tr>
      <w:tr w:rsidR="00D710D3" w:rsidRPr="00C236FD" w:rsidTr="003E5516">
        <w:trPr>
          <w:trHeight w:val="749"/>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54</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1155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17/09/2019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CEMENTERIO MUNICIPAL</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4 BOLSAS DE CAL, 4 GL DE PEGA COLA BLANCA, 4 ESCOBAS Y MAS MATERIAL PARA USO DEL 2 DE NOVIEMBRE, PROPUESTA PARA ADMINISTRADOR DE ORDEN DE COMPRA: WALTER BERMUDEZ</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ISRAEL MELENDEZ MARTINEZ</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$ 216.45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030201</w:t>
            </w:r>
          </w:p>
        </w:tc>
      </w:tr>
      <w:tr w:rsidR="00D710D3" w:rsidRPr="00C236FD" w:rsidTr="003E5516">
        <w:trPr>
          <w:trHeight w:val="70"/>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55</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464</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10/09/2019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SERVICIOS GENERALES Y TRANSPORTE</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180 LB DE CAFÉ Y 150 KG DE AZUCAR PARA USO EN SERVICIO A LOS USUARIOS DE ESTA MUNICIPALIDAD, PROPUESTA PARA ORDEN DE COMPRA:MANOLO GIRON</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JOSE DAVID BARAHONA </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606.00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020109</w:t>
            </w:r>
          </w:p>
        </w:tc>
      </w:tr>
      <w:tr w:rsidR="00D710D3" w:rsidRPr="00C236FD" w:rsidTr="003E5516">
        <w:trPr>
          <w:trHeight w:val="615"/>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56</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1142</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25/09/2019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UNIDAD DE DESARROLLO ECONOMICO LOCAL ALTERNATIVO</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DESARROLLO ECONOMICO</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EL SUMINSITRO DE 15 PANES CON POLLO Y REFRESCO PARA MESA DE HONOR DIA 28/09/2019, PROPUESTA PARA ADMINISTRADOR DE ORDEN DECOMPRA: ALEXANDER APARICIO</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MARTA CELINA PORTAL RIVAS</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26.25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040101</w:t>
            </w:r>
          </w:p>
        </w:tc>
      </w:tr>
      <w:tr w:rsidR="00D710D3" w:rsidRPr="00C236FD" w:rsidTr="003E5516">
        <w:trPr>
          <w:trHeight w:val="1173"/>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57</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1050</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RECUPERACION DE BOULEVAR 31 DE JULIO, MUNICIPIO DE NEJAPA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UNIDAD EJECUTORA DE OBRAS CIVILES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MATERIALES 15 ROLLOS DE NYLON, 14 VARILLAS DE 1/2, 45 LB DE ALAMBRE DE AMARRE, 100 CLAVOS ACERO DE 2 1/2, 4 SPRAY, PARA USO DEL PROYECTO, PROPUESTA PARA ADMINISTRADOR DE ORDEN DECOMPRA: OSCAR AVALOS</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PRODIMCO, SA DE CV</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$ 145.37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030101</w:t>
            </w:r>
          </w:p>
        </w:tc>
      </w:tr>
      <w:tr w:rsidR="00D710D3" w:rsidRPr="00C236FD" w:rsidTr="003E5516">
        <w:trPr>
          <w:trHeight w:val="489"/>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58</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1050</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RECUPERACION DE BOULEVAR 31 DE JULIO, MUNICIPIO DE NEJAPA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UNIDAD EJECUTORA DE OBRAS CIVILES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24 FAROLES, RESTAURACION DE 24 LAMPARAS, 1 BASE DE ALUMINIO FUNDIDO, 24 BRAZOS PARA LAMPARAS Y 48 FOCOS DE 80 WATTS, PARA USO DEL PROYECTO, PROPUESTA PARA ADMINISTRADOR DE ORDEN DECOMPRA: OSCAR AVALOS</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EFRAIN ORANTE GUARDADO</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$ 6,893.60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030101</w:t>
            </w:r>
          </w:p>
        </w:tc>
      </w:tr>
      <w:tr w:rsidR="00D710D3" w:rsidRPr="00C236FD" w:rsidTr="003E5516">
        <w:trPr>
          <w:trHeight w:val="2305"/>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59</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1051</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RECUPERACION DE BOULEVAR 31 DE JULIO, MUNICIPIO DE NEJAPA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UNIDAD EJECUTORA DE OBRAS CIVILES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250 MT DE CABLE ELECTRICO THHN No 12 COLOR NEGRO, 250 MT DE CABLE ELECTRICO THHN No 12 COLOR BLANCO, 250 MT DE CABLE ELECTRICO THHN No 14 COLOR NEGRO, 250 MT DE CABLE ELECTRICO THHN No 14 COLOR BLANCO NEGRO , Y MAS PARA USO DEL PROYECTO, PROPUESTA PARA ADMINISTRADOR DE ORDEN DECOMPRA: OSCAR AVALOS</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ALMACENES VIDRI, SA DE CV</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654.10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030101</w:t>
            </w:r>
          </w:p>
        </w:tc>
      </w:tr>
      <w:tr w:rsidR="00D710D3" w:rsidRPr="00C236FD" w:rsidTr="003E5516">
        <w:trPr>
          <w:trHeight w:val="1602"/>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60</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1147</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11/09/2019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CONTRIBUCION AL PRORAMA MUNICIPAL DE PREVENCION DE LA VIOLENCIA CON ENFASIS EN LA NIÑEZ, ADOLESCENCIA Y JUVENTUDES CON ENFOQUE DE GENERO, NEJAPA 2019</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PREVENCION DE LA VIOLENCIA</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PAGO POR SUMINISTRO DE 16 LAMINAS CANAL 26 3X1, 10 POLIN C CH14 DE 4", 1 QQ DE HIERRO DE 3/8, 1 QQ DE HIEROO DE 1/4 Y MAS PARA TALLER CDA NUEVA ESPERANZA, PROPUESTA PARA ORDEN DE COMPRA: FRANCISCO MARROQUIN   </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RAUL ALFONSO ALVAREZ GONZALEZ</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$ 550.99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030207</w:t>
            </w:r>
          </w:p>
        </w:tc>
      </w:tr>
      <w:tr w:rsidR="00D710D3" w:rsidRPr="00C236FD" w:rsidTr="003E5516">
        <w:trPr>
          <w:trHeight w:val="1419"/>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lastRenderedPageBreak/>
              <w:t>61</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1053</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RECUPERACION DE BOULEVAR 31 DE JULIO, MUNICIPIO DE NEJAPA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UNIDAD EJECUTORA DE OBRAS CIVILES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50 LB DE ELECTRODO 1/8 OK, 15 DISCOS CORTE 9, 10 BROCHAS DE 2", 2 GL DE THINNER Y MAS PARA USO DEL PROYECTO, PROPUESTA PARA ADMINISTRADOR DE ORDEN DECOMPRA: OSCAR AVALOS</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ALMACENES VIDRI, SA DE CV</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$ 477.50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030101</w:t>
            </w:r>
          </w:p>
        </w:tc>
      </w:tr>
      <w:tr w:rsidR="00D710D3" w:rsidRPr="00C236FD" w:rsidTr="003E5516">
        <w:trPr>
          <w:trHeight w:val="550"/>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62</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1053</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RECUPERACION DE BOULEVAR 31 DE JULIO, MUNICIPIO DE NEJAPA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UNIDAD EJECUTORA DE OBRAS CIVILES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100 BOLSAS DE CEMENTO, 12 M3 DE ARENA, 6 M3 DE GRAVA, 12 CAÑO GALV. MEDIANO DE 2", 12 CAÑO GALV. MEDIANO 1 1/2 PARA USO DEL PROYECTO, PROPUESTA PARA ADMINISTRADOR DE ORDEN DECOMPRA: OSCAR AVALOS</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PRODIMCO, SA DE CV</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$ 2,146.80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030101</w:t>
            </w:r>
          </w:p>
        </w:tc>
      </w:tr>
      <w:tr w:rsidR="00D710D3" w:rsidRPr="00C236FD" w:rsidTr="003E5516">
        <w:trPr>
          <w:trHeight w:val="2109"/>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63</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1055</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03/09/2019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RECUPERACION DE BOULEVAR 31 DE JULIO, MUNICIPIO DE NEJAPA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UNIDAD EJECUTORA DE OBRAS CIVILES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3 PLYWOOD DE 1/4, 4 TABLA DE 4 VARAS, 6 COSTANERAS DE 4 VARAS, 24 BOLSAS DE CEMENTO, 3 M3, 2 M3 DE GRAVA, 1 QQ DE HIERRO DE 3/8, 15 LB DE ALAMBRE DE AMARRE, 5 LB CLAVO CON CABEZA DE 2 1/2 Y 5 ESPONJAS PARA USO DEL PROYECTO, PROPUESTA PARA ADMINISTRADOR DE ORDEN DECOMPRA: OSCAR AVALOS</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PRODIMCO, SA DE CV</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$ 463.90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030101</w:t>
            </w:r>
          </w:p>
        </w:tc>
      </w:tr>
      <w:tr w:rsidR="00D710D3" w:rsidRPr="00C236FD" w:rsidTr="003E5516">
        <w:trPr>
          <w:trHeight w:val="1175"/>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64</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673</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04/10/2019</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APOYO A LOS FESTEJOS PATRONALES DE NEJAPA/2019/360 AÑOS CONSTRUYENDO HISTORIA</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COMITÉ DE FESTEJOS</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PAGO POR SUMINISTRO DE 1 CERDO VIVO, EN EL MARCO DE LAS FIESTAS PATRONALES, PROPUESTA PARA ORDEN DE COMPRA: RICARDO CLAVEL</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SATURDINO URRUTIA DELGADO</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80.00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010101</w:t>
            </w:r>
          </w:p>
        </w:tc>
      </w:tr>
      <w:tr w:rsidR="00D710D3" w:rsidRPr="00C236FD" w:rsidTr="003E5516">
        <w:trPr>
          <w:trHeight w:val="375"/>
        </w:trPr>
        <w:tc>
          <w:tcPr>
            <w:tcW w:w="1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65</w:t>
            </w:r>
          </w:p>
        </w:tc>
        <w:tc>
          <w:tcPr>
            <w:tcW w:w="3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49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748"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65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1085"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614"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c>
          <w:tcPr>
            <w:tcW w:w="430"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xml:space="preserve"> $ 36,342.37 </w:t>
            </w:r>
          </w:p>
        </w:tc>
        <w:tc>
          <w:tcPr>
            <w:tcW w:w="441" w:type="pct"/>
            <w:hideMark/>
          </w:tcPr>
          <w:p w:rsidR="00D710D3" w:rsidRPr="00C236FD" w:rsidRDefault="00D710D3" w:rsidP="003E5516">
            <w:pPr>
              <w:rPr>
                <w:rFonts w:ascii="Arial Narrow" w:hAnsi="Arial Narrow"/>
                <w:sz w:val="12"/>
                <w:szCs w:val="12"/>
              </w:rPr>
            </w:pPr>
            <w:r w:rsidRPr="00C236FD">
              <w:rPr>
                <w:rFonts w:ascii="Arial Narrow" w:hAnsi="Arial Narrow"/>
                <w:sz w:val="12"/>
                <w:szCs w:val="12"/>
              </w:rPr>
              <w:t> </w:t>
            </w:r>
          </w:p>
        </w:tc>
      </w:tr>
    </w:tbl>
    <w:p w:rsidR="00D710D3" w:rsidRPr="000027D3" w:rsidRDefault="00D710D3" w:rsidP="00D710D3">
      <w:pPr>
        <w:spacing w:line="360" w:lineRule="auto"/>
        <w:ind w:left="-283" w:right="-283"/>
        <w:jc w:val="both"/>
        <w:rPr>
          <w:rFonts w:ascii="Arial" w:hAnsi="Arial" w:cs="Arial"/>
          <w:b/>
          <w:sz w:val="20"/>
          <w:szCs w:val="20"/>
        </w:rPr>
      </w:pPr>
    </w:p>
    <w:p w:rsidR="00D710D3" w:rsidRPr="000027D3" w:rsidRDefault="00D710D3" w:rsidP="00D710D3">
      <w:pPr>
        <w:pStyle w:val="Textoindependiente"/>
        <w:rPr>
          <w:rFonts w:ascii="Arial" w:hAnsi="Arial" w:cs="Arial"/>
          <w:b/>
          <w:szCs w:val="20"/>
        </w:rPr>
      </w:pPr>
      <w:r w:rsidRPr="000027D3">
        <w:rPr>
          <w:rFonts w:ascii="Arial" w:hAnsi="Arial" w:cs="Arial"/>
          <w:b/>
          <w:szCs w:val="20"/>
        </w:rPr>
        <w:t xml:space="preserve">b) </w:t>
      </w:r>
      <w:r w:rsidRPr="000027D3">
        <w:rPr>
          <w:rFonts w:ascii="Arial" w:hAnsi="Arial" w:cs="Arial"/>
          <w:szCs w:val="20"/>
        </w:rPr>
        <w:t xml:space="preserve">Ratificar a cada uno de los Administradores de Ordenes de Compras propuestos en el cuadro de Adquisiciones y Contrataciones, </w:t>
      </w:r>
      <w:r w:rsidRPr="000027D3">
        <w:rPr>
          <w:rFonts w:ascii="Arial" w:hAnsi="Arial" w:cs="Arial"/>
          <w:b/>
          <w:szCs w:val="20"/>
        </w:rPr>
        <w:t>c)</w:t>
      </w:r>
      <w:r w:rsidRPr="000027D3">
        <w:rPr>
          <w:rFonts w:ascii="Arial" w:hAnsi="Arial" w:cs="Arial"/>
          <w:szCs w:val="20"/>
        </w:rPr>
        <w:t xml:space="preserve"> I</w:t>
      </w:r>
      <w:r w:rsidRPr="000027D3">
        <w:rPr>
          <w:rFonts w:ascii="Arial" w:hAnsi="Arial" w:cs="Arial"/>
          <w:color w:val="333333"/>
          <w:szCs w:val="20"/>
          <w:shd w:val="clear" w:color="auto" w:fill="FFFFFF"/>
        </w:rPr>
        <w:t>nstruir a la Tesorera Municipal realizar la erogación de fondos según cuadro relacionado</w:t>
      </w:r>
      <w:r w:rsidRPr="000027D3">
        <w:rPr>
          <w:rFonts w:ascii="Arial" w:hAnsi="Arial" w:cs="Arial"/>
          <w:szCs w:val="20"/>
        </w:rPr>
        <w:t xml:space="preserve">. </w:t>
      </w:r>
      <w:r w:rsidRPr="000027D3">
        <w:rPr>
          <w:rFonts w:ascii="Arial" w:hAnsi="Arial" w:cs="Arial"/>
          <w:b/>
          <w:szCs w:val="20"/>
          <w:u w:val="single"/>
        </w:rPr>
        <w:t>Votación Unánime.</w:t>
      </w:r>
      <w:r w:rsidRPr="000027D3">
        <w:rPr>
          <w:rFonts w:ascii="Arial" w:hAnsi="Arial" w:cs="Arial"/>
          <w:szCs w:val="20"/>
        </w:rPr>
        <w:t xml:space="preserve"> Comuníquese.”””””””, </w:t>
      </w:r>
      <w:r w:rsidRPr="000027D3">
        <w:rPr>
          <w:rFonts w:ascii="Arial" w:hAnsi="Arial" w:cs="Arial"/>
          <w:b/>
          <w:szCs w:val="20"/>
        </w:rPr>
        <w:t>ACUERDO NUMERO CATORCE:</w:t>
      </w:r>
      <w:r w:rsidRPr="000027D3">
        <w:rPr>
          <w:rFonts w:ascii="Arial" w:hAnsi="Arial" w:cs="Arial"/>
          <w:szCs w:val="20"/>
        </w:rPr>
        <w:t xml:space="preserve"> </w:t>
      </w:r>
      <w:r w:rsidRPr="000027D3">
        <w:rPr>
          <w:rFonts w:ascii="Arial" w:hAnsi="Arial" w:cs="Arial"/>
          <w:b/>
          <w:szCs w:val="20"/>
        </w:rPr>
        <w:t>En</w:t>
      </w:r>
      <w:r w:rsidRPr="000027D3">
        <w:rPr>
          <w:rFonts w:ascii="Arial" w:hAnsi="Arial" w:cs="Arial"/>
          <w:szCs w:val="20"/>
        </w:rPr>
        <w:t xml:space="preserve"> atención a requerimiento realizado por el Jefe de la Unidad de Adquisiciones y Contrataciones Institucional, mediante el cual expone:</w:t>
      </w:r>
      <w:r w:rsidRPr="000027D3">
        <w:rPr>
          <w:rFonts w:ascii="Arial" w:hAnsi="Arial" w:cs="Arial"/>
          <w:b/>
          <w:szCs w:val="20"/>
        </w:rPr>
        <w:t xml:space="preserve"> </w:t>
      </w:r>
      <w:r w:rsidRPr="000027D3">
        <w:rPr>
          <w:rFonts w:ascii="Arial" w:hAnsi="Arial" w:cs="Arial"/>
          <w:szCs w:val="20"/>
        </w:rPr>
        <w:t xml:space="preserve">Que en atención a Acuerdo número DOS, que consta en Acta número </w:t>
      </w:r>
      <w:r w:rsidRPr="000027D3">
        <w:rPr>
          <w:rFonts w:ascii="Arial" w:hAnsi="Arial" w:cs="Arial"/>
          <w:szCs w:val="20"/>
          <w:lang w:eastAsia="es-SV"/>
        </w:rPr>
        <w:t>VEINTIDOS, de fecha 11 de junio de 2019, mediante el cual se le autoriza iniciar proceso de Licitación de los Servicios de “DISPOSICION FINAL DE RESIDUOS SOLIDOS”. Presenta las bases de Licitación LP-07/2019, denominado: “</w:t>
      </w:r>
      <w:r w:rsidRPr="000027D3">
        <w:rPr>
          <w:rFonts w:ascii="Arial" w:hAnsi="Arial" w:cs="Arial"/>
          <w:b/>
          <w:szCs w:val="20"/>
          <w:lang w:eastAsia="es-SV"/>
        </w:rPr>
        <w:t>SERVICIO DE DISPOSICIÓN FINAL DE DESECHOS SOLIDOS DEL MUNICIPIO DE NEJAPA PARA EL PERIODO OCTUBRE A DICIEMBRE DEL AÑO 2019</w:t>
      </w:r>
      <w:r w:rsidRPr="000027D3">
        <w:rPr>
          <w:rFonts w:ascii="Arial" w:hAnsi="Arial" w:cs="Arial"/>
          <w:szCs w:val="20"/>
          <w:lang w:eastAsia="es-SV"/>
        </w:rPr>
        <w:t xml:space="preserve">”. Por lo que recomienda se aprueben las bases de Licitación y se Ratifique a la Comisión Evaluadora de Ofertas. Este Concejo Municipal de conformidad al recomendable expuesto y con base a las facultades legales conferidas, </w:t>
      </w:r>
      <w:r w:rsidRPr="000027D3">
        <w:rPr>
          <w:rFonts w:ascii="Arial" w:hAnsi="Arial" w:cs="Arial"/>
          <w:b/>
          <w:szCs w:val="20"/>
          <w:lang w:eastAsia="es-SV"/>
        </w:rPr>
        <w:t xml:space="preserve">ACUERDA: a) </w:t>
      </w:r>
      <w:r w:rsidRPr="000027D3">
        <w:rPr>
          <w:rFonts w:ascii="Arial" w:hAnsi="Arial" w:cs="Arial"/>
          <w:szCs w:val="20"/>
          <w:lang w:eastAsia="es-SV"/>
        </w:rPr>
        <w:t xml:space="preserve">Aprobar las bases de Licitación </w:t>
      </w:r>
      <w:r w:rsidRPr="000027D3">
        <w:rPr>
          <w:rFonts w:ascii="Arial" w:hAnsi="Arial" w:cs="Arial"/>
          <w:b/>
          <w:szCs w:val="20"/>
          <w:lang w:eastAsia="es-SV"/>
        </w:rPr>
        <w:t>LP-07/2019,</w:t>
      </w:r>
      <w:r w:rsidRPr="000027D3">
        <w:rPr>
          <w:rFonts w:ascii="Arial" w:hAnsi="Arial" w:cs="Arial"/>
          <w:szCs w:val="20"/>
          <w:lang w:eastAsia="es-SV"/>
        </w:rPr>
        <w:t xml:space="preserve"> denominado: “</w:t>
      </w:r>
      <w:r w:rsidRPr="000027D3">
        <w:rPr>
          <w:rFonts w:ascii="Arial" w:hAnsi="Arial" w:cs="Arial"/>
          <w:b/>
          <w:szCs w:val="20"/>
          <w:lang w:eastAsia="es-SV"/>
        </w:rPr>
        <w:t>SERVICIO DE DISPOSICIÓN FINAL DE DESECHOS SOLIDOS DEL MUNICIPIO DE NEJAPA PARA EL PERIODO OCTUBRE A DICIEMBRE DEL AÑO 2019”</w:t>
      </w:r>
      <w:r w:rsidRPr="000027D3">
        <w:rPr>
          <w:rFonts w:ascii="Arial" w:hAnsi="Arial" w:cs="Arial"/>
          <w:szCs w:val="20"/>
          <w:lang w:eastAsia="es-SV"/>
        </w:rPr>
        <w:t xml:space="preserve"> e iniciar el proceso respectivo, fijando un precio de venta bases de CIEN DOLARES DE LOS ESTADOS  UNIDOS DE AMERICA </w:t>
      </w:r>
      <w:r w:rsidRPr="000027D3">
        <w:rPr>
          <w:rFonts w:ascii="Arial" w:hAnsi="Arial" w:cs="Arial"/>
          <w:b/>
          <w:bCs/>
          <w:szCs w:val="20"/>
          <w:lang w:eastAsia="es-SV"/>
        </w:rPr>
        <w:t>($100.00)</w:t>
      </w:r>
      <w:r w:rsidRPr="000027D3">
        <w:rPr>
          <w:rFonts w:ascii="Arial" w:hAnsi="Arial" w:cs="Arial"/>
          <w:szCs w:val="20"/>
          <w:lang w:eastAsia="es-SV"/>
        </w:rPr>
        <w:t xml:space="preserve">, </w:t>
      </w:r>
      <w:r w:rsidRPr="000027D3">
        <w:rPr>
          <w:rFonts w:ascii="Arial" w:hAnsi="Arial" w:cs="Arial"/>
          <w:b/>
          <w:bCs/>
          <w:szCs w:val="20"/>
          <w:lang w:eastAsia="es-SV"/>
        </w:rPr>
        <w:t>b)</w:t>
      </w:r>
      <w:r w:rsidRPr="000027D3">
        <w:rPr>
          <w:rFonts w:ascii="Arial" w:hAnsi="Arial" w:cs="Arial"/>
          <w:szCs w:val="20"/>
          <w:lang w:eastAsia="es-SV"/>
        </w:rPr>
        <w:t xml:space="preserve"> Ratificar la Comisión Evaluadora de Ofertas que está integrada por: Licenciado Félix Alfredo Medina Cerna, Gerente General, como unidad solicitante, Licenciado Salvador Paredes Barrera, Gerente Financiero; Wilbert </w:t>
      </w:r>
      <w:r w:rsidRPr="000027D3">
        <w:rPr>
          <w:rFonts w:ascii="Arial" w:hAnsi="Arial" w:cs="Arial"/>
          <w:szCs w:val="20"/>
          <w:lang w:eastAsia="es-SV"/>
        </w:rPr>
        <w:lastRenderedPageBreak/>
        <w:t xml:space="preserve">Ulises Menjívar Ramírez, Jefe de la Unidad de Adquisiciones y Contrataciones (UACI), Ingeniera Marta Celina Perla viuda de García como experta en la materia y Licenciada Karen Xiomara Castillo de Rubio, Auxiliar Jurídica. </w:t>
      </w:r>
      <w:r w:rsidRPr="000027D3">
        <w:rPr>
          <w:rFonts w:ascii="Arial" w:hAnsi="Arial" w:cs="Arial"/>
          <w:b/>
          <w:szCs w:val="20"/>
          <w:u w:val="single"/>
        </w:rPr>
        <w:t>Votación Unánime.</w:t>
      </w:r>
      <w:r w:rsidRPr="000027D3">
        <w:rPr>
          <w:rFonts w:ascii="Arial" w:hAnsi="Arial" w:cs="Arial"/>
          <w:szCs w:val="20"/>
        </w:rPr>
        <w:t xml:space="preserve"> Comuníquese.””””””””, </w:t>
      </w:r>
      <w:r w:rsidRPr="000027D3">
        <w:rPr>
          <w:rFonts w:ascii="Arial" w:hAnsi="Arial" w:cs="Arial"/>
          <w:b/>
          <w:szCs w:val="20"/>
        </w:rPr>
        <w:t xml:space="preserve">ACUERDO NUMERO QUINCE: </w:t>
      </w:r>
      <w:r w:rsidRPr="000027D3">
        <w:rPr>
          <w:rFonts w:ascii="Arial" w:hAnsi="Arial" w:cs="Arial"/>
          <w:szCs w:val="20"/>
        </w:rPr>
        <w:t xml:space="preserve">En atención a requerimiento realizado por el Jefe de la Unidad de Adquisiciones y Contrataciones Institucional, mediante el cual expone: </w:t>
      </w:r>
      <w:r w:rsidRPr="000027D3">
        <w:rPr>
          <w:rFonts w:ascii="Arial" w:hAnsi="Arial" w:cs="Arial"/>
          <w:b/>
          <w:szCs w:val="20"/>
        </w:rPr>
        <w:t xml:space="preserve">I. </w:t>
      </w:r>
      <w:r w:rsidRPr="000027D3">
        <w:rPr>
          <w:rFonts w:ascii="Arial" w:hAnsi="Arial" w:cs="Arial"/>
          <w:szCs w:val="20"/>
        </w:rPr>
        <w:t>Que ha tenido a la vista s</w:t>
      </w:r>
      <w:r w:rsidRPr="000027D3">
        <w:rPr>
          <w:rFonts w:ascii="Arial" w:hAnsi="Arial" w:cs="Arial"/>
          <w:szCs w:val="20"/>
          <w:lang w:eastAsia="es-SV"/>
        </w:rPr>
        <w:t xml:space="preserve">olicitud realizada por parte del Ingeniero Rolando Eduardo González Machuca, Gerente de Obras Civiles, en referencia a Contratación de Servicios Profesionales para la Supervisión Externa del Proceso denominado “CONSTRUCCION DE PARQUE ECOLOGICO DE SAMARIA, DEL MUNICIPIO DE NEJAPA, DEPARTAMENTO DE SAN SALVADOR”. </w:t>
      </w:r>
      <w:r w:rsidRPr="000027D3">
        <w:rPr>
          <w:rFonts w:ascii="Arial" w:hAnsi="Arial" w:cs="Arial"/>
          <w:b/>
          <w:bCs/>
          <w:szCs w:val="20"/>
          <w:lang w:eastAsia="es-SV"/>
        </w:rPr>
        <w:t>II.</w:t>
      </w:r>
      <w:r w:rsidRPr="000027D3">
        <w:rPr>
          <w:rFonts w:ascii="Arial" w:hAnsi="Arial" w:cs="Arial"/>
          <w:szCs w:val="20"/>
          <w:lang w:eastAsia="es-SV"/>
        </w:rPr>
        <w:t xml:space="preserve"> Que se ha teniendo a la vista Oferta presentada por: </w:t>
      </w:r>
      <w:r w:rsidRPr="000027D3">
        <w:rPr>
          <w:rFonts w:ascii="Arial" w:hAnsi="Arial" w:cs="Arial"/>
          <w:b/>
          <w:bCs/>
          <w:szCs w:val="20"/>
          <w:lang w:eastAsia="es-SV"/>
        </w:rPr>
        <w:t>1)</w:t>
      </w:r>
      <w:r w:rsidRPr="000027D3">
        <w:rPr>
          <w:rFonts w:ascii="Arial" w:hAnsi="Arial" w:cs="Arial"/>
          <w:szCs w:val="20"/>
          <w:lang w:eastAsia="es-SV"/>
        </w:rPr>
        <w:t xml:space="preserve"> BG INGENIEROS, S.A. DE C.V., por un monto total de SIETE MIL QUINIENTOS 00/100 DOLARES DE LOS ESTADOS UNIDOS DE AMERICA </w:t>
      </w:r>
      <w:r w:rsidRPr="000027D3">
        <w:rPr>
          <w:rFonts w:ascii="Arial" w:hAnsi="Arial" w:cs="Arial"/>
          <w:b/>
          <w:bCs/>
          <w:szCs w:val="20"/>
          <w:lang w:eastAsia="es-SV"/>
        </w:rPr>
        <w:t>($7,500.00); 2)</w:t>
      </w:r>
      <w:r w:rsidRPr="000027D3">
        <w:rPr>
          <w:rFonts w:ascii="Arial" w:hAnsi="Arial" w:cs="Arial"/>
          <w:szCs w:val="20"/>
          <w:lang w:eastAsia="es-SV"/>
        </w:rPr>
        <w:t xml:space="preserve"> CODISESA, S.A. DE C.V., por un monto  total de DIEZ MIL QUINIENTOS 00/100 DOLARES DE LOS ESTADOS UNIDOS DE AMERICA </w:t>
      </w:r>
      <w:r w:rsidRPr="000027D3">
        <w:rPr>
          <w:rFonts w:ascii="Arial" w:hAnsi="Arial" w:cs="Arial"/>
          <w:b/>
          <w:bCs/>
          <w:szCs w:val="20"/>
          <w:lang w:eastAsia="es-SV"/>
        </w:rPr>
        <w:t>($10,500.00);</w:t>
      </w:r>
      <w:r w:rsidRPr="000027D3">
        <w:rPr>
          <w:rFonts w:ascii="Arial" w:hAnsi="Arial" w:cs="Arial"/>
          <w:szCs w:val="20"/>
          <w:lang w:eastAsia="es-SV"/>
        </w:rPr>
        <w:t xml:space="preserve"> </w:t>
      </w:r>
      <w:r w:rsidRPr="000027D3">
        <w:rPr>
          <w:rFonts w:ascii="Arial" w:hAnsi="Arial" w:cs="Arial"/>
          <w:b/>
          <w:bCs/>
          <w:szCs w:val="20"/>
          <w:lang w:eastAsia="es-SV"/>
        </w:rPr>
        <w:t>3)</w:t>
      </w:r>
      <w:r w:rsidRPr="000027D3">
        <w:rPr>
          <w:rFonts w:ascii="Arial" w:hAnsi="Arial" w:cs="Arial"/>
          <w:szCs w:val="20"/>
          <w:lang w:eastAsia="es-SV"/>
        </w:rPr>
        <w:t xml:space="preserve"> DINORAH EMPERATRIZ SANTOS VENTURA, por un monto total de QUINCE MIL QUINIENTOS TREINTA Y OCHO 15/100 DOLARES DE LOS ESTADOS UNIDOS DE AMERICA </w:t>
      </w:r>
      <w:r w:rsidRPr="000027D3">
        <w:rPr>
          <w:rFonts w:ascii="Arial" w:hAnsi="Arial" w:cs="Arial"/>
          <w:b/>
          <w:bCs/>
          <w:szCs w:val="20"/>
          <w:lang w:eastAsia="es-SV"/>
        </w:rPr>
        <w:t>($15,538.15);</w:t>
      </w:r>
      <w:r w:rsidRPr="000027D3">
        <w:rPr>
          <w:rFonts w:ascii="Arial" w:hAnsi="Arial" w:cs="Arial"/>
          <w:szCs w:val="20"/>
          <w:lang w:eastAsia="es-SV"/>
        </w:rPr>
        <w:t xml:space="preserve"> </w:t>
      </w:r>
      <w:r w:rsidRPr="000027D3">
        <w:rPr>
          <w:rFonts w:ascii="Arial" w:hAnsi="Arial" w:cs="Arial"/>
          <w:b/>
          <w:bCs/>
          <w:szCs w:val="20"/>
          <w:lang w:eastAsia="es-SV"/>
        </w:rPr>
        <w:t>4)</w:t>
      </w:r>
      <w:r w:rsidRPr="000027D3">
        <w:rPr>
          <w:rFonts w:ascii="Arial" w:hAnsi="Arial" w:cs="Arial"/>
          <w:szCs w:val="20"/>
          <w:lang w:eastAsia="es-SV"/>
        </w:rPr>
        <w:t xml:space="preserve"> MARTINEZ ZUNIGA ARQUITECTOS CONSTRUCTORES, S.A. DE C.V., por un monto total de CUATRO MIL NOVECIENTOS 00/100 DOLARES DE LOS ESTADOS UNIDOS DE AMERICA </w:t>
      </w:r>
      <w:r w:rsidRPr="000027D3">
        <w:rPr>
          <w:rFonts w:ascii="Arial" w:hAnsi="Arial" w:cs="Arial"/>
          <w:b/>
          <w:bCs/>
          <w:szCs w:val="20"/>
          <w:lang w:eastAsia="es-SV"/>
        </w:rPr>
        <w:t>($4,900.00);</w:t>
      </w:r>
      <w:r w:rsidRPr="000027D3">
        <w:rPr>
          <w:rFonts w:ascii="Arial" w:hAnsi="Arial" w:cs="Arial"/>
          <w:szCs w:val="20"/>
          <w:lang w:eastAsia="es-SV"/>
        </w:rPr>
        <w:t xml:space="preserve"> que habiendo revisadas las ofertas presentadas </w:t>
      </w:r>
      <w:r w:rsidRPr="000027D3">
        <w:rPr>
          <w:rFonts w:ascii="Arial" w:hAnsi="Arial" w:cs="Arial"/>
          <w:szCs w:val="20"/>
        </w:rPr>
        <w:t>por cumplir con la totalidad de los requisitos legales, capacidad financiera, evaluación técnica recomienda se Adjudique a BG INGENIEROS, S.A. DE C.V. E</w:t>
      </w:r>
      <w:r w:rsidRPr="000027D3">
        <w:rPr>
          <w:rFonts w:ascii="Arial" w:hAnsi="Arial" w:cs="Arial"/>
          <w:color w:val="000000"/>
          <w:szCs w:val="20"/>
          <w:lang w:eastAsia="es-SV"/>
        </w:rPr>
        <w:t xml:space="preserve">ste Concejo Municipal habiendo escuchado el recomendable presentado y de conformidad al Artículo 46 de  la Ley de Adquisiciones y Contrataciones de la Administración Pública, </w:t>
      </w:r>
      <w:r w:rsidRPr="000027D3">
        <w:rPr>
          <w:rFonts w:ascii="Arial" w:hAnsi="Arial" w:cs="Arial"/>
          <w:b/>
          <w:color w:val="000000"/>
          <w:szCs w:val="20"/>
          <w:lang w:eastAsia="es-SV"/>
        </w:rPr>
        <w:t>ACUERDA:</w:t>
      </w:r>
      <w:r w:rsidRPr="000027D3">
        <w:rPr>
          <w:rFonts w:ascii="Arial" w:hAnsi="Arial" w:cs="Arial"/>
          <w:color w:val="000000"/>
          <w:szCs w:val="20"/>
          <w:lang w:eastAsia="es-SV"/>
        </w:rPr>
        <w:t xml:space="preserve"> </w:t>
      </w:r>
      <w:r w:rsidRPr="000027D3">
        <w:rPr>
          <w:rFonts w:ascii="Arial" w:hAnsi="Arial" w:cs="Arial"/>
          <w:b/>
          <w:color w:val="000000"/>
          <w:szCs w:val="20"/>
          <w:lang w:eastAsia="es-SV"/>
        </w:rPr>
        <w:t>a)</w:t>
      </w:r>
      <w:r w:rsidRPr="000027D3">
        <w:rPr>
          <w:rFonts w:ascii="Arial" w:hAnsi="Arial" w:cs="Arial"/>
          <w:color w:val="000000"/>
          <w:szCs w:val="20"/>
          <w:lang w:eastAsia="es-SV"/>
        </w:rPr>
        <w:t xml:space="preserve"> Adjudicar la Contratación de </w:t>
      </w:r>
      <w:r w:rsidRPr="000027D3">
        <w:rPr>
          <w:rFonts w:ascii="Arial" w:hAnsi="Arial" w:cs="Arial"/>
          <w:szCs w:val="20"/>
          <w:lang w:eastAsia="es-SV"/>
        </w:rPr>
        <w:t xml:space="preserve">Servicios Profesionales para la Supervisión Externa del Proceso denominado </w:t>
      </w:r>
      <w:r w:rsidRPr="000027D3">
        <w:rPr>
          <w:rFonts w:ascii="Arial" w:hAnsi="Arial" w:cs="Arial"/>
          <w:b/>
          <w:bCs/>
          <w:szCs w:val="20"/>
          <w:lang w:eastAsia="es-SV"/>
        </w:rPr>
        <w:t>“CONSTRUCCION DE PARQUE ECOLOGICO DE SAMARIA, DEL MUNICIPIO DE NEJAPA, DEPARTAMENTO DE SAN SALVADOR”</w:t>
      </w:r>
      <w:r w:rsidRPr="000027D3">
        <w:rPr>
          <w:rFonts w:ascii="Arial" w:hAnsi="Arial" w:cs="Arial"/>
          <w:szCs w:val="20"/>
          <w:lang w:eastAsia="es-SV"/>
        </w:rPr>
        <w:t xml:space="preserve"> a la Sociedad </w:t>
      </w:r>
      <w:r w:rsidRPr="000027D3">
        <w:rPr>
          <w:rFonts w:ascii="Arial" w:hAnsi="Arial" w:cs="Arial"/>
          <w:b/>
          <w:bCs/>
          <w:szCs w:val="20"/>
          <w:lang w:eastAsia="es-SV"/>
        </w:rPr>
        <w:t>BG INGENIEROS, S.A. DE C.V.</w:t>
      </w:r>
      <w:r w:rsidRPr="000027D3">
        <w:rPr>
          <w:rFonts w:ascii="Arial" w:hAnsi="Arial" w:cs="Arial"/>
          <w:szCs w:val="20"/>
          <w:lang w:eastAsia="es-SV"/>
        </w:rPr>
        <w:t xml:space="preserve">, por un monto total de </w:t>
      </w:r>
      <w:r w:rsidRPr="000027D3">
        <w:rPr>
          <w:rFonts w:ascii="Arial" w:hAnsi="Arial" w:cs="Arial"/>
          <w:b/>
          <w:bCs/>
          <w:szCs w:val="20"/>
          <w:lang w:eastAsia="es-SV"/>
        </w:rPr>
        <w:t>SIETE MIL QUINIENTOS DOLARES DE LOS ESTADOS UNIDOS DE AMERICA</w:t>
      </w:r>
      <w:r w:rsidRPr="000027D3">
        <w:rPr>
          <w:rFonts w:ascii="Arial" w:hAnsi="Arial" w:cs="Arial"/>
          <w:szCs w:val="20"/>
          <w:lang w:eastAsia="es-SV"/>
        </w:rPr>
        <w:t xml:space="preserve"> ($7,500.00), </w:t>
      </w:r>
      <w:r w:rsidRPr="000027D3">
        <w:rPr>
          <w:rFonts w:ascii="Arial" w:hAnsi="Arial" w:cs="Arial"/>
          <w:b/>
          <w:bCs/>
          <w:szCs w:val="20"/>
          <w:lang w:eastAsia="es-SV"/>
        </w:rPr>
        <w:t>b)</w:t>
      </w:r>
      <w:r w:rsidRPr="000027D3">
        <w:rPr>
          <w:rFonts w:ascii="Arial" w:hAnsi="Arial" w:cs="Arial"/>
          <w:szCs w:val="20"/>
          <w:lang w:eastAsia="es-SV"/>
        </w:rPr>
        <w:t xml:space="preserve"> Autorizar a la Tesorera Municipal para que realice el pago respectivo del 4% de Pre Inversión, </w:t>
      </w:r>
      <w:r w:rsidRPr="000027D3">
        <w:rPr>
          <w:rFonts w:ascii="Arial" w:hAnsi="Arial" w:cs="Arial"/>
          <w:b/>
          <w:szCs w:val="20"/>
          <w:lang w:eastAsia="es-SV"/>
        </w:rPr>
        <w:t>c)</w:t>
      </w:r>
      <w:r w:rsidRPr="000027D3">
        <w:rPr>
          <w:rFonts w:ascii="Arial" w:hAnsi="Arial" w:cs="Arial"/>
          <w:szCs w:val="20"/>
          <w:lang w:eastAsia="es-SV"/>
        </w:rPr>
        <w:t xml:space="preserve"> Nombrar como Administrador de Contrato al Arquitecto Luis Arturo Rivera Alemán, </w:t>
      </w:r>
      <w:r w:rsidRPr="000027D3">
        <w:rPr>
          <w:rFonts w:ascii="Arial" w:hAnsi="Arial" w:cs="Arial"/>
          <w:b/>
          <w:bCs/>
          <w:szCs w:val="20"/>
          <w:lang w:eastAsia="es-SV"/>
        </w:rPr>
        <w:t>d)</w:t>
      </w:r>
      <w:r w:rsidRPr="000027D3">
        <w:rPr>
          <w:rFonts w:ascii="Arial" w:hAnsi="Arial" w:cs="Arial"/>
          <w:szCs w:val="20"/>
          <w:lang w:eastAsia="es-SV"/>
        </w:rPr>
        <w:t xml:space="preserve"> Autorizar al Ingeniero ADOLFO RIVAS BARRIOS, Alcalde Municipal, para que firme el contrato respectivo  y a la  unidad jurídica para que lo elabore. </w:t>
      </w:r>
      <w:r w:rsidRPr="000027D3">
        <w:rPr>
          <w:rFonts w:ascii="Arial" w:hAnsi="Arial" w:cs="Arial"/>
          <w:b/>
          <w:szCs w:val="20"/>
          <w:u w:val="single"/>
          <w:lang w:eastAsia="es-SV"/>
        </w:rPr>
        <w:t>Votación Unánime.</w:t>
      </w:r>
      <w:r w:rsidRPr="000027D3">
        <w:rPr>
          <w:rFonts w:ascii="Arial" w:hAnsi="Arial" w:cs="Arial"/>
          <w:szCs w:val="20"/>
          <w:lang w:eastAsia="es-SV"/>
        </w:rPr>
        <w:t xml:space="preserve"> Comuníquese.”””””””, </w:t>
      </w:r>
      <w:r w:rsidRPr="000027D3">
        <w:rPr>
          <w:rFonts w:ascii="Arial" w:hAnsi="Arial" w:cs="Arial"/>
          <w:b/>
          <w:szCs w:val="20"/>
        </w:rPr>
        <w:t xml:space="preserve">ACUERDO NUMERO DIECISEIS: </w:t>
      </w:r>
      <w:r w:rsidRPr="000027D3">
        <w:rPr>
          <w:rFonts w:ascii="Arial" w:hAnsi="Arial" w:cs="Arial"/>
          <w:szCs w:val="20"/>
        </w:rPr>
        <w:t xml:space="preserve">En atención a requerimiento realizado por el Jefe de la Unidad de Adquisiciones y Contrataciones Institucional, mediante el cual expone: </w:t>
      </w:r>
      <w:r w:rsidRPr="000027D3">
        <w:rPr>
          <w:rFonts w:ascii="Arial" w:hAnsi="Arial" w:cs="Arial"/>
          <w:b/>
          <w:szCs w:val="20"/>
        </w:rPr>
        <w:t xml:space="preserve">I. </w:t>
      </w:r>
      <w:r w:rsidRPr="000027D3">
        <w:rPr>
          <w:rFonts w:ascii="Arial" w:hAnsi="Arial" w:cs="Arial"/>
          <w:szCs w:val="20"/>
        </w:rPr>
        <w:t>Que ha tenido a la vista s</w:t>
      </w:r>
      <w:r w:rsidRPr="000027D3">
        <w:rPr>
          <w:rFonts w:ascii="Arial" w:hAnsi="Arial" w:cs="Arial"/>
          <w:szCs w:val="20"/>
          <w:lang w:eastAsia="es-SV"/>
        </w:rPr>
        <w:t xml:space="preserve">olicitud realizada por parte del Ingeniero Rolando Eduardo González Machuca, Gerente de Obras Civiles, en referencia a Contratación de Servicios Profesionales para la Supervisión Externa del Proceso denominado “OBRAS DE MEJORAMIENTO Y CENTRO DE DESARROLLO, COMUNIDAD EL CEDRAL, DEL MUNICIPIO DE NEJAPA, DEPARTAMENTO DE SAN SALVADOR”. </w:t>
      </w:r>
      <w:r w:rsidRPr="000027D3">
        <w:rPr>
          <w:rFonts w:ascii="Arial" w:hAnsi="Arial" w:cs="Arial"/>
          <w:b/>
          <w:bCs/>
          <w:szCs w:val="20"/>
          <w:lang w:eastAsia="es-SV"/>
        </w:rPr>
        <w:t>II.</w:t>
      </w:r>
      <w:r w:rsidRPr="000027D3">
        <w:rPr>
          <w:rFonts w:ascii="Arial" w:hAnsi="Arial" w:cs="Arial"/>
          <w:szCs w:val="20"/>
          <w:lang w:eastAsia="es-SV"/>
        </w:rPr>
        <w:t xml:space="preserve"> Que se ha teniendo a la vista Oferta presentada por: </w:t>
      </w:r>
      <w:r w:rsidRPr="000027D3">
        <w:rPr>
          <w:rFonts w:ascii="Arial" w:hAnsi="Arial" w:cs="Arial"/>
          <w:b/>
          <w:bCs/>
          <w:szCs w:val="20"/>
          <w:lang w:eastAsia="es-SV"/>
        </w:rPr>
        <w:t>1)</w:t>
      </w:r>
      <w:r w:rsidRPr="000027D3">
        <w:rPr>
          <w:rFonts w:ascii="Arial" w:hAnsi="Arial" w:cs="Arial"/>
          <w:szCs w:val="20"/>
          <w:lang w:eastAsia="es-SV"/>
        </w:rPr>
        <w:t xml:space="preserve"> BG INGENIEROS, S.A. DE C.V., por un monto total de NUEVE MIL QUINIENTOS 00/100 DOLARES DE LOS ESTADOS UNIDOS DE AMERICA </w:t>
      </w:r>
      <w:r w:rsidRPr="000027D3">
        <w:rPr>
          <w:rFonts w:ascii="Arial" w:hAnsi="Arial" w:cs="Arial"/>
          <w:b/>
          <w:bCs/>
          <w:szCs w:val="20"/>
          <w:lang w:eastAsia="es-SV"/>
        </w:rPr>
        <w:t>($9,500.00); 2)</w:t>
      </w:r>
      <w:r w:rsidRPr="000027D3">
        <w:rPr>
          <w:rFonts w:ascii="Arial" w:hAnsi="Arial" w:cs="Arial"/>
          <w:szCs w:val="20"/>
          <w:lang w:eastAsia="es-SV"/>
        </w:rPr>
        <w:t xml:space="preserve"> CODISESA, S.A. DE C.V., por un monto  total de NUEVE MIL SETECIENTOS 00/100 </w:t>
      </w:r>
      <w:r w:rsidRPr="000027D3">
        <w:rPr>
          <w:rFonts w:ascii="Arial" w:hAnsi="Arial" w:cs="Arial"/>
          <w:szCs w:val="20"/>
          <w:lang w:eastAsia="es-SV"/>
        </w:rPr>
        <w:lastRenderedPageBreak/>
        <w:t xml:space="preserve">DOLARES DE LOS ESTADOS UNIDOS DE AMERICA </w:t>
      </w:r>
      <w:r w:rsidRPr="000027D3">
        <w:rPr>
          <w:rFonts w:ascii="Arial" w:hAnsi="Arial" w:cs="Arial"/>
          <w:b/>
          <w:bCs/>
          <w:szCs w:val="20"/>
          <w:lang w:eastAsia="es-SV"/>
        </w:rPr>
        <w:t>($9,700.00);</w:t>
      </w:r>
      <w:r w:rsidRPr="000027D3">
        <w:rPr>
          <w:rFonts w:ascii="Arial" w:hAnsi="Arial" w:cs="Arial"/>
          <w:szCs w:val="20"/>
          <w:lang w:eastAsia="es-SV"/>
        </w:rPr>
        <w:t xml:space="preserve"> </w:t>
      </w:r>
      <w:r w:rsidRPr="000027D3">
        <w:rPr>
          <w:rFonts w:ascii="Arial" w:hAnsi="Arial" w:cs="Arial"/>
          <w:b/>
          <w:bCs/>
          <w:szCs w:val="20"/>
          <w:lang w:eastAsia="es-SV"/>
        </w:rPr>
        <w:t>3)</w:t>
      </w:r>
      <w:r w:rsidRPr="000027D3">
        <w:rPr>
          <w:rFonts w:ascii="Arial" w:hAnsi="Arial" w:cs="Arial"/>
          <w:szCs w:val="20"/>
          <w:lang w:eastAsia="es-SV"/>
        </w:rPr>
        <w:t xml:space="preserve"> DINORAH EMPERATRIZ SANTOS VENTURA, por un monto total de DOCE MIL VEINTE 46/100 DOLARES DE LOS ESTADOS UNIDOS DE AMERICA </w:t>
      </w:r>
      <w:r w:rsidRPr="000027D3">
        <w:rPr>
          <w:rFonts w:ascii="Arial" w:hAnsi="Arial" w:cs="Arial"/>
          <w:b/>
          <w:bCs/>
          <w:szCs w:val="20"/>
          <w:lang w:eastAsia="es-SV"/>
        </w:rPr>
        <w:t>($12,20.46);</w:t>
      </w:r>
      <w:r w:rsidRPr="000027D3">
        <w:rPr>
          <w:rFonts w:ascii="Arial" w:hAnsi="Arial" w:cs="Arial"/>
          <w:szCs w:val="20"/>
          <w:lang w:eastAsia="es-SV"/>
        </w:rPr>
        <w:t xml:space="preserve"> </w:t>
      </w:r>
      <w:r w:rsidRPr="000027D3">
        <w:rPr>
          <w:rFonts w:ascii="Arial" w:hAnsi="Arial" w:cs="Arial"/>
          <w:b/>
          <w:bCs/>
          <w:szCs w:val="20"/>
          <w:lang w:eastAsia="es-SV"/>
        </w:rPr>
        <w:t>4)</w:t>
      </w:r>
      <w:r w:rsidRPr="000027D3">
        <w:rPr>
          <w:rFonts w:ascii="Arial" w:hAnsi="Arial" w:cs="Arial"/>
          <w:szCs w:val="20"/>
          <w:lang w:eastAsia="es-SV"/>
        </w:rPr>
        <w:t xml:space="preserve"> MARTINEZ ZUNIGA ARQUITECTOS CONSTRUCTORES, SA DE CV, por un monto total de SIETE MIL CUATROCIENTOS CINCUENTA 00/100 DOLARES DE LOS ESTADOS UNIDOS DE AMERICA </w:t>
      </w:r>
      <w:r w:rsidRPr="000027D3">
        <w:rPr>
          <w:rFonts w:ascii="Arial" w:hAnsi="Arial" w:cs="Arial"/>
          <w:b/>
          <w:bCs/>
          <w:szCs w:val="20"/>
          <w:lang w:eastAsia="es-SV"/>
        </w:rPr>
        <w:t>($7,450.00);</w:t>
      </w:r>
      <w:r w:rsidRPr="000027D3">
        <w:rPr>
          <w:rFonts w:ascii="Arial" w:hAnsi="Arial" w:cs="Arial"/>
          <w:szCs w:val="20"/>
          <w:lang w:eastAsia="es-SV"/>
        </w:rPr>
        <w:t xml:space="preserve"> que habiendo revisadas las ofertas presentadas y </w:t>
      </w:r>
      <w:r w:rsidRPr="000027D3">
        <w:rPr>
          <w:rFonts w:ascii="Arial" w:hAnsi="Arial" w:cs="Arial"/>
          <w:szCs w:val="20"/>
        </w:rPr>
        <w:t>por cumplir con la totalidad de los requisitos legales, capacidad financiera, evaluación técnica recomienda se Adjudique a BG INGENIEROS, S.A. DE C.V. E</w:t>
      </w:r>
      <w:r w:rsidRPr="000027D3">
        <w:rPr>
          <w:rFonts w:ascii="Arial" w:hAnsi="Arial" w:cs="Arial"/>
          <w:color w:val="000000"/>
          <w:szCs w:val="20"/>
          <w:lang w:eastAsia="es-SV"/>
        </w:rPr>
        <w:t xml:space="preserve">ste Concejo Municipal habiendo escuchado el recomendable presentado y de conformidad al Artículo 46 de  la Ley de Adquisiciones y Contrataciones de la Administración Pública, </w:t>
      </w:r>
      <w:r w:rsidRPr="000027D3">
        <w:rPr>
          <w:rFonts w:ascii="Arial" w:hAnsi="Arial" w:cs="Arial"/>
          <w:b/>
          <w:color w:val="000000"/>
          <w:szCs w:val="20"/>
          <w:lang w:eastAsia="es-SV"/>
        </w:rPr>
        <w:t>ACUERDA:</w:t>
      </w:r>
      <w:r w:rsidRPr="000027D3">
        <w:rPr>
          <w:rFonts w:ascii="Arial" w:hAnsi="Arial" w:cs="Arial"/>
          <w:color w:val="000000"/>
          <w:szCs w:val="20"/>
          <w:lang w:eastAsia="es-SV"/>
        </w:rPr>
        <w:t xml:space="preserve"> </w:t>
      </w:r>
      <w:r w:rsidRPr="000027D3">
        <w:rPr>
          <w:rFonts w:ascii="Arial" w:hAnsi="Arial" w:cs="Arial"/>
          <w:b/>
          <w:color w:val="000000"/>
          <w:szCs w:val="20"/>
          <w:lang w:eastAsia="es-SV"/>
        </w:rPr>
        <w:t>a)</w:t>
      </w:r>
      <w:r w:rsidRPr="000027D3">
        <w:rPr>
          <w:rFonts w:ascii="Arial" w:hAnsi="Arial" w:cs="Arial"/>
          <w:color w:val="000000"/>
          <w:szCs w:val="20"/>
          <w:lang w:eastAsia="es-SV"/>
        </w:rPr>
        <w:t xml:space="preserve"> Adjudicar la Contratación de </w:t>
      </w:r>
      <w:r w:rsidRPr="000027D3">
        <w:rPr>
          <w:rFonts w:ascii="Arial" w:hAnsi="Arial" w:cs="Arial"/>
          <w:szCs w:val="20"/>
          <w:lang w:eastAsia="es-SV"/>
        </w:rPr>
        <w:t xml:space="preserve">Servicios Profesionales para la Supervisión Externa del Proceso denominado </w:t>
      </w:r>
      <w:r w:rsidRPr="000027D3">
        <w:rPr>
          <w:rFonts w:ascii="Arial" w:hAnsi="Arial" w:cs="Arial"/>
          <w:b/>
          <w:bCs/>
          <w:szCs w:val="20"/>
          <w:lang w:eastAsia="es-SV"/>
        </w:rPr>
        <w:t>“OBRAS DE MEJORAMIENTO Y CENTRO DE DESARROLLO, COMUNIDAD EL CEDRAL, DEL MUNICIPIO DE NEJAPA, DEPARTAMENTO DE SAN SALVADOR”</w:t>
      </w:r>
      <w:r w:rsidRPr="000027D3">
        <w:rPr>
          <w:rFonts w:ascii="Arial" w:hAnsi="Arial" w:cs="Arial"/>
          <w:szCs w:val="20"/>
          <w:lang w:eastAsia="es-SV"/>
        </w:rPr>
        <w:t xml:space="preserve"> a la Sociedad </w:t>
      </w:r>
      <w:r w:rsidRPr="000027D3">
        <w:rPr>
          <w:rFonts w:ascii="Arial" w:hAnsi="Arial" w:cs="Arial"/>
          <w:b/>
          <w:bCs/>
          <w:szCs w:val="20"/>
          <w:lang w:eastAsia="es-SV"/>
        </w:rPr>
        <w:t>BG INGENIEROS, S.A. DE C.V.</w:t>
      </w:r>
      <w:r w:rsidRPr="000027D3">
        <w:rPr>
          <w:rFonts w:ascii="Arial" w:hAnsi="Arial" w:cs="Arial"/>
          <w:szCs w:val="20"/>
          <w:lang w:eastAsia="es-SV"/>
        </w:rPr>
        <w:t xml:space="preserve">, por un monto total de </w:t>
      </w:r>
      <w:r w:rsidRPr="000027D3">
        <w:rPr>
          <w:rFonts w:ascii="Arial" w:hAnsi="Arial" w:cs="Arial"/>
          <w:b/>
          <w:bCs/>
          <w:szCs w:val="20"/>
          <w:lang w:eastAsia="es-SV"/>
        </w:rPr>
        <w:t>NUEVE MIL QUINIENTOS 00/100 DOLARES DE LOS ESTADOS UNIDOS DE AMERICA</w:t>
      </w:r>
      <w:r w:rsidRPr="000027D3">
        <w:rPr>
          <w:rFonts w:ascii="Arial" w:hAnsi="Arial" w:cs="Arial"/>
          <w:szCs w:val="20"/>
          <w:lang w:eastAsia="es-SV"/>
        </w:rPr>
        <w:t xml:space="preserve"> ($9,500.00), </w:t>
      </w:r>
      <w:r w:rsidRPr="000027D3">
        <w:rPr>
          <w:rFonts w:ascii="Arial" w:hAnsi="Arial" w:cs="Arial"/>
          <w:b/>
          <w:bCs/>
          <w:szCs w:val="20"/>
          <w:lang w:eastAsia="es-SV"/>
        </w:rPr>
        <w:t>b)</w:t>
      </w:r>
      <w:r w:rsidRPr="000027D3">
        <w:rPr>
          <w:rFonts w:ascii="Arial" w:hAnsi="Arial" w:cs="Arial"/>
          <w:szCs w:val="20"/>
          <w:lang w:eastAsia="es-SV"/>
        </w:rPr>
        <w:t xml:space="preserve"> Autorizar a la Tesorera Municipal para que realice el pago respectivo del 4% de Pre-Inversión, </w:t>
      </w:r>
      <w:r w:rsidRPr="000027D3">
        <w:rPr>
          <w:rFonts w:ascii="Arial" w:hAnsi="Arial" w:cs="Arial"/>
          <w:b/>
          <w:szCs w:val="20"/>
          <w:lang w:eastAsia="es-SV"/>
        </w:rPr>
        <w:t>c)</w:t>
      </w:r>
      <w:r w:rsidRPr="000027D3">
        <w:rPr>
          <w:rFonts w:ascii="Arial" w:hAnsi="Arial" w:cs="Arial"/>
          <w:szCs w:val="20"/>
          <w:lang w:eastAsia="es-SV"/>
        </w:rPr>
        <w:t xml:space="preserve"> Nombrar como Administrador de Contrato al Arquitecto Luis Arturo Rivera Alemán,  </w:t>
      </w:r>
      <w:r w:rsidRPr="000027D3">
        <w:rPr>
          <w:rFonts w:ascii="Arial" w:hAnsi="Arial" w:cs="Arial"/>
          <w:b/>
          <w:bCs/>
          <w:szCs w:val="20"/>
          <w:lang w:eastAsia="es-SV"/>
        </w:rPr>
        <w:t>d)</w:t>
      </w:r>
      <w:r w:rsidRPr="000027D3">
        <w:rPr>
          <w:rFonts w:ascii="Arial" w:hAnsi="Arial" w:cs="Arial"/>
          <w:szCs w:val="20"/>
          <w:lang w:eastAsia="es-SV"/>
        </w:rPr>
        <w:t xml:space="preserve"> Autorizar al Ingeniero ADOLFO RIVAS BARRIOS, Alcalde Municipal, para que firme el contrato respectivo  y a la  unidad jurídica para que lo elabore. </w:t>
      </w:r>
      <w:r w:rsidRPr="000027D3">
        <w:rPr>
          <w:rFonts w:ascii="Arial" w:hAnsi="Arial" w:cs="Arial"/>
          <w:b/>
          <w:szCs w:val="20"/>
          <w:u w:val="single"/>
          <w:lang w:eastAsia="es-SV"/>
        </w:rPr>
        <w:t>Votación Unánime.</w:t>
      </w:r>
      <w:r w:rsidRPr="000027D3">
        <w:rPr>
          <w:rFonts w:ascii="Arial" w:hAnsi="Arial" w:cs="Arial"/>
          <w:szCs w:val="20"/>
          <w:lang w:eastAsia="es-SV"/>
        </w:rPr>
        <w:t xml:space="preserve"> Comuníquese. “””””””””, </w:t>
      </w:r>
      <w:r w:rsidRPr="000027D3">
        <w:rPr>
          <w:rFonts w:ascii="Arial" w:hAnsi="Arial" w:cs="Arial"/>
          <w:b/>
          <w:szCs w:val="20"/>
        </w:rPr>
        <w:t xml:space="preserve">ACUERDO NUMERO DIECISIETE: </w:t>
      </w:r>
      <w:r w:rsidRPr="000027D3">
        <w:rPr>
          <w:rFonts w:ascii="Arial" w:hAnsi="Arial" w:cs="Arial"/>
          <w:szCs w:val="20"/>
        </w:rPr>
        <w:t xml:space="preserve">En atención a requerimiento realizado por el Jefe de la Unidad de Adquisiciones y Contrataciones Institucional, mediante el cual expone: </w:t>
      </w:r>
      <w:r w:rsidRPr="000027D3">
        <w:rPr>
          <w:rFonts w:ascii="Arial" w:hAnsi="Arial" w:cs="Arial"/>
          <w:b/>
          <w:szCs w:val="20"/>
        </w:rPr>
        <w:t xml:space="preserve">I. </w:t>
      </w:r>
      <w:r w:rsidRPr="000027D3">
        <w:rPr>
          <w:rFonts w:ascii="Arial" w:hAnsi="Arial" w:cs="Arial"/>
          <w:szCs w:val="20"/>
        </w:rPr>
        <w:t>Que ha tenido a la vista s</w:t>
      </w:r>
      <w:r w:rsidRPr="000027D3">
        <w:rPr>
          <w:rFonts w:ascii="Arial" w:hAnsi="Arial" w:cs="Arial"/>
          <w:szCs w:val="20"/>
          <w:lang w:eastAsia="es-SV"/>
        </w:rPr>
        <w:t xml:space="preserve">olicitud realizada por parte del Ingeniero Rolando Eduardo González Machuca, Gerente de Obras Civiles, en referencia a proceso denominado “MEJORAMIENTO PARCIAL DE PISCINA DE TOBOGANES POLIDEPORTIVO VITORIA GASTEIZ, DEL MUNICIPIO DE NEJAPA, DEPARTAMENTO DE SAN SALVADOR”. </w:t>
      </w:r>
      <w:r w:rsidRPr="000027D3">
        <w:rPr>
          <w:rFonts w:ascii="Arial" w:hAnsi="Arial" w:cs="Arial"/>
          <w:b/>
          <w:bCs/>
          <w:szCs w:val="20"/>
          <w:lang w:eastAsia="es-SV"/>
        </w:rPr>
        <w:t>II.</w:t>
      </w:r>
      <w:r w:rsidRPr="000027D3">
        <w:rPr>
          <w:rFonts w:ascii="Arial" w:hAnsi="Arial" w:cs="Arial"/>
          <w:szCs w:val="20"/>
          <w:lang w:eastAsia="es-SV"/>
        </w:rPr>
        <w:t xml:space="preserve"> Que se ha teniendo a la vista Oferta presentada por: </w:t>
      </w:r>
      <w:r w:rsidRPr="000027D3">
        <w:rPr>
          <w:rFonts w:ascii="Arial" w:hAnsi="Arial" w:cs="Arial"/>
          <w:b/>
          <w:bCs/>
          <w:szCs w:val="20"/>
          <w:lang w:eastAsia="es-SV"/>
        </w:rPr>
        <w:t>1)</w:t>
      </w:r>
      <w:r w:rsidRPr="000027D3">
        <w:rPr>
          <w:rFonts w:ascii="Arial" w:hAnsi="Arial" w:cs="Arial"/>
          <w:szCs w:val="20"/>
          <w:lang w:eastAsia="es-SV"/>
        </w:rPr>
        <w:t xml:space="preserve"> CODISESA, S.A. DE C.V., por un monto total de DOCE MIL OCHOCIENTOS SESENTA Y OCHO 54/100 DOLARES DE LOS ESTADOS UNIDOS DE AMERICA </w:t>
      </w:r>
      <w:r w:rsidRPr="000027D3">
        <w:rPr>
          <w:rFonts w:ascii="Arial" w:hAnsi="Arial" w:cs="Arial"/>
          <w:b/>
          <w:bCs/>
          <w:szCs w:val="20"/>
          <w:lang w:eastAsia="es-SV"/>
        </w:rPr>
        <w:t>($12,868.54); 2)</w:t>
      </w:r>
      <w:r w:rsidRPr="000027D3">
        <w:rPr>
          <w:rFonts w:ascii="Arial" w:hAnsi="Arial" w:cs="Arial"/>
          <w:szCs w:val="20"/>
          <w:lang w:eastAsia="es-SV"/>
        </w:rPr>
        <w:t xml:space="preserve"> BALMORE LOPEZ RAMIREZ O QUIPIACCE, por un monto total de OCHO MIL SETECIENTOS OCHENTA Y NUEVE 45 DOLARES DE LOS ESTADOS UNIDOS DE AMERICA </w:t>
      </w:r>
      <w:r w:rsidRPr="000027D3">
        <w:rPr>
          <w:rFonts w:ascii="Arial" w:hAnsi="Arial" w:cs="Arial"/>
          <w:b/>
          <w:bCs/>
          <w:szCs w:val="20"/>
          <w:lang w:eastAsia="es-SV"/>
        </w:rPr>
        <w:t>($8,789.45);</w:t>
      </w:r>
      <w:r w:rsidRPr="000027D3">
        <w:rPr>
          <w:rFonts w:ascii="Arial" w:hAnsi="Arial" w:cs="Arial"/>
          <w:szCs w:val="20"/>
          <w:lang w:eastAsia="es-SV"/>
        </w:rPr>
        <w:t xml:space="preserve"> que habiendo revisadas las ofertas presentadas y </w:t>
      </w:r>
      <w:r w:rsidRPr="000027D3">
        <w:rPr>
          <w:rFonts w:ascii="Arial" w:hAnsi="Arial" w:cs="Arial"/>
          <w:szCs w:val="20"/>
        </w:rPr>
        <w:t>por cumplir con la totalidad de los requisitos legales, capacidad financiera, evaluación técnica recomienda se Adjudique a BALMORE LOPEZ RAMIREZ O QUIPIACE. E</w:t>
      </w:r>
      <w:r w:rsidRPr="000027D3">
        <w:rPr>
          <w:rFonts w:ascii="Arial" w:hAnsi="Arial" w:cs="Arial"/>
          <w:color w:val="000000"/>
          <w:szCs w:val="20"/>
          <w:lang w:eastAsia="es-SV"/>
        </w:rPr>
        <w:t xml:space="preserve">ste Concejo Municipal habiendo escuchado el recomendable presentado y de conformidad al Artículo 46 de  la Ley de Adquisiciones y Contrataciones de la Administración Pública, </w:t>
      </w:r>
      <w:r w:rsidRPr="000027D3">
        <w:rPr>
          <w:rFonts w:ascii="Arial" w:hAnsi="Arial" w:cs="Arial"/>
          <w:b/>
          <w:color w:val="000000"/>
          <w:szCs w:val="20"/>
          <w:lang w:eastAsia="es-SV"/>
        </w:rPr>
        <w:t>ACUERDA:</w:t>
      </w:r>
      <w:r w:rsidRPr="000027D3">
        <w:rPr>
          <w:rFonts w:ascii="Arial" w:hAnsi="Arial" w:cs="Arial"/>
          <w:color w:val="000000"/>
          <w:szCs w:val="20"/>
          <w:lang w:eastAsia="es-SV"/>
        </w:rPr>
        <w:t xml:space="preserve"> </w:t>
      </w:r>
      <w:r w:rsidRPr="000027D3">
        <w:rPr>
          <w:rFonts w:ascii="Arial" w:hAnsi="Arial" w:cs="Arial"/>
          <w:b/>
          <w:color w:val="000000"/>
          <w:szCs w:val="20"/>
          <w:lang w:eastAsia="es-SV"/>
        </w:rPr>
        <w:t>a)</w:t>
      </w:r>
      <w:r w:rsidRPr="000027D3">
        <w:rPr>
          <w:rFonts w:ascii="Arial" w:hAnsi="Arial" w:cs="Arial"/>
          <w:color w:val="000000"/>
          <w:szCs w:val="20"/>
          <w:lang w:eastAsia="es-SV"/>
        </w:rPr>
        <w:t xml:space="preserve"> Adjudicar la Contratación de Servicios del proceso denominado: </w:t>
      </w:r>
      <w:r w:rsidRPr="000027D3">
        <w:rPr>
          <w:rFonts w:ascii="Arial" w:hAnsi="Arial" w:cs="Arial"/>
          <w:b/>
          <w:bCs/>
          <w:szCs w:val="20"/>
          <w:lang w:eastAsia="es-SV"/>
        </w:rPr>
        <w:t>“MEJORAMIENTO PARCIAL DE PISCINA DE TOBOGANES POLIDEPORTIVO VITORIA GASTEIZ, DEL MUNICIPIO DE NEJAPA, DEPARTAMENTO DE SAN SALVADOR”</w:t>
      </w:r>
      <w:r w:rsidRPr="000027D3">
        <w:rPr>
          <w:rFonts w:ascii="Arial" w:hAnsi="Arial" w:cs="Arial"/>
          <w:szCs w:val="20"/>
          <w:lang w:eastAsia="es-SV"/>
        </w:rPr>
        <w:t xml:space="preserve"> al señor </w:t>
      </w:r>
      <w:r w:rsidRPr="000027D3">
        <w:rPr>
          <w:rFonts w:ascii="Arial" w:hAnsi="Arial" w:cs="Arial"/>
          <w:b/>
          <w:bCs/>
          <w:szCs w:val="20"/>
          <w:lang w:eastAsia="es-SV"/>
        </w:rPr>
        <w:t>BALMORE LOPEZ RAMIREZ, O QUIPIACCE,</w:t>
      </w:r>
      <w:r w:rsidRPr="000027D3">
        <w:rPr>
          <w:rFonts w:ascii="Arial" w:hAnsi="Arial" w:cs="Arial"/>
          <w:szCs w:val="20"/>
          <w:lang w:eastAsia="es-SV"/>
        </w:rPr>
        <w:t xml:space="preserve"> por un monto total de OCHO MIL SETECIENTOS OCHENTA Y NUEVE 45 DOLARES DE LOS ESTADOS UNIDOS DE AMERICA </w:t>
      </w:r>
      <w:r w:rsidRPr="000027D3">
        <w:rPr>
          <w:rFonts w:ascii="Arial" w:hAnsi="Arial" w:cs="Arial"/>
          <w:b/>
          <w:bCs/>
          <w:szCs w:val="20"/>
          <w:lang w:eastAsia="es-SV"/>
        </w:rPr>
        <w:t>($8,789.45)</w:t>
      </w:r>
      <w:r w:rsidRPr="000027D3">
        <w:rPr>
          <w:rFonts w:ascii="Arial" w:hAnsi="Arial" w:cs="Arial"/>
          <w:szCs w:val="20"/>
          <w:lang w:eastAsia="es-SV"/>
        </w:rPr>
        <w:t xml:space="preserve">, </w:t>
      </w:r>
      <w:r w:rsidRPr="000027D3">
        <w:rPr>
          <w:rFonts w:ascii="Arial" w:hAnsi="Arial" w:cs="Arial"/>
          <w:b/>
          <w:bCs/>
          <w:szCs w:val="20"/>
          <w:lang w:eastAsia="es-SV"/>
        </w:rPr>
        <w:t>b)</w:t>
      </w:r>
      <w:r w:rsidRPr="000027D3">
        <w:rPr>
          <w:rFonts w:ascii="Arial" w:hAnsi="Arial" w:cs="Arial"/>
          <w:szCs w:val="20"/>
          <w:lang w:eastAsia="es-SV"/>
        </w:rPr>
        <w:t xml:space="preserve"> Nombrar como Administrador de Contrato a la Arquitecta Xenia Guadalupe Rodas Rodríguez, </w:t>
      </w:r>
      <w:r w:rsidRPr="000027D3">
        <w:rPr>
          <w:rFonts w:ascii="Arial" w:hAnsi="Arial" w:cs="Arial"/>
          <w:b/>
          <w:bCs/>
          <w:szCs w:val="20"/>
          <w:lang w:eastAsia="es-SV"/>
        </w:rPr>
        <w:t>c)</w:t>
      </w:r>
      <w:r w:rsidRPr="000027D3">
        <w:rPr>
          <w:rFonts w:ascii="Arial" w:hAnsi="Arial" w:cs="Arial"/>
          <w:szCs w:val="20"/>
          <w:lang w:eastAsia="es-SV"/>
        </w:rPr>
        <w:t xml:space="preserve"> Autorizar a la Tesorera Municipal para que realice el pago respectivo del Fondo </w:t>
      </w:r>
      <w:r w:rsidRPr="000027D3">
        <w:rPr>
          <w:rFonts w:ascii="Arial" w:hAnsi="Arial" w:cs="Arial"/>
          <w:szCs w:val="20"/>
          <w:lang w:eastAsia="es-SV"/>
        </w:rPr>
        <w:lastRenderedPageBreak/>
        <w:t xml:space="preserve">Municipal, </w:t>
      </w:r>
      <w:r w:rsidRPr="000027D3">
        <w:rPr>
          <w:rFonts w:ascii="Arial" w:hAnsi="Arial" w:cs="Arial"/>
          <w:b/>
          <w:bCs/>
          <w:szCs w:val="20"/>
          <w:lang w:eastAsia="es-SV"/>
        </w:rPr>
        <w:t>d)</w:t>
      </w:r>
      <w:r w:rsidRPr="000027D3">
        <w:rPr>
          <w:rFonts w:ascii="Arial" w:hAnsi="Arial" w:cs="Arial"/>
          <w:szCs w:val="20"/>
          <w:lang w:eastAsia="es-SV"/>
        </w:rPr>
        <w:t xml:space="preserve"> Autorizar al Ingeniero ADOLFO RIVAS BARRIOS, Alcalde Municipal, para que firme el contrato respectivo  y a la  unidad jurídica para que lo elabore. </w:t>
      </w:r>
      <w:r w:rsidRPr="000027D3">
        <w:rPr>
          <w:rFonts w:ascii="Arial" w:hAnsi="Arial" w:cs="Arial"/>
          <w:b/>
          <w:szCs w:val="20"/>
          <w:u w:val="single"/>
          <w:lang w:eastAsia="es-SV"/>
        </w:rPr>
        <w:t>Votación Unánime.</w:t>
      </w:r>
      <w:r w:rsidRPr="000027D3">
        <w:rPr>
          <w:rFonts w:ascii="Arial" w:hAnsi="Arial" w:cs="Arial"/>
          <w:szCs w:val="20"/>
          <w:lang w:eastAsia="es-SV"/>
        </w:rPr>
        <w:t xml:space="preserve"> Comuníquese.”””””””””, </w:t>
      </w:r>
      <w:r w:rsidRPr="000027D3">
        <w:rPr>
          <w:rFonts w:ascii="Arial" w:hAnsi="Arial" w:cs="Arial"/>
          <w:b/>
          <w:szCs w:val="20"/>
        </w:rPr>
        <w:t xml:space="preserve">ACUERDO NUMERO DIECIOCHO: </w:t>
      </w:r>
      <w:r w:rsidRPr="000027D3">
        <w:rPr>
          <w:rFonts w:ascii="Arial" w:hAnsi="Arial" w:cs="Arial"/>
          <w:szCs w:val="20"/>
        </w:rPr>
        <w:t xml:space="preserve">En atención a requerimiento realizado por el Jefe de la Unidad de Adquisiciones y Contrataciones Institucional, mediante el cual expone: </w:t>
      </w:r>
      <w:r w:rsidRPr="000027D3">
        <w:rPr>
          <w:rFonts w:ascii="Arial" w:hAnsi="Arial" w:cs="Arial"/>
          <w:b/>
          <w:szCs w:val="20"/>
        </w:rPr>
        <w:t xml:space="preserve">I. </w:t>
      </w:r>
      <w:r w:rsidRPr="000027D3">
        <w:rPr>
          <w:rFonts w:ascii="Arial" w:hAnsi="Arial" w:cs="Arial"/>
          <w:szCs w:val="20"/>
        </w:rPr>
        <w:t>Que ha tenido a la vista s</w:t>
      </w:r>
      <w:r w:rsidRPr="000027D3">
        <w:rPr>
          <w:rFonts w:ascii="Arial" w:hAnsi="Arial" w:cs="Arial"/>
          <w:szCs w:val="20"/>
          <w:lang w:eastAsia="es-SV"/>
        </w:rPr>
        <w:t xml:space="preserve">olicitud realizada por parte del Ingeniero Rolando Eduardo González Machuca, Gerente de Obras Civiles, en referencia a proceso denominado “MEJORAMIENTO Y CORDONES CUNETAS EN TRAMOS DE CALLES ALEDAÑAS A POLIDEPORTIVO-COLONIA MACANCE, DEL MUNICIPIO DE NEJAPA, DEPARTAMENTO DE SAN SALVADOR”. </w:t>
      </w:r>
      <w:r w:rsidRPr="000027D3">
        <w:rPr>
          <w:rFonts w:ascii="Arial" w:hAnsi="Arial" w:cs="Arial"/>
          <w:b/>
          <w:bCs/>
          <w:szCs w:val="20"/>
          <w:lang w:eastAsia="es-SV"/>
        </w:rPr>
        <w:t>II.</w:t>
      </w:r>
      <w:r w:rsidRPr="000027D3">
        <w:rPr>
          <w:rFonts w:ascii="Arial" w:hAnsi="Arial" w:cs="Arial"/>
          <w:szCs w:val="20"/>
          <w:lang w:eastAsia="es-SV"/>
        </w:rPr>
        <w:t xml:space="preserve"> Que se ha teniendo a la vista Oferta presentada por: </w:t>
      </w:r>
      <w:r w:rsidRPr="000027D3">
        <w:rPr>
          <w:rFonts w:ascii="Arial" w:hAnsi="Arial" w:cs="Arial"/>
          <w:b/>
          <w:bCs/>
          <w:szCs w:val="20"/>
          <w:lang w:eastAsia="es-SV"/>
        </w:rPr>
        <w:t>1)</w:t>
      </w:r>
      <w:r w:rsidRPr="000027D3">
        <w:rPr>
          <w:rFonts w:ascii="Arial" w:hAnsi="Arial" w:cs="Arial"/>
          <w:szCs w:val="20"/>
          <w:lang w:eastAsia="es-SV"/>
        </w:rPr>
        <w:t xml:space="preserve"> CONSTRUCCION Y TERRACERIA S.A. DE C.V., por un monto total de CUARENTA Y TRES MIL DOSCIENTOS SETENTA Y UNO 77/100 DOLARES DE LOS ESTADOS UNIDOS DE AMERICA </w:t>
      </w:r>
      <w:r w:rsidRPr="000027D3">
        <w:rPr>
          <w:rFonts w:ascii="Arial" w:hAnsi="Arial" w:cs="Arial"/>
          <w:b/>
          <w:bCs/>
          <w:szCs w:val="20"/>
          <w:lang w:eastAsia="es-SV"/>
        </w:rPr>
        <w:t>($43,271.77); 2)</w:t>
      </w:r>
      <w:r w:rsidRPr="000027D3">
        <w:rPr>
          <w:rFonts w:ascii="Arial" w:hAnsi="Arial" w:cs="Arial"/>
          <w:szCs w:val="20"/>
          <w:lang w:eastAsia="es-SV"/>
        </w:rPr>
        <w:t xml:space="preserve"> DISEÑO, ALQUIER Y CONSTRUCCION, S.A. DE C.V. O DALCON, S.A. DE C.V., por un monto total de CUARENTA Y DOS MIL 38/100 DOLARES DE LOS ESTADOS UNIDOS DE AMERICA </w:t>
      </w:r>
      <w:r w:rsidRPr="000027D3">
        <w:rPr>
          <w:rFonts w:ascii="Arial" w:hAnsi="Arial" w:cs="Arial"/>
          <w:b/>
          <w:bCs/>
          <w:szCs w:val="20"/>
          <w:lang w:eastAsia="es-SV"/>
        </w:rPr>
        <w:t>($42,000.38);</w:t>
      </w:r>
      <w:r w:rsidRPr="000027D3">
        <w:rPr>
          <w:rFonts w:ascii="Arial" w:hAnsi="Arial" w:cs="Arial"/>
          <w:szCs w:val="20"/>
          <w:lang w:eastAsia="es-SV"/>
        </w:rPr>
        <w:t xml:space="preserve"> que habiendo revisadas las ofertas presentadas y </w:t>
      </w:r>
      <w:r w:rsidRPr="000027D3">
        <w:rPr>
          <w:rFonts w:ascii="Arial" w:hAnsi="Arial" w:cs="Arial"/>
          <w:szCs w:val="20"/>
        </w:rPr>
        <w:t xml:space="preserve">por cumplir con la totalidad de los requisitos legales, capacidad financiera, evaluación técnica recomienda se Adjudique a </w:t>
      </w:r>
      <w:r w:rsidRPr="000027D3">
        <w:rPr>
          <w:rFonts w:ascii="Arial" w:hAnsi="Arial" w:cs="Arial"/>
          <w:szCs w:val="20"/>
          <w:lang w:eastAsia="es-SV"/>
        </w:rPr>
        <w:t>DISEÑO, ALQUIER Y CONSTRUCCION, S.A. DE C.V. que se abrevia DALCON, SA DE C.V,</w:t>
      </w:r>
      <w:r w:rsidRPr="000027D3">
        <w:rPr>
          <w:rFonts w:ascii="Arial" w:hAnsi="Arial" w:cs="Arial"/>
          <w:szCs w:val="20"/>
        </w:rPr>
        <w:t>. E</w:t>
      </w:r>
      <w:r w:rsidRPr="000027D3">
        <w:rPr>
          <w:rFonts w:ascii="Arial" w:hAnsi="Arial" w:cs="Arial"/>
          <w:color w:val="000000"/>
          <w:szCs w:val="20"/>
          <w:lang w:eastAsia="es-SV"/>
        </w:rPr>
        <w:t xml:space="preserve">ste Concejo Municipal habiendo escuchado el recomendable presentado y de conformidad al Artículo 46 de  la Ley de Adquisiciones y Contrataciones de la Administración Pública, </w:t>
      </w:r>
      <w:r w:rsidRPr="000027D3">
        <w:rPr>
          <w:rFonts w:ascii="Arial" w:hAnsi="Arial" w:cs="Arial"/>
          <w:b/>
          <w:color w:val="000000"/>
          <w:szCs w:val="20"/>
          <w:lang w:eastAsia="es-SV"/>
        </w:rPr>
        <w:t>ACUERDA:</w:t>
      </w:r>
      <w:r w:rsidRPr="000027D3">
        <w:rPr>
          <w:rFonts w:ascii="Arial" w:hAnsi="Arial" w:cs="Arial"/>
          <w:color w:val="000000"/>
          <w:szCs w:val="20"/>
          <w:lang w:eastAsia="es-SV"/>
        </w:rPr>
        <w:t xml:space="preserve"> </w:t>
      </w:r>
      <w:r w:rsidRPr="000027D3">
        <w:rPr>
          <w:rFonts w:ascii="Arial" w:hAnsi="Arial" w:cs="Arial"/>
          <w:b/>
          <w:color w:val="000000"/>
          <w:szCs w:val="20"/>
          <w:lang w:eastAsia="es-SV"/>
        </w:rPr>
        <w:t>a)</w:t>
      </w:r>
      <w:r w:rsidRPr="000027D3">
        <w:rPr>
          <w:rFonts w:ascii="Arial" w:hAnsi="Arial" w:cs="Arial"/>
          <w:color w:val="000000"/>
          <w:szCs w:val="20"/>
          <w:lang w:eastAsia="es-SV"/>
        </w:rPr>
        <w:t xml:space="preserve"> Adjudicar la Contratación de Obra del proceso denominado: </w:t>
      </w:r>
      <w:r w:rsidRPr="000027D3">
        <w:rPr>
          <w:rFonts w:ascii="Arial" w:hAnsi="Arial" w:cs="Arial"/>
          <w:b/>
          <w:bCs/>
          <w:szCs w:val="20"/>
          <w:lang w:eastAsia="es-SV"/>
        </w:rPr>
        <w:t>“MEJORAMIENTO Y CORDONES CUNETAS EN TRAMOS DE CALLES ALEDAÑAS A POLIDEPORTIVO-COLONIA MACANCE, DEL MUNICIPIO DE NEJAPA, DEPARTAMENTO DE SAN SALVADOR”</w:t>
      </w:r>
      <w:r w:rsidRPr="000027D3">
        <w:rPr>
          <w:rFonts w:ascii="Arial" w:hAnsi="Arial" w:cs="Arial"/>
          <w:szCs w:val="20"/>
          <w:lang w:eastAsia="es-SV"/>
        </w:rPr>
        <w:t xml:space="preserve"> a DISEÑO, ALQUIER Y CONSTRUCCION, S.A. DE C.V. que se abrevia DALCON, S.A. DE C.V.</w:t>
      </w:r>
      <w:r w:rsidRPr="000027D3">
        <w:rPr>
          <w:rFonts w:ascii="Arial" w:hAnsi="Arial" w:cs="Arial"/>
          <w:b/>
          <w:bCs/>
          <w:szCs w:val="20"/>
          <w:lang w:eastAsia="es-SV"/>
        </w:rPr>
        <w:t>,</w:t>
      </w:r>
      <w:r w:rsidRPr="000027D3">
        <w:rPr>
          <w:rFonts w:ascii="Arial" w:hAnsi="Arial" w:cs="Arial"/>
          <w:szCs w:val="20"/>
          <w:lang w:eastAsia="es-SV"/>
        </w:rPr>
        <w:t xml:space="preserve"> por un monto total de CUARENTA Y DOS MIL 38/100 DOLARES DE LOS ESTADOS UNIDOS DE AMERICA </w:t>
      </w:r>
      <w:r w:rsidRPr="000027D3">
        <w:rPr>
          <w:rFonts w:ascii="Arial" w:hAnsi="Arial" w:cs="Arial"/>
          <w:b/>
          <w:bCs/>
          <w:szCs w:val="20"/>
          <w:lang w:eastAsia="es-SV"/>
        </w:rPr>
        <w:t>($42,000.38),</w:t>
      </w:r>
      <w:r w:rsidRPr="000027D3">
        <w:rPr>
          <w:rFonts w:ascii="Arial" w:hAnsi="Arial" w:cs="Arial"/>
          <w:szCs w:val="20"/>
          <w:lang w:eastAsia="es-SV"/>
        </w:rPr>
        <w:t xml:space="preserve"> </w:t>
      </w:r>
      <w:r w:rsidRPr="000027D3">
        <w:rPr>
          <w:rFonts w:ascii="Arial" w:hAnsi="Arial" w:cs="Arial"/>
          <w:b/>
          <w:bCs/>
          <w:szCs w:val="20"/>
          <w:lang w:eastAsia="es-SV"/>
        </w:rPr>
        <w:t>b)</w:t>
      </w:r>
      <w:r w:rsidRPr="000027D3">
        <w:rPr>
          <w:rFonts w:ascii="Arial" w:hAnsi="Arial" w:cs="Arial"/>
          <w:szCs w:val="20"/>
          <w:lang w:eastAsia="es-SV"/>
        </w:rPr>
        <w:t xml:space="preserve"> Nombrar como Administrador de Contrato al Arquitecto Luis Arturo Rivera Alemán, </w:t>
      </w:r>
      <w:r w:rsidRPr="000027D3">
        <w:rPr>
          <w:rFonts w:ascii="Arial" w:hAnsi="Arial" w:cs="Arial"/>
          <w:b/>
          <w:bCs/>
          <w:szCs w:val="20"/>
          <w:lang w:eastAsia="es-SV"/>
        </w:rPr>
        <w:t>c)</w:t>
      </w:r>
      <w:r w:rsidRPr="000027D3">
        <w:rPr>
          <w:rFonts w:ascii="Arial" w:hAnsi="Arial" w:cs="Arial"/>
          <w:szCs w:val="20"/>
          <w:lang w:eastAsia="es-SV"/>
        </w:rPr>
        <w:t xml:space="preserve"> Autorizar a la Tesorera Municipal para que realice el pago respectivo </w:t>
      </w:r>
      <w:r w:rsidRPr="000027D3">
        <w:rPr>
          <w:rFonts w:ascii="Arial" w:hAnsi="Arial" w:cs="Arial"/>
          <w:szCs w:val="20"/>
        </w:rPr>
        <w:t xml:space="preserve">con Fondo del Préstamo del Banco Promérica, </w:t>
      </w:r>
      <w:r w:rsidRPr="000027D3">
        <w:rPr>
          <w:rFonts w:ascii="Arial" w:hAnsi="Arial" w:cs="Arial"/>
          <w:b/>
          <w:bCs/>
          <w:szCs w:val="20"/>
          <w:lang w:eastAsia="es-SV"/>
        </w:rPr>
        <w:t>d)</w:t>
      </w:r>
      <w:r w:rsidRPr="000027D3">
        <w:rPr>
          <w:rFonts w:ascii="Arial" w:hAnsi="Arial" w:cs="Arial"/>
          <w:szCs w:val="20"/>
          <w:lang w:eastAsia="es-SV"/>
        </w:rPr>
        <w:t xml:space="preserve"> Autorizar al Ingeniero ADOLFO RIVAS BARRIOS, Alcalde Municipal, para que firme el contrato respectivo y a la  unidad jurídica para que lo elabore. </w:t>
      </w:r>
      <w:r w:rsidRPr="000027D3">
        <w:rPr>
          <w:rFonts w:ascii="Arial" w:hAnsi="Arial" w:cs="Arial"/>
          <w:b/>
          <w:bCs/>
          <w:szCs w:val="20"/>
          <w:u w:val="single"/>
          <w:lang w:eastAsia="es-SV"/>
        </w:rPr>
        <w:t>Votación Unánime</w:t>
      </w:r>
      <w:r w:rsidRPr="000027D3">
        <w:rPr>
          <w:rFonts w:ascii="Arial" w:hAnsi="Arial" w:cs="Arial"/>
          <w:szCs w:val="20"/>
          <w:lang w:eastAsia="es-SV"/>
        </w:rPr>
        <w:t xml:space="preserve">. Comuníquese. “””””””””””, </w:t>
      </w:r>
      <w:r w:rsidRPr="000027D3">
        <w:rPr>
          <w:rFonts w:ascii="Arial" w:hAnsi="Arial" w:cs="Arial"/>
          <w:b/>
          <w:szCs w:val="20"/>
        </w:rPr>
        <w:t xml:space="preserve">ACUERDO NUMERO DIECINUEVE: </w:t>
      </w:r>
      <w:r w:rsidRPr="000027D3">
        <w:rPr>
          <w:rFonts w:ascii="Arial" w:hAnsi="Arial" w:cs="Arial"/>
          <w:szCs w:val="20"/>
        </w:rPr>
        <w:t xml:space="preserve">Este Concejo Municipal en atención a requerimiento realizado por el Jefe de la Unidad de Adquisiciones y Contrataciones Institucional, mediante el cual solicita se modifique el Acta número VEINTIDOS, Acuerdo número UNO, de fecha cuatro de octubre del corriente año y Acta número VEINTIUNO, Acuerdo número DOS, de fecha veinticuatro de septiembre del corriente año por modificación por línea de trabajo, y con base a las facultades legales conferidas, </w:t>
      </w:r>
      <w:r w:rsidRPr="000027D3">
        <w:rPr>
          <w:rFonts w:ascii="Arial" w:hAnsi="Arial" w:cs="Arial"/>
          <w:b/>
          <w:bCs/>
          <w:szCs w:val="20"/>
        </w:rPr>
        <w:t>ACUERDA: a)</w:t>
      </w:r>
      <w:r w:rsidRPr="000027D3">
        <w:rPr>
          <w:rFonts w:ascii="Arial" w:hAnsi="Arial" w:cs="Arial"/>
          <w:szCs w:val="20"/>
        </w:rPr>
        <w:t xml:space="preserve"> Modificar los Acuerdos relacionados de conformidad al cuadro siguiente:</w:t>
      </w:r>
    </w:p>
    <w:tbl>
      <w:tblPr>
        <w:tblW w:w="4613" w:type="pct"/>
        <w:tblInd w:w="515" w:type="dxa"/>
        <w:tblLayout w:type="fixed"/>
        <w:tblCellMar>
          <w:left w:w="70" w:type="dxa"/>
          <w:right w:w="70" w:type="dxa"/>
        </w:tblCellMar>
        <w:tblLook w:val="04A0" w:firstRow="1" w:lastRow="0" w:firstColumn="1" w:lastColumn="0" w:noHBand="0" w:noVBand="1"/>
      </w:tblPr>
      <w:tblGrid>
        <w:gridCol w:w="316"/>
        <w:gridCol w:w="831"/>
        <w:gridCol w:w="805"/>
        <w:gridCol w:w="917"/>
        <w:gridCol w:w="2409"/>
        <w:gridCol w:w="1093"/>
        <w:gridCol w:w="973"/>
        <w:gridCol w:w="801"/>
      </w:tblGrid>
      <w:tr w:rsidR="00D710D3" w:rsidRPr="00B50A43" w:rsidTr="003E5516">
        <w:trPr>
          <w:trHeight w:val="37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0D3" w:rsidRPr="00B50A43" w:rsidRDefault="00D710D3" w:rsidP="003E5516">
            <w:pPr>
              <w:jc w:val="center"/>
              <w:rPr>
                <w:rFonts w:ascii="Arial Narrow" w:hAnsi="Arial Narrow"/>
                <w:b/>
                <w:bCs/>
                <w:sz w:val="16"/>
                <w:szCs w:val="16"/>
                <w:lang w:eastAsia="es-SV"/>
              </w:rPr>
            </w:pPr>
            <w:r w:rsidRPr="00B50A43">
              <w:rPr>
                <w:rFonts w:ascii="Arial Narrow" w:hAnsi="Arial Narrow"/>
                <w:b/>
                <w:bCs/>
                <w:sz w:val="16"/>
                <w:szCs w:val="16"/>
                <w:lang w:eastAsia="es-SV"/>
              </w:rPr>
              <w:t>MODIFICACIONES POR LINEA DE TRABAJO</w:t>
            </w:r>
          </w:p>
        </w:tc>
      </w:tr>
      <w:tr w:rsidR="00D710D3" w:rsidRPr="00B50A43" w:rsidTr="003E5516">
        <w:trPr>
          <w:trHeight w:val="70"/>
        </w:trPr>
        <w:tc>
          <w:tcPr>
            <w:tcW w:w="11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0D3" w:rsidRPr="00B50A43" w:rsidRDefault="00D710D3" w:rsidP="003E5516">
            <w:pPr>
              <w:rPr>
                <w:rFonts w:ascii="Arial Narrow" w:hAnsi="Arial Narrow"/>
                <w:sz w:val="16"/>
                <w:szCs w:val="16"/>
                <w:lang w:eastAsia="es-SV"/>
              </w:rPr>
            </w:pPr>
            <w:r w:rsidRPr="00B50A43">
              <w:rPr>
                <w:rFonts w:ascii="Arial Narrow" w:hAnsi="Arial Narrow"/>
                <w:b/>
                <w:bCs/>
                <w:sz w:val="16"/>
                <w:szCs w:val="16"/>
                <w:lang w:eastAsia="es-SV"/>
              </w:rPr>
              <w:t>FECHA</w:t>
            </w:r>
            <w:r w:rsidRPr="00B50A43">
              <w:rPr>
                <w:rFonts w:ascii="Arial Narrow" w:hAnsi="Arial Narrow"/>
                <w:sz w:val="16"/>
                <w:szCs w:val="16"/>
                <w:lang w:eastAsia="es-SV"/>
              </w:rPr>
              <w:t>:  17/10/2018</w:t>
            </w:r>
          </w:p>
        </w:tc>
        <w:tc>
          <w:tcPr>
            <w:tcW w:w="563" w:type="pct"/>
            <w:tcBorders>
              <w:top w:val="nil"/>
              <w:left w:val="nil"/>
              <w:bottom w:val="single" w:sz="4" w:space="0" w:color="auto"/>
              <w:right w:val="single" w:sz="4" w:space="0" w:color="auto"/>
            </w:tcBorders>
            <w:shd w:val="clear" w:color="auto" w:fill="auto"/>
            <w:noWrap/>
            <w:vAlign w:val="bottom"/>
            <w:hideMark/>
          </w:tcPr>
          <w:p w:rsidR="00D710D3" w:rsidRPr="00B50A43" w:rsidRDefault="00D710D3" w:rsidP="003E5516">
            <w:pPr>
              <w:rPr>
                <w:rFonts w:ascii="Arial Narrow" w:hAnsi="Arial Narrow"/>
                <w:sz w:val="16"/>
                <w:szCs w:val="16"/>
                <w:lang w:eastAsia="es-SV"/>
              </w:rPr>
            </w:pPr>
            <w:r w:rsidRPr="00B50A43">
              <w:rPr>
                <w:rFonts w:ascii="Arial Narrow" w:hAnsi="Arial Narrow"/>
                <w:sz w:val="16"/>
                <w:szCs w:val="16"/>
                <w:lang w:eastAsia="es-SV"/>
              </w:rPr>
              <w:t> </w:t>
            </w:r>
          </w:p>
        </w:tc>
        <w:tc>
          <w:tcPr>
            <w:tcW w:w="1479" w:type="pct"/>
            <w:tcBorders>
              <w:top w:val="nil"/>
              <w:left w:val="nil"/>
              <w:bottom w:val="single" w:sz="4" w:space="0" w:color="auto"/>
              <w:right w:val="single" w:sz="4" w:space="0" w:color="auto"/>
            </w:tcBorders>
            <w:shd w:val="clear" w:color="auto" w:fill="auto"/>
            <w:vAlign w:val="bottom"/>
            <w:hideMark/>
          </w:tcPr>
          <w:p w:rsidR="00D710D3" w:rsidRPr="00B50A43" w:rsidRDefault="00D710D3" w:rsidP="003E5516">
            <w:pPr>
              <w:rPr>
                <w:rFonts w:ascii="Arial Narrow" w:hAnsi="Arial Narrow"/>
                <w:sz w:val="16"/>
                <w:szCs w:val="16"/>
                <w:lang w:eastAsia="es-SV"/>
              </w:rPr>
            </w:pPr>
            <w:r w:rsidRPr="00B50A43">
              <w:rPr>
                <w:rFonts w:ascii="Arial Narrow" w:hAnsi="Arial Narrow"/>
                <w:sz w:val="16"/>
                <w:szCs w:val="16"/>
                <w:lang w:eastAsia="es-SV"/>
              </w:rPr>
              <w:t> </w:t>
            </w:r>
          </w:p>
        </w:tc>
        <w:tc>
          <w:tcPr>
            <w:tcW w:w="671" w:type="pct"/>
            <w:tcBorders>
              <w:top w:val="nil"/>
              <w:left w:val="nil"/>
              <w:bottom w:val="single" w:sz="4" w:space="0" w:color="auto"/>
              <w:right w:val="single" w:sz="4" w:space="0" w:color="auto"/>
            </w:tcBorders>
            <w:shd w:val="clear" w:color="auto" w:fill="auto"/>
            <w:noWrap/>
            <w:vAlign w:val="bottom"/>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 </w:t>
            </w:r>
          </w:p>
        </w:tc>
        <w:tc>
          <w:tcPr>
            <w:tcW w:w="597" w:type="pct"/>
            <w:tcBorders>
              <w:top w:val="nil"/>
              <w:left w:val="nil"/>
              <w:bottom w:val="single" w:sz="4" w:space="0" w:color="auto"/>
              <w:right w:val="single" w:sz="4" w:space="0" w:color="auto"/>
            </w:tcBorders>
            <w:shd w:val="clear" w:color="auto" w:fill="auto"/>
            <w:noWrap/>
            <w:vAlign w:val="bottom"/>
            <w:hideMark/>
          </w:tcPr>
          <w:p w:rsidR="00D710D3" w:rsidRPr="00B50A43" w:rsidRDefault="00D710D3" w:rsidP="003E5516">
            <w:pPr>
              <w:rPr>
                <w:rFonts w:ascii="Arial Narrow" w:hAnsi="Arial Narrow"/>
                <w:sz w:val="16"/>
                <w:szCs w:val="16"/>
                <w:lang w:eastAsia="es-SV"/>
              </w:rPr>
            </w:pPr>
            <w:r w:rsidRPr="00B50A43">
              <w:rPr>
                <w:rFonts w:ascii="Arial Narrow" w:hAnsi="Arial Narrow"/>
                <w:sz w:val="16"/>
                <w:szCs w:val="16"/>
                <w:lang w:eastAsia="es-SV"/>
              </w:rPr>
              <w:t> </w:t>
            </w:r>
          </w:p>
        </w:tc>
        <w:tc>
          <w:tcPr>
            <w:tcW w:w="492" w:type="pct"/>
            <w:tcBorders>
              <w:top w:val="nil"/>
              <w:left w:val="nil"/>
              <w:bottom w:val="single" w:sz="4" w:space="0" w:color="auto"/>
              <w:right w:val="single" w:sz="4" w:space="0" w:color="auto"/>
            </w:tcBorders>
            <w:shd w:val="clear" w:color="auto" w:fill="auto"/>
            <w:noWrap/>
            <w:vAlign w:val="bottom"/>
            <w:hideMark/>
          </w:tcPr>
          <w:p w:rsidR="00D710D3" w:rsidRPr="00B50A43" w:rsidRDefault="00D710D3" w:rsidP="003E5516">
            <w:pPr>
              <w:rPr>
                <w:rFonts w:ascii="Arial Narrow" w:hAnsi="Arial Narrow"/>
                <w:sz w:val="16"/>
                <w:szCs w:val="16"/>
                <w:lang w:eastAsia="es-SV"/>
              </w:rPr>
            </w:pPr>
            <w:r w:rsidRPr="00B50A43">
              <w:rPr>
                <w:rFonts w:ascii="Arial Narrow" w:hAnsi="Arial Narrow"/>
                <w:sz w:val="16"/>
                <w:szCs w:val="16"/>
                <w:lang w:eastAsia="es-SV"/>
              </w:rPr>
              <w:t> </w:t>
            </w:r>
          </w:p>
        </w:tc>
      </w:tr>
      <w:tr w:rsidR="00D710D3" w:rsidRPr="00B50A43" w:rsidTr="003E5516">
        <w:trPr>
          <w:trHeight w:val="70"/>
        </w:trPr>
        <w:tc>
          <w:tcPr>
            <w:tcW w:w="194" w:type="pct"/>
            <w:tcBorders>
              <w:top w:val="nil"/>
              <w:left w:val="single" w:sz="4" w:space="0" w:color="auto"/>
              <w:bottom w:val="single" w:sz="4" w:space="0" w:color="auto"/>
              <w:right w:val="single" w:sz="4" w:space="0" w:color="auto"/>
            </w:tcBorders>
            <w:shd w:val="clear" w:color="000000" w:fill="DDEBF7"/>
            <w:noWrap/>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No.</w:t>
            </w:r>
          </w:p>
        </w:tc>
        <w:tc>
          <w:tcPr>
            <w:tcW w:w="510" w:type="pct"/>
            <w:tcBorders>
              <w:top w:val="nil"/>
              <w:left w:val="nil"/>
              <w:bottom w:val="single" w:sz="4" w:space="0" w:color="auto"/>
              <w:right w:val="single" w:sz="4" w:space="0" w:color="auto"/>
            </w:tcBorders>
            <w:shd w:val="clear" w:color="000000" w:fill="DDEBF7"/>
            <w:noWrap/>
            <w:vAlign w:val="bottom"/>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ACTA/ACDO A MODIFICAR</w:t>
            </w:r>
          </w:p>
        </w:tc>
        <w:tc>
          <w:tcPr>
            <w:tcW w:w="494" w:type="pct"/>
            <w:tcBorders>
              <w:top w:val="nil"/>
              <w:left w:val="nil"/>
              <w:bottom w:val="single" w:sz="4" w:space="0" w:color="auto"/>
              <w:right w:val="single" w:sz="4" w:space="0" w:color="auto"/>
            </w:tcBorders>
            <w:shd w:val="clear" w:color="000000" w:fill="DDEBF7"/>
            <w:noWrap/>
            <w:vAlign w:val="bottom"/>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FECHA</w:t>
            </w:r>
          </w:p>
        </w:tc>
        <w:tc>
          <w:tcPr>
            <w:tcW w:w="563" w:type="pct"/>
            <w:tcBorders>
              <w:top w:val="nil"/>
              <w:left w:val="nil"/>
              <w:bottom w:val="single" w:sz="4" w:space="0" w:color="auto"/>
              <w:right w:val="single" w:sz="4" w:space="0" w:color="auto"/>
            </w:tcBorders>
            <w:shd w:val="clear" w:color="000000" w:fill="DDEBF7"/>
            <w:noWrap/>
            <w:vAlign w:val="bottom"/>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MOTIVO</w:t>
            </w:r>
          </w:p>
        </w:tc>
        <w:tc>
          <w:tcPr>
            <w:tcW w:w="1479" w:type="pct"/>
            <w:tcBorders>
              <w:top w:val="nil"/>
              <w:left w:val="nil"/>
              <w:bottom w:val="single" w:sz="4" w:space="0" w:color="auto"/>
              <w:right w:val="single" w:sz="4" w:space="0" w:color="auto"/>
            </w:tcBorders>
            <w:shd w:val="clear" w:color="000000" w:fill="DDEBF7"/>
            <w:vAlign w:val="bottom"/>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DESCRIPCION DEL PEDIDO</w:t>
            </w:r>
          </w:p>
        </w:tc>
        <w:tc>
          <w:tcPr>
            <w:tcW w:w="671" w:type="pct"/>
            <w:tcBorders>
              <w:top w:val="nil"/>
              <w:left w:val="nil"/>
              <w:bottom w:val="single" w:sz="4" w:space="0" w:color="auto"/>
              <w:right w:val="single" w:sz="4" w:space="0" w:color="auto"/>
            </w:tcBorders>
            <w:shd w:val="clear" w:color="000000" w:fill="DDEBF7"/>
            <w:noWrap/>
            <w:vAlign w:val="bottom"/>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EMPRESA OFERTANTE</w:t>
            </w:r>
          </w:p>
        </w:tc>
        <w:tc>
          <w:tcPr>
            <w:tcW w:w="597" w:type="pct"/>
            <w:tcBorders>
              <w:top w:val="nil"/>
              <w:left w:val="nil"/>
              <w:bottom w:val="single" w:sz="4" w:space="0" w:color="auto"/>
              <w:right w:val="single" w:sz="4" w:space="0" w:color="auto"/>
            </w:tcBorders>
            <w:shd w:val="clear" w:color="000000" w:fill="DDEBF7"/>
            <w:noWrap/>
            <w:vAlign w:val="bottom"/>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MONTO DE OFERTA</w:t>
            </w:r>
          </w:p>
        </w:tc>
        <w:tc>
          <w:tcPr>
            <w:tcW w:w="492" w:type="pct"/>
            <w:tcBorders>
              <w:top w:val="nil"/>
              <w:left w:val="nil"/>
              <w:bottom w:val="single" w:sz="4" w:space="0" w:color="auto"/>
              <w:right w:val="single" w:sz="4" w:space="0" w:color="auto"/>
            </w:tcBorders>
            <w:shd w:val="clear" w:color="000000" w:fill="DDEBF7"/>
            <w:noWrap/>
            <w:vAlign w:val="bottom"/>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LINEA DE TRABAJO</w:t>
            </w:r>
          </w:p>
        </w:tc>
      </w:tr>
      <w:tr w:rsidR="00D710D3" w:rsidRPr="00B50A43" w:rsidTr="003E5516">
        <w:trPr>
          <w:trHeight w:val="652"/>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lastRenderedPageBreak/>
              <w:t>1</w:t>
            </w:r>
          </w:p>
        </w:tc>
        <w:tc>
          <w:tcPr>
            <w:tcW w:w="510" w:type="pct"/>
            <w:tcBorders>
              <w:top w:val="nil"/>
              <w:left w:val="nil"/>
              <w:bottom w:val="single" w:sz="4" w:space="0" w:color="auto"/>
              <w:right w:val="single" w:sz="4" w:space="0" w:color="auto"/>
            </w:tcBorders>
            <w:shd w:val="clear" w:color="auto" w:fill="auto"/>
            <w:noWrap/>
            <w:vAlign w:val="bottom"/>
            <w:hideMark/>
          </w:tcPr>
          <w:p w:rsidR="00D710D3" w:rsidRPr="00B50A43" w:rsidRDefault="00D710D3" w:rsidP="003E5516">
            <w:pPr>
              <w:rPr>
                <w:rFonts w:ascii="Arial Narrow" w:hAnsi="Arial Narrow"/>
                <w:sz w:val="16"/>
                <w:szCs w:val="16"/>
                <w:lang w:eastAsia="es-SV"/>
              </w:rPr>
            </w:pPr>
            <w:r w:rsidRPr="00B50A43">
              <w:rPr>
                <w:rFonts w:ascii="Arial Narrow" w:hAnsi="Arial Narrow"/>
                <w:sz w:val="16"/>
                <w:szCs w:val="16"/>
                <w:lang w:eastAsia="es-SV"/>
              </w:rPr>
              <w:t>21/2 (71).</w:t>
            </w:r>
          </w:p>
        </w:tc>
        <w:tc>
          <w:tcPr>
            <w:tcW w:w="494"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24/09/2019</w:t>
            </w:r>
          </w:p>
        </w:tc>
        <w:tc>
          <w:tcPr>
            <w:tcW w:w="563"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CAMBIO DE PROVEEDOR</w:t>
            </w:r>
          </w:p>
        </w:tc>
        <w:tc>
          <w:tcPr>
            <w:tcW w:w="1479"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POR ERROR INVOLUNTARIO SE ASIGNO A MIGUEL ANEL PEREZ ESTRADA, DEBIENDO SER JOSE MOISES MELENDEZ OSORIO, MANTENIENDO TODO LO DEMAS</w:t>
            </w:r>
          </w:p>
        </w:tc>
        <w:tc>
          <w:tcPr>
            <w:tcW w:w="671"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JOSE MOISES MELENDEZ OSORIO</w:t>
            </w:r>
          </w:p>
        </w:tc>
        <w:tc>
          <w:tcPr>
            <w:tcW w:w="597"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 xml:space="preserve"> $  208.00 </w:t>
            </w:r>
          </w:p>
        </w:tc>
        <w:tc>
          <w:tcPr>
            <w:tcW w:w="492" w:type="pct"/>
            <w:tcBorders>
              <w:top w:val="nil"/>
              <w:left w:val="nil"/>
              <w:bottom w:val="single" w:sz="4" w:space="0" w:color="auto"/>
              <w:right w:val="single" w:sz="4" w:space="0" w:color="auto"/>
            </w:tcBorders>
            <w:shd w:val="clear" w:color="auto" w:fill="auto"/>
            <w:noWrap/>
            <w:vAlign w:val="bottom"/>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030202</w:t>
            </w:r>
          </w:p>
        </w:tc>
      </w:tr>
      <w:tr w:rsidR="00D710D3" w:rsidRPr="00B50A43" w:rsidTr="003E5516">
        <w:trPr>
          <w:trHeight w:val="478"/>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2</w:t>
            </w:r>
          </w:p>
        </w:tc>
        <w:tc>
          <w:tcPr>
            <w:tcW w:w="510" w:type="pct"/>
            <w:tcBorders>
              <w:top w:val="nil"/>
              <w:left w:val="nil"/>
              <w:bottom w:val="single" w:sz="4" w:space="0" w:color="auto"/>
              <w:right w:val="single" w:sz="4" w:space="0" w:color="auto"/>
            </w:tcBorders>
            <w:shd w:val="clear" w:color="auto" w:fill="auto"/>
            <w:noWrap/>
            <w:vAlign w:val="bottom"/>
            <w:hideMark/>
          </w:tcPr>
          <w:p w:rsidR="00D710D3" w:rsidRPr="00B50A43" w:rsidRDefault="00D710D3" w:rsidP="003E5516">
            <w:pPr>
              <w:rPr>
                <w:rFonts w:ascii="Arial Narrow" w:hAnsi="Arial Narrow"/>
                <w:sz w:val="16"/>
                <w:szCs w:val="16"/>
                <w:lang w:eastAsia="es-SV"/>
              </w:rPr>
            </w:pPr>
            <w:r w:rsidRPr="00B50A43">
              <w:rPr>
                <w:rFonts w:ascii="Arial Narrow" w:hAnsi="Arial Narrow"/>
                <w:sz w:val="16"/>
                <w:szCs w:val="16"/>
                <w:lang w:eastAsia="es-SV"/>
              </w:rPr>
              <w:t>22/1 (76)</w:t>
            </w:r>
          </w:p>
        </w:tc>
        <w:tc>
          <w:tcPr>
            <w:tcW w:w="494"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04/10/2019</w:t>
            </w:r>
          </w:p>
        </w:tc>
        <w:tc>
          <w:tcPr>
            <w:tcW w:w="563"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ANULACION</w:t>
            </w:r>
          </w:p>
        </w:tc>
        <w:tc>
          <w:tcPr>
            <w:tcW w:w="1479"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POR NO SUMINISTRO SE CAMBIARA DE PROVEEDOR DE JOSE LUIS VARILLAS QUEDANDO PENDIENTE DE ADJUDICACION, MANTENIENDO TODO LO DEMAS</w:t>
            </w:r>
          </w:p>
        </w:tc>
        <w:tc>
          <w:tcPr>
            <w:tcW w:w="671"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PENDIENTE</w:t>
            </w:r>
          </w:p>
        </w:tc>
        <w:tc>
          <w:tcPr>
            <w:tcW w:w="597"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 xml:space="preserve"> $  130.00 </w:t>
            </w:r>
          </w:p>
        </w:tc>
        <w:tc>
          <w:tcPr>
            <w:tcW w:w="492" w:type="pct"/>
            <w:tcBorders>
              <w:top w:val="nil"/>
              <w:left w:val="nil"/>
              <w:bottom w:val="single" w:sz="4" w:space="0" w:color="auto"/>
              <w:right w:val="single" w:sz="4" w:space="0" w:color="auto"/>
            </w:tcBorders>
            <w:shd w:val="clear" w:color="auto" w:fill="auto"/>
            <w:noWrap/>
            <w:vAlign w:val="bottom"/>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030204</w:t>
            </w:r>
          </w:p>
        </w:tc>
      </w:tr>
      <w:tr w:rsidR="00D710D3" w:rsidRPr="00B50A43" w:rsidTr="003E5516">
        <w:trPr>
          <w:trHeight w:val="446"/>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3</w:t>
            </w:r>
          </w:p>
        </w:tc>
        <w:tc>
          <w:tcPr>
            <w:tcW w:w="510" w:type="pct"/>
            <w:tcBorders>
              <w:top w:val="nil"/>
              <w:left w:val="nil"/>
              <w:bottom w:val="single" w:sz="4" w:space="0" w:color="auto"/>
              <w:right w:val="single" w:sz="4" w:space="0" w:color="auto"/>
            </w:tcBorders>
            <w:shd w:val="clear" w:color="auto" w:fill="auto"/>
            <w:noWrap/>
            <w:vAlign w:val="bottom"/>
            <w:hideMark/>
          </w:tcPr>
          <w:p w:rsidR="00D710D3" w:rsidRPr="00B50A43" w:rsidRDefault="00D710D3" w:rsidP="003E5516">
            <w:pPr>
              <w:rPr>
                <w:rFonts w:ascii="Arial Narrow" w:hAnsi="Arial Narrow"/>
                <w:sz w:val="16"/>
                <w:szCs w:val="16"/>
                <w:lang w:eastAsia="es-SV"/>
              </w:rPr>
            </w:pPr>
            <w:r w:rsidRPr="00B50A43">
              <w:rPr>
                <w:rFonts w:ascii="Arial Narrow" w:hAnsi="Arial Narrow"/>
                <w:sz w:val="16"/>
                <w:szCs w:val="16"/>
                <w:lang w:eastAsia="es-SV"/>
              </w:rPr>
              <w:t>22/1 (77)</w:t>
            </w:r>
          </w:p>
        </w:tc>
        <w:tc>
          <w:tcPr>
            <w:tcW w:w="494"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04/10/2019</w:t>
            </w:r>
          </w:p>
        </w:tc>
        <w:tc>
          <w:tcPr>
            <w:tcW w:w="563"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ANULACION</w:t>
            </w:r>
          </w:p>
        </w:tc>
        <w:tc>
          <w:tcPr>
            <w:tcW w:w="1479"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POR NO SUMINISTRO SE CAMBIARA DE PROVEEDOR DE JOSE LUIS VARILLAS QUEDANDO PENDIENTE DE ADJUDICACION, MANTENIENDO TODO LO DEMAS</w:t>
            </w:r>
          </w:p>
        </w:tc>
        <w:tc>
          <w:tcPr>
            <w:tcW w:w="671"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PENDIENTE</w:t>
            </w:r>
          </w:p>
        </w:tc>
        <w:tc>
          <w:tcPr>
            <w:tcW w:w="597"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Pr>
                <w:rFonts w:ascii="Arial Narrow" w:hAnsi="Arial Narrow"/>
                <w:sz w:val="16"/>
                <w:szCs w:val="16"/>
                <w:lang w:eastAsia="es-SV"/>
              </w:rPr>
              <w:t xml:space="preserve"> $ </w:t>
            </w:r>
            <w:r w:rsidRPr="00B50A43">
              <w:rPr>
                <w:rFonts w:ascii="Arial Narrow" w:hAnsi="Arial Narrow"/>
                <w:sz w:val="16"/>
                <w:szCs w:val="16"/>
                <w:lang w:eastAsia="es-SV"/>
              </w:rPr>
              <w:t xml:space="preserve"> 120.00 </w:t>
            </w:r>
          </w:p>
        </w:tc>
        <w:tc>
          <w:tcPr>
            <w:tcW w:w="492" w:type="pct"/>
            <w:tcBorders>
              <w:top w:val="nil"/>
              <w:left w:val="nil"/>
              <w:bottom w:val="single" w:sz="4" w:space="0" w:color="auto"/>
              <w:right w:val="single" w:sz="4" w:space="0" w:color="auto"/>
            </w:tcBorders>
            <w:shd w:val="clear" w:color="auto" w:fill="auto"/>
            <w:noWrap/>
            <w:vAlign w:val="bottom"/>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030204</w:t>
            </w:r>
          </w:p>
        </w:tc>
      </w:tr>
      <w:tr w:rsidR="00D710D3" w:rsidRPr="00B50A43" w:rsidTr="003E5516">
        <w:trPr>
          <w:trHeight w:val="259"/>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4</w:t>
            </w:r>
          </w:p>
        </w:tc>
        <w:tc>
          <w:tcPr>
            <w:tcW w:w="510" w:type="pct"/>
            <w:tcBorders>
              <w:top w:val="nil"/>
              <w:left w:val="nil"/>
              <w:bottom w:val="single" w:sz="4" w:space="0" w:color="auto"/>
              <w:right w:val="single" w:sz="4" w:space="0" w:color="auto"/>
            </w:tcBorders>
            <w:shd w:val="clear" w:color="auto" w:fill="auto"/>
            <w:noWrap/>
            <w:vAlign w:val="bottom"/>
            <w:hideMark/>
          </w:tcPr>
          <w:p w:rsidR="00D710D3" w:rsidRPr="00B50A43" w:rsidRDefault="00D710D3" w:rsidP="003E5516">
            <w:pPr>
              <w:rPr>
                <w:rFonts w:ascii="Arial Narrow" w:hAnsi="Arial Narrow"/>
                <w:sz w:val="16"/>
                <w:szCs w:val="16"/>
                <w:lang w:eastAsia="es-SV"/>
              </w:rPr>
            </w:pPr>
            <w:r w:rsidRPr="00B50A43">
              <w:rPr>
                <w:rFonts w:ascii="Arial Narrow" w:hAnsi="Arial Narrow"/>
                <w:sz w:val="16"/>
                <w:szCs w:val="16"/>
                <w:lang w:eastAsia="es-SV"/>
              </w:rPr>
              <w:t>22/1 (83)</w:t>
            </w:r>
          </w:p>
        </w:tc>
        <w:tc>
          <w:tcPr>
            <w:tcW w:w="494"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04/10/2019</w:t>
            </w:r>
          </w:p>
        </w:tc>
        <w:tc>
          <w:tcPr>
            <w:tcW w:w="563"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CAMBIO DE PROVEEDOR</w:t>
            </w:r>
          </w:p>
        </w:tc>
        <w:tc>
          <w:tcPr>
            <w:tcW w:w="1479"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POR ERROR INVOLUNTARIO SE ASIGNO A ICI, SA DE CV, POR MONTO DE $38.25; DEBIENDO SER DANILO DIONICIO HENRIQUEZ RECINOS, POR MONTO DE $22.50 MANTENIENDO TODO LO DEMAS</w:t>
            </w:r>
          </w:p>
        </w:tc>
        <w:tc>
          <w:tcPr>
            <w:tcW w:w="671"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DANILO DIONICIO HENRIQUEZ RECINOS</w:t>
            </w:r>
          </w:p>
        </w:tc>
        <w:tc>
          <w:tcPr>
            <w:tcW w:w="597" w:type="pct"/>
            <w:tcBorders>
              <w:top w:val="nil"/>
              <w:left w:val="nil"/>
              <w:bottom w:val="single" w:sz="4" w:space="0" w:color="auto"/>
              <w:right w:val="single" w:sz="4" w:space="0" w:color="auto"/>
            </w:tcBorders>
            <w:shd w:val="clear" w:color="auto" w:fill="auto"/>
            <w:vAlign w:val="center"/>
            <w:hideMark/>
          </w:tcPr>
          <w:p w:rsidR="00D710D3" w:rsidRPr="00B50A43" w:rsidRDefault="00D710D3" w:rsidP="003E5516">
            <w:pPr>
              <w:jc w:val="center"/>
              <w:rPr>
                <w:rFonts w:ascii="Arial Narrow" w:hAnsi="Arial Narrow"/>
                <w:sz w:val="16"/>
                <w:szCs w:val="16"/>
                <w:lang w:eastAsia="es-SV"/>
              </w:rPr>
            </w:pPr>
            <w:r>
              <w:rPr>
                <w:rFonts w:ascii="Arial Narrow" w:hAnsi="Arial Narrow"/>
                <w:sz w:val="16"/>
                <w:szCs w:val="16"/>
                <w:lang w:eastAsia="es-SV"/>
              </w:rPr>
              <w:t xml:space="preserve"> $</w:t>
            </w:r>
            <w:r w:rsidRPr="00B50A43">
              <w:rPr>
                <w:rFonts w:ascii="Arial Narrow" w:hAnsi="Arial Narrow"/>
                <w:sz w:val="16"/>
                <w:szCs w:val="16"/>
                <w:lang w:eastAsia="es-SV"/>
              </w:rPr>
              <w:t xml:space="preserve">    22.50 </w:t>
            </w:r>
          </w:p>
        </w:tc>
        <w:tc>
          <w:tcPr>
            <w:tcW w:w="492" w:type="pct"/>
            <w:tcBorders>
              <w:top w:val="nil"/>
              <w:left w:val="nil"/>
              <w:bottom w:val="single" w:sz="4" w:space="0" w:color="auto"/>
              <w:right w:val="single" w:sz="4" w:space="0" w:color="auto"/>
            </w:tcBorders>
            <w:shd w:val="clear" w:color="auto" w:fill="auto"/>
            <w:noWrap/>
            <w:vAlign w:val="bottom"/>
            <w:hideMark/>
          </w:tcPr>
          <w:p w:rsidR="00D710D3" w:rsidRPr="00B50A43" w:rsidRDefault="00D710D3" w:rsidP="003E5516">
            <w:pPr>
              <w:jc w:val="center"/>
              <w:rPr>
                <w:rFonts w:ascii="Arial Narrow" w:hAnsi="Arial Narrow"/>
                <w:sz w:val="16"/>
                <w:szCs w:val="16"/>
                <w:lang w:eastAsia="es-SV"/>
              </w:rPr>
            </w:pPr>
            <w:r w:rsidRPr="00B50A43">
              <w:rPr>
                <w:rFonts w:ascii="Arial Narrow" w:hAnsi="Arial Narrow"/>
                <w:sz w:val="16"/>
                <w:szCs w:val="16"/>
                <w:lang w:eastAsia="es-SV"/>
              </w:rPr>
              <w:t>030202</w:t>
            </w:r>
          </w:p>
        </w:tc>
      </w:tr>
    </w:tbl>
    <w:p w:rsidR="00D710D3" w:rsidRDefault="00D710D3" w:rsidP="00D710D3">
      <w:pPr>
        <w:pStyle w:val="Textoindependiente"/>
        <w:rPr>
          <w:rFonts w:ascii="Arial" w:hAnsi="Arial" w:cs="Arial"/>
          <w:b/>
          <w:szCs w:val="20"/>
        </w:rPr>
      </w:pPr>
    </w:p>
    <w:p w:rsidR="00D710D3" w:rsidRPr="000027D3" w:rsidRDefault="00D710D3" w:rsidP="00D710D3">
      <w:pPr>
        <w:tabs>
          <w:tab w:val="left" w:pos="1418"/>
        </w:tabs>
        <w:spacing w:line="360" w:lineRule="auto"/>
        <w:jc w:val="both"/>
        <w:rPr>
          <w:rFonts w:ascii="Arial" w:eastAsia="Calibri" w:hAnsi="Arial" w:cs="Arial"/>
          <w:sz w:val="20"/>
          <w:szCs w:val="20"/>
          <w:lang w:val="es-CR" w:eastAsia="en-US"/>
        </w:rPr>
      </w:pPr>
      <w:r w:rsidRPr="000027D3">
        <w:rPr>
          <w:rFonts w:ascii="Arial" w:hAnsi="Arial" w:cs="Arial"/>
          <w:b/>
          <w:sz w:val="20"/>
          <w:szCs w:val="20"/>
        </w:rPr>
        <w:t xml:space="preserve">b) </w:t>
      </w:r>
      <w:r w:rsidRPr="000027D3">
        <w:rPr>
          <w:rFonts w:ascii="Arial" w:hAnsi="Arial" w:cs="Arial"/>
          <w:bCs/>
          <w:sz w:val="20"/>
          <w:szCs w:val="20"/>
        </w:rPr>
        <w:t xml:space="preserve">Ratificar los referidos acuerdos en los demás términos consignados. </w:t>
      </w:r>
      <w:r w:rsidRPr="000027D3">
        <w:rPr>
          <w:rFonts w:ascii="Arial" w:hAnsi="Arial" w:cs="Arial"/>
          <w:b/>
          <w:bCs/>
          <w:sz w:val="20"/>
          <w:szCs w:val="20"/>
          <w:u w:val="single"/>
          <w:lang w:eastAsia="es-SV"/>
        </w:rPr>
        <w:t>Votación Unánime</w:t>
      </w:r>
      <w:r w:rsidRPr="000027D3">
        <w:rPr>
          <w:rFonts w:ascii="Arial" w:hAnsi="Arial" w:cs="Arial"/>
          <w:sz w:val="20"/>
          <w:szCs w:val="20"/>
          <w:lang w:eastAsia="es-SV"/>
        </w:rPr>
        <w:t>. Comuníquese.”””””””””</w:t>
      </w:r>
      <w:r w:rsidRPr="000027D3">
        <w:rPr>
          <w:rFonts w:ascii="Arial" w:hAnsi="Arial" w:cs="Arial"/>
          <w:sz w:val="20"/>
          <w:szCs w:val="20"/>
        </w:rPr>
        <w:t xml:space="preserve">. </w:t>
      </w:r>
      <w:r w:rsidRPr="000027D3">
        <w:rPr>
          <w:rFonts w:ascii="Arial" w:hAnsi="Arial" w:cs="Arial"/>
          <w:b/>
          <w:color w:val="000000" w:themeColor="text1"/>
          <w:sz w:val="20"/>
          <w:szCs w:val="20"/>
        </w:rPr>
        <w:t>PUNTO CINCO:</w:t>
      </w:r>
      <w:r w:rsidRPr="000027D3">
        <w:rPr>
          <w:rFonts w:ascii="Arial" w:hAnsi="Arial" w:cs="Arial"/>
          <w:color w:val="000000" w:themeColor="text1"/>
          <w:sz w:val="20"/>
          <w:szCs w:val="20"/>
        </w:rPr>
        <w:t xml:space="preserve"> JURIDICO: </w:t>
      </w:r>
      <w:r w:rsidRPr="000027D3">
        <w:rPr>
          <w:rFonts w:ascii="Arial" w:hAnsi="Arial" w:cs="Arial"/>
          <w:b/>
          <w:bCs/>
          <w:color w:val="000000" w:themeColor="text1"/>
          <w:sz w:val="20"/>
          <w:szCs w:val="20"/>
          <w:u w:val="single"/>
        </w:rPr>
        <w:t>Cesión por parte de la Sociedad FIAMAC S.A. DE C.V., de servidumbres del inmueble denominado El Angelito Sur (Centro Logístico), Solicitud para realizar instalaciones provisionales por parte del Arquitecto Julio A. Gochez Mancía, Gerente General de la Empresa Gochez Mancía, Arquitectura- en Referencia al Proyecto denominado: “La Casa del Repuesto y Centro de Distribución, situación en terreno ubicado en Km 20, porción sur y por tres, Cantón Conacaste, Revisión y visto bueno de Proceso de Reposición de dos partidas de nacimiento y una de defunción, la primera de Ada Luz Sanchez, la segunda de Carlos Alberto Sanchez y la tercera de Defunción de la señora Agustina Sandoval de Najarro, Permiso de Habitar y/o funcionamiento solicitado por el Ingeniero José Enrique Roshardt, Representante Legal de la Sociedad Super Repuestos El Salvador, S.A. DE C.V.:</w:t>
      </w:r>
      <w:r w:rsidRPr="000027D3">
        <w:rPr>
          <w:rFonts w:ascii="Arial" w:hAnsi="Arial" w:cs="Arial"/>
          <w:color w:val="000000" w:themeColor="text1"/>
          <w:sz w:val="20"/>
          <w:szCs w:val="20"/>
        </w:rPr>
        <w:t xml:space="preserve">   Discutidos que han sido los puntos uno a uno, presentado por el Licenciado Hector Mauricio Sandoval Miranda, se toman los acuerdos siguientes:  </w:t>
      </w:r>
      <w:r w:rsidRPr="000027D3">
        <w:rPr>
          <w:rFonts w:ascii="Arial" w:hAnsi="Arial" w:cs="Arial"/>
          <w:b/>
          <w:sz w:val="20"/>
          <w:szCs w:val="20"/>
        </w:rPr>
        <w:t xml:space="preserve">ACUERDO NUMERO VEINTE:  </w:t>
      </w:r>
      <w:r w:rsidRPr="000027D3">
        <w:rPr>
          <w:rFonts w:ascii="Arial" w:hAnsi="Arial" w:cs="Arial"/>
          <w:sz w:val="20"/>
          <w:szCs w:val="20"/>
        </w:rPr>
        <w:t xml:space="preserve">Escuchado y discutido el informe presentado por el Licenciado Héctor Mauricio Sandoval Miranda, Asesor Legal de esta Municipal, en el cual expone: </w:t>
      </w:r>
      <w:r w:rsidRPr="000027D3">
        <w:rPr>
          <w:rFonts w:ascii="Arial" w:hAnsi="Arial" w:cs="Arial"/>
          <w:b/>
          <w:sz w:val="20"/>
          <w:szCs w:val="20"/>
        </w:rPr>
        <w:t xml:space="preserve">I. </w:t>
      </w:r>
      <w:r w:rsidRPr="000027D3">
        <w:rPr>
          <w:rFonts w:ascii="Arial" w:hAnsi="Arial" w:cs="Arial"/>
          <w:sz w:val="20"/>
          <w:szCs w:val="20"/>
        </w:rPr>
        <w:t xml:space="preserve">Mediante correo electrónico de fecha diez de octubre del corriente año, enviado por el licenciado Miguel Tomas Contreras, este remite la última Cesión de Servidumbre de Transito, ubicada en el “Centro Logístico de Nejapa”, y la cual se conoce como “Transportes Lemus”, la cual será cedida por la sociedad FIAMAC, S.A. DE C.V., a favor de la Alcaldía Municipal de Nejapa. </w:t>
      </w:r>
      <w:r w:rsidRPr="000027D3">
        <w:rPr>
          <w:rFonts w:ascii="Arial" w:hAnsi="Arial" w:cs="Arial"/>
          <w:b/>
          <w:sz w:val="20"/>
          <w:szCs w:val="20"/>
        </w:rPr>
        <w:t>II</w:t>
      </w:r>
      <w:r w:rsidRPr="000027D3">
        <w:rPr>
          <w:rFonts w:ascii="Arial" w:hAnsi="Arial" w:cs="Arial"/>
          <w:sz w:val="20"/>
          <w:szCs w:val="20"/>
        </w:rPr>
        <w:t xml:space="preserve">. Que mediante informe </w:t>
      </w:r>
      <w:r w:rsidRPr="000027D3">
        <w:rPr>
          <w:rFonts w:ascii="Arial" w:hAnsi="Arial" w:cs="Arial"/>
          <w:bCs/>
          <w:sz w:val="20"/>
          <w:szCs w:val="20"/>
        </w:rPr>
        <w:t>enviado por José H. Monroy y Arq. Luis Arturo Rivera Alemán</w:t>
      </w:r>
      <w:r w:rsidRPr="000027D3">
        <w:rPr>
          <w:rFonts w:ascii="Arial" w:hAnsi="Arial" w:cs="Arial"/>
          <w:b/>
          <w:bCs/>
          <w:sz w:val="20"/>
          <w:szCs w:val="20"/>
        </w:rPr>
        <w:t xml:space="preserve">, </w:t>
      </w:r>
      <w:r w:rsidRPr="000027D3">
        <w:rPr>
          <w:rFonts w:ascii="Arial" w:hAnsi="Arial" w:cs="Arial"/>
          <w:bCs/>
          <w:sz w:val="20"/>
          <w:szCs w:val="20"/>
        </w:rPr>
        <w:t>encargado de Ordenamiento Territorial, de ese entonces, de fecha 23 de septiembre del corriente año, c</w:t>
      </w:r>
      <w:r w:rsidRPr="000027D3">
        <w:rPr>
          <w:rFonts w:ascii="Arial" w:hAnsi="Arial" w:cs="Arial"/>
          <w:sz w:val="20"/>
          <w:szCs w:val="20"/>
        </w:rPr>
        <w:t>on el objetivo de dar seguimiento a las servidumbres de paso del Centro Logístico Nejapa, las cuales la empresa FIAMAC, S.A. DE C.V., está en trámites de donación y constitución, según sea el caso, a favor del municipio, se remitió el siguiente cuadro resumen de servidumbres</w:t>
      </w:r>
      <w:r w:rsidRPr="000027D3">
        <w:rPr>
          <w:rFonts w:ascii="Arial" w:hAnsi="Arial" w:cs="Arial"/>
          <w:bCs/>
          <w:sz w:val="20"/>
          <w:szCs w:val="20"/>
        </w:rPr>
        <w:t xml:space="preserve">: </w:t>
      </w:r>
    </w:p>
    <w:p w:rsidR="00D710D3" w:rsidRPr="000027D3" w:rsidRDefault="00D710D3" w:rsidP="00D710D3">
      <w:pPr>
        <w:spacing w:line="360" w:lineRule="auto"/>
        <w:rPr>
          <w:rFonts w:ascii="Arial" w:hAnsi="Arial" w:cs="Arial"/>
          <w:sz w:val="20"/>
          <w:szCs w:val="20"/>
        </w:rPr>
      </w:pPr>
    </w:p>
    <w:tbl>
      <w:tblPr>
        <w:tblW w:w="9383" w:type="dxa"/>
        <w:tblLayout w:type="fixed"/>
        <w:tblCellMar>
          <w:left w:w="70" w:type="dxa"/>
          <w:right w:w="70" w:type="dxa"/>
        </w:tblCellMar>
        <w:tblLook w:val="04A0" w:firstRow="1" w:lastRow="0" w:firstColumn="1" w:lastColumn="0" w:noHBand="0" w:noVBand="1"/>
      </w:tblPr>
      <w:tblGrid>
        <w:gridCol w:w="416"/>
        <w:gridCol w:w="1275"/>
        <w:gridCol w:w="1701"/>
        <w:gridCol w:w="1276"/>
        <w:gridCol w:w="1418"/>
        <w:gridCol w:w="1292"/>
        <w:gridCol w:w="409"/>
        <w:gridCol w:w="1436"/>
        <w:gridCol w:w="123"/>
        <w:gridCol w:w="37"/>
      </w:tblGrid>
      <w:tr w:rsidR="00D710D3" w:rsidRPr="000027D3" w:rsidTr="003E5516">
        <w:trPr>
          <w:gridAfter w:val="1"/>
          <w:wAfter w:w="37" w:type="dxa"/>
          <w:trHeight w:val="612"/>
        </w:trPr>
        <w:tc>
          <w:tcPr>
            <w:tcW w:w="4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710D3" w:rsidRPr="008F6EB0" w:rsidRDefault="00D710D3" w:rsidP="003E5516">
            <w:pPr>
              <w:spacing w:line="360" w:lineRule="auto"/>
              <w:jc w:val="center"/>
              <w:rPr>
                <w:rFonts w:ascii="Arial" w:hAnsi="Arial" w:cs="Arial"/>
                <w:b/>
                <w:bCs/>
                <w:sz w:val="18"/>
                <w:szCs w:val="18"/>
              </w:rPr>
            </w:pPr>
            <w:r w:rsidRPr="008F6EB0">
              <w:rPr>
                <w:rFonts w:ascii="Arial" w:hAnsi="Arial" w:cs="Arial"/>
                <w:b/>
                <w:bCs/>
                <w:sz w:val="18"/>
                <w:szCs w:val="18"/>
              </w:rPr>
              <w:lastRenderedPageBreak/>
              <w:t>N</w:t>
            </w:r>
          </w:p>
        </w:tc>
        <w:tc>
          <w:tcPr>
            <w:tcW w:w="1275" w:type="dxa"/>
            <w:tcBorders>
              <w:top w:val="single" w:sz="8" w:space="0" w:color="auto"/>
              <w:left w:val="nil"/>
              <w:bottom w:val="single" w:sz="4" w:space="0" w:color="auto"/>
              <w:right w:val="single" w:sz="4" w:space="0" w:color="auto"/>
            </w:tcBorders>
            <w:shd w:val="clear" w:color="auto" w:fill="auto"/>
            <w:noWrap/>
            <w:vAlign w:val="center"/>
            <w:hideMark/>
          </w:tcPr>
          <w:p w:rsidR="00D710D3" w:rsidRPr="008F6EB0" w:rsidRDefault="00D710D3" w:rsidP="003E5516">
            <w:pPr>
              <w:spacing w:line="360" w:lineRule="auto"/>
              <w:jc w:val="center"/>
              <w:rPr>
                <w:rFonts w:ascii="Arial" w:hAnsi="Arial" w:cs="Arial"/>
                <w:b/>
                <w:bCs/>
                <w:sz w:val="18"/>
                <w:szCs w:val="18"/>
              </w:rPr>
            </w:pPr>
            <w:r w:rsidRPr="008F6EB0">
              <w:rPr>
                <w:rFonts w:ascii="Arial" w:hAnsi="Arial" w:cs="Arial"/>
                <w:b/>
                <w:bCs/>
                <w:sz w:val="18"/>
                <w:szCs w:val="18"/>
              </w:rPr>
              <w:t>INMUEBLE SIRVIENTE</w:t>
            </w:r>
          </w:p>
        </w:tc>
        <w:tc>
          <w:tcPr>
            <w:tcW w:w="1701" w:type="dxa"/>
            <w:tcBorders>
              <w:top w:val="single" w:sz="8" w:space="0" w:color="auto"/>
              <w:left w:val="nil"/>
              <w:bottom w:val="single" w:sz="4" w:space="0" w:color="auto"/>
              <w:right w:val="single" w:sz="4" w:space="0" w:color="auto"/>
            </w:tcBorders>
            <w:shd w:val="clear" w:color="auto" w:fill="auto"/>
            <w:vAlign w:val="bottom"/>
            <w:hideMark/>
          </w:tcPr>
          <w:p w:rsidR="00D710D3" w:rsidRPr="008F6EB0" w:rsidRDefault="00D710D3" w:rsidP="003E5516">
            <w:pPr>
              <w:spacing w:line="360" w:lineRule="auto"/>
              <w:jc w:val="center"/>
              <w:rPr>
                <w:rFonts w:ascii="Arial" w:hAnsi="Arial" w:cs="Arial"/>
                <w:b/>
                <w:bCs/>
                <w:sz w:val="18"/>
                <w:szCs w:val="18"/>
              </w:rPr>
            </w:pPr>
            <w:r w:rsidRPr="008F6EB0">
              <w:rPr>
                <w:rFonts w:ascii="Arial" w:hAnsi="Arial" w:cs="Arial"/>
                <w:b/>
                <w:bCs/>
                <w:sz w:val="18"/>
                <w:szCs w:val="18"/>
              </w:rPr>
              <w:t xml:space="preserve">COPIA DEL TESTIMONIO DE SERVIDUMBRE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D710D3" w:rsidRPr="008F6EB0" w:rsidRDefault="00D710D3" w:rsidP="003E5516">
            <w:pPr>
              <w:spacing w:line="360" w:lineRule="auto"/>
              <w:jc w:val="center"/>
              <w:rPr>
                <w:rFonts w:ascii="Arial" w:hAnsi="Arial" w:cs="Arial"/>
                <w:b/>
                <w:bCs/>
                <w:sz w:val="18"/>
                <w:szCs w:val="18"/>
              </w:rPr>
            </w:pPr>
            <w:r w:rsidRPr="008F6EB0">
              <w:rPr>
                <w:rFonts w:ascii="Arial" w:hAnsi="Arial" w:cs="Arial"/>
                <w:b/>
                <w:bCs/>
                <w:sz w:val="18"/>
                <w:szCs w:val="18"/>
              </w:rPr>
              <w:t>EXTENSIÓN m²</w:t>
            </w:r>
          </w:p>
        </w:tc>
        <w:tc>
          <w:tcPr>
            <w:tcW w:w="1418" w:type="dxa"/>
            <w:tcBorders>
              <w:top w:val="single" w:sz="8" w:space="0" w:color="auto"/>
              <w:left w:val="nil"/>
              <w:bottom w:val="single" w:sz="4" w:space="0" w:color="auto"/>
              <w:right w:val="single" w:sz="4" w:space="0" w:color="auto"/>
            </w:tcBorders>
            <w:shd w:val="clear" w:color="auto" w:fill="auto"/>
            <w:vAlign w:val="bottom"/>
            <w:hideMark/>
          </w:tcPr>
          <w:p w:rsidR="00D710D3" w:rsidRPr="008F6EB0" w:rsidRDefault="00D710D3" w:rsidP="003E5516">
            <w:pPr>
              <w:spacing w:line="360" w:lineRule="auto"/>
              <w:jc w:val="center"/>
              <w:rPr>
                <w:rFonts w:ascii="Arial" w:hAnsi="Arial" w:cs="Arial"/>
                <w:b/>
                <w:bCs/>
                <w:sz w:val="18"/>
                <w:szCs w:val="18"/>
              </w:rPr>
            </w:pPr>
            <w:r w:rsidRPr="008F6EB0">
              <w:rPr>
                <w:rFonts w:ascii="Arial" w:hAnsi="Arial" w:cs="Arial"/>
                <w:b/>
                <w:bCs/>
                <w:sz w:val="18"/>
                <w:szCs w:val="18"/>
              </w:rPr>
              <w:t>UBICACIÓN CATASTRAL</w:t>
            </w:r>
          </w:p>
        </w:tc>
        <w:tc>
          <w:tcPr>
            <w:tcW w:w="1701" w:type="dxa"/>
            <w:gridSpan w:val="2"/>
            <w:tcBorders>
              <w:top w:val="single" w:sz="8" w:space="0" w:color="auto"/>
              <w:left w:val="nil"/>
              <w:bottom w:val="single" w:sz="4" w:space="0" w:color="auto"/>
              <w:right w:val="single" w:sz="4" w:space="0" w:color="auto"/>
            </w:tcBorders>
            <w:shd w:val="clear" w:color="auto" w:fill="auto"/>
            <w:vAlign w:val="bottom"/>
            <w:hideMark/>
          </w:tcPr>
          <w:p w:rsidR="00D710D3" w:rsidRPr="008F6EB0" w:rsidRDefault="00D710D3" w:rsidP="003E5516">
            <w:pPr>
              <w:spacing w:line="360" w:lineRule="auto"/>
              <w:jc w:val="center"/>
              <w:rPr>
                <w:rFonts w:ascii="Arial" w:hAnsi="Arial" w:cs="Arial"/>
                <w:b/>
                <w:bCs/>
                <w:sz w:val="18"/>
                <w:szCs w:val="18"/>
              </w:rPr>
            </w:pPr>
            <w:r w:rsidRPr="008F6EB0">
              <w:rPr>
                <w:rFonts w:ascii="Arial" w:hAnsi="Arial" w:cs="Arial"/>
                <w:b/>
                <w:bCs/>
                <w:sz w:val="18"/>
                <w:szCs w:val="18"/>
              </w:rPr>
              <w:t>MATRICULA INMUEBLE DOMINANTE</w:t>
            </w:r>
          </w:p>
        </w:tc>
        <w:tc>
          <w:tcPr>
            <w:tcW w:w="1559" w:type="dxa"/>
            <w:gridSpan w:val="2"/>
            <w:tcBorders>
              <w:top w:val="single" w:sz="8" w:space="0" w:color="auto"/>
              <w:left w:val="nil"/>
              <w:bottom w:val="single" w:sz="4" w:space="0" w:color="auto"/>
              <w:right w:val="single" w:sz="8" w:space="0" w:color="auto"/>
            </w:tcBorders>
            <w:shd w:val="clear" w:color="auto" w:fill="auto"/>
            <w:vAlign w:val="bottom"/>
            <w:hideMark/>
          </w:tcPr>
          <w:p w:rsidR="00D710D3" w:rsidRPr="000027D3" w:rsidRDefault="00D710D3" w:rsidP="003E5516">
            <w:pPr>
              <w:spacing w:line="360" w:lineRule="auto"/>
              <w:jc w:val="center"/>
              <w:rPr>
                <w:rFonts w:ascii="Arial" w:hAnsi="Arial" w:cs="Arial"/>
                <w:b/>
                <w:bCs/>
                <w:sz w:val="20"/>
                <w:szCs w:val="20"/>
              </w:rPr>
            </w:pPr>
            <w:r w:rsidRPr="000027D3">
              <w:rPr>
                <w:rFonts w:ascii="Arial" w:hAnsi="Arial" w:cs="Arial"/>
                <w:b/>
                <w:bCs/>
                <w:sz w:val="20"/>
                <w:szCs w:val="20"/>
              </w:rPr>
              <w:t>ESTADO</w:t>
            </w:r>
          </w:p>
        </w:tc>
      </w:tr>
      <w:tr w:rsidR="00D710D3" w:rsidRPr="000027D3" w:rsidTr="003E5516">
        <w:trPr>
          <w:gridAfter w:val="1"/>
          <w:wAfter w:w="37" w:type="dxa"/>
          <w:trHeight w:val="306"/>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1</w:t>
            </w:r>
          </w:p>
        </w:tc>
        <w:tc>
          <w:tcPr>
            <w:tcW w:w="1275" w:type="dxa"/>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ESCOBAR</w:t>
            </w:r>
          </w:p>
        </w:tc>
        <w:tc>
          <w:tcPr>
            <w:tcW w:w="1701" w:type="dxa"/>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jc w:val="center"/>
              <w:rPr>
                <w:rFonts w:ascii="Arial" w:hAnsi="Arial" w:cs="Arial"/>
                <w:color w:val="000000"/>
                <w:sz w:val="18"/>
                <w:szCs w:val="18"/>
              </w:rPr>
            </w:pPr>
            <w:r w:rsidRPr="008F6EB0">
              <w:rPr>
                <w:rFonts w:ascii="Arial" w:hAnsi="Arial" w:cs="Arial"/>
                <w:color w:val="000000"/>
                <w:sz w:val="18"/>
                <w:szCs w:val="18"/>
              </w:rPr>
              <w:t>SI</w:t>
            </w:r>
          </w:p>
        </w:tc>
        <w:tc>
          <w:tcPr>
            <w:tcW w:w="1276" w:type="dxa"/>
            <w:tcBorders>
              <w:top w:val="nil"/>
              <w:left w:val="nil"/>
              <w:bottom w:val="single" w:sz="4" w:space="0" w:color="auto"/>
              <w:right w:val="single" w:sz="4" w:space="0" w:color="auto"/>
            </w:tcBorders>
            <w:shd w:val="clear" w:color="auto" w:fill="auto"/>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2,130.08</w:t>
            </w:r>
          </w:p>
        </w:tc>
        <w:tc>
          <w:tcPr>
            <w:tcW w:w="1418" w:type="dxa"/>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jc w:val="center"/>
              <w:rPr>
                <w:rFonts w:ascii="Arial" w:hAnsi="Arial" w:cs="Arial"/>
                <w:color w:val="000000"/>
                <w:sz w:val="18"/>
                <w:szCs w:val="18"/>
              </w:rPr>
            </w:pPr>
            <w:r w:rsidRPr="008F6EB0">
              <w:rPr>
                <w:rFonts w:ascii="Arial" w:hAnsi="Arial" w:cs="Arial"/>
                <w:color w:val="000000"/>
                <w:sz w:val="18"/>
                <w:szCs w:val="18"/>
              </w:rPr>
              <w:t>321</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60244825-00000</w:t>
            </w:r>
          </w:p>
        </w:tc>
        <w:tc>
          <w:tcPr>
            <w:tcW w:w="1559" w:type="dxa"/>
            <w:gridSpan w:val="2"/>
            <w:tcBorders>
              <w:top w:val="nil"/>
              <w:left w:val="nil"/>
              <w:bottom w:val="single" w:sz="4" w:space="0" w:color="auto"/>
              <w:right w:val="single" w:sz="8" w:space="0" w:color="auto"/>
            </w:tcBorders>
            <w:shd w:val="clear" w:color="auto" w:fill="auto"/>
            <w:noWrap/>
            <w:vAlign w:val="bottom"/>
            <w:hideMark/>
          </w:tcPr>
          <w:p w:rsidR="00D710D3" w:rsidRPr="000027D3" w:rsidRDefault="00D710D3" w:rsidP="003E5516">
            <w:pPr>
              <w:spacing w:line="360" w:lineRule="auto"/>
              <w:rPr>
                <w:rFonts w:ascii="Arial" w:hAnsi="Arial" w:cs="Arial"/>
                <w:color w:val="000000"/>
                <w:sz w:val="20"/>
                <w:szCs w:val="20"/>
              </w:rPr>
            </w:pPr>
            <w:r w:rsidRPr="000027D3">
              <w:rPr>
                <w:rFonts w:ascii="Arial" w:hAnsi="Arial" w:cs="Arial"/>
                <w:color w:val="000000"/>
                <w:sz w:val="20"/>
                <w:szCs w:val="20"/>
              </w:rPr>
              <w:t>APROBADO POR CONCEJO</w:t>
            </w:r>
          </w:p>
        </w:tc>
      </w:tr>
      <w:tr w:rsidR="00D710D3" w:rsidRPr="000027D3" w:rsidTr="003E5516">
        <w:trPr>
          <w:gridAfter w:val="1"/>
          <w:wAfter w:w="37" w:type="dxa"/>
          <w:trHeight w:val="306"/>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2</w:t>
            </w:r>
          </w:p>
        </w:tc>
        <w:tc>
          <w:tcPr>
            <w:tcW w:w="1275" w:type="dxa"/>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LACTOLAC 1</w:t>
            </w:r>
          </w:p>
        </w:tc>
        <w:tc>
          <w:tcPr>
            <w:tcW w:w="1701" w:type="dxa"/>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jc w:val="center"/>
              <w:rPr>
                <w:rFonts w:ascii="Arial" w:hAnsi="Arial" w:cs="Arial"/>
                <w:color w:val="000000"/>
                <w:sz w:val="18"/>
                <w:szCs w:val="18"/>
              </w:rPr>
            </w:pPr>
            <w:r w:rsidRPr="008F6EB0">
              <w:rPr>
                <w:rFonts w:ascii="Arial" w:hAnsi="Arial" w:cs="Arial"/>
                <w:color w:val="000000"/>
                <w:sz w:val="18"/>
                <w:szCs w:val="18"/>
              </w:rPr>
              <w:t>SI</w:t>
            </w:r>
          </w:p>
        </w:tc>
        <w:tc>
          <w:tcPr>
            <w:tcW w:w="1276" w:type="dxa"/>
            <w:tcBorders>
              <w:top w:val="nil"/>
              <w:left w:val="nil"/>
              <w:bottom w:val="single" w:sz="4" w:space="0" w:color="auto"/>
              <w:right w:val="single" w:sz="4" w:space="0" w:color="auto"/>
            </w:tcBorders>
            <w:shd w:val="clear" w:color="auto" w:fill="auto"/>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1,640.21</w:t>
            </w:r>
          </w:p>
        </w:tc>
        <w:tc>
          <w:tcPr>
            <w:tcW w:w="1418" w:type="dxa"/>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jc w:val="center"/>
              <w:rPr>
                <w:rFonts w:ascii="Arial" w:hAnsi="Arial" w:cs="Arial"/>
                <w:color w:val="000000"/>
                <w:sz w:val="18"/>
                <w:szCs w:val="18"/>
              </w:rPr>
            </w:pPr>
            <w:r w:rsidRPr="008F6EB0">
              <w:rPr>
                <w:rFonts w:ascii="Arial" w:hAnsi="Arial" w:cs="Arial"/>
                <w:color w:val="000000"/>
                <w:sz w:val="18"/>
                <w:szCs w:val="18"/>
              </w:rPr>
              <w:t>255</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60244825-00000</w:t>
            </w:r>
          </w:p>
        </w:tc>
        <w:tc>
          <w:tcPr>
            <w:tcW w:w="1559" w:type="dxa"/>
            <w:gridSpan w:val="2"/>
            <w:tcBorders>
              <w:top w:val="nil"/>
              <w:left w:val="nil"/>
              <w:bottom w:val="single" w:sz="4" w:space="0" w:color="auto"/>
              <w:right w:val="single" w:sz="8" w:space="0" w:color="auto"/>
            </w:tcBorders>
            <w:shd w:val="clear" w:color="auto" w:fill="auto"/>
            <w:noWrap/>
            <w:vAlign w:val="bottom"/>
            <w:hideMark/>
          </w:tcPr>
          <w:p w:rsidR="00D710D3" w:rsidRPr="000027D3" w:rsidRDefault="00D710D3" w:rsidP="003E5516">
            <w:pPr>
              <w:spacing w:line="360" w:lineRule="auto"/>
              <w:rPr>
                <w:rFonts w:ascii="Arial" w:hAnsi="Arial" w:cs="Arial"/>
                <w:color w:val="000000"/>
                <w:sz w:val="20"/>
                <w:szCs w:val="20"/>
              </w:rPr>
            </w:pPr>
            <w:r w:rsidRPr="000027D3">
              <w:rPr>
                <w:rFonts w:ascii="Arial" w:hAnsi="Arial" w:cs="Arial"/>
                <w:color w:val="000000"/>
                <w:sz w:val="20"/>
                <w:szCs w:val="20"/>
              </w:rPr>
              <w:t>APROBADO POR CONCEJO</w:t>
            </w:r>
          </w:p>
        </w:tc>
      </w:tr>
      <w:tr w:rsidR="00D710D3" w:rsidRPr="000027D3" w:rsidTr="003E5516">
        <w:trPr>
          <w:gridAfter w:val="1"/>
          <w:wAfter w:w="37" w:type="dxa"/>
          <w:trHeight w:val="306"/>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3</w:t>
            </w:r>
          </w:p>
        </w:tc>
        <w:tc>
          <w:tcPr>
            <w:tcW w:w="1275" w:type="dxa"/>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LACTOLAC2</w:t>
            </w:r>
          </w:p>
        </w:tc>
        <w:tc>
          <w:tcPr>
            <w:tcW w:w="1701" w:type="dxa"/>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jc w:val="center"/>
              <w:rPr>
                <w:rFonts w:ascii="Arial" w:hAnsi="Arial" w:cs="Arial"/>
                <w:color w:val="000000"/>
                <w:sz w:val="18"/>
                <w:szCs w:val="18"/>
              </w:rPr>
            </w:pPr>
            <w:r w:rsidRPr="008F6EB0">
              <w:rPr>
                <w:rFonts w:ascii="Arial" w:hAnsi="Arial" w:cs="Arial"/>
                <w:color w:val="000000"/>
                <w:sz w:val="18"/>
                <w:szCs w:val="18"/>
              </w:rPr>
              <w:t>SI</w:t>
            </w:r>
          </w:p>
        </w:tc>
        <w:tc>
          <w:tcPr>
            <w:tcW w:w="1276" w:type="dxa"/>
            <w:tcBorders>
              <w:top w:val="nil"/>
              <w:left w:val="nil"/>
              <w:bottom w:val="single" w:sz="4" w:space="0" w:color="auto"/>
              <w:right w:val="single" w:sz="4" w:space="0" w:color="auto"/>
            </w:tcBorders>
            <w:shd w:val="clear" w:color="auto" w:fill="auto"/>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1,045.33</w:t>
            </w:r>
          </w:p>
        </w:tc>
        <w:tc>
          <w:tcPr>
            <w:tcW w:w="1418" w:type="dxa"/>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jc w:val="center"/>
              <w:rPr>
                <w:rFonts w:ascii="Arial" w:hAnsi="Arial" w:cs="Arial"/>
                <w:color w:val="000000"/>
                <w:sz w:val="18"/>
                <w:szCs w:val="18"/>
              </w:rPr>
            </w:pPr>
            <w:r w:rsidRPr="008F6EB0">
              <w:rPr>
                <w:rFonts w:ascii="Arial" w:hAnsi="Arial" w:cs="Arial"/>
                <w:color w:val="000000"/>
                <w:sz w:val="18"/>
                <w:szCs w:val="18"/>
              </w:rPr>
              <w:t>305</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60244825-00000</w:t>
            </w:r>
          </w:p>
        </w:tc>
        <w:tc>
          <w:tcPr>
            <w:tcW w:w="1559" w:type="dxa"/>
            <w:gridSpan w:val="2"/>
            <w:tcBorders>
              <w:top w:val="nil"/>
              <w:left w:val="nil"/>
              <w:bottom w:val="single" w:sz="4" w:space="0" w:color="auto"/>
              <w:right w:val="single" w:sz="8" w:space="0" w:color="auto"/>
            </w:tcBorders>
            <w:shd w:val="clear" w:color="auto" w:fill="auto"/>
            <w:noWrap/>
            <w:vAlign w:val="bottom"/>
            <w:hideMark/>
          </w:tcPr>
          <w:p w:rsidR="00D710D3" w:rsidRPr="000027D3" w:rsidRDefault="00D710D3" w:rsidP="003E5516">
            <w:pPr>
              <w:spacing w:line="360" w:lineRule="auto"/>
              <w:rPr>
                <w:rFonts w:ascii="Arial" w:hAnsi="Arial" w:cs="Arial"/>
                <w:color w:val="000000"/>
                <w:sz w:val="20"/>
                <w:szCs w:val="20"/>
              </w:rPr>
            </w:pPr>
            <w:r w:rsidRPr="000027D3">
              <w:rPr>
                <w:rFonts w:ascii="Arial" w:hAnsi="Arial" w:cs="Arial"/>
                <w:color w:val="000000"/>
                <w:sz w:val="20"/>
                <w:szCs w:val="20"/>
              </w:rPr>
              <w:t>APROBADO POR CONCEJO</w:t>
            </w:r>
          </w:p>
        </w:tc>
      </w:tr>
      <w:tr w:rsidR="00D710D3" w:rsidRPr="000027D3" w:rsidTr="003E5516">
        <w:trPr>
          <w:gridAfter w:val="1"/>
          <w:wAfter w:w="37" w:type="dxa"/>
          <w:trHeight w:val="306"/>
        </w:trPr>
        <w:tc>
          <w:tcPr>
            <w:tcW w:w="416" w:type="dxa"/>
            <w:tcBorders>
              <w:top w:val="nil"/>
              <w:left w:val="single" w:sz="8" w:space="0" w:color="auto"/>
              <w:bottom w:val="single" w:sz="4" w:space="0" w:color="auto"/>
              <w:right w:val="single" w:sz="4" w:space="0" w:color="auto"/>
            </w:tcBorders>
            <w:shd w:val="clear" w:color="000000" w:fill="FFD966"/>
            <w:noWrap/>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4</w:t>
            </w:r>
          </w:p>
        </w:tc>
        <w:tc>
          <w:tcPr>
            <w:tcW w:w="1275" w:type="dxa"/>
            <w:tcBorders>
              <w:top w:val="nil"/>
              <w:left w:val="nil"/>
              <w:bottom w:val="single" w:sz="4" w:space="0" w:color="auto"/>
              <w:right w:val="single" w:sz="4" w:space="0" w:color="auto"/>
            </w:tcBorders>
            <w:shd w:val="clear" w:color="000000" w:fill="FFD966"/>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TRANS.LEMUS</w:t>
            </w:r>
          </w:p>
        </w:tc>
        <w:tc>
          <w:tcPr>
            <w:tcW w:w="1701" w:type="dxa"/>
            <w:tcBorders>
              <w:top w:val="nil"/>
              <w:left w:val="nil"/>
              <w:bottom w:val="single" w:sz="4" w:space="0" w:color="auto"/>
              <w:right w:val="single" w:sz="4" w:space="0" w:color="auto"/>
            </w:tcBorders>
            <w:shd w:val="clear" w:color="000000" w:fill="FFD966"/>
            <w:noWrap/>
            <w:vAlign w:val="bottom"/>
            <w:hideMark/>
          </w:tcPr>
          <w:p w:rsidR="00D710D3" w:rsidRPr="008F6EB0" w:rsidRDefault="00D710D3" w:rsidP="003E5516">
            <w:pPr>
              <w:spacing w:line="360" w:lineRule="auto"/>
              <w:jc w:val="center"/>
              <w:rPr>
                <w:rFonts w:ascii="Arial" w:hAnsi="Arial" w:cs="Arial"/>
                <w:color w:val="000000"/>
                <w:sz w:val="18"/>
                <w:szCs w:val="18"/>
              </w:rPr>
            </w:pPr>
            <w:r w:rsidRPr="008F6EB0">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D966"/>
            <w:noWrap/>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1,676.78</w:t>
            </w:r>
          </w:p>
        </w:tc>
        <w:tc>
          <w:tcPr>
            <w:tcW w:w="1418" w:type="dxa"/>
            <w:tcBorders>
              <w:top w:val="nil"/>
              <w:left w:val="nil"/>
              <w:bottom w:val="single" w:sz="4" w:space="0" w:color="auto"/>
              <w:right w:val="single" w:sz="4" w:space="0" w:color="auto"/>
            </w:tcBorders>
            <w:shd w:val="clear" w:color="000000" w:fill="FFD966"/>
            <w:noWrap/>
            <w:vAlign w:val="bottom"/>
            <w:hideMark/>
          </w:tcPr>
          <w:p w:rsidR="00D710D3" w:rsidRPr="008F6EB0" w:rsidRDefault="00D710D3" w:rsidP="003E5516">
            <w:pPr>
              <w:spacing w:line="360" w:lineRule="auto"/>
              <w:jc w:val="center"/>
              <w:rPr>
                <w:rFonts w:ascii="Arial" w:hAnsi="Arial" w:cs="Arial"/>
                <w:color w:val="000000"/>
                <w:sz w:val="18"/>
                <w:szCs w:val="18"/>
              </w:rPr>
            </w:pPr>
            <w:r w:rsidRPr="008F6EB0">
              <w:rPr>
                <w:rFonts w:ascii="Arial" w:hAnsi="Arial" w:cs="Arial"/>
                <w:color w:val="000000"/>
                <w:sz w:val="18"/>
                <w:szCs w:val="18"/>
              </w:rPr>
              <w:t>297</w:t>
            </w:r>
          </w:p>
        </w:tc>
        <w:tc>
          <w:tcPr>
            <w:tcW w:w="1701" w:type="dxa"/>
            <w:gridSpan w:val="2"/>
            <w:tcBorders>
              <w:top w:val="nil"/>
              <w:left w:val="nil"/>
              <w:bottom w:val="single" w:sz="4" w:space="0" w:color="auto"/>
              <w:right w:val="single" w:sz="4" w:space="0" w:color="auto"/>
            </w:tcBorders>
            <w:shd w:val="clear" w:color="000000" w:fill="FFD966"/>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 </w:t>
            </w:r>
          </w:p>
        </w:tc>
        <w:tc>
          <w:tcPr>
            <w:tcW w:w="1559" w:type="dxa"/>
            <w:gridSpan w:val="2"/>
            <w:tcBorders>
              <w:top w:val="nil"/>
              <w:left w:val="nil"/>
              <w:bottom w:val="single" w:sz="4" w:space="0" w:color="auto"/>
              <w:right w:val="single" w:sz="8" w:space="0" w:color="auto"/>
            </w:tcBorders>
            <w:shd w:val="clear" w:color="000000" w:fill="FFD966"/>
            <w:noWrap/>
            <w:vAlign w:val="bottom"/>
            <w:hideMark/>
          </w:tcPr>
          <w:p w:rsidR="00D710D3" w:rsidRPr="000027D3" w:rsidRDefault="00D710D3" w:rsidP="003E5516">
            <w:pPr>
              <w:spacing w:line="360" w:lineRule="auto"/>
              <w:rPr>
                <w:rFonts w:ascii="Arial" w:hAnsi="Arial" w:cs="Arial"/>
                <w:color w:val="000000"/>
                <w:sz w:val="20"/>
                <w:szCs w:val="20"/>
              </w:rPr>
            </w:pPr>
            <w:r w:rsidRPr="000027D3">
              <w:rPr>
                <w:rFonts w:ascii="Arial" w:hAnsi="Arial" w:cs="Arial"/>
                <w:color w:val="000000"/>
                <w:sz w:val="20"/>
                <w:szCs w:val="20"/>
              </w:rPr>
              <w:t>PENDIENTE DE INFORMACION</w:t>
            </w:r>
          </w:p>
        </w:tc>
      </w:tr>
      <w:tr w:rsidR="00D710D3" w:rsidRPr="000027D3" w:rsidTr="003E5516">
        <w:trPr>
          <w:gridAfter w:val="1"/>
          <w:wAfter w:w="37" w:type="dxa"/>
          <w:trHeight w:val="306"/>
        </w:trPr>
        <w:tc>
          <w:tcPr>
            <w:tcW w:w="416" w:type="dxa"/>
            <w:tcBorders>
              <w:top w:val="nil"/>
              <w:left w:val="single" w:sz="8" w:space="0" w:color="auto"/>
              <w:bottom w:val="single" w:sz="4" w:space="0" w:color="auto"/>
              <w:right w:val="single" w:sz="4" w:space="0" w:color="auto"/>
            </w:tcBorders>
            <w:shd w:val="clear" w:color="auto" w:fill="92D050"/>
            <w:noWrap/>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5</w:t>
            </w:r>
          </w:p>
        </w:tc>
        <w:tc>
          <w:tcPr>
            <w:tcW w:w="1275" w:type="dxa"/>
            <w:tcBorders>
              <w:top w:val="nil"/>
              <w:left w:val="nil"/>
              <w:bottom w:val="single" w:sz="4" w:space="0" w:color="auto"/>
              <w:right w:val="single" w:sz="4" w:space="0" w:color="auto"/>
            </w:tcBorders>
            <w:shd w:val="clear" w:color="auto" w:fill="92D050"/>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UNO EL SALV</w:t>
            </w:r>
          </w:p>
        </w:tc>
        <w:tc>
          <w:tcPr>
            <w:tcW w:w="1701" w:type="dxa"/>
            <w:tcBorders>
              <w:top w:val="nil"/>
              <w:left w:val="nil"/>
              <w:bottom w:val="single" w:sz="4" w:space="0" w:color="auto"/>
              <w:right w:val="single" w:sz="4" w:space="0" w:color="auto"/>
            </w:tcBorders>
            <w:shd w:val="clear" w:color="auto" w:fill="92D050"/>
            <w:noWrap/>
            <w:vAlign w:val="bottom"/>
            <w:hideMark/>
          </w:tcPr>
          <w:p w:rsidR="00D710D3" w:rsidRPr="008F6EB0" w:rsidRDefault="00D710D3" w:rsidP="003E5516">
            <w:pPr>
              <w:spacing w:line="360" w:lineRule="auto"/>
              <w:jc w:val="center"/>
              <w:rPr>
                <w:rFonts w:ascii="Arial" w:hAnsi="Arial" w:cs="Arial"/>
                <w:color w:val="000000"/>
                <w:sz w:val="18"/>
                <w:szCs w:val="18"/>
              </w:rPr>
            </w:pPr>
            <w:r w:rsidRPr="008F6EB0">
              <w:rPr>
                <w:rFonts w:ascii="Arial" w:hAnsi="Arial" w:cs="Arial"/>
                <w:color w:val="000000"/>
                <w:sz w:val="18"/>
                <w:szCs w:val="18"/>
              </w:rPr>
              <w:t>SI</w:t>
            </w:r>
          </w:p>
        </w:tc>
        <w:tc>
          <w:tcPr>
            <w:tcW w:w="1276" w:type="dxa"/>
            <w:tcBorders>
              <w:top w:val="nil"/>
              <w:left w:val="nil"/>
              <w:bottom w:val="single" w:sz="4" w:space="0" w:color="auto"/>
              <w:right w:val="single" w:sz="4" w:space="0" w:color="auto"/>
            </w:tcBorders>
            <w:shd w:val="clear" w:color="auto" w:fill="92D050"/>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531.47</w:t>
            </w:r>
          </w:p>
        </w:tc>
        <w:tc>
          <w:tcPr>
            <w:tcW w:w="1418" w:type="dxa"/>
            <w:tcBorders>
              <w:top w:val="nil"/>
              <w:left w:val="nil"/>
              <w:bottom w:val="single" w:sz="4" w:space="0" w:color="auto"/>
              <w:right w:val="single" w:sz="4" w:space="0" w:color="auto"/>
            </w:tcBorders>
            <w:shd w:val="clear" w:color="auto" w:fill="92D050"/>
            <w:noWrap/>
            <w:vAlign w:val="bottom"/>
            <w:hideMark/>
          </w:tcPr>
          <w:p w:rsidR="00D710D3" w:rsidRPr="008F6EB0" w:rsidRDefault="00D710D3" w:rsidP="003E5516">
            <w:pPr>
              <w:spacing w:line="360" w:lineRule="auto"/>
              <w:jc w:val="center"/>
              <w:rPr>
                <w:rFonts w:ascii="Arial" w:hAnsi="Arial" w:cs="Arial"/>
                <w:color w:val="000000"/>
                <w:sz w:val="18"/>
                <w:szCs w:val="18"/>
              </w:rPr>
            </w:pPr>
            <w:r w:rsidRPr="008F6EB0">
              <w:rPr>
                <w:rFonts w:ascii="Arial" w:hAnsi="Arial" w:cs="Arial"/>
                <w:color w:val="000000"/>
                <w:sz w:val="18"/>
                <w:szCs w:val="18"/>
              </w:rPr>
              <w:t> </w:t>
            </w:r>
          </w:p>
        </w:tc>
        <w:tc>
          <w:tcPr>
            <w:tcW w:w="1701" w:type="dxa"/>
            <w:gridSpan w:val="2"/>
            <w:tcBorders>
              <w:top w:val="nil"/>
              <w:left w:val="nil"/>
              <w:bottom w:val="single" w:sz="4" w:space="0" w:color="auto"/>
              <w:right w:val="single" w:sz="4" w:space="0" w:color="auto"/>
            </w:tcBorders>
            <w:shd w:val="clear" w:color="auto" w:fill="92D050"/>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 </w:t>
            </w:r>
          </w:p>
        </w:tc>
        <w:tc>
          <w:tcPr>
            <w:tcW w:w="1559" w:type="dxa"/>
            <w:gridSpan w:val="2"/>
            <w:tcBorders>
              <w:top w:val="nil"/>
              <w:left w:val="nil"/>
              <w:bottom w:val="single" w:sz="4" w:space="0" w:color="auto"/>
              <w:right w:val="single" w:sz="8" w:space="0" w:color="auto"/>
            </w:tcBorders>
            <w:shd w:val="clear" w:color="auto" w:fill="92D050"/>
            <w:noWrap/>
            <w:vAlign w:val="bottom"/>
            <w:hideMark/>
          </w:tcPr>
          <w:p w:rsidR="00D710D3" w:rsidRPr="000027D3" w:rsidRDefault="00D710D3" w:rsidP="003E5516">
            <w:pPr>
              <w:spacing w:line="360" w:lineRule="auto"/>
              <w:rPr>
                <w:rFonts w:ascii="Arial" w:hAnsi="Arial" w:cs="Arial"/>
                <w:color w:val="000000"/>
                <w:sz w:val="20"/>
                <w:szCs w:val="20"/>
              </w:rPr>
            </w:pPr>
            <w:r w:rsidRPr="000027D3">
              <w:rPr>
                <w:rFonts w:ascii="Arial" w:hAnsi="Arial" w:cs="Arial"/>
                <w:color w:val="000000"/>
                <w:sz w:val="20"/>
                <w:szCs w:val="20"/>
              </w:rPr>
              <w:t>A presentar</w:t>
            </w:r>
          </w:p>
        </w:tc>
      </w:tr>
      <w:tr w:rsidR="00D710D3" w:rsidRPr="000027D3" w:rsidTr="003E5516">
        <w:trPr>
          <w:gridAfter w:val="1"/>
          <w:wAfter w:w="37" w:type="dxa"/>
          <w:trHeight w:val="306"/>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6</w:t>
            </w:r>
          </w:p>
        </w:tc>
        <w:tc>
          <w:tcPr>
            <w:tcW w:w="1275" w:type="dxa"/>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SUPER REPUESTOS 1</w:t>
            </w:r>
          </w:p>
        </w:tc>
        <w:tc>
          <w:tcPr>
            <w:tcW w:w="1701" w:type="dxa"/>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jc w:val="center"/>
              <w:rPr>
                <w:rFonts w:ascii="Arial" w:hAnsi="Arial" w:cs="Arial"/>
                <w:color w:val="000000"/>
                <w:sz w:val="18"/>
                <w:szCs w:val="18"/>
              </w:rPr>
            </w:pPr>
            <w:r w:rsidRPr="008F6EB0">
              <w:rPr>
                <w:rFonts w:ascii="Arial" w:hAnsi="Arial" w:cs="Arial"/>
                <w:color w:val="000000"/>
                <w:sz w:val="18"/>
                <w:szCs w:val="18"/>
              </w:rPr>
              <w:t>SI</w:t>
            </w:r>
          </w:p>
        </w:tc>
        <w:tc>
          <w:tcPr>
            <w:tcW w:w="1276" w:type="dxa"/>
            <w:tcBorders>
              <w:top w:val="nil"/>
              <w:left w:val="nil"/>
              <w:bottom w:val="single" w:sz="4" w:space="0" w:color="auto"/>
              <w:right w:val="single" w:sz="4" w:space="0" w:color="auto"/>
            </w:tcBorders>
            <w:shd w:val="clear" w:color="auto" w:fill="auto"/>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875.45</w:t>
            </w:r>
          </w:p>
        </w:tc>
        <w:tc>
          <w:tcPr>
            <w:tcW w:w="1418" w:type="dxa"/>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jc w:val="center"/>
              <w:rPr>
                <w:rFonts w:ascii="Arial" w:hAnsi="Arial" w:cs="Arial"/>
                <w:color w:val="000000"/>
                <w:sz w:val="18"/>
                <w:szCs w:val="18"/>
              </w:rPr>
            </w:pPr>
            <w:r w:rsidRPr="008F6EB0">
              <w:rPr>
                <w:rFonts w:ascii="Arial" w:hAnsi="Arial" w:cs="Arial"/>
                <w:color w:val="000000"/>
                <w:sz w:val="18"/>
                <w:szCs w:val="18"/>
              </w:rPr>
              <w:t>248</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60244825-00000</w:t>
            </w:r>
          </w:p>
        </w:tc>
        <w:tc>
          <w:tcPr>
            <w:tcW w:w="1559" w:type="dxa"/>
            <w:gridSpan w:val="2"/>
            <w:tcBorders>
              <w:top w:val="nil"/>
              <w:left w:val="nil"/>
              <w:bottom w:val="single" w:sz="4" w:space="0" w:color="auto"/>
              <w:right w:val="single" w:sz="8" w:space="0" w:color="auto"/>
            </w:tcBorders>
            <w:shd w:val="clear" w:color="auto" w:fill="auto"/>
            <w:noWrap/>
            <w:vAlign w:val="bottom"/>
            <w:hideMark/>
          </w:tcPr>
          <w:p w:rsidR="00D710D3" w:rsidRPr="000027D3" w:rsidRDefault="00D710D3" w:rsidP="003E5516">
            <w:pPr>
              <w:spacing w:line="360" w:lineRule="auto"/>
              <w:rPr>
                <w:rFonts w:ascii="Arial" w:hAnsi="Arial" w:cs="Arial"/>
                <w:color w:val="000000"/>
                <w:sz w:val="20"/>
                <w:szCs w:val="20"/>
              </w:rPr>
            </w:pPr>
            <w:r w:rsidRPr="000027D3">
              <w:rPr>
                <w:rFonts w:ascii="Arial" w:hAnsi="Arial" w:cs="Arial"/>
                <w:color w:val="000000"/>
                <w:sz w:val="20"/>
                <w:szCs w:val="20"/>
              </w:rPr>
              <w:t>APROBADO POR CONCEJO</w:t>
            </w:r>
          </w:p>
        </w:tc>
      </w:tr>
      <w:tr w:rsidR="00D710D3" w:rsidRPr="000027D3" w:rsidTr="003E5516">
        <w:trPr>
          <w:gridAfter w:val="1"/>
          <w:wAfter w:w="37" w:type="dxa"/>
          <w:trHeight w:val="306"/>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7</w:t>
            </w:r>
          </w:p>
        </w:tc>
        <w:tc>
          <w:tcPr>
            <w:tcW w:w="1275" w:type="dxa"/>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SUPER REPUESTOS 2</w:t>
            </w:r>
          </w:p>
        </w:tc>
        <w:tc>
          <w:tcPr>
            <w:tcW w:w="1701" w:type="dxa"/>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jc w:val="center"/>
              <w:rPr>
                <w:rFonts w:ascii="Arial" w:hAnsi="Arial" w:cs="Arial"/>
                <w:color w:val="000000"/>
                <w:sz w:val="18"/>
                <w:szCs w:val="18"/>
              </w:rPr>
            </w:pPr>
            <w:r w:rsidRPr="008F6EB0">
              <w:rPr>
                <w:rFonts w:ascii="Arial" w:hAnsi="Arial" w:cs="Arial"/>
                <w:color w:val="000000"/>
                <w:sz w:val="18"/>
                <w:szCs w:val="18"/>
              </w:rPr>
              <w:t xml:space="preserve">SI </w:t>
            </w:r>
          </w:p>
        </w:tc>
        <w:tc>
          <w:tcPr>
            <w:tcW w:w="1276" w:type="dxa"/>
            <w:tcBorders>
              <w:top w:val="nil"/>
              <w:left w:val="nil"/>
              <w:bottom w:val="single" w:sz="4" w:space="0" w:color="auto"/>
              <w:right w:val="single" w:sz="4" w:space="0" w:color="auto"/>
            </w:tcBorders>
            <w:shd w:val="clear" w:color="auto" w:fill="auto"/>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1,087.82</w:t>
            </w:r>
          </w:p>
        </w:tc>
        <w:tc>
          <w:tcPr>
            <w:tcW w:w="1418" w:type="dxa"/>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jc w:val="center"/>
              <w:rPr>
                <w:rFonts w:ascii="Arial" w:hAnsi="Arial" w:cs="Arial"/>
                <w:color w:val="000000"/>
                <w:sz w:val="18"/>
                <w:szCs w:val="18"/>
              </w:rPr>
            </w:pPr>
            <w:r w:rsidRPr="008F6EB0">
              <w:rPr>
                <w:rFonts w:ascii="Arial" w:hAnsi="Arial" w:cs="Arial"/>
                <w:color w:val="000000"/>
                <w:sz w:val="18"/>
                <w:szCs w:val="18"/>
              </w:rPr>
              <w:t>230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60244825-00000</w:t>
            </w:r>
          </w:p>
        </w:tc>
        <w:tc>
          <w:tcPr>
            <w:tcW w:w="1559" w:type="dxa"/>
            <w:gridSpan w:val="2"/>
            <w:tcBorders>
              <w:top w:val="nil"/>
              <w:left w:val="nil"/>
              <w:bottom w:val="single" w:sz="4" w:space="0" w:color="auto"/>
              <w:right w:val="single" w:sz="8" w:space="0" w:color="auto"/>
            </w:tcBorders>
            <w:shd w:val="clear" w:color="auto" w:fill="auto"/>
            <w:noWrap/>
            <w:vAlign w:val="bottom"/>
            <w:hideMark/>
          </w:tcPr>
          <w:p w:rsidR="00D710D3" w:rsidRPr="000027D3" w:rsidRDefault="00D710D3" w:rsidP="003E5516">
            <w:pPr>
              <w:spacing w:line="360" w:lineRule="auto"/>
              <w:rPr>
                <w:rFonts w:ascii="Arial" w:hAnsi="Arial" w:cs="Arial"/>
                <w:color w:val="000000"/>
                <w:sz w:val="20"/>
                <w:szCs w:val="20"/>
              </w:rPr>
            </w:pPr>
            <w:r w:rsidRPr="000027D3">
              <w:rPr>
                <w:rFonts w:ascii="Arial" w:hAnsi="Arial" w:cs="Arial"/>
                <w:color w:val="000000"/>
                <w:sz w:val="20"/>
                <w:szCs w:val="20"/>
              </w:rPr>
              <w:t>APROBADO POR CONCEJO</w:t>
            </w:r>
          </w:p>
        </w:tc>
      </w:tr>
      <w:tr w:rsidR="00D710D3" w:rsidRPr="000027D3" w:rsidTr="003E5516">
        <w:trPr>
          <w:gridAfter w:val="1"/>
          <w:wAfter w:w="37" w:type="dxa"/>
          <w:trHeight w:val="306"/>
        </w:trPr>
        <w:tc>
          <w:tcPr>
            <w:tcW w:w="416" w:type="dxa"/>
            <w:tcBorders>
              <w:top w:val="nil"/>
              <w:left w:val="single" w:sz="8" w:space="0" w:color="auto"/>
              <w:bottom w:val="single" w:sz="4" w:space="0" w:color="auto"/>
              <w:right w:val="single" w:sz="4" w:space="0" w:color="auto"/>
            </w:tcBorders>
            <w:shd w:val="clear" w:color="auto" w:fill="92D050"/>
            <w:noWrap/>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8</w:t>
            </w:r>
          </w:p>
        </w:tc>
        <w:tc>
          <w:tcPr>
            <w:tcW w:w="1275" w:type="dxa"/>
            <w:tcBorders>
              <w:top w:val="nil"/>
              <w:left w:val="nil"/>
              <w:bottom w:val="single" w:sz="4" w:space="0" w:color="auto"/>
              <w:right w:val="single" w:sz="4" w:space="0" w:color="auto"/>
            </w:tcBorders>
            <w:shd w:val="clear" w:color="auto" w:fill="92D050"/>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FIAMAC 1</w:t>
            </w:r>
          </w:p>
        </w:tc>
        <w:tc>
          <w:tcPr>
            <w:tcW w:w="1701" w:type="dxa"/>
            <w:tcBorders>
              <w:top w:val="nil"/>
              <w:left w:val="nil"/>
              <w:bottom w:val="single" w:sz="4" w:space="0" w:color="auto"/>
              <w:right w:val="single" w:sz="4" w:space="0" w:color="auto"/>
            </w:tcBorders>
            <w:shd w:val="clear" w:color="auto" w:fill="92D050"/>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auto" w:fill="92D050"/>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1,249.90</w:t>
            </w:r>
          </w:p>
        </w:tc>
        <w:tc>
          <w:tcPr>
            <w:tcW w:w="1418" w:type="dxa"/>
            <w:tcBorders>
              <w:top w:val="nil"/>
              <w:left w:val="nil"/>
              <w:bottom w:val="single" w:sz="4" w:space="0" w:color="auto"/>
              <w:right w:val="single" w:sz="4" w:space="0" w:color="auto"/>
            </w:tcBorders>
            <w:shd w:val="clear" w:color="auto" w:fill="92D050"/>
            <w:noWrap/>
            <w:vAlign w:val="bottom"/>
            <w:hideMark/>
          </w:tcPr>
          <w:p w:rsidR="00D710D3" w:rsidRPr="008F6EB0" w:rsidRDefault="00D710D3" w:rsidP="003E5516">
            <w:pPr>
              <w:spacing w:line="360" w:lineRule="auto"/>
              <w:jc w:val="center"/>
              <w:rPr>
                <w:rFonts w:ascii="Arial" w:hAnsi="Arial" w:cs="Arial"/>
                <w:color w:val="000000"/>
                <w:sz w:val="18"/>
                <w:szCs w:val="18"/>
              </w:rPr>
            </w:pPr>
            <w:r w:rsidRPr="008F6EB0">
              <w:rPr>
                <w:rFonts w:ascii="Arial" w:hAnsi="Arial" w:cs="Arial"/>
                <w:color w:val="000000"/>
                <w:sz w:val="18"/>
                <w:szCs w:val="18"/>
              </w:rPr>
              <w:t>305</w:t>
            </w:r>
          </w:p>
        </w:tc>
        <w:tc>
          <w:tcPr>
            <w:tcW w:w="1701" w:type="dxa"/>
            <w:gridSpan w:val="2"/>
            <w:tcBorders>
              <w:top w:val="nil"/>
              <w:left w:val="nil"/>
              <w:bottom w:val="single" w:sz="4" w:space="0" w:color="auto"/>
              <w:right w:val="single" w:sz="4" w:space="0" w:color="auto"/>
            </w:tcBorders>
            <w:shd w:val="clear" w:color="auto" w:fill="92D050"/>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 </w:t>
            </w:r>
          </w:p>
        </w:tc>
        <w:tc>
          <w:tcPr>
            <w:tcW w:w="1559" w:type="dxa"/>
            <w:gridSpan w:val="2"/>
            <w:tcBorders>
              <w:top w:val="nil"/>
              <w:left w:val="nil"/>
              <w:bottom w:val="single" w:sz="4" w:space="0" w:color="auto"/>
              <w:right w:val="single" w:sz="8" w:space="0" w:color="auto"/>
            </w:tcBorders>
            <w:shd w:val="clear" w:color="auto" w:fill="92D050"/>
            <w:noWrap/>
            <w:vAlign w:val="bottom"/>
            <w:hideMark/>
          </w:tcPr>
          <w:p w:rsidR="00D710D3" w:rsidRPr="000027D3" w:rsidRDefault="00D710D3" w:rsidP="003E5516">
            <w:pPr>
              <w:spacing w:line="360" w:lineRule="auto"/>
              <w:rPr>
                <w:rFonts w:ascii="Arial" w:hAnsi="Arial" w:cs="Arial"/>
                <w:color w:val="000000"/>
                <w:sz w:val="20"/>
                <w:szCs w:val="20"/>
              </w:rPr>
            </w:pPr>
            <w:r w:rsidRPr="000027D3">
              <w:rPr>
                <w:rFonts w:ascii="Arial" w:hAnsi="Arial" w:cs="Arial"/>
                <w:color w:val="000000"/>
                <w:sz w:val="20"/>
                <w:szCs w:val="20"/>
              </w:rPr>
              <w:t>A PRESENTAR</w:t>
            </w:r>
          </w:p>
        </w:tc>
      </w:tr>
      <w:tr w:rsidR="00D710D3" w:rsidRPr="000027D3" w:rsidTr="003E5516">
        <w:trPr>
          <w:gridAfter w:val="1"/>
          <w:wAfter w:w="37" w:type="dxa"/>
          <w:trHeight w:val="306"/>
        </w:trPr>
        <w:tc>
          <w:tcPr>
            <w:tcW w:w="416" w:type="dxa"/>
            <w:tcBorders>
              <w:top w:val="nil"/>
              <w:left w:val="single" w:sz="8" w:space="0" w:color="auto"/>
              <w:bottom w:val="single" w:sz="4" w:space="0" w:color="auto"/>
              <w:right w:val="single" w:sz="4" w:space="0" w:color="auto"/>
            </w:tcBorders>
            <w:shd w:val="clear" w:color="auto" w:fill="92D050"/>
            <w:noWrap/>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9</w:t>
            </w:r>
          </w:p>
        </w:tc>
        <w:tc>
          <w:tcPr>
            <w:tcW w:w="1275" w:type="dxa"/>
            <w:tcBorders>
              <w:top w:val="nil"/>
              <w:left w:val="nil"/>
              <w:bottom w:val="single" w:sz="4" w:space="0" w:color="auto"/>
              <w:right w:val="single" w:sz="4" w:space="0" w:color="auto"/>
            </w:tcBorders>
            <w:shd w:val="clear" w:color="auto" w:fill="92D050"/>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FIAMAC 2</w:t>
            </w:r>
          </w:p>
        </w:tc>
        <w:tc>
          <w:tcPr>
            <w:tcW w:w="1701" w:type="dxa"/>
            <w:tcBorders>
              <w:top w:val="nil"/>
              <w:left w:val="nil"/>
              <w:bottom w:val="single" w:sz="4" w:space="0" w:color="auto"/>
              <w:right w:val="single" w:sz="4" w:space="0" w:color="auto"/>
            </w:tcBorders>
            <w:shd w:val="clear" w:color="auto" w:fill="92D050"/>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auto" w:fill="92D050"/>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164.01</w:t>
            </w:r>
          </w:p>
        </w:tc>
        <w:tc>
          <w:tcPr>
            <w:tcW w:w="1418" w:type="dxa"/>
            <w:tcBorders>
              <w:top w:val="nil"/>
              <w:left w:val="nil"/>
              <w:bottom w:val="single" w:sz="4" w:space="0" w:color="auto"/>
              <w:right w:val="single" w:sz="4" w:space="0" w:color="auto"/>
            </w:tcBorders>
            <w:shd w:val="clear" w:color="auto" w:fill="92D050"/>
            <w:noWrap/>
            <w:vAlign w:val="bottom"/>
            <w:hideMark/>
          </w:tcPr>
          <w:p w:rsidR="00D710D3" w:rsidRPr="008F6EB0" w:rsidRDefault="00D710D3" w:rsidP="003E5516">
            <w:pPr>
              <w:spacing w:line="360" w:lineRule="auto"/>
              <w:jc w:val="center"/>
              <w:rPr>
                <w:rFonts w:ascii="Arial" w:hAnsi="Arial" w:cs="Arial"/>
                <w:color w:val="000000"/>
                <w:sz w:val="18"/>
                <w:szCs w:val="18"/>
              </w:rPr>
            </w:pPr>
            <w:r w:rsidRPr="008F6EB0">
              <w:rPr>
                <w:rFonts w:ascii="Arial" w:hAnsi="Arial" w:cs="Arial"/>
                <w:color w:val="000000"/>
                <w:sz w:val="18"/>
                <w:szCs w:val="18"/>
              </w:rPr>
              <w:t>305</w:t>
            </w:r>
          </w:p>
        </w:tc>
        <w:tc>
          <w:tcPr>
            <w:tcW w:w="1701" w:type="dxa"/>
            <w:gridSpan w:val="2"/>
            <w:tcBorders>
              <w:top w:val="nil"/>
              <w:left w:val="nil"/>
              <w:bottom w:val="single" w:sz="4" w:space="0" w:color="auto"/>
              <w:right w:val="single" w:sz="4" w:space="0" w:color="auto"/>
            </w:tcBorders>
            <w:shd w:val="clear" w:color="auto" w:fill="92D050"/>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 </w:t>
            </w:r>
          </w:p>
        </w:tc>
        <w:tc>
          <w:tcPr>
            <w:tcW w:w="1559" w:type="dxa"/>
            <w:gridSpan w:val="2"/>
            <w:tcBorders>
              <w:top w:val="nil"/>
              <w:left w:val="nil"/>
              <w:bottom w:val="single" w:sz="4" w:space="0" w:color="auto"/>
              <w:right w:val="single" w:sz="8" w:space="0" w:color="auto"/>
            </w:tcBorders>
            <w:shd w:val="clear" w:color="auto" w:fill="92D050"/>
            <w:noWrap/>
            <w:vAlign w:val="bottom"/>
            <w:hideMark/>
          </w:tcPr>
          <w:p w:rsidR="00D710D3" w:rsidRPr="000027D3" w:rsidRDefault="00D710D3" w:rsidP="003E5516">
            <w:pPr>
              <w:spacing w:line="360" w:lineRule="auto"/>
              <w:rPr>
                <w:rFonts w:ascii="Arial" w:hAnsi="Arial" w:cs="Arial"/>
                <w:color w:val="000000"/>
                <w:sz w:val="20"/>
                <w:szCs w:val="20"/>
              </w:rPr>
            </w:pPr>
            <w:r w:rsidRPr="000027D3">
              <w:rPr>
                <w:rFonts w:ascii="Arial" w:hAnsi="Arial" w:cs="Arial"/>
                <w:color w:val="000000"/>
                <w:sz w:val="20"/>
                <w:szCs w:val="20"/>
              </w:rPr>
              <w:t>A PRESENTAR</w:t>
            </w:r>
          </w:p>
        </w:tc>
      </w:tr>
      <w:tr w:rsidR="00D710D3" w:rsidRPr="000027D3" w:rsidTr="003E5516">
        <w:trPr>
          <w:trHeight w:val="306"/>
        </w:trPr>
        <w:tc>
          <w:tcPr>
            <w:tcW w:w="416" w:type="dxa"/>
            <w:tcBorders>
              <w:top w:val="nil"/>
              <w:left w:val="single" w:sz="8" w:space="0" w:color="auto"/>
              <w:bottom w:val="nil"/>
              <w:right w:val="nil"/>
            </w:tcBorders>
            <w:shd w:val="clear" w:color="auto" w:fill="auto"/>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 </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TOTAL AREAS DE SERVIDUMBRE</w:t>
            </w:r>
          </w:p>
        </w:tc>
        <w:tc>
          <w:tcPr>
            <w:tcW w:w="1276" w:type="dxa"/>
            <w:tcBorders>
              <w:top w:val="nil"/>
              <w:left w:val="nil"/>
              <w:bottom w:val="single" w:sz="4" w:space="0" w:color="auto"/>
              <w:right w:val="single" w:sz="4" w:space="0" w:color="auto"/>
            </w:tcBorders>
            <w:shd w:val="clear" w:color="auto" w:fill="auto"/>
            <w:noWrap/>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10,401.05</w:t>
            </w:r>
          </w:p>
        </w:tc>
        <w:tc>
          <w:tcPr>
            <w:tcW w:w="2710" w:type="dxa"/>
            <w:gridSpan w:val="2"/>
            <w:tcBorders>
              <w:top w:val="nil"/>
              <w:left w:val="nil"/>
              <w:bottom w:val="nil"/>
              <w:right w:val="nil"/>
            </w:tcBorders>
            <w:shd w:val="clear" w:color="auto" w:fill="auto"/>
            <w:noWrap/>
            <w:vAlign w:val="bottom"/>
            <w:hideMark/>
          </w:tcPr>
          <w:p w:rsidR="00D710D3" w:rsidRPr="008F6EB0" w:rsidRDefault="00D710D3" w:rsidP="003E5516">
            <w:pPr>
              <w:spacing w:line="360" w:lineRule="auto"/>
              <w:jc w:val="right"/>
              <w:rPr>
                <w:rFonts w:ascii="Arial" w:hAnsi="Arial" w:cs="Arial"/>
                <w:color w:val="000000"/>
                <w:sz w:val="18"/>
                <w:szCs w:val="18"/>
              </w:rPr>
            </w:pPr>
          </w:p>
        </w:tc>
        <w:tc>
          <w:tcPr>
            <w:tcW w:w="1845" w:type="dxa"/>
            <w:gridSpan w:val="2"/>
            <w:tcBorders>
              <w:top w:val="nil"/>
              <w:left w:val="nil"/>
              <w:bottom w:val="nil"/>
              <w:right w:val="nil"/>
            </w:tcBorders>
            <w:shd w:val="clear" w:color="auto" w:fill="auto"/>
            <w:noWrap/>
            <w:vAlign w:val="bottom"/>
            <w:hideMark/>
          </w:tcPr>
          <w:p w:rsidR="00D710D3" w:rsidRPr="000027D3" w:rsidRDefault="00D710D3" w:rsidP="003E5516">
            <w:pPr>
              <w:spacing w:line="360" w:lineRule="auto"/>
              <w:rPr>
                <w:rFonts w:ascii="Arial" w:hAnsi="Arial" w:cs="Arial"/>
                <w:sz w:val="20"/>
                <w:szCs w:val="20"/>
              </w:rPr>
            </w:pPr>
          </w:p>
        </w:tc>
        <w:tc>
          <w:tcPr>
            <w:tcW w:w="160" w:type="dxa"/>
            <w:gridSpan w:val="2"/>
            <w:tcBorders>
              <w:top w:val="nil"/>
              <w:left w:val="nil"/>
              <w:bottom w:val="nil"/>
              <w:right w:val="single" w:sz="8" w:space="0" w:color="auto"/>
            </w:tcBorders>
            <w:shd w:val="clear" w:color="auto" w:fill="auto"/>
            <w:noWrap/>
            <w:vAlign w:val="bottom"/>
            <w:hideMark/>
          </w:tcPr>
          <w:p w:rsidR="00D710D3" w:rsidRPr="000027D3" w:rsidRDefault="00D710D3" w:rsidP="003E5516">
            <w:pPr>
              <w:spacing w:line="360" w:lineRule="auto"/>
              <w:rPr>
                <w:rFonts w:ascii="Arial" w:hAnsi="Arial" w:cs="Arial"/>
                <w:color w:val="000000"/>
                <w:sz w:val="20"/>
                <w:szCs w:val="20"/>
              </w:rPr>
            </w:pPr>
            <w:r w:rsidRPr="000027D3">
              <w:rPr>
                <w:rFonts w:ascii="Arial" w:hAnsi="Arial" w:cs="Arial"/>
                <w:color w:val="000000"/>
                <w:sz w:val="20"/>
                <w:szCs w:val="20"/>
              </w:rPr>
              <w:t> </w:t>
            </w:r>
          </w:p>
        </w:tc>
      </w:tr>
      <w:tr w:rsidR="00D710D3" w:rsidRPr="000027D3" w:rsidTr="003E5516">
        <w:trPr>
          <w:trHeight w:val="321"/>
        </w:trPr>
        <w:tc>
          <w:tcPr>
            <w:tcW w:w="416" w:type="dxa"/>
            <w:tcBorders>
              <w:top w:val="nil"/>
              <w:left w:val="single" w:sz="8" w:space="0" w:color="auto"/>
              <w:bottom w:val="single" w:sz="8" w:space="0" w:color="auto"/>
              <w:right w:val="nil"/>
            </w:tcBorders>
            <w:shd w:val="clear" w:color="auto" w:fill="auto"/>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 </w:t>
            </w:r>
          </w:p>
        </w:tc>
        <w:tc>
          <w:tcPr>
            <w:tcW w:w="2976" w:type="dxa"/>
            <w:gridSpan w:val="2"/>
            <w:tcBorders>
              <w:top w:val="single" w:sz="4" w:space="0" w:color="auto"/>
              <w:left w:val="single" w:sz="4" w:space="0" w:color="auto"/>
              <w:bottom w:val="single" w:sz="8" w:space="0" w:color="auto"/>
              <w:right w:val="single" w:sz="4" w:space="0" w:color="auto"/>
            </w:tcBorders>
            <w:shd w:val="clear" w:color="auto" w:fill="auto"/>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TOTAL AREAS A PRESENTAR</w:t>
            </w:r>
          </w:p>
        </w:tc>
        <w:tc>
          <w:tcPr>
            <w:tcW w:w="1276" w:type="dxa"/>
            <w:tcBorders>
              <w:top w:val="nil"/>
              <w:left w:val="nil"/>
              <w:bottom w:val="single" w:sz="8" w:space="0" w:color="auto"/>
              <w:right w:val="single" w:sz="4" w:space="0" w:color="auto"/>
            </w:tcBorders>
            <w:shd w:val="clear" w:color="auto" w:fill="auto"/>
            <w:noWrap/>
            <w:vAlign w:val="bottom"/>
            <w:hideMark/>
          </w:tcPr>
          <w:p w:rsidR="00D710D3" w:rsidRPr="008F6EB0" w:rsidRDefault="00D710D3" w:rsidP="003E5516">
            <w:pPr>
              <w:spacing w:line="360" w:lineRule="auto"/>
              <w:jc w:val="right"/>
              <w:rPr>
                <w:rFonts w:ascii="Arial" w:hAnsi="Arial" w:cs="Arial"/>
                <w:color w:val="000000"/>
                <w:sz w:val="18"/>
                <w:szCs w:val="18"/>
              </w:rPr>
            </w:pPr>
            <w:r w:rsidRPr="008F6EB0">
              <w:rPr>
                <w:rFonts w:ascii="Arial" w:hAnsi="Arial" w:cs="Arial"/>
                <w:color w:val="000000"/>
                <w:sz w:val="18"/>
                <w:szCs w:val="18"/>
              </w:rPr>
              <w:t>1,945.38</w:t>
            </w:r>
          </w:p>
        </w:tc>
        <w:tc>
          <w:tcPr>
            <w:tcW w:w="2710" w:type="dxa"/>
            <w:gridSpan w:val="2"/>
            <w:tcBorders>
              <w:top w:val="nil"/>
              <w:left w:val="nil"/>
              <w:bottom w:val="single" w:sz="8" w:space="0" w:color="auto"/>
              <w:right w:val="nil"/>
            </w:tcBorders>
            <w:shd w:val="clear" w:color="auto" w:fill="auto"/>
            <w:noWrap/>
            <w:vAlign w:val="bottom"/>
            <w:hideMark/>
          </w:tcPr>
          <w:p w:rsidR="00D710D3" w:rsidRPr="008F6EB0" w:rsidRDefault="00D710D3" w:rsidP="003E5516">
            <w:pPr>
              <w:spacing w:line="360" w:lineRule="auto"/>
              <w:rPr>
                <w:rFonts w:ascii="Arial" w:hAnsi="Arial" w:cs="Arial"/>
                <w:color w:val="000000"/>
                <w:sz w:val="18"/>
                <w:szCs w:val="18"/>
              </w:rPr>
            </w:pPr>
            <w:r w:rsidRPr="008F6EB0">
              <w:rPr>
                <w:rFonts w:ascii="Arial" w:hAnsi="Arial" w:cs="Arial"/>
                <w:color w:val="000000"/>
                <w:sz w:val="18"/>
                <w:szCs w:val="18"/>
              </w:rPr>
              <w:t> </w:t>
            </w:r>
          </w:p>
        </w:tc>
        <w:tc>
          <w:tcPr>
            <w:tcW w:w="1845" w:type="dxa"/>
            <w:gridSpan w:val="2"/>
            <w:tcBorders>
              <w:top w:val="nil"/>
              <w:left w:val="nil"/>
              <w:bottom w:val="single" w:sz="8" w:space="0" w:color="auto"/>
              <w:right w:val="nil"/>
            </w:tcBorders>
            <w:shd w:val="clear" w:color="auto" w:fill="auto"/>
            <w:noWrap/>
            <w:vAlign w:val="bottom"/>
            <w:hideMark/>
          </w:tcPr>
          <w:p w:rsidR="00D710D3" w:rsidRPr="000027D3" w:rsidRDefault="00D710D3" w:rsidP="003E5516">
            <w:pPr>
              <w:spacing w:line="360" w:lineRule="auto"/>
              <w:rPr>
                <w:rFonts w:ascii="Arial" w:hAnsi="Arial" w:cs="Arial"/>
                <w:color w:val="000000"/>
                <w:sz w:val="20"/>
                <w:szCs w:val="20"/>
              </w:rPr>
            </w:pPr>
            <w:r w:rsidRPr="000027D3">
              <w:rPr>
                <w:rFonts w:ascii="Arial" w:hAnsi="Arial" w:cs="Arial"/>
                <w:color w:val="000000"/>
                <w:sz w:val="20"/>
                <w:szCs w:val="20"/>
              </w:rPr>
              <w:t> </w:t>
            </w:r>
          </w:p>
        </w:tc>
        <w:tc>
          <w:tcPr>
            <w:tcW w:w="160" w:type="dxa"/>
            <w:gridSpan w:val="2"/>
            <w:tcBorders>
              <w:top w:val="nil"/>
              <w:left w:val="nil"/>
              <w:bottom w:val="single" w:sz="8" w:space="0" w:color="auto"/>
              <w:right w:val="single" w:sz="8" w:space="0" w:color="auto"/>
            </w:tcBorders>
            <w:shd w:val="clear" w:color="auto" w:fill="auto"/>
            <w:noWrap/>
            <w:vAlign w:val="bottom"/>
            <w:hideMark/>
          </w:tcPr>
          <w:p w:rsidR="00D710D3" w:rsidRPr="000027D3" w:rsidRDefault="00D710D3" w:rsidP="003E5516">
            <w:pPr>
              <w:spacing w:line="360" w:lineRule="auto"/>
              <w:rPr>
                <w:rFonts w:ascii="Arial" w:hAnsi="Arial" w:cs="Arial"/>
                <w:color w:val="000000"/>
                <w:sz w:val="20"/>
                <w:szCs w:val="20"/>
              </w:rPr>
            </w:pPr>
            <w:r w:rsidRPr="000027D3">
              <w:rPr>
                <w:rFonts w:ascii="Arial" w:hAnsi="Arial" w:cs="Arial"/>
                <w:color w:val="000000"/>
                <w:sz w:val="20"/>
                <w:szCs w:val="20"/>
              </w:rPr>
              <w:t> </w:t>
            </w:r>
          </w:p>
        </w:tc>
      </w:tr>
    </w:tbl>
    <w:p w:rsidR="00D710D3" w:rsidRPr="000027D3" w:rsidRDefault="00D710D3" w:rsidP="00D710D3">
      <w:pPr>
        <w:tabs>
          <w:tab w:val="left" w:pos="1418"/>
        </w:tabs>
        <w:spacing w:before="100" w:beforeAutospacing="1" w:line="360" w:lineRule="auto"/>
        <w:jc w:val="both"/>
        <w:rPr>
          <w:rFonts w:ascii="Arial" w:hAnsi="Arial" w:cs="Arial"/>
          <w:i/>
          <w:sz w:val="20"/>
          <w:szCs w:val="20"/>
        </w:rPr>
      </w:pPr>
      <w:r w:rsidRPr="000027D3">
        <w:rPr>
          <w:rFonts w:ascii="Arial" w:hAnsi="Arial" w:cs="Arial"/>
          <w:sz w:val="20"/>
          <w:szCs w:val="20"/>
        </w:rPr>
        <w:t xml:space="preserve">Para esto la empresa tramitara un total de 10,401.05m², para esta ocasión se presentarán solo </w:t>
      </w:r>
      <w:r w:rsidRPr="000027D3">
        <w:rPr>
          <w:rFonts w:ascii="Arial" w:hAnsi="Arial" w:cs="Arial"/>
          <w:color w:val="000000"/>
          <w:sz w:val="20"/>
          <w:szCs w:val="20"/>
        </w:rPr>
        <w:t>1,945.38</w:t>
      </w:r>
      <w:r w:rsidRPr="000027D3">
        <w:rPr>
          <w:rFonts w:ascii="Arial" w:hAnsi="Arial" w:cs="Arial"/>
          <w:sz w:val="20"/>
          <w:szCs w:val="20"/>
        </w:rPr>
        <w:t xml:space="preserve">m² ya que las servidumbres de las Empresa TRANSPORTES LEMUS están aún en trámites de ante el CNR.  </w:t>
      </w:r>
      <w:r w:rsidRPr="000027D3">
        <w:rPr>
          <w:rFonts w:ascii="Arial" w:hAnsi="Arial" w:cs="Arial"/>
          <w:b/>
          <w:sz w:val="20"/>
          <w:szCs w:val="20"/>
        </w:rPr>
        <w:t>III</w:t>
      </w:r>
      <w:r w:rsidRPr="000027D3">
        <w:rPr>
          <w:rFonts w:ascii="Arial" w:hAnsi="Arial" w:cs="Arial"/>
          <w:sz w:val="20"/>
          <w:szCs w:val="20"/>
        </w:rPr>
        <w:t xml:space="preserve">. Que mediante Acuerdo municipal número </w:t>
      </w:r>
      <w:r w:rsidRPr="000027D3">
        <w:rPr>
          <w:rFonts w:ascii="Arial" w:hAnsi="Arial" w:cs="Arial"/>
          <w:b/>
          <w:sz w:val="20"/>
          <w:szCs w:val="20"/>
        </w:rPr>
        <w:t>NUEVE</w:t>
      </w:r>
      <w:r w:rsidRPr="000027D3">
        <w:rPr>
          <w:rFonts w:ascii="Arial" w:hAnsi="Arial" w:cs="Arial"/>
          <w:sz w:val="20"/>
          <w:szCs w:val="20"/>
        </w:rPr>
        <w:t xml:space="preserve">, de Acta numero </w:t>
      </w:r>
      <w:r w:rsidRPr="000027D3">
        <w:rPr>
          <w:rFonts w:ascii="Arial" w:hAnsi="Arial" w:cs="Arial"/>
          <w:b/>
          <w:sz w:val="20"/>
          <w:szCs w:val="20"/>
        </w:rPr>
        <w:t>VEINTIUNO</w:t>
      </w:r>
      <w:r w:rsidRPr="000027D3">
        <w:rPr>
          <w:rFonts w:ascii="Arial" w:hAnsi="Arial" w:cs="Arial"/>
          <w:sz w:val="20"/>
          <w:szCs w:val="20"/>
        </w:rPr>
        <w:t xml:space="preserve"> de la Décima Octava Séptima Sesión Ordinaria, celebrada por el Concejo Municipal, el día veinticuatro de septiembre del corriente año, se aprobaron las servidumbres establecidas en los numerales 5,8 y 9, del cuadro anterior, quedando pendiente únicamente la servidumbre establecida en el numeral 4 conocida como Transporte Lemus. </w:t>
      </w:r>
      <w:r w:rsidRPr="000027D3">
        <w:rPr>
          <w:rFonts w:ascii="Arial" w:hAnsi="Arial" w:cs="Arial"/>
          <w:b/>
          <w:sz w:val="20"/>
          <w:szCs w:val="20"/>
        </w:rPr>
        <w:t>IV</w:t>
      </w:r>
      <w:r w:rsidRPr="000027D3">
        <w:rPr>
          <w:rFonts w:ascii="Arial" w:hAnsi="Arial" w:cs="Arial"/>
          <w:sz w:val="20"/>
          <w:szCs w:val="20"/>
        </w:rPr>
        <w:t xml:space="preserve">. Que la sociedad FIAMAC, S.A. DE C.V. HACE LA SIGUIENTE </w:t>
      </w:r>
      <w:r w:rsidRPr="000027D3">
        <w:rPr>
          <w:rFonts w:ascii="Arial" w:hAnsi="Arial" w:cs="Arial"/>
          <w:b/>
          <w:sz w:val="20"/>
          <w:szCs w:val="20"/>
        </w:rPr>
        <w:t xml:space="preserve">CESION DE </w:t>
      </w:r>
      <w:r w:rsidRPr="000027D3">
        <w:rPr>
          <w:rFonts w:ascii="Arial" w:hAnsi="Arial" w:cs="Arial"/>
          <w:b/>
          <w:bCs/>
          <w:sz w:val="20"/>
          <w:szCs w:val="20"/>
          <w:lang w:val="es-ES_tradnl"/>
        </w:rPr>
        <w:t xml:space="preserve">DERECHO REAL DE SERVIDUMBRE DE TRANSITO. </w:t>
      </w:r>
      <w:r w:rsidRPr="000027D3">
        <w:rPr>
          <w:rFonts w:ascii="Arial" w:hAnsi="Arial" w:cs="Arial"/>
          <w:sz w:val="20"/>
          <w:szCs w:val="20"/>
        </w:rPr>
        <w:t xml:space="preserve">“Ante mí, </w:t>
      </w:r>
      <w:r w:rsidRPr="000027D3">
        <w:rPr>
          <w:rFonts w:ascii="Arial" w:hAnsi="Arial" w:cs="Arial"/>
          <w:b/>
          <w:sz w:val="20"/>
          <w:szCs w:val="20"/>
        </w:rPr>
        <w:lastRenderedPageBreak/>
        <w:t xml:space="preserve">ANTONIO ALEJANDRO LÓPEZ FUENTES, </w:t>
      </w:r>
      <w:r w:rsidRPr="000027D3">
        <w:rPr>
          <w:rFonts w:ascii="Arial" w:hAnsi="Arial" w:cs="Arial"/>
          <w:sz w:val="20"/>
          <w:szCs w:val="20"/>
        </w:rPr>
        <w:t xml:space="preserve">Notario,  del domicilio de  San Salvador, comparece </w:t>
      </w:r>
      <w:r w:rsidRPr="000027D3">
        <w:rPr>
          <w:rFonts w:ascii="Arial" w:hAnsi="Arial" w:cs="Arial"/>
          <w:bCs/>
          <w:sz w:val="20"/>
          <w:szCs w:val="20"/>
          <w:lang w:val="es-ES_tradnl"/>
        </w:rPr>
        <w:t xml:space="preserve">RAFAEL ANTONIO ALFARO CAMACHO, de sesenta años de edad, Empleado, del domicilio de San Salvador, persona de mi conocimiento portador de su Documento Único de Identidad número: cero dos cuatro uno siete uno seis tres-siete y con Número de Identificación Tributaria cero seiscientos catorce - cero cuarenta mil setecientos cincuenta y nueve - cero cero uno - cero; quien actúa en nombre y representación en su calidad de Director Presidente de la Sociedad que se denomina “FIAMAC, SOCIEDAD ANONIMA DE CAPITAL VARIABLE” que se abrevia “FIAMAC, S.A. DE C.V.”, de este domicilio, con Número de Identificación Tributaria: cero seiscientos catorce – cero sesenta mil cuatrocientos noventa y tres – ciento dos – siete;  cuya personería doy fe de ser legítima y suficiente por haber tenido a la vista: a) El Testimonio de la Escritura Pública de la Sociedad, otorgada en la ciudad de San Salvador, el día seis de abril de  mil novecientos noventa y tres, ante los oficios Notariales de Lilian Ruth Zelaya Panting, inscrita en el Registro de Comercio al número VEINTICINCO del Libro NOVECIENTOS TREINTA Y SIETE del Registro de Sociedad, de la cual consta que su naturaleza, denominación y domicilio son los expresados, que su plazo es por tiempo indefinido, que dentro de sus finalidades se encuentra el otorgamiento de actos y contratos como el presente; que su administración está confiada a una Junta Directiva, integrada por tres Directores propietarios así: Un Presidente, Un Vice-presidente y un Secretario, habrá igual número de Directores Suplentes; para el plazo de cinco años; que la representación legal, judicial, extrajudicial y el uso de la firma social le corresponden al Presidente, Vicepresidente y Secretario de la Junta Directiva quienes podrán actuar conjunta o separadamente y quienes tienen las más amplias facultades para el otorgamiento de actos como el presente; b) Escritura de Modificación al Pacto Social otorgado en la ciudad de San Salvador a las dieciséis horas del día diecinueve de Julio de dos mil once ante los oficios notariales de GUILLERMO GUIDOS ALARCON, inscrito en el Registro de Comercio al Número DOCE, Libro DOS MIL OCHOCIENTOS NOVENTA Y CUATRO, Folios SESENTA Y CUATRO Y SIGUIENTES, del Registro de Sociedades; de la cual consta que se modificó la sociedad en mención  en cuanto se adecuo a la sociedad a las nuevas exigencias del Código de Comercio conforme a sus reformas, se aumentó del capital social y se amplió el período o plazo para la administración de la Sociedad de cinco a siete años; </w:t>
      </w:r>
      <w:r w:rsidRPr="000027D3">
        <w:rPr>
          <w:rFonts w:ascii="Arial" w:hAnsi="Arial" w:cs="Arial"/>
          <w:bCs/>
          <w:sz w:val="20"/>
          <w:szCs w:val="20"/>
          <w:lang w:val="es-MX"/>
        </w:rPr>
        <w:t xml:space="preserve">b) Certificación Extendida por el Secretario de la Junta General Ordinaria de Accionistas de la Sociedad en referencia, otorgada en esta ciudad a los diez días  del mes de agosto del año dos mil diecisiete en donde hace constar que en Junta General Ordinaria de Accionistas celebrada en esta ciudad a los diez días del mes de agosto del año dos mil diecisiete, se acordó por unanimidad en el punto Número Tres  relativo a elección de nueva administración de la sociedad “FIAMAC, S.A. DE C.V.”, recayendo el cargo del nuevo Director Presidente y por tanto Representante Legal de la Sociedad en el compareciente RAFAEL ANTONIO ALFARO CAMACHO de generales antes relacionadas y por el período de siete años que vencen el día veintinueve de agosto de dos mil veinticuatro,  Inscrita dichas credenciales en el Registro de Comercio, al Número OCHENTA Y SIETE del Libro TRES MIL SETECIENTOS OCHENTA Y SEIS del Registro de Sociedades; y c) Certificación de Acta Extendida por el Secretario </w:t>
      </w:r>
      <w:r w:rsidRPr="000027D3">
        <w:rPr>
          <w:rFonts w:ascii="Arial" w:hAnsi="Arial" w:cs="Arial"/>
          <w:bCs/>
          <w:sz w:val="20"/>
          <w:szCs w:val="20"/>
          <w:lang w:val="es-MX"/>
        </w:rPr>
        <w:lastRenderedPageBreak/>
        <w:t xml:space="preserve">de la Junta General Ordinaria de Accionistas de la Sociedad en referencia, otorgada en esta ciudad a los dos días  del mes de octubre del año dos mil diecinueve en donde hace constar que en Junta General Ordinaria de Accionistas celebrada en esta ciudad a los dos días del mes de octubre del año dos mil diecinueve, en la que se acordó por unanimidad en su punto Único  relativo a la AUTORIZAR al Director Presidente de la Junta Directiva el compareciente RAFAEL ANTONIO ALFARO CAMACHO de generales antes relacionadas para que pueda formalizar ante notario contrato de </w:t>
      </w:r>
      <w:r w:rsidRPr="000027D3">
        <w:rPr>
          <w:rFonts w:ascii="Arial" w:hAnsi="Arial" w:cs="Arial"/>
          <w:b/>
          <w:sz w:val="20"/>
          <w:szCs w:val="20"/>
        </w:rPr>
        <w:t xml:space="preserve">CESION DE </w:t>
      </w:r>
      <w:r w:rsidRPr="000027D3">
        <w:rPr>
          <w:rFonts w:ascii="Arial" w:hAnsi="Arial" w:cs="Arial"/>
          <w:b/>
          <w:bCs/>
          <w:sz w:val="20"/>
          <w:szCs w:val="20"/>
          <w:lang w:val="es-ES_tradnl"/>
        </w:rPr>
        <w:t>DERECHO REAL DE SERVIDUMBRE DE TRANSITO</w:t>
      </w:r>
      <w:r w:rsidRPr="000027D3">
        <w:rPr>
          <w:rFonts w:ascii="Arial" w:hAnsi="Arial" w:cs="Arial"/>
          <w:bCs/>
          <w:sz w:val="20"/>
          <w:szCs w:val="20"/>
          <w:lang w:val="es-MX"/>
        </w:rPr>
        <w:t xml:space="preserve">, ubicado en Cantón Conacaste, Porción Dos Desmembrada Angelito Sur, jurisdicción de Nejapa, departamento de San Salvador, a favor de La </w:t>
      </w:r>
      <w:r w:rsidRPr="000027D3">
        <w:rPr>
          <w:rFonts w:ascii="Arial" w:hAnsi="Arial" w:cs="Arial"/>
          <w:sz w:val="20"/>
          <w:szCs w:val="20"/>
          <w:lang w:val="es-MX"/>
        </w:rPr>
        <w:t>Alcaldía Municipal de Nejapa</w:t>
      </w:r>
      <w:r w:rsidRPr="000027D3">
        <w:rPr>
          <w:rFonts w:ascii="Arial" w:hAnsi="Arial" w:cs="Arial"/>
          <w:b/>
          <w:sz w:val="20"/>
          <w:szCs w:val="20"/>
          <w:lang w:val="es-MX"/>
        </w:rPr>
        <w:t>,</w:t>
      </w:r>
      <w:r w:rsidRPr="000027D3">
        <w:rPr>
          <w:rFonts w:ascii="Arial" w:hAnsi="Arial" w:cs="Arial"/>
          <w:sz w:val="20"/>
          <w:szCs w:val="20"/>
          <w:lang w:val="es-MX"/>
        </w:rPr>
        <w:t xml:space="preserve"> de un área de</w:t>
      </w:r>
      <w:r w:rsidRPr="000027D3">
        <w:rPr>
          <w:rFonts w:ascii="Arial" w:hAnsi="Arial" w:cs="Arial"/>
          <w:sz w:val="20"/>
          <w:szCs w:val="20"/>
          <w:lang w:val="es-ES_tradnl"/>
        </w:rPr>
        <w:t xml:space="preserve"> UN MIL SEISCIENTOS SETENTA Y SEIS PUNTO SETENTA Y OCHO METROS CUADRADOS EQUIVALENTES A DOS MIL TRESCIENTOS NOVENTA Y NUEVE PUNTO CATORCE VARAS CUADRADAS</w:t>
      </w:r>
      <w:r w:rsidRPr="000027D3">
        <w:rPr>
          <w:rFonts w:ascii="Arial" w:hAnsi="Arial" w:cs="Arial"/>
          <w:sz w:val="20"/>
          <w:szCs w:val="20"/>
          <w:lang w:val="es-MX"/>
        </w:rPr>
        <w:t xml:space="preserve">, </w:t>
      </w:r>
      <w:r w:rsidRPr="000027D3">
        <w:rPr>
          <w:rFonts w:ascii="Arial" w:hAnsi="Arial" w:cs="Arial"/>
          <w:sz w:val="20"/>
          <w:szCs w:val="20"/>
        </w:rPr>
        <w:t xml:space="preserve">Y </w:t>
      </w:r>
      <w:r w:rsidRPr="000027D3">
        <w:rPr>
          <w:rFonts w:ascii="Arial" w:hAnsi="Arial" w:cs="Arial"/>
          <w:b/>
          <w:color w:val="000000"/>
          <w:sz w:val="20"/>
          <w:szCs w:val="20"/>
          <w:lang w:val="es-ES_tradnl"/>
        </w:rPr>
        <w:t>ME DICE</w:t>
      </w:r>
      <w:r w:rsidRPr="000027D3">
        <w:rPr>
          <w:rFonts w:ascii="Arial" w:hAnsi="Arial" w:cs="Arial"/>
          <w:color w:val="000000"/>
          <w:sz w:val="20"/>
          <w:szCs w:val="20"/>
          <w:lang w:val="es-ES_tradnl"/>
        </w:rPr>
        <w:t xml:space="preserve">: </w:t>
      </w:r>
      <w:r w:rsidRPr="000027D3">
        <w:rPr>
          <w:rFonts w:ascii="Arial" w:hAnsi="Arial" w:cs="Arial"/>
          <w:b/>
          <w:color w:val="000000"/>
          <w:sz w:val="20"/>
          <w:szCs w:val="20"/>
          <w:lang w:val="es-ES_tradnl"/>
        </w:rPr>
        <w:t xml:space="preserve">I) </w:t>
      </w:r>
      <w:r w:rsidRPr="000027D3">
        <w:rPr>
          <w:rFonts w:ascii="Arial" w:hAnsi="Arial" w:cs="Arial"/>
          <w:b/>
          <w:sz w:val="20"/>
          <w:szCs w:val="20"/>
        </w:rPr>
        <w:t xml:space="preserve">ANTECEDENTE: </w:t>
      </w:r>
      <w:r w:rsidRPr="000027D3">
        <w:rPr>
          <w:rFonts w:ascii="Arial" w:hAnsi="Arial" w:cs="Arial"/>
          <w:sz w:val="20"/>
          <w:szCs w:val="20"/>
        </w:rPr>
        <w:t>En fecha diez de febrero del año dos mil quince y ante los oficios de la Notario Yesenia Milady Cabrera Herrera, mediante escritura pública de compraventa la Sociedad FIAMAC, S.A. DE C.V., le vendió a la sociedad TRANSPORTES LEMUS,  SOCIEDAD ANONIMA DE CAPITAL VARIABLE, un inmueble de naturaleza rustica, ubicado en Cantón Conacaste, Porción Dos Desmembrada Angelito Sur, correspondiente a la ubicación geográfica de Nejapa, departamento de San Salvador, inscrito dicho inmueble a la Matricula Número</w:t>
      </w:r>
      <w:r w:rsidRPr="000027D3">
        <w:rPr>
          <w:rFonts w:ascii="Arial" w:hAnsi="Arial" w:cs="Arial"/>
          <w:color w:val="000000"/>
          <w:sz w:val="20"/>
          <w:szCs w:val="20"/>
        </w:rPr>
        <w:t xml:space="preserve"> SEIS CERO CINCO CERO UNO CERO CUATRO NUEVE – CERO CERO CERO CERO CERO</w:t>
      </w:r>
      <w:r w:rsidRPr="000027D3">
        <w:rPr>
          <w:rFonts w:ascii="Arial" w:hAnsi="Arial" w:cs="Arial"/>
          <w:sz w:val="20"/>
          <w:szCs w:val="20"/>
        </w:rPr>
        <w:t xml:space="preserve"> </w:t>
      </w:r>
      <w:r w:rsidRPr="000027D3">
        <w:rPr>
          <w:rFonts w:ascii="Arial" w:hAnsi="Arial" w:cs="Arial"/>
          <w:color w:val="000000"/>
          <w:sz w:val="20"/>
          <w:szCs w:val="20"/>
        </w:rPr>
        <w:t xml:space="preserve">, del Registro de la Propiedad Raíz e Hipotecas de la Primera Sección del Centro, del Departamento de San Salvador; que en el Romano “III” del mismo instrumento de compraventa la sociedad TRANSPORTES LEMUS, </w:t>
      </w:r>
      <w:r w:rsidRPr="000027D3">
        <w:rPr>
          <w:rFonts w:ascii="Arial" w:hAnsi="Arial" w:cs="Arial"/>
          <w:sz w:val="20"/>
          <w:szCs w:val="20"/>
        </w:rPr>
        <w:t xml:space="preserve">SOCIEDAD ANONIMA DE CAPITAL VARIABLE constituyo SERVIDUMBRE VOLUNTARIA DE TRANSITO A PERPETUIDAD a favor de FIAMAC, S.A. DE C.V.; Servidumbre que recae sobre una porción de terreno de </w:t>
      </w:r>
      <w:r w:rsidRPr="000027D3">
        <w:rPr>
          <w:rFonts w:ascii="Arial" w:hAnsi="Arial" w:cs="Arial"/>
          <w:sz w:val="20"/>
          <w:szCs w:val="20"/>
          <w:lang w:val="es-ES_tradnl"/>
        </w:rPr>
        <w:t>de una extensión de  UN MIL SEISCIENTOS SETENTA Y SEIS PUNTO SETENTA Y OCHO METROS CUADRADOS equivalentes a DOS MIL TRESCIENTOS NOVENTA Y NUEVE PUNTO CATORCE VARAS CUADRADAS, inscrita la servidumbre anteriormente relacionada a la matricula</w:t>
      </w:r>
      <w:r w:rsidRPr="000027D3">
        <w:rPr>
          <w:rFonts w:ascii="Arial" w:hAnsi="Arial" w:cs="Arial"/>
          <w:sz w:val="20"/>
          <w:szCs w:val="20"/>
        </w:rPr>
        <w:t xml:space="preserve"> Número</w:t>
      </w:r>
      <w:r w:rsidRPr="000027D3">
        <w:rPr>
          <w:rFonts w:ascii="Arial" w:hAnsi="Arial" w:cs="Arial"/>
          <w:color w:val="000000"/>
          <w:sz w:val="20"/>
          <w:szCs w:val="20"/>
        </w:rPr>
        <w:t xml:space="preserve"> </w:t>
      </w:r>
      <w:r w:rsidRPr="000027D3">
        <w:rPr>
          <w:rFonts w:ascii="Arial" w:hAnsi="Arial" w:cs="Arial"/>
          <w:color w:val="333333"/>
          <w:sz w:val="20"/>
          <w:szCs w:val="20"/>
        </w:rPr>
        <w:t xml:space="preserve">SEIS CERO CINCO CERO UNO CERO CUATRO NUEVE </w:t>
      </w:r>
      <w:r w:rsidRPr="000027D3">
        <w:rPr>
          <w:rFonts w:ascii="Arial" w:hAnsi="Arial" w:cs="Arial"/>
          <w:color w:val="000000"/>
          <w:sz w:val="20"/>
          <w:szCs w:val="20"/>
        </w:rPr>
        <w:t>– CERO CERO CERO CERO CERO, asiento dos, del Registro de la Propiedad Raíz e Hipotecas de la Primera Sección del Centro, del Departamento de San Salvador</w:t>
      </w:r>
      <w:r w:rsidRPr="000027D3">
        <w:rPr>
          <w:rFonts w:ascii="Arial" w:hAnsi="Arial" w:cs="Arial"/>
          <w:sz w:val="20"/>
          <w:szCs w:val="20"/>
          <w:lang w:val="es-ES_tradnl"/>
        </w:rPr>
        <w:t>.-</w:t>
      </w:r>
      <w:r w:rsidRPr="000027D3">
        <w:rPr>
          <w:rFonts w:ascii="Arial" w:hAnsi="Arial" w:cs="Arial"/>
          <w:color w:val="000000"/>
          <w:sz w:val="20"/>
          <w:szCs w:val="20"/>
        </w:rPr>
        <w:t xml:space="preserve"> </w:t>
      </w:r>
      <w:r w:rsidRPr="000027D3">
        <w:rPr>
          <w:rFonts w:ascii="Arial" w:hAnsi="Arial" w:cs="Arial"/>
          <w:b/>
          <w:color w:val="000000"/>
          <w:sz w:val="20"/>
          <w:szCs w:val="20"/>
          <w:lang w:val="es-ES_tradnl"/>
        </w:rPr>
        <w:t>II) CESION</w:t>
      </w:r>
      <w:r w:rsidRPr="000027D3">
        <w:rPr>
          <w:rFonts w:ascii="Arial" w:hAnsi="Arial" w:cs="Arial"/>
          <w:color w:val="000000"/>
          <w:sz w:val="20"/>
          <w:szCs w:val="20"/>
          <w:lang w:val="es-ES_tradnl"/>
        </w:rPr>
        <w:t xml:space="preserve"> </w:t>
      </w:r>
      <w:r w:rsidRPr="000027D3">
        <w:rPr>
          <w:rFonts w:ascii="Arial" w:hAnsi="Arial" w:cs="Arial"/>
          <w:b/>
          <w:color w:val="000000"/>
          <w:sz w:val="20"/>
          <w:szCs w:val="20"/>
          <w:lang w:val="es-ES_tradnl"/>
        </w:rPr>
        <w:t xml:space="preserve">DE SERVIDUMBRE: </w:t>
      </w:r>
      <w:r w:rsidRPr="000027D3">
        <w:rPr>
          <w:rFonts w:ascii="Arial" w:hAnsi="Arial" w:cs="Arial"/>
          <w:color w:val="000000"/>
          <w:sz w:val="20"/>
          <w:szCs w:val="20"/>
          <w:lang w:val="es-ES_tradnl"/>
        </w:rPr>
        <w:t xml:space="preserve">Me continúa manifestando el compareciente que CEDE A TITULO GRATUITO y a favor de </w:t>
      </w:r>
      <w:r w:rsidRPr="000027D3">
        <w:rPr>
          <w:rFonts w:ascii="Arial" w:hAnsi="Arial" w:cs="Arial"/>
          <w:color w:val="000000"/>
          <w:spacing w:val="-3"/>
          <w:sz w:val="20"/>
          <w:szCs w:val="20"/>
          <w:lang w:val="es-ES_tradnl"/>
        </w:rPr>
        <w:t xml:space="preserve">la ALCALDIA MUNICIPAL DE NEJAPA </w:t>
      </w:r>
      <w:r w:rsidRPr="000027D3">
        <w:rPr>
          <w:rFonts w:ascii="Arial" w:hAnsi="Arial" w:cs="Arial"/>
          <w:color w:val="000000"/>
          <w:sz w:val="20"/>
          <w:szCs w:val="20"/>
          <w:lang w:val="es-ES_tradnl"/>
        </w:rPr>
        <w:t>el derecho de SERVIDUMBRE DE TRANSITO, descrito en el romano uno de este instrumento, gravamen que recae sobre la siguiente porción:</w:t>
      </w:r>
      <w:r w:rsidRPr="000027D3">
        <w:rPr>
          <w:rFonts w:ascii="Arial" w:hAnsi="Arial" w:cs="Arial"/>
          <w:color w:val="FF0000"/>
          <w:sz w:val="20"/>
          <w:szCs w:val="20"/>
          <w:lang w:val="es-ES_tradnl"/>
        </w:rPr>
        <w:t xml:space="preserve"> </w:t>
      </w:r>
      <w:r w:rsidRPr="000027D3">
        <w:rPr>
          <w:rFonts w:ascii="Arial" w:hAnsi="Arial" w:cs="Arial"/>
          <w:sz w:val="20"/>
          <w:szCs w:val="20"/>
          <w:lang w:val="es-ES_tradnl"/>
        </w:rPr>
        <w:t xml:space="preserve">La porción de terreno a describir tiene un área de un mil seiscientos setenta y seis punto setenta y ocho metros cuadrados equivalentes a dos mil trescientos noventa y nueve punto catorce varas cuadradas y éste se describe a partir del vértice Nor-poniente cuyas coordenadas son: Norte doscientos noventa y siete mil quinientos noventa punto ochenta y ocho metros y Este cuatrocientos setenta y cuatro mil ochocientos sesenta y dos punto treinta y cinco metros. La descripción técnica del inmueble dice así: Al Norte: SEIS tramos descritos así: Entre el vértice S uno y el vértice S dos, tramo recto con rumbo Sureste cuarenta y seis grados veintisiete minutos un segundos y distancia de treinta y seis punto </w:t>
      </w:r>
      <w:r w:rsidRPr="000027D3">
        <w:rPr>
          <w:rFonts w:ascii="Arial" w:hAnsi="Arial" w:cs="Arial"/>
          <w:sz w:val="20"/>
          <w:szCs w:val="20"/>
          <w:lang w:val="es-ES_tradnl"/>
        </w:rPr>
        <w:lastRenderedPageBreak/>
        <w:t xml:space="preserve">setenta y cinco metros; Entre el vértice S dos y el vértice S tres, tramo recto con rumbo Sureste cuarenta y cinco grados cincuenta y dos minutos cincuenta segundos y distancia de treinta y tres punto cero cuatro metros; Entre el vértice S tres y el vértice S cuatro, tramo recto con rumbo Sureste cuarenta y cuatro grados cincuenta y dos minutos treinta y cuatro segundos y distancia de treinta punto doce metros; Entre el vértice S cuatro y el vértice S cinco, tramo recto con rumbo Sureste cuarenta y cinco grados cincuenta y tres minutos cincuenta segundos y distancia de treinta y cinco punto sesenta y ocho metros; Entre el vértice S cinco y el vértice S seis, tramo recto con rumbo Sureste cuarenta y cuatro grados doce minutos cincuenta segundos y distancia de dieciocho punto veinticinco metros; Entre el vértice S seis y e! vértice S siete, tramo recto con rumbo Sureste cuarenta y ocho grados veintitrés minutos cincuenta y un segundos y distancia de trece punto sesenta y ocho metros; Colindando entre los vértices S uno y S siete con terreno propiedad de JUMEX y con terreno propiedad de C. IMBERTON S.A. DE C.V. ambos colindantes con carretera nueva que conduce desde San Salvador hacia Quezaltepeque de por medio. Al Oriente: UN tramo descrito así: Entre el vértice S siete y el vértice S ocho, tramo recto con rumbo Suroeste cuarenta y tres grados dieciséis minutos cuarenta y cinco segundos y distancia de ocho punto treinta y siete metros; Colindando entre los vértices S siete y S ocho con Predio Dominante. Al Sur: DOS tramos descritos así: Entre el vértice S ocho y el vértice S nueve, tramo recto con rumbo Noroeste cuarenta y seis grados cuarenta y tres minutos quince segundos y distancia de ciento cincuenta y uno punto cero cuatro metros; Entre el vértice S nueve y el vértice S diez, tramo curvo con curva izquierda de quince metros de radio y veinticuatro punto treinta y siete metros de longitud de curva; Colindando entre los vértices S ocho y S diez con Predio Sirviente. Al Poniente: UN tramo descrito así: Entre el vértice S diez y el vértice S uno, tramo recto con rumbo Noreste cuarenta grados diez minutos treinta y tres segundos y distancia de veintiséis punto setenta y seis metros; Colindando entre los vértices S diez y S uno con Predio Dominante, llegando así al esquinero adonde comenzó la presente descripción. </w:t>
      </w:r>
      <w:r w:rsidRPr="000027D3">
        <w:rPr>
          <w:rFonts w:ascii="Arial" w:hAnsi="Arial" w:cs="Arial"/>
          <w:sz w:val="20"/>
          <w:szCs w:val="20"/>
        </w:rPr>
        <w:t xml:space="preserve">En este estado </w:t>
      </w:r>
      <w:r w:rsidRPr="000027D3">
        <w:rPr>
          <w:rFonts w:ascii="Arial" w:hAnsi="Arial" w:cs="Arial"/>
          <w:b/>
          <w:color w:val="000000"/>
          <w:spacing w:val="-3"/>
          <w:sz w:val="20"/>
          <w:szCs w:val="20"/>
          <w:lang w:val="es-ES_tradnl"/>
        </w:rPr>
        <w:t>FIAMAC, S.A. DE C.V.,</w:t>
      </w:r>
      <w:r w:rsidRPr="000027D3">
        <w:rPr>
          <w:rFonts w:ascii="Arial" w:hAnsi="Arial" w:cs="Arial"/>
          <w:color w:val="000000"/>
          <w:spacing w:val="-3"/>
          <w:sz w:val="20"/>
          <w:szCs w:val="20"/>
          <w:lang w:val="es-ES_tradnl"/>
        </w:rPr>
        <w:t xml:space="preserve"> le hace la entrega material del derecho real de servidumbre aquí RELACIONADO, aceptando las prohibiciones establecidas en los artículos Ochocientos Sesenta y Ocho y Ochocientos Sesenta y Nueve ambos del Código Civil.-</w:t>
      </w:r>
      <w:r w:rsidRPr="000027D3">
        <w:rPr>
          <w:rFonts w:ascii="Arial" w:hAnsi="Arial" w:cs="Arial"/>
          <w:sz w:val="20"/>
          <w:szCs w:val="20"/>
        </w:rPr>
        <w:t xml:space="preserve"> </w:t>
      </w:r>
      <w:r w:rsidRPr="000027D3">
        <w:rPr>
          <w:rFonts w:ascii="Arial" w:hAnsi="Arial" w:cs="Arial"/>
          <w:color w:val="000000"/>
          <w:spacing w:val="-3"/>
          <w:sz w:val="20"/>
          <w:szCs w:val="20"/>
          <w:lang w:val="es-ES_tradnl"/>
        </w:rPr>
        <w:t xml:space="preserve">.- </w:t>
      </w:r>
      <w:r w:rsidRPr="000027D3">
        <w:rPr>
          <w:rFonts w:ascii="Arial" w:hAnsi="Arial" w:cs="Arial"/>
          <w:b/>
          <w:color w:val="000000"/>
          <w:spacing w:val="-3"/>
          <w:sz w:val="20"/>
          <w:szCs w:val="20"/>
          <w:lang w:val="es-ES_tradnl"/>
        </w:rPr>
        <w:t>III)</w:t>
      </w:r>
      <w:r w:rsidRPr="000027D3">
        <w:rPr>
          <w:rFonts w:ascii="Arial" w:hAnsi="Arial" w:cs="Arial"/>
          <w:color w:val="000000"/>
          <w:spacing w:val="-3"/>
          <w:sz w:val="20"/>
          <w:szCs w:val="20"/>
          <w:lang w:val="es-ES_tradnl"/>
        </w:rPr>
        <w:t xml:space="preserve"> </w:t>
      </w:r>
      <w:r w:rsidRPr="000027D3">
        <w:rPr>
          <w:rFonts w:ascii="Arial" w:hAnsi="Arial" w:cs="Arial"/>
          <w:b/>
          <w:color w:val="000000"/>
          <w:spacing w:val="-3"/>
          <w:sz w:val="20"/>
          <w:szCs w:val="20"/>
          <w:lang w:val="es-ES_tradnl"/>
        </w:rPr>
        <w:t>ACEPTACIÓN DE LA SERVIDUMBRE DE TRANSITO:</w:t>
      </w:r>
      <w:r w:rsidRPr="000027D3">
        <w:rPr>
          <w:rFonts w:ascii="Arial" w:hAnsi="Arial" w:cs="Arial"/>
          <w:color w:val="000000"/>
          <w:spacing w:val="-3"/>
          <w:sz w:val="20"/>
          <w:szCs w:val="20"/>
          <w:lang w:val="es-ES_tradnl"/>
        </w:rPr>
        <w:t xml:space="preserve"> </w:t>
      </w:r>
      <w:r w:rsidRPr="000027D3">
        <w:rPr>
          <w:rFonts w:ascii="Arial" w:hAnsi="Arial" w:cs="Arial"/>
          <w:sz w:val="20"/>
          <w:szCs w:val="20"/>
        </w:rPr>
        <w:t xml:space="preserve">Presente desde el inicio de este instrumento el señor ADOLFO RIVAS BARRIOS, de cuarenta y un años de edad, ingeniero agrónomo, del domicilio de Nejapa, Departamento de San Salvador, </w:t>
      </w:r>
      <w:r w:rsidRPr="000027D3">
        <w:rPr>
          <w:rFonts w:ascii="Arial" w:hAnsi="Arial" w:cs="Arial"/>
          <w:b/>
          <w:sz w:val="20"/>
          <w:szCs w:val="20"/>
        </w:rPr>
        <w:t>ME DICE:</w:t>
      </w:r>
      <w:r w:rsidRPr="000027D3">
        <w:rPr>
          <w:rFonts w:ascii="Arial" w:hAnsi="Arial" w:cs="Arial"/>
          <w:sz w:val="20"/>
          <w:szCs w:val="20"/>
        </w:rPr>
        <w:t xml:space="preserve"> Que en el carácter que actúa  acepta la CESION DEL DERCHO DE SERVIDUMBRE DE TRANSITO que por medio de este instrumento se CEDE A PERPETUIDAD a favor de su representada.</w:t>
      </w:r>
      <w:r w:rsidRPr="000027D3">
        <w:rPr>
          <w:rFonts w:ascii="Arial" w:hAnsi="Arial" w:cs="Arial"/>
          <w:b/>
          <w:sz w:val="20"/>
          <w:szCs w:val="20"/>
        </w:rPr>
        <w:t xml:space="preserve"> </w:t>
      </w:r>
      <w:r w:rsidRPr="000027D3">
        <w:rPr>
          <w:rFonts w:ascii="Arial" w:hAnsi="Arial" w:cs="Arial"/>
          <w:color w:val="000000"/>
          <w:spacing w:val="-3"/>
          <w:sz w:val="20"/>
          <w:szCs w:val="20"/>
          <w:lang w:val="es-ES_tradnl"/>
        </w:rPr>
        <w:t xml:space="preserve">Los otorgantes expresan en la calidad con que actúan, que la presente cesión de servidumbre es a título gratuito, pero el valor de la servidumbre de TRANSITO descrita en el romano II del presente instrumento, lo estiman por la cantidad de UN MIL CIEN DOLARES DE LOS ESTADOS UNIDOS DE AMÉRICA.” </w:t>
      </w:r>
      <w:r w:rsidRPr="000027D3">
        <w:rPr>
          <w:rFonts w:ascii="Arial" w:hAnsi="Arial" w:cs="Arial"/>
          <w:b/>
          <w:bCs/>
          <w:sz w:val="20"/>
          <w:szCs w:val="20"/>
          <w:u w:val="single"/>
        </w:rPr>
        <w:t xml:space="preserve">Disposiciones Legales a Considerar y aplicar al presente caso. </w:t>
      </w:r>
      <w:r w:rsidRPr="000027D3">
        <w:rPr>
          <w:rFonts w:ascii="Arial" w:hAnsi="Arial" w:cs="Arial"/>
          <w:color w:val="000000"/>
          <w:sz w:val="20"/>
          <w:szCs w:val="20"/>
          <w:lang w:val="es-ES_tradnl" w:eastAsia="es-ES_tradnl"/>
        </w:rPr>
        <w:t xml:space="preserve">Que el artículo 30 numeral 18, del Código Municipal, establece que: “Son facultades del Concejo: </w:t>
      </w:r>
      <w:r w:rsidRPr="000027D3">
        <w:rPr>
          <w:rFonts w:ascii="Arial" w:hAnsi="Arial" w:cs="Arial"/>
          <w:color w:val="000000"/>
          <w:sz w:val="20"/>
          <w:szCs w:val="20"/>
        </w:rPr>
        <w:t xml:space="preserve">18. Acordar la compra, venta, donación, arrendamiento, comodato y en general cualquier tipo de enajenación o gravamen de los bienes muebles e inmuebles del municipio y cualquier otro tipo de </w:t>
      </w:r>
      <w:r w:rsidRPr="000027D3">
        <w:rPr>
          <w:rFonts w:ascii="Arial" w:hAnsi="Arial" w:cs="Arial"/>
          <w:color w:val="000000"/>
          <w:sz w:val="20"/>
          <w:szCs w:val="20"/>
        </w:rPr>
        <w:lastRenderedPageBreak/>
        <w:t xml:space="preserve">contrato, de acuerdo a lo que se dispone en este Código.” </w:t>
      </w:r>
      <w:r w:rsidRPr="000027D3">
        <w:rPr>
          <w:rFonts w:ascii="Arial" w:hAnsi="Arial" w:cs="Arial"/>
          <w:b/>
          <w:sz w:val="20"/>
          <w:szCs w:val="20"/>
          <w:u w:val="single"/>
        </w:rPr>
        <w:t>Recomendable:</w:t>
      </w:r>
      <w:r w:rsidRPr="000027D3">
        <w:rPr>
          <w:rFonts w:ascii="Arial" w:hAnsi="Arial" w:cs="Arial"/>
          <w:b/>
          <w:sz w:val="20"/>
          <w:szCs w:val="20"/>
        </w:rPr>
        <w:t xml:space="preserve"> </w:t>
      </w:r>
      <w:r w:rsidRPr="000027D3">
        <w:rPr>
          <w:rFonts w:ascii="Arial" w:hAnsi="Arial" w:cs="Arial"/>
          <w:sz w:val="20"/>
          <w:szCs w:val="20"/>
        </w:rPr>
        <w:t xml:space="preserve">En base a todo lo anterior y disposición legal citada, se </w:t>
      </w:r>
      <w:r w:rsidRPr="000027D3">
        <w:rPr>
          <w:rFonts w:ascii="Arial" w:hAnsi="Arial" w:cs="Arial"/>
          <w:b/>
          <w:sz w:val="20"/>
          <w:szCs w:val="20"/>
          <w:u w:val="single"/>
        </w:rPr>
        <w:t>recomienda</w:t>
      </w:r>
      <w:r w:rsidRPr="000027D3">
        <w:rPr>
          <w:rFonts w:ascii="Arial" w:hAnsi="Arial" w:cs="Arial"/>
          <w:b/>
          <w:sz w:val="20"/>
          <w:szCs w:val="20"/>
        </w:rPr>
        <w:t xml:space="preserve"> </w:t>
      </w:r>
      <w:r w:rsidRPr="000027D3">
        <w:rPr>
          <w:rFonts w:ascii="Arial" w:hAnsi="Arial" w:cs="Arial"/>
          <w:sz w:val="20"/>
          <w:szCs w:val="20"/>
        </w:rPr>
        <w:t xml:space="preserve">que este Concejo Municipal Acepte la Cesión de Servidumbres descritas. </w:t>
      </w:r>
      <w:r w:rsidRPr="000027D3">
        <w:rPr>
          <w:rFonts w:ascii="Arial" w:hAnsi="Arial" w:cs="Arial"/>
          <w:bCs/>
          <w:sz w:val="20"/>
          <w:szCs w:val="20"/>
        </w:rPr>
        <w:t xml:space="preserve">Este Concejo Municipal de conformidad al recomendable presentado, informes técnicos y base legal citada, </w:t>
      </w:r>
      <w:r w:rsidRPr="000027D3">
        <w:rPr>
          <w:rFonts w:ascii="Arial" w:hAnsi="Arial" w:cs="Arial"/>
          <w:b/>
          <w:bCs/>
          <w:sz w:val="20"/>
          <w:szCs w:val="20"/>
        </w:rPr>
        <w:t xml:space="preserve">ACUERDA: a) </w:t>
      </w:r>
      <w:r w:rsidRPr="000027D3">
        <w:rPr>
          <w:rFonts w:ascii="Arial" w:hAnsi="Arial" w:cs="Arial"/>
          <w:color w:val="201F1E"/>
          <w:sz w:val="20"/>
          <w:szCs w:val="20"/>
          <w:shd w:val="clear" w:color="auto" w:fill="FFFFFF"/>
        </w:rPr>
        <w:t xml:space="preserve">Aceptar la Cesión de Servidumbres descrita en el presente dictamen realizada por la sociedad </w:t>
      </w:r>
      <w:r w:rsidRPr="000027D3">
        <w:rPr>
          <w:rFonts w:ascii="Arial" w:hAnsi="Arial" w:cs="Arial"/>
          <w:b/>
          <w:sz w:val="20"/>
          <w:szCs w:val="20"/>
          <w:lang w:val="es-ES_tradnl"/>
        </w:rPr>
        <w:t>FIAMAC, S.A. DE C.V.”</w:t>
      </w:r>
      <w:r w:rsidRPr="000027D3">
        <w:rPr>
          <w:rFonts w:ascii="Arial" w:hAnsi="Arial" w:cs="Arial"/>
          <w:sz w:val="20"/>
          <w:szCs w:val="20"/>
          <w:lang w:val="es-ES_tradnl"/>
        </w:rPr>
        <w:t xml:space="preserve">, </w:t>
      </w:r>
      <w:r w:rsidRPr="000027D3">
        <w:rPr>
          <w:rFonts w:ascii="Arial" w:hAnsi="Arial" w:cs="Arial"/>
          <w:spacing w:val="-3"/>
          <w:sz w:val="20"/>
          <w:szCs w:val="20"/>
        </w:rPr>
        <w:t xml:space="preserve">a favor del </w:t>
      </w:r>
      <w:r w:rsidRPr="000027D3">
        <w:rPr>
          <w:rFonts w:ascii="Arial" w:hAnsi="Arial" w:cs="Arial"/>
          <w:b/>
          <w:spacing w:val="-3"/>
          <w:sz w:val="20"/>
          <w:szCs w:val="20"/>
        </w:rPr>
        <w:t>MUNICIPIO DE NEJAPA o ALCALDIA MUNICIPAL DE NEJAPA</w:t>
      </w:r>
      <w:r w:rsidRPr="000027D3">
        <w:rPr>
          <w:rFonts w:ascii="Arial" w:hAnsi="Arial" w:cs="Arial"/>
          <w:spacing w:val="-3"/>
          <w:sz w:val="20"/>
          <w:szCs w:val="20"/>
        </w:rPr>
        <w:t xml:space="preserve">, </w:t>
      </w:r>
      <w:r w:rsidRPr="000027D3">
        <w:rPr>
          <w:rFonts w:ascii="Arial" w:hAnsi="Arial" w:cs="Arial"/>
          <w:b/>
          <w:bCs/>
          <w:spacing w:val="-3"/>
          <w:sz w:val="20"/>
          <w:szCs w:val="20"/>
        </w:rPr>
        <w:t xml:space="preserve">b) </w:t>
      </w:r>
      <w:r w:rsidRPr="000027D3">
        <w:rPr>
          <w:rFonts w:ascii="Arial" w:eastAsia="Calibri" w:hAnsi="Arial" w:cs="Arial"/>
          <w:sz w:val="20"/>
          <w:szCs w:val="20"/>
          <w:lang w:eastAsia="en-US"/>
        </w:rPr>
        <w:t xml:space="preserve">Autorizar al Ingeniero Adolfo Rivas Barrios, Alcalde Municipal de Nejapa, para que comparezca ante Notario para firmar la Escritura de Cesión de Servidumbre, respectiva a favor del Municipio de Nejapa o Alcaldía Municipal de Nejapa, </w:t>
      </w:r>
      <w:r w:rsidRPr="000027D3">
        <w:rPr>
          <w:rFonts w:ascii="Arial" w:eastAsia="Calibri" w:hAnsi="Arial" w:cs="Arial"/>
          <w:b/>
          <w:bCs/>
          <w:sz w:val="20"/>
          <w:szCs w:val="20"/>
          <w:lang w:eastAsia="en-US"/>
        </w:rPr>
        <w:t xml:space="preserve">c) </w:t>
      </w:r>
      <w:r w:rsidRPr="000027D3">
        <w:rPr>
          <w:rFonts w:ascii="Arial" w:eastAsia="Calibri" w:hAnsi="Arial" w:cs="Arial"/>
          <w:sz w:val="20"/>
          <w:szCs w:val="20"/>
          <w:lang w:eastAsia="en-US"/>
        </w:rPr>
        <w:t xml:space="preserve">Instruir a la Unidad Jurídica para que coordine la ejecución del referido acuerdo con la Sociedad cesionaria a efecto que se otorgue el respectivo instrumento de escritura, </w:t>
      </w:r>
      <w:r w:rsidRPr="000027D3">
        <w:rPr>
          <w:rFonts w:ascii="Arial" w:eastAsia="Calibri" w:hAnsi="Arial" w:cs="Arial"/>
          <w:b/>
          <w:bCs/>
          <w:sz w:val="20"/>
          <w:szCs w:val="20"/>
          <w:lang w:eastAsia="en-US"/>
        </w:rPr>
        <w:t>d)</w:t>
      </w:r>
      <w:r w:rsidRPr="000027D3">
        <w:rPr>
          <w:rFonts w:ascii="Arial" w:eastAsia="Calibri" w:hAnsi="Arial" w:cs="Arial"/>
          <w:sz w:val="20"/>
          <w:szCs w:val="20"/>
          <w:lang w:eastAsia="en-US"/>
        </w:rPr>
        <w:t xml:space="preserve"> Notifíquese. </w:t>
      </w:r>
      <w:r w:rsidRPr="000027D3">
        <w:rPr>
          <w:rFonts w:ascii="Arial" w:hAnsi="Arial" w:cs="Arial"/>
          <w:b/>
          <w:sz w:val="20"/>
          <w:szCs w:val="20"/>
          <w:u w:val="single"/>
        </w:rPr>
        <w:t>Votación Unánime.</w:t>
      </w:r>
      <w:r w:rsidRPr="000027D3">
        <w:rPr>
          <w:rFonts w:ascii="Arial" w:hAnsi="Arial" w:cs="Arial"/>
          <w:sz w:val="20"/>
          <w:szCs w:val="20"/>
        </w:rPr>
        <w:t xml:space="preserve">  Comuníquese.””””””””, </w:t>
      </w:r>
      <w:r w:rsidRPr="000027D3">
        <w:rPr>
          <w:rFonts w:ascii="Arial" w:hAnsi="Arial" w:cs="Arial"/>
          <w:b/>
          <w:sz w:val="20"/>
          <w:szCs w:val="20"/>
        </w:rPr>
        <w:t xml:space="preserve">ACUERDO NUMERO VEINTIUNO:  </w:t>
      </w:r>
      <w:r w:rsidRPr="000027D3">
        <w:rPr>
          <w:rFonts w:ascii="Arial" w:hAnsi="Arial" w:cs="Arial"/>
          <w:sz w:val="20"/>
          <w:szCs w:val="20"/>
        </w:rPr>
        <w:t xml:space="preserve">Escuchado y discutido el informe presentado por el Licenciado Héctor Mauricio Sandoval Miranda, Asesor Legal de esta Municipal, en el cual expone: </w:t>
      </w:r>
      <w:r w:rsidRPr="000027D3">
        <w:rPr>
          <w:rFonts w:ascii="Arial" w:hAnsi="Arial" w:cs="Arial"/>
          <w:b/>
          <w:sz w:val="20"/>
          <w:szCs w:val="20"/>
        </w:rPr>
        <w:t xml:space="preserve">I. </w:t>
      </w:r>
      <w:r w:rsidRPr="000027D3">
        <w:rPr>
          <w:rFonts w:ascii="Arial" w:hAnsi="Arial" w:cs="Arial"/>
          <w:sz w:val="20"/>
          <w:szCs w:val="20"/>
        </w:rPr>
        <w:t>Que mediante nota de fecha 07 de octubre del corriente año, el arquitecto Julio Roberto A. Góchez Mancía, en su calidad de Gerente General de la empresa Góchez Mancía Arquitectura manifiesta: “</w:t>
      </w:r>
      <w:r w:rsidRPr="000027D3">
        <w:rPr>
          <w:rFonts w:ascii="Arial" w:hAnsi="Arial" w:cs="Arial"/>
          <w:i/>
          <w:sz w:val="20"/>
          <w:szCs w:val="20"/>
        </w:rPr>
        <w:t>Respecto al proyecto CASA DEL REPUESTO Y CENTRO DE DISTRIBUCION, propiedad de PASCUAL MERLOS, S.A. DE C.V., a desarrollarse en un terreno ubicado en Km 20, autopista Bypass SAL 37N y calle El garrobo, (retorno Logístico Nejapa), porción sur y porción 3, Cantón Conacaste, municipio de Nejapa, departamento de San Salvador. Es un proyecto que consiste en la construcción de 2 naves, una de ellas seria para el centro de distribución, y la otra seria la sala de ventas con su centro de servicio. Además, las áreas de parqueo, la construcción total de la calle marginal paralela a la carretera, con sus aceras, arriates, cordones y todo lo que esta implica. Actualmente, ya se está en un punto en las tramitaciones, en las cuales se han superado todos los obstáculos que podrían ser impedimento para la realización del proyecto, y la calificación continuación, detallado los documentos que actualmente tenemos, y los que están aún en proceso y su estatus.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417"/>
      </w:tblGrid>
      <w:tr w:rsidR="00D710D3" w:rsidRPr="000027D3" w:rsidTr="003E5516">
        <w:tc>
          <w:tcPr>
            <w:tcW w:w="4411" w:type="dxa"/>
            <w:shd w:val="clear" w:color="auto" w:fill="auto"/>
          </w:tcPr>
          <w:p w:rsidR="00D710D3" w:rsidRPr="000027D3" w:rsidRDefault="00D710D3" w:rsidP="003E5516">
            <w:pPr>
              <w:tabs>
                <w:tab w:val="left" w:pos="1418"/>
              </w:tabs>
              <w:spacing w:before="100" w:beforeAutospacing="1" w:line="360" w:lineRule="auto"/>
              <w:jc w:val="center"/>
              <w:rPr>
                <w:rFonts w:ascii="Arial" w:hAnsi="Arial" w:cs="Arial"/>
                <w:b/>
                <w:sz w:val="20"/>
                <w:szCs w:val="20"/>
              </w:rPr>
            </w:pPr>
            <w:r w:rsidRPr="000027D3">
              <w:rPr>
                <w:rFonts w:ascii="Arial" w:hAnsi="Arial" w:cs="Arial"/>
                <w:b/>
                <w:sz w:val="20"/>
                <w:szCs w:val="20"/>
              </w:rPr>
              <w:t>TRAMITE</w:t>
            </w:r>
          </w:p>
        </w:tc>
        <w:tc>
          <w:tcPr>
            <w:tcW w:w="4417" w:type="dxa"/>
            <w:shd w:val="clear" w:color="auto" w:fill="auto"/>
          </w:tcPr>
          <w:p w:rsidR="00D710D3" w:rsidRPr="000027D3" w:rsidRDefault="00D710D3" w:rsidP="003E5516">
            <w:pPr>
              <w:tabs>
                <w:tab w:val="left" w:pos="1418"/>
              </w:tabs>
              <w:spacing w:before="100" w:beforeAutospacing="1" w:line="360" w:lineRule="auto"/>
              <w:jc w:val="center"/>
              <w:rPr>
                <w:rFonts w:ascii="Arial" w:hAnsi="Arial" w:cs="Arial"/>
                <w:b/>
                <w:sz w:val="20"/>
                <w:szCs w:val="20"/>
              </w:rPr>
            </w:pPr>
            <w:r w:rsidRPr="000027D3">
              <w:rPr>
                <w:rFonts w:ascii="Arial" w:hAnsi="Arial" w:cs="Arial"/>
                <w:b/>
                <w:sz w:val="20"/>
                <w:szCs w:val="20"/>
              </w:rPr>
              <w:t>ESTATUS</w:t>
            </w:r>
          </w:p>
        </w:tc>
      </w:tr>
      <w:tr w:rsidR="00D710D3" w:rsidRPr="000027D3" w:rsidTr="003E5516">
        <w:tc>
          <w:tcPr>
            <w:tcW w:w="4411" w:type="dxa"/>
            <w:shd w:val="clear" w:color="auto" w:fill="auto"/>
          </w:tcPr>
          <w:p w:rsidR="00D710D3" w:rsidRPr="000027D3" w:rsidRDefault="00D710D3" w:rsidP="003E5516">
            <w:pPr>
              <w:tabs>
                <w:tab w:val="left" w:pos="1418"/>
              </w:tabs>
              <w:spacing w:before="100" w:beforeAutospacing="1" w:line="360" w:lineRule="auto"/>
              <w:jc w:val="both"/>
              <w:rPr>
                <w:rFonts w:ascii="Arial" w:hAnsi="Arial" w:cs="Arial"/>
                <w:sz w:val="20"/>
                <w:szCs w:val="20"/>
              </w:rPr>
            </w:pPr>
            <w:r w:rsidRPr="000027D3">
              <w:rPr>
                <w:rFonts w:ascii="Arial" w:hAnsi="Arial" w:cs="Arial"/>
                <w:sz w:val="20"/>
                <w:szCs w:val="20"/>
              </w:rPr>
              <w:t>Línea de Construcción</w:t>
            </w:r>
          </w:p>
        </w:tc>
        <w:tc>
          <w:tcPr>
            <w:tcW w:w="4417" w:type="dxa"/>
            <w:shd w:val="clear" w:color="auto" w:fill="auto"/>
          </w:tcPr>
          <w:p w:rsidR="00D710D3" w:rsidRPr="000027D3" w:rsidRDefault="00D710D3" w:rsidP="003E5516">
            <w:pPr>
              <w:tabs>
                <w:tab w:val="left" w:pos="1418"/>
              </w:tabs>
              <w:spacing w:before="100" w:beforeAutospacing="1" w:line="360" w:lineRule="auto"/>
              <w:jc w:val="both"/>
              <w:rPr>
                <w:rFonts w:ascii="Arial" w:hAnsi="Arial" w:cs="Arial"/>
                <w:sz w:val="20"/>
                <w:szCs w:val="20"/>
              </w:rPr>
            </w:pPr>
            <w:r w:rsidRPr="000027D3">
              <w:rPr>
                <w:rFonts w:ascii="Arial" w:hAnsi="Arial" w:cs="Arial"/>
                <w:sz w:val="20"/>
                <w:szCs w:val="20"/>
              </w:rPr>
              <w:t xml:space="preserve">Finalizado </w:t>
            </w:r>
          </w:p>
        </w:tc>
      </w:tr>
      <w:tr w:rsidR="00D710D3" w:rsidRPr="000027D3" w:rsidTr="003E5516">
        <w:tc>
          <w:tcPr>
            <w:tcW w:w="4411" w:type="dxa"/>
            <w:shd w:val="clear" w:color="auto" w:fill="auto"/>
          </w:tcPr>
          <w:p w:rsidR="00D710D3" w:rsidRPr="000027D3" w:rsidRDefault="00D710D3" w:rsidP="003E5516">
            <w:pPr>
              <w:tabs>
                <w:tab w:val="left" w:pos="1418"/>
              </w:tabs>
              <w:spacing w:before="100" w:beforeAutospacing="1" w:line="360" w:lineRule="auto"/>
              <w:jc w:val="both"/>
              <w:rPr>
                <w:rFonts w:ascii="Arial" w:hAnsi="Arial" w:cs="Arial"/>
                <w:sz w:val="20"/>
                <w:szCs w:val="20"/>
              </w:rPr>
            </w:pPr>
            <w:r w:rsidRPr="000027D3">
              <w:rPr>
                <w:rFonts w:ascii="Arial" w:hAnsi="Arial" w:cs="Arial"/>
                <w:sz w:val="20"/>
                <w:szCs w:val="20"/>
              </w:rPr>
              <w:t>Factibilidad de aguas lluvias</w:t>
            </w:r>
          </w:p>
        </w:tc>
        <w:tc>
          <w:tcPr>
            <w:tcW w:w="4417" w:type="dxa"/>
            <w:shd w:val="clear" w:color="auto" w:fill="auto"/>
          </w:tcPr>
          <w:p w:rsidR="00D710D3" w:rsidRPr="000027D3" w:rsidRDefault="00D710D3" w:rsidP="003E5516">
            <w:pPr>
              <w:spacing w:line="360" w:lineRule="auto"/>
              <w:rPr>
                <w:rFonts w:ascii="Arial" w:hAnsi="Arial" w:cs="Arial"/>
                <w:sz w:val="20"/>
                <w:szCs w:val="20"/>
              </w:rPr>
            </w:pPr>
            <w:r w:rsidRPr="000027D3">
              <w:rPr>
                <w:rFonts w:ascii="Arial" w:hAnsi="Arial" w:cs="Arial"/>
                <w:sz w:val="20"/>
                <w:szCs w:val="20"/>
              </w:rPr>
              <w:t>Finalizado</w:t>
            </w:r>
          </w:p>
        </w:tc>
      </w:tr>
      <w:tr w:rsidR="00D710D3" w:rsidRPr="000027D3" w:rsidTr="003E5516">
        <w:tc>
          <w:tcPr>
            <w:tcW w:w="4411" w:type="dxa"/>
            <w:shd w:val="clear" w:color="auto" w:fill="auto"/>
          </w:tcPr>
          <w:p w:rsidR="00D710D3" w:rsidRPr="000027D3" w:rsidRDefault="00D710D3" w:rsidP="003E5516">
            <w:pPr>
              <w:tabs>
                <w:tab w:val="left" w:pos="1418"/>
              </w:tabs>
              <w:spacing w:before="100" w:beforeAutospacing="1" w:line="360" w:lineRule="auto"/>
              <w:jc w:val="both"/>
              <w:rPr>
                <w:rFonts w:ascii="Arial" w:hAnsi="Arial" w:cs="Arial"/>
                <w:sz w:val="20"/>
                <w:szCs w:val="20"/>
              </w:rPr>
            </w:pPr>
            <w:r w:rsidRPr="000027D3">
              <w:rPr>
                <w:rFonts w:ascii="Arial" w:hAnsi="Arial" w:cs="Arial"/>
                <w:sz w:val="20"/>
                <w:szCs w:val="20"/>
              </w:rPr>
              <w:t>Desafectación terreno, alcaldía</w:t>
            </w:r>
          </w:p>
        </w:tc>
        <w:tc>
          <w:tcPr>
            <w:tcW w:w="4417" w:type="dxa"/>
            <w:shd w:val="clear" w:color="auto" w:fill="auto"/>
          </w:tcPr>
          <w:p w:rsidR="00D710D3" w:rsidRPr="000027D3" w:rsidRDefault="00D710D3" w:rsidP="003E5516">
            <w:pPr>
              <w:spacing w:line="360" w:lineRule="auto"/>
              <w:rPr>
                <w:rFonts w:ascii="Arial" w:hAnsi="Arial" w:cs="Arial"/>
                <w:sz w:val="20"/>
                <w:szCs w:val="20"/>
              </w:rPr>
            </w:pPr>
            <w:r w:rsidRPr="000027D3">
              <w:rPr>
                <w:rFonts w:ascii="Arial" w:hAnsi="Arial" w:cs="Arial"/>
                <w:sz w:val="20"/>
                <w:szCs w:val="20"/>
              </w:rPr>
              <w:t>Finalizado</w:t>
            </w:r>
          </w:p>
        </w:tc>
      </w:tr>
      <w:tr w:rsidR="00D710D3" w:rsidRPr="000027D3" w:rsidTr="003E5516">
        <w:tc>
          <w:tcPr>
            <w:tcW w:w="4411" w:type="dxa"/>
            <w:shd w:val="clear" w:color="auto" w:fill="auto"/>
          </w:tcPr>
          <w:p w:rsidR="00D710D3" w:rsidRPr="000027D3" w:rsidRDefault="00D710D3" w:rsidP="003E5516">
            <w:pPr>
              <w:tabs>
                <w:tab w:val="left" w:pos="1418"/>
              </w:tabs>
              <w:spacing w:before="100" w:beforeAutospacing="1" w:line="360" w:lineRule="auto"/>
              <w:jc w:val="both"/>
              <w:rPr>
                <w:rFonts w:ascii="Arial" w:hAnsi="Arial" w:cs="Arial"/>
                <w:sz w:val="20"/>
                <w:szCs w:val="20"/>
              </w:rPr>
            </w:pPr>
            <w:r w:rsidRPr="000027D3">
              <w:rPr>
                <w:rFonts w:ascii="Arial" w:hAnsi="Arial" w:cs="Arial"/>
                <w:sz w:val="20"/>
                <w:szCs w:val="20"/>
              </w:rPr>
              <w:t>Calificación de Lugar</w:t>
            </w:r>
          </w:p>
        </w:tc>
        <w:tc>
          <w:tcPr>
            <w:tcW w:w="4417" w:type="dxa"/>
            <w:shd w:val="clear" w:color="auto" w:fill="auto"/>
          </w:tcPr>
          <w:p w:rsidR="00D710D3" w:rsidRPr="000027D3" w:rsidRDefault="00D710D3" w:rsidP="003E5516">
            <w:pPr>
              <w:spacing w:line="360" w:lineRule="auto"/>
              <w:rPr>
                <w:rFonts w:ascii="Arial" w:hAnsi="Arial" w:cs="Arial"/>
                <w:sz w:val="20"/>
                <w:szCs w:val="20"/>
              </w:rPr>
            </w:pPr>
            <w:r w:rsidRPr="000027D3">
              <w:rPr>
                <w:rFonts w:ascii="Arial" w:hAnsi="Arial" w:cs="Arial"/>
                <w:sz w:val="20"/>
                <w:szCs w:val="20"/>
              </w:rPr>
              <w:t>Finalizado</w:t>
            </w:r>
          </w:p>
        </w:tc>
      </w:tr>
      <w:tr w:rsidR="00D710D3" w:rsidRPr="000027D3" w:rsidTr="003E5516">
        <w:tc>
          <w:tcPr>
            <w:tcW w:w="4411" w:type="dxa"/>
            <w:shd w:val="clear" w:color="auto" w:fill="auto"/>
          </w:tcPr>
          <w:p w:rsidR="00D710D3" w:rsidRPr="000027D3" w:rsidRDefault="00D710D3" w:rsidP="003E5516">
            <w:pPr>
              <w:tabs>
                <w:tab w:val="left" w:pos="1418"/>
              </w:tabs>
              <w:spacing w:before="100" w:beforeAutospacing="1" w:line="360" w:lineRule="auto"/>
              <w:jc w:val="both"/>
              <w:rPr>
                <w:rFonts w:ascii="Arial" w:hAnsi="Arial" w:cs="Arial"/>
                <w:sz w:val="20"/>
                <w:szCs w:val="20"/>
              </w:rPr>
            </w:pPr>
            <w:r w:rsidRPr="000027D3">
              <w:rPr>
                <w:rFonts w:ascii="Arial" w:hAnsi="Arial" w:cs="Arial"/>
                <w:sz w:val="20"/>
                <w:szCs w:val="20"/>
              </w:rPr>
              <w:t>Factibilidad de ANDA</w:t>
            </w:r>
          </w:p>
        </w:tc>
        <w:tc>
          <w:tcPr>
            <w:tcW w:w="4417" w:type="dxa"/>
            <w:shd w:val="clear" w:color="auto" w:fill="auto"/>
          </w:tcPr>
          <w:p w:rsidR="00D710D3" w:rsidRPr="000027D3" w:rsidRDefault="00D710D3" w:rsidP="003E5516">
            <w:pPr>
              <w:spacing w:line="360" w:lineRule="auto"/>
              <w:rPr>
                <w:rFonts w:ascii="Arial" w:hAnsi="Arial" w:cs="Arial"/>
                <w:sz w:val="20"/>
                <w:szCs w:val="20"/>
              </w:rPr>
            </w:pPr>
            <w:r w:rsidRPr="000027D3">
              <w:rPr>
                <w:rFonts w:ascii="Arial" w:hAnsi="Arial" w:cs="Arial"/>
                <w:sz w:val="20"/>
                <w:szCs w:val="20"/>
              </w:rPr>
              <w:t>Finalizado</w:t>
            </w:r>
          </w:p>
        </w:tc>
      </w:tr>
      <w:tr w:rsidR="00D710D3" w:rsidRPr="000027D3" w:rsidTr="003E5516">
        <w:tc>
          <w:tcPr>
            <w:tcW w:w="4411" w:type="dxa"/>
            <w:shd w:val="clear" w:color="auto" w:fill="auto"/>
          </w:tcPr>
          <w:p w:rsidR="00D710D3" w:rsidRPr="000027D3" w:rsidRDefault="00D710D3" w:rsidP="003E5516">
            <w:pPr>
              <w:spacing w:line="360" w:lineRule="auto"/>
              <w:rPr>
                <w:rFonts w:ascii="Arial" w:hAnsi="Arial" w:cs="Arial"/>
                <w:sz w:val="20"/>
                <w:szCs w:val="20"/>
              </w:rPr>
            </w:pPr>
            <w:r w:rsidRPr="000027D3">
              <w:rPr>
                <w:rFonts w:ascii="Arial" w:hAnsi="Arial" w:cs="Arial"/>
                <w:sz w:val="20"/>
                <w:szCs w:val="20"/>
              </w:rPr>
              <w:t>Factibilidad de CAESS</w:t>
            </w:r>
          </w:p>
        </w:tc>
        <w:tc>
          <w:tcPr>
            <w:tcW w:w="4417" w:type="dxa"/>
            <w:shd w:val="clear" w:color="auto" w:fill="auto"/>
          </w:tcPr>
          <w:p w:rsidR="00D710D3" w:rsidRPr="000027D3" w:rsidRDefault="00D710D3" w:rsidP="003E5516">
            <w:pPr>
              <w:spacing w:line="360" w:lineRule="auto"/>
              <w:rPr>
                <w:rFonts w:ascii="Arial" w:hAnsi="Arial" w:cs="Arial"/>
                <w:sz w:val="20"/>
                <w:szCs w:val="20"/>
              </w:rPr>
            </w:pPr>
            <w:r w:rsidRPr="000027D3">
              <w:rPr>
                <w:rFonts w:ascii="Arial" w:hAnsi="Arial" w:cs="Arial"/>
                <w:sz w:val="20"/>
                <w:szCs w:val="20"/>
              </w:rPr>
              <w:t>Finalizado</w:t>
            </w:r>
          </w:p>
        </w:tc>
      </w:tr>
      <w:tr w:rsidR="00D710D3" w:rsidRPr="000027D3" w:rsidTr="003E5516">
        <w:tc>
          <w:tcPr>
            <w:tcW w:w="4411" w:type="dxa"/>
            <w:shd w:val="clear" w:color="auto" w:fill="auto"/>
          </w:tcPr>
          <w:p w:rsidR="00D710D3" w:rsidRPr="000027D3" w:rsidRDefault="00D710D3" w:rsidP="003E5516">
            <w:pPr>
              <w:spacing w:line="360" w:lineRule="auto"/>
              <w:rPr>
                <w:rFonts w:ascii="Arial" w:hAnsi="Arial" w:cs="Arial"/>
                <w:sz w:val="20"/>
                <w:szCs w:val="20"/>
              </w:rPr>
            </w:pPr>
            <w:r w:rsidRPr="000027D3">
              <w:rPr>
                <w:rFonts w:ascii="Arial" w:hAnsi="Arial" w:cs="Arial"/>
                <w:sz w:val="20"/>
                <w:szCs w:val="20"/>
              </w:rPr>
              <w:t>Factibilidad de aguas negras UDS</w:t>
            </w:r>
          </w:p>
        </w:tc>
        <w:tc>
          <w:tcPr>
            <w:tcW w:w="4417" w:type="dxa"/>
            <w:shd w:val="clear" w:color="auto" w:fill="auto"/>
          </w:tcPr>
          <w:p w:rsidR="00D710D3" w:rsidRPr="000027D3" w:rsidRDefault="00D710D3" w:rsidP="003E5516">
            <w:pPr>
              <w:spacing w:line="360" w:lineRule="auto"/>
              <w:rPr>
                <w:rFonts w:ascii="Arial" w:hAnsi="Arial" w:cs="Arial"/>
                <w:sz w:val="20"/>
                <w:szCs w:val="20"/>
              </w:rPr>
            </w:pPr>
            <w:r w:rsidRPr="000027D3">
              <w:rPr>
                <w:rFonts w:ascii="Arial" w:hAnsi="Arial" w:cs="Arial"/>
                <w:sz w:val="20"/>
                <w:szCs w:val="20"/>
              </w:rPr>
              <w:t>Finalizado</w:t>
            </w:r>
          </w:p>
        </w:tc>
      </w:tr>
      <w:tr w:rsidR="00D710D3" w:rsidRPr="000027D3" w:rsidTr="003E5516">
        <w:tc>
          <w:tcPr>
            <w:tcW w:w="4411" w:type="dxa"/>
            <w:shd w:val="clear" w:color="auto" w:fill="auto"/>
          </w:tcPr>
          <w:p w:rsidR="00D710D3" w:rsidRPr="000027D3" w:rsidRDefault="00D710D3" w:rsidP="003E5516">
            <w:pPr>
              <w:spacing w:line="360" w:lineRule="auto"/>
              <w:rPr>
                <w:rFonts w:ascii="Arial" w:hAnsi="Arial" w:cs="Arial"/>
                <w:sz w:val="20"/>
                <w:szCs w:val="20"/>
              </w:rPr>
            </w:pPr>
            <w:r w:rsidRPr="000027D3">
              <w:rPr>
                <w:rFonts w:ascii="Arial" w:hAnsi="Arial" w:cs="Arial"/>
                <w:sz w:val="20"/>
                <w:szCs w:val="20"/>
              </w:rPr>
              <w:t xml:space="preserve">Factibilidad recolección de desechos </w:t>
            </w:r>
          </w:p>
        </w:tc>
        <w:tc>
          <w:tcPr>
            <w:tcW w:w="4417" w:type="dxa"/>
            <w:shd w:val="clear" w:color="auto" w:fill="auto"/>
          </w:tcPr>
          <w:p w:rsidR="00D710D3" w:rsidRPr="000027D3" w:rsidRDefault="00D710D3" w:rsidP="003E5516">
            <w:pPr>
              <w:spacing w:line="360" w:lineRule="auto"/>
              <w:rPr>
                <w:rFonts w:ascii="Arial" w:hAnsi="Arial" w:cs="Arial"/>
                <w:sz w:val="20"/>
                <w:szCs w:val="20"/>
              </w:rPr>
            </w:pPr>
            <w:r w:rsidRPr="000027D3">
              <w:rPr>
                <w:rFonts w:ascii="Arial" w:hAnsi="Arial" w:cs="Arial"/>
                <w:sz w:val="20"/>
                <w:szCs w:val="20"/>
              </w:rPr>
              <w:t>Finalizado</w:t>
            </w:r>
          </w:p>
        </w:tc>
      </w:tr>
      <w:tr w:rsidR="00D710D3" w:rsidRPr="000027D3" w:rsidTr="003E5516">
        <w:trPr>
          <w:trHeight w:val="80"/>
        </w:trPr>
        <w:tc>
          <w:tcPr>
            <w:tcW w:w="4411" w:type="dxa"/>
            <w:shd w:val="clear" w:color="auto" w:fill="auto"/>
          </w:tcPr>
          <w:p w:rsidR="00D710D3" w:rsidRPr="000027D3" w:rsidRDefault="00D710D3" w:rsidP="003E5516">
            <w:pPr>
              <w:spacing w:line="360" w:lineRule="auto"/>
              <w:rPr>
                <w:rFonts w:ascii="Arial" w:hAnsi="Arial" w:cs="Arial"/>
                <w:sz w:val="20"/>
                <w:szCs w:val="20"/>
              </w:rPr>
            </w:pPr>
            <w:r w:rsidRPr="000027D3">
              <w:rPr>
                <w:rFonts w:ascii="Arial" w:hAnsi="Arial" w:cs="Arial"/>
                <w:sz w:val="20"/>
                <w:szCs w:val="20"/>
              </w:rPr>
              <w:t>Permiso Ambiental MARN</w:t>
            </w:r>
          </w:p>
        </w:tc>
        <w:tc>
          <w:tcPr>
            <w:tcW w:w="4417" w:type="dxa"/>
            <w:shd w:val="clear" w:color="auto" w:fill="auto"/>
          </w:tcPr>
          <w:p w:rsidR="00D710D3" w:rsidRPr="000027D3" w:rsidRDefault="00D710D3" w:rsidP="003E5516">
            <w:pPr>
              <w:tabs>
                <w:tab w:val="left" w:pos="1418"/>
              </w:tabs>
              <w:spacing w:before="100" w:beforeAutospacing="1" w:line="360" w:lineRule="auto"/>
              <w:jc w:val="both"/>
              <w:rPr>
                <w:rFonts w:ascii="Arial" w:hAnsi="Arial" w:cs="Arial"/>
                <w:sz w:val="20"/>
                <w:szCs w:val="20"/>
              </w:rPr>
            </w:pPr>
            <w:r w:rsidRPr="000027D3">
              <w:rPr>
                <w:rFonts w:ascii="Arial" w:hAnsi="Arial" w:cs="Arial"/>
                <w:sz w:val="20"/>
                <w:szCs w:val="20"/>
              </w:rPr>
              <w:t>A espera de permiso, documentación solicitada en primera resolución entregada.</w:t>
            </w:r>
          </w:p>
        </w:tc>
      </w:tr>
      <w:tr w:rsidR="00D710D3" w:rsidRPr="000027D3" w:rsidTr="003E5516">
        <w:trPr>
          <w:trHeight w:val="80"/>
        </w:trPr>
        <w:tc>
          <w:tcPr>
            <w:tcW w:w="4411" w:type="dxa"/>
            <w:shd w:val="clear" w:color="auto" w:fill="auto"/>
          </w:tcPr>
          <w:p w:rsidR="00D710D3" w:rsidRPr="000027D3" w:rsidRDefault="00D710D3" w:rsidP="003E5516">
            <w:pPr>
              <w:spacing w:line="360" w:lineRule="auto"/>
              <w:rPr>
                <w:rFonts w:ascii="Arial" w:hAnsi="Arial" w:cs="Arial"/>
                <w:sz w:val="20"/>
                <w:szCs w:val="20"/>
              </w:rPr>
            </w:pPr>
            <w:r w:rsidRPr="000027D3">
              <w:rPr>
                <w:rFonts w:ascii="Arial" w:hAnsi="Arial" w:cs="Arial"/>
                <w:sz w:val="20"/>
                <w:szCs w:val="20"/>
              </w:rPr>
              <w:lastRenderedPageBreak/>
              <w:t>Permiso de Construcción OPAMSS</w:t>
            </w:r>
          </w:p>
        </w:tc>
        <w:tc>
          <w:tcPr>
            <w:tcW w:w="4417" w:type="dxa"/>
            <w:shd w:val="clear" w:color="auto" w:fill="auto"/>
          </w:tcPr>
          <w:p w:rsidR="00D710D3" w:rsidRPr="000027D3" w:rsidRDefault="00D710D3" w:rsidP="003E5516">
            <w:pPr>
              <w:tabs>
                <w:tab w:val="left" w:pos="1418"/>
              </w:tabs>
              <w:spacing w:before="100" w:beforeAutospacing="1" w:line="360" w:lineRule="auto"/>
              <w:jc w:val="both"/>
              <w:rPr>
                <w:rFonts w:ascii="Arial" w:hAnsi="Arial" w:cs="Arial"/>
                <w:sz w:val="20"/>
                <w:szCs w:val="20"/>
              </w:rPr>
            </w:pPr>
            <w:r w:rsidRPr="000027D3">
              <w:rPr>
                <w:rFonts w:ascii="Arial" w:hAnsi="Arial" w:cs="Arial"/>
                <w:sz w:val="20"/>
                <w:szCs w:val="20"/>
              </w:rPr>
              <w:t>Documentación preparada, a la espera de revisión vial</w:t>
            </w:r>
          </w:p>
        </w:tc>
      </w:tr>
    </w:tbl>
    <w:p w:rsidR="00D710D3" w:rsidRPr="000027D3" w:rsidRDefault="00D710D3" w:rsidP="00D710D3">
      <w:pPr>
        <w:spacing w:after="160" w:line="360" w:lineRule="auto"/>
        <w:ind w:right="-518"/>
        <w:jc w:val="both"/>
        <w:rPr>
          <w:rFonts w:ascii="Arial" w:hAnsi="Arial" w:cs="Arial"/>
          <w:sz w:val="20"/>
          <w:szCs w:val="20"/>
        </w:rPr>
      </w:pPr>
      <w:r w:rsidRPr="000027D3">
        <w:rPr>
          <w:rFonts w:ascii="Arial" w:hAnsi="Arial" w:cs="Arial"/>
          <w:i/>
          <w:sz w:val="20"/>
          <w:szCs w:val="20"/>
        </w:rPr>
        <w:t xml:space="preserve">Según lo conversado en las últimas reuniones que hemos tenido con el personal correspondiente de la Alcaldía de Nejapa, lo que solicitamos a ustedes en esta ocasión es la oportunidad de iniciar los preparativos para el proyecto, como: 1. </w:t>
      </w:r>
      <w:r w:rsidRPr="000027D3">
        <w:rPr>
          <w:rFonts w:ascii="Arial" w:hAnsi="Arial" w:cs="Arial"/>
          <w:i/>
          <w:sz w:val="20"/>
          <w:szCs w:val="20"/>
          <w:lang w:eastAsia="es-SV"/>
        </w:rPr>
        <w:t xml:space="preserve">Realizar INSTALACIONES PROVISIONALES, como bodega, galera de trabajo, las cuales son de madera y lamina. 2. Instalación provisional de energía eléctrica, de la cual ya está el presupuesto y factibilidad de parte de CAESS. 3. Trazos del proyecto, los cuales se realizarán con madera y nylon. 4. Almacenamiento en Bodegas de Material Armado, como Armaduría de Hierro y vigas Macomber. </w:t>
      </w:r>
      <w:r w:rsidRPr="000027D3">
        <w:rPr>
          <w:rFonts w:ascii="Arial" w:hAnsi="Arial" w:cs="Arial"/>
          <w:i/>
          <w:sz w:val="20"/>
          <w:szCs w:val="20"/>
        </w:rPr>
        <w:t>Todo esto se ubicará en la parte del fondo, alejado de la carretera. En ningún momento se realizaría ninguna obra invasiva del inmueble, es decir, NO SE TOCARÁ TIERRA. Todo lo que estará allí es removible, no habrá nada instalado</w:t>
      </w:r>
      <w:r w:rsidRPr="000027D3">
        <w:rPr>
          <w:rFonts w:ascii="Arial" w:hAnsi="Arial" w:cs="Arial"/>
          <w:sz w:val="20"/>
          <w:szCs w:val="20"/>
        </w:rPr>
        <w:t xml:space="preserve">.” </w:t>
      </w:r>
      <w:r w:rsidRPr="000027D3">
        <w:rPr>
          <w:rFonts w:ascii="Arial" w:hAnsi="Arial" w:cs="Arial"/>
          <w:b/>
          <w:bCs/>
          <w:sz w:val="20"/>
          <w:szCs w:val="20"/>
          <w:lang w:val="es-PE"/>
        </w:rPr>
        <w:t>II.</w:t>
      </w:r>
      <w:r w:rsidRPr="000027D3">
        <w:rPr>
          <w:rFonts w:ascii="Arial" w:hAnsi="Arial" w:cs="Arial"/>
          <w:sz w:val="20"/>
          <w:szCs w:val="20"/>
          <w:lang w:eastAsia="es-SV"/>
        </w:rPr>
        <w:t xml:space="preserve"> </w:t>
      </w:r>
      <w:r w:rsidRPr="000027D3">
        <w:rPr>
          <w:rFonts w:ascii="Arial" w:hAnsi="Arial" w:cs="Arial"/>
          <w:bCs/>
          <w:sz w:val="20"/>
          <w:szCs w:val="20"/>
        </w:rPr>
        <w:t>Que según informe enviado por la Ing. Celina Perla, Encargada de la Unidad Ambiental y Arq. Luis Arturo Rivera Alemán</w:t>
      </w:r>
      <w:r w:rsidRPr="000027D3">
        <w:rPr>
          <w:rFonts w:ascii="Arial" w:hAnsi="Arial" w:cs="Arial"/>
          <w:b/>
          <w:bCs/>
          <w:sz w:val="20"/>
          <w:szCs w:val="20"/>
        </w:rPr>
        <w:t xml:space="preserve">, </w:t>
      </w:r>
      <w:r w:rsidRPr="000027D3">
        <w:rPr>
          <w:rFonts w:ascii="Arial" w:hAnsi="Arial" w:cs="Arial"/>
          <w:bCs/>
          <w:sz w:val="20"/>
          <w:szCs w:val="20"/>
        </w:rPr>
        <w:t>Encargado de Ordenamiento Territorial,</w:t>
      </w:r>
      <w:r w:rsidRPr="000027D3">
        <w:rPr>
          <w:rFonts w:ascii="Arial" w:hAnsi="Arial" w:cs="Arial"/>
          <w:b/>
          <w:bCs/>
          <w:sz w:val="20"/>
          <w:szCs w:val="20"/>
        </w:rPr>
        <w:t xml:space="preserve"> </w:t>
      </w:r>
      <w:r w:rsidRPr="000027D3">
        <w:rPr>
          <w:rFonts w:ascii="Arial" w:hAnsi="Arial" w:cs="Arial"/>
          <w:bCs/>
          <w:sz w:val="20"/>
          <w:szCs w:val="20"/>
        </w:rPr>
        <w:t>de fecha 16 de octubre del corriente año,</w:t>
      </w:r>
      <w:r w:rsidRPr="000027D3">
        <w:rPr>
          <w:rFonts w:ascii="Arial" w:hAnsi="Arial" w:cs="Arial"/>
          <w:b/>
          <w:bCs/>
          <w:sz w:val="20"/>
          <w:szCs w:val="20"/>
        </w:rPr>
        <w:t xml:space="preserve"> </w:t>
      </w:r>
      <w:r w:rsidRPr="000027D3">
        <w:rPr>
          <w:rFonts w:ascii="Arial" w:hAnsi="Arial" w:cs="Arial"/>
          <w:bCs/>
          <w:sz w:val="20"/>
          <w:szCs w:val="20"/>
        </w:rPr>
        <w:t>manifiestan: “</w:t>
      </w:r>
      <w:r w:rsidRPr="000027D3">
        <w:rPr>
          <w:rFonts w:ascii="Arial" w:hAnsi="Arial" w:cs="Arial"/>
          <w:sz w:val="20"/>
          <w:szCs w:val="20"/>
          <w:lang w:eastAsia="es-SV"/>
        </w:rPr>
        <w:t xml:space="preserve">Según solicitud S/N del 7/10/19 firmada por el Arq. Julio Roberto A. Gochez Mancia (la cual se ANEXA) solicita: 1. Permiso para la realización de </w:t>
      </w:r>
      <w:r w:rsidRPr="000027D3">
        <w:rPr>
          <w:rFonts w:ascii="Arial" w:hAnsi="Arial" w:cs="Arial"/>
          <w:b/>
          <w:sz w:val="20"/>
          <w:szCs w:val="20"/>
          <w:lang w:eastAsia="es-SV"/>
        </w:rPr>
        <w:t>INSTALACIONES PROVISIONALES</w:t>
      </w:r>
      <w:r w:rsidRPr="000027D3">
        <w:rPr>
          <w:rFonts w:ascii="Arial" w:hAnsi="Arial" w:cs="Arial"/>
          <w:sz w:val="20"/>
          <w:szCs w:val="20"/>
          <w:lang w:eastAsia="es-SV"/>
        </w:rPr>
        <w:t>, como bodega, galera de trabajo, las cuales son de madera y lamina. 2. Instalación provisional de energía eléctrica, de la cual ya está el presupuesto y factibilidad de parte de CAESS. 3. Trazos del proyecto, los cuales se realizaran con madera y pita. 4. Almacenamiento en Bodegas de Material Armado, como Armaduría de Hierro y vigas Macomber. La empresa se compromete que NO se tocara Tierra (OBRAS DE TERRACERIA) todas las instalaciones serán removibles, no habrá nada instalado. Todo es por el crédito aprobado para ganar tiempo de ejecución del proyecto de construcción definitivo. Por todo lo anterior la oficina de Ordenamiento y Desarrollo Territorial (</w:t>
      </w:r>
      <w:r w:rsidRPr="000027D3">
        <w:rPr>
          <w:rFonts w:ascii="Arial" w:hAnsi="Arial" w:cs="Arial"/>
          <w:b/>
          <w:sz w:val="20"/>
          <w:szCs w:val="20"/>
          <w:lang w:eastAsia="es-SV"/>
        </w:rPr>
        <w:t>ODT</w:t>
      </w:r>
      <w:r w:rsidRPr="000027D3">
        <w:rPr>
          <w:rFonts w:ascii="Arial" w:hAnsi="Arial" w:cs="Arial"/>
          <w:sz w:val="20"/>
          <w:szCs w:val="20"/>
          <w:lang w:eastAsia="es-SV"/>
        </w:rPr>
        <w:t xml:space="preserve">) de esta alcaldía Recomienda se Autorice las Obras Provisionales solicitadas al Concejo Municipal en funciones, debido a que estas obras no generaran un cambio sustancial en la propiedad. No omito manifestarle que es la </w:t>
      </w:r>
      <w:r w:rsidRPr="000027D3">
        <w:rPr>
          <w:rFonts w:ascii="Arial" w:hAnsi="Arial" w:cs="Arial"/>
          <w:b/>
          <w:sz w:val="20"/>
          <w:szCs w:val="20"/>
          <w:lang w:eastAsia="es-SV"/>
        </w:rPr>
        <w:t>OPAMSS</w:t>
      </w:r>
      <w:r w:rsidRPr="000027D3">
        <w:rPr>
          <w:rFonts w:ascii="Arial" w:hAnsi="Arial" w:cs="Arial"/>
          <w:sz w:val="20"/>
          <w:szCs w:val="20"/>
          <w:lang w:eastAsia="es-SV"/>
        </w:rPr>
        <w:t>, la Institución competente que otorga permisos de construcción mayores a CINCUENTA METROS CUADRADOS. Si el Consejo Municipal en funciones considera procedente otorgar el “</w:t>
      </w:r>
      <w:r w:rsidRPr="000027D3">
        <w:rPr>
          <w:rFonts w:ascii="Arial" w:hAnsi="Arial" w:cs="Arial"/>
          <w:b/>
          <w:sz w:val="20"/>
          <w:szCs w:val="20"/>
          <w:lang w:eastAsia="es-SV"/>
        </w:rPr>
        <w:t>Permiso para realizar las obras relacionadas de</w:t>
      </w:r>
      <w:r w:rsidRPr="000027D3">
        <w:rPr>
          <w:rFonts w:ascii="Arial" w:hAnsi="Arial" w:cs="Arial"/>
          <w:sz w:val="20"/>
          <w:szCs w:val="20"/>
          <w:lang w:eastAsia="es-SV"/>
        </w:rPr>
        <w:t xml:space="preserve">l proyecto </w:t>
      </w:r>
      <w:r w:rsidRPr="000027D3">
        <w:rPr>
          <w:rFonts w:ascii="Arial" w:hAnsi="Arial" w:cs="Arial"/>
          <w:b/>
          <w:sz w:val="20"/>
          <w:szCs w:val="20"/>
          <w:lang w:eastAsia="es-SV"/>
        </w:rPr>
        <w:t>“LA CASA DEL REPUESTO Y CENTRO DE DISTRIBUCION”</w:t>
      </w:r>
      <w:r w:rsidRPr="000027D3">
        <w:rPr>
          <w:rFonts w:ascii="Arial" w:hAnsi="Arial" w:cs="Arial"/>
          <w:sz w:val="20"/>
          <w:szCs w:val="20"/>
          <w:lang w:eastAsia="es-SV"/>
        </w:rPr>
        <w:t xml:space="preserve">, tal como lo solicitan debe cumplir con las siguientes actividades: 1. Esta aprobación de Instalaciones Provisionales es por 3 Meses que al vencerse tendrán que demostrar el avance en los procesos de aprobación en la OPAMSS, ANDA, CAESS, Etc. y solicitar si lo necesitan una nueva extensión de tiempo por otros 3 meses más. 2. Que de acuerdo a las ordenanzas de la Alcaldía Municipal tendrá que pagar los aranceles respectivos por tales permisos. 3. Esta aprobación en ningún momento es Permiso de Construcción, para realizar el proyecto denominado </w:t>
      </w:r>
      <w:r w:rsidRPr="000027D3">
        <w:rPr>
          <w:rFonts w:ascii="Arial" w:hAnsi="Arial" w:cs="Arial"/>
          <w:b/>
          <w:sz w:val="20"/>
          <w:szCs w:val="20"/>
          <w:lang w:eastAsia="es-SV"/>
        </w:rPr>
        <w:t>“LA CASA DEL REPUESTO Y CENTRO DE DISTRIBUCION”</w:t>
      </w:r>
      <w:r w:rsidRPr="000027D3">
        <w:rPr>
          <w:rFonts w:ascii="Arial" w:hAnsi="Arial" w:cs="Arial"/>
          <w:sz w:val="20"/>
          <w:szCs w:val="20"/>
          <w:lang w:eastAsia="es-SV"/>
        </w:rPr>
        <w:t xml:space="preserve">. 4. La oficina de Ordenamiento y Desarrollo Territorial dará seguimiento técnico a la solicitud realizada, por lo que la empresa deberá de presentar un informe de las obras realizadas. 5. Cualquier daño ocasionado a terceros a causa de los procesos constructivos que realice la empresa serán responsabilidad del propietario del inmueble. </w:t>
      </w:r>
      <w:r w:rsidRPr="000027D3">
        <w:rPr>
          <w:rFonts w:ascii="Arial" w:hAnsi="Arial" w:cs="Arial"/>
          <w:b/>
          <w:sz w:val="20"/>
          <w:szCs w:val="20"/>
        </w:rPr>
        <w:t>III</w:t>
      </w:r>
      <w:r w:rsidRPr="000027D3">
        <w:rPr>
          <w:rFonts w:ascii="Arial" w:hAnsi="Arial" w:cs="Arial"/>
          <w:sz w:val="20"/>
          <w:szCs w:val="20"/>
        </w:rPr>
        <w:t xml:space="preserve">. Que mediante Acuerdo municipal número </w:t>
      </w:r>
      <w:r w:rsidRPr="000027D3">
        <w:rPr>
          <w:rFonts w:ascii="Arial" w:hAnsi="Arial" w:cs="Arial"/>
          <w:b/>
          <w:sz w:val="20"/>
          <w:szCs w:val="20"/>
        </w:rPr>
        <w:t xml:space="preserve">SEIS </w:t>
      </w:r>
      <w:r w:rsidRPr="000027D3">
        <w:rPr>
          <w:rFonts w:ascii="Arial" w:hAnsi="Arial" w:cs="Arial"/>
          <w:sz w:val="20"/>
          <w:szCs w:val="20"/>
        </w:rPr>
        <w:t xml:space="preserve">de Acta número </w:t>
      </w:r>
      <w:r w:rsidRPr="000027D3">
        <w:rPr>
          <w:rFonts w:ascii="Arial" w:hAnsi="Arial" w:cs="Arial"/>
          <w:b/>
          <w:sz w:val="20"/>
          <w:szCs w:val="20"/>
        </w:rPr>
        <w:t>SIETE</w:t>
      </w:r>
      <w:r w:rsidRPr="000027D3">
        <w:rPr>
          <w:rFonts w:ascii="Arial" w:hAnsi="Arial" w:cs="Arial"/>
          <w:sz w:val="20"/>
          <w:szCs w:val="20"/>
        </w:rPr>
        <w:t xml:space="preserve">, de Sexta sesión ordinaria, celebrada por el Concejo Municipal, el día diecinueve de marzo </w:t>
      </w:r>
      <w:r w:rsidRPr="000027D3">
        <w:rPr>
          <w:rFonts w:ascii="Arial" w:hAnsi="Arial" w:cs="Arial"/>
          <w:sz w:val="20"/>
          <w:szCs w:val="20"/>
        </w:rPr>
        <w:lastRenderedPageBreak/>
        <w:t>del corriente año, se resolvió lo siguiente: “</w:t>
      </w:r>
      <w:r w:rsidRPr="000027D3">
        <w:rPr>
          <w:rFonts w:ascii="Arial" w:hAnsi="Arial" w:cs="Arial"/>
          <w:b/>
          <w:i/>
          <w:sz w:val="20"/>
          <w:szCs w:val="20"/>
        </w:rPr>
        <w:t>a.</w:t>
      </w:r>
      <w:r w:rsidRPr="000027D3">
        <w:rPr>
          <w:rFonts w:ascii="Arial" w:hAnsi="Arial" w:cs="Arial"/>
          <w:i/>
          <w:sz w:val="20"/>
          <w:szCs w:val="20"/>
        </w:rPr>
        <w:t xml:space="preserve"> Desafectar del Decreto 4B, una porción de terreno con un área de 12,839.55m², coordenadas13°48'16.90"N, - 89°14'17.76"W, </w:t>
      </w:r>
      <w:r w:rsidRPr="000027D3">
        <w:rPr>
          <w:rFonts w:ascii="Arial" w:eastAsia="Calibri" w:hAnsi="Arial" w:cs="Arial"/>
          <w:i/>
          <w:sz w:val="20"/>
          <w:szCs w:val="20"/>
          <w:lang w:eastAsia="en-US"/>
        </w:rPr>
        <w:t>ubicado en Km 20 de la Carretera hacia Quezaltepeque (frente a retorno y contiguo a Almacenadora Nejapa), única y exclusivamente para la construcción de</w:t>
      </w:r>
      <w:r w:rsidRPr="000027D3">
        <w:rPr>
          <w:rFonts w:ascii="Arial" w:hAnsi="Arial" w:cs="Arial"/>
          <w:i/>
          <w:sz w:val="20"/>
          <w:szCs w:val="20"/>
        </w:rPr>
        <w:t xml:space="preserve">l proyecto denominado </w:t>
      </w:r>
      <w:r w:rsidRPr="000027D3">
        <w:rPr>
          <w:rFonts w:ascii="Arial" w:hAnsi="Arial" w:cs="Arial"/>
          <w:b/>
          <w:i/>
          <w:sz w:val="20"/>
          <w:szCs w:val="20"/>
        </w:rPr>
        <w:t>“Casa del Repuesto y Centro de Distribución Nejapa”</w:t>
      </w:r>
      <w:r w:rsidRPr="000027D3">
        <w:rPr>
          <w:rFonts w:ascii="Arial" w:hAnsi="Arial" w:cs="Arial"/>
          <w:i/>
          <w:sz w:val="20"/>
          <w:szCs w:val="20"/>
        </w:rPr>
        <w:t>, haciéndole saber al solicitante que el resto del inmueble, que en este momento no ha sido desafectado, en caso de querer realizar un tipo de construcción deberán de iniciar un nuevo trámite de desafectación ante esta municipalidad.</w:t>
      </w:r>
      <w:r w:rsidRPr="000027D3">
        <w:rPr>
          <w:rFonts w:ascii="Arial" w:hAnsi="Arial" w:cs="Arial"/>
          <w:sz w:val="20"/>
          <w:szCs w:val="20"/>
        </w:rPr>
        <w:t xml:space="preserve"> b</w:t>
      </w:r>
      <w:r w:rsidRPr="000027D3">
        <w:rPr>
          <w:rFonts w:ascii="Arial" w:hAnsi="Arial" w:cs="Arial"/>
          <w:b/>
          <w:i/>
          <w:sz w:val="20"/>
          <w:szCs w:val="20"/>
        </w:rPr>
        <w:t xml:space="preserve">. </w:t>
      </w:r>
      <w:r w:rsidRPr="000027D3">
        <w:rPr>
          <w:rFonts w:ascii="Arial" w:eastAsia="Calibri" w:hAnsi="Arial" w:cs="Arial"/>
          <w:i/>
          <w:sz w:val="20"/>
          <w:szCs w:val="20"/>
          <w:lang w:eastAsia="en-US"/>
        </w:rPr>
        <w:t xml:space="preserve">Se le advierte al solicitante Casa del Repuesto, S. A. de C.V., que el presente Acuerdo no lo exime de cumplir con los trámites establecidos en la ley correspondiente, por lo que deberá de continuar con todos los permisos correspondientes en las diferentes Instituciones, so pena que de no cumplir con ello, el presente Acuerdo será revocado, sin más trámite ni diligencias y ser sancionado si así corresponda. Tramites de los cuales deberá de presentar informes a esta municipalidad de manera mensual, a efecto de ser agregados al expediente que se lleva. Así mismo se le advierte al solicitante que el presente Acuerdo no lo autoriza a realizar ningún tipo de construcción en el inmueble desafectado. </w:t>
      </w:r>
      <w:r w:rsidRPr="000027D3">
        <w:rPr>
          <w:rFonts w:ascii="Arial" w:eastAsia="Calibri" w:hAnsi="Arial" w:cs="Arial"/>
          <w:b/>
          <w:i/>
          <w:sz w:val="20"/>
          <w:szCs w:val="20"/>
          <w:lang w:eastAsia="en-US"/>
        </w:rPr>
        <w:t>c.</w:t>
      </w:r>
      <w:r w:rsidRPr="000027D3">
        <w:rPr>
          <w:rFonts w:ascii="Arial" w:eastAsia="Calibri" w:hAnsi="Arial" w:cs="Arial"/>
          <w:i/>
          <w:sz w:val="20"/>
          <w:szCs w:val="20"/>
          <w:lang w:eastAsia="en-US"/>
        </w:rPr>
        <w:t xml:space="preserve"> Respecto a las factibilidades y notas presentadas por el peticionario y relacionadas en el informe </w:t>
      </w:r>
      <w:r w:rsidRPr="000027D3">
        <w:rPr>
          <w:rFonts w:ascii="Arial" w:eastAsia="Calibri" w:hAnsi="Arial" w:cs="Arial"/>
          <w:bCs/>
          <w:i/>
          <w:sz w:val="20"/>
          <w:szCs w:val="20"/>
          <w:lang w:eastAsia="es-SV"/>
        </w:rPr>
        <w:t xml:space="preserve">enviado por la </w:t>
      </w:r>
      <w:r w:rsidRPr="000027D3">
        <w:rPr>
          <w:rFonts w:ascii="Arial" w:eastAsia="Calibri" w:hAnsi="Arial" w:cs="Arial"/>
          <w:i/>
          <w:sz w:val="20"/>
          <w:szCs w:val="20"/>
          <w:lang w:eastAsia="en-US"/>
        </w:rPr>
        <w:t>ingeniera Marta Celina Perla, jefa de la Unidad Ambiental de esta municipalidad y José Heriberto Monroy, encargado de la Unidad de Planificación Territorial, de fecha 15 de marzo de 2019, se estará a lo informado y deberá de entregarse una copia al ingeniero Gochez Mancía, para que tome en cuenta lo expresado por dichos técnicos.</w:t>
      </w:r>
      <w:r w:rsidRPr="000027D3">
        <w:rPr>
          <w:rFonts w:ascii="Arial" w:eastAsia="Calibri" w:hAnsi="Arial" w:cs="Arial"/>
          <w:b/>
          <w:i/>
          <w:sz w:val="20"/>
          <w:szCs w:val="20"/>
          <w:lang w:eastAsia="en-US"/>
        </w:rPr>
        <w:t xml:space="preserve"> d. </w:t>
      </w:r>
      <w:r w:rsidRPr="000027D3">
        <w:rPr>
          <w:rFonts w:ascii="Arial" w:eastAsia="Calibri" w:hAnsi="Arial" w:cs="Arial"/>
          <w:i/>
          <w:sz w:val="20"/>
          <w:szCs w:val="20"/>
          <w:lang w:eastAsia="en-US"/>
        </w:rPr>
        <w:t xml:space="preserve">Que el peticionario Casa del Repuesto, S. A. de C.V., deberá de cumplir con las observaciones técnicas realizadas mediante Acuerdo municipal número </w:t>
      </w:r>
      <w:r w:rsidRPr="000027D3">
        <w:rPr>
          <w:rFonts w:ascii="Arial" w:eastAsia="Calibri" w:hAnsi="Arial" w:cs="Arial"/>
          <w:b/>
          <w:i/>
          <w:sz w:val="20"/>
          <w:szCs w:val="20"/>
          <w:lang w:eastAsia="en-US"/>
        </w:rPr>
        <w:t>ONCE</w:t>
      </w:r>
      <w:r w:rsidRPr="000027D3">
        <w:rPr>
          <w:rFonts w:ascii="Arial" w:eastAsia="Calibri" w:hAnsi="Arial" w:cs="Arial"/>
          <w:i/>
          <w:sz w:val="20"/>
          <w:szCs w:val="20"/>
          <w:lang w:eastAsia="en-US"/>
        </w:rPr>
        <w:t xml:space="preserve">, Acta </w:t>
      </w:r>
      <w:r w:rsidRPr="000027D3">
        <w:rPr>
          <w:rFonts w:ascii="Arial" w:eastAsia="Calibri" w:hAnsi="Arial" w:cs="Arial"/>
          <w:b/>
          <w:i/>
          <w:sz w:val="20"/>
          <w:szCs w:val="20"/>
          <w:lang w:eastAsia="en-US"/>
        </w:rPr>
        <w:t>DIECIOCHO</w:t>
      </w:r>
      <w:r w:rsidRPr="000027D3">
        <w:rPr>
          <w:rFonts w:ascii="Arial" w:eastAsia="Calibri" w:hAnsi="Arial" w:cs="Arial"/>
          <w:i/>
          <w:sz w:val="20"/>
          <w:szCs w:val="20"/>
          <w:lang w:eastAsia="en-US"/>
        </w:rPr>
        <w:t>, de la reunión celebrada por el Concejo Municipal de Nejapa, el día veintinueve de agosto de dos mil diecisiete.</w:t>
      </w:r>
      <w:r w:rsidRPr="000027D3">
        <w:rPr>
          <w:rFonts w:ascii="Arial" w:hAnsi="Arial" w:cs="Arial"/>
          <w:sz w:val="20"/>
          <w:szCs w:val="20"/>
        </w:rPr>
        <w:t xml:space="preserve"> </w:t>
      </w:r>
      <w:r w:rsidRPr="000027D3">
        <w:rPr>
          <w:rFonts w:ascii="Arial" w:eastAsia="Calibri" w:hAnsi="Arial" w:cs="Arial"/>
          <w:b/>
          <w:i/>
          <w:sz w:val="20"/>
          <w:szCs w:val="20"/>
          <w:lang w:eastAsia="en-US"/>
        </w:rPr>
        <w:t xml:space="preserve">e. </w:t>
      </w:r>
      <w:r w:rsidRPr="000027D3">
        <w:rPr>
          <w:rFonts w:ascii="Arial" w:eastAsia="Calibri" w:hAnsi="Arial" w:cs="Arial"/>
          <w:i/>
          <w:sz w:val="20"/>
          <w:szCs w:val="20"/>
          <w:lang w:eastAsia="en-US"/>
        </w:rPr>
        <w:t xml:space="preserve">Téngase por aceptada la “Solución para el abastecimiento de agua potable en su etapa de funcionamiento” del proyecto denominado “Casa del Repuestos y Centro de Distribución Nejapa”, presentada por el ingeniero Julio Roberto Gochez Mancía, advirtiéndole al peticionario que de no ser aceptada su solicitud en ANDA, éste deberá informar a esta municipalidad tal circunstancia. Notifíquese.” </w:t>
      </w:r>
      <w:r w:rsidRPr="000027D3">
        <w:rPr>
          <w:rFonts w:ascii="Arial" w:hAnsi="Arial" w:cs="Arial"/>
          <w:b/>
          <w:bCs/>
          <w:sz w:val="20"/>
          <w:szCs w:val="20"/>
          <w:u w:val="single"/>
        </w:rPr>
        <w:t xml:space="preserve">Legislación </w:t>
      </w:r>
      <w:r w:rsidRPr="000027D3">
        <w:rPr>
          <w:rFonts w:ascii="Arial" w:eastAsia="Calibri" w:hAnsi="Arial" w:cs="Arial"/>
          <w:sz w:val="20"/>
          <w:szCs w:val="20"/>
          <w:lang w:eastAsia="en-US"/>
        </w:rPr>
        <w:t>Que el artículo</w:t>
      </w:r>
      <w:r w:rsidRPr="000027D3">
        <w:rPr>
          <w:rFonts w:ascii="Arial" w:hAnsi="Arial" w:cs="Arial"/>
          <w:sz w:val="20"/>
          <w:szCs w:val="20"/>
        </w:rPr>
        <w:t xml:space="preserve"> </w:t>
      </w:r>
      <w:r w:rsidRPr="000027D3">
        <w:rPr>
          <w:rFonts w:ascii="Arial" w:eastAsia="Calibri" w:hAnsi="Arial" w:cs="Arial"/>
          <w:sz w:val="20"/>
          <w:szCs w:val="20"/>
          <w:lang w:eastAsia="en-US"/>
        </w:rPr>
        <w:t>18 de la Constitución establece que: “</w:t>
      </w:r>
      <w:r w:rsidRPr="000027D3">
        <w:rPr>
          <w:rFonts w:ascii="Arial" w:eastAsia="Calibri" w:hAnsi="Arial" w:cs="Arial"/>
          <w:i/>
          <w:sz w:val="20"/>
          <w:szCs w:val="20"/>
          <w:lang w:eastAsia="en-US"/>
        </w:rPr>
        <w:t xml:space="preserve">Toda persona tiene derecho a dirigir sus peticiones por escrito, de manera decorosa, a las autoridades legalmente establecidas; a que se le resuelvan, y a que se le haga saber lo resuelto”. </w:t>
      </w:r>
      <w:r w:rsidRPr="000027D3">
        <w:rPr>
          <w:rFonts w:ascii="Arial" w:hAnsi="Arial" w:cs="Arial"/>
          <w:bCs/>
          <w:sz w:val="20"/>
          <w:szCs w:val="20"/>
        </w:rPr>
        <w:t>El articulo 7 literal B. Servicios de Oficina, Numeral 3 Otros Servicios Administrativos, literal e) Revisión de Planos, numeral 1 de la “Ordenanza Reguladora de las Tasas por Servicios Municipales de la Ciudad de Nejapa” establece: “1</w:t>
      </w:r>
      <w:r w:rsidRPr="000027D3">
        <w:rPr>
          <w:rFonts w:ascii="Arial" w:hAnsi="Arial" w:cs="Arial"/>
          <w:bCs/>
          <w:i/>
          <w:sz w:val="20"/>
          <w:szCs w:val="20"/>
        </w:rPr>
        <w:t>.De Construcción de Cualquier Naturaleza por cada M2 del área a construir....................................................................... ȼ 1.00</w:t>
      </w:r>
      <w:r w:rsidRPr="000027D3">
        <w:rPr>
          <w:rFonts w:ascii="Arial" w:hAnsi="Arial" w:cs="Arial"/>
          <w:bCs/>
          <w:sz w:val="20"/>
          <w:szCs w:val="20"/>
        </w:rPr>
        <w:t>”. El artículo 7, literal B. Servicios de Oficina, numeral 3, Otros  Servicios Administrativos, literal g) Licencias, en su numeral 2 de la “Ordenanza Reguladora de las Tasas por Servicios Municipales de la Cuidad de Nejapa”, establece que: “</w:t>
      </w:r>
      <w:r w:rsidRPr="000027D3">
        <w:rPr>
          <w:rFonts w:ascii="Arial" w:hAnsi="Arial" w:cs="Arial"/>
          <w:bCs/>
          <w:i/>
          <w:sz w:val="20"/>
          <w:szCs w:val="20"/>
        </w:rPr>
        <w:t>Para construcciones, ampliaciones, reparaciones o mejoras de cualquier naturaleza….2% sobre el monto total invertido</w:t>
      </w:r>
      <w:r w:rsidRPr="000027D3">
        <w:rPr>
          <w:rFonts w:ascii="Arial" w:hAnsi="Arial" w:cs="Arial"/>
          <w:bCs/>
          <w:sz w:val="20"/>
          <w:szCs w:val="20"/>
        </w:rPr>
        <w:t xml:space="preserve">.” </w:t>
      </w:r>
      <w:r w:rsidRPr="000027D3">
        <w:rPr>
          <w:rFonts w:ascii="Arial" w:eastAsia="Calibri" w:hAnsi="Arial" w:cs="Arial"/>
          <w:b/>
          <w:sz w:val="20"/>
          <w:szCs w:val="20"/>
          <w:u w:val="single"/>
          <w:lang w:eastAsia="en-US"/>
        </w:rPr>
        <w:t>Recomendable.</w:t>
      </w:r>
      <w:r w:rsidRPr="000027D3">
        <w:rPr>
          <w:rFonts w:ascii="Arial" w:hAnsi="Arial" w:cs="Arial"/>
          <w:b/>
          <w:sz w:val="20"/>
          <w:szCs w:val="20"/>
        </w:rPr>
        <w:t xml:space="preserve"> </w:t>
      </w:r>
      <w:r w:rsidRPr="000027D3">
        <w:rPr>
          <w:rFonts w:ascii="Arial" w:hAnsi="Arial" w:cs="Arial"/>
          <w:sz w:val="20"/>
          <w:szCs w:val="20"/>
        </w:rPr>
        <w:t xml:space="preserve">En base a todo lo anterior, disposiciones legales citadas e informes técnicos antes relacionados, se </w:t>
      </w:r>
      <w:r w:rsidRPr="000027D3">
        <w:rPr>
          <w:rFonts w:ascii="Arial" w:hAnsi="Arial" w:cs="Arial"/>
          <w:b/>
          <w:sz w:val="20"/>
          <w:szCs w:val="20"/>
        </w:rPr>
        <w:t xml:space="preserve">recomienda </w:t>
      </w:r>
      <w:r w:rsidRPr="000027D3">
        <w:rPr>
          <w:rFonts w:ascii="Arial" w:hAnsi="Arial" w:cs="Arial"/>
          <w:sz w:val="20"/>
          <w:szCs w:val="20"/>
        </w:rPr>
        <w:t xml:space="preserve">que este Concejo Municipal puede en base a sus facultades emitir un acuerdo, autorizando la realización de las obras solicitas. Este Concejo Municipal de conformidad al recomendable presentado, informes técnicos y base legal citada, </w:t>
      </w:r>
      <w:r w:rsidRPr="000027D3">
        <w:rPr>
          <w:rFonts w:ascii="Arial" w:hAnsi="Arial" w:cs="Arial"/>
          <w:b/>
          <w:bCs/>
          <w:sz w:val="20"/>
          <w:szCs w:val="20"/>
        </w:rPr>
        <w:t>ACUERDA: I)</w:t>
      </w:r>
      <w:r w:rsidRPr="000027D3">
        <w:rPr>
          <w:rFonts w:ascii="Arial" w:hAnsi="Arial" w:cs="Arial"/>
          <w:sz w:val="20"/>
          <w:szCs w:val="20"/>
        </w:rPr>
        <w:t xml:space="preserve"> Autorizar la realización de las obras que solicita el peticionario en la calidad en que actúa, las cuales </w:t>
      </w:r>
      <w:r w:rsidRPr="000027D3">
        <w:rPr>
          <w:rFonts w:ascii="Arial" w:hAnsi="Arial" w:cs="Arial"/>
          <w:sz w:val="20"/>
          <w:szCs w:val="20"/>
        </w:rPr>
        <w:lastRenderedPageBreak/>
        <w:t xml:space="preserve">consisten en: </w:t>
      </w:r>
      <w:r w:rsidRPr="000027D3">
        <w:rPr>
          <w:rFonts w:ascii="Arial" w:hAnsi="Arial" w:cs="Arial"/>
          <w:b/>
          <w:sz w:val="20"/>
          <w:szCs w:val="20"/>
        </w:rPr>
        <w:t>a)</w:t>
      </w:r>
      <w:r w:rsidRPr="000027D3">
        <w:rPr>
          <w:rFonts w:ascii="Arial" w:hAnsi="Arial" w:cs="Arial"/>
          <w:sz w:val="20"/>
          <w:szCs w:val="20"/>
        </w:rPr>
        <w:t xml:space="preserve"> Instalaciones Provisionales, como bodega, galera de trabajo, las cuales son de madera y lamina, </w:t>
      </w:r>
      <w:r w:rsidRPr="000027D3">
        <w:rPr>
          <w:rFonts w:ascii="Arial" w:hAnsi="Arial" w:cs="Arial"/>
          <w:b/>
          <w:sz w:val="20"/>
          <w:szCs w:val="20"/>
        </w:rPr>
        <w:t>b)</w:t>
      </w:r>
      <w:r w:rsidRPr="000027D3">
        <w:rPr>
          <w:rFonts w:ascii="Arial" w:hAnsi="Arial" w:cs="Arial"/>
          <w:sz w:val="20"/>
          <w:szCs w:val="20"/>
        </w:rPr>
        <w:t xml:space="preserve"> Instalación provisional de energía eléctrica, siempre y cuando esta posea la factibilidad de parte de CAESS, </w:t>
      </w:r>
      <w:r w:rsidRPr="000027D3">
        <w:rPr>
          <w:rFonts w:ascii="Arial" w:hAnsi="Arial" w:cs="Arial"/>
          <w:b/>
          <w:sz w:val="20"/>
          <w:szCs w:val="20"/>
        </w:rPr>
        <w:t>c)</w:t>
      </w:r>
      <w:r w:rsidRPr="000027D3">
        <w:rPr>
          <w:rFonts w:ascii="Arial" w:hAnsi="Arial" w:cs="Arial"/>
          <w:sz w:val="20"/>
          <w:szCs w:val="20"/>
        </w:rPr>
        <w:t xml:space="preserve"> Trazos del proyecto, los cuales se realizarán con madera y nylon y </w:t>
      </w:r>
      <w:r w:rsidRPr="000027D3">
        <w:rPr>
          <w:rFonts w:ascii="Arial" w:hAnsi="Arial" w:cs="Arial"/>
          <w:b/>
          <w:sz w:val="20"/>
          <w:szCs w:val="20"/>
        </w:rPr>
        <w:t>d)</w:t>
      </w:r>
      <w:r w:rsidRPr="000027D3">
        <w:rPr>
          <w:rFonts w:ascii="Arial" w:hAnsi="Arial" w:cs="Arial"/>
          <w:sz w:val="20"/>
          <w:szCs w:val="20"/>
        </w:rPr>
        <w:t xml:space="preserve"> Almacenamiento en Bodegas de Material Armado, como Armaduría de Hierro y vigas Macomber, en el inmueble </w:t>
      </w:r>
      <w:r w:rsidRPr="000027D3">
        <w:rPr>
          <w:rFonts w:ascii="Arial" w:eastAsia="Calibri" w:hAnsi="Arial" w:cs="Arial"/>
          <w:sz w:val="20"/>
          <w:szCs w:val="20"/>
          <w:lang w:eastAsia="en-US"/>
        </w:rPr>
        <w:t>ubicado en</w:t>
      </w:r>
      <w:r w:rsidRPr="000027D3">
        <w:rPr>
          <w:rFonts w:ascii="Arial" w:eastAsia="Calibri" w:hAnsi="Arial" w:cs="Arial"/>
          <w:i/>
          <w:sz w:val="20"/>
          <w:szCs w:val="20"/>
          <w:lang w:eastAsia="en-US"/>
        </w:rPr>
        <w:t xml:space="preserve"> </w:t>
      </w:r>
      <w:r w:rsidRPr="000027D3">
        <w:rPr>
          <w:rFonts w:ascii="Arial" w:eastAsia="Calibri" w:hAnsi="Arial" w:cs="Arial"/>
          <w:sz w:val="20"/>
          <w:szCs w:val="20"/>
          <w:lang w:eastAsia="en-US"/>
        </w:rPr>
        <w:t xml:space="preserve">Km 20, autopista Bypass SAL 37N y calle El garrobo, (retorno Logístico Nejapa), porción sur y porción 3, Cantón Conacaste, municipio de Nejapa, departamento de San Salvador, las cuales deberá ser realizadas en la parte del fondo del inmueble relacionado, alejado de la carretera, </w:t>
      </w:r>
      <w:r w:rsidRPr="000027D3">
        <w:rPr>
          <w:rFonts w:ascii="Arial" w:eastAsia="Calibri" w:hAnsi="Arial" w:cs="Arial"/>
          <w:b/>
          <w:bCs/>
          <w:sz w:val="20"/>
          <w:szCs w:val="20"/>
          <w:lang w:eastAsia="en-US"/>
        </w:rPr>
        <w:t>II)</w:t>
      </w:r>
      <w:r w:rsidRPr="000027D3">
        <w:rPr>
          <w:rFonts w:ascii="Arial" w:hAnsi="Arial" w:cs="Arial"/>
          <w:bCs/>
          <w:sz w:val="20"/>
          <w:szCs w:val="20"/>
        </w:rPr>
        <w:t xml:space="preserve"> Emitir el respectivo mandamiento de pago en concepto de “Abono a Permiso de Construcción”, el cual deberá de ser cancelado en Colecturía Municipal, previo al inicio de las obras por parte del peticionario. </w:t>
      </w:r>
      <w:r w:rsidRPr="000027D3">
        <w:rPr>
          <w:rFonts w:ascii="Arial" w:eastAsia="Calibri" w:hAnsi="Arial" w:cs="Arial"/>
          <w:b/>
          <w:sz w:val="20"/>
          <w:szCs w:val="20"/>
          <w:lang w:eastAsia="en-US"/>
        </w:rPr>
        <w:t xml:space="preserve">III. </w:t>
      </w:r>
      <w:r w:rsidRPr="000027D3">
        <w:rPr>
          <w:rFonts w:ascii="Arial" w:eastAsia="Calibri" w:hAnsi="Arial" w:cs="Arial"/>
          <w:sz w:val="20"/>
          <w:szCs w:val="20"/>
          <w:lang w:eastAsia="en-US"/>
        </w:rPr>
        <w:t xml:space="preserve">Hágase saber al peticionario lo siguiente: Que la presente autorización no constituye permiso de Construcción para realizar el proyecto denominado </w:t>
      </w:r>
      <w:r w:rsidRPr="000027D3">
        <w:rPr>
          <w:rFonts w:ascii="Arial" w:eastAsia="Calibri" w:hAnsi="Arial" w:cs="Arial"/>
          <w:b/>
          <w:i/>
          <w:sz w:val="20"/>
          <w:szCs w:val="20"/>
          <w:lang w:eastAsia="en-US"/>
        </w:rPr>
        <w:t>“</w:t>
      </w:r>
      <w:r w:rsidRPr="000027D3">
        <w:rPr>
          <w:rFonts w:ascii="Arial" w:eastAsia="Calibri" w:hAnsi="Arial" w:cs="Arial"/>
          <w:b/>
          <w:sz w:val="20"/>
          <w:szCs w:val="20"/>
          <w:lang w:eastAsia="en-US"/>
        </w:rPr>
        <w:t>Casa del Repuesto y Centro de Distribución Nejapa”</w:t>
      </w:r>
      <w:r w:rsidRPr="000027D3">
        <w:rPr>
          <w:rFonts w:ascii="Arial" w:eastAsia="Calibri" w:hAnsi="Arial" w:cs="Arial"/>
          <w:sz w:val="20"/>
          <w:szCs w:val="20"/>
          <w:lang w:eastAsia="en-US"/>
        </w:rPr>
        <w:t>, ni lo exime de realizar los trámites correspondientes en las instituciones como OPAMSS y Ministerio de Medio Ambiente y Recursos Naturales, a) Que deberá de informar a la Unidad de Ordenamiento y Desarrollo Territorial de esta Alcaldía, el avance de sus permisos en otras instituciones, por lo menos una vez al mes, b) Que cualquier daño ocasionado a terceros a causa de los procesos constructivos que realice la empresa serán responsabilidad del propietario del inmueble, c) Que deberá de cumplir con lo establecido en la “</w:t>
      </w:r>
      <w:r w:rsidRPr="000027D3">
        <w:rPr>
          <w:rFonts w:ascii="Arial" w:eastAsia="Calibri" w:hAnsi="Arial" w:cs="Arial"/>
          <w:bCs/>
          <w:sz w:val="20"/>
          <w:szCs w:val="20"/>
          <w:lang w:eastAsia="en-US"/>
        </w:rPr>
        <w:t xml:space="preserve">Ordenanza para la Aplicación del Plan de Desarrollo Logístico Nejapa, en el municipio de Nejapa, Departamento de San Salvador”, así como con lo establecido en cualquier otra ordenanza del municipio, en lo que le fuere aplicable. </w:t>
      </w:r>
      <w:r w:rsidRPr="000027D3">
        <w:rPr>
          <w:rFonts w:ascii="Arial" w:eastAsia="Calibri" w:hAnsi="Arial" w:cs="Arial"/>
          <w:b/>
          <w:sz w:val="20"/>
          <w:szCs w:val="20"/>
          <w:lang w:eastAsia="en-US"/>
        </w:rPr>
        <w:t xml:space="preserve">IV. </w:t>
      </w:r>
      <w:r w:rsidRPr="000027D3">
        <w:rPr>
          <w:rFonts w:ascii="Arial" w:eastAsia="Calibri" w:hAnsi="Arial" w:cs="Arial"/>
          <w:sz w:val="20"/>
          <w:szCs w:val="20"/>
          <w:lang w:eastAsia="en-US"/>
        </w:rPr>
        <w:t xml:space="preserve">Que el peticionario deberá de cumplir con las observaciones técnicas realizadas mediante Acuerdo municipal número </w:t>
      </w:r>
      <w:r w:rsidRPr="000027D3">
        <w:rPr>
          <w:rFonts w:ascii="Arial" w:eastAsia="Calibri" w:hAnsi="Arial" w:cs="Arial"/>
          <w:b/>
          <w:sz w:val="20"/>
          <w:szCs w:val="20"/>
          <w:lang w:eastAsia="en-US"/>
        </w:rPr>
        <w:t>ONCE</w:t>
      </w:r>
      <w:r w:rsidRPr="000027D3">
        <w:rPr>
          <w:rFonts w:ascii="Arial" w:eastAsia="Calibri" w:hAnsi="Arial" w:cs="Arial"/>
          <w:sz w:val="20"/>
          <w:szCs w:val="20"/>
          <w:lang w:eastAsia="en-US"/>
        </w:rPr>
        <w:t xml:space="preserve">, Acta </w:t>
      </w:r>
      <w:r w:rsidRPr="000027D3">
        <w:rPr>
          <w:rFonts w:ascii="Arial" w:eastAsia="Calibri" w:hAnsi="Arial" w:cs="Arial"/>
          <w:b/>
          <w:sz w:val="20"/>
          <w:szCs w:val="20"/>
          <w:lang w:eastAsia="en-US"/>
        </w:rPr>
        <w:t>DIECIOCHO</w:t>
      </w:r>
      <w:r w:rsidRPr="000027D3">
        <w:rPr>
          <w:rFonts w:ascii="Arial" w:eastAsia="Calibri" w:hAnsi="Arial" w:cs="Arial"/>
          <w:sz w:val="20"/>
          <w:szCs w:val="20"/>
          <w:lang w:eastAsia="en-US"/>
        </w:rPr>
        <w:t xml:space="preserve">, de la reunión celebrada por el Concejo Municipal de Nejapa, el día veintinueve de agosto de dos mil diecisiete así mismo con lo establecido en </w:t>
      </w:r>
      <w:r w:rsidRPr="000027D3">
        <w:rPr>
          <w:rFonts w:ascii="Arial" w:hAnsi="Arial" w:cs="Arial"/>
          <w:sz w:val="20"/>
          <w:szCs w:val="20"/>
        </w:rPr>
        <w:t xml:space="preserve">Acuerdo municipal número </w:t>
      </w:r>
      <w:r w:rsidRPr="000027D3">
        <w:rPr>
          <w:rFonts w:ascii="Arial" w:hAnsi="Arial" w:cs="Arial"/>
          <w:b/>
          <w:sz w:val="20"/>
          <w:szCs w:val="20"/>
        </w:rPr>
        <w:t xml:space="preserve">SEIS </w:t>
      </w:r>
      <w:r w:rsidRPr="000027D3">
        <w:rPr>
          <w:rFonts w:ascii="Arial" w:hAnsi="Arial" w:cs="Arial"/>
          <w:sz w:val="20"/>
          <w:szCs w:val="20"/>
        </w:rPr>
        <w:t xml:space="preserve">de Acta número </w:t>
      </w:r>
      <w:r w:rsidRPr="000027D3">
        <w:rPr>
          <w:rFonts w:ascii="Arial" w:hAnsi="Arial" w:cs="Arial"/>
          <w:b/>
          <w:sz w:val="20"/>
          <w:szCs w:val="20"/>
        </w:rPr>
        <w:t>SIETE</w:t>
      </w:r>
      <w:r w:rsidRPr="000027D3">
        <w:rPr>
          <w:rFonts w:ascii="Arial" w:hAnsi="Arial" w:cs="Arial"/>
          <w:sz w:val="20"/>
          <w:szCs w:val="20"/>
        </w:rPr>
        <w:t xml:space="preserve">, de Sexta sesión ordinaria, celebrada por el Concejo Municipal, el día diecinueve de marzo del corriente año. </w:t>
      </w:r>
      <w:r w:rsidRPr="000027D3">
        <w:rPr>
          <w:rFonts w:ascii="Arial" w:hAnsi="Arial" w:cs="Arial"/>
          <w:b/>
          <w:bCs/>
          <w:sz w:val="20"/>
          <w:szCs w:val="20"/>
        </w:rPr>
        <w:t>V.</w:t>
      </w:r>
      <w:r w:rsidRPr="000027D3">
        <w:rPr>
          <w:rFonts w:ascii="Arial" w:hAnsi="Arial" w:cs="Arial"/>
          <w:bCs/>
          <w:sz w:val="20"/>
          <w:szCs w:val="20"/>
        </w:rPr>
        <w:t xml:space="preserve"> Se le advierte al peticionario, que de incumplir cualquiera de los acuerdos relacionados en el numeral anterior, así como el presente, este Concejo revocara de pleno derecho y sin más trámite el presente acuerdo. </w:t>
      </w:r>
      <w:r w:rsidRPr="000027D3">
        <w:rPr>
          <w:rFonts w:ascii="Arial" w:hAnsi="Arial" w:cs="Arial"/>
          <w:b/>
          <w:sz w:val="20"/>
          <w:szCs w:val="20"/>
          <w:u w:val="single"/>
        </w:rPr>
        <w:t>Votación Unánime.</w:t>
      </w:r>
      <w:r w:rsidRPr="000027D3">
        <w:rPr>
          <w:rFonts w:ascii="Arial" w:hAnsi="Arial" w:cs="Arial"/>
          <w:sz w:val="20"/>
          <w:szCs w:val="20"/>
        </w:rPr>
        <w:t xml:space="preserve">  Comuníquese. “””””””””, </w:t>
      </w:r>
      <w:r w:rsidRPr="000027D3">
        <w:rPr>
          <w:rFonts w:ascii="Arial" w:hAnsi="Arial" w:cs="Arial"/>
          <w:b/>
          <w:sz w:val="20"/>
          <w:szCs w:val="20"/>
        </w:rPr>
        <w:t xml:space="preserve">ACUERDO NUMERO VEINTIDOS:  </w:t>
      </w:r>
      <w:r w:rsidRPr="000027D3">
        <w:rPr>
          <w:rFonts w:ascii="Arial" w:hAnsi="Arial" w:cs="Arial"/>
          <w:sz w:val="20"/>
          <w:szCs w:val="20"/>
        </w:rPr>
        <w:t xml:space="preserve">Escuchado y discutido el informe presentado por el Licenciado Héctor Mauricio Sandoval Miranda, Asesor Legal de esta Municipal, en el cual expone: </w:t>
      </w:r>
      <w:r w:rsidRPr="000027D3">
        <w:rPr>
          <w:rFonts w:ascii="Arial" w:hAnsi="Arial" w:cs="Arial"/>
          <w:b/>
          <w:sz w:val="20"/>
          <w:szCs w:val="20"/>
        </w:rPr>
        <w:t xml:space="preserve">I. </w:t>
      </w:r>
      <w:r w:rsidRPr="000027D3">
        <w:rPr>
          <w:rFonts w:ascii="Arial" w:eastAsia="Calibri" w:hAnsi="Arial" w:cs="Arial"/>
          <w:sz w:val="20"/>
          <w:szCs w:val="20"/>
          <w:lang w:eastAsia="en-US"/>
        </w:rPr>
        <w:t xml:space="preserve">Que según Acuerdo número TRECE, Acta número VEINTIDOS, de la Décima Novena Sesión Ordinaria, celebrada por el Concejo Municipal, el día cuatro de Octubre del año dos mil diecinueve, se instruyó al suscrito Coordinador de la Unidad Jurídica, para que revise los referidos procesos y de visto bueno para la respectiva reposición de dos Partidas de Nacimiento y una de Defunción, la primera de </w:t>
      </w:r>
      <w:r w:rsidRPr="000027D3">
        <w:rPr>
          <w:rFonts w:ascii="Arial" w:eastAsia="Calibri" w:hAnsi="Arial" w:cs="Arial"/>
          <w:b/>
          <w:sz w:val="20"/>
          <w:szCs w:val="20"/>
          <w:lang w:eastAsia="en-US"/>
        </w:rPr>
        <w:t>Ada Luz Sánchez</w:t>
      </w:r>
      <w:r w:rsidRPr="000027D3">
        <w:rPr>
          <w:rFonts w:ascii="Arial" w:eastAsia="Calibri" w:hAnsi="Arial" w:cs="Arial"/>
          <w:sz w:val="20"/>
          <w:szCs w:val="20"/>
          <w:lang w:eastAsia="en-US"/>
        </w:rPr>
        <w:t xml:space="preserve">, la segunda de </w:t>
      </w:r>
      <w:r w:rsidRPr="000027D3">
        <w:rPr>
          <w:rFonts w:ascii="Arial" w:eastAsia="Calibri" w:hAnsi="Arial" w:cs="Arial"/>
          <w:b/>
          <w:sz w:val="20"/>
          <w:szCs w:val="20"/>
          <w:lang w:eastAsia="en-US"/>
        </w:rPr>
        <w:t>Carlos Alberto Sánchez</w:t>
      </w:r>
      <w:r w:rsidRPr="000027D3">
        <w:rPr>
          <w:rFonts w:ascii="Arial" w:eastAsia="Calibri" w:hAnsi="Arial" w:cs="Arial"/>
          <w:sz w:val="20"/>
          <w:szCs w:val="20"/>
          <w:lang w:eastAsia="en-US"/>
        </w:rPr>
        <w:t xml:space="preserve">; y la tercera partida de defunción de la señora </w:t>
      </w:r>
      <w:r w:rsidRPr="000027D3">
        <w:rPr>
          <w:rFonts w:ascii="Arial" w:eastAsia="Calibri" w:hAnsi="Arial" w:cs="Arial"/>
          <w:b/>
          <w:sz w:val="20"/>
          <w:szCs w:val="20"/>
          <w:lang w:eastAsia="en-US"/>
        </w:rPr>
        <w:t xml:space="preserve">Agustina Sandoval de Najarro. </w:t>
      </w:r>
      <w:r w:rsidRPr="000027D3">
        <w:rPr>
          <w:rFonts w:ascii="Arial" w:eastAsia="Calibri" w:hAnsi="Arial" w:cs="Arial"/>
          <w:sz w:val="20"/>
          <w:szCs w:val="20"/>
          <w:lang w:eastAsia="en-US"/>
        </w:rPr>
        <w:t xml:space="preserve">Por lo que en cumplimiento a lo anterior se hacen las consideraciones siguientes: </w:t>
      </w:r>
      <w:r w:rsidRPr="000027D3">
        <w:rPr>
          <w:rFonts w:ascii="Arial" w:eastAsia="Calibri" w:hAnsi="Arial" w:cs="Arial"/>
          <w:b/>
          <w:sz w:val="20"/>
          <w:szCs w:val="20"/>
          <w:lang w:eastAsia="en-US"/>
        </w:rPr>
        <w:t xml:space="preserve">I.  </w:t>
      </w:r>
      <w:r w:rsidRPr="000027D3">
        <w:rPr>
          <w:rFonts w:ascii="Arial" w:eastAsia="Calibri" w:hAnsi="Arial" w:cs="Arial"/>
          <w:sz w:val="20"/>
          <w:szCs w:val="20"/>
          <w:lang w:eastAsia="en-US"/>
        </w:rPr>
        <w:t xml:space="preserve">Que se ha tenido a la vista la </w:t>
      </w:r>
      <w:r w:rsidRPr="000027D3">
        <w:rPr>
          <w:rFonts w:ascii="Arial" w:eastAsia="Calibri" w:hAnsi="Arial" w:cs="Arial"/>
          <w:b/>
          <w:sz w:val="20"/>
          <w:szCs w:val="20"/>
          <w:lang w:eastAsia="en-US"/>
        </w:rPr>
        <w:t xml:space="preserve">primera solicitud </w:t>
      </w:r>
      <w:r w:rsidRPr="000027D3">
        <w:rPr>
          <w:rFonts w:ascii="Arial" w:eastAsia="Calibri" w:hAnsi="Arial" w:cs="Arial"/>
          <w:sz w:val="20"/>
          <w:szCs w:val="20"/>
          <w:lang w:eastAsia="en-US"/>
        </w:rPr>
        <w:t xml:space="preserve">interpuesta el día veintisiete de agosto del año dos mil diecinueve, por la señora </w:t>
      </w:r>
      <w:r w:rsidRPr="000027D3">
        <w:rPr>
          <w:rFonts w:ascii="Arial" w:eastAsia="Calibri" w:hAnsi="Arial" w:cs="Arial"/>
          <w:b/>
          <w:sz w:val="20"/>
          <w:szCs w:val="20"/>
          <w:lang w:eastAsia="en-US"/>
        </w:rPr>
        <w:t>ADA LUZ SANCHEZ DE PAIS</w:t>
      </w:r>
      <w:r w:rsidRPr="000027D3">
        <w:rPr>
          <w:rFonts w:ascii="Arial" w:eastAsia="Calibri" w:hAnsi="Arial" w:cs="Arial"/>
          <w:sz w:val="20"/>
          <w:szCs w:val="20"/>
          <w:lang w:eastAsia="en-US"/>
        </w:rPr>
        <w:t xml:space="preserve">, quien manifiesta ser de cincuenta y nueve años de edad, de Oficios Domésticos, originaria de la ciudad de Nejapa, actualmente del domicilio de Cuscatancingo, quien se identifica con su Documento Único de Identidad Número 00336897-8, extendido en la Ciudad de Mejicanos, el día 21 de mayo de 2018, </w:t>
      </w:r>
      <w:r w:rsidRPr="000027D3">
        <w:rPr>
          <w:rFonts w:ascii="Arial" w:eastAsia="Calibri" w:hAnsi="Arial" w:cs="Arial"/>
          <w:b/>
          <w:sz w:val="20"/>
          <w:szCs w:val="20"/>
          <w:lang w:eastAsia="en-US"/>
        </w:rPr>
        <w:t>anexando</w:t>
      </w:r>
      <w:r w:rsidRPr="000027D3">
        <w:rPr>
          <w:rFonts w:ascii="Arial" w:eastAsia="Calibri" w:hAnsi="Arial" w:cs="Arial"/>
          <w:sz w:val="20"/>
          <w:szCs w:val="20"/>
          <w:lang w:eastAsia="en-US"/>
        </w:rPr>
        <w:t xml:space="preserve"> a su solicitud la documentación consistente en: </w:t>
      </w:r>
      <w:r w:rsidRPr="000027D3">
        <w:rPr>
          <w:rFonts w:ascii="Arial" w:eastAsia="Calibri" w:hAnsi="Arial" w:cs="Arial"/>
          <w:b/>
          <w:sz w:val="20"/>
          <w:szCs w:val="20"/>
          <w:lang w:eastAsia="en-US"/>
        </w:rPr>
        <w:t>a)</w:t>
      </w:r>
      <w:r w:rsidRPr="000027D3">
        <w:rPr>
          <w:rFonts w:ascii="Arial" w:eastAsia="Calibri" w:hAnsi="Arial" w:cs="Arial"/>
          <w:sz w:val="20"/>
          <w:szCs w:val="20"/>
          <w:lang w:eastAsia="en-US"/>
        </w:rPr>
        <w:t xml:space="preserve"> Una </w:t>
      </w:r>
      <w:r w:rsidRPr="000027D3">
        <w:rPr>
          <w:rFonts w:ascii="Arial" w:eastAsia="Calibri" w:hAnsi="Arial" w:cs="Arial"/>
          <w:sz w:val="20"/>
          <w:szCs w:val="20"/>
          <w:lang w:eastAsia="en-US"/>
        </w:rPr>
        <w:lastRenderedPageBreak/>
        <w:t xml:space="preserve">fotocopia de su partida de Nacimiento, certificada por el Registro Nacional de las Personas Naturales, en fecha 21 de agosto de 2019, en la cual consta que la Infrascrita Jefe del Registro Civil de la Alcaldía de Nejapa, Certifica: “Que a la página 43 y 44 del Libro de Partidas de Nacimientos que esta oficina llevó durante el año de 1960, se encuentra la que literalmente dice: “Partida número setenta y nueve. </w:t>
      </w:r>
      <w:r w:rsidRPr="000027D3">
        <w:rPr>
          <w:rFonts w:ascii="Arial" w:eastAsia="Calibri" w:hAnsi="Arial" w:cs="Arial"/>
          <w:b/>
          <w:sz w:val="20"/>
          <w:szCs w:val="20"/>
          <w:lang w:eastAsia="en-US"/>
        </w:rPr>
        <w:t>Ada Luz Sánchez</w:t>
      </w:r>
      <w:r w:rsidRPr="000027D3">
        <w:rPr>
          <w:rFonts w:ascii="Arial" w:eastAsia="Calibri" w:hAnsi="Arial" w:cs="Arial"/>
          <w:sz w:val="20"/>
          <w:szCs w:val="20"/>
          <w:lang w:eastAsia="en-US"/>
        </w:rPr>
        <w:t xml:space="preserve">, hembra, nació a las diez horas y cincuenta y cinco minutos del día seis del corriente mes, en el Cantón “El Salitre” de esta jurisdicción, siendo hija de Blanca Ruth Sánchez Nerio, de este origen, de oficios domésticos, de este domicilio y de nacionalidad salvadoreña. Dió estos datos Blanca Ruth Sánchez Nerio, madre de la recién nacida…”; </w:t>
      </w:r>
      <w:r w:rsidRPr="000027D3">
        <w:rPr>
          <w:rFonts w:ascii="Arial" w:eastAsia="Calibri" w:hAnsi="Arial" w:cs="Arial"/>
          <w:b/>
          <w:sz w:val="20"/>
          <w:szCs w:val="20"/>
          <w:lang w:eastAsia="en-US"/>
        </w:rPr>
        <w:t>b)</w:t>
      </w:r>
      <w:r w:rsidRPr="000027D3">
        <w:rPr>
          <w:rFonts w:ascii="Arial" w:eastAsia="Calibri" w:hAnsi="Arial" w:cs="Arial"/>
          <w:sz w:val="20"/>
          <w:szCs w:val="20"/>
          <w:lang w:eastAsia="en-US"/>
        </w:rPr>
        <w:t xml:space="preserve"> Certificación de Partida de Matrimonio Numero CIENTO SETENTA Y SIETE, Folio CIENTO SETENTA Y NUEVE, Libro Quinto, que el Registro del Estado Familiar de la Alcaldía de San Salvador, llevo en el año de mil novecientos ochenta y tres, en la que consta que: “TEOFILO PAIS LUE, soltero, de veinticuatro años de edad, empleado, del domicilio de San Salvador, originario de Sonzacate, Sonsonate, y de nacionalidad salvadoreña, hijo de José Dolores Sánchez y Dionisia País Lue; y </w:t>
      </w:r>
      <w:r w:rsidRPr="000027D3">
        <w:rPr>
          <w:rFonts w:ascii="Arial" w:eastAsia="Calibri" w:hAnsi="Arial" w:cs="Arial"/>
          <w:b/>
          <w:sz w:val="20"/>
          <w:szCs w:val="20"/>
          <w:lang w:eastAsia="en-US"/>
        </w:rPr>
        <w:t xml:space="preserve">ADA LUZ SANCHEZ, </w:t>
      </w:r>
      <w:r w:rsidRPr="000027D3">
        <w:rPr>
          <w:rFonts w:ascii="Arial" w:eastAsia="Calibri" w:hAnsi="Arial" w:cs="Arial"/>
          <w:sz w:val="20"/>
          <w:szCs w:val="20"/>
          <w:lang w:eastAsia="en-US"/>
        </w:rPr>
        <w:t xml:space="preserve">soltera, de veintitrés años de edad, de oficios domésticos, del domicilio de San Salvador, originaria de Nejapa y de nacionalidad salvadoreña, hija de Blanca Ruth Sánchez Nerio y José Antonio Guzmán, contrajeron matrimonio civil ante los oficios del Notario Jaime Augusto Mejía, el día veinticuatro del presente mes, con asistencia de los testigos Benjamín Américo Canales Pleitez y Ana Bessy Espinoza Santamaría de Canales.”, </w:t>
      </w:r>
      <w:r w:rsidRPr="000027D3">
        <w:rPr>
          <w:rFonts w:ascii="Arial" w:eastAsia="Calibri" w:hAnsi="Arial" w:cs="Arial"/>
          <w:b/>
          <w:sz w:val="20"/>
          <w:szCs w:val="20"/>
          <w:lang w:eastAsia="en-US"/>
        </w:rPr>
        <w:t>c)</w:t>
      </w:r>
      <w:r w:rsidRPr="000027D3">
        <w:rPr>
          <w:rFonts w:ascii="Arial" w:eastAsia="Calibri" w:hAnsi="Arial" w:cs="Arial"/>
          <w:sz w:val="20"/>
          <w:szCs w:val="20"/>
          <w:lang w:eastAsia="en-US"/>
        </w:rPr>
        <w:t xml:space="preserve"> Copia del Documento Único de Identidad de la señora ADA LUZ SANCHEZ DE PAIS; solicitando reposición de su Partida de Nacimiento. </w:t>
      </w:r>
      <w:r w:rsidRPr="000027D3">
        <w:rPr>
          <w:rFonts w:ascii="Arial" w:eastAsia="Calibri" w:hAnsi="Arial" w:cs="Arial"/>
          <w:b/>
          <w:sz w:val="20"/>
          <w:szCs w:val="20"/>
          <w:lang w:eastAsia="en-US"/>
        </w:rPr>
        <w:t>II.-</w:t>
      </w:r>
      <w:r w:rsidRPr="000027D3">
        <w:rPr>
          <w:rFonts w:ascii="Arial" w:eastAsia="Calibri" w:hAnsi="Arial" w:cs="Arial"/>
          <w:sz w:val="20"/>
          <w:szCs w:val="20"/>
          <w:lang w:eastAsia="en-US"/>
        </w:rPr>
        <w:t xml:space="preserve"> Asimismo se ha tenido a la vista </w:t>
      </w:r>
      <w:r w:rsidRPr="000027D3">
        <w:rPr>
          <w:rFonts w:ascii="Arial" w:eastAsia="Calibri" w:hAnsi="Arial" w:cs="Arial"/>
          <w:b/>
          <w:sz w:val="20"/>
          <w:szCs w:val="20"/>
          <w:lang w:eastAsia="en-US"/>
        </w:rPr>
        <w:t xml:space="preserve">la segunda solicitud </w:t>
      </w:r>
      <w:r w:rsidRPr="000027D3">
        <w:rPr>
          <w:rFonts w:ascii="Arial" w:eastAsia="Calibri" w:hAnsi="Arial" w:cs="Arial"/>
          <w:sz w:val="20"/>
          <w:szCs w:val="20"/>
          <w:lang w:eastAsia="en-US"/>
        </w:rPr>
        <w:t xml:space="preserve">interpuesta el día tres de octubre de dos mil diecinueve, por el señor </w:t>
      </w:r>
      <w:r w:rsidRPr="000027D3">
        <w:rPr>
          <w:rFonts w:ascii="Arial" w:eastAsia="Calibri" w:hAnsi="Arial" w:cs="Arial"/>
          <w:b/>
          <w:sz w:val="20"/>
          <w:szCs w:val="20"/>
          <w:lang w:eastAsia="en-US"/>
        </w:rPr>
        <w:t>CESAR SAUL SANCHEZ NERIO</w:t>
      </w:r>
      <w:r w:rsidRPr="000027D3">
        <w:rPr>
          <w:rFonts w:ascii="Arial" w:eastAsia="Calibri" w:hAnsi="Arial" w:cs="Arial"/>
          <w:sz w:val="20"/>
          <w:szCs w:val="20"/>
          <w:lang w:eastAsia="en-US"/>
        </w:rPr>
        <w:t xml:space="preserve">, quien es de cuarenta y ocho años de edad, Empleado, Originario de la Ciudad de Nejapa, del domicilio de Soyapango, departamento de San Salvador, de nacionalidad salvadoreña, con DUI No. 00378125-7, solicitando reposición de Partida de Nacimiento del señor CARLOS ALBERTO SANCHEZ; </w:t>
      </w:r>
      <w:r w:rsidRPr="000027D3">
        <w:rPr>
          <w:rFonts w:ascii="Arial" w:eastAsia="Calibri" w:hAnsi="Arial" w:cs="Arial"/>
          <w:b/>
          <w:sz w:val="20"/>
          <w:szCs w:val="20"/>
          <w:lang w:eastAsia="en-US"/>
        </w:rPr>
        <w:t xml:space="preserve">anexando </w:t>
      </w:r>
      <w:r w:rsidRPr="000027D3">
        <w:rPr>
          <w:rFonts w:ascii="Arial" w:eastAsia="Calibri" w:hAnsi="Arial" w:cs="Arial"/>
          <w:sz w:val="20"/>
          <w:szCs w:val="20"/>
          <w:lang w:eastAsia="en-US"/>
        </w:rPr>
        <w:t xml:space="preserve">a su solicitud la documentación consistente en: </w:t>
      </w:r>
      <w:r w:rsidRPr="000027D3">
        <w:rPr>
          <w:rFonts w:ascii="Arial" w:eastAsia="Calibri" w:hAnsi="Arial" w:cs="Arial"/>
          <w:b/>
          <w:sz w:val="20"/>
          <w:szCs w:val="20"/>
          <w:lang w:eastAsia="en-US"/>
        </w:rPr>
        <w:t xml:space="preserve">a) </w:t>
      </w:r>
      <w:r w:rsidRPr="000027D3">
        <w:rPr>
          <w:rFonts w:ascii="Arial" w:eastAsia="Calibri" w:hAnsi="Arial" w:cs="Arial"/>
          <w:sz w:val="20"/>
          <w:szCs w:val="20"/>
          <w:lang w:eastAsia="en-US"/>
        </w:rPr>
        <w:t xml:space="preserve">Certificación original de Partida de Nacimiento Número TRESCIENTOS OCHENTA Y SEIS, Pagina 206 y 207 del Libro de Partidas de Nacimiento que el Registro del Estado Civil de la Alcaldía Municipal de Nejapa, llevó en el año de mil novecientos setenta, en la que consta que CARLOS ALBERTO SANCHEZ, varón, nació a las tres horas y cuarenta y cinco minutos del día veintiséis de agosto de 1970, en el Cantón Conacaste de la jurisdicción de Nejapa, siendo hijo de Lidia Marina Sánchez, de oficios domésticos, originaria y del domicilio de Nejapa, de nacionalidad salvadoreña; certificación extendida por el Jefe del Registro Civil de la Alcaldía Municipal de Nejapa señora Ana del Carmen Flamenco, el día 27 de febrero del año 1,981; </w:t>
      </w:r>
      <w:r w:rsidRPr="000027D3">
        <w:rPr>
          <w:rFonts w:ascii="Arial" w:eastAsia="Calibri" w:hAnsi="Arial" w:cs="Arial"/>
          <w:b/>
          <w:sz w:val="20"/>
          <w:szCs w:val="20"/>
          <w:lang w:eastAsia="en-US"/>
        </w:rPr>
        <w:t xml:space="preserve">b) </w:t>
      </w:r>
      <w:r w:rsidRPr="000027D3">
        <w:rPr>
          <w:rFonts w:ascii="Arial" w:eastAsia="Calibri" w:hAnsi="Arial" w:cs="Arial"/>
          <w:sz w:val="20"/>
          <w:szCs w:val="20"/>
          <w:lang w:eastAsia="en-US"/>
        </w:rPr>
        <w:t xml:space="preserve">Constancia extendida por el Jefe de la Unidad Jurídica Registral Licda. Beatriz Elizabeth Castillo Saldivar, del Registro Nacional de Las Personas Naturales, el día trece de septiembre de 2019, en la cual expresa que el señor </w:t>
      </w:r>
      <w:r w:rsidRPr="000027D3">
        <w:rPr>
          <w:rFonts w:ascii="Arial" w:eastAsia="Calibri" w:hAnsi="Arial" w:cs="Arial"/>
          <w:b/>
          <w:sz w:val="20"/>
          <w:szCs w:val="20"/>
          <w:lang w:eastAsia="en-US"/>
        </w:rPr>
        <w:t xml:space="preserve">Carlos Alberto Sánchez, </w:t>
      </w:r>
      <w:r w:rsidRPr="000027D3">
        <w:rPr>
          <w:rFonts w:ascii="Arial" w:eastAsia="Calibri" w:hAnsi="Arial" w:cs="Arial"/>
          <w:sz w:val="20"/>
          <w:szCs w:val="20"/>
          <w:lang w:eastAsia="en-US"/>
        </w:rPr>
        <w:t xml:space="preserve">no se encontró en el Registro de Personas Naturales; </w:t>
      </w:r>
      <w:r w:rsidRPr="000027D3">
        <w:rPr>
          <w:rFonts w:ascii="Arial" w:eastAsia="Calibri" w:hAnsi="Arial" w:cs="Arial"/>
          <w:b/>
          <w:sz w:val="20"/>
          <w:szCs w:val="20"/>
          <w:lang w:eastAsia="en-US"/>
        </w:rPr>
        <w:t xml:space="preserve">c) </w:t>
      </w:r>
      <w:r w:rsidRPr="000027D3">
        <w:rPr>
          <w:rFonts w:ascii="Arial" w:eastAsia="Calibri" w:hAnsi="Arial" w:cs="Arial"/>
          <w:sz w:val="20"/>
          <w:szCs w:val="20"/>
          <w:lang w:eastAsia="en-US"/>
        </w:rPr>
        <w:t xml:space="preserve">Copia del Documento Único de Identidad del solicitante OSCAR SAUL SANCHEZ NERIO; solicitando reposición de Partida de Nacimiento del señor CARLOS ALBERTO SANCHEZ. </w:t>
      </w:r>
      <w:r w:rsidRPr="000027D3">
        <w:rPr>
          <w:rFonts w:ascii="Arial" w:eastAsia="Calibri" w:hAnsi="Arial" w:cs="Arial"/>
          <w:b/>
          <w:sz w:val="20"/>
          <w:szCs w:val="20"/>
          <w:lang w:eastAsia="en-US"/>
        </w:rPr>
        <w:t xml:space="preserve">III.- </w:t>
      </w:r>
      <w:r w:rsidRPr="000027D3">
        <w:rPr>
          <w:rFonts w:ascii="Arial" w:eastAsia="Calibri" w:hAnsi="Arial" w:cs="Arial"/>
          <w:sz w:val="20"/>
          <w:szCs w:val="20"/>
          <w:lang w:eastAsia="en-US"/>
        </w:rPr>
        <w:t xml:space="preserve">Se ha tenido a la vista </w:t>
      </w:r>
      <w:r w:rsidRPr="000027D3">
        <w:rPr>
          <w:rFonts w:ascii="Arial" w:eastAsia="Calibri" w:hAnsi="Arial" w:cs="Arial"/>
          <w:b/>
          <w:sz w:val="20"/>
          <w:szCs w:val="20"/>
          <w:lang w:eastAsia="en-US"/>
        </w:rPr>
        <w:t xml:space="preserve">la tercera solicitud </w:t>
      </w:r>
      <w:r w:rsidRPr="000027D3">
        <w:rPr>
          <w:rFonts w:ascii="Arial" w:eastAsia="Calibri" w:hAnsi="Arial" w:cs="Arial"/>
          <w:sz w:val="20"/>
          <w:szCs w:val="20"/>
          <w:lang w:eastAsia="en-US"/>
        </w:rPr>
        <w:t xml:space="preserve">interpuesta por el señor JULIO CESAR RAMOS SANCHEZ, quien solicita reposición de la Partida de Defunción de la señora AGUSTINA SANDOVAL DE NAJARRO, </w:t>
      </w:r>
      <w:r w:rsidRPr="000027D3">
        <w:rPr>
          <w:rFonts w:ascii="Arial" w:eastAsia="Calibri" w:hAnsi="Arial" w:cs="Arial"/>
          <w:b/>
          <w:sz w:val="20"/>
          <w:szCs w:val="20"/>
          <w:lang w:eastAsia="en-US"/>
        </w:rPr>
        <w:t xml:space="preserve">anexando para tal efecto </w:t>
      </w:r>
      <w:r w:rsidRPr="000027D3">
        <w:rPr>
          <w:rFonts w:ascii="Arial" w:eastAsia="Calibri" w:hAnsi="Arial" w:cs="Arial"/>
          <w:sz w:val="20"/>
          <w:szCs w:val="20"/>
          <w:lang w:eastAsia="en-US"/>
        </w:rPr>
        <w:t xml:space="preserve">la documentación siguiente: </w:t>
      </w:r>
      <w:r w:rsidRPr="000027D3">
        <w:rPr>
          <w:rFonts w:ascii="Arial" w:eastAsia="Calibri" w:hAnsi="Arial" w:cs="Arial"/>
          <w:b/>
          <w:sz w:val="20"/>
          <w:szCs w:val="20"/>
          <w:lang w:eastAsia="en-US"/>
        </w:rPr>
        <w:t xml:space="preserve">a) </w:t>
      </w:r>
      <w:r w:rsidRPr="000027D3">
        <w:rPr>
          <w:rFonts w:ascii="Arial" w:eastAsia="Calibri" w:hAnsi="Arial" w:cs="Arial"/>
          <w:sz w:val="20"/>
          <w:szCs w:val="20"/>
          <w:lang w:eastAsia="en-US"/>
        </w:rPr>
        <w:t xml:space="preserve">Certificación original de Partida de Defunción Numero </w:t>
      </w:r>
      <w:r w:rsidRPr="000027D3">
        <w:rPr>
          <w:rFonts w:ascii="Arial" w:eastAsia="Calibri" w:hAnsi="Arial" w:cs="Arial"/>
          <w:sz w:val="20"/>
          <w:szCs w:val="20"/>
          <w:lang w:eastAsia="en-US"/>
        </w:rPr>
        <w:lastRenderedPageBreak/>
        <w:t xml:space="preserve">SETENTA Y CINCO, Pagina SETENTA Y SIETE, del Libro de Partidas de Defunciones que el Registro Civil de la Alcaldía de Nejapa, llevó en el año de mil novecientos setenta y seis, en la que consta que: “AGUSTINA SANDOVAL DE NAJARRO, sexo femenino, de sesenta y ocho años de edad, casada con Simeón Najarro, de oficios domésticos, originaria de Nejapa, de nacionalidad salvadoreña, su último domicilio Nejapa, hija de Ana Sandoval y de </w:t>
      </w:r>
      <w:r w:rsidR="003E5516" w:rsidRPr="000027D3">
        <w:rPr>
          <w:rFonts w:ascii="Arial" w:eastAsia="Calibri" w:hAnsi="Arial" w:cs="Arial"/>
          <w:sz w:val="20"/>
          <w:szCs w:val="20"/>
          <w:lang w:eastAsia="en-US"/>
        </w:rPr>
        <w:t>Leónidas</w:t>
      </w:r>
      <w:r w:rsidRPr="000027D3">
        <w:rPr>
          <w:rFonts w:ascii="Arial" w:eastAsia="Calibri" w:hAnsi="Arial" w:cs="Arial"/>
          <w:sz w:val="20"/>
          <w:szCs w:val="20"/>
          <w:lang w:eastAsia="en-US"/>
        </w:rPr>
        <w:t xml:space="preserve"> Meléndez, falleció a las tres horas y cero minutos del día diecinueve de junio del año 1,976, en el Barrio el Calvario de la ciudad de Nejapa, a consecuencia de cardiopatía, con asistencia médica.- Ha dejado como herederos presuntivos a Juan José Luis Najarro.”, certificación extendida el día treinta de julio de mil novecientos setenta y seis, por el Jefe del Registro Civil de la Alcaldía de Nejapa señora Ana del Carmen Flamenco; </w:t>
      </w:r>
      <w:r w:rsidRPr="000027D3">
        <w:rPr>
          <w:rFonts w:ascii="Arial" w:eastAsia="Calibri" w:hAnsi="Arial" w:cs="Arial"/>
          <w:b/>
          <w:sz w:val="20"/>
          <w:szCs w:val="20"/>
          <w:lang w:eastAsia="en-US"/>
        </w:rPr>
        <w:t xml:space="preserve">b) </w:t>
      </w:r>
      <w:r w:rsidRPr="000027D3">
        <w:rPr>
          <w:rFonts w:ascii="Arial" w:eastAsia="Calibri" w:hAnsi="Arial" w:cs="Arial"/>
          <w:sz w:val="20"/>
          <w:szCs w:val="20"/>
          <w:lang w:eastAsia="en-US"/>
        </w:rPr>
        <w:t>Copia del Documento Único de Identidad del señor JULIO CESAR RAMOS SANCHEZ; solicitando reposición de Partida de Defunción de la señora AGUSTINA SANDOVAL DE NEJARRO.</w:t>
      </w:r>
      <w:r w:rsidRPr="000027D3">
        <w:rPr>
          <w:rFonts w:ascii="Arial" w:eastAsia="Calibri" w:hAnsi="Arial" w:cs="Arial"/>
          <w:b/>
          <w:sz w:val="20"/>
          <w:szCs w:val="20"/>
          <w:lang w:eastAsia="en-US"/>
        </w:rPr>
        <w:t xml:space="preserve"> IV.- LEGISLACION APLICABLE. </w:t>
      </w:r>
      <w:r w:rsidRPr="000027D3">
        <w:rPr>
          <w:rFonts w:ascii="Arial" w:eastAsia="Calibri" w:hAnsi="Arial" w:cs="Arial"/>
          <w:sz w:val="20"/>
          <w:szCs w:val="20"/>
          <w:lang w:eastAsia="en-US"/>
        </w:rPr>
        <w:t xml:space="preserve">Que el Art. 56 de la Ley Transitoria del Registro del Estado Familiar y de los Regímenes Patrimoniales del Matrimonio, establece: </w:t>
      </w:r>
      <w:r w:rsidRPr="000027D3">
        <w:rPr>
          <w:rFonts w:ascii="Arial" w:eastAsia="Calibri" w:hAnsi="Arial" w:cs="Arial"/>
          <w:b/>
          <w:sz w:val="20"/>
          <w:szCs w:val="20"/>
          <w:lang w:eastAsia="en-US"/>
        </w:rPr>
        <w:t>“</w:t>
      </w:r>
      <w:r w:rsidRPr="000027D3">
        <w:rPr>
          <w:rFonts w:ascii="Arial" w:eastAsia="Calibri" w:hAnsi="Arial" w:cs="Arial"/>
          <w:sz w:val="20"/>
          <w:szCs w:val="20"/>
          <w:lang w:eastAsia="en-US"/>
        </w:rPr>
        <w:t>Cuando por efecto de cualquier siniestro o suceso quedasen destruidos o faltaren, en todo o en parte, los libros de los registros, o cuando algunas partidas o inscripciones se encontrasen parcialmente destruidas, el Registrador de Familia, de oficio o a solicitud de parte interesada, levantará un acta en la que haga constar detalladamente tales circunstancias. Con base en esa acta, el Concejo Municipal acordará la reposición de los Libros o de las inscripciones, cuando sea procedente.</w:t>
      </w:r>
      <w:r w:rsidRPr="000027D3">
        <w:rPr>
          <w:rFonts w:ascii="Arial" w:eastAsia="Calibri" w:hAnsi="Arial" w:cs="Arial"/>
          <w:b/>
          <w:sz w:val="20"/>
          <w:szCs w:val="20"/>
          <w:lang w:eastAsia="en-US"/>
        </w:rPr>
        <w:t xml:space="preserve">”  </w:t>
      </w:r>
      <w:r w:rsidRPr="000027D3">
        <w:rPr>
          <w:rFonts w:ascii="Arial" w:eastAsia="Calibri" w:hAnsi="Arial" w:cs="Arial"/>
          <w:sz w:val="20"/>
          <w:szCs w:val="20"/>
          <w:lang w:eastAsia="en-US"/>
        </w:rPr>
        <w:t xml:space="preserve">El Art. 57 de la Ley Transitoria del Registro del Estado Familiar y de los Regímenes Patrimoniales del Matrimonio, establece: </w:t>
      </w:r>
      <w:r w:rsidRPr="000027D3">
        <w:rPr>
          <w:rFonts w:ascii="Arial" w:eastAsia="Calibri" w:hAnsi="Arial" w:cs="Arial"/>
          <w:b/>
          <w:sz w:val="20"/>
          <w:szCs w:val="20"/>
          <w:lang w:eastAsia="en-US"/>
        </w:rPr>
        <w:t>“</w:t>
      </w:r>
      <w:r w:rsidRPr="000027D3">
        <w:rPr>
          <w:rFonts w:ascii="Arial" w:eastAsia="Calibri" w:hAnsi="Arial" w:cs="Arial"/>
          <w:sz w:val="20"/>
          <w:szCs w:val="20"/>
          <w:lang w:eastAsia="en-US"/>
        </w:rPr>
        <w:t>La reposición total o parcial de libros destruidos, o desaparecidos por cualquier causa, o de partidas o inscripciones no legibles, se hará con base en los siguientes documentos: Certificaciones o fotocopias certificadas por notario de inscripciones o de partidas; testimonios de escrituras en las que se hayan protocolizado las partidas o inscripciones o de instrumentos públicos de identidad personales en los que aquellas se hayan relacionado; certificaciones notariales de fotocopias o de copias debidamente confrontadas, o certificaciones de partidas o inscripciones razonadas en autos, agregadas en juicios u otras diligencias, expedidas por funcionario judicial o administrativo; certificaciones de sentencias definitivas ejecutoriadas, pronunciadas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certificación expedida por el Director General de Estadística y Censos o Jefe del Departamento respectivo, de datos que aparezcan en los archivos de esa Dirección General, o certificación de las Actas de Bautismos, de la iglesia respectiva, donde consten en forma fehaciente los datos necesarios para su reposición.</w:t>
      </w:r>
      <w:r w:rsidRPr="000027D3">
        <w:rPr>
          <w:rFonts w:ascii="Arial" w:eastAsia="Calibri" w:hAnsi="Arial" w:cs="Arial"/>
          <w:sz w:val="20"/>
          <w:szCs w:val="20"/>
          <w:lang w:eastAsia="en-US"/>
        </w:rPr>
        <w:tab/>
        <w:t xml:space="preserve">Las partidas de matrimonio, además podrán reponerse con certificaciones de actas matrimoniales o testimonios de los respectivos instrumentos de matrimonio. Las partidas de divorcio, además podrán reponerse con certificaciones de sentencias definitivas ejecutoriadas pronunciadas en los respectivos juicios. Las partidas de defunción, también podrán reponerse con certificaciones de los archivos, expedidos por los administradores de cementerios o Alcaldías Municipales, siempre que conste en los mismos los datos de </w:t>
      </w:r>
      <w:r w:rsidRPr="000027D3">
        <w:rPr>
          <w:rFonts w:ascii="Arial" w:eastAsia="Calibri" w:hAnsi="Arial" w:cs="Arial"/>
          <w:sz w:val="20"/>
          <w:szCs w:val="20"/>
          <w:lang w:eastAsia="en-US"/>
        </w:rPr>
        <w:lastRenderedPageBreak/>
        <w:t xml:space="preserve">asiento de las partidas en su época oportuna. Los asientos previstos para las adopciones, también podrán reponerse con certificaciones de las sentencias definitivas pronunciadas en los procesos respectivos; o con testimonios de las escrituras de adopción, para el caso de las ocurridas antes de que entrase en vigencia el Código de Familia y la Ley Procesal de Familia.” </w:t>
      </w:r>
      <w:r w:rsidRPr="000027D3">
        <w:rPr>
          <w:rFonts w:ascii="Arial" w:eastAsia="Calibri" w:hAnsi="Arial" w:cs="Arial"/>
          <w:b/>
          <w:sz w:val="20"/>
          <w:szCs w:val="20"/>
          <w:lang w:eastAsia="en-US"/>
        </w:rPr>
        <w:t>V.-</w:t>
      </w:r>
      <w:r w:rsidRPr="000027D3">
        <w:rPr>
          <w:rFonts w:ascii="Arial" w:eastAsia="Calibri" w:hAnsi="Arial" w:cs="Arial"/>
          <w:sz w:val="20"/>
          <w:szCs w:val="20"/>
          <w:lang w:eastAsia="en-US"/>
        </w:rPr>
        <w:t xml:space="preserve"> </w:t>
      </w:r>
      <w:r w:rsidRPr="000027D3">
        <w:rPr>
          <w:rFonts w:ascii="Arial" w:eastAsia="Calibri" w:hAnsi="Arial" w:cs="Arial"/>
          <w:b/>
          <w:sz w:val="20"/>
          <w:szCs w:val="20"/>
          <w:lang w:eastAsia="en-US"/>
        </w:rPr>
        <w:t xml:space="preserve">VISTO BUENO. </w:t>
      </w:r>
      <w:r w:rsidRPr="000027D3">
        <w:rPr>
          <w:rFonts w:ascii="Arial" w:eastAsia="Calibri" w:hAnsi="Arial" w:cs="Arial"/>
          <w:sz w:val="20"/>
          <w:szCs w:val="20"/>
          <w:lang w:eastAsia="en-US"/>
        </w:rPr>
        <w:t xml:space="preserve">En base la documentación anexa a la solicitud y las disposiciones legales citadas, el suscrito emite su </w:t>
      </w:r>
      <w:r w:rsidRPr="000027D3">
        <w:rPr>
          <w:rFonts w:ascii="Arial" w:eastAsia="Calibri" w:hAnsi="Arial" w:cs="Arial"/>
          <w:b/>
          <w:sz w:val="20"/>
          <w:szCs w:val="20"/>
          <w:lang w:eastAsia="en-US"/>
        </w:rPr>
        <w:t>visto bueno</w:t>
      </w:r>
      <w:r w:rsidRPr="000027D3">
        <w:rPr>
          <w:rFonts w:ascii="Arial" w:eastAsia="Calibri" w:hAnsi="Arial" w:cs="Arial"/>
          <w:sz w:val="20"/>
          <w:szCs w:val="20"/>
          <w:lang w:eastAsia="en-US"/>
        </w:rPr>
        <w:t xml:space="preserve">, en el sentido que es viable que el Concejo Municipal acuerde la Reposición de las certificaciones de las partidas de nacimiento y de defunción solicitadas, instruyéndose para tal efecto al Jefe Interino del Registro del Estado Familiar de esta Alcaldía las efectúe. Este Concejo Municipal de conformidad al recomendable presentado por el Licenciado Sandoval Miranda, Asesor Legal </w:t>
      </w:r>
      <w:r w:rsidRPr="000027D3">
        <w:rPr>
          <w:rFonts w:ascii="Arial" w:hAnsi="Arial" w:cs="Arial"/>
          <w:sz w:val="20"/>
          <w:szCs w:val="20"/>
        </w:rPr>
        <w:t xml:space="preserve">y de conformidad al Artículo 4 numeral 15 del Código Municipal, y Articulo 56 del de la Ley Transitoria del Registro del Estado Familiar y de los Regímenes Patrimoniales del Matrimonio, </w:t>
      </w:r>
      <w:r w:rsidRPr="000027D3">
        <w:rPr>
          <w:rFonts w:ascii="Arial" w:hAnsi="Arial" w:cs="Arial"/>
          <w:b/>
          <w:sz w:val="20"/>
          <w:szCs w:val="20"/>
        </w:rPr>
        <w:t>ACUERDA: a)</w:t>
      </w:r>
      <w:r w:rsidRPr="000027D3">
        <w:rPr>
          <w:rFonts w:ascii="Arial" w:hAnsi="Arial" w:cs="Arial"/>
          <w:sz w:val="20"/>
          <w:szCs w:val="20"/>
        </w:rPr>
        <w:t xml:space="preserve"> Aprobar la </w:t>
      </w:r>
      <w:r w:rsidRPr="000027D3">
        <w:rPr>
          <w:rFonts w:ascii="Arial" w:eastAsia="Calibri" w:hAnsi="Arial" w:cs="Arial"/>
          <w:sz w:val="20"/>
          <w:szCs w:val="20"/>
          <w:lang w:eastAsia="en-US"/>
        </w:rPr>
        <w:t xml:space="preserve">Reposición de la partida de nacimiento de la señora </w:t>
      </w:r>
      <w:r w:rsidRPr="000027D3">
        <w:rPr>
          <w:rFonts w:ascii="Arial" w:eastAsia="Calibri" w:hAnsi="Arial" w:cs="Arial"/>
          <w:b/>
          <w:sz w:val="20"/>
          <w:szCs w:val="20"/>
          <w:lang w:eastAsia="en-US"/>
        </w:rPr>
        <w:t>ADA LUZ SANCHEZ,</w:t>
      </w:r>
      <w:r w:rsidRPr="000027D3">
        <w:rPr>
          <w:rFonts w:ascii="Arial" w:eastAsia="Calibri" w:hAnsi="Arial" w:cs="Arial"/>
          <w:sz w:val="20"/>
          <w:szCs w:val="20"/>
          <w:lang w:eastAsia="en-US"/>
        </w:rPr>
        <w:t xml:space="preserve"> con base a una fotocopia de su partida de Nacimiento, certificada por el Registro Nacional de las Personas Naturales, en fecha 21 de agosto de 2019, en la cual consta que la Infrascrita Jefe del Registro Civil de la Alcaldía de Nejapa, Certifica: “Que a la página 43 y 44 del Libro de Partidas de Nacimientos que esta oficina llevó durante el año de 1960, se encuentra la que literalmente dice: “Partida número setenta y nueve. </w:t>
      </w:r>
      <w:r w:rsidRPr="000027D3">
        <w:rPr>
          <w:rFonts w:ascii="Arial" w:eastAsia="Calibri" w:hAnsi="Arial" w:cs="Arial"/>
          <w:b/>
          <w:sz w:val="20"/>
          <w:szCs w:val="20"/>
          <w:lang w:eastAsia="en-US"/>
        </w:rPr>
        <w:t>Ada Luz Sánchez</w:t>
      </w:r>
      <w:r w:rsidRPr="000027D3">
        <w:rPr>
          <w:rFonts w:ascii="Arial" w:eastAsia="Calibri" w:hAnsi="Arial" w:cs="Arial"/>
          <w:sz w:val="20"/>
          <w:szCs w:val="20"/>
          <w:lang w:eastAsia="en-US"/>
        </w:rPr>
        <w:t xml:space="preserve">, hembra, nació a las diez horas y cincuenta y cinco minutos del día seis del corriente mes, en el Cantón “El Salitre” de esta jurisdicción, siendo hija de Blanca Ruth Sánchez Nerio, de este origen, de oficios domésticos, de este domicilio y de nacionalidad salvadoreña. Dió estos datos Blanca Ruth Sánchez Nerio, madre de la recién nacida… la cual </w:t>
      </w:r>
      <w:r w:rsidRPr="000027D3">
        <w:rPr>
          <w:rFonts w:ascii="Arial" w:eastAsia="Calibri" w:hAnsi="Arial" w:cs="Arial"/>
          <w:b/>
          <w:sz w:val="20"/>
          <w:szCs w:val="20"/>
          <w:lang w:eastAsia="en-US"/>
        </w:rPr>
        <w:t xml:space="preserve">deberá reponerse literalmente conforme a la certificación original de Partida de Nacimiento presentada; b) </w:t>
      </w:r>
      <w:r w:rsidRPr="000027D3">
        <w:rPr>
          <w:rFonts w:ascii="Arial" w:eastAsia="Calibri" w:hAnsi="Arial" w:cs="Arial"/>
          <w:sz w:val="20"/>
          <w:szCs w:val="20"/>
          <w:lang w:eastAsia="en-US"/>
        </w:rPr>
        <w:t xml:space="preserve">Aprobar la Reposición de la Partida del señor </w:t>
      </w:r>
      <w:r w:rsidRPr="000027D3">
        <w:rPr>
          <w:rFonts w:ascii="Arial" w:eastAsia="Calibri" w:hAnsi="Arial" w:cs="Arial"/>
          <w:b/>
          <w:sz w:val="20"/>
          <w:szCs w:val="20"/>
          <w:lang w:eastAsia="en-US"/>
        </w:rPr>
        <w:t>CARLOS ALBERTO SANCHEZ,</w:t>
      </w:r>
      <w:r w:rsidRPr="000027D3">
        <w:rPr>
          <w:rFonts w:ascii="Arial" w:eastAsia="Calibri" w:hAnsi="Arial" w:cs="Arial"/>
          <w:sz w:val="20"/>
          <w:szCs w:val="20"/>
          <w:lang w:eastAsia="en-US"/>
        </w:rPr>
        <w:t xml:space="preserve"> con base a certificación original de Partida de Nacimiento Número TRESCIENTOS OCHENTA Y SEIS, Pagina 206 y 207 del Libro de Partidas de Nacimiento que el Registro del Estado Civil de la Alcaldía Municipal de Nejapa, llevó en el año de mil novecientos setenta, en la que consta que </w:t>
      </w:r>
      <w:r w:rsidRPr="000027D3">
        <w:rPr>
          <w:rFonts w:ascii="Arial" w:eastAsia="Calibri" w:hAnsi="Arial" w:cs="Arial"/>
          <w:b/>
          <w:sz w:val="20"/>
          <w:szCs w:val="20"/>
          <w:lang w:eastAsia="en-US"/>
        </w:rPr>
        <w:t>CARLOS ALBERTO SANCHEZ,</w:t>
      </w:r>
      <w:r w:rsidRPr="000027D3">
        <w:rPr>
          <w:rFonts w:ascii="Arial" w:eastAsia="Calibri" w:hAnsi="Arial" w:cs="Arial"/>
          <w:sz w:val="20"/>
          <w:szCs w:val="20"/>
          <w:lang w:eastAsia="en-US"/>
        </w:rPr>
        <w:t xml:space="preserve"> varón, nació a las tres horas y cuarenta y cinco minutos del día veintiséis de agosto de 1970, en el Cantón Conacaste de la jurisdicción de Nejapa, siendo hijo de Lidia Marina Sánchez, de oficios domésticos, originaria y del domicilio de Nejapa, de nacionalidad salvadoreña; certificación extendida por el Jefe del Registro Civil de la Alcaldía Municipal de Nejapa señora Ana del Carmén Flamenco, el día 27 de febrero del año 1,981; la cual </w:t>
      </w:r>
      <w:r w:rsidRPr="000027D3">
        <w:rPr>
          <w:rFonts w:ascii="Arial" w:eastAsia="Calibri" w:hAnsi="Arial" w:cs="Arial"/>
          <w:b/>
          <w:sz w:val="20"/>
          <w:szCs w:val="20"/>
          <w:lang w:eastAsia="en-US"/>
        </w:rPr>
        <w:t xml:space="preserve">deberá reponerse literalmente conforme a la certificación original de Partida de Nacimiento presentada, c) </w:t>
      </w:r>
      <w:r w:rsidRPr="000027D3">
        <w:rPr>
          <w:rFonts w:ascii="Arial" w:eastAsia="Calibri" w:hAnsi="Arial" w:cs="Arial"/>
          <w:sz w:val="20"/>
          <w:szCs w:val="20"/>
          <w:lang w:eastAsia="en-US"/>
        </w:rPr>
        <w:t>Aprobar la Reposición de la Partida de Defunción de la señora</w:t>
      </w:r>
      <w:r w:rsidRPr="000027D3">
        <w:rPr>
          <w:rFonts w:ascii="Arial" w:eastAsia="Calibri" w:hAnsi="Arial" w:cs="Arial"/>
          <w:b/>
          <w:sz w:val="20"/>
          <w:szCs w:val="20"/>
          <w:lang w:eastAsia="en-US"/>
        </w:rPr>
        <w:t xml:space="preserve"> AGUSTINA SANDOVAL DE NAJARRO</w:t>
      </w:r>
      <w:r w:rsidRPr="000027D3">
        <w:rPr>
          <w:rFonts w:ascii="Arial" w:eastAsia="Calibri" w:hAnsi="Arial" w:cs="Arial"/>
          <w:sz w:val="20"/>
          <w:szCs w:val="20"/>
          <w:lang w:eastAsia="en-US"/>
        </w:rPr>
        <w:t>, con base a certificación original de Partida de Defunción Numero SETENTA Y CINCO, Pagina SETENTA Y SIETE, del Libro de Partidas de Defunciones que el Registro Civil de la Alcaldía de Nejapa, llevó en el año de mil novecientos setenta y seis, en la que consta que: “</w:t>
      </w:r>
      <w:r w:rsidRPr="000027D3">
        <w:rPr>
          <w:rFonts w:ascii="Arial" w:eastAsia="Calibri" w:hAnsi="Arial" w:cs="Arial"/>
          <w:b/>
          <w:sz w:val="20"/>
          <w:szCs w:val="20"/>
          <w:lang w:eastAsia="en-US"/>
        </w:rPr>
        <w:t>AGUSTINA SANDOVAL DE NAJARRO</w:t>
      </w:r>
      <w:r w:rsidRPr="000027D3">
        <w:rPr>
          <w:rFonts w:ascii="Arial" w:eastAsia="Calibri" w:hAnsi="Arial" w:cs="Arial"/>
          <w:sz w:val="20"/>
          <w:szCs w:val="20"/>
          <w:lang w:eastAsia="en-US"/>
        </w:rPr>
        <w:t xml:space="preserve">, sexo femenino, de sesenta y ocho años de edad, casada con Simeón Najarro, de oficios domésticos, originaria de Nejapa, de nacionalidad salvadoreña, su último domicilio Nejapa, hija de Ana Sandoval y de Leonidas Meléndez, falleció a las tres horas y cero minutos del día diecinueve de junio del año 1,976, en el Barrio el Calvario de la ciudad de Nejapa, a consecuencia de cardiopatía, con asistencia médica.- Ha dejado como herederos presuntivos a Juan José Luis Najarro.”, certificación extendida el día treinta de </w:t>
      </w:r>
      <w:r w:rsidRPr="000027D3">
        <w:rPr>
          <w:rFonts w:ascii="Arial" w:eastAsia="Calibri" w:hAnsi="Arial" w:cs="Arial"/>
          <w:sz w:val="20"/>
          <w:szCs w:val="20"/>
          <w:lang w:eastAsia="en-US"/>
        </w:rPr>
        <w:lastRenderedPageBreak/>
        <w:t xml:space="preserve">julio de mil novecientos setenta y seis, por el Jefe del Registro Civil de la Alcaldía de Nejapa señora Ana del Carmen Flamenco; la cual </w:t>
      </w:r>
      <w:r w:rsidRPr="000027D3">
        <w:rPr>
          <w:rFonts w:ascii="Arial" w:eastAsia="Calibri" w:hAnsi="Arial" w:cs="Arial"/>
          <w:b/>
          <w:sz w:val="20"/>
          <w:szCs w:val="20"/>
          <w:lang w:eastAsia="en-US"/>
        </w:rPr>
        <w:t>deberá reponerse literalmente conforme a la certificación original de Partida de Defunción presentada; d)</w:t>
      </w:r>
      <w:r w:rsidRPr="000027D3">
        <w:rPr>
          <w:rFonts w:ascii="Arial" w:eastAsia="Calibri" w:hAnsi="Arial" w:cs="Arial"/>
          <w:sz w:val="20"/>
          <w:szCs w:val="20"/>
          <w:lang w:eastAsia="en-US"/>
        </w:rPr>
        <w:t xml:space="preserve"> Instrúyase al Jefe Interino del Registro del Estado Familiar para que ejecute el presente acuerdo.</w:t>
      </w:r>
      <w:r w:rsidRPr="000027D3">
        <w:rPr>
          <w:rFonts w:ascii="Arial" w:eastAsia="Calibri" w:hAnsi="Arial" w:cs="Arial"/>
          <w:b/>
          <w:sz w:val="20"/>
          <w:szCs w:val="20"/>
          <w:lang w:eastAsia="en-US"/>
        </w:rPr>
        <w:t xml:space="preserve"> </w:t>
      </w:r>
      <w:r w:rsidRPr="000027D3">
        <w:rPr>
          <w:rFonts w:ascii="Arial" w:hAnsi="Arial" w:cs="Arial"/>
          <w:b/>
          <w:sz w:val="20"/>
          <w:szCs w:val="20"/>
          <w:u w:val="single"/>
        </w:rPr>
        <w:t>Votación Unánime.</w:t>
      </w:r>
      <w:r w:rsidRPr="000027D3">
        <w:rPr>
          <w:rFonts w:ascii="Arial" w:hAnsi="Arial" w:cs="Arial"/>
          <w:sz w:val="20"/>
          <w:szCs w:val="20"/>
        </w:rPr>
        <w:t xml:space="preserve">  Comuníquese.”””””””””, </w:t>
      </w:r>
      <w:r w:rsidRPr="000027D3">
        <w:rPr>
          <w:rFonts w:ascii="Arial" w:hAnsi="Arial" w:cs="Arial"/>
          <w:b/>
          <w:sz w:val="20"/>
          <w:szCs w:val="20"/>
        </w:rPr>
        <w:t xml:space="preserve">ACUERDO NUMERO VEINTITRES:  </w:t>
      </w:r>
      <w:r w:rsidRPr="000027D3">
        <w:rPr>
          <w:rFonts w:ascii="Arial" w:hAnsi="Arial" w:cs="Arial"/>
          <w:sz w:val="20"/>
          <w:szCs w:val="20"/>
        </w:rPr>
        <w:t xml:space="preserve">Escuchado y discutido el informe presentado por el Licenciado Héctor Mauricio Sandoval Miranda, Asesor Legal de esta Municipal, en el cual expone: </w:t>
      </w:r>
      <w:r w:rsidRPr="000027D3">
        <w:rPr>
          <w:rFonts w:ascii="Arial" w:hAnsi="Arial" w:cs="Arial"/>
          <w:b/>
          <w:sz w:val="20"/>
          <w:szCs w:val="20"/>
        </w:rPr>
        <w:t xml:space="preserve">I. </w:t>
      </w:r>
      <w:r w:rsidRPr="000027D3">
        <w:rPr>
          <w:rFonts w:ascii="Arial" w:hAnsi="Arial" w:cs="Arial"/>
          <w:sz w:val="20"/>
          <w:szCs w:val="20"/>
        </w:rPr>
        <w:t xml:space="preserve">Mediante nota de fecha 14 de octubre del corriente año, el ingeniero José Enrique Roshardt, en su calidad de Representante Legal de la sociedad Súper Repuestos El Salvador, S.A. DE C.V., manifiesta que: “Estimados señores, nos es grato saludarles, deseándoles éxitos en sus actividades diarias, aprovechamos para hacer referencia al proyecto </w:t>
      </w:r>
      <w:r w:rsidRPr="000027D3">
        <w:rPr>
          <w:rFonts w:ascii="Arial" w:hAnsi="Arial" w:cs="Arial"/>
          <w:b/>
          <w:bCs/>
          <w:sz w:val="20"/>
          <w:szCs w:val="20"/>
        </w:rPr>
        <w:t>“Centro de Distribución Nejapa Super Repuestos”</w:t>
      </w:r>
      <w:r w:rsidRPr="000027D3">
        <w:rPr>
          <w:rFonts w:ascii="Arial" w:hAnsi="Arial" w:cs="Arial"/>
          <w:sz w:val="20"/>
          <w:szCs w:val="20"/>
        </w:rPr>
        <w:t xml:space="preserve">, ubicado en el Km.20 Carretera Nueva Quezaltepeque, (Autopista By Pass SAL37N) y calle sin nombre, lotes s/n, Municipio de Nejapa, Departamento de San Salvador, dicho proyecto consiste en una bodega seca, que servirá para el almacenamiento de mercadería, para su posterior distribución a los distintos puntos de venta del país. Como es de su conocimiento la construcción de nuestro proyecto ya se encuentra casi finalizada en cuanto a obras dentro de la propiedad, quedando pendiente la construcción de la calle marginal de acceso, la cual estamos próximos a iniciar, pues ya tenemos definido el diseño de esta, y atendiendo a lo requerido en el Acuerdo Municipal número 17, de fecha 4 de septiembre de 2018, en paralelo hemos continuado con la gestión de trámites respectivos con OPAMSS. Al respecto de las gestiones con OPAMSS, le dimos ingreso al trámite de Permiso de Construcción el día 19 de agosto de 2019, presentando el proyecto completo, incluyendo el diseño de la calle marginal de acceso, luego el día 16 de septiembre OPAMSS nos emitió un memorando con algunas observaciones técnicas, las cuales ya se están solventando, por lo que en cuanto reingresemos el expediente lo haremos de su conocimiento. Las gestiones de permisos de nuestro proyecto nos han tomado un tiempo bastante prolongado, lo cual ha retrasado nuestra programación, y actualmente para nuestra empresa es de gran importancia iniciar operaciones en el Centro de Distribución de Nejapa. Por lo anterior solicitamos a ustedes de la manera más atenta, </w:t>
      </w:r>
      <w:r w:rsidRPr="000027D3">
        <w:rPr>
          <w:rFonts w:ascii="Arial" w:hAnsi="Arial" w:cs="Arial"/>
          <w:b/>
          <w:bCs/>
          <w:sz w:val="20"/>
          <w:szCs w:val="20"/>
        </w:rPr>
        <w:t>nos concedan un permiso provisional de operación</w:t>
      </w:r>
      <w:r w:rsidRPr="000027D3">
        <w:rPr>
          <w:rFonts w:ascii="Arial" w:hAnsi="Arial" w:cs="Arial"/>
          <w:sz w:val="20"/>
          <w:szCs w:val="20"/>
        </w:rPr>
        <w:t xml:space="preserve">, y no omito manifestar que nos comprometemos a finalizar todas las gestiones pertinentes con las instituciones que correspondan a la brevedad posible, aclaro también que, de otorgarnos el permiso provisional de operación, temporalmente estaríamos ingresando con nuestros vehículos por la Av. Suchinango, al costado oriente del proyecto, mientras finalizamos la construcción de la calle marginal, cuyas obras tendrán una duración de 3 meses calendario.”  </w:t>
      </w:r>
      <w:r w:rsidRPr="000027D3">
        <w:rPr>
          <w:rFonts w:ascii="Arial" w:hAnsi="Arial" w:cs="Arial"/>
          <w:b/>
          <w:sz w:val="20"/>
          <w:szCs w:val="20"/>
        </w:rPr>
        <w:t>II</w:t>
      </w:r>
      <w:r w:rsidRPr="000027D3">
        <w:rPr>
          <w:rFonts w:ascii="Arial" w:hAnsi="Arial" w:cs="Arial"/>
          <w:sz w:val="20"/>
          <w:szCs w:val="20"/>
        </w:rPr>
        <w:t xml:space="preserve">. Mediante nota de fecha 15 de octubre del corriente año, el ingeniero José Enrique Roshardt, en su calidad de Representante Legal de la sociedad Súper  Repuestos  El Salvador, S.A. DE C.V., manifiesta que: “…nuevamente hago referencia al proyecto </w:t>
      </w:r>
      <w:r w:rsidRPr="000027D3">
        <w:rPr>
          <w:rFonts w:ascii="Arial" w:hAnsi="Arial" w:cs="Arial"/>
          <w:b/>
          <w:bCs/>
          <w:sz w:val="20"/>
          <w:szCs w:val="20"/>
        </w:rPr>
        <w:t>“Centro de Distribución Nejapa Super Repuestos”</w:t>
      </w:r>
      <w:r w:rsidRPr="000027D3">
        <w:rPr>
          <w:rFonts w:ascii="Arial" w:hAnsi="Arial" w:cs="Arial"/>
          <w:sz w:val="20"/>
          <w:szCs w:val="20"/>
        </w:rPr>
        <w:t xml:space="preserve">, ubicado en el Km.20 Carretera Nueva Quezaltepeque, (Autopista By Pass SAL37N) y calle sin nombre, lotes s/n, Municipio de Nejapa, Departamento de San Salvador, del cual hemos solicitado nos concedan un permiso provisional de operación, mediante nota entregada en el Departamento Jurídico de la Alcaldía de Nejapa el día 15 de octubre de 2019. Al respecto de lo anterior, quiero reforzar nuestra petición, exponiendo los motivos por los cuales es urgente solicitarles un permiso provisional de operación: 1. El Centro de Distribución de </w:t>
      </w:r>
      <w:r w:rsidRPr="000027D3">
        <w:rPr>
          <w:rFonts w:ascii="Arial" w:hAnsi="Arial" w:cs="Arial"/>
          <w:sz w:val="20"/>
          <w:szCs w:val="20"/>
        </w:rPr>
        <w:lastRenderedPageBreak/>
        <w:t xml:space="preserve">Nejapa es un proyecto que se ha venido planificando desde hace varios años atrás, y en nuestra programación no contábamos con que los tiempos de respuesta de algunas de las instituciones con las que debíamos obtener permisos iban a ser tan prolongados, por lo que estos imprevistos han afectado nuestras proyecciones de operación, y actualmente el retraso en el inicio de funcionamiento de nuestro Centro de Distribución nos está ocasionando serios problemas  en diferentes departamentos de la empresa: ventas, distribución y logística, compras, etc. 2. La inversión que se ha realizado en el proyecto es muy grande, y como cualquier inversión que se hace es necesario ponerla a funcionar lo antes posible, para poder obtener la rentabilidad proyectada a la brevedad. 3. Hay varios puestos de empleo que ya se tienen aprobados para laborar en el nuevo Centro de Distribución, los cuales no han podido iniciar sus contratos debido a la incertidumbre en cuanto al inicio de operaciones del centro de trabajo. 4. El inicio de operaciones del Centro de Distribución también contribuye al desarrollo del Municipio de Nejapa, ya que va a generar ingresos en concepto de impuestos, y para nuestra empresa es un gusto contribuir al desarrollo de los municipios donde tenemos presencia.” </w:t>
      </w:r>
      <w:r w:rsidRPr="000027D3">
        <w:rPr>
          <w:rFonts w:ascii="Arial" w:hAnsi="Arial" w:cs="Arial"/>
          <w:b/>
          <w:bCs/>
          <w:sz w:val="20"/>
          <w:szCs w:val="20"/>
        </w:rPr>
        <w:t>III</w:t>
      </w:r>
      <w:r w:rsidRPr="000027D3">
        <w:rPr>
          <w:rFonts w:ascii="Arial" w:hAnsi="Arial" w:cs="Arial"/>
          <w:bCs/>
          <w:sz w:val="20"/>
          <w:szCs w:val="20"/>
        </w:rPr>
        <w:t>. Que según informe enviado por la Ing. Celina Perla, Encargada de la Unidad Ambiental y Arq. Luis Arturo Rivera Alemán</w:t>
      </w:r>
      <w:r w:rsidRPr="000027D3">
        <w:rPr>
          <w:rFonts w:ascii="Arial" w:hAnsi="Arial" w:cs="Arial"/>
          <w:b/>
          <w:bCs/>
          <w:sz w:val="20"/>
          <w:szCs w:val="20"/>
        </w:rPr>
        <w:t xml:space="preserve">, </w:t>
      </w:r>
      <w:r w:rsidRPr="000027D3">
        <w:rPr>
          <w:rFonts w:ascii="Arial" w:hAnsi="Arial" w:cs="Arial"/>
          <w:bCs/>
          <w:sz w:val="20"/>
          <w:szCs w:val="20"/>
        </w:rPr>
        <w:t>Encargado de Ordenamiento Territorial,</w:t>
      </w:r>
      <w:r w:rsidRPr="000027D3">
        <w:rPr>
          <w:rFonts w:ascii="Arial" w:hAnsi="Arial" w:cs="Arial"/>
          <w:b/>
          <w:bCs/>
          <w:sz w:val="20"/>
          <w:szCs w:val="20"/>
        </w:rPr>
        <w:t xml:space="preserve"> </w:t>
      </w:r>
      <w:r w:rsidRPr="000027D3">
        <w:rPr>
          <w:rFonts w:ascii="Arial" w:hAnsi="Arial" w:cs="Arial"/>
          <w:bCs/>
          <w:sz w:val="20"/>
          <w:szCs w:val="20"/>
        </w:rPr>
        <w:t>de fecha 16 de octubre del corriente año,</w:t>
      </w:r>
      <w:r w:rsidRPr="000027D3">
        <w:rPr>
          <w:rFonts w:ascii="Arial" w:hAnsi="Arial" w:cs="Arial"/>
          <w:b/>
          <w:bCs/>
          <w:sz w:val="20"/>
          <w:szCs w:val="20"/>
        </w:rPr>
        <w:t xml:space="preserve"> </w:t>
      </w:r>
      <w:r w:rsidRPr="000027D3">
        <w:rPr>
          <w:rFonts w:ascii="Arial" w:hAnsi="Arial" w:cs="Arial"/>
          <w:bCs/>
          <w:sz w:val="20"/>
          <w:szCs w:val="20"/>
        </w:rPr>
        <w:t xml:space="preserve">manifiestan: </w:t>
      </w:r>
      <w:r w:rsidRPr="000027D3">
        <w:rPr>
          <w:rFonts w:ascii="Arial" w:hAnsi="Arial" w:cs="Arial"/>
          <w:sz w:val="20"/>
          <w:szCs w:val="20"/>
        </w:rPr>
        <w:t xml:space="preserve">“Que con el objetivo de dar respuesta a la nota presentada, se realizó inspección en las instalaciones de la sociedad observándose lo siguiente: a) </w:t>
      </w:r>
      <w:r w:rsidRPr="000027D3">
        <w:rPr>
          <w:rFonts w:ascii="Arial" w:hAnsi="Arial" w:cs="Arial"/>
          <w:sz w:val="20"/>
          <w:szCs w:val="20"/>
          <w:lang w:eastAsia="es-SV"/>
        </w:rPr>
        <w:t>Que la obra realizada tiene un avance de un NOVENTA POR CIENTO, faltando únicamente la construcción de la calle de acceso sobre la autopista lo cual, según manifestó la empresa se realizara un de tres meses calendarios, (hasta diciembre), b) Que todas las edificaciones se encuentran listas para empezar a funcionar, c) Que de otorgarse el Permiso de Habitar y/o Funcionamiento, el acceso a sus instalaciones lo harían a través del carril de desaceleración de la calle marginal, lo cual no ocasionaría ningún inconveniente a los inmuebles vecinos. (calle que ha sido utilizada para realizar el proyecto), d) Que tienen almacenado producto diverso de repuestos, debido a que no cuentan con espacio disponible en otras distribuidoras, por lo que les urge la aprobación del permiso provisional de habitar, e) Respecto al acceso vehicular establecido en la “</w:t>
      </w:r>
      <w:r w:rsidRPr="000027D3">
        <w:rPr>
          <w:rFonts w:ascii="Arial" w:eastAsia="Calibri" w:hAnsi="Arial" w:cs="Arial"/>
          <w:bCs/>
          <w:sz w:val="20"/>
          <w:szCs w:val="20"/>
          <w:lang w:eastAsia="es-SV"/>
        </w:rPr>
        <w:t xml:space="preserve">Ordenanza para la Aplicación del Plan de Desarrollo Logístico Nejapa, en el municipio de Nejapa, Departamento de San Salvador”, </w:t>
      </w:r>
      <w:r w:rsidRPr="000027D3">
        <w:rPr>
          <w:rFonts w:ascii="Arial" w:hAnsi="Arial" w:cs="Arial"/>
          <w:bCs/>
          <w:sz w:val="20"/>
          <w:szCs w:val="20"/>
          <w:lang w:eastAsia="es-SV"/>
        </w:rPr>
        <w:t xml:space="preserve">manifiestan: “Que según la ordenanza tendrían que realizar un redondel anexo al acceso del puente, lo cual permitiría una circulación más fluida no obstante, debido a que esto lo consideran, en este momento,  que no es factible, en primer lugar por el monto de la inversión y en segundo lugar debido a que el proyecto no está desarrollado en su totalidad, así mismo ni los inmuebles vecinos al proyecto, por lo que propusieron al MOP, una propuesta provisional de acceso, la cual consiste en realizar una calle marginal, no obteniendo respuesta a su petición a la fecha, por lo que solicitaron a OPAMSS, poder realizar esta obra provisional, comprometiéndose realizar el acceso de conformidad a la Ordenanza relacionada, una vez desarrolle el proyecto en su totalidad así como se desarrollen los inmuebles vecinos, propuesta que a la fecha se encuentra en estudio en la OPAMSS.”, según Memorándum de devolución de expediente de Permiso de Construcción número 0354-2019, de fecha 13 de septiembre del corriente año, otorgado por OPAMSS, al proyecto relacionado, f) Que de autorizar el permiso solicitado, en este momento accesarian por la calle provisional que han estado utilizando para la construcción de obra.  </w:t>
      </w:r>
      <w:r w:rsidRPr="000027D3">
        <w:rPr>
          <w:rFonts w:ascii="Arial" w:hAnsi="Arial" w:cs="Arial"/>
          <w:b/>
          <w:sz w:val="20"/>
          <w:szCs w:val="20"/>
          <w:u w:val="single"/>
          <w:lang w:eastAsia="es-SV"/>
        </w:rPr>
        <w:t>Recomendable:</w:t>
      </w:r>
      <w:r w:rsidRPr="000027D3">
        <w:rPr>
          <w:rFonts w:ascii="Arial" w:hAnsi="Arial" w:cs="Arial"/>
          <w:b/>
          <w:sz w:val="20"/>
          <w:szCs w:val="20"/>
          <w:lang w:eastAsia="es-SV"/>
        </w:rPr>
        <w:t xml:space="preserve"> </w:t>
      </w:r>
      <w:r w:rsidRPr="000027D3">
        <w:rPr>
          <w:rFonts w:ascii="Arial" w:hAnsi="Arial" w:cs="Arial"/>
          <w:sz w:val="20"/>
          <w:szCs w:val="20"/>
          <w:lang w:eastAsia="es-SV"/>
        </w:rPr>
        <w:t xml:space="preserve">Por todo lo anterior la oficina de Ordenamiento </w:t>
      </w:r>
      <w:r w:rsidRPr="000027D3">
        <w:rPr>
          <w:rFonts w:ascii="Arial" w:hAnsi="Arial" w:cs="Arial"/>
          <w:sz w:val="20"/>
          <w:szCs w:val="20"/>
          <w:lang w:eastAsia="es-SV"/>
        </w:rPr>
        <w:lastRenderedPageBreak/>
        <w:t>y Desarrollo Territorial (</w:t>
      </w:r>
      <w:r w:rsidRPr="000027D3">
        <w:rPr>
          <w:rFonts w:ascii="Arial" w:hAnsi="Arial" w:cs="Arial"/>
          <w:b/>
          <w:sz w:val="20"/>
          <w:szCs w:val="20"/>
          <w:lang w:eastAsia="es-SV"/>
        </w:rPr>
        <w:t>ODT</w:t>
      </w:r>
      <w:r w:rsidRPr="000027D3">
        <w:rPr>
          <w:rFonts w:ascii="Arial" w:hAnsi="Arial" w:cs="Arial"/>
          <w:sz w:val="20"/>
          <w:szCs w:val="20"/>
          <w:lang w:eastAsia="es-SV"/>
        </w:rPr>
        <w:t>) de esta alcaldía Recomienda que de considerar procedente se otorgue el Permisos Provisionales de habitar y/o funcionamiento, no obstante, que esta debe de ser otorgada posterior a la recepción de Obra de OPAMSS, haciéndole las siguientes consideraciones: 1. Que el Permiso solicitado se otorgue por el plazo 4 Meses. 2. Presentar a esta unidad informe mensual del avance de los trámites, en OPAMSS. 3. Que de acuerdo a las ordenanzas de la Alcaldía Municipal tendrá que pagar los aranceles respectivos por el permiso respectivo. 4. Que la sociedad  deberá comprometerse a que la entrada y salida de furgones que lleven carga lo realicen en horarios no hábiles que no afecten su tránsito a las residencias colindantes al proyecto, garantizando así que no hayan quejas de partes de particulares, recomendándose que sean entre las 8 de la noche y cinco de la mañana. 4. Que la sociedad deberá de construir el acceso vehicular establecido en la “</w:t>
      </w:r>
      <w:r w:rsidRPr="000027D3">
        <w:rPr>
          <w:rFonts w:ascii="Arial" w:eastAsia="Calibri" w:hAnsi="Arial" w:cs="Arial"/>
          <w:bCs/>
          <w:sz w:val="20"/>
          <w:szCs w:val="20"/>
          <w:lang w:eastAsia="es-SV"/>
        </w:rPr>
        <w:t>Ordenanza para la Aplicación del Plan de Desarrollo Logístico Nejapa, en el municipio de Nejapa, Departamento de San Salvador”</w:t>
      </w:r>
      <w:r w:rsidRPr="000027D3">
        <w:rPr>
          <w:rFonts w:ascii="Arial" w:hAnsi="Arial" w:cs="Arial"/>
          <w:bCs/>
          <w:sz w:val="20"/>
          <w:szCs w:val="20"/>
          <w:lang w:eastAsia="es-SV"/>
        </w:rPr>
        <w:t xml:space="preserve">, una vez desarrolle el proyecto en su totalidad o se desarrollen los inmuebles vecinos.” </w:t>
      </w:r>
      <w:r w:rsidRPr="000027D3">
        <w:rPr>
          <w:rFonts w:ascii="Arial" w:eastAsia="Calibri" w:hAnsi="Arial" w:cs="Arial"/>
          <w:b/>
          <w:sz w:val="20"/>
          <w:szCs w:val="20"/>
          <w:lang w:eastAsia="en-US"/>
        </w:rPr>
        <w:t>IV</w:t>
      </w:r>
      <w:r w:rsidRPr="000027D3">
        <w:rPr>
          <w:rFonts w:ascii="Arial" w:eastAsia="Calibri" w:hAnsi="Arial" w:cs="Arial"/>
          <w:sz w:val="20"/>
          <w:szCs w:val="20"/>
          <w:lang w:eastAsia="en-US"/>
        </w:rPr>
        <w:t xml:space="preserve">. Que mediante Acuerdo municipal número </w:t>
      </w:r>
      <w:r w:rsidRPr="000027D3">
        <w:rPr>
          <w:rFonts w:ascii="Arial" w:eastAsia="Calibri" w:hAnsi="Arial" w:cs="Arial"/>
          <w:b/>
          <w:sz w:val="20"/>
          <w:szCs w:val="20"/>
          <w:lang w:eastAsia="en-US"/>
        </w:rPr>
        <w:t>DIECISIETE</w:t>
      </w:r>
      <w:r w:rsidRPr="000027D3">
        <w:rPr>
          <w:rFonts w:ascii="Arial" w:eastAsia="Calibri" w:hAnsi="Arial" w:cs="Arial"/>
          <w:sz w:val="20"/>
          <w:szCs w:val="20"/>
          <w:lang w:eastAsia="en-US"/>
        </w:rPr>
        <w:t>, de Acta número</w:t>
      </w:r>
      <w:r w:rsidRPr="000027D3">
        <w:rPr>
          <w:rFonts w:ascii="Arial" w:eastAsia="Calibri" w:hAnsi="Arial" w:cs="Arial"/>
          <w:b/>
          <w:sz w:val="20"/>
          <w:szCs w:val="20"/>
          <w:lang w:eastAsia="en-US"/>
        </w:rPr>
        <w:t xml:space="preserve"> ONCE, </w:t>
      </w:r>
      <w:r w:rsidRPr="000027D3">
        <w:rPr>
          <w:rFonts w:ascii="Arial" w:eastAsia="Calibri" w:hAnsi="Arial" w:cs="Arial"/>
          <w:sz w:val="20"/>
          <w:szCs w:val="20"/>
          <w:lang w:eastAsia="en-US"/>
        </w:rPr>
        <w:t>de reunión celebrada por el Concejo Municipal el día cuatro de septiembre del año dos mil dieciocho, se resolvió, entre otras cosas lo siguiente:  “</w:t>
      </w:r>
      <w:r w:rsidRPr="000027D3">
        <w:rPr>
          <w:rFonts w:ascii="Arial" w:hAnsi="Arial" w:cs="Arial"/>
          <w:i/>
          <w:sz w:val="20"/>
          <w:szCs w:val="20"/>
        </w:rPr>
        <w:t xml:space="preserve">Autorizar el Permiso Provisional  de Construcción, solicitado por el señor ENRIQUE ROSHARDT LLORT, en su calidad de Representante legal de la Sociedad </w:t>
      </w:r>
      <w:r w:rsidRPr="000027D3">
        <w:rPr>
          <w:rFonts w:ascii="Arial" w:hAnsi="Arial" w:cs="Arial"/>
          <w:b/>
          <w:i/>
          <w:sz w:val="20"/>
          <w:szCs w:val="20"/>
        </w:rPr>
        <w:t>SUPER REPUESTOS EL SALVADOR, S.A. DE C.V.</w:t>
      </w:r>
      <w:r w:rsidRPr="000027D3">
        <w:rPr>
          <w:rFonts w:ascii="Arial" w:hAnsi="Arial" w:cs="Arial"/>
          <w:i/>
          <w:sz w:val="20"/>
          <w:szCs w:val="20"/>
        </w:rPr>
        <w:t xml:space="preserve"> </w:t>
      </w:r>
      <w:r w:rsidRPr="000027D3">
        <w:rPr>
          <w:rFonts w:ascii="Arial" w:hAnsi="Arial" w:cs="Arial"/>
          <w:b/>
          <w:i/>
          <w:caps/>
          <w:sz w:val="20"/>
          <w:szCs w:val="20"/>
          <w:u w:val="single"/>
        </w:rPr>
        <w:t>para la construcción única y exclusivamente</w:t>
      </w:r>
      <w:r w:rsidRPr="000027D3">
        <w:rPr>
          <w:rFonts w:ascii="Arial" w:hAnsi="Arial" w:cs="Arial"/>
          <w:b/>
          <w:i/>
          <w:sz w:val="20"/>
          <w:szCs w:val="20"/>
          <w:u w:val="single"/>
        </w:rPr>
        <w:t xml:space="preserve"> del</w:t>
      </w:r>
      <w:r w:rsidRPr="000027D3">
        <w:rPr>
          <w:rFonts w:ascii="Arial" w:hAnsi="Arial" w:cs="Arial"/>
          <w:i/>
          <w:sz w:val="20"/>
          <w:szCs w:val="20"/>
        </w:rPr>
        <w:t xml:space="preserve"> proyecto denominado “Centro de Distribución Nejapa Super Repuestos”, en un inmueble el kilómetro 20 carretera Nueva Quezaltepeque, (Autopista By Pass SAL37N) y calle sin nombre, lotes s/n, de esta jurisdicción, el cual será desarrollado en un inmueble de </w:t>
      </w:r>
      <w:r w:rsidRPr="000027D3">
        <w:rPr>
          <w:rFonts w:ascii="Arial" w:hAnsi="Arial" w:cs="Arial"/>
          <w:b/>
          <w:i/>
          <w:sz w:val="20"/>
          <w:szCs w:val="20"/>
        </w:rPr>
        <w:t>40,769.89 m2</w:t>
      </w:r>
      <w:r w:rsidRPr="000027D3">
        <w:rPr>
          <w:rFonts w:ascii="Arial" w:hAnsi="Arial" w:cs="Arial"/>
          <w:i/>
          <w:sz w:val="20"/>
          <w:szCs w:val="20"/>
        </w:rPr>
        <w:t xml:space="preserve">, del que únicamente se van a intervenir </w:t>
      </w:r>
      <w:r w:rsidRPr="000027D3">
        <w:rPr>
          <w:rFonts w:ascii="Arial" w:hAnsi="Arial" w:cs="Arial"/>
          <w:b/>
          <w:i/>
          <w:sz w:val="20"/>
          <w:szCs w:val="20"/>
        </w:rPr>
        <w:t xml:space="preserve">25,499.33 m2, </w:t>
      </w:r>
      <w:r w:rsidRPr="000027D3">
        <w:rPr>
          <w:rFonts w:ascii="Arial" w:hAnsi="Arial" w:cs="Arial"/>
          <w:b/>
          <w:i/>
          <w:caps/>
          <w:sz w:val="20"/>
          <w:szCs w:val="20"/>
          <w:u w:val="single"/>
        </w:rPr>
        <w:t>permiso que estará condicionado al cumplimiento de lo siguiente</w:t>
      </w:r>
      <w:r w:rsidRPr="000027D3">
        <w:rPr>
          <w:rFonts w:ascii="Arial" w:hAnsi="Arial" w:cs="Arial"/>
          <w:b/>
          <w:i/>
          <w:sz w:val="20"/>
          <w:szCs w:val="20"/>
        </w:rPr>
        <w:t xml:space="preserve">…” </w:t>
      </w:r>
      <w:r w:rsidRPr="000027D3">
        <w:rPr>
          <w:rFonts w:ascii="Arial" w:eastAsia="Calibri" w:hAnsi="Arial" w:cs="Arial"/>
          <w:b/>
          <w:sz w:val="20"/>
          <w:szCs w:val="20"/>
          <w:u w:val="single"/>
          <w:lang w:eastAsia="es-SV"/>
        </w:rPr>
        <w:t>LEGISLACION APLICABLE</w:t>
      </w:r>
      <w:r w:rsidRPr="000027D3">
        <w:rPr>
          <w:rFonts w:ascii="Arial" w:eastAsia="Calibri" w:hAnsi="Arial" w:cs="Arial"/>
          <w:b/>
          <w:sz w:val="20"/>
          <w:szCs w:val="20"/>
          <w:lang w:eastAsia="es-SV"/>
        </w:rPr>
        <w:t xml:space="preserve">  </w:t>
      </w:r>
      <w:r w:rsidRPr="000027D3">
        <w:rPr>
          <w:rFonts w:ascii="Arial" w:eastAsia="Calibri" w:hAnsi="Arial" w:cs="Arial"/>
          <w:sz w:val="20"/>
          <w:szCs w:val="20"/>
          <w:lang w:eastAsia="en-US"/>
        </w:rPr>
        <w:t xml:space="preserve">Que el artículo 0.4 Definiciones de la </w:t>
      </w:r>
      <w:r w:rsidRPr="000027D3">
        <w:rPr>
          <w:rFonts w:ascii="Arial" w:eastAsia="Calibri" w:hAnsi="Arial" w:cs="Arial"/>
          <w:i/>
          <w:sz w:val="20"/>
          <w:szCs w:val="20"/>
          <w:lang w:eastAsia="en-US"/>
        </w:rPr>
        <w:t xml:space="preserve">Ley de Desarrollo y </w:t>
      </w:r>
      <w:r w:rsidRPr="000027D3">
        <w:rPr>
          <w:rFonts w:ascii="Arial" w:eastAsia="Calibri" w:hAnsi="Arial" w:cs="Arial"/>
          <w:sz w:val="20"/>
          <w:szCs w:val="20"/>
          <w:lang w:eastAsia="en-US"/>
        </w:rPr>
        <w:t>Ordenamiento Territorial del Área Metropolitana de San Salvador y de los Municipio Aledaños, establece</w:t>
      </w:r>
      <w:r w:rsidRPr="000027D3">
        <w:rPr>
          <w:rFonts w:ascii="Arial" w:eastAsia="Calibri" w:hAnsi="Arial" w:cs="Arial"/>
          <w:i/>
          <w:sz w:val="20"/>
          <w:szCs w:val="20"/>
          <w:lang w:eastAsia="en-US"/>
        </w:rPr>
        <w:t xml:space="preserve"> </w:t>
      </w:r>
      <w:r w:rsidRPr="000027D3">
        <w:rPr>
          <w:rFonts w:ascii="Arial" w:eastAsia="Calibri" w:hAnsi="Arial" w:cs="Arial"/>
          <w:sz w:val="20"/>
          <w:szCs w:val="20"/>
          <w:lang w:eastAsia="en-US"/>
        </w:rPr>
        <w:t>que: “</w:t>
      </w:r>
      <w:r w:rsidRPr="000027D3">
        <w:rPr>
          <w:rFonts w:ascii="Arial" w:eastAsia="Calibri" w:hAnsi="Arial" w:cs="Arial"/>
          <w:i/>
          <w:sz w:val="20"/>
          <w:szCs w:val="20"/>
          <w:lang w:eastAsia="en-US"/>
        </w:rPr>
        <w:t>Para efectos de este Reglamento deberá entenderse por: - Permiso de Habitar: Resolución oficial que se concede al propietario para poder usar y ocupar una edificación y en la que además se hace constar el uso que puede dársele a las diversas partes de la misma; previa presentación de la Recepción Final de la obra</w:t>
      </w:r>
      <w:r w:rsidRPr="000027D3">
        <w:rPr>
          <w:rFonts w:ascii="Arial" w:eastAsia="Calibri" w:hAnsi="Arial" w:cs="Arial"/>
          <w:sz w:val="20"/>
          <w:szCs w:val="20"/>
          <w:lang w:eastAsia="en-US"/>
        </w:rPr>
        <w:t xml:space="preserve">.” </w:t>
      </w:r>
      <w:r w:rsidRPr="000027D3">
        <w:rPr>
          <w:rFonts w:ascii="Arial" w:eastAsia="Calibri" w:hAnsi="Arial" w:cs="Arial"/>
          <w:b/>
          <w:sz w:val="20"/>
          <w:szCs w:val="20"/>
          <w:lang w:eastAsia="en-US"/>
        </w:rPr>
        <w:t>Q</w:t>
      </w:r>
      <w:r w:rsidRPr="000027D3">
        <w:rPr>
          <w:rFonts w:ascii="Arial" w:eastAsia="Calibri" w:hAnsi="Arial" w:cs="Arial"/>
          <w:b/>
          <w:sz w:val="20"/>
          <w:szCs w:val="20"/>
          <w:u w:val="single"/>
          <w:lang w:eastAsia="en-US"/>
        </w:rPr>
        <w:t xml:space="preserve">ue el artículo VII.14 </w:t>
      </w:r>
      <w:r w:rsidRPr="000027D3">
        <w:rPr>
          <w:rFonts w:ascii="Arial" w:eastAsia="Calibri" w:hAnsi="Arial" w:cs="Arial"/>
          <w:sz w:val="20"/>
          <w:szCs w:val="20"/>
          <w:lang w:eastAsia="en-US"/>
        </w:rPr>
        <w:t xml:space="preserve">De los Tramites, numeral 9 de la </w:t>
      </w:r>
      <w:r w:rsidRPr="000027D3">
        <w:rPr>
          <w:rFonts w:ascii="Arial" w:eastAsia="Calibri" w:hAnsi="Arial" w:cs="Arial"/>
          <w:i/>
          <w:sz w:val="20"/>
          <w:szCs w:val="20"/>
          <w:lang w:eastAsia="en-US"/>
        </w:rPr>
        <w:t xml:space="preserve">Ley de Desarrollo y </w:t>
      </w:r>
      <w:r w:rsidRPr="000027D3">
        <w:rPr>
          <w:rFonts w:ascii="Arial" w:eastAsia="Calibri" w:hAnsi="Arial" w:cs="Arial"/>
          <w:sz w:val="20"/>
          <w:szCs w:val="20"/>
          <w:lang w:eastAsia="en-US"/>
        </w:rPr>
        <w:t>Ordenamiento Territorial del Área Metropolitana de San Salvador y de los Municipio Aledaños, establece</w:t>
      </w:r>
      <w:r w:rsidRPr="000027D3">
        <w:rPr>
          <w:rFonts w:ascii="Arial" w:eastAsia="Calibri" w:hAnsi="Arial" w:cs="Arial"/>
          <w:i/>
          <w:sz w:val="20"/>
          <w:szCs w:val="20"/>
          <w:lang w:eastAsia="en-US"/>
        </w:rPr>
        <w:t xml:space="preserve"> </w:t>
      </w:r>
      <w:r w:rsidRPr="000027D3">
        <w:rPr>
          <w:rFonts w:ascii="Arial" w:eastAsia="Calibri" w:hAnsi="Arial" w:cs="Arial"/>
          <w:sz w:val="20"/>
          <w:szCs w:val="20"/>
          <w:lang w:eastAsia="en-US"/>
        </w:rPr>
        <w:t xml:space="preserve">que: “9. </w:t>
      </w:r>
      <w:r w:rsidRPr="000027D3">
        <w:rPr>
          <w:rFonts w:ascii="Arial" w:eastAsia="Calibri" w:hAnsi="Arial" w:cs="Arial"/>
          <w:i/>
          <w:sz w:val="20"/>
          <w:szCs w:val="20"/>
          <w:lang w:eastAsia="en-US"/>
        </w:rPr>
        <w:t xml:space="preserve">Todo propietario de una nueva edificación, pública o privada, que desee habilitarla con servicios públicos domiciliares, deberá solicitar a la Municipalidad respectiva, previo a la conexión de los mismos, un Permiso de Habitar.” </w:t>
      </w:r>
      <w:r w:rsidRPr="000027D3">
        <w:rPr>
          <w:rFonts w:ascii="Arial" w:eastAsia="Calibri" w:hAnsi="Arial" w:cs="Arial"/>
          <w:b/>
          <w:i/>
          <w:sz w:val="20"/>
          <w:szCs w:val="20"/>
          <w:lang w:eastAsia="en-US"/>
        </w:rPr>
        <w:t>Q</w:t>
      </w:r>
      <w:r w:rsidRPr="000027D3">
        <w:rPr>
          <w:rFonts w:ascii="Arial" w:eastAsia="Calibri" w:hAnsi="Arial" w:cs="Arial"/>
          <w:b/>
          <w:sz w:val="20"/>
          <w:szCs w:val="20"/>
          <w:u w:val="single"/>
          <w:lang w:eastAsia="en-US"/>
        </w:rPr>
        <w:t>ue el artículo VIII. 30</w:t>
      </w:r>
      <w:r w:rsidRPr="000027D3">
        <w:rPr>
          <w:rFonts w:ascii="Arial" w:eastAsia="Calibri" w:hAnsi="Arial" w:cs="Arial"/>
          <w:sz w:val="20"/>
          <w:szCs w:val="20"/>
          <w:lang w:eastAsia="en-US"/>
        </w:rPr>
        <w:t xml:space="preserve">. Solicitud de Recepción, del Reglamento de la </w:t>
      </w:r>
      <w:r w:rsidRPr="000027D3">
        <w:rPr>
          <w:rFonts w:ascii="Arial" w:eastAsia="Calibri" w:hAnsi="Arial" w:cs="Arial"/>
          <w:i/>
          <w:sz w:val="20"/>
          <w:szCs w:val="20"/>
          <w:lang w:eastAsia="en-US"/>
        </w:rPr>
        <w:t xml:space="preserve">Ley de Desarrollo y </w:t>
      </w:r>
      <w:r w:rsidRPr="000027D3">
        <w:rPr>
          <w:rFonts w:ascii="Arial" w:eastAsia="Calibri" w:hAnsi="Arial" w:cs="Arial"/>
          <w:sz w:val="20"/>
          <w:szCs w:val="20"/>
          <w:lang w:eastAsia="en-US"/>
        </w:rPr>
        <w:t>Ordenamiento Territorial del Área Metropolitana de San Salvador y de los Municipio Aledaños, establece</w:t>
      </w:r>
      <w:r w:rsidRPr="000027D3">
        <w:rPr>
          <w:rFonts w:ascii="Arial" w:eastAsia="Calibri" w:hAnsi="Arial" w:cs="Arial"/>
          <w:i/>
          <w:sz w:val="20"/>
          <w:szCs w:val="20"/>
          <w:lang w:eastAsia="en-US"/>
        </w:rPr>
        <w:t xml:space="preserve"> </w:t>
      </w:r>
      <w:r w:rsidRPr="000027D3">
        <w:rPr>
          <w:rFonts w:ascii="Arial" w:eastAsia="Calibri" w:hAnsi="Arial" w:cs="Arial"/>
          <w:sz w:val="20"/>
          <w:szCs w:val="20"/>
          <w:lang w:eastAsia="en-US"/>
        </w:rPr>
        <w:t>que: “</w:t>
      </w:r>
      <w:r w:rsidRPr="000027D3">
        <w:rPr>
          <w:rFonts w:ascii="Arial" w:eastAsia="Calibri" w:hAnsi="Arial" w:cs="Arial"/>
          <w:b/>
          <w:i/>
          <w:sz w:val="20"/>
          <w:szCs w:val="20"/>
          <w:lang w:eastAsia="en-US"/>
        </w:rPr>
        <w:t>A la finalización de la obra y previo a la escrituración de todo tipo de parcelación, sub-parcelación o construcción, será obligatorio solicitar la Recepción Final de las obras de urbanización y/o construcción</w:t>
      </w:r>
      <w:r w:rsidRPr="000027D3">
        <w:rPr>
          <w:rFonts w:ascii="Arial" w:eastAsia="Calibri" w:hAnsi="Arial" w:cs="Arial"/>
          <w:i/>
          <w:sz w:val="20"/>
          <w:szCs w:val="20"/>
          <w:lang w:eastAsia="en-US"/>
        </w:rPr>
        <w:t>…</w:t>
      </w:r>
      <w:r w:rsidRPr="000027D3">
        <w:rPr>
          <w:rFonts w:ascii="Arial" w:eastAsia="Calibri" w:hAnsi="Arial" w:cs="Arial"/>
          <w:sz w:val="20"/>
          <w:szCs w:val="20"/>
          <w:lang w:eastAsia="en-US"/>
        </w:rPr>
        <w:t xml:space="preserve">” Que el artículo VIII. 31. Recepción Parcial, del Reglamento de la </w:t>
      </w:r>
      <w:r w:rsidRPr="000027D3">
        <w:rPr>
          <w:rFonts w:ascii="Arial" w:eastAsia="Calibri" w:hAnsi="Arial" w:cs="Arial"/>
          <w:i/>
          <w:sz w:val="20"/>
          <w:szCs w:val="20"/>
          <w:lang w:eastAsia="en-US"/>
        </w:rPr>
        <w:t xml:space="preserve">Ley de Desarrollo y </w:t>
      </w:r>
      <w:r w:rsidRPr="000027D3">
        <w:rPr>
          <w:rFonts w:ascii="Arial" w:eastAsia="Calibri" w:hAnsi="Arial" w:cs="Arial"/>
          <w:sz w:val="20"/>
          <w:szCs w:val="20"/>
          <w:lang w:eastAsia="en-US"/>
        </w:rPr>
        <w:t xml:space="preserve">Ordenamiento Territorial del Área Metropolitana de San Salvador y de los Municipio Aledaños, establece </w:t>
      </w:r>
      <w:r w:rsidRPr="000027D3">
        <w:rPr>
          <w:rFonts w:ascii="Arial" w:eastAsia="Calibri" w:hAnsi="Arial" w:cs="Arial"/>
          <w:i/>
          <w:sz w:val="20"/>
          <w:szCs w:val="20"/>
          <w:lang w:eastAsia="en-US"/>
        </w:rPr>
        <w:t xml:space="preserve"> </w:t>
      </w:r>
      <w:r w:rsidRPr="000027D3">
        <w:rPr>
          <w:rFonts w:ascii="Arial" w:eastAsia="Calibri" w:hAnsi="Arial" w:cs="Arial"/>
          <w:sz w:val="20"/>
          <w:szCs w:val="20"/>
          <w:lang w:eastAsia="en-US"/>
        </w:rPr>
        <w:t>que: “</w:t>
      </w:r>
      <w:r w:rsidRPr="000027D3">
        <w:rPr>
          <w:rFonts w:ascii="Arial" w:eastAsia="Calibri" w:hAnsi="Arial" w:cs="Arial"/>
          <w:i/>
          <w:sz w:val="20"/>
          <w:szCs w:val="20"/>
          <w:lang w:eastAsia="en-US"/>
        </w:rPr>
        <w:t xml:space="preserve">El interesado podrá solicitar que las obras de urbanización y/o construcción sean recibidas por etapas, dejando el 10% del total de lotes, unidades habitacionales y/o apartamentos para recepción final, cuando la urbanización sea mayor o </w:t>
      </w:r>
      <w:r w:rsidRPr="000027D3">
        <w:rPr>
          <w:rFonts w:ascii="Arial" w:eastAsia="Calibri" w:hAnsi="Arial" w:cs="Arial"/>
          <w:i/>
          <w:sz w:val="20"/>
          <w:szCs w:val="20"/>
          <w:lang w:eastAsia="en-US"/>
        </w:rPr>
        <w:lastRenderedPageBreak/>
        <w:t>igual a 200 unidades y el 20% cuando sea menor de 200 unidades. Siempre que la parcelación resultante se encuentre provista de todas sus instalaciones y servicios, pudiéndose considerar como una unidad en sí. La recepción de cada etapa deberá sujetarse a lo establecido en el Art. VIII. 30 del presente Capítulo, pudiendo en este caso presentar fotocopia de la bitácora, quedando obligado el interesado a solicitar la Recepción final de la urbanización, cuando ésta haya sido concluida; previo a la entrega y recepción parcial del 75%, del total del proyecto, el área verde y de equipamiento social respectivamente, deberán estar provistas con el equipamiento y la infraestructura establecidas en el presente reglamento. De no hacerlo así le serán aplicadas las sanciones a que se refiere el Art. VIII. 28 de este reglamento</w:t>
      </w:r>
      <w:r w:rsidRPr="000027D3">
        <w:rPr>
          <w:rFonts w:ascii="Arial" w:eastAsia="Calibri" w:hAnsi="Arial" w:cs="Arial"/>
          <w:sz w:val="20"/>
          <w:szCs w:val="20"/>
          <w:lang w:eastAsia="en-US"/>
        </w:rPr>
        <w:t xml:space="preserve">…” Articulo VIII. 33. </w:t>
      </w:r>
      <w:r w:rsidRPr="000027D3">
        <w:rPr>
          <w:rFonts w:ascii="Arial" w:eastAsia="Calibri" w:hAnsi="Arial" w:cs="Arial"/>
          <w:b/>
          <w:sz w:val="20"/>
          <w:szCs w:val="20"/>
          <w:lang w:eastAsia="en-US"/>
        </w:rPr>
        <w:t>Permiso de Habitar,</w:t>
      </w:r>
      <w:r w:rsidRPr="000027D3">
        <w:rPr>
          <w:rFonts w:ascii="Arial" w:eastAsia="Calibri" w:hAnsi="Arial" w:cs="Arial"/>
          <w:sz w:val="20"/>
          <w:szCs w:val="20"/>
          <w:lang w:eastAsia="en-US"/>
        </w:rPr>
        <w:t xml:space="preserve"> del Reglamento de la </w:t>
      </w:r>
      <w:r w:rsidRPr="000027D3">
        <w:rPr>
          <w:rFonts w:ascii="Arial" w:eastAsia="Calibri" w:hAnsi="Arial" w:cs="Arial"/>
          <w:i/>
          <w:sz w:val="20"/>
          <w:szCs w:val="20"/>
          <w:lang w:eastAsia="en-US"/>
        </w:rPr>
        <w:t xml:space="preserve">Ley de Desarrollo y </w:t>
      </w:r>
      <w:r w:rsidRPr="000027D3">
        <w:rPr>
          <w:rFonts w:ascii="Arial" w:eastAsia="Calibri" w:hAnsi="Arial" w:cs="Arial"/>
          <w:sz w:val="20"/>
          <w:szCs w:val="20"/>
          <w:lang w:eastAsia="en-US"/>
        </w:rPr>
        <w:t>Ordenamiento Territorial del Área Metropolitana de San Salvador y de los Municipio Aledaños, establece</w:t>
      </w:r>
      <w:r w:rsidRPr="000027D3">
        <w:rPr>
          <w:rFonts w:ascii="Arial" w:eastAsia="Calibri" w:hAnsi="Arial" w:cs="Arial"/>
          <w:i/>
          <w:sz w:val="20"/>
          <w:szCs w:val="20"/>
          <w:lang w:eastAsia="en-US"/>
        </w:rPr>
        <w:t xml:space="preserve"> </w:t>
      </w:r>
      <w:r w:rsidRPr="000027D3">
        <w:rPr>
          <w:rFonts w:ascii="Arial" w:eastAsia="Calibri" w:hAnsi="Arial" w:cs="Arial"/>
          <w:sz w:val="20"/>
          <w:szCs w:val="20"/>
          <w:lang w:eastAsia="en-US"/>
        </w:rPr>
        <w:t>que: “</w:t>
      </w:r>
      <w:r w:rsidRPr="000027D3">
        <w:rPr>
          <w:rFonts w:ascii="Arial" w:eastAsia="Calibri" w:hAnsi="Arial" w:cs="Arial"/>
          <w:i/>
          <w:sz w:val="20"/>
          <w:szCs w:val="20"/>
          <w:lang w:eastAsia="en-US"/>
        </w:rPr>
        <w:t>Las edificaciones de cualquier tipo que se construyeren, ampliaren, adaptaren, modificaren o reconstruyeren, en todo o en parte, no podrán usarse y ocuparse sin el permiso previo de habitar expedido por la municipalidad correspondiente, en el que se hará constar el uso que podrá darse a las mismas</w:t>
      </w:r>
      <w:r w:rsidRPr="000027D3">
        <w:rPr>
          <w:rFonts w:ascii="Arial" w:eastAsia="Calibri" w:hAnsi="Arial" w:cs="Arial"/>
          <w:sz w:val="20"/>
          <w:szCs w:val="20"/>
          <w:lang w:eastAsia="en-US"/>
        </w:rPr>
        <w:t xml:space="preserve">.” </w:t>
      </w:r>
      <w:r w:rsidRPr="000027D3">
        <w:rPr>
          <w:rFonts w:ascii="Arial" w:eastAsia="Calibri" w:hAnsi="Arial" w:cs="Arial"/>
          <w:b/>
          <w:sz w:val="20"/>
          <w:szCs w:val="20"/>
          <w:u w:val="single"/>
          <w:lang w:eastAsia="en-US"/>
        </w:rPr>
        <w:t>RECOMENDABLE.</w:t>
      </w:r>
      <w:r w:rsidRPr="000027D3">
        <w:rPr>
          <w:rFonts w:ascii="Arial" w:eastAsia="Calibri" w:hAnsi="Arial" w:cs="Arial"/>
          <w:b/>
          <w:sz w:val="20"/>
          <w:szCs w:val="20"/>
          <w:lang w:eastAsia="en-US"/>
        </w:rPr>
        <w:t xml:space="preserve"> </w:t>
      </w:r>
      <w:r w:rsidRPr="000027D3">
        <w:rPr>
          <w:rFonts w:ascii="Arial" w:eastAsia="Calibri" w:hAnsi="Arial" w:cs="Arial"/>
          <w:sz w:val="20"/>
          <w:szCs w:val="20"/>
          <w:lang w:eastAsia="en-US"/>
        </w:rPr>
        <w:t xml:space="preserve">De la lectura de la documentación y legislación aplicable al presente y considerando: Que mediante Acuerdo municipal número </w:t>
      </w:r>
      <w:r w:rsidRPr="000027D3">
        <w:rPr>
          <w:rFonts w:ascii="Arial" w:eastAsia="Calibri" w:hAnsi="Arial" w:cs="Arial"/>
          <w:b/>
          <w:sz w:val="20"/>
          <w:szCs w:val="20"/>
          <w:lang w:eastAsia="en-US"/>
        </w:rPr>
        <w:t>DIECISIETE</w:t>
      </w:r>
      <w:r w:rsidRPr="000027D3">
        <w:rPr>
          <w:rFonts w:ascii="Arial" w:eastAsia="Calibri" w:hAnsi="Arial" w:cs="Arial"/>
          <w:sz w:val="20"/>
          <w:szCs w:val="20"/>
          <w:lang w:eastAsia="en-US"/>
        </w:rPr>
        <w:t>, de Acta número</w:t>
      </w:r>
      <w:r w:rsidRPr="000027D3">
        <w:rPr>
          <w:rFonts w:ascii="Arial" w:eastAsia="Calibri" w:hAnsi="Arial" w:cs="Arial"/>
          <w:b/>
          <w:sz w:val="20"/>
          <w:szCs w:val="20"/>
          <w:lang w:eastAsia="en-US"/>
        </w:rPr>
        <w:t xml:space="preserve"> ONCE, </w:t>
      </w:r>
      <w:r w:rsidRPr="000027D3">
        <w:rPr>
          <w:rFonts w:ascii="Arial" w:eastAsia="Calibri" w:hAnsi="Arial" w:cs="Arial"/>
          <w:sz w:val="20"/>
          <w:szCs w:val="20"/>
          <w:lang w:eastAsia="en-US"/>
        </w:rPr>
        <w:t xml:space="preserve">de reunión celebrada por el Concejo Municipal el día cuatro de septiembre del año dos mil dieciocho, Autorizo </w:t>
      </w:r>
      <w:r w:rsidRPr="000027D3">
        <w:rPr>
          <w:rFonts w:ascii="Arial" w:eastAsia="Calibri" w:hAnsi="Arial" w:cs="Arial"/>
          <w:i/>
          <w:sz w:val="20"/>
          <w:szCs w:val="20"/>
          <w:lang w:eastAsia="en-US"/>
        </w:rPr>
        <w:t xml:space="preserve">el Permiso Provisional  de Construcción, a la Sociedad </w:t>
      </w:r>
      <w:r w:rsidRPr="000027D3">
        <w:rPr>
          <w:rFonts w:ascii="Arial" w:eastAsia="Calibri" w:hAnsi="Arial" w:cs="Arial"/>
          <w:b/>
          <w:i/>
          <w:sz w:val="20"/>
          <w:szCs w:val="20"/>
          <w:lang w:eastAsia="en-US"/>
        </w:rPr>
        <w:t>SUPER REPUESTOS EL SALVADOR, S.A. DE C.V.</w:t>
      </w:r>
      <w:r w:rsidRPr="000027D3">
        <w:rPr>
          <w:rFonts w:ascii="Arial" w:eastAsia="Calibri" w:hAnsi="Arial" w:cs="Arial"/>
          <w:i/>
          <w:sz w:val="20"/>
          <w:szCs w:val="20"/>
          <w:lang w:eastAsia="en-US"/>
        </w:rPr>
        <w:t xml:space="preserve"> </w:t>
      </w:r>
      <w:r w:rsidRPr="000027D3">
        <w:rPr>
          <w:rFonts w:ascii="Arial" w:eastAsia="Calibri" w:hAnsi="Arial" w:cs="Arial"/>
          <w:b/>
          <w:i/>
          <w:sz w:val="20"/>
          <w:szCs w:val="20"/>
          <w:u w:val="single"/>
          <w:lang w:eastAsia="en-US"/>
        </w:rPr>
        <w:t>para la construcción única y exclusivamente del</w:t>
      </w:r>
      <w:r w:rsidRPr="000027D3">
        <w:rPr>
          <w:rFonts w:ascii="Arial" w:eastAsia="Calibri" w:hAnsi="Arial" w:cs="Arial"/>
          <w:i/>
          <w:sz w:val="20"/>
          <w:szCs w:val="20"/>
          <w:lang w:eastAsia="en-US"/>
        </w:rPr>
        <w:t xml:space="preserve"> proyecto denominado “Centro de Distribución Nejapa Super Repuestos”, en un inmueble el kilómetro 20 carretera Nueva Quezaltepeque, (Autopista By Pass SAL37N) y calle sin nombre, lotes s/n, de esta jurisdicción, el cual es desarrollado en un inmueble de </w:t>
      </w:r>
      <w:r w:rsidRPr="000027D3">
        <w:rPr>
          <w:rFonts w:ascii="Arial" w:eastAsia="Calibri" w:hAnsi="Arial" w:cs="Arial"/>
          <w:b/>
          <w:i/>
          <w:sz w:val="20"/>
          <w:szCs w:val="20"/>
          <w:lang w:eastAsia="en-US"/>
        </w:rPr>
        <w:t>40,769.89 m2</w:t>
      </w:r>
      <w:r w:rsidRPr="000027D3">
        <w:rPr>
          <w:rFonts w:ascii="Arial" w:eastAsia="Calibri" w:hAnsi="Arial" w:cs="Arial"/>
          <w:i/>
          <w:sz w:val="20"/>
          <w:szCs w:val="20"/>
          <w:lang w:eastAsia="en-US"/>
        </w:rPr>
        <w:t xml:space="preserve">, del que únicamente se van a intervenir </w:t>
      </w:r>
      <w:r w:rsidRPr="000027D3">
        <w:rPr>
          <w:rFonts w:ascii="Arial" w:eastAsia="Calibri" w:hAnsi="Arial" w:cs="Arial"/>
          <w:b/>
          <w:i/>
          <w:sz w:val="20"/>
          <w:szCs w:val="20"/>
          <w:lang w:eastAsia="en-US"/>
        </w:rPr>
        <w:t xml:space="preserve">25,499.33 m2. </w:t>
      </w:r>
      <w:r w:rsidRPr="000027D3">
        <w:rPr>
          <w:rFonts w:ascii="Arial" w:eastAsia="Calibri" w:hAnsi="Arial" w:cs="Arial"/>
          <w:sz w:val="20"/>
          <w:szCs w:val="20"/>
          <w:lang w:eastAsia="en-US"/>
        </w:rPr>
        <w:t>Que la sociedad a la fecha ha dado cumplimiento a todas las recomendaciones técnicas y acuerdos emitido por la municipalidad. Que tal y como lo manifiesta el solicitante debido a que la realización del proyecto se ha prorrogado por varios años, debido a los tiempos de respuesta de algunas de las instituciones, lo cual ha ocasionado serios problemas en diferentes departamentos de la empresa: ventas, distribución y logística, compras, etc. Así mismo con esto se ha generado que esta no genere trabajo a los habitantes del municipio. Que el informe de nuestros técnicos expresa que es factible acceder a lo solicitado por la peticionaria, no obstante nuestra legislación establece que previo al Permiso de Habitar y/o funcionamiento, por parte de esta municipalidad, debe de contarse con la Recepción de obra, otorgada por OPAMSS, lo cual en este momento el proyecto denominado “Centro de Distribución Nejapa Super Repuestos”</w:t>
      </w:r>
      <w:r w:rsidRPr="000027D3">
        <w:rPr>
          <w:rFonts w:ascii="Arial" w:eastAsia="Calibri" w:hAnsi="Arial" w:cs="Arial"/>
          <w:i/>
          <w:sz w:val="20"/>
          <w:szCs w:val="20"/>
          <w:lang w:eastAsia="en-US"/>
        </w:rPr>
        <w:t xml:space="preserve">, </w:t>
      </w:r>
      <w:r w:rsidRPr="000027D3">
        <w:rPr>
          <w:rFonts w:ascii="Arial" w:eastAsia="Calibri" w:hAnsi="Arial" w:cs="Arial"/>
          <w:sz w:val="20"/>
          <w:szCs w:val="20"/>
          <w:lang w:eastAsia="en-US"/>
        </w:rPr>
        <w:t xml:space="preserve">no cuenta con el tramite relacionado, ya que se encuentran en trámites de obtener el Permiso de Construcción, otorgado por OPAMSS, recomienda se acceda a otorgar el referido permiso. Este Concejo Municipal de conformidad al recomendable presentado, informes técnicos y base legal citada </w:t>
      </w:r>
      <w:r w:rsidRPr="000027D3">
        <w:rPr>
          <w:rFonts w:ascii="Arial" w:eastAsia="Calibri" w:hAnsi="Arial" w:cs="Arial"/>
          <w:b/>
          <w:sz w:val="20"/>
          <w:szCs w:val="20"/>
          <w:lang w:eastAsia="en-US"/>
        </w:rPr>
        <w:t>ACUERDA:</w:t>
      </w:r>
      <w:r w:rsidRPr="000027D3">
        <w:rPr>
          <w:rFonts w:ascii="Arial" w:eastAsia="Calibri" w:hAnsi="Arial" w:cs="Arial"/>
          <w:sz w:val="20"/>
          <w:szCs w:val="20"/>
          <w:lang w:eastAsia="en-US"/>
        </w:rPr>
        <w:t xml:space="preserve"> </w:t>
      </w:r>
      <w:r w:rsidRPr="000027D3">
        <w:rPr>
          <w:rFonts w:ascii="Arial" w:eastAsia="Calibri" w:hAnsi="Arial" w:cs="Arial"/>
          <w:b/>
          <w:sz w:val="20"/>
          <w:szCs w:val="20"/>
          <w:lang w:eastAsia="en-US"/>
        </w:rPr>
        <w:t xml:space="preserve">I. OTORGUESE EL PERMISO DE HABITAR y/o FUNCIONAMIENTO PROVISIONAL, por el plazo de CUATRO MESES </w:t>
      </w:r>
      <w:r w:rsidRPr="000027D3">
        <w:rPr>
          <w:rFonts w:ascii="Arial" w:eastAsia="Calibri" w:hAnsi="Arial" w:cs="Arial"/>
          <w:sz w:val="20"/>
          <w:szCs w:val="20"/>
          <w:lang w:eastAsia="en-US"/>
        </w:rPr>
        <w:t xml:space="preserve">solicitado por el señor José Enrique Roshardt Llort, en su calidad de Representante Legal, de la sociedad Super Repuestos, El Salvador, S.A. de C.V. </w:t>
      </w:r>
      <w:r w:rsidRPr="000027D3">
        <w:rPr>
          <w:rFonts w:ascii="Arial" w:hAnsi="Arial" w:cs="Arial"/>
          <w:b/>
          <w:i/>
          <w:caps/>
          <w:sz w:val="20"/>
          <w:szCs w:val="20"/>
          <w:u w:val="single"/>
        </w:rPr>
        <w:t>única y exclusivamente</w:t>
      </w:r>
      <w:r w:rsidRPr="000027D3">
        <w:rPr>
          <w:rFonts w:ascii="Arial" w:hAnsi="Arial" w:cs="Arial"/>
          <w:b/>
          <w:i/>
          <w:sz w:val="20"/>
          <w:szCs w:val="20"/>
          <w:u w:val="single"/>
        </w:rPr>
        <w:t xml:space="preserve"> para el</w:t>
      </w:r>
      <w:r w:rsidRPr="000027D3">
        <w:rPr>
          <w:rFonts w:ascii="Arial" w:hAnsi="Arial" w:cs="Arial"/>
          <w:i/>
          <w:sz w:val="20"/>
          <w:szCs w:val="20"/>
        </w:rPr>
        <w:t xml:space="preserve"> proyecto denominado “Centro de Distribución Nejapa Super Repuestos”, ubicado en un inmueble situado en  el kilómetro 20 carretera Nueva Quezaltepeque, (Autopista By Pass SAL37N) y calle sin nombre, lotes s/n, de esta jurisdicción, el cual es desarrollado en un inmueble de </w:t>
      </w:r>
      <w:r w:rsidRPr="000027D3">
        <w:rPr>
          <w:rFonts w:ascii="Arial" w:hAnsi="Arial" w:cs="Arial"/>
          <w:b/>
          <w:i/>
          <w:sz w:val="20"/>
          <w:szCs w:val="20"/>
        </w:rPr>
        <w:lastRenderedPageBreak/>
        <w:t>40,769.89 m2</w:t>
      </w:r>
      <w:r w:rsidRPr="000027D3">
        <w:rPr>
          <w:rFonts w:ascii="Arial" w:hAnsi="Arial" w:cs="Arial"/>
          <w:i/>
          <w:sz w:val="20"/>
          <w:szCs w:val="20"/>
        </w:rPr>
        <w:t xml:space="preserve">, del que únicamente se van a intervenir </w:t>
      </w:r>
      <w:r w:rsidRPr="000027D3">
        <w:rPr>
          <w:rFonts w:ascii="Arial" w:hAnsi="Arial" w:cs="Arial"/>
          <w:b/>
          <w:i/>
          <w:sz w:val="20"/>
          <w:szCs w:val="20"/>
        </w:rPr>
        <w:t xml:space="preserve">25,499.33 m2, </w:t>
      </w:r>
      <w:r w:rsidRPr="000027D3">
        <w:rPr>
          <w:rFonts w:ascii="Arial" w:hAnsi="Arial" w:cs="Arial"/>
          <w:b/>
          <w:i/>
          <w:caps/>
          <w:sz w:val="20"/>
          <w:szCs w:val="20"/>
          <w:u w:val="single"/>
        </w:rPr>
        <w:t>permiso que estará condicionado al cumplimiento de lo siguiente:</w:t>
      </w:r>
      <w:r w:rsidRPr="000027D3">
        <w:rPr>
          <w:rFonts w:ascii="Arial" w:hAnsi="Arial" w:cs="Arial"/>
          <w:caps/>
          <w:sz w:val="20"/>
          <w:szCs w:val="20"/>
        </w:rPr>
        <w:t xml:space="preserve">  </w:t>
      </w:r>
      <w:r w:rsidRPr="000027D3">
        <w:rPr>
          <w:rFonts w:ascii="Arial" w:eastAsia="Calibri" w:hAnsi="Arial" w:cs="Arial"/>
          <w:sz w:val="20"/>
          <w:szCs w:val="20"/>
          <w:lang w:eastAsia="en-US"/>
        </w:rPr>
        <w:t xml:space="preserve">a) Presentar a la Unidad de Ordenamiento y Desarrollo territorial de esta municipalidad un informe mensual del avance de los tramites, en OPAMSS, así como en otras instituciones competentes, b) Al pago respectivo de la Tasa establecida en la Ordenanza de tasa por Servicios Municipales de la ciudad de Nejapa, por lo que se instruye al encargado de Ordenamiento territorial emita el mandamiento respectivo, c) Que la sociedad deberá comprometerse a que la entrada y salida de furgones que lleven carga lo realicen en horarios de menor tránsito a las residencias colindantes al proyecto, garantizando así que no hayan quejas de partes de particulares, debiendo de presentar en un plazo de cinco días hábiles de notificado el acuerdo respectivo, una Acta Notarial de Compromiso, d) Que la calle de acceso que utilizaran para acceder al proyecto, mientras se encuentre vigente el presente permiso, será la calle </w:t>
      </w:r>
      <w:r w:rsidRPr="000027D3">
        <w:rPr>
          <w:rFonts w:ascii="Arial" w:eastAsia="Calibri" w:hAnsi="Arial" w:cs="Arial"/>
          <w:bCs/>
          <w:sz w:val="20"/>
          <w:szCs w:val="20"/>
          <w:lang w:eastAsia="en-US"/>
        </w:rPr>
        <w:t xml:space="preserve">provisional que han estado utilizando para la construcción de obra, e) Que la Sociedad deberá de inscribirse en la Unida de Administración Tributaria para la determinación de los impuestos y tasas correspondiente.  </w:t>
      </w:r>
      <w:r w:rsidRPr="000027D3">
        <w:rPr>
          <w:rFonts w:ascii="Arial" w:eastAsia="Calibri" w:hAnsi="Arial" w:cs="Arial"/>
          <w:b/>
          <w:sz w:val="20"/>
          <w:szCs w:val="20"/>
          <w:lang w:eastAsia="en-US"/>
        </w:rPr>
        <w:t>II.</w:t>
      </w:r>
      <w:r w:rsidRPr="000027D3">
        <w:rPr>
          <w:rFonts w:ascii="Arial" w:eastAsia="Calibri" w:hAnsi="Arial" w:cs="Arial"/>
          <w:sz w:val="20"/>
          <w:szCs w:val="20"/>
          <w:lang w:eastAsia="en-US"/>
        </w:rPr>
        <w:t xml:space="preserve"> Se le haca saber a  la Sociedad que deberá de construir el acceso vehicular establecido en la “Ordenanza para la Aplicación del Plan de Desarrollo Logístico Nejapa, en el municipio de Nejapa, Departamento de San Salvador”, una vez desarrolle el proyecto</w:t>
      </w:r>
      <w:r w:rsidRPr="000027D3">
        <w:rPr>
          <w:rFonts w:ascii="Arial" w:hAnsi="Arial" w:cs="Arial"/>
          <w:bCs/>
          <w:sz w:val="20"/>
          <w:szCs w:val="20"/>
          <w:lang w:eastAsia="es-SV"/>
        </w:rPr>
        <w:t xml:space="preserve"> </w:t>
      </w:r>
      <w:r w:rsidRPr="000027D3">
        <w:rPr>
          <w:rFonts w:ascii="Arial" w:eastAsia="Calibri" w:hAnsi="Arial" w:cs="Arial"/>
          <w:sz w:val="20"/>
          <w:szCs w:val="20"/>
          <w:lang w:eastAsia="en-US"/>
        </w:rPr>
        <w:t xml:space="preserve">en su totalidad o se desarrollen los inmuebles vecinos.” </w:t>
      </w:r>
      <w:r w:rsidRPr="000027D3">
        <w:rPr>
          <w:rFonts w:ascii="Arial" w:eastAsia="Calibri" w:hAnsi="Arial" w:cs="Arial"/>
          <w:b/>
          <w:sz w:val="20"/>
          <w:szCs w:val="20"/>
          <w:lang w:eastAsia="en-US"/>
        </w:rPr>
        <w:t>III</w:t>
      </w:r>
      <w:r w:rsidRPr="000027D3">
        <w:rPr>
          <w:rFonts w:ascii="Arial" w:eastAsia="Calibri" w:hAnsi="Arial" w:cs="Arial"/>
          <w:sz w:val="20"/>
          <w:szCs w:val="20"/>
          <w:lang w:eastAsia="en-US"/>
        </w:rPr>
        <w:t xml:space="preserve">. Que el Presente permiso no los exime de cumplir con los trámites legales, establecidos en las leyes aplicables a su proyecto.  </w:t>
      </w:r>
      <w:r w:rsidRPr="000027D3">
        <w:rPr>
          <w:rFonts w:ascii="Arial" w:eastAsia="Calibri" w:hAnsi="Arial" w:cs="Arial"/>
          <w:b/>
          <w:sz w:val="20"/>
          <w:szCs w:val="20"/>
          <w:lang w:eastAsia="en-US"/>
        </w:rPr>
        <w:t xml:space="preserve">IV. </w:t>
      </w:r>
      <w:r w:rsidRPr="000027D3">
        <w:rPr>
          <w:rFonts w:ascii="Arial" w:eastAsia="Calibri" w:hAnsi="Arial" w:cs="Arial"/>
          <w:sz w:val="20"/>
          <w:szCs w:val="20"/>
          <w:lang w:eastAsia="en-US"/>
        </w:rPr>
        <w:t>Que el presente permiso no constituye permiso de construcción para la calle</w:t>
      </w:r>
      <w:r w:rsidRPr="000027D3">
        <w:rPr>
          <w:rFonts w:ascii="Arial" w:eastAsia="Calibri" w:hAnsi="Arial" w:cs="Arial"/>
          <w:b/>
          <w:sz w:val="20"/>
          <w:szCs w:val="20"/>
          <w:lang w:eastAsia="en-US"/>
        </w:rPr>
        <w:t xml:space="preserve"> </w:t>
      </w:r>
      <w:r w:rsidRPr="000027D3">
        <w:rPr>
          <w:rFonts w:ascii="Arial" w:eastAsia="Calibri" w:hAnsi="Arial" w:cs="Arial"/>
          <w:sz w:val="20"/>
          <w:szCs w:val="20"/>
          <w:lang w:eastAsia="en-US"/>
        </w:rPr>
        <w:t xml:space="preserve">de acceso provisional, que se encuentra en trámite en la OPAMSS.  </w:t>
      </w:r>
      <w:r w:rsidRPr="000027D3">
        <w:rPr>
          <w:rFonts w:ascii="Arial" w:eastAsia="Calibri" w:hAnsi="Arial" w:cs="Arial"/>
          <w:b/>
          <w:sz w:val="20"/>
          <w:szCs w:val="20"/>
          <w:lang w:eastAsia="en-US"/>
        </w:rPr>
        <w:t xml:space="preserve">V. </w:t>
      </w:r>
      <w:r w:rsidRPr="000027D3">
        <w:rPr>
          <w:rFonts w:ascii="Arial" w:eastAsia="Calibri" w:hAnsi="Arial" w:cs="Arial"/>
          <w:sz w:val="20"/>
          <w:szCs w:val="20"/>
          <w:lang w:eastAsia="en-US"/>
        </w:rPr>
        <w:t xml:space="preserve">Que la sociedad, deberá de cumplir con todos los acuerdos emitidos por este Concejo, así mismo con lo establecido en el presente, caso contrario se revocaran sin más trámites. </w:t>
      </w:r>
      <w:r w:rsidRPr="000027D3">
        <w:rPr>
          <w:rFonts w:ascii="Arial" w:hAnsi="Arial" w:cs="Arial"/>
          <w:b/>
          <w:sz w:val="20"/>
          <w:szCs w:val="20"/>
          <w:u w:val="single"/>
        </w:rPr>
        <w:t>Votación Unánime.</w:t>
      </w:r>
      <w:r w:rsidRPr="000027D3">
        <w:rPr>
          <w:rFonts w:ascii="Arial" w:hAnsi="Arial" w:cs="Arial"/>
          <w:sz w:val="20"/>
          <w:szCs w:val="20"/>
        </w:rPr>
        <w:t xml:space="preserve">  Comuníquese.”””””””””. </w:t>
      </w:r>
      <w:r w:rsidRPr="000027D3">
        <w:rPr>
          <w:rFonts w:ascii="Arial" w:hAnsi="Arial" w:cs="Arial"/>
          <w:b/>
          <w:sz w:val="20"/>
          <w:szCs w:val="20"/>
        </w:rPr>
        <w:t xml:space="preserve">PUNTO SEIS: </w:t>
      </w:r>
      <w:r w:rsidRPr="000027D3">
        <w:rPr>
          <w:rFonts w:ascii="Arial" w:hAnsi="Arial" w:cs="Arial"/>
          <w:sz w:val="20"/>
          <w:szCs w:val="20"/>
        </w:rPr>
        <w:t xml:space="preserve">VARIOS: El Alcalde Municipal expone que a su despacho llego el señor Menjivar a solicitarle apoyo económico por un familiar que había fallecido, exponiéndole que debían parte del servicio funerario y no tenían como pagarlo, por lo que le solicito hiciera llegar su petición al Concejo a fin de que se le apoye ya que es de bajos recursos económicos, por tanto discutido el punto se toma el acuerdo siguiente: El Regidor Méndez Morán, expone que los habitantes del Coco necesitan por lo menos tres lámparas, que ya las ha solicitado en ocasiones anteriores y quisiera que se fuera a ver el caso ya que ahí es zona peligrosa sobre todo por la oscuridad, interviene la Regidora Acosta Durán, quien manifiesta que es cierto que ahí se necesita unas lámparas por que ya ha habido asaltos y es todo oscuro, interviene la Regidora Rodríguez de Serrano, quien dice que en Los Tejada y Cuesta Blanca también están solicitando lámparas. 2. El alcalde Municipal solicita al jurídico que si para los primeros días de noviembre se puede tener un borrador de la Ordenanza que tenga que ver con la desinstalación de antenas en todo el Municipio, así como la revisión de la Agenda CUATRO-B, que es un cúmulo de buena voluntad, a fin de que las mismas sean robustecidas, </w:t>
      </w:r>
      <w:r w:rsidRPr="000027D3">
        <w:rPr>
          <w:rFonts w:ascii="Arial" w:hAnsi="Arial" w:cs="Arial"/>
          <w:b/>
          <w:sz w:val="20"/>
          <w:szCs w:val="20"/>
        </w:rPr>
        <w:t>ACUERDO NUMERO VEINTICUATRO:</w:t>
      </w:r>
      <w:r w:rsidRPr="000027D3">
        <w:rPr>
          <w:rFonts w:ascii="Arial" w:hAnsi="Arial" w:cs="Arial"/>
          <w:sz w:val="20"/>
          <w:szCs w:val="20"/>
        </w:rPr>
        <w:t xml:space="preserve"> El Concejo Municipal habiendo conocido la escuchado la solicitud realizada por el Alcalde Municipal, Adolfo Rivas Barrios, quien manifiesta que atendió solicitud del señor Eduardo Menjivar, quien le manifiesto que la señora Lucila Menjivar falleció el día catorce de agosto del corriente año, y a la fecha aún deben el servicio funerario que no lo han podido cancelar por ser de escasos recurso económicos, y tal situación les ha generado gastos, por lo que pide se le apoye económicamente con la </w:t>
      </w:r>
      <w:r w:rsidRPr="000027D3">
        <w:rPr>
          <w:rFonts w:ascii="Arial" w:hAnsi="Arial" w:cs="Arial"/>
          <w:sz w:val="20"/>
          <w:szCs w:val="20"/>
        </w:rPr>
        <w:lastRenderedPageBreak/>
        <w:t xml:space="preserve">cantidad de TRESCIENTOS DOLARES DE LOS ESTADOS UNIDOS DE AMERICA ($300.00), para cancelar los gastos de la funeraria, en virtud de dicha situación este Concejo como un gesto de solidaridad y humanidad, </w:t>
      </w:r>
      <w:r w:rsidRPr="000027D3">
        <w:rPr>
          <w:rFonts w:ascii="Arial" w:hAnsi="Arial" w:cs="Arial"/>
          <w:b/>
          <w:sz w:val="20"/>
          <w:szCs w:val="20"/>
        </w:rPr>
        <w:t>ACUERDA:</w:t>
      </w:r>
      <w:r w:rsidRPr="000027D3">
        <w:rPr>
          <w:rFonts w:ascii="Arial" w:hAnsi="Arial" w:cs="Arial"/>
          <w:sz w:val="20"/>
          <w:szCs w:val="20"/>
        </w:rPr>
        <w:t xml:space="preserve"> </w:t>
      </w:r>
      <w:r w:rsidRPr="000027D3">
        <w:rPr>
          <w:rFonts w:ascii="Arial" w:hAnsi="Arial" w:cs="Arial"/>
          <w:b/>
          <w:sz w:val="20"/>
          <w:szCs w:val="20"/>
        </w:rPr>
        <w:t>a)</w:t>
      </w:r>
      <w:r w:rsidRPr="000027D3">
        <w:rPr>
          <w:rFonts w:ascii="Arial" w:hAnsi="Arial" w:cs="Arial"/>
          <w:sz w:val="20"/>
          <w:szCs w:val="20"/>
        </w:rPr>
        <w:t xml:space="preserve"> Aprobar un apoyo económico para el solicitante, por un monto de </w:t>
      </w:r>
      <w:r w:rsidRPr="000027D3">
        <w:rPr>
          <w:rFonts w:ascii="Arial" w:hAnsi="Arial" w:cs="Arial"/>
          <w:b/>
          <w:sz w:val="20"/>
          <w:szCs w:val="20"/>
        </w:rPr>
        <w:t>TRESCIENTOS DOLARES DE LOS ESTADOS UNIDOS DE AMERICA,</w:t>
      </w:r>
      <w:r w:rsidRPr="000027D3">
        <w:rPr>
          <w:rFonts w:ascii="Arial" w:hAnsi="Arial" w:cs="Arial"/>
          <w:sz w:val="20"/>
          <w:szCs w:val="20"/>
        </w:rPr>
        <w:t xml:space="preserve"> ($300.00) en concepto de ayuda humanitaria en razón del fallecimiento de la señora Lucila Menjivar, </w:t>
      </w:r>
      <w:r w:rsidRPr="000027D3">
        <w:rPr>
          <w:rFonts w:ascii="Arial" w:hAnsi="Arial" w:cs="Arial"/>
          <w:b/>
          <w:sz w:val="20"/>
          <w:szCs w:val="20"/>
        </w:rPr>
        <w:t>b)</w:t>
      </w:r>
      <w:r w:rsidRPr="000027D3">
        <w:rPr>
          <w:rFonts w:ascii="Arial" w:hAnsi="Arial" w:cs="Arial"/>
          <w:sz w:val="20"/>
          <w:szCs w:val="20"/>
        </w:rPr>
        <w:t xml:space="preserve"> Autorizar a la Tesorera Municipal erogue del fondo municipal el monto aprobado y lo entregue al solicitante, quien deberá firmar un recibo por la ayuda brindada, </w:t>
      </w:r>
      <w:r w:rsidRPr="000027D3">
        <w:rPr>
          <w:rFonts w:ascii="Arial" w:hAnsi="Arial" w:cs="Arial"/>
          <w:b/>
          <w:sz w:val="20"/>
          <w:szCs w:val="20"/>
        </w:rPr>
        <w:t>c)</w:t>
      </w:r>
      <w:r w:rsidRPr="000027D3">
        <w:rPr>
          <w:rFonts w:ascii="Arial" w:hAnsi="Arial" w:cs="Arial"/>
          <w:sz w:val="20"/>
          <w:szCs w:val="20"/>
        </w:rPr>
        <w:t xml:space="preserve"> Delegase a la señora Ana del Carmen Trujillo de Rivas para que operativice este acuerdo. </w:t>
      </w:r>
      <w:r w:rsidRPr="000027D3">
        <w:rPr>
          <w:rFonts w:ascii="Arial" w:hAnsi="Arial" w:cs="Arial"/>
          <w:b/>
          <w:sz w:val="20"/>
          <w:szCs w:val="20"/>
          <w:u w:val="single"/>
        </w:rPr>
        <w:t>Votación Unánime.</w:t>
      </w:r>
      <w:r w:rsidRPr="000027D3">
        <w:rPr>
          <w:rFonts w:ascii="Arial" w:hAnsi="Arial" w:cs="Arial"/>
          <w:sz w:val="20"/>
          <w:szCs w:val="20"/>
        </w:rPr>
        <w:t xml:space="preserve"> Comuníquese.””””””””, Finalmente expone la necesidad de una reunión extraordinaria, con el objetivo de tratar informes y puntos estratégicos, por lo que se toma el acuerdo siguiente: </w:t>
      </w:r>
      <w:r w:rsidRPr="000027D3">
        <w:rPr>
          <w:rFonts w:ascii="Arial" w:hAnsi="Arial" w:cs="Arial"/>
          <w:b/>
          <w:sz w:val="20"/>
          <w:szCs w:val="20"/>
        </w:rPr>
        <w:t xml:space="preserve">ACUERDO NUMERO VEINTICINCO: </w:t>
      </w:r>
      <w:r w:rsidRPr="000027D3">
        <w:rPr>
          <w:rFonts w:ascii="Arial" w:hAnsi="Arial" w:cs="Arial"/>
          <w:sz w:val="20"/>
          <w:szCs w:val="20"/>
        </w:rPr>
        <w:t xml:space="preserve">El Concejo Municipal en uso de sus facultades legales y de conformidad a lo que establece el Art. 46 del Código Municipal, </w:t>
      </w:r>
      <w:r w:rsidRPr="000027D3">
        <w:rPr>
          <w:rFonts w:ascii="Arial" w:hAnsi="Arial" w:cs="Arial"/>
          <w:b/>
          <w:sz w:val="20"/>
          <w:szCs w:val="20"/>
        </w:rPr>
        <w:t>ACUERDA: a)</w:t>
      </w:r>
      <w:r w:rsidRPr="000027D3">
        <w:rPr>
          <w:rFonts w:ascii="Arial" w:hAnsi="Arial" w:cs="Arial"/>
          <w:sz w:val="20"/>
          <w:szCs w:val="20"/>
        </w:rPr>
        <w:t xml:space="preserve"> Aprobar la realización de una Sesión Extra Ordinaria que se llevará acabo el día veintinueve de octubre del corriente año, en donde se tratarán puntos estratégicos de cara a la finalización del año, </w:t>
      </w:r>
      <w:r w:rsidRPr="000027D3">
        <w:rPr>
          <w:rFonts w:ascii="Arial" w:hAnsi="Arial" w:cs="Arial"/>
          <w:b/>
          <w:sz w:val="20"/>
          <w:szCs w:val="20"/>
        </w:rPr>
        <w:t>b)</w:t>
      </w:r>
      <w:r w:rsidRPr="000027D3">
        <w:rPr>
          <w:rFonts w:ascii="Arial" w:hAnsi="Arial" w:cs="Arial"/>
          <w:sz w:val="20"/>
          <w:szCs w:val="20"/>
        </w:rPr>
        <w:t xml:space="preserve"> Autorizar el pago de la dieta que les corresponde a cada uno de los miembros del Concejo, siendo el monto de CUATROCIENTOS DOLARES DE LOS ESTADOS UNIDOS DE AMERICA ($400.00), no así para el Alcalde Municipal y Sindica Municipal, quienes por estar bajo otro régimen de remuneración no están incluido en esta forma de pago; y </w:t>
      </w:r>
      <w:r w:rsidRPr="000027D3">
        <w:rPr>
          <w:rFonts w:ascii="Arial" w:hAnsi="Arial" w:cs="Arial"/>
          <w:b/>
          <w:sz w:val="20"/>
          <w:szCs w:val="20"/>
        </w:rPr>
        <w:t>c)</w:t>
      </w:r>
      <w:r w:rsidRPr="000027D3">
        <w:rPr>
          <w:rFonts w:ascii="Arial" w:hAnsi="Arial" w:cs="Arial"/>
          <w:sz w:val="20"/>
          <w:szCs w:val="20"/>
        </w:rPr>
        <w:t xml:space="preserve"> Instrúyase a la Tesorera Municipal para que realice la erogación del pago del 25% del FODES. </w:t>
      </w:r>
      <w:r w:rsidRPr="000027D3">
        <w:rPr>
          <w:rFonts w:ascii="Arial" w:hAnsi="Arial" w:cs="Arial"/>
          <w:sz w:val="20"/>
          <w:szCs w:val="20"/>
          <w:lang w:val="es-ES"/>
        </w:rPr>
        <w:t xml:space="preserve"> </w:t>
      </w:r>
      <w:r w:rsidRPr="000027D3">
        <w:rPr>
          <w:rFonts w:ascii="Arial" w:hAnsi="Arial" w:cs="Arial"/>
          <w:b/>
          <w:sz w:val="20"/>
          <w:szCs w:val="20"/>
          <w:u w:val="single"/>
        </w:rPr>
        <w:t>Votación unánime.</w:t>
      </w:r>
      <w:r w:rsidRPr="000027D3">
        <w:rPr>
          <w:rFonts w:ascii="Arial" w:hAnsi="Arial" w:cs="Arial"/>
          <w:sz w:val="20"/>
          <w:szCs w:val="20"/>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D710D3" w:rsidRDefault="00D710D3" w:rsidP="00D710D3">
      <w:pPr>
        <w:spacing w:line="360" w:lineRule="auto"/>
        <w:ind w:left="-283" w:right="-283"/>
        <w:jc w:val="both"/>
        <w:rPr>
          <w:rFonts w:ascii="Arial" w:hAnsi="Arial" w:cs="Arial"/>
          <w:b/>
          <w:sz w:val="20"/>
          <w:szCs w:val="20"/>
        </w:rPr>
      </w:pPr>
    </w:p>
    <w:p w:rsidR="00D710D3" w:rsidRDefault="00D710D3" w:rsidP="00D710D3">
      <w:pPr>
        <w:spacing w:line="360" w:lineRule="auto"/>
        <w:ind w:left="-283" w:right="-283"/>
        <w:jc w:val="both"/>
        <w:rPr>
          <w:rFonts w:ascii="Arial" w:hAnsi="Arial" w:cs="Arial"/>
          <w:b/>
          <w:sz w:val="20"/>
          <w:szCs w:val="20"/>
        </w:rPr>
      </w:pPr>
    </w:p>
    <w:p w:rsidR="00D710D3" w:rsidRDefault="00D710D3" w:rsidP="00D710D3">
      <w:pPr>
        <w:spacing w:line="360" w:lineRule="auto"/>
        <w:ind w:left="-283" w:right="-283"/>
        <w:jc w:val="both"/>
        <w:rPr>
          <w:rFonts w:ascii="Arial" w:hAnsi="Arial" w:cs="Arial"/>
          <w:b/>
          <w:sz w:val="20"/>
          <w:szCs w:val="20"/>
        </w:rPr>
      </w:pPr>
    </w:p>
    <w:p w:rsidR="00D710D3" w:rsidRDefault="00D710D3" w:rsidP="00D710D3">
      <w:pPr>
        <w:spacing w:line="360" w:lineRule="auto"/>
        <w:ind w:left="-283" w:right="-283"/>
        <w:jc w:val="both"/>
        <w:rPr>
          <w:rFonts w:ascii="Arial" w:hAnsi="Arial" w:cs="Arial"/>
          <w:b/>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rsidR="00D710D3" w:rsidRPr="00D62684" w:rsidRDefault="00D710D3" w:rsidP="00D710D3">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Pr="00D62684" w:rsidRDefault="00D710D3" w:rsidP="00D710D3">
      <w:pPr>
        <w:rPr>
          <w:rFonts w:ascii="Arial" w:hAnsi="Arial" w:cs="Arial"/>
          <w:b/>
          <w:color w:val="000000" w:themeColor="text1"/>
          <w:sz w:val="20"/>
          <w:szCs w:val="20"/>
        </w:rPr>
      </w:pPr>
    </w:p>
    <w:p w:rsidR="00D710D3" w:rsidRPr="00D62684" w:rsidRDefault="00D710D3" w:rsidP="00D710D3">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rsidR="00D710D3" w:rsidRPr="00D62684" w:rsidRDefault="00D710D3" w:rsidP="00D710D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rsidR="00D710D3" w:rsidRPr="00D62684" w:rsidRDefault="00D710D3" w:rsidP="00D710D3">
      <w:pPr>
        <w:jc w:val="cente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Pr="00D62684" w:rsidRDefault="00D710D3" w:rsidP="00D710D3">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rsidR="00D710D3" w:rsidRPr="00D62684" w:rsidRDefault="00D710D3" w:rsidP="00D710D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rsidR="00D710D3" w:rsidRPr="00D62684" w:rsidRDefault="00D710D3" w:rsidP="00D710D3">
      <w:pPr>
        <w:pStyle w:val="Textoindependiente"/>
        <w:spacing w:line="240" w:lineRule="auto"/>
        <w:rPr>
          <w:rFonts w:ascii="Arial" w:hAnsi="Arial" w:cs="Arial"/>
          <w:b/>
          <w:bCs/>
          <w:color w:val="000000" w:themeColor="text1"/>
          <w:szCs w:val="20"/>
        </w:rPr>
      </w:pPr>
    </w:p>
    <w:p w:rsidR="00D710D3" w:rsidRDefault="00D710D3" w:rsidP="00D710D3">
      <w:pPr>
        <w:pStyle w:val="Textoindependiente"/>
        <w:spacing w:line="240" w:lineRule="auto"/>
        <w:rPr>
          <w:rFonts w:ascii="Arial" w:hAnsi="Arial" w:cs="Arial"/>
          <w:b/>
          <w:bCs/>
          <w:color w:val="000000" w:themeColor="text1"/>
          <w:szCs w:val="20"/>
        </w:rPr>
      </w:pPr>
    </w:p>
    <w:p w:rsidR="00D710D3" w:rsidRPr="00D62684" w:rsidRDefault="00D710D3" w:rsidP="00D710D3">
      <w:pPr>
        <w:pStyle w:val="Textoindependiente"/>
        <w:spacing w:line="240" w:lineRule="auto"/>
        <w:rPr>
          <w:rFonts w:ascii="Arial" w:hAnsi="Arial" w:cs="Arial"/>
          <w:b/>
          <w:bCs/>
          <w:color w:val="000000" w:themeColor="text1"/>
          <w:szCs w:val="20"/>
        </w:rPr>
      </w:pPr>
    </w:p>
    <w:p w:rsidR="00D710D3" w:rsidRDefault="00D710D3" w:rsidP="00D710D3">
      <w:pPr>
        <w:rPr>
          <w:rFonts w:ascii="Arial" w:hAnsi="Arial" w:cs="Arial"/>
          <w:b/>
          <w:bCs/>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Pr="00D62684" w:rsidRDefault="00D710D3" w:rsidP="00D710D3">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rsidR="00D710D3" w:rsidRPr="00D62684" w:rsidRDefault="00D710D3" w:rsidP="00D710D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rsidR="00D710D3" w:rsidRPr="00D62684" w:rsidRDefault="00D710D3" w:rsidP="00D710D3">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rsidR="00D710D3" w:rsidRPr="00D62684"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tabs>
          <w:tab w:val="left" w:pos="2106"/>
        </w:tabs>
        <w:rPr>
          <w:rFonts w:ascii="Arial" w:hAnsi="Arial" w:cs="Arial"/>
          <w:b/>
          <w:color w:val="000000" w:themeColor="text1"/>
          <w:sz w:val="20"/>
          <w:szCs w:val="20"/>
        </w:rPr>
      </w:pPr>
    </w:p>
    <w:p w:rsidR="00D710D3" w:rsidRDefault="00D710D3" w:rsidP="00D710D3">
      <w:pPr>
        <w:tabs>
          <w:tab w:val="left" w:pos="2106"/>
        </w:tabs>
        <w:rPr>
          <w:rFonts w:ascii="Arial" w:hAnsi="Arial" w:cs="Arial"/>
          <w:b/>
          <w:color w:val="000000" w:themeColor="text1"/>
          <w:sz w:val="20"/>
          <w:szCs w:val="20"/>
        </w:rPr>
      </w:pPr>
    </w:p>
    <w:p w:rsidR="00D710D3" w:rsidRDefault="00D710D3" w:rsidP="00D710D3">
      <w:pPr>
        <w:tabs>
          <w:tab w:val="left" w:pos="2106"/>
        </w:tabs>
        <w:rPr>
          <w:rFonts w:ascii="Arial" w:hAnsi="Arial" w:cs="Arial"/>
          <w:b/>
          <w:color w:val="000000" w:themeColor="text1"/>
          <w:sz w:val="20"/>
          <w:szCs w:val="20"/>
        </w:rPr>
      </w:pPr>
      <w:r>
        <w:rPr>
          <w:rFonts w:ascii="Arial" w:hAnsi="Arial" w:cs="Arial"/>
          <w:b/>
          <w:color w:val="000000" w:themeColor="text1"/>
          <w:sz w:val="20"/>
          <w:szCs w:val="20"/>
        </w:rPr>
        <w:tab/>
      </w:r>
    </w:p>
    <w:p w:rsidR="00D710D3" w:rsidRDefault="00D710D3" w:rsidP="00D710D3">
      <w:pPr>
        <w:rPr>
          <w:rFonts w:ascii="Arial" w:hAnsi="Arial" w:cs="Arial"/>
          <w:b/>
          <w:color w:val="000000" w:themeColor="text1"/>
          <w:sz w:val="20"/>
          <w:szCs w:val="20"/>
        </w:rPr>
      </w:pPr>
    </w:p>
    <w:p w:rsidR="00D710D3" w:rsidRPr="00D62684" w:rsidRDefault="00D710D3" w:rsidP="00D710D3">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rsidR="00D710D3" w:rsidRPr="00D62684" w:rsidRDefault="00D710D3" w:rsidP="00D710D3">
      <w:pPr>
        <w:jc w:val="cente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Pr="00D62684"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Pr="00D62684" w:rsidRDefault="00D710D3" w:rsidP="00D710D3">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rsidR="00D710D3" w:rsidRPr="00D62684" w:rsidRDefault="00D710D3" w:rsidP="00D710D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rsidR="00D710D3" w:rsidRPr="00D62684" w:rsidRDefault="00D710D3" w:rsidP="00D710D3">
      <w:pPr>
        <w:rPr>
          <w:rFonts w:ascii="Arial" w:hAnsi="Arial" w:cs="Arial"/>
          <w:b/>
          <w:color w:val="000000" w:themeColor="text1"/>
          <w:sz w:val="20"/>
          <w:szCs w:val="20"/>
        </w:rPr>
      </w:pPr>
    </w:p>
    <w:p w:rsidR="00D710D3" w:rsidRPr="00D62684"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Default="00D710D3" w:rsidP="00D710D3">
      <w:pPr>
        <w:rPr>
          <w:rFonts w:ascii="Arial" w:hAnsi="Arial" w:cs="Arial"/>
          <w:b/>
          <w:color w:val="000000" w:themeColor="text1"/>
          <w:sz w:val="20"/>
          <w:szCs w:val="20"/>
        </w:rPr>
      </w:pPr>
    </w:p>
    <w:p w:rsidR="00D710D3" w:rsidRPr="00D62684" w:rsidRDefault="00D710D3" w:rsidP="00D710D3">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rsidR="00D710D3" w:rsidRPr="00D62684" w:rsidRDefault="00D710D3" w:rsidP="00D710D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rsidR="00D710D3" w:rsidRPr="00D62684" w:rsidRDefault="00D710D3" w:rsidP="00D710D3">
      <w:pPr>
        <w:rPr>
          <w:rFonts w:ascii="Arial" w:hAnsi="Arial" w:cs="Arial"/>
          <w:b/>
          <w:color w:val="000000" w:themeColor="text1"/>
          <w:sz w:val="20"/>
          <w:szCs w:val="20"/>
        </w:rPr>
      </w:pPr>
    </w:p>
    <w:p w:rsidR="00D710D3" w:rsidRDefault="00D710D3" w:rsidP="00D710D3">
      <w:pPr>
        <w:jc w:val="center"/>
        <w:rPr>
          <w:rFonts w:ascii="Arial" w:hAnsi="Arial" w:cs="Arial"/>
          <w:b/>
          <w:color w:val="000000" w:themeColor="text1"/>
          <w:sz w:val="20"/>
          <w:szCs w:val="20"/>
        </w:rPr>
      </w:pPr>
    </w:p>
    <w:p w:rsidR="00D710D3" w:rsidRDefault="00D710D3" w:rsidP="00D710D3">
      <w:pPr>
        <w:jc w:val="center"/>
        <w:rPr>
          <w:rFonts w:ascii="Arial" w:hAnsi="Arial" w:cs="Arial"/>
          <w:b/>
          <w:color w:val="000000" w:themeColor="text1"/>
          <w:sz w:val="20"/>
          <w:szCs w:val="20"/>
        </w:rPr>
      </w:pPr>
    </w:p>
    <w:p w:rsidR="00D710D3" w:rsidRDefault="00D710D3" w:rsidP="00D710D3">
      <w:pPr>
        <w:jc w:val="center"/>
        <w:rPr>
          <w:rFonts w:ascii="Arial" w:hAnsi="Arial" w:cs="Arial"/>
          <w:b/>
          <w:color w:val="000000" w:themeColor="text1"/>
          <w:sz w:val="20"/>
          <w:szCs w:val="20"/>
        </w:rPr>
      </w:pPr>
    </w:p>
    <w:p w:rsidR="00D710D3" w:rsidRDefault="00D710D3" w:rsidP="00D710D3">
      <w:pPr>
        <w:jc w:val="center"/>
        <w:rPr>
          <w:rFonts w:ascii="Arial" w:hAnsi="Arial" w:cs="Arial"/>
          <w:b/>
          <w:color w:val="000000" w:themeColor="text1"/>
          <w:sz w:val="20"/>
          <w:szCs w:val="20"/>
        </w:rPr>
      </w:pPr>
    </w:p>
    <w:p w:rsidR="00D710D3" w:rsidRDefault="00D710D3" w:rsidP="00D710D3">
      <w:pPr>
        <w:jc w:val="center"/>
        <w:rPr>
          <w:rFonts w:ascii="Arial" w:hAnsi="Arial" w:cs="Arial"/>
          <w:b/>
          <w:color w:val="000000" w:themeColor="text1"/>
          <w:sz w:val="20"/>
          <w:szCs w:val="20"/>
        </w:rPr>
      </w:pPr>
    </w:p>
    <w:p w:rsidR="00D710D3" w:rsidRDefault="00D710D3" w:rsidP="00D710D3">
      <w:pPr>
        <w:jc w:val="center"/>
        <w:rPr>
          <w:rFonts w:ascii="Arial" w:hAnsi="Arial" w:cs="Arial"/>
          <w:b/>
          <w:color w:val="000000" w:themeColor="text1"/>
          <w:sz w:val="20"/>
          <w:szCs w:val="20"/>
        </w:rPr>
      </w:pPr>
    </w:p>
    <w:p w:rsidR="00D710D3" w:rsidRPr="00D62684" w:rsidRDefault="00D710D3" w:rsidP="00D710D3">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rsidR="00D710D3" w:rsidRPr="00D62684" w:rsidRDefault="00D710D3" w:rsidP="00D710D3">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rsidR="00D710D3" w:rsidRDefault="00D710D3" w:rsidP="00D710D3">
      <w:pPr>
        <w:spacing w:line="360" w:lineRule="auto"/>
        <w:jc w:val="both"/>
        <w:rPr>
          <w:rFonts w:ascii="Arial" w:hAnsi="Arial" w:cs="Arial"/>
          <w:b/>
          <w:sz w:val="20"/>
          <w:szCs w:val="20"/>
        </w:rPr>
      </w:pPr>
    </w:p>
    <w:p w:rsidR="00D710D3" w:rsidRDefault="00D710D3" w:rsidP="00D710D3">
      <w:pPr>
        <w:spacing w:line="360" w:lineRule="auto"/>
        <w:ind w:left="-283" w:right="-283"/>
        <w:jc w:val="both"/>
        <w:rPr>
          <w:rFonts w:ascii="Arial" w:hAnsi="Arial" w:cs="Arial"/>
          <w:b/>
          <w:sz w:val="20"/>
          <w:szCs w:val="20"/>
        </w:rPr>
      </w:pPr>
    </w:p>
    <w:p w:rsidR="00D710D3" w:rsidRDefault="00D710D3" w:rsidP="00D710D3">
      <w:pPr>
        <w:spacing w:line="360" w:lineRule="auto"/>
        <w:ind w:left="-283" w:right="-283"/>
        <w:jc w:val="both"/>
        <w:rPr>
          <w:rFonts w:ascii="Arial" w:hAnsi="Arial" w:cs="Arial"/>
          <w:b/>
          <w:sz w:val="20"/>
          <w:szCs w:val="20"/>
        </w:rPr>
      </w:pPr>
    </w:p>
    <w:p w:rsidR="002F1B77" w:rsidRDefault="002F1B77"/>
    <w:sectPr w:rsidR="002F1B7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386" w:rsidRDefault="00D82386" w:rsidP="001412C9">
      <w:r>
        <w:separator/>
      </w:r>
    </w:p>
  </w:endnote>
  <w:endnote w:type="continuationSeparator" w:id="0">
    <w:p w:rsidR="00D82386" w:rsidRDefault="00D82386" w:rsidP="0014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386" w:rsidRDefault="00D82386" w:rsidP="001412C9">
      <w:r>
        <w:separator/>
      </w:r>
    </w:p>
  </w:footnote>
  <w:footnote w:type="continuationSeparator" w:id="0">
    <w:p w:rsidR="00D82386" w:rsidRDefault="00D82386" w:rsidP="00141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05E3ECA"/>
    <w:multiLevelType w:val="hybridMultilevel"/>
    <w:tmpl w:val="BB5C6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A67BF0"/>
    <w:multiLevelType w:val="hybridMultilevel"/>
    <w:tmpl w:val="45F05A58"/>
    <w:lvl w:ilvl="0" w:tplc="76ECC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587FA2"/>
    <w:multiLevelType w:val="hybridMultilevel"/>
    <w:tmpl w:val="81CE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A4B6E"/>
    <w:multiLevelType w:val="hybridMultilevel"/>
    <w:tmpl w:val="0FC2C276"/>
    <w:lvl w:ilvl="0" w:tplc="48847F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060DB"/>
    <w:multiLevelType w:val="hybridMultilevel"/>
    <w:tmpl w:val="3F7A95B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12700292"/>
    <w:multiLevelType w:val="multilevel"/>
    <w:tmpl w:val="753888E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036AD8"/>
    <w:multiLevelType w:val="hybridMultilevel"/>
    <w:tmpl w:val="626A18E6"/>
    <w:lvl w:ilvl="0" w:tplc="B6A20B1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52655C"/>
    <w:multiLevelType w:val="hybridMultilevel"/>
    <w:tmpl w:val="6FFA3456"/>
    <w:lvl w:ilvl="0" w:tplc="EC0402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5556FB"/>
    <w:multiLevelType w:val="hybridMultilevel"/>
    <w:tmpl w:val="2BF483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E373A"/>
    <w:multiLevelType w:val="hybridMultilevel"/>
    <w:tmpl w:val="D85E1A0E"/>
    <w:lvl w:ilvl="0" w:tplc="F0D4923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1802E37"/>
    <w:multiLevelType w:val="hybridMultilevel"/>
    <w:tmpl w:val="7A92C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0331F"/>
    <w:multiLevelType w:val="hybridMultilevel"/>
    <w:tmpl w:val="D548E822"/>
    <w:lvl w:ilvl="0" w:tplc="FD96F9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F4D38"/>
    <w:multiLevelType w:val="hybridMultilevel"/>
    <w:tmpl w:val="83EC6D28"/>
    <w:lvl w:ilvl="0" w:tplc="04090017">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B513BC"/>
    <w:multiLevelType w:val="hybridMultilevel"/>
    <w:tmpl w:val="8B5A7D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C41263"/>
    <w:multiLevelType w:val="hybridMultilevel"/>
    <w:tmpl w:val="382A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54496"/>
    <w:multiLevelType w:val="hybridMultilevel"/>
    <w:tmpl w:val="DFC63B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C0A06F9"/>
    <w:multiLevelType w:val="hybridMultilevel"/>
    <w:tmpl w:val="53D22F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DB6772"/>
    <w:multiLevelType w:val="hybridMultilevel"/>
    <w:tmpl w:val="4866E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D1102BA"/>
    <w:multiLevelType w:val="multilevel"/>
    <w:tmpl w:val="0F267CD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2" w15:restartNumberingAfterBreak="0">
    <w:nsid w:val="3FB079F7"/>
    <w:multiLevelType w:val="hybridMultilevel"/>
    <w:tmpl w:val="007034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54599"/>
    <w:multiLevelType w:val="hybridMultilevel"/>
    <w:tmpl w:val="9BA2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7E60B7"/>
    <w:multiLevelType w:val="hybridMultilevel"/>
    <w:tmpl w:val="164CAEBC"/>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8AD4D25"/>
    <w:multiLevelType w:val="hybridMultilevel"/>
    <w:tmpl w:val="B4CECA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05A64E5"/>
    <w:multiLevelType w:val="hybridMultilevel"/>
    <w:tmpl w:val="C2A60E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2E616EA"/>
    <w:multiLevelType w:val="hybridMultilevel"/>
    <w:tmpl w:val="C2A60E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3EB1503"/>
    <w:multiLevelType w:val="hybridMultilevel"/>
    <w:tmpl w:val="E61C41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337EB"/>
    <w:multiLevelType w:val="hybridMultilevel"/>
    <w:tmpl w:val="0FC2C276"/>
    <w:lvl w:ilvl="0" w:tplc="48847F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0C463C"/>
    <w:multiLevelType w:val="hybridMultilevel"/>
    <w:tmpl w:val="D85E1A0E"/>
    <w:lvl w:ilvl="0" w:tplc="F0D4923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5B9B21D8"/>
    <w:multiLevelType w:val="hybridMultilevel"/>
    <w:tmpl w:val="4492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4B6A45"/>
    <w:multiLevelType w:val="hybridMultilevel"/>
    <w:tmpl w:val="0B4A8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D42782"/>
    <w:multiLevelType w:val="hybridMultilevel"/>
    <w:tmpl w:val="3C782E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5B54BE"/>
    <w:multiLevelType w:val="hybridMultilevel"/>
    <w:tmpl w:val="E816474C"/>
    <w:lvl w:ilvl="0" w:tplc="3C52830C">
      <w:start w:val="1"/>
      <w:numFmt w:val="decimal"/>
      <w:lvlText w:val="%1."/>
      <w:lvlJc w:val="left"/>
      <w:pPr>
        <w:ind w:left="360" w:hanging="360"/>
      </w:pPr>
      <w:rPr>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15:restartNumberingAfterBreak="0">
    <w:nsid w:val="6BDB07D9"/>
    <w:multiLevelType w:val="hybridMultilevel"/>
    <w:tmpl w:val="7F02D4BE"/>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6" w15:restartNumberingAfterBreak="0">
    <w:nsid w:val="73F67B73"/>
    <w:multiLevelType w:val="hybridMultilevel"/>
    <w:tmpl w:val="25A203DA"/>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4FF3164"/>
    <w:multiLevelType w:val="hybridMultilevel"/>
    <w:tmpl w:val="B1CEB0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8F392D"/>
    <w:multiLevelType w:val="hybridMultilevel"/>
    <w:tmpl w:val="53A66E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12"/>
  </w:num>
  <w:num w:numId="3">
    <w:abstractNumId w:val="19"/>
  </w:num>
  <w:num w:numId="4">
    <w:abstractNumId w:val="36"/>
  </w:num>
  <w:num w:numId="5">
    <w:abstractNumId w:val="11"/>
  </w:num>
  <w:num w:numId="6">
    <w:abstractNumId w:val="23"/>
  </w:num>
  <w:num w:numId="7">
    <w:abstractNumId w:val="6"/>
  </w:num>
  <w:num w:numId="8">
    <w:abstractNumId w:val="29"/>
  </w:num>
  <w:num w:numId="9">
    <w:abstractNumId w:val="9"/>
  </w:num>
  <w:num w:numId="10">
    <w:abstractNumId w:val="24"/>
  </w:num>
  <w:num w:numId="11">
    <w:abstractNumId w:val="13"/>
  </w:num>
  <w:num w:numId="12">
    <w:abstractNumId w:val="32"/>
  </w:num>
  <w:num w:numId="13">
    <w:abstractNumId w:val="34"/>
  </w:num>
  <w:num w:numId="14">
    <w:abstractNumId w:val="0"/>
  </w:num>
  <w:num w:numId="15">
    <w:abstractNumId w:val="1"/>
  </w:num>
  <w:num w:numId="16">
    <w:abstractNumId w:val="2"/>
  </w:num>
  <w:num w:numId="17">
    <w:abstractNumId w:val="37"/>
  </w:num>
  <w:num w:numId="18">
    <w:abstractNumId w:val="38"/>
  </w:num>
  <w:num w:numId="19">
    <w:abstractNumId w:val="18"/>
  </w:num>
  <w:num w:numId="20">
    <w:abstractNumId w:val="8"/>
  </w:num>
  <w:num w:numId="21">
    <w:abstractNumId w:val="30"/>
  </w:num>
  <w:num w:numId="22">
    <w:abstractNumId w:val="22"/>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5"/>
  </w:num>
  <w:num w:numId="26">
    <w:abstractNumId w:val="28"/>
  </w:num>
  <w:num w:numId="27">
    <w:abstractNumId w:val="5"/>
  </w:num>
  <w:num w:numId="28">
    <w:abstractNumId w:val="33"/>
  </w:num>
  <w:num w:numId="29">
    <w:abstractNumId w:val="4"/>
  </w:num>
  <w:num w:numId="30">
    <w:abstractNumId w:val="14"/>
  </w:num>
  <w:num w:numId="31">
    <w:abstractNumId w:val="31"/>
  </w:num>
  <w:num w:numId="32">
    <w:abstractNumId w:val="26"/>
  </w:num>
  <w:num w:numId="33">
    <w:abstractNumId w:val="20"/>
  </w:num>
  <w:num w:numId="34">
    <w:abstractNumId w:val="27"/>
  </w:num>
  <w:num w:numId="35">
    <w:abstractNumId w:val="3"/>
  </w:num>
  <w:num w:numId="36">
    <w:abstractNumId w:val="25"/>
  </w:num>
  <w:num w:numId="37">
    <w:abstractNumId w:val="17"/>
  </w:num>
  <w:num w:numId="38">
    <w:abstractNumId w:val="15"/>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0D3"/>
    <w:rsid w:val="001412C9"/>
    <w:rsid w:val="00155C31"/>
    <w:rsid w:val="002F1B77"/>
    <w:rsid w:val="003E5516"/>
    <w:rsid w:val="006F17D2"/>
    <w:rsid w:val="00A74C70"/>
    <w:rsid w:val="00D710D3"/>
    <w:rsid w:val="00D823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6F74B-4660-475B-ACB5-BA92F157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0D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D710D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D710D3"/>
    <w:pPr>
      <w:spacing w:before="100" w:beforeAutospacing="1" w:after="100" w:afterAutospacing="1"/>
      <w:outlineLvl w:val="2"/>
    </w:pPr>
    <w:rPr>
      <w:b/>
      <w:bCs/>
      <w:sz w:val="27"/>
      <w:szCs w:val="27"/>
      <w:lang w:eastAsia="es-SV"/>
    </w:rPr>
  </w:style>
  <w:style w:type="paragraph" w:styleId="Ttulo7">
    <w:name w:val="heading 7"/>
    <w:aliases w:val=" Car5"/>
    <w:basedOn w:val="Normal"/>
    <w:next w:val="Normal"/>
    <w:link w:val="Ttulo7Car"/>
    <w:qFormat/>
    <w:rsid w:val="00D710D3"/>
    <w:pPr>
      <w:spacing w:before="240" w:after="60"/>
      <w:outlineLvl w:val="6"/>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10D3"/>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rsid w:val="00D710D3"/>
    <w:rPr>
      <w:rFonts w:ascii="Times New Roman" w:eastAsia="Times New Roman" w:hAnsi="Times New Roman" w:cs="Times New Roman"/>
      <w:b/>
      <w:bCs/>
      <w:sz w:val="27"/>
      <w:szCs w:val="27"/>
      <w:lang w:eastAsia="es-SV"/>
    </w:rPr>
  </w:style>
  <w:style w:type="character" w:customStyle="1" w:styleId="Ttulo7Car">
    <w:name w:val="Título 7 Car"/>
    <w:aliases w:val=" Car5 Car"/>
    <w:basedOn w:val="Fuentedeprrafopredeter"/>
    <w:link w:val="Ttulo7"/>
    <w:rsid w:val="00D710D3"/>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qFormat/>
    <w:rsid w:val="00D710D3"/>
    <w:pPr>
      <w:spacing w:line="360" w:lineRule="auto"/>
      <w:jc w:val="both"/>
    </w:pPr>
    <w:rPr>
      <w:sz w:val="20"/>
    </w:rPr>
  </w:style>
  <w:style w:type="character" w:customStyle="1" w:styleId="TextoindependienteCar">
    <w:name w:val="Texto independiente Car"/>
    <w:basedOn w:val="Fuentedeprrafopredeter"/>
    <w:link w:val="Textoindependiente"/>
    <w:rsid w:val="00D710D3"/>
    <w:rPr>
      <w:rFonts w:ascii="Times New Roman" w:eastAsia="Times New Roman" w:hAnsi="Times New Roman" w:cs="Times New Roman"/>
      <w:sz w:val="20"/>
      <w:szCs w:val="24"/>
      <w:lang w:eastAsia="es-ES"/>
    </w:rPr>
  </w:style>
  <w:style w:type="paragraph" w:styleId="Textodeglobo">
    <w:name w:val="Balloon Text"/>
    <w:basedOn w:val="Normal"/>
    <w:link w:val="TextodegloboCar"/>
    <w:uiPriority w:val="99"/>
    <w:semiHidden/>
    <w:unhideWhenUsed/>
    <w:rsid w:val="00D710D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10D3"/>
    <w:rPr>
      <w:rFonts w:ascii="Segoe UI" w:eastAsia="Times New Roman" w:hAnsi="Segoe UI" w:cs="Segoe UI"/>
      <w:sz w:val="18"/>
      <w:szCs w:val="18"/>
      <w:lang w:eastAsia="es-ES"/>
    </w:rPr>
  </w:style>
  <w:style w:type="table" w:styleId="Tablaconcuadrcula">
    <w:name w:val="Table Grid"/>
    <w:basedOn w:val="Tablanormal"/>
    <w:uiPriority w:val="39"/>
    <w:rsid w:val="00D71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1">
    <w:name w:val="Texto de globo Car1"/>
    <w:basedOn w:val="Fuentedeprrafopredeter"/>
    <w:uiPriority w:val="99"/>
    <w:semiHidden/>
    <w:rsid w:val="00D710D3"/>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D710D3"/>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D710D3"/>
    <w:rPr>
      <w:rFonts w:ascii="Calibri" w:eastAsia="Calibri" w:hAnsi="Calibri" w:cs="Times New Roman"/>
    </w:rPr>
  </w:style>
  <w:style w:type="character" w:customStyle="1" w:styleId="apple-converted-space">
    <w:name w:val="apple-converted-space"/>
    <w:basedOn w:val="Fuentedeprrafopredeter"/>
    <w:rsid w:val="00D710D3"/>
  </w:style>
  <w:style w:type="paragraph" w:customStyle="1" w:styleId="gmail-msolistparagraph">
    <w:name w:val="gmail-msolistparagraph"/>
    <w:basedOn w:val="Normal"/>
    <w:rsid w:val="00D710D3"/>
    <w:pPr>
      <w:spacing w:before="100" w:beforeAutospacing="1" w:after="100" w:afterAutospacing="1"/>
    </w:pPr>
    <w:rPr>
      <w:rFonts w:eastAsiaTheme="minorHAnsi"/>
      <w:lang w:eastAsia="es-SV"/>
    </w:rPr>
  </w:style>
  <w:style w:type="character" w:customStyle="1" w:styleId="apple-tab-span">
    <w:name w:val="apple-tab-span"/>
    <w:basedOn w:val="Fuentedeprrafopredeter"/>
    <w:rsid w:val="00D710D3"/>
  </w:style>
  <w:style w:type="paragraph" w:customStyle="1" w:styleId="Standard">
    <w:name w:val="Standard"/>
    <w:rsid w:val="00D710D3"/>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D710D3"/>
    <w:pPr>
      <w:tabs>
        <w:tab w:val="center" w:pos="4419"/>
        <w:tab w:val="right" w:pos="8838"/>
      </w:tabs>
    </w:pPr>
  </w:style>
  <w:style w:type="character" w:customStyle="1" w:styleId="EncabezadoCar">
    <w:name w:val="Encabezado Car"/>
    <w:basedOn w:val="Fuentedeprrafopredeter"/>
    <w:link w:val="Encabezado"/>
    <w:uiPriority w:val="99"/>
    <w:rsid w:val="00D710D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710D3"/>
    <w:pPr>
      <w:tabs>
        <w:tab w:val="center" w:pos="4419"/>
        <w:tab w:val="right" w:pos="8838"/>
      </w:tabs>
    </w:pPr>
  </w:style>
  <w:style w:type="character" w:customStyle="1" w:styleId="PiedepginaCar">
    <w:name w:val="Pie de página Car"/>
    <w:basedOn w:val="Fuentedeprrafopredeter"/>
    <w:link w:val="Piedepgina"/>
    <w:uiPriority w:val="99"/>
    <w:rsid w:val="00D710D3"/>
    <w:rPr>
      <w:rFonts w:ascii="Times New Roman" w:eastAsia="Times New Roman" w:hAnsi="Times New Roman" w:cs="Times New Roman"/>
      <w:sz w:val="24"/>
      <w:szCs w:val="24"/>
      <w:lang w:eastAsia="es-ES"/>
    </w:rPr>
  </w:style>
  <w:style w:type="paragraph" w:customStyle="1" w:styleId="font5">
    <w:name w:val="font5"/>
    <w:basedOn w:val="Normal"/>
    <w:rsid w:val="00D710D3"/>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rsid w:val="00D710D3"/>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rsid w:val="00D710D3"/>
    <w:pPr>
      <w:spacing w:before="100" w:beforeAutospacing="1" w:after="100" w:afterAutospacing="1"/>
    </w:pPr>
    <w:rPr>
      <w:sz w:val="28"/>
      <w:szCs w:val="28"/>
      <w:lang w:eastAsia="es-SV"/>
    </w:rPr>
  </w:style>
  <w:style w:type="paragraph" w:customStyle="1" w:styleId="xl66">
    <w:name w:val="xl66"/>
    <w:basedOn w:val="Normal"/>
    <w:rsid w:val="00D710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rsid w:val="00D710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rsid w:val="00D710D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rsid w:val="00D71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rsid w:val="00D71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rsid w:val="00D71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rsid w:val="00D71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rsid w:val="00D710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rsid w:val="00D710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rsid w:val="00D71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rsid w:val="00D71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rsid w:val="00D710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rsid w:val="00D71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rsid w:val="00D71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rsid w:val="00D71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rsid w:val="00D71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rsid w:val="00D71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rsid w:val="00D710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rsid w:val="00D710D3"/>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rsid w:val="00D710D3"/>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rsid w:val="00D710D3"/>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rsid w:val="00D710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rsid w:val="00D710D3"/>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rsid w:val="00D710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rsid w:val="00D710D3"/>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rsid w:val="00D710D3"/>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rsid w:val="00D710D3"/>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rsid w:val="00D710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rsid w:val="00D710D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semiHidden/>
    <w:unhideWhenUsed/>
    <w:rsid w:val="00D710D3"/>
    <w:rPr>
      <w:color w:val="0000FF"/>
      <w:u w:val="single"/>
    </w:rPr>
  </w:style>
  <w:style w:type="numbering" w:customStyle="1" w:styleId="Sinlista1">
    <w:name w:val="Sin lista1"/>
    <w:next w:val="Sinlista"/>
    <w:uiPriority w:val="99"/>
    <w:semiHidden/>
    <w:unhideWhenUsed/>
    <w:rsid w:val="00D710D3"/>
  </w:style>
  <w:style w:type="character" w:styleId="Hipervnculovisitado">
    <w:name w:val="FollowedHyperlink"/>
    <w:basedOn w:val="Fuentedeprrafopredeter"/>
    <w:uiPriority w:val="99"/>
    <w:semiHidden/>
    <w:unhideWhenUsed/>
    <w:rsid w:val="00D710D3"/>
    <w:rPr>
      <w:color w:val="800080"/>
      <w:u w:val="single"/>
    </w:rPr>
  </w:style>
  <w:style w:type="paragraph" w:customStyle="1" w:styleId="font7">
    <w:name w:val="font7"/>
    <w:basedOn w:val="Normal"/>
    <w:rsid w:val="00D710D3"/>
    <w:pPr>
      <w:spacing w:before="100" w:beforeAutospacing="1" w:after="100" w:afterAutospacing="1"/>
    </w:pPr>
    <w:rPr>
      <w:rFonts w:ascii="Arial Narrow" w:hAnsi="Arial Narrow"/>
      <w:color w:val="000000"/>
      <w:lang w:eastAsia="es-SV"/>
    </w:rPr>
  </w:style>
  <w:style w:type="paragraph" w:customStyle="1" w:styleId="font8">
    <w:name w:val="font8"/>
    <w:basedOn w:val="Normal"/>
    <w:rsid w:val="00D710D3"/>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D710D3"/>
  </w:style>
  <w:style w:type="character" w:styleId="nfasissutil">
    <w:name w:val="Subtle Emphasis"/>
    <w:basedOn w:val="Fuentedeprrafopredeter"/>
    <w:uiPriority w:val="19"/>
    <w:qFormat/>
    <w:rsid w:val="00D710D3"/>
    <w:rPr>
      <w:i/>
      <w:iCs/>
      <w:color w:val="404040" w:themeColor="text1" w:themeTint="BF"/>
    </w:rPr>
  </w:style>
  <w:style w:type="paragraph" w:customStyle="1" w:styleId="gmail-msonormal">
    <w:name w:val="gmail-msonormal"/>
    <w:basedOn w:val="Normal"/>
    <w:rsid w:val="00D710D3"/>
    <w:pPr>
      <w:spacing w:before="100" w:beforeAutospacing="1" w:after="100" w:afterAutospacing="1"/>
    </w:pPr>
    <w:rPr>
      <w:rFonts w:eastAsiaTheme="minorHAnsi"/>
      <w:lang w:eastAsia="es-SV"/>
    </w:rPr>
  </w:style>
  <w:style w:type="paragraph" w:customStyle="1" w:styleId="Default">
    <w:name w:val="Default"/>
    <w:rsid w:val="00D710D3"/>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D710D3"/>
    <w:pPr>
      <w:spacing w:after="0" w:line="240" w:lineRule="auto"/>
    </w:pPr>
    <w:rPr>
      <w:sz w:val="20"/>
      <w:szCs w:val="20"/>
      <w:lang w:val="es-ES"/>
    </w:rPr>
  </w:style>
  <w:style w:type="character" w:styleId="Textoennegrita">
    <w:name w:val="Strong"/>
    <w:basedOn w:val="Fuentedeprrafopredeter"/>
    <w:uiPriority w:val="22"/>
    <w:qFormat/>
    <w:rsid w:val="00D710D3"/>
    <w:rPr>
      <w:b/>
      <w:bCs/>
    </w:rPr>
  </w:style>
  <w:style w:type="paragraph" w:customStyle="1" w:styleId="xl64">
    <w:name w:val="xl64"/>
    <w:basedOn w:val="Normal"/>
    <w:rsid w:val="00D71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D710D3"/>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D710D3"/>
    <w:rPr>
      <w:rFonts w:ascii="Calibri" w:hAnsi="Calibri"/>
      <w:szCs w:val="21"/>
    </w:rPr>
  </w:style>
  <w:style w:type="numbering" w:customStyle="1" w:styleId="Sinlista2">
    <w:name w:val="Sin lista2"/>
    <w:next w:val="Sinlista"/>
    <w:uiPriority w:val="99"/>
    <w:semiHidden/>
    <w:unhideWhenUsed/>
    <w:rsid w:val="00D710D3"/>
  </w:style>
  <w:style w:type="paragraph" w:customStyle="1" w:styleId="Contenidodelatabla">
    <w:name w:val="Contenido de la tabla"/>
    <w:basedOn w:val="Normal"/>
    <w:rsid w:val="00D710D3"/>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D710D3"/>
    <w:rPr>
      <w:b/>
      <w:bCs w:val="0"/>
      <w:sz w:val="18"/>
      <w:lang w:val="es-ES" w:eastAsia="es-ES" w:bidi="es-ES"/>
    </w:rPr>
  </w:style>
  <w:style w:type="paragraph" w:styleId="Puesto">
    <w:name w:val="Title"/>
    <w:basedOn w:val="Normal"/>
    <w:next w:val="Normal"/>
    <w:link w:val="PuestoCar"/>
    <w:uiPriority w:val="10"/>
    <w:qFormat/>
    <w:rsid w:val="00D710D3"/>
    <w:pPr>
      <w:contextualSpacing/>
    </w:pPr>
    <w:rPr>
      <w:rFonts w:asciiTheme="majorHAnsi" w:eastAsiaTheme="majorEastAsia" w:hAnsiTheme="majorHAnsi" w:cstheme="majorBidi"/>
      <w:spacing w:val="-10"/>
      <w:kern w:val="28"/>
      <w:sz w:val="56"/>
      <w:szCs w:val="56"/>
      <w:lang w:eastAsia="en-US"/>
    </w:rPr>
  </w:style>
  <w:style w:type="character" w:customStyle="1" w:styleId="PuestoCar">
    <w:name w:val="Puesto Car"/>
    <w:basedOn w:val="Fuentedeprrafopredeter"/>
    <w:link w:val="Puesto"/>
    <w:uiPriority w:val="10"/>
    <w:rsid w:val="00D710D3"/>
    <w:rPr>
      <w:rFonts w:asciiTheme="majorHAnsi" w:eastAsiaTheme="majorEastAsia" w:hAnsiTheme="majorHAnsi" w:cstheme="majorBidi"/>
      <w:spacing w:val="-10"/>
      <w:kern w:val="28"/>
      <w:sz w:val="56"/>
      <w:szCs w:val="56"/>
    </w:rPr>
  </w:style>
  <w:style w:type="paragraph" w:styleId="Listaconvietas">
    <w:name w:val="List Bullet"/>
    <w:basedOn w:val="Normal"/>
    <w:autoRedefine/>
    <w:semiHidden/>
    <w:rsid w:val="00D710D3"/>
    <w:pPr>
      <w:tabs>
        <w:tab w:val="left" w:pos="360"/>
        <w:tab w:val="left" w:pos="6120"/>
        <w:tab w:val="right" w:pos="8460"/>
      </w:tabs>
      <w:ind w:left="360"/>
      <w:jc w:val="both"/>
    </w:pPr>
    <w:rPr>
      <w:bCs/>
      <w:lang w:val="es-ES"/>
    </w:rPr>
  </w:style>
  <w:style w:type="paragraph" w:styleId="Textonotapie">
    <w:name w:val="footnote text"/>
    <w:basedOn w:val="Normal"/>
    <w:link w:val="TextonotapieCar"/>
    <w:uiPriority w:val="99"/>
    <w:semiHidden/>
    <w:unhideWhenUsed/>
    <w:rsid w:val="00D710D3"/>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D710D3"/>
    <w:rPr>
      <w:rFonts w:ascii="Calibri" w:eastAsia="Calibri" w:hAnsi="Calibri" w:cs="Times New Roman"/>
      <w:sz w:val="20"/>
      <w:szCs w:val="20"/>
    </w:rPr>
  </w:style>
  <w:style w:type="character" w:styleId="Refdenotaalpie">
    <w:name w:val="footnote reference"/>
    <w:uiPriority w:val="99"/>
    <w:semiHidden/>
    <w:unhideWhenUsed/>
    <w:rsid w:val="00D710D3"/>
    <w:rPr>
      <w:vertAlign w:val="superscript"/>
    </w:rPr>
  </w:style>
  <w:style w:type="paragraph" w:styleId="Textonotaalfinal">
    <w:name w:val="endnote text"/>
    <w:basedOn w:val="Normal"/>
    <w:link w:val="TextonotaalfinalCar"/>
    <w:uiPriority w:val="99"/>
    <w:semiHidden/>
    <w:unhideWhenUsed/>
    <w:rsid w:val="00D710D3"/>
    <w:rPr>
      <w:sz w:val="20"/>
      <w:szCs w:val="20"/>
    </w:rPr>
  </w:style>
  <w:style w:type="character" w:customStyle="1" w:styleId="TextonotaalfinalCar">
    <w:name w:val="Texto nota al final Car"/>
    <w:basedOn w:val="Fuentedeprrafopredeter"/>
    <w:link w:val="Textonotaalfinal"/>
    <w:uiPriority w:val="99"/>
    <w:semiHidden/>
    <w:rsid w:val="00D710D3"/>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D710D3"/>
    <w:rPr>
      <w:vertAlign w:val="superscript"/>
    </w:rPr>
  </w:style>
  <w:style w:type="paragraph" w:styleId="NormalWeb">
    <w:name w:val="Normal (Web)"/>
    <w:basedOn w:val="Normal"/>
    <w:uiPriority w:val="99"/>
    <w:unhideWhenUsed/>
    <w:rsid w:val="00D710D3"/>
    <w:pPr>
      <w:spacing w:before="100" w:beforeAutospacing="1" w:after="119"/>
    </w:pPr>
    <w:rPr>
      <w:color w:val="000000"/>
      <w:lang w:eastAsia="es-SV"/>
    </w:rPr>
  </w:style>
  <w:style w:type="character" w:customStyle="1" w:styleId="eop">
    <w:name w:val="eop"/>
    <w:rsid w:val="00D710D3"/>
  </w:style>
  <w:style w:type="character" w:customStyle="1" w:styleId="normaltextrun">
    <w:name w:val="normaltextrun"/>
    <w:rsid w:val="00D710D3"/>
  </w:style>
  <w:style w:type="numbering" w:customStyle="1" w:styleId="Sinlista3">
    <w:name w:val="Sin lista3"/>
    <w:next w:val="Sinlista"/>
    <w:uiPriority w:val="99"/>
    <w:semiHidden/>
    <w:unhideWhenUsed/>
    <w:rsid w:val="00D71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21384</Words>
  <Characters>117617</Characters>
  <Application>Microsoft Office Word</Application>
  <DocSecurity>0</DocSecurity>
  <Lines>980</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Admin</cp:lastModifiedBy>
  <cp:revision>2</cp:revision>
  <cp:lastPrinted>2019-12-02T18:21:00Z</cp:lastPrinted>
  <dcterms:created xsi:type="dcterms:W3CDTF">2020-02-28T17:57:00Z</dcterms:created>
  <dcterms:modified xsi:type="dcterms:W3CDTF">2020-02-28T17:57:00Z</dcterms:modified>
</cp:coreProperties>
</file>