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0476F8" w:rsidRDefault="000476F8" w:rsidP="000476F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0476F8">
        <w:rPr>
          <w:rFonts w:ascii="Gill Sans MT" w:hAnsi="Gill Sans MT" w:cs="Helvetica"/>
          <w:color w:val="1D2129"/>
          <w:sz w:val="44"/>
          <w:szCs w:val="44"/>
        </w:rPr>
        <w:t>17 familias del pasaje la Amistad de la comunidad El Castaño, contarán con energía eléctrica.</w:t>
      </w:r>
    </w:p>
    <w:p w:rsidR="000476F8" w:rsidRPr="000476F8" w:rsidRDefault="000476F8" w:rsidP="000476F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>
        <w:rPr>
          <w:rFonts w:ascii="Gill Sans MT" w:hAnsi="Gill Sans MT" w:cs="Helvetica"/>
          <w:noProof/>
          <w:color w:val="1D212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2F87" wp14:editId="0A6E28A3">
                <wp:simplePos x="0" y="0"/>
                <wp:positionH relativeFrom="column">
                  <wp:posOffset>14214</wp:posOffset>
                </wp:positionH>
                <wp:positionV relativeFrom="paragraph">
                  <wp:posOffset>137062</wp:posOffset>
                </wp:positionV>
                <wp:extent cx="6459416" cy="46893"/>
                <wp:effectExtent l="0" t="0" r="36830" b="2984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9416" cy="4689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BA5A3" id="Conector recto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0.8pt" to="509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:rsidR="002565FD" w:rsidRDefault="002565FD" w:rsidP="000476F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  <w:sectPr w:rsidR="002565FD" w:rsidSect="000476F8">
          <w:headerReference w:type="default" r:id="rId6"/>
          <w:footerReference w:type="default" r:id="rId7"/>
          <w:pgSz w:w="12240" w:h="15840"/>
          <w:pgMar w:top="1418" w:right="1041" w:bottom="1417" w:left="993" w:header="568" w:footer="432" w:gutter="0"/>
          <w:cols w:space="708"/>
          <w:docGrid w:linePitch="360"/>
        </w:sectPr>
      </w:pPr>
    </w:p>
    <w:p w:rsidR="000476F8" w:rsidRPr="000476F8" w:rsidRDefault="000476F8" w:rsidP="000476F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0476F8">
        <w:rPr>
          <w:rFonts w:ascii="Gill Sans MT" w:hAnsi="Gill Sans MT" w:cs="Helvetica"/>
          <w:color w:val="1D2129"/>
          <w:sz w:val="44"/>
          <w:szCs w:val="44"/>
        </w:rPr>
        <w:lastRenderedPageBreak/>
        <w:t>Gracias a la gestión de la Alcaldía de Nejapa a través de la SIGET-CAESS</w:t>
      </w:r>
      <w:bookmarkStart w:id="0" w:name="_GoBack"/>
      <w:bookmarkEnd w:id="0"/>
      <w:r w:rsidRPr="000476F8">
        <w:rPr>
          <w:rFonts w:ascii="Gill Sans MT" w:hAnsi="Gill Sans MT" w:cs="Helvetica"/>
          <w:color w:val="1D2129"/>
          <w:sz w:val="44"/>
          <w:szCs w:val="44"/>
        </w:rPr>
        <w:t>, dio inicio el proyecto de instalación de energía eléctrica a 17 familias del pasaje La Amistad de la comunidad El Castaño.</w:t>
      </w:r>
    </w:p>
    <w:p w:rsidR="000476F8" w:rsidRPr="000476F8" w:rsidRDefault="000476F8" w:rsidP="000476F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0476F8">
        <w:rPr>
          <w:rFonts w:ascii="Gill Sans MT" w:hAnsi="Gill Sans MT" w:cs="Helvetica"/>
          <w:color w:val="1D2129"/>
          <w:sz w:val="44"/>
          <w:szCs w:val="44"/>
        </w:rPr>
        <w:t>Esto permitirá mejorar las condiciones de vida de las familias de dicho lugar, quienes por años han esperado este proyecto.</w:t>
      </w:r>
      <w:r w:rsidR="006E2C02" w:rsidRPr="006E2C02">
        <w:rPr>
          <w:noProof/>
        </w:rPr>
        <w:t xml:space="preserve"> </w:t>
      </w:r>
    </w:p>
    <w:p w:rsidR="000476F8" w:rsidRPr="000476F8" w:rsidRDefault="000476F8" w:rsidP="000476F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0476F8">
        <w:rPr>
          <w:rFonts w:ascii="Gill Sans MT" w:hAnsi="Gill Sans MT" w:cs="Helvetica"/>
          <w:color w:val="1D2129"/>
          <w:sz w:val="44"/>
          <w:szCs w:val="44"/>
        </w:rPr>
        <w:t xml:space="preserve">El Alcalde Adolfo Barrios y la Síndica Municipal Carmen Flores visitaron el lugar, para ver los inicios de proyecto que gracias al apoyo de la SIGET - </w:t>
      </w:r>
      <w:r w:rsidRPr="000476F8">
        <w:rPr>
          <w:rFonts w:ascii="Gill Sans MT" w:hAnsi="Gill Sans MT" w:cs="Helvetica"/>
          <w:color w:val="1D2129"/>
          <w:sz w:val="44"/>
          <w:szCs w:val="44"/>
        </w:rPr>
        <w:lastRenderedPageBreak/>
        <w:t>CAESS, será posible su ejecución.</w:t>
      </w:r>
    </w:p>
    <w:p w:rsidR="000476F8" w:rsidRPr="000C0768" w:rsidRDefault="006E2C02" w:rsidP="0093663C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color w:val="1D21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FEC697" wp14:editId="2F155DE8">
            <wp:simplePos x="0" y="0"/>
            <wp:positionH relativeFrom="page">
              <wp:align>right</wp:align>
            </wp:positionH>
            <wp:positionV relativeFrom="paragraph">
              <wp:posOffset>867410</wp:posOffset>
            </wp:positionV>
            <wp:extent cx="3981450" cy="1934210"/>
            <wp:effectExtent l="0" t="0" r="0" b="8890"/>
            <wp:wrapSquare wrapText="bothSides"/>
            <wp:docPr id="24" name="Imagen 24" descr="La imagen puede contener: 5 personas, personas de pie, Ã¡rbol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5 personas, personas de pie, Ã¡rbol y ex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Nejapa</w:t>
        </w:r>
        <w:r w:rsidR="0093663C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 xml:space="preserve"> </w:t>
        </w:r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Tiene</w:t>
        </w:r>
        <w:r w:rsidR="0093663C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 xml:space="preserve"> </w:t>
        </w:r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Futuro</w:t>
        </w:r>
      </w:hyperlink>
      <w:r w:rsidR="000476F8" w:rsidRPr="000C0768">
        <w:rPr>
          <w:rFonts w:ascii="Gill Sans MT" w:hAnsi="Gill Sans MT" w:cs="Helvetica"/>
          <w:b/>
          <w:color w:val="1D2129"/>
          <w:sz w:val="28"/>
          <w:szCs w:val="28"/>
        </w:rPr>
        <w:br/>
      </w:r>
      <w:hyperlink r:id="rId10" w:history="1"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Nejapa</w:t>
        </w:r>
        <w:r w:rsidR="0093663C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 xml:space="preserve"> </w:t>
        </w:r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Progresa</w:t>
        </w:r>
      </w:hyperlink>
      <w:r w:rsidR="000476F8" w:rsidRPr="000C0768">
        <w:rPr>
          <w:rFonts w:ascii="Gill Sans MT" w:hAnsi="Gill Sans MT" w:cs="Helvetica"/>
          <w:b/>
          <w:color w:val="1D2129"/>
          <w:sz w:val="28"/>
          <w:szCs w:val="28"/>
        </w:rPr>
        <w:t> </w:t>
      </w:r>
      <w:r w:rsidR="000476F8" w:rsidRPr="000C0768">
        <w:rPr>
          <w:rFonts w:ascii="Gill Sans MT" w:hAnsi="Gill Sans MT" w:cs="Helvetica"/>
          <w:b/>
          <w:color w:val="1D2129"/>
          <w:sz w:val="28"/>
          <w:szCs w:val="28"/>
        </w:rPr>
        <w:br/>
      </w:r>
      <w:hyperlink r:id="rId11" w:history="1"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Adolfo</w:t>
        </w:r>
        <w:r w:rsidR="0093663C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 xml:space="preserve"> </w:t>
        </w:r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Barrios</w:t>
        </w:r>
        <w:r w:rsidR="0093663C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 xml:space="preserve">, </w:t>
        </w:r>
        <w:r w:rsidR="000476F8" w:rsidRPr="000C0768">
          <w:rPr>
            <w:rStyle w:val="58cm"/>
            <w:rFonts w:ascii="Gill Sans MT" w:hAnsi="Gill Sans MT" w:cs="Helvetica"/>
            <w:b/>
            <w:color w:val="365899"/>
            <w:sz w:val="28"/>
            <w:szCs w:val="28"/>
          </w:rPr>
          <w:t>Alcalde</w:t>
        </w:r>
      </w:hyperlink>
    </w:p>
    <w:p w:rsidR="000476F8" w:rsidRPr="000C0768" w:rsidRDefault="006E2C02" w:rsidP="0093663C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432C39E1" wp14:editId="12B540E3">
            <wp:simplePos x="0" y="0"/>
            <wp:positionH relativeFrom="page">
              <wp:align>right</wp:align>
            </wp:positionH>
            <wp:positionV relativeFrom="paragraph">
              <wp:posOffset>2383790</wp:posOffset>
            </wp:positionV>
            <wp:extent cx="3981450" cy="1934210"/>
            <wp:effectExtent l="0" t="0" r="0" b="8890"/>
            <wp:wrapSquare wrapText="bothSides"/>
            <wp:docPr id="25" name="Imagen 25" descr="La imagen puede contener: una o varias personas, personas sentadas, sombrer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sentadas, sombrero y exteri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6F8" w:rsidRPr="000C0768" w:rsidSect="002565FD">
      <w:type w:val="continuous"/>
      <w:pgSz w:w="12240" w:h="15840"/>
      <w:pgMar w:top="1418" w:right="1041" w:bottom="1417" w:left="993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45" w:rsidRDefault="00C43F45" w:rsidP="00260B63">
      <w:pPr>
        <w:spacing w:after="0" w:line="240" w:lineRule="auto"/>
      </w:pPr>
      <w:r>
        <w:separator/>
      </w:r>
    </w:p>
  </w:endnote>
  <w:endnote w:type="continuationSeparator" w:id="0">
    <w:p w:rsidR="00C43F45" w:rsidRDefault="00C43F45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44E4F22D" wp14:editId="1E2B838A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45" w:rsidRDefault="00C43F45" w:rsidP="00260B63">
      <w:pPr>
        <w:spacing w:after="0" w:line="240" w:lineRule="auto"/>
      </w:pPr>
      <w:r>
        <w:separator/>
      </w:r>
    </w:p>
  </w:footnote>
  <w:footnote w:type="continuationSeparator" w:id="0">
    <w:p w:rsidR="00C43F45" w:rsidRDefault="00C43F45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3C3B764C" wp14:editId="50360EDC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476F8"/>
    <w:rsid w:val="00071AD6"/>
    <w:rsid w:val="00082BE2"/>
    <w:rsid w:val="000C0768"/>
    <w:rsid w:val="000F3481"/>
    <w:rsid w:val="0014101B"/>
    <w:rsid w:val="00223416"/>
    <w:rsid w:val="00245D91"/>
    <w:rsid w:val="00253922"/>
    <w:rsid w:val="002565FD"/>
    <w:rsid w:val="00260B63"/>
    <w:rsid w:val="00281F1F"/>
    <w:rsid w:val="0028375D"/>
    <w:rsid w:val="00287C42"/>
    <w:rsid w:val="00295375"/>
    <w:rsid w:val="00296E51"/>
    <w:rsid w:val="002C559D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6E2C02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3663C"/>
    <w:rsid w:val="00944D5F"/>
    <w:rsid w:val="00954803"/>
    <w:rsid w:val="00955709"/>
    <w:rsid w:val="009832A8"/>
    <w:rsid w:val="009C4385"/>
    <w:rsid w:val="009C7734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43F45"/>
    <w:rsid w:val="00C50863"/>
    <w:rsid w:val="00C97D31"/>
    <w:rsid w:val="00CA7DE0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4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0476F8"/>
  </w:style>
  <w:style w:type="character" w:customStyle="1" w:styleId="58cm">
    <w:name w:val="_58cm"/>
    <w:basedOn w:val="Fuentedeprrafopredeter"/>
    <w:rsid w:val="0004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facebook.com/hashtag/adolfobarriosalcalde?source=feed_text&amp;epa=HASHTAG&amp;__xts__%5B0%5D=68.ARDX9yhRm3i0ZmJBa1owqyY5fGtT6fCePCvsxKu3GGdG97wNcVr8ZxO0LNxWMXgDiO7QYpw-dpAuheUslcxZY02BxI2zTmmeM5TjXLbHrEeVbGrkBZ2RY2Gx7yJ1myGLOVg81sNRbMrD8ePCt0Hshx9ZtGsUGttRZPc4PW0QkygaozpOsr7EH7oMhloMOl_kbRNZ0LLfWNIlz7vhYb95FcOncETTElqJSikvQdL-t0VYQufEFH9DFihVGg515AXfRqUSKzUB75P0GekdjYML39TExwekLnKI-sQDbRJPRjw7xeVdZGt4z9revMeyieRAH87Lkdp_rctW4QYCHkyyShcAig&amp;__tn__=%2ANK-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nejapaprogresa?source=feed_text&amp;epa=HASHTAG&amp;__xts__%5B0%5D=68.ARDX9yhRm3i0ZmJBa1owqyY5fGtT6fCePCvsxKu3GGdG97wNcVr8ZxO0LNxWMXgDiO7QYpw-dpAuheUslcxZY02BxI2zTmmeM5TjXLbHrEeVbGrkBZ2RY2Gx7yJ1myGLOVg81sNRbMrD8ePCt0Hshx9ZtGsUGttRZPc4PW0QkygaozpOsr7EH7oMhloMOl_kbRNZ0LLfWNIlz7vhYb95FcOncETTElqJSikvQdL-t0VYQufEFH9DFihVGg515AXfRqUSKzUB75P0GekdjYML39TExwekLnKI-sQDbRJPRjw7xeVdZGt4z9revMeyieRAH87Lkdp_rctW4QYCHkyyShcAig&amp;__tn__=%2A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nejapatienefuturo?source=feed_text&amp;epa=HASHTAG&amp;__xts__%5B0%5D=68.ARDX9yhRm3i0ZmJBa1owqyY5fGtT6fCePCvsxKu3GGdG97wNcVr8ZxO0LNxWMXgDiO7QYpw-dpAuheUslcxZY02BxI2zTmmeM5TjXLbHrEeVbGrkBZ2RY2Gx7yJ1myGLOVg81sNRbMrD8ePCt0Hshx9ZtGsUGttRZPc4PW0QkygaozpOsr7EH7oMhloMOl_kbRNZ0LLfWNIlz7vhYb95FcOncETTElqJSikvQdL-t0VYQufEFH9DFihVGg515AXfRqUSKzUB75P0GekdjYML39TExwekLnKI-sQDbRJPRjw7xeVdZGt4z9revMeyieRAH87Lkdp_rctW4QYCHkyyShcAig&amp;__tn__=%2ANK-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16</cp:revision>
  <cp:lastPrinted>2018-08-22T14:27:00Z</cp:lastPrinted>
  <dcterms:created xsi:type="dcterms:W3CDTF">2018-06-01T14:22:00Z</dcterms:created>
  <dcterms:modified xsi:type="dcterms:W3CDTF">2019-01-03T17:36:00Z</dcterms:modified>
</cp:coreProperties>
</file>