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4672F2" w:rsidRPr="002C0915" w:rsidRDefault="004672F2" w:rsidP="004672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2C0915">
        <w:rPr>
          <w:rFonts w:ascii="Gill Sans MT" w:hAnsi="Gill Sans MT" w:cs="Helvetica"/>
          <w:color w:val="1D2129"/>
          <w:sz w:val="44"/>
          <w:szCs w:val="44"/>
        </w:rPr>
        <w:t>Jóvenes de la Filarmónica de Nejapa, recibieron nuevos instrumentos musicales.</w:t>
      </w:r>
    </w:p>
    <w:p w:rsidR="004672F2" w:rsidRDefault="004672F2" w:rsidP="004672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>
        <w:rPr>
          <w:rFonts w:ascii="Gill Sans MT" w:hAnsi="Gill Sans MT" w:cs="Helvetica"/>
          <w:noProof/>
          <w:color w:val="1D212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FBDE8" wp14:editId="11354CAB">
                <wp:simplePos x="0" y="0"/>
                <wp:positionH relativeFrom="column">
                  <wp:posOffset>18682</wp:posOffset>
                </wp:positionH>
                <wp:positionV relativeFrom="paragraph">
                  <wp:posOffset>73030</wp:posOffset>
                </wp:positionV>
                <wp:extent cx="5547872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8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A3AF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5.75pt" to="438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" strokecolor="black [3213]" strokeweight="1.5pt">
                <v:stroke joinstyle="miter"/>
              </v:line>
            </w:pict>
          </mc:Fallback>
        </mc:AlternateContent>
      </w:r>
    </w:p>
    <w:p w:rsidR="00CC2D9A" w:rsidRDefault="00CC2D9A" w:rsidP="004672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  <w:sectPr w:rsidR="00CC2D9A" w:rsidSect="00295375">
          <w:headerReference w:type="default" r:id="rId6"/>
          <w:footerReference w:type="default" r:id="rId7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4672F2" w:rsidRPr="00C45ABE" w:rsidRDefault="001576EC" w:rsidP="00C45ABE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63974" wp14:editId="37D6D15C">
            <wp:simplePos x="0" y="0"/>
            <wp:positionH relativeFrom="page">
              <wp:align>right</wp:align>
            </wp:positionH>
            <wp:positionV relativeFrom="paragraph">
              <wp:posOffset>2343550</wp:posOffset>
            </wp:positionV>
            <wp:extent cx="4003040" cy="1943735"/>
            <wp:effectExtent l="0" t="0" r="0" b="0"/>
            <wp:wrapSquare wrapText="bothSides"/>
            <wp:docPr id="5" name="Imagen 5" descr="La imagen puede contener: 4 personas,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4 personas, personas sentad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4D0529" wp14:editId="77CBF2DF">
            <wp:simplePos x="0" y="0"/>
            <wp:positionH relativeFrom="page">
              <wp:align>right</wp:align>
            </wp:positionH>
            <wp:positionV relativeFrom="paragraph">
              <wp:posOffset>92710</wp:posOffset>
            </wp:positionV>
            <wp:extent cx="4017010" cy="1950085"/>
            <wp:effectExtent l="0" t="0" r="2540" b="0"/>
            <wp:wrapSquare wrapText="bothSides"/>
            <wp:docPr id="4" name="Imagen 4" descr="La imagen puede contener: 4 personas, personas sonriendo, personas en el escenario, personas de pie y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4 personas, personas sonriendo, personas en el escenario, personas de pie y calza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2F2" w:rsidRPr="002C0915">
        <w:rPr>
          <w:rFonts w:ascii="Gill Sans MT" w:hAnsi="Gill Sans MT" w:cs="Helvetica"/>
          <w:color w:val="1D2129"/>
          <w:sz w:val="36"/>
          <w:szCs w:val="36"/>
        </w:rPr>
        <w:t>Gracias a la donación de PREPAZ a través del Plan Nejapa Seguro, CMPV, el jueves 10 de enero; jóvenes integrantes de la Filarmónica de Nejapa recibieron nuevos instrumentos musicales, esto gracias a la gestión del Alcalde Adolfo Barrios y su Concejo Municipal.</w:t>
      </w:r>
    </w:p>
    <w:p w:rsidR="004672F2" w:rsidRDefault="004672F2" w:rsidP="004672F2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2C0915">
        <w:rPr>
          <w:rFonts w:ascii="Gill Sans MT" w:hAnsi="Gill Sans MT" w:cs="Helvetica"/>
          <w:color w:val="1D2129"/>
          <w:sz w:val="36"/>
          <w:szCs w:val="36"/>
        </w:rPr>
        <w:t xml:space="preserve">En la entrega </w:t>
      </w:r>
      <w:proofErr w:type="gramStart"/>
      <w:r w:rsidRPr="002C0915">
        <w:rPr>
          <w:rFonts w:ascii="Gill Sans MT" w:hAnsi="Gill Sans MT" w:cs="Helvetica"/>
          <w:color w:val="1D2129"/>
          <w:sz w:val="36"/>
          <w:szCs w:val="36"/>
        </w:rPr>
        <w:t>estuvieron</w:t>
      </w:r>
      <w:proofErr w:type="gramEnd"/>
      <w:r w:rsidRPr="002C0915">
        <w:rPr>
          <w:rFonts w:ascii="Gill Sans MT" w:hAnsi="Gill Sans MT" w:cs="Helvetica"/>
          <w:color w:val="1D2129"/>
          <w:sz w:val="36"/>
          <w:szCs w:val="36"/>
        </w:rPr>
        <w:t xml:space="preserve"> presentes la concejala Licda. Roxana Acosta, Francisco Marroquín, Coordinador del CMPV, Lic. </w:t>
      </w:r>
      <w:proofErr w:type="spellStart"/>
      <w:r w:rsidRPr="002C0915">
        <w:rPr>
          <w:rFonts w:ascii="Gill Sans MT" w:hAnsi="Gill Sans MT" w:cs="Helvetica"/>
          <w:color w:val="1D2129"/>
          <w:sz w:val="36"/>
          <w:szCs w:val="36"/>
        </w:rPr>
        <w:t>Felix</w:t>
      </w:r>
      <w:proofErr w:type="spellEnd"/>
      <w:r w:rsidRPr="002C0915">
        <w:rPr>
          <w:rFonts w:ascii="Gill Sans MT" w:hAnsi="Gill Sans MT" w:cs="Helvetica"/>
          <w:color w:val="1D2129"/>
          <w:sz w:val="36"/>
          <w:szCs w:val="36"/>
        </w:rPr>
        <w:t xml:space="preserve"> Medina. Gerente General de la Alcaldía de Nejapa, la Licda. </w:t>
      </w:r>
      <w:proofErr w:type="spellStart"/>
      <w:r w:rsidRPr="002C0915">
        <w:rPr>
          <w:rFonts w:ascii="Gill Sans MT" w:hAnsi="Gill Sans MT" w:cs="Helvetica"/>
          <w:color w:val="1D2129"/>
          <w:sz w:val="36"/>
          <w:szCs w:val="36"/>
        </w:rPr>
        <w:t>Kriscia</w:t>
      </w:r>
      <w:proofErr w:type="spellEnd"/>
      <w:r w:rsidRPr="002C0915">
        <w:rPr>
          <w:rFonts w:ascii="Gill Sans MT" w:hAnsi="Gill Sans MT" w:cs="Helvetica"/>
          <w:color w:val="1D2129"/>
          <w:sz w:val="36"/>
          <w:szCs w:val="36"/>
        </w:rPr>
        <w:t xml:space="preserve"> </w:t>
      </w:r>
      <w:proofErr w:type="spellStart"/>
      <w:r w:rsidRPr="002C0915">
        <w:rPr>
          <w:rFonts w:ascii="Gill Sans MT" w:hAnsi="Gill Sans MT" w:cs="Helvetica"/>
          <w:color w:val="1D2129"/>
          <w:sz w:val="36"/>
          <w:szCs w:val="36"/>
        </w:rPr>
        <w:t>Cortéz</w:t>
      </w:r>
      <w:proofErr w:type="spellEnd"/>
      <w:r w:rsidRPr="002C0915">
        <w:rPr>
          <w:rFonts w:ascii="Gill Sans MT" w:hAnsi="Gill Sans MT" w:cs="Helvetica"/>
          <w:color w:val="1D2129"/>
          <w:sz w:val="36"/>
          <w:szCs w:val="36"/>
        </w:rPr>
        <w:t>, Jefa de Recursos Humanos, el Sr. Daniel</w:t>
      </w:r>
      <w:r w:rsidRPr="004672F2">
        <w:rPr>
          <w:rFonts w:ascii="Gill Sans MT" w:hAnsi="Gill Sans MT" w:cs="Helvetica"/>
          <w:color w:val="1D2129"/>
          <w:sz w:val="40"/>
          <w:szCs w:val="40"/>
        </w:rPr>
        <w:t xml:space="preserve"> </w:t>
      </w:r>
      <w:r w:rsidRPr="002C0915">
        <w:rPr>
          <w:rFonts w:ascii="Gill Sans MT" w:hAnsi="Gill Sans MT" w:cs="Helvetica"/>
          <w:color w:val="1D2129"/>
          <w:sz w:val="36"/>
          <w:szCs w:val="36"/>
        </w:rPr>
        <w:t>Martínez, Coordinador de la Escuela Municipal y el Prof. Jorge Campos.</w:t>
      </w:r>
    </w:p>
    <w:p w:rsidR="00C45ABE" w:rsidRDefault="00C45ABE" w:rsidP="004672F2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</w:p>
    <w:p w:rsidR="004672F2" w:rsidRDefault="004672F2" w:rsidP="004672F2">
      <w:pPr>
        <w:jc w:val="both"/>
        <w:rPr>
          <w:rFonts w:ascii="Gill Sans MT" w:hAnsi="Gill Sans MT"/>
          <w:sz w:val="40"/>
          <w:szCs w:val="40"/>
        </w:rPr>
      </w:pPr>
    </w:p>
    <w:p w:rsidR="001576EC" w:rsidRDefault="001576EC" w:rsidP="004672F2">
      <w:pPr>
        <w:jc w:val="both"/>
        <w:rPr>
          <w:rFonts w:ascii="Gill Sans MT" w:hAnsi="Gill Sans MT"/>
          <w:sz w:val="40"/>
          <w:szCs w:val="40"/>
        </w:rPr>
      </w:pPr>
    </w:p>
    <w:p w:rsidR="001576EC" w:rsidRPr="00C45ABE" w:rsidRDefault="001576EC" w:rsidP="001576EC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inherit" w:hAnsi="inherit" w:cs="Helvetica"/>
          <w:b/>
          <w:color w:val="000000" w:themeColor="text1"/>
        </w:rPr>
      </w:pPr>
      <w:hyperlink r:id="rId10" w:history="1">
        <w:r w:rsidRPr="00C45ABE">
          <w:rPr>
            <w:rStyle w:val="58cl"/>
            <w:rFonts w:ascii="inherit" w:hAnsi="inherit" w:cs="Helvetica"/>
            <w:b/>
            <w:color w:val="000000" w:themeColor="text1"/>
          </w:rPr>
          <w:t>#</w:t>
        </w:r>
        <w:r w:rsidRPr="00C45ABE">
          <w:rPr>
            <w:rStyle w:val="58cm"/>
            <w:rFonts w:ascii="inherit" w:hAnsi="inherit" w:cs="Helvetica"/>
            <w:b/>
            <w:color w:val="000000" w:themeColor="text1"/>
          </w:rPr>
          <w:t>Nejapa360</w:t>
        </w:r>
      </w:hyperlink>
      <w:r w:rsidRPr="00C45ABE">
        <w:rPr>
          <w:rFonts w:ascii="inherit" w:hAnsi="inherit" w:cs="Helvetica"/>
          <w:b/>
          <w:color w:val="000000" w:themeColor="text1"/>
        </w:rPr>
        <w:br/>
      </w:r>
      <w:hyperlink r:id="rId11" w:history="1">
        <w:r w:rsidRPr="00C45ABE">
          <w:rPr>
            <w:rStyle w:val="58cl"/>
            <w:rFonts w:ascii="inherit" w:hAnsi="inherit" w:cs="Helvetica"/>
            <w:b/>
            <w:color w:val="000000" w:themeColor="text1"/>
          </w:rPr>
          <w:t>#</w:t>
        </w:r>
        <w:proofErr w:type="spellStart"/>
        <w:r w:rsidRPr="00C45ABE">
          <w:rPr>
            <w:rStyle w:val="58cm"/>
            <w:rFonts w:ascii="inherit" w:hAnsi="inherit" w:cs="Helvetica"/>
            <w:b/>
            <w:color w:val="000000" w:themeColor="text1"/>
          </w:rPr>
          <w:t>AdolfoBarriosAlcalde</w:t>
        </w:r>
        <w:proofErr w:type="spellEnd"/>
      </w:hyperlink>
      <w:r w:rsidRPr="00C45ABE">
        <w:rPr>
          <w:rFonts w:ascii="inherit" w:hAnsi="inherit" w:cs="Helvetica"/>
          <w:b/>
          <w:color w:val="000000" w:themeColor="text1"/>
        </w:rPr>
        <w:br/>
      </w:r>
      <w:hyperlink r:id="rId12" w:history="1">
        <w:r w:rsidRPr="00C45ABE">
          <w:rPr>
            <w:rStyle w:val="58cl"/>
            <w:rFonts w:ascii="inherit" w:hAnsi="inherit" w:cs="Helvetica"/>
            <w:b/>
            <w:color w:val="000000" w:themeColor="text1"/>
          </w:rPr>
          <w:t>#</w:t>
        </w:r>
        <w:proofErr w:type="spellStart"/>
        <w:r w:rsidRPr="00C45ABE">
          <w:rPr>
            <w:rStyle w:val="58cm"/>
            <w:rFonts w:ascii="inherit" w:hAnsi="inherit" w:cs="Helvetica"/>
            <w:b/>
            <w:color w:val="000000" w:themeColor="text1"/>
          </w:rPr>
          <w:t>NejapaPartedeTi</w:t>
        </w:r>
        <w:proofErr w:type="spellEnd"/>
      </w:hyperlink>
    </w:p>
    <w:p w:rsidR="001576EC" w:rsidRPr="00C45ABE" w:rsidRDefault="001576EC" w:rsidP="001576EC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Gill Sans MT" w:hAnsi="Gill Sans MT" w:cs="Helvetica"/>
          <w:b/>
          <w:color w:val="000000" w:themeColor="text1"/>
        </w:rPr>
      </w:pPr>
    </w:p>
    <w:p w:rsidR="001576EC" w:rsidRPr="004672F2" w:rsidRDefault="001576EC" w:rsidP="004672F2">
      <w:pPr>
        <w:jc w:val="both"/>
        <w:rPr>
          <w:rFonts w:ascii="Gill Sans MT" w:hAnsi="Gill Sans MT"/>
          <w:sz w:val="40"/>
          <w:szCs w:val="40"/>
        </w:rPr>
      </w:pPr>
      <w:bookmarkStart w:id="0" w:name="_GoBack"/>
      <w:bookmarkEnd w:id="0"/>
    </w:p>
    <w:sectPr w:rsidR="001576EC" w:rsidRPr="004672F2" w:rsidSect="00CC2D9A">
      <w:type w:val="continuous"/>
      <w:pgSz w:w="12240" w:h="15840"/>
      <w:pgMar w:top="1418" w:right="1701" w:bottom="1417" w:left="1701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DC" w:rsidRDefault="00AB6EDC" w:rsidP="00260B63">
      <w:pPr>
        <w:spacing w:after="0" w:line="240" w:lineRule="auto"/>
      </w:pPr>
      <w:r>
        <w:separator/>
      </w:r>
    </w:p>
  </w:endnote>
  <w:endnote w:type="continuationSeparator" w:id="0">
    <w:p w:rsidR="00AB6EDC" w:rsidRDefault="00AB6EDC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6D499042" wp14:editId="3A3013F6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DC" w:rsidRDefault="00AB6EDC" w:rsidP="00260B63">
      <w:pPr>
        <w:spacing w:after="0" w:line="240" w:lineRule="auto"/>
      </w:pPr>
      <w:r>
        <w:separator/>
      </w:r>
    </w:p>
  </w:footnote>
  <w:footnote w:type="continuationSeparator" w:id="0">
    <w:p w:rsidR="00AB6EDC" w:rsidRDefault="00AB6EDC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0F8AE7C9" wp14:editId="5EEAB5B3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4101B"/>
    <w:rsid w:val="001576EC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0915"/>
    <w:rsid w:val="002C559D"/>
    <w:rsid w:val="00454616"/>
    <w:rsid w:val="004672F2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AB6EDC"/>
    <w:rsid w:val="00B02BDE"/>
    <w:rsid w:val="00B80F5D"/>
    <w:rsid w:val="00B91105"/>
    <w:rsid w:val="00BF4F45"/>
    <w:rsid w:val="00C01474"/>
    <w:rsid w:val="00C40E28"/>
    <w:rsid w:val="00C45ABE"/>
    <w:rsid w:val="00C50863"/>
    <w:rsid w:val="00C97D31"/>
    <w:rsid w:val="00CA7DE0"/>
    <w:rsid w:val="00CC2D9A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C45ABE"/>
  </w:style>
  <w:style w:type="character" w:customStyle="1" w:styleId="58cm">
    <w:name w:val="_58cm"/>
    <w:basedOn w:val="Fuentedeprrafopredeter"/>
    <w:rsid w:val="00C4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7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facebook.com/hashtag/nejapapartedeti?source=feed_text&amp;epa=HASHTAG&amp;__xts__%5B0%5D=68.ARADGM8tiTO4t5agMje6ShpIgYtw6l9igeW1luvhhYFS8vvmKJLPd3X9d2JVsIqgAL9zPr_ZBQA15m4rFGBFJ0oHEdBZ-1K7HjkptFlYAayHW5Drzx3kDjGm30AHeptmlJg0NRBserUVA-5RAUro4T5KMyvUTlezQp3nqEsixORr4GOetqSfin9o9xgJuN-GgTyz0SAbNsxg2K9K_jZN4sEVT_jGwQCvcaLi8Mb4KR56XYQM4EF4XDXLhbhcnjlpG-MFXqwAVe-JxzX-Tu--VmbcRMbr_h0HUcvL2oDKGtZXOhAgBdfR2RG_Wj-uZnSdJYBN27q_X7E7eqzPwvg3WVeFUQ&amp;__tn__=%2A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facebook.com/hashtag/adolfobarriosalcalde?source=feed_text&amp;epa=HASHTAG&amp;__xts__%5B0%5D=68.ARADGM8tiTO4t5agMje6ShpIgYtw6l9igeW1luvhhYFS8vvmKJLPd3X9d2JVsIqgAL9zPr_ZBQA15m4rFGBFJ0oHEdBZ-1K7HjkptFlYAayHW5Drzx3kDjGm30AHeptmlJg0NRBserUVA-5RAUro4T5KMyvUTlezQp3nqEsixORr4GOetqSfin9o9xgJuN-GgTyz0SAbNsxg2K9K_jZN4sEVT_jGwQCvcaLi8Mb4KR56XYQM4EF4XDXLhbhcnjlpG-MFXqwAVe-JxzX-Tu--VmbcRMbr_h0HUcvL2oDKGtZXOhAgBdfR2RG_Wj-uZnSdJYBN27q_X7E7eqzPwvg3WVeFUQ&amp;__tn__=%2ANK-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nejapa360?source=feed_text&amp;epa=HASHTAG&amp;__xts__%5B0%5D=68.ARADGM8tiTO4t5agMje6ShpIgYtw6l9igeW1luvhhYFS8vvmKJLPd3X9d2JVsIqgAL9zPr_ZBQA15m4rFGBFJ0oHEdBZ-1K7HjkptFlYAayHW5Drzx3kDjGm30AHeptmlJg0NRBserUVA-5RAUro4T5KMyvUTlezQp3nqEsixORr4GOetqSfin9o9xgJuN-GgTyz0SAbNsxg2K9K_jZN4sEVT_jGwQCvcaLi8Mb4KR56XYQM4EF4XDXLhbhcnjlpG-MFXqwAVe-JxzX-Tu--VmbcRMbr_h0HUcvL2oDKGtZXOhAgBdfR2RG_Wj-uZnSdJYBN27q_X7E7eqzPwvg3WVeFUQ&amp;__tn__=%2ANK-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15</cp:revision>
  <cp:lastPrinted>2018-08-22T14:27:00Z</cp:lastPrinted>
  <dcterms:created xsi:type="dcterms:W3CDTF">2018-06-01T14:22:00Z</dcterms:created>
  <dcterms:modified xsi:type="dcterms:W3CDTF">2019-01-14T21:26:00Z</dcterms:modified>
</cp:coreProperties>
</file>