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E51" w:rsidRPr="007C5E51" w:rsidRDefault="007C5E51" w:rsidP="007C5E51">
      <w:pPr>
        <w:shd w:val="clear" w:color="auto" w:fill="FFFFFF"/>
        <w:spacing w:after="90" w:line="240" w:lineRule="auto"/>
        <w:jc w:val="both"/>
        <w:rPr>
          <w:rFonts w:ascii="inherit" w:eastAsia="Times New Roman" w:hAnsi="inherit" w:cs="Helvetica"/>
          <w:color w:val="1D2129"/>
          <w:sz w:val="44"/>
          <w:szCs w:val="44"/>
          <w:lang w:val="es-ES" w:eastAsia="es-ES"/>
        </w:rPr>
      </w:pPr>
    </w:p>
    <w:p w:rsidR="007C5E51" w:rsidRPr="007C5E51" w:rsidRDefault="007C5E51" w:rsidP="007C5E51">
      <w:pPr>
        <w:shd w:val="clear" w:color="auto" w:fill="FFFFFF"/>
        <w:spacing w:after="90" w:line="240" w:lineRule="auto"/>
        <w:jc w:val="both"/>
        <w:rPr>
          <w:rFonts w:ascii="inherit" w:eastAsia="Times New Roman" w:hAnsi="inherit" w:cs="Helvetica"/>
          <w:color w:val="1D2129"/>
          <w:sz w:val="44"/>
          <w:szCs w:val="44"/>
          <w:lang w:val="es-ES" w:eastAsia="es-ES"/>
        </w:rPr>
      </w:pPr>
      <w:r w:rsidRPr="007C5E51">
        <w:rPr>
          <w:rFonts w:ascii="inherit" w:eastAsia="Times New Roman" w:hAnsi="inherit" w:cs="Helvetica"/>
          <w:color w:val="1D2129"/>
          <w:sz w:val="44"/>
          <w:szCs w:val="44"/>
          <w:lang w:val="es-ES" w:eastAsia="es-ES"/>
        </w:rPr>
        <w:t xml:space="preserve">Con el objetivo de brindar seguridad a los peatones que a diario cruzan la calle de la entrada principal de Nejapa, el MOP - VMT en coordinación con la Alcaldía de Nejapa, llevaron a cabo la colocación de túmulos en el sentido que conduce de Apopa hacia </w:t>
      </w:r>
      <w:proofErr w:type="spellStart"/>
      <w:r w:rsidRPr="007C5E51">
        <w:rPr>
          <w:rFonts w:ascii="inherit" w:eastAsia="Times New Roman" w:hAnsi="inherit" w:cs="Helvetica"/>
          <w:color w:val="1D2129"/>
          <w:sz w:val="44"/>
          <w:szCs w:val="44"/>
          <w:lang w:val="es-ES" w:eastAsia="es-ES"/>
        </w:rPr>
        <w:t>Quezaltepeque</w:t>
      </w:r>
      <w:proofErr w:type="spellEnd"/>
      <w:r w:rsidRPr="007C5E51">
        <w:rPr>
          <w:rFonts w:ascii="inherit" w:eastAsia="Times New Roman" w:hAnsi="inherit" w:cs="Helvetica"/>
          <w:color w:val="1D2129"/>
          <w:sz w:val="44"/>
          <w:szCs w:val="44"/>
          <w:lang w:val="es-ES" w:eastAsia="es-ES"/>
        </w:rPr>
        <w:t xml:space="preserve"> y viceversa, esto permitirá que estudiantes del Instituto Nacional Juan Pablo II y habitantes de la zona sur, crucen con mayor seguridad dicha calle.</w:t>
      </w:r>
    </w:p>
    <w:p w:rsidR="007C5E51" w:rsidRDefault="007C5E51" w:rsidP="007C5E51">
      <w:pPr>
        <w:shd w:val="clear" w:color="auto" w:fill="FFFFFF"/>
        <w:spacing w:before="90" w:after="90" w:line="240" w:lineRule="auto"/>
        <w:jc w:val="both"/>
        <w:rPr>
          <w:rFonts w:ascii="inherit" w:eastAsia="Times New Roman" w:hAnsi="inherit" w:cs="Helvetica"/>
          <w:color w:val="1D2129"/>
          <w:sz w:val="44"/>
          <w:szCs w:val="44"/>
          <w:lang w:val="es-ES" w:eastAsia="es-ES"/>
        </w:rPr>
      </w:pPr>
      <w:r w:rsidRPr="007C5E51">
        <w:rPr>
          <w:rFonts w:ascii="inherit" w:eastAsia="Times New Roman" w:hAnsi="inherit" w:cs="Helvetica"/>
          <w:color w:val="1D2129"/>
          <w:sz w:val="44"/>
          <w:szCs w:val="44"/>
          <w:lang w:val="es-ES" w:eastAsia="es-ES"/>
        </w:rPr>
        <w:t xml:space="preserve">Solicitamos a conductores y peatones respetar las líneas de </w:t>
      </w:r>
    </w:p>
    <w:p w:rsidR="007C5E51" w:rsidRDefault="007C5E51" w:rsidP="007C5E51">
      <w:pPr>
        <w:shd w:val="clear" w:color="auto" w:fill="FFFFFF"/>
        <w:spacing w:before="90" w:after="90" w:line="240" w:lineRule="auto"/>
        <w:jc w:val="both"/>
        <w:rPr>
          <w:rFonts w:ascii="inherit" w:eastAsia="Times New Roman" w:hAnsi="inherit" w:cs="Helvetica"/>
          <w:color w:val="1D2129"/>
          <w:sz w:val="44"/>
          <w:szCs w:val="44"/>
          <w:lang w:val="es-ES" w:eastAsia="es-ES"/>
        </w:rPr>
      </w:pPr>
    </w:p>
    <w:p w:rsidR="007C5E51" w:rsidRPr="007C5E51" w:rsidRDefault="007C5E51" w:rsidP="007C5E51">
      <w:pPr>
        <w:shd w:val="clear" w:color="auto" w:fill="FFFFFF"/>
        <w:spacing w:before="90" w:after="90" w:line="240" w:lineRule="auto"/>
        <w:jc w:val="both"/>
        <w:rPr>
          <w:rFonts w:ascii="inherit" w:eastAsia="Times New Roman" w:hAnsi="inherit" w:cs="Helvetica"/>
          <w:color w:val="1D2129"/>
          <w:sz w:val="44"/>
          <w:szCs w:val="44"/>
          <w:lang w:val="es-ES" w:eastAsia="es-ES"/>
        </w:rPr>
      </w:pPr>
      <w:proofErr w:type="gramStart"/>
      <w:r w:rsidRPr="007C5E51">
        <w:rPr>
          <w:rFonts w:ascii="inherit" w:eastAsia="Times New Roman" w:hAnsi="inherit" w:cs="Helvetica"/>
          <w:color w:val="1D2129"/>
          <w:sz w:val="44"/>
          <w:szCs w:val="44"/>
          <w:lang w:val="es-ES" w:eastAsia="es-ES"/>
        </w:rPr>
        <w:t>paso</w:t>
      </w:r>
      <w:proofErr w:type="gramEnd"/>
      <w:r w:rsidRPr="007C5E51">
        <w:rPr>
          <w:rFonts w:ascii="inherit" w:eastAsia="Times New Roman" w:hAnsi="inherit" w:cs="Helvetica"/>
          <w:color w:val="1D2129"/>
          <w:sz w:val="44"/>
          <w:szCs w:val="44"/>
          <w:lang w:val="es-ES" w:eastAsia="es-ES"/>
        </w:rPr>
        <w:t xml:space="preserve"> peatonal y así, evitar inconvenientes a la hora de cruzar la calle. Por la seguridad de todos y todas.</w:t>
      </w:r>
    </w:p>
    <w:p w:rsidR="007C5E51" w:rsidRPr="007C5E51" w:rsidRDefault="00BE3864" w:rsidP="00AB735E">
      <w:pPr>
        <w:shd w:val="clear" w:color="auto" w:fill="FFFFFF"/>
        <w:spacing w:after="90" w:line="240" w:lineRule="auto"/>
        <w:jc w:val="center"/>
        <w:rPr>
          <w:rFonts w:ascii="inherit" w:eastAsia="Times New Roman" w:hAnsi="inherit" w:cs="Helvetica"/>
          <w:b/>
          <w:sz w:val="28"/>
          <w:szCs w:val="28"/>
          <w:lang w:val="es-ES" w:eastAsia="es-ES"/>
        </w:rPr>
      </w:pPr>
      <w:r w:rsidRPr="00BE3864">
        <w:rPr>
          <w:b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AFE303E" wp14:editId="548D82D4">
            <wp:simplePos x="0" y="0"/>
            <wp:positionH relativeFrom="column">
              <wp:posOffset>-176530</wp:posOffset>
            </wp:positionH>
            <wp:positionV relativeFrom="paragraph">
              <wp:posOffset>3396615</wp:posOffset>
            </wp:positionV>
            <wp:extent cx="3702685" cy="2466340"/>
            <wp:effectExtent l="0" t="0" r="0" b="0"/>
            <wp:wrapSquare wrapText="bothSides"/>
            <wp:docPr id="4" name="Imagen 4" descr="La imagen puede contener: una o varias personas, personas de pi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imagen puede contener: una o varias personas, personas de pie y exteri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685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864">
        <w:rPr>
          <w:b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3E0E3B8" wp14:editId="758CE87A">
            <wp:simplePos x="0" y="0"/>
            <wp:positionH relativeFrom="column">
              <wp:posOffset>-200025</wp:posOffset>
            </wp:positionH>
            <wp:positionV relativeFrom="paragraph">
              <wp:posOffset>807085</wp:posOffset>
            </wp:positionV>
            <wp:extent cx="3825875" cy="2548255"/>
            <wp:effectExtent l="0" t="0" r="3175" b="4445"/>
            <wp:wrapSquare wrapText="bothSides"/>
            <wp:docPr id="1" name="Imagen 1" descr="https://scontent-mia3-1.xx.fbcdn.net/v/t1.0-9/49691963_2106451699417310_3106559620542365696_n.jpg?_nc_cat=103&amp;_nc_ht=scontent-mia3-1.xx&amp;oh=c9da8f8db8b24b7cade65cd6f6d24a8f&amp;oe=5CD2AA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mia3-1.xx.fbcdn.net/v/t1.0-9/49691963_2106451699417310_3106559620542365696_n.jpg?_nc_cat=103&amp;_nc_ht=scontent-mia3-1.xx&amp;oh=c9da8f8db8b24b7cade65cd6f6d24a8f&amp;oe=5CD2AA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75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="007C5E51" w:rsidRPr="007C5E51">
          <w:rPr>
            <w:rFonts w:ascii="inherit" w:eastAsia="Times New Roman" w:hAnsi="inherit" w:cs="Helvetica"/>
            <w:b/>
            <w:sz w:val="28"/>
            <w:szCs w:val="28"/>
            <w:lang w:val="es-ES" w:eastAsia="es-ES"/>
          </w:rPr>
          <w:t>#Nejapa360</w:t>
        </w:r>
      </w:hyperlink>
      <w:r w:rsidR="007C5E51" w:rsidRPr="007C5E51">
        <w:rPr>
          <w:rFonts w:ascii="inherit" w:eastAsia="Times New Roman" w:hAnsi="inherit" w:cs="Helvetica"/>
          <w:b/>
          <w:sz w:val="28"/>
          <w:szCs w:val="28"/>
          <w:lang w:val="es-ES" w:eastAsia="es-ES"/>
        </w:rPr>
        <w:br/>
      </w:r>
      <w:hyperlink r:id="rId9" w:history="1">
        <w:r w:rsidR="007C5E51" w:rsidRPr="007C5E51">
          <w:rPr>
            <w:rFonts w:ascii="inherit" w:eastAsia="Times New Roman" w:hAnsi="inherit" w:cs="Helvetica"/>
            <w:b/>
            <w:sz w:val="28"/>
            <w:szCs w:val="28"/>
            <w:lang w:val="es-ES" w:eastAsia="es-ES"/>
          </w:rPr>
          <w:t>#</w:t>
        </w:r>
        <w:proofErr w:type="spellStart"/>
        <w:r w:rsidR="007C5E51" w:rsidRPr="007C5E51">
          <w:rPr>
            <w:rFonts w:ascii="inherit" w:eastAsia="Times New Roman" w:hAnsi="inherit" w:cs="Helvetica"/>
            <w:b/>
            <w:sz w:val="28"/>
            <w:szCs w:val="28"/>
            <w:lang w:val="es-ES" w:eastAsia="es-ES"/>
          </w:rPr>
          <w:t>AdolfoBarriosAlcalde</w:t>
        </w:r>
        <w:proofErr w:type="spellEnd"/>
      </w:hyperlink>
      <w:bookmarkStart w:id="0" w:name="_GoBack"/>
      <w:bookmarkEnd w:id="0"/>
      <w:r w:rsidR="007C5E51" w:rsidRPr="007C5E51">
        <w:rPr>
          <w:rFonts w:ascii="inherit" w:eastAsia="Times New Roman" w:hAnsi="inherit" w:cs="Helvetica"/>
          <w:b/>
          <w:sz w:val="28"/>
          <w:szCs w:val="28"/>
          <w:lang w:val="es-ES" w:eastAsia="es-ES"/>
        </w:rPr>
        <w:br/>
      </w:r>
      <w:hyperlink r:id="rId10" w:history="1">
        <w:r w:rsidR="007C5E51" w:rsidRPr="007C5E51">
          <w:rPr>
            <w:rFonts w:ascii="inherit" w:eastAsia="Times New Roman" w:hAnsi="inherit" w:cs="Helvetica"/>
            <w:b/>
            <w:sz w:val="28"/>
            <w:szCs w:val="28"/>
            <w:lang w:val="es-ES" w:eastAsia="es-ES"/>
          </w:rPr>
          <w:t>#</w:t>
        </w:r>
        <w:proofErr w:type="spellStart"/>
        <w:r w:rsidR="007C5E51" w:rsidRPr="007C5E51">
          <w:rPr>
            <w:rFonts w:ascii="inherit" w:eastAsia="Times New Roman" w:hAnsi="inherit" w:cs="Helvetica"/>
            <w:b/>
            <w:sz w:val="28"/>
            <w:szCs w:val="28"/>
            <w:lang w:val="es-ES" w:eastAsia="es-ES"/>
          </w:rPr>
          <w:t>NejapaTransitable</w:t>
        </w:r>
        <w:proofErr w:type="spellEnd"/>
      </w:hyperlink>
    </w:p>
    <w:p w:rsidR="00223416" w:rsidRPr="00AB735E" w:rsidRDefault="007C5E51" w:rsidP="00AB735E">
      <w:pPr>
        <w:jc w:val="center"/>
        <w:rPr>
          <w:sz w:val="28"/>
          <w:szCs w:val="28"/>
        </w:rPr>
      </w:pPr>
      <w:hyperlink r:id="rId11" w:history="1">
        <w:r w:rsidRPr="00AB735E">
          <w:rPr>
            <w:rFonts w:ascii="inherit" w:eastAsia="Times New Roman" w:hAnsi="inherit" w:cs="Helvetica"/>
            <w:color w:val="365899"/>
            <w:sz w:val="28"/>
            <w:szCs w:val="28"/>
            <w:lang w:val="es-ES" w:eastAsia="es-ES"/>
          </w:rPr>
          <w:br/>
        </w:r>
      </w:hyperlink>
    </w:p>
    <w:sectPr w:rsidR="00223416" w:rsidRPr="00AB735E" w:rsidSect="007C5E51">
      <w:headerReference w:type="default" r:id="rId12"/>
      <w:footerReference w:type="default" r:id="rId13"/>
      <w:pgSz w:w="12240" w:h="15840"/>
      <w:pgMar w:top="1418" w:right="1701" w:bottom="1417" w:left="1701" w:header="568" w:footer="43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1B6" w:rsidRDefault="00BF01B6" w:rsidP="00260B63">
      <w:pPr>
        <w:spacing w:after="0" w:line="240" w:lineRule="auto"/>
      </w:pPr>
      <w:r>
        <w:separator/>
      </w:r>
    </w:p>
  </w:endnote>
  <w:endnote w:type="continuationSeparator" w:id="0">
    <w:p w:rsidR="00BF01B6" w:rsidRDefault="00BF01B6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1B6" w:rsidRDefault="00BF01B6" w:rsidP="00260B63">
      <w:pPr>
        <w:spacing w:after="0" w:line="240" w:lineRule="auto"/>
      </w:pPr>
      <w:r>
        <w:separator/>
      </w:r>
    </w:p>
  </w:footnote>
  <w:footnote w:type="continuationSeparator" w:id="0">
    <w:p w:rsidR="00BF01B6" w:rsidRDefault="00BF01B6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71AD6"/>
    <w:rsid w:val="00082BE2"/>
    <w:rsid w:val="000F3481"/>
    <w:rsid w:val="0014101B"/>
    <w:rsid w:val="00223416"/>
    <w:rsid w:val="00245D91"/>
    <w:rsid w:val="00253922"/>
    <w:rsid w:val="00260B63"/>
    <w:rsid w:val="00281F1F"/>
    <w:rsid w:val="0028375D"/>
    <w:rsid w:val="00287C42"/>
    <w:rsid w:val="00295375"/>
    <w:rsid w:val="00296E51"/>
    <w:rsid w:val="002C559D"/>
    <w:rsid w:val="00454616"/>
    <w:rsid w:val="00474E43"/>
    <w:rsid w:val="00484CAD"/>
    <w:rsid w:val="004D7788"/>
    <w:rsid w:val="004E3437"/>
    <w:rsid w:val="004F1FA4"/>
    <w:rsid w:val="00525822"/>
    <w:rsid w:val="00531E47"/>
    <w:rsid w:val="00537EA3"/>
    <w:rsid w:val="005419C7"/>
    <w:rsid w:val="00572BCB"/>
    <w:rsid w:val="005844D7"/>
    <w:rsid w:val="005A53F2"/>
    <w:rsid w:val="00622C8A"/>
    <w:rsid w:val="00654F51"/>
    <w:rsid w:val="00686CFE"/>
    <w:rsid w:val="006B72EB"/>
    <w:rsid w:val="00700509"/>
    <w:rsid w:val="007165C1"/>
    <w:rsid w:val="007C5E51"/>
    <w:rsid w:val="007D143E"/>
    <w:rsid w:val="007E0B6A"/>
    <w:rsid w:val="00801F6B"/>
    <w:rsid w:val="0080328B"/>
    <w:rsid w:val="00836F71"/>
    <w:rsid w:val="00872800"/>
    <w:rsid w:val="0087521E"/>
    <w:rsid w:val="00891074"/>
    <w:rsid w:val="008A0779"/>
    <w:rsid w:val="008D37E6"/>
    <w:rsid w:val="008F54CE"/>
    <w:rsid w:val="00944D5F"/>
    <w:rsid w:val="00954803"/>
    <w:rsid w:val="00955709"/>
    <w:rsid w:val="009832A8"/>
    <w:rsid w:val="009C4385"/>
    <w:rsid w:val="00A45E8F"/>
    <w:rsid w:val="00AA2131"/>
    <w:rsid w:val="00AA5FFB"/>
    <w:rsid w:val="00AB735E"/>
    <w:rsid w:val="00B02BDE"/>
    <w:rsid w:val="00B80F5D"/>
    <w:rsid w:val="00B91105"/>
    <w:rsid w:val="00BE3864"/>
    <w:rsid w:val="00BF01B6"/>
    <w:rsid w:val="00BF4F45"/>
    <w:rsid w:val="00C01474"/>
    <w:rsid w:val="00C40E28"/>
    <w:rsid w:val="00C50863"/>
    <w:rsid w:val="00C97D31"/>
    <w:rsid w:val="00CA7DE0"/>
    <w:rsid w:val="00D17DD5"/>
    <w:rsid w:val="00D347A1"/>
    <w:rsid w:val="00D42B90"/>
    <w:rsid w:val="00D952AC"/>
    <w:rsid w:val="00DE02F4"/>
    <w:rsid w:val="00E42D84"/>
    <w:rsid w:val="00E61159"/>
    <w:rsid w:val="00ED4750"/>
    <w:rsid w:val="00F0061A"/>
    <w:rsid w:val="00F30698"/>
    <w:rsid w:val="00F5527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68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nejapa360?source=feed_text&amp;epa=HASHTAG&amp;__xts__%5B0%5D=68.ARBTpngWI-A1oKuYTGNYhbGjg_luen-_e1B2ogK5mhiCwuUsptG9o5tAVI_-jzUsjXmeIG7yw8CXz0L5iIc0LSsnIwmSuJBac6I3BcMk4YlVMvsw6YRCKBufg2G1f-79aaTYRRv0NC0vvuzj5Zn_O2HVP7HvcFsCB_ylGhuMXtKPw8fHXFv8VrPeYzOvzu2yumpI1u_KSk_D4XimcTSM1SrNCO67b2qSnp6sXmTDfPZA2bo9MXpk27dqI_bydxyk-VX-730fgjFAd1g5HwGcyv0U8e5q8tQ1xjESrRbOvKDI6-FBNn18Ab4RTde6swGatsyGrIftslywaL0hZPtJuq8pVA&amp;__tn__=%2ANK-R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368807609848403/photos/pcb.2106452002750613/2106451696083977/?type=3&amp;__tn__=HH-R&amp;eid=ARA_OajqcmzW07kNxoWqau4M_lWY7u6HrQRu94GTBeca_WrPvlsHoUIuG5SCnkz-wrQ0GR3Z9BA2WLS5&amp;__xts__%5B0%5D=68.ARBTpngWI-A1oKuYTGNYhbGjg_luen-_e1B2ogK5mhiCwuUsptG9o5tAVI_-jzUsjXmeIG7yw8CXz0L5iIc0LSsnIwmSuJBac6I3BcMk4YlVMvsw6YRCKBufg2G1f-79aaTYRRv0NC0vvuzj5Zn_O2HVP7HvcFsCB_ylGhuMXtKPw8fHXFv8VrPeYzOvzu2yumpI1u_KSk_D4XimcTSM1SrNCO67b2qSnp6sXmTDfPZA2bo9MXpk27dqI_bydxyk-VX-730fgjFAd1g5HwGcyv0U8e5q8tQ1xjESrRbOvKDI6-FBNn18Ab4RTde6swGatsyGrIftslywaL0hZPtJuq8pV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hashtag/nejapatransitable?source=feed_text&amp;epa=HASHTAG&amp;__xts__%5B0%5D=68.ARBTpngWI-A1oKuYTGNYhbGjg_luen-_e1B2ogK5mhiCwuUsptG9o5tAVI_-jzUsjXmeIG7yw8CXz0L5iIc0LSsnIwmSuJBac6I3BcMk4YlVMvsw6YRCKBufg2G1f-79aaTYRRv0NC0vvuzj5Zn_O2HVP7HvcFsCB_ylGhuMXtKPw8fHXFv8VrPeYzOvzu2yumpI1u_KSk_D4XimcTSM1SrNCO67b2qSnp6sXmTDfPZA2bo9MXpk27dqI_bydxyk-VX-730fgjFAd1g5HwGcyv0U8e5q8tQ1xjESrRbOvKDI6-FBNn18Ab4RTde6swGatsyGrIftslywaL0hZPtJuq8pVA&amp;__tn__=%2ANK-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hashtag/adolfobarriosalcalde?source=feed_text&amp;epa=HASHTAG&amp;__xts__%5B0%5D=68.ARBTpngWI-A1oKuYTGNYhbGjg_luen-_e1B2ogK5mhiCwuUsptG9o5tAVI_-jzUsjXmeIG7yw8CXz0L5iIc0LSsnIwmSuJBac6I3BcMk4YlVMvsw6YRCKBufg2G1f-79aaTYRRv0NC0vvuzj5Zn_O2HVP7HvcFsCB_ylGhuMXtKPw8fHXFv8VrPeYzOvzu2yumpI1u_KSk_D4XimcTSM1SrNCO67b2qSnp6sXmTDfPZA2bo9MXpk27dqI_bydxyk-VX-730fgjFAd1g5HwGcyv0U8e5q8tQ1xjESrRbOvKDI6-FBNn18Ab4RTde6swGatsyGrIftslywaL0hZPtJuq8pVA&amp;__tn__=%2ANK-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13</cp:revision>
  <cp:lastPrinted>2018-08-22T14:27:00Z</cp:lastPrinted>
  <dcterms:created xsi:type="dcterms:W3CDTF">2018-06-01T14:22:00Z</dcterms:created>
  <dcterms:modified xsi:type="dcterms:W3CDTF">2019-01-14T21:55:00Z</dcterms:modified>
</cp:coreProperties>
</file>