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DA0" w:rsidRPr="00891DA0" w:rsidRDefault="00891DA0" w:rsidP="00891DA0">
      <w:pPr>
        <w:spacing w:after="0"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b/>
          <w:sz w:val="20"/>
          <w:szCs w:val="20"/>
          <w:lang w:eastAsia="es-ES"/>
        </w:rPr>
        <w:t>ACTA NÚMERO DOCE. DECIMA SESIÓN ORDINARIA DEL CONCEJO MUNICIPAL DE NEJAPA.</w:t>
      </w:r>
      <w:r w:rsidRPr="00891DA0">
        <w:rPr>
          <w:rFonts w:ascii="Arial" w:eastAsia="Times New Roman" w:hAnsi="Arial" w:cs="Arial"/>
          <w:sz w:val="20"/>
          <w:szCs w:val="20"/>
          <w:lang w:eastAsia="es-ES"/>
        </w:rPr>
        <w:t xml:space="preserve"> Convocada por el Alcalde Municipal, Ingeniero Adolfo Rivas Barrios, y celebrada por el Concejo Municipal en el Salón de Sesiones del Concejo Municipal de esta ciudad, desde las nueve horas del día veintiocho de mayo del año dos mil diecinueve. Contando con la asistencia del Alcalde Municipal, Ingeniero Adolfo Rivas Barrios, la Síndica Municipal, Licenciada Carmen Flores Canjura y los regidores propietarios señores: Noé Baltazar Renderos Gutiérrez, María Roxana Acosta Durán, Sandra Yanira Rodríguez de Serrano, Hervyn Balmore Sanchez Rodríguez, Gabriel Rivera Hernández, Eulalio Rodríguez Flores, Jacobo Trejo Morales, Manuel Alexander Méndez Moran, y los regidores suplentes, señores: Milton Jhonatan Martinez Rodríguez, Juana Esmeralda Cruz de Sandoval, José Arami Paniagua Quijada y Delia Yanira Calderón Velásquez, así como el Gerente General, el Asesor Legal, el Jefe de UACI, y la Suscrita Secretaria Municipal. ”””””””””””””””” </w:t>
      </w:r>
      <w:r w:rsidRPr="00891DA0">
        <w:rPr>
          <w:rFonts w:ascii="Arial" w:eastAsia="Times New Roman" w:hAnsi="Arial" w:cs="Arial"/>
          <w:b/>
          <w:sz w:val="20"/>
          <w:szCs w:val="20"/>
          <w:lang w:eastAsia="es-ES"/>
        </w:rPr>
        <w:t>DESARROLLO DE LA SESION.</w:t>
      </w:r>
      <w:r w:rsidRPr="00891DA0">
        <w:rPr>
          <w:rFonts w:ascii="Arial" w:eastAsia="Times New Roman" w:hAnsi="Arial" w:cs="Arial"/>
          <w:sz w:val="20"/>
          <w:szCs w:val="20"/>
          <w:lang w:eastAsia="es-ES"/>
        </w:rPr>
        <w:t xml:space="preserve"> La suscrita procedió a: </w:t>
      </w:r>
      <w:r w:rsidRPr="00891DA0">
        <w:rPr>
          <w:rFonts w:ascii="Arial" w:eastAsia="Times New Roman" w:hAnsi="Arial" w:cs="Arial"/>
          <w:b/>
          <w:sz w:val="20"/>
          <w:szCs w:val="20"/>
          <w:lang w:eastAsia="es-ES"/>
        </w:rPr>
        <w:t>A)</w:t>
      </w:r>
      <w:r w:rsidRPr="00891DA0">
        <w:rPr>
          <w:rFonts w:ascii="Arial" w:eastAsia="Times New Roman" w:hAnsi="Arial" w:cs="Arial"/>
          <w:sz w:val="20"/>
          <w:szCs w:val="20"/>
          <w:lang w:eastAsia="es-ES"/>
        </w:rPr>
        <w:t xml:space="preserve"> Verificación del Quórum, lo que se comprobó estando presentes, el Alcalde Municipal, la Síndica Municipal, ocho regidores propietarios y cuatro suplentes. </w:t>
      </w:r>
      <w:r w:rsidRPr="00891DA0">
        <w:rPr>
          <w:rFonts w:ascii="Arial" w:eastAsia="Times New Roman" w:hAnsi="Arial" w:cs="Arial"/>
          <w:b/>
          <w:color w:val="000000" w:themeColor="text1"/>
          <w:sz w:val="20"/>
          <w:szCs w:val="20"/>
          <w:lang w:eastAsia="es-ES"/>
        </w:rPr>
        <w:t>B)</w:t>
      </w:r>
      <w:r w:rsidRPr="00891DA0">
        <w:rPr>
          <w:rFonts w:ascii="Arial" w:eastAsia="Times New Roman" w:hAnsi="Arial" w:cs="Arial"/>
          <w:color w:val="000000" w:themeColor="text1"/>
          <w:sz w:val="20"/>
          <w:szCs w:val="20"/>
          <w:lang w:eastAsia="es-ES"/>
        </w:rPr>
        <w:t xml:space="preserve"> Leer correspondencia la que después de discutida se decide que unas pasen a agenda para su aprobación y otras sean enviadas a las diferentes áreas municipales y Comisiones del Concejo para su resolución o emisión de dictamen; </w:t>
      </w:r>
      <w:r w:rsidRPr="00891DA0">
        <w:rPr>
          <w:rFonts w:ascii="Arial" w:eastAsia="Times New Roman" w:hAnsi="Arial" w:cs="Arial"/>
          <w:b/>
          <w:color w:val="000000" w:themeColor="text1"/>
          <w:sz w:val="20"/>
          <w:szCs w:val="20"/>
          <w:lang w:eastAsia="es-ES"/>
        </w:rPr>
        <w:t>C)</w:t>
      </w:r>
      <w:r w:rsidRPr="00891DA0">
        <w:rPr>
          <w:rFonts w:ascii="Arial" w:eastAsia="Times New Roman" w:hAnsi="Arial" w:cs="Arial"/>
          <w:color w:val="000000" w:themeColor="text1"/>
          <w:sz w:val="20"/>
          <w:szCs w:val="20"/>
          <w:lang w:eastAsia="es-ES"/>
        </w:rPr>
        <w:t xml:space="preserve"> Se leyó el Acta número Nueve, que corresponde a la Octava Sesión Ordinaria, celebrada por el Concejo Municipal, el día treinta de abril del año dos mil diecinueve, y el Acta número Diez, que corresponde a la Novena Sesión Ordinaria, celebrada por el Concejo Municipal, el día nueve de mayo del año dos mil diecinueve; las que se aprobaron por unanimidad; y </w:t>
      </w:r>
      <w:r w:rsidRPr="00891DA0">
        <w:rPr>
          <w:rFonts w:ascii="Arial" w:eastAsia="Times New Roman" w:hAnsi="Arial" w:cs="Arial"/>
          <w:b/>
          <w:color w:val="000000" w:themeColor="text1"/>
          <w:sz w:val="20"/>
          <w:szCs w:val="20"/>
          <w:lang w:eastAsia="es-ES"/>
        </w:rPr>
        <w:t>D)</w:t>
      </w:r>
      <w:r w:rsidRPr="00891DA0">
        <w:rPr>
          <w:rFonts w:ascii="Arial" w:eastAsia="Times New Roman" w:hAnsi="Arial" w:cs="Arial"/>
          <w:color w:val="000000" w:themeColor="text1"/>
          <w:sz w:val="20"/>
          <w:szCs w:val="20"/>
          <w:lang w:eastAsia="es-ES"/>
        </w:rPr>
        <w:t xml:space="preserve"> Se sometió para aprobación la siguiente agenda: </w:t>
      </w:r>
      <w:r w:rsidRPr="00891DA0">
        <w:rPr>
          <w:rFonts w:ascii="Arial" w:eastAsia="Times New Roman" w:hAnsi="Arial" w:cs="Arial"/>
          <w:b/>
          <w:color w:val="000000" w:themeColor="text1"/>
          <w:sz w:val="20"/>
          <w:szCs w:val="20"/>
          <w:lang w:eastAsia="es-ES"/>
        </w:rPr>
        <w:t xml:space="preserve">PUNTO UNO: </w:t>
      </w:r>
      <w:r w:rsidRPr="00891DA0">
        <w:rPr>
          <w:rFonts w:ascii="Arial" w:eastAsia="Times New Roman" w:hAnsi="Arial" w:cs="Arial"/>
          <w:color w:val="000000" w:themeColor="text1"/>
          <w:sz w:val="20"/>
          <w:szCs w:val="20"/>
          <w:lang w:eastAsia="es-ES"/>
        </w:rPr>
        <w:t>AUDIENCIAS:</w:t>
      </w:r>
      <w:r w:rsidRPr="00891DA0">
        <w:rPr>
          <w:rFonts w:ascii="Arial" w:eastAsia="Times New Roman" w:hAnsi="Arial" w:cs="Arial"/>
          <w:b/>
          <w:color w:val="000000" w:themeColor="text1"/>
          <w:sz w:val="20"/>
          <w:szCs w:val="20"/>
          <w:lang w:eastAsia="es-ES"/>
        </w:rPr>
        <w:t xml:space="preserve"> a) </w:t>
      </w:r>
      <w:r w:rsidRPr="00891DA0">
        <w:rPr>
          <w:rFonts w:ascii="Arial" w:eastAsia="Times New Roman" w:hAnsi="Arial" w:cs="Arial"/>
          <w:color w:val="000000" w:themeColor="text1"/>
          <w:sz w:val="20"/>
          <w:szCs w:val="20"/>
          <w:lang w:eastAsia="es-ES"/>
        </w:rPr>
        <w:t xml:space="preserve">Representantes del Cantón Tutultepeque, </w:t>
      </w:r>
      <w:r w:rsidRPr="00891DA0">
        <w:rPr>
          <w:rFonts w:ascii="Arial" w:eastAsia="Times New Roman" w:hAnsi="Arial" w:cs="Arial"/>
          <w:b/>
          <w:color w:val="000000" w:themeColor="text1"/>
          <w:sz w:val="20"/>
          <w:szCs w:val="20"/>
          <w:lang w:eastAsia="es-ES"/>
        </w:rPr>
        <w:t xml:space="preserve">b) </w:t>
      </w:r>
      <w:r w:rsidRPr="00891DA0">
        <w:rPr>
          <w:rFonts w:ascii="Arial" w:eastAsia="Times New Roman" w:hAnsi="Arial" w:cs="Arial"/>
          <w:color w:val="000000" w:themeColor="text1"/>
          <w:sz w:val="20"/>
          <w:szCs w:val="20"/>
          <w:lang w:eastAsia="es-ES"/>
        </w:rPr>
        <w:t xml:space="preserve">Representantes de la Comunidad Joya Galana, </w:t>
      </w:r>
      <w:r w:rsidRPr="00891DA0">
        <w:rPr>
          <w:rFonts w:ascii="Arial" w:eastAsia="Times New Roman" w:hAnsi="Arial" w:cs="Arial"/>
          <w:b/>
          <w:color w:val="000000" w:themeColor="text1"/>
          <w:sz w:val="20"/>
          <w:szCs w:val="20"/>
          <w:lang w:eastAsia="es-ES"/>
        </w:rPr>
        <w:t xml:space="preserve">c) </w:t>
      </w:r>
      <w:r w:rsidRPr="00891DA0">
        <w:rPr>
          <w:rFonts w:ascii="Arial" w:eastAsia="Times New Roman" w:hAnsi="Arial" w:cs="Arial"/>
          <w:color w:val="000000" w:themeColor="text1"/>
          <w:sz w:val="20"/>
          <w:szCs w:val="20"/>
          <w:lang w:eastAsia="es-ES"/>
        </w:rPr>
        <w:t xml:space="preserve">Representantes de Los Angelitos, </w:t>
      </w:r>
      <w:r w:rsidRPr="00891DA0">
        <w:rPr>
          <w:rFonts w:ascii="Arial" w:eastAsia="Times New Roman" w:hAnsi="Arial" w:cs="Arial"/>
          <w:b/>
          <w:color w:val="000000" w:themeColor="text1"/>
          <w:sz w:val="20"/>
          <w:szCs w:val="20"/>
          <w:lang w:eastAsia="es-ES"/>
        </w:rPr>
        <w:t xml:space="preserve">d) </w:t>
      </w:r>
      <w:r w:rsidRPr="00891DA0">
        <w:rPr>
          <w:rFonts w:ascii="Arial" w:eastAsia="Times New Roman" w:hAnsi="Arial" w:cs="Arial"/>
          <w:color w:val="000000" w:themeColor="text1"/>
          <w:sz w:val="20"/>
          <w:szCs w:val="20"/>
          <w:lang w:eastAsia="es-ES"/>
        </w:rPr>
        <w:t xml:space="preserve">Representantes de SMARSA; </w:t>
      </w:r>
      <w:r w:rsidRPr="00891DA0">
        <w:rPr>
          <w:rFonts w:ascii="Arial" w:eastAsia="Times New Roman" w:hAnsi="Arial" w:cs="Arial"/>
          <w:b/>
          <w:color w:val="000000" w:themeColor="text1"/>
          <w:sz w:val="20"/>
          <w:szCs w:val="20"/>
          <w:lang w:eastAsia="es-ES"/>
        </w:rPr>
        <w:t xml:space="preserve">PUNTO DOS:  </w:t>
      </w:r>
      <w:r w:rsidRPr="00891DA0">
        <w:rPr>
          <w:rFonts w:ascii="Arial" w:eastAsia="Times New Roman" w:hAnsi="Arial" w:cs="Arial"/>
          <w:color w:val="000000" w:themeColor="text1"/>
          <w:sz w:val="20"/>
          <w:szCs w:val="20"/>
          <w:lang w:eastAsia="es-ES"/>
        </w:rPr>
        <w:t xml:space="preserve">INFORMES; </w:t>
      </w:r>
      <w:r w:rsidRPr="00891DA0">
        <w:rPr>
          <w:rFonts w:ascii="Arial" w:eastAsia="Times New Roman" w:hAnsi="Arial" w:cs="Arial"/>
          <w:b/>
          <w:color w:val="000000" w:themeColor="text1"/>
          <w:sz w:val="20"/>
          <w:szCs w:val="20"/>
          <w:lang w:eastAsia="es-ES"/>
        </w:rPr>
        <w:t>a)</w:t>
      </w:r>
      <w:r w:rsidRPr="00891DA0">
        <w:rPr>
          <w:rFonts w:ascii="Arial" w:eastAsia="Times New Roman" w:hAnsi="Arial" w:cs="Arial"/>
          <w:color w:val="000000" w:themeColor="text1"/>
          <w:sz w:val="20"/>
          <w:szCs w:val="20"/>
          <w:lang w:eastAsia="es-ES"/>
        </w:rPr>
        <w:t xml:space="preserve"> Informe General de Ingresos y Gastos y otras actividades de SMARSA, </w:t>
      </w:r>
      <w:r w:rsidRPr="00891DA0">
        <w:rPr>
          <w:rFonts w:ascii="Arial" w:eastAsia="Times New Roman" w:hAnsi="Arial" w:cs="Arial"/>
          <w:b/>
          <w:color w:val="000000" w:themeColor="text1"/>
          <w:sz w:val="20"/>
          <w:szCs w:val="20"/>
          <w:lang w:eastAsia="es-ES"/>
        </w:rPr>
        <w:t>b)</w:t>
      </w:r>
      <w:r w:rsidRPr="00891DA0">
        <w:rPr>
          <w:rFonts w:ascii="Arial" w:eastAsia="Times New Roman" w:hAnsi="Arial" w:cs="Arial"/>
          <w:color w:val="000000" w:themeColor="text1"/>
          <w:sz w:val="20"/>
          <w:szCs w:val="20"/>
          <w:lang w:eastAsia="es-ES"/>
        </w:rPr>
        <w:t xml:space="preserve"> Informe de Inspección realizada por la Comisión de Límites Municipales Nejapa-Apopa, </w:t>
      </w:r>
      <w:r w:rsidRPr="00891DA0">
        <w:rPr>
          <w:rFonts w:ascii="Arial" w:eastAsia="Times New Roman" w:hAnsi="Arial" w:cs="Arial"/>
          <w:b/>
          <w:color w:val="000000" w:themeColor="text1"/>
          <w:sz w:val="20"/>
          <w:szCs w:val="20"/>
          <w:lang w:eastAsia="es-ES"/>
        </w:rPr>
        <w:t xml:space="preserve">PUNTO TRES: </w:t>
      </w:r>
      <w:r w:rsidRPr="00891DA0">
        <w:rPr>
          <w:rFonts w:ascii="Arial" w:eastAsia="Times New Roman" w:hAnsi="Arial" w:cs="Arial"/>
          <w:color w:val="000000" w:themeColor="text1"/>
          <w:sz w:val="20"/>
          <w:szCs w:val="20"/>
          <w:lang w:eastAsia="es-ES"/>
        </w:rPr>
        <w:t xml:space="preserve">UACI. Informe de gastos, Solicitud de Adjudicación de Contratación de Servicio de 22 radios celular con Red, para los miembros del CAM, Proceso de Licitación para compra de motor de vehículos pesado, para uso de la Municipalidad, Nombramiento de la Comisión Evaluadora de Ofertas para el proceso de compra de motores para vehículos pesados, uso de la municipalidad; </w:t>
      </w:r>
      <w:r w:rsidRPr="00891DA0">
        <w:rPr>
          <w:rFonts w:ascii="Arial" w:eastAsia="Times New Roman" w:hAnsi="Arial" w:cs="Arial"/>
          <w:b/>
          <w:color w:val="000000" w:themeColor="text1"/>
          <w:sz w:val="20"/>
          <w:szCs w:val="20"/>
          <w:lang w:eastAsia="es-ES"/>
        </w:rPr>
        <w:t>PUNTO CUATRO:</w:t>
      </w:r>
      <w:r w:rsidRPr="00891DA0">
        <w:rPr>
          <w:rFonts w:ascii="Arial" w:eastAsia="Times New Roman" w:hAnsi="Arial" w:cs="Arial"/>
          <w:color w:val="000000" w:themeColor="text1"/>
          <w:sz w:val="20"/>
          <w:szCs w:val="20"/>
          <w:lang w:eastAsia="es-ES"/>
        </w:rPr>
        <w:t xml:space="preserve"> JURIDICO: </w:t>
      </w:r>
      <w:r w:rsidRPr="00891DA0">
        <w:rPr>
          <w:rFonts w:ascii="Arial" w:eastAsia="Times New Roman" w:hAnsi="Arial" w:cs="Arial"/>
          <w:bCs/>
          <w:sz w:val="20"/>
          <w:szCs w:val="20"/>
          <w:lang w:eastAsia="es-ES"/>
        </w:rPr>
        <w:t>Solicitud realizada por la Sociedad Super Repuestos, El Salvador, S.A. de C.V., permiso para talar 28  árboles en el proyecto denominado “Centro de Distribución Nejapa Super Repuestos”; R</w:t>
      </w:r>
      <w:r w:rsidRPr="00891DA0">
        <w:rPr>
          <w:rFonts w:ascii="Arial" w:eastAsia="Calibri" w:hAnsi="Arial" w:cs="Arial"/>
          <w:sz w:val="20"/>
          <w:szCs w:val="20"/>
        </w:rPr>
        <w:t xml:space="preserve">ecurso de Revisión interpuesto por Grupo Publimovil, S.A. DE C.V.; </w:t>
      </w:r>
      <w:r w:rsidRPr="00891DA0">
        <w:rPr>
          <w:rFonts w:ascii="Arial" w:eastAsia="Calibri" w:hAnsi="Arial" w:cs="Arial"/>
          <w:bCs/>
          <w:sz w:val="20"/>
          <w:szCs w:val="20"/>
        </w:rPr>
        <w:t xml:space="preserve">Solicitud de Desafectación del Decreto 4-B, del inmueble ubicado en carretera que de nejapa conduce a quezaltepeque, pasaje el nance, polígono la cuchilla tres, sección el Cedral tres, lotes número uno y dos, jurisdicción de Nejapa.; </w:t>
      </w:r>
      <w:r w:rsidRPr="00891DA0">
        <w:rPr>
          <w:rFonts w:ascii="Arial" w:eastAsia="Calibri" w:hAnsi="Arial" w:cs="Arial"/>
          <w:sz w:val="20"/>
          <w:szCs w:val="20"/>
        </w:rPr>
        <w:t>Informe de inspección realizada comisión de límites municipales, Nejapa-Apopa.</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lang w:eastAsia="es-ES"/>
        </w:rPr>
        <w:t>PUNTO CINCO:</w:t>
      </w:r>
      <w:r w:rsidRPr="00891DA0">
        <w:rPr>
          <w:rFonts w:ascii="Arial" w:eastAsia="Times New Roman" w:hAnsi="Arial" w:cs="Arial"/>
          <w:color w:val="000000" w:themeColor="text1"/>
          <w:sz w:val="20"/>
          <w:szCs w:val="20"/>
          <w:lang w:eastAsia="es-ES"/>
        </w:rPr>
        <w:t xml:space="preserve"> ACUERDOS; </w:t>
      </w:r>
      <w:r w:rsidRPr="00891DA0">
        <w:rPr>
          <w:rFonts w:ascii="Arial" w:eastAsia="Times New Roman" w:hAnsi="Arial" w:cs="Arial"/>
          <w:b/>
          <w:color w:val="000000" w:themeColor="text1"/>
          <w:sz w:val="20"/>
          <w:szCs w:val="20"/>
          <w:lang w:eastAsia="es-ES"/>
        </w:rPr>
        <w:t xml:space="preserve">a) UACI: </w:t>
      </w:r>
      <w:r w:rsidRPr="00891DA0">
        <w:rPr>
          <w:rFonts w:ascii="Arial" w:eastAsia="Times New Roman" w:hAnsi="Arial" w:cs="Arial"/>
          <w:color w:val="000000" w:themeColor="text1"/>
          <w:sz w:val="20"/>
          <w:szCs w:val="20"/>
          <w:lang w:eastAsia="es-ES"/>
        </w:rPr>
        <w:t xml:space="preserve">Informe de gastos, Solicitud de Adjudicación de Contratación de Servicio de 22 radios celular con Red, para los miembros del CAM, Proceso de Licitación para compra de motor de vehículos pesado, para uso de la Municipalidad, Nombramiento de la Comisión Evaluadora de Ofertas para el proceso de compra de motores para vehículos pesados para uso de </w:t>
      </w:r>
      <w:r w:rsidRPr="00891DA0">
        <w:rPr>
          <w:rFonts w:ascii="Arial" w:eastAsia="Times New Roman" w:hAnsi="Arial" w:cs="Arial"/>
          <w:color w:val="000000" w:themeColor="text1"/>
          <w:sz w:val="20"/>
          <w:szCs w:val="20"/>
          <w:lang w:eastAsia="es-ES"/>
        </w:rPr>
        <w:lastRenderedPageBreak/>
        <w:t xml:space="preserve">la municipalidad, </w:t>
      </w:r>
      <w:r w:rsidRPr="00891DA0">
        <w:rPr>
          <w:rFonts w:ascii="Arial" w:eastAsia="Times New Roman" w:hAnsi="Arial" w:cs="Arial"/>
          <w:b/>
          <w:color w:val="000000" w:themeColor="text1"/>
          <w:sz w:val="20"/>
          <w:szCs w:val="20"/>
          <w:lang w:eastAsia="es-ES"/>
        </w:rPr>
        <w:t xml:space="preserve">b) JURIDICO: </w:t>
      </w:r>
      <w:r w:rsidRPr="00891DA0">
        <w:rPr>
          <w:rFonts w:ascii="Arial" w:eastAsia="Times New Roman" w:hAnsi="Arial" w:cs="Arial"/>
          <w:bCs/>
          <w:sz w:val="20"/>
          <w:szCs w:val="20"/>
          <w:lang w:eastAsia="es-ES"/>
        </w:rPr>
        <w:t>Solicitud realizada por la Sociedad Super Repuestos, El Salvador, S.A. de C.V., permiso para talar 28  árboles en el proyecto denominado “Centro de Distribución Nejapa Super Repuestos”; R</w:t>
      </w:r>
      <w:r w:rsidRPr="00891DA0">
        <w:rPr>
          <w:rFonts w:ascii="Arial" w:eastAsia="Calibri" w:hAnsi="Arial" w:cs="Arial"/>
          <w:sz w:val="20"/>
          <w:szCs w:val="20"/>
        </w:rPr>
        <w:t xml:space="preserve">ecurso de Revisión interpuesto por Grupo Publimovil, S.A. DE C.V.; </w:t>
      </w:r>
      <w:r w:rsidRPr="00891DA0">
        <w:rPr>
          <w:rFonts w:ascii="Arial" w:eastAsia="Calibri" w:hAnsi="Arial" w:cs="Arial"/>
          <w:bCs/>
          <w:sz w:val="20"/>
          <w:szCs w:val="20"/>
        </w:rPr>
        <w:t>Solicitud de Desafectación del Decreto 4-B, del inmueble ubicado en carretera que de Nejapa conduce a quezaltepeque, pasaje el nance, polígono la cuchilla tres, sección el Cedral tres, lotes número uno y dos, jurisdicción de Nejapa;</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lang w:eastAsia="es-ES"/>
        </w:rPr>
        <w:t>c)</w:t>
      </w:r>
      <w:r w:rsidRPr="00891DA0">
        <w:rPr>
          <w:rFonts w:ascii="Arial" w:eastAsia="Times New Roman" w:hAnsi="Arial" w:cs="Arial"/>
          <w:color w:val="000000" w:themeColor="text1"/>
          <w:sz w:val="20"/>
          <w:szCs w:val="20"/>
          <w:lang w:eastAsia="es-ES"/>
        </w:rPr>
        <w:t xml:space="preserve"> Solicitud realizada por representantes de la Iglesia Misión Cristina del Príncipe de Paz Tutultepeque, 30 sillas, </w:t>
      </w:r>
      <w:r w:rsidRPr="00891DA0">
        <w:rPr>
          <w:rFonts w:ascii="Arial" w:eastAsia="Times New Roman" w:hAnsi="Arial" w:cs="Arial"/>
          <w:b/>
          <w:color w:val="000000" w:themeColor="text1"/>
          <w:sz w:val="20"/>
          <w:szCs w:val="20"/>
          <w:lang w:eastAsia="es-ES"/>
        </w:rPr>
        <w:t>d)</w:t>
      </w:r>
      <w:r w:rsidRPr="00891DA0">
        <w:rPr>
          <w:rFonts w:ascii="Arial" w:eastAsia="Times New Roman" w:hAnsi="Arial" w:cs="Arial"/>
          <w:color w:val="000000" w:themeColor="text1"/>
          <w:sz w:val="20"/>
          <w:szCs w:val="20"/>
          <w:lang w:eastAsia="es-ES"/>
        </w:rPr>
        <w:t xml:space="preserve"> Solicitud suscrita por representantes de la Parroquia San Jerónimo Doctor, sede Monseñor Romero, Aldea de las Mercedes,  préstamo de autobús; </w:t>
      </w:r>
      <w:r w:rsidRPr="00891DA0">
        <w:rPr>
          <w:rFonts w:ascii="Arial" w:eastAsia="Times New Roman" w:hAnsi="Arial" w:cs="Arial"/>
          <w:b/>
          <w:color w:val="000000" w:themeColor="text1"/>
          <w:sz w:val="20"/>
          <w:szCs w:val="20"/>
          <w:lang w:eastAsia="es-ES"/>
        </w:rPr>
        <w:t>e)</w:t>
      </w:r>
      <w:r w:rsidRPr="00891DA0">
        <w:rPr>
          <w:rFonts w:ascii="Arial" w:eastAsia="Times New Roman" w:hAnsi="Arial" w:cs="Arial"/>
          <w:color w:val="000000" w:themeColor="text1"/>
          <w:sz w:val="20"/>
          <w:szCs w:val="20"/>
          <w:lang w:eastAsia="es-ES"/>
        </w:rPr>
        <w:t xml:space="preserve"> Solicitud de la señora na Gladis García de Henríquez, Plan de Pago; </w:t>
      </w:r>
      <w:r w:rsidRPr="00891DA0">
        <w:rPr>
          <w:rFonts w:ascii="Arial" w:eastAsia="Times New Roman" w:hAnsi="Arial" w:cs="Arial"/>
          <w:b/>
          <w:color w:val="000000" w:themeColor="text1"/>
          <w:sz w:val="20"/>
          <w:szCs w:val="20"/>
          <w:lang w:eastAsia="es-ES"/>
        </w:rPr>
        <w:t>f)</w:t>
      </w:r>
      <w:r w:rsidRPr="00891DA0">
        <w:rPr>
          <w:rFonts w:ascii="Arial" w:eastAsia="Times New Roman" w:hAnsi="Arial" w:cs="Arial"/>
          <w:color w:val="000000" w:themeColor="text1"/>
          <w:sz w:val="20"/>
          <w:szCs w:val="20"/>
          <w:lang w:eastAsia="es-ES"/>
        </w:rPr>
        <w:t xml:space="preserve"> Solicitud suscrita por la Licenciada María Berta Cartagena de Guevara, Coordinadora de la Unidad Municipal de la Mujer, elaboración de Plan Municipal de Igualdad, Equidad y Erradicación de la Discriminación contra las mujeres; </w:t>
      </w:r>
      <w:r w:rsidRPr="00891DA0">
        <w:rPr>
          <w:rFonts w:ascii="Arial" w:eastAsia="Times New Roman" w:hAnsi="Arial" w:cs="Arial"/>
          <w:b/>
          <w:color w:val="000000" w:themeColor="text1"/>
          <w:sz w:val="20"/>
          <w:szCs w:val="20"/>
          <w:lang w:eastAsia="es-ES"/>
        </w:rPr>
        <w:t>g)</w:t>
      </w:r>
      <w:r w:rsidRPr="00891DA0">
        <w:rPr>
          <w:rFonts w:ascii="Arial" w:eastAsia="Times New Roman" w:hAnsi="Arial" w:cs="Arial"/>
          <w:color w:val="000000" w:themeColor="text1"/>
          <w:sz w:val="20"/>
          <w:szCs w:val="20"/>
          <w:lang w:eastAsia="es-ES"/>
        </w:rPr>
        <w:t xml:space="preserve"> Solicitud suscrita por la señora Ana Martinez, solicita ayuda para exámenes médicos; </w:t>
      </w:r>
      <w:r w:rsidRPr="00891DA0">
        <w:rPr>
          <w:rFonts w:ascii="Arial" w:eastAsia="Times New Roman" w:hAnsi="Arial" w:cs="Arial"/>
          <w:b/>
          <w:color w:val="000000" w:themeColor="text1"/>
          <w:sz w:val="20"/>
          <w:szCs w:val="20"/>
          <w:lang w:eastAsia="es-ES"/>
        </w:rPr>
        <w:t>h)</w:t>
      </w:r>
      <w:r w:rsidRPr="00891DA0">
        <w:rPr>
          <w:rFonts w:ascii="Arial" w:eastAsia="Times New Roman" w:hAnsi="Arial" w:cs="Arial"/>
          <w:color w:val="000000" w:themeColor="text1"/>
          <w:sz w:val="20"/>
          <w:szCs w:val="20"/>
          <w:lang w:eastAsia="es-ES"/>
        </w:rPr>
        <w:t xml:space="preserve"> Solicitud suscrita por representantes de la Junta Directiva de Las Marías I, Nejapa, 42 medidores, </w:t>
      </w:r>
      <w:r w:rsidRPr="00891DA0">
        <w:rPr>
          <w:rFonts w:ascii="Arial" w:eastAsia="Times New Roman" w:hAnsi="Arial" w:cs="Arial"/>
          <w:b/>
          <w:color w:val="000000" w:themeColor="text1"/>
          <w:sz w:val="20"/>
          <w:szCs w:val="20"/>
          <w:lang w:eastAsia="es-ES"/>
        </w:rPr>
        <w:t>i)</w:t>
      </w:r>
      <w:r w:rsidRPr="00891DA0">
        <w:rPr>
          <w:rFonts w:ascii="Arial" w:eastAsia="Times New Roman" w:hAnsi="Arial" w:cs="Arial"/>
          <w:color w:val="000000" w:themeColor="text1"/>
          <w:sz w:val="20"/>
          <w:szCs w:val="20"/>
          <w:lang w:eastAsia="es-ES"/>
        </w:rPr>
        <w:t xml:space="preserve"> Solicitud realizada por referente del proyecto de Pro Integridad Pública USAID, Creación de Comisión de Integridad Municipal; </w:t>
      </w:r>
      <w:r w:rsidRPr="00891DA0">
        <w:rPr>
          <w:rFonts w:ascii="Arial" w:eastAsia="Times New Roman" w:hAnsi="Arial" w:cs="Arial"/>
          <w:b/>
          <w:color w:val="000000" w:themeColor="text1"/>
          <w:sz w:val="20"/>
          <w:szCs w:val="20"/>
          <w:lang w:eastAsia="es-ES"/>
        </w:rPr>
        <w:t>j)</w:t>
      </w:r>
      <w:r w:rsidRPr="00891DA0">
        <w:rPr>
          <w:rFonts w:ascii="Arial" w:eastAsia="Times New Roman" w:hAnsi="Arial" w:cs="Arial"/>
          <w:color w:val="000000" w:themeColor="text1"/>
          <w:sz w:val="20"/>
          <w:szCs w:val="20"/>
          <w:lang w:eastAsia="es-ES"/>
        </w:rPr>
        <w:t xml:space="preserve"> Solicitud realizada por el Alcalde Municipal, Ratificación del comité de Festejos; </w:t>
      </w:r>
      <w:r w:rsidRPr="00891DA0">
        <w:rPr>
          <w:rFonts w:ascii="Arial" w:eastAsia="Times New Roman" w:hAnsi="Arial" w:cs="Arial"/>
          <w:b/>
          <w:color w:val="000000" w:themeColor="text1"/>
          <w:sz w:val="20"/>
          <w:szCs w:val="20"/>
          <w:lang w:eastAsia="es-ES"/>
        </w:rPr>
        <w:t>k)</w:t>
      </w:r>
      <w:r w:rsidRPr="00891DA0">
        <w:rPr>
          <w:rFonts w:ascii="Arial" w:eastAsia="Times New Roman" w:hAnsi="Arial" w:cs="Arial"/>
          <w:color w:val="000000" w:themeColor="text1"/>
          <w:sz w:val="20"/>
          <w:szCs w:val="20"/>
          <w:lang w:eastAsia="es-ES"/>
        </w:rPr>
        <w:t xml:space="preserve">   Solicitud suscrita por el señor Efraín Alfonso Cañas Colorado presidente del CDA de San Salvador, Apoyo financiero para la Unidad Técnica del CDA de San Salvador; </w:t>
      </w:r>
      <w:r w:rsidRPr="00891DA0">
        <w:rPr>
          <w:rFonts w:ascii="Arial" w:eastAsia="Times New Roman" w:hAnsi="Arial" w:cs="Arial"/>
          <w:b/>
          <w:color w:val="000000" w:themeColor="text1"/>
          <w:sz w:val="20"/>
          <w:szCs w:val="20"/>
          <w:lang w:eastAsia="es-ES"/>
        </w:rPr>
        <w:t>l)</w:t>
      </w:r>
      <w:r w:rsidRPr="00891DA0">
        <w:rPr>
          <w:rFonts w:ascii="Arial" w:eastAsia="Times New Roman" w:hAnsi="Arial" w:cs="Arial"/>
          <w:color w:val="000000" w:themeColor="text1"/>
          <w:sz w:val="20"/>
          <w:szCs w:val="20"/>
          <w:lang w:eastAsia="es-ES"/>
        </w:rPr>
        <w:t xml:space="preserve"> Solicitudes suscritas por Ronal Humberto Salguero Miranda y Ana Yesenia Mercedes Ardón, préstamo de autobús municipal; </w:t>
      </w:r>
      <w:r w:rsidRPr="00891DA0">
        <w:rPr>
          <w:rFonts w:ascii="Arial" w:eastAsia="Times New Roman" w:hAnsi="Arial" w:cs="Arial"/>
          <w:b/>
          <w:color w:val="000000" w:themeColor="text1"/>
          <w:sz w:val="20"/>
          <w:szCs w:val="20"/>
          <w:lang w:eastAsia="es-ES"/>
        </w:rPr>
        <w:t>m)</w:t>
      </w:r>
      <w:r w:rsidRPr="00891DA0">
        <w:rPr>
          <w:rFonts w:ascii="Arial" w:eastAsia="Times New Roman" w:hAnsi="Arial" w:cs="Arial"/>
          <w:color w:val="000000" w:themeColor="text1"/>
          <w:sz w:val="20"/>
          <w:szCs w:val="20"/>
          <w:lang w:eastAsia="es-ES"/>
        </w:rPr>
        <w:t xml:space="preserve"> Solicitud suscrita por el señor Jorge Ángel Coordinador Red de Educación Física, préstamo de autobús municipal; </w:t>
      </w:r>
      <w:r w:rsidRPr="00891DA0">
        <w:rPr>
          <w:rFonts w:ascii="Arial" w:eastAsia="Times New Roman" w:hAnsi="Arial" w:cs="Arial"/>
          <w:b/>
          <w:color w:val="000000" w:themeColor="text1"/>
          <w:sz w:val="20"/>
          <w:szCs w:val="20"/>
          <w:lang w:eastAsia="es-ES"/>
        </w:rPr>
        <w:t>n)</w:t>
      </w:r>
      <w:r w:rsidRPr="00891DA0">
        <w:rPr>
          <w:rFonts w:ascii="Arial" w:eastAsia="Times New Roman" w:hAnsi="Arial" w:cs="Arial"/>
          <w:color w:val="000000" w:themeColor="text1"/>
          <w:sz w:val="20"/>
          <w:szCs w:val="20"/>
          <w:lang w:eastAsia="es-ES"/>
        </w:rPr>
        <w:t xml:space="preserve"> Solicitudes realizadas por la Jefa de Recursos Humanos, Kriscia Maria Cortez Sanchez, prorroga de Contrato Individual de Trabajo Luis Alfredo Ticas Najarro; Apoyo económico para los miembros del CAM, que servirá para pago de documentación requerida por la Unidad; </w:t>
      </w:r>
      <w:r w:rsidRPr="00891DA0">
        <w:rPr>
          <w:rFonts w:ascii="Arial" w:eastAsia="Times New Roman" w:hAnsi="Arial" w:cs="Arial"/>
          <w:b/>
          <w:color w:val="000000" w:themeColor="text1"/>
          <w:sz w:val="20"/>
          <w:szCs w:val="20"/>
          <w:lang w:eastAsia="es-ES"/>
        </w:rPr>
        <w:t>ñ)</w:t>
      </w:r>
      <w:r w:rsidRPr="00891DA0">
        <w:rPr>
          <w:rFonts w:ascii="Arial" w:eastAsia="Times New Roman" w:hAnsi="Arial" w:cs="Arial"/>
          <w:color w:val="000000" w:themeColor="text1"/>
          <w:sz w:val="20"/>
          <w:szCs w:val="20"/>
          <w:lang w:eastAsia="es-ES"/>
        </w:rPr>
        <w:t xml:space="preserve"> Solicitud realizada por el presidente de SMARSA, Modificación de Acuerdo número 21, Acta número 4, del día 19 de febrero de 2019; </w:t>
      </w:r>
      <w:r w:rsidRPr="00891DA0">
        <w:rPr>
          <w:rFonts w:ascii="Arial" w:eastAsia="Times New Roman" w:hAnsi="Arial" w:cs="Arial"/>
          <w:b/>
          <w:color w:val="000000" w:themeColor="text1"/>
          <w:sz w:val="20"/>
          <w:szCs w:val="20"/>
          <w:lang w:eastAsia="es-ES"/>
        </w:rPr>
        <w:t>o)</w:t>
      </w:r>
      <w:r w:rsidRPr="00891DA0">
        <w:rPr>
          <w:rFonts w:ascii="Arial" w:eastAsia="Times New Roman" w:hAnsi="Arial" w:cs="Arial"/>
          <w:color w:val="000000" w:themeColor="text1"/>
          <w:sz w:val="20"/>
          <w:szCs w:val="20"/>
          <w:lang w:eastAsia="es-ES"/>
        </w:rPr>
        <w:t xml:space="preserve"> Carpetas: Mejoramiento de Alumbrado de Cancha de Futbol Lotificación Los Angelitos; Colocación de Mezcla Asfáltica en Caliente Calle Principal de Colonia Nuevo Ferrocarril; Empedrado Fraguado con superficie de concreto en tramo hacia Caserío Las Hortalizas, Concreto Hidráulico en entrada a Cantón El Salitre, Municipio de Nejapa; </w:t>
      </w:r>
      <w:r w:rsidRPr="00891DA0">
        <w:rPr>
          <w:rFonts w:ascii="Arial" w:eastAsia="Times New Roman" w:hAnsi="Arial" w:cs="Arial"/>
          <w:b/>
          <w:color w:val="000000" w:themeColor="text1"/>
          <w:sz w:val="20"/>
          <w:szCs w:val="20"/>
          <w:lang w:eastAsia="es-ES"/>
        </w:rPr>
        <w:t>p)</w:t>
      </w:r>
      <w:r w:rsidRPr="00891DA0">
        <w:rPr>
          <w:rFonts w:ascii="Arial" w:eastAsia="Times New Roman" w:hAnsi="Arial" w:cs="Arial"/>
          <w:color w:val="000000" w:themeColor="text1"/>
          <w:sz w:val="20"/>
          <w:szCs w:val="20"/>
          <w:lang w:eastAsia="es-ES"/>
        </w:rPr>
        <w:t xml:space="preserve"> Solicitud realizada por el Alcalde Municipal, Misión Oficial del 05 al 09 de junio 2019. </w:t>
      </w:r>
      <w:r w:rsidRPr="00891DA0">
        <w:rPr>
          <w:rFonts w:ascii="Arial" w:eastAsia="Times New Roman" w:hAnsi="Arial" w:cs="Arial"/>
          <w:b/>
          <w:color w:val="000000" w:themeColor="text1"/>
          <w:sz w:val="20"/>
          <w:szCs w:val="20"/>
          <w:lang w:eastAsia="es-ES"/>
        </w:rPr>
        <w:t xml:space="preserve">PUNTO SEIS: </w:t>
      </w:r>
      <w:r w:rsidRPr="00891DA0">
        <w:rPr>
          <w:rFonts w:ascii="Arial" w:eastAsia="Times New Roman" w:hAnsi="Arial" w:cs="Arial"/>
          <w:color w:val="000000" w:themeColor="text1"/>
          <w:sz w:val="20"/>
          <w:szCs w:val="20"/>
          <w:lang w:eastAsia="es-ES"/>
        </w:rPr>
        <w:t xml:space="preserve">VARIOS. ””””””””””””” </w:t>
      </w:r>
      <w:r w:rsidRPr="00891DA0">
        <w:rPr>
          <w:rFonts w:ascii="Arial" w:eastAsia="Times New Roman" w:hAnsi="Arial" w:cs="Arial"/>
          <w:b/>
          <w:color w:val="000000" w:themeColor="text1"/>
          <w:sz w:val="20"/>
          <w:szCs w:val="20"/>
          <w:lang w:eastAsia="es-ES"/>
        </w:rPr>
        <w:t>DISCUSION Y TOMA DE ACUERDOS.</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lang w:eastAsia="es-ES"/>
        </w:rPr>
        <w:t>PUNTO UNO:</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u w:val="single"/>
          <w:lang w:eastAsia="es-ES"/>
        </w:rPr>
        <w:t>AUDIENCIAS:</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lang w:eastAsia="es-ES"/>
        </w:rPr>
        <w:t>a)</w:t>
      </w:r>
      <w:r w:rsidRPr="00891DA0">
        <w:rPr>
          <w:rFonts w:ascii="Arial" w:eastAsia="Times New Roman" w:hAnsi="Arial" w:cs="Arial"/>
          <w:color w:val="000000" w:themeColor="text1"/>
          <w:sz w:val="20"/>
          <w:szCs w:val="20"/>
          <w:lang w:eastAsia="es-ES"/>
        </w:rPr>
        <w:t xml:space="preserve"> Representantes del Cantón Tutultepeque: Saluda y se presenta el señor Gerbert Alexander López Guardado, quien manifiesta que viene en representación del Cantón Tutultepeque en su calidad de habitante, ya que tienen el problema de la calle principal, quieren que se pavimente desde el casco hasta el desvío a Guazapa, manifestado que se siente orgulloso del Cantón, pero la situación actual de la calle está afectado a más de 5000 habitantes del Cantón, quienes todos los días en su mayoría se trasladan desde el casco de la hacienda hasta el desvío de Tutultepeque en Guazapa, para llegar a diferentes lugares de trabajo,  que son la fuente para poder sostener a sus familias, manifestando además que Tutultepeque ha crecido en su población, y se sabe que el desarrollo de los pueblos se debe en gran media del apoyo </w:t>
      </w:r>
      <w:r w:rsidRPr="00891DA0">
        <w:rPr>
          <w:rFonts w:ascii="Arial" w:eastAsia="Times New Roman" w:hAnsi="Arial" w:cs="Arial"/>
          <w:color w:val="000000" w:themeColor="text1"/>
          <w:sz w:val="20"/>
          <w:szCs w:val="20"/>
          <w:lang w:eastAsia="es-ES"/>
        </w:rPr>
        <w:lastRenderedPageBreak/>
        <w:t xml:space="preserve">que se tiene con el gobierno municipal y central, la calle de Tutultepeque que conduce del casco de la hacienda hasta el desvío de guazapa es de tierra y se encuentra en mal estado, los pick up, camiones, motos, buses, incurren en costos altos de reparación y mantenimiento; las personas que transitan en la calle padecen de enfermedades ocasionadas por el polvo en el verano; presentando en este acto la nota de solicitud adjuntando listado de firmas de personas que se adhieren a la petición y ADESCOS de las diferentes comunidades pertenecientes al Cantón Tutultepeque; Además se presenta otro miembro de la comunidad quien manifiesta que ya ha estado con anterioridad en este Conejo, expresando que Tutultepeque tiene mucho habitantes y es un proyecto positivo para la comunidad, y solicita que si la alcaldía no puede hacer el proyecto que solicitan les ayude para llegar a las personas o instituciones que si lo puedan hacer. Toma la palabra el Alcalde Municipal quien les da la bienvenida, y les dice que siempre se da la audiencia cuando lo solicitan, el ve a Tutultepeque como un Cantón que va a marcar la diferencia en el auge de la agricultura ya que tiene las mejores condiciones en el municipio, se está trabajando ahí mismo en el Cantón Tutultepeque proyecto de los Cabrales, más de 80 familias que estaban sin energía eléctrica, en la Comunidad Las Vegas se puso en frente la comunidad y fuimos capaces de enfrentar al presidente de ANDA y es el proyecto insignia para esta gestión. El tema de transitabilidad está costando bastante por todas las peticiones que son muchas, se está trabajando para ir solventando, informarles que se está reorientando un crédito para comprar maquinaria y poder atender las demandas de la población y además se están haciendo esfuerzos para pagar proyectos con fondos propios; </w:t>
      </w:r>
      <w:r w:rsidRPr="00891DA0">
        <w:rPr>
          <w:rFonts w:ascii="Arial" w:eastAsia="Times New Roman" w:hAnsi="Arial" w:cs="Arial"/>
          <w:b/>
          <w:color w:val="000000" w:themeColor="text1"/>
          <w:sz w:val="20"/>
          <w:szCs w:val="20"/>
          <w:lang w:eastAsia="es-ES"/>
        </w:rPr>
        <w:t>b)</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u w:val="single"/>
          <w:lang w:eastAsia="es-ES"/>
        </w:rPr>
        <w:t>Comunidad Joya Galana y el Mojón:</w:t>
      </w:r>
      <w:r w:rsidRPr="00891DA0">
        <w:rPr>
          <w:rFonts w:ascii="Arial" w:eastAsia="Times New Roman" w:hAnsi="Arial" w:cs="Arial"/>
          <w:color w:val="000000" w:themeColor="text1"/>
          <w:sz w:val="20"/>
          <w:szCs w:val="20"/>
          <w:lang w:eastAsia="es-ES"/>
        </w:rPr>
        <w:t xml:space="preserve"> El señor José Francisco Dueñas se presenta  al pleno y manifiesta que está aquí representando a la comunidad joya galana y el mojón, ya que necesitan el proyecto de agua potable, comunidades que actualmente carecen del vital líquido y son una comunidad meramente rural además de tener muy cerca la contaminación de los suelos, no pueden abastecerse de quebradas ya que se tiene a unos cuantos metros el botadero de basura de MIDES son 63 familias de Joya Galana y 21 familias del Mojón, que están solicitando dicho proyecto. Pide la palabra la Sindica Municipal quien agradece que estén aquí, y les manifiesta que han hablado con la directiva y ellos ya no ven como opción a manantiales para proveerles el agua ya que actualmente hay un desabastecimiento, que ANDA ha hecho estudios específicamente en esas zonas y a la población ha ido creciendo por lo que ya no llega el agua, no hicieron tanques y la directiva que salió dejo una deuda bastante alta; pide la palabra el Regidor Martinez Rodríguez, quien manifiesta que han sostenido conversaciones  se ha formado un Comité que son 23 familias, y se han estado llevando proyectos pequeños, pero en cuanto al agua no es que las familias estén al cien por ciento sin agua sino que les llega una o dos veces por semana y por horas; manifiestan que agua en pipa puede ser viable pero no permanente; toma la palabra el Alcalde Municipal quien expresa que la mayoría ya escucho que gracias a Dios y al empuje del Concejo ahorita se está ejecutando un proyecto en Las Vegas, que dicho proyecto anda por los $700,000.00, en el caso de ustedes fue una de las actividades que se discutió con el presidente de ANDA, a partir del uno de junio se entra en una dinámica, que considera que nada va a cambiar, se esperará que se sienten y vamos hacer </w:t>
      </w:r>
      <w:r w:rsidRPr="00891DA0">
        <w:rPr>
          <w:rFonts w:ascii="Arial" w:eastAsia="Times New Roman" w:hAnsi="Arial" w:cs="Arial"/>
          <w:color w:val="000000" w:themeColor="text1"/>
          <w:sz w:val="20"/>
          <w:szCs w:val="20"/>
          <w:lang w:eastAsia="es-ES"/>
        </w:rPr>
        <w:lastRenderedPageBreak/>
        <w:t xml:space="preserve">las peticiones de agua y calles, justificando que el municipio de Nejapa es uno donde hay más pozos perforados; pide la palabra el Regidor Rodríguez Flores, quien manifiesta que efectivamente en ANDA ya tienen conocimiento de la situación de Joya Galana y es un compromiso que van a tener que asumir; pide la palabra nuevamente la Sindica Municipal quien manifiesta que ha tenido conversaciones con Rony Fuentes de ANDA y sobre el proyecto de Joya Galana deberá hacerse una inspección para que vean la necesidad de  la comunidad; toma la palabra el Alcalde Municipal quien dice que muchas veces se hacen las cosas y luego se desatienden, nunca se da mantenimiento y por eso se ve la comunidad en esta situación de escases de agua; </w:t>
      </w:r>
      <w:r w:rsidRPr="00891DA0">
        <w:rPr>
          <w:rFonts w:ascii="Arial" w:eastAsia="Times New Roman" w:hAnsi="Arial" w:cs="Arial"/>
          <w:b/>
          <w:color w:val="000000" w:themeColor="text1"/>
          <w:sz w:val="20"/>
          <w:szCs w:val="20"/>
          <w:lang w:eastAsia="es-ES"/>
        </w:rPr>
        <w:t xml:space="preserve">c) </w:t>
      </w:r>
      <w:r w:rsidRPr="00891DA0">
        <w:rPr>
          <w:rFonts w:ascii="Arial" w:eastAsia="Times New Roman" w:hAnsi="Arial" w:cs="Arial"/>
          <w:b/>
          <w:color w:val="000000" w:themeColor="text1"/>
          <w:sz w:val="20"/>
          <w:szCs w:val="20"/>
          <w:u w:val="single"/>
          <w:lang w:eastAsia="es-ES"/>
        </w:rPr>
        <w:t>Comunidad Los Angelitos:</w:t>
      </w:r>
      <w:r w:rsidRPr="00891DA0">
        <w:rPr>
          <w:rFonts w:ascii="Arial" w:eastAsia="Times New Roman" w:hAnsi="Arial" w:cs="Arial"/>
          <w:color w:val="000000" w:themeColor="text1"/>
          <w:sz w:val="20"/>
          <w:szCs w:val="20"/>
          <w:lang w:eastAsia="es-ES"/>
        </w:rPr>
        <w:t xml:space="preserve"> Saludan al pleno y manifiestan que son habitantes de la Avenida Los Olimpos del Block GYH de la Lotificación Los Angelitos, y manifiestan que están acá ya que necesitan ayuda con la reparación de un tramo de la calle ya que se encuentra en estado delicado por ser una calle rustica y es un tope, manifiestan además que un vecino se puso a escarbar y eso hace que se dificulte el tránsito para los que viven ahí y hasta para el camión de la basura, por lo que solicitan la reparación de un tramo de calle y complementar la canaleta y así facilitar la circulación de vehículos; toma la palabra el Alcalde Municipal y les manifiesta que se le va a notificar la petición al Ingeniero Machuca Gerente de Obras Civiles para que solucione a la brevedad posible; </w:t>
      </w:r>
      <w:r w:rsidRPr="00891DA0">
        <w:rPr>
          <w:rFonts w:ascii="Arial" w:eastAsia="Times New Roman" w:hAnsi="Arial" w:cs="Arial"/>
          <w:b/>
          <w:color w:val="000000" w:themeColor="text1"/>
          <w:sz w:val="20"/>
          <w:szCs w:val="20"/>
          <w:lang w:eastAsia="es-ES"/>
        </w:rPr>
        <w:t>d)</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u w:val="single"/>
          <w:lang w:eastAsia="es-ES"/>
        </w:rPr>
        <w:t>Sistema Municipal de Aguas Rio San Antonio SMARSA:</w:t>
      </w:r>
      <w:r w:rsidRPr="00891DA0">
        <w:rPr>
          <w:rFonts w:ascii="Arial" w:eastAsia="Times New Roman" w:hAnsi="Arial" w:cs="Arial"/>
          <w:color w:val="000000" w:themeColor="text1"/>
          <w:sz w:val="20"/>
          <w:szCs w:val="20"/>
          <w:lang w:eastAsia="es-ES"/>
        </w:rPr>
        <w:t xml:space="preserve">  Saluda al pleno la Licenciada Sara Cristina Canjura Cea, Gerente General de SMARSA, y expone: Que SMARSA suministra el servicio de agua potable a nueve comunidades: Calle Vieja, Nueva Esperanza, El Anonal, El Llano, Los Naranjos, La Tabla, Las Vegas, Las Veguitas y El Bonete, en total tienen 752 usuarios. Informando que el cuadro de gastos de enero a abril 2019, esta como sigue:</w:t>
      </w:r>
    </w:p>
    <w:tbl>
      <w:tblPr>
        <w:tblStyle w:val="Tablaconcuadrcula"/>
        <w:tblW w:w="0" w:type="auto"/>
        <w:tblLook w:val="04A0" w:firstRow="1" w:lastRow="0" w:firstColumn="1" w:lastColumn="0" w:noHBand="0" w:noVBand="1"/>
      </w:tblPr>
      <w:tblGrid>
        <w:gridCol w:w="2207"/>
        <w:gridCol w:w="2207"/>
        <w:gridCol w:w="2207"/>
        <w:gridCol w:w="2207"/>
      </w:tblGrid>
      <w:tr w:rsidR="00891DA0" w:rsidRPr="00891DA0" w:rsidTr="0055517C">
        <w:tc>
          <w:tcPr>
            <w:tcW w:w="2207" w:type="dxa"/>
          </w:tcPr>
          <w:p w:rsidR="00891DA0" w:rsidRPr="00891DA0" w:rsidRDefault="00891DA0" w:rsidP="00891DA0">
            <w:pPr>
              <w:spacing w:line="360" w:lineRule="auto"/>
              <w:jc w:val="both"/>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MES</w:t>
            </w:r>
          </w:p>
        </w:tc>
        <w:tc>
          <w:tcPr>
            <w:tcW w:w="2207" w:type="dxa"/>
          </w:tcPr>
          <w:p w:rsidR="00891DA0" w:rsidRPr="00891DA0" w:rsidRDefault="00891DA0" w:rsidP="00891DA0">
            <w:pPr>
              <w:spacing w:line="360" w:lineRule="auto"/>
              <w:jc w:val="both"/>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INGRESO</w:t>
            </w:r>
          </w:p>
        </w:tc>
        <w:tc>
          <w:tcPr>
            <w:tcW w:w="2207" w:type="dxa"/>
          </w:tcPr>
          <w:p w:rsidR="00891DA0" w:rsidRPr="00891DA0" w:rsidRDefault="00891DA0" w:rsidP="00891DA0">
            <w:pPr>
              <w:spacing w:line="360" w:lineRule="auto"/>
              <w:jc w:val="both"/>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EGRESO</w:t>
            </w:r>
          </w:p>
        </w:tc>
        <w:tc>
          <w:tcPr>
            <w:tcW w:w="2207" w:type="dxa"/>
          </w:tcPr>
          <w:p w:rsidR="00891DA0" w:rsidRPr="00891DA0" w:rsidRDefault="00891DA0" w:rsidP="00891DA0">
            <w:pPr>
              <w:spacing w:line="360" w:lineRule="auto"/>
              <w:jc w:val="both"/>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SALDO</w:t>
            </w:r>
          </w:p>
        </w:tc>
      </w:tr>
      <w:tr w:rsidR="00891DA0" w:rsidRPr="00891DA0" w:rsidTr="0055517C">
        <w:tc>
          <w:tcPr>
            <w:tcW w:w="2207" w:type="dxa"/>
          </w:tcPr>
          <w:p w:rsidR="00891DA0" w:rsidRPr="00891DA0" w:rsidRDefault="00891DA0" w:rsidP="00891DA0">
            <w:pPr>
              <w:spacing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ENERO</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$5,100.97</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$3,343.24</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$1,757.73</w:t>
            </w:r>
          </w:p>
        </w:tc>
      </w:tr>
      <w:tr w:rsidR="00891DA0" w:rsidRPr="00891DA0" w:rsidTr="0055517C">
        <w:tc>
          <w:tcPr>
            <w:tcW w:w="2207" w:type="dxa"/>
          </w:tcPr>
          <w:p w:rsidR="00891DA0" w:rsidRPr="00891DA0" w:rsidRDefault="00891DA0" w:rsidP="00891DA0">
            <w:pPr>
              <w:spacing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FEBRERO</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$4,265.41</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$6,052.68</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 (1,787.27)</w:t>
            </w:r>
          </w:p>
        </w:tc>
      </w:tr>
      <w:tr w:rsidR="00891DA0" w:rsidRPr="00891DA0" w:rsidTr="0055517C">
        <w:tc>
          <w:tcPr>
            <w:tcW w:w="2207" w:type="dxa"/>
          </w:tcPr>
          <w:p w:rsidR="00891DA0" w:rsidRPr="00891DA0" w:rsidRDefault="00891DA0" w:rsidP="00891DA0">
            <w:pPr>
              <w:spacing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MARZO</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$5,923.26</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$5,055.01</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$868.25</w:t>
            </w:r>
          </w:p>
        </w:tc>
      </w:tr>
      <w:tr w:rsidR="00891DA0" w:rsidRPr="00891DA0" w:rsidTr="0055517C">
        <w:tc>
          <w:tcPr>
            <w:tcW w:w="2207" w:type="dxa"/>
          </w:tcPr>
          <w:p w:rsidR="00891DA0" w:rsidRPr="00891DA0" w:rsidRDefault="00891DA0" w:rsidP="00891DA0">
            <w:pPr>
              <w:spacing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ABRIL</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$5,042.18</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$6,331.14</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$(1,288.96)</w:t>
            </w:r>
          </w:p>
        </w:tc>
      </w:tr>
      <w:tr w:rsidR="00891DA0" w:rsidRPr="00891DA0" w:rsidTr="0055517C">
        <w:tc>
          <w:tcPr>
            <w:tcW w:w="2207" w:type="dxa"/>
          </w:tcPr>
          <w:p w:rsidR="00891DA0" w:rsidRPr="00891DA0" w:rsidRDefault="00891DA0" w:rsidP="00891DA0">
            <w:pPr>
              <w:spacing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TOTAL</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$20,331.82</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$20,782.07</w:t>
            </w:r>
          </w:p>
        </w:tc>
        <w:tc>
          <w:tcPr>
            <w:tcW w:w="2207" w:type="dxa"/>
          </w:tcPr>
          <w:p w:rsidR="00891DA0" w:rsidRPr="00891DA0" w:rsidRDefault="00891DA0" w:rsidP="00891DA0">
            <w:pPr>
              <w:spacing w:line="360" w:lineRule="auto"/>
              <w:jc w:val="right"/>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$450.25</w:t>
            </w:r>
          </w:p>
        </w:tc>
      </w:tr>
    </w:tbl>
    <w:p w:rsidR="00891DA0" w:rsidRPr="00891DA0" w:rsidRDefault="00891DA0" w:rsidP="00891DA0">
      <w:pPr>
        <w:spacing w:after="0" w:line="360" w:lineRule="auto"/>
        <w:jc w:val="both"/>
        <w:rPr>
          <w:rFonts w:ascii="Arial" w:eastAsia="Times New Roman" w:hAnsi="Arial" w:cs="Arial"/>
          <w:color w:val="000000" w:themeColor="text1"/>
          <w:sz w:val="20"/>
          <w:szCs w:val="20"/>
          <w:lang w:eastAsia="es-ES"/>
        </w:rPr>
      </w:pPr>
      <w:r w:rsidRPr="00891DA0">
        <w:rPr>
          <w:rFonts w:ascii="Arial" w:eastAsia="Times New Roman" w:hAnsi="Arial" w:cs="Arial"/>
          <w:color w:val="000000" w:themeColor="text1"/>
          <w:sz w:val="20"/>
          <w:szCs w:val="20"/>
          <w:lang w:eastAsia="es-ES"/>
        </w:rPr>
        <w:t xml:space="preserve"> </w:t>
      </w:r>
    </w:p>
    <w:p w:rsidR="00891DA0" w:rsidRPr="00891DA0" w:rsidRDefault="00891DA0" w:rsidP="00891DA0">
      <w:pPr>
        <w:spacing w:after="0" w:line="360" w:lineRule="auto"/>
        <w:jc w:val="both"/>
        <w:rPr>
          <w:rFonts w:ascii="Arial" w:eastAsia="Calibri" w:hAnsi="Arial" w:cs="Arial"/>
          <w:bCs/>
          <w:sz w:val="20"/>
          <w:szCs w:val="20"/>
        </w:rPr>
      </w:pPr>
      <w:r w:rsidRPr="00891DA0">
        <w:rPr>
          <w:rFonts w:ascii="Arial" w:eastAsia="Times New Roman" w:hAnsi="Arial" w:cs="Arial"/>
          <w:color w:val="000000" w:themeColor="text1"/>
          <w:sz w:val="20"/>
          <w:szCs w:val="20"/>
          <w:lang w:eastAsia="es-ES"/>
        </w:rPr>
        <w:t xml:space="preserve">En algunos meses el gasto es mayor a los ingresos esto se debe a que hay considerables fugas debido que la tubería en algunos casos ya cumplió su vida útil, también hay trayecto de la zona de la Dos de Mayo donde hay tubería de menor calidad que no soporta la presión del agua y se originan roturas de tubería, en consecuencia se compran mayor cantidad de materiales para fontanería. Se han realizado gestiones en ANDA: 1. Se ha entregado 391 medidos para revisión y calibración, nos lo van entregar la primera semana de junio de 2019; 2. El análisis bacteriológico del agua lo está realizando ANDA desde mayo, anteriormente lo realizaba Provida por un costo de $45.00 Dólares mensuales; 3. El análisis físico químico de agua se realiza una vez al año tiene un valor de $135.00; a partir de este año lo va a realizar ANDA; 4. La visita técnica para hace el aforo está programada </w:t>
      </w:r>
      <w:r w:rsidRPr="00891DA0">
        <w:rPr>
          <w:rFonts w:ascii="Arial" w:eastAsia="Times New Roman" w:hAnsi="Arial" w:cs="Arial"/>
          <w:color w:val="000000" w:themeColor="text1"/>
          <w:sz w:val="20"/>
          <w:szCs w:val="20"/>
          <w:lang w:eastAsia="es-ES"/>
        </w:rPr>
        <w:lastRenderedPageBreak/>
        <w:t xml:space="preserve">para el 30 de mayo de 2019; 5. Se ha gestionado en la Dirección de atención a Sistemas y Comunidades Rurales la declaratoria de interés social para calificar al subsidio de energía eléctrica, pero no fue posible  obtener dicha declaratoria porque solo aplican las asociaciones de agua; SMARSA por ser un sistema municipal no aplica; 6. En la comunidad El Anonal a 85 usuarios ANDA cobraba por el servicio pero era SMARSA que suministraba el vital líquido, a dichos usuarios se les empezó a emitir factura desde el mes de febrero del presente año; </w:t>
      </w:r>
      <w:r w:rsidRPr="00891DA0">
        <w:rPr>
          <w:rFonts w:ascii="Arial" w:eastAsia="Times New Roman" w:hAnsi="Arial" w:cs="Arial"/>
          <w:b/>
          <w:color w:val="000000" w:themeColor="text1"/>
          <w:sz w:val="20"/>
          <w:szCs w:val="20"/>
          <w:lang w:eastAsia="es-ES"/>
        </w:rPr>
        <w:t>PUNTO DOS: INFORMES:</w:t>
      </w:r>
      <w:r w:rsidRPr="00891DA0">
        <w:rPr>
          <w:rFonts w:ascii="Arial" w:eastAsia="Times New Roman" w:hAnsi="Arial" w:cs="Arial"/>
          <w:b/>
          <w:i/>
          <w:color w:val="000000" w:themeColor="text1"/>
          <w:sz w:val="20"/>
          <w:szCs w:val="20"/>
          <w:lang w:eastAsia="es-ES"/>
        </w:rPr>
        <w:t xml:space="preserve"> </w:t>
      </w:r>
      <w:r w:rsidRPr="00891DA0">
        <w:rPr>
          <w:rFonts w:ascii="Arial" w:eastAsia="Times New Roman" w:hAnsi="Arial" w:cs="Arial"/>
          <w:b/>
          <w:color w:val="000000" w:themeColor="text1"/>
          <w:sz w:val="20"/>
          <w:szCs w:val="20"/>
          <w:lang w:eastAsia="es-ES"/>
        </w:rPr>
        <w:t xml:space="preserve">A. </w:t>
      </w:r>
      <w:r w:rsidRPr="00891DA0">
        <w:rPr>
          <w:rFonts w:ascii="Arial" w:eastAsia="Times New Roman" w:hAnsi="Arial" w:cs="Arial"/>
          <w:color w:val="000000" w:themeColor="text1"/>
          <w:sz w:val="20"/>
          <w:szCs w:val="20"/>
          <w:lang w:eastAsia="es-ES"/>
        </w:rPr>
        <w:t xml:space="preserve">El Regidor Paniagua Quijada, informa: a)  De los montos que hay en las  cuentas Municipales, en el 75% de FODES hay $6,000.00, en el 25% $1,179.00, en el Fondo Municipal la cantidad de $25,647.67, b) Que en la última semana la UATM reporto recaudación por un monto de $54,974.47, y el polideportivo reporta ingresos mensuales de $433.00 y en boletería $2,396.00 c) Además que contabilidad ya cerró febrero y ha iniciado con el mes de marzo, en mora se ha recuperado lo que va del mes la cantidad de $1,239.68.  </w:t>
      </w:r>
      <w:r w:rsidRPr="00891DA0">
        <w:rPr>
          <w:rFonts w:ascii="Arial" w:eastAsia="Times New Roman" w:hAnsi="Arial" w:cs="Arial"/>
          <w:b/>
          <w:sz w:val="20"/>
          <w:szCs w:val="20"/>
          <w:lang w:eastAsia="es-ES"/>
        </w:rPr>
        <w:t xml:space="preserve">B) </w:t>
      </w:r>
      <w:r w:rsidRPr="00891DA0">
        <w:rPr>
          <w:rFonts w:ascii="Arial" w:eastAsia="Times New Roman" w:hAnsi="Arial" w:cs="Arial"/>
          <w:sz w:val="20"/>
          <w:szCs w:val="20"/>
          <w:lang w:eastAsia="es-ES"/>
        </w:rPr>
        <w:t xml:space="preserve">El Regidor Rodríguez Flores informa que un día de estos fueron a Camotepeque y le manifestaron sobre una solicitud que presentaron que es en cuanto a la intervención del muro de la iglesia, fueron hacen el recorrido y efectivamente se les está lavando el suelo, le contesta la Sindica Municipal y le manifiesta que solo terminan el proyecto de llano y la calera y luego se va a intervenir la iglesia. </w:t>
      </w:r>
      <w:r w:rsidRPr="00891DA0">
        <w:rPr>
          <w:rFonts w:ascii="Arial" w:eastAsia="Times New Roman" w:hAnsi="Arial" w:cs="Arial"/>
          <w:b/>
          <w:sz w:val="20"/>
          <w:szCs w:val="20"/>
          <w:lang w:eastAsia="es-ES"/>
        </w:rPr>
        <w:t>C.</w:t>
      </w:r>
      <w:r w:rsidRPr="00891DA0">
        <w:rPr>
          <w:rFonts w:ascii="Arial" w:eastAsia="Times New Roman" w:hAnsi="Arial" w:cs="Arial"/>
          <w:sz w:val="20"/>
          <w:szCs w:val="20"/>
          <w:lang w:eastAsia="es-ES"/>
        </w:rPr>
        <w:t xml:space="preserve"> El Alcalde Municipal informa: 1. Que este día hay una comitiva del Ministerio de Salud, dándole seguimiento al Hospital de la Zona Norte, y están proyectando un plan parcial para evitar el desorden de ventas; 2. Que ha solicitado audiencia en la Asamblea General de MIDES y lleva el sentir y pensar de las comunidades teniendo claridad en diferencias de sensibilización social; 3. En cuanto a Inter Holiday se han hecho valoraciones económicas para que el señor Siliezar haga efectiva la deuda con la alcaldía y nosotros legalizamos el inmueble del Polideportivo y que las personas tengan sus escrituras; 4. También informa que ha finalizado la elaboración y revisión de la Contravencional del municipio por lo que solicitaría una sesión de Concejo para ver ese tema; 5. Ya se firma el convenio entre PREPAZ y el Municipio de Nejapa, por lo que iniciarán con la ejecución del proyecto en SAMARIA y el Cedral; 6. Informando finalmente que ha recibido notificación de la Corte de Cuentas del Republica que iniciaran Examen Especial de Ingresos y Egresos del periodo comprendido 01 de enero al 30 de abril de 2018. </w:t>
      </w:r>
      <w:r w:rsidRPr="00891DA0">
        <w:rPr>
          <w:rFonts w:ascii="Arial" w:eastAsia="Times New Roman" w:hAnsi="Arial" w:cs="Arial"/>
          <w:b/>
          <w:sz w:val="20"/>
          <w:szCs w:val="20"/>
          <w:lang w:eastAsia="es-ES"/>
        </w:rPr>
        <w:t xml:space="preserve">D. </w:t>
      </w:r>
      <w:r w:rsidRPr="00891DA0">
        <w:rPr>
          <w:rFonts w:ascii="Arial" w:eastAsia="Calibri" w:hAnsi="Arial" w:cs="Arial"/>
          <w:b/>
          <w:sz w:val="20"/>
          <w:szCs w:val="20"/>
          <w:u w:val="single"/>
        </w:rPr>
        <w:t xml:space="preserve">Informe de Inspección realizada por la Comisión de Límites Municipales, NEJAPA-APOPA. </w:t>
      </w:r>
      <w:r w:rsidRPr="00891DA0">
        <w:rPr>
          <w:rFonts w:ascii="Arial" w:eastAsia="Calibri" w:hAnsi="Arial" w:cs="Arial"/>
          <w:sz w:val="20"/>
          <w:szCs w:val="20"/>
        </w:rPr>
        <w:t>El Licenciado Hector Mauricio Sandoval Miranda Asesor Legal de esta Municipalidad con el Apoyo del Arquitecto José Heriberto Monroy Aguilar, presenta al pleno el informe siguiente: “” Que el día</w:t>
      </w:r>
      <w:r w:rsidRPr="00891DA0">
        <w:rPr>
          <w:rFonts w:ascii="Arial" w:eastAsia="Calibri" w:hAnsi="Arial" w:cs="Arial"/>
          <w:bCs/>
          <w:sz w:val="20"/>
          <w:szCs w:val="20"/>
        </w:rPr>
        <w:t xml:space="preserve"> viernes 24 de mayo del corriente año, se realizó inspección de la propuesta de límites municipales realizada por la municipalidad, por miembros de esta municipalidad, Alcaldía municipal de Apopa, Centro Nacional de Registros (CNR), asistiendo por parte de esta municipalidad: Arquitecto Heriberto Monroy, Lic. Héctor Mauricio Sandoval, Asesor del Concejo Municipal y Coordinador del Área Jurídica, y personal de la UATM, la cual dio como resultado lo siguiente: “</w:t>
      </w:r>
      <w:r w:rsidRPr="00891DA0">
        <w:rPr>
          <w:rFonts w:ascii="Arial" w:eastAsia="Calibri" w:hAnsi="Arial" w:cs="Arial"/>
          <w:bCs/>
          <w:i/>
          <w:sz w:val="20"/>
          <w:szCs w:val="20"/>
        </w:rPr>
        <w:t xml:space="preserve">Esta visita se hizo en la zona del Pitarrillo, conocida como la puerta y amerita a petición de la Alcaldía de Apopa por malas interpretaciones de la propuesta realizada por la Alcaldía de Nejapa para el trazo de la propuesta de límites municipales. En esta visita se hizo la correcta interpretación del trazo propuesto por esta </w:t>
      </w:r>
      <w:r w:rsidRPr="00891DA0">
        <w:rPr>
          <w:rFonts w:ascii="Arial" w:eastAsia="Calibri" w:hAnsi="Arial" w:cs="Arial"/>
          <w:bCs/>
          <w:i/>
          <w:sz w:val="20"/>
          <w:szCs w:val="20"/>
        </w:rPr>
        <w:lastRenderedPageBreak/>
        <w:t>municipalidad y se aclaró los puntos de los que tenía duda los técnicos de la alcaldía de Apopa</w:t>
      </w:r>
      <w:r w:rsidRPr="00891DA0">
        <w:rPr>
          <w:rFonts w:ascii="Arial" w:eastAsia="Calibri" w:hAnsi="Arial" w:cs="Arial"/>
          <w:bCs/>
          <w:sz w:val="20"/>
          <w:szCs w:val="20"/>
        </w:rPr>
        <w:t>”. Al final de la visita se recorrió el área donde se tenía duda y los técnicos de Apopa mencionaron estar en conformidad con la propuesta realizada por esta municipalidad en diciembre del 2018. Para su conocimiento remito propuesta realizada por la municipalidad.</w:t>
      </w:r>
    </w:p>
    <w:p w:rsidR="00891DA0" w:rsidRPr="00891DA0" w:rsidRDefault="00891DA0" w:rsidP="00891DA0">
      <w:pPr>
        <w:spacing w:after="0" w:line="360" w:lineRule="auto"/>
        <w:jc w:val="both"/>
        <w:rPr>
          <w:rFonts w:ascii="Arial" w:eastAsia="Calibri" w:hAnsi="Arial" w:cs="Arial"/>
          <w:bCs/>
          <w:sz w:val="25"/>
          <w:szCs w:val="25"/>
        </w:rPr>
      </w:pPr>
      <w:r w:rsidRPr="00891DA0">
        <w:rPr>
          <w:rFonts w:ascii="Times New Roman" w:eastAsia="Times New Roman" w:hAnsi="Times New Roman" w:cs="Times New Roman"/>
          <w:noProof/>
          <w:sz w:val="20"/>
          <w:szCs w:val="20"/>
          <w:lang w:eastAsia="es-SV"/>
        </w:rPr>
        <w:drawing>
          <wp:inline distT="0" distB="0" distL="0" distR="0" wp14:anchorId="2C829ED4" wp14:editId="2A140202">
            <wp:extent cx="5612130" cy="2879531"/>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12130" cy="2879531"/>
                    </a:xfrm>
                    <a:prstGeom prst="rect">
                      <a:avLst/>
                    </a:prstGeom>
                    <a:noFill/>
                    <a:ln>
                      <a:noFill/>
                    </a:ln>
                  </pic:spPr>
                </pic:pic>
              </a:graphicData>
            </a:graphic>
          </wp:inline>
        </w:drawing>
      </w:r>
    </w:p>
    <w:p w:rsidR="00891DA0" w:rsidRPr="00891DA0" w:rsidRDefault="00891DA0" w:rsidP="00891DA0">
      <w:pPr>
        <w:spacing w:after="0" w:line="360" w:lineRule="auto"/>
        <w:rPr>
          <w:rFonts w:ascii="Times New Roman" w:eastAsia="Times New Roman" w:hAnsi="Times New Roman" w:cs="Times New Roman"/>
          <w:sz w:val="24"/>
          <w:szCs w:val="24"/>
          <w:lang w:eastAsia="es-ES"/>
        </w:rPr>
      </w:pPr>
    </w:p>
    <w:p w:rsidR="00891DA0" w:rsidRPr="00891DA0" w:rsidRDefault="00891DA0" w:rsidP="00891DA0">
      <w:pPr>
        <w:spacing w:after="0" w:line="360" w:lineRule="auto"/>
        <w:jc w:val="both"/>
        <w:rPr>
          <w:rFonts w:ascii="Arial" w:eastAsia="Times New Roman" w:hAnsi="Arial" w:cs="Arial"/>
          <w:sz w:val="20"/>
          <w:szCs w:val="20"/>
          <w:lang w:eastAsia="es-ES"/>
        </w:rPr>
      </w:pP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sz w:val="20"/>
          <w:szCs w:val="20"/>
          <w:lang w:eastAsia="es-ES"/>
        </w:rPr>
        <w:t xml:space="preserve">PUNTO TRES: UACI: </w:t>
      </w:r>
      <w:r w:rsidRPr="00891DA0">
        <w:rPr>
          <w:rFonts w:ascii="Arial" w:eastAsia="Times New Roman" w:hAnsi="Arial" w:cs="Arial"/>
          <w:sz w:val="20"/>
          <w:szCs w:val="20"/>
          <w:lang w:eastAsia="es-ES"/>
        </w:rPr>
        <w:t>El Jefe de UACI, presenta al pleno las solicitudes siguientes:</w:t>
      </w:r>
      <w:r w:rsidRPr="00891DA0">
        <w:rPr>
          <w:rFonts w:ascii="Arial" w:eastAsia="Times New Roman" w:hAnsi="Arial" w:cs="Arial"/>
          <w:b/>
          <w:sz w:val="20"/>
          <w:szCs w:val="20"/>
          <w:lang w:eastAsia="es-ES"/>
        </w:rPr>
        <w:t xml:space="preserve"> </w:t>
      </w:r>
      <w:r w:rsidRPr="00891DA0">
        <w:rPr>
          <w:rFonts w:ascii="Arial" w:eastAsia="Times New Roman" w:hAnsi="Arial" w:cs="Arial"/>
          <w:color w:val="000000" w:themeColor="text1"/>
          <w:sz w:val="20"/>
          <w:szCs w:val="20"/>
          <w:lang w:eastAsia="es-ES"/>
        </w:rPr>
        <w:t xml:space="preserve">Informe de gastos, Solicitud de Adjudicación de Contratación de Servicio de 22 radios celular con Red, para los miembros del CAM, Proceso de Licitación para compra de motor de vehículos pesado, para uso de la Municipalidad, Nombramiento de la Comisión Evaluadora de Ofertas para el proceso de compra de motores para vehículos pesados para uso de la municipalidad, conocidos que han sido los puntos se decide por unanimidad que pasen a acuerdo municipal. </w:t>
      </w:r>
      <w:r w:rsidRPr="00891DA0">
        <w:rPr>
          <w:rFonts w:ascii="Arial" w:eastAsia="Times New Roman" w:hAnsi="Arial" w:cs="Arial"/>
          <w:b/>
          <w:sz w:val="20"/>
          <w:szCs w:val="20"/>
          <w:lang w:eastAsia="es-ES"/>
        </w:rPr>
        <w:t xml:space="preserve">PUNTO CUATRO: </w:t>
      </w:r>
      <w:r w:rsidRPr="00891DA0">
        <w:rPr>
          <w:rFonts w:ascii="Arial" w:eastAsia="Times New Roman" w:hAnsi="Arial" w:cs="Arial"/>
          <w:color w:val="000000" w:themeColor="text1"/>
          <w:sz w:val="20"/>
          <w:szCs w:val="20"/>
          <w:lang w:eastAsia="es-ES"/>
        </w:rPr>
        <w:t xml:space="preserve">JURIDICO. </w:t>
      </w:r>
      <w:r w:rsidRPr="00891DA0">
        <w:rPr>
          <w:rFonts w:ascii="Arial" w:eastAsia="Times New Roman" w:hAnsi="Arial" w:cs="Arial"/>
          <w:bCs/>
          <w:sz w:val="20"/>
          <w:szCs w:val="20"/>
          <w:lang w:eastAsia="es-ES"/>
        </w:rPr>
        <w:t>Solicitud realizada por la Sociedad Super Repuestos, El Salvador, S.A. de C.V., permiso para talar 28  árboles en el proyecto denominado “Centro de Distribución Nejapa Super Repuestos”; R</w:t>
      </w:r>
      <w:r w:rsidRPr="00891DA0">
        <w:rPr>
          <w:rFonts w:ascii="Arial" w:eastAsia="Calibri" w:hAnsi="Arial" w:cs="Arial"/>
          <w:sz w:val="20"/>
          <w:szCs w:val="20"/>
        </w:rPr>
        <w:t xml:space="preserve">ecurso de Revisión interpuesto por Grupo Publimovil, S.A. DE C.V.; </w:t>
      </w:r>
      <w:r w:rsidRPr="00891DA0">
        <w:rPr>
          <w:rFonts w:ascii="Arial" w:eastAsia="Calibri" w:hAnsi="Arial" w:cs="Arial"/>
          <w:bCs/>
          <w:sz w:val="20"/>
          <w:szCs w:val="20"/>
        </w:rPr>
        <w:t>Solicitud de Desafectación del Decreto 4-B, del inmueble ubicado en carretera que de Nejapa conduce a quezaltepeque, pasaje el nance, polígono la cuchilla tres, sección el Cedral tres, lotes número uno y dos, jurisdicción de Nejapa. Conocidos que han sido los puntos el pleno decide que pasen para acuerdo.</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b/>
          <w:color w:val="000000" w:themeColor="text1"/>
          <w:sz w:val="20"/>
          <w:szCs w:val="20"/>
          <w:lang w:eastAsia="es-ES"/>
        </w:rPr>
        <w:t>PUNTO CINCO:</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sz w:val="20"/>
          <w:szCs w:val="20"/>
          <w:lang w:eastAsia="es-ES"/>
        </w:rPr>
        <w:t>A</w:t>
      </w:r>
      <w:r w:rsidRPr="00891DA0">
        <w:rPr>
          <w:rFonts w:ascii="Arial" w:eastAsia="Times New Roman" w:hAnsi="Arial" w:cs="Arial"/>
          <w:color w:val="000000" w:themeColor="text1"/>
          <w:sz w:val="20"/>
          <w:szCs w:val="20"/>
          <w:lang w:eastAsia="es-ES"/>
        </w:rPr>
        <w:t>CUERDOS:</w:t>
      </w:r>
      <w:r w:rsidRPr="00891DA0">
        <w:rPr>
          <w:rFonts w:ascii="Arial" w:eastAsia="Times New Roman" w:hAnsi="Arial" w:cs="Arial"/>
          <w:b/>
          <w:color w:val="000000" w:themeColor="text1"/>
          <w:sz w:val="20"/>
          <w:szCs w:val="20"/>
          <w:lang w:eastAsia="es-ES"/>
        </w:rPr>
        <w:t xml:space="preserve"> a) UACI: </w:t>
      </w:r>
      <w:r w:rsidRPr="00891DA0">
        <w:rPr>
          <w:rFonts w:ascii="Arial" w:eastAsia="Times New Roman" w:hAnsi="Arial" w:cs="Arial"/>
          <w:b/>
          <w:color w:val="000000" w:themeColor="text1"/>
          <w:sz w:val="20"/>
          <w:szCs w:val="20"/>
          <w:u w:val="single"/>
          <w:lang w:eastAsia="es-ES"/>
        </w:rPr>
        <w:t>Informe de gastos, Solicitud de Adjudicación de Contratación de Servicio de 22 radios celular con Red, para los miembros del CAM, Proceso de Licitación para compra de motor de vehículos pesado, para uso de la Municipalidad, Nombramiento de la Comisión Evaluadora de Ofertas para el proceso de compra de motores para vehículos pesados para uso de la municipalidad:</w:t>
      </w:r>
      <w:r w:rsidRPr="00891DA0">
        <w:rPr>
          <w:rFonts w:ascii="Arial" w:eastAsia="Times New Roman" w:hAnsi="Arial" w:cs="Arial"/>
          <w:color w:val="000000" w:themeColor="text1"/>
          <w:sz w:val="20"/>
          <w:szCs w:val="20"/>
          <w:lang w:eastAsia="es-ES"/>
        </w:rPr>
        <w:t xml:space="preserve"> </w:t>
      </w:r>
      <w:r w:rsidRPr="00891DA0">
        <w:rPr>
          <w:rFonts w:ascii="Arial" w:eastAsia="Times New Roman" w:hAnsi="Arial" w:cs="Arial"/>
          <w:sz w:val="20"/>
          <w:szCs w:val="20"/>
          <w:lang w:eastAsia="es-ES"/>
        </w:rPr>
        <w:t xml:space="preserve">En atención a informe de Adquisiciones y Contrataciones para las áreas administrativas y operativas, materiales para ejecución de proyectos, adquisición de servicios, pagos por adquisición de servicios, adjudicaciones, y suministros de bienes, así como contratación de </w:t>
      </w:r>
      <w:r w:rsidRPr="00891DA0">
        <w:rPr>
          <w:rFonts w:ascii="Arial" w:eastAsia="Times New Roman" w:hAnsi="Arial" w:cs="Arial"/>
          <w:sz w:val="20"/>
          <w:szCs w:val="20"/>
          <w:lang w:eastAsia="es-ES"/>
        </w:rPr>
        <w:lastRenderedPageBreak/>
        <w:t xml:space="preserve">Servicios Profesionales, discutido uno a uno los puntos se toman los acuerdos siguientes: </w:t>
      </w:r>
      <w:r w:rsidRPr="00891DA0">
        <w:rPr>
          <w:rFonts w:ascii="Arial" w:eastAsia="Times New Roman" w:hAnsi="Arial" w:cs="Arial"/>
          <w:b/>
          <w:sz w:val="20"/>
          <w:szCs w:val="20"/>
          <w:lang w:eastAsia="es-ES"/>
        </w:rPr>
        <w:t xml:space="preserve">ACUERDO NUMERO UNO: </w:t>
      </w:r>
      <w:r w:rsidRPr="00891DA0">
        <w:rPr>
          <w:rFonts w:ascii="Arial" w:eastAsia="Times New Roman" w:hAnsi="Arial" w:cs="Arial"/>
          <w:sz w:val="20"/>
          <w:szCs w:val="20"/>
          <w:lang w:eastAsia="es-ES"/>
        </w:rPr>
        <w:t xml:space="preserve">Visto y Revisado el Informe de Adquisiciones y Contrataciones enviado por el Jefe de la Unidad de Adquisiciones y Contrataciones Institucional, que contiene las solicitudes de compra de bienes para las áreas administrativas y operativas, materiales para ejecución de proyectos, adquisición de servicios, pagos por adquisición de servicios, adjudicaciones, y suministros de bienes, el Concejo Municipal en uso de sus facultades legales, </w:t>
      </w:r>
      <w:r w:rsidRPr="00891DA0">
        <w:rPr>
          <w:rFonts w:ascii="Arial" w:eastAsia="Times New Roman" w:hAnsi="Arial" w:cs="Arial"/>
          <w:b/>
          <w:sz w:val="20"/>
          <w:szCs w:val="20"/>
          <w:lang w:eastAsia="es-ES"/>
        </w:rPr>
        <w:t>ACUERDA:</w:t>
      </w:r>
      <w:r w:rsidRPr="00891DA0">
        <w:rPr>
          <w:rFonts w:ascii="Arial" w:eastAsia="Times New Roman" w:hAnsi="Arial" w:cs="Arial"/>
          <w:sz w:val="20"/>
          <w:szCs w:val="20"/>
          <w:lang w:eastAsia="es-ES"/>
        </w:rPr>
        <w:t xml:space="preserve"> </w:t>
      </w:r>
      <w:r w:rsidRPr="00891DA0">
        <w:rPr>
          <w:rFonts w:ascii="Arial" w:eastAsia="Times New Roman" w:hAnsi="Arial" w:cs="Arial"/>
          <w:b/>
          <w:sz w:val="20"/>
          <w:szCs w:val="20"/>
          <w:lang w:eastAsia="es-ES"/>
        </w:rPr>
        <w:t>a)</w:t>
      </w:r>
      <w:r w:rsidRPr="00891DA0">
        <w:rPr>
          <w:rFonts w:ascii="Arial" w:eastAsia="Times New Roman" w:hAnsi="Arial" w:cs="Arial"/>
          <w:sz w:val="20"/>
          <w:szCs w:val="20"/>
          <w:lang w:eastAsia="es-ES"/>
        </w:rPr>
        <w:t xml:space="preserve"> Aprobar el cuadro siguiente: </w:t>
      </w:r>
    </w:p>
    <w:tbl>
      <w:tblPr>
        <w:tblW w:w="11057" w:type="dxa"/>
        <w:tblInd w:w="-1139" w:type="dxa"/>
        <w:tblLayout w:type="fixed"/>
        <w:tblCellMar>
          <w:left w:w="70" w:type="dxa"/>
          <w:right w:w="70" w:type="dxa"/>
        </w:tblCellMar>
        <w:tblLook w:val="04A0" w:firstRow="1" w:lastRow="0" w:firstColumn="1" w:lastColumn="0" w:noHBand="0" w:noVBand="1"/>
      </w:tblPr>
      <w:tblGrid>
        <w:gridCol w:w="337"/>
        <w:gridCol w:w="655"/>
        <w:gridCol w:w="993"/>
        <w:gridCol w:w="1559"/>
        <w:gridCol w:w="1418"/>
        <w:gridCol w:w="2976"/>
        <w:gridCol w:w="1418"/>
        <w:gridCol w:w="992"/>
        <w:gridCol w:w="709"/>
      </w:tblGrid>
      <w:tr w:rsidR="00891DA0" w:rsidRPr="00891DA0" w:rsidTr="0055517C">
        <w:trPr>
          <w:trHeight w:val="70"/>
        </w:trPr>
        <w:tc>
          <w:tcPr>
            <w:tcW w:w="11057" w:type="dxa"/>
            <w:gridSpan w:val="9"/>
            <w:tcBorders>
              <w:top w:val="single" w:sz="4" w:space="0" w:color="auto"/>
              <w:left w:val="single" w:sz="4" w:space="0" w:color="auto"/>
              <w:bottom w:val="single" w:sz="4" w:space="0" w:color="auto"/>
              <w:right w:val="single" w:sz="4" w:space="0" w:color="000000"/>
            </w:tcBorders>
            <w:shd w:val="clear" w:color="auto" w:fill="auto"/>
            <w:vAlign w:val="bottom"/>
            <w:hideMark/>
          </w:tcPr>
          <w:p w:rsidR="00891DA0" w:rsidRPr="00891DA0" w:rsidRDefault="00891DA0" w:rsidP="00891DA0">
            <w:pPr>
              <w:spacing w:after="0" w:line="240" w:lineRule="auto"/>
              <w:jc w:val="center"/>
              <w:rPr>
                <w:rFonts w:ascii="Arial Narrow" w:eastAsia="Times New Roman" w:hAnsi="Arial Narrow" w:cs="Times New Roman"/>
                <w:b/>
                <w:bCs/>
                <w:sz w:val="16"/>
                <w:szCs w:val="16"/>
                <w:lang w:eastAsia="es-SV"/>
              </w:rPr>
            </w:pPr>
            <w:r w:rsidRPr="00891DA0">
              <w:rPr>
                <w:rFonts w:ascii="Arial Narrow" w:eastAsia="Times New Roman" w:hAnsi="Arial Narrow" w:cs="Times New Roman"/>
                <w:b/>
                <w:bCs/>
                <w:sz w:val="16"/>
                <w:szCs w:val="16"/>
                <w:lang w:eastAsia="es-SV"/>
              </w:rPr>
              <w:t xml:space="preserve">                                             ALCALDIA MUNICIPAL DE NEJAPA</w:t>
            </w:r>
          </w:p>
        </w:tc>
      </w:tr>
      <w:tr w:rsidR="00891DA0" w:rsidRPr="00891DA0" w:rsidTr="0055517C">
        <w:trPr>
          <w:trHeight w:val="228"/>
        </w:trPr>
        <w:tc>
          <w:tcPr>
            <w:tcW w:w="11057" w:type="dxa"/>
            <w:gridSpan w:val="9"/>
            <w:tcBorders>
              <w:top w:val="single" w:sz="4" w:space="0" w:color="auto"/>
              <w:left w:val="single" w:sz="4" w:space="0" w:color="auto"/>
              <w:bottom w:val="single" w:sz="4" w:space="0" w:color="auto"/>
              <w:right w:val="single" w:sz="4" w:space="0" w:color="000000"/>
            </w:tcBorders>
            <w:shd w:val="clear" w:color="auto" w:fill="auto"/>
            <w:vAlign w:val="center"/>
            <w:hideMark/>
          </w:tcPr>
          <w:p w:rsidR="00891DA0" w:rsidRPr="00891DA0" w:rsidRDefault="00891DA0" w:rsidP="00891DA0">
            <w:pPr>
              <w:spacing w:after="0" w:line="240" w:lineRule="auto"/>
              <w:jc w:val="center"/>
              <w:rPr>
                <w:rFonts w:ascii="Arial Narrow" w:eastAsia="Times New Roman" w:hAnsi="Arial Narrow" w:cs="Times New Roman"/>
                <w:b/>
                <w:bCs/>
                <w:sz w:val="16"/>
                <w:szCs w:val="16"/>
                <w:lang w:eastAsia="es-SV"/>
              </w:rPr>
            </w:pPr>
            <w:r w:rsidRPr="00891DA0">
              <w:rPr>
                <w:rFonts w:ascii="Arial Narrow" w:eastAsia="Times New Roman" w:hAnsi="Arial Narrow" w:cs="Times New Roman"/>
                <w:b/>
                <w:bCs/>
                <w:sz w:val="16"/>
                <w:szCs w:val="16"/>
                <w:lang w:eastAsia="es-SV"/>
              </w:rPr>
              <w:t xml:space="preserve">A RECOMENDACIÓN DE LA COMISION DE COMPRAS SE PRESENTA EL SIGUIENTE INFORME DE ADQUISICIONES Y CONTRATACIONES </w:t>
            </w:r>
          </w:p>
        </w:tc>
      </w:tr>
      <w:tr w:rsidR="00891DA0" w:rsidRPr="00891DA0" w:rsidTr="0055517C">
        <w:trPr>
          <w:trHeight w:val="132"/>
        </w:trPr>
        <w:tc>
          <w:tcPr>
            <w:tcW w:w="11057"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b/>
                <w:bCs/>
                <w:sz w:val="16"/>
                <w:szCs w:val="16"/>
                <w:lang w:eastAsia="es-SV"/>
              </w:rPr>
              <w:t>FECHA</w:t>
            </w:r>
            <w:r w:rsidRPr="00891DA0">
              <w:rPr>
                <w:rFonts w:ascii="Arial Narrow" w:eastAsia="Times New Roman" w:hAnsi="Arial Narrow" w:cs="Times New Roman"/>
                <w:sz w:val="16"/>
                <w:szCs w:val="16"/>
                <w:lang w:eastAsia="es-SV"/>
              </w:rPr>
              <w:t>:  28/05/2019</w:t>
            </w:r>
          </w:p>
        </w:tc>
      </w:tr>
      <w:tr w:rsidR="00891DA0" w:rsidRPr="00891DA0" w:rsidTr="0055517C">
        <w:trPr>
          <w:trHeight w:val="361"/>
        </w:trPr>
        <w:tc>
          <w:tcPr>
            <w:tcW w:w="337" w:type="dxa"/>
            <w:tcBorders>
              <w:top w:val="nil"/>
              <w:left w:val="single" w:sz="4" w:space="0" w:color="auto"/>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No.</w:t>
            </w:r>
          </w:p>
        </w:tc>
        <w:tc>
          <w:tcPr>
            <w:tcW w:w="655"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No REQU</w:t>
            </w:r>
          </w:p>
        </w:tc>
        <w:tc>
          <w:tcPr>
            <w:tcW w:w="993"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FECHA DE SOLICITUD</w:t>
            </w:r>
          </w:p>
        </w:tc>
        <w:tc>
          <w:tcPr>
            <w:tcW w:w="1559"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NOMBRE/ PROYECTO</w:t>
            </w:r>
          </w:p>
        </w:tc>
        <w:tc>
          <w:tcPr>
            <w:tcW w:w="1418"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SOLICITANTE</w:t>
            </w:r>
          </w:p>
        </w:tc>
        <w:tc>
          <w:tcPr>
            <w:tcW w:w="2976" w:type="dxa"/>
            <w:tcBorders>
              <w:top w:val="nil"/>
              <w:left w:val="nil"/>
              <w:bottom w:val="single" w:sz="4" w:space="0" w:color="auto"/>
              <w:right w:val="single" w:sz="4" w:space="0" w:color="auto"/>
            </w:tcBorders>
            <w:shd w:val="clear" w:color="000000" w:fill="DDEBF7"/>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DESCRIPCION DEL PEDIDO</w:t>
            </w:r>
          </w:p>
        </w:tc>
        <w:tc>
          <w:tcPr>
            <w:tcW w:w="1418"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EMPRESA OFERTANTE</w:t>
            </w:r>
          </w:p>
        </w:tc>
        <w:tc>
          <w:tcPr>
            <w:tcW w:w="992"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MONTO DE OFERTA</w:t>
            </w:r>
          </w:p>
        </w:tc>
        <w:tc>
          <w:tcPr>
            <w:tcW w:w="709" w:type="dxa"/>
            <w:tcBorders>
              <w:top w:val="nil"/>
              <w:left w:val="nil"/>
              <w:bottom w:val="single" w:sz="4" w:space="0" w:color="auto"/>
              <w:right w:val="single" w:sz="4" w:space="0" w:color="auto"/>
            </w:tcBorders>
            <w:shd w:val="clear" w:color="000000" w:fill="DDEBF7"/>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LINEA DE TRABAJO</w:t>
            </w:r>
          </w:p>
        </w:tc>
      </w:tr>
      <w:tr w:rsidR="00891DA0" w:rsidRPr="00891DA0" w:rsidTr="0055517C">
        <w:trPr>
          <w:trHeight w:val="409"/>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501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DE JURIDICO</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BOMBA DE AIRE CONDICIONADO DE CONDENSADO PARA USO DE LA UNIDAD, PROPUESTA PARA ORDEN DE COMPRA: HECTOR SANDOVAL</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JORGE EDUARDO ROSA CHAVEZ</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010106</w:t>
            </w:r>
          </w:p>
        </w:tc>
      </w:tr>
      <w:tr w:rsidR="00891DA0" w:rsidRPr="00891DA0" w:rsidTr="0055517C">
        <w:trPr>
          <w:trHeight w:val="518"/>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453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06/05/2019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DESARROLLO ECONOMICO LOCAL ALTERNATIVO EN EL MUNICIPIO DE NEJAPA</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DE DESARROLLO ECONOMICO LOCAL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68 ALMUERZOS PARA PERSONAL QUE APOYO EN LOGISTICA Y ENTREGA DE PAQUETES AGRICOLAS, PROPUESTA PARA ADMINISTRADOR DE ORDEN DE COMPRAS: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POLIDEPORTIVO VITORIA GASTEIZ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$ 170.00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040101</w:t>
            </w:r>
          </w:p>
        </w:tc>
      </w:tr>
      <w:tr w:rsidR="00891DA0" w:rsidRPr="00891DA0" w:rsidTr="0055517C">
        <w:trPr>
          <w:trHeight w:val="871"/>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419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PLAN MUNICIPAL DE PREVENCION Y ATENCION DE VIOLENCIA CONTRA LAS MUJERES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DE LA MUJER</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15 ALMUERZOS PARA JORNADA DE SALUD PREVENTIVA DIA 14/05/2019, PROPUESTA PARA ADMINISTRADOR DE ORDEN DE COMPRAS: BERTA CARTAGENA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ALICIA FLORES MELARA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$ 37.50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030203</w:t>
            </w:r>
          </w:p>
        </w:tc>
      </w:tr>
      <w:tr w:rsidR="00891DA0" w:rsidRPr="00891DA0" w:rsidTr="0055517C">
        <w:trPr>
          <w:trHeight w:val="267"/>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419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PLAN MUNICIPAL DE PREVENCION Y ATENCION DE VIOLENCIA CONTRA LAS MUJERES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DE LA MUJER</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4 PIÑATAS, 1 ARROBA DE DULCES Y 1 FARDO DE BOTELLAS DE AGUAS PARA JORNADA DE SALUD PREVENTIVA DIA 14/05/2019, PROPUESTA PARA ADMINISTRADOR DE ORDEN DE COMPRAS: BERTA CARTAGENA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$ 66.50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030203</w:t>
            </w:r>
          </w:p>
        </w:tc>
      </w:tr>
      <w:tr w:rsidR="00891DA0" w:rsidRPr="00891DA0" w:rsidTr="0055517C">
        <w:trPr>
          <w:trHeight w:val="682"/>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346</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09/04/2019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3 FARDOS DE DETERGENTES PARA LAVAR UNIFORMES DE ESCUELAS DE FUTBOL,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$ 39.00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1137"/>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395</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FORTALECIM</w:t>
            </w:r>
          </w:p>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IENTO DE LA ORGANIZACIÓN 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25 LB DE DETERGENTE, 10 TRAPEADORES, 6 GL DE JABON LIQUIDO, 25 PAQ DE BOLSA JARDIN, 2 CAJAS DE CONOS, 1 PAQ DE FILTRO PARA CAFETERA Y MAS PARA USO DE LA UNIDAD, PROPUESTA PARA ADMINISTRADOR DE ORDEN DE COMPRAS: ING.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$ 333.00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2026"/>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510</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TRANSPORTE DE JOVENES DEL NIVEL 3 A CANCHA CHIGOLINGO, DIA 11/05/2019; SERVICIO DE TRANSPORTE DE JOVENES DEL NIVEL 5 A CANCHA CUMBRES DE CUSCATLAN, DIA 11/05/2019; SERVICIO DE TRANSPORTE DE JOVENES DEL NIVEL 6 A CANCHA JORGITO MELENDEZ, DIA 11/05/2019; SERVICIO DE TRANSPORTE DE JOVENES DE ESCUELA DE FUTBOL A CANCHA TEOFILO DE GUAZAPA, DIA 11/05/2019; SERVICIO DE TRANSPORTE DE JOVENES DEL EQUIPO DE VOLEIBOL A GIMNACIO ADOLFO PINEDA, DIA 11/05/2019; SERVICIO DE TRANSPORTE DE JOVENES DEL EQUIPO DE VOLIBOL A QUEZALTEPEQUE DIA 12/05/2019;,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JOSUE OSMIN MORAN GUERRERO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$ 422.24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25"/>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381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23/04/2019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MERCADO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2000 TARJETAS DE CONTROL DE PAGOS DIARIOS EN EL MERCADO Y PUPUSODROMO EL LAUREL, PROPUESTA PARA ADMINISTRADOR DE ORDEN DE COMPRAS; GREGORIO HERNANDEZ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WALTER ECHEVERRIA PORTILLO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$169.50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020104</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380</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MERCADO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18 FARDOS DE PAPEL HIGIENICO DE 1000 HOJAS DE 48 ROLLOS PARA USO EN EL MERCADO Y PUPUSODROMO EL LAUREL, PROPUESTA PARA ADMINISTRADOR DE ORDEN DE COMPRAS; GREGORIO HERNANDEZ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449.10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020104</w:t>
            </w:r>
          </w:p>
        </w:tc>
      </w:tr>
      <w:tr w:rsidR="00891DA0" w:rsidRPr="00891DA0" w:rsidTr="0055517C">
        <w:trPr>
          <w:trHeight w:val="237"/>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TRANSPORTE DE JOVENES DEL EQUIPO DE BASKETBOL MAYOR A ATIQUIZAYA, DIA 12/05/2019;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VICENTE ALEXANDER FLORES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$ 246.00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227</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21/03/2019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TESORERIA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PERFORADOR, 1 ENGRAPADORA Y 3 TIRROS DE 3/4 PARA USO DE LA UNIDAD, PROPUESTA PARA ADMINISTRADOR DE ORDEN DE COMPRAS: BLANCA NOLASCO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LP EL NUEVO SIGLO,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$ 20.23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010204</w:t>
            </w:r>
          </w:p>
        </w:tc>
      </w:tr>
      <w:tr w:rsidR="00891DA0" w:rsidRPr="00891DA0" w:rsidTr="0055517C">
        <w:trPr>
          <w:trHeight w:val="584"/>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29/04/2019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MERCADO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25 VALVULAS DE PASO DE 1/2, 50 CAMISAS DE PVC CON ROSCA 1/2, 10 CAMISAS LISAS 1/2, 6 CODOS A 45° DE 2" Y MAS MATERIAL DE FONTANERIA PARA MANTENIMIENTO DE AREA DE COMEDORES Y PUPUSERIAS, PROPUESTA PARA ADMINISTRADOR DE ORDEN DE COMPRAS; GREGORIO HERNANDEZ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ISRAEL MELENDEZ MARTINEZ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$ 209.90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020104</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593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09/05/2019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UACI</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4 SIKAFLEX SALCHICHA, 1 GL DE PINTURA DE AGUA, 2 BROCHAS DE 3", Y MAS PARA REMODELACION DE OFICINA PARA CASO DE MURCIELAGOS, PROPUESTA PARA ADMINISTRADOR DE ORDEN DE COMPRAS: WILBERT MENJIVAR</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ISRAEL MELENDEZ MARTINEZ</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$ 73.25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010203</w:t>
            </w:r>
          </w:p>
        </w:tc>
      </w:tr>
      <w:tr w:rsidR="00891DA0" w:rsidRPr="00891DA0" w:rsidTr="0055517C">
        <w:trPr>
          <w:trHeight w:val="109"/>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50 YARDAS DE VINIL BLANCO PARA EVENTO DE RENDICION DE CUENTAS,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COMERCIAL DE PLASTICOS, SA DE CV </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010109</w:t>
            </w:r>
          </w:p>
        </w:tc>
      </w:tr>
      <w:tr w:rsidR="00891DA0" w:rsidRPr="00891DA0" w:rsidTr="0055517C">
        <w:trPr>
          <w:trHeight w:val="41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ALQUILER DE 350 SILLAS PARA EVENTO DE RENDICION DE CUENTAS,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FRANCISCA MERINO VDA DE GARCIA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010109</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FORTALECIMIENTO DE LA ORGANIZACIÓN </w:t>
            </w:r>
            <w:r w:rsidRPr="00891DA0">
              <w:rPr>
                <w:rFonts w:ascii="Arial Narrow" w:eastAsia="Times New Roman" w:hAnsi="Arial Narrow" w:cs="Times New Roman"/>
                <w:sz w:val="16"/>
                <w:szCs w:val="16"/>
                <w:lang w:eastAsia="es-SV"/>
              </w:rPr>
              <w:lastRenderedPageBreak/>
              <w:t>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200 REFRIGERIOS PARA EVENTO DE DECLARATORIA DE NEJAPA COMO LIBRE </w:t>
            </w:r>
            <w:r w:rsidRPr="00891DA0">
              <w:rPr>
                <w:rFonts w:ascii="Arial Narrow" w:eastAsia="Times New Roman" w:hAnsi="Arial Narrow" w:cs="Times New Roman"/>
                <w:sz w:val="16"/>
                <w:szCs w:val="16"/>
                <w:lang w:eastAsia="es-SV"/>
              </w:rPr>
              <w:lastRenderedPageBreak/>
              <w:t>DE ANALFABETISMO, PROPUESTA PARA ADMINISTRADOR DE ORDEN DE COMPRAS: ING.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POLIDEPORTIVO VITORIA GASTEIZ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200.00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563"/>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37</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17/01/2019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REGISTRO DEL ESTADO FAMILIAR</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TONER 505A PARA IMPRESOR ASIGNADO A LA UNIDAD, PROPUESTA PARA ADMINISTRADOR DE ORDEN DE COMPRAS: EVELYN  CASTILLO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DATAPRINT, DE EL SALVADOR,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98.00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020201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487</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3 TROFEOS PARA APOYO A TORNEOS DE MAPILAPA Y EL SALITRE,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TOROGOZ,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132.40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664"/>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511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20 PELOTAS DE FUTBOL No 5 PARA ESCUELA MUNICIPAL DE FUTBOL,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TOROGOZ,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479.20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451"/>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511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5 PELOTAS DE FUTBOL No 4 PARA ESCUELA MUNICIPAL DE FUTBOL,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ANTONIA CARRANZA MARTINEZ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$ 142.50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522</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100  REFRIGERIOS PARA CONVIVIO EN CENTRO DE ALCANCE EN ALDEA DE LAS MERCEDES PARA DIA DE LAS MADRES DIA 25/05/2019,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459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FORTALECIMIENTO DE LA ORGANIZACIÓN 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150 REFRIGERIOS PARA EVENTO DEL DIA DE LA MADRE EN COMUNIDAD JOYA GALANA DIA 24/05/2019, PROPUESTA PARA ADMINISTRADOR DE ORDEN DE COMPRAS: ING.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$ 187.50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658"/>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SERVICIO SHOW PAYASO INFANTIL PARA CONVIVIO FIESTAS PATRONALES DE MAPILAPA,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VICENTE TORRES GONZALEZ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$140.00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1096"/>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100 REFRIGERIOS CON REFRESCO, 5 LB DE CAFÉ Y 5 LB DE AZUCAR PARA CONVIVIO FIESTAS PATRONALES DE MAPILAPA,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$ 89.75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1053"/>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25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15 REGALOS ( 5 USB, 5 AUDIFONOS Y 5 CARGADORES PORTATILES), 4 PIÑATAS MEDIANAS, 40 JUGUETES (20 NIÑAS Y 20 NIÑOS) 150 PITOS DE COLORES PEQUEÑOS PARA CONVIVIO FIESTAS PATRONALES DE MAPILAPA,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$314.00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400 TAMALES DE POLLO PARA CONVIVIO FIESTAS PATRONALES DE MAPILAPA,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WENDY ROXANA RAMOS DE MEJIA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$ 100.00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119"/>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504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EJECUTORA DE OBRAS CIVILES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12 ZAPATAS CALZADAS, Y 6 TAMBORES RECTIFICADOS PARA CAMION CISTERNA VOLVO N10861 PROPIEDAD DE ESTA MUNICIPALIDAD, PROPUESTA PARA ADMINISTRADOR DE ORDEN DE COMPRAS: ROLANDO MACHUCA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CLUTCH EXPRESS,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$ 468.00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030101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532</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INFORMATICA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PROYECTOR MARCA EPSON POWERLITE PARA USO EN ACTIVIDADES DE ESTA MUNICIPALIDAD, PROPUESTA PARA ADMINISTRADOR DE ORDEN DE COMPRAS: DAVID ABREGO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EQUIPOS ELECTRONICOS VALDEZ,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$ 602.29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010114</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ARRENDAMIENTO DE 800 SILLAS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FRANCISCA MERINO VDA DE GARCIA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$ 176.00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1000 PANES CON POLLO Y REFRESCO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JAZMIN ELIZABETH TOBIAS URRUTIA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$ 750.00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200 REFRIGERIOS CON REFRESCO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$ 150.00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894"/>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500 GLOBO No 12, 5 BOLLOS DE LANA, 5 TIRROS, 5 LB DE ALAMBRE DE AMARRE, 300 VEJIGAS, 3 TIJERAS, 25 PLIEGOS DE PAPEL CHINA, 5 ROLLOS DE LISTON ROJO Y BLANCO, 50 PAG DE COLOR, 50 PAG BLANCAS, 3 POSTER ALUSIVOS AL DIA DE LA MADRE, 100 PAG DE COLOR, 20 FARDOS DE AGUA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$ 153.75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TRANSPORTES VARIOS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JOSUE OSMIN MORAN GUERRERO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$ 544.40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402</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23/04/2019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FORTALECIMIENTO DE LA ORGANIZACIÓN </w:t>
            </w:r>
            <w:r w:rsidRPr="00891DA0">
              <w:rPr>
                <w:rFonts w:ascii="Arial Narrow" w:eastAsia="Times New Roman" w:hAnsi="Arial Narrow" w:cs="Times New Roman"/>
                <w:sz w:val="16"/>
                <w:szCs w:val="16"/>
                <w:lang w:eastAsia="es-SV"/>
              </w:rPr>
              <w:lastRenderedPageBreak/>
              <w:t>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SERVICIO DE TRANSPORTE PARA EXCURSION DE PERSONAS A PLAYA GARITA PALMERA DIA 20 Y 21 /04/2019, </w:t>
            </w:r>
            <w:r w:rsidRPr="00891DA0">
              <w:rPr>
                <w:rFonts w:ascii="Arial Narrow" w:eastAsia="Times New Roman" w:hAnsi="Arial Narrow" w:cs="Times New Roman"/>
                <w:sz w:val="16"/>
                <w:szCs w:val="16"/>
                <w:lang w:eastAsia="es-SV"/>
              </w:rPr>
              <w:lastRenderedPageBreak/>
              <w:t>PROPUESTA PARA ADMINISTRADOR DE ORDEN DE COMPRAS: ING.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VICENTE ALEXANDER FLORES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246.00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1300 BOLSOS ECOLOGICO SUBLIMADO PARA OBSEQUIOS A LAS MADRES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JOSE ANTONIO RODRIGUEZ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$ 3,250.00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 DOCENAS DE COHETES DE VARA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CARLOS ERENESTO MARTINEZ CALDERON</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$ 21.00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SONIDO Y TARIMA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NELSON RAUL ESQUIVEL</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$ 444.44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261"/>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MARIACHI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JOSE HERIBERTO DEODANES CRUZ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$ 250.00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227"/>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08/05/2019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SHOW ARTISTICO PARA EVENTO DEL DIA DE LA MADRE A REALIZARCE EL 25/05/2019,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NOE ARMANDO VASQUEZ MEJIA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$ 222.22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504"/>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438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29/04/2019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ACTIVIDADES DE RECUPERACION Y PROTECCION DE LA CUENCA DEL RIO SAN ANTONIO,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AMBIENTAL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20 DESAYUNOS Y 10 ALMUERZOS PARA REUNION DEL CONCEJO REGIONAL DEL SINAMA EL DIA 30/04/2019, PROPUESTA PARA ADMINISTRADOR DE ORDEN DE COMPRAS: MARTA CELINA PERLA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POLIDEPORTIVO VITORIA GASTEIZ</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020201</w:t>
            </w:r>
          </w:p>
        </w:tc>
      </w:tr>
      <w:tr w:rsidR="00891DA0" w:rsidRPr="00891DA0" w:rsidTr="0055517C">
        <w:trPr>
          <w:trHeight w:val="329"/>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291/296/27/242/311/138/263/294/250</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VARIAS</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GERENCIA GENERAL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MANTENIMIENTO DE 25 AIRESACONDICIONADOS EN LAS DIFERENTES AREAS DE ESTA MUNICIPALIDAD, PROPUESTA PARA ADMINISTRADOR DE ORDEN DE COMPRAS: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JORGE EDUARDO ROSA CHAVEZ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$ 375.00 </w:t>
            </w:r>
          </w:p>
        </w:tc>
        <w:tc>
          <w:tcPr>
            <w:tcW w:w="709" w:type="dxa"/>
            <w:tcBorders>
              <w:top w:val="nil"/>
              <w:left w:val="nil"/>
              <w:bottom w:val="single" w:sz="4" w:space="0" w:color="auto"/>
              <w:right w:val="single" w:sz="4" w:space="0" w:color="auto"/>
            </w:tcBorders>
            <w:shd w:val="clear" w:color="auto" w:fill="auto"/>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010111</w:t>
            </w:r>
          </w:p>
        </w:tc>
      </w:tr>
      <w:tr w:rsidR="00891DA0" w:rsidRPr="00891DA0" w:rsidTr="0055517C">
        <w:trPr>
          <w:trHeight w:val="501"/>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431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 Y DESASTRES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25 REFRIGERIOS PA REUNION DE COMISIONES COMUNALES EN SAN JERONIMO DIA 16/05/2019, PROPUESTA PARA ADMINISTRADOR DE ORDEN DE COMPRAS: NEREYDA AGUILAR</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$ 12.50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524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 LA PARTICIPACION DEL ADULTO MAYOR EN LAS COMUNIDADES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DEL ADULTO MAYOR</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25 REGALOS (CREMA PARA EL CUERPO, Y TOLLAS) Y 150 GLOBOS No 12, PARA CELEBRACION DEL DIA DE LA MADRE CON ADULTOS MAYORES, PROPUESTA PARA ADMINISTRADOR DE ORDEN DE COMPRAS: BRENDA GALVEZ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$ 82.75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030204</w:t>
            </w:r>
          </w:p>
        </w:tc>
      </w:tr>
      <w:tr w:rsidR="00891DA0" w:rsidRPr="00891DA0" w:rsidTr="0055517C">
        <w:trPr>
          <w:trHeight w:val="35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FORTALECIMIENTO DE LA ORGANIZACIÓN 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ALQUILER DE SONIDO PARA EVENTO DE DECLARATORIA DE NEJAPA LIBRE DE ANALFABETISMO, PROPUESTA PARA ADMINISTRADOR DE ORDEN DE COMPRAS: ING.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NELSON JONATHAN FLORES PINEDA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484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DEPORTES, ARTE Y CULTURA COMO INSTRUMENTO DE CAMBIO PARA EL </w:t>
            </w:r>
            <w:r w:rsidRPr="00891DA0">
              <w:rPr>
                <w:rFonts w:ascii="Arial Narrow" w:eastAsia="Times New Roman" w:hAnsi="Arial Narrow" w:cs="Times New Roman"/>
                <w:sz w:val="16"/>
                <w:szCs w:val="16"/>
                <w:lang w:eastAsia="es-SV"/>
              </w:rPr>
              <w:lastRenderedPageBreak/>
              <w:t>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288 SANDWICH, 23 OLSONES DE AGUA, 27 CAJAS DE HIDRATANTES, 20 PLATOS DE COMIDA PARA EVENTOS DEPORTIVOS DEL EQUIPO </w:t>
            </w:r>
            <w:r w:rsidRPr="00891DA0">
              <w:rPr>
                <w:rFonts w:ascii="Arial Narrow" w:eastAsia="Times New Roman" w:hAnsi="Arial Narrow" w:cs="Times New Roman"/>
                <w:sz w:val="16"/>
                <w:szCs w:val="16"/>
                <w:lang w:eastAsia="es-SV"/>
              </w:rPr>
              <w:lastRenderedPageBreak/>
              <w:t>MAYOR DE BASKET PARA LOS MESES MAYO, Y JUNIO 2019,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POLIDEPORTIVO VITORIA GASTEIZ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$ 1,133.55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539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FINANCIERA INSTITUCIONAL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TRANSPORTE DE PERSONAL DE LA MUNICIPALIDAD PARA CELEBRACION DEL DIA DEL CONTADOR DIA 17/05/2019 A PUERTO DE LA LIBERTAD, PROPUESTA PARA ADMINISTRADOR DE ORDEN DE COMPRAS: SALVADOR PAREDES</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RICARDO ALONSO GONZALEZ BERRIOS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$ 169.50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010201</w:t>
            </w:r>
          </w:p>
        </w:tc>
      </w:tr>
      <w:tr w:rsidR="00891DA0" w:rsidRPr="00891DA0" w:rsidTr="0055517C">
        <w:trPr>
          <w:trHeight w:val="708"/>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544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16/05/2019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TRANSPORTE DE JOVENES DEL NIVEL 2 A CANCHA EXTERNADO SAN JOSE, DIA 18/05/2019; SERVICIO DE TRANSPORTE DE JOVENES DEL NIVEL 4 A CANCHA CHINGOLINGO, DIA 18/05/2019; SERVICIO DE TRANSPORTE DE JOVENES DEL NIVEL 5 A CANCHA ALTA VISTA SOYAPANGO, DIA 18/05/2019; SERVICIO DE TRANSPORTE DE JOVENES DE EQUIPO DE VOLEIVOL A GIMNACIO NACIONAL ADOLFO PINEDA, DIA 18/05/2019; SERVICIO DE TRANSPORTE DE JOVENES DEL EQUIPO DE VOLEIBOL A QUEZALTEPEQUE DIA 19/05/2019; SERVICIO DE TRANSPORTE DE JOVENES DEL EQUIPO DE BASKETBOL A GIMNACIO ADOLFO PINEDA DIA 21/05/2019;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JOSUE OSMIN MORAN GUERRERO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$ 422.24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174"/>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394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APOYO DE MATERIALES A FAMILIAS CON BAJOS RECURSOS ECONOMICOS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281 LAMINAS CANAL 26 3X1 Y 50 REGLAS PACHAS DE PINO DE 4 VARAS PARA APOYO A DIVERSAS COMUNIDADES DEL MUNICIPIO, PROPUESTA PARA ADMINISTRADOR DE ORDEN DE COMPRAS: NEREYDA AGUILAR</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RAUL ALFONSO ALVAREZ GONZALEZ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$ 2,475.30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991"/>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582</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FORTALECIMIENTO DE LA ORGANIZACIÓN 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6 TRANSPORTES PARA TRASLADO DE PERSONAS DE LAS COMUNIDADES PARA CELEBRACION DEL DIA DE LAS MADRES DIA 25/05/2019, PROPUESTA PARA ADMINISTRADOR DE ORDEN DE COMPRAS: ING. ALEXANDER APARICIO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JOSUE OSMIN MORAN GUERRERO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$ 630.00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137"/>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394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APOYO DE MATERIALES A FAMILIAS CON BAJOS RECURSOS ECONOMICOS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90 BOLSAS DE CEMENTO, 100 CUARTONES DE 4 VARAS, 1100 LADRILLOS DE OBRA, 2 MT DE PIEDRA EN BRUTO, 3 MT DE ARENA PARA APOYO A DIVERSAS COMUNIDADES DEL MUNICIPIO, PROPUESTA PARA ADMINISTRADOR DE ORDEN DE COMPRAS: NEREYDA AGUILAR</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ROBERTO RAMIREZ SANTOS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$ 1,880.00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318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28/03/2019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SECRETARIA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TRANSPORTES PARA TRASLADO DE PERSONAS DE IGLESIA A PLAYA LOS COCOS DIA 16/03/2019, PROPUESTA PARA ADMINISTRADOR DE ORDEN DE COMPRAS: SILVIA AYALA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RICARDO ALONSO GONZALEZ BERRIOS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$ 155.55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010103</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639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FORTALECIMIENTO DE LA ORGANIZACIÓN SOCIAL, LA PARTICIPACION CIUDADANA Y LA TRANSPARENCIA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PARTICIPACION CIUDADANA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CORONA, 1 CETRO Y 1 BANDA BORDADA PARA CORONACION EN FIESTAS PATRONALES DE MAPILAPA, PROPUESTA PARA ADMINISTRADOR DE ORDEN DE COMPRAS: VLADIMIR JIMENEZ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OSCAR MAURICIO PEREZ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030202</w:t>
            </w:r>
          </w:p>
        </w:tc>
      </w:tr>
      <w:tr w:rsidR="00891DA0" w:rsidRPr="00891DA0" w:rsidTr="0055517C">
        <w:trPr>
          <w:trHeight w:val="586"/>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53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543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20 CAMISATES DE BASKETBOL PARA APOYO A EQUIPO DE MAPILAPA;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ANTONIA CARRANZA MARTINEZ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$ 140.00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267"/>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486</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3 PELOTAS DE FUTBOL No 5, 2 UNIFORMES DE FUTBOL (15 C/U) CAMISA Y CALZONETA Y 1 UNIFORME (15) CAMISA, CALZONETA Y MEDIAS PARA APOYO A EQUIPO DE MAPILAPA;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ANTONIA CARRANZA MARTINEZ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$ 565.50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288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18/03/2019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INFORMATICA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DISCO DURO DE 4 TB PARA USO DE LA UNIDAD, PROPUESTA PARA ADMINISTRADOR DE ORDEN DE COMPRAS: DAVID ABREGO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REINA DE LA PAZ RODRIGUEZ ZELAYA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175.00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010114</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486</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PELOTAS DE FUTBOL No 5, PARA APOYO A EQUIPO DE MAPILAPA; PROPUESTA PARA ADMINISTRADOR DE ORDEN DE COMPRAS: RENE GARCIA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MARIA ANTONIA CARRANZA MARTINEZ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28.50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508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CAM</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 CORTINAS VERTICALES PARA USO DE LA UNIDAD, PROPUESTA PARA ADMINISTRADOR DE ORDEN DE COMPRAS: GUADALUPE CANO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ALFINTE, SA DE CV</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$ 180.60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020102</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470</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06/05/2019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 LA PARTICIPACION DEL ADULTO MAYOR EN LAS COMUNIDADES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DEL ADULTO MAYOR</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150 REFRIGERIOS, 3 CAJAS DE JUGOS Y 2 CAJAS DE GALLETAS PARA ASAMBLEA GENERAL Y REUNIONES COMUNITARIAS CON ADULTOS MAYORES, PROPUESTA PARA ADMINISTRADOR DE ORDEN DE COMPRAS: BRENDA GALVEZ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220.50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030204</w:t>
            </w:r>
          </w:p>
        </w:tc>
      </w:tr>
      <w:tr w:rsidR="00891DA0" w:rsidRPr="00891DA0" w:rsidTr="0055517C">
        <w:trPr>
          <w:trHeight w:val="584"/>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522</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SERVICIO DE TRANSPORTE DE ALUMNOS DE CENTRO ESCOLAR LA GRANJA A MUSEO DE ARMAS EL ZAPOTE DIA 24/05/2019,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RICARDO ALONSO GONZALEZ BERRIOS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$ 111.70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468"/>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522</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100 REFRIGERIOS PARA CONVIVIO JUVENIL A REALIZARASE EL DIA 25/05/2019,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75.00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521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EJECUTORA DE OBRAS CIVILES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1 COMPUTADORA DE ESCRITORIO COMPLETA PROCESADOR CORE i7, MEMORIA RAM 16GB, DISCO DURO DE 1 TB DVD-RW CARD READER, MONITOR DE 20" PARA USO DE LA UNIDAD, PROPUESTA PARA ADMINISTRADOR DE ORDEN DE COMPRAS: ROLANDO MACHUCA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REINA DE LA PAZ RODRIGUEZ ZELAYA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890.00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030101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418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CONTRIBUCION AL PRORAMA MUNICIPAL DE PREVENCION DE LA VIOLENCIA CON ENFASIS EN LA NIÑEZ, </w:t>
            </w:r>
            <w:r w:rsidRPr="00891DA0">
              <w:rPr>
                <w:rFonts w:ascii="Arial Narrow" w:eastAsia="Times New Roman" w:hAnsi="Arial Narrow" w:cs="Times New Roman"/>
                <w:sz w:val="16"/>
                <w:szCs w:val="16"/>
                <w:lang w:eastAsia="es-SV"/>
              </w:rPr>
              <w:lastRenderedPageBreak/>
              <w:t>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2 BOLSAS DE GLOBOS No 12, 12 BOLSAS DE GLOBO No 17 Y 2 ARROBAS DE DULCES PARA MAÑANA RECREATIVA CON LOS CIRCULOS DE FAMILIA MI PRIMERA INFANCIA, </w:t>
            </w:r>
            <w:r w:rsidRPr="00891DA0">
              <w:rPr>
                <w:rFonts w:ascii="Arial Narrow" w:eastAsia="Times New Roman" w:hAnsi="Arial Narrow" w:cs="Times New Roman"/>
                <w:sz w:val="16"/>
                <w:szCs w:val="16"/>
                <w:lang w:eastAsia="es-SV"/>
              </w:rPr>
              <w:lastRenderedPageBreak/>
              <w:t xml:space="preserve">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$ 161.50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522"/>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418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AL PRORAMA MUNICIPAL DE PREVENCION DE LA VIOLENCIA CON ENFASIS EN LA NIÑEZ, ADOLESCENCIA Y JUVENTUDES CON ENFOQUE DE GENERO,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SUMINISTRO DE 250 REFRIGERIOS CON REFRESCO PARA MAÑANA RECREATIVA CON LOS CIRCULOS DE FAMILIA MI PRIMERA INFANCIA, PROPUESTA PARA ORDEN DE COMPRA: FRANCISCO MARROQUIN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MARTA CELINA PORTAL RIVAS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187.50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030205</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440</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ACTIVIDADES DE RECUPERACION Y PROTECCION DE LA CUENCA DEL RIO SAN ANTONIO,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MEDIO AMBIENTAL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EL SUMINISTRO DE BOLSAS TAMAÑO BARRIL Y TAMAÑO MEDIO BARRIL, PARA SER UTILIZADAS POR LA UNIDAD EN EPOCA DE INVIERNO. PROPUESTA PARA ORDEN DE COMPRA: MARTA CELINA PERLA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$ 360.00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020201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421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PLAN MUNICIPAL DE PREVENCION Y ATENCION DE VIOLENCIA CONTRA LAS MUJERES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PREVENCION DE LA VIOLENCIA CONTRA LAS MUJERES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EL SUMINISTRO DE PLATINAS DE 1/2X1/8, LAMINA GALVANIZADA #26, BOLSA DE CEMENTO DESSA PORTLAND, TUBO CUADRADO DE 3/4 CHAPA 16, LADRILLO DE OBRA TIPO CALAVERA, LAMINA DE HIERRO  1/16 Y VARILLAS DE HIERRO 3/8X6 METROS X 40</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ROBERTO RAMIREZ SANTOS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$ 124.90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030203</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643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 ARTE Y CULTURA COMO INSTRUMENTO DE CAMBIO PARA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DEPORTES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SERVICIO DE TRANSPORTE  PARA EQUIPO DE VOLEIBOL </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JOSUE OSMIN MORAN GUERRERO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188.90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030206</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384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23/05/2019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MERCADO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SERVICIO DE PAYASO, SONIDO Y PINTA CARITAS, EN CELEBRACION DEL 19 ANIVERSARIO DEL PUPUSODROMO EL LAUREL, PROPUESTA PARA ORDEN DE COMPRA: GREGORIO HERNANDEZ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VICENTE TORRES GONZALEZ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$ 140.00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020104</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443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MERCADO MUNICIPAL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REPARACION DE RODOS DE VENTANAS CORREDISAS DEL 2DO  NIVEL DEL MERCADO  MUNICIPAL PROPUESTA PARA ORDEN DE COMPRA: GREGORIO HERNANDEZ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NELSON NOE CABALLERO QUINTANILLA</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200.00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020104</w:t>
            </w:r>
          </w:p>
        </w:tc>
      </w:tr>
      <w:tr w:rsidR="00891DA0" w:rsidRPr="00891DA0" w:rsidTr="0055517C">
        <w:trPr>
          <w:trHeight w:val="202"/>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69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553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EJECUTORA DE OBRAS CIVILES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SUMINSITRO DE BOMBA HIDRAULICA, PARA EL BUEN MANTENIMIENTO DE LA MOTONIVELADORA Y DEL MINICARGADOR.PROPUESTA PARA ORDEN DE COMPRA: ROLANDO GONZALEZ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val="en-US" w:eastAsia="es-SV"/>
              </w:rPr>
            </w:pPr>
            <w:r w:rsidRPr="00891DA0">
              <w:rPr>
                <w:rFonts w:ascii="Arial Narrow" w:eastAsia="Times New Roman" w:hAnsi="Arial Narrow" w:cs="Times New Roman"/>
                <w:sz w:val="16"/>
                <w:szCs w:val="16"/>
                <w:lang w:val="en-US" w:eastAsia="es-SV"/>
              </w:rPr>
              <w:t>INDUSTRIAL PARTS, S.A.DE.C.V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val="en-US" w:eastAsia="es-SV"/>
              </w:rPr>
              <w:t xml:space="preserve"> </w:t>
            </w:r>
            <w:r w:rsidRPr="00891DA0">
              <w:rPr>
                <w:rFonts w:ascii="Arial Narrow" w:eastAsia="Times New Roman" w:hAnsi="Arial Narrow" w:cs="Times New Roman"/>
                <w:sz w:val="16"/>
                <w:szCs w:val="16"/>
                <w:lang w:eastAsia="es-SV"/>
              </w:rPr>
              <w:t xml:space="preserve">$ 1,000.00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030101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70</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337</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22/05/2019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EJECUTORA DE OBRAS CIVILES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EL MANTENIMIENTO Y REPARACION DE LLANTAS DE LA MAQUINARIA PESADA LOS MESES MARZO Y ABRIL DE LOS CORRIENTES PROPUESTA PARA ORDEN DE COMPRA: ROLANDO GONZALEZ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LUIS ALONSO MORALES</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020201</w:t>
            </w:r>
          </w:p>
        </w:tc>
      </w:tr>
      <w:tr w:rsidR="00891DA0" w:rsidRPr="00891DA0" w:rsidTr="0055517C">
        <w:trPr>
          <w:trHeight w:val="145"/>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71</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469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06/05/2019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A LA PARTICIPACION DEL ADULTO MAYOR EN LAS COMUNIDADES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ADULTO MAYOR</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LA COMPRA DE AZUCAR, ARROZ BLANCO, FRIJOL, LECHE, MACARRONES, SALSA DE TOMATE Y BOLSAS PLASTICAS PARA ENTREGAR AL ADULTO MAYOR DE ESCASOS RECURSOS. PROPUESTA PARA ORDEN DE COMPRA: BRENDA GALVEZ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$ 355.25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030204</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72</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336</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22/05/2019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ACTIVIDADES DE RECUPERACION Y PROTECCION DE LA CUENCA DEL RIO SAN ANTONIO,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UNIDAD AMBIENTAL</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EL MANTENIMIENTO Y REPARACION DE LLANTAS DE LOS RECOLECTORES DEL MES DE  ABRIL DE LOS CORRIENTES PROPUESTA PARA ORDEN DE COMPRA: CELINA PERLA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LUIS ALONSO MORALES</w:t>
            </w:r>
          </w:p>
        </w:tc>
        <w:tc>
          <w:tcPr>
            <w:tcW w:w="992"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$ 28.00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020201</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73</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541</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TRANSPORTE</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PAGO POR EL MATENIMIENTO Y REPARACION DE LLANTAS DE VEHICULOS ADMINISTRATIVOS DEL MES DE ABRIL, </w:t>
            </w:r>
            <w:r w:rsidRPr="00891DA0">
              <w:rPr>
                <w:rFonts w:ascii="Arial Narrow" w:eastAsia="Times New Roman" w:hAnsi="Arial Narrow" w:cs="Times New Roman"/>
                <w:sz w:val="16"/>
                <w:szCs w:val="16"/>
                <w:lang w:eastAsia="es-SV"/>
              </w:rPr>
              <w:lastRenderedPageBreak/>
              <w:t>PROPUESTA PARA ORDEN DE COMPRA:MANOLO GIRON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lastRenderedPageBreak/>
              <w:t>LUIS ALONSO MORALES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66.00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020109</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74</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513</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RELACIONES PUBLICAS Y COMUNICACIONES</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LA ELABORACION DE VIDEO DE RESUMEN DE RENDICION DE CUENTAS PROPUESTA PARA ORDEN DE COMPRA: GRISELDA GUZMAN</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DIEGO JESUS RIVERA CALLEJAS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$ 55.55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010109</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75</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564</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CAM</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20 VIDIROS NEVADOS, Y 1 VENTANA 1.5MTX0.99CM DE LAS INSTALACIONES DEL MERCADO PROPUESTA PARA ORDEN DECOMPRA: GREGORIO HERANDEZ</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JOSE MELVIN GUERRA TRUJILLO</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$ 124.00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020102</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76</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499</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DE LA MEDICINA PREVENTIVA Y CURATIVA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SALUD PREVENTIVA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EL SERVICIO DE MANTENIMEINTO CORRECTIVO DE AIRE ACONDICIONADO EN CLINICA MUNICIPAL TRES CANTOS, PROPUESTA PARA ADMINISTRADOR DE ORDEN DE COMPRA: MIRNA BRUNO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JORGE EDUARDO ROSA CHAVEZ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$ 600.00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030208</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77</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516</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27/05/2019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 Y DESASTRES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29 LAMINA CANAL 26 3X1, 9 BOLSAS DE CEMENTO Y 5CUARTONES DE 5 VARAS PARA APOYO A PERSONAS AFECTADAS POR LLUVIAS DEL DIA 24/05/2019, PROPUESTA PARA ADMINISTRADOR DE ORDEN DE COMPRAS: JOSE FRANCISCO AMAYA</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RAUL ALFONSO ALVAREZ GONZALEZ</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$ 371.45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78</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495</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14/05/2019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CONTRIBUCION DE LA MEDICINA PREVENTIVA Y CURATIVA EN 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SALUD PREVENTIVA</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MEDICAMENTOS 2 CAJAS DE AKINETON, 3 CAJAS DE LEVODOPOL PARA 3 MESES PARA APOYO A SEÑORA JUANA DE JESUS AQUINO, PROPUESTA PARA ADMINISTRADOR DE ORDEN DE COMPRA: MIRNA BRUNO</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PROMEFAR, SA DE CV</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103.84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030208</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79</w:t>
            </w: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578</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21/05/2019</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 Y DESASTRES DEL MUNICIPIO DE NEJAPA, 2019</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GESTION DE RIESGO</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PAGO POR SUMINISTRO DE 3 ROLLOS DE PLASTICO NEGRO PARA USO EN PLAN INVERNAL EN EL MUNICIPIO, PROPUESTA PARA ADMINISTRADOR DE ORDEN DE COMPRAS: NEREYDA AGUILAR</w:t>
            </w:r>
          </w:p>
        </w:tc>
        <w:tc>
          <w:tcPr>
            <w:tcW w:w="1418"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DANILO DIONICIO HENRIQUEZ RECINOS</w:t>
            </w:r>
          </w:p>
        </w:tc>
        <w:tc>
          <w:tcPr>
            <w:tcW w:w="992"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xml:space="preserve"> $ 285.00 </w:t>
            </w:r>
          </w:p>
        </w:tc>
        <w:tc>
          <w:tcPr>
            <w:tcW w:w="709" w:type="dxa"/>
            <w:tcBorders>
              <w:top w:val="nil"/>
              <w:left w:val="nil"/>
              <w:bottom w:val="single" w:sz="4" w:space="0" w:color="auto"/>
              <w:right w:val="single" w:sz="4" w:space="0" w:color="auto"/>
            </w:tcBorders>
            <w:shd w:val="clear" w:color="000000" w:fill="FFFFFF"/>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030207</w:t>
            </w:r>
          </w:p>
        </w:tc>
      </w:tr>
      <w:tr w:rsidR="00891DA0" w:rsidRPr="00891DA0" w:rsidTr="0055517C">
        <w:trPr>
          <w:trHeight w:val="70"/>
        </w:trPr>
        <w:tc>
          <w:tcPr>
            <w:tcW w:w="337" w:type="dxa"/>
            <w:tcBorders>
              <w:top w:val="nil"/>
              <w:left w:val="single" w:sz="4" w:space="0" w:color="auto"/>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p>
        </w:tc>
        <w:tc>
          <w:tcPr>
            <w:tcW w:w="655" w:type="dxa"/>
            <w:tcBorders>
              <w:top w:val="nil"/>
              <w:left w:val="nil"/>
              <w:bottom w:val="single" w:sz="4" w:space="0" w:color="auto"/>
              <w:right w:val="single" w:sz="4" w:space="0" w:color="auto"/>
            </w:tcBorders>
            <w:shd w:val="clear" w:color="000000" w:fill="FFFFFF"/>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993"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559"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2976"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c>
          <w:tcPr>
            <w:tcW w:w="992" w:type="dxa"/>
            <w:tcBorders>
              <w:top w:val="nil"/>
              <w:left w:val="nil"/>
              <w:bottom w:val="single" w:sz="4" w:space="0" w:color="auto"/>
              <w:right w:val="single" w:sz="4" w:space="0" w:color="auto"/>
            </w:tcBorders>
            <w:shd w:val="clear" w:color="auto" w:fill="auto"/>
            <w:vAlign w:val="bottom"/>
            <w:hideMark/>
          </w:tcPr>
          <w:p w:rsidR="00891DA0" w:rsidRPr="00891DA0" w:rsidRDefault="00891DA0" w:rsidP="00891DA0">
            <w:pPr>
              <w:spacing w:after="0" w:line="240" w:lineRule="auto"/>
              <w:rPr>
                <w:rFonts w:ascii="Arial Narrow" w:eastAsia="Times New Roman" w:hAnsi="Arial Narrow" w:cs="Times New Roman"/>
                <w:b/>
                <w:bCs/>
                <w:sz w:val="16"/>
                <w:szCs w:val="16"/>
                <w:lang w:eastAsia="es-SV"/>
              </w:rPr>
            </w:pPr>
            <w:r w:rsidRPr="00891DA0">
              <w:rPr>
                <w:rFonts w:ascii="Arial Narrow" w:eastAsia="Times New Roman" w:hAnsi="Arial Narrow" w:cs="Times New Roman"/>
                <w:b/>
                <w:bCs/>
                <w:sz w:val="16"/>
                <w:szCs w:val="16"/>
                <w:lang w:eastAsia="es-SV"/>
              </w:rPr>
              <w:t xml:space="preserve"> $ 26,027.7</w:t>
            </w:r>
          </w:p>
          <w:p w:rsidR="00891DA0" w:rsidRPr="00891DA0" w:rsidRDefault="00891DA0" w:rsidP="00891DA0">
            <w:pPr>
              <w:spacing w:after="0" w:line="240" w:lineRule="auto"/>
              <w:rPr>
                <w:rFonts w:ascii="Arial Narrow" w:eastAsia="Times New Roman" w:hAnsi="Arial Narrow" w:cs="Times New Roman"/>
                <w:b/>
                <w:bCs/>
                <w:sz w:val="16"/>
                <w:szCs w:val="16"/>
                <w:lang w:eastAsia="es-SV"/>
              </w:rPr>
            </w:pPr>
            <w:r w:rsidRPr="00891DA0">
              <w:rPr>
                <w:rFonts w:ascii="Arial Narrow" w:eastAsia="Times New Roman" w:hAnsi="Arial Narrow" w:cs="Times New Roman"/>
                <w:b/>
                <w:bCs/>
                <w:sz w:val="16"/>
                <w:szCs w:val="16"/>
                <w:lang w:eastAsia="es-SV"/>
              </w:rPr>
              <w:t xml:space="preserve">5 </w:t>
            </w:r>
          </w:p>
        </w:tc>
        <w:tc>
          <w:tcPr>
            <w:tcW w:w="709" w:type="dxa"/>
            <w:tcBorders>
              <w:top w:val="nil"/>
              <w:left w:val="nil"/>
              <w:bottom w:val="single" w:sz="4" w:space="0" w:color="auto"/>
              <w:right w:val="single" w:sz="4" w:space="0" w:color="auto"/>
            </w:tcBorders>
            <w:shd w:val="clear" w:color="auto" w:fill="auto"/>
            <w:vAlign w:val="bottom"/>
            <w:hideMark/>
          </w:tcPr>
          <w:p w:rsidR="00891DA0" w:rsidRPr="00891DA0" w:rsidRDefault="00891DA0" w:rsidP="00891DA0">
            <w:pPr>
              <w:spacing w:after="0" w:line="240" w:lineRule="auto"/>
              <w:rPr>
                <w:rFonts w:ascii="Arial Narrow" w:eastAsia="Times New Roman" w:hAnsi="Arial Narrow" w:cs="Times New Roman"/>
                <w:sz w:val="16"/>
                <w:szCs w:val="16"/>
                <w:lang w:eastAsia="es-SV"/>
              </w:rPr>
            </w:pPr>
            <w:r w:rsidRPr="00891DA0">
              <w:rPr>
                <w:rFonts w:ascii="Arial Narrow" w:eastAsia="Times New Roman" w:hAnsi="Arial Narrow" w:cs="Times New Roman"/>
                <w:sz w:val="16"/>
                <w:szCs w:val="16"/>
                <w:lang w:eastAsia="es-SV"/>
              </w:rPr>
              <w:t> </w:t>
            </w:r>
          </w:p>
        </w:tc>
      </w:tr>
    </w:tbl>
    <w:p w:rsidR="00891DA0" w:rsidRPr="00891DA0" w:rsidRDefault="00891DA0" w:rsidP="00891DA0">
      <w:pPr>
        <w:spacing w:after="0" w:line="360" w:lineRule="auto"/>
        <w:jc w:val="both"/>
        <w:rPr>
          <w:rFonts w:ascii="Arial" w:eastAsia="Times New Roman" w:hAnsi="Arial" w:cs="Arial"/>
          <w:b/>
          <w:sz w:val="20"/>
          <w:szCs w:val="20"/>
          <w:lang w:eastAsia="es-ES"/>
        </w:rPr>
      </w:pPr>
    </w:p>
    <w:p w:rsidR="00891DA0" w:rsidRPr="00891DA0" w:rsidRDefault="00891DA0" w:rsidP="00891DA0">
      <w:pPr>
        <w:tabs>
          <w:tab w:val="left" w:pos="1418"/>
        </w:tabs>
        <w:spacing w:after="0" w:line="360" w:lineRule="auto"/>
        <w:jc w:val="both"/>
        <w:rPr>
          <w:rFonts w:ascii="Arial" w:eastAsia="Calibri" w:hAnsi="Arial" w:cs="Arial"/>
          <w:sz w:val="20"/>
          <w:szCs w:val="20"/>
        </w:rPr>
      </w:pPr>
      <w:r w:rsidRPr="00891DA0">
        <w:rPr>
          <w:rFonts w:ascii="Arial" w:eastAsia="Times New Roman" w:hAnsi="Arial" w:cs="Arial"/>
          <w:b/>
          <w:sz w:val="20"/>
          <w:szCs w:val="20"/>
          <w:lang w:eastAsia="es-ES"/>
        </w:rPr>
        <w:t xml:space="preserve">b) </w:t>
      </w:r>
      <w:r w:rsidRPr="00891DA0">
        <w:rPr>
          <w:rFonts w:ascii="Arial" w:eastAsia="Times New Roman" w:hAnsi="Arial" w:cs="Arial"/>
          <w:sz w:val="20"/>
          <w:szCs w:val="20"/>
          <w:lang w:eastAsia="es-ES"/>
        </w:rPr>
        <w:t xml:space="preserve">Ratificar a cada uno de los Administradores de Ordenes de Compras propuestos en el cuadro de Adquisiciones y Contrataciones, </w:t>
      </w:r>
      <w:r w:rsidRPr="00891DA0">
        <w:rPr>
          <w:rFonts w:ascii="Arial" w:eastAsia="Times New Roman" w:hAnsi="Arial" w:cs="Arial"/>
          <w:b/>
          <w:sz w:val="20"/>
          <w:szCs w:val="20"/>
          <w:lang w:eastAsia="es-ES"/>
        </w:rPr>
        <w:t>c)</w:t>
      </w:r>
      <w:r w:rsidRPr="00891DA0">
        <w:rPr>
          <w:rFonts w:ascii="Arial" w:eastAsia="Times New Roman" w:hAnsi="Arial" w:cs="Arial"/>
          <w:sz w:val="20"/>
          <w:szCs w:val="20"/>
          <w:lang w:eastAsia="es-ES"/>
        </w:rPr>
        <w:t xml:space="preserve"> I</w:t>
      </w:r>
      <w:r w:rsidRPr="00891DA0">
        <w:rPr>
          <w:rFonts w:ascii="Arial" w:eastAsia="Times New Roman" w:hAnsi="Arial" w:cs="Arial"/>
          <w:color w:val="333333"/>
          <w:sz w:val="20"/>
          <w:szCs w:val="20"/>
          <w:shd w:val="clear" w:color="auto" w:fill="FFFFFF"/>
          <w:lang w:eastAsia="es-ES"/>
        </w:rPr>
        <w:t>nstruir a la Tesorera Municipal realizar la erogación de fondos según cuadro relacionado</w:t>
      </w:r>
      <w:r w:rsidRPr="00891DA0">
        <w:rPr>
          <w:rFonts w:ascii="Arial" w:eastAsia="Times New Roman" w:hAnsi="Arial" w:cs="Arial"/>
          <w:sz w:val="20"/>
          <w:szCs w:val="20"/>
          <w:lang w:eastAsia="es-ES"/>
        </w:rPr>
        <w:t xml:space="preserve">. </w:t>
      </w:r>
      <w:r w:rsidRPr="00891DA0">
        <w:rPr>
          <w:rFonts w:ascii="Arial" w:eastAsia="Times New Roman" w:hAnsi="Arial" w:cs="Arial"/>
          <w:b/>
          <w:sz w:val="20"/>
          <w:szCs w:val="20"/>
          <w:u w:val="single"/>
          <w:lang w:eastAsia="es-ES"/>
        </w:rPr>
        <w:t>Votación Unánime.</w:t>
      </w:r>
      <w:r w:rsidRPr="00891DA0">
        <w:rPr>
          <w:rFonts w:ascii="Arial" w:eastAsia="Times New Roman" w:hAnsi="Arial" w:cs="Arial"/>
          <w:sz w:val="20"/>
          <w:szCs w:val="20"/>
          <w:lang w:eastAsia="es-ES"/>
        </w:rPr>
        <w:t xml:space="preserve"> Comuníquese.””””””, </w:t>
      </w:r>
      <w:r w:rsidRPr="00891DA0">
        <w:rPr>
          <w:rFonts w:ascii="Arial" w:eastAsia="Times New Roman" w:hAnsi="Arial" w:cs="Arial"/>
          <w:b/>
          <w:sz w:val="20"/>
          <w:szCs w:val="20"/>
          <w:lang w:eastAsia="es-ES"/>
        </w:rPr>
        <w:t xml:space="preserve">ACUERDO NUMERO DOS: </w:t>
      </w:r>
      <w:r w:rsidRPr="00891DA0">
        <w:rPr>
          <w:rFonts w:ascii="Arial" w:eastAsia="Times New Roman" w:hAnsi="Arial" w:cs="Arial"/>
          <w:sz w:val="20"/>
          <w:szCs w:val="20"/>
          <w:lang w:eastAsia="es-ES"/>
        </w:rPr>
        <w:t xml:space="preserve">En atención a requerimiento realizado por el Jefe de la Unidad de Adquisiciones y Contrataciones Institucional, mediante el cual expone: “Que ha tenido a la vista la solicitud del Licenciado Oscar Emilio Cerna, Director del Cuerpo de Agentes Municipales; en la cual requiere la Contratación del servicio de 22 radios celular con red; Realizado que ha sido el proceso, se recibió oferta de la Empresa INTELFON S.A. DE C.V., por un monto de CUATROCIENTOS CUARENTA Y CINCO 59/100 Dólares de los Estados Unidos de América ($445.59); mensuales, por el plazo de DIECIOCHO meses contados a partir de la firma del contrato; siendo un monto total de OCHO MIL VEINTE 62//100 Dólares de los Estados Unidos de América ($8,020.62), analizada que ha sido la misma y teniendo el visto bueno del solicitante; </w:t>
      </w:r>
      <w:r w:rsidRPr="00891DA0">
        <w:rPr>
          <w:rFonts w:ascii="Arial" w:eastAsia="Times New Roman" w:hAnsi="Arial" w:cs="Arial"/>
          <w:b/>
          <w:bCs/>
          <w:sz w:val="20"/>
          <w:szCs w:val="20"/>
          <w:lang w:eastAsia="es-ES"/>
        </w:rPr>
        <w:t xml:space="preserve">Recomienda: </w:t>
      </w:r>
      <w:r w:rsidRPr="00891DA0">
        <w:rPr>
          <w:rFonts w:ascii="Arial" w:eastAsia="Times New Roman" w:hAnsi="Arial" w:cs="Arial"/>
          <w:bCs/>
          <w:sz w:val="20"/>
          <w:szCs w:val="20"/>
          <w:lang w:eastAsia="es-ES"/>
        </w:rPr>
        <w:t>A</w:t>
      </w:r>
      <w:r w:rsidRPr="00891DA0">
        <w:rPr>
          <w:rFonts w:ascii="Arial" w:eastAsia="Times New Roman" w:hAnsi="Arial" w:cs="Arial"/>
          <w:sz w:val="20"/>
          <w:szCs w:val="20"/>
          <w:lang w:eastAsia="es-ES"/>
        </w:rPr>
        <w:t>djudicar el proceso antes mencionado a la Empresa INTELFON S.A. DE C.V. E</w:t>
      </w:r>
      <w:r w:rsidRPr="00891DA0">
        <w:rPr>
          <w:rFonts w:ascii="Arial" w:eastAsia="Times New Roman" w:hAnsi="Arial" w:cs="Arial"/>
          <w:color w:val="000000"/>
          <w:sz w:val="20"/>
          <w:szCs w:val="20"/>
          <w:lang w:eastAsia="es-SV"/>
        </w:rPr>
        <w:t xml:space="preserve">ste Concejo Municipal de conformidad al recomendable presentado por el Jefe de UACI,  y de conformidad al Artículo 46 de la Ley de Adquisiciones y Contrataciones de la Administración Publica, </w:t>
      </w:r>
      <w:r w:rsidRPr="00891DA0">
        <w:rPr>
          <w:rFonts w:ascii="Arial" w:eastAsia="Times New Roman" w:hAnsi="Arial" w:cs="Arial"/>
          <w:b/>
          <w:color w:val="000000"/>
          <w:sz w:val="20"/>
          <w:szCs w:val="20"/>
          <w:lang w:eastAsia="es-SV"/>
        </w:rPr>
        <w:t>ACUERDA:</w:t>
      </w:r>
      <w:r w:rsidRPr="00891DA0">
        <w:rPr>
          <w:rFonts w:ascii="Arial" w:eastAsia="Times New Roman" w:hAnsi="Arial" w:cs="Arial"/>
          <w:color w:val="000000"/>
          <w:sz w:val="20"/>
          <w:szCs w:val="20"/>
          <w:lang w:eastAsia="es-SV"/>
        </w:rPr>
        <w:t xml:space="preserve"> </w:t>
      </w:r>
      <w:r w:rsidRPr="00891DA0">
        <w:rPr>
          <w:rFonts w:ascii="Arial" w:eastAsia="Times New Roman" w:hAnsi="Arial" w:cs="Arial"/>
          <w:b/>
          <w:color w:val="000000"/>
          <w:sz w:val="20"/>
          <w:szCs w:val="20"/>
          <w:lang w:eastAsia="es-SV"/>
        </w:rPr>
        <w:t>a)</w:t>
      </w:r>
      <w:r w:rsidRPr="00891DA0">
        <w:rPr>
          <w:rFonts w:ascii="Arial" w:eastAsia="Times New Roman" w:hAnsi="Arial" w:cs="Arial"/>
          <w:color w:val="000000"/>
          <w:sz w:val="20"/>
          <w:szCs w:val="20"/>
          <w:lang w:eastAsia="es-SV"/>
        </w:rPr>
        <w:t xml:space="preserve"> Adjudicar el Proceso de </w:t>
      </w:r>
      <w:r w:rsidRPr="00891DA0">
        <w:rPr>
          <w:rFonts w:ascii="Arial" w:eastAsia="Times New Roman" w:hAnsi="Arial" w:cs="Arial"/>
          <w:bCs/>
          <w:color w:val="000000"/>
          <w:sz w:val="20"/>
          <w:szCs w:val="20"/>
          <w:lang w:eastAsia="es-SV"/>
        </w:rPr>
        <w:t>CONTRATACION DE SERVICIOS DE VEINTIDOS RADIOS CELULAR CON RED,</w:t>
      </w:r>
      <w:r w:rsidRPr="00891DA0">
        <w:rPr>
          <w:rFonts w:ascii="Arial" w:eastAsia="Times New Roman" w:hAnsi="Arial" w:cs="Arial"/>
          <w:b/>
          <w:bCs/>
          <w:color w:val="000000"/>
          <w:sz w:val="20"/>
          <w:szCs w:val="20"/>
          <w:lang w:eastAsia="es-SV"/>
        </w:rPr>
        <w:t xml:space="preserve"> </w:t>
      </w:r>
      <w:r w:rsidRPr="00891DA0">
        <w:rPr>
          <w:rFonts w:ascii="Arial" w:eastAsia="Times New Roman" w:hAnsi="Arial" w:cs="Arial"/>
          <w:bCs/>
          <w:color w:val="000000"/>
          <w:sz w:val="20"/>
          <w:szCs w:val="20"/>
          <w:lang w:eastAsia="es-SV"/>
        </w:rPr>
        <w:t>a la Empresa</w:t>
      </w:r>
      <w:r w:rsidRPr="00891DA0">
        <w:rPr>
          <w:rFonts w:ascii="Arial" w:eastAsia="Times New Roman" w:hAnsi="Arial" w:cs="Arial"/>
          <w:b/>
          <w:bCs/>
          <w:color w:val="000000"/>
          <w:sz w:val="20"/>
          <w:szCs w:val="20"/>
          <w:lang w:eastAsia="es-SV"/>
        </w:rPr>
        <w:t xml:space="preserve"> </w:t>
      </w:r>
      <w:r w:rsidRPr="00891DA0">
        <w:rPr>
          <w:rFonts w:ascii="Arial" w:eastAsia="Times New Roman" w:hAnsi="Arial" w:cs="Arial"/>
          <w:b/>
          <w:bCs/>
          <w:color w:val="000000"/>
          <w:sz w:val="20"/>
          <w:szCs w:val="20"/>
          <w:lang w:eastAsia="es-SV"/>
        </w:rPr>
        <w:lastRenderedPageBreak/>
        <w:t>INTELFON S.A. DE C.V.</w:t>
      </w:r>
      <w:r w:rsidRPr="00891DA0">
        <w:rPr>
          <w:rFonts w:ascii="Arial" w:eastAsia="Times New Roman" w:hAnsi="Arial" w:cs="Arial"/>
          <w:b/>
          <w:color w:val="000000"/>
          <w:sz w:val="20"/>
          <w:szCs w:val="20"/>
          <w:lang w:eastAsia="es-SV"/>
        </w:rPr>
        <w:t>,</w:t>
      </w:r>
      <w:r w:rsidRPr="00891DA0">
        <w:rPr>
          <w:rFonts w:ascii="Arial" w:eastAsia="Times New Roman" w:hAnsi="Arial" w:cs="Arial"/>
          <w:color w:val="000000"/>
          <w:sz w:val="20"/>
          <w:szCs w:val="20"/>
          <w:lang w:eastAsia="es-SV"/>
        </w:rPr>
        <w:t xml:space="preserve"> por un monto de </w:t>
      </w:r>
      <w:r w:rsidRPr="00891DA0">
        <w:rPr>
          <w:rFonts w:ascii="Arial" w:eastAsia="Times New Roman" w:hAnsi="Arial" w:cs="Arial"/>
          <w:sz w:val="20"/>
          <w:szCs w:val="20"/>
          <w:lang w:eastAsia="es-ES"/>
        </w:rPr>
        <w:t xml:space="preserve">CUATROCIENTOS CUARENTA Y CINCO DOLARES CON CINCUENTA Y NUEVE CENTAVOS DE DÓLAR DE LOS ESTADOS UNIDOS DE AMERICA ($445.59); mensuales, por el plazo de DIECIOCHO meses contados a partir de la firma del contrato; haciendo un monto total de </w:t>
      </w:r>
      <w:r w:rsidRPr="00891DA0">
        <w:rPr>
          <w:rFonts w:ascii="Arial" w:eastAsia="Times New Roman" w:hAnsi="Arial" w:cs="Arial"/>
          <w:b/>
          <w:sz w:val="20"/>
          <w:szCs w:val="20"/>
          <w:lang w:eastAsia="es-ES"/>
        </w:rPr>
        <w:t>OCHO MIL VEINTE DOLARES CON SESENTA Y DOS CENTAVOS DE DÓLAR DE LOS ESTADOS UNIDOS DE AMERICA</w:t>
      </w:r>
      <w:r w:rsidRPr="00891DA0">
        <w:rPr>
          <w:rFonts w:ascii="Arial" w:eastAsia="Times New Roman" w:hAnsi="Arial" w:cs="Arial"/>
          <w:sz w:val="20"/>
          <w:szCs w:val="20"/>
          <w:lang w:eastAsia="es-ES"/>
        </w:rPr>
        <w:t>, ($8,020.62),</w:t>
      </w:r>
      <w:r w:rsidRPr="00891DA0">
        <w:rPr>
          <w:rFonts w:ascii="Arial" w:eastAsia="Times New Roman" w:hAnsi="Arial" w:cs="Arial"/>
          <w:color w:val="000000"/>
          <w:sz w:val="20"/>
          <w:szCs w:val="20"/>
          <w:lang w:eastAsia="es-SV"/>
        </w:rPr>
        <w:t xml:space="preserve"> </w:t>
      </w:r>
      <w:r w:rsidRPr="00891DA0">
        <w:rPr>
          <w:rFonts w:ascii="Arial" w:eastAsia="Times New Roman" w:hAnsi="Arial" w:cs="Arial"/>
          <w:b/>
          <w:color w:val="000000"/>
          <w:sz w:val="20"/>
          <w:szCs w:val="20"/>
          <w:lang w:eastAsia="es-SV"/>
        </w:rPr>
        <w:t>b)</w:t>
      </w:r>
      <w:r w:rsidRPr="00891DA0">
        <w:rPr>
          <w:rFonts w:ascii="Arial" w:eastAsia="Times New Roman" w:hAnsi="Arial" w:cs="Arial"/>
          <w:color w:val="000000"/>
          <w:sz w:val="20"/>
          <w:szCs w:val="20"/>
          <w:lang w:eastAsia="es-SV"/>
        </w:rPr>
        <w:t xml:space="preserve"> Autorizar a la Tesorera Municipal para que realice los pagos respectivos del FODES 25%, </w:t>
      </w:r>
      <w:r w:rsidRPr="00891DA0">
        <w:rPr>
          <w:rFonts w:ascii="Arial" w:eastAsia="Times New Roman" w:hAnsi="Arial" w:cs="Arial"/>
          <w:b/>
          <w:color w:val="000000"/>
          <w:sz w:val="20"/>
          <w:szCs w:val="20"/>
          <w:lang w:eastAsia="es-SV"/>
        </w:rPr>
        <w:t>c)</w:t>
      </w:r>
      <w:r w:rsidRPr="00891DA0">
        <w:rPr>
          <w:rFonts w:ascii="Arial" w:eastAsia="Times New Roman" w:hAnsi="Arial" w:cs="Arial"/>
          <w:color w:val="000000"/>
          <w:sz w:val="20"/>
          <w:szCs w:val="20"/>
          <w:lang w:eastAsia="es-SV"/>
        </w:rPr>
        <w:t xml:space="preserve"> Nombrar como Administrador de Contrato al Licenciado Oscar Emilio Cerna, Director del Cuerpo de Agentes Municipales, </w:t>
      </w:r>
      <w:r w:rsidRPr="00891DA0">
        <w:rPr>
          <w:rFonts w:ascii="Arial" w:eastAsia="Times New Roman" w:hAnsi="Arial" w:cs="Arial"/>
          <w:b/>
          <w:color w:val="000000"/>
          <w:sz w:val="20"/>
          <w:szCs w:val="20"/>
          <w:lang w:eastAsia="es-SV"/>
        </w:rPr>
        <w:t>d)</w:t>
      </w:r>
      <w:r w:rsidRPr="00891DA0">
        <w:rPr>
          <w:rFonts w:ascii="Arial" w:eastAsia="Times New Roman" w:hAnsi="Arial" w:cs="Arial"/>
          <w:color w:val="000000"/>
          <w:sz w:val="20"/>
          <w:szCs w:val="20"/>
          <w:lang w:eastAsia="es-SV"/>
        </w:rPr>
        <w:t xml:space="preserve"> Autorizar al Alcalde Municipal para que firme el Contrato respectivo y a la unidad jurídica para que lo revise. </w:t>
      </w:r>
      <w:r w:rsidRPr="00891DA0">
        <w:rPr>
          <w:rFonts w:ascii="Arial" w:eastAsia="Times New Roman" w:hAnsi="Arial" w:cs="Arial"/>
          <w:b/>
          <w:sz w:val="20"/>
          <w:szCs w:val="20"/>
          <w:u w:val="single"/>
          <w:lang w:eastAsia="es-ES"/>
        </w:rPr>
        <w:t>Votación Unánime.</w:t>
      </w:r>
      <w:r w:rsidRPr="00891DA0">
        <w:rPr>
          <w:rFonts w:ascii="Arial" w:eastAsia="Times New Roman" w:hAnsi="Arial" w:cs="Arial"/>
          <w:sz w:val="20"/>
          <w:szCs w:val="20"/>
          <w:lang w:eastAsia="es-ES"/>
        </w:rPr>
        <w:t xml:space="preserve"> Comuníquese.  “””””””, </w:t>
      </w:r>
      <w:r w:rsidRPr="00891DA0">
        <w:rPr>
          <w:rFonts w:ascii="Arial" w:eastAsia="Times New Roman" w:hAnsi="Arial" w:cs="Arial"/>
          <w:b/>
          <w:sz w:val="20"/>
          <w:szCs w:val="20"/>
          <w:lang w:eastAsia="es-ES"/>
        </w:rPr>
        <w:t xml:space="preserve">ACUERDO NUMERO TRES: </w:t>
      </w:r>
      <w:r w:rsidRPr="00891DA0">
        <w:rPr>
          <w:rFonts w:ascii="Arial" w:eastAsia="Times New Roman" w:hAnsi="Arial" w:cs="Arial"/>
          <w:sz w:val="20"/>
          <w:szCs w:val="20"/>
          <w:lang w:eastAsia="es-ES"/>
        </w:rPr>
        <w:t xml:space="preserve">En atención a requerimiento realizado por el Jefe de la Unidad de Adquisiciones y Contrataciones Institucional, mediante el cual expone: Que ha teniendo a la vista las requisiciones siguientes: 1. La número QUINIENTOS SETENTA Y CUATRO, en la cual solicita: La Adquisición de un mini cargador; 2. La número SEISCIENTOS DIECISIETE en la cual solicitan la adquisición de una retroexcavadora; 3. La número QUINIENTOS SETENTA Y TRES, en la cual solicitan la adquisición de un camión de carga de compuertas laterales metálicas; todas presentadas por el Ingeniero Rolando Eduardo González Machuca, Gerente de Obras Civiles, habiendo realizado el sondeos de precios de mercado </w:t>
      </w:r>
      <w:r w:rsidRPr="00891DA0">
        <w:rPr>
          <w:rFonts w:ascii="Arial" w:eastAsia="Times New Roman" w:hAnsi="Arial" w:cs="Arial"/>
          <w:b/>
          <w:sz w:val="20"/>
          <w:szCs w:val="20"/>
          <w:lang w:eastAsia="es-ES"/>
        </w:rPr>
        <w:t xml:space="preserve">recomienda: </w:t>
      </w:r>
      <w:r w:rsidRPr="00891DA0">
        <w:rPr>
          <w:rFonts w:ascii="Arial" w:eastAsia="Times New Roman" w:hAnsi="Arial" w:cs="Arial"/>
          <w:sz w:val="20"/>
          <w:szCs w:val="20"/>
          <w:lang w:eastAsia="es-ES"/>
        </w:rPr>
        <w:t>Se autorice el proceso de Licitación Pública para la adquisiciones requeridas, según especificaciones técnicas y características solicitadas. Este Concejo Municipal habiendo escuchado el Requerimiento del Jefe de UACI, y de conformidad a lo que establece el artículo 39, 40, 41 de la Ley de Adquisiciones y Contrataciones Institucional</w:t>
      </w:r>
      <w:r w:rsidRPr="00891DA0">
        <w:rPr>
          <w:rFonts w:ascii="Arial" w:eastAsia="Times New Roman" w:hAnsi="Arial" w:cs="Arial"/>
          <w:b/>
          <w:sz w:val="20"/>
          <w:szCs w:val="20"/>
          <w:lang w:eastAsia="es-ES"/>
        </w:rPr>
        <w:t xml:space="preserve"> ACUERDA: </w:t>
      </w:r>
      <w:r w:rsidRPr="00891DA0">
        <w:rPr>
          <w:rFonts w:ascii="Arial" w:eastAsia="Times New Roman" w:hAnsi="Arial" w:cs="Arial"/>
          <w:sz w:val="20"/>
          <w:szCs w:val="20"/>
          <w:lang w:eastAsia="es-ES"/>
        </w:rPr>
        <w:t xml:space="preserve">a) Autorizar al Jefe de la UACI, para que inicie el proceso de Licitación de </w:t>
      </w:r>
      <w:r w:rsidRPr="00891DA0">
        <w:rPr>
          <w:rFonts w:ascii="Arial" w:eastAsia="Times New Roman" w:hAnsi="Arial" w:cs="Arial"/>
          <w:b/>
          <w:sz w:val="20"/>
          <w:szCs w:val="20"/>
          <w:lang w:eastAsia="es-ES"/>
        </w:rPr>
        <w:t>un mini cargador, una retroexcavadora</w:t>
      </w:r>
      <w:r w:rsidRPr="00891DA0">
        <w:rPr>
          <w:rFonts w:ascii="Arial" w:eastAsia="Times New Roman" w:hAnsi="Arial" w:cs="Arial"/>
          <w:sz w:val="20"/>
          <w:szCs w:val="20"/>
          <w:lang w:eastAsia="es-ES"/>
        </w:rPr>
        <w:t xml:space="preserve">  y un camión de carga según especificaciones técnicas y características solicitadas por el Ingeniero Rolando Eduardo González Machuca, como unidad solicitante. </w:t>
      </w:r>
      <w:r w:rsidRPr="00891DA0">
        <w:rPr>
          <w:rFonts w:ascii="Arial" w:eastAsia="Times New Roman" w:hAnsi="Arial" w:cs="Arial"/>
          <w:b/>
          <w:sz w:val="20"/>
          <w:szCs w:val="20"/>
          <w:u w:val="single"/>
          <w:lang w:eastAsia="es-ES"/>
        </w:rPr>
        <w:t>Votación Unánime.</w:t>
      </w:r>
      <w:r w:rsidRPr="00891DA0">
        <w:rPr>
          <w:rFonts w:ascii="Arial" w:eastAsia="Times New Roman" w:hAnsi="Arial" w:cs="Arial"/>
          <w:sz w:val="20"/>
          <w:szCs w:val="20"/>
          <w:lang w:eastAsia="es-ES"/>
        </w:rPr>
        <w:t xml:space="preserve"> Comuníquese”””””””, </w:t>
      </w:r>
      <w:r w:rsidRPr="00891DA0">
        <w:rPr>
          <w:rFonts w:ascii="Arial" w:eastAsia="Times New Roman" w:hAnsi="Arial" w:cs="Arial"/>
          <w:b/>
          <w:sz w:val="20"/>
          <w:szCs w:val="20"/>
          <w:lang w:eastAsia="es-ES"/>
        </w:rPr>
        <w:t xml:space="preserve">ACUERDO NUMERO CUATRO: </w:t>
      </w:r>
      <w:r w:rsidRPr="00891DA0">
        <w:rPr>
          <w:rFonts w:ascii="Arial" w:eastAsia="Times New Roman" w:hAnsi="Arial" w:cs="Arial"/>
          <w:sz w:val="20"/>
          <w:szCs w:val="20"/>
          <w:lang w:eastAsia="es-ES"/>
        </w:rPr>
        <w:t>En atención a requerimiento realizado por el Jefe de la Unidad de Adquisiciones y Contrataciones Institucional, mediante el cual solicita se cree la Comisión Evaluadora de Ofertas, para proceso de compra de un mini cargador; una retroexcavadora; un camión de carga de compuertas laterales metálicas. Este Concejo Municipal habiendo escuchado el Requerimiento del Jefe de UACI, y de conformidad a lo que establece el artículo 20 de la Ley de Adquisiciones y Contrataciones Institucional</w:t>
      </w:r>
      <w:r w:rsidRPr="00891DA0">
        <w:rPr>
          <w:rFonts w:ascii="Arial" w:eastAsia="Times New Roman" w:hAnsi="Arial" w:cs="Arial"/>
          <w:b/>
          <w:sz w:val="20"/>
          <w:szCs w:val="20"/>
          <w:lang w:eastAsia="es-ES"/>
        </w:rPr>
        <w:t xml:space="preserve"> ACUERDA: </w:t>
      </w:r>
      <w:r w:rsidRPr="00891DA0">
        <w:rPr>
          <w:rFonts w:ascii="Arial" w:eastAsia="Times New Roman" w:hAnsi="Arial" w:cs="Arial"/>
          <w:sz w:val="20"/>
          <w:szCs w:val="20"/>
          <w:lang w:eastAsia="es-ES"/>
        </w:rPr>
        <w:t xml:space="preserve"> Crear la COMISION EVALUADORA DE OFERTAS, que estará integrada por: la Sindica Municipal, Carmen Flores Canjura, los Regidores Gabriel Rivera Hernández y Manuel Alexander Méndez Morán, y como Técnicos: Rolando Eduardo González Machuca, como unidad solicitante, Felix Alfredo Medina Cerna, Gerente General, Wilbert Ulises Menjivar Ramírez, Jefe UACI, Salvador Paredes Barrera, Gerente Financiero, Hector Mauricio Sandoval Miranda, Asesor Jurídico, Mauricio Flores Alfaro, Jefe de Taller. </w:t>
      </w:r>
      <w:r w:rsidRPr="00891DA0">
        <w:rPr>
          <w:rFonts w:ascii="Arial" w:eastAsia="Times New Roman" w:hAnsi="Arial" w:cs="Arial"/>
          <w:b/>
          <w:sz w:val="20"/>
          <w:szCs w:val="20"/>
          <w:u w:val="single"/>
          <w:lang w:eastAsia="es-ES"/>
        </w:rPr>
        <w:t>Votación Unánime.</w:t>
      </w:r>
      <w:r w:rsidRPr="00891DA0">
        <w:rPr>
          <w:rFonts w:ascii="Arial" w:eastAsia="Times New Roman" w:hAnsi="Arial" w:cs="Arial"/>
          <w:sz w:val="20"/>
          <w:szCs w:val="20"/>
          <w:lang w:eastAsia="es-ES"/>
        </w:rPr>
        <w:t xml:space="preserve"> Comuníquese.””””””, </w:t>
      </w:r>
      <w:r w:rsidRPr="00891DA0">
        <w:rPr>
          <w:rFonts w:ascii="Arial" w:eastAsia="Times New Roman" w:hAnsi="Arial" w:cs="Arial"/>
          <w:b/>
          <w:color w:val="000000" w:themeColor="text1"/>
          <w:sz w:val="20"/>
          <w:szCs w:val="20"/>
          <w:lang w:eastAsia="es-ES"/>
        </w:rPr>
        <w:t xml:space="preserve">b) </w:t>
      </w:r>
      <w:r w:rsidRPr="00891DA0">
        <w:rPr>
          <w:rFonts w:ascii="Arial" w:eastAsia="Times New Roman" w:hAnsi="Arial" w:cs="Arial"/>
          <w:b/>
          <w:color w:val="000000" w:themeColor="text1"/>
          <w:sz w:val="20"/>
          <w:szCs w:val="20"/>
          <w:u w:val="single"/>
          <w:lang w:eastAsia="es-ES"/>
        </w:rPr>
        <w:t xml:space="preserve">JURIDICO: </w:t>
      </w:r>
      <w:r w:rsidRPr="00891DA0">
        <w:rPr>
          <w:rFonts w:ascii="Arial" w:eastAsia="Times New Roman" w:hAnsi="Arial" w:cs="Arial"/>
          <w:b/>
          <w:bCs/>
          <w:sz w:val="20"/>
          <w:szCs w:val="20"/>
          <w:u w:val="single"/>
          <w:lang w:eastAsia="es-ES"/>
        </w:rPr>
        <w:t>Solicitud realizada por la Sociedad Super Repuestos, El Salvador, S.A. de C.V., permiso para talar 28  árboles en el proyecto denominado “Centro de Distribución Nejapa Super Repuestos”; R</w:t>
      </w:r>
      <w:r w:rsidRPr="00891DA0">
        <w:rPr>
          <w:rFonts w:ascii="Arial" w:eastAsia="Calibri" w:hAnsi="Arial" w:cs="Arial"/>
          <w:b/>
          <w:sz w:val="20"/>
          <w:szCs w:val="20"/>
          <w:u w:val="single"/>
        </w:rPr>
        <w:t xml:space="preserve">ecurso de Revisión interpuesto por Grupo Publimovil, S.A. DE C.V.; </w:t>
      </w:r>
      <w:r w:rsidRPr="00891DA0">
        <w:rPr>
          <w:rFonts w:ascii="Arial" w:eastAsia="Calibri" w:hAnsi="Arial" w:cs="Arial"/>
          <w:b/>
          <w:bCs/>
          <w:sz w:val="20"/>
          <w:szCs w:val="20"/>
          <w:u w:val="single"/>
        </w:rPr>
        <w:t xml:space="preserve">Solicitud de Desafectación del Decreto 4-B, del inmueble ubicado en </w:t>
      </w:r>
      <w:r w:rsidRPr="00891DA0">
        <w:rPr>
          <w:rFonts w:ascii="Arial" w:eastAsia="Calibri" w:hAnsi="Arial" w:cs="Arial"/>
          <w:b/>
          <w:bCs/>
          <w:sz w:val="20"/>
          <w:szCs w:val="20"/>
          <w:u w:val="single"/>
        </w:rPr>
        <w:lastRenderedPageBreak/>
        <w:t>carretera que de Nejapa conduce a quezaltepeque, pasaje el nance, polígono la cuchilla tres, sección el Cedral tres, lotes número uno y dos, jurisdicción de Nejapa:</w:t>
      </w:r>
      <w:r w:rsidRPr="00891DA0">
        <w:rPr>
          <w:rFonts w:ascii="Arial" w:eastAsia="Calibri" w:hAnsi="Arial" w:cs="Arial"/>
          <w:bCs/>
          <w:sz w:val="20"/>
          <w:szCs w:val="20"/>
        </w:rPr>
        <w:t xml:space="preserve"> </w:t>
      </w:r>
      <w:r w:rsidRPr="00891DA0">
        <w:rPr>
          <w:rFonts w:ascii="Arial" w:eastAsia="Times New Roman" w:hAnsi="Arial" w:cs="Arial"/>
          <w:color w:val="000000" w:themeColor="text1"/>
          <w:sz w:val="20"/>
          <w:szCs w:val="20"/>
          <w:lang w:eastAsia="es-ES"/>
        </w:rPr>
        <w:t xml:space="preserve">Rendidos los Recomendables por parte Asesor Legal, Licenciado Hector Mauricio Sandoval Miranda, se toman los acuerdos siguientes: “””” </w:t>
      </w:r>
      <w:r w:rsidRPr="00891DA0">
        <w:rPr>
          <w:rFonts w:ascii="Arial" w:eastAsia="Times New Roman" w:hAnsi="Arial" w:cs="Arial"/>
          <w:b/>
          <w:sz w:val="20"/>
          <w:szCs w:val="20"/>
          <w:lang w:eastAsia="es-ES"/>
        </w:rPr>
        <w:t xml:space="preserve">ACUERDO NUMERO CINCO: </w:t>
      </w:r>
      <w:r w:rsidRPr="00891DA0">
        <w:rPr>
          <w:rFonts w:ascii="Arial" w:eastAsia="Times New Roman" w:hAnsi="Arial" w:cs="Arial"/>
          <w:sz w:val="20"/>
          <w:szCs w:val="20"/>
          <w:lang w:eastAsia="es-ES"/>
        </w:rPr>
        <w:t xml:space="preserve">Escuchado y discutido el informe presentado por el Licenciado Héctor Mauricio Sandoval Miranda, Asesor Legal de esta Municipal, en el cual expone: </w:t>
      </w:r>
      <w:r w:rsidRPr="00891DA0">
        <w:rPr>
          <w:rFonts w:ascii="Arial" w:eastAsia="Times New Roman" w:hAnsi="Arial" w:cs="Arial"/>
          <w:b/>
          <w:sz w:val="20"/>
          <w:szCs w:val="20"/>
          <w:lang w:eastAsia="es-ES"/>
        </w:rPr>
        <w:t xml:space="preserve"> I</w:t>
      </w:r>
      <w:r w:rsidRPr="00891DA0">
        <w:rPr>
          <w:rFonts w:ascii="Arial" w:eastAsia="Times New Roman" w:hAnsi="Arial" w:cs="Arial"/>
          <w:b/>
          <w:bCs/>
          <w:sz w:val="20"/>
          <w:szCs w:val="20"/>
          <w:lang w:eastAsia="es-ES"/>
        </w:rPr>
        <w:t>.</w:t>
      </w:r>
      <w:r w:rsidRPr="00891DA0">
        <w:rPr>
          <w:rFonts w:ascii="Arial" w:eastAsia="Times New Roman" w:hAnsi="Arial" w:cs="Arial"/>
          <w:bCs/>
          <w:sz w:val="20"/>
          <w:szCs w:val="20"/>
          <w:lang w:val="es-PE" w:eastAsia="es-ES"/>
        </w:rPr>
        <w:t xml:space="preserve"> Que m</w:t>
      </w:r>
      <w:r w:rsidRPr="00891DA0">
        <w:rPr>
          <w:rFonts w:ascii="Arial" w:eastAsia="Times New Roman" w:hAnsi="Arial" w:cs="Arial"/>
          <w:sz w:val="20"/>
          <w:szCs w:val="20"/>
          <w:lang w:eastAsia="es-ES"/>
        </w:rPr>
        <w:t>mediante nota enviada por la arquitecta Jennifer Vides, en su calidad de Supervisora de proyectos esta manifiesta que: “</w:t>
      </w:r>
      <w:r w:rsidRPr="00891DA0">
        <w:rPr>
          <w:rFonts w:ascii="Arial" w:eastAsia="Times New Roman" w:hAnsi="Arial" w:cs="Arial"/>
          <w:i/>
          <w:sz w:val="20"/>
          <w:szCs w:val="20"/>
          <w:lang w:eastAsia="es-ES"/>
        </w:rPr>
        <w:t xml:space="preserve">En referencia al proyecto “Centro de Distribución Nejapa Súper Repuestos” , ubicado en el km. 20 Carretera Nueva Quezaltepeque, (Autopista By Pass SAL 47N) y calle sin nombre, lotes s/n, municipio de Nejapa, Departamento de San salvador, el cual como es de su conocimiento se encuentra en proceso de construcción.  El motivo de la presente es para solicitar a ustedes el permiso de tala de 28 árboles, de los cuales 26 se encuentra ubicado al inicio de la calle marginal de acceso al proyecto y 2 se encuentran en la salida de este, justo antes de la incorporación a la Carretera nueva Quezaltepeque. Adjuntando la siguiente documentación: a) Plano de ubicación de los arboles a talar, b) Copia de Permiso Ambiental, c) Constancia de solvencia municipal y d) Copia de recibo de pago en concepto de inspección ambiental por permiso de tala.  </w:t>
      </w:r>
      <w:r w:rsidRPr="00891DA0">
        <w:rPr>
          <w:rFonts w:ascii="Arial" w:eastAsia="Times New Roman" w:hAnsi="Arial" w:cs="Arial"/>
          <w:b/>
          <w:sz w:val="20"/>
          <w:szCs w:val="20"/>
          <w:lang w:eastAsia="es-ES"/>
        </w:rPr>
        <w:t>II.</w:t>
      </w:r>
      <w:r w:rsidRPr="00891DA0">
        <w:rPr>
          <w:rFonts w:ascii="Arial" w:eastAsia="Times New Roman" w:hAnsi="Arial" w:cs="Arial"/>
          <w:sz w:val="20"/>
          <w:szCs w:val="20"/>
          <w:lang w:eastAsia="es-ES"/>
        </w:rPr>
        <w:t xml:space="preserve"> Que según informe remitido por la ingeniera Marta Celina Perla, Encargada de la Unidad Ambiental de esta municipalidad, de fecha 20 de mayo del corriente año, esta manifiesta: “</w:t>
      </w:r>
      <w:r w:rsidRPr="00891DA0">
        <w:rPr>
          <w:rFonts w:ascii="Arial" w:eastAsia="Times New Roman" w:hAnsi="Arial" w:cs="Arial"/>
          <w:i/>
          <w:sz w:val="20"/>
          <w:szCs w:val="20"/>
          <w:lang w:eastAsia="es-ES"/>
        </w:rPr>
        <w:t xml:space="preserve">Que solicitan permiso para talar 28 árboles, de los cuales 26 se encuentran ubicados en el arriate frente al proyecto y 2 se encuentran en la salida de este, siendo sus especies </w:t>
      </w:r>
      <w:r w:rsidRPr="00891DA0">
        <w:rPr>
          <w:rFonts w:ascii="Arial" w:eastAsia="Times New Roman" w:hAnsi="Arial" w:cs="Arial"/>
          <w:b/>
          <w:i/>
          <w:sz w:val="20"/>
          <w:szCs w:val="20"/>
          <w:u w:val="single"/>
          <w:lang w:eastAsia="es-ES"/>
        </w:rPr>
        <w:t>27 cerezos y 1 Maquilishuat</w:t>
      </w:r>
      <w:r w:rsidRPr="00891DA0">
        <w:rPr>
          <w:rFonts w:ascii="Arial" w:eastAsia="Times New Roman" w:hAnsi="Arial" w:cs="Arial"/>
          <w:i/>
          <w:sz w:val="20"/>
          <w:szCs w:val="20"/>
          <w:lang w:eastAsia="es-ES"/>
        </w:rPr>
        <w:t>.…</w:t>
      </w:r>
      <w:r w:rsidRPr="00891DA0">
        <w:rPr>
          <w:rFonts w:ascii="Arial" w:eastAsia="Times New Roman" w:hAnsi="Arial" w:cs="Arial"/>
          <w:b/>
          <w:sz w:val="20"/>
          <w:szCs w:val="20"/>
          <w:lang w:eastAsia="es-ES"/>
        </w:rPr>
        <w:t>2</w:t>
      </w:r>
      <w:r w:rsidRPr="00891DA0">
        <w:rPr>
          <w:rFonts w:ascii="Arial" w:eastAsia="Times New Roman" w:hAnsi="Arial" w:cs="Arial"/>
          <w:i/>
          <w:sz w:val="20"/>
          <w:szCs w:val="20"/>
          <w:lang w:eastAsia="es-ES"/>
        </w:rPr>
        <w:t>. Que habiendo hecho la inspección son árbol de pocos años que fueron sembrados cuando hicieron la carretera</w:t>
      </w:r>
      <w:r w:rsidRPr="00891DA0">
        <w:rPr>
          <w:rFonts w:ascii="Arial" w:eastAsia="Times New Roman" w:hAnsi="Arial" w:cs="Arial"/>
          <w:b/>
          <w:i/>
          <w:sz w:val="20"/>
          <w:szCs w:val="20"/>
          <w:lang w:eastAsia="es-ES"/>
        </w:rPr>
        <w:t>. 3</w:t>
      </w:r>
      <w:r w:rsidRPr="00891DA0">
        <w:rPr>
          <w:rFonts w:ascii="Arial" w:eastAsia="Times New Roman" w:hAnsi="Arial" w:cs="Arial"/>
          <w:i/>
          <w:sz w:val="20"/>
          <w:szCs w:val="20"/>
          <w:lang w:eastAsia="es-ES"/>
        </w:rPr>
        <w:t xml:space="preserve">. Que en el permiso ambiental pagaran $8,683.51 al fondo FIAES. </w:t>
      </w:r>
      <w:r w:rsidRPr="00891DA0">
        <w:rPr>
          <w:rFonts w:ascii="Arial" w:eastAsia="Times New Roman" w:hAnsi="Arial" w:cs="Arial"/>
          <w:b/>
          <w:i/>
          <w:sz w:val="20"/>
          <w:szCs w:val="20"/>
          <w:lang w:eastAsia="es-ES"/>
        </w:rPr>
        <w:t>4.</w:t>
      </w:r>
      <w:r w:rsidRPr="00891DA0">
        <w:rPr>
          <w:rFonts w:ascii="Arial" w:eastAsia="Times New Roman" w:hAnsi="Arial" w:cs="Arial"/>
          <w:i/>
          <w:sz w:val="20"/>
          <w:szCs w:val="20"/>
          <w:lang w:eastAsia="es-ES"/>
        </w:rPr>
        <w:t xml:space="preserve"> No obstante esa compensación debido a que no será en el Municipio le pido a la empresa sembrar 280 árboles en el cerro de Nejapa, pudiendo sembrarlos la alcaldía por un valor de $10 cada arbolito, centro del Proyecto “Mi árbol de graduación”. </w:t>
      </w:r>
      <w:r w:rsidRPr="00891DA0">
        <w:rPr>
          <w:rFonts w:ascii="Arial" w:eastAsia="Calibri" w:hAnsi="Arial" w:cs="Arial"/>
          <w:b/>
          <w:sz w:val="20"/>
          <w:szCs w:val="20"/>
        </w:rPr>
        <w:t xml:space="preserve">III. </w:t>
      </w:r>
      <w:r w:rsidRPr="00891DA0">
        <w:rPr>
          <w:rFonts w:ascii="Arial" w:eastAsia="Calibri" w:hAnsi="Arial" w:cs="Arial"/>
          <w:sz w:val="20"/>
          <w:szCs w:val="20"/>
        </w:rPr>
        <w:t xml:space="preserve">Que según resolución MARN.N°.NFA388-2017-R-190-2018, el proyecto  denominado “Centro de Distribución Nejapa Súper Repuestos”, ubicado en el kilómetro 20 carretera Nueva Quezaltepeque (Autopista By Pass Sal 37N) y calle sin nombre, lotes s/n, de esta jurisdicción, el cual consiste en la construcción de una bodega seca de almacenamiento con un área de 10,000 metros cuadrados…El área total del inmueble es de 40,769.89 metros cuadrados, de los cuales solamente se desarrollaran 25,499.33 metros cuadrados, </w:t>
      </w:r>
      <w:r w:rsidRPr="00891DA0">
        <w:rPr>
          <w:rFonts w:ascii="Arial" w:eastAsia="Calibri" w:hAnsi="Arial" w:cs="Arial"/>
          <w:b/>
          <w:sz w:val="20"/>
          <w:szCs w:val="20"/>
          <w:u w:val="single"/>
        </w:rPr>
        <w:t xml:space="preserve">No </w:t>
      </w:r>
      <w:r w:rsidRPr="00891DA0">
        <w:rPr>
          <w:rFonts w:ascii="Arial" w:eastAsia="Calibri" w:hAnsi="Arial" w:cs="Arial"/>
          <w:sz w:val="20"/>
          <w:szCs w:val="20"/>
        </w:rPr>
        <w:t xml:space="preserve">requiere de la Elaboración de un Estudio de Impacto Ambiental. </w:t>
      </w:r>
      <w:r w:rsidRPr="00891DA0">
        <w:rPr>
          <w:rFonts w:ascii="Arial" w:eastAsia="Calibri" w:hAnsi="Arial" w:cs="Arial"/>
          <w:b/>
          <w:sz w:val="20"/>
          <w:szCs w:val="20"/>
        </w:rPr>
        <w:t xml:space="preserve">IV. </w:t>
      </w:r>
      <w:r w:rsidRPr="00891DA0">
        <w:rPr>
          <w:rFonts w:ascii="Arial" w:eastAsia="Calibri" w:hAnsi="Arial" w:cs="Arial"/>
          <w:sz w:val="20"/>
          <w:szCs w:val="20"/>
        </w:rPr>
        <w:t xml:space="preserve">Que mediante informe enviado por el Licenciado Salvador Paredes Barrera, Gerente Financiero, este remite propuesta de cobro para la peticionara en concepto de permiso de Tala de 28 árboles, informe mediante el cual hace la propuesta de cobro, dentro de la cual incluye: a) Tasa en concepto de tala de 28 árboles, b) Monto equivalente en dinero en concepto de compensación por la tala de árboles que serán sembrados por la municipalidad en el cerro de Nejapa, dentro del proyecto “Mi árbol de graduación”, según lo manifestado en informe enviado </w:t>
      </w:r>
      <w:r w:rsidRPr="00891DA0">
        <w:rPr>
          <w:rFonts w:ascii="Arial" w:eastAsia="Times New Roman" w:hAnsi="Arial" w:cs="Arial"/>
          <w:sz w:val="20"/>
          <w:szCs w:val="20"/>
          <w:lang w:eastAsia="es-ES"/>
        </w:rPr>
        <w:t xml:space="preserve">por la ingeniera Marta Celina Perla, Encargada de la Unidad Ambiental de esta municipalidad. (280 árboles), c) 5% en concepto de fiestas patronales. </w:t>
      </w:r>
    </w:p>
    <w:p w:rsidR="00891DA0" w:rsidRPr="00891DA0" w:rsidRDefault="00891DA0" w:rsidP="00891DA0">
      <w:pPr>
        <w:spacing w:after="0" w:line="360" w:lineRule="auto"/>
        <w:jc w:val="both"/>
        <w:rPr>
          <w:rFonts w:ascii="Arial" w:eastAsia="Calibri" w:hAnsi="Arial" w:cs="Arial"/>
          <w:sz w:val="20"/>
          <w:szCs w:val="20"/>
        </w:rPr>
      </w:pPr>
      <w:r w:rsidRPr="00891DA0">
        <w:rPr>
          <w:rFonts w:ascii="Times New Roman" w:eastAsia="Calibri" w:hAnsi="Times New Roman" w:cs="Times New Roman"/>
          <w:noProof/>
          <w:sz w:val="20"/>
          <w:szCs w:val="20"/>
          <w:lang w:eastAsia="es-SV"/>
        </w:rPr>
        <w:lastRenderedPageBreak/>
        <w:drawing>
          <wp:inline distT="0" distB="0" distL="0" distR="0" wp14:anchorId="5C9DDC25" wp14:editId="2F1353FB">
            <wp:extent cx="4925695" cy="1731010"/>
            <wp:effectExtent l="0" t="0" r="825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5695" cy="1731010"/>
                    </a:xfrm>
                    <a:prstGeom prst="rect">
                      <a:avLst/>
                    </a:prstGeom>
                    <a:noFill/>
                    <a:ln>
                      <a:noFill/>
                    </a:ln>
                  </pic:spPr>
                </pic:pic>
              </a:graphicData>
            </a:graphic>
          </wp:inline>
        </w:drawing>
      </w:r>
    </w:p>
    <w:p w:rsidR="00891DA0" w:rsidRPr="00891DA0" w:rsidRDefault="00891DA0" w:rsidP="00891DA0">
      <w:pPr>
        <w:spacing w:after="0" w:line="360" w:lineRule="auto"/>
        <w:jc w:val="both"/>
        <w:rPr>
          <w:rFonts w:ascii="Arial" w:eastAsia="Calibri" w:hAnsi="Arial" w:cs="Arial"/>
          <w:bCs/>
          <w:sz w:val="20"/>
          <w:szCs w:val="20"/>
        </w:rPr>
      </w:pPr>
      <w:r w:rsidRPr="00891DA0">
        <w:rPr>
          <w:rFonts w:ascii="Arial" w:eastAsia="Calibri" w:hAnsi="Arial" w:cs="Arial"/>
          <w:b/>
          <w:sz w:val="20"/>
          <w:szCs w:val="20"/>
        </w:rPr>
        <w:t xml:space="preserve">V. </w:t>
      </w:r>
      <w:r w:rsidRPr="00891DA0">
        <w:rPr>
          <w:rFonts w:ascii="Arial" w:eastAsia="Calibri" w:hAnsi="Arial" w:cs="Arial"/>
          <w:sz w:val="20"/>
          <w:szCs w:val="20"/>
        </w:rPr>
        <w:t xml:space="preserve">Que se ha buscado en el “Listado Oficial de Especies de Vida Silvestre Amenazadas o en Peligro de Extinción”, emitido mediante ACUERDO Nº 74 , a las diez horas del día 23 de marzo del año dos mil quince, por el Órgano Ejecutivo en el Ramo de Medio Ambiente y Recursos Naturales, no encontrándose ninguna de las especies que quiere podar la solicitante. </w:t>
      </w:r>
      <w:r w:rsidRPr="00891DA0">
        <w:rPr>
          <w:rFonts w:ascii="Arial" w:eastAsia="Calibri" w:hAnsi="Arial" w:cs="Arial"/>
          <w:b/>
          <w:sz w:val="20"/>
          <w:szCs w:val="20"/>
          <w:u w:val="single"/>
        </w:rPr>
        <w:t>Legislación Aplicable</w:t>
      </w:r>
      <w:r w:rsidRPr="00891DA0">
        <w:rPr>
          <w:rFonts w:ascii="Arial" w:eastAsia="Calibri" w:hAnsi="Arial" w:cs="Arial"/>
          <w:sz w:val="20"/>
          <w:szCs w:val="20"/>
        </w:rPr>
        <w:t xml:space="preserve">. </w:t>
      </w:r>
      <w:r w:rsidRPr="00891DA0">
        <w:rPr>
          <w:rFonts w:ascii="Arial" w:eastAsia="Times New Roman" w:hAnsi="Arial" w:cs="Arial"/>
          <w:sz w:val="20"/>
          <w:szCs w:val="20"/>
          <w:lang w:eastAsia="es-ES"/>
        </w:rPr>
        <w:t>Que el artículo 18 de la Constitución establece que: “</w:t>
      </w:r>
      <w:r w:rsidRPr="00891DA0">
        <w:rPr>
          <w:rFonts w:ascii="Arial" w:eastAsia="Times New Roman" w:hAnsi="Arial" w:cs="Arial"/>
          <w:i/>
          <w:sz w:val="20"/>
          <w:szCs w:val="20"/>
          <w:lang w:eastAsia="es-ES"/>
        </w:rPr>
        <w:t xml:space="preserve">Toda persona tiene derecho a dirigir sus peticiones por escrito, de manera decorosa, a las autoridades legalmente establecidas; a que se le resuelvan, y a que se le haga saber lo resuelto.” </w:t>
      </w:r>
      <w:r w:rsidRPr="00891DA0">
        <w:rPr>
          <w:rFonts w:ascii="Arial" w:eastAsia="Calibri" w:hAnsi="Arial" w:cs="Arial"/>
          <w:bCs/>
          <w:sz w:val="20"/>
          <w:szCs w:val="20"/>
          <w:lang w:eastAsia="es-SV"/>
        </w:rPr>
        <w:t xml:space="preserve">Que conforme al artículo 204 en sus numerales 1º y 5º de la Constitución de la República; es competencia de los municipios crear, modificar y suprimir tasas y contribuciones públicas para la realización de obras, así como emitir y decretar ordenanzas para la aplicación general en la circunscripción territorial. Que conforme al mandato del artículo 117 de la Constitución de la Republica, se establece que es deber del Estado proteger los recursos naturales, así como la diversidad e integridad del medio ambiente; y se declara de interés social la protección, conservación, aprovechamiento racional, restauración o sustitución de los recursos naturales en los términos que establezca la Ley. </w:t>
      </w:r>
      <w:r w:rsidRPr="00891DA0">
        <w:rPr>
          <w:rFonts w:ascii="Arial" w:eastAsia="Calibri" w:hAnsi="Arial" w:cs="Arial"/>
          <w:bCs/>
          <w:sz w:val="20"/>
          <w:szCs w:val="20"/>
          <w:lang w:val="es-ES_tradnl" w:eastAsia="es-SV"/>
        </w:rPr>
        <w:t>Que el articulo 4 numeral 10 del Código Municipal, establece que: “</w:t>
      </w:r>
      <w:r w:rsidRPr="00891DA0">
        <w:rPr>
          <w:rFonts w:ascii="Arial" w:eastAsia="Calibri" w:hAnsi="Arial" w:cs="Arial"/>
          <w:bCs/>
          <w:i/>
          <w:sz w:val="20"/>
          <w:szCs w:val="20"/>
          <w:lang w:val="es-ES_tradnl" w:eastAsia="es-SV"/>
        </w:rPr>
        <w:t xml:space="preserve">Compete a los Municipios: </w:t>
      </w:r>
      <w:r w:rsidRPr="00891DA0">
        <w:rPr>
          <w:rFonts w:ascii="Arial" w:eastAsia="Calibri" w:hAnsi="Arial" w:cs="Arial"/>
          <w:bCs/>
          <w:i/>
          <w:sz w:val="20"/>
          <w:szCs w:val="20"/>
          <w:lang w:eastAsia="es-SV"/>
        </w:rPr>
        <w:t xml:space="preserve">10. La regulación y el desarrollo de planes y programas destinados a la preservación, restauración, aprovechamiento racional y mejoramiento de los recursos naturales, de acuerdo a la ley.” </w:t>
      </w:r>
      <w:r w:rsidRPr="00891DA0">
        <w:rPr>
          <w:rFonts w:ascii="Arial" w:eastAsia="Calibri" w:hAnsi="Arial" w:cs="Arial"/>
          <w:bCs/>
          <w:sz w:val="20"/>
          <w:szCs w:val="20"/>
          <w:lang w:eastAsia="es-SV"/>
        </w:rPr>
        <w:t>Que el artículo 15 de la Ley Forestal establece que: “</w:t>
      </w:r>
      <w:r w:rsidRPr="00891DA0">
        <w:rPr>
          <w:rFonts w:ascii="Arial" w:eastAsia="Calibri" w:hAnsi="Arial" w:cs="Arial"/>
          <w:bCs/>
          <w:i/>
          <w:sz w:val="20"/>
          <w:szCs w:val="20"/>
          <w:lang w:eastAsia="es-SV"/>
        </w:rPr>
        <w:t>La regulación sobre siembra, poda y tala de árboles en zonas urbanas será de competencia exclusiva de la municipalidad respectiva</w:t>
      </w:r>
      <w:r w:rsidRPr="00891DA0">
        <w:rPr>
          <w:rFonts w:ascii="Arial" w:eastAsia="Calibri" w:hAnsi="Arial" w:cs="Arial"/>
          <w:bCs/>
          <w:sz w:val="20"/>
          <w:szCs w:val="20"/>
          <w:lang w:eastAsia="es-SV"/>
        </w:rPr>
        <w:t xml:space="preserve">.” </w:t>
      </w:r>
      <w:r w:rsidRPr="00891DA0">
        <w:rPr>
          <w:rFonts w:ascii="Arial" w:eastAsia="Times New Roman" w:hAnsi="Arial" w:cs="Arial"/>
          <w:b/>
          <w:sz w:val="20"/>
          <w:szCs w:val="20"/>
          <w:u w:val="single"/>
          <w:lang w:eastAsia="es-ES"/>
        </w:rPr>
        <w:t>Recomendable</w:t>
      </w:r>
      <w:r w:rsidRPr="00891DA0">
        <w:rPr>
          <w:rFonts w:ascii="Arial" w:eastAsia="Times New Roman" w:hAnsi="Arial" w:cs="Arial"/>
          <w:b/>
          <w:sz w:val="20"/>
          <w:szCs w:val="20"/>
          <w:lang w:eastAsia="es-ES"/>
        </w:rPr>
        <w:t xml:space="preserve">: </w:t>
      </w:r>
      <w:r w:rsidRPr="00891DA0">
        <w:rPr>
          <w:rFonts w:ascii="Arial" w:eastAsia="Times New Roman" w:hAnsi="Arial" w:cs="Arial"/>
          <w:sz w:val="20"/>
          <w:szCs w:val="20"/>
          <w:lang w:eastAsia="es-ES"/>
        </w:rPr>
        <w:t xml:space="preserve">De conformidad a todas las consideraciones anteriores y disposiciones legales citadas, se </w:t>
      </w:r>
      <w:r w:rsidRPr="00891DA0">
        <w:rPr>
          <w:rFonts w:ascii="Arial" w:eastAsia="Times New Roman" w:hAnsi="Arial" w:cs="Arial"/>
          <w:b/>
          <w:sz w:val="20"/>
          <w:szCs w:val="20"/>
          <w:lang w:eastAsia="es-ES"/>
        </w:rPr>
        <w:t>recomienda</w:t>
      </w:r>
      <w:r w:rsidRPr="00891DA0">
        <w:rPr>
          <w:rFonts w:ascii="Arial" w:eastAsia="Times New Roman" w:hAnsi="Arial" w:cs="Arial"/>
          <w:sz w:val="20"/>
          <w:szCs w:val="20"/>
          <w:lang w:eastAsia="es-ES"/>
        </w:rPr>
        <w:t xml:space="preserve"> que ese Concejo Municipal emita </w:t>
      </w:r>
      <w:r w:rsidRPr="00891DA0">
        <w:rPr>
          <w:rFonts w:ascii="Arial" w:eastAsia="Times New Roman" w:hAnsi="Arial" w:cs="Arial"/>
          <w:b/>
          <w:sz w:val="20"/>
          <w:szCs w:val="20"/>
          <w:lang w:eastAsia="es-ES"/>
        </w:rPr>
        <w:t>acuerdo</w:t>
      </w:r>
      <w:r w:rsidRPr="00891DA0">
        <w:rPr>
          <w:rFonts w:ascii="Arial" w:eastAsia="Times New Roman" w:hAnsi="Arial" w:cs="Arial"/>
          <w:sz w:val="20"/>
          <w:szCs w:val="20"/>
          <w:lang w:eastAsia="es-ES"/>
        </w:rPr>
        <w:t xml:space="preserve"> otorgando el permiso de tala solicitado. </w:t>
      </w:r>
      <w:r w:rsidRPr="00891DA0">
        <w:rPr>
          <w:rFonts w:ascii="Arial" w:eastAsia="Calibri" w:hAnsi="Arial" w:cs="Arial"/>
          <w:sz w:val="20"/>
          <w:szCs w:val="20"/>
        </w:rPr>
        <w:t xml:space="preserve">Este Concejo Municipal, habiendo escuchado el recomendable presentado por el Asesor Legal, Licenciado Sandoval Miranda, informes técnicos y base legal citada, </w:t>
      </w:r>
      <w:r w:rsidRPr="00891DA0">
        <w:rPr>
          <w:rFonts w:ascii="Arial" w:eastAsia="Calibri" w:hAnsi="Arial" w:cs="Arial"/>
          <w:b/>
          <w:sz w:val="20"/>
          <w:szCs w:val="20"/>
        </w:rPr>
        <w:t xml:space="preserve">ACUERDA: a)  </w:t>
      </w:r>
      <w:r w:rsidRPr="00891DA0">
        <w:rPr>
          <w:rFonts w:ascii="Arial" w:eastAsia="Calibri" w:hAnsi="Arial" w:cs="Arial"/>
          <w:sz w:val="20"/>
          <w:szCs w:val="20"/>
        </w:rPr>
        <w:t>O</w:t>
      </w:r>
      <w:r w:rsidRPr="00891DA0">
        <w:rPr>
          <w:rFonts w:ascii="Arial" w:eastAsia="Times New Roman" w:hAnsi="Arial" w:cs="Arial"/>
          <w:sz w:val="20"/>
          <w:szCs w:val="20"/>
          <w:lang w:eastAsia="es-ES"/>
        </w:rPr>
        <w:t xml:space="preserve">torgar el permiso de Tala, de 27 cerezos y 1 Maquilishuat, a la sociedad Súper Repuestos El Salvador, en referencia al proyecto “Centro de Distribución Nejapa Súper Repuestos” , ubicado en el km. 20 Carretera Nueva Quezaltepéque, (Autopista By Pass SAL 47N) y calle sin nombre, lotes s/n, municipio de Nejapa, Departamento de San salvador, </w:t>
      </w:r>
      <w:r w:rsidRPr="00891DA0">
        <w:rPr>
          <w:rFonts w:ascii="Arial" w:eastAsia="Times New Roman" w:hAnsi="Arial" w:cs="Arial"/>
          <w:b/>
          <w:sz w:val="20"/>
          <w:szCs w:val="20"/>
          <w:lang w:eastAsia="es-ES"/>
        </w:rPr>
        <w:t>b)</w:t>
      </w:r>
      <w:r w:rsidRPr="00891DA0">
        <w:rPr>
          <w:rFonts w:ascii="Arial" w:eastAsia="Times New Roman" w:hAnsi="Arial" w:cs="Arial"/>
          <w:sz w:val="20"/>
          <w:szCs w:val="20"/>
          <w:lang w:eastAsia="es-ES"/>
        </w:rPr>
        <w:t xml:space="preserve"> Establecer en c</w:t>
      </w:r>
      <w:r w:rsidRPr="00891DA0">
        <w:rPr>
          <w:rFonts w:ascii="Arial" w:eastAsia="Calibri" w:hAnsi="Arial" w:cs="Arial"/>
          <w:bCs/>
          <w:sz w:val="20"/>
          <w:szCs w:val="20"/>
        </w:rPr>
        <w:t xml:space="preserve">oncepto de tasa por Permiso de Tala, la cantidad de CUATRO MIL CUATROCIENTOS DIEZ DOLARES DE LOS ESTADOS UNIDOS DE AMERICA ($4,410.00) y en consecuencia instrúyase a la Ingeniera Marta Celina Perla, Jefa de la Unidad de Medio Ambiente, emita el respectivo mandamiento de pago, el </w:t>
      </w:r>
      <w:r w:rsidRPr="00891DA0">
        <w:rPr>
          <w:rFonts w:ascii="Arial" w:eastAsia="Calibri" w:hAnsi="Arial" w:cs="Arial"/>
          <w:bCs/>
          <w:sz w:val="20"/>
          <w:szCs w:val="20"/>
        </w:rPr>
        <w:lastRenderedPageBreak/>
        <w:t xml:space="preserve">cual deberá de ser cancelado por la peticionaria previo el inicio de la tala, </w:t>
      </w:r>
      <w:r w:rsidRPr="00891DA0">
        <w:rPr>
          <w:rFonts w:ascii="Arial" w:eastAsia="Calibri" w:hAnsi="Arial" w:cs="Arial"/>
          <w:b/>
          <w:bCs/>
          <w:sz w:val="20"/>
          <w:szCs w:val="20"/>
        </w:rPr>
        <w:t>c)</w:t>
      </w:r>
      <w:r w:rsidRPr="00891DA0">
        <w:rPr>
          <w:rFonts w:ascii="Arial" w:eastAsia="Calibri" w:hAnsi="Arial" w:cs="Arial"/>
          <w:bCs/>
          <w:sz w:val="20"/>
          <w:szCs w:val="20"/>
        </w:rPr>
        <w:t xml:space="preserve"> Se le advierte a la peticionaria que previo a iniciar la tala deberá de coordinar con la Unidad Ambiental de esta municipalidad, para efectos que se realice una inspección, </w:t>
      </w:r>
      <w:r w:rsidRPr="00891DA0">
        <w:rPr>
          <w:rFonts w:ascii="Arial" w:eastAsia="Calibri" w:hAnsi="Arial" w:cs="Arial"/>
          <w:b/>
          <w:bCs/>
          <w:sz w:val="20"/>
          <w:szCs w:val="20"/>
        </w:rPr>
        <w:t xml:space="preserve">d) </w:t>
      </w:r>
      <w:r w:rsidRPr="00891DA0">
        <w:rPr>
          <w:rFonts w:ascii="Arial" w:eastAsia="Calibri" w:hAnsi="Arial" w:cs="Arial"/>
          <w:bCs/>
          <w:sz w:val="20"/>
          <w:szCs w:val="20"/>
        </w:rPr>
        <w:t xml:space="preserve">Hágasele saber a la peticionaria que no cancelar la tasa en concepto de permiso de tala, se entenderá que el permiso no ha sido otorgado. Notifíquese.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w:t>
      </w:r>
      <w:r w:rsidRPr="00891DA0">
        <w:rPr>
          <w:rFonts w:ascii="Arial" w:eastAsia="Times New Roman" w:hAnsi="Arial" w:cs="Arial"/>
          <w:b/>
          <w:sz w:val="20"/>
          <w:szCs w:val="20"/>
          <w:lang w:eastAsia="es-ES"/>
        </w:rPr>
        <w:t xml:space="preserve">ACUERDO NUMERO SEIS: </w:t>
      </w:r>
      <w:r w:rsidRPr="00891DA0">
        <w:rPr>
          <w:rFonts w:ascii="Arial" w:eastAsia="Times New Roman" w:hAnsi="Arial" w:cs="Arial"/>
          <w:sz w:val="20"/>
          <w:szCs w:val="20"/>
          <w:lang w:eastAsia="es-ES"/>
        </w:rPr>
        <w:t xml:space="preserve">Escuchado y discutido el informe presentado por el Licenciado Héctor Mauricio Sandoval Miranda, Asesor Legal de esta Municipal, en el cual expone: </w:t>
      </w:r>
      <w:r w:rsidRPr="00891DA0">
        <w:rPr>
          <w:rFonts w:ascii="Arial" w:eastAsia="Times New Roman" w:hAnsi="Arial" w:cs="Arial"/>
          <w:b/>
          <w:sz w:val="20"/>
          <w:szCs w:val="20"/>
          <w:lang w:eastAsia="es-ES"/>
        </w:rPr>
        <w:t xml:space="preserve"> I</w:t>
      </w:r>
      <w:r w:rsidRPr="00891DA0">
        <w:rPr>
          <w:rFonts w:ascii="Arial" w:eastAsia="Times New Roman" w:hAnsi="Arial" w:cs="Arial"/>
          <w:b/>
          <w:bCs/>
          <w:sz w:val="20"/>
          <w:szCs w:val="20"/>
          <w:lang w:eastAsia="es-ES"/>
        </w:rPr>
        <w:t>.</w:t>
      </w:r>
      <w:r w:rsidRPr="00891DA0">
        <w:rPr>
          <w:rFonts w:ascii="Arial" w:eastAsia="Times New Roman" w:hAnsi="Arial" w:cs="Arial"/>
          <w:bCs/>
          <w:sz w:val="20"/>
          <w:szCs w:val="20"/>
          <w:lang w:val="es-PE" w:eastAsia="es-ES"/>
        </w:rPr>
        <w:t xml:space="preserve">  Que m</w:t>
      </w:r>
      <w:r w:rsidRPr="00891DA0">
        <w:rPr>
          <w:rFonts w:ascii="Arial" w:eastAsia="Calibri" w:hAnsi="Arial" w:cs="Arial"/>
          <w:bCs/>
          <w:sz w:val="20"/>
          <w:szCs w:val="20"/>
        </w:rPr>
        <w:t>mediante escrito de fecha 22 de mayo de 2019, presentada a esta municipalidad el día 24 de mayo del corriente año, por Juan Gilberto Cañas, en su calidad de Director Ejecutivo, este manifiesta: “</w:t>
      </w:r>
      <w:r w:rsidRPr="00891DA0">
        <w:rPr>
          <w:rFonts w:ascii="Arial" w:eastAsia="Calibri" w:hAnsi="Arial" w:cs="Arial"/>
          <w:bCs/>
          <w:i/>
          <w:sz w:val="20"/>
          <w:szCs w:val="20"/>
        </w:rPr>
        <w:t xml:space="preserve">En esta oportunidad nos referimos a la certificación del Acta número Nueve, Octava Sesión Ordinaria, celebrada el día treinta de abril de dos mil diecinueve, específicamente lo relacionado al Acuerdo Uno, en tanto vengo a pronunciarme de la manera siguiente: </w:t>
      </w:r>
      <w:r w:rsidRPr="00891DA0">
        <w:rPr>
          <w:rFonts w:ascii="Arial" w:eastAsia="Calibri" w:hAnsi="Arial" w:cs="Arial"/>
          <w:b/>
          <w:bCs/>
          <w:i/>
          <w:sz w:val="20"/>
          <w:szCs w:val="20"/>
        </w:rPr>
        <w:t>1</w:t>
      </w:r>
      <w:r w:rsidRPr="00891DA0">
        <w:rPr>
          <w:rFonts w:ascii="Arial" w:eastAsia="Calibri" w:hAnsi="Arial" w:cs="Arial"/>
          <w:bCs/>
          <w:i/>
          <w:sz w:val="20"/>
          <w:szCs w:val="20"/>
        </w:rPr>
        <w:t xml:space="preserve">. En cuanto a la Instalación de la publicidad sobre pasarela nueva a instalar: Al pedir opinión a la Licenciada Flor de María Saravia de Alvarado, Jefa de la UATM, manifiesta que en la Ordenanza Reguladora de Vallas, Mini vallas y Rótulos, no se encuentran reguladas las vallas, rótulos o publicidad en Pasarelas, por lo tanto recomienda en primer momento hacer una reforma a la Ordenanza; sin embargo, en la parte resolutiva del Acuerdo alcanzado no se pronuncian respecto a dicha recomendación emitida por la Jefa de la UATM en relación a la instalación de publicidad; sin embrago, si se menciona que se faculta al sr, alcalde para que previo elaboración de documento de parte del área legal, celebre convenio con Publimovil, lo cual podría interpretarse únicamente en virtud de la Instalación de Pasarelas como tal, </w:t>
      </w:r>
      <w:r w:rsidRPr="00891DA0">
        <w:rPr>
          <w:rFonts w:ascii="Arial" w:eastAsia="Calibri" w:hAnsi="Arial" w:cs="Arial"/>
          <w:b/>
          <w:bCs/>
          <w:i/>
          <w:sz w:val="20"/>
          <w:szCs w:val="20"/>
        </w:rPr>
        <w:t>2</w:t>
      </w:r>
      <w:r w:rsidRPr="00891DA0">
        <w:rPr>
          <w:rFonts w:ascii="Arial" w:eastAsia="Calibri" w:hAnsi="Arial" w:cs="Arial"/>
          <w:bCs/>
          <w:i/>
          <w:sz w:val="20"/>
          <w:szCs w:val="20"/>
        </w:rPr>
        <w:t xml:space="preserve">. En cuanto a lo solicitado para la explotación y mantenimiento de otra pasarela ya instalada dentro del municipio: En la misma opinión expresa dicha jefatura de la UATM, que no se especificó la dirección de la pasarela ya existente solicitada, y a la vez, que no se encuentra dentro del municipio ninguna pasarela registrada a favor de la municipalidad; y ante esta opinión, tampoco se hizo pronunciamiento alguno en la parte resolutiva del acuerdo que tomaron. Por lo antes expuesto, en base a los artículos 18 de la Constitución y 135 del Código Municipal. A este honorable Concejo, respetuosamente PIDO:…b) Se tenga por solicitada en tiempo y forma la Revisión…” </w:t>
      </w:r>
      <w:r w:rsidRPr="00891DA0">
        <w:rPr>
          <w:rFonts w:ascii="Arial" w:eastAsia="Calibri" w:hAnsi="Arial" w:cs="Arial"/>
          <w:b/>
          <w:bCs/>
          <w:sz w:val="20"/>
          <w:szCs w:val="20"/>
        </w:rPr>
        <w:t>II</w:t>
      </w:r>
      <w:r w:rsidRPr="00891DA0">
        <w:rPr>
          <w:rFonts w:ascii="Arial" w:eastAsia="Calibri" w:hAnsi="Arial" w:cs="Arial"/>
          <w:bCs/>
          <w:sz w:val="20"/>
          <w:szCs w:val="20"/>
        </w:rPr>
        <w:t xml:space="preserve">. Que mediante Acuerdo municipal número </w:t>
      </w:r>
      <w:r w:rsidRPr="00891DA0">
        <w:rPr>
          <w:rFonts w:ascii="Arial" w:eastAsia="Calibri" w:hAnsi="Arial" w:cs="Arial"/>
          <w:b/>
          <w:bCs/>
          <w:sz w:val="20"/>
          <w:szCs w:val="20"/>
        </w:rPr>
        <w:t>UNO</w:t>
      </w:r>
      <w:r w:rsidRPr="00891DA0">
        <w:rPr>
          <w:rFonts w:ascii="Arial" w:eastAsia="Calibri" w:hAnsi="Arial" w:cs="Arial"/>
          <w:bCs/>
          <w:sz w:val="20"/>
          <w:szCs w:val="20"/>
        </w:rPr>
        <w:t xml:space="preserve">, de Acta número </w:t>
      </w:r>
      <w:r w:rsidRPr="00891DA0">
        <w:rPr>
          <w:rFonts w:ascii="Arial" w:eastAsia="Calibri" w:hAnsi="Arial" w:cs="Arial"/>
          <w:b/>
          <w:bCs/>
          <w:sz w:val="20"/>
          <w:szCs w:val="20"/>
        </w:rPr>
        <w:t>NUEVE</w:t>
      </w:r>
      <w:r w:rsidRPr="00891DA0">
        <w:rPr>
          <w:rFonts w:ascii="Arial" w:eastAsia="Calibri" w:hAnsi="Arial" w:cs="Arial"/>
          <w:bCs/>
          <w:sz w:val="20"/>
          <w:szCs w:val="20"/>
        </w:rPr>
        <w:t xml:space="preserve">, de las Octava  Sesión Ordinaria,  celebrada por  el Concejo  Municipal  se  resolvió  en  lo </w:t>
      </w:r>
    </w:p>
    <w:p w:rsidR="00891DA0" w:rsidRPr="00891DA0" w:rsidRDefault="00891DA0" w:rsidP="00891DA0">
      <w:pPr>
        <w:spacing w:line="360" w:lineRule="auto"/>
        <w:contextualSpacing/>
        <w:jc w:val="both"/>
        <w:rPr>
          <w:rFonts w:ascii="Arial" w:eastAsia="Calibri" w:hAnsi="Arial" w:cs="Arial"/>
          <w:sz w:val="20"/>
          <w:szCs w:val="20"/>
        </w:rPr>
      </w:pPr>
      <w:r w:rsidRPr="00891DA0">
        <w:rPr>
          <w:rFonts w:ascii="Arial" w:eastAsia="Calibri" w:hAnsi="Arial" w:cs="Arial"/>
          <w:bCs/>
          <w:sz w:val="20"/>
          <w:szCs w:val="20"/>
        </w:rPr>
        <w:t>siguiente: “a</w:t>
      </w:r>
      <w:r w:rsidRPr="00891DA0">
        <w:rPr>
          <w:rFonts w:ascii="Arial" w:eastAsia="Calibri" w:hAnsi="Arial" w:cs="Arial"/>
          <w:bCs/>
          <w:i/>
          <w:sz w:val="20"/>
          <w:szCs w:val="20"/>
        </w:rPr>
        <w:t xml:space="preserve">) Aceptar la propuesta presentada por la Sociedad PUBLIMOVIL, S.A. DE C.V., en cuanto a la construcción de una pasarela que se ubicará en Calle a Quezaltepeque, antes de Planta de Industrias Coca Cola, jurisdicción de Nejapa, b) Autorizar al Alcalde Municipal, para que firme el Convenio respectivo y al departamento jurídico para que lo elabore, dentro del cual se establecerá especialmente que se otorgará autorización de explotación del área de publicidad sobre la pasarela a instalarse, dentro de un periodo  de VEINTE AÑOS, prorrogables, previo cruce de notas, c)  Autorizar a la empresa Publimovil S.A. de C.V., para que realice los estudios preliminares tales como topografía, estudio de tráfico y perforaciones para determinar capacidad de carga de suelo y otros, autorizando al Arquitecto José Heriberto Monroy Aguilar,  Encargado de Planificación Territorial, para que le dé seguimiento y supervisión al referido proyecto, d) Notifíquese a la Unidad </w:t>
      </w:r>
      <w:r w:rsidRPr="00891DA0">
        <w:rPr>
          <w:rFonts w:ascii="Arial" w:eastAsia="Calibri" w:hAnsi="Arial" w:cs="Arial"/>
          <w:bCs/>
          <w:i/>
          <w:sz w:val="20"/>
          <w:szCs w:val="20"/>
        </w:rPr>
        <w:lastRenderedPageBreak/>
        <w:t xml:space="preserve">de Administración Tributaria Municipal para los efectos legales consiguientes.”  </w:t>
      </w:r>
      <w:r w:rsidRPr="00891DA0">
        <w:rPr>
          <w:rFonts w:ascii="Arial" w:eastAsia="Calibri" w:hAnsi="Arial" w:cs="Arial"/>
          <w:b/>
          <w:bCs/>
          <w:sz w:val="20"/>
          <w:szCs w:val="20"/>
        </w:rPr>
        <w:t>III.</w:t>
      </w:r>
      <w:r w:rsidRPr="00891DA0">
        <w:rPr>
          <w:rFonts w:ascii="Arial" w:eastAsia="Calibri" w:hAnsi="Arial" w:cs="Arial"/>
          <w:bCs/>
          <w:sz w:val="20"/>
          <w:szCs w:val="20"/>
        </w:rPr>
        <w:t xml:space="preserve"> Que el acuerdo del cual interpone Recurso de revisión fue notificado al señor Edwin Orlando Mejía Recinos, en su calidad de delegado, el día veinte de mayo del corriente año.  </w:t>
      </w:r>
      <w:r w:rsidRPr="00891DA0">
        <w:rPr>
          <w:rFonts w:ascii="Arial" w:eastAsia="Calibri" w:hAnsi="Arial" w:cs="Arial"/>
          <w:b/>
          <w:sz w:val="20"/>
          <w:szCs w:val="20"/>
          <w:u w:val="single"/>
          <w:lang w:val="es-PE"/>
        </w:rPr>
        <w:t>Legislación Aplicable</w:t>
      </w:r>
      <w:r w:rsidRPr="00891DA0">
        <w:rPr>
          <w:rFonts w:ascii="Arial" w:eastAsia="Calibri" w:hAnsi="Arial" w:cs="Arial"/>
          <w:sz w:val="20"/>
          <w:szCs w:val="20"/>
          <w:lang w:val="es-PE"/>
        </w:rPr>
        <w:t xml:space="preserve">. </w:t>
      </w:r>
      <w:r w:rsidRPr="00891DA0">
        <w:rPr>
          <w:rFonts w:ascii="Arial" w:eastAsia="Calibri" w:hAnsi="Arial" w:cs="Arial"/>
          <w:bCs/>
          <w:sz w:val="20"/>
          <w:szCs w:val="20"/>
        </w:rPr>
        <w:t xml:space="preserve">Que el artículo 135 del Código Municipal establece que. “DE LOS ACUERDOS DEL CONCEJO SE ADMITIRÁ RECURSO DE REVISIÓN, PARA ANTE EL MISMO CONCEJO, QUE SE PODRÁ INTERPONER DENTRO DE LOS TRES DÍAS HÁBILES SIGUIENTES A LA RESPECTIVA NOTIFICACIÓN. ADMITIDO EL RECURSO, EL CONCEJO RESOLVERÁ A MÁS TARDAR EN LA SIGUIENTE SESIÓN, SIN MÁS TRÁMITE NI DILIGENCIAS.” </w:t>
      </w:r>
      <w:r w:rsidRPr="00891DA0">
        <w:rPr>
          <w:rFonts w:ascii="Arial" w:eastAsia="Calibri" w:hAnsi="Arial" w:cs="Arial"/>
          <w:b/>
          <w:sz w:val="20"/>
          <w:szCs w:val="20"/>
          <w:u w:val="single"/>
          <w:lang w:val="es-PE"/>
        </w:rPr>
        <w:t>Recomendable</w:t>
      </w:r>
      <w:r w:rsidRPr="00891DA0">
        <w:rPr>
          <w:rFonts w:ascii="Arial" w:eastAsia="Calibri" w:hAnsi="Arial" w:cs="Arial"/>
          <w:bCs/>
          <w:sz w:val="20"/>
          <w:szCs w:val="20"/>
        </w:rPr>
        <w:t xml:space="preserve">. Notando que el recurrente interpone Recurso de Revisión el día 24 de mayo del corriente año, fecha en la cual ya ha trascurrido el plazo de tres días que establece el artículo 135 del Código Municipal, para la interposición del recurso en mención, plazo que venció el día 23 de mayo del corriente año, el suscrito es de la opinión que se emita Acuerdo municipal, en el siguiente sentido de Declarar Inadmisible el Recurso por extemporáneo. </w:t>
      </w:r>
      <w:r w:rsidRPr="00891DA0">
        <w:rPr>
          <w:rFonts w:ascii="Arial" w:eastAsia="Calibri" w:hAnsi="Arial" w:cs="Arial"/>
          <w:sz w:val="20"/>
          <w:szCs w:val="20"/>
        </w:rPr>
        <w:t xml:space="preserve">. Este Concejo Municipal, habiendo escuchado el recomendable presentado por el Asesor Legal, Licenciado Sandoval Miranda y base legal citada, </w:t>
      </w:r>
      <w:r w:rsidRPr="00891DA0">
        <w:rPr>
          <w:rFonts w:ascii="Arial" w:eastAsia="Calibri" w:hAnsi="Arial" w:cs="Arial"/>
          <w:b/>
          <w:sz w:val="20"/>
          <w:szCs w:val="20"/>
        </w:rPr>
        <w:t xml:space="preserve">RESUELVE: </w:t>
      </w:r>
      <w:r w:rsidRPr="00891DA0">
        <w:rPr>
          <w:rFonts w:ascii="Arial" w:eastAsia="Calibri" w:hAnsi="Arial" w:cs="Arial"/>
          <w:b/>
          <w:bCs/>
          <w:sz w:val="20"/>
          <w:szCs w:val="20"/>
        </w:rPr>
        <w:t xml:space="preserve">Declárese INADMISIBLE, el Recurso de Revisión </w:t>
      </w:r>
      <w:r w:rsidRPr="00891DA0">
        <w:rPr>
          <w:rFonts w:ascii="Arial" w:eastAsia="Calibri" w:hAnsi="Arial" w:cs="Arial"/>
          <w:bCs/>
          <w:sz w:val="20"/>
          <w:szCs w:val="20"/>
        </w:rPr>
        <w:t xml:space="preserve">interpuesto por el señor Juan Gilberto Cañas, en su calidad de Director Ejecutivo, de Grupo Publimovil, por haber sido presentado de </w:t>
      </w:r>
      <w:r w:rsidRPr="00891DA0">
        <w:rPr>
          <w:rFonts w:ascii="Arial" w:eastAsia="Calibri" w:hAnsi="Arial" w:cs="Arial"/>
          <w:b/>
          <w:bCs/>
          <w:sz w:val="20"/>
          <w:szCs w:val="20"/>
        </w:rPr>
        <w:t xml:space="preserve">manera extemporánea. </w:t>
      </w:r>
      <w:r w:rsidRPr="00891DA0">
        <w:rPr>
          <w:rFonts w:ascii="Arial" w:eastAsia="Calibri" w:hAnsi="Arial" w:cs="Arial"/>
          <w:b/>
          <w:bCs/>
          <w:sz w:val="20"/>
          <w:szCs w:val="20"/>
          <w:u w:val="single"/>
        </w:rPr>
        <w:t>Otras Consideraciones.</w:t>
      </w:r>
      <w:r w:rsidRPr="00891DA0">
        <w:rPr>
          <w:rFonts w:ascii="Arial" w:eastAsia="Calibri" w:hAnsi="Arial" w:cs="Arial"/>
          <w:bCs/>
          <w:sz w:val="20"/>
          <w:szCs w:val="20"/>
        </w:rPr>
        <w:t xml:space="preserve">  No obstante, debido a que de la lectura del mismo, se desprende que en el acuerdo del cual interpone recurso de Revisión, el Concejo no se manifestó sobre los puntos que el recurrente expresa y con el objetivo de poder realizar el Convenio para la construcción de una pasarela que se ubicará en Calle a Quezaltepeque, antes de Planta de Industrias Coca Cola, jurisdicción de Nejapa, el Concejo Acuerda: </w:t>
      </w:r>
      <w:r w:rsidRPr="00891DA0">
        <w:rPr>
          <w:rFonts w:ascii="Arial" w:eastAsia="Calibri" w:hAnsi="Arial" w:cs="Arial"/>
          <w:b/>
          <w:bCs/>
          <w:sz w:val="20"/>
          <w:szCs w:val="20"/>
        </w:rPr>
        <w:t>1.</w:t>
      </w:r>
      <w:r w:rsidRPr="00891DA0">
        <w:rPr>
          <w:rFonts w:ascii="Arial" w:eastAsia="Calibri" w:hAnsi="Arial" w:cs="Arial"/>
          <w:bCs/>
          <w:sz w:val="20"/>
          <w:szCs w:val="20"/>
        </w:rPr>
        <w:t xml:space="preserve"> Delegar al Alcalde y Sindica Municipal, en coordinación con la Jefa de la UATM y Unidad Jurídica, coordinen con los representantes de la Sociedad PUBLIMOVIL, S.A. DE C.V.</w:t>
      </w:r>
      <w:r w:rsidRPr="00891DA0">
        <w:rPr>
          <w:rFonts w:ascii="Arial" w:eastAsia="Calibri" w:hAnsi="Arial" w:cs="Arial"/>
          <w:bCs/>
          <w:i/>
          <w:sz w:val="20"/>
          <w:szCs w:val="20"/>
        </w:rPr>
        <w:t xml:space="preserve">, y </w:t>
      </w:r>
      <w:r w:rsidRPr="00891DA0">
        <w:rPr>
          <w:rFonts w:ascii="Arial" w:eastAsia="Calibri" w:hAnsi="Arial" w:cs="Arial"/>
          <w:bCs/>
          <w:sz w:val="20"/>
          <w:szCs w:val="20"/>
        </w:rPr>
        <w:t xml:space="preserve">definan las propuestas del convenio, y una vez estén definidas dichas propuestas hagan nuevamente del conocimiento de este Concejo, a efecto de emitir las instrucciones que fueren pertinentes y legales al caso en concreto, </w:t>
      </w:r>
      <w:r w:rsidRPr="00891DA0">
        <w:rPr>
          <w:rFonts w:ascii="Arial" w:eastAsia="Calibri" w:hAnsi="Arial" w:cs="Arial"/>
          <w:b/>
          <w:bCs/>
          <w:sz w:val="20"/>
          <w:szCs w:val="20"/>
        </w:rPr>
        <w:t>2.</w:t>
      </w:r>
      <w:r w:rsidRPr="00891DA0">
        <w:rPr>
          <w:rFonts w:ascii="Arial" w:eastAsia="Calibri" w:hAnsi="Arial" w:cs="Arial"/>
          <w:bCs/>
          <w:sz w:val="20"/>
          <w:szCs w:val="20"/>
        </w:rPr>
        <w:t xml:space="preserve">  Instrúyase a la Sindica Municipal, para que en coordinación con la Unidad Jurídica y la Jefa de la UATM, presenten recomendable anexando la documentación que fuere pertinente. Notifíquese.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 </w:t>
      </w:r>
      <w:r w:rsidRPr="00891DA0">
        <w:rPr>
          <w:rFonts w:ascii="Arial" w:eastAsia="Calibri" w:hAnsi="Arial" w:cs="Arial"/>
          <w:b/>
          <w:sz w:val="20"/>
          <w:szCs w:val="20"/>
        </w:rPr>
        <w:t xml:space="preserve">ACUERDO NUMERO SIETE: </w:t>
      </w:r>
      <w:r w:rsidRPr="00891DA0">
        <w:rPr>
          <w:rFonts w:ascii="Arial" w:eastAsia="Calibri" w:hAnsi="Arial" w:cs="Arial"/>
          <w:sz w:val="20"/>
          <w:szCs w:val="20"/>
        </w:rPr>
        <w:t xml:space="preserve">Escuchado y discutido el informe presentado por el Licenciado Héctor Mauricio Sandoval Miranda, Asesor Legal de esta Municipal, en el cual expone: </w:t>
      </w:r>
      <w:r w:rsidRPr="00891DA0">
        <w:rPr>
          <w:rFonts w:ascii="Arial" w:eastAsia="Calibri" w:hAnsi="Arial" w:cs="Arial"/>
          <w:b/>
          <w:sz w:val="20"/>
          <w:szCs w:val="20"/>
        </w:rPr>
        <w:t xml:space="preserve"> I</w:t>
      </w:r>
      <w:r w:rsidRPr="00891DA0">
        <w:rPr>
          <w:rFonts w:ascii="Arial" w:eastAsia="Calibri" w:hAnsi="Arial" w:cs="Arial"/>
          <w:b/>
          <w:bCs/>
          <w:sz w:val="20"/>
          <w:szCs w:val="20"/>
        </w:rPr>
        <w:t>.</w:t>
      </w:r>
      <w:r w:rsidRPr="00891DA0">
        <w:rPr>
          <w:rFonts w:ascii="Arial" w:eastAsia="Calibri" w:hAnsi="Arial" w:cs="Arial"/>
          <w:bCs/>
          <w:sz w:val="20"/>
          <w:szCs w:val="20"/>
          <w:lang w:val="es-PE"/>
        </w:rPr>
        <w:t xml:space="preserve"> Que </w:t>
      </w:r>
      <w:r w:rsidRPr="00891DA0">
        <w:rPr>
          <w:rFonts w:ascii="Arial" w:eastAsia="Calibri" w:hAnsi="Arial" w:cs="Arial"/>
          <w:bCs/>
          <w:sz w:val="20"/>
          <w:szCs w:val="20"/>
        </w:rPr>
        <w:t xml:space="preserve">mediante nota de fecha tres de enero del presente año, presentada por el Ing. Civil José Salvador Inglés Echeverría, en su calidad de solicitante a nombre de los señores Jennifer Lizzett Solórzano Salazar y Mario Alberto Ramírez Salazar, a quienes administra un proyecto en las Oficinas de OPAMSS que busca la aprobación de un trámite de Calificación del lugar; con el objetivo de legalizar el funcionamiento del Colegio Bilingüe Interamericano, ubicado en carretera que de Nejapa conduce a Quezaltepeque, pasaje El Nance, Polígono la Cuchilla 3, sección El Cedral III, lotes 1 y 2, jurisdicción de Nejapa, expresa que la solicitud obedece al hecho que al tramitar el permiso de calificación en OPAMSS durante diciembre de 2018, esta institución solicitó, que, para otorgar dicha calificación, debe ser presentado un acuerdo de desafectación por parte de la alcaldía municipal de </w:t>
      </w:r>
      <w:r w:rsidRPr="00891DA0">
        <w:rPr>
          <w:rFonts w:ascii="Arial" w:eastAsia="Calibri" w:hAnsi="Arial" w:cs="Arial"/>
          <w:bCs/>
          <w:sz w:val="20"/>
          <w:szCs w:val="20"/>
        </w:rPr>
        <w:lastRenderedPageBreak/>
        <w:t xml:space="preserve">Nejapa. Aclaran en dicha nota que el 23 de junio del año 2014, el Arquitecto Rene Rolando Serrano Arteaga, solicitó calificación del lugar para este mismo proyecto y en su momento fue devuelto con memorando N° 0664 – 2015 por la siguiente consideración. “Que el terreno se ubica dentro de la Cuenca del Rio San Antonio y conforme al acuerdo municipal N° 1, acta N° 11 del día 18 de marzo del año 2014, que decreta la agenda por la sustentabilidad del agua en el municipio de Nejapa, la que establece en el literal C) Acuífero en equilibrio: Construcción de Políticas Públicas municipales y nacionales: en su numeral 1) Lo siguiente: Suspensión temporal en la emisión de permisos de construcción, urbanización y cartas de objeción para la explotación de aguas subterráneas, dentro de los límites de la cuenca del río San Antonio. Refieren en su solicitud que posteriormente: “con fecha 19 de diciembre de 2018 se solicita de mi parte nuevamente la calificación de lugar por parte de OPAMSS, y al ser esta observada dice: “Al momento del ingreso deberá presentar: Acuerdo de desafectación, emitido por el Municipio de Nejapa, mencionado en el memorando N° 0664 – 2015, por tal razón en esta ocasión estamos solicitando a su honorable consejo municipal: Acuerdo de desafectación del decreto 4 – B”, que haga constar que el funcionamiento del Colegio Bilingüe Interamericano, no afecta, la sustentabilidad del agua en el río San Antonio, de dicho municipio, para ser presentado en Oficinas de OPAMSS.-“  </w:t>
      </w:r>
      <w:r w:rsidRPr="00891DA0">
        <w:rPr>
          <w:rFonts w:ascii="Arial" w:eastAsia="Calibri" w:hAnsi="Arial" w:cs="Arial"/>
          <w:b/>
          <w:bCs/>
          <w:sz w:val="20"/>
          <w:szCs w:val="20"/>
        </w:rPr>
        <w:t>II.-</w:t>
      </w:r>
      <w:r w:rsidRPr="00891DA0">
        <w:rPr>
          <w:rFonts w:ascii="Arial" w:eastAsia="Calibri" w:hAnsi="Arial" w:cs="Arial"/>
          <w:bCs/>
          <w:sz w:val="20"/>
          <w:szCs w:val="20"/>
        </w:rPr>
        <w:t xml:space="preserve"> Que según informe de fecha 27 de mayo del presente año, emitido por los técnicos Ingeniera Celina Perla y Arquitecto Heriberto Monroy, la primera como Jefa de la Unidad Ambiental y el segundo Encargado de Ordenamiento y Desarrollo Territorial de esta municipalidad, refieren: “El proyecto denominado Colegio Bilingüe Interamericano, ubicado en el lote 1 y 2, pasaje el Nance. Sección el Cedral IIII-C, Polígono la cuchilla 3, municipio de Nejapa. Coordenadas 13°48'17.94"N, 89°13'18.32"O. Contestando la nota del día 20 de febrero del 2019, donde consta que es un colegio de que va desde parvularia a sexto grado con énfasis en el idioma inglés, dos turnos (mañana y tarde) 5 aulas con capacidad de 12  alumnos cada una, dirección, biblioteca, sanitarios y área de juegos infantiles, Todo esto ya funcionando. Cotejo de información respecto a ubicación, uso de suelo y zonificación ambiental. Respecto al Esquema Director. La ubicación del terreno dentro del esquema director muestra que según clasificación de uso de suelo este se encuentra en suelo urbanizable, lo no transgrede la función del suelo en el esquema director de OPAMSS. Para este caso en el tratamiento urbanístico OPAMSS lo clasifica dentro de revitalización de corredores y lo podemos sub clasificar como corredor interior, este corredor se refiere a zonas de actividades económicas medias, principalmente del tipo comercial, que presta servicios en radios de influencia de escala local o barrial, la mayoría de estos corredores han surgido de la transformación de suelo, de uso habitacional a comercial y no cuentan con grandes equipamientos que presentan otros corredores. Respecto al decreto Ejecutivo 61. Para este caso el terreno se encuentra en doble zonificación, siendo la primera “Zona edificada” refiriéndose a esta como zona donde ya hay un tejido urbano continuo o discontinuo, por otra parte, también es parte de “protección y Restauración” que se refiere a la zona que tiene tendencia a ser usada por el propio sistema de drenajes como parte de él y donde puede haber flujos de escombros en eventos de deslizamientos. Respecto Esquema Director de OPAMSS versus la zonificación del Decreto </w:t>
      </w:r>
      <w:r w:rsidRPr="00891DA0">
        <w:rPr>
          <w:rFonts w:ascii="Arial" w:eastAsia="Calibri" w:hAnsi="Arial" w:cs="Arial"/>
          <w:bCs/>
          <w:sz w:val="20"/>
          <w:szCs w:val="20"/>
        </w:rPr>
        <w:lastRenderedPageBreak/>
        <w:t xml:space="preserve">ejecutivo 61. Se señala que en el esquema director la clasificación de suelos está referida al área metropolitana en cuatro categorías, una de ellas son los suelos urbanizables que se definen como suelos que cuentan con los servicios básicos e infraestructura necesaria.  (4.2. Clasificación del suelo Esquema Director) esta es una condición de estado actual del suelo en base al análisis de uso 2017, mientras que en el Decreto ejecutivo 61 del MARN establece que la zonificación ambiental consiste en definir regulaciones y/o directrices, así como lineamientos de actuación que permitan la protección ambiental, garantizando que las actividades, obras y proyectos no menoscaben la sostenibilidad de los ecosistemas presentes en la zona. La zonificación ambiental considera desarrollar en primera instancia una evaluación diagnóstica y un análisis de los estados actuales, sustentados en los valores biofísicos, económicos y sociales del territorio, realizando a su vez una revisión de instrumentos técnicos y legales, (Zonificación Ambiental Ministerio de Medio Ambiente y Recursos Naturales) y que para este caso en el municipio de Nejapa se estableció el decreto Ejecutivo 61como instrumento legal para dicho fin; Así de esta forma el Elemento del Esquema Director menciona la situación del suelo a base de la infraestructura y planificación establecidos y el Decreto Ejecutivo 61 lo relaciona a los estados biofísico, económicos y sociales del territorio, sobre este también pesa la zonificación del centro logístico, que por la presión urbanística y de desarrollo del municipio se implementa dicho instrumento para ordenar, focalizar y desarrollar un elemento que aporte ingresos a la comuna y que supla las necesidades del desarrollo de la ciudad. Respecto a consideraciones de la zonificación del decreto 61 que parte de la construcción es protección y Restauración y se refiere a que la zona tiene tendencia a ser usada por el propio sistema de drenajes como parte de él y donde puede haber flujos de escombros en eventos de deslizamientos, sin embargo, se ha analizado que la zona referida a modifica su morfología y topografía, teniendo en cuenta el desarrollo de la zona de una forma urbana, las quebradas, vaguadas y drenajes tomados por el decreto 61 han sido alterados y para la recomendación tomada en este informe se ha considerado estos elementos. Consideramos también mantenernos informados de la resolución del MARN donde dependerá de las consideraciones el proseguir con la desafectación del decreto 4b. Referencias. Esquema Director OPAMSS 2016 publicado en diario oficial el 14 de febrero de 2017. 1. Directrices para la Zonificación Ambiental y los Usos del Suelo Para el Municipio de Nejapa. Decreto ejecutivo 61 publicado en diario oficial el 10 de abril 2018. 2. Decreto 4B publicado en diario oficial el 19 de junio 2015. Recomendación: Respecto a la Solicitud del Ing. José Salvador Ingles Echeverría sobre el Colegio Bilingüe Interamericano acerca de la desafectación del decreto 4B como parte técnica recomendamos desafectar el decreto 4B. Esta desafección no lo exime de las leyes y normativas vigentes. Cabe aclarar que esta recomendación de desafectación es respecto a la porción de terreno a utilizar de 660m², coordenadas 13°48'17.94"N, 89°13'18.32"O. tal como lo indican los planos y descripción general del proyecto se encuentran en archivo de la municipalidad; y que bajo esta propuesta, área y la ubicación antes mencionada, que su forma de abastecimiento para agua potable que indican que para potable usos varios será a través de conexión al sistema público de la red de ANDA, dicho servicio ya lo poseen. También deberán de cumplir las siguientes solicitudes: a) </w:t>
      </w:r>
      <w:r w:rsidRPr="00891DA0">
        <w:rPr>
          <w:rFonts w:ascii="Arial" w:eastAsia="Calibri" w:hAnsi="Arial" w:cs="Arial"/>
          <w:bCs/>
          <w:sz w:val="20"/>
          <w:szCs w:val="20"/>
        </w:rPr>
        <w:lastRenderedPageBreak/>
        <w:t xml:space="preserve">Deberán de hacer el área de retiro indicada en los planos que sería de 6.00m mas los 4.55m de obras de protección y drenaje, estas áreas de retiro pueden ser modificadas a solicitud de OPAMSS y se ejecutaran en el tiempo que OPAMSS lo solicite, pero es obligación de los propietarios el iniciar los movimientos pertinentes de los alumnos a las áreas fuera de estas restricciones, b) Deberá de seguir todos los trámites de permisos y funcionamientos, incluidos el de la alcaldía municipal en el momento que sea pertinente, c) Deberá de mantener informado del proceso de trámites por medio de un informe mensual que puede hacerse en un correo simple o físico, enviando reseñas, planos y documentos del avance de dicho proyecto en trámites.”  </w:t>
      </w:r>
      <w:r w:rsidRPr="00891DA0">
        <w:rPr>
          <w:rFonts w:ascii="Arial" w:eastAsia="Calibri" w:hAnsi="Arial" w:cs="Arial"/>
          <w:b/>
          <w:bCs/>
          <w:sz w:val="20"/>
          <w:szCs w:val="20"/>
          <w:u w:val="single"/>
        </w:rPr>
        <w:t>LEGISLACION APLICABLE</w:t>
      </w:r>
      <w:r w:rsidRPr="00891DA0">
        <w:rPr>
          <w:rFonts w:ascii="Arial" w:eastAsia="Calibri" w:hAnsi="Arial" w:cs="Arial"/>
          <w:b/>
          <w:bCs/>
          <w:sz w:val="20"/>
          <w:szCs w:val="20"/>
        </w:rPr>
        <w:t xml:space="preserve">. </w:t>
      </w:r>
      <w:r w:rsidRPr="00891DA0">
        <w:rPr>
          <w:rFonts w:ascii="Arial" w:eastAsia="Calibri" w:hAnsi="Arial" w:cs="Arial"/>
          <w:bCs/>
          <w:sz w:val="20"/>
          <w:szCs w:val="20"/>
        </w:rPr>
        <w:t xml:space="preserve">Que mediante Decreto CUATRO-B, emitido por el Concejo Municipal de Nejapa el día 18 de marzo del año dos mil catorce, y publicado en el Diario Oficial número 110, Tomo 407, de fecha 19 de junio del año dos mil quince, en el literal c) Acuífero en equilibrio: Construcción de políticas públicas, municipales y nacionales, Numeral 1), se establece la Suspensión Temporal en la emisión de Permisos de Construcción, Urbanización y Cartas de No objeción para la explotación de aguas subterráneas, dentro de la cuenca del Rio San Antonio. Articulo 30 numeral 4. Del Código Municipal, el cual señala: “Emitir Ordenanzas, reglamentos y acuerdos para normar el gobierno y la administración municipal;” Articulo 4 numeral 4 del Código Municipal, señala que competencia de los municipios, “La promoción de La educación, la cultura, el deporte, la recreación, las ciencias y las artes;”. </w:t>
      </w:r>
      <w:r w:rsidRPr="00891DA0">
        <w:rPr>
          <w:rFonts w:ascii="Arial" w:eastAsia="Calibri" w:hAnsi="Arial" w:cs="Arial"/>
          <w:b/>
          <w:bCs/>
          <w:sz w:val="20"/>
          <w:szCs w:val="20"/>
          <w:u w:val="single"/>
        </w:rPr>
        <w:t xml:space="preserve">RECOMENDABLE:  </w:t>
      </w:r>
      <w:r w:rsidRPr="00891DA0">
        <w:rPr>
          <w:rFonts w:ascii="Arial" w:eastAsia="Calibri" w:hAnsi="Arial" w:cs="Arial"/>
          <w:bCs/>
          <w:sz w:val="20"/>
          <w:szCs w:val="20"/>
        </w:rPr>
        <w:br/>
        <w:t xml:space="preserve">Que en base a lo analizado y expuesto en la solicitud hecha por los señores José Salvador Inglés Echeverría, en su calidad de solicitante a nombre de los señores Jennifer Lizzett Solórzano Salazar y Mario Alberto Ramírez Salazar, respecto a que se emita Acuerdo de desafectación del decreto 4 – B”, que haga constar que el funcionamiento del Colegio Bilingüe Interamericano, no afecta, la sustentabilidad del agua en el río San Antonio, de dicho municipio, para ser presentado en Oficinas de OPAMSS, sobre el inmueble ubicado en carretera que de Nejapa conduce a Quezaltepeque, pasaje El Nance, Polígono la Cuchilla 3, sección El Cedral III, lotes 1 y 2, jurisdicción de Nejapa, más el informe de los Técnicos de esta alcaldía, en el cual manifiestan que es procedente la desafectación Y las disposiciones legales antes citadas. </w:t>
      </w:r>
      <w:r w:rsidRPr="00891DA0">
        <w:rPr>
          <w:rFonts w:ascii="Arial" w:eastAsia="Calibri" w:hAnsi="Arial" w:cs="Arial"/>
          <w:sz w:val="20"/>
          <w:szCs w:val="20"/>
        </w:rPr>
        <w:t>Este Concejo Municipal, habiendo escuchado el recomendable presentado por el Asesor Legal, Licenciado Sandoval Miranda, informes técnicos y base legal citada,</w:t>
      </w:r>
      <w:r w:rsidRPr="00891DA0">
        <w:rPr>
          <w:rFonts w:ascii="Arial" w:eastAsia="Calibri" w:hAnsi="Arial" w:cs="Arial"/>
          <w:bCs/>
          <w:sz w:val="20"/>
          <w:szCs w:val="20"/>
        </w:rPr>
        <w:t xml:space="preserve"> </w:t>
      </w:r>
      <w:r w:rsidRPr="00891DA0">
        <w:rPr>
          <w:rFonts w:ascii="Arial" w:eastAsia="Calibri" w:hAnsi="Arial" w:cs="Arial"/>
          <w:b/>
          <w:bCs/>
          <w:sz w:val="20"/>
          <w:szCs w:val="20"/>
        </w:rPr>
        <w:t xml:space="preserve">ACUERDA: a) </w:t>
      </w:r>
      <w:r w:rsidRPr="00891DA0">
        <w:rPr>
          <w:rFonts w:ascii="Arial" w:eastAsia="Calibri" w:hAnsi="Arial" w:cs="Arial"/>
          <w:bCs/>
          <w:sz w:val="20"/>
          <w:szCs w:val="20"/>
        </w:rPr>
        <w:t xml:space="preserve">Previo a ordenar la desafectación del Decreto 4-B, de un terreno de 660m², coordenadas 13°48'17.94"N, 89°13'18.32"O. tal como lo indican los planos y descripción general del proyecto se encuentran en archivo de la municipalidad, ubicado en carretera que de Nejapa conduce a Quezaltepeque, Pasaje El Nance, Polígono La Cuchilla tres, Sección El Cedral III, Lotes número uno y dos, municipio de Nejapa, para el Uso exclusivo para el funcionamiento del Colegio Bilingüe Interamericano, se le previene al solicitante presente: 1. Copia certificada de la escritura donde está situado el INMUEBLE, a efecto de verificar la propiedad del mismo, 2. Presente copia de DUI y NIT y documentación que demuestre la propiedad del Colegio Bilingüe Interamericano que pretende legalizar, lo anterior a efecto de tener certeza jurídica de la identidad de los solicitantes y del propietario del inmueble que se pretende desafectar, 3. Señale una dirección dentro del municipio para efecto de oír o recibir notificaciones, </w:t>
      </w:r>
      <w:r w:rsidRPr="00891DA0">
        <w:rPr>
          <w:rFonts w:ascii="Arial" w:eastAsia="Calibri" w:hAnsi="Arial" w:cs="Arial"/>
          <w:b/>
          <w:bCs/>
          <w:sz w:val="20"/>
          <w:szCs w:val="20"/>
        </w:rPr>
        <w:t xml:space="preserve">b) </w:t>
      </w:r>
      <w:r w:rsidRPr="00891DA0">
        <w:rPr>
          <w:rFonts w:ascii="Arial" w:eastAsia="Calibri" w:hAnsi="Arial" w:cs="Arial"/>
          <w:bCs/>
          <w:sz w:val="20"/>
          <w:szCs w:val="20"/>
        </w:rPr>
        <w:t xml:space="preserve">Dicha prevención deberá subsanarla dentro </w:t>
      </w:r>
      <w:r w:rsidRPr="00891DA0">
        <w:rPr>
          <w:rFonts w:ascii="Arial" w:eastAsia="Calibri" w:hAnsi="Arial" w:cs="Arial"/>
          <w:bCs/>
          <w:sz w:val="20"/>
          <w:szCs w:val="20"/>
        </w:rPr>
        <w:lastRenderedPageBreak/>
        <w:t xml:space="preserve">de los </w:t>
      </w:r>
      <w:r w:rsidRPr="00891DA0">
        <w:rPr>
          <w:rFonts w:ascii="Arial" w:eastAsia="Calibri" w:hAnsi="Arial" w:cs="Arial"/>
          <w:b/>
          <w:bCs/>
          <w:sz w:val="20"/>
          <w:szCs w:val="20"/>
        </w:rPr>
        <w:t>cinco días hábiles</w:t>
      </w:r>
      <w:r w:rsidRPr="00891DA0">
        <w:rPr>
          <w:rFonts w:ascii="Arial" w:eastAsia="Calibri" w:hAnsi="Arial" w:cs="Arial"/>
          <w:bCs/>
          <w:sz w:val="20"/>
          <w:szCs w:val="20"/>
        </w:rPr>
        <w:t xml:space="preserve">, a la notificación del presente acuerdo. Notifíquese.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 </w:t>
      </w:r>
      <w:r w:rsidRPr="00891DA0">
        <w:rPr>
          <w:rFonts w:ascii="Arial" w:eastAsia="Calibri" w:hAnsi="Arial" w:cs="Arial"/>
          <w:b/>
          <w:color w:val="000000" w:themeColor="text1"/>
          <w:sz w:val="20"/>
          <w:szCs w:val="20"/>
        </w:rPr>
        <w:t>c)</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realizada por representantes de la Iglesia Misión Cristina del Príncipe de Paz Tutultepeque, 30 sillas:</w:t>
      </w:r>
      <w:r w:rsidRPr="00891DA0">
        <w:rPr>
          <w:rFonts w:ascii="Arial" w:eastAsia="Calibri" w:hAnsi="Arial" w:cs="Arial"/>
          <w:color w:val="000000" w:themeColor="text1"/>
          <w:sz w:val="20"/>
          <w:szCs w:val="20"/>
        </w:rPr>
        <w:t xml:space="preserve"> </w:t>
      </w:r>
      <w:r w:rsidRPr="00891DA0">
        <w:rPr>
          <w:rFonts w:ascii="Arial" w:eastAsia="Calibri" w:hAnsi="Arial" w:cs="Arial"/>
          <w:sz w:val="20"/>
          <w:szCs w:val="20"/>
        </w:rPr>
        <w:t xml:space="preserve"> Leída por la suscrita la solicitud presentada y discutida la misma se toma el acuerdo siguiente: </w:t>
      </w:r>
      <w:r w:rsidRPr="00891DA0">
        <w:rPr>
          <w:rFonts w:ascii="Arial" w:eastAsia="Calibri" w:hAnsi="Arial" w:cs="Arial"/>
          <w:b/>
          <w:sz w:val="20"/>
          <w:szCs w:val="20"/>
        </w:rPr>
        <w:t xml:space="preserve">ACUERDO NUMERO OCHO: </w:t>
      </w:r>
      <w:r w:rsidRPr="00891DA0">
        <w:rPr>
          <w:rFonts w:ascii="Arial" w:eastAsia="Calibri" w:hAnsi="Arial" w:cs="Arial"/>
          <w:sz w:val="20"/>
          <w:szCs w:val="20"/>
        </w:rPr>
        <w:t xml:space="preserve">El Concejo Municipal, habiendo escuchado y discutido la solicitud presentada por representantes de la Iglesia Misión Cristiana del Príncipe de Paz, Tutultepeque, mediante la cual solicitan la donación de 30 sillas para la formación cristiana de la comunidad que asiste a dicha iglesia.  Este Concejo Municipal de conformidad a lo que establece el artículo  4 numeral 4 y 18 del Código Municipal, </w:t>
      </w:r>
      <w:r w:rsidRPr="00891DA0">
        <w:rPr>
          <w:rFonts w:ascii="Arial" w:eastAsia="Calibri" w:hAnsi="Arial" w:cs="Arial"/>
          <w:b/>
          <w:sz w:val="20"/>
          <w:szCs w:val="20"/>
        </w:rPr>
        <w:t>ACUERDA: a)</w:t>
      </w:r>
      <w:r w:rsidRPr="00891DA0">
        <w:rPr>
          <w:rFonts w:ascii="Arial" w:eastAsia="Calibri" w:hAnsi="Arial" w:cs="Arial"/>
          <w:sz w:val="20"/>
          <w:szCs w:val="20"/>
        </w:rPr>
        <w:t xml:space="preserve"> Aprobar la Donación de VEINTE SILLAS, que deberá entregarse a los solicitantes, </w:t>
      </w:r>
      <w:r w:rsidRPr="00891DA0">
        <w:rPr>
          <w:rFonts w:ascii="Arial" w:eastAsia="Calibri" w:hAnsi="Arial" w:cs="Arial"/>
          <w:b/>
          <w:sz w:val="20"/>
          <w:szCs w:val="20"/>
        </w:rPr>
        <w:t>b)</w:t>
      </w:r>
      <w:r w:rsidRPr="00891DA0">
        <w:rPr>
          <w:rFonts w:ascii="Arial" w:eastAsia="Calibri" w:hAnsi="Arial" w:cs="Arial"/>
          <w:sz w:val="20"/>
          <w:szCs w:val="20"/>
        </w:rPr>
        <w:t xml:space="preserve"> Instrúyase al Jefe de la Unidad de Adquisiciones y Contrataciones Institucional para que realice el proceso de compra respectiva, </w:t>
      </w:r>
      <w:r w:rsidRPr="00891DA0">
        <w:rPr>
          <w:rFonts w:ascii="Arial" w:eastAsia="Calibri" w:hAnsi="Arial" w:cs="Arial"/>
          <w:b/>
          <w:sz w:val="20"/>
          <w:szCs w:val="20"/>
        </w:rPr>
        <w:t>c)</w:t>
      </w:r>
      <w:r w:rsidRPr="00891DA0">
        <w:rPr>
          <w:rFonts w:ascii="Arial" w:eastAsia="Calibri" w:hAnsi="Arial" w:cs="Arial"/>
          <w:sz w:val="20"/>
          <w:szCs w:val="20"/>
        </w:rPr>
        <w:t xml:space="preserve"> Instrúyase a  la Tesorera Municipal para que  erogue dicho monto del Fondo Municipal, </w:t>
      </w:r>
      <w:r w:rsidRPr="00891DA0">
        <w:rPr>
          <w:rFonts w:ascii="Arial" w:eastAsia="Calibri" w:hAnsi="Arial" w:cs="Arial"/>
          <w:b/>
          <w:sz w:val="20"/>
          <w:szCs w:val="20"/>
        </w:rPr>
        <w:t>d)</w:t>
      </w:r>
      <w:r w:rsidRPr="00891DA0">
        <w:rPr>
          <w:rFonts w:ascii="Arial" w:eastAsia="Calibri" w:hAnsi="Arial" w:cs="Arial"/>
          <w:sz w:val="20"/>
          <w:szCs w:val="20"/>
        </w:rPr>
        <w:t xml:space="preserve"> Instrúyase al Gerente de Desarrollo Social  para que ejecute el presente acuerdo.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d)</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suscrita por representantes de la Parroquia San Jerónimo Doctor, sede Monseñor Romero, Aldea de las Mercedes,  préstamo de autobús:</w:t>
      </w:r>
      <w:r w:rsidRPr="00891DA0">
        <w:rPr>
          <w:rFonts w:ascii="Arial" w:eastAsia="Calibri" w:hAnsi="Arial" w:cs="Arial"/>
          <w:color w:val="000000" w:themeColor="text1"/>
          <w:sz w:val="20"/>
          <w:szCs w:val="20"/>
        </w:rPr>
        <w:t xml:space="preserve"> Leída por la suscrita la solicitud presentada y discutida la misma se toma el acuerdo siguiente: </w:t>
      </w:r>
      <w:r w:rsidRPr="00891DA0">
        <w:rPr>
          <w:rFonts w:ascii="Arial" w:eastAsia="Calibri" w:hAnsi="Arial" w:cs="Arial"/>
          <w:b/>
          <w:sz w:val="20"/>
          <w:szCs w:val="20"/>
        </w:rPr>
        <w:t xml:space="preserve">ACUERDO NUMERO NUEVE: </w:t>
      </w:r>
      <w:r w:rsidRPr="00891DA0">
        <w:rPr>
          <w:rFonts w:ascii="Arial" w:eastAsia="Calibri" w:hAnsi="Arial" w:cs="Arial"/>
          <w:sz w:val="20"/>
          <w:szCs w:val="20"/>
        </w:rPr>
        <w:t xml:space="preserve">El Concejo Municipal, habiendo escuchado y discutido la solicitud presentada por representantes de la Comunidad Católica de Aldea de Mercedes, mediante la cual solicitan se les preste el bus de la municipalidad para realizar una excursión al Esquipulas en Guatemala, el día 01 de septiembre del corriente año, saliendo a las 4:00 am del Centro Escolar Aldea de Mercedes, expresando además que los fondos recaudados serán utilizados para el mejoramiento de la Ermita de esa comunidad. Este Concejo Municipal habiendo solicitado informe sobre el Estado del Bus y la disponibilidad del mismo, de conformidad al artículo 4 numeral 4 y 18 del Código Municipal,  </w:t>
      </w:r>
      <w:r w:rsidRPr="00891DA0">
        <w:rPr>
          <w:rFonts w:ascii="Arial" w:eastAsia="Calibri" w:hAnsi="Arial" w:cs="Arial"/>
          <w:b/>
          <w:sz w:val="20"/>
          <w:szCs w:val="20"/>
        </w:rPr>
        <w:t>ACUERDA: a)</w:t>
      </w:r>
      <w:r w:rsidRPr="00891DA0">
        <w:rPr>
          <w:rFonts w:ascii="Arial" w:eastAsia="Calibri" w:hAnsi="Arial" w:cs="Arial"/>
          <w:sz w:val="20"/>
          <w:szCs w:val="20"/>
        </w:rPr>
        <w:t xml:space="preserve"> </w:t>
      </w:r>
      <w:r w:rsidRPr="00891DA0">
        <w:rPr>
          <w:rFonts w:ascii="Arial" w:eastAsia="Calibri" w:hAnsi="Arial" w:cs="Arial"/>
          <w:color w:val="000000"/>
          <w:sz w:val="20"/>
          <w:szCs w:val="20"/>
        </w:rPr>
        <w:t xml:space="preserve"> </w:t>
      </w:r>
      <w:r w:rsidRPr="00891DA0">
        <w:rPr>
          <w:rFonts w:ascii="Arial" w:eastAsia="Calibri" w:hAnsi="Arial" w:cs="Arial"/>
          <w:sz w:val="20"/>
          <w:szCs w:val="20"/>
        </w:rPr>
        <w:t xml:space="preserve">Aprobar el préstamo del Autobús Nejapa Placas N2816, para que los solicitantes realicen la excursión hacia el hermano país de Guatemala el día 01 de septiembre del corriente año,  </w:t>
      </w:r>
      <w:r w:rsidRPr="00891DA0">
        <w:rPr>
          <w:rFonts w:ascii="Arial" w:eastAsia="Calibri" w:hAnsi="Arial" w:cs="Arial"/>
          <w:b/>
          <w:sz w:val="20"/>
          <w:szCs w:val="20"/>
        </w:rPr>
        <w:t>b)</w:t>
      </w:r>
      <w:r w:rsidRPr="00891DA0">
        <w:rPr>
          <w:rFonts w:ascii="Arial" w:eastAsia="Calibri" w:hAnsi="Arial" w:cs="Arial"/>
          <w:sz w:val="20"/>
          <w:szCs w:val="20"/>
        </w:rPr>
        <w:t xml:space="preserve"> Autorícese al Alcalde Municipal para que firme la autorización migratoria correspondiente, </w:t>
      </w:r>
      <w:r w:rsidRPr="00891DA0">
        <w:rPr>
          <w:rFonts w:ascii="Arial" w:eastAsia="Calibri" w:hAnsi="Arial" w:cs="Arial"/>
          <w:b/>
          <w:sz w:val="20"/>
          <w:szCs w:val="20"/>
        </w:rPr>
        <w:t>c)</w:t>
      </w:r>
      <w:r w:rsidRPr="00891DA0">
        <w:rPr>
          <w:rFonts w:ascii="Arial" w:eastAsia="Calibri" w:hAnsi="Arial" w:cs="Arial"/>
          <w:sz w:val="20"/>
          <w:szCs w:val="20"/>
        </w:rPr>
        <w:t xml:space="preserve"> Instrúyase al Encargado de Transporte para que agende en su itinerario la fecha relacionada.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e)</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de la señora Ana Gladis García de Henríquez, Plan de Pago:</w:t>
      </w:r>
      <w:r w:rsidRPr="00891DA0">
        <w:rPr>
          <w:rFonts w:ascii="Arial" w:eastAsia="Calibri" w:hAnsi="Arial" w:cs="Arial"/>
          <w:color w:val="000000" w:themeColor="text1"/>
          <w:sz w:val="20"/>
          <w:szCs w:val="20"/>
        </w:rPr>
        <w:t xml:space="preserve"> Leída por la suscrita la solicitud presentada y discutida la misma se toma el acuerdo siguiente: </w:t>
      </w:r>
      <w:r w:rsidRPr="00891DA0">
        <w:rPr>
          <w:rFonts w:ascii="Arial" w:eastAsia="Calibri" w:hAnsi="Arial" w:cs="Arial"/>
          <w:b/>
          <w:sz w:val="20"/>
          <w:szCs w:val="20"/>
        </w:rPr>
        <w:t xml:space="preserve">ACUERDO NUMERO DIEZ: </w:t>
      </w:r>
      <w:r w:rsidRPr="00891DA0">
        <w:rPr>
          <w:rFonts w:ascii="Arial" w:eastAsia="Calibri" w:hAnsi="Arial" w:cs="Arial"/>
          <w:sz w:val="20"/>
          <w:szCs w:val="20"/>
        </w:rPr>
        <w:t xml:space="preserve">El Concejo Municipal, habiendo escuchado la solicitud presentada por la señora Ana Gladis García de Henríquez, Ex Tesorera de esta Municipalidad, mediante al cual expone: </w:t>
      </w:r>
      <w:r w:rsidRPr="00891DA0">
        <w:rPr>
          <w:rFonts w:ascii="Arial" w:eastAsia="Calibri" w:hAnsi="Arial" w:cs="Arial"/>
          <w:b/>
          <w:sz w:val="20"/>
          <w:szCs w:val="20"/>
        </w:rPr>
        <w:t>I.</w:t>
      </w:r>
      <w:r w:rsidRPr="00891DA0">
        <w:rPr>
          <w:rFonts w:ascii="Arial" w:eastAsia="Calibri" w:hAnsi="Arial" w:cs="Arial"/>
          <w:sz w:val="20"/>
          <w:szCs w:val="20"/>
        </w:rPr>
        <w:t xml:space="preserve"> Que el día diecisiete de mayo del corriente año, fue notificada del Acuerdo número UNO, que consta en Acta DIEZ, de la novena sesión ordinaria, celebrada por el Concejo Municipal el día nueve de mayo del corriente año, mediante el cual entre otras cosas Acordó: “””Requerir a la señora ANA GLADIS GARCIA DE HENRIQUEZ, Ex Tesorera Municipal para que extrajudicialmente </w:t>
      </w:r>
      <w:r w:rsidRPr="00891DA0">
        <w:rPr>
          <w:rFonts w:ascii="Arial" w:eastAsia="Calibri" w:hAnsi="Arial" w:cs="Arial"/>
          <w:b/>
          <w:sz w:val="20"/>
          <w:szCs w:val="20"/>
          <w:u w:val="single"/>
        </w:rPr>
        <w:t>reintegre</w:t>
      </w:r>
      <w:r w:rsidRPr="00891DA0">
        <w:rPr>
          <w:rFonts w:ascii="Arial" w:eastAsia="Calibri" w:hAnsi="Arial" w:cs="Arial"/>
          <w:sz w:val="20"/>
          <w:szCs w:val="20"/>
        </w:rPr>
        <w:t xml:space="preserve"> al erario Municipal la cantidad de </w:t>
      </w:r>
      <w:r w:rsidRPr="00891DA0">
        <w:rPr>
          <w:rFonts w:ascii="Arial" w:eastAsia="Calibri" w:hAnsi="Arial" w:cs="Arial"/>
          <w:b/>
          <w:sz w:val="20"/>
          <w:szCs w:val="20"/>
        </w:rPr>
        <w:t>DIECISIETE MIL QUINIENTOS SESENTA Y SEIS DOLARES CON SIETE CENTAVOS DE DÓLAR DE LOS ESTADOS UNIDOS DE AMERICA, ($ 17,566.07)</w:t>
      </w:r>
      <w:r w:rsidRPr="00891DA0">
        <w:rPr>
          <w:rFonts w:ascii="Arial" w:eastAsia="Calibri" w:hAnsi="Arial" w:cs="Arial"/>
          <w:sz w:val="20"/>
          <w:szCs w:val="20"/>
        </w:rPr>
        <w:t xml:space="preserve"> faltante del dinero no justificado, según el resultado que arroja el informe final del Examen Especial de la Auditoria Interna que antes se ha relacionado, </w:t>
      </w:r>
      <w:r w:rsidRPr="00891DA0">
        <w:rPr>
          <w:rFonts w:ascii="Arial" w:eastAsia="Calibri" w:hAnsi="Arial" w:cs="Arial"/>
          <w:b/>
          <w:sz w:val="20"/>
          <w:szCs w:val="20"/>
        </w:rPr>
        <w:t>reintegro</w:t>
      </w:r>
      <w:r w:rsidRPr="00891DA0">
        <w:rPr>
          <w:rFonts w:ascii="Arial" w:eastAsia="Calibri" w:hAnsi="Arial" w:cs="Arial"/>
          <w:sz w:val="20"/>
          <w:szCs w:val="20"/>
        </w:rPr>
        <w:t xml:space="preserve"> que deberá hacerlo de una </w:t>
      </w:r>
      <w:r w:rsidRPr="00891DA0">
        <w:rPr>
          <w:rFonts w:ascii="Arial" w:eastAsia="Calibri" w:hAnsi="Arial" w:cs="Arial"/>
          <w:sz w:val="20"/>
          <w:szCs w:val="20"/>
        </w:rPr>
        <w:lastRenderedPageBreak/>
        <w:t xml:space="preserve">sola vez o por cuotas según plan de pago que deberá presentar a este Concejo para su aprobación, el cual no podrá ser mayor a un plazo de veinticuatro meses, y quien deberá comparecer dentro de los tres días hábiles posteriores a la notificación del presente acuerdo, a efecto de hacer efectivo el reintegro del faltante de dinero no justificado o en su defecto deberá proponer el plan de pago para reintegrar al erario municipal la cantidad antes relacionada correspondiente al ejercicio dos mil dieciocho”””. </w:t>
      </w:r>
      <w:r w:rsidRPr="00891DA0">
        <w:rPr>
          <w:rFonts w:ascii="Arial" w:eastAsia="Calibri" w:hAnsi="Arial" w:cs="Arial"/>
          <w:b/>
          <w:sz w:val="20"/>
          <w:szCs w:val="20"/>
        </w:rPr>
        <w:t>II.</w:t>
      </w:r>
      <w:r w:rsidRPr="00891DA0">
        <w:rPr>
          <w:rFonts w:ascii="Arial" w:eastAsia="Calibri" w:hAnsi="Arial" w:cs="Arial"/>
          <w:sz w:val="20"/>
          <w:szCs w:val="20"/>
        </w:rPr>
        <w:t xml:space="preserve"> Que en este acto y estando dentro del plazo establecido solicita se le apruebe plan de pago consistente en veinticuatro cuotas, las que hará efectivas de la siguiente manera: Una primera cuota de NUEVE MIL QUINIENTOS DOLARES DE LOS ESTADOS UNIDOS DE AMERICA ($9,500.00), el día 15 de junio del corriente año y los restantes OCHO MIL SESENTA Y SEIS DOLARES CON SIETE CENTAVOS DE DÓLAR DE LOS ESTADOS UNIDOS DE AMERICA en veintitrés cuotas de TRESCIENTOS CINCUENTA DOLARES CON SESENTA Y NUEVE CENTAVOS DE DÓLAR DE LOS ESTADOS UNIDOS DE AMERICA ($350.69), pagaderas los días 30 de cada uno de los meses comprendidos dentro del plazo, comprometiéndose a firmar el documento de obligación que ampare y respalde el plan de  pago como  garantía  para  la  Municipalidad. Este Concejo Municipal en uso de las facultades legales conferidas, </w:t>
      </w:r>
      <w:r w:rsidRPr="00891DA0">
        <w:rPr>
          <w:rFonts w:ascii="Arial" w:eastAsia="Calibri" w:hAnsi="Arial" w:cs="Arial"/>
          <w:b/>
          <w:sz w:val="20"/>
          <w:szCs w:val="20"/>
        </w:rPr>
        <w:t>ACUERDA: a)</w:t>
      </w:r>
      <w:r w:rsidRPr="00891DA0">
        <w:rPr>
          <w:rFonts w:ascii="Arial" w:eastAsia="Calibri" w:hAnsi="Arial" w:cs="Arial"/>
          <w:sz w:val="20"/>
          <w:szCs w:val="20"/>
        </w:rPr>
        <w:t xml:space="preserve"> </w:t>
      </w:r>
      <w:r w:rsidRPr="00891DA0">
        <w:rPr>
          <w:rFonts w:ascii="Arial" w:eastAsia="Calibri" w:hAnsi="Arial" w:cs="Arial"/>
          <w:i/>
          <w:sz w:val="20"/>
          <w:szCs w:val="20"/>
        </w:rPr>
        <w:t xml:space="preserve">Aprobar el plan de pago propuesto por la señora Ana Gladis García de Henríquez, Ex Tesorera de esta Municipalidad, </w:t>
      </w:r>
      <w:r w:rsidRPr="00891DA0">
        <w:rPr>
          <w:rFonts w:ascii="Arial" w:eastAsia="Calibri" w:hAnsi="Arial" w:cs="Arial"/>
          <w:sz w:val="20"/>
          <w:szCs w:val="20"/>
        </w:rPr>
        <w:t>consistente en veinticuatro cuotas, las que hará efectivas de la siguiente manera: Una primera cuota de NUEVE MIL QUINIENTOS DOLARES DE LOS ESTADOS UNIDOS DE AMERICA ($9,500.00), el día 15 de junio del corriente año y los restantes OCHO MIL SESENTA Y SEIS DOLARES CON SIETE CENTAVOS DE DÓLAR DE LOS ESTADOS UNIDOS DE AMERICA en veintitrés cuotas de TRESCIENTOS CINCUENTA DOLARES CON SESENTA Y NUEVE CENTAVOS DE DÓLAR DE LOS ESTADOS UNIDOS DE AMERICA ($350.69), pagaderas los días 30 de cada uno de los meses comprendidos dentro del plazo</w:t>
      </w:r>
      <w:r w:rsidRPr="00891DA0">
        <w:rPr>
          <w:rFonts w:ascii="Arial" w:eastAsia="Calibri" w:hAnsi="Arial" w:cs="Arial"/>
          <w:i/>
          <w:sz w:val="20"/>
          <w:szCs w:val="20"/>
        </w:rPr>
        <w:t xml:space="preserve"> </w:t>
      </w:r>
      <w:r w:rsidRPr="00891DA0">
        <w:rPr>
          <w:rFonts w:ascii="Arial" w:eastAsia="Calibri" w:hAnsi="Arial" w:cs="Arial"/>
          <w:b/>
          <w:i/>
          <w:sz w:val="20"/>
          <w:szCs w:val="20"/>
        </w:rPr>
        <w:t>b)</w:t>
      </w:r>
      <w:r w:rsidRPr="00891DA0">
        <w:rPr>
          <w:rFonts w:ascii="Arial" w:eastAsia="Calibri" w:hAnsi="Arial" w:cs="Arial"/>
          <w:i/>
          <w:sz w:val="20"/>
          <w:szCs w:val="20"/>
        </w:rPr>
        <w:t xml:space="preserve"> Instruir al departamento jurídico para que elabore  el documento de plan de pago propuesto, debiendo darle seguimiento al mismo hasta su completo pago</w:t>
      </w:r>
      <w:r w:rsidRPr="00891DA0">
        <w:rPr>
          <w:rFonts w:ascii="Arial" w:eastAsia="Calibri" w:hAnsi="Arial" w:cs="Arial"/>
          <w:sz w:val="20"/>
          <w:szCs w:val="20"/>
        </w:rPr>
        <w:t xml:space="preserve">.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f)</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suscrita por la Licenciada María Berta Cartagena de Guevara, Coordinadora de la Unidad Municipal de la Mujer, elaboración de Plan Municipal de Igualdad, Equidad y Erradicación de la Discriminación contra las mujeres:</w:t>
      </w:r>
      <w:r w:rsidRPr="00891DA0">
        <w:rPr>
          <w:rFonts w:ascii="Arial" w:eastAsia="Calibri" w:hAnsi="Arial" w:cs="Arial"/>
          <w:color w:val="000000" w:themeColor="text1"/>
          <w:sz w:val="20"/>
          <w:szCs w:val="20"/>
        </w:rPr>
        <w:t xml:space="preserve"> Leída por la suscrita la solicitud presentada y discutida la misma se toma el acuerdo siguiente: </w:t>
      </w:r>
      <w:r w:rsidRPr="00891DA0">
        <w:rPr>
          <w:rFonts w:ascii="Arial" w:eastAsia="Calibri" w:hAnsi="Arial" w:cs="Arial"/>
          <w:b/>
          <w:sz w:val="20"/>
          <w:szCs w:val="20"/>
        </w:rPr>
        <w:t xml:space="preserve">ACUERDO NUMERO ONCE: </w:t>
      </w:r>
      <w:r w:rsidRPr="00891DA0">
        <w:rPr>
          <w:rFonts w:ascii="Arial" w:eastAsia="Calibri" w:hAnsi="Arial" w:cs="Arial"/>
          <w:sz w:val="20"/>
          <w:szCs w:val="20"/>
        </w:rPr>
        <w:t xml:space="preserve">Leída por la suscrita la solicitud presentada por la Licenciada María Berta Cartagena de Guevara, Coordinadora de la Unidad Municipal de la Mujer, mediante el cual solicita se le autorice la elaboración del Plan Municipal de Igualdad, Equidad y Erradicación de la Discriminación contra las Mujeres, con el objetivo de darle cumplimiento al artículo 12 inciso segundo, de la Ley de Igualdad, Equidad y Erradicación de la Discriminación contra las Mujeres, que literalmente dice: Art. 12. Formulación y Evaluación de los Planes de Igualdad y Erradicación de la Discriminación. “”Los gobiernos locales deberán elaborar sus propios planes de igualdad dentro del marco de los lineamientos y objetivos del plan nacional y en coherencia con el desarrollo que se espera de ellos, de acuerdo con sus capacidades y autonomía. El gobierno central y los gobiernos locales garantizarán la ejecución de los respectivos planes de igualdad, mediante la </w:t>
      </w:r>
      <w:r w:rsidRPr="00891DA0">
        <w:rPr>
          <w:rFonts w:ascii="Arial" w:eastAsia="Calibri" w:hAnsi="Arial" w:cs="Arial"/>
          <w:sz w:val="20"/>
          <w:szCs w:val="20"/>
        </w:rPr>
        <w:lastRenderedPageBreak/>
        <w:t xml:space="preserve">asignación de los recursos financieros y administrativos necesarios”””.  Este Concejo Municipal atendiendo a la solicitud realizada y de conformidad al artículo 12 inciso segundo de la Ley de Igualdad, Equidad y Erradicación de la Discriminación contra las Mujeres, </w:t>
      </w:r>
      <w:r w:rsidRPr="00891DA0">
        <w:rPr>
          <w:rFonts w:ascii="Arial" w:eastAsia="Calibri" w:hAnsi="Arial" w:cs="Arial"/>
          <w:b/>
          <w:sz w:val="20"/>
          <w:szCs w:val="20"/>
        </w:rPr>
        <w:t>ACUERDA: a)</w:t>
      </w:r>
      <w:r w:rsidRPr="00891DA0">
        <w:rPr>
          <w:rFonts w:ascii="Arial" w:eastAsia="Calibri" w:hAnsi="Arial" w:cs="Arial"/>
          <w:sz w:val="20"/>
          <w:szCs w:val="20"/>
        </w:rPr>
        <w:t xml:space="preserve"> </w:t>
      </w:r>
      <w:r w:rsidRPr="00891DA0">
        <w:rPr>
          <w:rFonts w:ascii="Arial" w:eastAsia="Calibri" w:hAnsi="Arial" w:cs="Arial"/>
          <w:i/>
          <w:sz w:val="20"/>
          <w:szCs w:val="20"/>
        </w:rPr>
        <w:t xml:space="preserve">Autorizar a la Licenciada María Berta Cartagena de Guevara, Coordinadora de la Unidad Municipal de la Mujer para que con asesoría del ISDEMU y otras Asociaciones relacionadas, realice el </w:t>
      </w:r>
      <w:r w:rsidRPr="00891DA0">
        <w:rPr>
          <w:rFonts w:ascii="Arial" w:eastAsia="Calibri" w:hAnsi="Arial" w:cs="Arial"/>
          <w:b/>
          <w:i/>
          <w:sz w:val="20"/>
          <w:szCs w:val="20"/>
        </w:rPr>
        <w:t>PLAN MUNICIPAL DE IGUALDAD, EQUIDAD Y ERRADICACION DE LA DISCRIMINACION CONTRA LAS MUJERES</w:t>
      </w:r>
      <w:r w:rsidRPr="00891DA0">
        <w:rPr>
          <w:rFonts w:ascii="Arial" w:eastAsia="Calibri" w:hAnsi="Arial" w:cs="Arial"/>
          <w:i/>
          <w:sz w:val="20"/>
          <w:szCs w:val="20"/>
        </w:rPr>
        <w:t xml:space="preserve">, debiendo presentarlo cuando ya esté elaborado para su revisión y aprobación.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g)</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suscrita por la señora Ana Martinez, solicita ayuda para exámenes médicos:</w:t>
      </w:r>
      <w:r w:rsidRPr="00891DA0">
        <w:rPr>
          <w:rFonts w:ascii="Arial" w:eastAsia="Calibri" w:hAnsi="Arial" w:cs="Arial"/>
          <w:color w:val="000000" w:themeColor="text1"/>
          <w:sz w:val="20"/>
          <w:szCs w:val="20"/>
        </w:rPr>
        <w:t xml:space="preserve">  Leída por la suscrita la solicitud presentada y discutida la misma se toma el acuerdo siguiente: </w:t>
      </w:r>
      <w:r w:rsidRPr="00891DA0">
        <w:rPr>
          <w:rFonts w:ascii="Arial" w:eastAsia="Calibri" w:hAnsi="Arial" w:cs="Arial"/>
          <w:b/>
          <w:sz w:val="20"/>
          <w:szCs w:val="20"/>
        </w:rPr>
        <w:t xml:space="preserve">ACUERDO NUMERO DOCE: </w:t>
      </w:r>
      <w:r w:rsidRPr="00891DA0">
        <w:rPr>
          <w:rFonts w:ascii="Arial" w:eastAsia="Calibri" w:hAnsi="Arial" w:cs="Arial"/>
          <w:sz w:val="20"/>
          <w:szCs w:val="20"/>
        </w:rPr>
        <w:t xml:space="preserve">Leída por la suscrita la solicitud presentada por la señora Ana Guadalupe Martinez López, Mediante el cual solicita se le apoye económicamente para la realización de unos exámenes requeridos por el Laboratorio Clínico AGEPYN, manifestando que siendo ella una persona de escasos recursos económicos no ha podido realizárselos, anexando a la solicitud la orden de dichos exámenes. Este Concejo como un gesto de humanidad y solidaridad, para las personas más vulnerables de este Municipio,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Aprobar ayuda humanitaria consistente en el pago de los exámenes que ascienden a la cantidad de TREINTA Y CINCO DOLARES DE LOS ESTADOS UNIDOS DE AMERICA ($35.00), autorizando que la Tesorera Municipal erogue dicho monto del Fondo Municipal, lo que será entregado a la solicitante, quien firmará recibo definitivo por el monto entregado, </w:t>
      </w:r>
      <w:r w:rsidRPr="00891DA0">
        <w:rPr>
          <w:rFonts w:ascii="Arial" w:eastAsia="Calibri" w:hAnsi="Arial" w:cs="Arial"/>
          <w:b/>
          <w:sz w:val="20"/>
          <w:szCs w:val="20"/>
        </w:rPr>
        <w:t>b)</w:t>
      </w:r>
      <w:r w:rsidRPr="00891DA0">
        <w:rPr>
          <w:rFonts w:ascii="Arial" w:eastAsia="Calibri" w:hAnsi="Arial" w:cs="Arial"/>
          <w:sz w:val="20"/>
          <w:szCs w:val="20"/>
        </w:rPr>
        <w:t xml:space="preserve"> Instrúyase a la Doctora Mirna Yaneth Bruno de Aquino, Coordinadora de la Clínica Municipal, para que ejecute el presente acuerdo.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h)</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suscrita por representantes de la Junta Directiva de Las Marías I, Nejapa, 42 medidores</w:t>
      </w:r>
      <w:r w:rsidRPr="00891DA0">
        <w:rPr>
          <w:rFonts w:ascii="Arial" w:eastAsia="Calibri" w:hAnsi="Arial" w:cs="Arial"/>
          <w:b/>
          <w:sz w:val="20"/>
          <w:szCs w:val="20"/>
          <w:u w:val="single"/>
        </w:rPr>
        <w:t>:</w:t>
      </w:r>
      <w:r w:rsidRPr="00891DA0">
        <w:rPr>
          <w:rFonts w:ascii="Arial" w:eastAsia="Calibri" w:hAnsi="Arial" w:cs="Arial"/>
          <w:sz w:val="20"/>
          <w:szCs w:val="20"/>
        </w:rPr>
        <w:t xml:space="preserve"> Leída por la suscrita la solicitud presentada y discutida la misma se toma el acuerdo siguiente: </w:t>
      </w:r>
      <w:r w:rsidRPr="00891DA0">
        <w:rPr>
          <w:rFonts w:ascii="Arial" w:eastAsia="Calibri" w:hAnsi="Arial" w:cs="Arial"/>
          <w:b/>
          <w:sz w:val="20"/>
          <w:szCs w:val="20"/>
        </w:rPr>
        <w:t xml:space="preserve">ACUERDO NUMERO TRECE: </w:t>
      </w:r>
      <w:r w:rsidRPr="00891DA0">
        <w:rPr>
          <w:rFonts w:ascii="Arial" w:eastAsia="Calibri" w:hAnsi="Arial" w:cs="Arial"/>
          <w:sz w:val="20"/>
          <w:szCs w:val="20"/>
        </w:rPr>
        <w:t xml:space="preserve">Leída por la suscrita la solicitud presentada por representantes de la Junta Directiva de la Hacienda Mapilapa, Caserío las Marías I, Nejapa, mediante la cual manifiestan que gracias a gestión realizada por el Alcalde Municipal ante ANDA, se logró que dicha Autónoma legalice en dicha comunidad el servicio de agua potable, expresando que ya recibieron visita e inspección de ANDA y les han solicitado que a la brevedad posible compren los medidores que cuestan VEINTICINCO DOLARES DE LOS ESTADOS UNIDOS DE AMERICA ($25.00) cada uno, y siendo ellos de escasos recursos económicos no disponen con esa cantidad para poder pagarlos, por lo que solicitan se les apoye económicamente con la compra de CUARENTA Y DOS MEDIDORES, que serán distribuidos a cada familiar con servicio de agua potable. Este Concejo Municipal habiendo escuchado la misma y siendo que uno de las prioridades de este Concejo es que los habitantes posean los servicio básicos consistentes en agua y energía eléctrica y de conformidad al artículo 31 numeral 5 del Código Municipal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Requerir a Sistema Municipal de Aguas Rio San Antonio, SMARSA, los CUARENTA Y DOS MEDIDORES solicitados por la comunidad Las Marías I, Nejapa, </w:t>
      </w:r>
      <w:r w:rsidRPr="00891DA0">
        <w:rPr>
          <w:rFonts w:ascii="Arial" w:eastAsia="Calibri" w:hAnsi="Arial" w:cs="Arial"/>
          <w:b/>
          <w:sz w:val="20"/>
          <w:szCs w:val="20"/>
        </w:rPr>
        <w:t>b)</w:t>
      </w:r>
      <w:r w:rsidRPr="00891DA0">
        <w:rPr>
          <w:rFonts w:ascii="Arial" w:eastAsia="Calibri" w:hAnsi="Arial" w:cs="Arial"/>
          <w:sz w:val="20"/>
          <w:szCs w:val="20"/>
        </w:rPr>
        <w:t xml:space="preserve"> Instrúyase al Gerente de Desarrollo Social, para que ejecute el presente acuerdo.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i)</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 xml:space="preserve">Solicitud realizada por referente del proyecto de Pro Integridad Pública USAID, Creación de Comisión </w:t>
      </w:r>
      <w:r w:rsidRPr="00891DA0">
        <w:rPr>
          <w:rFonts w:ascii="Arial" w:eastAsia="Calibri" w:hAnsi="Arial" w:cs="Arial"/>
          <w:b/>
          <w:color w:val="000000" w:themeColor="text1"/>
          <w:sz w:val="20"/>
          <w:szCs w:val="20"/>
          <w:u w:val="single"/>
        </w:rPr>
        <w:lastRenderedPageBreak/>
        <w:t>de Integridad Municipal</w:t>
      </w:r>
      <w:r w:rsidRPr="00891DA0">
        <w:rPr>
          <w:rFonts w:ascii="Arial" w:eastAsia="Calibri" w:hAnsi="Arial" w:cs="Arial"/>
          <w:b/>
          <w:sz w:val="20"/>
          <w:szCs w:val="20"/>
          <w:u w:val="single"/>
        </w:rPr>
        <w:t>:</w:t>
      </w:r>
      <w:r w:rsidRPr="00891DA0">
        <w:rPr>
          <w:rFonts w:ascii="Arial" w:eastAsia="Calibri" w:hAnsi="Arial" w:cs="Arial"/>
          <w:sz w:val="20"/>
          <w:szCs w:val="20"/>
        </w:rPr>
        <w:t xml:space="preserve"> Leída por la suscrita la solicitud presentada se toma el acuerdo siguiente: </w:t>
      </w:r>
      <w:r w:rsidRPr="00891DA0">
        <w:rPr>
          <w:rFonts w:ascii="Arial" w:eastAsia="Calibri" w:hAnsi="Arial" w:cs="Arial"/>
          <w:b/>
          <w:sz w:val="20"/>
          <w:szCs w:val="20"/>
        </w:rPr>
        <w:t xml:space="preserve">ACUERDO NUMERO CATORCE: </w:t>
      </w:r>
      <w:r w:rsidRPr="00891DA0">
        <w:rPr>
          <w:rFonts w:ascii="Arial" w:eastAsia="Calibri" w:hAnsi="Arial" w:cs="Arial"/>
          <w:sz w:val="20"/>
          <w:szCs w:val="20"/>
        </w:rPr>
        <w:t xml:space="preserve">El Concejo Municipal en uso de las facultades que le confiere el Código Municipal y </w:t>
      </w:r>
      <w:r w:rsidRPr="00891DA0">
        <w:rPr>
          <w:rFonts w:ascii="Arial" w:eastAsia="Calibri" w:hAnsi="Arial" w:cs="Arial"/>
          <w:b/>
          <w:sz w:val="20"/>
          <w:szCs w:val="20"/>
        </w:rPr>
        <w:t>CONSIDERANDO:</w:t>
      </w:r>
      <w:r w:rsidRPr="00891DA0">
        <w:rPr>
          <w:rFonts w:ascii="Arial" w:eastAsia="Calibri" w:hAnsi="Arial" w:cs="Arial"/>
          <w:sz w:val="20"/>
          <w:szCs w:val="20"/>
        </w:rPr>
        <w:t xml:space="preserve"> </w:t>
      </w:r>
      <w:r w:rsidRPr="00891DA0">
        <w:rPr>
          <w:rFonts w:ascii="Arial" w:eastAsia="Calibri" w:hAnsi="Arial" w:cs="Arial"/>
          <w:b/>
          <w:sz w:val="20"/>
          <w:szCs w:val="20"/>
        </w:rPr>
        <w:t>I)</w:t>
      </w:r>
      <w:r w:rsidRPr="00891DA0">
        <w:rPr>
          <w:rFonts w:ascii="Arial" w:eastAsia="Calibri" w:hAnsi="Arial" w:cs="Arial"/>
          <w:sz w:val="20"/>
          <w:szCs w:val="20"/>
        </w:rPr>
        <w:t xml:space="preserve"> Que con fecha diez de abril de dos mil diecinueve, la municipalidad, a través del señor Alcalde municipal, firmó un Memorando de Entendimiento con </w:t>
      </w:r>
      <w:r w:rsidRPr="00891DA0">
        <w:rPr>
          <w:rFonts w:ascii="Arial" w:eastAsia="Calibri" w:hAnsi="Arial" w:cs="Arial"/>
          <w:sz w:val="20"/>
          <w:szCs w:val="20"/>
          <w:lang w:val="es-MX"/>
        </w:rPr>
        <w:t xml:space="preserve">The Louis Berger Group Inc., compañía implementadora del Proyecto de Gobernabilidad Municipal; y, con ARD, Inc., Sucursal El Salvador, compañía implementadora del Proyecto Pro-Integridad Pública, ambos financiados por la Agencia de los Estados Unidos para el Desarrollo Internacional (USAID). </w:t>
      </w:r>
      <w:r w:rsidRPr="00891DA0">
        <w:rPr>
          <w:rFonts w:ascii="Arial" w:eastAsia="Calibri" w:hAnsi="Arial" w:cs="Arial"/>
          <w:b/>
          <w:sz w:val="20"/>
          <w:szCs w:val="20"/>
          <w:lang w:val="es-MX"/>
        </w:rPr>
        <w:t>II)</w:t>
      </w:r>
      <w:r w:rsidRPr="00891DA0">
        <w:rPr>
          <w:rFonts w:ascii="Arial" w:eastAsia="Calibri" w:hAnsi="Arial" w:cs="Arial"/>
          <w:sz w:val="20"/>
          <w:szCs w:val="20"/>
          <w:lang w:val="es-MX"/>
        </w:rPr>
        <w:t xml:space="preserve"> Que en el apartado II de este Memorando se establecieron las principales responsabilidades de las partes. Para el caso de la Municipalidad, una de ellas es </w:t>
      </w:r>
      <w:r w:rsidRPr="00891DA0">
        <w:rPr>
          <w:rFonts w:ascii="Arial" w:eastAsia="Calibri" w:hAnsi="Arial" w:cs="Arial"/>
          <w:i/>
          <w:sz w:val="20"/>
          <w:szCs w:val="20"/>
          <w:lang w:val="es-MX"/>
        </w:rPr>
        <w:t>“Co</w:t>
      </w:r>
      <w:r w:rsidRPr="00891DA0">
        <w:rPr>
          <w:rFonts w:ascii="Arial" w:eastAsia="Calibri" w:hAnsi="Arial" w:cs="Arial"/>
          <w:i/>
          <w:spacing w:val="-4"/>
          <w:sz w:val="20"/>
          <w:szCs w:val="20"/>
        </w:rPr>
        <w:t>nformar la Comisión de Integridad Municipal, de acuerdo con los parámetros técnicos recomendados para ambos Proyectos. Dicha comisión será la entidad que impulsará y coordinará los esfuerzos del apoyo técnico y mejoras en la municipalidad, para fortalecer los estándares de transparencia, rendición de cuentas y profesionalización, procesos participativos y acciones de fortalecimiento e integridad municipal, e incrementar la capacidad para la contraloría y participación ciudadana en la gestión pública</w:t>
      </w:r>
      <w:r w:rsidRPr="00891DA0">
        <w:rPr>
          <w:rFonts w:ascii="Arial" w:eastAsia="Calibri" w:hAnsi="Arial" w:cs="Arial"/>
          <w:spacing w:val="-4"/>
          <w:sz w:val="20"/>
          <w:szCs w:val="20"/>
        </w:rPr>
        <w:t xml:space="preserve">”.  </w:t>
      </w:r>
      <w:r w:rsidRPr="00891DA0">
        <w:rPr>
          <w:rFonts w:ascii="Arial" w:eastAsia="Calibri" w:hAnsi="Arial" w:cs="Arial"/>
          <w:b/>
          <w:spacing w:val="-4"/>
          <w:sz w:val="20"/>
          <w:szCs w:val="20"/>
        </w:rPr>
        <w:t>III)</w:t>
      </w:r>
      <w:r w:rsidRPr="00891DA0">
        <w:rPr>
          <w:rFonts w:ascii="Arial" w:eastAsia="Calibri" w:hAnsi="Arial" w:cs="Arial"/>
          <w:spacing w:val="-4"/>
          <w:sz w:val="20"/>
          <w:szCs w:val="20"/>
        </w:rPr>
        <w:t xml:space="preserve"> Que el Proyecto de USAID Pro Integridad Pública ha presentado las principales funciones y el perfil recomendado de los integrantes de esta Comisión, la cual debería estar conformada como mínimo por seis personas. En virtud de lo anterior,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Confórmese la Comisión de Integridad Municipal (CIM) con los funcionarios siguientes: Regidores: Sandra Yanira Rodríguez de Serrano, María Roxana Acosta Duran, Técnicos: Licenciado Felix Alfredo Medina Cerna, Gerente General, Licenciada Jacqueline Georgina Sura Luna, Oficial de Información, Licenciada Kriscia María Cortez Sanchez, Gerente de Soporte Administrativo y miembro de la Comisión de Ética Gubernamental Municipal, y Francisco Vladimir Guevara Jiménez, Jefe de Participación Ciudadana. </w:t>
      </w:r>
      <w:r w:rsidRPr="00891DA0">
        <w:rPr>
          <w:rFonts w:ascii="Arial" w:eastAsia="Calibri" w:hAnsi="Arial" w:cs="Arial"/>
          <w:b/>
          <w:sz w:val="20"/>
          <w:szCs w:val="20"/>
        </w:rPr>
        <w:t>b)</w:t>
      </w:r>
      <w:r w:rsidRPr="00891DA0">
        <w:rPr>
          <w:rFonts w:ascii="Arial" w:eastAsia="Calibri" w:hAnsi="Arial" w:cs="Arial"/>
          <w:sz w:val="20"/>
          <w:szCs w:val="20"/>
        </w:rPr>
        <w:t xml:space="preserve"> La CIM será el enlace directo con las diferentes unidades de la municipalidad para la ejecución del Proyecto de USAID Pro Integridad Pública. Sus funciones principales serán coordinar el trabajo a realizar en la municipalidad en materia de integridad municipal y promover la integridad en la municipalidad y su continuidad en el tiempo, </w:t>
      </w:r>
      <w:r w:rsidRPr="00891DA0">
        <w:rPr>
          <w:rFonts w:ascii="Arial" w:eastAsia="Calibri" w:hAnsi="Arial" w:cs="Arial"/>
          <w:b/>
          <w:sz w:val="20"/>
          <w:szCs w:val="20"/>
        </w:rPr>
        <w:t>c)</w:t>
      </w:r>
      <w:r w:rsidRPr="00891DA0">
        <w:rPr>
          <w:rFonts w:ascii="Arial" w:eastAsia="Calibri" w:hAnsi="Arial" w:cs="Arial"/>
          <w:sz w:val="20"/>
          <w:szCs w:val="20"/>
        </w:rPr>
        <w:t xml:space="preserve"> Desígnese como coordinador de la CIM al Licenciado Felix Alfredo Medina Cerna, Gerente General.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j)</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realizada por el Alcalde Municipal, Ratificación del comité de Festejos</w:t>
      </w:r>
      <w:r w:rsidRPr="00891DA0">
        <w:rPr>
          <w:rFonts w:ascii="Arial" w:eastAsia="Calibri" w:hAnsi="Arial" w:cs="Arial"/>
          <w:b/>
          <w:sz w:val="20"/>
          <w:szCs w:val="20"/>
          <w:u w:val="single"/>
        </w:rPr>
        <w:t>:</w:t>
      </w:r>
      <w:r w:rsidRPr="00891DA0">
        <w:rPr>
          <w:rFonts w:ascii="Arial" w:eastAsia="Calibri" w:hAnsi="Arial" w:cs="Arial"/>
          <w:sz w:val="20"/>
          <w:szCs w:val="20"/>
        </w:rPr>
        <w:t xml:space="preserve"> Leída por la suscrita la solicitud presentada se toma el acuerdo siguiente:</w:t>
      </w:r>
      <w:r w:rsidRPr="00891DA0">
        <w:rPr>
          <w:rFonts w:ascii="Arial" w:eastAsia="Calibri" w:hAnsi="Arial" w:cs="Arial"/>
          <w:b/>
          <w:sz w:val="20"/>
          <w:szCs w:val="20"/>
        </w:rPr>
        <w:t xml:space="preserve"> ACUERDO NUMERO QUINCE: </w:t>
      </w:r>
      <w:r w:rsidRPr="00891DA0">
        <w:rPr>
          <w:rFonts w:ascii="Arial" w:eastAsia="Calibri" w:hAnsi="Arial" w:cs="Arial"/>
          <w:sz w:val="20"/>
          <w:szCs w:val="20"/>
        </w:rPr>
        <w:t xml:space="preserve">A solicitud del Regidor Hervyn Balmore Sanchez Rodríguez, Coordinador de la Comisión Social,  quien manifiesta que a fin de darle cumplimiento a la </w:t>
      </w:r>
      <w:r w:rsidRPr="00891DA0">
        <w:rPr>
          <w:rFonts w:ascii="Arial" w:eastAsia="Calibri" w:hAnsi="Arial" w:cs="Arial"/>
          <w:b/>
          <w:sz w:val="20"/>
          <w:szCs w:val="20"/>
        </w:rPr>
        <w:t xml:space="preserve"> ORDENANZA DE CREACIÓN DEL COMITÉ DE FESTEJOS DEL MUNCIPIO DE NEJAPA</w:t>
      </w:r>
      <w:r w:rsidRPr="00891DA0">
        <w:rPr>
          <w:rFonts w:ascii="Arial" w:eastAsia="Calibri" w:hAnsi="Arial" w:cs="Arial"/>
          <w:sz w:val="20"/>
          <w:szCs w:val="20"/>
        </w:rPr>
        <w:t xml:space="preserve">,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Ratificar la conformación del Comité de Festejos para el año 2019-2020, que queda integrada de la siguiente manera: 1) Presidente: Ingeniero Adolfo Rivas Barrios, Alcalde Municipal; 2) Vice-presidente: Hervyn Balmore Sanchez Rodríguez, Regidor; 3) Síndica: Marta Dinora Solís; 4) Secretaria: Marta Cecilia Sanchez Álvarez, 5) Tesorero: Ricardo Alfonso Clavel; 6) Pro-tesorero: Josseline Iveth Marroquín Muñoz, 7) Vocal: Dennis Stanley López Portales, 8) Capitana: Dora Alicia Guzman </w:t>
      </w:r>
      <w:r w:rsidRPr="00891DA0">
        <w:rPr>
          <w:rFonts w:ascii="Arial" w:eastAsia="Calibri" w:hAnsi="Arial" w:cs="Arial"/>
          <w:b/>
          <w:sz w:val="20"/>
          <w:szCs w:val="20"/>
        </w:rPr>
        <w:t>b)</w:t>
      </w:r>
      <w:r w:rsidRPr="00891DA0">
        <w:rPr>
          <w:rFonts w:ascii="Arial" w:eastAsia="Calibri" w:hAnsi="Arial" w:cs="Arial"/>
          <w:sz w:val="20"/>
          <w:szCs w:val="20"/>
        </w:rPr>
        <w:t xml:space="preserve"> Ratificar a los diferentes Comisiones de Trabajo, que estarán integradas por: Rina Yanira Ríos, Francisca Landés, Ana Aragón, Ana Ruiz, Rigoberto Ponce, Manuel López, José Emilio Zetino, </w:t>
      </w:r>
      <w:r w:rsidRPr="00891DA0">
        <w:rPr>
          <w:rFonts w:ascii="Arial" w:eastAsia="Calibri" w:hAnsi="Arial" w:cs="Arial"/>
          <w:sz w:val="20"/>
          <w:szCs w:val="20"/>
        </w:rPr>
        <w:lastRenderedPageBreak/>
        <w:t xml:space="preserve">Carlos Humberto Ramírez, Oscar Ortiz, Álvaro Miranda, Vicente Ríos, José Emilio Salvador Valenzuela, Oscar Ramírez, Patricia Elizabeth Sánchez, Balmore Alvarado, Dinora Solís, Ana Elizabeth Quijada, Marta Sanchez, Blanca de Poca sangre. </w:t>
      </w:r>
      <w:r w:rsidRPr="00891DA0">
        <w:rPr>
          <w:rFonts w:ascii="Arial" w:eastAsia="Calibri" w:hAnsi="Arial" w:cs="Arial"/>
          <w:b/>
          <w:sz w:val="20"/>
          <w:szCs w:val="20"/>
          <w:u w:val="single"/>
        </w:rPr>
        <w:t>El presente acuerdo se aprueba con nueve votos y no vota el Regidor Eulalio Rodríguez Flores.</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k)</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 xml:space="preserve"> Solicitud suscrita por el señor Efraín Alfonso Cañas Colorado presidente del CDA de San Salvador, Apoyo financiero para la Unidad Técnica del CDA de San Salvador:</w:t>
      </w:r>
      <w:r w:rsidRPr="00891DA0">
        <w:rPr>
          <w:rFonts w:ascii="Arial" w:eastAsia="Calibri" w:hAnsi="Arial" w:cs="Arial"/>
          <w:color w:val="000000" w:themeColor="text1"/>
          <w:sz w:val="20"/>
          <w:szCs w:val="20"/>
        </w:rPr>
        <w:t xml:space="preserve">  Leída por la suscrita la solicitud presentada y discutida la misma se toma el acuerdo siguiente: </w:t>
      </w:r>
      <w:r w:rsidRPr="00891DA0">
        <w:rPr>
          <w:rFonts w:ascii="Arial" w:eastAsia="Calibri" w:hAnsi="Arial" w:cs="Arial"/>
          <w:b/>
          <w:sz w:val="20"/>
          <w:szCs w:val="20"/>
        </w:rPr>
        <w:t>ACUERDO NUMERO DIECISEIS</w:t>
      </w:r>
      <w:r w:rsidRPr="00891DA0">
        <w:rPr>
          <w:rFonts w:ascii="Arial" w:eastAsia="Calibri" w:hAnsi="Arial" w:cs="Arial"/>
          <w:sz w:val="20"/>
          <w:szCs w:val="20"/>
        </w:rPr>
        <w:t>: El Concejo Municipal en uso de las facultades que le otorga el Código Municipal,</w:t>
      </w:r>
      <w:r w:rsidRPr="00891DA0">
        <w:rPr>
          <w:rFonts w:ascii="Arial" w:eastAsia="Calibri" w:hAnsi="Arial" w:cs="Arial"/>
          <w:b/>
          <w:sz w:val="20"/>
          <w:szCs w:val="20"/>
        </w:rPr>
        <w:t xml:space="preserve"> 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Aportar al Consejo Departamental de Municipalidades de San Salvador (CDA San Salvador) la suma de CIENTO VEINTICINCO DÓLARES DE LOS ESTADOS UNIDOS DE AMÉRICA, ($125.00) mensual a partir del mes de mayo a diciembre del corriente año, del Fondo de Desarrollo Económico Social, de lo correspondiente al 25% de funcionamiento, con el objetivo de fortalecer la institucionalidad del CDA y la planificación para el desarrollo del departamento. Sustentado legalmente esta erogación en: lo establecido en: el Art. 207 de la Constitución de la Republica, Código Municipal Art. 2, 11, 12 y 13 y La Ley FODES Decreto No. 633, Art. 1 y 2; En el derecho que tienen las municipalidades de asociarse; y en La Calidad de Asociación Departamental que posee la institución, </w:t>
      </w:r>
      <w:r w:rsidRPr="00891DA0">
        <w:rPr>
          <w:rFonts w:ascii="Arial" w:eastAsia="Calibri" w:hAnsi="Arial" w:cs="Arial"/>
          <w:b/>
          <w:sz w:val="20"/>
          <w:szCs w:val="20"/>
        </w:rPr>
        <w:t>b)</w:t>
      </w:r>
      <w:r w:rsidRPr="00891DA0">
        <w:rPr>
          <w:rFonts w:ascii="Arial" w:eastAsia="Calibri" w:hAnsi="Arial" w:cs="Arial"/>
          <w:sz w:val="20"/>
          <w:szCs w:val="20"/>
        </w:rPr>
        <w:t xml:space="preserve"> Autorizar al Instituto de Desarrollo Municipal (ISDEM), para que realice el respectivo descuento y lo haga llegar al CDA de San Salvador, de acuerdo a la entrega mensual que realiza ISDEM, proveniente del FODES. </w:t>
      </w:r>
      <w:r w:rsidRPr="00891DA0">
        <w:rPr>
          <w:rFonts w:ascii="Arial" w:eastAsia="Calibri" w:hAnsi="Arial" w:cs="Arial"/>
          <w:b/>
          <w:sz w:val="20"/>
          <w:szCs w:val="20"/>
          <w:u w:val="single"/>
        </w:rPr>
        <w:t>El presente acuerdo se aprueba con nueve votos y no vota el Regidor Eulalio Rodríguez Flores.</w:t>
      </w:r>
      <w:r w:rsidRPr="00891DA0">
        <w:rPr>
          <w:rFonts w:ascii="Arial" w:eastAsia="Calibri" w:hAnsi="Arial" w:cs="Arial"/>
          <w:sz w:val="20"/>
          <w:szCs w:val="20"/>
        </w:rPr>
        <w:t xml:space="preserve"> Comuníquese””””””, </w:t>
      </w:r>
      <w:r w:rsidRPr="00891DA0">
        <w:rPr>
          <w:rFonts w:ascii="Arial" w:eastAsia="Calibri" w:hAnsi="Arial" w:cs="Arial"/>
          <w:b/>
          <w:sz w:val="20"/>
          <w:szCs w:val="20"/>
        </w:rPr>
        <w:t>l</w:t>
      </w:r>
      <w:r w:rsidRPr="00891DA0">
        <w:rPr>
          <w:rFonts w:ascii="Arial" w:eastAsia="Calibri" w:hAnsi="Arial" w:cs="Arial"/>
          <w:b/>
          <w:color w:val="000000" w:themeColor="text1"/>
          <w:sz w:val="20"/>
          <w:szCs w:val="20"/>
        </w:rPr>
        <w:t>)</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Solicitudes suscritas por Ronald Humberto Salguero Miranda y Ana Yesenia Mercedes Ardón, préstamo de autobús municipal:</w:t>
      </w:r>
      <w:r w:rsidRPr="00891DA0">
        <w:rPr>
          <w:rFonts w:ascii="Arial" w:eastAsia="Calibri" w:hAnsi="Arial" w:cs="Arial"/>
          <w:color w:val="000000" w:themeColor="text1"/>
          <w:sz w:val="20"/>
          <w:szCs w:val="20"/>
        </w:rPr>
        <w:t xml:space="preserve"> Leída por la suscrita la solicitud presentada y discutida la misma se toma el acuerdo siguiente: </w:t>
      </w:r>
      <w:r w:rsidRPr="00891DA0">
        <w:rPr>
          <w:rFonts w:ascii="Arial" w:eastAsia="Calibri" w:hAnsi="Arial" w:cs="Arial"/>
          <w:b/>
          <w:sz w:val="20"/>
          <w:szCs w:val="20"/>
        </w:rPr>
        <w:t>ACUERDO NUMERO DIECISIETE</w:t>
      </w:r>
      <w:r w:rsidRPr="00891DA0">
        <w:rPr>
          <w:rFonts w:ascii="Arial" w:eastAsia="Calibri" w:hAnsi="Arial" w:cs="Arial"/>
          <w:sz w:val="20"/>
          <w:szCs w:val="20"/>
        </w:rPr>
        <w:t xml:space="preserve">: Leída por la suscrita las solicitudes presentadas en el siguiente orden: La primera por el señor Ronald Humberto Salguero Miranda, en su calidad de miembro de la comunidad El Cambio, y la segunda  presentada por la señora Ana Yesenia Mercedes Ardón, en su calidad de miembro de la comunidad El Cedral, requiriendo ambas solicitudes el préstamo del bus municipal para realizar una excursión con destino a Playa Garita Palmera, el día dos de junio del corriente año, que será en beneficio de las comunidades solicitantes. Este Concejo habiendo solicitado informe sobre el Estado del Bus, manifestando el Encargado de Transporte que dichas fecha no están disponibles, sin embargo con el objetivo que dichas comunidades realicen sus actividades ya programadas y de conformidad al artículo 4 numeral 4 y 18 del Código Municipal,  </w:t>
      </w:r>
      <w:r w:rsidRPr="00891DA0">
        <w:rPr>
          <w:rFonts w:ascii="Arial" w:eastAsia="Calibri" w:hAnsi="Arial" w:cs="Arial"/>
          <w:b/>
          <w:sz w:val="20"/>
          <w:szCs w:val="20"/>
        </w:rPr>
        <w:t>ACUERDA: a)</w:t>
      </w:r>
      <w:r w:rsidRPr="00891DA0">
        <w:rPr>
          <w:rFonts w:ascii="Arial" w:eastAsia="Calibri" w:hAnsi="Arial" w:cs="Arial"/>
          <w:sz w:val="20"/>
          <w:szCs w:val="20"/>
        </w:rPr>
        <w:t xml:space="preserve"> </w:t>
      </w:r>
      <w:r w:rsidRPr="00891DA0">
        <w:rPr>
          <w:rFonts w:ascii="Arial" w:eastAsia="Calibri" w:hAnsi="Arial" w:cs="Arial"/>
          <w:color w:val="000000"/>
          <w:sz w:val="20"/>
          <w:szCs w:val="20"/>
        </w:rPr>
        <w:t xml:space="preserve"> </w:t>
      </w:r>
      <w:r w:rsidRPr="00891DA0">
        <w:rPr>
          <w:rFonts w:ascii="Arial" w:eastAsia="Calibri" w:hAnsi="Arial" w:cs="Arial"/>
          <w:sz w:val="20"/>
          <w:szCs w:val="20"/>
        </w:rPr>
        <w:t xml:space="preserve">Aprobar la Contratación de un bus para cada comunidad solicitante, que los llevara a la Playa Garita Palmera el día 02 de junio del corriente año, </w:t>
      </w:r>
      <w:r w:rsidRPr="00891DA0">
        <w:rPr>
          <w:rFonts w:ascii="Arial" w:eastAsia="Calibri" w:hAnsi="Arial" w:cs="Arial"/>
          <w:b/>
          <w:sz w:val="20"/>
          <w:szCs w:val="20"/>
        </w:rPr>
        <w:t>b)</w:t>
      </w:r>
      <w:r w:rsidRPr="00891DA0">
        <w:rPr>
          <w:rFonts w:ascii="Arial" w:eastAsia="Calibri" w:hAnsi="Arial" w:cs="Arial"/>
          <w:sz w:val="20"/>
          <w:szCs w:val="20"/>
        </w:rPr>
        <w:t xml:space="preserve"> Instrúyase a la Tesorera Municipal, para que erogue los fondos de Fondos Propios, con cargo al presupuesto del Concejo Municipal, </w:t>
      </w:r>
      <w:r w:rsidRPr="00891DA0">
        <w:rPr>
          <w:rFonts w:ascii="Arial" w:eastAsia="Calibri" w:hAnsi="Arial" w:cs="Arial"/>
          <w:b/>
          <w:sz w:val="20"/>
          <w:szCs w:val="20"/>
        </w:rPr>
        <w:t>c)</w:t>
      </w:r>
      <w:r w:rsidRPr="00891DA0">
        <w:rPr>
          <w:rFonts w:ascii="Arial" w:eastAsia="Calibri" w:hAnsi="Arial" w:cs="Arial"/>
          <w:sz w:val="20"/>
          <w:szCs w:val="20"/>
        </w:rPr>
        <w:t xml:space="preserve"> Instrúyase al Encargado de Transporte para que ejecute el presente acuerdo.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m)</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suscrita por el señor Jorge Ángel Coordinador Red de Educación Física, préstamo de autobús municipal:</w:t>
      </w:r>
      <w:r w:rsidRPr="00891DA0">
        <w:rPr>
          <w:rFonts w:ascii="Arial" w:eastAsia="Calibri" w:hAnsi="Arial" w:cs="Arial"/>
          <w:color w:val="000000" w:themeColor="text1"/>
          <w:sz w:val="20"/>
          <w:szCs w:val="20"/>
        </w:rPr>
        <w:t xml:space="preserve"> </w:t>
      </w:r>
      <w:r w:rsidRPr="00891DA0">
        <w:rPr>
          <w:rFonts w:ascii="Arial" w:eastAsia="Calibri" w:hAnsi="Arial" w:cs="Arial"/>
          <w:sz w:val="20"/>
          <w:szCs w:val="20"/>
        </w:rPr>
        <w:t xml:space="preserve"> Leída por la suscrita la solicitud presentada se toma el acuerdo siguiente: </w:t>
      </w:r>
      <w:r w:rsidRPr="00891DA0">
        <w:rPr>
          <w:rFonts w:ascii="Arial" w:eastAsia="Calibri" w:hAnsi="Arial" w:cs="Arial"/>
          <w:b/>
          <w:sz w:val="20"/>
          <w:szCs w:val="20"/>
        </w:rPr>
        <w:t>ACUERDO NUMERO DIECIOCHO</w:t>
      </w:r>
      <w:r w:rsidRPr="00891DA0">
        <w:rPr>
          <w:rFonts w:ascii="Arial" w:eastAsia="Calibri" w:hAnsi="Arial" w:cs="Arial"/>
          <w:sz w:val="20"/>
          <w:szCs w:val="20"/>
        </w:rPr>
        <w:t xml:space="preserve">: </w:t>
      </w:r>
      <w:r w:rsidRPr="00891DA0">
        <w:rPr>
          <w:rFonts w:ascii="Arial" w:eastAsia="Calibri" w:hAnsi="Arial" w:cs="Arial"/>
          <w:sz w:val="20"/>
          <w:szCs w:val="20"/>
        </w:rPr>
        <w:lastRenderedPageBreak/>
        <w:t xml:space="preserve">Leída por la suscrita la solicitud presentada por el señor Jorge Ángel, Coordinador de Educación Física del Centro Escolar General Francisco Morazán, por medio de la cual solicita se le apoye con transporte para la selección de futbol femenino del Centro Escolar General Francisco Morazán, equipo campeón del torneo municipal, que participará en la ronda final de la zona norte, en el marco de los juegos estudiantes nacionales que promueven INDES y MINED, que dicha actividad se llevará acabo el día 31 de mayo del corriente año en las instalaciones de FESA Guazapa. Este Concejo habiendo solicitado informe sobre el Estado del Bus, manifestando el Encargado de Transporte que dicha fecha no está disponible, sin embargo con el objetivo de apoyar a los jóvenes nejapenses en el marco del deporte, de conformidad al artículo 4 numeral 4 del Código Municipal,  </w:t>
      </w:r>
      <w:r w:rsidRPr="00891DA0">
        <w:rPr>
          <w:rFonts w:ascii="Arial" w:eastAsia="Calibri" w:hAnsi="Arial" w:cs="Arial"/>
          <w:b/>
          <w:sz w:val="20"/>
          <w:szCs w:val="20"/>
        </w:rPr>
        <w:t>ACUERDA: a)</w:t>
      </w:r>
      <w:r w:rsidRPr="00891DA0">
        <w:rPr>
          <w:rFonts w:ascii="Arial" w:eastAsia="Calibri" w:hAnsi="Arial" w:cs="Arial"/>
          <w:sz w:val="20"/>
          <w:szCs w:val="20"/>
        </w:rPr>
        <w:t xml:space="preserve"> </w:t>
      </w:r>
      <w:r w:rsidRPr="00891DA0">
        <w:rPr>
          <w:rFonts w:ascii="Arial" w:eastAsia="Calibri" w:hAnsi="Arial" w:cs="Arial"/>
          <w:color w:val="000000"/>
          <w:sz w:val="20"/>
          <w:szCs w:val="20"/>
        </w:rPr>
        <w:t xml:space="preserve"> </w:t>
      </w:r>
      <w:r w:rsidRPr="00891DA0">
        <w:rPr>
          <w:rFonts w:ascii="Arial" w:eastAsia="Calibri" w:hAnsi="Arial" w:cs="Arial"/>
          <w:sz w:val="20"/>
          <w:szCs w:val="20"/>
        </w:rPr>
        <w:t xml:space="preserve">Aprobar la Contratación de un bus para que traslade a las jóvenes del Centro Escolar General Francisco Morazán, el día 31 de mayo de corriente año, a las instalaciones de FESA, Guazapa, </w:t>
      </w:r>
      <w:r w:rsidRPr="00891DA0">
        <w:rPr>
          <w:rFonts w:ascii="Arial" w:eastAsia="Calibri" w:hAnsi="Arial" w:cs="Arial"/>
          <w:b/>
          <w:sz w:val="20"/>
          <w:szCs w:val="20"/>
        </w:rPr>
        <w:t>b)</w:t>
      </w:r>
      <w:r w:rsidRPr="00891DA0">
        <w:rPr>
          <w:rFonts w:ascii="Arial" w:eastAsia="Calibri" w:hAnsi="Arial" w:cs="Arial"/>
          <w:sz w:val="20"/>
          <w:szCs w:val="20"/>
        </w:rPr>
        <w:t xml:space="preserve"> Instrúyase a la Tesorera Municipal, para que erogue los fondos de Fondos Propios, con cargo al presupuesto del Concejo Municipal, </w:t>
      </w:r>
      <w:r w:rsidRPr="00891DA0">
        <w:rPr>
          <w:rFonts w:ascii="Arial" w:eastAsia="Calibri" w:hAnsi="Arial" w:cs="Arial"/>
          <w:b/>
          <w:sz w:val="20"/>
          <w:szCs w:val="20"/>
        </w:rPr>
        <w:t>c)</w:t>
      </w:r>
      <w:r w:rsidRPr="00891DA0">
        <w:rPr>
          <w:rFonts w:ascii="Arial" w:eastAsia="Calibri" w:hAnsi="Arial" w:cs="Arial"/>
          <w:sz w:val="20"/>
          <w:szCs w:val="20"/>
        </w:rPr>
        <w:t xml:space="preserve"> Instrúyase al Encargado de Transporte para que ejecute el presente acuerdo.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n)</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realizada por la Jefa de Recursos Humanos, Kriscia Maria Cortez Sanchez, prorroga de Contrato Individual de Trabajo Luis Alfredo Ticas Najarro; Apoyo económico para los miembros del CAM, que servirá para pago de documentación requerida por la Unidad:</w:t>
      </w:r>
      <w:r w:rsidRPr="00891DA0">
        <w:rPr>
          <w:rFonts w:ascii="Arial" w:eastAsia="Calibri" w:hAnsi="Arial" w:cs="Arial"/>
          <w:color w:val="000000" w:themeColor="text1"/>
          <w:sz w:val="20"/>
          <w:szCs w:val="20"/>
        </w:rPr>
        <w:t xml:space="preserve"> Leída por la suscrita las solicitudes presentadas por la Jefa de Recursos Humanos se toman los acuerdos siguientes: </w:t>
      </w:r>
      <w:r w:rsidRPr="00891DA0">
        <w:rPr>
          <w:rFonts w:ascii="Arial" w:eastAsia="Calibri" w:hAnsi="Arial" w:cs="Arial"/>
          <w:b/>
          <w:sz w:val="20"/>
          <w:szCs w:val="20"/>
        </w:rPr>
        <w:t>ACUERDO NUMERO DIECINUEVE</w:t>
      </w:r>
      <w:r w:rsidRPr="00891DA0">
        <w:rPr>
          <w:rFonts w:ascii="Arial" w:eastAsia="Calibri" w:hAnsi="Arial" w:cs="Arial"/>
          <w:sz w:val="20"/>
          <w:szCs w:val="20"/>
        </w:rPr>
        <w:t xml:space="preserve">: El Concejo Municipal en atención a requerimiento realizado por la Jefa del Departamento de Recursos Humanos, Licenciada Kriscia María Cortez Sanchez, en el cual manifiesta que el Contrato del Instructor de Basquetbol señor Luis Alfredo Ticas Najarro, finalizó el día treinta de abril del año dos mil diecinueve, por lo que solicita la prórroga por tres meses más a efecto de continuar con el proyecto para el cual ha sido contratado, por tanto en uso de las facultades legales, este Concejo </w:t>
      </w:r>
      <w:r w:rsidRPr="00891DA0">
        <w:rPr>
          <w:rFonts w:ascii="Arial" w:eastAsia="Calibri" w:hAnsi="Arial" w:cs="Arial"/>
          <w:b/>
          <w:sz w:val="20"/>
          <w:szCs w:val="20"/>
        </w:rPr>
        <w:t>ACUERDA: a)</w:t>
      </w:r>
      <w:r w:rsidRPr="00891DA0">
        <w:rPr>
          <w:rFonts w:ascii="Arial" w:eastAsia="Calibri" w:hAnsi="Arial" w:cs="Arial"/>
          <w:sz w:val="20"/>
          <w:szCs w:val="20"/>
        </w:rPr>
        <w:t xml:space="preserve"> Aprobar la prórroga del contrato del señor Luis Alfredo Ticas Najarro, Instructor de basquetbol, por tres meses más, es decir hasta el día treinta de julio del año dos mil diecinueve, </w:t>
      </w:r>
      <w:r w:rsidRPr="00891DA0">
        <w:rPr>
          <w:rFonts w:ascii="Arial" w:eastAsia="Calibri" w:hAnsi="Arial" w:cs="Arial"/>
          <w:b/>
          <w:sz w:val="20"/>
          <w:szCs w:val="20"/>
        </w:rPr>
        <w:t>b)</w:t>
      </w:r>
      <w:r w:rsidRPr="00891DA0">
        <w:rPr>
          <w:rFonts w:ascii="Arial" w:eastAsia="Calibri" w:hAnsi="Arial" w:cs="Arial"/>
          <w:sz w:val="20"/>
          <w:szCs w:val="20"/>
        </w:rPr>
        <w:t xml:space="preserve"> Autorícese a la Síndica Municipal Licenciada Carmen Flores Canjura, para que firme la prorroga respectiva y al departamento jurídico para que la elabore.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rPr>
        <w:t>ACUERDO NUMERO VEINTE</w:t>
      </w:r>
      <w:r w:rsidRPr="00891DA0">
        <w:rPr>
          <w:rFonts w:ascii="Arial" w:eastAsia="Calibri" w:hAnsi="Arial" w:cs="Arial"/>
          <w:sz w:val="20"/>
          <w:szCs w:val="20"/>
        </w:rPr>
        <w:t xml:space="preserve">: Leída por la suscrita la solicitud presentada por la Jefa del Departamento de Recursos Humanos, Licenciada Kriscia María Cortez Sanchez, en el cual manifiesta que para la actualización de expedientes del personal del Cuerpo de Agentes Municipales CAM, se les ha solicitado la presentación de solvencia de la policía y antecedentes penales, dicha documentación se les solicitará de forma anual, ya que sus funciones están íntimamente ligadas a la seguridad de los bienes municipales y del municipio en general. En ese sentido siendo esta la primera vez que se les hace este tipo de requerimiento a dicho personal solicita que la municipalidad autorice dicho gasto en esta ocasión, dicho gasto asciende a Siete Dólares de los Estados Unidos de América ($7.00), por cada empleado, que en total son cuarenta y cuatro empleados, por lo que solicita se autorice el pago de TRESCIENTOS OCHO DOLARES DE LOS ESTADOS UNIDOS DE AMERICA ($308.00), para la solvencia de la policía y antecedente penales </w:t>
      </w:r>
      <w:r w:rsidRPr="00891DA0">
        <w:rPr>
          <w:rFonts w:ascii="Arial" w:eastAsia="Calibri" w:hAnsi="Arial" w:cs="Arial"/>
          <w:sz w:val="20"/>
          <w:szCs w:val="20"/>
        </w:rPr>
        <w:lastRenderedPageBreak/>
        <w:t xml:space="preserve">del personal del CAM. Este Concejo Municipal en uso de las facultades legales concedidas por el Código Municipal, </w:t>
      </w:r>
      <w:r w:rsidRPr="00891DA0">
        <w:rPr>
          <w:rFonts w:ascii="Arial" w:eastAsia="Calibri" w:hAnsi="Arial" w:cs="Arial"/>
          <w:b/>
          <w:sz w:val="20"/>
          <w:szCs w:val="20"/>
        </w:rPr>
        <w:t>ACUERDA: a)</w:t>
      </w:r>
      <w:r w:rsidRPr="00891DA0">
        <w:rPr>
          <w:rFonts w:ascii="Arial" w:eastAsia="Calibri" w:hAnsi="Arial" w:cs="Arial"/>
          <w:sz w:val="20"/>
          <w:szCs w:val="20"/>
        </w:rPr>
        <w:t xml:space="preserve"> Aprobar la cantidad de </w:t>
      </w:r>
      <w:r w:rsidRPr="00891DA0">
        <w:rPr>
          <w:rFonts w:ascii="Arial" w:eastAsia="Calibri" w:hAnsi="Arial" w:cs="Arial"/>
          <w:b/>
          <w:sz w:val="20"/>
          <w:szCs w:val="20"/>
        </w:rPr>
        <w:t xml:space="preserve">TRESCIENTOS OCHO DOLARES DE LOS ESTADOS UNIDOS DE AMERICA </w:t>
      </w:r>
      <w:r w:rsidRPr="00891DA0">
        <w:rPr>
          <w:rFonts w:ascii="Arial" w:eastAsia="Calibri" w:hAnsi="Arial" w:cs="Arial"/>
          <w:sz w:val="20"/>
          <w:szCs w:val="20"/>
        </w:rPr>
        <w:t xml:space="preserve">($308.00), que servirán para la solvencia de la policía y antecedentes penales del personal del CAM, </w:t>
      </w:r>
      <w:r w:rsidRPr="00891DA0">
        <w:rPr>
          <w:rFonts w:ascii="Arial" w:eastAsia="Calibri" w:hAnsi="Arial" w:cs="Arial"/>
          <w:b/>
          <w:sz w:val="20"/>
          <w:szCs w:val="20"/>
        </w:rPr>
        <w:t>b)</w:t>
      </w:r>
      <w:r w:rsidRPr="00891DA0">
        <w:rPr>
          <w:rFonts w:ascii="Arial" w:eastAsia="Calibri" w:hAnsi="Arial" w:cs="Arial"/>
          <w:sz w:val="20"/>
          <w:szCs w:val="20"/>
        </w:rPr>
        <w:t xml:space="preserve"> Autorícese a la Tesorera Municipal para que erogue dicha cantidad de Fondos Propios, </w:t>
      </w:r>
      <w:r w:rsidRPr="00891DA0">
        <w:rPr>
          <w:rFonts w:ascii="Arial" w:eastAsia="Calibri" w:hAnsi="Arial" w:cs="Arial"/>
          <w:b/>
          <w:sz w:val="20"/>
          <w:szCs w:val="20"/>
        </w:rPr>
        <w:t>c)</w:t>
      </w:r>
      <w:r w:rsidRPr="00891DA0">
        <w:rPr>
          <w:rFonts w:ascii="Arial" w:eastAsia="Calibri" w:hAnsi="Arial" w:cs="Arial"/>
          <w:sz w:val="20"/>
          <w:szCs w:val="20"/>
        </w:rPr>
        <w:t xml:space="preserve"> Instrúyase a la Jefa de Recursos Humanos, para que ejecute el presente acuerdo.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ñ)</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realizada por el presidente de SMARSA, Modificación de Acuerdo número 21, Acta número 4, del día 19 de febrero de 2019:</w:t>
      </w:r>
      <w:r w:rsidRPr="00891DA0">
        <w:rPr>
          <w:rFonts w:ascii="Arial" w:eastAsia="Calibri" w:hAnsi="Arial" w:cs="Arial"/>
          <w:color w:val="000000" w:themeColor="text1"/>
          <w:sz w:val="20"/>
          <w:szCs w:val="20"/>
        </w:rPr>
        <w:t xml:space="preserve"> Leída por la suscrita la solicitud presentada se toma el acuerdo siguiente: </w:t>
      </w:r>
      <w:r w:rsidRPr="00891DA0">
        <w:rPr>
          <w:rFonts w:ascii="Arial" w:eastAsia="Calibri" w:hAnsi="Arial" w:cs="Arial"/>
          <w:b/>
          <w:sz w:val="20"/>
          <w:szCs w:val="20"/>
        </w:rPr>
        <w:t>ACUERDO NUMERO VEINTIUNO</w:t>
      </w:r>
      <w:r w:rsidRPr="00891DA0">
        <w:rPr>
          <w:rFonts w:ascii="Arial" w:eastAsia="Calibri" w:hAnsi="Arial" w:cs="Arial"/>
          <w:sz w:val="20"/>
          <w:szCs w:val="20"/>
        </w:rPr>
        <w:t xml:space="preserve">: Leída por la suscrita la solicitud presentada por el Presidente de la Comisión Especial Administrativa del Sistema Municipal de Agua (SMARSA), Eulalio Rodríguez Flores, mediante el cual expone: </w:t>
      </w:r>
      <w:r w:rsidRPr="00891DA0">
        <w:rPr>
          <w:rFonts w:ascii="Arial" w:eastAsia="Calibri" w:hAnsi="Arial" w:cs="Arial"/>
          <w:b/>
          <w:sz w:val="20"/>
          <w:szCs w:val="20"/>
        </w:rPr>
        <w:t>I.</w:t>
      </w:r>
      <w:r w:rsidRPr="00891DA0">
        <w:rPr>
          <w:rFonts w:ascii="Arial" w:eastAsia="Calibri" w:hAnsi="Arial" w:cs="Arial"/>
          <w:sz w:val="20"/>
          <w:szCs w:val="20"/>
        </w:rPr>
        <w:t xml:space="preserve"> Que según Acuerdo número VEINTIUNO, que consta en Acta número CUATRO, Cuarta Sesión Ordinaria, celebrada el día diecinueve de febrero del año dos mil diecinueve, este Concejo entre otras cosas Acordó: Aprobar el Préstamo  solicitado por el Sistema Municipal de Agua Rio San Antonio SMARSA, por la cantidad de UN MIL QUINIENTOS DOLARES DE LOS ESTADOS UNIDOS DE AMERICA ($1,500.00), que lo deberán cancelar por medio de cuotas mensuales de DOSCIENTOS DOLARES DE LOS ESTADOS UNIDOS DE AMERICA ($200.00) más los intereses legales, hasta su completo pago, que les servirá exclusivamente para el pago de la indemnización del señor Ricardo Alfredo Avelar Ardón</w:t>
      </w:r>
      <w:r w:rsidRPr="00891DA0">
        <w:rPr>
          <w:rFonts w:ascii="Arial" w:eastAsia="Calibri" w:hAnsi="Arial" w:cs="Arial"/>
          <w:b/>
          <w:sz w:val="20"/>
          <w:szCs w:val="20"/>
        </w:rPr>
        <w:t xml:space="preserve">, II. </w:t>
      </w:r>
      <w:r w:rsidRPr="00891DA0">
        <w:rPr>
          <w:rFonts w:ascii="Arial" w:eastAsia="Calibri" w:hAnsi="Arial" w:cs="Arial"/>
          <w:sz w:val="20"/>
          <w:szCs w:val="20"/>
        </w:rPr>
        <w:t xml:space="preserve">Que dicho crédito no fue hecho efectivo debido a que la indemnización del Ex Contador fue siendo cancelada por abonos según entrega de cierres contables, por lo que solicitan se reoriente dicho monto al pago de publicación en el Diario Oficial de la REFORMA A LA ORDENANZA DE CREACION DEL SISTEMA MUNICIPAL DESCENTRALIZADA PARA EL MANEJO Y EL USO DEL AGUA POTABLE EN EL  MUNICIPIO DE NEJAPA, DENOMINADA SISTEMA MUNICIPAL DE AGUAS RIO SAN ANTONIO. Este Concejo Municipal en uso de las facultades conferidas, </w:t>
      </w:r>
      <w:r w:rsidRPr="00891DA0">
        <w:rPr>
          <w:rFonts w:ascii="Arial" w:eastAsia="Calibri" w:hAnsi="Arial" w:cs="Arial"/>
          <w:b/>
          <w:sz w:val="20"/>
          <w:szCs w:val="20"/>
        </w:rPr>
        <w:t>ACUERDA: a)</w:t>
      </w:r>
      <w:r w:rsidRPr="00891DA0">
        <w:rPr>
          <w:rFonts w:ascii="Arial" w:eastAsia="Calibri" w:hAnsi="Arial" w:cs="Arial"/>
          <w:sz w:val="20"/>
          <w:szCs w:val="20"/>
        </w:rPr>
        <w:t xml:space="preserve"> Reorientar el préstamo realizado a SMARSA por el monto de UN MIL QUINIENTOS DOLARES DE LOS ESTADOS UNIDOS DE AMERICA ($1,500.00), para el pago de la publicación en el Diario Oficial de la REFORMA A LA ORDENANZA DE CREACION DEL SISTEMA MUNICIPAL DESCENTRALIZADA PARA EL MANEJO Y EL USO DEL AGUA POTABLE EN EL  MUNICIPIO DE NEJAPA, DENOMINADA SISTEMA MUNICIPAL DE AGUAS RIO SAN ANTONIO, y otros gastos urgentes de la misma</w:t>
      </w:r>
      <w:r w:rsidRPr="00891DA0">
        <w:rPr>
          <w:rFonts w:ascii="Arial" w:eastAsia="Calibri" w:hAnsi="Arial" w:cs="Arial"/>
          <w:b/>
          <w:sz w:val="20"/>
          <w:szCs w:val="20"/>
        </w:rPr>
        <w:t xml:space="preserve">, b)  </w:t>
      </w:r>
      <w:r w:rsidRPr="00891DA0">
        <w:rPr>
          <w:rFonts w:ascii="Arial" w:eastAsia="Calibri" w:hAnsi="Arial" w:cs="Arial"/>
          <w:sz w:val="20"/>
          <w:szCs w:val="20"/>
        </w:rPr>
        <w:t xml:space="preserve">Ratificar todos los demás términos del acuerdo relacionado.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 </w:t>
      </w:r>
      <w:r w:rsidRPr="00891DA0">
        <w:rPr>
          <w:rFonts w:ascii="Arial" w:eastAsia="Calibri" w:hAnsi="Arial" w:cs="Arial"/>
          <w:b/>
          <w:color w:val="000000" w:themeColor="text1"/>
          <w:sz w:val="20"/>
          <w:szCs w:val="20"/>
        </w:rPr>
        <w:t>o)</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Carpetas: Mejoramiento de Alumbrado de Cancha de Futbol Lotificación Los Angelitos; Colocación de Mezcla Asfáltica en Caliente Calle Principal de Colonia Nuevo Ferrocarril; Empedrado Fraguado con superficie de concreto en tramo hacia Caserío Las Hortalizas, Concreto Hidráulico en entrada a Cantón El Salitre, Municipio de Nejapa:</w:t>
      </w:r>
      <w:r w:rsidRPr="00891DA0">
        <w:rPr>
          <w:rFonts w:ascii="Arial" w:eastAsia="Calibri" w:hAnsi="Arial" w:cs="Arial"/>
          <w:color w:val="000000" w:themeColor="text1"/>
          <w:sz w:val="20"/>
          <w:szCs w:val="20"/>
        </w:rPr>
        <w:t xml:space="preserve"> Revisadas y discutidas cada una de las carpetas presentadas se toman los acuerdos siguientes: </w:t>
      </w:r>
      <w:r w:rsidRPr="00891DA0">
        <w:rPr>
          <w:rFonts w:ascii="Arial" w:eastAsia="Calibri" w:hAnsi="Arial" w:cs="Arial"/>
          <w:b/>
          <w:sz w:val="20"/>
          <w:szCs w:val="20"/>
        </w:rPr>
        <w:t xml:space="preserve">ACUERDO NUMERO VEINTIDOS: </w:t>
      </w:r>
      <w:r w:rsidRPr="00891DA0">
        <w:rPr>
          <w:rFonts w:ascii="Arial" w:eastAsia="Calibri" w:hAnsi="Arial" w:cs="Arial"/>
          <w:sz w:val="20"/>
          <w:szCs w:val="20"/>
        </w:rPr>
        <w:t xml:space="preserve">Revisada y discutida la Carpeta Técnica del Proyecto denominado: “Mejoramiento de Alumbrado de Cancha de Futbol, Lotificación Los Angelitos, Cantón Aldea de Mercedes, Municipio de Nejapa”  y de conformidad a lo que establecen los Articulo. 4, Numeral 23, 4, 25 y Articulo   31 </w:t>
      </w:r>
      <w:r w:rsidRPr="00891DA0">
        <w:rPr>
          <w:rFonts w:ascii="Arial" w:eastAsia="Calibri" w:hAnsi="Arial" w:cs="Arial"/>
          <w:sz w:val="20"/>
          <w:szCs w:val="20"/>
        </w:rPr>
        <w:lastRenderedPageBreak/>
        <w:t xml:space="preserve">numeral 3, 5, del Código Municipal,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Aprobar la Carpeta Técnica siguiente: “</w:t>
      </w:r>
      <w:r w:rsidRPr="00891DA0">
        <w:rPr>
          <w:rFonts w:ascii="Arial" w:eastAsia="Calibri" w:hAnsi="Arial" w:cs="Arial"/>
          <w:b/>
          <w:sz w:val="20"/>
          <w:szCs w:val="20"/>
          <w:u w:val="single"/>
        </w:rPr>
        <w:t>MEJORAMIENTO DE ALUMBRADO DE CANCHA DE FUTBOL, LOTIFICACION LOS ANGELITOS, CANTON ALDEA DE MERCEDES, DEL  MUNICIPIO DE NEJAPA,</w:t>
      </w:r>
      <w:r w:rsidRPr="00891DA0">
        <w:rPr>
          <w:rFonts w:ascii="Arial" w:eastAsia="Calibri" w:hAnsi="Arial" w:cs="Arial"/>
          <w:sz w:val="20"/>
          <w:szCs w:val="20"/>
        </w:rPr>
        <w:t xml:space="preserve"> por el monto de </w:t>
      </w:r>
      <w:r w:rsidRPr="00891DA0">
        <w:rPr>
          <w:rFonts w:ascii="Arial" w:eastAsia="Calibri" w:hAnsi="Arial" w:cs="Arial"/>
          <w:b/>
          <w:sz w:val="20"/>
          <w:szCs w:val="20"/>
        </w:rPr>
        <w:t xml:space="preserve">CINCO MIL NOVENTA DOLARES CON SETENTA Y SEIS CENTAVOS DE DÓLAR DE LOS ESTADOS UNIDOS DE AMERICA </w:t>
      </w:r>
      <w:r w:rsidRPr="00891DA0">
        <w:rPr>
          <w:rFonts w:ascii="Arial" w:eastAsia="Calibri" w:hAnsi="Arial" w:cs="Arial"/>
          <w:sz w:val="20"/>
          <w:szCs w:val="20"/>
        </w:rPr>
        <w:t xml:space="preserve">($5,090.76), </w:t>
      </w:r>
      <w:r w:rsidRPr="00891DA0">
        <w:rPr>
          <w:rFonts w:ascii="Arial" w:eastAsia="Calibri" w:hAnsi="Arial" w:cs="Arial"/>
          <w:b/>
          <w:sz w:val="20"/>
          <w:szCs w:val="20"/>
        </w:rPr>
        <w:t>b)</w:t>
      </w:r>
      <w:r w:rsidRPr="00891DA0">
        <w:rPr>
          <w:rFonts w:ascii="Arial" w:eastAsia="Calibri" w:hAnsi="Arial" w:cs="Arial"/>
          <w:sz w:val="20"/>
          <w:szCs w:val="20"/>
        </w:rPr>
        <w:t xml:space="preserve"> Dicho proyecto se ejecutará vía administración y será financiado con Fondo FODES 75%, autorizando a la Tesorera Municipal aperture la respectiva cuenta bancaria.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rPr>
        <w:t xml:space="preserve">ACUERDO NUMERO VEINTITRES: </w:t>
      </w:r>
      <w:r w:rsidRPr="00891DA0">
        <w:rPr>
          <w:rFonts w:ascii="Arial" w:eastAsia="Calibri" w:hAnsi="Arial" w:cs="Arial"/>
          <w:sz w:val="20"/>
          <w:szCs w:val="20"/>
        </w:rPr>
        <w:t xml:space="preserve">Revisada y discutida la Carpeta Técnica del Proyecto denominado: “Colocación de Mezcla Asfáltica en caliente en Calle Principal de Colonia Nuevo Ferrocarril, Cantón El Salitre, Municipio de Nejapa”  y de conformidad a lo que establecen los Articulo. 4, Numeral 23, 4, 25 y Articulo 31 numeral 3, 5, del Código Municipal,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Aprobar la Carpeta Técnica siguiente: “</w:t>
      </w:r>
      <w:r w:rsidRPr="00891DA0">
        <w:rPr>
          <w:rFonts w:ascii="Arial" w:eastAsia="Calibri" w:hAnsi="Arial" w:cs="Arial"/>
          <w:b/>
          <w:sz w:val="20"/>
          <w:szCs w:val="20"/>
          <w:u w:val="single"/>
        </w:rPr>
        <w:t>COLOCACION DE MEZCLA ASFALTICA EN CALIENTE EN CALLE PRINCIPAL DE COLONIA NUEVO FERROCARRIL, DEL  MUNICIPIO DE NEJAPA,</w:t>
      </w:r>
      <w:r w:rsidRPr="00891DA0">
        <w:rPr>
          <w:rFonts w:ascii="Arial" w:eastAsia="Calibri" w:hAnsi="Arial" w:cs="Arial"/>
          <w:sz w:val="20"/>
          <w:szCs w:val="20"/>
        </w:rPr>
        <w:t xml:space="preserve"> por el monto de </w:t>
      </w:r>
      <w:r w:rsidRPr="00891DA0">
        <w:rPr>
          <w:rFonts w:ascii="Arial" w:eastAsia="Calibri" w:hAnsi="Arial" w:cs="Arial"/>
          <w:b/>
          <w:sz w:val="20"/>
          <w:szCs w:val="20"/>
        </w:rPr>
        <w:t xml:space="preserve">CUARENTA Y OCHO MIL DOSCIENTOS OCHO DOLARES CON VEINTINUEVE CENTAVOS DE DÓLAR DE LOS ESTADOS UNIDOS DE AMERICA </w:t>
      </w:r>
      <w:r w:rsidRPr="00891DA0">
        <w:rPr>
          <w:rFonts w:ascii="Arial" w:eastAsia="Calibri" w:hAnsi="Arial" w:cs="Arial"/>
          <w:sz w:val="20"/>
          <w:szCs w:val="20"/>
        </w:rPr>
        <w:t xml:space="preserve">($48,208.29), </w:t>
      </w:r>
      <w:r w:rsidRPr="00891DA0">
        <w:rPr>
          <w:rFonts w:ascii="Arial" w:eastAsia="Calibri" w:hAnsi="Arial" w:cs="Arial"/>
          <w:b/>
          <w:sz w:val="20"/>
          <w:szCs w:val="20"/>
        </w:rPr>
        <w:t>b)</w:t>
      </w:r>
      <w:r w:rsidRPr="00891DA0">
        <w:rPr>
          <w:rFonts w:ascii="Arial" w:eastAsia="Calibri" w:hAnsi="Arial" w:cs="Arial"/>
          <w:sz w:val="20"/>
          <w:szCs w:val="20"/>
        </w:rPr>
        <w:t xml:space="preserve"> Dicho proyecto se ejecutará por Libre Gestión, y será financiado con Fondo del Banco Promérica – Préstamo Interno Línea de Crédito, autorizando a la Tesorera Municipal aperture la respectiva cuenta bancaria, </w:t>
      </w:r>
      <w:r w:rsidRPr="00891DA0">
        <w:rPr>
          <w:rFonts w:ascii="Arial" w:eastAsia="Calibri" w:hAnsi="Arial" w:cs="Arial"/>
          <w:b/>
          <w:sz w:val="20"/>
          <w:szCs w:val="20"/>
        </w:rPr>
        <w:t>c)</w:t>
      </w:r>
      <w:r w:rsidRPr="00891DA0">
        <w:rPr>
          <w:rFonts w:ascii="Arial" w:eastAsia="Calibri" w:hAnsi="Arial" w:cs="Arial"/>
          <w:sz w:val="20"/>
          <w:szCs w:val="20"/>
        </w:rPr>
        <w:t xml:space="preserve"> Instrúyase a la Unidad de Adquisiciones y Contrataciones Institucional para que inicie el proceso de contratación respectivo.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rPr>
        <w:t xml:space="preserve">ACUERDO NUMERO VEINTICUATRO: </w:t>
      </w:r>
      <w:r w:rsidRPr="00891DA0">
        <w:rPr>
          <w:rFonts w:ascii="Arial" w:eastAsia="Calibri" w:hAnsi="Arial" w:cs="Arial"/>
          <w:sz w:val="20"/>
          <w:szCs w:val="20"/>
        </w:rPr>
        <w:t xml:space="preserve">Revisada y discutida la Carpeta Técnica del Proyecto denominado: “Empedrado Fraguado con Superficie de concreto en Tramo hacia Crio, Las Hortalizas, Cantón San Jerónimo Los Planes, Municipio de Nejapa”  y de conformidad a lo que establecen los Articulo. 4, Numeral 23, 4, 25 y Articulo 31 numeral 3, 5, del Código Municipal,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Aprobar la Carpeta Técnica siguiente: “</w:t>
      </w:r>
      <w:r w:rsidRPr="00891DA0">
        <w:rPr>
          <w:rFonts w:ascii="Arial" w:eastAsia="Calibri" w:hAnsi="Arial" w:cs="Arial"/>
          <w:b/>
          <w:sz w:val="20"/>
          <w:szCs w:val="20"/>
          <w:u w:val="single"/>
        </w:rPr>
        <w:t>EMPEDRADO FRAGUADO CON SUPERFICIE DE CONCRETO EN TRAMO HACIA CRIO LAS HORTALIZAS, CANTON SAN JERONIMO LOS PLANES, DEL  MUNICIPIO DE NEJAPA,</w:t>
      </w:r>
      <w:r w:rsidRPr="00891DA0">
        <w:rPr>
          <w:rFonts w:ascii="Arial" w:eastAsia="Calibri" w:hAnsi="Arial" w:cs="Arial"/>
          <w:sz w:val="20"/>
          <w:szCs w:val="20"/>
        </w:rPr>
        <w:t xml:space="preserve"> por el monto de </w:t>
      </w:r>
      <w:r w:rsidRPr="00891DA0">
        <w:rPr>
          <w:rFonts w:ascii="Arial" w:eastAsia="Calibri" w:hAnsi="Arial" w:cs="Arial"/>
          <w:b/>
          <w:sz w:val="20"/>
          <w:szCs w:val="20"/>
        </w:rPr>
        <w:t xml:space="preserve">OCHO MIL OCHENTA DOLARES DE LOS ESTADOS UNIDOS DE AMERICA </w:t>
      </w:r>
      <w:r w:rsidRPr="00891DA0">
        <w:rPr>
          <w:rFonts w:ascii="Arial" w:eastAsia="Calibri" w:hAnsi="Arial" w:cs="Arial"/>
          <w:sz w:val="20"/>
          <w:szCs w:val="20"/>
        </w:rPr>
        <w:t xml:space="preserve">($8,080.00), </w:t>
      </w:r>
      <w:r w:rsidRPr="00891DA0">
        <w:rPr>
          <w:rFonts w:ascii="Arial" w:eastAsia="Calibri" w:hAnsi="Arial" w:cs="Arial"/>
          <w:b/>
          <w:sz w:val="20"/>
          <w:szCs w:val="20"/>
        </w:rPr>
        <w:t>b)</w:t>
      </w:r>
      <w:r w:rsidRPr="00891DA0">
        <w:rPr>
          <w:rFonts w:ascii="Arial" w:eastAsia="Calibri" w:hAnsi="Arial" w:cs="Arial"/>
          <w:sz w:val="20"/>
          <w:szCs w:val="20"/>
        </w:rPr>
        <w:t xml:space="preserve"> Dicho proyecto se ejecutará por Administración, y será financiado con Fondo FODES 75%, autorizando a la Tesorera Municipal aperture la respectiva cuenta bancaria, </w:t>
      </w:r>
      <w:r w:rsidRPr="00891DA0">
        <w:rPr>
          <w:rFonts w:ascii="Arial" w:eastAsia="Calibri" w:hAnsi="Arial" w:cs="Arial"/>
          <w:b/>
          <w:sz w:val="20"/>
          <w:szCs w:val="20"/>
        </w:rPr>
        <w:t>c)</w:t>
      </w:r>
      <w:r w:rsidRPr="00891DA0">
        <w:rPr>
          <w:rFonts w:ascii="Arial" w:eastAsia="Calibri" w:hAnsi="Arial" w:cs="Arial"/>
          <w:sz w:val="20"/>
          <w:szCs w:val="20"/>
        </w:rPr>
        <w:t xml:space="preserve"> Instrúyase a la Unidad de Adquisiciones y Contrataciones Institucional para que inicie el proceso de compra respectivo.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rPr>
        <w:t xml:space="preserve">ACUERDO NUMERO VEINTICINCO: </w:t>
      </w:r>
      <w:r w:rsidRPr="00891DA0">
        <w:rPr>
          <w:rFonts w:ascii="Arial" w:eastAsia="Calibri" w:hAnsi="Arial" w:cs="Arial"/>
          <w:sz w:val="20"/>
          <w:szCs w:val="20"/>
        </w:rPr>
        <w:t xml:space="preserve">Revisada y discutida la Carpeta Técnica del Proyecto denominado: “Concreto Hidráulico en entrada a Cantón El Salitre, Municipio de Nejapa”  y de conformidad a lo que establecen los Articulo. 4, Numeral 23, 4, 25 y Articulo 31 numeral 3, 5, del Código Municipal, </w:t>
      </w:r>
      <w:r w:rsidRPr="00891DA0">
        <w:rPr>
          <w:rFonts w:ascii="Arial" w:eastAsia="Calibri" w:hAnsi="Arial" w:cs="Arial"/>
          <w:b/>
          <w:sz w:val="20"/>
          <w:szCs w:val="20"/>
        </w:rPr>
        <w:t>ACUERDA:</w:t>
      </w:r>
      <w:r w:rsidRPr="00891DA0">
        <w:rPr>
          <w:rFonts w:ascii="Arial" w:eastAsia="Calibri" w:hAnsi="Arial" w:cs="Arial"/>
          <w:sz w:val="20"/>
          <w:szCs w:val="20"/>
        </w:rPr>
        <w:t xml:space="preserve"> </w:t>
      </w:r>
      <w:r w:rsidRPr="00891DA0">
        <w:rPr>
          <w:rFonts w:ascii="Arial" w:eastAsia="Calibri" w:hAnsi="Arial" w:cs="Arial"/>
          <w:b/>
          <w:sz w:val="20"/>
          <w:szCs w:val="20"/>
        </w:rPr>
        <w:t>a)</w:t>
      </w:r>
      <w:r w:rsidRPr="00891DA0">
        <w:rPr>
          <w:rFonts w:ascii="Arial" w:eastAsia="Calibri" w:hAnsi="Arial" w:cs="Arial"/>
          <w:sz w:val="20"/>
          <w:szCs w:val="20"/>
        </w:rPr>
        <w:t xml:space="preserve"> Aprobar la Carpeta Técnica siguiente: “</w:t>
      </w:r>
      <w:r w:rsidRPr="00891DA0">
        <w:rPr>
          <w:rFonts w:ascii="Arial" w:eastAsia="Calibri" w:hAnsi="Arial" w:cs="Arial"/>
          <w:b/>
          <w:sz w:val="20"/>
          <w:szCs w:val="20"/>
          <w:u w:val="single"/>
        </w:rPr>
        <w:t>CONCRETO HIDRAULICO EN ENTRADA A CANTON EL SALITRE, MUNICIPIO DE NEJAPA,</w:t>
      </w:r>
      <w:r w:rsidRPr="00891DA0">
        <w:rPr>
          <w:rFonts w:ascii="Arial" w:eastAsia="Calibri" w:hAnsi="Arial" w:cs="Arial"/>
          <w:sz w:val="20"/>
          <w:szCs w:val="20"/>
        </w:rPr>
        <w:t xml:space="preserve"> por el monto de </w:t>
      </w:r>
      <w:r w:rsidRPr="00891DA0">
        <w:rPr>
          <w:rFonts w:ascii="Arial" w:eastAsia="Calibri" w:hAnsi="Arial" w:cs="Arial"/>
          <w:b/>
          <w:sz w:val="20"/>
          <w:szCs w:val="20"/>
        </w:rPr>
        <w:t xml:space="preserve">DIECISEIS MIL SETECIENTOS SESENTA Y CUATRO DOLARES CON CINCUENTA Y CUATRO CENTAVOS DE DÓLAR DE LOS ESTADOS UNIDOS DE AMERICA </w:t>
      </w:r>
      <w:r w:rsidRPr="00891DA0">
        <w:rPr>
          <w:rFonts w:ascii="Arial" w:eastAsia="Calibri" w:hAnsi="Arial" w:cs="Arial"/>
          <w:sz w:val="20"/>
          <w:szCs w:val="20"/>
        </w:rPr>
        <w:t xml:space="preserve">($16,764.54), </w:t>
      </w:r>
      <w:r w:rsidRPr="00891DA0">
        <w:rPr>
          <w:rFonts w:ascii="Arial" w:eastAsia="Calibri" w:hAnsi="Arial" w:cs="Arial"/>
          <w:b/>
          <w:sz w:val="20"/>
          <w:szCs w:val="20"/>
        </w:rPr>
        <w:t>b)</w:t>
      </w:r>
      <w:r w:rsidRPr="00891DA0">
        <w:rPr>
          <w:rFonts w:ascii="Arial" w:eastAsia="Calibri" w:hAnsi="Arial" w:cs="Arial"/>
          <w:sz w:val="20"/>
          <w:szCs w:val="20"/>
        </w:rPr>
        <w:t xml:space="preserve"> Dicho proyecto se ejecutará vía contratación y será financiado con Fondos Propios, autorizando a la Tesorera Municipal aperture la respectiva cuenta bancaria, </w:t>
      </w:r>
      <w:r w:rsidRPr="00891DA0">
        <w:rPr>
          <w:rFonts w:ascii="Arial" w:eastAsia="Calibri" w:hAnsi="Arial" w:cs="Arial"/>
          <w:b/>
          <w:sz w:val="20"/>
          <w:szCs w:val="20"/>
        </w:rPr>
        <w:t>c)</w:t>
      </w:r>
      <w:r w:rsidRPr="00891DA0">
        <w:rPr>
          <w:rFonts w:ascii="Arial" w:eastAsia="Calibri" w:hAnsi="Arial" w:cs="Arial"/>
          <w:sz w:val="20"/>
          <w:szCs w:val="20"/>
        </w:rPr>
        <w:t xml:space="preserve"> Instrúyase a la Unidad </w:t>
      </w:r>
      <w:r w:rsidRPr="00891DA0">
        <w:rPr>
          <w:rFonts w:ascii="Arial" w:eastAsia="Calibri" w:hAnsi="Arial" w:cs="Arial"/>
          <w:sz w:val="20"/>
          <w:szCs w:val="20"/>
        </w:rPr>
        <w:lastRenderedPageBreak/>
        <w:t xml:space="preserve">de Adquisiciones y Contrataciones Institucional para que inicie el proceso de contratación respectivo.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rPr>
        <w:t xml:space="preserve"> ACUERDO NUMERO VEINTISEIS: </w:t>
      </w:r>
      <w:r w:rsidRPr="00891DA0">
        <w:rPr>
          <w:rFonts w:ascii="Arial" w:eastAsia="Calibri" w:hAnsi="Arial" w:cs="Arial"/>
          <w:sz w:val="20"/>
          <w:szCs w:val="20"/>
        </w:rPr>
        <w:t xml:space="preserve">El Concejo Municipal atendiendo a requerimiento presentado por el Licenciado Felix Alfredo Medina Cerna, mediante el cual solicita la Modificación del Acuerdo número </w:t>
      </w:r>
      <w:r w:rsidRPr="00891DA0">
        <w:rPr>
          <w:rFonts w:ascii="Arial" w:eastAsia="Calibri" w:hAnsi="Arial" w:cs="Arial"/>
          <w:b/>
          <w:sz w:val="20"/>
          <w:szCs w:val="20"/>
        </w:rPr>
        <w:t xml:space="preserve">CUATRO </w:t>
      </w:r>
      <w:r w:rsidRPr="00891DA0">
        <w:rPr>
          <w:rFonts w:ascii="Arial" w:eastAsia="Calibri" w:hAnsi="Arial" w:cs="Arial"/>
          <w:sz w:val="20"/>
          <w:szCs w:val="20"/>
        </w:rPr>
        <w:t>que consta en acta número</w:t>
      </w:r>
      <w:r w:rsidRPr="00891DA0">
        <w:rPr>
          <w:rFonts w:ascii="Arial" w:eastAsia="Calibri" w:hAnsi="Arial" w:cs="Arial"/>
          <w:b/>
          <w:sz w:val="20"/>
          <w:szCs w:val="20"/>
        </w:rPr>
        <w:t xml:space="preserve"> NUEVE,</w:t>
      </w:r>
      <w:r w:rsidRPr="00891DA0">
        <w:rPr>
          <w:rFonts w:ascii="Arial" w:eastAsia="Calibri" w:hAnsi="Arial" w:cs="Arial"/>
          <w:sz w:val="20"/>
          <w:szCs w:val="20"/>
        </w:rPr>
        <w:t xml:space="preserve"> Octava Sesión Ordinaria, celebrada por el Concejo Municipal, el día treinta de abril del año dos mil diecinueve, mediante el cual este Concejo aprobó la Carpeta de Contrapartida al Proyecto: “</w:t>
      </w:r>
      <w:r w:rsidRPr="00891DA0">
        <w:rPr>
          <w:rFonts w:ascii="Arial" w:eastAsia="Calibri" w:hAnsi="Arial" w:cs="Arial"/>
          <w:b/>
          <w:sz w:val="20"/>
          <w:szCs w:val="20"/>
          <w:u w:val="single"/>
        </w:rPr>
        <w:t>INTRODUCCION DEL SERVICIO DE AGUA POTABLE Y SANEAMIENTO BASICO EN COMUNIDAD LAS VEGAS, CANTON TUTULTEPEQUE”</w:t>
      </w:r>
      <w:r w:rsidRPr="00891DA0">
        <w:rPr>
          <w:rFonts w:ascii="Arial" w:eastAsia="Calibri" w:hAnsi="Arial" w:cs="Arial"/>
          <w:sz w:val="20"/>
          <w:szCs w:val="20"/>
        </w:rPr>
        <w:t xml:space="preserve"> por el monto de </w:t>
      </w:r>
      <w:r w:rsidRPr="00891DA0">
        <w:rPr>
          <w:rFonts w:ascii="Arial" w:eastAsia="Calibri" w:hAnsi="Arial" w:cs="Arial"/>
          <w:b/>
          <w:sz w:val="20"/>
          <w:szCs w:val="20"/>
        </w:rPr>
        <w:t xml:space="preserve">VEINTIDOS MIL CUATROCIENTOS VEINTE DOLARES CON CINCUENTA Y CUATRO CENTAVOS DE DÓLAR DE LOS ESTADOS UNIDOS DE AMERICA </w:t>
      </w:r>
      <w:r w:rsidRPr="00891DA0">
        <w:rPr>
          <w:rFonts w:ascii="Arial" w:eastAsia="Calibri" w:hAnsi="Arial" w:cs="Arial"/>
          <w:sz w:val="20"/>
          <w:szCs w:val="20"/>
        </w:rPr>
        <w:t xml:space="preserve">($22,420.54), y en el cual se  estableció que el mismo será financiado con los fondos del Préstamo del Banco Promérica, S.A., autorizando a la Tesorera Municipal aperture la respectiva cuenta bancaria. Solicita la Modificación al referido Acuerdo en cuanto a la línea de financiamiento, ya que dicho proyecto será financiero con fondo FODES 75%. Por tanto habiendo escuchado y discutido el requerimiento presentado, en uso de las facultades legales conferidas </w:t>
      </w:r>
      <w:r w:rsidRPr="00891DA0">
        <w:rPr>
          <w:rFonts w:ascii="Arial" w:eastAsia="Calibri" w:hAnsi="Arial" w:cs="Arial"/>
          <w:b/>
          <w:sz w:val="20"/>
          <w:szCs w:val="20"/>
        </w:rPr>
        <w:t>ACUERDA: a)</w:t>
      </w:r>
      <w:r w:rsidRPr="00891DA0">
        <w:rPr>
          <w:rFonts w:ascii="Arial" w:eastAsia="Calibri" w:hAnsi="Arial" w:cs="Arial"/>
          <w:sz w:val="20"/>
          <w:szCs w:val="20"/>
        </w:rPr>
        <w:t xml:space="preserve"> Modificar el Acuerdo número </w:t>
      </w:r>
      <w:r w:rsidRPr="00891DA0">
        <w:rPr>
          <w:rFonts w:ascii="Arial" w:eastAsia="Calibri" w:hAnsi="Arial" w:cs="Arial"/>
          <w:b/>
          <w:sz w:val="20"/>
          <w:szCs w:val="20"/>
        </w:rPr>
        <w:t xml:space="preserve">CUATRO </w:t>
      </w:r>
      <w:r w:rsidRPr="00891DA0">
        <w:rPr>
          <w:rFonts w:ascii="Arial" w:eastAsia="Calibri" w:hAnsi="Arial" w:cs="Arial"/>
          <w:sz w:val="20"/>
          <w:szCs w:val="20"/>
        </w:rPr>
        <w:t>que consta en acta número</w:t>
      </w:r>
      <w:r w:rsidRPr="00891DA0">
        <w:rPr>
          <w:rFonts w:ascii="Arial" w:eastAsia="Calibri" w:hAnsi="Arial" w:cs="Arial"/>
          <w:b/>
          <w:sz w:val="20"/>
          <w:szCs w:val="20"/>
        </w:rPr>
        <w:t xml:space="preserve"> NUEVE,</w:t>
      </w:r>
      <w:r w:rsidRPr="00891DA0">
        <w:rPr>
          <w:rFonts w:ascii="Arial" w:eastAsia="Calibri" w:hAnsi="Arial" w:cs="Arial"/>
          <w:sz w:val="20"/>
          <w:szCs w:val="20"/>
        </w:rPr>
        <w:t xml:space="preserve"> Octava Sesión Ordinaria, celebrada por el Concejo Municipal, el día treinta de abril del año dos mil diecinueve, en el sentido que de la línea de financiamiento será el fondo FODES 75%, autorizando a la Tesorera para que aperture la cuenta bancaria, </w:t>
      </w:r>
      <w:r w:rsidRPr="00891DA0">
        <w:rPr>
          <w:rFonts w:ascii="Arial" w:eastAsia="Calibri" w:hAnsi="Arial" w:cs="Arial"/>
          <w:b/>
          <w:sz w:val="20"/>
          <w:szCs w:val="20"/>
        </w:rPr>
        <w:t>b)</w:t>
      </w:r>
      <w:r w:rsidRPr="00891DA0">
        <w:rPr>
          <w:rFonts w:ascii="Arial" w:eastAsia="Calibri" w:hAnsi="Arial" w:cs="Arial"/>
          <w:sz w:val="20"/>
          <w:szCs w:val="20"/>
        </w:rPr>
        <w:t xml:space="preserve"> Ratifíquese todos los demás términos consignados en el acuerdo relacionado.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color w:val="000000" w:themeColor="text1"/>
          <w:sz w:val="20"/>
          <w:szCs w:val="20"/>
        </w:rPr>
        <w:t>p)</w:t>
      </w:r>
      <w:r w:rsidRPr="00891DA0">
        <w:rPr>
          <w:rFonts w:ascii="Arial" w:eastAsia="Calibri" w:hAnsi="Arial" w:cs="Arial"/>
          <w:color w:val="000000" w:themeColor="text1"/>
          <w:sz w:val="20"/>
          <w:szCs w:val="20"/>
        </w:rPr>
        <w:t xml:space="preserve"> </w:t>
      </w:r>
      <w:r w:rsidRPr="00891DA0">
        <w:rPr>
          <w:rFonts w:ascii="Arial" w:eastAsia="Calibri" w:hAnsi="Arial" w:cs="Arial"/>
          <w:b/>
          <w:color w:val="000000" w:themeColor="text1"/>
          <w:sz w:val="20"/>
          <w:szCs w:val="20"/>
          <w:u w:val="single"/>
        </w:rPr>
        <w:t>Solicitud realizada por el Alcalde Municipal, Misión Oficial del 05 al 09 de junio 2019:</w:t>
      </w:r>
      <w:r w:rsidRPr="00891DA0">
        <w:rPr>
          <w:rFonts w:ascii="Arial" w:eastAsia="Calibri" w:hAnsi="Arial" w:cs="Arial"/>
          <w:color w:val="000000" w:themeColor="text1"/>
          <w:sz w:val="20"/>
          <w:szCs w:val="20"/>
        </w:rPr>
        <w:t xml:space="preserve"> Escuchada  la solicitud realizada por el Alcalde Municipal se toma el acuerdo siguiente: </w:t>
      </w:r>
      <w:r w:rsidRPr="00891DA0">
        <w:rPr>
          <w:rFonts w:ascii="Arial" w:eastAsia="Calibri" w:hAnsi="Arial" w:cs="Arial"/>
          <w:b/>
          <w:sz w:val="20"/>
          <w:szCs w:val="20"/>
        </w:rPr>
        <w:t xml:space="preserve">ACUERDO NUMERO VEINTISIETE: </w:t>
      </w:r>
      <w:r w:rsidRPr="00891DA0">
        <w:rPr>
          <w:rFonts w:ascii="Arial" w:eastAsia="Calibri" w:hAnsi="Arial" w:cs="Arial"/>
          <w:sz w:val="20"/>
          <w:szCs w:val="20"/>
        </w:rPr>
        <w:t xml:space="preserve">En atención a solicitud presentada por el señor Alcalde Municipal, Ingeniero Adolfo Rivas Barrios, en la cual manifiesta que ha recibido invitación de parte del señor Alexander Yánez Deleuze, viceministro para América Latina de la República Bolivariana de Venezuela, a fin de que asista durante las fechas del 05 al 09 de Junio del corriente año al “ENCUENTRO LATINOAMERICANO DE GOBIERNOS LOCALES Y DEMOCRACIA PARTICIPATIVA, que se realizará en la ciudad de Caracas, Venezuela, con el fin de abrir un debate sobre la gestión local, el fortalecimiento de la democracia y la procura del bienestar de las comunidades en todo el continente, siendo además una oportunidad invaluable para el conocimiento e intercambio de experiencias de cara a los desafíos institucionales y políticos de construir democracia local, inclusión social y participación de la Patria Grande”. Por lo que solicita se le autorice salir del país para asistir a dicho evento en  Misión Oficial, siendo  el comité organizador del evento quien cubrirá los gastos que se originen en la participación del evento. Por lo que de conformidad a lo que establecen los Arts. 30, Numeral 20 y 49 del Código Municipal, este Concejo </w:t>
      </w:r>
      <w:r w:rsidRPr="00891DA0">
        <w:rPr>
          <w:rFonts w:ascii="Arial" w:eastAsia="Calibri" w:hAnsi="Arial" w:cs="Arial"/>
          <w:b/>
          <w:sz w:val="20"/>
          <w:szCs w:val="20"/>
        </w:rPr>
        <w:t>ACUERDA: a)</w:t>
      </w:r>
      <w:r w:rsidRPr="00891DA0">
        <w:rPr>
          <w:rFonts w:ascii="Arial" w:eastAsia="Calibri" w:hAnsi="Arial" w:cs="Arial"/>
          <w:sz w:val="20"/>
          <w:szCs w:val="20"/>
        </w:rPr>
        <w:t xml:space="preserve"> Autorizar la salida del Alcalde Municipal para que asista en MISION OFICIAL al “ENCUENTRO LATINOAMERICANO DE GOBIERNOS LOCALES Y DEMOCRACIA PARTICIPATIVA, que se realizará en la ciudad de Caracas, Venezuela, durante los días del 05 al 09 de junio del corriente año </w:t>
      </w:r>
      <w:r w:rsidRPr="00891DA0">
        <w:rPr>
          <w:rFonts w:ascii="Arial" w:eastAsia="Calibri" w:hAnsi="Arial" w:cs="Arial"/>
          <w:b/>
          <w:sz w:val="20"/>
          <w:szCs w:val="20"/>
        </w:rPr>
        <w:t>b)</w:t>
      </w:r>
      <w:r w:rsidRPr="00891DA0">
        <w:rPr>
          <w:rFonts w:ascii="Arial" w:eastAsia="Calibri" w:hAnsi="Arial" w:cs="Arial"/>
          <w:sz w:val="20"/>
          <w:szCs w:val="20"/>
        </w:rPr>
        <w:t xml:space="preserve"> Nombrar en sustitución del Alcalde Municipal a la Regidora Propietaria </w:t>
      </w:r>
      <w:r w:rsidRPr="00891DA0">
        <w:rPr>
          <w:rFonts w:ascii="Arial" w:eastAsia="Calibri" w:hAnsi="Arial" w:cs="Arial"/>
          <w:sz w:val="20"/>
          <w:szCs w:val="20"/>
        </w:rPr>
        <w:lastRenderedPageBreak/>
        <w:t xml:space="preserve">MARIA ROXANA ACOSTA DURAN, del periodo del 05 al 09 de junio del corriente año, quien devengará la remuneración por los días que funja como tal, </w:t>
      </w:r>
      <w:r w:rsidRPr="00891DA0">
        <w:rPr>
          <w:rFonts w:ascii="Arial" w:eastAsia="Calibri" w:hAnsi="Arial" w:cs="Arial"/>
          <w:b/>
          <w:sz w:val="20"/>
          <w:szCs w:val="20"/>
        </w:rPr>
        <w:t>c)</w:t>
      </w:r>
      <w:r w:rsidRPr="00891DA0">
        <w:rPr>
          <w:rFonts w:ascii="Arial" w:eastAsia="Calibri" w:hAnsi="Arial" w:cs="Arial"/>
          <w:sz w:val="20"/>
          <w:szCs w:val="20"/>
        </w:rPr>
        <w:t xml:space="preserve"> Notifíquese a Recursos Humanos y Tesorería para los efectos legales consiguientes. </w:t>
      </w:r>
      <w:r w:rsidRPr="00891DA0">
        <w:rPr>
          <w:rFonts w:ascii="Arial" w:eastAsia="Calibri" w:hAnsi="Arial" w:cs="Arial"/>
          <w:b/>
          <w:sz w:val="20"/>
          <w:szCs w:val="20"/>
          <w:u w:val="single"/>
        </w:rPr>
        <w:t>Votación Unánime.</w:t>
      </w:r>
      <w:r w:rsidRPr="00891DA0">
        <w:rPr>
          <w:rFonts w:ascii="Arial" w:eastAsia="Calibri" w:hAnsi="Arial" w:cs="Arial"/>
          <w:sz w:val="20"/>
          <w:szCs w:val="20"/>
        </w:rPr>
        <w:t xml:space="preserve"> Comuníquese”””””, </w:t>
      </w:r>
      <w:r w:rsidRPr="00891DA0">
        <w:rPr>
          <w:rFonts w:ascii="Arial" w:eastAsia="Calibri" w:hAnsi="Arial" w:cs="Arial"/>
          <w:b/>
          <w:sz w:val="20"/>
          <w:szCs w:val="20"/>
          <w:u w:val="single"/>
        </w:rPr>
        <w:t>PUNTO SEIS:</w:t>
      </w:r>
      <w:r w:rsidRPr="00891DA0">
        <w:rPr>
          <w:rFonts w:ascii="Arial" w:eastAsia="Calibri" w:hAnsi="Arial" w:cs="Arial"/>
          <w:sz w:val="20"/>
          <w:szCs w:val="20"/>
        </w:rPr>
        <w:t xml:space="preserve"> VARIOS. No hay varios. Y no habiendo nada más que hacer constar se da por terminada esta reunión ordinaria y levanta el acta que contiene la discusión y acuerdos tomados, la que leí al Concejo Municipal en pleno, quienes enterados del contenido de esta, la ratifican en todas sus partes y firmamos.</w:t>
      </w:r>
    </w:p>
    <w:p w:rsidR="00891DA0" w:rsidRPr="00891DA0" w:rsidRDefault="00891DA0" w:rsidP="00891DA0">
      <w:pPr>
        <w:spacing w:line="360" w:lineRule="auto"/>
        <w:contextualSpacing/>
        <w:jc w:val="both"/>
        <w:rPr>
          <w:rFonts w:ascii="Arial" w:eastAsia="Calibri" w:hAnsi="Arial" w:cs="Arial"/>
          <w:sz w:val="20"/>
          <w:szCs w:val="20"/>
        </w:rPr>
      </w:pPr>
    </w:p>
    <w:p w:rsidR="00891DA0" w:rsidRPr="00891DA0" w:rsidRDefault="00891DA0" w:rsidP="00891DA0">
      <w:pPr>
        <w:spacing w:after="0" w:line="360" w:lineRule="auto"/>
        <w:jc w:val="both"/>
        <w:rPr>
          <w:rFonts w:ascii="Arial" w:eastAsia="Times New Roman" w:hAnsi="Arial" w:cs="Arial"/>
          <w:b/>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ADOLFO RIVAS BARRIOS                                                              CARMEN FLORES CANJURA</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ALCALDE MUNICIPAL                                                                        SINDICA  MUNICIPAL</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NOE BALTAZAR RENDEROS GUTIERREZ                       MARIA ROXANA ACOSTA DURAN</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REGIDOR PROPIETARIO   </w:t>
      </w:r>
      <w:r w:rsidRPr="00891DA0">
        <w:rPr>
          <w:rFonts w:ascii="Arial" w:eastAsia="Times New Roman" w:hAnsi="Arial" w:cs="Arial"/>
          <w:b/>
          <w:color w:val="000000" w:themeColor="text1"/>
          <w:sz w:val="20"/>
          <w:szCs w:val="20"/>
          <w:lang w:eastAsia="es-ES"/>
        </w:rPr>
        <w:tab/>
        <w:t xml:space="preserve">                                        REGIDORA PROPIETARIA</w:t>
      </w:r>
    </w:p>
    <w:p w:rsidR="00891DA0" w:rsidRPr="00891DA0" w:rsidRDefault="00891DA0" w:rsidP="00891DA0">
      <w:pPr>
        <w:spacing w:after="0" w:line="240" w:lineRule="auto"/>
        <w:jc w:val="center"/>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SANDRA YANIRA RODRIGUEZ DE SERRANO     HERVYN BALMORE SANCHEZ RODRIGUEZ</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REGIDORA PROPIETARIA</w:t>
      </w:r>
      <w:r w:rsidRPr="00891DA0">
        <w:rPr>
          <w:rFonts w:ascii="Arial" w:eastAsia="Times New Roman" w:hAnsi="Arial" w:cs="Arial"/>
          <w:b/>
          <w:color w:val="000000" w:themeColor="text1"/>
          <w:sz w:val="20"/>
          <w:szCs w:val="20"/>
          <w:lang w:eastAsia="es-ES"/>
        </w:rPr>
        <w:tab/>
        <w:t xml:space="preserve">                                   REGIDOR PROPIETARIO</w:t>
      </w:r>
    </w:p>
    <w:p w:rsidR="00891DA0" w:rsidRPr="00891DA0" w:rsidRDefault="00891DA0" w:rsidP="00891DA0">
      <w:pPr>
        <w:spacing w:after="0" w:line="240" w:lineRule="auto"/>
        <w:jc w:val="both"/>
        <w:rPr>
          <w:rFonts w:ascii="Arial" w:eastAsia="Times New Roman" w:hAnsi="Arial" w:cs="Arial"/>
          <w:b/>
          <w:bCs/>
          <w:color w:val="000000" w:themeColor="text1"/>
          <w:sz w:val="20"/>
          <w:szCs w:val="20"/>
          <w:lang w:eastAsia="es-ES"/>
        </w:rPr>
      </w:pPr>
    </w:p>
    <w:p w:rsidR="00891DA0" w:rsidRPr="00891DA0" w:rsidRDefault="00891DA0" w:rsidP="00891DA0">
      <w:pPr>
        <w:spacing w:after="0" w:line="240" w:lineRule="auto"/>
        <w:jc w:val="both"/>
        <w:rPr>
          <w:rFonts w:ascii="Arial" w:eastAsia="Times New Roman" w:hAnsi="Arial" w:cs="Arial"/>
          <w:b/>
          <w:bCs/>
          <w:color w:val="000000" w:themeColor="text1"/>
          <w:sz w:val="20"/>
          <w:szCs w:val="20"/>
          <w:lang w:eastAsia="es-ES"/>
        </w:rPr>
      </w:pPr>
    </w:p>
    <w:p w:rsidR="00891DA0" w:rsidRPr="00891DA0" w:rsidRDefault="00891DA0" w:rsidP="00891DA0">
      <w:pPr>
        <w:spacing w:after="0" w:line="240" w:lineRule="auto"/>
        <w:jc w:val="both"/>
        <w:rPr>
          <w:rFonts w:ascii="Arial" w:eastAsia="Times New Roman" w:hAnsi="Arial" w:cs="Arial"/>
          <w:b/>
          <w:bCs/>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GABRIEL RIVERA HERNANDEZ</w:t>
      </w:r>
      <w:r w:rsidRPr="00891DA0">
        <w:rPr>
          <w:rFonts w:ascii="Arial" w:eastAsia="Times New Roman" w:hAnsi="Arial" w:cs="Arial"/>
          <w:b/>
          <w:color w:val="000000" w:themeColor="text1"/>
          <w:sz w:val="20"/>
          <w:szCs w:val="20"/>
          <w:lang w:eastAsia="es-ES"/>
        </w:rPr>
        <w:tab/>
        <w:t xml:space="preserve">                                     EULALIO RODRIGUEZ FLORES</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REGIDOR PROPIETARIO</w:t>
      </w:r>
      <w:r w:rsidRPr="00891DA0">
        <w:rPr>
          <w:rFonts w:ascii="Arial" w:eastAsia="Times New Roman" w:hAnsi="Arial" w:cs="Arial"/>
          <w:b/>
          <w:color w:val="000000" w:themeColor="text1"/>
          <w:sz w:val="20"/>
          <w:szCs w:val="20"/>
          <w:lang w:eastAsia="es-ES"/>
        </w:rPr>
        <w:tab/>
      </w:r>
      <w:r w:rsidRPr="00891DA0">
        <w:rPr>
          <w:rFonts w:ascii="Arial" w:eastAsia="Times New Roman" w:hAnsi="Arial" w:cs="Arial"/>
          <w:b/>
          <w:color w:val="000000" w:themeColor="text1"/>
          <w:sz w:val="20"/>
          <w:szCs w:val="20"/>
          <w:lang w:eastAsia="es-ES"/>
        </w:rPr>
        <w:tab/>
        <w:t xml:space="preserve">                                          REGIDOR PROPIETARIO</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JACOBO TREJO MORALES                                         MANUEL ALEXANDER MENDEZ MORAN      REGIDOR PROPIETARIO                                                       REGIDOR PROPIETARIO                                     </w:t>
      </w:r>
    </w:p>
    <w:p w:rsidR="00891DA0" w:rsidRPr="00891DA0" w:rsidRDefault="00891DA0" w:rsidP="00891DA0">
      <w:pPr>
        <w:spacing w:after="0" w:line="240" w:lineRule="auto"/>
        <w:jc w:val="center"/>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MILTON JONATHAN MARTINEZ RODRIGUEZ     JUANA ESMERALDA CRUZ DE SANDOVAL                                                                                                                                                                                                               </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REGIDOR SUPLENTE                                                 REGIDORA SUPLENTE</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JOSE ARAMI PANIAGUA QUIJADA                           DELIA YANIRA CALDERON VELASQUEZ</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 xml:space="preserve">  REGIDOR SUPLENTE                                                              REGIDORA SUPLENTE                                                             </w:t>
      </w:r>
    </w:p>
    <w:p w:rsidR="00891DA0" w:rsidRPr="00891DA0" w:rsidRDefault="00891DA0" w:rsidP="00891DA0">
      <w:pPr>
        <w:spacing w:after="0" w:line="240" w:lineRule="auto"/>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jc w:val="center"/>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jc w:val="center"/>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jc w:val="center"/>
        <w:rPr>
          <w:rFonts w:ascii="Arial" w:eastAsia="Times New Roman" w:hAnsi="Arial" w:cs="Arial"/>
          <w:b/>
          <w:color w:val="000000" w:themeColor="text1"/>
          <w:sz w:val="20"/>
          <w:szCs w:val="20"/>
          <w:lang w:eastAsia="es-ES"/>
        </w:rPr>
      </w:pPr>
    </w:p>
    <w:p w:rsidR="00891DA0" w:rsidRPr="00891DA0" w:rsidRDefault="00891DA0" w:rsidP="00891DA0">
      <w:pPr>
        <w:spacing w:after="0" w:line="240" w:lineRule="auto"/>
        <w:jc w:val="center"/>
        <w:rPr>
          <w:rFonts w:ascii="Arial" w:eastAsia="Times New Roman" w:hAnsi="Arial" w:cs="Arial"/>
          <w:b/>
          <w:color w:val="000000" w:themeColor="text1"/>
          <w:sz w:val="20"/>
          <w:szCs w:val="20"/>
          <w:lang w:eastAsia="es-ES"/>
        </w:rPr>
      </w:pPr>
      <w:r w:rsidRPr="00891DA0">
        <w:rPr>
          <w:rFonts w:ascii="Arial" w:eastAsia="Times New Roman" w:hAnsi="Arial" w:cs="Arial"/>
          <w:b/>
          <w:color w:val="000000" w:themeColor="text1"/>
          <w:sz w:val="20"/>
          <w:szCs w:val="20"/>
          <w:lang w:eastAsia="es-ES"/>
        </w:rPr>
        <w:t>SILVIA NOEMY AYALA GUILLEN</w:t>
      </w:r>
    </w:p>
    <w:p w:rsidR="00DE7790" w:rsidRDefault="00891DA0" w:rsidP="00891DA0">
      <w:pPr>
        <w:spacing w:after="0" w:line="240" w:lineRule="auto"/>
        <w:jc w:val="center"/>
      </w:pPr>
      <w:r w:rsidRPr="00891DA0">
        <w:rPr>
          <w:rFonts w:ascii="Arial" w:eastAsia="Times New Roman" w:hAnsi="Arial" w:cs="Arial"/>
          <w:b/>
          <w:color w:val="000000" w:themeColor="text1"/>
          <w:sz w:val="20"/>
          <w:szCs w:val="20"/>
          <w:lang w:eastAsia="es-ES"/>
        </w:rPr>
        <w:t>SECRETARIA DEL CONCEJO</w:t>
      </w:r>
      <w:bookmarkStart w:id="0" w:name="_GoBack"/>
      <w:bookmarkEnd w:id="0"/>
    </w:p>
    <w:sectPr w:rsidR="00DE77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erif">
    <w:altName w:val="MS Gothic"/>
    <w:charset w:val="80"/>
    <w:family w:val="roman"/>
    <w:pitch w:val="variable"/>
  </w:font>
  <w:font w:name="DejaVu Sans">
    <w:altName w:val="Arial Unicode MS"/>
    <w:charset w:val="80"/>
    <w:family w:val="swiss"/>
    <w:pitch w:val="variable"/>
  </w:font>
  <w:font w:name="Lohit Hindi">
    <w:altName w:val="MS Gothic"/>
    <w:charset w:val="80"/>
    <w:family w:val="auto"/>
    <w:pitch w:val="variable"/>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DA0"/>
    <w:rsid w:val="00891DA0"/>
    <w:rsid w:val="00DE779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D93D48-9508-4AD1-8195-91A8B86AE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91DA0"/>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3">
    <w:name w:val="heading 3"/>
    <w:basedOn w:val="Normal"/>
    <w:link w:val="Ttulo3Car"/>
    <w:uiPriority w:val="9"/>
    <w:qFormat/>
    <w:rsid w:val="00891DA0"/>
    <w:pPr>
      <w:spacing w:before="100" w:beforeAutospacing="1" w:after="100" w:afterAutospacing="1" w:line="240" w:lineRule="auto"/>
      <w:outlineLvl w:val="2"/>
    </w:pPr>
    <w:rPr>
      <w:rFonts w:ascii="Times New Roman" w:eastAsia="Times New Roman" w:hAnsi="Times New Roman" w:cs="Times New Roman"/>
      <w:b/>
      <w:bCs/>
      <w:sz w:val="27"/>
      <w:szCs w:val="27"/>
      <w:lang w:eastAsia="es-SV"/>
    </w:rPr>
  </w:style>
  <w:style w:type="paragraph" w:styleId="Ttulo7">
    <w:name w:val="heading 7"/>
    <w:aliases w:val=" Car5"/>
    <w:basedOn w:val="Normal"/>
    <w:next w:val="Normal"/>
    <w:link w:val="Ttulo7Car"/>
    <w:qFormat/>
    <w:rsid w:val="00891DA0"/>
    <w:pPr>
      <w:spacing w:before="240" w:after="60" w:line="240" w:lineRule="auto"/>
      <w:outlineLvl w:val="6"/>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1DA0"/>
    <w:rPr>
      <w:rFonts w:asciiTheme="majorHAnsi" w:eastAsiaTheme="majorEastAsia" w:hAnsiTheme="majorHAnsi" w:cstheme="majorBidi"/>
      <w:color w:val="2E74B5" w:themeColor="accent1" w:themeShade="BF"/>
      <w:sz w:val="32"/>
      <w:szCs w:val="32"/>
      <w:lang w:eastAsia="es-ES"/>
    </w:rPr>
  </w:style>
  <w:style w:type="character" w:customStyle="1" w:styleId="Ttulo3Car">
    <w:name w:val="Título 3 Car"/>
    <w:basedOn w:val="Fuentedeprrafopredeter"/>
    <w:link w:val="Ttulo3"/>
    <w:uiPriority w:val="9"/>
    <w:rsid w:val="00891DA0"/>
    <w:rPr>
      <w:rFonts w:ascii="Times New Roman" w:eastAsia="Times New Roman" w:hAnsi="Times New Roman" w:cs="Times New Roman"/>
      <w:b/>
      <w:bCs/>
      <w:sz w:val="27"/>
      <w:szCs w:val="27"/>
      <w:lang w:eastAsia="es-SV"/>
    </w:rPr>
  </w:style>
  <w:style w:type="character" w:customStyle="1" w:styleId="Ttulo7Car">
    <w:name w:val="Título 7 Car"/>
    <w:aliases w:val=" Car5 Car"/>
    <w:basedOn w:val="Fuentedeprrafopredeter"/>
    <w:link w:val="Ttulo7"/>
    <w:rsid w:val="00891DA0"/>
    <w:rPr>
      <w:rFonts w:ascii="Times New Roman" w:eastAsia="Times New Roman" w:hAnsi="Times New Roman" w:cs="Times New Roman"/>
      <w:sz w:val="24"/>
      <w:szCs w:val="24"/>
      <w:lang w:val="es-ES" w:eastAsia="es-ES"/>
    </w:rPr>
  </w:style>
  <w:style w:type="numbering" w:customStyle="1" w:styleId="Sinlista1">
    <w:name w:val="Sin lista1"/>
    <w:next w:val="Sinlista"/>
    <w:uiPriority w:val="99"/>
    <w:semiHidden/>
    <w:unhideWhenUsed/>
    <w:rsid w:val="00891DA0"/>
  </w:style>
  <w:style w:type="paragraph" w:styleId="Textoindependiente">
    <w:name w:val="Body Text"/>
    <w:basedOn w:val="Normal"/>
    <w:link w:val="TextoindependienteCar"/>
    <w:qFormat/>
    <w:rsid w:val="00891DA0"/>
    <w:pPr>
      <w:spacing w:after="0" w:line="360" w:lineRule="auto"/>
      <w:jc w:val="both"/>
    </w:pPr>
    <w:rPr>
      <w:rFonts w:ascii="Times New Roman" w:eastAsia="Times New Roman" w:hAnsi="Times New Roman" w:cs="Times New Roman"/>
      <w:sz w:val="20"/>
      <w:szCs w:val="24"/>
      <w:lang w:eastAsia="es-ES"/>
    </w:rPr>
  </w:style>
  <w:style w:type="character" w:customStyle="1" w:styleId="TextoindependienteCar">
    <w:name w:val="Texto independiente Car"/>
    <w:basedOn w:val="Fuentedeprrafopredeter"/>
    <w:link w:val="Textoindependiente"/>
    <w:rsid w:val="00891DA0"/>
    <w:rPr>
      <w:rFonts w:ascii="Times New Roman" w:eastAsia="Times New Roman" w:hAnsi="Times New Roman" w:cs="Times New Roman"/>
      <w:sz w:val="20"/>
      <w:szCs w:val="24"/>
      <w:lang w:eastAsia="es-ES"/>
    </w:rPr>
  </w:style>
  <w:style w:type="paragraph" w:styleId="Encabezado">
    <w:name w:val="header"/>
    <w:basedOn w:val="Normal"/>
    <w:link w:val="EncabezadoCar"/>
    <w:uiPriority w:val="99"/>
    <w:unhideWhenUsed/>
    <w:rsid w:val="00891DA0"/>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891DA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89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91DA0"/>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891DA0"/>
    <w:rPr>
      <w:rFonts w:ascii="Segoe UI" w:eastAsia="Times New Roman" w:hAnsi="Segoe UI" w:cs="Segoe UI"/>
      <w:sz w:val="18"/>
      <w:szCs w:val="18"/>
      <w:lang w:eastAsia="es-ES"/>
    </w:rPr>
  </w:style>
  <w:style w:type="character" w:customStyle="1" w:styleId="TextodegloboCar1">
    <w:name w:val="Texto de globo Car1"/>
    <w:basedOn w:val="Fuentedeprrafopredeter"/>
    <w:uiPriority w:val="99"/>
    <w:semiHidden/>
    <w:rsid w:val="00891DA0"/>
    <w:rPr>
      <w:rFonts w:ascii="Segoe UI" w:eastAsia="Times New Roman" w:hAnsi="Segoe UI" w:cs="Segoe UI"/>
      <w:sz w:val="18"/>
      <w:szCs w:val="18"/>
      <w:lang w:eastAsia="es-ES"/>
    </w:rPr>
  </w:style>
  <w:style w:type="paragraph" w:styleId="Prrafodelista">
    <w:name w:val="List Paragraph"/>
    <w:aliases w:val="List paragraph,Numbered List Paragraph,List Bullet Mary,Bullet paras,Heading 1.1,List Paragraph (numbered (a)),Use Case List Paragraph,Bullets,ANNEX,List Paragraph1,List Paragraph2,List Paragraph Char Char Char,Main numbered paragraph"/>
    <w:basedOn w:val="Normal"/>
    <w:link w:val="PrrafodelistaCar"/>
    <w:uiPriority w:val="34"/>
    <w:qFormat/>
    <w:rsid w:val="00891DA0"/>
    <w:pPr>
      <w:spacing w:after="200" w:line="276" w:lineRule="auto"/>
      <w:ind w:left="720"/>
      <w:contextualSpacing/>
    </w:pPr>
    <w:rPr>
      <w:rFonts w:ascii="Calibri" w:eastAsia="Calibri" w:hAnsi="Calibri" w:cs="Times New Roman"/>
    </w:rPr>
  </w:style>
  <w:style w:type="character" w:customStyle="1" w:styleId="PrrafodelistaCar">
    <w:name w:val="Párrafo de lista Car"/>
    <w:aliases w:val="List paragraph Car,Numbered List Paragraph Car,List Bullet Mary Car,Bullet paras Car,Heading 1.1 Car,List Paragraph (numbered (a)) Car,Use Case List Paragraph Car,Bullets Car,ANNEX Car,List Paragraph1 Car,List Paragraph2 Car"/>
    <w:link w:val="Prrafodelista"/>
    <w:uiPriority w:val="34"/>
    <w:rsid w:val="00891DA0"/>
    <w:rPr>
      <w:rFonts w:ascii="Calibri" w:eastAsia="Calibri" w:hAnsi="Calibri" w:cs="Times New Roman"/>
    </w:rPr>
  </w:style>
  <w:style w:type="character" w:customStyle="1" w:styleId="apple-converted-space">
    <w:name w:val="apple-converted-space"/>
    <w:basedOn w:val="Fuentedeprrafopredeter"/>
    <w:rsid w:val="00891DA0"/>
  </w:style>
  <w:style w:type="paragraph" w:customStyle="1" w:styleId="gmail-msolistparagraph">
    <w:name w:val="gmail-msolistparagraph"/>
    <w:basedOn w:val="Normal"/>
    <w:rsid w:val="00891DA0"/>
    <w:pPr>
      <w:spacing w:before="100" w:beforeAutospacing="1" w:after="100" w:afterAutospacing="1" w:line="240" w:lineRule="auto"/>
    </w:pPr>
    <w:rPr>
      <w:rFonts w:ascii="Times New Roman" w:hAnsi="Times New Roman" w:cs="Times New Roman"/>
      <w:sz w:val="24"/>
      <w:szCs w:val="24"/>
      <w:lang w:eastAsia="es-SV"/>
    </w:rPr>
  </w:style>
  <w:style w:type="character" w:customStyle="1" w:styleId="apple-tab-span">
    <w:name w:val="apple-tab-span"/>
    <w:basedOn w:val="Fuentedeprrafopredeter"/>
    <w:rsid w:val="00891DA0"/>
  </w:style>
  <w:style w:type="paragraph" w:customStyle="1" w:styleId="Standard">
    <w:name w:val="Standard"/>
    <w:rsid w:val="00891DA0"/>
    <w:pPr>
      <w:widowControl w:val="0"/>
      <w:suppressAutoHyphens/>
      <w:spacing w:after="120" w:line="100" w:lineRule="atLeast"/>
      <w:ind w:left="28" w:hanging="28"/>
      <w:jc w:val="both"/>
      <w:textAlignment w:val="baseline"/>
    </w:pPr>
    <w:rPr>
      <w:rFonts w:ascii="Times New Roman" w:eastAsia="Lucida Sans Unicode" w:hAnsi="Times New Roman" w:cs="Calibri"/>
      <w:kern w:val="1"/>
      <w:sz w:val="24"/>
      <w:szCs w:val="24"/>
      <w:lang w:eastAsia="zh-CN"/>
    </w:rPr>
  </w:style>
  <w:style w:type="paragraph" w:styleId="Piedepgina">
    <w:name w:val="footer"/>
    <w:basedOn w:val="Normal"/>
    <w:link w:val="PiedepginaCar"/>
    <w:uiPriority w:val="99"/>
    <w:unhideWhenUsed/>
    <w:rsid w:val="00891DA0"/>
    <w:pPr>
      <w:tabs>
        <w:tab w:val="center" w:pos="4419"/>
        <w:tab w:val="right" w:pos="8838"/>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891DA0"/>
    <w:rPr>
      <w:rFonts w:ascii="Times New Roman" w:eastAsia="Times New Roman" w:hAnsi="Times New Roman" w:cs="Times New Roman"/>
      <w:sz w:val="24"/>
      <w:szCs w:val="24"/>
      <w:lang w:eastAsia="es-ES"/>
    </w:rPr>
  </w:style>
  <w:style w:type="paragraph" w:customStyle="1" w:styleId="font5">
    <w:name w:val="font5"/>
    <w:basedOn w:val="Normal"/>
    <w:rsid w:val="00891DA0"/>
    <w:pPr>
      <w:spacing w:before="100" w:beforeAutospacing="1" w:after="100" w:afterAutospacing="1" w:line="240" w:lineRule="auto"/>
    </w:pPr>
    <w:rPr>
      <w:rFonts w:ascii="Arial Narrow" w:eastAsia="Times New Roman" w:hAnsi="Arial Narrow" w:cs="Times New Roman"/>
      <w:b/>
      <w:bCs/>
      <w:color w:val="000000"/>
      <w:sz w:val="28"/>
      <w:szCs w:val="28"/>
      <w:lang w:eastAsia="es-SV"/>
    </w:rPr>
  </w:style>
  <w:style w:type="paragraph" w:customStyle="1" w:styleId="font6">
    <w:name w:val="font6"/>
    <w:basedOn w:val="Normal"/>
    <w:rsid w:val="00891DA0"/>
    <w:pPr>
      <w:spacing w:before="100" w:beforeAutospacing="1" w:after="100" w:afterAutospacing="1" w:line="240" w:lineRule="auto"/>
    </w:pPr>
    <w:rPr>
      <w:rFonts w:ascii="Arial Narrow" w:eastAsia="Times New Roman" w:hAnsi="Arial Narrow" w:cs="Times New Roman"/>
      <w:color w:val="000000"/>
      <w:sz w:val="28"/>
      <w:szCs w:val="28"/>
      <w:lang w:eastAsia="es-SV"/>
    </w:rPr>
  </w:style>
  <w:style w:type="paragraph" w:customStyle="1" w:styleId="xl65">
    <w:name w:val="xl65"/>
    <w:basedOn w:val="Normal"/>
    <w:rsid w:val="00891DA0"/>
    <w:pPr>
      <w:spacing w:before="100" w:beforeAutospacing="1" w:after="100" w:afterAutospacing="1" w:line="240" w:lineRule="auto"/>
    </w:pPr>
    <w:rPr>
      <w:rFonts w:ascii="Times New Roman" w:eastAsia="Times New Roman" w:hAnsi="Times New Roman" w:cs="Times New Roman"/>
      <w:sz w:val="28"/>
      <w:szCs w:val="28"/>
      <w:lang w:eastAsia="es-SV"/>
    </w:rPr>
  </w:style>
  <w:style w:type="paragraph" w:customStyle="1" w:styleId="xl66">
    <w:name w:val="xl66"/>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8"/>
      <w:szCs w:val="28"/>
      <w:lang w:eastAsia="es-SV"/>
    </w:rPr>
  </w:style>
  <w:style w:type="paragraph" w:customStyle="1" w:styleId="xl67">
    <w:name w:val="xl67"/>
    <w:basedOn w:val="Normal"/>
    <w:rsid w:val="00891DA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ascii="Arial Narrow" w:eastAsia="Times New Roman" w:hAnsi="Arial Narrow" w:cs="Times New Roman"/>
      <w:sz w:val="28"/>
      <w:szCs w:val="28"/>
      <w:lang w:eastAsia="es-SV"/>
    </w:rPr>
  </w:style>
  <w:style w:type="paragraph" w:customStyle="1" w:styleId="xl68">
    <w:name w:val="xl68"/>
    <w:basedOn w:val="Normal"/>
    <w:rsid w:val="00891DA0"/>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ascii="Arial Narrow" w:eastAsia="Times New Roman" w:hAnsi="Arial Narrow" w:cs="Times New Roman"/>
      <w:sz w:val="28"/>
      <w:szCs w:val="28"/>
      <w:lang w:eastAsia="es-SV"/>
    </w:rPr>
  </w:style>
  <w:style w:type="paragraph" w:customStyle="1" w:styleId="xl69">
    <w:name w:val="xl69"/>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8"/>
      <w:szCs w:val="28"/>
      <w:lang w:eastAsia="es-SV"/>
    </w:rPr>
  </w:style>
  <w:style w:type="paragraph" w:customStyle="1" w:styleId="xl70">
    <w:name w:val="xl70"/>
    <w:basedOn w:val="Normal"/>
    <w:rsid w:val="00891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paragraph" w:customStyle="1" w:styleId="xl71">
    <w:name w:val="xl71"/>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paragraph" w:customStyle="1" w:styleId="xl72">
    <w:name w:val="xl72"/>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paragraph" w:customStyle="1" w:styleId="xl73">
    <w:name w:val="xl73"/>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s-SV"/>
    </w:rPr>
  </w:style>
  <w:style w:type="paragraph" w:customStyle="1" w:styleId="xl74">
    <w:name w:val="xl74"/>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s-SV"/>
    </w:rPr>
  </w:style>
  <w:style w:type="paragraph" w:customStyle="1" w:styleId="xl75">
    <w:name w:val="xl75"/>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paragraph" w:customStyle="1" w:styleId="xl76">
    <w:name w:val="xl76"/>
    <w:basedOn w:val="Normal"/>
    <w:rsid w:val="00891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paragraph" w:customStyle="1" w:styleId="xl77">
    <w:name w:val="xl77"/>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s-SV"/>
    </w:rPr>
  </w:style>
  <w:style w:type="paragraph" w:customStyle="1" w:styleId="xl78">
    <w:name w:val="xl78"/>
    <w:basedOn w:val="Normal"/>
    <w:rsid w:val="00891D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eastAsia="Times New Roman" w:hAnsi="Arial Narrow" w:cs="Times New Roman"/>
      <w:sz w:val="24"/>
      <w:szCs w:val="24"/>
      <w:lang w:eastAsia="es-SV"/>
    </w:rPr>
  </w:style>
  <w:style w:type="paragraph" w:customStyle="1" w:styleId="xl79">
    <w:name w:val="xl79"/>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SV"/>
    </w:rPr>
  </w:style>
  <w:style w:type="paragraph" w:customStyle="1" w:styleId="xl80">
    <w:name w:val="xl80"/>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SV"/>
    </w:rPr>
  </w:style>
  <w:style w:type="paragraph" w:customStyle="1" w:styleId="xl81">
    <w:name w:val="xl81"/>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SV"/>
    </w:rPr>
  </w:style>
  <w:style w:type="paragraph" w:customStyle="1" w:styleId="xl82">
    <w:name w:val="xl82"/>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s-SV"/>
    </w:rPr>
  </w:style>
  <w:style w:type="paragraph" w:customStyle="1" w:styleId="xl83">
    <w:name w:val="xl83"/>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4"/>
      <w:szCs w:val="24"/>
      <w:lang w:eastAsia="es-SV"/>
    </w:rPr>
  </w:style>
  <w:style w:type="paragraph" w:customStyle="1" w:styleId="xl84">
    <w:name w:val="xl84"/>
    <w:basedOn w:val="Normal"/>
    <w:rsid w:val="00891DA0"/>
    <w:pPr>
      <w:pBdr>
        <w:top w:val="single" w:sz="4" w:space="0" w:color="auto"/>
        <w:left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8"/>
      <w:szCs w:val="28"/>
      <w:lang w:eastAsia="es-SV"/>
    </w:rPr>
  </w:style>
  <w:style w:type="paragraph" w:customStyle="1" w:styleId="xl85">
    <w:name w:val="xl85"/>
    <w:basedOn w:val="Normal"/>
    <w:rsid w:val="00891DA0"/>
    <w:pPr>
      <w:pBdr>
        <w:top w:val="single" w:sz="4" w:space="0" w:color="auto"/>
        <w:bottom w:val="single" w:sz="4" w:space="0" w:color="auto"/>
      </w:pBdr>
      <w:spacing w:before="100" w:beforeAutospacing="1" w:after="100" w:afterAutospacing="1" w:line="240" w:lineRule="auto"/>
      <w:jc w:val="center"/>
    </w:pPr>
    <w:rPr>
      <w:rFonts w:ascii="Arial Narrow" w:eastAsia="Times New Roman" w:hAnsi="Arial Narrow" w:cs="Times New Roman"/>
      <w:b/>
      <w:bCs/>
      <w:sz w:val="28"/>
      <w:szCs w:val="28"/>
      <w:lang w:eastAsia="es-SV"/>
    </w:rPr>
  </w:style>
  <w:style w:type="paragraph" w:customStyle="1" w:styleId="xl86">
    <w:name w:val="xl86"/>
    <w:basedOn w:val="Normal"/>
    <w:rsid w:val="00891DA0"/>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8"/>
      <w:szCs w:val="28"/>
      <w:lang w:eastAsia="es-SV"/>
    </w:rPr>
  </w:style>
  <w:style w:type="paragraph" w:customStyle="1" w:styleId="xl87">
    <w:name w:val="xl87"/>
    <w:basedOn w:val="Normal"/>
    <w:rsid w:val="00891DA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eastAsia="es-SV"/>
    </w:rPr>
  </w:style>
  <w:style w:type="paragraph" w:customStyle="1" w:styleId="xl88">
    <w:name w:val="xl88"/>
    <w:basedOn w:val="Normal"/>
    <w:rsid w:val="00891DA0"/>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eastAsia="es-SV"/>
    </w:rPr>
  </w:style>
  <w:style w:type="paragraph" w:customStyle="1" w:styleId="xl89">
    <w:name w:val="xl89"/>
    <w:basedOn w:val="Normal"/>
    <w:rsid w:val="00891D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8"/>
      <w:szCs w:val="28"/>
      <w:lang w:eastAsia="es-SV"/>
    </w:rPr>
  </w:style>
  <w:style w:type="paragraph" w:customStyle="1" w:styleId="xl90">
    <w:name w:val="xl90"/>
    <w:basedOn w:val="Normal"/>
    <w:rsid w:val="00891DA0"/>
    <w:pPr>
      <w:pBdr>
        <w:top w:val="single" w:sz="4" w:space="0" w:color="auto"/>
        <w:left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8"/>
      <w:szCs w:val="28"/>
      <w:lang w:eastAsia="es-SV"/>
    </w:rPr>
  </w:style>
  <w:style w:type="paragraph" w:customStyle="1" w:styleId="xl91">
    <w:name w:val="xl91"/>
    <w:basedOn w:val="Normal"/>
    <w:rsid w:val="00891DA0"/>
    <w:pPr>
      <w:pBdr>
        <w:top w:val="single" w:sz="4" w:space="0" w:color="auto"/>
        <w:bottom w:val="single" w:sz="4" w:space="0" w:color="auto"/>
      </w:pBdr>
      <w:spacing w:before="100" w:beforeAutospacing="1" w:after="100" w:afterAutospacing="1" w:line="240" w:lineRule="auto"/>
    </w:pPr>
    <w:rPr>
      <w:rFonts w:ascii="Arial Narrow" w:eastAsia="Times New Roman" w:hAnsi="Arial Narrow" w:cs="Times New Roman"/>
      <w:sz w:val="28"/>
      <w:szCs w:val="28"/>
      <w:lang w:eastAsia="es-SV"/>
    </w:rPr>
  </w:style>
  <w:style w:type="paragraph" w:customStyle="1" w:styleId="xl92">
    <w:name w:val="xl92"/>
    <w:basedOn w:val="Normal"/>
    <w:rsid w:val="00891DA0"/>
    <w:pPr>
      <w:pBdr>
        <w:top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8"/>
      <w:szCs w:val="28"/>
      <w:lang w:eastAsia="es-SV"/>
    </w:rPr>
  </w:style>
  <w:style w:type="paragraph" w:customStyle="1" w:styleId="xl93">
    <w:name w:val="xl93"/>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24"/>
      <w:szCs w:val="24"/>
      <w:lang w:eastAsia="es-SV"/>
    </w:rPr>
  </w:style>
  <w:style w:type="paragraph" w:customStyle="1" w:styleId="xl94">
    <w:name w:val="xl94"/>
    <w:basedOn w:val="Normal"/>
    <w:rsid w:val="00891D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character" w:styleId="Hipervnculo">
    <w:name w:val="Hyperlink"/>
    <w:basedOn w:val="Fuentedeprrafopredeter"/>
    <w:uiPriority w:val="99"/>
    <w:semiHidden/>
    <w:unhideWhenUsed/>
    <w:rsid w:val="00891DA0"/>
    <w:rPr>
      <w:color w:val="0000FF"/>
      <w:u w:val="single"/>
    </w:rPr>
  </w:style>
  <w:style w:type="numbering" w:customStyle="1" w:styleId="Sinlista11">
    <w:name w:val="Sin lista11"/>
    <w:next w:val="Sinlista"/>
    <w:uiPriority w:val="99"/>
    <w:semiHidden/>
    <w:unhideWhenUsed/>
    <w:rsid w:val="00891DA0"/>
  </w:style>
  <w:style w:type="character" w:styleId="Hipervnculovisitado">
    <w:name w:val="FollowedHyperlink"/>
    <w:basedOn w:val="Fuentedeprrafopredeter"/>
    <w:uiPriority w:val="99"/>
    <w:semiHidden/>
    <w:unhideWhenUsed/>
    <w:rsid w:val="00891DA0"/>
    <w:rPr>
      <w:color w:val="800080"/>
      <w:u w:val="single"/>
    </w:rPr>
  </w:style>
  <w:style w:type="paragraph" w:customStyle="1" w:styleId="font7">
    <w:name w:val="font7"/>
    <w:basedOn w:val="Normal"/>
    <w:rsid w:val="00891DA0"/>
    <w:pPr>
      <w:spacing w:before="100" w:beforeAutospacing="1" w:after="100" w:afterAutospacing="1" w:line="240" w:lineRule="auto"/>
    </w:pPr>
    <w:rPr>
      <w:rFonts w:ascii="Arial Narrow" w:eastAsia="Times New Roman" w:hAnsi="Arial Narrow" w:cs="Times New Roman"/>
      <w:color w:val="000000"/>
      <w:sz w:val="24"/>
      <w:szCs w:val="24"/>
      <w:lang w:eastAsia="es-SV"/>
    </w:rPr>
  </w:style>
  <w:style w:type="paragraph" w:customStyle="1" w:styleId="font8">
    <w:name w:val="font8"/>
    <w:basedOn w:val="Normal"/>
    <w:rsid w:val="00891DA0"/>
    <w:pPr>
      <w:spacing w:before="100" w:beforeAutospacing="1" w:after="100" w:afterAutospacing="1" w:line="240" w:lineRule="auto"/>
    </w:pPr>
    <w:rPr>
      <w:rFonts w:ascii="Calibri" w:eastAsia="Times New Roman" w:hAnsi="Calibri" w:cs="Times New Roman"/>
      <w:color w:val="000000"/>
      <w:sz w:val="24"/>
      <w:szCs w:val="24"/>
      <w:lang w:eastAsia="es-SV"/>
    </w:rPr>
  </w:style>
  <w:style w:type="character" w:customStyle="1" w:styleId="gmail-msocommentreference">
    <w:name w:val="gmail-msocommentreference"/>
    <w:basedOn w:val="Fuentedeprrafopredeter"/>
    <w:rsid w:val="00891DA0"/>
  </w:style>
  <w:style w:type="character" w:styleId="nfasissutil">
    <w:name w:val="Subtle Emphasis"/>
    <w:basedOn w:val="Fuentedeprrafopredeter"/>
    <w:uiPriority w:val="19"/>
    <w:qFormat/>
    <w:rsid w:val="00891DA0"/>
    <w:rPr>
      <w:i/>
      <w:iCs/>
      <w:color w:val="404040" w:themeColor="text1" w:themeTint="BF"/>
    </w:rPr>
  </w:style>
  <w:style w:type="paragraph" w:customStyle="1" w:styleId="gmail-msonormal">
    <w:name w:val="gmail-msonormal"/>
    <w:basedOn w:val="Normal"/>
    <w:rsid w:val="00891DA0"/>
    <w:pPr>
      <w:spacing w:before="100" w:beforeAutospacing="1" w:after="100" w:afterAutospacing="1" w:line="240" w:lineRule="auto"/>
    </w:pPr>
    <w:rPr>
      <w:rFonts w:ascii="Times New Roman" w:hAnsi="Times New Roman" w:cs="Times New Roman"/>
      <w:sz w:val="24"/>
      <w:szCs w:val="24"/>
      <w:lang w:eastAsia="es-SV"/>
    </w:rPr>
  </w:style>
  <w:style w:type="paragraph" w:customStyle="1" w:styleId="Default">
    <w:name w:val="Default"/>
    <w:rsid w:val="00891DA0"/>
    <w:pPr>
      <w:autoSpaceDE w:val="0"/>
      <w:autoSpaceDN w:val="0"/>
      <w:adjustRightInd w:val="0"/>
      <w:spacing w:after="0" w:line="240" w:lineRule="auto"/>
    </w:pPr>
    <w:rPr>
      <w:rFonts w:ascii="Tahoma" w:eastAsia="Calibri" w:hAnsi="Tahoma" w:cs="Tahoma"/>
      <w:color w:val="000000"/>
      <w:sz w:val="24"/>
      <w:szCs w:val="24"/>
      <w:lang w:eastAsia="es-SV"/>
    </w:rPr>
  </w:style>
  <w:style w:type="paragraph" w:styleId="Sinespaciado">
    <w:name w:val="No Spacing"/>
    <w:uiPriority w:val="1"/>
    <w:qFormat/>
    <w:rsid w:val="00891DA0"/>
    <w:pPr>
      <w:spacing w:after="0" w:line="240" w:lineRule="auto"/>
    </w:pPr>
    <w:rPr>
      <w:sz w:val="20"/>
      <w:szCs w:val="20"/>
      <w:lang w:val="es-ES"/>
    </w:rPr>
  </w:style>
  <w:style w:type="character" w:styleId="Textoennegrita">
    <w:name w:val="Strong"/>
    <w:basedOn w:val="Fuentedeprrafopredeter"/>
    <w:uiPriority w:val="22"/>
    <w:qFormat/>
    <w:rsid w:val="00891DA0"/>
    <w:rPr>
      <w:b/>
      <w:bCs/>
    </w:rPr>
  </w:style>
  <w:style w:type="paragraph" w:customStyle="1" w:styleId="xl64">
    <w:name w:val="xl64"/>
    <w:basedOn w:val="Normal"/>
    <w:rsid w:val="00891D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24"/>
      <w:szCs w:val="24"/>
      <w:lang w:eastAsia="es-SV"/>
    </w:rPr>
  </w:style>
  <w:style w:type="paragraph" w:styleId="Textosinformato">
    <w:name w:val="Plain Text"/>
    <w:basedOn w:val="Normal"/>
    <w:link w:val="TextosinformatoCar"/>
    <w:uiPriority w:val="99"/>
    <w:unhideWhenUsed/>
    <w:rsid w:val="00891DA0"/>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891DA0"/>
    <w:rPr>
      <w:rFonts w:ascii="Calibri" w:hAnsi="Calibri"/>
      <w:szCs w:val="21"/>
    </w:rPr>
  </w:style>
  <w:style w:type="numbering" w:customStyle="1" w:styleId="Sinlista2">
    <w:name w:val="Sin lista2"/>
    <w:next w:val="Sinlista"/>
    <w:uiPriority w:val="99"/>
    <w:semiHidden/>
    <w:unhideWhenUsed/>
    <w:rsid w:val="00891DA0"/>
  </w:style>
  <w:style w:type="paragraph" w:customStyle="1" w:styleId="Contenidodelatabla">
    <w:name w:val="Contenido de la tabla"/>
    <w:basedOn w:val="Normal"/>
    <w:rsid w:val="00891DA0"/>
    <w:pPr>
      <w:widowControl w:val="0"/>
      <w:suppressLineNumbers/>
      <w:suppressAutoHyphens/>
      <w:spacing w:after="0" w:line="240" w:lineRule="auto"/>
    </w:pPr>
    <w:rPr>
      <w:rFonts w:ascii="Liberation Serif" w:eastAsia="DejaVu Sans" w:hAnsi="Liberation Serif" w:cs="Lohit Hindi"/>
      <w:kern w:val="1"/>
      <w:sz w:val="24"/>
      <w:szCs w:val="24"/>
      <w:lang w:eastAsia="zh-CN" w:bidi="hi-IN"/>
    </w:rPr>
  </w:style>
  <w:style w:type="character" w:customStyle="1" w:styleId="MessageHeaderLabel">
    <w:name w:val="Message Header Label"/>
    <w:rsid w:val="00891DA0"/>
    <w:rPr>
      <w:b/>
      <w:bCs w:val="0"/>
      <w:sz w:val="18"/>
      <w:lang w:val="es-ES" w:eastAsia="es-ES" w:bidi="es-ES"/>
    </w:rPr>
  </w:style>
  <w:style w:type="paragraph" w:styleId="Puesto">
    <w:name w:val="Title"/>
    <w:basedOn w:val="Normal"/>
    <w:next w:val="Normal"/>
    <w:link w:val="PuestoCar"/>
    <w:uiPriority w:val="10"/>
    <w:qFormat/>
    <w:rsid w:val="00891D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91DA0"/>
    <w:rPr>
      <w:rFonts w:asciiTheme="majorHAnsi" w:eastAsiaTheme="majorEastAsia" w:hAnsiTheme="majorHAnsi" w:cstheme="majorBidi"/>
      <w:spacing w:val="-10"/>
      <w:kern w:val="28"/>
      <w:sz w:val="56"/>
      <w:szCs w:val="56"/>
    </w:rPr>
  </w:style>
  <w:style w:type="paragraph" w:styleId="Listaconvietas">
    <w:name w:val="List Bullet"/>
    <w:basedOn w:val="Normal"/>
    <w:autoRedefine/>
    <w:semiHidden/>
    <w:rsid w:val="00891DA0"/>
    <w:pPr>
      <w:tabs>
        <w:tab w:val="left" w:pos="360"/>
        <w:tab w:val="left" w:pos="6120"/>
        <w:tab w:val="right" w:pos="8460"/>
      </w:tabs>
      <w:spacing w:after="0" w:line="240" w:lineRule="auto"/>
      <w:ind w:left="360"/>
      <w:jc w:val="both"/>
    </w:pPr>
    <w:rPr>
      <w:rFonts w:ascii="Times New Roman" w:eastAsia="Times New Roman" w:hAnsi="Times New Roman" w:cs="Times New Roman"/>
      <w:bCs/>
      <w:sz w:val="24"/>
      <w:szCs w:val="24"/>
      <w:lang w:val="es-ES" w:eastAsia="es-ES"/>
    </w:rPr>
  </w:style>
  <w:style w:type="paragraph" w:styleId="Textonotapie">
    <w:name w:val="footnote text"/>
    <w:basedOn w:val="Normal"/>
    <w:link w:val="TextonotapieCar"/>
    <w:uiPriority w:val="99"/>
    <w:semiHidden/>
    <w:unhideWhenUsed/>
    <w:rsid w:val="00891DA0"/>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uiPriority w:val="99"/>
    <w:semiHidden/>
    <w:rsid w:val="00891DA0"/>
    <w:rPr>
      <w:rFonts w:ascii="Calibri" w:eastAsia="Calibri" w:hAnsi="Calibri" w:cs="Times New Roman"/>
      <w:sz w:val="20"/>
      <w:szCs w:val="20"/>
    </w:rPr>
  </w:style>
  <w:style w:type="character" w:styleId="Refdenotaalpie">
    <w:name w:val="footnote reference"/>
    <w:uiPriority w:val="99"/>
    <w:semiHidden/>
    <w:unhideWhenUsed/>
    <w:rsid w:val="00891DA0"/>
    <w:rPr>
      <w:vertAlign w:val="superscript"/>
    </w:rPr>
  </w:style>
  <w:style w:type="paragraph" w:styleId="Textonotaalfinal">
    <w:name w:val="endnote text"/>
    <w:basedOn w:val="Normal"/>
    <w:link w:val="TextonotaalfinalCar"/>
    <w:uiPriority w:val="99"/>
    <w:semiHidden/>
    <w:unhideWhenUsed/>
    <w:rsid w:val="00891DA0"/>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891DA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91DA0"/>
    <w:rPr>
      <w:vertAlign w:val="superscript"/>
    </w:rPr>
  </w:style>
  <w:style w:type="paragraph" w:styleId="NormalWeb">
    <w:name w:val="Normal (Web)"/>
    <w:basedOn w:val="Normal"/>
    <w:uiPriority w:val="99"/>
    <w:unhideWhenUsed/>
    <w:rsid w:val="00891DA0"/>
    <w:pPr>
      <w:spacing w:before="100" w:beforeAutospacing="1" w:after="119" w:line="240" w:lineRule="auto"/>
    </w:pPr>
    <w:rPr>
      <w:rFonts w:ascii="Times New Roman" w:eastAsia="Times New Roman" w:hAnsi="Times New Roman" w:cs="Times New Roman"/>
      <w:color w:val="000000"/>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17062</Words>
  <Characters>93842</Characters>
  <Application>Microsoft Office Word</Application>
  <DocSecurity>0</DocSecurity>
  <Lines>782</Lines>
  <Paragraphs>221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2019-10-02T15:36:00Z</dcterms:created>
  <dcterms:modified xsi:type="dcterms:W3CDTF">2019-10-02T15:37:00Z</dcterms:modified>
</cp:coreProperties>
</file>