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CD5" w:rsidRPr="00FB5CD5" w:rsidRDefault="00FB5CD5" w:rsidP="00FB5CD5">
      <w:pPr>
        <w:spacing w:after="0" w:line="360" w:lineRule="auto"/>
        <w:jc w:val="both"/>
        <w:rPr>
          <w:rFonts w:ascii="Arial" w:hAnsi="Arial" w:cs="Arial"/>
          <w:sz w:val="20"/>
          <w:szCs w:val="20"/>
          <w:lang w:val="es-ES"/>
        </w:rPr>
      </w:pPr>
      <w:r w:rsidRPr="00FB5CD5">
        <w:rPr>
          <w:rFonts w:ascii="Arial" w:hAnsi="Arial" w:cs="Arial"/>
          <w:b/>
          <w:bCs/>
          <w:sz w:val="20"/>
          <w:szCs w:val="20"/>
          <w:lang w:val="es-ES"/>
        </w:rPr>
        <w:t>ACTA NÚMERO TRES. TERCERA SESIÓN ORDINARIA DEL CONCEJO MUNICIPAL DE NEJAPA.</w:t>
      </w:r>
      <w:r w:rsidRPr="00FB5CD5">
        <w:rPr>
          <w:rFonts w:ascii="Arial" w:hAnsi="Arial" w:cs="Arial"/>
          <w:sz w:val="20"/>
          <w:szCs w:val="20"/>
          <w:lang w:val="es-ES"/>
        </w:rPr>
        <w:t xml:space="preserve"> Convocada por el Alcalde Municipal, Ingeniero Adolfo Rivas Barrios, y celebrada por el Concejo Municipal en el Salón de Sesiones del Concejo Municipal de esta ciudad, desde las nueve horas del día cinco de febrero del año dos mil diecinueve. Contando con la asistencia del Alcalde Municipal, Ingeniero Adolfo Rivas Barrios, la  Síndica Municipal, Licenciada Carmen Flores Canjura y los regidores propietarios señores: Noé Baltazar Renderos Gutiérrez, María Roxana Acosta de Mejía, Sandra Yanira Rodríguez de Serrano, Hervyn Balmore Sanchez Rodríguez, Gabriel Rivera Hernández, Eulalio Rodríguez Flores, Jacobo Trejo Morales, Manuel Alexander Méndez Moran, y los regidores suplentes, señores: Milton Jhonatan Martinez Rodríguez, Juana Esmeralda Cruz de Sandoval, José Arami Paniagua Quijada, Delia Yanira Calderón Velásquez, así como el Gerente General, el Asesor Legal, el Jefe de UACI y la Suscrita Secretaria Municipal. ”””””””””””””””” </w:t>
      </w:r>
      <w:r w:rsidRPr="00FB5CD5">
        <w:rPr>
          <w:rFonts w:ascii="Arial" w:hAnsi="Arial" w:cs="Arial"/>
          <w:b/>
          <w:bCs/>
          <w:sz w:val="20"/>
          <w:szCs w:val="20"/>
          <w:lang w:val="es-ES"/>
        </w:rPr>
        <w:t>DESARROLLO DE LA SESION.</w:t>
      </w:r>
      <w:r w:rsidRPr="00FB5CD5">
        <w:rPr>
          <w:rFonts w:ascii="Arial" w:hAnsi="Arial" w:cs="Arial"/>
          <w:sz w:val="20"/>
          <w:szCs w:val="20"/>
          <w:lang w:val="es-ES"/>
        </w:rPr>
        <w:t xml:space="preserve"> La suscrita procedió a: </w:t>
      </w:r>
      <w:r w:rsidRPr="00FB5CD5">
        <w:rPr>
          <w:rFonts w:ascii="Arial" w:hAnsi="Arial" w:cs="Arial"/>
          <w:b/>
          <w:sz w:val="20"/>
          <w:szCs w:val="20"/>
          <w:lang w:val="es-ES"/>
        </w:rPr>
        <w:t>A)</w:t>
      </w:r>
      <w:r w:rsidRPr="00FB5CD5">
        <w:rPr>
          <w:rFonts w:ascii="Arial" w:hAnsi="Arial" w:cs="Arial"/>
          <w:sz w:val="20"/>
          <w:szCs w:val="20"/>
          <w:lang w:val="es-ES"/>
        </w:rPr>
        <w:t xml:space="preserve"> Verificación del Quórum, lo que se comprobó estando presentes, El Alcalde Municipal, la Síndica Municipal, ocho regidores propietarios y cuatro suplentes. </w:t>
      </w:r>
      <w:r w:rsidRPr="00FB5CD5">
        <w:rPr>
          <w:rFonts w:ascii="Arial" w:hAnsi="Arial" w:cs="Arial"/>
          <w:b/>
          <w:color w:val="000000" w:themeColor="text1"/>
          <w:sz w:val="20"/>
          <w:szCs w:val="20"/>
          <w:lang w:val="es-ES"/>
        </w:rPr>
        <w:t>B)</w:t>
      </w:r>
      <w:r w:rsidRPr="00FB5CD5">
        <w:rPr>
          <w:rFonts w:ascii="Arial" w:hAnsi="Arial" w:cs="Arial"/>
          <w:color w:val="000000" w:themeColor="text1"/>
          <w:sz w:val="20"/>
          <w:szCs w:val="20"/>
          <w:lang w:val="es-ES"/>
        </w:rPr>
        <w:t xml:space="preserve"> Leer correspondencia la que después de discutida se decide que unas pasen a agenda para su aprobación y otras sean enviadas a las diferentes áreas municipales y Comisiones del Concejo para su resolución o emisión de dictamen; </w:t>
      </w:r>
      <w:r w:rsidRPr="00FB5CD5">
        <w:rPr>
          <w:rFonts w:ascii="Arial" w:hAnsi="Arial" w:cs="Arial"/>
          <w:b/>
          <w:color w:val="000000" w:themeColor="text1"/>
          <w:sz w:val="20"/>
          <w:szCs w:val="20"/>
          <w:lang w:val="es-ES"/>
        </w:rPr>
        <w:t>C)</w:t>
      </w:r>
      <w:r w:rsidRPr="00FB5CD5">
        <w:rPr>
          <w:rFonts w:ascii="Arial" w:hAnsi="Arial" w:cs="Arial"/>
          <w:color w:val="000000" w:themeColor="text1"/>
          <w:sz w:val="20"/>
          <w:szCs w:val="20"/>
          <w:lang w:val="es-ES"/>
        </w:rPr>
        <w:t xml:space="preserve"> Se leyeron las Actas números: Uno, que corresponde a la Primera Sesión Ordinaria del Concejo Municipal, celebrada el día ocho de enero del año dos mil diecinueve, y Acta número Dos, que corresponde a la Segunda Sesión Ordinaria del Concejo Municipal de Nejapa, celebrada a las nueve horas del día veintidós  de enero del año dos mil diecinueve, las que se aprobaron por unanimidad; y </w:t>
      </w:r>
      <w:r w:rsidRPr="00FB5CD5">
        <w:rPr>
          <w:rFonts w:ascii="Arial" w:hAnsi="Arial" w:cs="Arial"/>
          <w:b/>
          <w:color w:val="000000" w:themeColor="text1"/>
          <w:sz w:val="20"/>
          <w:szCs w:val="20"/>
          <w:lang w:val="es-ES"/>
        </w:rPr>
        <w:t>D)</w:t>
      </w:r>
      <w:r w:rsidRPr="00FB5CD5">
        <w:rPr>
          <w:rFonts w:ascii="Arial" w:hAnsi="Arial" w:cs="Arial"/>
          <w:color w:val="000000" w:themeColor="text1"/>
          <w:sz w:val="20"/>
          <w:szCs w:val="20"/>
          <w:lang w:val="es-ES"/>
        </w:rPr>
        <w:t xml:space="preserve"> Se sometió para aprobación la siguiente agenda: </w:t>
      </w:r>
      <w:r w:rsidRPr="00FB5CD5">
        <w:rPr>
          <w:rFonts w:ascii="Arial" w:hAnsi="Arial" w:cs="Arial"/>
          <w:b/>
          <w:color w:val="000000" w:themeColor="text1"/>
          <w:sz w:val="20"/>
          <w:szCs w:val="20"/>
          <w:lang w:val="es-ES"/>
        </w:rPr>
        <w:t xml:space="preserve">PUNTO UNO: </w:t>
      </w:r>
      <w:r w:rsidRPr="00FB5CD5">
        <w:rPr>
          <w:rFonts w:ascii="Arial" w:hAnsi="Arial" w:cs="Arial"/>
          <w:color w:val="000000" w:themeColor="text1"/>
          <w:sz w:val="20"/>
          <w:szCs w:val="20"/>
          <w:lang w:val="es-ES"/>
        </w:rPr>
        <w:t xml:space="preserve">AUDIENCIAS; </w:t>
      </w:r>
      <w:r w:rsidRPr="00FB5CD5">
        <w:rPr>
          <w:rFonts w:ascii="Arial" w:hAnsi="Arial" w:cs="Arial"/>
          <w:b/>
          <w:color w:val="000000" w:themeColor="text1"/>
          <w:sz w:val="20"/>
          <w:szCs w:val="20"/>
          <w:lang w:val="es-ES"/>
        </w:rPr>
        <w:t>a)</w:t>
      </w:r>
      <w:r w:rsidRPr="00FB5CD5">
        <w:rPr>
          <w:rFonts w:ascii="Arial" w:hAnsi="Arial" w:cs="Arial"/>
          <w:color w:val="000000" w:themeColor="text1"/>
          <w:sz w:val="20"/>
          <w:szCs w:val="20"/>
          <w:lang w:val="es-ES"/>
        </w:rPr>
        <w:t xml:space="preserve"> Representantes de USAID, </w:t>
      </w:r>
      <w:r w:rsidRPr="00FB5CD5">
        <w:rPr>
          <w:rFonts w:ascii="Arial" w:hAnsi="Arial" w:cs="Arial"/>
          <w:b/>
          <w:color w:val="000000" w:themeColor="text1"/>
          <w:sz w:val="20"/>
          <w:szCs w:val="20"/>
          <w:lang w:val="es-ES"/>
        </w:rPr>
        <w:t>b)</w:t>
      </w:r>
      <w:r w:rsidRPr="00FB5CD5">
        <w:rPr>
          <w:rFonts w:ascii="Arial" w:hAnsi="Arial" w:cs="Arial"/>
          <w:color w:val="000000" w:themeColor="text1"/>
          <w:sz w:val="20"/>
          <w:szCs w:val="20"/>
          <w:lang w:val="es-ES"/>
        </w:rPr>
        <w:t xml:space="preserve"> Miembros de la Comunidad Las Vegas, </w:t>
      </w:r>
      <w:r w:rsidRPr="00FB5CD5">
        <w:rPr>
          <w:rFonts w:ascii="Arial" w:hAnsi="Arial" w:cs="Arial"/>
          <w:b/>
          <w:color w:val="000000" w:themeColor="text1"/>
          <w:sz w:val="20"/>
          <w:szCs w:val="20"/>
          <w:lang w:val="es-ES"/>
        </w:rPr>
        <w:t>c)</w:t>
      </w:r>
      <w:r w:rsidRPr="00FB5CD5">
        <w:rPr>
          <w:rFonts w:ascii="Arial" w:hAnsi="Arial" w:cs="Arial"/>
          <w:color w:val="000000" w:themeColor="text1"/>
          <w:sz w:val="20"/>
          <w:szCs w:val="20"/>
          <w:lang w:val="es-ES"/>
        </w:rPr>
        <w:t xml:space="preserve"> Señor Bairon </w:t>
      </w:r>
      <w:r w:rsidRPr="00FB5CD5">
        <w:rPr>
          <w:rFonts w:ascii="Arial" w:hAnsi="Arial" w:cs="Arial"/>
          <w:sz w:val="20"/>
          <w:szCs w:val="20"/>
          <w:lang w:val="es-ES"/>
        </w:rPr>
        <w:t>Enrique Quijano Flores</w:t>
      </w:r>
      <w:r w:rsidRPr="00FB5CD5">
        <w:rPr>
          <w:rFonts w:ascii="Arial" w:hAnsi="Arial" w:cs="Arial"/>
          <w:color w:val="000000" w:themeColor="text1"/>
          <w:sz w:val="20"/>
          <w:szCs w:val="20"/>
          <w:lang w:val="es-ES"/>
        </w:rPr>
        <w:t xml:space="preserve">; </w:t>
      </w:r>
      <w:r w:rsidRPr="00FB5CD5">
        <w:rPr>
          <w:rFonts w:ascii="Arial" w:hAnsi="Arial" w:cs="Arial"/>
          <w:b/>
          <w:color w:val="000000" w:themeColor="text1"/>
          <w:sz w:val="20"/>
          <w:szCs w:val="20"/>
          <w:lang w:val="es-ES"/>
        </w:rPr>
        <w:t xml:space="preserve">PUNTO DOS: </w:t>
      </w:r>
      <w:r w:rsidRPr="00FB5CD5">
        <w:rPr>
          <w:rFonts w:ascii="Arial" w:hAnsi="Arial" w:cs="Arial"/>
          <w:color w:val="000000" w:themeColor="text1"/>
          <w:sz w:val="20"/>
          <w:szCs w:val="20"/>
          <w:lang w:val="es-ES"/>
        </w:rPr>
        <w:t xml:space="preserve">INFORMES; </w:t>
      </w:r>
      <w:r w:rsidRPr="00FB5CD5">
        <w:rPr>
          <w:rFonts w:ascii="Arial" w:hAnsi="Arial" w:cs="Arial"/>
          <w:b/>
          <w:color w:val="000000" w:themeColor="text1"/>
          <w:sz w:val="20"/>
          <w:szCs w:val="20"/>
          <w:lang w:val="es-ES"/>
        </w:rPr>
        <w:t>PUNTO TRES:</w:t>
      </w:r>
      <w:r w:rsidRPr="00FB5CD5">
        <w:rPr>
          <w:rFonts w:ascii="Arial" w:hAnsi="Arial" w:cs="Arial"/>
          <w:color w:val="000000" w:themeColor="text1"/>
          <w:sz w:val="20"/>
          <w:szCs w:val="20"/>
          <w:lang w:val="es-ES"/>
        </w:rPr>
        <w:t xml:space="preserve"> UACI; </w:t>
      </w:r>
      <w:r w:rsidRPr="00FB5CD5">
        <w:rPr>
          <w:rFonts w:ascii="Arial" w:hAnsi="Arial" w:cs="Arial"/>
          <w:b/>
          <w:color w:val="000000" w:themeColor="text1"/>
          <w:sz w:val="20"/>
          <w:szCs w:val="20"/>
          <w:lang w:val="es-ES"/>
        </w:rPr>
        <w:t>PUNTO CUATRO:</w:t>
      </w:r>
      <w:r w:rsidRPr="00FB5CD5">
        <w:rPr>
          <w:rFonts w:ascii="Arial" w:hAnsi="Arial" w:cs="Arial"/>
          <w:color w:val="000000" w:themeColor="text1"/>
          <w:sz w:val="20"/>
          <w:szCs w:val="20"/>
          <w:lang w:val="es-ES"/>
        </w:rPr>
        <w:t xml:space="preserve"> JURIDICO: </w:t>
      </w:r>
      <w:r w:rsidRPr="00FB5CD5">
        <w:rPr>
          <w:rFonts w:ascii="Arial" w:hAnsi="Arial" w:cs="Arial"/>
          <w:b/>
          <w:color w:val="000000" w:themeColor="text1"/>
          <w:sz w:val="20"/>
          <w:szCs w:val="20"/>
          <w:lang w:val="es-ES"/>
        </w:rPr>
        <w:t xml:space="preserve">PUNTO CINCO: </w:t>
      </w:r>
      <w:r w:rsidRPr="00FB5CD5">
        <w:rPr>
          <w:rFonts w:ascii="Arial" w:hAnsi="Arial" w:cs="Arial"/>
          <w:color w:val="000000" w:themeColor="text1"/>
          <w:sz w:val="20"/>
          <w:szCs w:val="20"/>
          <w:lang w:val="es-ES"/>
        </w:rPr>
        <w:t xml:space="preserve">ACUERDOS; </w:t>
      </w:r>
      <w:r w:rsidRPr="00FB5CD5">
        <w:rPr>
          <w:rFonts w:ascii="Arial" w:hAnsi="Arial" w:cs="Arial"/>
          <w:b/>
          <w:color w:val="000000" w:themeColor="text1"/>
          <w:sz w:val="20"/>
          <w:szCs w:val="20"/>
          <w:lang w:val="es-ES"/>
        </w:rPr>
        <w:t xml:space="preserve">a) </w:t>
      </w:r>
      <w:r w:rsidRPr="00FB5CD5">
        <w:rPr>
          <w:rFonts w:ascii="Arial" w:hAnsi="Arial" w:cs="Arial"/>
          <w:color w:val="000000" w:themeColor="text1"/>
          <w:sz w:val="20"/>
          <w:szCs w:val="20"/>
          <w:lang w:val="es-ES"/>
        </w:rPr>
        <w:t>Solicitud del Jefe de UACI:</w:t>
      </w:r>
      <w:r w:rsidRPr="00FB5CD5">
        <w:rPr>
          <w:rFonts w:ascii="Arial" w:hAnsi="Arial" w:cs="Arial"/>
          <w:b/>
          <w:color w:val="000000" w:themeColor="text1"/>
          <w:sz w:val="20"/>
          <w:szCs w:val="20"/>
          <w:lang w:val="es-ES"/>
        </w:rPr>
        <w:t xml:space="preserve"> </w:t>
      </w:r>
      <w:r w:rsidRPr="00FB5CD5">
        <w:rPr>
          <w:rFonts w:ascii="Arial" w:hAnsi="Arial" w:cs="Arial"/>
          <w:color w:val="000000" w:themeColor="text1"/>
          <w:sz w:val="20"/>
          <w:szCs w:val="20"/>
          <w:lang w:val="es-ES"/>
        </w:rPr>
        <w:t xml:space="preserve">Informe de gastos, Contratación de Servicios Profesionales de supervisión externa, del proyecto “Introducción  de Línea Primaria y Secundaria en Caserío El Potrerito, Cantón Tutultepeque, </w:t>
      </w:r>
      <w:r w:rsidRPr="00FB5CD5">
        <w:rPr>
          <w:rFonts w:ascii="Arial" w:hAnsi="Arial" w:cs="Arial"/>
          <w:b/>
          <w:color w:val="000000" w:themeColor="text1"/>
          <w:sz w:val="20"/>
          <w:szCs w:val="20"/>
          <w:lang w:val="es-ES"/>
        </w:rPr>
        <w:t>b)</w:t>
      </w:r>
      <w:r w:rsidRPr="00FB5CD5">
        <w:rPr>
          <w:rFonts w:ascii="Arial" w:hAnsi="Arial" w:cs="Arial"/>
          <w:color w:val="000000" w:themeColor="text1"/>
          <w:sz w:val="20"/>
          <w:szCs w:val="20"/>
          <w:lang w:val="es-ES"/>
        </w:rPr>
        <w:t xml:space="preserve"> Solicitud del Coordinador del Jurídico: Informe sobre multa impuesta por el Ministerio de Salud por no contar con el permiso de funcionamiento del establecimiento denominado “El Ranchón”, Solicitud de calificación de interés social y desafectación del Decreto 4-B, del inmueble en el cual se pretende realizar el proyecto denominado “Construcción del Nuevo Hospital de la Zona Norte”, Solicitud de LACTOLAC, S.A. DE C.V., sobre modificación del Acuerdo Municipal número cinco del Acta Trece, emitido el día 14 de junio de 2016, por el Concejo Municipal de esa época, </w:t>
      </w:r>
      <w:r w:rsidRPr="00FB5CD5">
        <w:rPr>
          <w:rFonts w:ascii="Arial" w:hAnsi="Arial" w:cs="Arial"/>
          <w:b/>
          <w:color w:val="000000" w:themeColor="text1"/>
          <w:sz w:val="20"/>
          <w:szCs w:val="20"/>
          <w:lang w:val="es-ES"/>
        </w:rPr>
        <w:t>c)</w:t>
      </w:r>
      <w:r w:rsidRPr="00FB5CD5">
        <w:rPr>
          <w:rFonts w:ascii="Arial" w:hAnsi="Arial" w:cs="Arial"/>
          <w:color w:val="000000" w:themeColor="text1"/>
          <w:sz w:val="20"/>
          <w:szCs w:val="20"/>
          <w:lang w:val="es-ES"/>
        </w:rPr>
        <w:t xml:space="preserve"> Solicitud suscrita por representantes de la Asociación de Desarrollo Comunal Las Vegas, Tutultepeque, Nejapa, Pipas de agua, </w:t>
      </w:r>
      <w:r w:rsidRPr="00FB5CD5">
        <w:rPr>
          <w:rFonts w:ascii="Arial" w:hAnsi="Arial" w:cs="Arial"/>
          <w:b/>
          <w:color w:val="000000" w:themeColor="text1"/>
          <w:sz w:val="20"/>
          <w:szCs w:val="20"/>
          <w:lang w:val="es-ES"/>
        </w:rPr>
        <w:t>d)</w:t>
      </w:r>
      <w:r w:rsidRPr="00FB5CD5">
        <w:rPr>
          <w:rFonts w:ascii="Arial" w:hAnsi="Arial" w:cs="Arial"/>
          <w:color w:val="000000" w:themeColor="text1"/>
          <w:sz w:val="20"/>
          <w:szCs w:val="20"/>
          <w:lang w:val="es-ES"/>
        </w:rPr>
        <w:t xml:space="preserve"> Solicitud suscrita por la Doctora Claudia Etelvina Chiquillo, Directora UCSF-Nejapa, refrigerio y sonido, </w:t>
      </w:r>
      <w:r w:rsidRPr="00FB5CD5">
        <w:rPr>
          <w:rFonts w:ascii="Arial" w:hAnsi="Arial" w:cs="Arial"/>
          <w:b/>
          <w:color w:val="000000" w:themeColor="text1"/>
          <w:sz w:val="20"/>
          <w:szCs w:val="20"/>
          <w:lang w:val="es-ES"/>
        </w:rPr>
        <w:t>e)</w:t>
      </w:r>
      <w:r w:rsidRPr="00FB5CD5">
        <w:rPr>
          <w:rFonts w:ascii="Arial" w:hAnsi="Arial" w:cs="Arial"/>
          <w:color w:val="000000" w:themeColor="text1"/>
          <w:sz w:val="20"/>
          <w:szCs w:val="20"/>
          <w:lang w:val="es-ES"/>
        </w:rPr>
        <w:t xml:space="preserve"> Solicitud suscrita por la señora Mayra Yaneth Lemus Cortez, apoyo económico, </w:t>
      </w:r>
      <w:r w:rsidRPr="00FB5CD5">
        <w:rPr>
          <w:rFonts w:ascii="Arial" w:hAnsi="Arial" w:cs="Arial"/>
          <w:b/>
          <w:color w:val="000000" w:themeColor="text1"/>
          <w:sz w:val="20"/>
          <w:szCs w:val="20"/>
          <w:lang w:val="es-ES"/>
        </w:rPr>
        <w:t>f)</w:t>
      </w:r>
      <w:r w:rsidRPr="00FB5CD5">
        <w:rPr>
          <w:rFonts w:ascii="Arial" w:hAnsi="Arial" w:cs="Arial"/>
          <w:color w:val="000000" w:themeColor="text1"/>
          <w:sz w:val="20"/>
          <w:szCs w:val="20"/>
          <w:lang w:val="es-ES"/>
        </w:rPr>
        <w:t xml:space="preserve"> Solicitud suscrita por Luis Wilfredo Morán, personero de la Iglesia Misión Evangelística Cristo te Llama, préstamo del Estadio del Polideportivo Vitoria Gasteiz, </w:t>
      </w:r>
      <w:r w:rsidRPr="00FB5CD5">
        <w:rPr>
          <w:rFonts w:ascii="Arial" w:hAnsi="Arial" w:cs="Arial"/>
          <w:b/>
          <w:color w:val="000000" w:themeColor="text1"/>
          <w:sz w:val="20"/>
          <w:szCs w:val="20"/>
          <w:lang w:val="es-ES"/>
        </w:rPr>
        <w:t>g)</w:t>
      </w:r>
      <w:r w:rsidRPr="00FB5CD5">
        <w:rPr>
          <w:rFonts w:ascii="Arial" w:hAnsi="Arial" w:cs="Arial"/>
          <w:color w:val="000000" w:themeColor="text1"/>
          <w:sz w:val="20"/>
          <w:szCs w:val="20"/>
          <w:lang w:val="es-ES"/>
        </w:rPr>
        <w:t xml:space="preserve"> Solicitud de la Doctora Mirna Yaneth Bruno de Aquino, Coordinadora de la Clínica Municipal Tres Cantos, pago de Licencias del funcionamiento de la clínica y botica,  </w:t>
      </w:r>
      <w:r w:rsidRPr="00FB5CD5">
        <w:rPr>
          <w:rFonts w:ascii="Arial" w:hAnsi="Arial" w:cs="Arial"/>
          <w:b/>
          <w:color w:val="000000" w:themeColor="text1"/>
          <w:sz w:val="20"/>
          <w:szCs w:val="20"/>
          <w:lang w:val="es-ES"/>
        </w:rPr>
        <w:t>h)</w:t>
      </w:r>
      <w:r w:rsidRPr="00FB5CD5">
        <w:rPr>
          <w:rFonts w:ascii="Arial" w:hAnsi="Arial" w:cs="Arial"/>
          <w:color w:val="000000" w:themeColor="text1"/>
          <w:sz w:val="20"/>
          <w:szCs w:val="20"/>
          <w:lang w:val="es-ES"/>
        </w:rPr>
        <w:t xml:space="preserve"> Solicitud de la Jefa Interina del Registro del Estado Familiar, </w:t>
      </w:r>
      <w:r w:rsidRPr="00FB5CD5">
        <w:rPr>
          <w:rFonts w:ascii="Arial" w:hAnsi="Arial" w:cs="Arial"/>
          <w:color w:val="000000" w:themeColor="text1"/>
          <w:sz w:val="20"/>
          <w:szCs w:val="20"/>
          <w:lang w:val="es-ES"/>
        </w:rPr>
        <w:lastRenderedPageBreak/>
        <w:t xml:space="preserve">Ana Evelin Castillo, Reposición de 2 partidas de nacimiento, </w:t>
      </w:r>
      <w:r w:rsidRPr="00FB5CD5">
        <w:rPr>
          <w:rFonts w:ascii="Arial" w:hAnsi="Arial" w:cs="Arial"/>
          <w:b/>
          <w:color w:val="000000" w:themeColor="text1"/>
          <w:sz w:val="20"/>
          <w:szCs w:val="20"/>
          <w:lang w:val="es-ES"/>
        </w:rPr>
        <w:t>i)</w:t>
      </w:r>
      <w:r w:rsidRPr="00FB5CD5">
        <w:rPr>
          <w:rFonts w:ascii="Arial" w:hAnsi="Arial" w:cs="Arial"/>
          <w:color w:val="000000" w:themeColor="text1"/>
          <w:sz w:val="20"/>
          <w:szCs w:val="20"/>
          <w:lang w:val="es-ES"/>
        </w:rPr>
        <w:t xml:space="preserve"> Solicitud suscrita por José Luis Torres, representante del Club Deportivo América El Llano, préstamo de autobús, </w:t>
      </w:r>
      <w:r w:rsidRPr="00FB5CD5">
        <w:rPr>
          <w:rFonts w:ascii="Arial" w:hAnsi="Arial" w:cs="Arial"/>
          <w:b/>
          <w:color w:val="000000" w:themeColor="text1"/>
          <w:sz w:val="20"/>
          <w:szCs w:val="20"/>
          <w:lang w:val="es-ES"/>
        </w:rPr>
        <w:t xml:space="preserve">PUNTO SEIS: </w:t>
      </w:r>
      <w:r w:rsidRPr="00FB5CD5">
        <w:rPr>
          <w:rFonts w:ascii="Arial" w:hAnsi="Arial" w:cs="Arial"/>
          <w:color w:val="000000" w:themeColor="text1"/>
          <w:sz w:val="20"/>
          <w:szCs w:val="20"/>
          <w:lang w:val="es-ES"/>
        </w:rPr>
        <w:t xml:space="preserve">VARIOS. ””””””””””””” </w:t>
      </w:r>
      <w:r w:rsidRPr="00FB5CD5">
        <w:rPr>
          <w:rFonts w:ascii="Arial" w:hAnsi="Arial" w:cs="Arial"/>
          <w:b/>
          <w:color w:val="000000" w:themeColor="text1"/>
          <w:sz w:val="20"/>
          <w:szCs w:val="20"/>
          <w:lang w:val="es-ES"/>
        </w:rPr>
        <w:t>DISCUSION Y TOMA DE ACUERDOS.</w:t>
      </w:r>
      <w:r w:rsidRPr="00FB5CD5">
        <w:rPr>
          <w:rFonts w:ascii="Arial" w:hAnsi="Arial" w:cs="Arial"/>
          <w:color w:val="000000" w:themeColor="text1"/>
          <w:sz w:val="20"/>
          <w:szCs w:val="20"/>
          <w:lang w:val="es-ES"/>
        </w:rPr>
        <w:t xml:space="preserve">””””””””””””” </w:t>
      </w:r>
      <w:r w:rsidRPr="00FB5CD5">
        <w:rPr>
          <w:rFonts w:ascii="Arial" w:hAnsi="Arial" w:cs="Arial"/>
          <w:b/>
          <w:color w:val="000000" w:themeColor="text1"/>
          <w:sz w:val="20"/>
          <w:szCs w:val="20"/>
          <w:lang w:val="es-ES"/>
        </w:rPr>
        <w:t>PUNTO UNO:</w:t>
      </w:r>
      <w:r w:rsidRPr="00FB5CD5">
        <w:rPr>
          <w:rFonts w:ascii="Arial" w:hAnsi="Arial" w:cs="Arial"/>
          <w:color w:val="000000" w:themeColor="text1"/>
          <w:sz w:val="20"/>
          <w:szCs w:val="20"/>
          <w:lang w:val="es-ES"/>
        </w:rPr>
        <w:t xml:space="preserve"> </w:t>
      </w:r>
      <w:r w:rsidRPr="00FB5CD5">
        <w:rPr>
          <w:rFonts w:ascii="Arial" w:hAnsi="Arial" w:cs="Arial"/>
          <w:b/>
          <w:color w:val="000000" w:themeColor="text1"/>
          <w:sz w:val="20"/>
          <w:szCs w:val="20"/>
          <w:u w:val="single"/>
          <w:lang w:val="es-ES"/>
        </w:rPr>
        <w:t>AUDIENCIAS:</w:t>
      </w:r>
      <w:r w:rsidRPr="00FB5CD5">
        <w:rPr>
          <w:rFonts w:ascii="Arial" w:hAnsi="Arial" w:cs="Arial"/>
          <w:b/>
          <w:i/>
          <w:color w:val="000000" w:themeColor="text1"/>
          <w:sz w:val="20"/>
          <w:szCs w:val="20"/>
          <w:lang w:val="es-ES"/>
        </w:rPr>
        <w:t xml:space="preserve"> </w:t>
      </w:r>
      <w:r w:rsidRPr="00FB5CD5">
        <w:rPr>
          <w:rFonts w:ascii="Arial" w:hAnsi="Arial" w:cs="Arial"/>
          <w:b/>
          <w:color w:val="000000" w:themeColor="text1"/>
          <w:sz w:val="20"/>
          <w:szCs w:val="20"/>
          <w:lang w:val="es-ES"/>
        </w:rPr>
        <w:t>a)</w:t>
      </w:r>
      <w:r w:rsidRPr="00FB5CD5">
        <w:rPr>
          <w:rFonts w:ascii="Arial" w:hAnsi="Arial" w:cs="Arial"/>
          <w:color w:val="000000" w:themeColor="text1"/>
          <w:sz w:val="20"/>
          <w:szCs w:val="20"/>
          <w:lang w:val="es-ES"/>
        </w:rPr>
        <w:t xml:space="preserve"> Representantes de USAID: Se presentan, Carlos A. Guerrero, Alicia Hernández y Fátima Mejía, saludan al pleno y exponen dos proyectos que están interesados en trabajar con la Municipalidad como es el de Pro Integridad Pública que tiene como objetivo Fortalecer la transparencia, rendición de cuentas y función pública en entidades públicas de El Salvador e Incrementar la capacidad y el conocimiento ciudadano en El Salvador sobre uso de mecanismos de transparencia y rendición de cuentas y reformas de anti-corrupción, asimismo hace una breve presentación de que consiste el proyecto. Solicitando a este Concejo que se Cree una Comisión Municipal, se acepte la disponibilidad del Concejo y el personal técnico que se nombre para el seguimiento del proyecto, así como se autorice la firma de Memorándum de Entendimiento entre USAID y Municipio. Asimismo exponen el Proyecto de Gobernabilidad Municipal que tiene como propósito fortalecer la descentralización y la capacidad de los gobiernos locales en El Salvador para aumentar la seguridad y el desarrollo, además de estar enfocado en tres objetivos que consisten en: Fortalecer el apoyo nacional y el marco legal para la descentralización, fortalecer la capacidad de las entidades intermedias del Gobierno de El Salvador y de las Asociaciones Municipales para profundizar en la descentralización y mejorar la coordinación, fortalecer la capacidad municipal para planificar, administrar, pagar y prestar servicios claves, realizando una breve presentación y explicación del proyecto. Solicitando a este Concejo se emita acuerdo donde conste la voluntad del Municipio de trabajar con el proyecto (aceptación), y se autorice la firma del Memorándum de Entendimiento entre USAID y Municipio. Dando en este momento por finalizadas sus presentaciones y quedan a la espera de respuesta por parte del Concejo. El Alcalde Municipal agradece la presencia, manifestándole que han mostrado interés en los proyectos ya que se está abogando por la transparencia, por lo que se someterá a análisis del Concejo y se les notificará posteriormente lo resuelto; </w:t>
      </w:r>
      <w:r w:rsidRPr="00FB5CD5">
        <w:rPr>
          <w:rFonts w:ascii="Arial" w:hAnsi="Arial" w:cs="Arial"/>
          <w:b/>
          <w:color w:val="000000" w:themeColor="text1"/>
          <w:sz w:val="20"/>
          <w:szCs w:val="20"/>
          <w:lang w:val="es-ES"/>
        </w:rPr>
        <w:t xml:space="preserve">b) </w:t>
      </w:r>
      <w:r w:rsidRPr="00FB5CD5">
        <w:rPr>
          <w:rFonts w:ascii="Arial" w:hAnsi="Arial" w:cs="Arial"/>
          <w:b/>
          <w:color w:val="000000" w:themeColor="text1"/>
          <w:sz w:val="20"/>
          <w:szCs w:val="20"/>
          <w:u w:val="single"/>
          <w:lang w:val="es-ES"/>
        </w:rPr>
        <w:t>Comunidad Las Vegas:</w:t>
      </w:r>
      <w:r w:rsidRPr="00FB5CD5">
        <w:rPr>
          <w:rFonts w:ascii="Arial" w:hAnsi="Arial" w:cs="Arial"/>
          <w:color w:val="000000" w:themeColor="text1"/>
          <w:sz w:val="20"/>
          <w:szCs w:val="20"/>
          <w:lang w:val="es-ES"/>
        </w:rPr>
        <w:t xml:space="preserve">  Uno de los representantes de la comunidad manifiesta que han venido este día para ver cómo va el proceso del proyecto de agua, ya que tienen mucha necesidad del agua porque hay escasez terrible, por lo que preguntan ¿Cuándo va a iniciar el proyecto?. Pide la palabra la Sindica Municipal quien manifiesta que le están dando seguimiento y prueba de ellos son diversas reuniones que han sostenido Alcaldía, Comunidad y ANDA, pero es bien difícil tener una respuesta ya, por los procesos que hay que seguir, como Municipalidad están comprometidos pero necesitan que los comprendan que es un proceso han convocado aún técnico y se reunieron con Rony fuentes técnico de ANDA y dio una buena noticia ya que planteo que podrían ayudar con parte de la tubería y si el MOP pone la maquinaria y la Alcaldía otra parte de la tubería y la comunidad se suma con la mano de obra, se puede echar adelante el proyecto, pero si les pediría que tengan paciencia ya que se está siguiendo el proceso. Pide la palabra nuevamente representante de la comunidad y manifiesta que han solicitado además unas pipadas de agua y aún no se les ha resuelto, les gustaría que se les respondiera a la brevedad posible. Pide la palabra el Regidor Rodríguez Flores, quien saluda y manifiesta que se está viendo </w:t>
      </w:r>
      <w:r w:rsidRPr="00FB5CD5">
        <w:rPr>
          <w:rFonts w:ascii="Arial" w:hAnsi="Arial" w:cs="Arial"/>
          <w:color w:val="000000" w:themeColor="text1"/>
          <w:sz w:val="20"/>
          <w:szCs w:val="20"/>
          <w:lang w:val="es-ES"/>
        </w:rPr>
        <w:lastRenderedPageBreak/>
        <w:t xml:space="preserve">el tema y a  la par se está tratando de resolver, ya que es triste no tener agua no es justo, a él le han manifestado que los niños a veces no se bañan para ir a estudiar porque no  hay agua, el ojo de agua queda a orilla del rio Acelhuate y el otro no da abasto porque toda la comunidad agarra de ese, todos los del Concejo nos vamos a poner de acuerdo para que la comunidad tenga agua porque se reconoce la necesidad y para apaliar un poco se puede mandar las pipas con agua, en lo personal se compromete a estar pendiente de la situación y en cuanto a repartir el agua de las pipas que lo hagan como directiva. Toma la palabra el Alcalde Municipal y manifiesta que se les va a proporcionar dos pipas dos veces a la semana y así apaliar un poco la necesidad para mientras llega el proyecto. </w:t>
      </w:r>
      <w:r w:rsidRPr="00FB5CD5">
        <w:rPr>
          <w:rFonts w:ascii="Arial" w:hAnsi="Arial" w:cs="Arial"/>
          <w:b/>
          <w:color w:val="000000" w:themeColor="text1"/>
          <w:sz w:val="20"/>
          <w:szCs w:val="20"/>
          <w:lang w:val="es-ES"/>
        </w:rPr>
        <w:t xml:space="preserve">c) </w:t>
      </w:r>
      <w:r w:rsidRPr="00FB5CD5">
        <w:rPr>
          <w:rFonts w:ascii="Arial" w:hAnsi="Arial" w:cs="Arial"/>
          <w:b/>
          <w:color w:val="000000" w:themeColor="text1"/>
          <w:sz w:val="20"/>
          <w:szCs w:val="20"/>
          <w:u w:val="single"/>
          <w:lang w:val="es-ES"/>
        </w:rPr>
        <w:t>Sr. Bairon Enrique Quijano Flores:</w:t>
      </w:r>
      <w:r w:rsidRPr="00FB5CD5">
        <w:rPr>
          <w:rFonts w:ascii="Arial" w:hAnsi="Arial" w:cs="Arial"/>
          <w:color w:val="000000" w:themeColor="text1"/>
          <w:sz w:val="20"/>
          <w:szCs w:val="20"/>
          <w:lang w:val="es-ES"/>
        </w:rPr>
        <w:t xml:space="preserve"> Se presenta, saluda al pleno y manifiesta que tiene un año de estar trabajando en el Municipio de Nejapa, que ha tratado de crecer y tener un negocio, que en Nejapa hay gente laboriosa, que viene a solicitar el arrendamiento de una nave para implementar ahí su planta ha tratado de ser lo más transparente, honesto, recto y respeta su palabra, que el canon de $1,200.00 por la nave considera que lo puede pagar, pero la cantidad de $3,000.00 que es la cantidad solicitada para compensar lo adeudado es mucho, el esperaba menos, ha presentado recibos de pago de subarriendo a otro vecino y nunca ha estado imponiendo su situación ya que ha cumplido sus obligaciones, además que tiene que incurrir en gastos ya que tendría que cambiar el voltaje de la energía eléctrica, por lo que solicitaría al Concejo el mejor apoyo que se le dé la oportunidad de establecerle y luego dar algún tipo de beneficio para la municipalidad, él se compromete a cumplir con el contrato y mantener las instalaciones en condiciones óptimas. Toma la palabra el  Alcalde Municipal, quien manifiesta que agradece que este aquí, que tenga por seguro que está tratando con un Concejo que quiere hacer las cosas de la mejor manera y con transparencia, que el problema no inicia esta gestión, no va a profundizar en el punto, pero ve la posibilidad de hacer la cosas bien, y que los permisos de medio ambiente son engorrosos; pide la palabra el Regidor Méndez Morán quien manifiesta que una línea de lavado implica mil permisos y casi a nadie le dan ese tipo de permisos que considera bien difícil que pueda operar, pide la palabra el Regidor Rivera Hernández, quien manifiesta que es una situación complicada, que ese tipo de proyecto saca mucho desperdicio y se tira hay una contaminación muy grande, que los técnicos deben de salvaguardar los intereses de la Municipalidad; pide la palabra el Regidor Rodríguez Flores y pregunta ¿Las condiciones de las instalaciones están aptas para ese tipo de negocios? Se debe de ser bien cuidadosos, ya que es una industria sucia, las aguas van a ir a parar al río, pediría que se haga un alto en el camino. Interviene el Licenciado Sandoval Miranda, Asesor Legal del Concejo quien manifiesta que hay dos vías, una es el desalojo vía extrajudicial y la vía judicial, para la vía judicial, concederle unos seis meses que pague los canon del contrato y amarrar alguna cláusula contractual que si incumple el contrato la municipalidad puede intervenir en el desalojo sin necesidad de intervención judicial. El Regidor Renderos Gutiérrez, manifiesta que se suspenda el convenio que se tiene firmado y se desaloje. </w:t>
      </w:r>
      <w:r w:rsidRPr="00FB5CD5">
        <w:rPr>
          <w:rFonts w:ascii="Arial" w:hAnsi="Arial" w:cs="Arial"/>
          <w:b/>
          <w:color w:val="000000" w:themeColor="text1"/>
          <w:sz w:val="20"/>
          <w:szCs w:val="20"/>
          <w:lang w:val="es-ES"/>
        </w:rPr>
        <w:t xml:space="preserve">PUNTO DOS: </w:t>
      </w:r>
      <w:r w:rsidRPr="00FB5CD5">
        <w:rPr>
          <w:rFonts w:ascii="Arial" w:hAnsi="Arial" w:cs="Arial"/>
          <w:color w:val="000000" w:themeColor="text1"/>
          <w:sz w:val="20"/>
          <w:szCs w:val="20"/>
          <w:lang w:val="es-ES"/>
        </w:rPr>
        <w:t>INFORMES: La Arquitecta Ana María Monteagudo Supervisora Externa de los proyectos de obra gris, presenta su informe el cual literalmente dice: “”</w:t>
      </w:r>
      <w:r w:rsidRPr="00FB5CD5">
        <w:rPr>
          <w:rFonts w:ascii="Arial" w:hAnsi="Arial" w:cs="Arial"/>
          <w:sz w:val="20"/>
          <w:szCs w:val="20"/>
          <w:lang w:val="es-ES"/>
        </w:rPr>
        <w:t xml:space="preserve">CANALIZACION DE AGUAS LLUVIAS EN COMUNIDAD SAN JORGE, CANTON ALDEA LAS </w:t>
      </w:r>
      <w:r w:rsidRPr="00FB5CD5">
        <w:rPr>
          <w:rFonts w:ascii="Arial" w:hAnsi="Arial" w:cs="Arial"/>
          <w:sz w:val="20"/>
          <w:szCs w:val="20"/>
          <w:lang w:val="es-ES"/>
        </w:rPr>
        <w:lastRenderedPageBreak/>
        <w:t xml:space="preserve">MERCEDES: Este proyecto dio inicio el lunes 21 de Enero del 2019, el Lic. Félix Medina como gerente general de la municipalidad, dio las palabras de bienvenida a todo el personal de campo y a la vez el compromiso de todos nosotros hacia el proyecto. La catorcena del personal comprende del lunes 21 de enero al 3 de febrero /19 por lo que las bitácoras están contempladas del 21 al 30 de enero para efectos de pago de planilla. LA CARPETA TECNICA COMPRENDE: Cordón cuneta en una longitud de 860.00 ml, con bloque en el cordón y piedra cuarta en la cuneta, Mejoramiento de base en la cuneta, Un pozo de aguas lluvias, Construcción de dos cajas para la recolección de aguas lluvias. En la primer semana de labores se corrieron niveles para ver con más detalle la fluidez de las aguas lluvias del cordón cuneta hacia el pozo que se proyectaría al final de la comunidad san Jorge. PLANTEAMIENTO DEL PROBLEMA: El proyecto no cuenta con los permisos correspondientes, para una correcta evacuación de las aguas lluvias, En este tipo de proyectos se deben de realizar algunos estudios técnicos, como una topografía, estudio hidrológico o algún otro que demande el proyecto en estudio, En este tipo de proyecto tiene que intervenir la parte jurídica, para establecer los permisos correspondientes del proyecto a ejecutarse, Toda el área a proyectar la canalización es bastante plana,  Es un poco escaso en cuanto al tiempo. ANTECEDENTES DEL PROBLEMA: Al ver el proyecto y haciendo una visita de campo al lugar y platicando con las personas afectadas por la alta concentración de aguas lluvias que se concentran sobre todo en el sector sur o sea al final del pasaje principal, que conduce hacia la propiedad del sr. Tejada. Ellos manifiestan que el agua sube a una h= 80 cms aproximadamente en algunos sectores. El Sr. Tejada hizo un tapial con bloque de concreto, ya que las aguas lluvias de los diferentes pasajes de esta comunidad, llegan a su propiedad ya que esta, se encuentra en un nivel más bajo que en donde está proyectado el proyecto a ejecutarse por la Municipalidad. El tapial tiene un orificio de aproximadamente 80 cms por 1.0 mt más 5.00 mts de longitud que es en donde está un portón. En estas dos salidas es en donde se evacuan las aguas, generando grandes concentraciones de aguas lluvias al final del pasaje. A finales del año pasado la Municipalidad ya había hablado con el Sr. Tejada manifestándole la inquietud de realizar un proyecto de canalización de las aguas lluvias a través de un cordón cuneta y que vendrían desde el inicio de la carretera que conduce a Nejapa – Apopa  y que vendría recogiendo las aguas de tres pasajes. Y le explicaron al Sr. Tejada que estas aguas vendrían a un pozo de aguas lluvias y que estas serían conducidas a través de un tubo y que pasarían en su propiedad.  Por lo tanto le llevaron un plano con fecha 14 de enero del 2019 y le solicitaron una servidumbre de paso de 4.00 mts de ancho por una longitud aproximada de 60.00 mts. Con el fin de evacuar las aguas lluvias. Por lo que el Sr. Tejada les manifestó una negatividad ante tal planteamiento técnico – jurídico – legal. </w:t>
      </w:r>
      <w:r w:rsidRPr="00FB5CD5">
        <w:rPr>
          <w:rFonts w:ascii="Arial" w:hAnsi="Arial" w:cs="Arial"/>
          <w:i/>
          <w:sz w:val="20"/>
          <w:szCs w:val="20"/>
          <w:lang w:val="es-ES"/>
        </w:rPr>
        <w:t xml:space="preserve">Y el plantea que si puede dar permiso pero que de alguna manera la Municipalidad le colabore en la realización de un levantamiento topográfico de su inmueble y poder lotificar parte de su propiedad, generando una calle de acceso de 6.00 de ancho y a ambos lados, lotes. </w:t>
      </w:r>
      <w:r w:rsidRPr="00FB5CD5">
        <w:rPr>
          <w:rFonts w:ascii="Arial" w:hAnsi="Arial" w:cs="Arial"/>
          <w:sz w:val="20"/>
          <w:szCs w:val="20"/>
          <w:lang w:val="es-ES"/>
        </w:rPr>
        <w:t xml:space="preserve">OBJETIVOS: Objetivo General: Que los habitantes del lugar ya no tengan el problema de rebalse de aguas,  provocando que están aguas entren a sus viviendas. La supervisión dará los lineamientos adecuados en coordinación con la Jefatura de la Unidad Ejecutora de Proyectos de </w:t>
      </w:r>
      <w:r w:rsidRPr="00FB5CD5">
        <w:rPr>
          <w:rFonts w:ascii="Arial" w:hAnsi="Arial" w:cs="Arial"/>
          <w:sz w:val="20"/>
          <w:szCs w:val="20"/>
          <w:lang w:val="es-ES"/>
        </w:rPr>
        <w:lastRenderedPageBreak/>
        <w:t xml:space="preserve">Obras Civiles (UEOC). PROPUESTA DE DISEÑO: En base a lo que he visto y he hablado con la comunidad y propietario Sr. Tejada, observo que el propietario está de acuerdo en que las aguas lluvias corran sobre su terreno, pero a través de una calle libre de paso hacia el pasaje denominado Tejada. A la Municipalidad le sería beneficioso hacer este tipo de proyecto, porque está beneficiando a toda la comunidad. No se haría ningún pozo ni cajas, automáticamente el cordón cuneta que tenemos lo proyectaríamos hacia esa calle y estas serían conducidas a la calle principal de los tejada. PROPUESTA TECNICO - JURIDICA: Que la jefatura de la UEOC en coordinación con lo jurídico plante en un buen razonamiento al Sr. Tejada desde el punto técnico y legal (todo esto avalado por el Consejo Municipal en aras de salir todos beneficiados o si hubiera alguna otra resolución legal). PROPUESTA DE DISEÑO INMEDIATA: En base a la problemática que existe de la evacuación de las aguas lluvias en este sector vecino a la propiedad del Sr. Tejada, el proyecto se ve en la obligación de sacar niveles con la motoniveladora, con el fin emparejar un poco, esa área y poder evacuar las aguas lluvias como ha sido siempre al terreno que es propiedad el Sr. Tejada, mientras la Municipalidad arregla la situación con la propuesta de dicho propietario.  Al inicio del proyecto sobre la carretera Nejapa – Apopa, en todo el ancho del pasaje generar una especie de túmulo con el fin que las aguas de esta carretera no entren a dicha comunidad, sino que sigan su flujo de agua sin desviarse. PROPUESTA DE SOLUCION: Reestructurar la carpeta técnica, si el diseño llegase a cambiar, con las cantidades de los materiales que tiene. Sacar los volúmenes de obra que se necesitaran para terminar el proyecto. Coordinar con la UEOC  la posibilidad de ir a traer piedra a Tutultepeque y encontrar algún banco de arena. El recopilar estos dos materiales ayudaría mucho, para el monto del proyecto que establece la carpeta técnica. JUSTIFICACION DEL PROYECTO: La carpeta técnica refleja un buen diseño hidráulico, con la salvedad que la municipalidad en coordinación con el área jurídica hubiera intervenido antes del inicio del proyecto y no después. OBRA REALIZADA: Trazo y nivelación del área de trabajo. Remoción de árboles. Excavación y compactación en 131.00 ml. Compactación con suelo cemento en algunos sectores para estabilizar el suelo del cordón cuneta. Colocación de piedra en una longitud de 102.00 ml. Fraguado con 1 bls de cemento por 6 cubetas de arena para el empedrado. Colocación de bastones con hierro de 3/8” a cada 40.00 cms. Colocación de bloque de 15x20x40 cms. En una longitud de 102.00ml. Llenado de bastones en 102.00 ml.  Repellado y afinado el cordón en 62.00 ml quedando 40.00 ml. ADOQUINADO DEL PASAJE NICARAGUA, EN LOTIFICACION AMERICAS IV. Este proyecto dio inicio el lunes 21 de Enero del 2019, el Lic. Félix Medina como gerente general de la municipalidad, dio las palabras de bienvenida a todo el personal de campo y a la vez el compromiso de todos nosotros hacia el proyecto. La catorcena del persona comprende del lunes 21 de enero al 3 de febrero /19 por lo que las bitácoras están contempladas del 21 al 30 de enero para efectos de pago de planilla.  LA CARPETA TECNICA COMPRENDE: Cordón cuneta en una longitud de 75.00 ml en ambos lados, con bloque en el cordón y piedra cuarta en la cuneta. Mejorar la base para la colocación de la carpeta del adoquinado. Contrafuertes de concreto armado. Carpeta en adoquinado.  En la primer semana de labores se corrieron niveles para ver con más detalle la fluidez de las aguas lluvias </w:t>
      </w:r>
      <w:r w:rsidRPr="00FB5CD5">
        <w:rPr>
          <w:rFonts w:ascii="Arial" w:hAnsi="Arial" w:cs="Arial"/>
          <w:sz w:val="20"/>
          <w:szCs w:val="20"/>
          <w:lang w:val="es-ES"/>
        </w:rPr>
        <w:lastRenderedPageBreak/>
        <w:t xml:space="preserve">del cordón cuneta hacia la canaleta existente que se encuentra sobre la calle que conduce a MIDES.  PLANTEAMIENTO DEL PROBLEMA: Una vez corrido los niveles se detectó un punto crítico para el desagüe. Ese punto crítico que es una salida de aguas lluvias de una vivienda y que se encuentra al final del pasaje y era la que nos demarcaría la altura del inicio y finalización del cordón cuneta, hacia la canaleta existente del lugar. La calle del pasaje Nicaragua está en contrasentido, con respecto a la calle de MIDES  por lo que en invierno las aguas lluvias entran a dicho pasaje provocando que estas, entran a las viviendas. OBJETIVOS: Objetivo General: Que los habitantes del lugar ya no tengan el problema de rebalse de aguas dentro del pasaje provocando que están aguas entren a sus viviendas.  La supervisión dará los lineamientos adecuados en coordinación con la Jefatura de la Unidad Ejecutora de Proyectos de Obras Civiles (UEOC). PROPUESTA DE DISEÑO: Los niveles nos dieron una altura un poco más real de lo establecido en la carpeta técnica,  por lo que iniciamos con cero, al final del pasaje y se termina con una altura promedio de 80.00 cms en su punto más bajo y que da a la canaleta existente. (fig. 1). En una distancia de 75.00 mts el cordón va ir creciendo desde 20 cms hasta 80 cms en ambos lados del cordón cuneta. (fig 1 y 2). Tiene que generarse una campaña de limpieza, en ese sector en donde se ubica la canaleta que conduce a MIDES. El motivo de la campaña de limpieza es con el fin de poder ver con exactitud el nivel con que contara  la canaleta con respecto al adoquinado que se proyectara (fig. 4). Se han corrido niveles desde un punto existente como cama de agua con empedrado fraguado en una longitud de 48.00 ml que hay también empedrado fraguado y son los puntos que se tienen y proporcionar una altura, lo suficiente para generar una evacuación (fig. 5). Necesitamos verificar que hay, por debajo y limpiar para establecer una pendiente adecuada para que corran estas aguas. En aproximadamente 8.00 mts se tiene que hacer un muro de mampostería de piedra, que según la pendiente así será el muro, aprox. h=1.00 mts en ambos lados de la canaleta existente. (fig. 3). Es necesario que intervenga la jefatura de participación ciudadana y hable con los propietarios en donde se haría la campaña de limpieza, de la canaleta que conduce a MIDES ya que algunos de ellos muestran inconformidad en la labor que se está haciendo y que se proyectara, ya que se nos acercan con el fin de que se les arregle otros problemas que ellos tienen. No puedo establecer el metraje lineal exacto de la limpieza, pero el área de trabajo que se necesita es de 50.00 ml pero como esto trae un arrastre de más atrás, dicha jefatura tiene que establecer cuanto harán. PROPUESTA DE SOLUCION: Reestructurar la carpeta técnica, con las cantidades de los materiales que tiene. Sacar los volúmenes de obra que se necesitaran para terminar el proyecto.  Coordinar con la UEOC  la  posibilidad de ir a traer piedra a Tutultepeque y encontrar algún banco de arena. El recopilar estos dos materiales ayudaría mucho para el monto del proyecto que establece la carpeta técnica. OBRA REALIZADA: Trazo y nivelación del área de trabajo. Remoción de árboles. Excavación en 75.00 ml con una altura promedio de70.00 cms. Compactación con suelo cemento para estabilizar el suelo del cordón cuneta en una longitud de 30.00 ml. Colocación de piedra en una longitud de 75.00 ml. Fraguado con 1 bls de cemento por 6 cubetas de arena para el empedrado. Colocación de bastones con hierro de 3/8” a cada 40.00 cms. Colocación de bloque de 15x20x40 cms. En una 75.00ml y 55.00 ml en otra cara (una hilada </w:t>
      </w:r>
      <w:r w:rsidRPr="00FB5CD5">
        <w:rPr>
          <w:rFonts w:ascii="Arial" w:hAnsi="Arial" w:cs="Arial"/>
          <w:sz w:val="20"/>
          <w:szCs w:val="20"/>
          <w:lang w:val="es-ES"/>
        </w:rPr>
        <w:lastRenderedPageBreak/>
        <w:t xml:space="preserve">en ambas caras. CANALIZACION DE AGUAS LLUVIAS EN LOTIFICACION EL PITARRILLO  II. Este proyecto dio inicio el lunes 21 de Enero del 2019, el Lic. Félix Medina como gerente general de la municipalidad, dio las palabras de bienvenida a todo el personal de campo y a la vez el compromiso de todos nosotros hacia el proyecto. La catorcena del personal comprende del lunes 21 de enero al 3 de febrero /19 por lo que las bitácoras están contempladas del 21 al 30 de enero para efectos de pago de planilla.  LA CARPETA TECNICA COMPRENDE: Construcción de canaleta en ambos lados de la calle en una longitud de 630.00,   Compactación con suelo cemento. En la primer semana de labores se corrieron niveles para ver con más detalle la fluidez de las aguas lluvias del cordón cuneta hacia el pozo que se proyectaría al final de la comunidad san Jorge. PLANTEAMIENTO DEL PROBLEMA: El proyecto no cuenta con muros de retención. Es muy escaso en cuanto al tiempo. ANTECEDENTES DEL PROBLEMA: El formulador de la carpeta técnica, hizo una carpeta con anterioridad a la presente, la cual reflejaba muros de mampostería de piedra, en el costado oriente, en donde se ubican las viviendas bajo el nivel de la calle. El monto era mayor. OBJETIVOS: Objetivo General: Que los habitantes del lugar ya no tengan el problema de rebalse de aguas,  provocando que están aguas entren a sus viviendas. La supervisión dará los lineamientos adecuados en coordinación con la Jefatura de la Unidad Ejecutora de Proyectos de Obras Civiles (UEOC). PROPUESTA DE DISEÑO: El caudal de agua que baja de la montaña es bastante grande según lo expresan los vecinos del lugar, por lo tanto la canaleta se mantiene a lo largo del sector poniente, según lo establece la carpeta técnica. La excavación que se ha proyectado, dado que el suelo es arcilloso con otro material muy inestable se hizo la excavación en 20.00 cms. Compactación con suelo cemento en 10.00 cms con una proporción 20:1 y los otros 10.00 cms con una proporción 15:1. En el sector oriente la canaleta que está proyectada en la carpeta técnica igual a la del poniente (drenaje de la montaña) se cambiara por un cordón cuneta, la cual esta última tendrá un ancho de 50.00 cm más 15.00 de cordón. Se proyectaran dos muros de mampostería de piedra en aquellos puntos críticos que hay necesidad de proyectarlos. El primero será en la propiedad del Sr. Felix Rivera y el otro será en la casa comunal de la zona. El primer muro tendrá una longitud de 10.00 ml x 1.50 ms. El segundo tendrá una longitud de 14.00 ml  de inicio con 80.00 cms y una altura final de 2.00 mts, Estos muros tendrán en su cabezal una media caña para evacuar las aguas lluvias. PROPUESTA TECNICO JURIDICA: Que la jefatura de la UEOC en coordinación con el ara jurídica, vean los mojones de propiedad del Sr. Rivera y de llegar hacer afectado por la canalización, que intervenga el área jurídica para llevar los trámites correspondientes y no ser afectado el proyecto más adelante. PROPUESTA DE DISEÑO INMEDIATA: Se harán los primeros 150.00 ml aprox. de canaleta, para luego subir  y empezar el cordón cuneta y considerando que los materiales quedan un poco retirado del área de trabajo. JUSTIFICACION DEL PROYECTO: Se cambiara en el sector oriente el diseño de la carpeta técnica que dice que es una canaleta por un cordón cuneta, por el hecho que se manejan alturas que oscilan por los h=4.00 mts. Por lo que toda esa orilla es muy vulnerable, tiende a desmoronarse, por lo que se podría cambiar, por ser un poco más liviana que la canaleta. Todo esto en coordinación con la jefatura de la UEOC-. Los muros de mampostería de </w:t>
      </w:r>
      <w:r w:rsidRPr="00FB5CD5">
        <w:rPr>
          <w:rFonts w:ascii="Arial" w:hAnsi="Arial" w:cs="Arial"/>
          <w:sz w:val="20"/>
          <w:szCs w:val="20"/>
          <w:lang w:val="es-ES"/>
        </w:rPr>
        <w:lastRenderedPageBreak/>
        <w:t xml:space="preserve">piedra no llegaran hasta el nivel de la cuneta, sino que a cierta altura, (El primer muro tendrá una longitud de 10.00 ml x 1.50 ms). (El segundo tendrá una longitud de 14.00 ml  de inicio con 80.00 cms y finaliza con 2.00 mts). OBRA REALIZADA: Se tienen 108.00 ml de excavación. 24.00 ml empedrado y fraguado. 24.00 ml de compactado con suelo cemento en sus dos capas. Se instalaron140.00 ml de tubería de 2” pvc y 5 ramales de ½” y 3 ramales de 1 ½”. Se hizo una caja de 80x80 cms. para proteger la unión de la tubería. Remoción de árboles”””. El Regidor Rivera Hernández, pide la palabra y le solicita que en el próximo informe procure hacerlo más sintetizado en una página. </w:t>
      </w:r>
      <w:r w:rsidRPr="00FB5CD5">
        <w:rPr>
          <w:rFonts w:ascii="Arial" w:hAnsi="Arial" w:cs="Arial"/>
          <w:b/>
          <w:sz w:val="20"/>
          <w:szCs w:val="20"/>
          <w:lang w:val="es-ES"/>
        </w:rPr>
        <w:t xml:space="preserve">PUNTO TRES: UACI; </w:t>
      </w:r>
      <w:r w:rsidRPr="00FB5CD5">
        <w:rPr>
          <w:rFonts w:ascii="Arial" w:hAnsi="Arial" w:cs="Arial"/>
          <w:sz w:val="20"/>
          <w:szCs w:val="20"/>
          <w:lang w:val="es-ES"/>
        </w:rPr>
        <w:t xml:space="preserve">a) Informe de gastos, b) </w:t>
      </w:r>
      <w:r w:rsidRPr="00FB5CD5">
        <w:rPr>
          <w:rFonts w:ascii="Arial" w:hAnsi="Arial" w:cs="Arial"/>
          <w:color w:val="000000" w:themeColor="text1"/>
          <w:sz w:val="20"/>
          <w:szCs w:val="20"/>
          <w:lang w:val="es-ES"/>
        </w:rPr>
        <w:t>Contratación de Servicios Profesionales de supervisión externa, del proyecto “Introducción  de Línea Primaria y Secundaria en Caserío El Potrerito, Cantón Tutultepeque</w:t>
      </w:r>
      <w:r w:rsidRPr="00FB5CD5">
        <w:rPr>
          <w:rFonts w:ascii="Arial" w:hAnsi="Arial" w:cs="Arial"/>
          <w:b/>
          <w:sz w:val="20"/>
          <w:szCs w:val="20"/>
          <w:lang w:val="es-ES"/>
        </w:rPr>
        <w:t xml:space="preserve">, c) </w:t>
      </w:r>
      <w:r w:rsidRPr="00FB5CD5">
        <w:rPr>
          <w:rFonts w:ascii="Arial" w:hAnsi="Arial" w:cs="Arial"/>
          <w:sz w:val="20"/>
          <w:szCs w:val="20"/>
          <w:lang w:val="es-ES"/>
        </w:rPr>
        <w:t>Adjudicación de compras de materiales de construcción para reparación de ojo de agua de La Calera, La Portada.</w:t>
      </w:r>
      <w:r w:rsidRPr="00FB5CD5">
        <w:rPr>
          <w:rFonts w:ascii="Arial" w:hAnsi="Arial" w:cs="Arial"/>
          <w:b/>
          <w:sz w:val="20"/>
          <w:szCs w:val="20"/>
          <w:lang w:val="es-ES"/>
        </w:rPr>
        <w:t xml:space="preserve"> PUNTO CUATRO: </w:t>
      </w:r>
      <w:r w:rsidRPr="00FB5CD5">
        <w:rPr>
          <w:rFonts w:ascii="Arial" w:hAnsi="Arial" w:cs="Arial"/>
          <w:sz w:val="20"/>
          <w:szCs w:val="20"/>
          <w:lang w:val="es-ES"/>
        </w:rPr>
        <w:t>JURIDICO;</w:t>
      </w:r>
      <w:r w:rsidRPr="00FB5CD5">
        <w:rPr>
          <w:rFonts w:ascii="Arial" w:hAnsi="Arial" w:cs="Arial"/>
          <w:b/>
          <w:sz w:val="20"/>
          <w:szCs w:val="20"/>
          <w:lang w:val="es-ES"/>
        </w:rPr>
        <w:t xml:space="preserve"> a) </w:t>
      </w:r>
      <w:r w:rsidRPr="00FB5CD5">
        <w:rPr>
          <w:rFonts w:ascii="Arial" w:hAnsi="Arial" w:cs="Arial"/>
          <w:sz w:val="20"/>
          <w:szCs w:val="20"/>
          <w:lang w:val="es-ES"/>
        </w:rPr>
        <w:t>Proyecto de</w:t>
      </w:r>
      <w:r w:rsidRPr="00FB5CD5">
        <w:rPr>
          <w:rFonts w:ascii="Arial" w:hAnsi="Arial" w:cs="Arial"/>
          <w:b/>
          <w:sz w:val="20"/>
          <w:szCs w:val="20"/>
          <w:lang w:val="es-ES"/>
        </w:rPr>
        <w:t xml:space="preserve"> </w:t>
      </w:r>
      <w:r w:rsidRPr="00FB5CD5">
        <w:rPr>
          <w:rFonts w:ascii="Arial" w:eastAsia="Calibri" w:hAnsi="Arial" w:cs="Arial"/>
          <w:sz w:val="20"/>
          <w:szCs w:val="20"/>
          <w:lang w:val="es-ES"/>
        </w:rPr>
        <w:t xml:space="preserve">Ordenanza Reguladora de la Veda de Armas del Municipio de Nejapa, departamento de San Salvador, la cual explica el Asesor Legal, Licenciado Sandoval Miranda y expone: </w:t>
      </w:r>
      <w:r w:rsidRPr="00FB5CD5">
        <w:rPr>
          <w:rFonts w:ascii="Arial" w:eastAsia="Calibri" w:hAnsi="Arial" w:cs="Arial"/>
          <w:b/>
          <w:sz w:val="20"/>
          <w:szCs w:val="20"/>
          <w:lang w:val="es-ES"/>
        </w:rPr>
        <w:t>CONSIDERANDO: I.</w:t>
      </w:r>
      <w:r w:rsidRPr="00FB5CD5">
        <w:rPr>
          <w:rFonts w:ascii="Arial" w:eastAsia="Calibri" w:hAnsi="Arial" w:cs="Arial"/>
          <w:sz w:val="20"/>
          <w:szCs w:val="20"/>
          <w:lang w:val="es-ES"/>
        </w:rPr>
        <w:t xml:space="preserve"> Que la Constitución de la República consagra y a la vez reconoce la autonomía del Municipio, confiriéndole la facultad de gestionar libremente en las materias de su competencia. </w:t>
      </w:r>
      <w:r w:rsidRPr="00FB5CD5">
        <w:rPr>
          <w:rFonts w:ascii="Arial" w:eastAsia="Calibri" w:hAnsi="Arial" w:cs="Arial"/>
          <w:b/>
          <w:sz w:val="20"/>
          <w:szCs w:val="20"/>
          <w:lang w:val="es-ES"/>
        </w:rPr>
        <w:t>II.</w:t>
      </w:r>
      <w:r w:rsidRPr="00FB5CD5">
        <w:rPr>
          <w:rFonts w:ascii="Arial" w:eastAsia="Calibri" w:hAnsi="Arial" w:cs="Arial"/>
          <w:sz w:val="20"/>
          <w:szCs w:val="20"/>
          <w:lang w:val="es-ES"/>
        </w:rPr>
        <w:t xml:space="preserve"> Que de conformidad con lo dispuesto en el Número 30 del Art. 4 del Código Municipal, el Concejo Municipal tiene la facultad para regular las conductas "propias de la vida local, y las que le atribuyan otras leyes". </w:t>
      </w:r>
      <w:r w:rsidRPr="00FB5CD5">
        <w:rPr>
          <w:rFonts w:ascii="Arial" w:eastAsia="Calibri" w:hAnsi="Arial" w:cs="Arial"/>
          <w:b/>
          <w:sz w:val="20"/>
          <w:szCs w:val="20"/>
          <w:lang w:val="es-ES"/>
        </w:rPr>
        <w:t xml:space="preserve"> III</w:t>
      </w:r>
      <w:r w:rsidRPr="00FB5CD5">
        <w:rPr>
          <w:rFonts w:ascii="Arial" w:eastAsia="Calibri" w:hAnsi="Arial" w:cs="Arial"/>
          <w:sz w:val="20"/>
          <w:szCs w:val="20"/>
          <w:lang w:val="es-ES"/>
        </w:rPr>
        <w:t xml:space="preserve">. Que el artículo 14 de la Constitución de la República establece que la autoridad administrativa podrá mediante resolución o sentencia y previo al debido proceso sancionar las contravenciones a las ordenanzas. </w:t>
      </w:r>
      <w:r w:rsidRPr="00FB5CD5">
        <w:rPr>
          <w:rFonts w:ascii="Arial" w:eastAsia="Calibri" w:hAnsi="Arial" w:cs="Arial"/>
          <w:b/>
          <w:sz w:val="20"/>
          <w:szCs w:val="20"/>
          <w:lang w:val="es-ES"/>
        </w:rPr>
        <w:t>IV.</w:t>
      </w:r>
      <w:r w:rsidRPr="00FB5CD5">
        <w:rPr>
          <w:rFonts w:ascii="Arial" w:eastAsia="Calibri" w:hAnsi="Arial" w:cs="Arial"/>
          <w:sz w:val="20"/>
          <w:szCs w:val="20"/>
          <w:lang w:val="es-ES"/>
        </w:rPr>
        <w:t xml:space="preserve"> Que la situación actual que vive nuestro país en cuanto a los altos índices de delincuencia son provocados por la existencia de armas de fuego en poder de particulares que no poseen las autorizaciones respectivas y por la falta de tolerancia de los habitantes generadas por el estrés de la vida cotidiana, por lo que se hace necesario que el gobierno local contribuya a disminuir dichos índices a fin de lograr la tranquilidad y convivencia armónica de las personas que residen o transita en el Municipio de Nejapa. POR TANTO, En uso de sus facultades legales y articulo 30 numeral 4 del Código Municipal. DECRETA LA SIGUIENTE: “</w:t>
      </w:r>
      <w:r w:rsidRPr="00FB5CD5">
        <w:rPr>
          <w:rFonts w:ascii="Arial" w:eastAsia="Calibri" w:hAnsi="Arial" w:cs="Arial"/>
          <w:b/>
          <w:sz w:val="20"/>
          <w:szCs w:val="20"/>
          <w:lang w:val="es-ES"/>
        </w:rPr>
        <w:t xml:space="preserve">ORDENANZA REGULADORA DE LA VEDA DE ARMAS DEL MUNICIPIO DE NEJAPA, DEPARTAMENTO DE SAN SALVADOR.” </w:t>
      </w:r>
      <w:r w:rsidRPr="00FB5CD5">
        <w:rPr>
          <w:rFonts w:ascii="Arial" w:eastAsia="Calibri" w:hAnsi="Arial" w:cs="Arial"/>
          <w:sz w:val="20"/>
          <w:szCs w:val="20"/>
          <w:lang w:val="es-ES"/>
        </w:rPr>
        <w:t xml:space="preserve">Artículo 1.- La presente ordenanza tiene por objeto regular el uso de la portación de armas de fuego en los espacios públicos, tales como: parques, zonas verdes, ríos, instalaciones municipales y en las instalaciones privadas con acceso al público, con el fin de garantizar el uso, aprovechamiento y disfrute de los espacios relacionados, y garantizar  la tranquilidad y convivencia de los residentes y visitantes del municipio de Nejapa.  Artículo 2.- La presente ordenanza se aplicará a toda persona que resida o visite el municipio y que haga uso de los espacios públicos y de los espacios privados con acceso al público que se encuentran en el Municipio, los cuales deberán estar debidamente identificados y señalizados como espacios seguros libres de armas de fuego. Artículo 3- Toda persona que ingrese como usuaria a espacios públicos o privados con acceso al público,  deberán observar las instrucciones e indicaciones que le sean dadas por miembros del Cuerpo de Agentes Municipales y Policía Nacional Civil, pudiendo éstos realizarle </w:t>
      </w:r>
      <w:r w:rsidRPr="00FB5CD5">
        <w:rPr>
          <w:rFonts w:ascii="Arial" w:eastAsia="Calibri" w:hAnsi="Arial" w:cs="Arial"/>
          <w:sz w:val="20"/>
          <w:szCs w:val="20"/>
          <w:lang w:val="es-ES"/>
        </w:rPr>
        <w:lastRenderedPageBreak/>
        <w:t xml:space="preserve">cacheos  o registros, respetando siempre sus derechos y su dignidad. Artículo 4- Para la aplicación de la presente Ordenanza la Municipalidad a través de su ente delegado (Director del CAM u otro funcionario), establecerá en coordinación con las autoridades correspondientes, es decir, con la Policía Nacional Civil mecanismos de control con la finalidad de implementar la regulación de armas, revisando matrículas, licencias de portación y conducción de armas de fuego.  </w:t>
      </w:r>
      <w:r w:rsidRPr="00FB5CD5">
        <w:rPr>
          <w:rFonts w:ascii="Arial" w:eastAsia="Calibri" w:hAnsi="Arial" w:cs="Arial"/>
          <w:b/>
          <w:sz w:val="20"/>
          <w:szCs w:val="20"/>
          <w:lang w:val="es-ES"/>
        </w:rPr>
        <w:t>Artículo 5-.-</w:t>
      </w:r>
      <w:r w:rsidRPr="00FB5CD5">
        <w:rPr>
          <w:rFonts w:ascii="Arial" w:eastAsia="Calibri" w:hAnsi="Arial" w:cs="Arial"/>
          <w:sz w:val="20"/>
          <w:szCs w:val="20"/>
          <w:lang w:val="es-ES"/>
        </w:rPr>
        <w:t xml:space="preserve"> Se prohíbe la portación de armas de fuego en espacios públicos como: Parques, zonas verdes, aceras y calles, cementerios, Mercado, Polideportivo Vitoria Gasteiz, y cualquier otro lugar público, así como en espacios privados con acceso al público, debidamente señalizado. En caso de ser sorprendido en flagrancia será, sancionado/a con multa de un salario mínimo a cuatro salarios mínimos; la que podrá ser aumentada hasta en una tercera parte, cuando el infractor se encuentre en estado de ebriedad; y se seguirá el procedimiento siguiente: 1) La Policía Nacional Civil y el Agente Municipal, en conjunto levantarán el acta respectiva en la que se haga constar la portación de arma en espacios públicos. 2) La Policía Nacional Civil deberá secuestrar el arma; y el propietario del arma decomisada o secuestrada, deberá presentarse a la Policía Nacional Civil de este Municipio, a recuperar el arma una vez haya sido pagada la multa impuesta por la municipalidad, la cual será cancelada en Tesorería de la Alcaldía en el término de tres días hábiles de levantada el acta respectiva y decomisada la misma por la Policía Nacional Civil.  3) Si en el plazo establecido no se presentare a cancelar la multa se le iniciará el procedimiento administrativo sancionatorio conforme lo establece el artículo 131 del Código Municipal.  </w:t>
      </w:r>
      <w:r w:rsidRPr="00FB5CD5">
        <w:rPr>
          <w:rFonts w:ascii="Arial" w:eastAsia="Calibri" w:hAnsi="Arial" w:cs="Arial"/>
          <w:b/>
          <w:sz w:val="20"/>
          <w:szCs w:val="20"/>
          <w:lang w:val="es-ES"/>
        </w:rPr>
        <w:t>Artículo 6-</w:t>
      </w:r>
      <w:r w:rsidRPr="00FB5CD5">
        <w:rPr>
          <w:rFonts w:ascii="Arial" w:eastAsia="Calibri" w:hAnsi="Arial" w:cs="Arial"/>
          <w:sz w:val="20"/>
          <w:szCs w:val="20"/>
          <w:lang w:val="es-ES"/>
        </w:rPr>
        <w:t xml:space="preserve">.- Toda persona podrá ingresar, hacer uso y permanecer en espacios públicos que sean considerados seguros y libres de todo tipo de armas. Se exceptúan de lo anterior, los siguientes casos:  a) El que se encontrare en estado de embriaguez o bajo los efectos de cualquier tipo de drogas; b) Quien tuviere, poseyere o distribuyere cualquier tipo de drogas; c) El que portare armas de fuego aún con licencia vigente; d) Quien transportare materiales explosivos o inflamables que pongan en riesgo o peligro a personas o bienes; e) Realice actos indecorosos o inmorales que atenten contra las buenas costumbres; f) El que practique juegos de azar; g) Quien hiciere sus necesidades fisiológicas en lugares diferentes a los establecidos para tal fin; h) El que causare daños, pinte o maltrate la infraestructura, las instalaciones o edificios y edificaciones municipales o haga uso inadecuado de los mismos. </w:t>
      </w:r>
      <w:r w:rsidRPr="00FB5CD5">
        <w:rPr>
          <w:rFonts w:ascii="Arial" w:eastAsia="Calibri" w:hAnsi="Arial" w:cs="Arial"/>
          <w:b/>
          <w:sz w:val="20"/>
          <w:szCs w:val="20"/>
          <w:lang w:val="es-ES"/>
        </w:rPr>
        <w:t>Artículo 7-</w:t>
      </w:r>
      <w:r w:rsidRPr="00FB5CD5">
        <w:rPr>
          <w:rFonts w:ascii="Arial" w:eastAsia="Calibri" w:hAnsi="Arial" w:cs="Arial"/>
          <w:sz w:val="20"/>
          <w:szCs w:val="20"/>
          <w:lang w:val="es-ES"/>
        </w:rPr>
        <w:t xml:space="preserve">.- Los sitios públicos descritos en el artículo 1 de esta ordenanza deberán estar debidamente identificados y señalizados por medio de rótulos en los cuales se indique que los mismos son espacios seguros y libres de todo tipo de armas, los requisitos o condiciones de ingreso y permanencia en cada uno de ellos, la sanción por su incumplimiento, así como también relacionar el número de decreto de creación y la fecha de publicación del Diario Oficial de la presente ordenanza. La misma indicación será aplicable en aquellos espacios privados con acceso al público, en los cuales será colocada dicha indicación y señalización por parte del propietario/a, representante legal o encargado/a en cada uno de los establecimientos de que se trate. </w:t>
      </w:r>
      <w:r w:rsidRPr="00FB5CD5">
        <w:rPr>
          <w:rFonts w:ascii="Arial" w:eastAsia="Calibri" w:hAnsi="Arial" w:cs="Arial"/>
          <w:b/>
          <w:sz w:val="20"/>
          <w:szCs w:val="20"/>
          <w:lang w:val="es-ES"/>
        </w:rPr>
        <w:t>Artículo 8-</w:t>
      </w:r>
      <w:r w:rsidRPr="00FB5CD5">
        <w:rPr>
          <w:rFonts w:ascii="Arial" w:eastAsia="Calibri" w:hAnsi="Arial" w:cs="Arial"/>
          <w:sz w:val="20"/>
          <w:szCs w:val="20"/>
          <w:lang w:val="es-ES"/>
        </w:rPr>
        <w:t xml:space="preserve"> Quedan exentos de la aplicación de la presente ordenanza los funcionarios y personal a que se refiere el Art. 72 de la Ley de Control y Regulación de Armas, Municiones, Explosivos y Artículos similares, así como los miembros de la Fuerza Armada </w:t>
      </w:r>
      <w:r w:rsidRPr="00FB5CD5">
        <w:rPr>
          <w:rFonts w:ascii="Arial" w:eastAsia="Calibri" w:hAnsi="Arial" w:cs="Arial"/>
          <w:sz w:val="20"/>
          <w:szCs w:val="20"/>
          <w:lang w:val="es-ES"/>
        </w:rPr>
        <w:lastRenderedPageBreak/>
        <w:t xml:space="preserve">o de la Policía Nacional Civil en servicio activo, y los miembros de servicios de seguridad privadas, que se encontraren en el ejercicio de sus funciones en instalaciones privadas, estatales y autónomas, siempre y cuando contaren con los respectivos permisos y licencias vigentes, caso contrario las mismas serán decomisadas por la Policía Nacional Civil del Municipio y será el Cuerpo de Agentes Municipales quien levante el acta o imponga la esquela según corresponda por incumplimiento a la presente normativa. </w:t>
      </w:r>
      <w:r w:rsidRPr="00FB5CD5">
        <w:rPr>
          <w:rFonts w:ascii="Arial" w:eastAsia="Calibri" w:hAnsi="Arial" w:cs="Arial"/>
          <w:b/>
          <w:sz w:val="20"/>
          <w:szCs w:val="20"/>
          <w:lang w:val="es-ES"/>
        </w:rPr>
        <w:t>Artículo 9-</w:t>
      </w:r>
      <w:r w:rsidRPr="00FB5CD5">
        <w:rPr>
          <w:rFonts w:ascii="Arial" w:eastAsia="Calibri" w:hAnsi="Arial" w:cs="Arial"/>
          <w:sz w:val="20"/>
          <w:szCs w:val="20"/>
          <w:lang w:val="es-ES"/>
        </w:rPr>
        <w:t xml:space="preserve"> Las multas a que se refiere el artículo 5 de la presente ordenanza serán canceladas por el infractor/a, y en caso de que éste fuere menor de edad, serán sus representantes legales o encargados quienes asuman dicha responsabilidad, y será fijada de acuerdo a la gravedad de la infracción y a la capacidad económica del infractor/a de quien resultare responsable; exceptuándose a las personas que carezcan de capacidad de pago, quienes podrán solicitar Servicio Social a la Comunidad. </w:t>
      </w:r>
      <w:r w:rsidRPr="00FB5CD5">
        <w:rPr>
          <w:rFonts w:ascii="Arial" w:eastAsia="Calibri" w:hAnsi="Arial" w:cs="Arial"/>
          <w:b/>
          <w:sz w:val="20"/>
          <w:szCs w:val="20"/>
          <w:lang w:val="es-ES"/>
        </w:rPr>
        <w:t>Artículo 10</w:t>
      </w:r>
      <w:r w:rsidRPr="00FB5CD5">
        <w:rPr>
          <w:rFonts w:ascii="Arial" w:eastAsia="Calibri" w:hAnsi="Arial" w:cs="Arial"/>
          <w:sz w:val="20"/>
          <w:szCs w:val="20"/>
          <w:lang w:val="es-ES"/>
        </w:rPr>
        <w:t xml:space="preserve">- El Servicio Social Prestado a la Comunidad sólo podrá imponerse como permuta por la sanción de multa. El servicio social deberá de ser solicitado por el infractor/a, quien deberá de fundamentar su petición, y no podrá ser mayor a seis horas semanales, y la regla de conversión será de dos horas de servicio social prestado a la Comunidad por Once Dólares con Cuarenta y Tres Centavos de los Estados Unidos de América; el servicio social deberá ordenarse de tal forma que no resulte infamante para el infractor/a, respetando todos sus derechos humanos, ni perturbando su actividad laboral normal y adecuada a su capacidad física y psíquica. Para ello, el Concejo Municipal podrá celebrar convenios con instituciones públicas o privadas con las cuales se permita la ejecución de dicho servicio.  </w:t>
      </w:r>
      <w:r w:rsidRPr="00FB5CD5">
        <w:rPr>
          <w:rFonts w:ascii="Arial" w:eastAsia="Calibri" w:hAnsi="Arial" w:cs="Arial"/>
          <w:b/>
          <w:sz w:val="20"/>
          <w:szCs w:val="20"/>
          <w:lang w:val="es-ES"/>
        </w:rPr>
        <w:t>Artículo 11</w:t>
      </w:r>
      <w:r w:rsidRPr="00FB5CD5">
        <w:rPr>
          <w:rFonts w:ascii="Arial" w:eastAsia="Calibri" w:hAnsi="Arial" w:cs="Arial"/>
          <w:sz w:val="20"/>
          <w:szCs w:val="20"/>
          <w:lang w:val="es-ES"/>
        </w:rPr>
        <w:t xml:space="preserve">- De la resolución emitida por el Alcalde o funcionario delegado respecto a la sanción de multa, se admitirán los recursos que señala el Código Municipal en los artículos 135, 136 y 137 de dicho cuerpo legal, debiéndose interponer dicho recurso ante el Alcalde Municipal o funcionario que emitió la resolución para ante el Concejo, quien deberá de resolver lo que conforme a derecho corresponda siguiéndose el debido proceso. </w:t>
      </w:r>
      <w:r w:rsidRPr="00FB5CD5">
        <w:rPr>
          <w:rFonts w:ascii="Arial" w:eastAsia="Calibri" w:hAnsi="Arial" w:cs="Arial"/>
          <w:b/>
          <w:sz w:val="20"/>
          <w:szCs w:val="20"/>
          <w:lang w:val="es-ES"/>
        </w:rPr>
        <w:t>Artículo 12</w:t>
      </w:r>
      <w:r w:rsidRPr="00FB5CD5">
        <w:rPr>
          <w:rFonts w:ascii="Arial" w:eastAsia="Calibri" w:hAnsi="Arial" w:cs="Arial"/>
          <w:sz w:val="20"/>
          <w:szCs w:val="20"/>
          <w:lang w:val="es-ES"/>
        </w:rPr>
        <w:t xml:space="preserve">- La acción administrativa por infracción a la presente ordenanza se extinguirá por la muerte del contraventor/a o a los seis meses de haberse cometido el hecho, si la autoridad competente no hubiere iniciado el procedimiento respectivo o no se hubiere emitido la resolución final que corresponda. Del mismo modo, la sanción que fuere impuesta a todo infractor/a se extinguirá por la muerte de éste, y por prescripción a los tres años, contados a partir del día siguiente en que quede firme la resolución impuesta y la autoridad respectiva no hubiere efectuado el cobro de la misma.  </w:t>
      </w:r>
      <w:r w:rsidRPr="00FB5CD5">
        <w:rPr>
          <w:rFonts w:ascii="Arial" w:eastAsia="Calibri" w:hAnsi="Arial" w:cs="Arial"/>
          <w:b/>
          <w:sz w:val="20"/>
          <w:szCs w:val="20"/>
          <w:lang w:val="es-ES"/>
        </w:rPr>
        <w:t>Artículo 13</w:t>
      </w:r>
      <w:r w:rsidRPr="00FB5CD5">
        <w:rPr>
          <w:rFonts w:ascii="Arial" w:eastAsia="Calibri" w:hAnsi="Arial" w:cs="Arial"/>
          <w:sz w:val="20"/>
          <w:szCs w:val="20"/>
          <w:lang w:val="es-ES"/>
        </w:rPr>
        <w:t xml:space="preserve">-  Los pagos provenientes en concepto de multa que se impongan en virtud de lo dispuesto en la presente ordenanza ingresarán al fondo común municipal y servirán para fines sociales o a favor de la comunidad. </w:t>
      </w:r>
      <w:r w:rsidRPr="00FB5CD5">
        <w:rPr>
          <w:rFonts w:ascii="Arial" w:eastAsia="Calibri" w:hAnsi="Arial" w:cs="Arial"/>
          <w:b/>
          <w:sz w:val="20"/>
          <w:szCs w:val="20"/>
          <w:lang w:val="es-ES"/>
        </w:rPr>
        <w:t>Artículo 14</w:t>
      </w:r>
      <w:r w:rsidRPr="00FB5CD5">
        <w:rPr>
          <w:rFonts w:ascii="Arial" w:eastAsia="Calibri" w:hAnsi="Arial" w:cs="Arial"/>
          <w:sz w:val="20"/>
          <w:szCs w:val="20"/>
          <w:lang w:val="es-ES"/>
        </w:rPr>
        <w:t xml:space="preserve">-   En todo lo no previsto en esta Ordenanza, se estará a lo dispuesto en el Código Municipal, y en su defecto a lo dispuesto por las normas del derecho común que fueren aplicables al caso. </w:t>
      </w:r>
      <w:r w:rsidRPr="00FB5CD5">
        <w:rPr>
          <w:rFonts w:ascii="Arial" w:eastAsia="Calibri" w:hAnsi="Arial" w:cs="Arial"/>
          <w:b/>
          <w:sz w:val="20"/>
          <w:szCs w:val="20"/>
          <w:lang w:val="es-ES"/>
        </w:rPr>
        <w:t>Artículo 15</w:t>
      </w:r>
      <w:r w:rsidRPr="00FB5CD5">
        <w:rPr>
          <w:rFonts w:ascii="Arial" w:eastAsia="Calibri" w:hAnsi="Arial" w:cs="Arial"/>
          <w:sz w:val="20"/>
          <w:szCs w:val="20"/>
          <w:lang w:val="es-ES"/>
        </w:rPr>
        <w:t xml:space="preserve">- La presente ordenanza entrará en vigencia ocho días después de su publicación en el Diario Oficial. En este momento pide la palabra el Regidor Rivera Hernández, quien manifiesta que le gustaría que venga el Sub-Inspector de la Policía Nacional Civil a explicar el por qué solicita la Ordenanza, a lo que el Alcalde Municipal manifiesta que es un tema de la gente que anda con armas sin legalizar, a lo que el Concejo </w:t>
      </w:r>
      <w:r w:rsidRPr="00FB5CD5">
        <w:rPr>
          <w:rFonts w:ascii="Arial" w:eastAsia="Calibri" w:hAnsi="Arial" w:cs="Arial"/>
          <w:sz w:val="20"/>
          <w:szCs w:val="20"/>
          <w:lang w:val="es-ES"/>
        </w:rPr>
        <w:lastRenderedPageBreak/>
        <w:t xml:space="preserve">unánimemente instruyen se cite al Sub Inspector firmante de la solicitud de la Policía Nacional Civil, para que se presente en la próxima sesión de este Concejo y explique las razones de su solicitud. No pasa para acuerdo. </w:t>
      </w:r>
      <w:r w:rsidRPr="00FB5CD5">
        <w:rPr>
          <w:rFonts w:ascii="Arial" w:eastAsia="Calibri" w:hAnsi="Arial" w:cs="Arial"/>
          <w:b/>
          <w:sz w:val="20"/>
          <w:szCs w:val="20"/>
          <w:lang w:val="es-ES"/>
        </w:rPr>
        <w:t>b)</w:t>
      </w:r>
      <w:r w:rsidRPr="00FB5CD5">
        <w:rPr>
          <w:rFonts w:ascii="Arial" w:eastAsia="Calibri" w:hAnsi="Arial" w:cs="Arial"/>
          <w:sz w:val="20"/>
          <w:szCs w:val="20"/>
          <w:lang w:val="es-ES"/>
        </w:rPr>
        <w:t xml:space="preserve"> </w:t>
      </w:r>
      <w:r w:rsidRPr="00FB5CD5">
        <w:rPr>
          <w:rFonts w:ascii="Arial" w:hAnsi="Arial" w:cs="Arial"/>
          <w:bCs/>
          <w:sz w:val="20"/>
          <w:szCs w:val="20"/>
          <w:lang w:val="es-ES"/>
        </w:rPr>
        <w:t xml:space="preserve">Informe sobre Multa impuesta por el Ministerio de Salud, por no contar con el permiso de funcionamiento del establecimiento denominado “El Ranchón”, </w:t>
      </w:r>
      <w:r w:rsidRPr="00FB5CD5">
        <w:rPr>
          <w:rFonts w:ascii="Arial" w:hAnsi="Arial" w:cs="Arial"/>
          <w:b/>
          <w:bCs/>
          <w:sz w:val="20"/>
          <w:szCs w:val="20"/>
          <w:lang w:val="es-ES"/>
        </w:rPr>
        <w:t>c)</w:t>
      </w:r>
      <w:r w:rsidRPr="00FB5CD5">
        <w:rPr>
          <w:rFonts w:ascii="Arial" w:hAnsi="Arial" w:cs="Arial"/>
          <w:bCs/>
          <w:sz w:val="20"/>
          <w:szCs w:val="20"/>
          <w:lang w:val="es-ES"/>
        </w:rPr>
        <w:t xml:space="preserve"> Solicitud de Calificación de Interés Social y Desafectación del Decreto 4-B, del inmueble en el cual se pretende realizar el proyecto denominado: “CONSTRUCCION DEL NUEVO HOSPITAL DE LA ZONA NORTE, </w:t>
      </w:r>
      <w:r w:rsidRPr="00FB5CD5">
        <w:rPr>
          <w:rFonts w:ascii="Arial" w:hAnsi="Arial" w:cs="Arial"/>
          <w:b/>
          <w:bCs/>
          <w:sz w:val="20"/>
          <w:szCs w:val="20"/>
          <w:lang w:val="es-ES"/>
        </w:rPr>
        <w:t>d)</w:t>
      </w:r>
      <w:r w:rsidRPr="00FB5CD5">
        <w:rPr>
          <w:rFonts w:ascii="Arial" w:hAnsi="Arial" w:cs="Arial"/>
          <w:bCs/>
          <w:sz w:val="20"/>
          <w:szCs w:val="20"/>
          <w:lang w:val="es-ES"/>
        </w:rPr>
        <w:t xml:space="preserve"> Solicitud de LACTOLAC, S.A. DE C.V., sobre modificación de Acuerdo Municipal número CINCO Acta TRECE, de fecha catorce de junio del dos mil dieciséis, por el Concejo Municipal de esa época.</w:t>
      </w:r>
      <w:r w:rsidRPr="00FB5CD5">
        <w:rPr>
          <w:rFonts w:ascii="Arial" w:eastAsia="Calibri" w:hAnsi="Arial" w:cs="Arial"/>
          <w:sz w:val="20"/>
          <w:szCs w:val="20"/>
          <w:lang w:val="es-ES"/>
        </w:rPr>
        <w:t xml:space="preserve"> </w:t>
      </w:r>
      <w:r w:rsidRPr="00FB5CD5">
        <w:rPr>
          <w:rFonts w:ascii="Arial" w:hAnsi="Arial" w:cs="Arial"/>
          <w:b/>
          <w:sz w:val="20"/>
          <w:szCs w:val="20"/>
          <w:lang w:val="es-ES"/>
        </w:rPr>
        <w:t xml:space="preserve"> PUNTO CINCO: </w:t>
      </w:r>
      <w:r w:rsidRPr="00FB5CD5">
        <w:rPr>
          <w:rFonts w:ascii="Arial" w:hAnsi="Arial" w:cs="Arial"/>
          <w:sz w:val="20"/>
          <w:szCs w:val="20"/>
          <w:lang w:val="es-ES"/>
        </w:rPr>
        <w:t>A</w:t>
      </w:r>
      <w:r w:rsidRPr="00FB5CD5">
        <w:rPr>
          <w:rFonts w:ascii="Arial" w:hAnsi="Arial" w:cs="Arial"/>
          <w:color w:val="000000" w:themeColor="text1"/>
          <w:sz w:val="20"/>
          <w:szCs w:val="20"/>
          <w:lang w:val="es-ES"/>
        </w:rPr>
        <w:t>CUERDOS:</w:t>
      </w:r>
      <w:r w:rsidRPr="00FB5CD5">
        <w:rPr>
          <w:rFonts w:ascii="Arial" w:hAnsi="Arial" w:cs="Arial"/>
          <w:b/>
          <w:color w:val="000000" w:themeColor="text1"/>
          <w:sz w:val="20"/>
          <w:szCs w:val="20"/>
          <w:lang w:val="es-ES"/>
        </w:rPr>
        <w:t xml:space="preserve"> a) </w:t>
      </w:r>
      <w:r w:rsidRPr="00FB5CD5">
        <w:rPr>
          <w:rFonts w:ascii="Arial" w:hAnsi="Arial" w:cs="Arial"/>
          <w:b/>
          <w:color w:val="000000" w:themeColor="text1"/>
          <w:sz w:val="20"/>
          <w:szCs w:val="20"/>
          <w:u w:val="single"/>
          <w:lang w:val="es-ES"/>
        </w:rPr>
        <w:t>Solicitud del Jefe de UACI: Informe de gastos, Contratación de Servicios Profesionales de supervisión externa, del proyecto “Introducción  de Línea Primaria y Secundaria en Caserío El Potrerito, Cantón Tutultepeque, Adjudicación de compra de materiales para reparación de ojo de agua La Calera, La Portada:</w:t>
      </w:r>
      <w:r w:rsidRPr="00FB5CD5">
        <w:rPr>
          <w:rFonts w:ascii="Arial" w:hAnsi="Arial" w:cs="Arial"/>
          <w:b/>
          <w:color w:val="000000" w:themeColor="text1"/>
          <w:sz w:val="20"/>
          <w:szCs w:val="20"/>
          <w:lang w:val="es-ES"/>
        </w:rPr>
        <w:t xml:space="preserve"> </w:t>
      </w:r>
      <w:r w:rsidRPr="00FB5CD5">
        <w:rPr>
          <w:rFonts w:ascii="Arial" w:hAnsi="Arial" w:cs="Arial"/>
          <w:sz w:val="20"/>
          <w:szCs w:val="20"/>
          <w:lang w:val="es-ES"/>
        </w:rPr>
        <w:t xml:space="preserve">En atención a informe de Adquisiciones y Contrataciones para las áreas administrativas y operativas, materiales para ejecución de proyectos, adquisición de servicios, pagos por adquisición de servicios, adjudicaciones, y suministros de bienes, así como contratación de Servicios Profesionales, discutido uno a uno el punto se toman los acuerdos siguientes: </w:t>
      </w:r>
      <w:r w:rsidRPr="00FB5CD5">
        <w:rPr>
          <w:rFonts w:ascii="Arial" w:hAnsi="Arial" w:cs="Arial"/>
          <w:b/>
          <w:sz w:val="20"/>
          <w:szCs w:val="20"/>
          <w:lang w:val="es-ES"/>
        </w:rPr>
        <w:t xml:space="preserve">ACUERDO NUMERO UNO: </w:t>
      </w:r>
      <w:r w:rsidRPr="00FB5CD5">
        <w:rPr>
          <w:rFonts w:ascii="Arial" w:hAnsi="Arial" w:cs="Arial"/>
          <w:sz w:val="20"/>
          <w:szCs w:val="20"/>
          <w:lang w:val="es-ES"/>
        </w:rPr>
        <w:t xml:space="preserve">Visto y Revisado el Informe de Adquisiciones y Contrataciones enviado por el Jefe de la Unidad de Adquisiciones y Contrataciones Institucional, que contiene las solicitudes de compra de bienes para las áreas administrativas y operativas, materiales para ejecución de proyectos, adquisición de servicios, pagos por adquisición de servicios, adjudicaciones, y suministros de bienes, en uso de sus facultades legales, </w:t>
      </w:r>
      <w:r w:rsidRPr="00FB5CD5">
        <w:rPr>
          <w:rFonts w:ascii="Arial" w:hAnsi="Arial" w:cs="Arial"/>
          <w:b/>
          <w:sz w:val="20"/>
          <w:szCs w:val="20"/>
          <w:lang w:val="es-ES"/>
        </w:rPr>
        <w:t>ACUERDA:</w:t>
      </w:r>
      <w:r w:rsidRPr="00FB5CD5">
        <w:rPr>
          <w:rFonts w:ascii="Arial" w:hAnsi="Arial" w:cs="Arial"/>
          <w:sz w:val="20"/>
          <w:szCs w:val="20"/>
          <w:lang w:val="es-ES"/>
        </w:rPr>
        <w:t xml:space="preserve"> </w:t>
      </w:r>
      <w:r w:rsidRPr="00FB5CD5">
        <w:rPr>
          <w:rFonts w:ascii="Arial" w:hAnsi="Arial" w:cs="Arial"/>
          <w:b/>
          <w:sz w:val="20"/>
          <w:szCs w:val="20"/>
          <w:lang w:val="es-ES"/>
        </w:rPr>
        <w:t>a)</w:t>
      </w:r>
      <w:r w:rsidRPr="00FB5CD5">
        <w:rPr>
          <w:rFonts w:ascii="Arial" w:hAnsi="Arial" w:cs="Arial"/>
          <w:sz w:val="20"/>
          <w:szCs w:val="20"/>
          <w:lang w:val="es-ES"/>
        </w:rPr>
        <w:t xml:space="preserve"> Aprobar el cuadro siguiente: </w:t>
      </w:r>
    </w:p>
    <w:tbl>
      <w:tblPr>
        <w:tblW w:w="11199" w:type="dxa"/>
        <w:tblInd w:w="-998" w:type="dxa"/>
        <w:tblLayout w:type="fixed"/>
        <w:tblCellMar>
          <w:left w:w="70" w:type="dxa"/>
          <w:right w:w="70" w:type="dxa"/>
        </w:tblCellMar>
        <w:tblLook w:val="04A0" w:firstRow="1" w:lastRow="0" w:firstColumn="1" w:lastColumn="0" w:noHBand="0" w:noVBand="1"/>
      </w:tblPr>
      <w:tblGrid>
        <w:gridCol w:w="359"/>
        <w:gridCol w:w="624"/>
        <w:gridCol w:w="855"/>
        <w:gridCol w:w="1849"/>
        <w:gridCol w:w="1559"/>
        <w:gridCol w:w="2693"/>
        <w:gridCol w:w="1417"/>
        <w:gridCol w:w="992"/>
        <w:gridCol w:w="851"/>
      </w:tblGrid>
      <w:tr w:rsidR="00FB5CD5" w:rsidRPr="00FB5CD5" w:rsidTr="00AF7D87">
        <w:trPr>
          <w:trHeight w:val="274"/>
        </w:trPr>
        <w:tc>
          <w:tcPr>
            <w:tcW w:w="11199" w:type="dxa"/>
            <w:gridSpan w:val="9"/>
            <w:tcBorders>
              <w:top w:val="single" w:sz="4" w:space="0" w:color="auto"/>
              <w:left w:val="single" w:sz="4" w:space="0" w:color="auto"/>
              <w:bottom w:val="single" w:sz="4" w:space="0" w:color="auto"/>
              <w:right w:val="single" w:sz="4" w:space="0" w:color="000000"/>
            </w:tcBorders>
            <w:shd w:val="clear" w:color="auto" w:fill="auto"/>
            <w:vAlign w:val="bottom"/>
            <w:hideMark/>
          </w:tcPr>
          <w:p w:rsidR="00FB5CD5" w:rsidRPr="00FB5CD5" w:rsidRDefault="00FB5CD5" w:rsidP="00FB5CD5">
            <w:pPr>
              <w:spacing w:after="0" w:line="240" w:lineRule="auto"/>
              <w:jc w:val="center"/>
              <w:rPr>
                <w:rFonts w:ascii="Arial Narrow" w:eastAsia="Times New Roman" w:hAnsi="Arial Narrow" w:cs="Times New Roman"/>
                <w:b/>
                <w:bCs/>
                <w:sz w:val="16"/>
                <w:szCs w:val="16"/>
                <w:lang w:eastAsia="es-SV"/>
              </w:rPr>
            </w:pPr>
            <w:r w:rsidRPr="00FB5CD5">
              <w:rPr>
                <w:rFonts w:ascii="Arial Narrow" w:eastAsia="Times New Roman" w:hAnsi="Arial Narrow" w:cs="Times New Roman"/>
                <w:b/>
                <w:bCs/>
                <w:sz w:val="16"/>
                <w:szCs w:val="16"/>
                <w:lang w:eastAsia="es-SV"/>
              </w:rPr>
              <w:t xml:space="preserve">                                             ALCALDIA MUNICIPAL DE NEJAPA</w:t>
            </w:r>
          </w:p>
        </w:tc>
      </w:tr>
      <w:tr w:rsidR="00FB5CD5" w:rsidRPr="00FB5CD5" w:rsidTr="00AF7D87">
        <w:trPr>
          <w:trHeight w:val="271"/>
        </w:trPr>
        <w:tc>
          <w:tcPr>
            <w:tcW w:w="11199"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FB5CD5" w:rsidRPr="00FB5CD5" w:rsidRDefault="00FB5CD5" w:rsidP="00FB5CD5">
            <w:pPr>
              <w:spacing w:after="0" w:line="240" w:lineRule="auto"/>
              <w:jc w:val="center"/>
              <w:rPr>
                <w:rFonts w:ascii="Arial Narrow" w:eastAsia="Times New Roman" w:hAnsi="Arial Narrow" w:cs="Times New Roman"/>
                <w:b/>
                <w:bCs/>
                <w:sz w:val="16"/>
                <w:szCs w:val="16"/>
                <w:lang w:eastAsia="es-SV"/>
              </w:rPr>
            </w:pPr>
            <w:r w:rsidRPr="00FB5CD5">
              <w:rPr>
                <w:rFonts w:ascii="Arial Narrow" w:eastAsia="Times New Roman" w:hAnsi="Arial Narrow" w:cs="Times New Roman"/>
                <w:b/>
                <w:bCs/>
                <w:sz w:val="16"/>
                <w:szCs w:val="16"/>
                <w:lang w:eastAsia="es-SV"/>
              </w:rPr>
              <w:t xml:space="preserve">                                                  INFORME DE ADQUISICIONES Y CONTRATACIONES</w:t>
            </w:r>
          </w:p>
        </w:tc>
      </w:tr>
      <w:tr w:rsidR="00FB5CD5" w:rsidRPr="00FB5CD5" w:rsidTr="00AF7D87">
        <w:trPr>
          <w:trHeight w:val="132"/>
        </w:trPr>
        <w:tc>
          <w:tcPr>
            <w:tcW w:w="368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b/>
                <w:bCs/>
                <w:sz w:val="16"/>
                <w:szCs w:val="16"/>
                <w:lang w:eastAsia="es-SV"/>
              </w:rPr>
              <w:t>FECHA</w:t>
            </w:r>
            <w:r w:rsidRPr="00FB5CD5">
              <w:rPr>
                <w:rFonts w:ascii="Arial Narrow" w:eastAsia="Times New Roman" w:hAnsi="Arial Narrow" w:cs="Times New Roman"/>
                <w:sz w:val="16"/>
                <w:szCs w:val="16"/>
                <w:lang w:eastAsia="es-SV"/>
              </w:rPr>
              <w:t>:  05/02/2019</w:t>
            </w:r>
          </w:p>
        </w:tc>
        <w:tc>
          <w:tcPr>
            <w:tcW w:w="1559" w:type="dxa"/>
            <w:tcBorders>
              <w:top w:val="nil"/>
              <w:left w:val="nil"/>
              <w:bottom w:val="single" w:sz="4" w:space="0" w:color="auto"/>
              <w:right w:val="single" w:sz="4" w:space="0" w:color="auto"/>
            </w:tcBorders>
            <w:shd w:val="clear" w:color="auto" w:fill="auto"/>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w:t>
            </w:r>
          </w:p>
        </w:tc>
        <w:tc>
          <w:tcPr>
            <w:tcW w:w="2693" w:type="dxa"/>
            <w:tcBorders>
              <w:top w:val="nil"/>
              <w:left w:val="nil"/>
              <w:bottom w:val="single" w:sz="4" w:space="0" w:color="auto"/>
              <w:right w:val="single" w:sz="4" w:space="0" w:color="auto"/>
            </w:tcBorders>
            <w:shd w:val="clear" w:color="auto" w:fill="auto"/>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w:t>
            </w:r>
          </w:p>
        </w:tc>
        <w:tc>
          <w:tcPr>
            <w:tcW w:w="992" w:type="dxa"/>
            <w:tcBorders>
              <w:top w:val="nil"/>
              <w:left w:val="nil"/>
              <w:bottom w:val="single" w:sz="4" w:space="0" w:color="auto"/>
              <w:right w:val="single" w:sz="4" w:space="0" w:color="auto"/>
            </w:tcBorders>
            <w:shd w:val="clear" w:color="auto" w:fill="auto"/>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w:t>
            </w:r>
          </w:p>
        </w:tc>
        <w:tc>
          <w:tcPr>
            <w:tcW w:w="851" w:type="dxa"/>
            <w:tcBorders>
              <w:top w:val="nil"/>
              <w:left w:val="nil"/>
              <w:bottom w:val="single" w:sz="4" w:space="0" w:color="auto"/>
              <w:right w:val="single" w:sz="4" w:space="0" w:color="auto"/>
            </w:tcBorders>
            <w:shd w:val="clear" w:color="auto" w:fill="auto"/>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w:t>
            </w:r>
          </w:p>
        </w:tc>
      </w:tr>
      <w:tr w:rsidR="00FB5CD5" w:rsidRPr="00FB5CD5" w:rsidTr="00AF7D87">
        <w:trPr>
          <w:trHeight w:val="1080"/>
        </w:trPr>
        <w:tc>
          <w:tcPr>
            <w:tcW w:w="359" w:type="dxa"/>
            <w:tcBorders>
              <w:top w:val="nil"/>
              <w:left w:val="single" w:sz="4" w:space="0" w:color="auto"/>
              <w:bottom w:val="single" w:sz="4" w:space="0" w:color="auto"/>
              <w:right w:val="single" w:sz="4" w:space="0" w:color="auto"/>
            </w:tcBorders>
            <w:shd w:val="clear" w:color="000000" w:fill="DDEBF7"/>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No.</w:t>
            </w:r>
          </w:p>
        </w:tc>
        <w:tc>
          <w:tcPr>
            <w:tcW w:w="624" w:type="dxa"/>
            <w:tcBorders>
              <w:top w:val="nil"/>
              <w:left w:val="nil"/>
              <w:bottom w:val="single" w:sz="4" w:space="0" w:color="auto"/>
              <w:right w:val="single" w:sz="4" w:space="0" w:color="auto"/>
            </w:tcBorders>
            <w:shd w:val="clear" w:color="000000" w:fill="DDEBF7"/>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No REQUI</w:t>
            </w:r>
          </w:p>
        </w:tc>
        <w:tc>
          <w:tcPr>
            <w:tcW w:w="855" w:type="dxa"/>
            <w:tcBorders>
              <w:top w:val="nil"/>
              <w:left w:val="nil"/>
              <w:bottom w:val="single" w:sz="4" w:space="0" w:color="auto"/>
              <w:right w:val="single" w:sz="4" w:space="0" w:color="auto"/>
            </w:tcBorders>
            <w:shd w:val="clear" w:color="000000" w:fill="DDEBF7"/>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FECHA DE SOLICITUD</w:t>
            </w:r>
          </w:p>
        </w:tc>
        <w:tc>
          <w:tcPr>
            <w:tcW w:w="1849" w:type="dxa"/>
            <w:tcBorders>
              <w:top w:val="nil"/>
              <w:left w:val="nil"/>
              <w:bottom w:val="single" w:sz="4" w:space="0" w:color="auto"/>
              <w:right w:val="single" w:sz="4" w:space="0" w:color="auto"/>
            </w:tcBorders>
            <w:shd w:val="clear" w:color="000000" w:fill="DDEBF7"/>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NOMBRE/ PROYECTO</w:t>
            </w:r>
          </w:p>
        </w:tc>
        <w:tc>
          <w:tcPr>
            <w:tcW w:w="1559" w:type="dxa"/>
            <w:tcBorders>
              <w:top w:val="nil"/>
              <w:left w:val="nil"/>
              <w:bottom w:val="single" w:sz="4" w:space="0" w:color="auto"/>
              <w:right w:val="single" w:sz="4" w:space="0" w:color="auto"/>
            </w:tcBorders>
            <w:shd w:val="clear" w:color="000000" w:fill="DDEBF7"/>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UNIDAD SOLICITANTE</w:t>
            </w:r>
          </w:p>
        </w:tc>
        <w:tc>
          <w:tcPr>
            <w:tcW w:w="2693" w:type="dxa"/>
            <w:tcBorders>
              <w:top w:val="nil"/>
              <w:left w:val="nil"/>
              <w:bottom w:val="single" w:sz="4" w:space="0" w:color="auto"/>
              <w:right w:val="single" w:sz="4" w:space="0" w:color="auto"/>
            </w:tcBorders>
            <w:shd w:val="clear" w:color="000000" w:fill="DDEBF7"/>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DESCRIPCION DEL PEDIDO</w:t>
            </w:r>
          </w:p>
        </w:tc>
        <w:tc>
          <w:tcPr>
            <w:tcW w:w="1417" w:type="dxa"/>
            <w:tcBorders>
              <w:top w:val="nil"/>
              <w:left w:val="nil"/>
              <w:bottom w:val="single" w:sz="4" w:space="0" w:color="auto"/>
              <w:right w:val="single" w:sz="4" w:space="0" w:color="auto"/>
            </w:tcBorders>
            <w:shd w:val="clear" w:color="000000" w:fill="DDEBF7"/>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EMPRESA OFERTANTE</w:t>
            </w:r>
          </w:p>
        </w:tc>
        <w:tc>
          <w:tcPr>
            <w:tcW w:w="992" w:type="dxa"/>
            <w:tcBorders>
              <w:top w:val="nil"/>
              <w:left w:val="nil"/>
              <w:bottom w:val="single" w:sz="4" w:space="0" w:color="auto"/>
              <w:right w:val="single" w:sz="4" w:space="0" w:color="auto"/>
            </w:tcBorders>
            <w:shd w:val="clear" w:color="000000" w:fill="DDEBF7"/>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MONTO DE OFERTA</w:t>
            </w:r>
          </w:p>
        </w:tc>
        <w:tc>
          <w:tcPr>
            <w:tcW w:w="851" w:type="dxa"/>
            <w:tcBorders>
              <w:top w:val="nil"/>
              <w:left w:val="nil"/>
              <w:bottom w:val="single" w:sz="4" w:space="0" w:color="auto"/>
              <w:right w:val="single" w:sz="4" w:space="0" w:color="auto"/>
            </w:tcBorders>
            <w:shd w:val="clear" w:color="000000" w:fill="DDEBF7"/>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LINEA DE TRABAJO</w:t>
            </w:r>
          </w:p>
        </w:tc>
      </w:tr>
      <w:tr w:rsidR="00FB5CD5" w:rsidRPr="00FB5CD5" w:rsidTr="00AF7D87">
        <w:trPr>
          <w:trHeight w:val="1398"/>
        </w:trPr>
        <w:tc>
          <w:tcPr>
            <w:tcW w:w="359" w:type="dxa"/>
            <w:tcBorders>
              <w:top w:val="nil"/>
              <w:left w:val="single" w:sz="4" w:space="0" w:color="auto"/>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1</w:t>
            </w:r>
          </w:p>
        </w:tc>
        <w:tc>
          <w:tcPr>
            <w:tcW w:w="624"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96</w:t>
            </w:r>
          </w:p>
        </w:tc>
        <w:tc>
          <w:tcPr>
            <w:tcW w:w="855"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22/01/2019</w:t>
            </w:r>
          </w:p>
        </w:tc>
        <w:tc>
          <w:tcPr>
            <w:tcW w:w="184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SERVICIOS GENERALES Y TRANSPORTE</w:t>
            </w:r>
          </w:p>
        </w:tc>
        <w:tc>
          <w:tcPr>
            <w:tcW w:w="2693"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PAGO POR SUMINISTRO DE 2 PAR DE FRICCIONES DELANTERAS, 2 PAR DE FIRCCIONES TRASERAS, 1 QUINTO ACEITE, 5 GL DE ACEITE 80W90, 2 SILICON, 5 LB DE GRASA, CAMBIO DE ACEITE Y MAS, PARA REPARACION DE BUS BENZ, PLACA N2816, PROPUESTA PARA ADMINISTRADOR DE ORDEN DE COMPRAS: MAURICIO FLORES</w:t>
            </w:r>
          </w:p>
        </w:tc>
        <w:tc>
          <w:tcPr>
            <w:tcW w:w="1417"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RENE ROLANDO RAMIREZ</w:t>
            </w:r>
          </w:p>
        </w:tc>
        <w:tc>
          <w:tcPr>
            <w:tcW w:w="992"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xml:space="preserve"> $       865.05 </w:t>
            </w:r>
          </w:p>
        </w:tc>
        <w:tc>
          <w:tcPr>
            <w:tcW w:w="851"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020109</w:t>
            </w:r>
          </w:p>
        </w:tc>
      </w:tr>
      <w:tr w:rsidR="00FB5CD5" w:rsidRPr="00FB5CD5" w:rsidTr="00AF7D87">
        <w:trPr>
          <w:trHeight w:val="1436"/>
        </w:trPr>
        <w:tc>
          <w:tcPr>
            <w:tcW w:w="359" w:type="dxa"/>
            <w:tcBorders>
              <w:top w:val="nil"/>
              <w:left w:val="single" w:sz="4" w:space="0" w:color="auto"/>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2</w:t>
            </w:r>
          </w:p>
        </w:tc>
        <w:tc>
          <w:tcPr>
            <w:tcW w:w="624"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94</w:t>
            </w:r>
          </w:p>
        </w:tc>
        <w:tc>
          <w:tcPr>
            <w:tcW w:w="855"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22/01/2019</w:t>
            </w:r>
          </w:p>
        </w:tc>
        <w:tc>
          <w:tcPr>
            <w:tcW w:w="184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FORTALECIMIENTO DE LA ORGANIZACIÓN SOCIAL, LA PARTICIPACION CIUDADANA Y LA TRANSPARENCIA EN EL MUNICIPIO DE NEJAPA, 2019</w:t>
            </w:r>
          </w:p>
        </w:tc>
        <w:tc>
          <w:tcPr>
            <w:tcW w:w="155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UNIDAD DE DESARROLLO ECONOMICO LOCAL</w:t>
            </w:r>
          </w:p>
        </w:tc>
        <w:tc>
          <w:tcPr>
            <w:tcW w:w="2693"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PAGO POR SUMINISTRO DE 5 PIPAS CON AGUA PARA APOYO A HABITANTES DE LA COMUNIDAD LAS MESAS, PROPUESTA PARA ADMINISTRADOR DE ORDEN DE COMPRAS: ALEXANDER APARICIO</w:t>
            </w:r>
          </w:p>
        </w:tc>
        <w:tc>
          <w:tcPr>
            <w:tcW w:w="1417"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RICARDO ANTONIO MURILLO</w:t>
            </w:r>
          </w:p>
        </w:tc>
        <w:tc>
          <w:tcPr>
            <w:tcW w:w="992"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xml:space="preserve"> $       290.00 </w:t>
            </w:r>
          </w:p>
        </w:tc>
        <w:tc>
          <w:tcPr>
            <w:tcW w:w="851"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030202</w:t>
            </w:r>
          </w:p>
        </w:tc>
      </w:tr>
      <w:tr w:rsidR="00FB5CD5" w:rsidRPr="00FB5CD5" w:rsidTr="00AF7D87">
        <w:trPr>
          <w:trHeight w:val="1413"/>
        </w:trPr>
        <w:tc>
          <w:tcPr>
            <w:tcW w:w="359" w:type="dxa"/>
            <w:tcBorders>
              <w:top w:val="nil"/>
              <w:left w:val="single" w:sz="4" w:space="0" w:color="auto"/>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lastRenderedPageBreak/>
              <w:t>3</w:t>
            </w:r>
          </w:p>
        </w:tc>
        <w:tc>
          <w:tcPr>
            <w:tcW w:w="624"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36</w:t>
            </w:r>
          </w:p>
        </w:tc>
        <w:tc>
          <w:tcPr>
            <w:tcW w:w="855"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22/01/2019</w:t>
            </w:r>
          </w:p>
        </w:tc>
        <w:tc>
          <w:tcPr>
            <w:tcW w:w="184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CUERPO DE AGENTES MUNICIPALES</w:t>
            </w:r>
          </w:p>
        </w:tc>
        <w:tc>
          <w:tcPr>
            <w:tcW w:w="2693"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PAGO POR SUMINISTRO DE 1 LLANTA TRASERA, 1 LLANTA DELANTERA, 1 KIT DE TRACCION, 1 CABLE DE CLUTCH, 1 PAR DE PASTILLAS PARA FRENOS DELANTERAS, 1 PAR DE ZAPATAS TRASERAS, 1 ACEITE MOTUL, 1 BUJIA, 2 BUSHIN DE TIJERA, 1 BATERIA PARA MOTO, PARA REPARACION DE MOTOCICLETA PLACA N222807, ASIGNADA AL CAM, PROPUESTA PARA ADMINISTRADOR DE ORDEN DE COMPRAS: GILBERTO MARROQUIN</w:t>
            </w:r>
          </w:p>
        </w:tc>
        <w:tc>
          <w:tcPr>
            <w:tcW w:w="1417"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CARLOS ERNESTO RIVAS GUARDADO</w:t>
            </w:r>
          </w:p>
        </w:tc>
        <w:tc>
          <w:tcPr>
            <w:tcW w:w="992"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xml:space="preserve"> $       219.50 </w:t>
            </w:r>
          </w:p>
        </w:tc>
        <w:tc>
          <w:tcPr>
            <w:tcW w:w="851"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020102</w:t>
            </w:r>
          </w:p>
        </w:tc>
      </w:tr>
      <w:tr w:rsidR="00FB5CD5" w:rsidRPr="00FB5CD5" w:rsidTr="00AF7D87">
        <w:trPr>
          <w:trHeight w:val="467"/>
        </w:trPr>
        <w:tc>
          <w:tcPr>
            <w:tcW w:w="359" w:type="dxa"/>
            <w:tcBorders>
              <w:top w:val="nil"/>
              <w:left w:val="single" w:sz="4" w:space="0" w:color="auto"/>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4</w:t>
            </w:r>
          </w:p>
        </w:tc>
        <w:tc>
          <w:tcPr>
            <w:tcW w:w="624"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87</w:t>
            </w:r>
          </w:p>
        </w:tc>
        <w:tc>
          <w:tcPr>
            <w:tcW w:w="855"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18/01/2019</w:t>
            </w:r>
          </w:p>
        </w:tc>
        <w:tc>
          <w:tcPr>
            <w:tcW w:w="184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SERVICIOS GENERALES Y TRANSPORTE</w:t>
            </w:r>
          </w:p>
        </w:tc>
        <w:tc>
          <w:tcPr>
            <w:tcW w:w="2693"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PAGO POR SUMINISTRO DE 8 CAJAS DE VASOS, 10 TARROS DE JABON PARA LAVAR TRASTES, 7 MASCONES VERDES, 2 GLADE, 2 RAID MAX, 3 TOALLAS PARA MANO, 2 DESK OFFICE, PARA USO EN LIMPIEZA DE LAS INSTALACIONES DE LA MUNICIPALIDAD, PROPUESTA PARA ADMINISTRADOR DE ORDEN DE COMPRAS: MANOLO GIRON</w:t>
            </w:r>
          </w:p>
        </w:tc>
        <w:tc>
          <w:tcPr>
            <w:tcW w:w="1417"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DANILO DIONICIO HENRIQUEZ RECINOS</w:t>
            </w:r>
          </w:p>
        </w:tc>
        <w:tc>
          <w:tcPr>
            <w:tcW w:w="992"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xml:space="preserve"> $       222.40 </w:t>
            </w:r>
          </w:p>
        </w:tc>
        <w:tc>
          <w:tcPr>
            <w:tcW w:w="851"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020109</w:t>
            </w:r>
          </w:p>
        </w:tc>
      </w:tr>
      <w:tr w:rsidR="00FB5CD5" w:rsidRPr="00FB5CD5" w:rsidTr="00AF7D87">
        <w:trPr>
          <w:trHeight w:val="1826"/>
        </w:trPr>
        <w:tc>
          <w:tcPr>
            <w:tcW w:w="359" w:type="dxa"/>
            <w:tcBorders>
              <w:top w:val="nil"/>
              <w:left w:val="single" w:sz="4" w:space="0" w:color="auto"/>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5</w:t>
            </w:r>
          </w:p>
        </w:tc>
        <w:tc>
          <w:tcPr>
            <w:tcW w:w="624"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50</w:t>
            </w:r>
          </w:p>
        </w:tc>
        <w:tc>
          <w:tcPr>
            <w:tcW w:w="855"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17/01/2019</w:t>
            </w:r>
          </w:p>
        </w:tc>
        <w:tc>
          <w:tcPr>
            <w:tcW w:w="184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DESARROLLO ECONOMICO LOCAL ALTERNATIVO EN EL MUNICIPIO DE NEJAPA</w:t>
            </w:r>
          </w:p>
        </w:tc>
        <w:tc>
          <w:tcPr>
            <w:tcW w:w="155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UNIDAD DE DESARROLLO ECONOMICO LOCAL</w:t>
            </w:r>
          </w:p>
        </w:tc>
        <w:tc>
          <w:tcPr>
            <w:tcW w:w="2693"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PAGO POR SUMINISTRO DE 1 TECLADO USB, 1 CAJA DE LAPICERO, 4 RESMA DE PAPEL BOND CARTA, 1 CAJA DE LAPIZ, 2 ALMOHADILLA, 1 CAJA DE GRAPAS, 1 SILLA EJECUTIVA, 2 PAQ DE FOLDER, PARA USO EN OFICINA, PROPUESTA PARA ADMINISTRADOR DE ORDEN DE COMPRAS: ALEXANDER APARICIO</w:t>
            </w:r>
          </w:p>
        </w:tc>
        <w:tc>
          <w:tcPr>
            <w:tcW w:w="1417"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REINA DE LA PAZ RODRIGUEZ ZELAYA</w:t>
            </w:r>
          </w:p>
        </w:tc>
        <w:tc>
          <w:tcPr>
            <w:tcW w:w="992"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xml:space="preserve"> $       141.55 </w:t>
            </w:r>
          </w:p>
        </w:tc>
        <w:tc>
          <w:tcPr>
            <w:tcW w:w="851"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040101</w:t>
            </w:r>
          </w:p>
        </w:tc>
      </w:tr>
      <w:tr w:rsidR="00FB5CD5" w:rsidRPr="00FB5CD5" w:rsidTr="00AF7D87">
        <w:trPr>
          <w:trHeight w:val="1126"/>
        </w:trPr>
        <w:tc>
          <w:tcPr>
            <w:tcW w:w="359" w:type="dxa"/>
            <w:tcBorders>
              <w:top w:val="nil"/>
              <w:left w:val="single" w:sz="4" w:space="0" w:color="auto"/>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6</w:t>
            </w:r>
          </w:p>
        </w:tc>
        <w:tc>
          <w:tcPr>
            <w:tcW w:w="624"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13</w:t>
            </w:r>
          </w:p>
        </w:tc>
        <w:tc>
          <w:tcPr>
            <w:tcW w:w="855"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14/01/2019</w:t>
            </w:r>
          </w:p>
        </w:tc>
        <w:tc>
          <w:tcPr>
            <w:tcW w:w="184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PLAN MUNICIPAL DE PREVENCION Y ATENCION DE VIOLENCIA CONTRA LAS MUJERES DEL MUNICIPIO DE NEJAPA, 2019</w:t>
            </w:r>
          </w:p>
        </w:tc>
        <w:tc>
          <w:tcPr>
            <w:tcW w:w="155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UNIDAD DE LA MUJER</w:t>
            </w:r>
          </w:p>
        </w:tc>
        <w:tc>
          <w:tcPr>
            <w:tcW w:w="2693"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PAGO POR SUMINISTRO DE 2 GL DE DESINFECTANTE, 10 LB DE DETERGENTE, 1 BARRA DE JABON AXION, 1 GL DE LEJIA, 1 GL DE JABON LIQUIDO PARA MANOS, 2 RAY MATA CUCARACHAS, 3 GLADE,  5 CAJAS DE CRAYOLAS GRANDES, 2 LIBROS PARA COLOREAR, 2 TIJERAS, 2 CAJA DE BOLIGRAFOS,3 CORRECTOR, 4 BOLSA DE GLOBOS # 12, 24 AGENDAS, 1 HIELERA MEDIANA, PARA USO EN OFICINA, PROPUESTA PARA ADMINISTRADOR DE ORDEN DE COMPRAS: BERTA CARTAGENA</w:t>
            </w:r>
          </w:p>
        </w:tc>
        <w:tc>
          <w:tcPr>
            <w:tcW w:w="1417"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DANILO DIONICIO HENRIQUEZ RECINOS</w:t>
            </w:r>
          </w:p>
        </w:tc>
        <w:tc>
          <w:tcPr>
            <w:tcW w:w="992"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xml:space="preserve"> $       355.30 </w:t>
            </w:r>
          </w:p>
        </w:tc>
        <w:tc>
          <w:tcPr>
            <w:tcW w:w="851"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030203</w:t>
            </w:r>
          </w:p>
        </w:tc>
      </w:tr>
      <w:tr w:rsidR="00FB5CD5" w:rsidRPr="00FB5CD5" w:rsidTr="00AF7D87">
        <w:trPr>
          <w:trHeight w:val="70"/>
        </w:trPr>
        <w:tc>
          <w:tcPr>
            <w:tcW w:w="359" w:type="dxa"/>
            <w:tcBorders>
              <w:top w:val="nil"/>
              <w:left w:val="single" w:sz="4" w:space="0" w:color="auto"/>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7</w:t>
            </w:r>
          </w:p>
        </w:tc>
        <w:tc>
          <w:tcPr>
            <w:tcW w:w="624"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13</w:t>
            </w:r>
          </w:p>
        </w:tc>
        <w:tc>
          <w:tcPr>
            <w:tcW w:w="855"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14/01/2019</w:t>
            </w:r>
          </w:p>
        </w:tc>
        <w:tc>
          <w:tcPr>
            <w:tcW w:w="184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PLAN MUNICIPAL DE PREVENCION Y ATENCION DE VIOLENCIA CONTRA LAS MUJERES DEL MUNICIPIO DE NEJAPA, 2019</w:t>
            </w:r>
          </w:p>
        </w:tc>
        <w:tc>
          <w:tcPr>
            <w:tcW w:w="155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UNIDAD DE LA MUJER</w:t>
            </w:r>
          </w:p>
        </w:tc>
        <w:tc>
          <w:tcPr>
            <w:tcW w:w="2693"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PAGO POR REPARACION DE EQUIPO DE SONIDO DE UNA BOCINA ASIGNADA A LA UNIDAD DE PREVENCION DE LA VIOLENCIA CONTRA LA MUJER, PROPUESTA PARA ADMINISTRADOR DE ORDEN DE COMPRAS: BERTA CARTAGENA</w:t>
            </w:r>
          </w:p>
        </w:tc>
        <w:tc>
          <w:tcPr>
            <w:tcW w:w="1417"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OMNISPORT, S.A DE C.V.</w:t>
            </w:r>
          </w:p>
        </w:tc>
        <w:tc>
          <w:tcPr>
            <w:tcW w:w="992"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xml:space="preserve"> $       186.71 </w:t>
            </w:r>
          </w:p>
        </w:tc>
        <w:tc>
          <w:tcPr>
            <w:tcW w:w="851"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030203</w:t>
            </w:r>
          </w:p>
        </w:tc>
      </w:tr>
      <w:tr w:rsidR="00FB5CD5" w:rsidRPr="00FB5CD5" w:rsidTr="00AF7D87">
        <w:trPr>
          <w:trHeight w:val="657"/>
        </w:trPr>
        <w:tc>
          <w:tcPr>
            <w:tcW w:w="359" w:type="dxa"/>
            <w:tcBorders>
              <w:top w:val="nil"/>
              <w:left w:val="single" w:sz="4" w:space="0" w:color="auto"/>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8</w:t>
            </w:r>
          </w:p>
        </w:tc>
        <w:tc>
          <w:tcPr>
            <w:tcW w:w="624"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5</w:t>
            </w:r>
          </w:p>
        </w:tc>
        <w:tc>
          <w:tcPr>
            <w:tcW w:w="855"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14/01/2019</w:t>
            </w:r>
          </w:p>
        </w:tc>
        <w:tc>
          <w:tcPr>
            <w:tcW w:w="184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PLAN MUNICIPAL DE PREVENCION Y ATENCION DE VIOLENCIA CONTRA LAS MUJERES DEL MUNICIPIO DE NEJAPA, 2019</w:t>
            </w:r>
          </w:p>
        </w:tc>
        <w:tc>
          <w:tcPr>
            <w:tcW w:w="155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UNIDAD DE LA MUJER</w:t>
            </w:r>
          </w:p>
        </w:tc>
        <w:tc>
          <w:tcPr>
            <w:tcW w:w="2693"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PAGO POR SUMINISTRO DE REFRIGERIOS, PARA USO EN ASAMBLEA DE MUJERES EN LA COMUNIDAD LA GRANJA, PROPUESTA PARA ADMINISTRADOR DE ORDEN DE COMPRAS: BERTA CARTAGENA</w:t>
            </w:r>
          </w:p>
        </w:tc>
        <w:tc>
          <w:tcPr>
            <w:tcW w:w="1417"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REINA ISABEL CAMPOS ESCAMILLA</w:t>
            </w:r>
          </w:p>
        </w:tc>
        <w:tc>
          <w:tcPr>
            <w:tcW w:w="992"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xml:space="preserve"> $         25.00 </w:t>
            </w:r>
          </w:p>
        </w:tc>
        <w:tc>
          <w:tcPr>
            <w:tcW w:w="851"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030203</w:t>
            </w:r>
          </w:p>
        </w:tc>
      </w:tr>
      <w:tr w:rsidR="00FB5CD5" w:rsidRPr="00FB5CD5" w:rsidTr="00AF7D87">
        <w:trPr>
          <w:trHeight w:val="70"/>
        </w:trPr>
        <w:tc>
          <w:tcPr>
            <w:tcW w:w="359" w:type="dxa"/>
            <w:tcBorders>
              <w:top w:val="nil"/>
              <w:left w:val="single" w:sz="4" w:space="0" w:color="auto"/>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9</w:t>
            </w:r>
          </w:p>
        </w:tc>
        <w:tc>
          <w:tcPr>
            <w:tcW w:w="624"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5</w:t>
            </w:r>
          </w:p>
        </w:tc>
        <w:tc>
          <w:tcPr>
            <w:tcW w:w="855"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14/01/2019</w:t>
            </w:r>
          </w:p>
        </w:tc>
        <w:tc>
          <w:tcPr>
            <w:tcW w:w="184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PLAN MUNICIPAL DE PREVENCION Y ATENCION DE VIOLENCIA CONTRA LAS MUJERES DEL MUNICIPIO DE NEJAPA, 2019</w:t>
            </w:r>
          </w:p>
        </w:tc>
        <w:tc>
          <w:tcPr>
            <w:tcW w:w="155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UNIDAD DE LA MUJER</w:t>
            </w:r>
          </w:p>
        </w:tc>
        <w:tc>
          <w:tcPr>
            <w:tcW w:w="2693"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PAGO POR SUMINISTRO DE 2 TRES LECHES, PARA USO EN REUNION CON PRESIDENTAS DE LAS COMUNIDADES DEL MUNICIPIO DE NEJAPA, PROPUESTA PARA ADMINISTRADOR DE ORDEN DE COMPRAS: BERTA CARTAGENA</w:t>
            </w:r>
          </w:p>
        </w:tc>
        <w:tc>
          <w:tcPr>
            <w:tcW w:w="1417"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FELICITA CORTEZ GARCIA</w:t>
            </w:r>
          </w:p>
        </w:tc>
        <w:tc>
          <w:tcPr>
            <w:tcW w:w="992"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xml:space="preserve"> $         34.00 </w:t>
            </w:r>
          </w:p>
        </w:tc>
        <w:tc>
          <w:tcPr>
            <w:tcW w:w="851"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030203</w:t>
            </w:r>
          </w:p>
        </w:tc>
      </w:tr>
      <w:tr w:rsidR="00FB5CD5" w:rsidRPr="00FB5CD5" w:rsidTr="00AF7D87">
        <w:trPr>
          <w:trHeight w:val="475"/>
        </w:trPr>
        <w:tc>
          <w:tcPr>
            <w:tcW w:w="359" w:type="dxa"/>
            <w:tcBorders>
              <w:top w:val="nil"/>
              <w:left w:val="single" w:sz="4" w:space="0" w:color="auto"/>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10</w:t>
            </w:r>
          </w:p>
        </w:tc>
        <w:tc>
          <w:tcPr>
            <w:tcW w:w="624"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5</w:t>
            </w:r>
          </w:p>
        </w:tc>
        <w:tc>
          <w:tcPr>
            <w:tcW w:w="855"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14/01/2019</w:t>
            </w:r>
          </w:p>
        </w:tc>
        <w:tc>
          <w:tcPr>
            <w:tcW w:w="184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xml:space="preserve">PLAN MUNICIPAL DE PREVENCION Y ATENCION DE VIOLENCIA CONTRA LAS MUJERES DEL </w:t>
            </w:r>
            <w:r w:rsidRPr="00FB5CD5">
              <w:rPr>
                <w:rFonts w:ascii="Arial Narrow" w:eastAsia="Times New Roman" w:hAnsi="Arial Narrow" w:cs="Times New Roman"/>
                <w:sz w:val="16"/>
                <w:szCs w:val="16"/>
                <w:lang w:eastAsia="es-SV"/>
              </w:rPr>
              <w:lastRenderedPageBreak/>
              <w:t>MUNICIPIO DE NEJAPA, 2019</w:t>
            </w:r>
          </w:p>
        </w:tc>
        <w:tc>
          <w:tcPr>
            <w:tcW w:w="155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lastRenderedPageBreak/>
              <w:t>UNIDAD DE LA MUJER</w:t>
            </w:r>
          </w:p>
        </w:tc>
        <w:tc>
          <w:tcPr>
            <w:tcW w:w="2693"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xml:space="preserve">PAGO POR SUMINISTRO DE 75 REFRIGERIOS, PARA USO EN CONVIVIO FAMILIAR EN COMUNIDAD ALDEA DE MERCEDES, PROPUESTA PARA </w:t>
            </w:r>
            <w:r w:rsidRPr="00FB5CD5">
              <w:rPr>
                <w:rFonts w:ascii="Arial Narrow" w:eastAsia="Times New Roman" w:hAnsi="Arial Narrow" w:cs="Times New Roman"/>
                <w:sz w:val="16"/>
                <w:szCs w:val="16"/>
                <w:lang w:eastAsia="es-SV"/>
              </w:rPr>
              <w:lastRenderedPageBreak/>
              <w:t>ADMINISTRADOR DE ORDEN DE COMPRAS: BERTA CARTAGENA</w:t>
            </w:r>
          </w:p>
        </w:tc>
        <w:tc>
          <w:tcPr>
            <w:tcW w:w="1417"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lastRenderedPageBreak/>
              <w:t>MARTA CELINA PORTAL RIVAS</w:t>
            </w:r>
          </w:p>
        </w:tc>
        <w:tc>
          <w:tcPr>
            <w:tcW w:w="992"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xml:space="preserve"> $         75.00 </w:t>
            </w:r>
          </w:p>
        </w:tc>
        <w:tc>
          <w:tcPr>
            <w:tcW w:w="851"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030203</w:t>
            </w:r>
          </w:p>
        </w:tc>
      </w:tr>
      <w:tr w:rsidR="00FB5CD5" w:rsidRPr="00FB5CD5" w:rsidTr="00AF7D87">
        <w:trPr>
          <w:trHeight w:val="663"/>
        </w:trPr>
        <w:tc>
          <w:tcPr>
            <w:tcW w:w="359" w:type="dxa"/>
            <w:tcBorders>
              <w:top w:val="nil"/>
              <w:left w:val="single" w:sz="4" w:space="0" w:color="auto"/>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11</w:t>
            </w:r>
          </w:p>
        </w:tc>
        <w:tc>
          <w:tcPr>
            <w:tcW w:w="624"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5</w:t>
            </w:r>
          </w:p>
        </w:tc>
        <w:tc>
          <w:tcPr>
            <w:tcW w:w="855"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14/01/2019</w:t>
            </w:r>
          </w:p>
        </w:tc>
        <w:tc>
          <w:tcPr>
            <w:tcW w:w="184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PLAN MUNICIPAL DE PREVENCION Y ATENCION DE VIOLENCIA CONTRA LAS MUJERES DEL MUNICIPIO DE NEJAPA, 2019</w:t>
            </w:r>
          </w:p>
        </w:tc>
        <w:tc>
          <w:tcPr>
            <w:tcW w:w="155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UNIDAD DE LA MUJER</w:t>
            </w:r>
          </w:p>
        </w:tc>
        <w:tc>
          <w:tcPr>
            <w:tcW w:w="2693"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PAGO POR SUMINISTRO DE 20 TOALLAS, 5 CREMAS PARA CUERPO, 4 PIÑATAS, 2 ARROBA DE DULCES, 5 JUEGOS DE PLATOS, 6 BOLSAS DE GLOBOS, PARA CONVIVIO FAMILIAR EN COMUNIDAD ALDEA DE MERCEDES, PROPUESTA PARA ADMINISTRADOR DE ORDEN DE COMPRAS: BERTA CARTAGENA</w:t>
            </w:r>
          </w:p>
        </w:tc>
        <w:tc>
          <w:tcPr>
            <w:tcW w:w="1417" w:type="dxa"/>
            <w:tcBorders>
              <w:top w:val="nil"/>
              <w:left w:val="nil"/>
              <w:bottom w:val="nil"/>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SARA BEATRIZ CORTEZ CORTEZ</w:t>
            </w:r>
          </w:p>
        </w:tc>
        <w:tc>
          <w:tcPr>
            <w:tcW w:w="992" w:type="dxa"/>
            <w:tcBorders>
              <w:top w:val="nil"/>
              <w:left w:val="nil"/>
              <w:bottom w:val="nil"/>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xml:space="preserve"> $       288.00 </w:t>
            </w:r>
          </w:p>
        </w:tc>
        <w:tc>
          <w:tcPr>
            <w:tcW w:w="851"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030203</w:t>
            </w:r>
          </w:p>
        </w:tc>
      </w:tr>
      <w:tr w:rsidR="00FB5CD5" w:rsidRPr="00FB5CD5" w:rsidTr="00AF7D87">
        <w:trPr>
          <w:trHeight w:val="387"/>
        </w:trPr>
        <w:tc>
          <w:tcPr>
            <w:tcW w:w="359" w:type="dxa"/>
            <w:tcBorders>
              <w:top w:val="nil"/>
              <w:left w:val="single" w:sz="4" w:space="0" w:color="auto"/>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12</w:t>
            </w:r>
          </w:p>
        </w:tc>
        <w:tc>
          <w:tcPr>
            <w:tcW w:w="624"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5</w:t>
            </w:r>
          </w:p>
        </w:tc>
        <w:tc>
          <w:tcPr>
            <w:tcW w:w="855"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14/01/2019</w:t>
            </w:r>
          </w:p>
        </w:tc>
        <w:tc>
          <w:tcPr>
            <w:tcW w:w="184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PLAN MUNICIPAL DE PREVENCION Y ATENCION DE VIOLENCIA CONTRA LAS MUJERES DEL MUNICIPIO DE NEJAPA, 2019</w:t>
            </w:r>
          </w:p>
        </w:tc>
        <w:tc>
          <w:tcPr>
            <w:tcW w:w="155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UNIDAD DE LA MUJER</w:t>
            </w:r>
          </w:p>
        </w:tc>
        <w:tc>
          <w:tcPr>
            <w:tcW w:w="2693"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PAGO POR SUMINISTRO DE 75 REFRIGERIOS  CONVIVIO DE MUJERES EN COMUNIDAD CALLE VIEJA, PROPUESTA PARA ADMINISTRADOR DE ORDEN DE COMPRAS: BERTA CARTAGENA</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MARTA CELINA PORTAL RIVAS</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xml:space="preserve"> $             75.00 </w:t>
            </w:r>
          </w:p>
        </w:tc>
        <w:tc>
          <w:tcPr>
            <w:tcW w:w="851"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030203</w:t>
            </w:r>
          </w:p>
        </w:tc>
      </w:tr>
      <w:tr w:rsidR="00FB5CD5" w:rsidRPr="00FB5CD5" w:rsidTr="00AF7D87">
        <w:trPr>
          <w:trHeight w:val="701"/>
        </w:trPr>
        <w:tc>
          <w:tcPr>
            <w:tcW w:w="359" w:type="dxa"/>
            <w:tcBorders>
              <w:top w:val="nil"/>
              <w:left w:val="single" w:sz="4" w:space="0" w:color="auto"/>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13</w:t>
            </w:r>
          </w:p>
        </w:tc>
        <w:tc>
          <w:tcPr>
            <w:tcW w:w="624"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5</w:t>
            </w:r>
          </w:p>
        </w:tc>
        <w:tc>
          <w:tcPr>
            <w:tcW w:w="855"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14/01/2019</w:t>
            </w:r>
          </w:p>
        </w:tc>
        <w:tc>
          <w:tcPr>
            <w:tcW w:w="184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PLAN MUNICIPAL DE PREVENCION Y ATENCION DE VIOLENCIA CONTRA LAS MUJERES DEL MUNICIPIO DE NEJAPA, 2019</w:t>
            </w:r>
          </w:p>
        </w:tc>
        <w:tc>
          <w:tcPr>
            <w:tcW w:w="155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UNIDAD DE LA MUJER</w:t>
            </w:r>
          </w:p>
        </w:tc>
        <w:tc>
          <w:tcPr>
            <w:tcW w:w="2693"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PAGO POR SUMINISTRO DE 1000 VASOS # 8, 500 TENEDORES MEDIANOS, 500 PLATO DESECHABLE # 6, 10 LB DE CAFÉ RICO, 8 ROLLO DE PAPEL HIGIENICO JUMBO ROLL, 10 PAQ DE SERVILLETAS, PARA USO EN OFICINA, PROPUESTA PARA ADMINISTRADOR DE ORDEN DE COMPRAS: BERTA CARTAGENA</w:t>
            </w:r>
          </w:p>
        </w:tc>
        <w:tc>
          <w:tcPr>
            <w:tcW w:w="1417"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DANILO DIONICIO HENRIQUEZ RECINOS</w:t>
            </w:r>
          </w:p>
        </w:tc>
        <w:tc>
          <w:tcPr>
            <w:tcW w:w="992"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xml:space="preserve"> $       106.25 </w:t>
            </w:r>
          </w:p>
        </w:tc>
        <w:tc>
          <w:tcPr>
            <w:tcW w:w="851"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030203</w:t>
            </w:r>
          </w:p>
        </w:tc>
      </w:tr>
      <w:tr w:rsidR="00FB5CD5" w:rsidRPr="00FB5CD5" w:rsidTr="00AF7D87">
        <w:trPr>
          <w:trHeight w:val="597"/>
        </w:trPr>
        <w:tc>
          <w:tcPr>
            <w:tcW w:w="359" w:type="dxa"/>
            <w:tcBorders>
              <w:top w:val="nil"/>
              <w:left w:val="single" w:sz="4" w:space="0" w:color="auto"/>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14</w:t>
            </w:r>
          </w:p>
        </w:tc>
        <w:tc>
          <w:tcPr>
            <w:tcW w:w="624"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5</w:t>
            </w:r>
          </w:p>
        </w:tc>
        <w:tc>
          <w:tcPr>
            <w:tcW w:w="855"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14/01/2019</w:t>
            </w:r>
          </w:p>
        </w:tc>
        <w:tc>
          <w:tcPr>
            <w:tcW w:w="184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PLAN MUNICIPAL DE PREVENCION Y ATENCION DE VIOLENCIA CONTRA LAS MUJERES DEL MUNICIPIO DE NEJAPA, 2019</w:t>
            </w:r>
          </w:p>
        </w:tc>
        <w:tc>
          <w:tcPr>
            <w:tcW w:w="155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UNIDAD DE LA MUJER</w:t>
            </w:r>
          </w:p>
        </w:tc>
        <w:tc>
          <w:tcPr>
            <w:tcW w:w="2693"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PAGO POR SUMINISTRO DE 150 REFRIGERIOS PARA SER UTILIZADOS EN CONVIVIO CON MUJERES EN EL MUNICIPIO DE NEJAPA, PROPUESTA PARA ADMINISTRADOR DE ORDEN DE COMPRAS: BERTA CARTAGENA</w:t>
            </w:r>
          </w:p>
        </w:tc>
        <w:tc>
          <w:tcPr>
            <w:tcW w:w="1417"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SONIA DEL CARMEN ALVAREZ DE FLORES</w:t>
            </w:r>
          </w:p>
        </w:tc>
        <w:tc>
          <w:tcPr>
            <w:tcW w:w="992"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xml:space="preserve"> $       150.00 </w:t>
            </w:r>
          </w:p>
        </w:tc>
        <w:tc>
          <w:tcPr>
            <w:tcW w:w="851"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030203</w:t>
            </w:r>
          </w:p>
        </w:tc>
      </w:tr>
      <w:tr w:rsidR="00FB5CD5" w:rsidRPr="00FB5CD5" w:rsidTr="00AF7D87">
        <w:trPr>
          <w:trHeight w:val="613"/>
        </w:trPr>
        <w:tc>
          <w:tcPr>
            <w:tcW w:w="359" w:type="dxa"/>
            <w:tcBorders>
              <w:top w:val="nil"/>
              <w:left w:val="single" w:sz="4" w:space="0" w:color="auto"/>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15</w:t>
            </w:r>
          </w:p>
        </w:tc>
        <w:tc>
          <w:tcPr>
            <w:tcW w:w="624"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66</w:t>
            </w:r>
          </w:p>
        </w:tc>
        <w:tc>
          <w:tcPr>
            <w:tcW w:w="855"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22/01/2019</w:t>
            </w:r>
          </w:p>
        </w:tc>
        <w:tc>
          <w:tcPr>
            <w:tcW w:w="184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PLAN MUNICIPAL DE PREVENCION Y ATENCION DE VIOLENCIA CONTRA LAS MUJERES DEL MUNICIPIO DE NEJAPA, 2019</w:t>
            </w:r>
          </w:p>
        </w:tc>
        <w:tc>
          <w:tcPr>
            <w:tcW w:w="155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UNIDAD DE LA MUJER</w:t>
            </w:r>
          </w:p>
        </w:tc>
        <w:tc>
          <w:tcPr>
            <w:tcW w:w="2693"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PAGO POR SUMINISTRO DE 60 REFRIGERIOS, 60 REFRESCOS NATURALES, PARA ASAMBLEA CON LIDERESAS DEL MUNICIPIO DE NEJAPA, PROPUESTA PARA ADMINISTRADOR DE ORDEN DE COMPARAS: BERTA CARTAGENA</w:t>
            </w:r>
          </w:p>
        </w:tc>
        <w:tc>
          <w:tcPr>
            <w:tcW w:w="1417"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LORENA ELIZABETH MIRANDA DE SIGUI</w:t>
            </w:r>
          </w:p>
        </w:tc>
        <w:tc>
          <w:tcPr>
            <w:tcW w:w="992"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xml:space="preserve"> $         45.00 </w:t>
            </w:r>
          </w:p>
        </w:tc>
        <w:tc>
          <w:tcPr>
            <w:tcW w:w="851"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030203</w:t>
            </w:r>
          </w:p>
        </w:tc>
      </w:tr>
      <w:tr w:rsidR="00FB5CD5" w:rsidRPr="00FB5CD5" w:rsidTr="00AF7D87">
        <w:trPr>
          <w:trHeight w:val="70"/>
        </w:trPr>
        <w:tc>
          <w:tcPr>
            <w:tcW w:w="359" w:type="dxa"/>
            <w:tcBorders>
              <w:top w:val="nil"/>
              <w:left w:val="single" w:sz="4" w:space="0" w:color="auto"/>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16</w:t>
            </w:r>
          </w:p>
        </w:tc>
        <w:tc>
          <w:tcPr>
            <w:tcW w:w="624"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82</w:t>
            </w:r>
          </w:p>
        </w:tc>
        <w:tc>
          <w:tcPr>
            <w:tcW w:w="855"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17/01/2019</w:t>
            </w:r>
          </w:p>
        </w:tc>
        <w:tc>
          <w:tcPr>
            <w:tcW w:w="184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SERVICIOS GENERALES Y TRANSPORTE</w:t>
            </w:r>
          </w:p>
        </w:tc>
        <w:tc>
          <w:tcPr>
            <w:tcW w:w="2693"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PAGO POR REPARACION DE PASADORES DE COMPUERTA TRASERA, AJUSTES DE CHAPA DE PUERTA DERECHA TRASERA, REPARACION DE VIDDRIO DE PUERTA DERECHA DELANTERA, PULIDO DE DOS FAROLES DELANTEROS, PARA NISSAN FRONTIER, PLACA N17849, PROPUESTA PARA ADMINISTRADOR DE ORDEN DE COMPRAS: MAURICIO FLORES</w:t>
            </w:r>
          </w:p>
        </w:tc>
        <w:tc>
          <w:tcPr>
            <w:tcW w:w="1417"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SAUL ENRIQUE VENTURA MARTINEZ</w:t>
            </w:r>
          </w:p>
        </w:tc>
        <w:tc>
          <w:tcPr>
            <w:tcW w:w="992"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xml:space="preserve"> $         85.00 </w:t>
            </w:r>
          </w:p>
        </w:tc>
        <w:tc>
          <w:tcPr>
            <w:tcW w:w="851"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020109</w:t>
            </w:r>
          </w:p>
        </w:tc>
      </w:tr>
      <w:tr w:rsidR="00FB5CD5" w:rsidRPr="00FB5CD5" w:rsidTr="00AF7D87">
        <w:trPr>
          <w:trHeight w:val="177"/>
        </w:trPr>
        <w:tc>
          <w:tcPr>
            <w:tcW w:w="359" w:type="dxa"/>
            <w:tcBorders>
              <w:top w:val="nil"/>
              <w:left w:val="single" w:sz="4" w:space="0" w:color="auto"/>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17</w:t>
            </w:r>
          </w:p>
        </w:tc>
        <w:tc>
          <w:tcPr>
            <w:tcW w:w="624"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16</w:t>
            </w:r>
          </w:p>
        </w:tc>
        <w:tc>
          <w:tcPr>
            <w:tcW w:w="855"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15/01/2019</w:t>
            </w:r>
          </w:p>
        </w:tc>
        <w:tc>
          <w:tcPr>
            <w:tcW w:w="184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UNIDAD EJECUTORA DE OBRAS CIVILES</w:t>
            </w:r>
          </w:p>
        </w:tc>
        <w:tc>
          <w:tcPr>
            <w:tcW w:w="2693"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PAGO POR SUMINISTRO DE 1 FILTRO DE AIRE USA, PARA REPARACION DE VOLQUETA VOLVO, AÑO 2000, PLACA N10861, PROPUESTA PARA ADMINISTRADOR DE ORDEN DE COMPRAS: MAURICIO FLORES</w:t>
            </w:r>
          </w:p>
        </w:tc>
        <w:tc>
          <w:tcPr>
            <w:tcW w:w="1417"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REPUESTOS CANAHUATI, S.A DE C.V.</w:t>
            </w:r>
          </w:p>
        </w:tc>
        <w:tc>
          <w:tcPr>
            <w:tcW w:w="992"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xml:space="preserve"> $       120.85 </w:t>
            </w:r>
          </w:p>
        </w:tc>
        <w:tc>
          <w:tcPr>
            <w:tcW w:w="851"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030101</w:t>
            </w:r>
          </w:p>
        </w:tc>
      </w:tr>
      <w:tr w:rsidR="00FB5CD5" w:rsidRPr="00FB5CD5" w:rsidTr="00AF7D87">
        <w:trPr>
          <w:trHeight w:val="70"/>
        </w:trPr>
        <w:tc>
          <w:tcPr>
            <w:tcW w:w="359" w:type="dxa"/>
            <w:tcBorders>
              <w:top w:val="nil"/>
              <w:left w:val="single" w:sz="4" w:space="0" w:color="auto"/>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18</w:t>
            </w:r>
          </w:p>
        </w:tc>
        <w:tc>
          <w:tcPr>
            <w:tcW w:w="624"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106</w:t>
            </w:r>
          </w:p>
        </w:tc>
        <w:tc>
          <w:tcPr>
            <w:tcW w:w="855"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24/01/2019</w:t>
            </w:r>
          </w:p>
        </w:tc>
        <w:tc>
          <w:tcPr>
            <w:tcW w:w="184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UNIDAD EJECUTORA DE OBRAS CIVILES</w:t>
            </w:r>
          </w:p>
        </w:tc>
        <w:tc>
          <w:tcPr>
            <w:tcW w:w="2693"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PAGO POR SUMINISTRO DE 1 CAJA TERMICA ICC JF, 1 TERMICO DE 20 AMP DE 1 POLO, 1 BARRA COOPER DE 3 PIES, 1 CUERPO TERMINAL DE 3/4, 2 PLACA INTEGRADA DE DOS TOMAS, 20 POLIDUCTO DE 3/4, PARA APOYO A LA SEÑORA ELSA NOEMY, POR HABERSE INCENDIADO SU VIVIENDA, PROPUESTA PARA ADMINISTRADOR DE ORDEN DE COMPRAS: JUAN OSUNA</w:t>
            </w:r>
          </w:p>
        </w:tc>
        <w:tc>
          <w:tcPr>
            <w:tcW w:w="1417"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ISRAEL MELENDEZ MARTINEZ</w:t>
            </w:r>
          </w:p>
        </w:tc>
        <w:tc>
          <w:tcPr>
            <w:tcW w:w="992"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xml:space="preserve"> $         28.55 </w:t>
            </w:r>
          </w:p>
        </w:tc>
        <w:tc>
          <w:tcPr>
            <w:tcW w:w="851"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030101</w:t>
            </w:r>
          </w:p>
        </w:tc>
      </w:tr>
      <w:tr w:rsidR="00FB5CD5" w:rsidRPr="00FB5CD5" w:rsidTr="00AF7D87">
        <w:trPr>
          <w:trHeight w:val="876"/>
        </w:trPr>
        <w:tc>
          <w:tcPr>
            <w:tcW w:w="359" w:type="dxa"/>
            <w:tcBorders>
              <w:top w:val="nil"/>
              <w:left w:val="single" w:sz="4" w:space="0" w:color="auto"/>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lastRenderedPageBreak/>
              <w:t>19</w:t>
            </w:r>
          </w:p>
        </w:tc>
        <w:tc>
          <w:tcPr>
            <w:tcW w:w="624"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28</w:t>
            </w:r>
          </w:p>
        </w:tc>
        <w:tc>
          <w:tcPr>
            <w:tcW w:w="855"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22/01/2019</w:t>
            </w:r>
          </w:p>
        </w:tc>
        <w:tc>
          <w:tcPr>
            <w:tcW w:w="184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ACTIVIDADES DE RECUPERACION Y PROTECCION DE LA CUENCA DEL RIO SAN ANTONIO 2019</w:t>
            </w:r>
          </w:p>
        </w:tc>
        <w:tc>
          <w:tcPr>
            <w:tcW w:w="155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UNIDAD AMBIENTAL</w:t>
            </w:r>
          </w:p>
        </w:tc>
        <w:tc>
          <w:tcPr>
            <w:tcW w:w="2693"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PAGO POR SUMINISTRO DE 75 LIBRAS DE ALAMBRE GALVANIZADO # 14, 75 LB DE ALAMBRE GALVANIZADO #V 16, PARA USO EN VIVERO MUNICIPAL, PROPUESTA PARA ADMINISTRADOR DE ORDEN DE COMPRAS: CELINA PERLA</w:t>
            </w:r>
          </w:p>
        </w:tc>
        <w:tc>
          <w:tcPr>
            <w:tcW w:w="1417"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RAUL ALFONSO ALVAREZ GONZALEZ</w:t>
            </w:r>
          </w:p>
        </w:tc>
        <w:tc>
          <w:tcPr>
            <w:tcW w:w="992"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xml:space="preserve"> $       142.50 </w:t>
            </w:r>
          </w:p>
        </w:tc>
        <w:tc>
          <w:tcPr>
            <w:tcW w:w="851"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020201</w:t>
            </w:r>
          </w:p>
        </w:tc>
      </w:tr>
      <w:tr w:rsidR="00FB5CD5" w:rsidRPr="00FB5CD5" w:rsidTr="00AF7D87">
        <w:trPr>
          <w:trHeight w:val="428"/>
        </w:trPr>
        <w:tc>
          <w:tcPr>
            <w:tcW w:w="359" w:type="dxa"/>
            <w:tcBorders>
              <w:top w:val="nil"/>
              <w:left w:val="single" w:sz="4" w:space="0" w:color="auto"/>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20</w:t>
            </w:r>
          </w:p>
        </w:tc>
        <w:tc>
          <w:tcPr>
            <w:tcW w:w="624"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28</w:t>
            </w:r>
          </w:p>
        </w:tc>
        <w:tc>
          <w:tcPr>
            <w:tcW w:w="855"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22/01/2019</w:t>
            </w:r>
          </w:p>
        </w:tc>
        <w:tc>
          <w:tcPr>
            <w:tcW w:w="184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ACTIVIDADES DE RECUPERACION Y PROTECCION DE LA CUENCA DEL RIO SAN ANTONIO 2019</w:t>
            </w:r>
          </w:p>
        </w:tc>
        <w:tc>
          <w:tcPr>
            <w:tcW w:w="155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UNIDAD AMBIENTAL</w:t>
            </w:r>
          </w:p>
        </w:tc>
        <w:tc>
          <w:tcPr>
            <w:tcW w:w="2693"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PAGO POR SUMINISTRO DE 3 VINYL ADHESIVO A FULL COLOR CON LAMINACION MATE, PARA USO EN VIVERO MUNICIPAL Y CONTENEDOR DE BASURA, PROPUESTA PARA ADMINISTRADOR DE ORDEN DE COMPRAS: CELINA PERLA</w:t>
            </w:r>
          </w:p>
        </w:tc>
        <w:tc>
          <w:tcPr>
            <w:tcW w:w="1417"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LUIS ENRIQUE DURAN SOLA</w:t>
            </w:r>
          </w:p>
        </w:tc>
        <w:tc>
          <w:tcPr>
            <w:tcW w:w="992"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xml:space="preserve"> $       170.00 </w:t>
            </w:r>
          </w:p>
        </w:tc>
        <w:tc>
          <w:tcPr>
            <w:tcW w:w="851"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020201</w:t>
            </w:r>
          </w:p>
        </w:tc>
      </w:tr>
      <w:tr w:rsidR="00FB5CD5" w:rsidRPr="00FB5CD5" w:rsidTr="00AF7D87">
        <w:trPr>
          <w:trHeight w:val="829"/>
        </w:trPr>
        <w:tc>
          <w:tcPr>
            <w:tcW w:w="359" w:type="dxa"/>
            <w:tcBorders>
              <w:top w:val="nil"/>
              <w:left w:val="single" w:sz="4" w:space="0" w:color="auto"/>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21</w:t>
            </w:r>
          </w:p>
        </w:tc>
        <w:tc>
          <w:tcPr>
            <w:tcW w:w="624"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25</w:t>
            </w:r>
          </w:p>
        </w:tc>
        <w:tc>
          <w:tcPr>
            <w:tcW w:w="855"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17/01/2019</w:t>
            </w:r>
          </w:p>
        </w:tc>
        <w:tc>
          <w:tcPr>
            <w:tcW w:w="184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FORTALECIMIENTO DE LA ORGANIZACIÓN SOCIAL, LA PARTICIPACION CIUDADANA Y LA TRANSPARENCIA EN EL MUNICIPIO DE NEJAPA, 2019</w:t>
            </w:r>
          </w:p>
        </w:tc>
        <w:tc>
          <w:tcPr>
            <w:tcW w:w="155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UNIDAD DE DESARROLLO ECONOMICO LOCAL</w:t>
            </w:r>
          </w:p>
        </w:tc>
        <w:tc>
          <w:tcPr>
            <w:tcW w:w="2693"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PAGO POR SUMINISTRO DE 10 GL DE LEJIA, 10 KILOS DE DETERGENTE RINSO, 15 GL DE DESINFECTANTE PARA PISO, 15 GL DE JABON LIQUIDO, 15 PASTILLAS PARA BAÑO, PARA USO EN LIMPIEZA EN OFICINA DE PARTICIPACION CIUDADANA, PROPUESTA PARA ADMINISTRADOR DE ORDEN DE COMPRAS: ALEXANDER APARICIO</w:t>
            </w:r>
          </w:p>
        </w:tc>
        <w:tc>
          <w:tcPr>
            <w:tcW w:w="1417"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DANILO DIONICIO HENRIQUEZ RECINOS</w:t>
            </w:r>
          </w:p>
        </w:tc>
        <w:tc>
          <w:tcPr>
            <w:tcW w:w="992"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xml:space="preserve"> $       156.00 </w:t>
            </w:r>
          </w:p>
        </w:tc>
        <w:tc>
          <w:tcPr>
            <w:tcW w:w="851"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030202</w:t>
            </w:r>
          </w:p>
        </w:tc>
      </w:tr>
      <w:tr w:rsidR="00FB5CD5" w:rsidRPr="00FB5CD5" w:rsidTr="00AF7D87">
        <w:trPr>
          <w:trHeight w:val="401"/>
        </w:trPr>
        <w:tc>
          <w:tcPr>
            <w:tcW w:w="359" w:type="dxa"/>
            <w:tcBorders>
              <w:top w:val="nil"/>
              <w:left w:val="single" w:sz="4" w:space="0" w:color="auto"/>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22</w:t>
            </w:r>
          </w:p>
        </w:tc>
        <w:tc>
          <w:tcPr>
            <w:tcW w:w="624"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29</w:t>
            </w:r>
          </w:p>
        </w:tc>
        <w:tc>
          <w:tcPr>
            <w:tcW w:w="855"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22/01/2019</w:t>
            </w:r>
          </w:p>
        </w:tc>
        <w:tc>
          <w:tcPr>
            <w:tcW w:w="184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UNIDAD EJECUTORA DE OBRAS CIVILES</w:t>
            </w:r>
          </w:p>
        </w:tc>
        <w:tc>
          <w:tcPr>
            <w:tcW w:w="2693"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PAGO POR SUMINSITRO DE UN OASIS AGUA FRIA Y CALIENTE, PARA USO EN LAS INSTALACIONES DE LA UEOC, PROPUESTA PARA ADMINISTRADOR DE ORDEN DE COMPRAS: IRWIN BATRES</w:t>
            </w:r>
          </w:p>
        </w:tc>
        <w:tc>
          <w:tcPr>
            <w:tcW w:w="1417"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DANILO DIONICIO HENRIQUEZ RECINOS</w:t>
            </w:r>
          </w:p>
        </w:tc>
        <w:tc>
          <w:tcPr>
            <w:tcW w:w="992"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xml:space="preserve"> $       135.00 </w:t>
            </w:r>
          </w:p>
        </w:tc>
        <w:tc>
          <w:tcPr>
            <w:tcW w:w="851"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030101</w:t>
            </w:r>
          </w:p>
        </w:tc>
      </w:tr>
      <w:tr w:rsidR="00FB5CD5" w:rsidRPr="00FB5CD5" w:rsidTr="00AF7D87">
        <w:trPr>
          <w:trHeight w:val="715"/>
        </w:trPr>
        <w:tc>
          <w:tcPr>
            <w:tcW w:w="359" w:type="dxa"/>
            <w:tcBorders>
              <w:top w:val="nil"/>
              <w:left w:val="single" w:sz="4" w:space="0" w:color="auto"/>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23</w:t>
            </w:r>
          </w:p>
        </w:tc>
        <w:tc>
          <w:tcPr>
            <w:tcW w:w="624"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31</w:t>
            </w:r>
          </w:p>
        </w:tc>
        <w:tc>
          <w:tcPr>
            <w:tcW w:w="855"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22/01/2019</w:t>
            </w:r>
          </w:p>
        </w:tc>
        <w:tc>
          <w:tcPr>
            <w:tcW w:w="184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UNIDAD EJECUTORA DE OBRAS CIVILES</w:t>
            </w:r>
          </w:p>
        </w:tc>
        <w:tc>
          <w:tcPr>
            <w:tcW w:w="2693"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PAGO POR SUMINISTRO DE 35 LB DE CAFÉ ARONA, 30 KILOS DE AZUCAR, 1 FARDO DE SERVILLEETAS, 1 FARDO DE PLATOS # 8, 1 CAJA DE VASOS # 8, 1 CAJA DE CONOS, 10 PAQ DE CUCHARA PEQUEÑA, 10 PAQ DE TENEDOR PEQUEÑO, PARA USO EN LA UEOC, PROPUESTA PARA ADMINISTRADOR DE ORDEN DE COMPRAS: IRWIN BATRES</w:t>
            </w:r>
          </w:p>
        </w:tc>
        <w:tc>
          <w:tcPr>
            <w:tcW w:w="1417"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FERRODISCOMER, S.A DE C.V.</w:t>
            </w:r>
          </w:p>
        </w:tc>
        <w:tc>
          <w:tcPr>
            <w:tcW w:w="992"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xml:space="preserve"> $       303.04 </w:t>
            </w:r>
          </w:p>
        </w:tc>
        <w:tc>
          <w:tcPr>
            <w:tcW w:w="851"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030101</w:t>
            </w:r>
          </w:p>
        </w:tc>
      </w:tr>
      <w:tr w:rsidR="00FB5CD5" w:rsidRPr="00FB5CD5" w:rsidTr="00AF7D87">
        <w:trPr>
          <w:trHeight w:val="70"/>
        </w:trPr>
        <w:tc>
          <w:tcPr>
            <w:tcW w:w="359" w:type="dxa"/>
            <w:tcBorders>
              <w:top w:val="nil"/>
              <w:left w:val="single" w:sz="4" w:space="0" w:color="auto"/>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24</w:t>
            </w:r>
          </w:p>
        </w:tc>
        <w:tc>
          <w:tcPr>
            <w:tcW w:w="624"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32</w:t>
            </w:r>
          </w:p>
        </w:tc>
        <w:tc>
          <w:tcPr>
            <w:tcW w:w="855"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22/01/2019</w:t>
            </w:r>
          </w:p>
        </w:tc>
        <w:tc>
          <w:tcPr>
            <w:tcW w:w="184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UNIDAD EJECUTORA DE OBRAS CIVILES</w:t>
            </w:r>
          </w:p>
        </w:tc>
        <w:tc>
          <w:tcPr>
            <w:tcW w:w="2693"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PAGO POR SUMINISTRO DE 12 GL DE DESINFECTANTE PARA PISOS, 4 GL DE JABON LIQUIDO PARA MANOS, 8 GL DE AQUA HS, 2 GL DE SILEX NAIL, 12 LB DE D ETERGENTE INDUSTRIAL, PARA USO EN LA UEOC, PROPUESTA PARA ADMINISTRADOR DE ORDEN DE COMPRAS: IRWIN BATRES</w:t>
            </w:r>
          </w:p>
        </w:tc>
        <w:tc>
          <w:tcPr>
            <w:tcW w:w="1417"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RC QUIMICA, S.A DE C.V.</w:t>
            </w:r>
          </w:p>
        </w:tc>
        <w:tc>
          <w:tcPr>
            <w:tcW w:w="992"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xml:space="preserve"> $       150.84 </w:t>
            </w:r>
          </w:p>
        </w:tc>
        <w:tc>
          <w:tcPr>
            <w:tcW w:w="851"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030101</w:t>
            </w:r>
          </w:p>
        </w:tc>
      </w:tr>
      <w:tr w:rsidR="00FB5CD5" w:rsidRPr="00FB5CD5" w:rsidTr="00AF7D87">
        <w:trPr>
          <w:trHeight w:val="70"/>
        </w:trPr>
        <w:tc>
          <w:tcPr>
            <w:tcW w:w="359" w:type="dxa"/>
            <w:tcBorders>
              <w:top w:val="nil"/>
              <w:left w:val="single" w:sz="4" w:space="0" w:color="auto"/>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25</w:t>
            </w:r>
          </w:p>
        </w:tc>
        <w:tc>
          <w:tcPr>
            <w:tcW w:w="624"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32</w:t>
            </w:r>
          </w:p>
        </w:tc>
        <w:tc>
          <w:tcPr>
            <w:tcW w:w="855"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22/01/2019</w:t>
            </w:r>
          </w:p>
        </w:tc>
        <w:tc>
          <w:tcPr>
            <w:tcW w:w="184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UNIDAD EJECUTORA DE OBRAS CIVILES</w:t>
            </w:r>
          </w:p>
        </w:tc>
        <w:tc>
          <w:tcPr>
            <w:tcW w:w="2693"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PAGO POR SUMINSITRO DE 2 TARRO DE JABON PA TRASTES, 6 TRAPEADOR, 4 PARES DE GUANTES DE HULE, 3 ESCOBAS PLASTICAS, 5 PAQ DE BOLSAS MEDIO JARDIN, 5 PAQ DE BOLSAS JARDIN, 36 ROLLO DE PAPEL HIGIENICO PEQUEÑO, 18 PASTILLAS PARA BAÑO, PARA USO EN UEOC, PROPUESTA PARA ADMINISTRADOR DE ORDEN DE COMPRAS: IRWIN  BATRES</w:t>
            </w:r>
          </w:p>
        </w:tc>
        <w:tc>
          <w:tcPr>
            <w:tcW w:w="1417"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REINA DE LA PAZ RODRIGUEZ ZELAYA</w:t>
            </w:r>
          </w:p>
        </w:tc>
        <w:tc>
          <w:tcPr>
            <w:tcW w:w="992"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xml:space="preserve"> $       107.60 </w:t>
            </w:r>
          </w:p>
        </w:tc>
        <w:tc>
          <w:tcPr>
            <w:tcW w:w="851"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030101</w:t>
            </w:r>
          </w:p>
        </w:tc>
      </w:tr>
      <w:tr w:rsidR="00FB5CD5" w:rsidRPr="00FB5CD5" w:rsidTr="00AF7D87">
        <w:trPr>
          <w:trHeight w:val="791"/>
        </w:trPr>
        <w:tc>
          <w:tcPr>
            <w:tcW w:w="359" w:type="dxa"/>
            <w:tcBorders>
              <w:top w:val="nil"/>
              <w:left w:val="single" w:sz="4" w:space="0" w:color="auto"/>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26</w:t>
            </w:r>
          </w:p>
        </w:tc>
        <w:tc>
          <w:tcPr>
            <w:tcW w:w="624"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24</w:t>
            </w:r>
          </w:p>
        </w:tc>
        <w:tc>
          <w:tcPr>
            <w:tcW w:w="855"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17/01/2019</w:t>
            </w:r>
          </w:p>
        </w:tc>
        <w:tc>
          <w:tcPr>
            <w:tcW w:w="184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DESARROLLO ECONOMICO LOCAL ALTERNATIVO EN EL MUNICIPIO DE NEJAPA</w:t>
            </w:r>
          </w:p>
        </w:tc>
        <w:tc>
          <w:tcPr>
            <w:tcW w:w="155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UNIDAD DE DESARROLLO ECONOMICO LOCAL</w:t>
            </w:r>
          </w:p>
        </w:tc>
        <w:tc>
          <w:tcPr>
            <w:tcW w:w="2693"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xml:space="preserve">PAGO POR SUMINISTRO DE 10 FRASCO DE PARAMEC INVERMECTINA 10%, 72 AGUJA DESECHABLE 18X1 1/2, 100 GUANTES DESECHABLES, 4 CORVO DE 16", 3 LIMA TRIANGULAR, 30 OZ DE SEMILLA DE RABANO, 1000 SEMILLA DE PEPINO, 1 SOBRE DE SEMILLA DE TOMATE, 5000 SEMILLA DE LECHUGA, PARA USO EN UNIDADA DE DESARROLLO LOCAL, PROPUESTA </w:t>
            </w:r>
            <w:r w:rsidRPr="00FB5CD5">
              <w:rPr>
                <w:rFonts w:ascii="Arial Narrow" w:eastAsia="Times New Roman" w:hAnsi="Arial Narrow" w:cs="Times New Roman"/>
                <w:sz w:val="16"/>
                <w:szCs w:val="16"/>
                <w:lang w:eastAsia="es-SV"/>
              </w:rPr>
              <w:lastRenderedPageBreak/>
              <w:t>PARA ADMINISTRADOR DE ORDEN DE COMPRAS: ALEXANDER APARICIO</w:t>
            </w:r>
          </w:p>
        </w:tc>
        <w:tc>
          <w:tcPr>
            <w:tcW w:w="1417"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lastRenderedPageBreak/>
              <w:t>AUGUSTO CESAR ECHEYOYER MARTINEZ</w:t>
            </w:r>
          </w:p>
        </w:tc>
        <w:tc>
          <w:tcPr>
            <w:tcW w:w="992"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xml:space="preserve"> $       624.55 </w:t>
            </w:r>
          </w:p>
        </w:tc>
        <w:tc>
          <w:tcPr>
            <w:tcW w:w="851"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040101</w:t>
            </w:r>
          </w:p>
        </w:tc>
      </w:tr>
      <w:tr w:rsidR="00FB5CD5" w:rsidRPr="00FB5CD5" w:rsidTr="00AF7D87">
        <w:trPr>
          <w:trHeight w:val="695"/>
        </w:trPr>
        <w:tc>
          <w:tcPr>
            <w:tcW w:w="359" w:type="dxa"/>
            <w:tcBorders>
              <w:top w:val="nil"/>
              <w:left w:val="single" w:sz="4" w:space="0" w:color="auto"/>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27</w:t>
            </w:r>
          </w:p>
        </w:tc>
        <w:tc>
          <w:tcPr>
            <w:tcW w:w="624"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13</w:t>
            </w:r>
          </w:p>
        </w:tc>
        <w:tc>
          <w:tcPr>
            <w:tcW w:w="855"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23/01/2019</w:t>
            </w:r>
          </w:p>
        </w:tc>
        <w:tc>
          <w:tcPr>
            <w:tcW w:w="184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DESARROLLO ECONOMICO LOCAL ALTERNATIVO EN EL MUNICIPIO DE NEJAPA</w:t>
            </w:r>
          </w:p>
        </w:tc>
        <w:tc>
          <w:tcPr>
            <w:tcW w:w="155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UNIDAD DE DESARROLLO ECONOMICO LOCAL</w:t>
            </w:r>
          </w:p>
        </w:tc>
        <w:tc>
          <w:tcPr>
            <w:tcW w:w="2693"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PAGO POR SUMINISTRO DE 1 LAPTOP CON PROCESADDOR CORO i3, RAM DE 4GB, DISCO DURO DE 1 TB, MONITOR DE 15", WINDOWS 10 HOME, MARCA HP, PARA USO EN OFICINA DE DESARROLLO LOCAL ALTERNATIVO, PROPUESTA PARA ADMINISTRADOR DE ORDEN DE COMPRAS; ALEXANDER APARICIO</w:t>
            </w:r>
          </w:p>
        </w:tc>
        <w:tc>
          <w:tcPr>
            <w:tcW w:w="1417"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MARIA DEL SOCORRO VINDEL GONZALEZ</w:t>
            </w:r>
          </w:p>
        </w:tc>
        <w:tc>
          <w:tcPr>
            <w:tcW w:w="992"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xml:space="preserve"> $       593.25 </w:t>
            </w:r>
          </w:p>
        </w:tc>
        <w:tc>
          <w:tcPr>
            <w:tcW w:w="851"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040101</w:t>
            </w:r>
          </w:p>
        </w:tc>
      </w:tr>
      <w:tr w:rsidR="00FB5CD5" w:rsidRPr="00FB5CD5" w:rsidTr="00AF7D87">
        <w:trPr>
          <w:trHeight w:val="742"/>
        </w:trPr>
        <w:tc>
          <w:tcPr>
            <w:tcW w:w="359" w:type="dxa"/>
            <w:tcBorders>
              <w:top w:val="nil"/>
              <w:left w:val="single" w:sz="4" w:space="0" w:color="auto"/>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28</w:t>
            </w:r>
          </w:p>
        </w:tc>
        <w:tc>
          <w:tcPr>
            <w:tcW w:w="624"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117</w:t>
            </w:r>
          </w:p>
        </w:tc>
        <w:tc>
          <w:tcPr>
            <w:tcW w:w="855"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23/01/2019</w:t>
            </w:r>
          </w:p>
        </w:tc>
        <w:tc>
          <w:tcPr>
            <w:tcW w:w="184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FORTALECIMIENTO DE LA ORGANIZACIÓN SOCIAL, LA PARTICIPACION CIUDADANA Y LA TRANSPARENCIA EN EL MUNICIPIO DE NEJAPA, 2019</w:t>
            </w:r>
          </w:p>
        </w:tc>
        <w:tc>
          <w:tcPr>
            <w:tcW w:w="155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UNIDAD DE DESARROLLO ECONOMICO LOCAL</w:t>
            </w:r>
          </w:p>
        </w:tc>
        <w:tc>
          <w:tcPr>
            <w:tcW w:w="2693"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PAGO POR SUMINISTRO DE 3 SET DE VASOS DE VIDRIO, 3 VASOS TERMICOS DE 500ML, 8 VENTILADOR CON CONECTOR USB, 6 SOMBREROS DE VAQUERO DE CUERINA, 2 OMALINA 200, PROPUESTA PARA ADMINISTRADOR DE ORDEN DE COMPRAS: ALEXANDER APARICIO</w:t>
            </w:r>
          </w:p>
        </w:tc>
        <w:tc>
          <w:tcPr>
            <w:tcW w:w="1417"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AUGUSTO CESAR ECHEYOYER MARTINEZ</w:t>
            </w:r>
          </w:p>
        </w:tc>
        <w:tc>
          <w:tcPr>
            <w:tcW w:w="992"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xml:space="preserve"> $       160.00 </w:t>
            </w:r>
          </w:p>
        </w:tc>
        <w:tc>
          <w:tcPr>
            <w:tcW w:w="851"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030202</w:t>
            </w:r>
          </w:p>
        </w:tc>
      </w:tr>
      <w:tr w:rsidR="00FB5CD5" w:rsidRPr="00FB5CD5" w:rsidTr="00AF7D87">
        <w:trPr>
          <w:trHeight w:val="537"/>
        </w:trPr>
        <w:tc>
          <w:tcPr>
            <w:tcW w:w="359" w:type="dxa"/>
            <w:tcBorders>
              <w:top w:val="nil"/>
              <w:left w:val="single" w:sz="4" w:space="0" w:color="auto"/>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29</w:t>
            </w:r>
          </w:p>
        </w:tc>
        <w:tc>
          <w:tcPr>
            <w:tcW w:w="624"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81</w:t>
            </w:r>
          </w:p>
        </w:tc>
        <w:tc>
          <w:tcPr>
            <w:tcW w:w="855"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15/01/2019</w:t>
            </w:r>
          </w:p>
        </w:tc>
        <w:tc>
          <w:tcPr>
            <w:tcW w:w="184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INTRODUCCION DE LINEA PRIMARIA Y SECUNDARIA EN CASERIO EL POTRERITO, CANTON TUTULTEPEQUE, MUNICIPIO DE NEJAPA</w:t>
            </w:r>
          </w:p>
        </w:tc>
        <w:tc>
          <w:tcPr>
            <w:tcW w:w="155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UNIDAD EJECUTORA DE OBRAS CIVILES</w:t>
            </w:r>
          </w:p>
        </w:tc>
        <w:tc>
          <w:tcPr>
            <w:tcW w:w="2693"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PAGO POR SERVICIOS COMO LINIERO QUE INCLUYE INSTALACION DE RED A TIERRA, INSTALACION DE TRANSFORMADOR DE 25 KVA CON TODOS LOS ACCESORIOS, PROPUESTA PARA ADMINISTRADOR DE ORDEN DE COMPRAS: JUAN OSUNA</w:t>
            </w:r>
          </w:p>
        </w:tc>
        <w:tc>
          <w:tcPr>
            <w:tcW w:w="1417"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CARLOS HUMBERTO AYALA CASTANEDA</w:t>
            </w:r>
          </w:p>
        </w:tc>
        <w:tc>
          <w:tcPr>
            <w:tcW w:w="992"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xml:space="preserve"> $       440.00 </w:t>
            </w:r>
          </w:p>
        </w:tc>
        <w:tc>
          <w:tcPr>
            <w:tcW w:w="851"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030101</w:t>
            </w:r>
          </w:p>
        </w:tc>
      </w:tr>
      <w:tr w:rsidR="00FB5CD5" w:rsidRPr="00FB5CD5" w:rsidTr="00AF7D87">
        <w:trPr>
          <w:trHeight w:val="952"/>
        </w:trPr>
        <w:tc>
          <w:tcPr>
            <w:tcW w:w="359" w:type="dxa"/>
            <w:tcBorders>
              <w:top w:val="nil"/>
              <w:left w:val="single" w:sz="4" w:space="0" w:color="auto"/>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30</w:t>
            </w:r>
          </w:p>
        </w:tc>
        <w:tc>
          <w:tcPr>
            <w:tcW w:w="624"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71</w:t>
            </w:r>
          </w:p>
        </w:tc>
        <w:tc>
          <w:tcPr>
            <w:tcW w:w="855"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18/01/2019</w:t>
            </w:r>
          </w:p>
        </w:tc>
        <w:tc>
          <w:tcPr>
            <w:tcW w:w="184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UNIDAD DE ADMINISTRACION TRIBUTARIA MUNICIPAL</w:t>
            </w:r>
          </w:p>
        </w:tc>
        <w:tc>
          <w:tcPr>
            <w:tcW w:w="2693"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PAGO POR SUMINISTRO DE 1 DESKTOP CLON INTEL, CORE i3-8100 RAM DE 3GB, DISCO DURO DE 1TB, MONITOR DE 19", 1 IMPRESOR MATRICIAL LX-350, 1 UPS XTECH, 1 SILLA SECRETARIAL, 1 ESCOBA PLASTICA, 1 TRAPEADOR, 1 RESMA DE PAPEL CARTA, PARA USO EN OFICINA DEL DESTRITO MUNICIPAL ALBA, PROPUESTA PARA ADMINISTRADOR DE ORDEN DE COMPRAS: REGINA DE ABREGO</w:t>
            </w:r>
          </w:p>
        </w:tc>
        <w:tc>
          <w:tcPr>
            <w:tcW w:w="1417"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REINA DE LA PAZ RODRIGUEZ ZELAYA</w:t>
            </w:r>
          </w:p>
        </w:tc>
        <w:tc>
          <w:tcPr>
            <w:tcW w:w="992"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xml:space="preserve"> $       928.80 </w:t>
            </w:r>
          </w:p>
        </w:tc>
        <w:tc>
          <w:tcPr>
            <w:tcW w:w="851"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010202</w:t>
            </w:r>
          </w:p>
        </w:tc>
      </w:tr>
      <w:tr w:rsidR="00FB5CD5" w:rsidRPr="00FB5CD5" w:rsidTr="00AF7D87">
        <w:trPr>
          <w:trHeight w:val="70"/>
        </w:trPr>
        <w:tc>
          <w:tcPr>
            <w:tcW w:w="359" w:type="dxa"/>
            <w:tcBorders>
              <w:top w:val="nil"/>
              <w:left w:val="single" w:sz="4" w:space="0" w:color="auto"/>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31</w:t>
            </w:r>
          </w:p>
        </w:tc>
        <w:tc>
          <w:tcPr>
            <w:tcW w:w="624"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71</w:t>
            </w:r>
          </w:p>
        </w:tc>
        <w:tc>
          <w:tcPr>
            <w:tcW w:w="855"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18/01/2019</w:t>
            </w:r>
          </w:p>
        </w:tc>
        <w:tc>
          <w:tcPr>
            <w:tcW w:w="184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UNIDAD DE ADMINISTRACION TRIBUTARIA MUNICIPAL</w:t>
            </w:r>
          </w:p>
        </w:tc>
        <w:tc>
          <w:tcPr>
            <w:tcW w:w="2693"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PAGO POR SUMINISTRO DE UN OASIS PARA AGUA FRIA Y CALIENTE, PARA USO EN DISTRITO MUNICIPAL ALBA NEJAPA, PROPUESTA PARA ADMINISTRADOR DE ORDEN DE COMPRAS: REGINA DE ABREGO</w:t>
            </w:r>
          </w:p>
        </w:tc>
        <w:tc>
          <w:tcPr>
            <w:tcW w:w="1417"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DANILO DIONICIO HENRIQUEZ RECINOS</w:t>
            </w:r>
          </w:p>
        </w:tc>
        <w:tc>
          <w:tcPr>
            <w:tcW w:w="992"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xml:space="preserve"> $       135.00 </w:t>
            </w:r>
          </w:p>
        </w:tc>
        <w:tc>
          <w:tcPr>
            <w:tcW w:w="851"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010202</w:t>
            </w:r>
          </w:p>
        </w:tc>
      </w:tr>
      <w:tr w:rsidR="00FB5CD5" w:rsidRPr="00FB5CD5" w:rsidTr="00AF7D87">
        <w:trPr>
          <w:trHeight w:val="643"/>
        </w:trPr>
        <w:tc>
          <w:tcPr>
            <w:tcW w:w="359" w:type="dxa"/>
            <w:tcBorders>
              <w:top w:val="nil"/>
              <w:left w:val="single" w:sz="4" w:space="0" w:color="auto"/>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32</w:t>
            </w:r>
          </w:p>
        </w:tc>
        <w:tc>
          <w:tcPr>
            <w:tcW w:w="624"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71</w:t>
            </w:r>
          </w:p>
        </w:tc>
        <w:tc>
          <w:tcPr>
            <w:tcW w:w="855"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18/01/2019</w:t>
            </w:r>
          </w:p>
        </w:tc>
        <w:tc>
          <w:tcPr>
            <w:tcW w:w="184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UNIDAD DE ADMINISTRACION TRIBUTARIA MUNICIPAL</w:t>
            </w:r>
          </w:p>
        </w:tc>
        <w:tc>
          <w:tcPr>
            <w:tcW w:w="2693"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PAGO POR  SUMINISTRO DE 4 CORTINAS ESTILO PERSINANAS, LAMINILLA MINI B, COLOR GERNET RED, PARA INSTALASESE EN OFICINAS DEL DISTRITO MUNICIPAL ALBA NEJAPA, PROPUESTA PARA ADMINISTRADOR DE ORDEN DE COMPRAS: REGINA DE ABREGO</w:t>
            </w:r>
          </w:p>
        </w:tc>
        <w:tc>
          <w:tcPr>
            <w:tcW w:w="1417"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HENRIQUEZ, S.A DE C.V.</w:t>
            </w:r>
          </w:p>
        </w:tc>
        <w:tc>
          <w:tcPr>
            <w:tcW w:w="992"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xml:space="preserve"> $       391.02 </w:t>
            </w:r>
          </w:p>
        </w:tc>
        <w:tc>
          <w:tcPr>
            <w:tcW w:w="851"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010202</w:t>
            </w:r>
          </w:p>
        </w:tc>
      </w:tr>
      <w:tr w:rsidR="00FB5CD5" w:rsidRPr="00FB5CD5" w:rsidTr="00AF7D87">
        <w:trPr>
          <w:trHeight w:val="295"/>
        </w:trPr>
        <w:tc>
          <w:tcPr>
            <w:tcW w:w="359" w:type="dxa"/>
            <w:tcBorders>
              <w:top w:val="nil"/>
              <w:left w:val="single" w:sz="4" w:space="0" w:color="auto"/>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33</w:t>
            </w:r>
          </w:p>
        </w:tc>
        <w:tc>
          <w:tcPr>
            <w:tcW w:w="624"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71</w:t>
            </w:r>
          </w:p>
        </w:tc>
        <w:tc>
          <w:tcPr>
            <w:tcW w:w="855"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18/01/2019</w:t>
            </w:r>
          </w:p>
        </w:tc>
        <w:tc>
          <w:tcPr>
            <w:tcW w:w="184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UNIDAD DE ADMINISTRACION TRIBUTARIA MUNICIPAL</w:t>
            </w:r>
          </w:p>
        </w:tc>
        <w:tc>
          <w:tcPr>
            <w:tcW w:w="2693"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PAGO POR SUMINISTRO DE UNA VALLA PUBLICITARIA DE 6X9MT A FULL COLOR, PARA PROMOCIONAR OFICINA DEL DISTRITO MUNICIPAL ALBA NAJEPA, PROPUESTA PARA ADMINISTRADOR DE ORDEN DE COMPRAS: REGINA DE ABREGO</w:t>
            </w:r>
          </w:p>
        </w:tc>
        <w:tc>
          <w:tcPr>
            <w:tcW w:w="1417"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LUIS ENRIQUE DURAN SOLA</w:t>
            </w:r>
          </w:p>
        </w:tc>
        <w:tc>
          <w:tcPr>
            <w:tcW w:w="992"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xml:space="preserve"> $       400.00 </w:t>
            </w:r>
          </w:p>
        </w:tc>
        <w:tc>
          <w:tcPr>
            <w:tcW w:w="851"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010202</w:t>
            </w:r>
          </w:p>
        </w:tc>
      </w:tr>
      <w:tr w:rsidR="00FB5CD5" w:rsidRPr="00FB5CD5" w:rsidTr="00AF7D87">
        <w:trPr>
          <w:trHeight w:val="569"/>
        </w:trPr>
        <w:tc>
          <w:tcPr>
            <w:tcW w:w="359" w:type="dxa"/>
            <w:tcBorders>
              <w:top w:val="nil"/>
              <w:left w:val="single" w:sz="4" w:space="0" w:color="auto"/>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34</w:t>
            </w:r>
          </w:p>
        </w:tc>
        <w:tc>
          <w:tcPr>
            <w:tcW w:w="624"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45</w:t>
            </w:r>
          </w:p>
        </w:tc>
        <w:tc>
          <w:tcPr>
            <w:tcW w:w="855"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16/01/2019</w:t>
            </w:r>
          </w:p>
        </w:tc>
        <w:tc>
          <w:tcPr>
            <w:tcW w:w="184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DESPACHO MUNICIPAL</w:t>
            </w:r>
          </w:p>
        </w:tc>
        <w:tc>
          <w:tcPr>
            <w:tcW w:w="2693"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PAGO POR COMPRA DE 4 CORTINAS ESTILO PERSIANAS, LAMINA MINI B, COLOR GARNET RED, PARA INSTALARSE EN OFICINA DEL DESPACHO MUNICIPAL, PROPUESTA PARA ADMINISTRADOR DE ORDEN DE COMPRAS: SILVIA AYALA</w:t>
            </w:r>
          </w:p>
        </w:tc>
        <w:tc>
          <w:tcPr>
            <w:tcW w:w="1417"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HENRIQUEZ, S.A DE C.V.</w:t>
            </w:r>
          </w:p>
        </w:tc>
        <w:tc>
          <w:tcPr>
            <w:tcW w:w="992"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xml:space="preserve"> $       280.44 </w:t>
            </w:r>
          </w:p>
        </w:tc>
        <w:tc>
          <w:tcPr>
            <w:tcW w:w="851"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010107</w:t>
            </w:r>
          </w:p>
        </w:tc>
      </w:tr>
      <w:tr w:rsidR="00FB5CD5" w:rsidRPr="00FB5CD5" w:rsidTr="00AF7D87">
        <w:trPr>
          <w:trHeight w:val="70"/>
        </w:trPr>
        <w:tc>
          <w:tcPr>
            <w:tcW w:w="359" w:type="dxa"/>
            <w:tcBorders>
              <w:top w:val="nil"/>
              <w:left w:val="single" w:sz="4" w:space="0" w:color="auto"/>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lastRenderedPageBreak/>
              <w:t>35</w:t>
            </w:r>
          </w:p>
        </w:tc>
        <w:tc>
          <w:tcPr>
            <w:tcW w:w="624"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50</w:t>
            </w:r>
          </w:p>
        </w:tc>
        <w:tc>
          <w:tcPr>
            <w:tcW w:w="855"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17/11/2019</w:t>
            </w:r>
          </w:p>
        </w:tc>
        <w:tc>
          <w:tcPr>
            <w:tcW w:w="184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DESARROLLO ECONOMICO LOCAL ALTERNATIVO EN EL MUNICIPIO DE NEJAPA</w:t>
            </w:r>
          </w:p>
        </w:tc>
        <w:tc>
          <w:tcPr>
            <w:tcW w:w="155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UNIDAD DE DESARROLLO ECONOMICO LOCAL</w:t>
            </w:r>
          </w:p>
        </w:tc>
        <w:tc>
          <w:tcPr>
            <w:tcW w:w="2693"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PAGO POR SUMINISTRO DE 1 CALCULADORA CIENTIFICA MARCA CASIO, 1 CAFETERA PERCOLADORA DE 36 TAZAS, 1 IMPRESOR MULTIFUNCIONAL MARCA HP GT-5820, PARA USO EN OFICINA, PROPUESTA PARA ADMINISTRADOR DE ORDEN DE COMPRAS: ALEXANDER APARICIO</w:t>
            </w:r>
          </w:p>
        </w:tc>
        <w:tc>
          <w:tcPr>
            <w:tcW w:w="1417"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DATAPRINT DE EL SALVADOR, S.A DE C.V.</w:t>
            </w:r>
          </w:p>
        </w:tc>
        <w:tc>
          <w:tcPr>
            <w:tcW w:w="992"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xml:space="preserve"> $       285.00 </w:t>
            </w:r>
          </w:p>
        </w:tc>
        <w:tc>
          <w:tcPr>
            <w:tcW w:w="851"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040101</w:t>
            </w:r>
          </w:p>
        </w:tc>
      </w:tr>
      <w:tr w:rsidR="00FB5CD5" w:rsidRPr="00FB5CD5" w:rsidTr="00AF7D87">
        <w:trPr>
          <w:trHeight w:val="70"/>
        </w:trPr>
        <w:tc>
          <w:tcPr>
            <w:tcW w:w="359" w:type="dxa"/>
            <w:tcBorders>
              <w:top w:val="nil"/>
              <w:left w:val="single" w:sz="4" w:space="0" w:color="auto"/>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36</w:t>
            </w:r>
          </w:p>
        </w:tc>
        <w:tc>
          <w:tcPr>
            <w:tcW w:w="624"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66</w:t>
            </w:r>
          </w:p>
        </w:tc>
        <w:tc>
          <w:tcPr>
            <w:tcW w:w="855"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22/01/2019</w:t>
            </w:r>
          </w:p>
        </w:tc>
        <w:tc>
          <w:tcPr>
            <w:tcW w:w="184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PLAN MUNICIPAL DE PREVENCION Y ATENCION DE VIOLENCIA CONTRA LAS MUJERES DEL MUNICIPIO DE NEJAPA, 2019</w:t>
            </w:r>
          </w:p>
        </w:tc>
        <w:tc>
          <w:tcPr>
            <w:tcW w:w="155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UNIDAD DE DESARROLLO ECONOMICO LOCAL</w:t>
            </w:r>
          </w:p>
        </w:tc>
        <w:tc>
          <w:tcPr>
            <w:tcW w:w="2693"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PAGO POR SERVICIO DE TRANSPORTE PARA TRASLADO DE PERSONAS  HACIA SANTA TECLA, REALIZACION DE EXAMENES MEDICOS, PROPUESTA PARA ADMINISTRADOR DE ORDEN DE COMPRAS: BERTA CARTAGENA</w:t>
            </w:r>
          </w:p>
        </w:tc>
        <w:tc>
          <w:tcPr>
            <w:tcW w:w="1417"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ALVARO ENRIQUE HERNANDEZ RIVERA</w:t>
            </w:r>
          </w:p>
        </w:tc>
        <w:tc>
          <w:tcPr>
            <w:tcW w:w="992"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xml:space="preserve"> $         38.89 </w:t>
            </w:r>
          </w:p>
        </w:tc>
        <w:tc>
          <w:tcPr>
            <w:tcW w:w="851"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030203</w:t>
            </w:r>
          </w:p>
        </w:tc>
      </w:tr>
      <w:tr w:rsidR="00FB5CD5" w:rsidRPr="00FB5CD5" w:rsidTr="00AF7D87">
        <w:trPr>
          <w:trHeight w:val="1160"/>
        </w:trPr>
        <w:tc>
          <w:tcPr>
            <w:tcW w:w="359" w:type="dxa"/>
            <w:tcBorders>
              <w:top w:val="nil"/>
              <w:left w:val="single" w:sz="4" w:space="0" w:color="auto"/>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37</w:t>
            </w:r>
          </w:p>
        </w:tc>
        <w:tc>
          <w:tcPr>
            <w:tcW w:w="624"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66</w:t>
            </w:r>
          </w:p>
        </w:tc>
        <w:tc>
          <w:tcPr>
            <w:tcW w:w="855"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22/01/2019</w:t>
            </w:r>
          </w:p>
        </w:tc>
        <w:tc>
          <w:tcPr>
            <w:tcW w:w="184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PLAN MUNICIPAL DE PREVENCION Y ATENCION DE VIOLENCIA CONTRA LAS MUJERES DEL MUNICIPIO DE NEJAPA, 2019</w:t>
            </w:r>
          </w:p>
        </w:tc>
        <w:tc>
          <w:tcPr>
            <w:tcW w:w="155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UNIDAD DE DESARROLLO ECONOMICO LOCAL</w:t>
            </w:r>
          </w:p>
        </w:tc>
        <w:tc>
          <w:tcPr>
            <w:tcW w:w="2693"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PAGO POR SERVICIO DE TRANSPPORTE PARA TRASLADO DE PERSONAS HACIA SANTA TECLA, REALIZACION DE EXAMENES MEDICOS EL 11/02/2019, TRASLADO DE MUJERES A CONVIVIO A ZONA NORTE DE EL PAISNAL EL DIA 12/02/2019, PROPUESTA PARA ADMINISRTRADOR DE ORDEN DE COMPRAS: BERTA CARTAGENA</w:t>
            </w:r>
          </w:p>
        </w:tc>
        <w:tc>
          <w:tcPr>
            <w:tcW w:w="1417"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ALVARO ENRIQUE HERNANDEZ RIVERA</w:t>
            </w:r>
          </w:p>
        </w:tc>
        <w:tc>
          <w:tcPr>
            <w:tcW w:w="992"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xml:space="preserve"> $       155.55 </w:t>
            </w:r>
          </w:p>
        </w:tc>
        <w:tc>
          <w:tcPr>
            <w:tcW w:w="851"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030203</w:t>
            </w:r>
          </w:p>
        </w:tc>
      </w:tr>
      <w:tr w:rsidR="00FB5CD5" w:rsidRPr="00FB5CD5" w:rsidTr="00AF7D87">
        <w:trPr>
          <w:trHeight w:val="1128"/>
        </w:trPr>
        <w:tc>
          <w:tcPr>
            <w:tcW w:w="359" w:type="dxa"/>
            <w:tcBorders>
              <w:top w:val="nil"/>
              <w:left w:val="single" w:sz="4" w:space="0" w:color="auto"/>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38</w:t>
            </w:r>
          </w:p>
        </w:tc>
        <w:tc>
          <w:tcPr>
            <w:tcW w:w="624"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93</w:t>
            </w:r>
          </w:p>
        </w:tc>
        <w:tc>
          <w:tcPr>
            <w:tcW w:w="855"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18/01/2019</w:t>
            </w:r>
          </w:p>
        </w:tc>
        <w:tc>
          <w:tcPr>
            <w:tcW w:w="184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UNIDAD DE ADQUISICIONES Y CONTRATACIONES INSTITUCIONAL</w:t>
            </w:r>
          </w:p>
        </w:tc>
        <w:tc>
          <w:tcPr>
            <w:tcW w:w="2693"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PAGO POR SUMINISTRO DE UNA LAPTOP, PROCESADOR CORE i3, DISCO DURO DE 1TB, MONITOR DE 15", COLOR NEGRO, WINDOWS 10 HOME, MARCA HP, PARA USO EN OFICINA, PROPUESTA PARA ADMINISTRADOR DE ORDEN DE COMPRAS: CARMEN PEÑATE</w:t>
            </w:r>
          </w:p>
        </w:tc>
        <w:tc>
          <w:tcPr>
            <w:tcW w:w="1417"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MARIA DEL SOCORRO VINDEL GONZALEZ</w:t>
            </w:r>
          </w:p>
        </w:tc>
        <w:tc>
          <w:tcPr>
            <w:tcW w:w="992"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xml:space="preserve"> $       593.25 </w:t>
            </w:r>
          </w:p>
        </w:tc>
        <w:tc>
          <w:tcPr>
            <w:tcW w:w="851"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010203</w:t>
            </w:r>
          </w:p>
        </w:tc>
      </w:tr>
      <w:tr w:rsidR="00FB5CD5" w:rsidRPr="00FB5CD5" w:rsidTr="00AF7D87">
        <w:trPr>
          <w:trHeight w:val="638"/>
        </w:trPr>
        <w:tc>
          <w:tcPr>
            <w:tcW w:w="359" w:type="dxa"/>
            <w:tcBorders>
              <w:top w:val="nil"/>
              <w:left w:val="single" w:sz="4" w:space="0" w:color="auto"/>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39</w:t>
            </w:r>
          </w:p>
        </w:tc>
        <w:tc>
          <w:tcPr>
            <w:tcW w:w="624"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144</w:t>
            </w:r>
          </w:p>
        </w:tc>
        <w:tc>
          <w:tcPr>
            <w:tcW w:w="855"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30/01/2019</w:t>
            </w:r>
          </w:p>
        </w:tc>
        <w:tc>
          <w:tcPr>
            <w:tcW w:w="184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POLIDEPORTIVO VITORIA GASTEIZ</w:t>
            </w:r>
          </w:p>
        </w:tc>
        <w:tc>
          <w:tcPr>
            <w:tcW w:w="2693"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PAGO POR SERVICIO DE TRANSPORTE PARA PERIFONEAR LAS PROMOCIONES EN DIFERENTES MUNICIPIOS DURANTE UN MES DE ENERO 2019, PROPUESTA PARA ADMINISTRADOR DE ORDEN DE COMPRAS: AMINTA HERNANDEZ</w:t>
            </w:r>
          </w:p>
        </w:tc>
        <w:tc>
          <w:tcPr>
            <w:tcW w:w="1417"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JOSUE OSMIN MORAN GUERRERO</w:t>
            </w:r>
          </w:p>
        </w:tc>
        <w:tc>
          <w:tcPr>
            <w:tcW w:w="992"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xml:space="preserve"> $       333.33 </w:t>
            </w:r>
          </w:p>
        </w:tc>
        <w:tc>
          <w:tcPr>
            <w:tcW w:w="851"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020106</w:t>
            </w:r>
          </w:p>
        </w:tc>
      </w:tr>
      <w:tr w:rsidR="00FB5CD5" w:rsidRPr="00FB5CD5" w:rsidTr="00AF7D87">
        <w:trPr>
          <w:trHeight w:val="204"/>
        </w:trPr>
        <w:tc>
          <w:tcPr>
            <w:tcW w:w="359" w:type="dxa"/>
            <w:tcBorders>
              <w:top w:val="nil"/>
              <w:left w:val="single" w:sz="4" w:space="0" w:color="auto"/>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40</w:t>
            </w:r>
          </w:p>
        </w:tc>
        <w:tc>
          <w:tcPr>
            <w:tcW w:w="624"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110/124</w:t>
            </w:r>
          </w:p>
        </w:tc>
        <w:tc>
          <w:tcPr>
            <w:tcW w:w="855"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24/01/2019</w:t>
            </w:r>
          </w:p>
        </w:tc>
        <w:tc>
          <w:tcPr>
            <w:tcW w:w="184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UNIDAD EJECUTORA DE OBRAS CIVILES</w:t>
            </w:r>
          </w:p>
        </w:tc>
        <w:tc>
          <w:tcPr>
            <w:tcW w:w="2693"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PAGO POR SUMINISTRO DE 4 BARRAS COOPERWELD 5/8, 30 MT DE ALAMBRE DE COBRE No 4, 2/1 CORTO CIRCUISTO 15/27 KV ABB Y DEMAS MATERIAL ELECTRICO PARA COMUNIDAD EL ANONAL, PROPUESTA PARA ADMINISTRADOR DE ORDEN DE COMPRAS: JUAN OSUNA</w:t>
            </w:r>
          </w:p>
        </w:tc>
        <w:tc>
          <w:tcPr>
            <w:tcW w:w="1417"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GRUPO MEW, SA DE CV</w:t>
            </w:r>
          </w:p>
        </w:tc>
        <w:tc>
          <w:tcPr>
            <w:tcW w:w="992"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xml:space="preserve"> $    1,714.50 </w:t>
            </w:r>
          </w:p>
        </w:tc>
        <w:tc>
          <w:tcPr>
            <w:tcW w:w="851"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030101</w:t>
            </w:r>
          </w:p>
        </w:tc>
      </w:tr>
      <w:tr w:rsidR="00FB5CD5" w:rsidRPr="00FB5CD5" w:rsidTr="00AF7D87">
        <w:trPr>
          <w:trHeight w:val="848"/>
        </w:trPr>
        <w:tc>
          <w:tcPr>
            <w:tcW w:w="359" w:type="dxa"/>
            <w:tcBorders>
              <w:top w:val="nil"/>
              <w:left w:val="single" w:sz="4" w:space="0" w:color="auto"/>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41</w:t>
            </w:r>
          </w:p>
        </w:tc>
        <w:tc>
          <w:tcPr>
            <w:tcW w:w="624"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134</w:t>
            </w:r>
          </w:p>
        </w:tc>
        <w:tc>
          <w:tcPr>
            <w:tcW w:w="855"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29/01/2019</w:t>
            </w:r>
          </w:p>
        </w:tc>
        <w:tc>
          <w:tcPr>
            <w:tcW w:w="184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DESARROLLO ECONOMICO LOCAL ALTERNATIVO EN EL MUNICIPIO DE NEJAPA</w:t>
            </w:r>
          </w:p>
        </w:tc>
        <w:tc>
          <w:tcPr>
            <w:tcW w:w="155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UNIDAD DE DESARROLLO ECONOMICO LOCAL</w:t>
            </w:r>
          </w:p>
        </w:tc>
        <w:tc>
          <w:tcPr>
            <w:tcW w:w="2693"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PAGO POR SUMINISTRO DE REPUESTOS Y MANTENIMIENTO PREVENTIVO DE MOTOCICLETA M 267792 PROPIEDAD DE ESTA MUNICIPALIDAD, PROPUESTA PARA ADMINISTRADOR DE ORDEN DE COMPRAS: ALEXANDER APARICIO</w:t>
            </w:r>
          </w:p>
        </w:tc>
        <w:tc>
          <w:tcPr>
            <w:tcW w:w="1417"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CARLOS ERNESTO RIVAS GUARDADO</w:t>
            </w:r>
          </w:p>
        </w:tc>
        <w:tc>
          <w:tcPr>
            <w:tcW w:w="992"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xml:space="preserve"> $         38.00 </w:t>
            </w:r>
          </w:p>
        </w:tc>
        <w:tc>
          <w:tcPr>
            <w:tcW w:w="851"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040101</w:t>
            </w:r>
          </w:p>
        </w:tc>
      </w:tr>
      <w:tr w:rsidR="00FB5CD5" w:rsidRPr="00FB5CD5" w:rsidTr="00AF7D87">
        <w:trPr>
          <w:trHeight w:val="683"/>
        </w:trPr>
        <w:tc>
          <w:tcPr>
            <w:tcW w:w="359" w:type="dxa"/>
            <w:tcBorders>
              <w:top w:val="nil"/>
              <w:left w:val="single" w:sz="4" w:space="0" w:color="auto"/>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42</w:t>
            </w:r>
          </w:p>
        </w:tc>
        <w:tc>
          <w:tcPr>
            <w:tcW w:w="624"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123</w:t>
            </w:r>
          </w:p>
        </w:tc>
        <w:tc>
          <w:tcPr>
            <w:tcW w:w="855"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29/01/2019</w:t>
            </w:r>
          </w:p>
        </w:tc>
        <w:tc>
          <w:tcPr>
            <w:tcW w:w="184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UNIDAD EJECUTORA DE OBRAS CIVILES</w:t>
            </w:r>
          </w:p>
        </w:tc>
        <w:tc>
          <w:tcPr>
            <w:tcW w:w="2693"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PAGO POR SUMINISTRO DE 4 LLANTAS MARCA FIRESTONE 7.00 R16 HT, PARA PICK-UP NISSAN FRONTIER N12021, PROPIEDAD DE ESTA MUNICIPALIDAD, PROPUESTA PARA ADMINISTRADOR DE ORDEN DE COMPRAS: MAURICIO FLORES</w:t>
            </w:r>
          </w:p>
        </w:tc>
        <w:tc>
          <w:tcPr>
            <w:tcW w:w="1417"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DIPARVEL, SA DE CV</w:t>
            </w:r>
          </w:p>
        </w:tc>
        <w:tc>
          <w:tcPr>
            <w:tcW w:w="992"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xml:space="preserve"> $       409.15 </w:t>
            </w:r>
          </w:p>
        </w:tc>
        <w:tc>
          <w:tcPr>
            <w:tcW w:w="851"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030101</w:t>
            </w:r>
          </w:p>
        </w:tc>
      </w:tr>
      <w:tr w:rsidR="00FB5CD5" w:rsidRPr="00FB5CD5" w:rsidTr="00AF7D87">
        <w:trPr>
          <w:trHeight w:val="234"/>
        </w:trPr>
        <w:tc>
          <w:tcPr>
            <w:tcW w:w="359" w:type="dxa"/>
            <w:tcBorders>
              <w:top w:val="nil"/>
              <w:left w:val="single" w:sz="4" w:space="0" w:color="auto"/>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43</w:t>
            </w:r>
          </w:p>
        </w:tc>
        <w:tc>
          <w:tcPr>
            <w:tcW w:w="624"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98</w:t>
            </w:r>
          </w:p>
        </w:tc>
        <w:tc>
          <w:tcPr>
            <w:tcW w:w="855"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22/01/2019</w:t>
            </w:r>
          </w:p>
        </w:tc>
        <w:tc>
          <w:tcPr>
            <w:tcW w:w="184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SERVICIOS GENERALES Y TRANSPORTE</w:t>
            </w:r>
          </w:p>
        </w:tc>
        <w:tc>
          <w:tcPr>
            <w:tcW w:w="2693"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PAGO POR SUMINISTRO DE 1 LLANTA MARCA FIRESTONE 175/70 R14 PARA VEHICULO CHEVROLET N10055 PROPIEDAD DE ESTA MUNICIPALIDAD, PROPUESTA PARA ADMINISTRADOR DE ORDEN DE COMPRAS: MANOLO GIRON</w:t>
            </w:r>
          </w:p>
        </w:tc>
        <w:tc>
          <w:tcPr>
            <w:tcW w:w="1417"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DIPARVEL, SA DE CV</w:t>
            </w:r>
          </w:p>
        </w:tc>
        <w:tc>
          <w:tcPr>
            <w:tcW w:w="992"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xml:space="preserve"> $         47.10 </w:t>
            </w:r>
          </w:p>
        </w:tc>
        <w:tc>
          <w:tcPr>
            <w:tcW w:w="851"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020109</w:t>
            </w:r>
          </w:p>
        </w:tc>
      </w:tr>
      <w:tr w:rsidR="00FB5CD5" w:rsidRPr="00FB5CD5" w:rsidTr="00AF7D87">
        <w:trPr>
          <w:trHeight w:val="224"/>
        </w:trPr>
        <w:tc>
          <w:tcPr>
            <w:tcW w:w="359" w:type="dxa"/>
            <w:tcBorders>
              <w:top w:val="nil"/>
              <w:left w:val="single" w:sz="4" w:space="0" w:color="auto"/>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lastRenderedPageBreak/>
              <w:t>44</w:t>
            </w:r>
          </w:p>
        </w:tc>
        <w:tc>
          <w:tcPr>
            <w:tcW w:w="624"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82</w:t>
            </w:r>
          </w:p>
        </w:tc>
        <w:tc>
          <w:tcPr>
            <w:tcW w:w="855"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17/01/2019</w:t>
            </w:r>
          </w:p>
        </w:tc>
        <w:tc>
          <w:tcPr>
            <w:tcW w:w="184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SERVICIOS GENERALES Y TRANSPORTE</w:t>
            </w:r>
          </w:p>
        </w:tc>
        <w:tc>
          <w:tcPr>
            <w:tcW w:w="2693"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PAGO POR SUMINISTRO DE 4 LLANTAS MARCA FIRESTONE 7.00 R16 PARA VEHICULO NISSAN FRONTIER N17849 PROPIEDAD DE ESTA MUNICIPALIDAD, PROPUESTA PARA ADMINISTRADOR DE ORDEN DE COMPRAS: MANOLO GIRON</w:t>
            </w:r>
          </w:p>
        </w:tc>
        <w:tc>
          <w:tcPr>
            <w:tcW w:w="1417"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DIPARVEL, SA DE CV</w:t>
            </w:r>
          </w:p>
        </w:tc>
        <w:tc>
          <w:tcPr>
            <w:tcW w:w="992"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xml:space="preserve"> $       409.15 </w:t>
            </w:r>
          </w:p>
        </w:tc>
        <w:tc>
          <w:tcPr>
            <w:tcW w:w="851"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020109</w:t>
            </w:r>
          </w:p>
        </w:tc>
      </w:tr>
      <w:tr w:rsidR="00FB5CD5" w:rsidRPr="00FB5CD5" w:rsidTr="00AF7D87">
        <w:trPr>
          <w:trHeight w:val="70"/>
        </w:trPr>
        <w:tc>
          <w:tcPr>
            <w:tcW w:w="359" w:type="dxa"/>
            <w:tcBorders>
              <w:top w:val="nil"/>
              <w:left w:val="single" w:sz="4" w:space="0" w:color="auto"/>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45</w:t>
            </w:r>
          </w:p>
        </w:tc>
        <w:tc>
          <w:tcPr>
            <w:tcW w:w="624"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123</w:t>
            </w:r>
          </w:p>
        </w:tc>
        <w:tc>
          <w:tcPr>
            <w:tcW w:w="855"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29/01/2019</w:t>
            </w:r>
          </w:p>
        </w:tc>
        <w:tc>
          <w:tcPr>
            <w:tcW w:w="184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UNIDAD EJECUTORA DE OBRAS CIVILES</w:t>
            </w:r>
          </w:p>
        </w:tc>
        <w:tc>
          <w:tcPr>
            <w:tcW w:w="2693"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PAGO POR SERVICIO DE DIAGNOSTICO ELECTRONICO, REPUESTOS Y MANO DE OBRA PARA VOLQUETA VOLOVO N10861, PROPIEDAD DE ESTA MUNICIPALIDAD, PROPUESTA PARA ADMINISTRADOR DE ORDEN DE COMPRAS: MAURICIO FLORES</w:t>
            </w:r>
          </w:p>
        </w:tc>
        <w:tc>
          <w:tcPr>
            <w:tcW w:w="1417"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ROMEO DE JESUS MARINERO GIL</w:t>
            </w:r>
          </w:p>
        </w:tc>
        <w:tc>
          <w:tcPr>
            <w:tcW w:w="992"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xml:space="preserve"> $       250.00 </w:t>
            </w:r>
          </w:p>
        </w:tc>
        <w:tc>
          <w:tcPr>
            <w:tcW w:w="851"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030101</w:t>
            </w:r>
          </w:p>
        </w:tc>
      </w:tr>
      <w:tr w:rsidR="00FB5CD5" w:rsidRPr="00FB5CD5" w:rsidTr="00AF7D87">
        <w:trPr>
          <w:trHeight w:val="125"/>
        </w:trPr>
        <w:tc>
          <w:tcPr>
            <w:tcW w:w="359" w:type="dxa"/>
            <w:tcBorders>
              <w:top w:val="nil"/>
              <w:left w:val="single" w:sz="4" w:space="0" w:color="auto"/>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46</w:t>
            </w:r>
          </w:p>
        </w:tc>
        <w:tc>
          <w:tcPr>
            <w:tcW w:w="624"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97</w:t>
            </w:r>
          </w:p>
        </w:tc>
        <w:tc>
          <w:tcPr>
            <w:tcW w:w="855"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24/01/2019</w:t>
            </w:r>
          </w:p>
        </w:tc>
        <w:tc>
          <w:tcPr>
            <w:tcW w:w="184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CONTRIBUCION A LA SALUD PREVENTIVA EN LAS COMUNIDADES DE NEJAPA 2019</w:t>
            </w:r>
          </w:p>
        </w:tc>
        <w:tc>
          <w:tcPr>
            <w:tcW w:w="155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CLINICA TRES CANTOS</w:t>
            </w:r>
          </w:p>
        </w:tc>
        <w:tc>
          <w:tcPr>
            <w:tcW w:w="2693"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PAGO POR SUMINISTRO DE 4 LLANTAS MARCA FIRESTONE 7.00 R16 PARA VEHICULO AMBULANCIA LAND CRUISER N17447 PROPIEDAD DE ESTA MUNICIPALIDAD, PROPUESTA PARA ADMINISTRADOR DE ORDEN DE COMPRAS: MIRNA BRUNO</w:t>
            </w:r>
          </w:p>
        </w:tc>
        <w:tc>
          <w:tcPr>
            <w:tcW w:w="1417"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DIPARVEL, SA DE CV</w:t>
            </w:r>
          </w:p>
        </w:tc>
        <w:tc>
          <w:tcPr>
            <w:tcW w:w="992"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xml:space="preserve"> $       520.66 </w:t>
            </w:r>
          </w:p>
        </w:tc>
        <w:tc>
          <w:tcPr>
            <w:tcW w:w="851"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030208</w:t>
            </w:r>
          </w:p>
        </w:tc>
      </w:tr>
      <w:tr w:rsidR="00FB5CD5" w:rsidRPr="00FB5CD5" w:rsidTr="00AF7D87">
        <w:trPr>
          <w:trHeight w:val="531"/>
        </w:trPr>
        <w:tc>
          <w:tcPr>
            <w:tcW w:w="359" w:type="dxa"/>
            <w:tcBorders>
              <w:top w:val="nil"/>
              <w:left w:val="single" w:sz="4" w:space="0" w:color="auto"/>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47</w:t>
            </w:r>
          </w:p>
        </w:tc>
        <w:tc>
          <w:tcPr>
            <w:tcW w:w="624"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83</w:t>
            </w:r>
          </w:p>
        </w:tc>
        <w:tc>
          <w:tcPr>
            <w:tcW w:w="855"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17/01/2019</w:t>
            </w:r>
          </w:p>
        </w:tc>
        <w:tc>
          <w:tcPr>
            <w:tcW w:w="184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ACTIVIDADES DE RECUPERACION Y PROTECCION DE LA CUENCA DEL RIO SAN ANTONIO 2019</w:t>
            </w:r>
          </w:p>
        </w:tc>
        <w:tc>
          <w:tcPr>
            <w:tcW w:w="155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UNIDAD AMBIENTAL</w:t>
            </w:r>
          </w:p>
        </w:tc>
        <w:tc>
          <w:tcPr>
            <w:tcW w:w="2693"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PAGO POR SUMINISTRO DE 4 LLANTAS MARCA FIRESTONE 7.00 R16 PARA VEHICULO FUTIAN N9617 PROPIEDAD DE ESTA MUNICIPALIDAD, PROPUESTA PARA ADMINISTRADOR DE ORDEN DE COMPRAS: CELINA PERLA</w:t>
            </w:r>
          </w:p>
        </w:tc>
        <w:tc>
          <w:tcPr>
            <w:tcW w:w="1417"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DIPARVEL, SA DE CV</w:t>
            </w:r>
          </w:p>
        </w:tc>
        <w:tc>
          <w:tcPr>
            <w:tcW w:w="992"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xml:space="preserve"> $       434.42 </w:t>
            </w:r>
          </w:p>
        </w:tc>
        <w:tc>
          <w:tcPr>
            <w:tcW w:w="851"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020201</w:t>
            </w:r>
          </w:p>
        </w:tc>
      </w:tr>
      <w:tr w:rsidR="00FB5CD5" w:rsidRPr="00FB5CD5" w:rsidTr="00AF7D87">
        <w:trPr>
          <w:trHeight w:val="600"/>
        </w:trPr>
        <w:tc>
          <w:tcPr>
            <w:tcW w:w="359" w:type="dxa"/>
            <w:tcBorders>
              <w:top w:val="nil"/>
              <w:left w:val="single" w:sz="4" w:space="0" w:color="auto"/>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48</w:t>
            </w:r>
          </w:p>
        </w:tc>
        <w:tc>
          <w:tcPr>
            <w:tcW w:w="624"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69</w:t>
            </w:r>
          </w:p>
        </w:tc>
        <w:tc>
          <w:tcPr>
            <w:tcW w:w="855"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17/01/2019</w:t>
            </w:r>
          </w:p>
        </w:tc>
        <w:tc>
          <w:tcPr>
            <w:tcW w:w="184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ACTIVIDADES DE RECUPERACION Y PROTECCION DE LA CUENCA DEL RIO SAN ANTONIO 2019</w:t>
            </w:r>
          </w:p>
        </w:tc>
        <w:tc>
          <w:tcPr>
            <w:tcW w:w="155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UNIDAD AMBIENTAL</w:t>
            </w:r>
          </w:p>
        </w:tc>
        <w:tc>
          <w:tcPr>
            <w:tcW w:w="2693"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PAGO POR SUMINISTRO DE 4 MANGUERAS PARA FRENOS PARA EQUIPOS RECOLECTORES No 2 Y No 7 PROPIEDAD DE ESTA MUNICIPALIDAD, PROPUESTA PARA ADMINISTRADOR DE ORDEN DE COMPRAS: CELINA PERLA</w:t>
            </w:r>
          </w:p>
        </w:tc>
        <w:tc>
          <w:tcPr>
            <w:tcW w:w="1417"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REPUESTOS CANAHUATI, S.A DE C.V.</w:t>
            </w:r>
          </w:p>
        </w:tc>
        <w:tc>
          <w:tcPr>
            <w:tcW w:w="992"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xml:space="preserve"> $       148.00 </w:t>
            </w:r>
          </w:p>
        </w:tc>
        <w:tc>
          <w:tcPr>
            <w:tcW w:w="851"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020201</w:t>
            </w:r>
          </w:p>
        </w:tc>
      </w:tr>
      <w:tr w:rsidR="00FB5CD5" w:rsidRPr="00FB5CD5" w:rsidTr="00AF7D87">
        <w:trPr>
          <w:trHeight w:val="136"/>
        </w:trPr>
        <w:tc>
          <w:tcPr>
            <w:tcW w:w="359" w:type="dxa"/>
            <w:tcBorders>
              <w:top w:val="nil"/>
              <w:left w:val="single" w:sz="4" w:space="0" w:color="auto"/>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49</w:t>
            </w:r>
          </w:p>
        </w:tc>
        <w:tc>
          <w:tcPr>
            <w:tcW w:w="624"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80</w:t>
            </w:r>
          </w:p>
        </w:tc>
        <w:tc>
          <w:tcPr>
            <w:tcW w:w="855"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17/01/2019</w:t>
            </w:r>
          </w:p>
        </w:tc>
        <w:tc>
          <w:tcPr>
            <w:tcW w:w="184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SERVICIOS GENERALES Y TRANSPORTE</w:t>
            </w:r>
          </w:p>
        </w:tc>
        <w:tc>
          <w:tcPr>
            <w:tcW w:w="2693"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PAGO POR SUMINISTRO DE 2 LLANTAS Y REPUESTOS PARA MANTENIMIENTO PREVENTIVO A MOTOCICLETA M174798 PROPIEDAD DE ESTA MUNICIPALIDAD, PROPUESTA PARA ADMINISTRADOR DE ORDEN DE COMPRAS: MANOLO GIRON</w:t>
            </w:r>
          </w:p>
        </w:tc>
        <w:tc>
          <w:tcPr>
            <w:tcW w:w="1417"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CARLOS ERNESTO RIVAS GUARDADO</w:t>
            </w:r>
          </w:p>
        </w:tc>
        <w:tc>
          <w:tcPr>
            <w:tcW w:w="992"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xml:space="preserve"> $       128.00 </w:t>
            </w:r>
          </w:p>
        </w:tc>
        <w:tc>
          <w:tcPr>
            <w:tcW w:w="851"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020109</w:t>
            </w:r>
          </w:p>
        </w:tc>
      </w:tr>
      <w:tr w:rsidR="00FB5CD5" w:rsidRPr="00FB5CD5" w:rsidTr="00AF7D87">
        <w:trPr>
          <w:trHeight w:val="693"/>
        </w:trPr>
        <w:tc>
          <w:tcPr>
            <w:tcW w:w="359" w:type="dxa"/>
            <w:tcBorders>
              <w:top w:val="nil"/>
              <w:left w:val="single" w:sz="4" w:space="0" w:color="auto"/>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50</w:t>
            </w:r>
          </w:p>
        </w:tc>
        <w:tc>
          <w:tcPr>
            <w:tcW w:w="624"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13</w:t>
            </w:r>
          </w:p>
        </w:tc>
        <w:tc>
          <w:tcPr>
            <w:tcW w:w="855"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14/01/2019</w:t>
            </w:r>
          </w:p>
        </w:tc>
        <w:tc>
          <w:tcPr>
            <w:tcW w:w="184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PLAN MUNICIPAL DE PREVENCION Y ATENCION DE VIOLENCIA CONTRA LAS MUJERES DEL MUNICIPIO DE NEJAPA, 2019</w:t>
            </w:r>
          </w:p>
        </w:tc>
        <w:tc>
          <w:tcPr>
            <w:tcW w:w="155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UNIDAD DE DESARROLLO ECONOMICO LOCAL</w:t>
            </w:r>
          </w:p>
        </w:tc>
        <w:tc>
          <w:tcPr>
            <w:tcW w:w="2693"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PAGO POR SUMINISTRO DE 1 CARTON DE PLASTILINA DE 10 PIZAS, 2 JGO DE CRAYONES 12 PIEZAS, 1 JGO LEGO 135 PIEZAS Y MAS PARA USO EN TALLERES EN EL MUNICIPIO, PROPUESTA PARA ADMINISTRADOR DE ORDEN DE COMPRAS: BERTA CARTAGENA</w:t>
            </w:r>
          </w:p>
        </w:tc>
        <w:tc>
          <w:tcPr>
            <w:tcW w:w="1417"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xml:space="preserve">TIENDA MORENA, SA DE CV </w:t>
            </w:r>
          </w:p>
        </w:tc>
        <w:tc>
          <w:tcPr>
            <w:tcW w:w="992"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xml:space="preserve"> $       102.24 </w:t>
            </w:r>
          </w:p>
        </w:tc>
        <w:tc>
          <w:tcPr>
            <w:tcW w:w="851"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030203</w:t>
            </w:r>
          </w:p>
        </w:tc>
      </w:tr>
      <w:tr w:rsidR="00FB5CD5" w:rsidRPr="00FB5CD5" w:rsidTr="00AF7D87">
        <w:trPr>
          <w:trHeight w:val="257"/>
        </w:trPr>
        <w:tc>
          <w:tcPr>
            <w:tcW w:w="359" w:type="dxa"/>
            <w:tcBorders>
              <w:top w:val="nil"/>
              <w:left w:val="single" w:sz="4" w:space="0" w:color="auto"/>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51</w:t>
            </w:r>
          </w:p>
        </w:tc>
        <w:tc>
          <w:tcPr>
            <w:tcW w:w="624"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64/91</w:t>
            </w:r>
          </w:p>
        </w:tc>
        <w:tc>
          <w:tcPr>
            <w:tcW w:w="855"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22/01/2019</w:t>
            </w:r>
          </w:p>
        </w:tc>
        <w:tc>
          <w:tcPr>
            <w:tcW w:w="184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PLAN MUNICIPAL DE PREVENCION Y ATENCION DE VIOLENCIA CONTRA LAS MUJERES DEL MUNICIPIO DE NEJAPA, 2019</w:t>
            </w:r>
          </w:p>
        </w:tc>
        <w:tc>
          <w:tcPr>
            <w:tcW w:w="155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UNIDAD DE DESARROLLO ECONOMICO LOCAL</w:t>
            </w:r>
          </w:p>
        </w:tc>
        <w:tc>
          <w:tcPr>
            <w:tcW w:w="2693"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PAGO POR MATERIALES Y CURSO DE ELABORACION DE PASTELES ARTESANALES CON MUJERES DE LAS COMUNIDADES DE NEJAPA, PROPUESTA PARA ADMINISTRADOR DE ORDEN DE COMPRAS: BERTA CARTAGENA</w:t>
            </w:r>
          </w:p>
        </w:tc>
        <w:tc>
          <w:tcPr>
            <w:tcW w:w="1417"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FELICITA CORTEZ GARCIA</w:t>
            </w:r>
          </w:p>
        </w:tc>
        <w:tc>
          <w:tcPr>
            <w:tcW w:w="992"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xml:space="preserve"> $       473.96 </w:t>
            </w:r>
          </w:p>
        </w:tc>
        <w:tc>
          <w:tcPr>
            <w:tcW w:w="851"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030203</w:t>
            </w:r>
          </w:p>
        </w:tc>
      </w:tr>
      <w:tr w:rsidR="00FB5CD5" w:rsidRPr="00FB5CD5" w:rsidTr="00AF7D87">
        <w:trPr>
          <w:trHeight w:val="1637"/>
        </w:trPr>
        <w:tc>
          <w:tcPr>
            <w:tcW w:w="359" w:type="dxa"/>
            <w:tcBorders>
              <w:top w:val="nil"/>
              <w:left w:val="single" w:sz="4" w:space="0" w:color="auto"/>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52</w:t>
            </w:r>
          </w:p>
        </w:tc>
        <w:tc>
          <w:tcPr>
            <w:tcW w:w="624"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55</w:t>
            </w:r>
          </w:p>
        </w:tc>
        <w:tc>
          <w:tcPr>
            <w:tcW w:w="855"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22/01/2019</w:t>
            </w:r>
          </w:p>
        </w:tc>
        <w:tc>
          <w:tcPr>
            <w:tcW w:w="184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CONTRIBUCION A LA SALUD PREVENTIVA EN LAS COMUNIDADES DE NEJAPA 2019</w:t>
            </w:r>
          </w:p>
        </w:tc>
        <w:tc>
          <w:tcPr>
            <w:tcW w:w="155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CLINICA TRES CANTOS</w:t>
            </w:r>
          </w:p>
        </w:tc>
        <w:tc>
          <w:tcPr>
            <w:tcW w:w="2693"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PAGO POR SUMINISTRO DE 100 BLOCK DE RECETAS MEDICAS, 500 BLOCK DE TARJETAS DE CONTROL DE MEDICAMENTOS, 25 BLOCK DE IDENTIFICACION DE PACIENTES, 30 BLOCK DE CLINICA Y 20 BLOCK DE REGISTRO DE CONSULTA DIARIA PARA USO DE LA CLINICA MUNICIPAL, PROPUESTA PARA ADMINISTRADOR DE ORDEN DE COMPRAS: MIRNA BRUNO</w:t>
            </w:r>
          </w:p>
        </w:tc>
        <w:tc>
          <w:tcPr>
            <w:tcW w:w="1417"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WALTER ECHEVERRIA PORTILLO</w:t>
            </w:r>
          </w:p>
        </w:tc>
        <w:tc>
          <w:tcPr>
            <w:tcW w:w="992"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xml:space="preserve"> $       677.00 </w:t>
            </w:r>
          </w:p>
        </w:tc>
        <w:tc>
          <w:tcPr>
            <w:tcW w:w="851"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030208</w:t>
            </w:r>
          </w:p>
        </w:tc>
      </w:tr>
      <w:tr w:rsidR="00FB5CD5" w:rsidRPr="00FB5CD5" w:rsidTr="00AF7D87">
        <w:trPr>
          <w:trHeight w:val="758"/>
        </w:trPr>
        <w:tc>
          <w:tcPr>
            <w:tcW w:w="359" w:type="dxa"/>
            <w:tcBorders>
              <w:top w:val="nil"/>
              <w:left w:val="single" w:sz="4" w:space="0" w:color="auto"/>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53</w:t>
            </w:r>
          </w:p>
        </w:tc>
        <w:tc>
          <w:tcPr>
            <w:tcW w:w="624"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1</w:t>
            </w:r>
          </w:p>
        </w:tc>
        <w:tc>
          <w:tcPr>
            <w:tcW w:w="855"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22/01/2019</w:t>
            </w:r>
          </w:p>
        </w:tc>
        <w:tc>
          <w:tcPr>
            <w:tcW w:w="184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CONTRIBUCION A LA SALUD PREVENTIVA EN LAS COMUNIDADES DE NEJAPA 2019</w:t>
            </w:r>
          </w:p>
        </w:tc>
        <w:tc>
          <w:tcPr>
            <w:tcW w:w="155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CLINICA TRES CANTOS</w:t>
            </w:r>
          </w:p>
        </w:tc>
        <w:tc>
          <w:tcPr>
            <w:tcW w:w="2693"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xml:space="preserve">PAGO POR SUMINISTRO DE 1 ROLLO DE GASA 36X100 PARA USO EN PACIENTES DE LA CLINICA MUNICIPAL, PROPUESTA PARA ADMINISTRADOR </w:t>
            </w:r>
            <w:r w:rsidRPr="00FB5CD5">
              <w:rPr>
                <w:rFonts w:ascii="Arial Narrow" w:eastAsia="Times New Roman" w:hAnsi="Arial Narrow" w:cs="Times New Roman"/>
                <w:sz w:val="16"/>
                <w:szCs w:val="16"/>
                <w:lang w:eastAsia="es-SV"/>
              </w:rPr>
              <w:lastRenderedPageBreak/>
              <w:t>DE ORDEN DE COMPRAS: MIRNA BRUNO</w:t>
            </w:r>
          </w:p>
        </w:tc>
        <w:tc>
          <w:tcPr>
            <w:tcW w:w="1417"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lastRenderedPageBreak/>
              <w:t>DIMENYEX, SA DE CV</w:t>
            </w:r>
          </w:p>
        </w:tc>
        <w:tc>
          <w:tcPr>
            <w:tcW w:w="992"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xml:space="preserve"> $       210.00 </w:t>
            </w:r>
          </w:p>
        </w:tc>
        <w:tc>
          <w:tcPr>
            <w:tcW w:w="851"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030208</w:t>
            </w:r>
          </w:p>
        </w:tc>
      </w:tr>
      <w:tr w:rsidR="00FB5CD5" w:rsidRPr="00FB5CD5" w:rsidTr="00AF7D87">
        <w:trPr>
          <w:trHeight w:val="349"/>
        </w:trPr>
        <w:tc>
          <w:tcPr>
            <w:tcW w:w="359" w:type="dxa"/>
            <w:tcBorders>
              <w:top w:val="nil"/>
              <w:left w:val="single" w:sz="4" w:space="0" w:color="auto"/>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54</w:t>
            </w:r>
          </w:p>
        </w:tc>
        <w:tc>
          <w:tcPr>
            <w:tcW w:w="624"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115</w:t>
            </w:r>
          </w:p>
        </w:tc>
        <w:tc>
          <w:tcPr>
            <w:tcW w:w="855"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29/01/2019</w:t>
            </w:r>
          </w:p>
        </w:tc>
        <w:tc>
          <w:tcPr>
            <w:tcW w:w="184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GESTION Y RIESGOS, DESASTRES DEL MUNICIPIO DE NEJAPA 2019</w:t>
            </w:r>
          </w:p>
        </w:tc>
        <w:tc>
          <w:tcPr>
            <w:tcW w:w="155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GESTION Y RIESGO</w:t>
            </w:r>
          </w:p>
        </w:tc>
        <w:tc>
          <w:tcPr>
            <w:tcW w:w="2693"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PAGO POR SUMINISTRO DE 20 REFRIGERIOS PARA ELABORACION DE PLAN ELECCIONES PRESIDENCIALES Y PLAN DE INCENDIOS FORESTALES, PROPUESTA PARA ADMINISTRADOR DE ORDEN DE COMPRAS: NEREYDA AGUILAR</w:t>
            </w:r>
          </w:p>
        </w:tc>
        <w:tc>
          <w:tcPr>
            <w:tcW w:w="1417"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POLIDEPORTIVO VITORIA GASTEIZ</w:t>
            </w:r>
          </w:p>
        </w:tc>
        <w:tc>
          <w:tcPr>
            <w:tcW w:w="992"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xml:space="preserve"> $         20.00 </w:t>
            </w:r>
          </w:p>
        </w:tc>
        <w:tc>
          <w:tcPr>
            <w:tcW w:w="851"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030207</w:t>
            </w:r>
          </w:p>
        </w:tc>
      </w:tr>
      <w:tr w:rsidR="00FB5CD5" w:rsidRPr="00FB5CD5" w:rsidTr="00AF7D87">
        <w:trPr>
          <w:trHeight w:val="70"/>
        </w:trPr>
        <w:tc>
          <w:tcPr>
            <w:tcW w:w="359" w:type="dxa"/>
            <w:tcBorders>
              <w:top w:val="nil"/>
              <w:left w:val="single" w:sz="4" w:space="0" w:color="auto"/>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55</w:t>
            </w:r>
          </w:p>
        </w:tc>
        <w:tc>
          <w:tcPr>
            <w:tcW w:w="624"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59</w:t>
            </w:r>
          </w:p>
        </w:tc>
        <w:tc>
          <w:tcPr>
            <w:tcW w:w="855"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22/01/2019</w:t>
            </w:r>
          </w:p>
        </w:tc>
        <w:tc>
          <w:tcPr>
            <w:tcW w:w="184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ARCHIVO INSTITUCIONAL</w:t>
            </w:r>
          </w:p>
        </w:tc>
        <w:tc>
          <w:tcPr>
            <w:tcW w:w="2693"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PAGO POR SUMINISTRO DE 24 ROLLOS DE PAPEL HIGIENICO, GL DE DESINFECTANTE, 2 YARDAS DE FRANELA, 3 DESODORANTES AMBIENTALES Y 2 TRAPEADORES PARA USO DE LA UNIDAD, PROPUESTA PARA ADMINISTRADOR DE ORDEN DE COMPRAS: DELMI LARA</w:t>
            </w:r>
          </w:p>
        </w:tc>
        <w:tc>
          <w:tcPr>
            <w:tcW w:w="1417"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DATAPRINT DE EL SALVADOR, S.A DE C.V.</w:t>
            </w:r>
          </w:p>
        </w:tc>
        <w:tc>
          <w:tcPr>
            <w:tcW w:w="992"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xml:space="preserve"> $         58.37 </w:t>
            </w:r>
          </w:p>
        </w:tc>
        <w:tc>
          <w:tcPr>
            <w:tcW w:w="851"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020115</w:t>
            </w:r>
          </w:p>
        </w:tc>
      </w:tr>
      <w:tr w:rsidR="00FB5CD5" w:rsidRPr="00FB5CD5" w:rsidTr="00AF7D87">
        <w:trPr>
          <w:trHeight w:val="70"/>
        </w:trPr>
        <w:tc>
          <w:tcPr>
            <w:tcW w:w="359" w:type="dxa"/>
            <w:tcBorders>
              <w:top w:val="nil"/>
              <w:left w:val="single" w:sz="4" w:space="0" w:color="auto"/>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56</w:t>
            </w:r>
          </w:p>
        </w:tc>
        <w:tc>
          <w:tcPr>
            <w:tcW w:w="624"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133</w:t>
            </w:r>
          </w:p>
        </w:tc>
        <w:tc>
          <w:tcPr>
            <w:tcW w:w="855"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29/01/2019</w:t>
            </w:r>
          </w:p>
        </w:tc>
        <w:tc>
          <w:tcPr>
            <w:tcW w:w="184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CONTABILIDAD</w:t>
            </w:r>
          </w:p>
        </w:tc>
        <w:tc>
          <w:tcPr>
            <w:tcW w:w="2693"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PAGO POR SUMINISTRO DE 1 OASIS AGUA FRIA Y CALIENTE PARA USO DE LA UNIDAD, PROPUESTA PARA ADMINISTRADOR DE ORDEN DE COMPRAS: SONIA CONRADO</w:t>
            </w:r>
          </w:p>
        </w:tc>
        <w:tc>
          <w:tcPr>
            <w:tcW w:w="1417"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DANILO DIONICIO HENRIQUEZ RECINOS</w:t>
            </w:r>
          </w:p>
        </w:tc>
        <w:tc>
          <w:tcPr>
            <w:tcW w:w="992"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xml:space="preserve"> $       135.00 </w:t>
            </w:r>
          </w:p>
        </w:tc>
        <w:tc>
          <w:tcPr>
            <w:tcW w:w="851"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010205</w:t>
            </w:r>
          </w:p>
        </w:tc>
      </w:tr>
      <w:tr w:rsidR="00FB5CD5" w:rsidRPr="00FB5CD5" w:rsidTr="00AF7D87">
        <w:trPr>
          <w:trHeight w:val="70"/>
        </w:trPr>
        <w:tc>
          <w:tcPr>
            <w:tcW w:w="359" w:type="dxa"/>
            <w:tcBorders>
              <w:top w:val="nil"/>
              <w:left w:val="single" w:sz="4" w:space="0" w:color="auto"/>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57</w:t>
            </w:r>
          </w:p>
        </w:tc>
        <w:tc>
          <w:tcPr>
            <w:tcW w:w="624"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102</w:t>
            </w:r>
          </w:p>
        </w:tc>
        <w:tc>
          <w:tcPr>
            <w:tcW w:w="855"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29/01/2019</w:t>
            </w:r>
          </w:p>
        </w:tc>
        <w:tc>
          <w:tcPr>
            <w:tcW w:w="184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MERCADO MUNICIPAL</w:t>
            </w:r>
          </w:p>
        </w:tc>
        <w:tc>
          <w:tcPr>
            <w:tcW w:w="2693"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PAGO POR SUMINISTRO DE 6 LT K-OTHRINE 2.5 EC Y 6 PIBUTRIN 33 CANCECA DE 5 LT PARA USO EN FUMIGACION DEL MERCADO Y PUPUSODROMO EL LAUREL, PROPUESTA PARA ADMINISTRADOR DE ORDEN DE COMPRAS: GREGORIO HERNANDEZ</w:t>
            </w:r>
          </w:p>
        </w:tc>
        <w:tc>
          <w:tcPr>
            <w:tcW w:w="1417"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INVERSUME, SA DE CV</w:t>
            </w:r>
          </w:p>
        </w:tc>
        <w:tc>
          <w:tcPr>
            <w:tcW w:w="992"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xml:space="preserve"> $    1,016.40 </w:t>
            </w:r>
          </w:p>
        </w:tc>
        <w:tc>
          <w:tcPr>
            <w:tcW w:w="851"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020104</w:t>
            </w:r>
          </w:p>
        </w:tc>
      </w:tr>
      <w:tr w:rsidR="00FB5CD5" w:rsidRPr="00FB5CD5" w:rsidTr="00AF7D87">
        <w:trPr>
          <w:trHeight w:val="286"/>
        </w:trPr>
        <w:tc>
          <w:tcPr>
            <w:tcW w:w="359" w:type="dxa"/>
            <w:tcBorders>
              <w:top w:val="nil"/>
              <w:left w:val="single" w:sz="4" w:space="0" w:color="auto"/>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58</w:t>
            </w:r>
          </w:p>
        </w:tc>
        <w:tc>
          <w:tcPr>
            <w:tcW w:w="624"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56</w:t>
            </w:r>
          </w:p>
        </w:tc>
        <w:tc>
          <w:tcPr>
            <w:tcW w:w="855"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18/01/2019</w:t>
            </w:r>
          </w:p>
        </w:tc>
        <w:tc>
          <w:tcPr>
            <w:tcW w:w="184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AUDITORIA INTERNA</w:t>
            </w:r>
          </w:p>
        </w:tc>
        <w:tc>
          <w:tcPr>
            <w:tcW w:w="2693"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PAGO POR SUMINISTRO DE 1 SILLA SECRETARIAL CON BRAZOS, 1 SILLA DE ESPERA TAPIZADA, 1 SILLA DE ESPERA FIJA CONCHA PLASTICA Y 1 BASURERO PEQUEÑO, PARA USO EN FICINA DE AUDITORIA INTERNA, PROPUESTA PARA ADMINISTRADOR DE ORDEN DE COMPRAS: FLOR SARAVIA</w:t>
            </w:r>
          </w:p>
        </w:tc>
        <w:tc>
          <w:tcPr>
            <w:tcW w:w="1417"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DATAPRINT DE EL SALVADOR, S.A DE C.V.</w:t>
            </w:r>
          </w:p>
        </w:tc>
        <w:tc>
          <w:tcPr>
            <w:tcW w:w="992"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xml:space="preserve"> $       155.65 </w:t>
            </w:r>
          </w:p>
        </w:tc>
        <w:tc>
          <w:tcPr>
            <w:tcW w:w="851"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0100102</w:t>
            </w:r>
          </w:p>
        </w:tc>
      </w:tr>
      <w:tr w:rsidR="00FB5CD5" w:rsidRPr="00FB5CD5" w:rsidTr="00AF7D87">
        <w:trPr>
          <w:trHeight w:val="734"/>
        </w:trPr>
        <w:tc>
          <w:tcPr>
            <w:tcW w:w="359" w:type="dxa"/>
            <w:tcBorders>
              <w:top w:val="nil"/>
              <w:left w:val="single" w:sz="4" w:space="0" w:color="auto"/>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59</w:t>
            </w:r>
          </w:p>
        </w:tc>
        <w:tc>
          <w:tcPr>
            <w:tcW w:w="624"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74</w:t>
            </w:r>
          </w:p>
        </w:tc>
        <w:tc>
          <w:tcPr>
            <w:tcW w:w="855"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24/01/2019</w:t>
            </w:r>
          </w:p>
        </w:tc>
        <w:tc>
          <w:tcPr>
            <w:tcW w:w="184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UNIDAD DE ACCESO A LA INFORMACION PUBLICA</w:t>
            </w:r>
          </w:p>
        </w:tc>
        <w:tc>
          <w:tcPr>
            <w:tcW w:w="2693"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PAGO POR SUMINISTRO DE 500 EJEMPLARES DE LEY DE ACCESO A LA INFORMACION DE ACCESO A LA INFORMACION PARA DISTRIBUIRLA A LOS CONTRIBUYENTES, PROPUESTA PARA ADMINISTRADOR DE ORDEN DE COMPRAS: FLOR SARAVIA</w:t>
            </w:r>
          </w:p>
        </w:tc>
        <w:tc>
          <w:tcPr>
            <w:tcW w:w="1417"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ERICK MAXIMILIANO HENRIQUEZ ZEPEDA</w:t>
            </w:r>
          </w:p>
        </w:tc>
        <w:tc>
          <w:tcPr>
            <w:tcW w:w="992"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xml:space="preserve"> $       690.00 </w:t>
            </w:r>
          </w:p>
        </w:tc>
        <w:tc>
          <w:tcPr>
            <w:tcW w:w="851"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010110</w:t>
            </w:r>
          </w:p>
        </w:tc>
      </w:tr>
      <w:tr w:rsidR="00FB5CD5" w:rsidRPr="00FB5CD5" w:rsidTr="00AF7D87">
        <w:trPr>
          <w:trHeight w:val="1278"/>
        </w:trPr>
        <w:tc>
          <w:tcPr>
            <w:tcW w:w="359" w:type="dxa"/>
            <w:tcBorders>
              <w:top w:val="nil"/>
              <w:left w:val="single" w:sz="4" w:space="0" w:color="auto"/>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60</w:t>
            </w:r>
          </w:p>
        </w:tc>
        <w:tc>
          <w:tcPr>
            <w:tcW w:w="624"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116</w:t>
            </w:r>
          </w:p>
        </w:tc>
        <w:tc>
          <w:tcPr>
            <w:tcW w:w="855"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29/01/2019</w:t>
            </w:r>
          </w:p>
        </w:tc>
        <w:tc>
          <w:tcPr>
            <w:tcW w:w="184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POLIDEPORTIVO VITORIA GASTEIZ</w:t>
            </w:r>
          </w:p>
        </w:tc>
        <w:tc>
          <w:tcPr>
            <w:tcW w:w="2693"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PAGO POR SUMINISTRO DE 60 GL DE ALGISOL, 24 REACTIVO PH, 24 REACTIVO CLORO, 1000 LB HIPOCLORITO CL2 AL 70%, 500 LB DE TRICLORO CL PLUS AL 90% EN POLVO, 400 LB DE TRICLORO CL PLUS 90% GRANULADO, 8 SACOS DE TIERRA ATOMACEA, 40 GL DE CLARISOL BIOLIM, PARA USO EN LAS PISCINAS DEL POLIDEPORTIVO, PROPUESTA PARA ADMINISTRADOR DE ORDEN DE COMPRAS: MERCEDES HERNANDEZ</w:t>
            </w:r>
          </w:p>
        </w:tc>
        <w:tc>
          <w:tcPr>
            <w:tcW w:w="1417"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AQUACLEAN, SA DE CV</w:t>
            </w:r>
          </w:p>
        </w:tc>
        <w:tc>
          <w:tcPr>
            <w:tcW w:w="992"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xml:space="preserve"> $    3,630.48 </w:t>
            </w:r>
          </w:p>
        </w:tc>
        <w:tc>
          <w:tcPr>
            <w:tcW w:w="851"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020106</w:t>
            </w:r>
          </w:p>
        </w:tc>
      </w:tr>
      <w:tr w:rsidR="00FB5CD5" w:rsidRPr="00FB5CD5" w:rsidTr="00AF7D87">
        <w:trPr>
          <w:trHeight w:val="70"/>
        </w:trPr>
        <w:tc>
          <w:tcPr>
            <w:tcW w:w="359" w:type="dxa"/>
            <w:tcBorders>
              <w:top w:val="nil"/>
              <w:left w:val="single" w:sz="4" w:space="0" w:color="auto"/>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61</w:t>
            </w:r>
          </w:p>
        </w:tc>
        <w:tc>
          <w:tcPr>
            <w:tcW w:w="624"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135</w:t>
            </w:r>
          </w:p>
        </w:tc>
        <w:tc>
          <w:tcPr>
            <w:tcW w:w="855"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29/01/2019</w:t>
            </w:r>
          </w:p>
        </w:tc>
        <w:tc>
          <w:tcPr>
            <w:tcW w:w="184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POLIDEPORTIVO VITORIA GASTEIZ</w:t>
            </w:r>
          </w:p>
        </w:tc>
        <w:tc>
          <w:tcPr>
            <w:tcW w:w="2693"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xml:space="preserve">PAGO POR SUMINISTRO DE 485 GL DE ALGISOL BIOLIM, 96 REACTIVO PH, 96 REACTIVO CLORO, 13500 LB HIPOCLORITO CL2 AL 70%, 5300 LB DE TRICLORO CL PLUS AL 90% EN POLVO, 5300 LB DE TRICLORO CL PLUS 90% GRANULADO, 580 GL DE CLARISOL BIOLIM, 60 LB DE SODA ASH Y 2250 LB DE TIERRA DE ATOMACEA, PARA USO EN LAS PISCINAS DEL POLIDEPORTIVO, </w:t>
            </w:r>
            <w:r w:rsidRPr="00FB5CD5">
              <w:rPr>
                <w:rFonts w:ascii="Arial Narrow" w:eastAsia="Times New Roman" w:hAnsi="Arial Narrow" w:cs="Times New Roman"/>
                <w:sz w:val="16"/>
                <w:szCs w:val="16"/>
                <w:lang w:eastAsia="es-SV"/>
              </w:rPr>
              <w:lastRenderedPageBreak/>
              <w:t>PROPUESTA PARA ADMINISTRADOR DE ORDEN DE COMPRAS: MERCEDES HERNANDEZ</w:t>
            </w:r>
          </w:p>
        </w:tc>
        <w:tc>
          <w:tcPr>
            <w:tcW w:w="1417"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lastRenderedPageBreak/>
              <w:t>AQUACLEAN, SA DE CV</w:t>
            </w:r>
          </w:p>
        </w:tc>
        <w:tc>
          <w:tcPr>
            <w:tcW w:w="992"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xml:space="preserve"> $  41,618.52 </w:t>
            </w:r>
          </w:p>
        </w:tc>
        <w:tc>
          <w:tcPr>
            <w:tcW w:w="851"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020106</w:t>
            </w:r>
          </w:p>
        </w:tc>
      </w:tr>
      <w:tr w:rsidR="00FB5CD5" w:rsidRPr="00FB5CD5" w:rsidTr="00AF7D87">
        <w:trPr>
          <w:trHeight w:val="777"/>
        </w:trPr>
        <w:tc>
          <w:tcPr>
            <w:tcW w:w="359" w:type="dxa"/>
            <w:tcBorders>
              <w:top w:val="nil"/>
              <w:left w:val="single" w:sz="4" w:space="0" w:color="auto"/>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62</w:t>
            </w:r>
          </w:p>
        </w:tc>
        <w:tc>
          <w:tcPr>
            <w:tcW w:w="624"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127</w:t>
            </w:r>
          </w:p>
        </w:tc>
        <w:tc>
          <w:tcPr>
            <w:tcW w:w="855"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01/02/2019</w:t>
            </w:r>
          </w:p>
        </w:tc>
        <w:tc>
          <w:tcPr>
            <w:tcW w:w="184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UNIDAD EJECUTORA DE OBRAS CIVILES</w:t>
            </w:r>
          </w:p>
        </w:tc>
        <w:tc>
          <w:tcPr>
            <w:tcW w:w="2693"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PAGO POR SUMINISTRO DE 4 INTERRUPTORES , 26 FOCOS AHORRATIVOS DE 27W, 12 TRANSFORMADORES Y DEMAS MATERIAL ELECTRICO PARA DIFERENTES ESCUELAS DEL MUNICIPIO PARA EL DIA DE LAS ELECCIONES, PROPUESTA PARA ADMINISTRADOR DE ORDEN DE COMPRAS: ALCIDES RAMIREZ</w:t>
            </w:r>
          </w:p>
        </w:tc>
        <w:tc>
          <w:tcPr>
            <w:tcW w:w="1417"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RAUL ALFONSO ALVAREZ GONZALEZ</w:t>
            </w:r>
          </w:p>
        </w:tc>
        <w:tc>
          <w:tcPr>
            <w:tcW w:w="992"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xml:space="preserve"> $       378.15 </w:t>
            </w:r>
          </w:p>
        </w:tc>
        <w:tc>
          <w:tcPr>
            <w:tcW w:w="851"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030101</w:t>
            </w:r>
          </w:p>
        </w:tc>
      </w:tr>
      <w:tr w:rsidR="00FB5CD5" w:rsidRPr="00FB5CD5" w:rsidTr="00AF7D87">
        <w:trPr>
          <w:trHeight w:val="1058"/>
        </w:trPr>
        <w:tc>
          <w:tcPr>
            <w:tcW w:w="359" w:type="dxa"/>
            <w:tcBorders>
              <w:top w:val="nil"/>
              <w:left w:val="single" w:sz="4" w:space="0" w:color="auto"/>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63</w:t>
            </w:r>
          </w:p>
        </w:tc>
        <w:tc>
          <w:tcPr>
            <w:tcW w:w="624"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126</w:t>
            </w:r>
          </w:p>
        </w:tc>
        <w:tc>
          <w:tcPr>
            <w:tcW w:w="855"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01/02/2019</w:t>
            </w:r>
          </w:p>
        </w:tc>
        <w:tc>
          <w:tcPr>
            <w:tcW w:w="184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UNIDAD EJECUTORA DE OBRAS CIVILES</w:t>
            </w:r>
          </w:p>
        </w:tc>
        <w:tc>
          <w:tcPr>
            <w:tcW w:w="2693"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PAGO POR SUMINISTRO DE 2 BROHAS DE 4", 6 TIRROS, 1 ROLLO DE CINTA DE PRECAUCION, 2 GL DE PINTURA BASE AGUA Y DEMAS PARA USO EN MANTENIMIENTO EN LAS INSTALACIONES DE LA MUNICIPALIDAD, PROPUESTA PARA ADMINISTRADOR DE ORDEN DE COMPRAS: SALVADOR BRUNO</w:t>
            </w:r>
          </w:p>
        </w:tc>
        <w:tc>
          <w:tcPr>
            <w:tcW w:w="1417"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ISRAEL MELENDEZ MARTINEZ</w:t>
            </w:r>
          </w:p>
        </w:tc>
        <w:tc>
          <w:tcPr>
            <w:tcW w:w="992"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xml:space="preserve"> $       273.65 </w:t>
            </w:r>
          </w:p>
        </w:tc>
        <w:tc>
          <w:tcPr>
            <w:tcW w:w="851"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030101</w:t>
            </w:r>
          </w:p>
        </w:tc>
      </w:tr>
      <w:tr w:rsidR="00FB5CD5" w:rsidRPr="00FB5CD5" w:rsidTr="00AF7D87">
        <w:trPr>
          <w:trHeight w:val="70"/>
        </w:trPr>
        <w:tc>
          <w:tcPr>
            <w:tcW w:w="359" w:type="dxa"/>
            <w:tcBorders>
              <w:top w:val="nil"/>
              <w:left w:val="single" w:sz="4" w:space="0" w:color="auto"/>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64</w:t>
            </w:r>
          </w:p>
        </w:tc>
        <w:tc>
          <w:tcPr>
            <w:tcW w:w="624"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107</w:t>
            </w:r>
          </w:p>
        </w:tc>
        <w:tc>
          <w:tcPr>
            <w:tcW w:w="855"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24/01/2019</w:t>
            </w:r>
          </w:p>
        </w:tc>
        <w:tc>
          <w:tcPr>
            <w:tcW w:w="184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UNIDAD EJECUTORA DE OBRAS CIVILES</w:t>
            </w:r>
          </w:p>
        </w:tc>
        <w:tc>
          <w:tcPr>
            <w:tcW w:w="2693"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PAGO POR SUMINISTRO DE 3 TAPONES DE PVC DE 4" CON ROSCA, 3 TAPON DE 4" LISO, 3 ADAPTADOR 4" HEMBRA Y MACHO DE ALTA PRESION Y 1/8 PEGAMENTO PARA USO EN MANTENIMIENTO PUBLICO, PROPUESTA PARA ADMINISTRADOR DE ORDEN DE COMPRAS: JUAN OSUNA</w:t>
            </w:r>
          </w:p>
        </w:tc>
        <w:tc>
          <w:tcPr>
            <w:tcW w:w="1417"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RAUL ALFONSO ALVAREZ GONZALEZ</w:t>
            </w:r>
          </w:p>
        </w:tc>
        <w:tc>
          <w:tcPr>
            <w:tcW w:w="992"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xml:space="preserve"> $         85.38 </w:t>
            </w:r>
          </w:p>
        </w:tc>
        <w:tc>
          <w:tcPr>
            <w:tcW w:w="851"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030101</w:t>
            </w:r>
          </w:p>
        </w:tc>
      </w:tr>
      <w:tr w:rsidR="00FB5CD5" w:rsidRPr="00FB5CD5" w:rsidTr="00AF7D87">
        <w:trPr>
          <w:trHeight w:val="806"/>
        </w:trPr>
        <w:tc>
          <w:tcPr>
            <w:tcW w:w="359" w:type="dxa"/>
            <w:tcBorders>
              <w:top w:val="nil"/>
              <w:left w:val="single" w:sz="4" w:space="0" w:color="auto"/>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65</w:t>
            </w:r>
          </w:p>
        </w:tc>
        <w:tc>
          <w:tcPr>
            <w:tcW w:w="624"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VARIAS</w:t>
            </w:r>
          </w:p>
        </w:tc>
        <w:tc>
          <w:tcPr>
            <w:tcW w:w="855"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17/01/2019</w:t>
            </w:r>
          </w:p>
        </w:tc>
        <w:tc>
          <w:tcPr>
            <w:tcW w:w="184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VARIAS</w:t>
            </w:r>
          </w:p>
        </w:tc>
        <w:tc>
          <w:tcPr>
            <w:tcW w:w="2693"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PAGO POR SUMINISTRO DE PAPELERIA CORRESPONDIENTE AL PRIMER TRIMESTRE 2019 PARA LAS UNIDADES DE ESTA MUNICIPALIDAD, PROPUESTA PARA ADMINISTRADOR DE ORDEN DE COMPRAS: JAVIER NAJARRO</w:t>
            </w:r>
          </w:p>
        </w:tc>
        <w:tc>
          <w:tcPr>
            <w:tcW w:w="1417"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EFESA, SA DE CV</w:t>
            </w:r>
          </w:p>
        </w:tc>
        <w:tc>
          <w:tcPr>
            <w:tcW w:w="992"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xml:space="preserve"> $       216.13 </w:t>
            </w:r>
          </w:p>
        </w:tc>
        <w:tc>
          <w:tcPr>
            <w:tcW w:w="851"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01/02/03/04</w:t>
            </w:r>
          </w:p>
        </w:tc>
      </w:tr>
      <w:tr w:rsidR="00FB5CD5" w:rsidRPr="00FB5CD5" w:rsidTr="00AF7D87">
        <w:trPr>
          <w:trHeight w:val="553"/>
        </w:trPr>
        <w:tc>
          <w:tcPr>
            <w:tcW w:w="359" w:type="dxa"/>
            <w:tcBorders>
              <w:top w:val="nil"/>
              <w:left w:val="single" w:sz="4" w:space="0" w:color="auto"/>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66</w:t>
            </w:r>
          </w:p>
        </w:tc>
        <w:tc>
          <w:tcPr>
            <w:tcW w:w="624"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VARIAS</w:t>
            </w:r>
          </w:p>
        </w:tc>
        <w:tc>
          <w:tcPr>
            <w:tcW w:w="855"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17/01/2019</w:t>
            </w:r>
          </w:p>
        </w:tc>
        <w:tc>
          <w:tcPr>
            <w:tcW w:w="184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VARIAS</w:t>
            </w:r>
          </w:p>
        </w:tc>
        <w:tc>
          <w:tcPr>
            <w:tcW w:w="2693"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PAGO POR SUMINISTRO DE PAPELERIA CORRESPONDIENTE AL PRIMER TRIMESTRE 2019 PARA LAS UNIDADES DE ESTA MUNICIPALIDAD, PROPUESTA PARA ADMINISTRADOR DE ORDEN DE COMPRAS: JAVIER NAJARRO</w:t>
            </w:r>
          </w:p>
        </w:tc>
        <w:tc>
          <w:tcPr>
            <w:tcW w:w="1417"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val="en-US" w:eastAsia="es-SV"/>
              </w:rPr>
            </w:pPr>
            <w:r w:rsidRPr="00FB5CD5">
              <w:rPr>
                <w:rFonts w:ascii="Arial Narrow" w:eastAsia="Times New Roman" w:hAnsi="Arial Narrow" w:cs="Times New Roman"/>
                <w:sz w:val="16"/>
                <w:szCs w:val="16"/>
                <w:lang w:val="en-US" w:eastAsia="es-SV"/>
              </w:rPr>
              <w:t>BUSINESS CENTER, SA DE CV</w:t>
            </w:r>
          </w:p>
        </w:tc>
        <w:tc>
          <w:tcPr>
            <w:tcW w:w="992"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val="en-US" w:eastAsia="es-SV"/>
              </w:rPr>
              <w:t xml:space="preserve"> </w:t>
            </w:r>
            <w:r w:rsidRPr="00FB5CD5">
              <w:rPr>
                <w:rFonts w:ascii="Arial Narrow" w:eastAsia="Times New Roman" w:hAnsi="Arial Narrow" w:cs="Times New Roman"/>
                <w:sz w:val="16"/>
                <w:szCs w:val="16"/>
                <w:lang w:eastAsia="es-SV"/>
              </w:rPr>
              <w:t xml:space="preserve">$    2,010.70 </w:t>
            </w:r>
          </w:p>
        </w:tc>
        <w:tc>
          <w:tcPr>
            <w:tcW w:w="851"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01/02/03/04</w:t>
            </w:r>
          </w:p>
        </w:tc>
      </w:tr>
      <w:tr w:rsidR="00FB5CD5" w:rsidRPr="00FB5CD5" w:rsidTr="00AF7D87">
        <w:trPr>
          <w:trHeight w:val="70"/>
        </w:trPr>
        <w:tc>
          <w:tcPr>
            <w:tcW w:w="359" w:type="dxa"/>
            <w:tcBorders>
              <w:top w:val="nil"/>
              <w:left w:val="single" w:sz="4" w:space="0" w:color="auto"/>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67</w:t>
            </w:r>
          </w:p>
        </w:tc>
        <w:tc>
          <w:tcPr>
            <w:tcW w:w="624"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VARIAS</w:t>
            </w:r>
          </w:p>
        </w:tc>
        <w:tc>
          <w:tcPr>
            <w:tcW w:w="855"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17/01/2019</w:t>
            </w:r>
          </w:p>
        </w:tc>
        <w:tc>
          <w:tcPr>
            <w:tcW w:w="184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VARIAS</w:t>
            </w:r>
          </w:p>
        </w:tc>
        <w:tc>
          <w:tcPr>
            <w:tcW w:w="2693"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PAGO POR SUMINISTRO DE PAPELERIA CORRESPONDIENTE AL PRIMER TRIMESTRE 2019 PARA LAS UNIDADES DE ESTA MUNICIPALIDAD, PROPUESTA PARA ADMINISTRADOR DE ORDEN DE COMPRAS: JAVIER NAJARRO</w:t>
            </w:r>
          </w:p>
        </w:tc>
        <w:tc>
          <w:tcPr>
            <w:tcW w:w="1417"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RZ, SA DE CV</w:t>
            </w:r>
          </w:p>
        </w:tc>
        <w:tc>
          <w:tcPr>
            <w:tcW w:w="992"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xml:space="preserve"> $       736.72 </w:t>
            </w:r>
          </w:p>
        </w:tc>
        <w:tc>
          <w:tcPr>
            <w:tcW w:w="851"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01/02/03/04</w:t>
            </w:r>
          </w:p>
        </w:tc>
      </w:tr>
      <w:tr w:rsidR="00FB5CD5" w:rsidRPr="00FB5CD5" w:rsidTr="00AF7D87">
        <w:trPr>
          <w:trHeight w:val="389"/>
        </w:trPr>
        <w:tc>
          <w:tcPr>
            <w:tcW w:w="359" w:type="dxa"/>
            <w:tcBorders>
              <w:top w:val="nil"/>
              <w:left w:val="single" w:sz="4" w:space="0" w:color="auto"/>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68</w:t>
            </w:r>
          </w:p>
        </w:tc>
        <w:tc>
          <w:tcPr>
            <w:tcW w:w="624"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VARIAS</w:t>
            </w:r>
          </w:p>
        </w:tc>
        <w:tc>
          <w:tcPr>
            <w:tcW w:w="855"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17/01/2019</w:t>
            </w:r>
          </w:p>
        </w:tc>
        <w:tc>
          <w:tcPr>
            <w:tcW w:w="184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VARIAS</w:t>
            </w:r>
          </w:p>
        </w:tc>
        <w:tc>
          <w:tcPr>
            <w:tcW w:w="2693"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PAGO POR SUMINISTRO DE PAPELERIA CORRESPONDIENTE AL PRIMER TRIMESTRE 2019 PARA LAS UNIDADES DE ESTA MUNICIPALIDAD, PROPUESTA PARA ADMINISTRADOR DE ORDEN DE COMPRAS: JAVIER NAJARRO</w:t>
            </w:r>
          </w:p>
        </w:tc>
        <w:tc>
          <w:tcPr>
            <w:tcW w:w="1417"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LIBRERÍA Y PAPELRIA EL NUEVO SIGLO, SA DE CV</w:t>
            </w:r>
          </w:p>
        </w:tc>
        <w:tc>
          <w:tcPr>
            <w:tcW w:w="992"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xml:space="preserve"> $       631.69 </w:t>
            </w:r>
          </w:p>
        </w:tc>
        <w:tc>
          <w:tcPr>
            <w:tcW w:w="851"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01/02/03/04</w:t>
            </w:r>
          </w:p>
        </w:tc>
      </w:tr>
      <w:tr w:rsidR="00FB5CD5" w:rsidRPr="00FB5CD5" w:rsidTr="00AF7D87">
        <w:trPr>
          <w:trHeight w:val="689"/>
        </w:trPr>
        <w:tc>
          <w:tcPr>
            <w:tcW w:w="359" w:type="dxa"/>
            <w:tcBorders>
              <w:top w:val="nil"/>
              <w:left w:val="single" w:sz="4" w:space="0" w:color="auto"/>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69</w:t>
            </w:r>
          </w:p>
        </w:tc>
        <w:tc>
          <w:tcPr>
            <w:tcW w:w="624"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VARIAS</w:t>
            </w:r>
          </w:p>
        </w:tc>
        <w:tc>
          <w:tcPr>
            <w:tcW w:w="855"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17/01/2019</w:t>
            </w:r>
          </w:p>
        </w:tc>
        <w:tc>
          <w:tcPr>
            <w:tcW w:w="184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VARIAS</w:t>
            </w:r>
          </w:p>
        </w:tc>
        <w:tc>
          <w:tcPr>
            <w:tcW w:w="2693"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PAGO POR SUMINISTRO DE PAPELERIA CORRESPONDIENTE AL PRIMER TRIMESTRE 2019 PARA LAS UNIDADES DE ESTA MUNICIPALIDAD, PROPUESTA PARA ADMINISTRADOR DE ORDEN DE COMPRAS: JAVIER NAJARRO</w:t>
            </w:r>
          </w:p>
        </w:tc>
        <w:tc>
          <w:tcPr>
            <w:tcW w:w="1417"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REINA DE LA PAZ RODRIGUEZ ZELAYA</w:t>
            </w:r>
          </w:p>
        </w:tc>
        <w:tc>
          <w:tcPr>
            <w:tcW w:w="992"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xml:space="preserve"> $       959.31 </w:t>
            </w:r>
          </w:p>
        </w:tc>
        <w:tc>
          <w:tcPr>
            <w:tcW w:w="851"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01/02/03/04</w:t>
            </w:r>
          </w:p>
        </w:tc>
      </w:tr>
      <w:tr w:rsidR="00FB5CD5" w:rsidRPr="00FB5CD5" w:rsidTr="00AF7D87">
        <w:trPr>
          <w:trHeight w:val="861"/>
        </w:trPr>
        <w:tc>
          <w:tcPr>
            <w:tcW w:w="359" w:type="dxa"/>
            <w:tcBorders>
              <w:top w:val="nil"/>
              <w:left w:val="single" w:sz="4" w:space="0" w:color="auto"/>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70</w:t>
            </w:r>
          </w:p>
        </w:tc>
        <w:tc>
          <w:tcPr>
            <w:tcW w:w="624"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VARIAS</w:t>
            </w:r>
          </w:p>
        </w:tc>
        <w:tc>
          <w:tcPr>
            <w:tcW w:w="855"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17/01/2019</w:t>
            </w:r>
          </w:p>
        </w:tc>
        <w:tc>
          <w:tcPr>
            <w:tcW w:w="184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VARIAS</w:t>
            </w:r>
          </w:p>
        </w:tc>
        <w:tc>
          <w:tcPr>
            <w:tcW w:w="2693"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PAGO POR SUMINISTRO DE PAPELERIA CORRESPONDIENTE AL PRIMER TRIMESTRE 2019 PARA LAS UNIDADES DE ESTA MUNICIPALIDAD, PROPUESTA PARA ADMINISTRADOR DE ORDEN DE COMPRAS: JAVIER NAJARRO</w:t>
            </w:r>
          </w:p>
        </w:tc>
        <w:tc>
          <w:tcPr>
            <w:tcW w:w="1417"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PBS EL SALVADOR, SA DE CV</w:t>
            </w:r>
          </w:p>
        </w:tc>
        <w:tc>
          <w:tcPr>
            <w:tcW w:w="992"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xml:space="preserve"> $       134.45 </w:t>
            </w:r>
          </w:p>
        </w:tc>
        <w:tc>
          <w:tcPr>
            <w:tcW w:w="851"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01/02/03/04</w:t>
            </w:r>
          </w:p>
        </w:tc>
      </w:tr>
      <w:tr w:rsidR="00FB5CD5" w:rsidRPr="00FB5CD5" w:rsidTr="00AF7D87">
        <w:trPr>
          <w:trHeight w:val="735"/>
        </w:trPr>
        <w:tc>
          <w:tcPr>
            <w:tcW w:w="359" w:type="dxa"/>
            <w:tcBorders>
              <w:top w:val="nil"/>
              <w:left w:val="single" w:sz="4" w:space="0" w:color="auto"/>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71</w:t>
            </w:r>
          </w:p>
        </w:tc>
        <w:tc>
          <w:tcPr>
            <w:tcW w:w="624"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VARIAS</w:t>
            </w:r>
          </w:p>
        </w:tc>
        <w:tc>
          <w:tcPr>
            <w:tcW w:w="855"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17/01/2019</w:t>
            </w:r>
          </w:p>
        </w:tc>
        <w:tc>
          <w:tcPr>
            <w:tcW w:w="184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VARIAS</w:t>
            </w:r>
          </w:p>
        </w:tc>
        <w:tc>
          <w:tcPr>
            <w:tcW w:w="2693"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xml:space="preserve">PAGO POR SUMINISTRO DE PAPELERIA CORRESPONDIENTE AL PRIMER TRIMESTRE 2019 PARA LAS UNIDADES DE ESTA MUNICIPALIDAD, PROPUESTA </w:t>
            </w:r>
            <w:r w:rsidRPr="00FB5CD5">
              <w:rPr>
                <w:rFonts w:ascii="Arial Narrow" w:eastAsia="Times New Roman" w:hAnsi="Arial Narrow" w:cs="Times New Roman"/>
                <w:sz w:val="16"/>
                <w:szCs w:val="16"/>
                <w:lang w:eastAsia="es-SV"/>
              </w:rPr>
              <w:lastRenderedPageBreak/>
              <w:t>PARA ADMINISTRADOR DE ORDEN DE COMPRAS: JAVIER NAJARRO</w:t>
            </w:r>
          </w:p>
        </w:tc>
        <w:tc>
          <w:tcPr>
            <w:tcW w:w="1417"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lastRenderedPageBreak/>
              <w:t>JMTELCOM, SA DE CV</w:t>
            </w:r>
          </w:p>
        </w:tc>
        <w:tc>
          <w:tcPr>
            <w:tcW w:w="992"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xml:space="preserve"> $       144.00 </w:t>
            </w:r>
          </w:p>
        </w:tc>
        <w:tc>
          <w:tcPr>
            <w:tcW w:w="851"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01/02/03/04</w:t>
            </w:r>
          </w:p>
        </w:tc>
      </w:tr>
      <w:tr w:rsidR="00FB5CD5" w:rsidRPr="00FB5CD5" w:rsidTr="00AF7D87">
        <w:trPr>
          <w:trHeight w:val="1474"/>
        </w:trPr>
        <w:tc>
          <w:tcPr>
            <w:tcW w:w="359" w:type="dxa"/>
            <w:tcBorders>
              <w:top w:val="nil"/>
              <w:left w:val="single" w:sz="4" w:space="0" w:color="auto"/>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color w:val="000000"/>
                <w:sz w:val="16"/>
                <w:szCs w:val="16"/>
                <w:lang w:eastAsia="es-SV"/>
              </w:rPr>
            </w:pPr>
            <w:r w:rsidRPr="00FB5CD5">
              <w:rPr>
                <w:rFonts w:ascii="Arial Narrow" w:eastAsia="Times New Roman" w:hAnsi="Arial Narrow" w:cs="Times New Roman"/>
                <w:color w:val="000000"/>
                <w:sz w:val="16"/>
                <w:szCs w:val="16"/>
                <w:lang w:eastAsia="es-SV"/>
              </w:rPr>
              <w:t>72</w:t>
            </w:r>
          </w:p>
        </w:tc>
        <w:tc>
          <w:tcPr>
            <w:tcW w:w="624"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color w:val="000000"/>
                <w:sz w:val="16"/>
                <w:szCs w:val="16"/>
                <w:lang w:eastAsia="es-SV"/>
              </w:rPr>
            </w:pPr>
            <w:r w:rsidRPr="00FB5CD5">
              <w:rPr>
                <w:rFonts w:ascii="Arial Narrow" w:eastAsia="Times New Roman" w:hAnsi="Arial Narrow" w:cs="Times New Roman"/>
                <w:color w:val="000000"/>
                <w:sz w:val="16"/>
                <w:szCs w:val="16"/>
                <w:lang w:eastAsia="es-SV"/>
              </w:rPr>
              <w:t>142</w:t>
            </w:r>
          </w:p>
        </w:tc>
        <w:tc>
          <w:tcPr>
            <w:tcW w:w="855"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color w:val="000000"/>
                <w:sz w:val="16"/>
                <w:szCs w:val="16"/>
                <w:lang w:eastAsia="es-SV"/>
              </w:rPr>
            </w:pPr>
            <w:r w:rsidRPr="00FB5CD5">
              <w:rPr>
                <w:rFonts w:ascii="Arial Narrow" w:eastAsia="Times New Roman" w:hAnsi="Arial Narrow" w:cs="Times New Roman"/>
                <w:color w:val="000000"/>
                <w:sz w:val="16"/>
                <w:szCs w:val="16"/>
                <w:lang w:eastAsia="es-SV"/>
              </w:rPr>
              <w:t>30/01/2019</w:t>
            </w:r>
          </w:p>
        </w:tc>
        <w:tc>
          <w:tcPr>
            <w:tcW w:w="184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DEPORTES, ARTE Y CULTURA COMO INSTURMENTO DE CAMBIO PARA EL MUNICIPIO DE NEJAPA 2019</w:t>
            </w:r>
          </w:p>
        </w:tc>
        <w:tc>
          <w:tcPr>
            <w:tcW w:w="155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DEPORTES</w:t>
            </w:r>
          </w:p>
        </w:tc>
        <w:tc>
          <w:tcPr>
            <w:tcW w:w="2693"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PAGO POR SUMINISTRO DE 8 JGOS DE UNIFORMES PARA SECTOR 85, 2 JGO DE UNIFORME PARA BARBA RUBIA, 10 JGO DE UNIFORMES PARA COLONIA FERROCARRIL Y LA GRANJA, 1 JGO DE UNIFORME PARA PAPY FUTBOL CATEGORIA ORO, 1 JGO DE UNIFORME PARA CASERIO EL LLANO, 3 JGOS DE UNIFORMES PARA CASERIO EL ANONAL, PROPUESTA PARA ADMINISTRADOR DE ORDEN DE COMPRA: RENE GARCIA</w:t>
            </w:r>
          </w:p>
        </w:tc>
        <w:tc>
          <w:tcPr>
            <w:tcW w:w="1417"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VERONICA GUADALUPE PAZ</w:t>
            </w:r>
          </w:p>
        </w:tc>
        <w:tc>
          <w:tcPr>
            <w:tcW w:w="992"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xml:space="preserve"> $2,782.50 </w:t>
            </w:r>
          </w:p>
        </w:tc>
        <w:tc>
          <w:tcPr>
            <w:tcW w:w="851"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030206</w:t>
            </w:r>
          </w:p>
        </w:tc>
      </w:tr>
      <w:tr w:rsidR="00FB5CD5" w:rsidRPr="00FB5CD5" w:rsidTr="00AF7D87">
        <w:trPr>
          <w:trHeight w:val="527"/>
        </w:trPr>
        <w:tc>
          <w:tcPr>
            <w:tcW w:w="359" w:type="dxa"/>
            <w:tcBorders>
              <w:top w:val="nil"/>
              <w:left w:val="single" w:sz="4" w:space="0" w:color="auto"/>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color w:val="000000"/>
                <w:sz w:val="16"/>
                <w:szCs w:val="16"/>
                <w:lang w:eastAsia="es-SV"/>
              </w:rPr>
            </w:pPr>
            <w:r w:rsidRPr="00FB5CD5">
              <w:rPr>
                <w:rFonts w:ascii="Arial Narrow" w:eastAsia="Times New Roman" w:hAnsi="Arial Narrow" w:cs="Times New Roman"/>
                <w:color w:val="000000"/>
                <w:sz w:val="16"/>
                <w:szCs w:val="16"/>
                <w:lang w:eastAsia="es-SV"/>
              </w:rPr>
              <w:t>73</w:t>
            </w:r>
          </w:p>
        </w:tc>
        <w:tc>
          <w:tcPr>
            <w:tcW w:w="624"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71</w:t>
            </w:r>
          </w:p>
        </w:tc>
        <w:tc>
          <w:tcPr>
            <w:tcW w:w="855"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18/01/2019</w:t>
            </w:r>
          </w:p>
        </w:tc>
        <w:tc>
          <w:tcPr>
            <w:tcW w:w="184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UNIDAD DE ADMINISTRACION TRIBUTARIA MUNICIPAL</w:t>
            </w:r>
          </w:p>
        </w:tc>
        <w:tc>
          <w:tcPr>
            <w:tcW w:w="2693"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PAGO POR SERVICIO DE CONTRATACION DE SERVICIO DE INTERNET 24 MESES PARA USO EN DISTRITO MUNICIPAL, PROPUESTA PARA ADMINISTRADOR DE ORDEN DE COMPRAS: REGINA DE ABREGO</w:t>
            </w:r>
          </w:p>
        </w:tc>
        <w:tc>
          <w:tcPr>
            <w:tcW w:w="1417"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CTE SA DE CV</w:t>
            </w:r>
          </w:p>
        </w:tc>
        <w:tc>
          <w:tcPr>
            <w:tcW w:w="992"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xml:space="preserve"> $       645.16 </w:t>
            </w:r>
          </w:p>
        </w:tc>
        <w:tc>
          <w:tcPr>
            <w:tcW w:w="851"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010202</w:t>
            </w:r>
          </w:p>
        </w:tc>
      </w:tr>
      <w:tr w:rsidR="00FB5CD5" w:rsidRPr="00FB5CD5" w:rsidTr="00AF7D87">
        <w:trPr>
          <w:trHeight w:val="943"/>
        </w:trPr>
        <w:tc>
          <w:tcPr>
            <w:tcW w:w="359" w:type="dxa"/>
            <w:tcBorders>
              <w:top w:val="nil"/>
              <w:left w:val="single" w:sz="4" w:space="0" w:color="auto"/>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color w:val="000000"/>
                <w:sz w:val="16"/>
                <w:szCs w:val="16"/>
                <w:lang w:eastAsia="es-SV"/>
              </w:rPr>
            </w:pPr>
            <w:r w:rsidRPr="00FB5CD5">
              <w:rPr>
                <w:rFonts w:ascii="Arial Narrow" w:eastAsia="Times New Roman" w:hAnsi="Arial Narrow" w:cs="Times New Roman"/>
                <w:color w:val="000000"/>
                <w:sz w:val="16"/>
                <w:szCs w:val="16"/>
                <w:lang w:eastAsia="es-SV"/>
              </w:rPr>
              <w:t>74</w:t>
            </w:r>
          </w:p>
        </w:tc>
        <w:tc>
          <w:tcPr>
            <w:tcW w:w="624"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color w:val="000000"/>
                <w:sz w:val="16"/>
                <w:szCs w:val="16"/>
                <w:lang w:eastAsia="es-SV"/>
              </w:rPr>
            </w:pPr>
            <w:r w:rsidRPr="00FB5CD5">
              <w:rPr>
                <w:rFonts w:ascii="Arial Narrow" w:eastAsia="Times New Roman" w:hAnsi="Arial Narrow" w:cs="Times New Roman"/>
                <w:color w:val="000000"/>
                <w:sz w:val="16"/>
                <w:szCs w:val="16"/>
                <w:lang w:eastAsia="es-SV"/>
              </w:rPr>
              <w:t>156</w:t>
            </w:r>
          </w:p>
        </w:tc>
        <w:tc>
          <w:tcPr>
            <w:tcW w:w="855"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color w:val="000000"/>
                <w:sz w:val="16"/>
                <w:szCs w:val="16"/>
                <w:lang w:eastAsia="es-SV"/>
              </w:rPr>
            </w:pPr>
            <w:r w:rsidRPr="00FB5CD5">
              <w:rPr>
                <w:rFonts w:ascii="Arial Narrow" w:eastAsia="Times New Roman" w:hAnsi="Arial Narrow" w:cs="Times New Roman"/>
                <w:color w:val="000000"/>
                <w:sz w:val="16"/>
                <w:szCs w:val="16"/>
                <w:lang w:eastAsia="es-SV"/>
              </w:rPr>
              <w:t>05/02/2019</w:t>
            </w:r>
          </w:p>
        </w:tc>
        <w:tc>
          <w:tcPr>
            <w:tcW w:w="184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color w:val="000000"/>
                <w:sz w:val="16"/>
                <w:szCs w:val="16"/>
                <w:lang w:eastAsia="es-SV"/>
              </w:rPr>
            </w:pPr>
            <w:r w:rsidRPr="00FB5CD5">
              <w:rPr>
                <w:rFonts w:ascii="Arial Narrow" w:eastAsia="Times New Roman" w:hAnsi="Arial Narrow" w:cs="Times New Roman"/>
                <w:color w:val="000000"/>
                <w:sz w:val="16"/>
                <w:szCs w:val="16"/>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UNIDAD EJECUTORA DE OBRAS CIVILES</w:t>
            </w:r>
          </w:p>
        </w:tc>
        <w:tc>
          <w:tcPr>
            <w:tcW w:w="2693"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PAGO POR SUMINISTRO DE 600 LADRILLOS DE OBRA, 30 BOLSAS DE CEMENTO, 3 M3 DE PIEDRA CUARTA, 6 M3 DE ARENA PARA APOYO A COMITE DE MUJERES SANTA LUCIA DE LA CALERA, COMUNIDAD LA PORTADA, PROPUESTA PARA ADMINISTRADOR DE ORDEN DE COMPRAS: ROLANDO MACHUCA</w:t>
            </w:r>
          </w:p>
        </w:tc>
        <w:tc>
          <w:tcPr>
            <w:tcW w:w="1417"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PRODIMCO, SA DE CV</w:t>
            </w:r>
          </w:p>
        </w:tc>
        <w:tc>
          <w:tcPr>
            <w:tcW w:w="992"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xml:space="preserve"> $       550.50 </w:t>
            </w:r>
          </w:p>
        </w:tc>
        <w:tc>
          <w:tcPr>
            <w:tcW w:w="851" w:type="dxa"/>
            <w:tcBorders>
              <w:top w:val="nil"/>
              <w:left w:val="nil"/>
              <w:bottom w:val="single" w:sz="4" w:space="0" w:color="auto"/>
              <w:right w:val="single" w:sz="4" w:space="0" w:color="auto"/>
            </w:tcBorders>
            <w:shd w:val="clear" w:color="000000" w:fill="FFFFFF"/>
            <w:vAlign w:val="bottom"/>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030101</w:t>
            </w:r>
          </w:p>
        </w:tc>
      </w:tr>
      <w:tr w:rsidR="00FB5CD5" w:rsidRPr="00FB5CD5" w:rsidTr="00AF7D87">
        <w:trPr>
          <w:trHeight w:val="70"/>
        </w:trPr>
        <w:tc>
          <w:tcPr>
            <w:tcW w:w="359" w:type="dxa"/>
            <w:tcBorders>
              <w:top w:val="nil"/>
              <w:left w:val="single" w:sz="4" w:space="0" w:color="auto"/>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color w:val="000000"/>
                <w:sz w:val="16"/>
                <w:szCs w:val="16"/>
                <w:lang w:eastAsia="es-SV"/>
              </w:rPr>
            </w:pPr>
            <w:r w:rsidRPr="00FB5CD5">
              <w:rPr>
                <w:rFonts w:ascii="Arial Narrow" w:eastAsia="Times New Roman" w:hAnsi="Arial Narrow" w:cs="Times New Roman"/>
                <w:color w:val="000000"/>
                <w:sz w:val="16"/>
                <w:szCs w:val="16"/>
                <w:lang w:eastAsia="es-SV"/>
              </w:rPr>
              <w:t>75</w:t>
            </w:r>
          </w:p>
        </w:tc>
        <w:tc>
          <w:tcPr>
            <w:tcW w:w="624"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color w:val="000000"/>
                <w:sz w:val="16"/>
                <w:szCs w:val="16"/>
                <w:lang w:eastAsia="es-SV"/>
              </w:rPr>
            </w:pPr>
            <w:r w:rsidRPr="00FB5CD5">
              <w:rPr>
                <w:rFonts w:ascii="Arial Narrow" w:eastAsia="Times New Roman" w:hAnsi="Arial Narrow" w:cs="Times New Roman"/>
                <w:color w:val="000000"/>
                <w:sz w:val="16"/>
                <w:szCs w:val="16"/>
                <w:lang w:eastAsia="es-SV"/>
              </w:rPr>
              <w:t> </w:t>
            </w:r>
          </w:p>
        </w:tc>
        <w:tc>
          <w:tcPr>
            <w:tcW w:w="855"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color w:val="000000"/>
                <w:sz w:val="16"/>
                <w:szCs w:val="16"/>
                <w:lang w:eastAsia="es-SV"/>
              </w:rPr>
            </w:pPr>
            <w:r w:rsidRPr="00FB5CD5">
              <w:rPr>
                <w:rFonts w:ascii="Arial Narrow" w:eastAsia="Times New Roman" w:hAnsi="Arial Narrow" w:cs="Times New Roman"/>
                <w:color w:val="000000"/>
                <w:sz w:val="16"/>
                <w:szCs w:val="16"/>
                <w:lang w:eastAsia="es-SV"/>
              </w:rPr>
              <w:t> </w:t>
            </w:r>
          </w:p>
        </w:tc>
        <w:tc>
          <w:tcPr>
            <w:tcW w:w="1849"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color w:val="000000"/>
                <w:sz w:val="16"/>
                <w:szCs w:val="16"/>
                <w:lang w:eastAsia="es-SV"/>
              </w:rPr>
            </w:pPr>
            <w:r w:rsidRPr="00FB5CD5">
              <w:rPr>
                <w:rFonts w:ascii="Arial Narrow" w:eastAsia="Times New Roman" w:hAnsi="Arial Narrow" w:cs="Times New Roman"/>
                <w:color w:val="000000"/>
                <w:sz w:val="16"/>
                <w:szCs w:val="16"/>
                <w:lang w:eastAsia="es-SV"/>
              </w:rPr>
              <w:t> </w:t>
            </w:r>
          </w:p>
        </w:tc>
        <w:tc>
          <w:tcPr>
            <w:tcW w:w="1559" w:type="dxa"/>
            <w:tcBorders>
              <w:top w:val="nil"/>
              <w:left w:val="nil"/>
              <w:bottom w:val="single" w:sz="4" w:space="0" w:color="auto"/>
              <w:right w:val="single" w:sz="4" w:space="0" w:color="auto"/>
            </w:tcBorders>
            <w:shd w:val="clear" w:color="auto" w:fill="auto"/>
            <w:noWrap/>
            <w:vAlign w:val="bottom"/>
            <w:hideMark/>
          </w:tcPr>
          <w:p w:rsidR="00FB5CD5" w:rsidRPr="00FB5CD5" w:rsidRDefault="00FB5CD5" w:rsidP="00FB5CD5">
            <w:pPr>
              <w:spacing w:after="0" w:line="240" w:lineRule="auto"/>
              <w:rPr>
                <w:rFonts w:ascii="Arial Narrow" w:eastAsia="Times New Roman" w:hAnsi="Arial Narrow" w:cs="Times New Roman"/>
                <w:color w:val="000000"/>
                <w:sz w:val="16"/>
                <w:szCs w:val="16"/>
                <w:lang w:eastAsia="es-SV"/>
              </w:rPr>
            </w:pPr>
            <w:r w:rsidRPr="00FB5CD5">
              <w:rPr>
                <w:rFonts w:ascii="Arial Narrow" w:eastAsia="Times New Roman" w:hAnsi="Arial Narrow" w:cs="Times New Roman"/>
                <w:color w:val="000000"/>
                <w:sz w:val="16"/>
                <w:szCs w:val="16"/>
                <w:lang w:eastAsia="es-SV"/>
              </w:rPr>
              <w:t> </w:t>
            </w:r>
          </w:p>
        </w:tc>
        <w:tc>
          <w:tcPr>
            <w:tcW w:w="2693"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color w:val="000000"/>
                <w:sz w:val="16"/>
                <w:szCs w:val="16"/>
                <w:lang w:eastAsia="es-SV"/>
              </w:rPr>
            </w:pPr>
            <w:r w:rsidRPr="00FB5CD5">
              <w:rPr>
                <w:rFonts w:ascii="Arial Narrow" w:eastAsia="Times New Roman" w:hAnsi="Arial Narrow" w:cs="Times New Roman"/>
                <w:color w:val="000000"/>
                <w:sz w:val="16"/>
                <w:szCs w:val="16"/>
                <w:lang w:eastAsia="es-SV"/>
              </w:rPr>
              <w:t> </w:t>
            </w:r>
          </w:p>
        </w:tc>
        <w:tc>
          <w:tcPr>
            <w:tcW w:w="1417" w:type="dxa"/>
            <w:tcBorders>
              <w:top w:val="nil"/>
              <w:left w:val="nil"/>
              <w:bottom w:val="single" w:sz="4" w:space="0" w:color="auto"/>
              <w:right w:val="single" w:sz="4" w:space="0" w:color="auto"/>
            </w:tcBorders>
            <w:shd w:val="clear" w:color="auto" w:fill="auto"/>
            <w:vAlign w:val="center"/>
            <w:hideMark/>
          </w:tcPr>
          <w:p w:rsidR="00FB5CD5" w:rsidRPr="00FB5CD5" w:rsidRDefault="00FB5CD5" w:rsidP="00FB5CD5">
            <w:pPr>
              <w:spacing w:after="0" w:line="240" w:lineRule="auto"/>
              <w:rPr>
                <w:rFonts w:ascii="Arial Narrow" w:eastAsia="Times New Roman" w:hAnsi="Arial Narrow" w:cs="Times New Roman"/>
                <w:color w:val="000000"/>
                <w:sz w:val="16"/>
                <w:szCs w:val="16"/>
                <w:lang w:eastAsia="es-SV"/>
              </w:rPr>
            </w:pPr>
            <w:r w:rsidRPr="00FB5CD5">
              <w:rPr>
                <w:rFonts w:ascii="Arial Narrow" w:eastAsia="Times New Roman" w:hAnsi="Arial Narrow" w:cs="Times New Roman"/>
                <w:color w:val="000000"/>
                <w:sz w:val="16"/>
                <w:szCs w:val="16"/>
                <w:lang w:eastAsia="es-SV"/>
              </w:rPr>
              <w:t> </w:t>
            </w:r>
          </w:p>
        </w:tc>
        <w:tc>
          <w:tcPr>
            <w:tcW w:w="992" w:type="dxa"/>
            <w:tcBorders>
              <w:top w:val="nil"/>
              <w:left w:val="nil"/>
              <w:bottom w:val="single" w:sz="4" w:space="0" w:color="auto"/>
              <w:right w:val="single" w:sz="4" w:space="0" w:color="auto"/>
            </w:tcBorders>
            <w:shd w:val="clear" w:color="000000" w:fill="FFFFFF"/>
            <w:vAlign w:val="center"/>
            <w:hideMark/>
          </w:tcPr>
          <w:p w:rsidR="00FB5CD5" w:rsidRPr="00FB5CD5" w:rsidRDefault="00FB5CD5" w:rsidP="00FB5CD5">
            <w:pPr>
              <w:spacing w:after="0" w:line="240" w:lineRule="auto"/>
              <w:rPr>
                <w:rFonts w:ascii="Arial Narrow" w:eastAsia="Times New Roman" w:hAnsi="Arial Narrow" w:cs="Times New Roman"/>
                <w:sz w:val="16"/>
                <w:szCs w:val="16"/>
                <w:lang w:eastAsia="es-SV"/>
              </w:rPr>
            </w:pPr>
            <w:r w:rsidRPr="00FB5CD5">
              <w:rPr>
                <w:rFonts w:ascii="Arial Narrow" w:eastAsia="Times New Roman" w:hAnsi="Arial Narrow" w:cs="Times New Roman"/>
                <w:sz w:val="16"/>
                <w:szCs w:val="16"/>
                <w:lang w:eastAsia="es-SV"/>
              </w:rPr>
              <w:t xml:space="preserve"> $  72,272.16 </w:t>
            </w:r>
          </w:p>
        </w:tc>
        <w:tc>
          <w:tcPr>
            <w:tcW w:w="851" w:type="dxa"/>
            <w:tcBorders>
              <w:top w:val="nil"/>
              <w:left w:val="nil"/>
              <w:bottom w:val="single" w:sz="4" w:space="0" w:color="auto"/>
              <w:right w:val="single" w:sz="4" w:space="0" w:color="auto"/>
            </w:tcBorders>
            <w:shd w:val="clear" w:color="auto" w:fill="auto"/>
            <w:vAlign w:val="bottom"/>
            <w:hideMark/>
          </w:tcPr>
          <w:p w:rsidR="00FB5CD5" w:rsidRPr="00FB5CD5" w:rsidRDefault="00FB5CD5" w:rsidP="00FB5CD5">
            <w:pPr>
              <w:spacing w:after="0" w:line="240" w:lineRule="auto"/>
              <w:rPr>
                <w:rFonts w:ascii="Arial Narrow" w:eastAsia="Times New Roman" w:hAnsi="Arial Narrow" w:cs="Times New Roman"/>
                <w:color w:val="000000"/>
                <w:sz w:val="16"/>
                <w:szCs w:val="16"/>
                <w:lang w:eastAsia="es-SV"/>
              </w:rPr>
            </w:pPr>
            <w:r w:rsidRPr="00FB5CD5">
              <w:rPr>
                <w:rFonts w:ascii="Arial Narrow" w:eastAsia="Times New Roman" w:hAnsi="Arial Narrow" w:cs="Times New Roman"/>
                <w:color w:val="000000"/>
                <w:sz w:val="16"/>
                <w:szCs w:val="16"/>
                <w:lang w:eastAsia="es-SV"/>
              </w:rPr>
              <w:t> </w:t>
            </w:r>
          </w:p>
        </w:tc>
      </w:tr>
    </w:tbl>
    <w:p w:rsidR="00FB5CD5" w:rsidRPr="00FB5CD5" w:rsidRDefault="00FB5CD5" w:rsidP="00FB5CD5">
      <w:pPr>
        <w:spacing w:after="0" w:line="240" w:lineRule="auto"/>
        <w:rPr>
          <w:rFonts w:ascii="Times New Roman" w:eastAsia="Times New Roman" w:hAnsi="Times New Roman" w:cs="Times New Roman"/>
          <w:sz w:val="24"/>
          <w:szCs w:val="24"/>
          <w:lang w:eastAsia="es-ES"/>
        </w:rPr>
      </w:pPr>
    </w:p>
    <w:p w:rsidR="00FB5CD5" w:rsidRPr="00FB5CD5" w:rsidRDefault="00FB5CD5" w:rsidP="00FB5CD5">
      <w:pPr>
        <w:spacing w:before="100" w:beforeAutospacing="1" w:after="0" w:line="360" w:lineRule="auto"/>
        <w:jc w:val="both"/>
        <w:rPr>
          <w:rFonts w:ascii="Arial" w:eastAsia="Times New Roman" w:hAnsi="Arial" w:cs="Arial"/>
          <w:color w:val="333333"/>
          <w:sz w:val="20"/>
          <w:szCs w:val="20"/>
          <w:lang w:eastAsia="es-SV"/>
        </w:rPr>
      </w:pPr>
      <w:r w:rsidRPr="00FB5CD5">
        <w:rPr>
          <w:rFonts w:ascii="Arial" w:eastAsia="Times New Roman" w:hAnsi="Arial" w:cs="Arial"/>
          <w:b/>
          <w:sz w:val="20"/>
          <w:szCs w:val="20"/>
          <w:lang w:eastAsia="es-ES"/>
        </w:rPr>
        <w:t xml:space="preserve">b) </w:t>
      </w:r>
      <w:r w:rsidRPr="00FB5CD5">
        <w:rPr>
          <w:rFonts w:ascii="Arial" w:eastAsia="Times New Roman" w:hAnsi="Arial" w:cs="Arial"/>
          <w:sz w:val="20"/>
          <w:szCs w:val="20"/>
          <w:lang w:eastAsia="es-ES"/>
        </w:rPr>
        <w:t xml:space="preserve">Ratificar a cada uno de los Administradores de Ordenes de Compras propuestos en el cuadro de Adquisiciones y Contrataciones  </w:t>
      </w:r>
      <w:r w:rsidRPr="00FB5CD5">
        <w:rPr>
          <w:rFonts w:ascii="Arial" w:eastAsia="Times New Roman" w:hAnsi="Arial" w:cs="Arial"/>
          <w:b/>
          <w:sz w:val="20"/>
          <w:szCs w:val="20"/>
          <w:u w:val="single"/>
          <w:lang w:eastAsia="es-ES"/>
        </w:rPr>
        <w:t>Votación Unánime.</w:t>
      </w:r>
      <w:r w:rsidRPr="00FB5CD5">
        <w:rPr>
          <w:rFonts w:ascii="Arial" w:eastAsia="Times New Roman" w:hAnsi="Arial" w:cs="Arial"/>
          <w:sz w:val="20"/>
          <w:szCs w:val="20"/>
          <w:lang w:eastAsia="es-ES"/>
        </w:rPr>
        <w:t xml:space="preserve"> Comuníquese.”””””””””””, </w:t>
      </w:r>
      <w:r w:rsidRPr="00FB5CD5">
        <w:rPr>
          <w:rFonts w:ascii="Arial" w:eastAsia="Times New Roman" w:hAnsi="Arial" w:cs="Arial"/>
          <w:b/>
          <w:sz w:val="20"/>
          <w:szCs w:val="20"/>
          <w:lang w:eastAsia="es-ES"/>
        </w:rPr>
        <w:t xml:space="preserve">ACUERDO NUMERO DOS: </w:t>
      </w:r>
      <w:r w:rsidRPr="00FB5CD5">
        <w:rPr>
          <w:rFonts w:ascii="Arial" w:eastAsia="Times New Roman" w:hAnsi="Arial" w:cs="Arial"/>
          <w:sz w:val="20"/>
          <w:szCs w:val="20"/>
          <w:lang w:eastAsia="es-ES"/>
        </w:rPr>
        <w:t xml:space="preserve">El Concejo Municipal en atención a requerimiento presentado por el Jefe de la Unidad de Adquisiciones y Contrataciones Institucional, mediante el cual manifiesta que ha </w:t>
      </w:r>
      <w:r w:rsidRPr="00FB5CD5">
        <w:rPr>
          <w:rFonts w:ascii="Arial" w:eastAsia="Times New Roman" w:hAnsi="Arial" w:cs="Arial"/>
          <w:sz w:val="20"/>
          <w:szCs w:val="20"/>
          <w:lang w:eastAsia="es-SV"/>
        </w:rPr>
        <w:t xml:space="preserve">teniendo a la vista la solicitud realizada de parte del Ingeniero Rolando Eduardo González Machuca, Gerente de Obras Civiles, en referencia a la Contratación de los Servicios Profesionales para la Supervisión externa del proyecto de Introducción de Línea primaria y secundaria en caserío el potrerito del Cantón Tutultepeque, Nejapa, departamento de San Salvador; y por haber cumplido con todos los requisitos para este tipo de contratación recomienda se Adjudique dicha supervisión a la Empresa Sistemas Integrales de Ingeniería y Servicios S.A. de C.V., por un monto de Un mil trescientos sesenta y seis 00/100 Dólares de los Estados Unidos de América ($1,366.00). </w:t>
      </w:r>
      <w:r w:rsidRPr="00FB5CD5">
        <w:rPr>
          <w:rFonts w:ascii="Arial" w:eastAsia="Times New Roman" w:hAnsi="Arial" w:cs="Arial"/>
          <w:sz w:val="20"/>
          <w:szCs w:val="20"/>
          <w:lang w:eastAsia="es-ES"/>
        </w:rPr>
        <w:t xml:space="preserve">Este Concejo Municipal de conformidad al artículo 18 de la Ley de Adquisiciones y Contrataciones de la Administración Pública, </w:t>
      </w:r>
      <w:r w:rsidRPr="00FB5CD5">
        <w:rPr>
          <w:rFonts w:ascii="Arial" w:eastAsia="Times New Roman" w:hAnsi="Arial" w:cs="Arial"/>
          <w:b/>
          <w:sz w:val="20"/>
          <w:szCs w:val="20"/>
          <w:lang w:eastAsia="es-ES"/>
        </w:rPr>
        <w:t>ACUERDA:</w:t>
      </w:r>
      <w:r w:rsidRPr="00FB5CD5">
        <w:rPr>
          <w:rFonts w:ascii="Arial" w:eastAsia="Times New Roman" w:hAnsi="Arial" w:cs="Arial"/>
          <w:sz w:val="20"/>
          <w:szCs w:val="20"/>
          <w:lang w:eastAsia="es-ES"/>
        </w:rPr>
        <w:t xml:space="preserve"> </w:t>
      </w:r>
      <w:r w:rsidRPr="00FB5CD5">
        <w:rPr>
          <w:rFonts w:ascii="Arial" w:eastAsia="Times New Roman" w:hAnsi="Arial" w:cs="Arial"/>
          <w:b/>
          <w:sz w:val="20"/>
          <w:szCs w:val="20"/>
          <w:lang w:eastAsia="es-ES"/>
        </w:rPr>
        <w:t>a)</w:t>
      </w:r>
      <w:r w:rsidRPr="00FB5CD5">
        <w:rPr>
          <w:rFonts w:ascii="Arial" w:eastAsia="Times New Roman" w:hAnsi="Arial" w:cs="Arial"/>
          <w:sz w:val="20"/>
          <w:szCs w:val="20"/>
          <w:lang w:eastAsia="es-ES"/>
        </w:rPr>
        <w:t xml:space="preserve"> Adjudicar la Contratación de Supervisión Externa </w:t>
      </w:r>
      <w:r w:rsidRPr="00FB5CD5">
        <w:rPr>
          <w:rFonts w:ascii="Arial" w:eastAsia="Times New Roman" w:hAnsi="Arial" w:cs="Arial"/>
          <w:sz w:val="20"/>
          <w:szCs w:val="20"/>
          <w:lang w:eastAsia="es-SV"/>
        </w:rPr>
        <w:t xml:space="preserve">del proyecto de Introducción de Línea primaria y secundaria en Caserío El Potrerito del Cantón Tutultepeque, Nejapa, departamento de San Salvador; </w:t>
      </w:r>
      <w:r w:rsidRPr="00FB5CD5">
        <w:rPr>
          <w:rFonts w:ascii="Arial" w:eastAsia="Times New Roman" w:hAnsi="Arial" w:cs="Arial"/>
          <w:sz w:val="20"/>
          <w:szCs w:val="20"/>
          <w:lang w:eastAsia="es-ES"/>
        </w:rPr>
        <w:t xml:space="preserve">a la </w:t>
      </w:r>
      <w:r w:rsidRPr="00FB5CD5">
        <w:rPr>
          <w:rFonts w:ascii="Arial" w:eastAsia="Times New Roman" w:hAnsi="Arial" w:cs="Arial"/>
          <w:sz w:val="20"/>
          <w:szCs w:val="20"/>
          <w:lang w:eastAsia="es-SV"/>
        </w:rPr>
        <w:t xml:space="preserve">Empresa Sistemas Integrales de Ingeniería y Servicios S.A. de C.V., por un monto de </w:t>
      </w:r>
      <w:r w:rsidRPr="00FB5CD5">
        <w:rPr>
          <w:rFonts w:ascii="Arial" w:eastAsia="Times New Roman" w:hAnsi="Arial" w:cs="Arial"/>
          <w:b/>
          <w:sz w:val="20"/>
          <w:szCs w:val="20"/>
          <w:lang w:eastAsia="es-SV"/>
        </w:rPr>
        <w:t>UN MIL TRESCIENTOS SESENTA Y SEIS DOLARES DE LOS ESTADOS UNIDOS DE AMERICA</w:t>
      </w:r>
      <w:r w:rsidRPr="00FB5CD5">
        <w:rPr>
          <w:rFonts w:ascii="Arial" w:eastAsia="Times New Roman" w:hAnsi="Arial" w:cs="Arial"/>
          <w:sz w:val="20"/>
          <w:szCs w:val="20"/>
          <w:lang w:eastAsia="es-SV"/>
        </w:rPr>
        <w:t xml:space="preserve"> ($1,366.00), </w:t>
      </w:r>
      <w:r w:rsidRPr="00FB5CD5">
        <w:rPr>
          <w:rFonts w:ascii="Arial" w:eastAsia="Times New Roman" w:hAnsi="Arial" w:cs="Arial"/>
          <w:b/>
          <w:sz w:val="20"/>
          <w:szCs w:val="20"/>
          <w:lang w:eastAsia="es-ES"/>
        </w:rPr>
        <w:t>b)</w:t>
      </w:r>
      <w:r w:rsidRPr="00FB5CD5">
        <w:rPr>
          <w:rFonts w:ascii="Arial" w:eastAsia="Times New Roman" w:hAnsi="Arial" w:cs="Arial"/>
          <w:sz w:val="20"/>
          <w:szCs w:val="20"/>
          <w:lang w:eastAsia="es-ES"/>
        </w:rPr>
        <w:t xml:space="preserve"> Nombrar como Administrador de contratos al señor Juan Antonio Osuna Martinez, Encargado de Alumbrado Público de esta Municipalidad, </w:t>
      </w:r>
      <w:r w:rsidRPr="00FB5CD5">
        <w:rPr>
          <w:rFonts w:ascii="Arial" w:eastAsia="Times New Roman" w:hAnsi="Arial" w:cs="Arial"/>
          <w:b/>
          <w:sz w:val="20"/>
          <w:szCs w:val="20"/>
          <w:lang w:eastAsia="es-ES"/>
        </w:rPr>
        <w:t xml:space="preserve">c) </w:t>
      </w:r>
      <w:r w:rsidRPr="00FB5CD5">
        <w:rPr>
          <w:rFonts w:ascii="Arial" w:eastAsia="Times New Roman" w:hAnsi="Arial" w:cs="Arial"/>
          <w:sz w:val="20"/>
          <w:szCs w:val="20"/>
          <w:lang w:eastAsia="es-ES"/>
        </w:rPr>
        <w:t xml:space="preserve">Autorizar al Alcalde Municipal, Ingeniero Adolfo Rivas Barrios para que firme el contrato respectivo y a la unidad jurídica para que </w:t>
      </w:r>
      <w:r w:rsidRPr="00FB5CD5">
        <w:rPr>
          <w:rFonts w:ascii="Arial" w:eastAsia="Times New Roman" w:hAnsi="Arial" w:cs="Arial"/>
          <w:sz w:val="20"/>
          <w:szCs w:val="20"/>
          <w:lang w:eastAsia="es-ES"/>
        </w:rPr>
        <w:lastRenderedPageBreak/>
        <w:t xml:space="preserve">lo elabore. </w:t>
      </w:r>
      <w:r w:rsidRPr="00FB5CD5">
        <w:rPr>
          <w:rFonts w:ascii="Arial" w:eastAsia="Times New Roman" w:hAnsi="Arial" w:cs="Arial"/>
          <w:b/>
          <w:sz w:val="20"/>
          <w:szCs w:val="20"/>
          <w:u w:val="single"/>
          <w:lang w:eastAsia="es-ES"/>
        </w:rPr>
        <w:t>Votación Unánime.</w:t>
      </w:r>
      <w:r w:rsidRPr="00FB5CD5">
        <w:rPr>
          <w:rFonts w:ascii="Arial" w:eastAsia="Times New Roman" w:hAnsi="Arial" w:cs="Arial"/>
          <w:sz w:val="20"/>
          <w:szCs w:val="20"/>
          <w:lang w:eastAsia="es-ES"/>
        </w:rPr>
        <w:t xml:space="preserve"> Comuníquese”””””, </w:t>
      </w:r>
      <w:r w:rsidRPr="00FB5CD5">
        <w:rPr>
          <w:rFonts w:ascii="Arial" w:eastAsia="Times New Roman" w:hAnsi="Arial" w:cs="Arial"/>
          <w:b/>
          <w:sz w:val="20"/>
          <w:szCs w:val="20"/>
          <w:lang w:eastAsia="es-ES"/>
        </w:rPr>
        <w:t>ACUERDO NUMERO TRES: El</w:t>
      </w:r>
      <w:r w:rsidRPr="00FB5CD5">
        <w:rPr>
          <w:rFonts w:ascii="Arial" w:eastAsia="Times New Roman" w:hAnsi="Arial" w:cs="Arial"/>
          <w:sz w:val="20"/>
          <w:szCs w:val="20"/>
          <w:lang w:eastAsia="es-ES"/>
        </w:rPr>
        <w:t xml:space="preserve"> Concejo Municipal en atención a requerimiento presentado por el Jefe de la Unidad de Adquisiciones y Contrataciones Institucional, por medio del cual manifiesta que habiendo cotizado los materiales de construcción solicitado por Representantes del Comité Santa Lucia, Calera, Nejapa, consistentes en: 600 ladrillos de obra, 30 bolsas de cemento, 3 metros de piedra ¼, 6 metros de arena. Siendo que las ofertas presentadas por las empresas: 1. PRODIMCO S.A. DE C.V., por un monto de Quinientos cincuenta dólares con cincuenta centavos de dólar de los Estados Unidos de América, ($550.50). 2. DICOPRONS, S.A. de C.V., por un monto de Seiscientos treinta dólares de los Estados Unidos de América ($630.00) y 3. EFESA S.A. de C.V., por un monto de Seiscientos cuarenta y un dólares con veinticinco centavos de dólar de los Estados Unidos de América ($641.25). Con base a las ofertas presentadas y siendo que la más baja es la oferta  de PRODIMCO, S.A. de C.V., Recomienda se le adjudique dicha compra de materiales. Este Concejo Municipal de conformidad al artículo 18 de la Ley de Adquisiciones y Contrataciones de la Administración Pública, </w:t>
      </w:r>
      <w:r w:rsidRPr="00FB5CD5">
        <w:rPr>
          <w:rFonts w:ascii="Arial" w:eastAsia="Times New Roman" w:hAnsi="Arial" w:cs="Arial"/>
          <w:b/>
          <w:sz w:val="20"/>
          <w:szCs w:val="20"/>
          <w:lang w:eastAsia="es-ES"/>
        </w:rPr>
        <w:t>ACUERDA:</w:t>
      </w:r>
      <w:r w:rsidRPr="00FB5CD5">
        <w:rPr>
          <w:rFonts w:ascii="Arial" w:eastAsia="Times New Roman" w:hAnsi="Arial" w:cs="Arial"/>
          <w:sz w:val="20"/>
          <w:szCs w:val="20"/>
          <w:lang w:eastAsia="es-ES"/>
        </w:rPr>
        <w:t xml:space="preserve"> </w:t>
      </w:r>
      <w:r w:rsidRPr="00FB5CD5">
        <w:rPr>
          <w:rFonts w:ascii="Arial" w:eastAsia="Times New Roman" w:hAnsi="Arial" w:cs="Arial"/>
          <w:b/>
          <w:sz w:val="20"/>
          <w:szCs w:val="20"/>
          <w:lang w:eastAsia="es-ES"/>
        </w:rPr>
        <w:t>a)</w:t>
      </w:r>
      <w:r w:rsidRPr="00FB5CD5">
        <w:rPr>
          <w:rFonts w:ascii="Arial" w:eastAsia="Times New Roman" w:hAnsi="Arial" w:cs="Arial"/>
          <w:sz w:val="20"/>
          <w:szCs w:val="20"/>
          <w:lang w:eastAsia="es-ES"/>
        </w:rPr>
        <w:t xml:space="preserve"> Adjudicar la Compra de Materiales de Construcción consistentes en 600 ladrillos de obra, 30 bolsas de cemento, 3 metros de piedra ¼, 6 metros de arena, que servirán para protección del ojo de agua de La Calera, jurisdicción de Nejapa</w:t>
      </w:r>
      <w:r w:rsidRPr="00FB5CD5">
        <w:rPr>
          <w:rFonts w:ascii="Arial" w:eastAsia="Times New Roman" w:hAnsi="Arial" w:cs="Arial"/>
          <w:sz w:val="20"/>
          <w:szCs w:val="20"/>
          <w:lang w:eastAsia="es-SV"/>
        </w:rPr>
        <w:t xml:space="preserve">; </w:t>
      </w:r>
      <w:r w:rsidRPr="00FB5CD5">
        <w:rPr>
          <w:rFonts w:ascii="Arial" w:eastAsia="Times New Roman" w:hAnsi="Arial" w:cs="Arial"/>
          <w:sz w:val="20"/>
          <w:szCs w:val="20"/>
          <w:lang w:eastAsia="es-ES"/>
        </w:rPr>
        <w:t xml:space="preserve">a la </w:t>
      </w:r>
      <w:r w:rsidRPr="00FB5CD5">
        <w:rPr>
          <w:rFonts w:ascii="Arial" w:eastAsia="Times New Roman" w:hAnsi="Arial" w:cs="Arial"/>
          <w:sz w:val="20"/>
          <w:szCs w:val="20"/>
          <w:lang w:eastAsia="es-SV"/>
        </w:rPr>
        <w:t xml:space="preserve">Empresa PRODIMCO S.A. DE C.V., por un monto de </w:t>
      </w:r>
      <w:r w:rsidRPr="00FB5CD5">
        <w:rPr>
          <w:rFonts w:ascii="Arial" w:eastAsia="Times New Roman" w:hAnsi="Arial" w:cs="Arial"/>
          <w:b/>
          <w:sz w:val="20"/>
          <w:szCs w:val="20"/>
          <w:lang w:eastAsia="es-SV"/>
        </w:rPr>
        <w:t>QUINIENTOS CINCUENTA DOLARES CON CINCUENTA CENTAVOS DE DÓLAR DE LOS ESTADOS UNIDOS DE AMERICA</w:t>
      </w:r>
      <w:r w:rsidRPr="00FB5CD5">
        <w:rPr>
          <w:rFonts w:ascii="Arial" w:eastAsia="Times New Roman" w:hAnsi="Arial" w:cs="Arial"/>
          <w:sz w:val="20"/>
          <w:szCs w:val="20"/>
          <w:lang w:eastAsia="es-SV"/>
        </w:rPr>
        <w:t xml:space="preserve"> ($550.50), </w:t>
      </w:r>
      <w:r w:rsidRPr="00FB5CD5">
        <w:rPr>
          <w:rFonts w:ascii="Arial" w:eastAsia="Times New Roman" w:hAnsi="Arial" w:cs="Arial"/>
          <w:b/>
          <w:sz w:val="20"/>
          <w:szCs w:val="20"/>
          <w:lang w:eastAsia="es-ES"/>
        </w:rPr>
        <w:t>b)</w:t>
      </w:r>
      <w:r w:rsidRPr="00FB5CD5">
        <w:rPr>
          <w:rFonts w:ascii="Arial" w:eastAsia="Times New Roman" w:hAnsi="Arial" w:cs="Arial"/>
          <w:sz w:val="20"/>
          <w:szCs w:val="20"/>
          <w:lang w:eastAsia="es-ES"/>
        </w:rPr>
        <w:t xml:space="preserve"> Nombrar como Administrador de contratos al Ingeniero Rolando Eduardo González Machuca, Gerente de Obras Civiles. </w:t>
      </w:r>
      <w:r w:rsidRPr="00FB5CD5">
        <w:rPr>
          <w:rFonts w:ascii="Arial" w:eastAsia="Times New Roman" w:hAnsi="Arial" w:cs="Arial"/>
          <w:b/>
          <w:sz w:val="20"/>
          <w:szCs w:val="20"/>
          <w:u w:val="single"/>
          <w:lang w:eastAsia="es-ES"/>
        </w:rPr>
        <w:t>Votación Unánime.</w:t>
      </w:r>
      <w:r w:rsidRPr="00FB5CD5">
        <w:rPr>
          <w:rFonts w:ascii="Arial" w:eastAsia="Times New Roman" w:hAnsi="Arial" w:cs="Arial"/>
          <w:sz w:val="20"/>
          <w:szCs w:val="20"/>
          <w:lang w:eastAsia="es-ES"/>
        </w:rPr>
        <w:t xml:space="preserve"> Comuníquese.””””””””””, </w:t>
      </w:r>
      <w:r w:rsidRPr="00FB5CD5">
        <w:rPr>
          <w:rFonts w:ascii="Arial" w:eastAsia="Times New Roman" w:hAnsi="Arial" w:cs="Arial"/>
          <w:b/>
          <w:color w:val="000000" w:themeColor="text1"/>
          <w:sz w:val="20"/>
          <w:szCs w:val="20"/>
          <w:lang w:eastAsia="es-ES"/>
        </w:rPr>
        <w:t xml:space="preserve">b) </w:t>
      </w:r>
      <w:r w:rsidRPr="00FB5CD5">
        <w:rPr>
          <w:rFonts w:ascii="Arial" w:eastAsia="Times New Roman" w:hAnsi="Arial" w:cs="Arial"/>
          <w:color w:val="000000" w:themeColor="text1"/>
          <w:sz w:val="20"/>
          <w:szCs w:val="20"/>
          <w:lang w:eastAsia="es-ES"/>
        </w:rPr>
        <w:t>Rendidos los Recomendables por parte Asesor Legal, Licenciado Hector Mauricio Sandoval Miranda sobre los puntos: Informe sobre multa impuesta por el Ministerio de Salud por no contar con el permiso de funcionamiento del establecimiento denominado “El Ranchón”, Solicitud de calificación de interés social y desafectación del Decreto 4-B, del inmueble en el cual se pretende realizar el proyecto denominado “Construcción del Nuevo Hospital de la Zona Norte”, Solicitud de LACTOLAC, S.A. DE C.V., sobre modificación del Acuerdo Municipal número cinco del Acta Trece, emitido el día 14 de junio de 2016, por el Concejo Municipal de esa época, se toman los acuerdos siguientes: “””</w:t>
      </w:r>
      <w:r w:rsidRPr="00FB5CD5">
        <w:rPr>
          <w:rFonts w:ascii="Arial" w:eastAsia="Times New Roman" w:hAnsi="Arial" w:cs="Arial"/>
          <w:b/>
          <w:sz w:val="20"/>
          <w:szCs w:val="20"/>
          <w:lang w:eastAsia="es-ES"/>
        </w:rPr>
        <w:t xml:space="preserve">ACUERDO NUMERO CUATRO: </w:t>
      </w:r>
      <w:r w:rsidRPr="00FB5CD5">
        <w:rPr>
          <w:rFonts w:ascii="Arial" w:eastAsia="Times New Roman" w:hAnsi="Arial" w:cs="Arial"/>
          <w:sz w:val="20"/>
          <w:szCs w:val="20"/>
          <w:lang w:eastAsia="es-ES"/>
        </w:rPr>
        <w:t>Escuchado y discutido el informe presentado por el Licenciado Hector Mauricio Sandoval Miranda, Asesor Legal de esta Municipalidad, en el cual expresa</w:t>
      </w:r>
      <w:r w:rsidRPr="00FB5CD5">
        <w:rPr>
          <w:rFonts w:ascii="Arial" w:eastAsia="Times New Roman" w:hAnsi="Arial" w:cs="Arial"/>
          <w:b/>
          <w:sz w:val="20"/>
          <w:szCs w:val="20"/>
          <w:lang w:eastAsia="es-ES"/>
        </w:rPr>
        <w:t xml:space="preserve"> I</w:t>
      </w:r>
      <w:r w:rsidRPr="00FB5CD5">
        <w:rPr>
          <w:rFonts w:ascii="Arial" w:eastAsia="Times New Roman" w:hAnsi="Arial" w:cs="Arial"/>
          <w:b/>
          <w:bCs/>
          <w:sz w:val="20"/>
          <w:szCs w:val="20"/>
          <w:lang w:eastAsia="es-ES"/>
        </w:rPr>
        <w:t xml:space="preserve">. </w:t>
      </w:r>
      <w:r w:rsidRPr="00FB5CD5">
        <w:rPr>
          <w:rFonts w:ascii="Arial" w:eastAsia="Times New Roman" w:hAnsi="Arial" w:cs="Arial"/>
          <w:bCs/>
          <w:sz w:val="20"/>
          <w:szCs w:val="20"/>
          <w:lang w:val="es-PE" w:eastAsia="es-ES"/>
        </w:rPr>
        <w:t xml:space="preserve">Que se inició Proceso Sancionatorio por parte del Ministerio de Salud de la Región de Salud Metropolitana de San Salvador, debido a  que el establecimiento denominado “El Ranchón”, ubicado en Final Barrio Concepción Norte,  de esta jurisdicción, no cuentan con los </w:t>
      </w:r>
      <w:r w:rsidRPr="00FB5CD5">
        <w:rPr>
          <w:rFonts w:ascii="Arial" w:eastAsia="Times New Roman" w:hAnsi="Arial" w:cs="Arial"/>
          <w:b/>
          <w:bCs/>
          <w:sz w:val="20"/>
          <w:szCs w:val="20"/>
          <w:lang w:val="es-PE" w:eastAsia="es-ES"/>
        </w:rPr>
        <w:t>permisos de instalación y funcionamiento que señala el Código de Salud. II.</w:t>
      </w:r>
      <w:r w:rsidRPr="00FB5CD5">
        <w:rPr>
          <w:rFonts w:ascii="Arial" w:eastAsia="Times New Roman" w:hAnsi="Arial" w:cs="Arial"/>
          <w:bCs/>
          <w:sz w:val="20"/>
          <w:szCs w:val="20"/>
          <w:lang w:val="es-PE" w:eastAsia="es-ES"/>
        </w:rPr>
        <w:t xml:space="preserve"> Que dentro del Proceso Sancionatorio que se instruye en contra de esta Alcaldía, se realizó Audiencias el </w:t>
      </w:r>
      <w:r w:rsidRPr="00FB5CD5">
        <w:rPr>
          <w:rFonts w:ascii="Arial" w:eastAsia="Times New Roman" w:hAnsi="Arial" w:cs="Arial"/>
          <w:b/>
          <w:bCs/>
          <w:sz w:val="20"/>
          <w:szCs w:val="20"/>
          <w:lang w:val="es-PE" w:eastAsia="es-ES"/>
        </w:rPr>
        <w:t xml:space="preserve">día 30 de noviembre del año 2017 </w:t>
      </w:r>
      <w:r w:rsidRPr="00FB5CD5">
        <w:rPr>
          <w:rFonts w:ascii="Arial" w:eastAsia="Times New Roman" w:hAnsi="Arial" w:cs="Arial"/>
          <w:bCs/>
          <w:sz w:val="20"/>
          <w:szCs w:val="20"/>
          <w:lang w:val="es-PE" w:eastAsia="es-ES"/>
        </w:rPr>
        <w:t xml:space="preserve">en la Unidad Jurídica de la Región de Salud Metropolitana del Ministerio de Salud, la cual dio como resultado lo siguiente: </w:t>
      </w:r>
      <w:r w:rsidRPr="00FB5CD5">
        <w:rPr>
          <w:rFonts w:ascii="Arial" w:eastAsia="Times New Roman" w:hAnsi="Arial" w:cs="Arial"/>
          <w:b/>
          <w:bCs/>
          <w:sz w:val="20"/>
          <w:szCs w:val="20"/>
          <w:lang w:val="es-PE" w:eastAsia="es-ES"/>
        </w:rPr>
        <w:t xml:space="preserve">“Que no se cuenta con el permiso de dicho establecimiento, ya que estos se vencieron, por lo que se otorga un plazo de </w:t>
      </w:r>
      <w:r w:rsidRPr="00FB5CD5">
        <w:rPr>
          <w:rFonts w:ascii="Arial" w:eastAsia="Times New Roman" w:hAnsi="Arial" w:cs="Arial"/>
          <w:b/>
          <w:bCs/>
          <w:sz w:val="20"/>
          <w:szCs w:val="20"/>
          <w:u w:val="single"/>
          <w:lang w:val="es-PE" w:eastAsia="es-ES"/>
        </w:rPr>
        <w:t>TREINTA DIAS HABILES</w:t>
      </w:r>
      <w:r w:rsidRPr="00FB5CD5">
        <w:rPr>
          <w:rFonts w:ascii="Arial" w:eastAsia="Times New Roman" w:hAnsi="Arial" w:cs="Arial"/>
          <w:b/>
          <w:bCs/>
          <w:sz w:val="20"/>
          <w:szCs w:val="20"/>
          <w:lang w:val="es-PE" w:eastAsia="es-ES"/>
        </w:rPr>
        <w:t xml:space="preserve">, para que se ingrese la solicitud de renovación de Permisos, caso contrario se impondrá </w:t>
      </w:r>
      <w:r w:rsidRPr="00FB5CD5">
        <w:rPr>
          <w:rFonts w:ascii="Arial" w:eastAsia="Times New Roman" w:hAnsi="Arial" w:cs="Arial"/>
          <w:b/>
          <w:bCs/>
          <w:sz w:val="20"/>
          <w:szCs w:val="20"/>
          <w:u w:val="single"/>
          <w:lang w:val="es-PE" w:eastAsia="es-ES"/>
        </w:rPr>
        <w:t>una multa de QUINIENTOS DOLARES.</w:t>
      </w:r>
      <w:r w:rsidRPr="00FB5CD5">
        <w:rPr>
          <w:rFonts w:ascii="Arial" w:eastAsia="Times New Roman" w:hAnsi="Arial" w:cs="Arial"/>
          <w:bCs/>
          <w:sz w:val="20"/>
          <w:szCs w:val="20"/>
          <w:lang w:val="es-PE" w:eastAsia="es-ES"/>
        </w:rPr>
        <w:t xml:space="preserve">” </w:t>
      </w:r>
      <w:r w:rsidRPr="00FB5CD5">
        <w:rPr>
          <w:rFonts w:ascii="Arial" w:eastAsia="Times New Roman" w:hAnsi="Arial" w:cs="Arial"/>
          <w:b/>
          <w:bCs/>
          <w:sz w:val="20"/>
          <w:szCs w:val="20"/>
          <w:lang w:val="es-PE" w:eastAsia="es-ES"/>
        </w:rPr>
        <w:t xml:space="preserve">III. </w:t>
      </w:r>
      <w:r w:rsidRPr="00FB5CD5">
        <w:rPr>
          <w:rFonts w:ascii="Arial" w:eastAsia="Times New Roman" w:hAnsi="Arial" w:cs="Arial"/>
          <w:bCs/>
          <w:sz w:val="20"/>
          <w:szCs w:val="20"/>
          <w:lang w:val="es-PE" w:eastAsia="es-ES"/>
        </w:rPr>
        <w:t xml:space="preserve">Que mediante Acuerdo municipal número </w:t>
      </w:r>
      <w:r w:rsidRPr="00FB5CD5">
        <w:rPr>
          <w:rFonts w:ascii="Arial" w:eastAsia="Times New Roman" w:hAnsi="Arial" w:cs="Arial"/>
          <w:b/>
          <w:bCs/>
          <w:sz w:val="20"/>
          <w:szCs w:val="20"/>
          <w:lang w:val="es-PE" w:eastAsia="es-ES"/>
        </w:rPr>
        <w:t>DIEZ</w:t>
      </w:r>
      <w:r w:rsidRPr="00FB5CD5">
        <w:rPr>
          <w:rFonts w:ascii="Arial" w:eastAsia="Times New Roman" w:hAnsi="Arial" w:cs="Arial"/>
          <w:bCs/>
          <w:sz w:val="20"/>
          <w:szCs w:val="20"/>
          <w:lang w:val="es-PE" w:eastAsia="es-ES"/>
        </w:rPr>
        <w:t xml:space="preserve"> de Acta número </w:t>
      </w:r>
      <w:r w:rsidRPr="00FB5CD5">
        <w:rPr>
          <w:rFonts w:ascii="Arial" w:eastAsia="Times New Roman" w:hAnsi="Arial" w:cs="Arial"/>
          <w:b/>
          <w:bCs/>
          <w:sz w:val="20"/>
          <w:szCs w:val="20"/>
          <w:lang w:val="es-PE" w:eastAsia="es-ES"/>
        </w:rPr>
        <w:lastRenderedPageBreak/>
        <w:t>VEINTISEIS</w:t>
      </w:r>
      <w:r w:rsidRPr="00FB5CD5">
        <w:rPr>
          <w:rFonts w:ascii="Arial" w:eastAsia="Times New Roman" w:hAnsi="Arial" w:cs="Arial"/>
          <w:bCs/>
          <w:sz w:val="20"/>
          <w:szCs w:val="20"/>
          <w:lang w:val="es-PE" w:eastAsia="es-ES"/>
        </w:rPr>
        <w:t xml:space="preserve"> de reunión celebrada por el Concejo Municipal de ese entonces, el día uno de diciembre del año dos mil diecisiete, se acordó lo siguiente:  “</w:t>
      </w:r>
      <w:r w:rsidRPr="00FB5CD5">
        <w:rPr>
          <w:rFonts w:ascii="Arial" w:eastAsia="Times New Roman" w:hAnsi="Arial" w:cs="Arial"/>
          <w:bCs/>
          <w:i/>
          <w:sz w:val="20"/>
          <w:szCs w:val="20"/>
          <w:lang w:val="es-PE" w:eastAsia="es-ES"/>
        </w:rPr>
        <w:t>a) Autorizar al alcalde municipal Sergio Vladimir Quijada Cortez para que comparezca a otorgar Poder General Administrativo a favor del señor Jonathan Saúl Martinez Landaverde, quien actualmente se encuentra realizando labores del Administrador del Polideportivo, para que éste realice y firme en nombre de la municipalidad todos los tramites referentes a Permisos de Funcionamiento emitidos  por el Ministerio de Salud, y b) Notifíquese al señor Jonathan Saúl Martinez Landaverde, el presente informe, para que este rinda informe en la próxima sesión del avance de los trámites relacionados</w:t>
      </w:r>
      <w:r w:rsidRPr="00FB5CD5">
        <w:rPr>
          <w:rFonts w:ascii="Arial" w:eastAsia="Times New Roman" w:hAnsi="Arial" w:cs="Arial"/>
          <w:bCs/>
          <w:sz w:val="20"/>
          <w:szCs w:val="20"/>
          <w:lang w:val="es-PE" w:eastAsia="es-ES"/>
        </w:rPr>
        <w:t xml:space="preserve">.” </w:t>
      </w:r>
      <w:r w:rsidRPr="00FB5CD5">
        <w:rPr>
          <w:rFonts w:ascii="Arial" w:eastAsia="Times New Roman" w:hAnsi="Arial" w:cs="Arial"/>
          <w:b/>
          <w:bCs/>
          <w:sz w:val="20"/>
          <w:szCs w:val="20"/>
          <w:lang w:val="es-PE" w:eastAsia="es-ES"/>
        </w:rPr>
        <w:t xml:space="preserve">IV. </w:t>
      </w:r>
      <w:r w:rsidRPr="00FB5CD5">
        <w:rPr>
          <w:rFonts w:ascii="Arial" w:eastAsia="Times New Roman" w:hAnsi="Arial" w:cs="Arial"/>
          <w:bCs/>
          <w:sz w:val="20"/>
          <w:szCs w:val="20"/>
          <w:lang w:val="es-PE" w:eastAsia="es-ES"/>
        </w:rPr>
        <w:t>Que mediante resolución pronunciada por la Doctora Claudia Etelvina Chiquillo, Directora de la Unidad Comunitaria de Salud Familiar de Nejapa, a las diez horas del día veinte de junio del  año dos mil dieciocho, y notificada el día veinticuatro de enero del corriente año, se resuelve lo siguiente: “</w:t>
      </w:r>
      <w:r w:rsidRPr="00FB5CD5">
        <w:rPr>
          <w:rFonts w:ascii="Arial" w:eastAsia="Times New Roman" w:hAnsi="Arial" w:cs="Arial"/>
          <w:b/>
          <w:bCs/>
          <w:sz w:val="20"/>
          <w:szCs w:val="20"/>
          <w:lang w:val="es-PE" w:eastAsia="es-ES"/>
        </w:rPr>
        <w:t>IMPONGASE MULTA DE QUINIENTOS DOLARES DE LOS ESTADOS UNIDOS DE AMERICA, a la ALCALDIA MUNICIPAL DE NEJAPA,</w:t>
      </w:r>
      <w:r w:rsidRPr="00FB5CD5">
        <w:rPr>
          <w:rFonts w:ascii="Arial" w:eastAsia="Times New Roman" w:hAnsi="Arial" w:cs="Arial"/>
          <w:bCs/>
          <w:sz w:val="20"/>
          <w:szCs w:val="20"/>
          <w:lang w:val="es-PE" w:eastAsia="es-ES"/>
        </w:rPr>
        <w:t xml:space="preserve"> propietaria del establecimiento denominado RESTAURANTE EL RANCHON, ubicado en Final Barrio Concepción Norte, jurisdicción de Nejapa, por no contar con los </w:t>
      </w:r>
      <w:r w:rsidRPr="00FB5CD5">
        <w:rPr>
          <w:rFonts w:ascii="Arial" w:eastAsia="Times New Roman" w:hAnsi="Arial" w:cs="Arial"/>
          <w:b/>
          <w:bCs/>
          <w:sz w:val="20"/>
          <w:szCs w:val="20"/>
          <w:lang w:val="es-PE" w:eastAsia="es-ES"/>
        </w:rPr>
        <w:t xml:space="preserve">permiso de instalación y funcionamiento vigente que señala el Código de Salud, </w:t>
      </w:r>
      <w:r w:rsidRPr="00FB5CD5">
        <w:rPr>
          <w:rFonts w:ascii="Arial" w:eastAsia="Times New Roman" w:hAnsi="Arial" w:cs="Arial"/>
          <w:bCs/>
          <w:sz w:val="20"/>
          <w:szCs w:val="20"/>
          <w:lang w:val="es-PE" w:eastAsia="es-ES"/>
        </w:rPr>
        <w:t xml:space="preserve">la que deberá cancelar con la sola presentación de esta dicha resolución en la Dirección General de Tesorería, del Ministerio de Hacienda, dentro de los </w:t>
      </w:r>
      <w:r w:rsidRPr="00FB5CD5">
        <w:rPr>
          <w:rFonts w:ascii="Arial" w:eastAsia="Times New Roman" w:hAnsi="Arial" w:cs="Arial"/>
          <w:b/>
          <w:bCs/>
          <w:sz w:val="20"/>
          <w:szCs w:val="20"/>
          <w:u w:val="single"/>
          <w:lang w:val="es-PE" w:eastAsia="es-ES"/>
        </w:rPr>
        <w:t>QUINCE DIAS HABILES</w:t>
      </w:r>
      <w:r w:rsidRPr="00FB5CD5">
        <w:rPr>
          <w:rFonts w:ascii="Arial" w:eastAsia="Times New Roman" w:hAnsi="Arial" w:cs="Arial"/>
          <w:bCs/>
          <w:sz w:val="20"/>
          <w:szCs w:val="20"/>
          <w:lang w:val="es-PE" w:eastAsia="es-ES"/>
        </w:rPr>
        <w:t xml:space="preserve">, de haber sido notificada la presente. </w:t>
      </w:r>
      <w:r w:rsidRPr="00FB5CD5">
        <w:rPr>
          <w:rFonts w:ascii="Arial" w:eastAsia="Times New Roman" w:hAnsi="Arial" w:cs="Arial"/>
          <w:b/>
          <w:bCs/>
          <w:sz w:val="20"/>
          <w:szCs w:val="20"/>
          <w:lang w:val="es-PE" w:eastAsia="es-ES"/>
        </w:rPr>
        <w:t xml:space="preserve">V. </w:t>
      </w:r>
      <w:r w:rsidRPr="00FB5CD5">
        <w:rPr>
          <w:rFonts w:ascii="Arial" w:eastAsia="Times New Roman" w:hAnsi="Arial" w:cs="Arial"/>
          <w:bCs/>
          <w:sz w:val="20"/>
          <w:szCs w:val="20"/>
          <w:lang w:val="es-PE" w:eastAsia="es-ES"/>
        </w:rPr>
        <w:t>Que a la fecha el señor</w:t>
      </w:r>
      <w:r w:rsidRPr="00FB5CD5">
        <w:rPr>
          <w:rFonts w:ascii="Arial" w:eastAsia="Times New Roman" w:hAnsi="Arial" w:cs="Arial"/>
          <w:b/>
          <w:bCs/>
          <w:sz w:val="20"/>
          <w:szCs w:val="20"/>
          <w:lang w:val="es-PE" w:eastAsia="es-ES"/>
        </w:rPr>
        <w:t xml:space="preserve"> </w:t>
      </w:r>
      <w:r w:rsidRPr="00FB5CD5">
        <w:rPr>
          <w:rFonts w:ascii="Arial" w:eastAsia="Times New Roman" w:hAnsi="Arial" w:cs="Arial"/>
          <w:bCs/>
          <w:sz w:val="20"/>
          <w:szCs w:val="20"/>
          <w:lang w:val="es-PE" w:eastAsia="es-ES"/>
        </w:rPr>
        <w:t xml:space="preserve">Jonathan Saúl Martinez Landaverde,  ya    no  labora  en    la  municipalidad,  por  haber  sido  cesado  de  sus  funciones  por incumplimiento a las leyes labores y Administrativas. </w:t>
      </w:r>
      <w:r w:rsidRPr="00FB5CD5">
        <w:rPr>
          <w:rFonts w:ascii="Arial" w:eastAsia="Times New Roman" w:hAnsi="Arial" w:cs="Arial"/>
          <w:b/>
          <w:bCs/>
          <w:sz w:val="20"/>
          <w:szCs w:val="20"/>
          <w:u w:val="single"/>
          <w:lang w:val="es-PE" w:eastAsia="es-ES"/>
        </w:rPr>
        <w:t>DISPOSICIONES LEGALES A CONSIDERAR.</w:t>
      </w:r>
      <w:r w:rsidRPr="00FB5CD5">
        <w:rPr>
          <w:rFonts w:ascii="Arial" w:eastAsia="Times New Roman" w:hAnsi="Arial" w:cs="Arial"/>
          <w:b/>
          <w:bCs/>
          <w:sz w:val="20"/>
          <w:szCs w:val="20"/>
          <w:lang w:val="es-PE" w:eastAsia="es-ES"/>
        </w:rPr>
        <w:t xml:space="preserve">   </w:t>
      </w:r>
      <w:r w:rsidRPr="00FB5CD5">
        <w:rPr>
          <w:rFonts w:ascii="Arial" w:eastAsia="Times New Roman" w:hAnsi="Arial" w:cs="Arial"/>
          <w:bCs/>
          <w:sz w:val="20"/>
          <w:szCs w:val="20"/>
          <w:lang w:val="es-PE" w:eastAsia="es-ES"/>
        </w:rPr>
        <w:t xml:space="preserve">Que el </w:t>
      </w:r>
      <w:r w:rsidRPr="00FB5CD5">
        <w:rPr>
          <w:rFonts w:ascii="Arial" w:eastAsia="Times New Roman" w:hAnsi="Arial" w:cs="Arial"/>
          <w:bCs/>
          <w:sz w:val="20"/>
          <w:szCs w:val="20"/>
          <w:lang w:eastAsia="es-ES"/>
        </w:rPr>
        <w:t xml:space="preserve">artículo 86 literales a), b) y e),  del Código de Salud, establece que: “El Ministerio por sí o por medio de sus delegados, tendrá a su cargo la supervisión del cumplimiento de las normas sobre alimentos y bebidas destinadas al consumo de la población dando preferencia a los aspectos siguientes: a) </w:t>
      </w:r>
      <w:r w:rsidRPr="00FB5CD5">
        <w:rPr>
          <w:rFonts w:ascii="Arial" w:eastAsia="Times New Roman" w:hAnsi="Arial" w:cs="Arial"/>
          <w:b/>
          <w:bCs/>
          <w:sz w:val="20"/>
          <w:szCs w:val="20"/>
          <w:lang w:eastAsia="es-ES"/>
        </w:rPr>
        <w:t>La inspección y control de todos los aspectos de la elaboración, almacenamiento, refrigeración</w:t>
      </w:r>
      <w:r w:rsidRPr="00FB5CD5">
        <w:rPr>
          <w:rFonts w:ascii="Arial" w:eastAsia="Times New Roman" w:hAnsi="Arial" w:cs="Arial"/>
          <w:bCs/>
          <w:sz w:val="20"/>
          <w:szCs w:val="20"/>
          <w:lang w:eastAsia="es-ES"/>
        </w:rPr>
        <w:t xml:space="preserve">, envase, distribución y expendio de los artículos alimentarios y bebidas; de materias primas que se utilicen para su fabricación; de los locales o sitios destinados para ese efecto, sus instalaciones, maquinarias, equipos, utensilios u otro objeto destinado para su operación y su procesamiento; las fábricas de conservas, mercados, supermercados, ferias, mataderos, expendios de alimentos y bebidas, panaderías, fruterías, lecherías, confiterías, cafés, </w:t>
      </w:r>
      <w:r w:rsidRPr="00FB5CD5">
        <w:rPr>
          <w:rFonts w:ascii="Arial" w:eastAsia="Times New Roman" w:hAnsi="Arial" w:cs="Arial"/>
          <w:b/>
          <w:bCs/>
          <w:sz w:val="20"/>
          <w:szCs w:val="20"/>
          <w:lang w:eastAsia="es-ES"/>
        </w:rPr>
        <w:t>restaurantes,</w:t>
      </w:r>
      <w:r w:rsidRPr="00FB5CD5">
        <w:rPr>
          <w:rFonts w:ascii="Arial" w:eastAsia="Times New Roman" w:hAnsi="Arial" w:cs="Arial"/>
          <w:bCs/>
          <w:sz w:val="20"/>
          <w:szCs w:val="20"/>
          <w:lang w:eastAsia="es-ES"/>
        </w:rPr>
        <w:t xml:space="preserve"> hoteles, moteles, cocinas de internados y de establecimientos públicos y todo sitio similar; b) </w:t>
      </w:r>
      <w:r w:rsidRPr="00FB5CD5">
        <w:rPr>
          <w:rFonts w:ascii="Arial" w:eastAsia="Times New Roman" w:hAnsi="Arial" w:cs="Arial"/>
          <w:b/>
          <w:bCs/>
          <w:sz w:val="20"/>
          <w:szCs w:val="20"/>
          <w:lang w:eastAsia="es-ES"/>
        </w:rPr>
        <w:t>La autorización para la instalación y funcionamiento de los establecimientos mencionados en el párrafo anterior</w:t>
      </w:r>
      <w:r w:rsidRPr="00FB5CD5">
        <w:rPr>
          <w:rFonts w:ascii="Arial" w:eastAsia="Times New Roman" w:hAnsi="Arial" w:cs="Arial"/>
          <w:bCs/>
          <w:sz w:val="20"/>
          <w:szCs w:val="20"/>
          <w:lang w:eastAsia="es-ES"/>
        </w:rPr>
        <w:t xml:space="preserve">, y de aquellos otros que expenden comidas preparadas, siempre que reúnan los requisitos estipulados en las normas establecidas al respecto.. e) El examen médico inicial y periódico de las personas que manipulan artículos alimentarios y bebidas, para descubrir a los que padecen alguna enfermedad transmisible o </w:t>
      </w:r>
      <w:r w:rsidRPr="00FB5CD5">
        <w:rPr>
          <w:rFonts w:ascii="Arial" w:eastAsia="Times New Roman" w:hAnsi="Arial" w:cs="Arial"/>
          <w:bCs/>
          <w:sz w:val="20"/>
          <w:szCs w:val="20"/>
          <w:lang w:val="es-PE" w:eastAsia="es-ES"/>
        </w:rPr>
        <w:t xml:space="preserve">que son portadores de gérmenes patógenos.” El certificado de salud correspondiente, que constituirá un requisito indispensable para esta ocupación, deberá ser renovado semestralmente o con mayor frecuencia si fuere necesario y ninguna persona podrá ingresar o mantenerse en el trabajo si no cuenta con dicho certificado válido. El incumplimiento de esta disposición deberá ser </w:t>
      </w:r>
      <w:r w:rsidRPr="00FB5CD5">
        <w:rPr>
          <w:rFonts w:ascii="Arial" w:eastAsia="Times New Roman" w:hAnsi="Arial" w:cs="Arial"/>
          <w:bCs/>
          <w:sz w:val="20"/>
          <w:szCs w:val="20"/>
          <w:lang w:val="es-PE" w:eastAsia="es-ES"/>
        </w:rPr>
        <w:lastRenderedPageBreak/>
        <w:t xml:space="preserve">comunicado inmediatamente a la autoridad laboral correspondiente, para su calificación como causal de suspensión o terminación del contrato de trabajo.  </w:t>
      </w:r>
      <w:r w:rsidRPr="00FB5CD5">
        <w:rPr>
          <w:rFonts w:ascii="Arial" w:eastAsia="Times New Roman" w:hAnsi="Arial" w:cs="Arial"/>
          <w:bCs/>
          <w:sz w:val="20"/>
          <w:szCs w:val="20"/>
          <w:lang w:eastAsia="es-ES"/>
        </w:rPr>
        <w:t>Que el artículo 105 del Código de Salud, establece que: “</w:t>
      </w:r>
      <w:r w:rsidRPr="00FB5CD5">
        <w:rPr>
          <w:rFonts w:ascii="Arial" w:eastAsia="Times New Roman" w:hAnsi="Arial" w:cs="Arial"/>
          <w:bCs/>
          <w:i/>
          <w:sz w:val="20"/>
          <w:szCs w:val="20"/>
          <w:lang w:eastAsia="es-ES"/>
        </w:rPr>
        <w:t>No podrá abrirse al público ferias, mercados, supermercados, aparatos mecánicos de diversión, peluquerías, salones de belleza, saunas y masajes, piscinas, templos, teatros, escuelas, colegios, salas de espectáculos; instalaciones deportivas, hoteles, moteles, pensiones; restaurantes; bares, confiterías y otros establecimientos análogos, sin la autorización de la oficina de Salud Pública correspondiente; que la dará mediante el pago de los respectivos derechos y la comprobación de que están satisfechas todas las prescripciones de este Código y sus Reglamentos. Los interesados no podrán renovar en los Municipios las patentes de estos establecimientos, sino presentan el permiso o licencia extendida por la autoridad de salud respectiva, con vigencia de treinta días de anticipación como máximo</w:t>
      </w:r>
      <w:r w:rsidRPr="00FB5CD5">
        <w:rPr>
          <w:rFonts w:ascii="Arial" w:eastAsia="Times New Roman" w:hAnsi="Arial" w:cs="Arial"/>
          <w:bCs/>
          <w:sz w:val="20"/>
          <w:szCs w:val="20"/>
          <w:lang w:eastAsia="es-ES"/>
        </w:rPr>
        <w:t>.”  Que el articulo 284 numeral 21 del Código de Salud, establece que: “</w:t>
      </w:r>
      <w:r w:rsidRPr="00FB5CD5">
        <w:rPr>
          <w:rFonts w:ascii="Arial" w:eastAsia="Times New Roman" w:hAnsi="Arial" w:cs="Arial"/>
          <w:bCs/>
          <w:i/>
          <w:sz w:val="20"/>
          <w:szCs w:val="20"/>
          <w:lang w:eastAsia="es-ES"/>
        </w:rPr>
        <w:t>Constituyen infracciones graves contra la salud:</w:t>
      </w:r>
      <w:r w:rsidRPr="00FB5CD5">
        <w:rPr>
          <w:rFonts w:ascii="Arial" w:eastAsia="Times New Roman" w:hAnsi="Arial" w:cs="Arial"/>
          <w:i/>
          <w:sz w:val="20"/>
          <w:szCs w:val="20"/>
          <w:lang w:eastAsia="es-ES"/>
        </w:rPr>
        <w:t xml:space="preserve"> </w:t>
      </w:r>
      <w:r w:rsidRPr="00FB5CD5">
        <w:rPr>
          <w:rFonts w:ascii="Arial" w:eastAsia="Times New Roman" w:hAnsi="Arial" w:cs="Arial"/>
          <w:bCs/>
          <w:i/>
          <w:sz w:val="20"/>
          <w:szCs w:val="20"/>
          <w:lang w:eastAsia="es-ES"/>
        </w:rPr>
        <w:t>21</w:t>
      </w:r>
      <w:r w:rsidRPr="00FB5CD5">
        <w:rPr>
          <w:rFonts w:ascii="Arial" w:eastAsia="Times New Roman" w:hAnsi="Arial" w:cs="Arial"/>
          <w:i/>
          <w:sz w:val="20"/>
          <w:szCs w:val="20"/>
          <w:lang w:eastAsia="es-ES"/>
        </w:rPr>
        <w:t xml:space="preserve">. </w:t>
      </w:r>
      <w:r w:rsidRPr="00FB5CD5">
        <w:rPr>
          <w:rFonts w:ascii="Arial" w:eastAsia="Times New Roman" w:hAnsi="Arial" w:cs="Arial"/>
          <w:bCs/>
          <w:i/>
          <w:sz w:val="20"/>
          <w:szCs w:val="20"/>
          <w:lang w:eastAsia="es-ES"/>
        </w:rPr>
        <w:t>No obtener el permiso del Ministerio para la instalación y funcionamiento de fábricas de conservas, mercados, supermercados, ferias, mataderos, expendios de alimentos y bebidas, panaderías, fruterías, lecherías, confiterías, cafés, restaurantes, hoteles, moteles, cocinas de internados y otros</w:t>
      </w:r>
      <w:r w:rsidRPr="00FB5CD5">
        <w:rPr>
          <w:rFonts w:ascii="Arial" w:eastAsia="Times New Roman" w:hAnsi="Arial" w:cs="Arial"/>
          <w:bCs/>
          <w:sz w:val="20"/>
          <w:szCs w:val="20"/>
          <w:lang w:eastAsia="es-ES"/>
        </w:rPr>
        <w:t xml:space="preserve">.” </w:t>
      </w:r>
      <w:r w:rsidRPr="00FB5CD5">
        <w:rPr>
          <w:rFonts w:ascii="Arial" w:eastAsia="Times New Roman" w:hAnsi="Arial" w:cs="Arial"/>
          <w:bCs/>
          <w:sz w:val="20"/>
          <w:szCs w:val="20"/>
          <w:lang w:val="es-ES_tradnl" w:eastAsia="es-ES"/>
        </w:rPr>
        <w:t>Que el artículo 91 del Código Municipal, establece que: “</w:t>
      </w:r>
      <w:r w:rsidRPr="00FB5CD5">
        <w:rPr>
          <w:rFonts w:ascii="Arial" w:eastAsia="Times New Roman" w:hAnsi="Arial" w:cs="Arial"/>
          <w:bCs/>
          <w:i/>
          <w:sz w:val="20"/>
          <w:szCs w:val="20"/>
          <w:lang w:val="es-ES_tradnl" w:eastAsia="es-ES"/>
        </w:rPr>
        <w:t xml:space="preserve">Las erogaciones de fondos deberán ser acordadas previamente por el Concejo, las que serán comunicadas al tesorero para efectos de pago, salvo los gastos fijos debidamente consignados en el presupuesto municipal aprobado, que no necesitaran la aprobación del Concejo.” </w:t>
      </w:r>
      <w:r w:rsidRPr="00FB5CD5">
        <w:rPr>
          <w:rFonts w:ascii="Arial" w:eastAsia="Times New Roman" w:hAnsi="Arial" w:cs="Arial"/>
          <w:b/>
          <w:bCs/>
          <w:sz w:val="20"/>
          <w:szCs w:val="20"/>
          <w:u w:val="single"/>
          <w:lang w:val="es-PE" w:eastAsia="es-ES"/>
        </w:rPr>
        <w:t>Recomendable</w:t>
      </w:r>
      <w:r w:rsidRPr="00FB5CD5">
        <w:rPr>
          <w:rFonts w:ascii="Arial" w:eastAsia="Times New Roman" w:hAnsi="Arial" w:cs="Arial"/>
          <w:bCs/>
          <w:sz w:val="20"/>
          <w:szCs w:val="20"/>
          <w:lang w:val="es-PE" w:eastAsia="es-ES"/>
        </w:rPr>
        <w:t xml:space="preserve">: </w:t>
      </w:r>
      <w:r w:rsidRPr="00FB5CD5">
        <w:rPr>
          <w:rFonts w:ascii="Arial" w:eastAsia="Times New Roman" w:hAnsi="Arial" w:cs="Arial"/>
          <w:sz w:val="20"/>
          <w:szCs w:val="20"/>
          <w:lang w:val="es-ES_tradnl" w:eastAsia="es-ES"/>
        </w:rPr>
        <w:t xml:space="preserve">Que en base a las disposiciones antes citadas, y debido a que la multa fue impuesta a la Alcaldía Municipal y el plazo otorgado para el pago de esta vence el día </w:t>
      </w:r>
      <w:r w:rsidRPr="00FB5CD5">
        <w:rPr>
          <w:rFonts w:ascii="Arial" w:eastAsia="Times New Roman" w:hAnsi="Arial" w:cs="Arial"/>
          <w:b/>
          <w:sz w:val="20"/>
          <w:szCs w:val="20"/>
          <w:lang w:val="es-ES_tradnl" w:eastAsia="es-ES"/>
        </w:rPr>
        <w:t>CATORCE DE FEBRERO DE LOS CORRIENTES,</w:t>
      </w:r>
      <w:r w:rsidRPr="00FB5CD5">
        <w:rPr>
          <w:rFonts w:ascii="Arial" w:eastAsia="Times New Roman" w:hAnsi="Arial" w:cs="Arial"/>
          <w:sz w:val="20"/>
          <w:szCs w:val="20"/>
          <w:lang w:val="es-ES_tradnl" w:eastAsia="es-ES"/>
        </w:rPr>
        <w:t xml:space="preserve"> el suscrito recomienda que el Concejo Municipal, autorice el pago de la Multa impuesta por estar apegada a ley. Este Concejo Municipal de conformidad a lo recomendado por el Asesor Legal, Licenciado Sandoval Miranda, y con base a las facultades legales conferidas </w:t>
      </w:r>
      <w:r w:rsidRPr="00FB5CD5">
        <w:rPr>
          <w:rFonts w:ascii="Arial" w:eastAsia="Times New Roman" w:hAnsi="Arial" w:cs="Arial"/>
          <w:b/>
          <w:sz w:val="20"/>
          <w:szCs w:val="20"/>
          <w:lang w:val="es-ES_tradnl" w:eastAsia="es-ES"/>
        </w:rPr>
        <w:t>ACUERDA: a)</w:t>
      </w:r>
      <w:r w:rsidRPr="00FB5CD5">
        <w:rPr>
          <w:rFonts w:ascii="Arial" w:eastAsia="Times New Roman" w:hAnsi="Arial" w:cs="Arial"/>
          <w:sz w:val="20"/>
          <w:szCs w:val="20"/>
          <w:lang w:val="es-ES_tradnl" w:eastAsia="es-ES"/>
        </w:rPr>
        <w:t xml:space="preserve"> Autorizar el pago de la multa impuesta y se instruye a la Tesorera Municipal para que realice dicho pago antes del  vencimiento del plazo otorgado, </w:t>
      </w:r>
      <w:r w:rsidRPr="00FB5CD5">
        <w:rPr>
          <w:rFonts w:ascii="Arial" w:eastAsia="Times New Roman" w:hAnsi="Arial" w:cs="Arial"/>
          <w:b/>
          <w:sz w:val="20"/>
          <w:szCs w:val="20"/>
          <w:lang w:val="es-ES_tradnl" w:eastAsia="es-ES"/>
        </w:rPr>
        <w:t>b)</w:t>
      </w:r>
      <w:r w:rsidRPr="00FB5CD5">
        <w:rPr>
          <w:rFonts w:ascii="Arial" w:eastAsia="Times New Roman" w:hAnsi="Arial" w:cs="Arial"/>
          <w:sz w:val="20"/>
          <w:szCs w:val="20"/>
          <w:lang w:val="es-ES_tradnl" w:eastAsia="es-ES"/>
        </w:rPr>
        <w:t xml:space="preserve"> Instrúyase al Gerente General de esta Alcaldía para que en coordinación con la Encargada del Polideportivo Vitoria Gasteiz, deduzca responsabilidades por la Multa impuesta al Administrador del Polideportivo y se reintegre a la Municipalidad. Asimismo se le instruye que en coordinación con la Administradora  realice los trámites legales necesarios para cumplir con lo señalado por el Ministerio de Salud, a efecto de evitar nuevas sanciones por parte de dicha Institución, debiendo informar por lo menos una vez al mes de los avances. </w:t>
      </w:r>
      <w:r w:rsidRPr="00FB5CD5">
        <w:rPr>
          <w:rFonts w:ascii="Arial" w:eastAsia="Times New Roman" w:hAnsi="Arial" w:cs="Arial"/>
          <w:sz w:val="20"/>
          <w:szCs w:val="20"/>
          <w:lang w:eastAsia="es-ES"/>
        </w:rPr>
        <w:t xml:space="preserve"> </w:t>
      </w:r>
      <w:r w:rsidRPr="00FB5CD5">
        <w:rPr>
          <w:rFonts w:ascii="Arial" w:eastAsia="Times New Roman" w:hAnsi="Arial" w:cs="Arial"/>
          <w:b/>
          <w:sz w:val="20"/>
          <w:szCs w:val="20"/>
          <w:u w:val="single"/>
          <w:lang w:eastAsia="es-ES"/>
        </w:rPr>
        <w:t>Votación Unánime.</w:t>
      </w:r>
      <w:r w:rsidRPr="00FB5CD5">
        <w:rPr>
          <w:rFonts w:ascii="Arial" w:eastAsia="Times New Roman" w:hAnsi="Arial" w:cs="Arial"/>
          <w:sz w:val="20"/>
          <w:szCs w:val="20"/>
          <w:lang w:eastAsia="es-ES"/>
        </w:rPr>
        <w:t xml:space="preserve">  Comuníquese”””””””””, </w:t>
      </w:r>
      <w:r w:rsidRPr="00FB5CD5">
        <w:rPr>
          <w:rFonts w:ascii="Arial" w:eastAsia="Times New Roman" w:hAnsi="Arial" w:cs="Arial"/>
          <w:b/>
          <w:sz w:val="20"/>
          <w:szCs w:val="20"/>
          <w:lang w:eastAsia="es-ES"/>
        </w:rPr>
        <w:t xml:space="preserve">ACUERDO NUMERO CINCO: </w:t>
      </w:r>
      <w:r w:rsidRPr="00FB5CD5">
        <w:rPr>
          <w:rFonts w:ascii="Arial" w:eastAsia="Times New Roman" w:hAnsi="Arial" w:cs="Arial"/>
          <w:sz w:val="20"/>
          <w:szCs w:val="20"/>
          <w:lang w:eastAsia="es-ES"/>
        </w:rPr>
        <w:t>Escuchado y discutido el informe presentado por el Licenciado Hector Mauricio Sandoval Miranda, Asesor Legal de esta Municipal, en el cual expresa</w:t>
      </w:r>
      <w:r w:rsidRPr="00FB5CD5">
        <w:rPr>
          <w:rFonts w:ascii="Arial" w:eastAsia="Times New Roman" w:hAnsi="Arial" w:cs="Arial"/>
          <w:b/>
          <w:sz w:val="20"/>
          <w:szCs w:val="20"/>
          <w:lang w:eastAsia="es-ES"/>
        </w:rPr>
        <w:t xml:space="preserve"> I</w:t>
      </w:r>
      <w:r w:rsidRPr="00FB5CD5">
        <w:rPr>
          <w:rFonts w:ascii="Arial" w:eastAsia="Times New Roman" w:hAnsi="Arial" w:cs="Arial"/>
          <w:b/>
          <w:bCs/>
          <w:sz w:val="20"/>
          <w:szCs w:val="20"/>
          <w:lang w:eastAsia="es-ES"/>
        </w:rPr>
        <w:t xml:space="preserve">. </w:t>
      </w:r>
      <w:r w:rsidRPr="00FB5CD5">
        <w:rPr>
          <w:rFonts w:ascii="Arial" w:eastAsia="Times New Roman" w:hAnsi="Arial" w:cs="Arial"/>
          <w:bCs/>
          <w:sz w:val="20"/>
          <w:szCs w:val="20"/>
          <w:lang w:eastAsia="es-ES"/>
        </w:rPr>
        <w:t>Que mediante nota de fecha 07 de diciembre del año 2018, y presentada a esa Unidad el día 23 de enero del corriente año, el doctor Julio Oscar Robles Ticas, Viceministro de Servicios de Salud Encargado del Despacho, del Ministerio de Salud,  respecto a la Construcción del Nuevo Hospital de la Zona Norte, manifiesta que: “</w:t>
      </w:r>
      <w:r w:rsidRPr="00FB5CD5">
        <w:rPr>
          <w:rFonts w:ascii="Arial" w:eastAsia="Times New Roman" w:hAnsi="Arial" w:cs="Arial"/>
          <w:bCs/>
          <w:i/>
          <w:sz w:val="20"/>
          <w:szCs w:val="20"/>
          <w:lang w:eastAsia="es-ES"/>
        </w:rPr>
        <w:t>En atención al proyecto de “</w:t>
      </w:r>
      <w:r w:rsidRPr="00FB5CD5">
        <w:rPr>
          <w:rFonts w:ascii="Arial" w:eastAsia="Times New Roman" w:hAnsi="Arial" w:cs="Arial"/>
          <w:b/>
          <w:bCs/>
          <w:i/>
          <w:sz w:val="20"/>
          <w:szCs w:val="20"/>
          <w:lang w:eastAsia="es-ES"/>
        </w:rPr>
        <w:t>CONSTRUCCION DEL NUEVO HOSPITAL DE LA ZONA NORTE</w:t>
      </w:r>
      <w:r w:rsidRPr="00FB5CD5">
        <w:rPr>
          <w:rFonts w:ascii="Arial" w:eastAsia="Times New Roman" w:hAnsi="Arial" w:cs="Arial"/>
          <w:bCs/>
          <w:i/>
          <w:sz w:val="20"/>
          <w:szCs w:val="20"/>
          <w:lang w:eastAsia="es-ES"/>
        </w:rPr>
        <w:t xml:space="preserve">”, el cual se enmarca en el Programa Integrado de Salud II, PRIDES II,  que será financiado mediante el </w:t>
      </w:r>
      <w:r w:rsidRPr="00FB5CD5">
        <w:rPr>
          <w:rFonts w:ascii="Arial" w:eastAsia="Times New Roman" w:hAnsi="Arial" w:cs="Arial"/>
          <w:bCs/>
          <w:i/>
          <w:sz w:val="20"/>
          <w:szCs w:val="20"/>
          <w:lang w:eastAsia="es-ES"/>
        </w:rPr>
        <w:lastRenderedPageBreak/>
        <w:t>Contrato de Préstamo BID, N° 3608/OC-ES, con el Banco Interamericano de Desarrollo.  En ese contexto me permito solicitar el apoyo del Concejo Municipal, en el sentido de asignar a este importante proyecto la CALIFICACION DE INTERES SOCIAL y la DESAFECTACION DEL DCRETO 4B, lo que permitirá realizar las gestiones de legalización y poder hacer este proyecto orientado a reforzar de manera significativa el cumplimiento de la política nacional de salud.  De esta manera, con la ejecución del proyecto citado en el Municipio de Nejapa, se estaría brindando a la población beneficiada la calidad y calidez de atención, debido a que el objetivo del PRIDES II es el mejorar la salud y calidad de vida de la población, a través del fortalecimiento dela infraestructura sanitaria y la provisión de la gestión de la red pública</w:t>
      </w:r>
      <w:r w:rsidRPr="00FB5CD5">
        <w:rPr>
          <w:rFonts w:ascii="Arial" w:eastAsia="Times New Roman" w:hAnsi="Arial" w:cs="Arial"/>
          <w:bCs/>
          <w:sz w:val="20"/>
          <w:szCs w:val="20"/>
          <w:lang w:eastAsia="es-ES"/>
        </w:rPr>
        <w:t xml:space="preserve">.” </w:t>
      </w:r>
      <w:r w:rsidRPr="00FB5CD5">
        <w:rPr>
          <w:rFonts w:ascii="Arial" w:eastAsia="Times New Roman" w:hAnsi="Arial" w:cs="Arial"/>
          <w:b/>
          <w:bCs/>
          <w:sz w:val="20"/>
          <w:szCs w:val="20"/>
          <w:lang w:eastAsia="es-ES"/>
        </w:rPr>
        <w:t xml:space="preserve">II. </w:t>
      </w:r>
      <w:r w:rsidRPr="00FB5CD5">
        <w:rPr>
          <w:rFonts w:ascii="Arial" w:eastAsia="Times New Roman" w:hAnsi="Arial" w:cs="Arial"/>
          <w:bCs/>
          <w:sz w:val="20"/>
          <w:szCs w:val="20"/>
          <w:lang w:eastAsia="es-ES"/>
        </w:rPr>
        <w:t>Que mediante informe enviado por la</w:t>
      </w:r>
      <w:r w:rsidRPr="00FB5CD5">
        <w:rPr>
          <w:rFonts w:ascii="Gill Sans MT" w:eastAsia="Times New Roman" w:hAnsi="Gill Sans MT" w:cs="Gill Sans MT"/>
          <w:sz w:val="20"/>
          <w:szCs w:val="20"/>
          <w:lang w:eastAsia="es-SV"/>
        </w:rPr>
        <w:t xml:space="preserve"> </w:t>
      </w:r>
      <w:r w:rsidRPr="00FB5CD5">
        <w:rPr>
          <w:rFonts w:ascii="Arial" w:eastAsia="Times New Roman" w:hAnsi="Arial" w:cs="Arial"/>
          <w:bCs/>
          <w:sz w:val="20"/>
          <w:szCs w:val="20"/>
          <w:lang w:eastAsia="es-ES"/>
        </w:rPr>
        <w:t>Ing. Celina Perla, encargada de la Unida Ambiental y José H. Monroy, encargado de Planificación Territorial,  de fecha 31 de enero del corriente año, respecto a la solicitud relacionada en el numeral anterior, manifiestan: “</w:t>
      </w:r>
      <w:r w:rsidRPr="00FB5CD5">
        <w:rPr>
          <w:rFonts w:ascii="Arial" w:eastAsia="Times New Roman" w:hAnsi="Arial" w:cs="Arial"/>
          <w:bCs/>
          <w:i/>
          <w:sz w:val="20"/>
          <w:szCs w:val="20"/>
          <w:lang w:eastAsia="es-ES"/>
        </w:rPr>
        <w:t xml:space="preserve">En relación a proyecto denominado “Construcción del Nuevo Hospital de la Zona Norte” proyectado construirse sobre terrenos de la municipalidad conocidos como Parque recreativo Samaria se encuentra en las afueras del casco urbano del municipio, en un terreno de extensión superficial de CINCO MANZANAS TRES MIL TRESCIENTAS SESENTA Y UNA PUNTO VEINTICUATRO VARAS CUADRADAS equivalentes a 37,294.69m², coordenadas  13°48'56.77"N, -89°14'2.89"W, ubicado en  Barrio San Antonio, Jurisdicción de Nejapa, departamento de San Salvador, Finca Samaria,  según información de expediente se pretende construir un edificio de dos niveles más áreas auxiliares de este, en la información no señala área total a construir. </w:t>
      </w:r>
      <w:r w:rsidRPr="00FB5CD5">
        <w:rPr>
          <w:rFonts w:ascii="Arial" w:eastAsia="Times New Roman" w:hAnsi="Arial" w:cs="Arial"/>
          <w:bCs/>
          <w:i/>
          <w:sz w:val="20"/>
          <w:szCs w:val="20"/>
          <w:u w:val="single"/>
          <w:lang w:eastAsia="es-ES"/>
        </w:rPr>
        <w:t>Cotejo de información respecto a ubicación, uso de suelo y zonificación ambiental. Respecto al Esquema Director</w:t>
      </w:r>
      <w:r w:rsidRPr="00FB5CD5">
        <w:rPr>
          <w:rFonts w:ascii="Arial" w:eastAsia="Times New Roman" w:hAnsi="Arial" w:cs="Arial"/>
          <w:bCs/>
          <w:i/>
          <w:sz w:val="20"/>
          <w:szCs w:val="20"/>
          <w:lang w:eastAsia="es-ES"/>
        </w:rPr>
        <w:t xml:space="preserve">. La ubicación del terreno dentro del esquema director muestra que según clasificación de uso de suelo este se encuentra en suelo no urbano, lo cual transgrede la función del suelo en el esquema director de OPAMSS. </w:t>
      </w:r>
      <w:r w:rsidRPr="00FB5CD5">
        <w:rPr>
          <w:rFonts w:ascii="Arial" w:eastAsia="Times New Roman" w:hAnsi="Arial" w:cs="Arial"/>
          <w:bCs/>
          <w:i/>
          <w:sz w:val="20"/>
          <w:szCs w:val="20"/>
          <w:u w:val="single"/>
          <w:lang w:eastAsia="es-ES"/>
        </w:rPr>
        <w:t>R</w:t>
      </w:r>
      <w:r w:rsidRPr="00FB5CD5">
        <w:rPr>
          <w:rFonts w:ascii="Arial" w:eastAsia="Times New Roman" w:hAnsi="Arial" w:cs="Arial"/>
          <w:bCs/>
          <w:i/>
          <w:iCs/>
          <w:sz w:val="20"/>
          <w:szCs w:val="20"/>
          <w:u w:val="single"/>
          <w:lang w:eastAsia="es-ES"/>
        </w:rPr>
        <w:t xml:space="preserve">especto al decreto Ejecutivo 61, Directrices para la Zonificación Ambiental y los Usos del Suelo Para el Municipio de Nejapa.  </w:t>
      </w:r>
      <w:r w:rsidRPr="00FB5CD5">
        <w:rPr>
          <w:rFonts w:ascii="Arial" w:eastAsia="Times New Roman" w:hAnsi="Arial" w:cs="Arial"/>
          <w:bCs/>
          <w:i/>
          <w:iCs/>
          <w:sz w:val="20"/>
          <w:szCs w:val="20"/>
          <w:lang w:eastAsia="es-ES"/>
        </w:rPr>
        <w:t xml:space="preserve">La ubicación del terreno dentro de la zonificaciones del decreto Ejecutivo 61 muestra que según la zonificación se encuentra en  “protección y aprovechamiento” donde este decreto permite proyectos de equipamiento social: educación y salud. </w:t>
      </w:r>
      <w:r w:rsidRPr="00FB5CD5">
        <w:rPr>
          <w:rFonts w:ascii="Arial" w:eastAsia="Times New Roman" w:hAnsi="Arial" w:cs="Arial"/>
          <w:b/>
          <w:bCs/>
          <w:i/>
          <w:iCs/>
          <w:sz w:val="20"/>
          <w:szCs w:val="20"/>
          <w:lang w:eastAsia="es-ES"/>
        </w:rPr>
        <w:t xml:space="preserve">Respecto Esquema Director de OPAMSS versus la zonificación del Decreto ejecutivo 61. </w:t>
      </w:r>
      <w:r w:rsidRPr="00FB5CD5">
        <w:rPr>
          <w:rFonts w:ascii="Arial" w:eastAsia="Times New Roman" w:hAnsi="Arial" w:cs="Arial"/>
          <w:bCs/>
          <w:i/>
          <w:iCs/>
          <w:sz w:val="20"/>
          <w:szCs w:val="20"/>
          <w:lang w:eastAsia="es-ES"/>
        </w:rPr>
        <w:t xml:space="preserve">Se señala que en el esquema director la clasificación de suelos está referida al área metropolitana en cuatro categorías, una de ellas son los suelos no urbanizables que se definen como suelos excluidos de posibles procesos de urbanización o transformación territorial en la posibilidad de rehabilitación y/o restauración del medio ambiente y sus recursos naturales, de la prevención de riesgos de amenazas natural y antrópico, de sus valores culturales, como los arqueológicos, históricos y paleontológicos o para la defensa de la fauna, flora o equilibrio ecológico.  (4.2. Clasificación del suelo Esquema Director) esta es una condición de estado actual del suelo en base a la análisis de uso 2017, mientras que en el Decreto ejecutivo 61 del MARN establece que la zonificación ambiental consiste en definir regulaciones y/o directrices, así como lineamientos de actuación que permitan la protección ambiental, garantizando que las actividades, obras y proyectos no menoscaben la sostenibilidad de los ecosistemas presentes en la zona. La zonificación ambiental considera desarrollar en primera instancia una </w:t>
      </w:r>
      <w:r w:rsidRPr="00FB5CD5">
        <w:rPr>
          <w:rFonts w:ascii="Arial" w:eastAsia="Times New Roman" w:hAnsi="Arial" w:cs="Arial"/>
          <w:bCs/>
          <w:i/>
          <w:iCs/>
          <w:sz w:val="20"/>
          <w:szCs w:val="20"/>
          <w:lang w:eastAsia="es-ES"/>
        </w:rPr>
        <w:lastRenderedPageBreak/>
        <w:t xml:space="preserve">evaluación diagnóstica y un análisis de los estados actuales, sustentados en los valores biofísicos, económicos y sociales del territorio, realizando a su vez una revisión de instrumentos técnicos y legales, (Zonificación Ambiental Ministerio de Medio Ambiente y Recursos Naturales) y que para este caso en el municipio de Nejapa se estableció el decreto Ejecutivo 61como instrumento legal para dicho fin; Así de esta forma el Elemento del Esquema Director menciona la situación del suelo a base de la infraestructura y planificación establecidos y el Decreto Ejecutivo 61 lo relaciona a los estados biofísico, económicos y sociales del territorio. </w:t>
      </w:r>
      <w:r w:rsidRPr="00FB5CD5">
        <w:rPr>
          <w:rFonts w:ascii="Arial" w:eastAsia="Times New Roman" w:hAnsi="Arial" w:cs="Arial"/>
          <w:b/>
          <w:bCs/>
          <w:i/>
          <w:iCs/>
          <w:sz w:val="20"/>
          <w:szCs w:val="20"/>
          <w:lang w:eastAsia="es-ES"/>
        </w:rPr>
        <w:t xml:space="preserve">Referencias. </w:t>
      </w:r>
      <w:r w:rsidRPr="00FB5CD5">
        <w:rPr>
          <w:rFonts w:ascii="Arial" w:eastAsia="Times New Roman" w:hAnsi="Arial" w:cs="Arial"/>
          <w:bCs/>
          <w:i/>
          <w:iCs/>
          <w:sz w:val="20"/>
          <w:szCs w:val="20"/>
          <w:lang w:eastAsia="es-ES"/>
        </w:rPr>
        <w:t xml:space="preserve">Esquema Director  OPAMSS 2016 publicado en diario oficial el 14 de febrero de 2017, Directrices para la Zonificación Ambiental y los Usos del Suelo Para el Municipio de Nejapa. Decreto ejecutivo 61B. publicado en diario oficial el 10 de abril 2018 y Decreto 4B publicado en diario oficial el 19 de junio 2015 </w:t>
      </w:r>
      <w:r w:rsidRPr="00FB5CD5">
        <w:rPr>
          <w:rFonts w:ascii="Arial" w:eastAsia="Times New Roman" w:hAnsi="Arial" w:cs="Arial"/>
          <w:b/>
          <w:bCs/>
          <w:i/>
          <w:iCs/>
          <w:sz w:val="20"/>
          <w:szCs w:val="20"/>
          <w:lang w:eastAsia="es-ES"/>
        </w:rPr>
        <w:t xml:space="preserve">Respuesta. </w:t>
      </w:r>
      <w:r w:rsidRPr="00FB5CD5">
        <w:rPr>
          <w:rFonts w:ascii="Arial" w:eastAsia="Times New Roman" w:hAnsi="Arial" w:cs="Arial"/>
          <w:bCs/>
          <w:i/>
          <w:iCs/>
          <w:sz w:val="20"/>
          <w:szCs w:val="20"/>
          <w:lang w:eastAsia="es-ES"/>
        </w:rPr>
        <w:t xml:space="preserve">Respecto a la Solicitud de Dr. Julio Oscar Robles Ticas, Viceministro de servicios de salud a la asignación de Calificación de interés social a este proyecto denominado “Hospital de la Zona Norte” y como parte técnica de esta municipalidad </w:t>
      </w:r>
      <w:r w:rsidRPr="00FB5CD5">
        <w:rPr>
          <w:rFonts w:ascii="Arial" w:eastAsia="Times New Roman" w:hAnsi="Arial" w:cs="Arial"/>
          <w:b/>
          <w:bCs/>
          <w:i/>
          <w:iCs/>
          <w:sz w:val="20"/>
          <w:szCs w:val="20"/>
          <w:lang w:eastAsia="es-ES"/>
        </w:rPr>
        <w:t>sugerimos que dicho proyecto sea calificado como un proyecto de interés social</w:t>
      </w:r>
      <w:r w:rsidRPr="00FB5CD5">
        <w:rPr>
          <w:rFonts w:ascii="Arial" w:eastAsia="Times New Roman" w:hAnsi="Arial" w:cs="Arial"/>
          <w:bCs/>
          <w:i/>
          <w:iCs/>
          <w:sz w:val="20"/>
          <w:szCs w:val="20"/>
          <w:lang w:eastAsia="es-ES"/>
        </w:rPr>
        <w:t xml:space="preserve">, ya que son nodos de la red pública de salud y de la cual el municipio de Nejapa seria beneficiario, contando con atención inmediata a problemas de salud en nuestro población, aparte del desarrollo económico de la zona, la dinamización de la economía del municipio y la creación de fuentes de trabajo, esto en perspectiva loca; a nivel macro el Hospital de La Zona Norte (HZN) está proyectado para 100 camas, que incrementara la oferta de servicios hospitalarios, este hospital cubrirá más de 350,000 personas beneficiarias del sistema de salud pública del país correspondiente a la zona norte y este contribuirá con el fortalecimiento de la red materno infantil de salud. Respecto a la solicitud de desafectación del decreto 4B como parte técnica </w:t>
      </w:r>
      <w:r w:rsidRPr="00FB5CD5">
        <w:rPr>
          <w:rFonts w:ascii="Arial" w:eastAsia="Times New Roman" w:hAnsi="Arial" w:cs="Arial"/>
          <w:b/>
          <w:bCs/>
          <w:i/>
          <w:iCs/>
          <w:sz w:val="20"/>
          <w:szCs w:val="20"/>
          <w:lang w:eastAsia="es-ES"/>
        </w:rPr>
        <w:t xml:space="preserve">recomendamos desafectar el decreto 4B </w:t>
      </w:r>
      <w:r w:rsidRPr="00FB5CD5">
        <w:rPr>
          <w:rFonts w:ascii="Arial" w:eastAsia="Times New Roman" w:hAnsi="Arial" w:cs="Arial"/>
          <w:bCs/>
          <w:i/>
          <w:iCs/>
          <w:sz w:val="20"/>
          <w:szCs w:val="20"/>
          <w:lang w:eastAsia="es-ES"/>
        </w:rPr>
        <w:t xml:space="preserve">a pesar de que la zona donde se desarrollara el proyecto tiene conflictos de usos de suelo con el esquema director, pero no con el decreto ejecutivo 61 en el cual indica que se puede hacer obras con restricciones (estudios de impacto medioambiental). Esta desafección no lo exime de las leyes y normativas vigentes y se solicita a OPAMSS consultar a la municipalidad acerca del cambio de uso de suelo que esto genera en la institución respectiva. Cabe aclarar que esta desafectación es respecto al terreno de </w:t>
      </w:r>
      <w:r w:rsidRPr="00FB5CD5">
        <w:rPr>
          <w:rFonts w:ascii="Arial" w:eastAsia="Times New Roman" w:hAnsi="Arial" w:cs="Arial"/>
          <w:bCs/>
          <w:i/>
          <w:sz w:val="20"/>
          <w:szCs w:val="20"/>
          <w:lang w:eastAsia="es-ES"/>
        </w:rPr>
        <w:t>extensión superficial de CINCO MANZANAS TRES MIL TRESCIENTAS SESENTA Y UNA PUNTO VEINTICUATRO VARAS CUADRADAS equivalentes a 37,294.69m², coordenadas  13°48'56.77"N, -89°14'2.89"W, ubicado en  Barrio San Antonio, Jurisdicción de Nejapa, departamento de San Salvador, Finca Samaria,</w:t>
      </w:r>
      <w:r w:rsidRPr="00FB5CD5">
        <w:rPr>
          <w:rFonts w:ascii="Arial" w:eastAsia="Times New Roman" w:hAnsi="Arial" w:cs="Arial"/>
          <w:bCs/>
          <w:i/>
          <w:iCs/>
          <w:sz w:val="20"/>
          <w:szCs w:val="20"/>
          <w:lang w:eastAsia="es-ES"/>
        </w:rPr>
        <w:t xml:space="preserve"> cuyos planos y descripción general del proyecto donde menciona que la toma de agua se hará de la red pública y de lo cual “no se considera necesario la explotación mediante un pozo“ (hoja 2/2 Descripción General del Proyecto Hospital de la Zona Norte (HZN) Nejapa) se encuentran en archivo de la municipalidad; y que bajo esta propuesta, área y la ubicación antes mencionada se ha dado paso a la desafectación del decreto 4B, esto incluye la propuesta de solución a las Aguas negras y disposición de desechos sólidos y hospitalarios mencionados en dicho documento. También se solicita entregar un informe mensual del estado de los trámites, e incluir a los elementos técnicos de la alcaldía en las visitas al terreno para tener un seguimiento completo del estado y avance de los permisos, factibilidades, construcción </w:t>
      </w:r>
      <w:r w:rsidRPr="00FB5CD5">
        <w:rPr>
          <w:rFonts w:ascii="Arial" w:eastAsia="Times New Roman" w:hAnsi="Arial" w:cs="Arial"/>
          <w:bCs/>
          <w:i/>
          <w:iCs/>
          <w:sz w:val="20"/>
          <w:szCs w:val="20"/>
          <w:lang w:eastAsia="es-ES"/>
        </w:rPr>
        <w:lastRenderedPageBreak/>
        <w:t xml:space="preserve">etc., que tengan relación con el proyecto.” </w:t>
      </w:r>
      <w:r w:rsidRPr="00FB5CD5">
        <w:rPr>
          <w:rFonts w:ascii="Arial" w:eastAsia="Times New Roman" w:hAnsi="Arial" w:cs="Arial"/>
          <w:b/>
          <w:bCs/>
          <w:sz w:val="20"/>
          <w:szCs w:val="20"/>
          <w:u w:val="single"/>
          <w:lang w:eastAsia="es-ES"/>
        </w:rPr>
        <w:t>Legislación Aplicable</w:t>
      </w:r>
      <w:r w:rsidRPr="00FB5CD5">
        <w:rPr>
          <w:rFonts w:ascii="Arial" w:eastAsia="Times New Roman" w:hAnsi="Arial" w:cs="Arial"/>
          <w:bCs/>
          <w:sz w:val="20"/>
          <w:szCs w:val="20"/>
          <w:lang w:eastAsia="es-ES"/>
        </w:rPr>
        <w:t xml:space="preserve">: El artículo 65 de la Constitución de la Republica establece que: </w:t>
      </w:r>
      <w:r w:rsidRPr="00FB5CD5">
        <w:rPr>
          <w:rFonts w:ascii="Arial" w:eastAsia="Times New Roman" w:hAnsi="Arial" w:cs="Arial"/>
          <w:bCs/>
          <w:i/>
          <w:sz w:val="20"/>
          <w:szCs w:val="20"/>
          <w:lang w:eastAsia="es-ES"/>
        </w:rPr>
        <w:t>“</w:t>
      </w:r>
      <w:r w:rsidRPr="00FB5CD5">
        <w:rPr>
          <w:rFonts w:ascii="Arial" w:eastAsia="Times New Roman" w:hAnsi="Arial" w:cs="Arial"/>
          <w:b/>
          <w:bCs/>
          <w:i/>
          <w:sz w:val="20"/>
          <w:szCs w:val="20"/>
          <w:lang w:eastAsia="es-ES"/>
        </w:rPr>
        <w:t>La salud de los habitantes de la República constituye un bien público</w:t>
      </w:r>
      <w:r w:rsidRPr="00FB5CD5">
        <w:rPr>
          <w:rFonts w:ascii="Arial" w:eastAsia="Times New Roman" w:hAnsi="Arial" w:cs="Arial"/>
          <w:bCs/>
          <w:i/>
          <w:sz w:val="20"/>
          <w:szCs w:val="20"/>
          <w:lang w:eastAsia="es-ES"/>
        </w:rPr>
        <w:t xml:space="preserve">. El Estado y las personas están obligados a velar por su conservación y restablecimiento. El Estado determinará la política nacional de salud y controlará y supervisará su aplicación.” </w:t>
      </w:r>
      <w:r w:rsidRPr="00FB5CD5">
        <w:rPr>
          <w:rFonts w:ascii="Arial" w:eastAsia="Times New Roman" w:hAnsi="Arial" w:cs="Arial"/>
          <w:bCs/>
          <w:sz w:val="20"/>
          <w:szCs w:val="20"/>
          <w:lang w:val="es-ES_tradnl" w:eastAsia="es-ES"/>
        </w:rPr>
        <w:t>El artículo 2 del Código Municipal, establece que:</w:t>
      </w:r>
      <w:r w:rsidRPr="00FB5CD5">
        <w:rPr>
          <w:rFonts w:ascii="Arial" w:eastAsia="Times New Roman" w:hAnsi="Arial" w:cs="Arial"/>
          <w:bCs/>
          <w:i/>
          <w:sz w:val="20"/>
          <w:szCs w:val="20"/>
          <w:lang w:val="es-ES_tradnl" w:eastAsia="es-ES"/>
        </w:rPr>
        <w:t xml:space="preserve"> “</w:t>
      </w:r>
      <w:r w:rsidRPr="00FB5CD5">
        <w:rPr>
          <w:rFonts w:ascii="Arial" w:eastAsia="Times New Roman" w:hAnsi="Arial" w:cs="Arial"/>
          <w:bCs/>
          <w:i/>
          <w:sz w:val="20"/>
          <w:szCs w:val="20"/>
          <w:lang w:eastAsia="es-ES"/>
        </w:rPr>
        <w:t xml:space="preserve">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gerencia del bien común local, en coordinación con las políticas y actuaciones nacionales orientadas al bien común general, gozando para cumplir con dichas funciones del poder, autoridad y autonomía suficiente. El Municipio tiene personalidad jurídica, con jurisdicción territorial determinada y su representación la ejercerán los órganos determinados en esta ley. El núcleo urbano principal del municipio será la sede del Gobierno Municipal. </w:t>
      </w:r>
      <w:r w:rsidRPr="00FB5CD5">
        <w:rPr>
          <w:rFonts w:ascii="Arial" w:eastAsia="Times New Roman" w:hAnsi="Arial" w:cs="Arial"/>
          <w:bCs/>
          <w:sz w:val="20"/>
          <w:szCs w:val="20"/>
          <w:lang w:val="es-ES_tradnl" w:eastAsia="es-ES"/>
        </w:rPr>
        <w:t>El artículo 30 del Código Municipal, establece que:</w:t>
      </w:r>
      <w:r w:rsidRPr="00FB5CD5">
        <w:rPr>
          <w:rFonts w:ascii="Arial" w:eastAsia="Times New Roman" w:hAnsi="Arial" w:cs="Arial"/>
          <w:bCs/>
          <w:i/>
          <w:sz w:val="20"/>
          <w:szCs w:val="20"/>
          <w:lang w:val="es-ES_tradnl" w:eastAsia="es-ES"/>
        </w:rPr>
        <w:t xml:space="preserve"> “Son facultades del Concejo18. Acordar la compra, venta, donación, arrendamiento, comodato y en general cualquier tipo de enajenación o gravamen de los bienes muebles e inmuebles del municipio y cualquier otro tipo de contrato, de acuerdo a lo que se dispone en este Código.” </w:t>
      </w:r>
      <w:r w:rsidRPr="00FB5CD5">
        <w:rPr>
          <w:rFonts w:ascii="Arial" w:eastAsia="Times New Roman" w:hAnsi="Arial" w:cs="Arial"/>
          <w:bCs/>
          <w:sz w:val="20"/>
          <w:szCs w:val="20"/>
          <w:lang w:eastAsia="es-ES"/>
        </w:rPr>
        <w:t xml:space="preserve">Que mediante Decreto CUATRO-B, emitido por el Concejo Municipal de Nejapa el día 18 de marzo del año dos mil catorce, y publicado en el Diario Oficial número 110, Tomo 407, de fecha 19 de junio del año dos mil quince, en el literal c) Acuífero en equilibrio: Construcción de políticas públicas, municipales y nacionales, Numeral 1), se establece la Suspensión Temporal en la emisión de Permisos de Construcción, Urbanización y Cartas de No objeción para la explotación de aguas subterráneas, dentro de la cuenca del Rio San Antonio. </w:t>
      </w:r>
      <w:r w:rsidRPr="00FB5CD5">
        <w:rPr>
          <w:rFonts w:ascii="Arial" w:eastAsia="Calibri" w:hAnsi="Arial" w:cs="Arial"/>
          <w:b/>
          <w:sz w:val="20"/>
          <w:szCs w:val="20"/>
          <w:u w:val="single"/>
        </w:rPr>
        <w:t>RECOMENDABLE</w:t>
      </w:r>
      <w:r w:rsidRPr="00FB5CD5">
        <w:rPr>
          <w:rFonts w:ascii="Arial" w:eastAsia="Calibri" w:hAnsi="Arial" w:cs="Arial"/>
          <w:b/>
          <w:sz w:val="20"/>
          <w:szCs w:val="20"/>
        </w:rPr>
        <w:t xml:space="preserve">. </w:t>
      </w:r>
      <w:r w:rsidRPr="00FB5CD5">
        <w:rPr>
          <w:rFonts w:ascii="Arial" w:eastAsia="Times New Roman" w:hAnsi="Arial" w:cs="Arial"/>
          <w:bCs/>
          <w:sz w:val="20"/>
          <w:szCs w:val="20"/>
          <w:lang w:eastAsia="es-ES"/>
        </w:rPr>
        <w:t>Habiendo revisado la documentación presentada por el solicitante, los informes de nuestros técnicos y la legislación aplicable al presente caso; y tomando en consideración que</w:t>
      </w:r>
      <w:r w:rsidRPr="00FB5CD5">
        <w:rPr>
          <w:rFonts w:ascii="Arial" w:eastAsia="Calibri" w:hAnsi="Arial" w:cs="Arial"/>
          <w:sz w:val="20"/>
          <w:szCs w:val="20"/>
        </w:rPr>
        <w:t xml:space="preserve"> la salud de  los habitantes de El Salvador constituye un bien público, de conformidad a lo que establece la Constitución de La República, que con la </w:t>
      </w:r>
      <w:r w:rsidRPr="00FB5CD5">
        <w:rPr>
          <w:rFonts w:ascii="Arial" w:eastAsia="Calibri" w:hAnsi="Arial" w:cs="Arial"/>
          <w:bCs/>
          <w:iCs/>
          <w:sz w:val="20"/>
          <w:szCs w:val="20"/>
        </w:rPr>
        <w:t xml:space="preserve">construcción del referido Hospital en el municipio de Nejapa, se cubrirá la atención de más de </w:t>
      </w:r>
      <w:r w:rsidRPr="00FB5CD5">
        <w:rPr>
          <w:rFonts w:ascii="Arial" w:eastAsia="Calibri" w:hAnsi="Arial" w:cs="Arial"/>
          <w:b/>
          <w:bCs/>
          <w:iCs/>
          <w:sz w:val="20"/>
          <w:szCs w:val="20"/>
        </w:rPr>
        <w:t>350,000</w:t>
      </w:r>
      <w:r w:rsidRPr="00FB5CD5">
        <w:rPr>
          <w:rFonts w:ascii="Arial" w:eastAsia="Calibri" w:hAnsi="Arial" w:cs="Arial"/>
          <w:bCs/>
          <w:iCs/>
          <w:sz w:val="20"/>
          <w:szCs w:val="20"/>
        </w:rPr>
        <w:t xml:space="preserve"> personas, las cuales se beneficiaran del sistema de salud pública correspondiente a la zona Norte y además este contribuirá con el fortalecimiento de la red materno infantil de salud. Por otra parte los planos y descripción general del proyecto presentada por el solicitante menciona que la toma de agua se hará de la red pública por lo que no se considera necesario la explotación del acuífero del municipio mediante la construcción de un pozo, en ese sentido </w:t>
      </w:r>
      <w:r w:rsidRPr="00FB5CD5">
        <w:rPr>
          <w:rFonts w:ascii="Arial" w:eastAsia="Calibri" w:hAnsi="Arial" w:cs="Arial"/>
          <w:sz w:val="20"/>
          <w:szCs w:val="20"/>
        </w:rPr>
        <w:t xml:space="preserve">el suscrito </w:t>
      </w:r>
      <w:r w:rsidRPr="00FB5CD5">
        <w:rPr>
          <w:rFonts w:ascii="Arial" w:eastAsia="Calibri" w:hAnsi="Arial" w:cs="Arial"/>
          <w:b/>
          <w:sz w:val="20"/>
          <w:szCs w:val="20"/>
          <w:u w:val="single"/>
        </w:rPr>
        <w:t>recomienda</w:t>
      </w:r>
      <w:r w:rsidRPr="00FB5CD5">
        <w:rPr>
          <w:rFonts w:ascii="Arial" w:eastAsia="Calibri" w:hAnsi="Arial" w:cs="Arial"/>
          <w:sz w:val="20"/>
          <w:szCs w:val="20"/>
        </w:rPr>
        <w:t xml:space="preserve"> acceder a lo peticionado: Este Concejo Municipal de conformidad al recomendable presentado y con base a las facultades legales conferidas </w:t>
      </w:r>
      <w:r w:rsidRPr="00FB5CD5">
        <w:rPr>
          <w:rFonts w:ascii="Arial" w:eastAsia="Calibri" w:hAnsi="Arial" w:cs="Arial"/>
          <w:b/>
          <w:sz w:val="20"/>
          <w:szCs w:val="20"/>
        </w:rPr>
        <w:t>ACUERDA: a)</w:t>
      </w:r>
      <w:r w:rsidRPr="00FB5CD5">
        <w:rPr>
          <w:rFonts w:ascii="Arial" w:eastAsia="Calibri" w:hAnsi="Arial" w:cs="Arial"/>
          <w:sz w:val="20"/>
          <w:szCs w:val="20"/>
        </w:rPr>
        <w:t xml:space="preserve"> Declarar de </w:t>
      </w:r>
      <w:r w:rsidRPr="00FB5CD5">
        <w:rPr>
          <w:rFonts w:ascii="Arial" w:eastAsia="Calibri" w:hAnsi="Arial" w:cs="Arial"/>
          <w:b/>
          <w:sz w:val="20"/>
          <w:szCs w:val="20"/>
        </w:rPr>
        <w:t>INTERES SOCIAL</w:t>
      </w:r>
      <w:r w:rsidRPr="00FB5CD5">
        <w:rPr>
          <w:rFonts w:ascii="Arial" w:eastAsia="Calibri" w:hAnsi="Arial" w:cs="Arial"/>
          <w:sz w:val="20"/>
          <w:szCs w:val="20"/>
        </w:rPr>
        <w:t xml:space="preserve"> el proyecto que se pretende construir denominado “</w:t>
      </w:r>
      <w:r w:rsidRPr="00FB5CD5">
        <w:rPr>
          <w:rFonts w:ascii="Arial" w:eastAsia="Calibri" w:hAnsi="Arial" w:cs="Arial"/>
          <w:b/>
          <w:sz w:val="20"/>
          <w:szCs w:val="20"/>
        </w:rPr>
        <w:t>CONSTRUCCION DE NUEVO HOSPITAL DE LA ZONA NORTE”,</w:t>
      </w:r>
      <w:r w:rsidRPr="00FB5CD5">
        <w:rPr>
          <w:rFonts w:ascii="Arial" w:eastAsia="Calibri" w:hAnsi="Arial" w:cs="Arial"/>
          <w:sz w:val="20"/>
          <w:szCs w:val="20"/>
        </w:rPr>
        <w:t xml:space="preserve"> en un</w:t>
      </w:r>
      <w:r w:rsidRPr="00FB5CD5">
        <w:rPr>
          <w:rFonts w:ascii="Arial" w:eastAsia="Times New Roman" w:hAnsi="Arial" w:cs="Arial"/>
          <w:bCs/>
          <w:iCs/>
          <w:sz w:val="20"/>
          <w:szCs w:val="20"/>
          <w:lang w:eastAsia="es-ES"/>
        </w:rPr>
        <w:t xml:space="preserve"> terreno de </w:t>
      </w:r>
      <w:r w:rsidRPr="00FB5CD5">
        <w:rPr>
          <w:rFonts w:ascii="Arial" w:eastAsia="Times New Roman" w:hAnsi="Arial" w:cs="Arial"/>
          <w:bCs/>
          <w:sz w:val="20"/>
          <w:szCs w:val="20"/>
          <w:lang w:eastAsia="es-ES"/>
        </w:rPr>
        <w:t xml:space="preserve">extensión superficial de CINCO MANZANAS TRES MIL TRESCIENTAS SESENTA Y UNA PUNTO VEINTICUATRO VARAS CUADRADAS equivalentes a 37,294.69m², coordenadas  13°48'56.77"N, -89°14'2.89"W, ubicado en  Barrio San Antonio, Jurisdicción de Nejapa, departamento de San </w:t>
      </w:r>
      <w:r w:rsidRPr="00FB5CD5">
        <w:rPr>
          <w:rFonts w:ascii="Arial" w:eastAsia="Times New Roman" w:hAnsi="Arial" w:cs="Arial"/>
          <w:bCs/>
          <w:sz w:val="20"/>
          <w:szCs w:val="20"/>
          <w:lang w:eastAsia="es-ES"/>
        </w:rPr>
        <w:lastRenderedPageBreak/>
        <w:t>Salvador, Finca Samaria</w:t>
      </w:r>
      <w:r w:rsidRPr="00FB5CD5">
        <w:rPr>
          <w:rFonts w:ascii="Arial" w:eastAsia="Calibri" w:hAnsi="Arial" w:cs="Arial"/>
          <w:sz w:val="20"/>
          <w:szCs w:val="20"/>
        </w:rPr>
        <w:t xml:space="preserve">); </w:t>
      </w:r>
      <w:r w:rsidRPr="00FB5CD5">
        <w:rPr>
          <w:rFonts w:ascii="Arial" w:eastAsia="Calibri" w:hAnsi="Arial" w:cs="Arial"/>
          <w:b/>
          <w:sz w:val="20"/>
          <w:szCs w:val="20"/>
        </w:rPr>
        <w:t>b)</w:t>
      </w:r>
      <w:r w:rsidRPr="00FB5CD5">
        <w:rPr>
          <w:rFonts w:ascii="Arial" w:eastAsia="Calibri" w:hAnsi="Arial" w:cs="Arial"/>
          <w:sz w:val="20"/>
          <w:szCs w:val="20"/>
        </w:rPr>
        <w:t xml:space="preserve"> </w:t>
      </w:r>
      <w:r w:rsidRPr="00FB5CD5">
        <w:rPr>
          <w:rFonts w:ascii="Arial" w:eastAsia="Calibri" w:hAnsi="Arial" w:cs="Arial"/>
          <w:b/>
          <w:sz w:val="20"/>
          <w:szCs w:val="20"/>
        </w:rPr>
        <w:t>DESAFECTAR DEL DECRETO 4-B,</w:t>
      </w:r>
      <w:r w:rsidRPr="00FB5CD5">
        <w:rPr>
          <w:rFonts w:ascii="Arial" w:eastAsia="Calibri" w:hAnsi="Arial" w:cs="Arial"/>
          <w:sz w:val="20"/>
          <w:szCs w:val="20"/>
        </w:rPr>
        <w:t xml:space="preserve"> e</w:t>
      </w:r>
      <w:r w:rsidRPr="00FB5CD5">
        <w:rPr>
          <w:rFonts w:ascii="Arial" w:eastAsia="Times New Roman" w:hAnsi="Arial" w:cs="Arial"/>
          <w:bCs/>
          <w:iCs/>
          <w:sz w:val="20"/>
          <w:szCs w:val="20"/>
          <w:lang w:eastAsia="es-ES"/>
        </w:rPr>
        <w:t xml:space="preserve">l terreno de </w:t>
      </w:r>
      <w:r w:rsidRPr="00FB5CD5">
        <w:rPr>
          <w:rFonts w:ascii="Arial" w:eastAsia="Times New Roman" w:hAnsi="Arial" w:cs="Arial"/>
          <w:bCs/>
          <w:sz w:val="20"/>
          <w:szCs w:val="20"/>
          <w:lang w:eastAsia="es-ES"/>
        </w:rPr>
        <w:t>extensión superficial de CINCO MANZANAS TRES MIL TRESCIENTAS SESENTA Y UNA PUNTO VEINTICUATRO VARAS CUADRADAS equivalentes a 37,294.69m², coordenadas  13°48'56.77"N, -89°14'2.89"W, ubicado en  Barrio San Antonio, Jurisdicción de Nejapa, departamento de San Salvador, Finca Samaria</w:t>
      </w:r>
      <w:r w:rsidRPr="00FB5CD5">
        <w:rPr>
          <w:rFonts w:ascii="Arial" w:eastAsia="Calibri" w:hAnsi="Arial" w:cs="Arial"/>
          <w:sz w:val="20"/>
          <w:szCs w:val="20"/>
        </w:rPr>
        <w:t xml:space="preserve">), </w:t>
      </w:r>
      <w:r w:rsidRPr="00FB5CD5">
        <w:rPr>
          <w:rFonts w:ascii="Arial" w:eastAsia="Calibri" w:hAnsi="Arial" w:cs="Arial"/>
          <w:b/>
          <w:sz w:val="20"/>
          <w:szCs w:val="20"/>
          <w:u w:val="single"/>
        </w:rPr>
        <w:t>única y exclusivamente para la construcción del proyecto denominado “CONSTRUCCION DEL NUEVO HOSPITAL DE LA ZONA NORTE”</w:t>
      </w:r>
      <w:r w:rsidRPr="00FB5CD5">
        <w:rPr>
          <w:rFonts w:ascii="Arial" w:eastAsia="Calibri" w:hAnsi="Arial" w:cs="Arial"/>
          <w:sz w:val="20"/>
          <w:szCs w:val="20"/>
        </w:rPr>
        <w:t xml:space="preserve">; </w:t>
      </w:r>
      <w:r w:rsidRPr="00FB5CD5">
        <w:rPr>
          <w:rFonts w:ascii="Arial" w:eastAsia="Calibri" w:hAnsi="Arial" w:cs="Arial"/>
          <w:b/>
          <w:sz w:val="20"/>
          <w:szCs w:val="20"/>
        </w:rPr>
        <w:t>c)</w:t>
      </w:r>
      <w:r w:rsidRPr="00FB5CD5">
        <w:rPr>
          <w:rFonts w:ascii="Arial" w:eastAsia="Calibri" w:hAnsi="Arial" w:cs="Arial"/>
          <w:sz w:val="20"/>
          <w:szCs w:val="20"/>
        </w:rPr>
        <w:t xml:space="preserve"> Se le advierte al Ministerio de Salud Pública y Asistencia Social que el presente Acuerdo no los exime de cumplir con los trámites establecidos en la ley correspondiente, ni con los acuerdos emitidos anteriormente,  por lo que deberá de continuar con todos los permisos correspondientes en las diferentes Instituciones, so pena que de no cumplir con ello, el presente Acuerdo será revocado, sin más trámite ni diligencias, </w:t>
      </w:r>
      <w:r w:rsidRPr="00FB5CD5">
        <w:rPr>
          <w:rFonts w:ascii="Arial" w:eastAsia="Calibri" w:hAnsi="Arial" w:cs="Arial"/>
          <w:b/>
          <w:sz w:val="20"/>
          <w:szCs w:val="20"/>
        </w:rPr>
        <w:t xml:space="preserve">d) </w:t>
      </w:r>
      <w:r w:rsidRPr="00FB5CD5">
        <w:rPr>
          <w:rFonts w:ascii="Arial" w:eastAsia="Calibri" w:hAnsi="Arial" w:cs="Arial"/>
          <w:sz w:val="20"/>
          <w:szCs w:val="20"/>
        </w:rPr>
        <w:t xml:space="preserve">Que los avances y trámites que vaya efectuando los informe a este Concejo para efectos legales, </w:t>
      </w:r>
      <w:r w:rsidRPr="00FB5CD5">
        <w:rPr>
          <w:rFonts w:ascii="Arial" w:eastAsia="Calibri" w:hAnsi="Arial" w:cs="Arial"/>
          <w:b/>
          <w:sz w:val="20"/>
          <w:szCs w:val="20"/>
        </w:rPr>
        <w:t xml:space="preserve">e) </w:t>
      </w:r>
      <w:r w:rsidRPr="00FB5CD5">
        <w:rPr>
          <w:rFonts w:ascii="Arial" w:eastAsia="Calibri" w:hAnsi="Arial" w:cs="Arial"/>
          <w:sz w:val="20"/>
          <w:szCs w:val="20"/>
        </w:rPr>
        <w:t>Notifíquese el presente acuerdo al solicitante y a OPAMSS, para los efectos de ley  consiguientes.</w:t>
      </w:r>
      <w:r w:rsidRPr="00FB5CD5">
        <w:rPr>
          <w:rFonts w:ascii="Arial" w:eastAsia="Times New Roman" w:hAnsi="Arial" w:cs="Arial"/>
          <w:sz w:val="20"/>
          <w:szCs w:val="20"/>
          <w:lang w:eastAsia="es-ES"/>
        </w:rPr>
        <w:t xml:space="preserve"> </w:t>
      </w:r>
      <w:r w:rsidRPr="00FB5CD5">
        <w:rPr>
          <w:rFonts w:ascii="Arial" w:eastAsia="Times New Roman" w:hAnsi="Arial" w:cs="Arial"/>
          <w:b/>
          <w:sz w:val="20"/>
          <w:szCs w:val="20"/>
          <w:u w:val="single"/>
          <w:lang w:eastAsia="es-ES"/>
        </w:rPr>
        <w:t>Votación Unánime.</w:t>
      </w:r>
      <w:r w:rsidRPr="00FB5CD5">
        <w:rPr>
          <w:rFonts w:ascii="Arial" w:eastAsia="Times New Roman" w:hAnsi="Arial" w:cs="Arial"/>
          <w:sz w:val="20"/>
          <w:szCs w:val="20"/>
          <w:lang w:eastAsia="es-ES"/>
        </w:rPr>
        <w:t xml:space="preserve"> Comuníquese”””””””””””, </w:t>
      </w:r>
      <w:r w:rsidRPr="00FB5CD5">
        <w:rPr>
          <w:rFonts w:ascii="Arial" w:eastAsia="Times New Roman" w:hAnsi="Arial" w:cs="Arial"/>
          <w:b/>
          <w:sz w:val="20"/>
          <w:szCs w:val="20"/>
          <w:lang w:eastAsia="es-ES"/>
        </w:rPr>
        <w:t xml:space="preserve">ACUERDO NUMERO SEIS: </w:t>
      </w:r>
      <w:r w:rsidRPr="00FB5CD5">
        <w:rPr>
          <w:rFonts w:ascii="Arial" w:eastAsia="Times New Roman" w:hAnsi="Arial" w:cs="Arial"/>
          <w:sz w:val="20"/>
          <w:szCs w:val="20"/>
          <w:lang w:eastAsia="es-ES"/>
        </w:rPr>
        <w:t>Escuchado y discutido el informe presentado por el Licenciado Hector Mauricio Sandoval Miranda, Asesor Legal de esta Municipal, en el cual expresa</w:t>
      </w:r>
      <w:r w:rsidRPr="00FB5CD5">
        <w:rPr>
          <w:rFonts w:ascii="Arial" w:eastAsia="Times New Roman" w:hAnsi="Arial" w:cs="Arial"/>
          <w:b/>
          <w:sz w:val="20"/>
          <w:szCs w:val="20"/>
          <w:lang w:eastAsia="es-ES"/>
        </w:rPr>
        <w:t xml:space="preserve"> I</w:t>
      </w:r>
      <w:r w:rsidRPr="00FB5CD5">
        <w:rPr>
          <w:rFonts w:ascii="Arial" w:eastAsia="Times New Roman" w:hAnsi="Arial" w:cs="Arial"/>
          <w:b/>
          <w:bCs/>
          <w:sz w:val="20"/>
          <w:szCs w:val="20"/>
          <w:lang w:eastAsia="es-ES"/>
        </w:rPr>
        <w:t>.</w:t>
      </w:r>
      <w:r w:rsidRPr="00FB5CD5">
        <w:rPr>
          <w:rFonts w:ascii="Arial" w:eastAsia="Times New Roman" w:hAnsi="Arial" w:cs="Arial"/>
          <w:bCs/>
          <w:sz w:val="20"/>
          <w:szCs w:val="20"/>
          <w:lang w:eastAsia="es-ES"/>
        </w:rPr>
        <w:t xml:space="preserve"> Mediante nota de fecha 01 de febrero  del corriente año, la licenciada Vilma Hernández de Calderón, en su calidad de Apoderada de la sociedad LACTOLAC, S.A. DE C.V., manifiesta: “…</w:t>
      </w:r>
      <w:r w:rsidRPr="00FB5CD5">
        <w:rPr>
          <w:rFonts w:ascii="Arial" w:eastAsia="Times New Roman" w:hAnsi="Arial" w:cs="Arial"/>
          <w:bCs/>
          <w:i/>
          <w:sz w:val="20"/>
          <w:szCs w:val="20"/>
          <w:lang w:eastAsia="es-ES"/>
        </w:rPr>
        <w:t xml:space="preserve">Que el Concejo Municipal de Nejapa emitió el Acuerdo CINCO, del Acta TRECE de fecha catorce de junio de dos mil dieciséis, por medio de la cual, conforme a la solicitud presentada por LACTOLAC, S.A DE C.V., resolvió modificar los acuerdos 3 y 15 ya citados en el sentido que según su literal b) Aguas Negras; se autorizó provisionalmente para el plazo de un año, contado a partir de la fecha de inicio de funcionamiento de la planta de producción de LACTOLAC,S.A. DE C.V., la conexión a la planta de Tratamiento Municipal, debiendo cumplir con la norma establecida para Aguas Residuales de tipo ordinario para descarga a un cuerpo receptor. En razón de lo anterior, hago de su conocimiento que el pasado doce de abril de dos mil dieciocho, LACTOLAC, S.A. DE C.V., suscribió un acuerdo de inversión con FOMILENIO II,  para la ejecución de la inversión privada denominada “CONSTRUCCION DE PLANTA DE PRODUCCION Y AMPLIACION DEL CENTRO DE DISTRIBUCION” y de la inversión pública que consiste en CONSTRUCCION DE UNA PLANTA DE TRATAMIENTO DE AGUAS RESIDUALES MUNICIPALES PARA NEJAPA”, conforme al cual, se adquirieron compromisos para la ejecución de dichas inversiones cumpliendo con los lineamientos y normativa aplicable a la naturaleza de cada inversión, por lo cual, actualmente se están realizando todos los procedimientos para contar con los permisos, licencias y autorizaciones vigentes para el funcionamiento y operación de la planta, razón por la cual mientras se finalizan dichos procedimiento administrativos ante diferentes instancias gubernamentales, es necesario contar con la autorización vigente de dicho municipio para continuar con la conexión a la planta de Tratamiento Municipal para las aguas negras generadas por la planta de LACTOLAC, S.A. DE C.V. Tomando en cuenta que en septiembre de 2018, iniciamos las pruebas en firme del funcionamiento de la planta de  tratamiento de aguas residuales, aprovechamos esta oportunidad para notificar a ustedes dicha actividad, encontrándonos actualmente en el periodo de </w:t>
      </w:r>
      <w:r w:rsidRPr="00FB5CD5">
        <w:rPr>
          <w:rFonts w:ascii="Arial" w:eastAsia="Times New Roman" w:hAnsi="Arial" w:cs="Arial"/>
          <w:bCs/>
          <w:i/>
          <w:sz w:val="20"/>
          <w:szCs w:val="20"/>
          <w:lang w:eastAsia="es-ES"/>
        </w:rPr>
        <w:lastRenderedPageBreak/>
        <w:t>estabilización de dicha planta, en base al requerimiento según la autorización provisional emitida en el Acuerdo CINCO del Acta TRECE consideramos solicitar al Concejo Municipal la oficialización de la AUTORIZACION para la conexión ya relacionada a partir de la fecha indicada, bajo las mismas condiciones de cumplimiento de la norma respectiva. En base a lo anterior, con el debido respeto, al Concejo Municipal  de Nejapa le solicitamos se emita el acuerdo  que indique el periodo de inicio del año autorizado para conectarse a la Planta de Tratamiento Municipal a partir de 1 de septiembre de 2018, con vencimiento al 31 de agosto de 2019, según lo establecido en el acuerdo CINCO del Acta TRECE de fecha catorce de junio de dos mil dieciséis, solicitando además se corrija el tema de los parámetros a cumplir, ya que se consignó parámetros de aguas ordinarias en lugar de aguas especiales, debiendo utilizarse la norma Salvadoreña NSO 13.49.01.09 AGUAS RESIDUALES DESCARGADAS AUN CUERPO RECEPTOR  que para la fabricación de productos lácteos consigna DBO=600 MG/L y DQO= 900 ml/l, entre otros; manteniendo en plena vigencia las demás autorizaciones en el citado acuerdo</w:t>
      </w:r>
      <w:r w:rsidRPr="00FB5CD5">
        <w:rPr>
          <w:rFonts w:ascii="Arial" w:eastAsia="Times New Roman" w:hAnsi="Arial" w:cs="Arial"/>
          <w:b/>
          <w:bCs/>
          <w:sz w:val="20"/>
          <w:szCs w:val="20"/>
          <w:lang w:eastAsia="es-ES"/>
        </w:rPr>
        <w:t>.</w:t>
      </w:r>
      <w:r w:rsidRPr="00FB5CD5">
        <w:rPr>
          <w:rFonts w:ascii="Arial" w:eastAsia="Times New Roman" w:hAnsi="Arial" w:cs="Arial"/>
          <w:bCs/>
          <w:sz w:val="20"/>
          <w:szCs w:val="20"/>
          <w:lang w:eastAsia="es-ES"/>
        </w:rPr>
        <w:t xml:space="preserve">” </w:t>
      </w:r>
      <w:r w:rsidRPr="00FB5CD5">
        <w:rPr>
          <w:rFonts w:ascii="Arial" w:eastAsia="Times New Roman" w:hAnsi="Arial" w:cs="Arial"/>
          <w:b/>
          <w:bCs/>
          <w:sz w:val="20"/>
          <w:szCs w:val="20"/>
          <w:lang w:eastAsia="es-ES"/>
        </w:rPr>
        <w:t xml:space="preserve">II. </w:t>
      </w:r>
      <w:r w:rsidRPr="00FB5CD5">
        <w:rPr>
          <w:rFonts w:ascii="Arial" w:eastAsia="Times New Roman" w:hAnsi="Arial" w:cs="Arial"/>
          <w:bCs/>
          <w:sz w:val="20"/>
          <w:szCs w:val="20"/>
          <w:lang w:eastAsia="es-ES"/>
        </w:rPr>
        <w:t xml:space="preserve">Que mediante </w:t>
      </w:r>
      <w:r w:rsidRPr="00FB5CD5">
        <w:rPr>
          <w:rFonts w:ascii="Arial" w:eastAsia="Times New Roman" w:hAnsi="Arial" w:cs="Arial"/>
          <w:b/>
          <w:bCs/>
          <w:sz w:val="20"/>
          <w:szCs w:val="20"/>
          <w:lang w:eastAsia="es-ES"/>
        </w:rPr>
        <w:t xml:space="preserve">ACUERDO NUMERO CINCO </w:t>
      </w:r>
      <w:r w:rsidRPr="00FB5CD5">
        <w:rPr>
          <w:rFonts w:ascii="Arial" w:eastAsia="Times New Roman" w:hAnsi="Arial" w:cs="Arial"/>
          <w:bCs/>
          <w:sz w:val="20"/>
          <w:szCs w:val="20"/>
          <w:lang w:eastAsia="es-ES"/>
        </w:rPr>
        <w:t>del</w:t>
      </w:r>
      <w:r w:rsidRPr="00FB5CD5">
        <w:rPr>
          <w:rFonts w:ascii="Arial" w:eastAsia="Times New Roman" w:hAnsi="Arial" w:cs="Arial"/>
          <w:b/>
          <w:bCs/>
          <w:sz w:val="20"/>
          <w:szCs w:val="20"/>
          <w:lang w:eastAsia="es-ES"/>
        </w:rPr>
        <w:t xml:space="preserve"> ACTA NUMERO TRECE, de la Décima Primera Sesión Ordinaria,</w:t>
      </w:r>
      <w:r w:rsidRPr="00FB5CD5">
        <w:rPr>
          <w:rFonts w:ascii="Arial" w:eastAsia="Times New Roman" w:hAnsi="Arial" w:cs="Arial"/>
          <w:bCs/>
          <w:sz w:val="20"/>
          <w:szCs w:val="20"/>
          <w:lang w:eastAsia="es-ES"/>
        </w:rPr>
        <w:t> celebrada por el Concejo Municipal, de esa fecha, el día catorce de junio de dos mil dieciséis, el Concejo Municipal resolvió</w:t>
      </w:r>
      <w:r w:rsidRPr="00FB5CD5">
        <w:rPr>
          <w:rFonts w:ascii="Arial" w:eastAsia="Times New Roman" w:hAnsi="Arial" w:cs="Arial"/>
          <w:b/>
          <w:bCs/>
          <w:sz w:val="20"/>
          <w:szCs w:val="20"/>
          <w:lang w:eastAsia="es-ES"/>
        </w:rPr>
        <w:t>: “</w:t>
      </w:r>
      <w:r w:rsidRPr="00FB5CD5">
        <w:rPr>
          <w:rFonts w:ascii="Arial" w:eastAsia="Times New Roman" w:hAnsi="Arial" w:cs="Arial"/>
          <w:b/>
          <w:bCs/>
          <w:color w:val="333333"/>
          <w:sz w:val="20"/>
          <w:szCs w:val="20"/>
          <w:lang w:eastAsia="es-SV"/>
        </w:rPr>
        <w:t>A)</w:t>
      </w:r>
      <w:r w:rsidRPr="00FB5CD5">
        <w:rPr>
          <w:rFonts w:ascii="Arial" w:eastAsia="Times New Roman" w:hAnsi="Arial" w:cs="Arial"/>
          <w:color w:val="333333"/>
          <w:sz w:val="20"/>
          <w:szCs w:val="20"/>
          <w:lang w:eastAsia="es-SV"/>
        </w:rPr>
        <w:t> </w:t>
      </w:r>
      <w:r w:rsidRPr="00FB5CD5">
        <w:rPr>
          <w:rFonts w:ascii="Arial" w:eastAsia="Times New Roman" w:hAnsi="Arial" w:cs="Arial"/>
          <w:i/>
          <w:color w:val="333333"/>
          <w:sz w:val="20"/>
          <w:szCs w:val="20"/>
          <w:lang w:eastAsia="es-SV"/>
        </w:rPr>
        <w:t>Modificar los siguientes Acuerdos: </w:t>
      </w:r>
      <w:r w:rsidRPr="00FB5CD5">
        <w:rPr>
          <w:rFonts w:ascii="Arial" w:eastAsia="Times New Roman" w:hAnsi="Arial" w:cs="Arial"/>
          <w:b/>
          <w:bCs/>
          <w:i/>
          <w:color w:val="333333"/>
          <w:sz w:val="20"/>
          <w:szCs w:val="20"/>
          <w:lang w:eastAsia="es-SV"/>
        </w:rPr>
        <w:t>a)</w:t>
      </w:r>
      <w:r w:rsidRPr="00FB5CD5">
        <w:rPr>
          <w:rFonts w:ascii="Arial" w:eastAsia="Times New Roman" w:hAnsi="Arial" w:cs="Arial"/>
          <w:i/>
          <w:color w:val="333333"/>
          <w:sz w:val="20"/>
          <w:szCs w:val="20"/>
          <w:lang w:eastAsia="es-SV"/>
        </w:rPr>
        <w:t> Acuerdo número TRES que consta en Acta número UNO, de la primera sesión ordinaria celebrada por este Concejo el día cinco de enero del corriente año; y </w:t>
      </w:r>
      <w:r w:rsidRPr="00FB5CD5">
        <w:rPr>
          <w:rFonts w:ascii="Arial" w:eastAsia="Times New Roman" w:hAnsi="Arial" w:cs="Arial"/>
          <w:b/>
          <w:bCs/>
          <w:i/>
          <w:color w:val="333333"/>
          <w:sz w:val="20"/>
          <w:szCs w:val="20"/>
          <w:lang w:eastAsia="es-SV"/>
        </w:rPr>
        <w:t>b)</w:t>
      </w:r>
      <w:r w:rsidRPr="00FB5CD5">
        <w:rPr>
          <w:rFonts w:ascii="Arial" w:eastAsia="Times New Roman" w:hAnsi="Arial" w:cs="Arial"/>
          <w:i/>
          <w:color w:val="333333"/>
          <w:sz w:val="20"/>
          <w:szCs w:val="20"/>
          <w:lang w:eastAsia="es-SV"/>
        </w:rPr>
        <w:t>Acuerdo número QUINCE que consta en Acta número DOS de la segunda sesión ordinaria celebrada por este Concejo el día diecinueve de enero del corriente año, cuya modificación se realiza en el sentido siguiente: Respecto a: </w:t>
      </w:r>
      <w:r w:rsidRPr="00FB5CD5">
        <w:rPr>
          <w:rFonts w:ascii="Arial" w:eastAsia="Times New Roman" w:hAnsi="Arial" w:cs="Arial"/>
          <w:b/>
          <w:bCs/>
          <w:i/>
          <w:color w:val="333333"/>
          <w:sz w:val="20"/>
          <w:szCs w:val="20"/>
          <w:lang w:eastAsia="es-SV"/>
        </w:rPr>
        <w:t>a)</w:t>
      </w:r>
      <w:r w:rsidRPr="00FB5CD5">
        <w:rPr>
          <w:rFonts w:ascii="Arial" w:eastAsia="Times New Roman" w:hAnsi="Arial" w:cs="Arial"/>
          <w:i/>
          <w:color w:val="333333"/>
          <w:sz w:val="20"/>
          <w:szCs w:val="20"/>
          <w:lang w:eastAsia="es-SV"/>
        </w:rPr>
        <w:t> </w:t>
      </w:r>
      <w:r w:rsidRPr="00FB5CD5">
        <w:rPr>
          <w:rFonts w:ascii="Arial" w:eastAsia="Times New Roman" w:hAnsi="Arial" w:cs="Arial"/>
          <w:b/>
          <w:bCs/>
          <w:i/>
          <w:color w:val="333333"/>
          <w:sz w:val="20"/>
          <w:szCs w:val="20"/>
          <w:u w:val="single"/>
          <w:lang w:eastAsia="es-SV"/>
        </w:rPr>
        <w:t>Aguas Lluvias</w:t>
      </w:r>
      <w:r w:rsidRPr="00FB5CD5">
        <w:rPr>
          <w:rFonts w:ascii="Arial" w:eastAsia="Times New Roman" w:hAnsi="Arial" w:cs="Arial"/>
          <w:b/>
          <w:bCs/>
          <w:i/>
          <w:color w:val="333333"/>
          <w:sz w:val="20"/>
          <w:szCs w:val="20"/>
          <w:lang w:eastAsia="es-SV"/>
        </w:rPr>
        <w:t>. </w:t>
      </w:r>
      <w:r w:rsidRPr="00FB5CD5">
        <w:rPr>
          <w:rFonts w:ascii="Arial" w:eastAsia="Times New Roman" w:hAnsi="Arial" w:cs="Arial"/>
          <w:i/>
          <w:color w:val="333333"/>
          <w:sz w:val="20"/>
          <w:szCs w:val="20"/>
          <w:lang w:eastAsia="es-SV"/>
        </w:rPr>
        <w:t>Otórguese la factibilidad de aguas lluvias, según  propuesta hecha por la sociedad mediante la cual proponen: adicionar al sistema existente de detención, dos tuberías del mismo diámetro proponemos adicionar al sistema existente de Detención, dos tuberías del mismo diámetro; 2,000 mm con longitudes de 9.0mts, para cumplir con los 245.0 m</w:t>
      </w:r>
      <w:r w:rsidRPr="00FB5CD5">
        <w:rPr>
          <w:rFonts w:ascii="Arial" w:eastAsia="Times New Roman" w:hAnsi="Arial" w:cs="Arial"/>
          <w:i/>
          <w:color w:val="333333"/>
          <w:sz w:val="20"/>
          <w:szCs w:val="20"/>
          <w:vertAlign w:val="superscript"/>
          <w:lang w:eastAsia="es-SV"/>
        </w:rPr>
        <w:t>3</w:t>
      </w:r>
      <w:r w:rsidRPr="00FB5CD5">
        <w:rPr>
          <w:rFonts w:ascii="Arial" w:eastAsia="Times New Roman" w:hAnsi="Arial" w:cs="Arial"/>
          <w:i/>
          <w:color w:val="333333"/>
          <w:sz w:val="20"/>
          <w:szCs w:val="20"/>
          <w:lang w:eastAsia="es-SV"/>
        </w:rPr>
        <w:t> que se requieren para amortiguar el exceso de volumen que el proyecto genere, y mantener las condiciones de caudales naturales previo la instalación del proyecto; es decir, implementar una medida de mitigación denominada “Impacto Hidrológico Cero”, como OPAMSS lo solicita. Entre las dos parcelas que conforman el proyecto, se tiene un coeficiente de escurrimiento del orden de 0.70, es decir que el 30% de la superficie de los dos terrenos permitirán una infiltración en forma natural hacia los estratos subterráneos del sector, contribuyendo con los procesos de infiltración subsuperficial; y además deberá la sociedad compensar el agua que se extraiga del acuífero, filtrándola fuera del terreno del proyecto, aunque esta medida requiera de que la misma sociedad deba adquirir un terreno adicional al que corresponde a la ubicación del mismo proyecto;  </w:t>
      </w:r>
      <w:r w:rsidRPr="00FB5CD5">
        <w:rPr>
          <w:rFonts w:ascii="Arial" w:eastAsia="Times New Roman" w:hAnsi="Arial" w:cs="Arial"/>
          <w:b/>
          <w:bCs/>
          <w:i/>
          <w:color w:val="333333"/>
          <w:sz w:val="20"/>
          <w:szCs w:val="20"/>
          <w:lang w:eastAsia="es-SV"/>
        </w:rPr>
        <w:t>b)</w:t>
      </w:r>
      <w:r w:rsidRPr="00FB5CD5">
        <w:rPr>
          <w:rFonts w:ascii="Arial" w:eastAsia="Times New Roman" w:hAnsi="Arial" w:cs="Arial"/>
          <w:i/>
          <w:color w:val="333333"/>
          <w:sz w:val="20"/>
          <w:szCs w:val="20"/>
          <w:lang w:eastAsia="es-SV"/>
        </w:rPr>
        <w:t> </w:t>
      </w:r>
      <w:r w:rsidRPr="00FB5CD5">
        <w:rPr>
          <w:rFonts w:ascii="Arial" w:eastAsia="Times New Roman" w:hAnsi="Arial" w:cs="Arial"/>
          <w:b/>
          <w:bCs/>
          <w:i/>
          <w:color w:val="333333"/>
          <w:sz w:val="20"/>
          <w:szCs w:val="20"/>
          <w:lang w:eastAsia="es-SV"/>
        </w:rPr>
        <w:t>Aguas Negras. </w:t>
      </w:r>
      <w:r w:rsidRPr="00FB5CD5">
        <w:rPr>
          <w:rFonts w:ascii="Arial" w:eastAsia="Times New Roman" w:hAnsi="Arial" w:cs="Arial"/>
          <w:i/>
          <w:color w:val="333333"/>
          <w:sz w:val="20"/>
          <w:szCs w:val="20"/>
          <w:lang w:eastAsia="es-SV"/>
        </w:rPr>
        <w:t>Se autoriza provisionalmente y </w:t>
      </w:r>
      <w:r w:rsidRPr="00FB5CD5">
        <w:rPr>
          <w:rFonts w:ascii="Arial" w:eastAsia="Times New Roman" w:hAnsi="Arial" w:cs="Arial"/>
          <w:i/>
          <w:color w:val="333333"/>
          <w:sz w:val="20"/>
          <w:szCs w:val="20"/>
          <w:u w:val="single"/>
          <w:lang w:eastAsia="es-SV"/>
        </w:rPr>
        <w:t>por un año,</w:t>
      </w:r>
      <w:r w:rsidRPr="00FB5CD5">
        <w:rPr>
          <w:rFonts w:ascii="Arial" w:eastAsia="Times New Roman" w:hAnsi="Arial" w:cs="Arial"/>
          <w:i/>
          <w:color w:val="333333"/>
          <w:sz w:val="20"/>
          <w:szCs w:val="20"/>
          <w:lang w:eastAsia="es-SV"/>
        </w:rPr>
        <w:t> a partir de la fecha del inicio del funcionamiento de la planta de producción de la sociedad,  la conexión a la planta de tratamiento municipal, debiendo informar por escrito la sociedad, de dicho inicio de actividades a la municipalidad. Así mismo, deberán de cumplir con la norma contenida en la siguiente tabla.</w:t>
      </w:r>
    </w:p>
    <w:p w:rsidR="00FB5CD5" w:rsidRPr="00FB5CD5" w:rsidRDefault="00FB5CD5" w:rsidP="00FB5CD5">
      <w:pPr>
        <w:shd w:val="clear" w:color="auto" w:fill="FFFFFF"/>
        <w:spacing w:after="0" w:line="360" w:lineRule="auto"/>
        <w:jc w:val="both"/>
        <w:rPr>
          <w:rFonts w:ascii="Arial" w:eastAsia="Times New Roman" w:hAnsi="Arial" w:cs="Arial"/>
          <w:color w:val="333333"/>
          <w:sz w:val="20"/>
          <w:szCs w:val="20"/>
          <w:lang w:eastAsia="es-SV"/>
        </w:rPr>
      </w:pPr>
      <w:r w:rsidRPr="00FB5CD5">
        <w:rPr>
          <w:rFonts w:ascii="Arial" w:eastAsia="Times New Roman" w:hAnsi="Arial" w:cs="Arial"/>
          <w:noProof/>
          <w:sz w:val="20"/>
          <w:szCs w:val="20"/>
          <w:lang w:eastAsia="es-SV"/>
        </w:rPr>
        <w:lastRenderedPageBreak/>
        <w:drawing>
          <wp:anchor distT="0" distB="0" distL="114300" distR="114300" simplePos="0" relativeHeight="251659264" behindDoc="0" locked="0" layoutInCell="1" allowOverlap="1" wp14:anchorId="03CAE395" wp14:editId="19897DDC">
            <wp:simplePos x="0" y="0"/>
            <wp:positionH relativeFrom="column">
              <wp:posOffset>-3810</wp:posOffset>
            </wp:positionH>
            <wp:positionV relativeFrom="paragraph">
              <wp:posOffset>339090</wp:posOffset>
            </wp:positionV>
            <wp:extent cx="5400675" cy="847725"/>
            <wp:effectExtent l="0" t="0" r="9525" b="9525"/>
            <wp:wrapSquare wrapText="bothSides"/>
            <wp:docPr id="6" name="Imagen 6"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00675"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5CD5">
        <w:rPr>
          <w:rFonts w:ascii="Arial" w:eastAsia="Times New Roman" w:hAnsi="Arial" w:cs="Arial"/>
          <w:noProof/>
          <w:sz w:val="20"/>
          <w:szCs w:val="20"/>
          <w:lang w:eastAsia="es-SV"/>
        </w:rPr>
        <mc:AlternateContent>
          <mc:Choice Requires="wps">
            <w:drawing>
              <wp:inline distT="0" distB="0" distL="0" distR="0" wp14:anchorId="4AAE1346" wp14:editId="132640AB">
                <wp:extent cx="304800" cy="304800"/>
                <wp:effectExtent l="0" t="0" r="0" b="0"/>
                <wp:docPr id="1" name="Rectángulo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BF2F68" id="Rectángulo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BzEyonuAIAALkFAAAO&#10;AAAAAAAAAAAAAAAAAC4CAABkcnMvZTJvRG9jLnhtbFBLAQItABQABgAIAAAAIQBMoOks2AAAAAMB&#10;AAAPAAAAAAAAAAAAAAAAABIFAABkcnMvZG93bnJldi54bWxQSwUGAAAAAAQABADzAAAAFwYAAAAA&#10;" filled="f" stroked="f">
                <o:lock v:ext="edit" aspectratio="t"/>
                <w10:anchorlock/>
              </v:rect>
            </w:pict>
          </mc:Fallback>
        </mc:AlternateContent>
      </w:r>
      <w:r w:rsidRPr="00FB5CD5">
        <w:rPr>
          <w:rFonts w:ascii="Arial" w:eastAsia="Times New Roman" w:hAnsi="Arial" w:cs="Arial"/>
          <w:noProof/>
          <w:sz w:val="20"/>
          <w:szCs w:val="20"/>
          <w:lang w:eastAsia="es-SV"/>
        </w:rPr>
        <w:t xml:space="preserve"> </w:t>
      </w:r>
      <w:r w:rsidRPr="00FB5CD5">
        <w:rPr>
          <w:rFonts w:ascii="Arial" w:eastAsia="Times New Roman" w:hAnsi="Arial" w:cs="Arial"/>
          <w:sz w:val="20"/>
          <w:szCs w:val="20"/>
          <w:lang w:eastAsia="es-ES"/>
        </w:rPr>
        <w:fldChar w:fldCharType="begin"/>
      </w:r>
      <w:r w:rsidRPr="00FB5CD5">
        <w:rPr>
          <w:rFonts w:ascii="Arial" w:eastAsia="Times New Roman" w:hAnsi="Arial" w:cs="Arial"/>
          <w:sz w:val="20"/>
          <w:szCs w:val="20"/>
          <w:lang w:eastAsia="es-ES"/>
        </w:rPr>
        <w:instrText xml:space="preserve"> INCLUDEPICTURE "https://box940.bluehost.com:2096/cpsess4305591102/3rdparty/roundcube/?_task=mail&amp;_action=get&amp;_mbox=INBOX&amp;_uid=116087&amp;_token=3Oh5F54kOmFwwtW5dhvq6u1So4gbqsAC&amp;_part=2&amp;_embed=1&amp;_mimeclass=image" \* MERGEFORMATINET </w:instrText>
      </w:r>
      <w:r w:rsidRPr="00FB5CD5">
        <w:rPr>
          <w:rFonts w:ascii="Arial" w:eastAsia="Times New Roman" w:hAnsi="Arial" w:cs="Arial"/>
          <w:sz w:val="20"/>
          <w:szCs w:val="20"/>
          <w:lang w:eastAsia="es-ES"/>
        </w:rPr>
        <w:fldChar w:fldCharType="separate"/>
      </w:r>
      <w:r w:rsidRPr="00FB5CD5">
        <w:rPr>
          <w:rFonts w:ascii="Arial" w:eastAsia="Times New Roman" w:hAnsi="Arial" w:cs="Arial"/>
          <w:sz w:val="20"/>
          <w:szCs w:val="20"/>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4pt;height:23.4pt"/>
        </w:pict>
      </w:r>
      <w:r w:rsidRPr="00FB5CD5">
        <w:rPr>
          <w:rFonts w:ascii="Arial" w:eastAsia="Times New Roman" w:hAnsi="Arial" w:cs="Arial"/>
          <w:sz w:val="20"/>
          <w:szCs w:val="20"/>
          <w:lang w:eastAsia="es-ES"/>
        </w:rPr>
        <w:fldChar w:fldCharType="end"/>
      </w:r>
    </w:p>
    <w:p w:rsidR="00FB5CD5" w:rsidRPr="00FB5CD5" w:rsidRDefault="00FB5CD5" w:rsidP="00FB5CD5">
      <w:pPr>
        <w:shd w:val="clear" w:color="auto" w:fill="FFFFFF"/>
        <w:spacing w:after="0" w:line="360" w:lineRule="auto"/>
        <w:jc w:val="both"/>
        <w:rPr>
          <w:rFonts w:ascii="Arial" w:eastAsia="Times New Roman" w:hAnsi="Arial" w:cs="Arial"/>
          <w:color w:val="333333"/>
          <w:sz w:val="20"/>
          <w:szCs w:val="20"/>
          <w:lang w:eastAsia="es-SV"/>
        </w:rPr>
      </w:pPr>
      <w:r w:rsidRPr="00FB5CD5">
        <w:rPr>
          <w:rFonts w:ascii="Arial" w:eastAsia="Times New Roman" w:hAnsi="Arial" w:cs="Arial"/>
          <w:noProof/>
          <w:sz w:val="20"/>
          <w:szCs w:val="20"/>
          <w:lang w:eastAsia="es-SV"/>
        </w:rPr>
        <mc:AlternateContent>
          <mc:Choice Requires="wps">
            <w:drawing>
              <wp:inline distT="0" distB="0" distL="0" distR="0" wp14:anchorId="3D8BAA9A" wp14:editId="321C9E8D">
                <wp:extent cx="304800" cy="304800"/>
                <wp:effectExtent l="0" t="0" r="0" b="0"/>
                <wp:docPr id="2" name="Rectángulo 2" descr="https://box940.bluehost.com:2096/cpsess4305591102/3rdparty/roundcube/?_task=mail&amp;_action=get&amp;_mbox=INBOX&amp;_uid=116087&amp;_token=3Oh5F54kOmFwwtW5dhvq6u1So4gbqsAC&amp;_part=2&amp;_embed=1&amp;_mimeclass=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33A291" id="Rectángulo 2" o:spid="_x0000_s1026" alt="https://box940.bluehost.com:2096/cpsess4305591102/3rdparty/roundcube/?_task=mail&amp;_action=get&amp;_mbox=INBOX&amp;_uid=116087&amp;_token=3Oh5F54kOmFwwtW5dhvq6u1So4gbqsAC&amp;_part=2&amp;_embed=1&amp;_mimeclass=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NzQOv1WAwAAnAYAAA4AAAAAAAAAAAAAAAAA&#10;LgIAAGRycy9lMm9Eb2MueG1sUEsBAi0AFAAGAAgAAAAhAEyg6SzYAAAAAwEAAA8AAAAAAAAAAAAA&#10;AAAAsAUAAGRycy9kb3ducmV2LnhtbFBLBQYAAAAABAAEAPMAAAC1BgAAAAA=&#10;" filled="f" stroked="f">
                <o:lock v:ext="edit" aspectratio="t"/>
                <w10:anchorlock/>
              </v:rect>
            </w:pict>
          </mc:Fallback>
        </mc:AlternateContent>
      </w:r>
    </w:p>
    <w:p w:rsidR="00FB5CD5" w:rsidRPr="00FB5CD5" w:rsidRDefault="00FB5CD5" w:rsidP="00FB5CD5">
      <w:pPr>
        <w:spacing w:line="360" w:lineRule="auto"/>
        <w:jc w:val="both"/>
        <w:rPr>
          <w:rFonts w:ascii="Arial" w:eastAsia="Times New Roman" w:hAnsi="Arial" w:cs="Arial"/>
          <w:b/>
          <w:sz w:val="20"/>
          <w:szCs w:val="20"/>
          <w:lang w:eastAsia="es-ES"/>
        </w:rPr>
      </w:pPr>
      <w:r w:rsidRPr="00FB5CD5">
        <w:rPr>
          <w:rFonts w:ascii="Arial" w:eastAsia="Times New Roman" w:hAnsi="Arial" w:cs="Arial"/>
          <w:i/>
          <w:color w:val="333333"/>
          <w:sz w:val="20"/>
          <w:szCs w:val="20"/>
          <w:lang w:eastAsia="es-SV"/>
        </w:rPr>
        <w:t>Y,  </w:t>
      </w:r>
      <w:r w:rsidRPr="00FB5CD5">
        <w:rPr>
          <w:rFonts w:ascii="Arial" w:eastAsia="Times New Roman" w:hAnsi="Arial" w:cs="Arial"/>
          <w:b/>
          <w:bCs/>
          <w:i/>
          <w:color w:val="333333"/>
          <w:sz w:val="20"/>
          <w:szCs w:val="20"/>
          <w:lang w:eastAsia="es-SV"/>
        </w:rPr>
        <w:t>c)</w:t>
      </w:r>
      <w:r w:rsidRPr="00FB5CD5">
        <w:rPr>
          <w:rFonts w:ascii="Arial" w:eastAsia="Times New Roman" w:hAnsi="Arial" w:cs="Arial"/>
          <w:i/>
          <w:color w:val="333333"/>
          <w:sz w:val="20"/>
          <w:szCs w:val="20"/>
          <w:lang w:eastAsia="es-SV"/>
        </w:rPr>
        <w:t> </w:t>
      </w:r>
      <w:r w:rsidRPr="00FB5CD5">
        <w:rPr>
          <w:rFonts w:ascii="Arial" w:eastAsia="Times New Roman" w:hAnsi="Arial" w:cs="Arial"/>
          <w:b/>
          <w:bCs/>
          <w:i/>
          <w:color w:val="333333"/>
          <w:sz w:val="20"/>
          <w:szCs w:val="20"/>
          <w:lang w:eastAsia="es-SV"/>
        </w:rPr>
        <w:t>Aguas Negras de tipo Ordinario: </w:t>
      </w:r>
      <w:r w:rsidRPr="00FB5CD5">
        <w:rPr>
          <w:rFonts w:ascii="Arial" w:eastAsia="Times New Roman" w:hAnsi="Arial" w:cs="Arial"/>
          <w:i/>
          <w:color w:val="333333"/>
          <w:sz w:val="20"/>
          <w:szCs w:val="20"/>
          <w:lang w:eastAsia="es-SV"/>
        </w:rPr>
        <w:t>Se acepta la propuesta hecha por la sociedad mediante la cual</w:t>
      </w:r>
      <w:r w:rsidRPr="00FB5CD5">
        <w:rPr>
          <w:rFonts w:ascii="Arial" w:eastAsia="Times New Roman" w:hAnsi="Arial" w:cs="Arial"/>
          <w:b/>
          <w:bCs/>
          <w:i/>
          <w:color w:val="333333"/>
          <w:sz w:val="20"/>
          <w:szCs w:val="20"/>
          <w:lang w:eastAsia="es-SV"/>
        </w:rPr>
        <w:t> </w:t>
      </w:r>
      <w:r w:rsidRPr="00FB5CD5">
        <w:rPr>
          <w:rFonts w:ascii="Arial" w:eastAsia="Times New Roman" w:hAnsi="Arial" w:cs="Arial"/>
          <w:i/>
          <w:color w:val="333333"/>
          <w:sz w:val="20"/>
          <w:szCs w:val="20"/>
          <w:lang w:eastAsia="es-SV"/>
        </w:rPr>
        <w:t>proponen mantener su actual sistema de tratamiento, cumpliendo con los parámetros requeridos para su posterior uso en riego de jardines y zonas verdes</w:t>
      </w:r>
      <w:r w:rsidRPr="00FB5CD5">
        <w:rPr>
          <w:rFonts w:ascii="Arial" w:eastAsia="Times New Roman" w:hAnsi="Arial" w:cs="Arial"/>
          <w:b/>
          <w:bCs/>
          <w:i/>
          <w:color w:val="333333"/>
          <w:sz w:val="20"/>
          <w:szCs w:val="20"/>
          <w:lang w:eastAsia="es-SV"/>
        </w:rPr>
        <w:t>. II.</w:t>
      </w:r>
      <w:r w:rsidRPr="00FB5CD5">
        <w:rPr>
          <w:rFonts w:ascii="Arial" w:eastAsia="Times New Roman" w:hAnsi="Arial" w:cs="Arial"/>
          <w:i/>
          <w:color w:val="333333"/>
          <w:sz w:val="20"/>
          <w:szCs w:val="20"/>
          <w:lang w:eastAsia="es-SV"/>
        </w:rPr>
        <w:t xml:space="preserve"> Se deniega autorización para cualquier tipo de descarga a la quebrada denominada “El Terraplén” o a cualquier otra quebrada del Municipio de Nejapa. </w:t>
      </w:r>
      <w:r w:rsidRPr="00FB5CD5">
        <w:rPr>
          <w:rFonts w:ascii="Arial" w:eastAsia="Times New Roman" w:hAnsi="Arial" w:cs="Arial"/>
          <w:b/>
          <w:bCs/>
          <w:i/>
          <w:color w:val="333333"/>
          <w:sz w:val="20"/>
          <w:szCs w:val="20"/>
          <w:lang w:eastAsia="es-SV"/>
        </w:rPr>
        <w:t>III.</w:t>
      </w:r>
      <w:r w:rsidRPr="00FB5CD5">
        <w:rPr>
          <w:rFonts w:ascii="Arial" w:eastAsia="Times New Roman" w:hAnsi="Arial" w:cs="Arial"/>
          <w:i/>
          <w:color w:val="333333"/>
          <w:sz w:val="20"/>
          <w:szCs w:val="20"/>
          <w:lang w:eastAsia="es-SV"/>
        </w:rPr>
        <w:t> Notifíquese, el presente acuerdo para los efectos legales consiguientes</w:t>
      </w:r>
      <w:r w:rsidRPr="00FB5CD5">
        <w:rPr>
          <w:rFonts w:ascii="Arial" w:eastAsia="Times New Roman" w:hAnsi="Arial" w:cs="Arial"/>
          <w:color w:val="333333"/>
          <w:sz w:val="20"/>
          <w:szCs w:val="20"/>
          <w:lang w:eastAsia="es-SV"/>
        </w:rPr>
        <w:t xml:space="preserve">.” </w:t>
      </w:r>
      <w:r w:rsidRPr="00FB5CD5">
        <w:rPr>
          <w:rFonts w:ascii="Arial" w:eastAsia="Times New Roman" w:hAnsi="Arial" w:cs="Arial"/>
          <w:bCs/>
          <w:sz w:val="20"/>
          <w:szCs w:val="20"/>
          <w:lang w:eastAsia="es-ES"/>
        </w:rPr>
        <w:t xml:space="preserve"> </w:t>
      </w:r>
      <w:r w:rsidRPr="00FB5CD5">
        <w:rPr>
          <w:rFonts w:ascii="Arial" w:eastAsia="Times New Roman" w:hAnsi="Arial" w:cs="Arial"/>
          <w:b/>
          <w:bCs/>
          <w:sz w:val="20"/>
          <w:szCs w:val="20"/>
          <w:lang w:eastAsia="es-ES"/>
        </w:rPr>
        <w:t xml:space="preserve">III. </w:t>
      </w:r>
      <w:r w:rsidRPr="00FB5CD5">
        <w:rPr>
          <w:rFonts w:ascii="Arial" w:eastAsia="Times New Roman" w:hAnsi="Arial" w:cs="Arial"/>
          <w:bCs/>
          <w:sz w:val="20"/>
          <w:szCs w:val="20"/>
          <w:lang w:eastAsia="es-ES"/>
        </w:rPr>
        <w:t>Que según informe técnico enviado por la ingeniera Marta Celina Perla, esta manifiesta: “</w:t>
      </w:r>
      <w:r w:rsidRPr="00FB5CD5">
        <w:rPr>
          <w:rFonts w:ascii="Arial" w:eastAsia="Times New Roman" w:hAnsi="Arial" w:cs="Arial"/>
          <w:bCs/>
          <w:i/>
          <w:sz w:val="20"/>
          <w:szCs w:val="20"/>
          <w:lang w:eastAsia="es-ES"/>
        </w:rPr>
        <w:t xml:space="preserve">Leída la solicitud de la empresa LACTOLAC S.A. DE C.V. de fecha 1º. De febrero de 2019 donde solicitan se emita acuerdo que indique el periodo de inicio del año autorizado para conectarse a la Planta de Tratamiento Municipal a partir del 1 de Septiembre de 2018 con vencimiento al 31 de agosto de 2019, según lo establecido en el acuerdo número CINCO del Acta TRECE de fecha catorce de junio de dos mil dieciséis, solicitando además se corrija el tema de los parámetro a cumplir ya que se consignó parámetros de aguas ordinarias en lugar de aguas especiales, debiendo utilizarse la norma Salvadoreña NSO 13.49.01.09 “AGUAS RESIDUALES DESCARGADAS A CUERPO RECEPTOR” que para la fabricación de productos lácteos consigna DBO=600 MG/L Y DQO=900 MG/L, entre otros manteniendo en plena vigencia las demás autorizaciones contenidas en el citado acuerdo. Se concluye que es viable lo solicitado. Se recomienda que el permiso se extienda del 1º. De Septiembre de 2018 hasta el 31 de enero de 2020 que es cuando la Planta que construirá FOMILENIO II estará funcionando según programa presentado por ellos. En esa fecha estará elaborada la nueva ordenanza de aguas residuales ya que según lo requiera la nueva Planta de Tratamiento se establecerá la norma que deba cumplir. Al momento está vigente la norma NSO 13.49.01.09 que es la siguiente: PRODUCTOS DE LAS INDUSTRIAS ALIMENTARIAS, BEBIDAS, LIQUIDOS ALCOHOLICOS, TABACO Y SUCEDÁNEOS 1. Fabricación de productos lácteos DQO (mg/l)=900, DBO5, 20 =600 (mg/l), Sólidos sedimentables (ml/l) =75, Sólidos suspendidos totales (mg/l)= 300,  Aceites y grasas (mg/l)=75, que es la mencionada en la solicitud. No omito recordar que el proyecto: "Nueva Planta de Tratamiento y Ampliación y Mejoramiento del Sistema de Alcantarillado del Municipio de Nejapa" que construirá FOMILENIO II ha sido gestionado por LACTOLAC S.A. DE C.V. y servirá a muchas empresas y comunidades de Nejapa.” </w:t>
      </w:r>
      <w:r w:rsidRPr="00FB5CD5">
        <w:rPr>
          <w:rFonts w:ascii="Arial" w:eastAsia="Times New Roman" w:hAnsi="Arial" w:cs="Arial"/>
          <w:b/>
          <w:bCs/>
          <w:i/>
          <w:sz w:val="20"/>
          <w:szCs w:val="20"/>
          <w:u w:val="single"/>
          <w:lang w:eastAsia="es-ES"/>
        </w:rPr>
        <w:t>L</w:t>
      </w:r>
      <w:r w:rsidRPr="00FB5CD5">
        <w:rPr>
          <w:rFonts w:ascii="Arial" w:eastAsia="Times New Roman" w:hAnsi="Arial" w:cs="Arial"/>
          <w:b/>
          <w:bCs/>
          <w:sz w:val="20"/>
          <w:szCs w:val="20"/>
          <w:u w:val="single"/>
          <w:lang w:eastAsia="es-ES"/>
        </w:rPr>
        <w:t>egislación Aplicable.</w:t>
      </w:r>
      <w:r w:rsidRPr="00FB5CD5">
        <w:rPr>
          <w:rFonts w:ascii="Arial" w:eastAsia="Times New Roman" w:hAnsi="Arial" w:cs="Arial"/>
          <w:bCs/>
          <w:sz w:val="20"/>
          <w:szCs w:val="20"/>
          <w:lang w:eastAsia="es-ES"/>
        </w:rPr>
        <w:t xml:space="preserve">  El artículo  18 de la Constitución establece que: </w:t>
      </w:r>
      <w:r w:rsidRPr="00FB5CD5">
        <w:rPr>
          <w:rFonts w:ascii="Arial" w:eastAsia="Times New Roman" w:hAnsi="Arial" w:cs="Arial"/>
          <w:bCs/>
          <w:i/>
          <w:sz w:val="20"/>
          <w:szCs w:val="20"/>
          <w:lang w:eastAsia="es-ES"/>
        </w:rPr>
        <w:t>“Toda persona tiene derecho a dirigir sus peticiones por escrito, de manera decorosa, a las autoridades legalmente establecidas; a que se le resuelvan, y a que se le haga saber lo resuelto</w:t>
      </w:r>
      <w:r w:rsidRPr="00FB5CD5">
        <w:rPr>
          <w:rFonts w:ascii="Arial" w:eastAsia="Times New Roman" w:hAnsi="Arial" w:cs="Arial"/>
          <w:bCs/>
          <w:sz w:val="20"/>
          <w:szCs w:val="20"/>
          <w:lang w:eastAsia="es-ES"/>
        </w:rPr>
        <w:t>.” Que el artículo 4 numeral 5, del Código Municipal, establece que: “</w:t>
      </w:r>
      <w:r w:rsidRPr="00FB5CD5">
        <w:rPr>
          <w:rFonts w:ascii="Arial" w:eastAsia="Times New Roman" w:hAnsi="Arial" w:cs="Arial"/>
          <w:bCs/>
          <w:i/>
          <w:sz w:val="20"/>
          <w:szCs w:val="20"/>
          <w:lang w:eastAsia="es-ES"/>
        </w:rPr>
        <w:t xml:space="preserve">Compete </w:t>
      </w:r>
      <w:r w:rsidRPr="00FB5CD5">
        <w:rPr>
          <w:rFonts w:ascii="Arial" w:eastAsia="Times New Roman" w:hAnsi="Arial" w:cs="Arial"/>
          <w:bCs/>
          <w:i/>
          <w:sz w:val="20"/>
          <w:szCs w:val="20"/>
          <w:lang w:eastAsia="es-ES"/>
        </w:rPr>
        <w:lastRenderedPageBreak/>
        <w:t>a los Municipios, 4) La promoción y desarrollo de programas de salud, como saneamiento ambiental, prevención y combate de enfermedades</w:t>
      </w:r>
      <w:r w:rsidRPr="00FB5CD5">
        <w:rPr>
          <w:rFonts w:ascii="Arial" w:eastAsia="Times New Roman" w:hAnsi="Arial" w:cs="Arial"/>
          <w:bCs/>
          <w:sz w:val="20"/>
          <w:szCs w:val="20"/>
          <w:lang w:eastAsia="es-ES"/>
        </w:rPr>
        <w:t xml:space="preserve">.” Este Concejo Municipal, de conformidad al informe presentado por el Asesor Legal, y con base a las facultades legales conferidas </w:t>
      </w:r>
      <w:r w:rsidRPr="00FB5CD5">
        <w:rPr>
          <w:rFonts w:ascii="Arial" w:eastAsia="Times New Roman" w:hAnsi="Arial" w:cs="Arial"/>
          <w:b/>
          <w:bCs/>
          <w:sz w:val="20"/>
          <w:szCs w:val="20"/>
          <w:lang w:eastAsia="es-ES"/>
        </w:rPr>
        <w:t xml:space="preserve">ACUERDA: a) </w:t>
      </w:r>
      <w:r w:rsidRPr="00FB5CD5">
        <w:rPr>
          <w:rFonts w:ascii="Arial" w:eastAsia="Times New Roman" w:hAnsi="Arial" w:cs="Arial"/>
          <w:bCs/>
          <w:sz w:val="20"/>
          <w:szCs w:val="20"/>
          <w:lang w:val="es-PE" w:eastAsia="es-ES"/>
        </w:rPr>
        <w:t xml:space="preserve">Ténganse por Conectada a la Planta de Tratamiento de esta Municipalidad, a la sociedad LACTOLAC, S.A. DE C.V., a partir del día </w:t>
      </w:r>
      <w:r w:rsidRPr="00FB5CD5">
        <w:rPr>
          <w:rFonts w:ascii="Arial" w:eastAsia="Times New Roman" w:hAnsi="Arial" w:cs="Arial"/>
          <w:b/>
          <w:bCs/>
          <w:sz w:val="20"/>
          <w:szCs w:val="20"/>
          <w:lang w:val="es-PE" w:eastAsia="es-ES"/>
        </w:rPr>
        <w:t>PRIMERO DE SEPTIEMBRE DEL AÑO DOS MIL DIECIOCHO</w:t>
      </w:r>
      <w:r w:rsidRPr="00FB5CD5">
        <w:rPr>
          <w:rFonts w:ascii="Arial" w:eastAsia="Times New Roman" w:hAnsi="Arial" w:cs="Arial"/>
          <w:bCs/>
          <w:sz w:val="20"/>
          <w:szCs w:val="20"/>
          <w:lang w:val="es-PE" w:eastAsia="es-ES"/>
        </w:rPr>
        <w:t xml:space="preserve">, por el plazo de un año, de conformidad y en cumplimiento a lo autorizado por esta Municipalidad mediante el  </w:t>
      </w:r>
      <w:r w:rsidRPr="00FB5CD5">
        <w:rPr>
          <w:rFonts w:ascii="Arial" w:eastAsia="Times New Roman" w:hAnsi="Arial" w:cs="Arial"/>
          <w:b/>
          <w:bCs/>
          <w:sz w:val="20"/>
          <w:szCs w:val="20"/>
          <w:lang w:eastAsia="es-ES"/>
        </w:rPr>
        <w:t xml:space="preserve">ACUERDO NUMERO CINCO </w:t>
      </w:r>
      <w:r w:rsidRPr="00FB5CD5">
        <w:rPr>
          <w:rFonts w:ascii="Arial" w:eastAsia="Times New Roman" w:hAnsi="Arial" w:cs="Arial"/>
          <w:bCs/>
          <w:sz w:val="20"/>
          <w:szCs w:val="20"/>
          <w:lang w:eastAsia="es-ES"/>
        </w:rPr>
        <w:t>del</w:t>
      </w:r>
      <w:r w:rsidRPr="00FB5CD5">
        <w:rPr>
          <w:rFonts w:ascii="Arial" w:eastAsia="Times New Roman" w:hAnsi="Arial" w:cs="Arial"/>
          <w:b/>
          <w:bCs/>
          <w:sz w:val="20"/>
          <w:szCs w:val="20"/>
          <w:lang w:eastAsia="es-ES"/>
        </w:rPr>
        <w:t xml:space="preserve"> ACTA NUMERO TRECE, de la Décima Primera Sesión Ordinaria,</w:t>
      </w:r>
      <w:r w:rsidRPr="00FB5CD5">
        <w:rPr>
          <w:rFonts w:ascii="Arial" w:eastAsia="Times New Roman" w:hAnsi="Arial" w:cs="Arial"/>
          <w:bCs/>
          <w:sz w:val="20"/>
          <w:szCs w:val="20"/>
          <w:lang w:eastAsia="es-ES"/>
        </w:rPr>
        <w:t xml:space="preserve"> celebrada por el Concejo Municipal, de esa fecha, el día catorce de junio de dos mil dieciséis; </w:t>
      </w:r>
      <w:r w:rsidRPr="00FB5CD5">
        <w:rPr>
          <w:rFonts w:ascii="Arial" w:eastAsia="Times New Roman" w:hAnsi="Arial" w:cs="Arial"/>
          <w:b/>
          <w:bCs/>
          <w:sz w:val="20"/>
          <w:szCs w:val="20"/>
          <w:lang w:eastAsia="es-ES"/>
        </w:rPr>
        <w:t>b)</w:t>
      </w:r>
      <w:r w:rsidRPr="00FB5CD5">
        <w:rPr>
          <w:rFonts w:ascii="Arial" w:eastAsia="Times New Roman" w:hAnsi="Arial" w:cs="Arial"/>
          <w:bCs/>
          <w:sz w:val="20"/>
          <w:szCs w:val="20"/>
          <w:lang w:eastAsia="es-ES"/>
        </w:rPr>
        <w:t xml:space="preserve"> </w:t>
      </w:r>
      <w:r w:rsidRPr="00FB5CD5">
        <w:rPr>
          <w:rFonts w:ascii="Arial" w:eastAsia="Times New Roman" w:hAnsi="Arial" w:cs="Arial"/>
          <w:bCs/>
          <w:sz w:val="20"/>
          <w:szCs w:val="20"/>
          <w:lang w:val="es-PE" w:eastAsia="es-ES"/>
        </w:rPr>
        <w:t xml:space="preserve">Modifíquese el literal b) del  </w:t>
      </w:r>
      <w:r w:rsidRPr="00FB5CD5">
        <w:rPr>
          <w:rFonts w:ascii="Arial" w:eastAsia="Times New Roman" w:hAnsi="Arial" w:cs="Arial"/>
          <w:b/>
          <w:bCs/>
          <w:sz w:val="20"/>
          <w:szCs w:val="20"/>
          <w:lang w:eastAsia="es-ES"/>
        </w:rPr>
        <w:t xml:space="preserve">ACUERDO NUMERO CINCO </w:t>
      </w:r>
      <w:r w:rsidRPr="00FB5CD5">
        <w:rPr>
          <w:rFonts w:ascii="Arial" w:eastAsia="Times New Roman" w:hAnsi="Arial" w:cs="Arial"/>
          <w:bCs/>
          <w:sz w:val="20"/>
          <w:szCs w:val="20"/>
          <w:lang w:eastAsia="es-ES"/>
        </w:rPr>
        <w:t>del</w:t>
      </w:r>
      <w:r w:rsidRPr="00FB5CD5">
        <w:rPr>
          <w:rFonts w:ascii="Arial" w:eastAsia="Times New Roman" w:hAnsi="Arial" w:cs="Arial"/>
          <w:b/>
          <w:bCs/>
          <w:sz w:val="20"/>
          <w:szCs w:val="20"/>
          <w:lang w:eastAsia="es-ES"/>
        </w:rPr>
        <w:t xml:space="preserve"> ACTA NUMERO TRECE, de la Décima Primera Sesión Ordinaria,</w:t>
      </w:r>
      <w:r w:rsidRPr="00FB5CD5">
        <w:rPr>
          <w:rFonts w:ascii="Arial" w:eastAsia="Times New Roman" w:hAnsi="Arial" w:cs="Arial"/>
          <w:bCs/>
          <w:sz w:val="20"/>
          <w:szCs w:val="20"/>
          <w:lang w:eastAsia="es-ES"/>
        </w:rPr>
        <w:t xml:space="preserve"> celebrada por el Concejo Municipal, de esa fecha, el día catorce de junio de dos mil dieciséis, </w:t>
      </w:r>
      <w:r w:rsidRPr="00FB5CD5">
        <w:rPr>
          <w:rFonts w:ascii="Arial" w:eastAsia="Times New Roman" w:hAnsi="Arial" w:cs="Arial"/>
          <w:b/>
          <w:bCs/>
          <w:sz w:val="20"/>
          <w:szCs w:val="20"/>
          <w:lang w:eastAsia="es-ES"/>
        </w:rPr>
        <w:t xml:space="preserve">en el sentido, que la norma con la que deberán de cumplir para las descargas a la Planta de Tratamiento será la denominada </w:t>
      </w:r>
      <w:r w:rsidRPr="00FB5CD5">
        <w:rPr>
          <w:rFonts w:ascii="Arial" w:eastAsia="Times New Roman" w:hAnsi="Arial" w:cs="Arial"/>
          <w:b/>
          <w:bCs/>
          <w:i/>
          <w:sz w:val="20"/>
          <w:szCs w:val="20"/>
          <w:lang w:eastAsia="es-ES"/>
        </w:rPr>
        <w:t>NSO 13.49.01.09</w:t>
      </w:r>
      <w:r w:rsidRPr="00FB5CD5">
        <w:rPr>
          <w:rFonts w:ascii="Arial" w:eastAsia="Times New Roman" w:hAnsi="Arial" w:cs="Arial"/>
          <w:bCs/>
          <w:i/>
          <w:sz w:val="20"/>
          <w:szCs w:val="20"/>
          <w:lang w:eastAsia="es-ES"/>
        </w:rPr>
        <w:t xml:space="preserve">., </w:t>
      </w:r>
      <w:r w:rsidRPr="00FB5CD5">
        <w:rPr>
          <w:rFonts w:ascii="Arial" w:eastAsia="Times New Roman" w:hAnsi="Arial" w:cs="Arial"/>
          <w:b/>
          <w:bCs/>
          <w:sz w:val="20"/>
          <w:szCs w:val="20"/>
          <w:lang w:eastAsia="es-ES"/>
        </w:rPr>
        <w:t>c)</w:t>
      </w:r>
      <w:r w:rsidRPr="00FB5CD5">
        <w:rPr>
          <w:rFonts w:ascii="Arial" w:eastAsia="Times New Roman" w:hAnsi="Arial" w:cs="Arial"/>
          <w:bCs/>
          <w:i/>
          <w:sz w:val="20"/>
          <w:szCs w:val="20"/>
          <w:lang w:eastAsia="es-ES"/>
        </w:rPr>
        <w:t xml:space="preserve"> </w:t>
      </w:r>
      <w:r w:rsidRPr="00FB5CD5">
        <w:rPr>
          <w:rFonts w:ascii="Arial" w:eastAsia="Times New Roman" w:hAnsi="Arial" w:cs="Arial"/>
          <w:bCs/>
          <w:sz w:val="20"/>
          <w:szCs w:val="20"/>
          <w:lang w:eastAsia="es-ES"/>
        </w:rPr>
        <w:t>Déjese firme los demás argumentos contemplados en</w:t>
      </w:r>
      <w:r w:rsidRPr="00FB5CD5">
        <w:rPr>
          <w:rFonts w:ascii="Arial" w:eastAsia="Times New Roman" w:hAnsi="Arial" w:cs="Arial"/>
          <w:bCs/>
          <w:sz w:val="20"/>
          <w:szCs w:val="20"/>
          <w:lang w:val="es-PE" w:eastAsia="es-ES"/>
        </w:rPr>
        <w:t xml:space="preserve"> el  </w:t>
      </w:r>
      <w:r w:rsidRPr="00FB5CD5">
        <w:rPr>
          <w:rFonts w:ascii="Arial" w:eastAsia="Times New Roman" w:hAnsi="Arial" w:cs="Arial"/>
          <w:b/>
          <w:bCs/>
          <w:sz w:val="20"/>
          <w:szCs w:val="20"/>
          <w:lang w:eastAsia="es-ES"/>
        </w:rPr>
        <w:t xml:space="preserve">ACUERDO NUMERO CINCO </w:t>
      </w:r>
      <w:r w:rsidRPr="00FB5CD5">
        <w:rPr>
          <w:rFonts w:ascii="Arial" w:eastAsia="Times New Roman" w:hAnsi="Arial" w:cs="Arial"/>
          <w:bCs/>
          <w:sz w:val="20"/>
          <w:szCs w:val="20"/>
          <w:lang w:eastAsia="es-ES"/>
        </w:rPr>
        <w:t>del</w:t>
      </w:r>
      <w:r w:rsidRPr="00FB5CD5">
        <w:rPr>
          <w:rFonts w:ascii="Arial" w:eastAsia="Times New Roman" w:hAnsi="Arial" w:cs="Arial"/>
          <w:b/>
          <w:bCs/>
          <w:sz w:val="20"/>
          <w:szCs w:val="20"/>
          <w:lang w:eastAsia="es-ES"/>
        </w:rPr>
        <w:t xml:space="preserve"> ACTA NUMERO TRECE, de la Décima Primera Sesión Ordinaria,</w:t>
      </w:r>
      <w:r w:rsidRPr="00FB5CD5">
        <w:rPr>
          <w:rFonts w:ascii="Arial" w:eastAsia="Times New Roman" w:hAnsi="Arial" w:cs="Arial"/>
          <w:bCs/>
          <w:sz w:val="20"/>
          <w:szCs w:val="20"/>
          <w:lang w:eastAsia="es-ES"/>
        </w:rPr>
        <w:t> celebrada por el Concejo Municipal, de esa fecha, el día catorce de junio de dos mil dieciséis, en especial el que hace referencia a que “</w:t>
      </w:r>
      <w:r w:rsidRPr="00FB5CD5">
        <w:rPr>
          <w:rFonts w:ascii="Arial" w:eastAsia="Times New Roman" w:hAnsi="Arial" w:cs="Arial"/>
          <w:bCs/>
          <w:i/>
          <w:sz w:val="20"/>
          <w:szCs w:val="20"/>
          <w:lang w:eastAsia="es-ES"/>
        </w:rPr>
        <w:t xml:space="preserve">Se deniega autorización para cualquier tipo de descarga a la quebrada denominada “El Terraplén” o a cualquier otra quebrada del Municipio de Nejapa.”  </w:t>
      </w:r>
      <w:r w:rsidRPr="00FB5CD5">
        <w:rPr>
          <w:rFonts w:ascii="Arial" w:eastAsia="Times New Roman" w:hAnsi="Arial" w:cs="Arial"/>
          <w:b/>
          <w:sz w:val="20"/>
          <w:szCs w:val="20"/>
          <w:u w:val="single"/>
          <w:lang w:eastAsia="es-ES"/>
        </w:rPr>
        <w:t>Votación Unánime.</w:t>
      </w:r>
      <w:r w:rsidRPr="00FB5CD5">
        <w:rPr>
          <w:rFonts w:ascii="Arial" w:eastAsia="Times New Roman" w:hAnsi="Arial" w:cs="Arial"/>
          <w:sz w:val="20"/>
          <w:szCs w:val="20"/>
          <w:lang w:eastAsia="es-ES"/>
        </w:rPr>
        <w:t xml:space="preserve"> Comuníquese”””””, </w:t>
      </w:r>
      <w:r w:rsidRPr="00FB5CD5">
        <w:rPr>
          <w:rFonts w:ascii="Arial" w:eastAsia="Times New Roman" w:hAnsi="Arial" w:cs="Arial"/>
          <w:b/>
          <w:color w:val="000000" w:themeColor="text1"/>
          <w:sz w:val="20"/>
          <w:szCs w:val="20"/>
          <w:lang w:eastAsia="es-ES"/>
        </w:rPr>
        <w:t>c)</w:t>
      </w:r>
      <w:r w:rsidRPr="00FB5CD5">
        <w:rPr>
          <w:rFonts w:ascii="Arial" w:eastAsia="Times New Roman" w:hAnsi="Arial" w:cs="Arial"/>
          <w:color w:val="000000" w:themeColor="text1"/>
          <w:sz w:val="20"/>
          <w:szCs w:val="20"/>
          <w:lang w:eastAsia="es-ES"/>
        </w:rPr>
        <w:t xml:space="preserve"> </w:t>
      </w:r>
      <w:r w:rsidRPr="00FB5CD5">
        <w:rPr>
          <w:rFonts w:ascii="Arial" w:eastAsia="Times New Roman" w:hAnsi="Arial" w:cs="Arial"/>
          <w:b/>
          <w:color w:val="000000" w:themeColor="text1"/>
          <w:sz w:val="20"/>
          <w:szCs w:val="20"/>
          <w:u w:val="single"/>
          <w:lang w:eastAsia="es-ES"/>
        </w:rPr>
        <w:t>Solicitud suscrita por representantes de la Asociación de Desarrollo Comunal Las Vegas, Tutultepeque, Nejapa, Pipas de agua:</w:t>
      </w:r>
      <w:r w:rsidRPr="00FB5CD5">
        <w:rPr>
          <w:rFonts w:ascii="Arial" w:eastAsia="Times New Roman" w:hAnsi="Arial" w:cs="Arial"/>
          <w:sz w:val="20"/>
          <w:szCs w:val="20"/>
          <w:lang w:eastAsia="es-ES"/>
        </w:rPr>
        <w:t xml:space="preserve"> El Concejo Municipal habiendo escuchado a la comunidad, así como leída que ha sido la solicitud presentada y discutida la misma se toma el acuerdo siguiente: </w:t>
      </w:r>
      <w:r w:rsidRPr="00FB5CD5">
        <w:rPr>
          <w:rFonts w:ascii="Arial" w:eastAsia="Times New Roman" w:hAnsi="Arial" w:cs="Arial"/>
          <w:b/>
          <w:sz w:val="20"/>
          <w:szCs w:val="20"/>
          <w:lang w:eastAsia="es-ES"/>
        </w:rPr>
        <w:t xml:space="preserve">ACUERDO NUMERO SIETE: </w:t>
      </w:r>
      <w:r w:rsidRPr="00FB5CD5">
        <w:rPr>
          <w:rFonts w:ascii="Arial" w:eastAsia="Times New Roman" w:hAnsi="Arial" w:cs="Arial"/>
          <w:sz w:val="20"/>
          <w:szCs w:val="20"/>
          <w:lang w:eastAsia="es-ES"/>
        </w:rPr>
        <w:t xml:space="preserve">Leída por la suscrita la solicitud presentada por representantes de la Asociación de Desarrollo Comunal Las Vegas, Cantón Tutultepeque, jurisdicción de Nejapa, mediante la cual solicitan tres pipas de agua por semana, por haber escasez de ese vital liquido en ese Caserío, ya que no cuentan con el Servicio de Agua Potable suministrado por ANDA y por ninguna institución, manifestando además que son 70 familias las que están sin agua. Este Concejo Municipal habiendo escuchado la solicitud presentada y a la comunidad, </w:t>
      </w:r>
      <w:r w:rsidRPr="00FB5CD5">
        <w:rPr>
          <w:rFonts w:ascii="Arial" w:eastAsia="Times New Roman" w:hAnsi="Arial" w:cs="Arial"/>
          <w:b/>
          <w:sz w:val="20"/>
          <w:szCs w:val="20"/>
          <w:lang w:eastAsia="es-ES"/>
        </w:rPr>
        <w:t>CONSIDERANDO: I.</w:t>
      </w:r>
      <w:r w:rsidRPr="00FB5CD5">
        <w:rPr>
          <w:rFonts w:ascii="Arial" w:eastAsia="Times New Roman" w:hAnsi="Arial" w:cs="Arial"/>
          <w:sz w:val="20"/>
          <w:szCs w:val="20"/>
          <w:lang w:eastAsia="es-ES"/>
        </w:rPr>
        <w:t xml:space="preserve"> </w:t>
      </w:r>
      <w:r w:rsidRPr="00FB5CD5">
        <w:rPr>
          <w:rFonts w:ascii="Arial" w:eastAsia="Times New Roman" w:hAnsi="Arial" w:cs="Arial"/>
          <w:b/>
          <w:i/>
          <w:sz w:val="20"/>
          <w:szCs w:val="20"/>
          <w:lang w:eastAsia="es-SV"/>
        </w:rPr>
        <w:t>Que la Constitución de la Republica</w:t>
      </w:r>
      <w:r w:rsidRPr="00FB5CD5">
        <w:rPr>
          <w:rFonts w:ascii="Arial" w:eastAsia="Times New Roman" w:hAnsi="Arial" w:cs="Arial"/>
          <w:sz w:val="20"/>
          <w:szCs w:val="20"/>
          <w:lang w:eastAsia="es-SV"/>
        </w:rPr>
        <w:t xml:space="preserve"> reconoce en su </w:t>
      </w:r>
      <w:r w:rsidRPr="00FB5CD5">
        <w:rPr>
          <w:rFonts w:ascii="Arial" w:eastAsia="Times New Roman" w:hAnsi="Arial" w:cs="Arial"/>
          <w:sz w:val="20"/>
          <w:szCs w:val="20"/>
          <w:shd w:val="clear" w:color="auto" w:fill="FFFFFF"/>
          <w:lang w:eastAsia="es-SV"/>
        </w:rPr>
        <w:t>artículo</w:t>
      </w:r>
      <w:r w:rsidRPr="00FB5CD5">
        <w:rPr>
          <w:rFonts w:ascii="Arial" w:eastAsia="Times New Roman" w:hAnsi="Arial" w:cs="Arial"/>
          <w:b/>
          <w:bCs/>
          <w:sz w:val="20"/>
          <w:szCs w:val="20"/>
          <w:shd w:val="clear" w:color="auto" w:fill="FFFFFF"/>
          <w:lang w:eastAsia="es-SV"/>
        </w:rPr>
        <w:t> </w:t>
      </w:r>
      <w:r w:rsidRPr="00FB5CD5">
        <w:rPr>
          <w:rFonts w:ascii="Arial" w:eastAsia="Times New Roman" w:hAnsi="Arial" w:cs="Arial"/>
          <w:bCs/>
          <w:sz w:val="20"/>
          <w:szCs w:val="20"/>
          <w:shd w:val="clear" w:color="auto" w:fill="FFFFFF"/>
          <w:lang w:eastAsia="es-SV"/>
        </w:rPr>
        <w:t>1, que la persona humana es el</w:t>
      </w:r>
      <w:r w:rsidRPr="00FB5CD5">
        <w:rPr>
          <w:rFonts w:ascii="Arial" w:eastAsia="Times New Roman" w:hAnsi="Arial" w:cs="Arial"/>
          <w:sz w:val="20"/>
          <w:szCs w:val="20"/>
          <w:shd w:val="clear" w:color="auto" w:fill="FFFFFF"/>
          <w:lang w:eastAsia="es-SV"/>
        </w:rPr>
        <w:t xml:space="preserve"> origen y el fin de la actividad del Estado, el cual está organizado para la consecución de la justicia, de la seguridad jurídica y del bien común y asegurar entre otros bienes la salud de la población; </w:t>
      </w:r>
      <w:r w:rsidRPr="00FB5CD5">
        <w:rPr>
          <w:rFonts w:ascii="Arial" w:eastAsia="Times New Roman" w:hAnsi="Arial" w:cs="Arial"/>
          <w:b/>
          <w:sz w:val="20"/>
          <w:szCs w:val="20"/>
          <w:shd w:val="clear" w:color="auto" w:fill="FFFFFF"/>
          <w:lang w:eastAsia="es-SV"/>
        </w:rPr>
        <w:t>II.</w:t>
      </w:r>
      <w:r w:rsidRPr="00FB5CD5">
        <w:rPr>
          <w:rFonts w:ascii="Arial" w:eastAsia="Times New Roman" w:hAnsi="Arial" w:cs="Arial"/>
          <w:sz w:val="20"/>
          <w:szCs w:val="20"/>
          <w:shd w:val="clear" w:color="auto" w:fill="FFFFFF"/>
          <w:lang w:eastAsia="es-SV"/>
        </w:rPr>
        <w:t xml:space="preserve"> </w:t>
      </w:r>
      <w:r w:rsidRPr="00FB5CD5">
        <w:rPr>
          <w:rFonts w:ascii="Arial" w:eastAsia="Times New Roman" w:hAnsi="Arial" w:cs="Arial"/>
          <w:b/>
          <w:i/>
          <w:sz w:val="20"/>
          <w:szCs w:val="20"/>
          <w:shd w:val="clear" w:color="auto" w:fill="FFFFFF"/>
          <w:lang w:eastAsia="es-SV"/>
        </w:rPr>
        <w:t>Que la Constitución de la Republica</w:t>
      </w:r>
      <w:r w:rsidRPr="00FB5CD5">
        <w:rPr>
          <w:rFonts w:ascii="Arial" w:eastAsia="Times New Roman" w:hAnsi="Arial" w:cs="Arial"/>
          <w:sz w:val="20"/>
          <w:szCs w:val="20"/>
          <w:shd w:val="clear" w:color="auto" w:fill="FFFFFF"/>
          <w:lang w:eastAsia="es-SV"/>
        </w:rPr>
        <w:t xml:space="preserve"> en sus artículos 203, 204, reconoce la autonomía de los Municipios, así como el Código Municipal en su artículo 2 vuelve a establecer la autonomía para darse su propio gobierno, el cual como parte instrumental del Municipio está encargado de la rectoría y gerencia del bien común local, en coordinación con las políticas y actuaciones nacionales orientadas al bien común general, gozando para cumplir con dichas funciones del poder, autoridad y autonomía suficiente, es competencia del Concejo Municipal. </w:t>
      </w:r>
      <w:r w:rsidRPr="00FB5CD5">
        <w:rPr>
          <w:rFonts w:ascii="Arial" w:eastAsia="Times New Roman" w:hAnsi="Arial" w:cs="Arial"/>
          <w:b/>
          <w:sz w:val="20"/>
          <w:szCs w:val="20"/>
          <w:shd w:val="clear" w:color="auto" w:fill="FFFFFF"/>
          <w:lang w:eastAsia="es-SV"/>
        </w:rPr>
        <w:t>III.</w:t>
      </w:r>
      <w:r w:rsidRPr="00FB5CD5">
        <w:rPr>
          <w:rFonts w:ascii="Arial" w:eastAsia="Times New Roman" w:hAnsi="Arial" w:cs="Arial"/>
          <w:sz w:val="20"/>
          <w:szCs w:val="20"/>
          <w:shd w:val="clear" w:color="auto" w:fill="FFFFFF"/>
          <w:lang w:eastAsia="es-SV"/>
        </w:rPr>
        <w:t xml:space="preserve"> </w:t>
      </w:r>
      <w:r w:rsidRPr="00FB5CD5">
        <w:rPr>
          <w:rFonts w:ascii="Arial" w:eastAsia="Times New Roman" w:hAnsi="Arial" w:cs="Arial"/>
          <w:b/>
          <w:i/>
          <w:sz w:val="20"/>
          <w:szCs w:val="20"/>
          <w:shd w:val="clear" w:color="auto" w:fill="FFFFFF"/>
          <w:lang w:eastAsia="es-SV"/>
        </w:rPr>
        <w:t>Que el Código Municipal</w:t>
      </w:r>
      <w:r w:rsidRPr="00FB5CD5">
        <w:rPr>
          <w:rFonts w:ascii="Arial" w:eastAsia="Times New Roman" w:hAnsi="Arial" w:cs="Arial"/>
          <w:sz w:val="20"/>
          <w:szCs w:val="20"/>
          <w:shd w:val="clear" w:color="auto" w:fill="FFFFFF"/>
          <w:lang w:eastAsia="es-SV"/>
        </w:rPr>
        <w:t xml:space="preserve"> en su artículo 4 numeral 5 establece que Compete a los Municipio “La promoción y desarrollo de programas de salud, como saneamiento ambiental, prevención combate de enfermedades. </w:t>
      </w:r>
      <w:r w:rsidRPr="00FB5CD5">
        <w:rPr>
          <w:rFonts w:ascii="Arial" w:eastAsia="Times New Roman" w:hAnsi="Arial" w:cs="Arial"/>
          <w:b/>
          <w:sz w:val="20"/>
          <w:szCs w:val="20"/>
          <w:shd w:val="clear" w:color="auto" w:fill="FFFFFF"/>
          <w:lang w:eastAsia="es-SV"/>
        </w:rPr>
        <w:t xml:space="preserve">IV. </w:t>
      </w:r>
      <w:r w:rsidRPr="00FB5CD5">
        <w:rPr>
          <w:rFonts w:ascii="Arial" w:eastAsia="Times New Roman" w:hAnsi="Arial" w:cs="Arial"/>
          <w:b/>
          <w:i/>
          <w:sz w:val="20"/>
          <w:szCs w:val="20"/>
          <w:shd w:val="clear" w:color="auto" w:fill="FFFFFF"/>
          <w:lang w:eastAsia="es-SV"/>
        </w:rPr>
        <w:t>Que la </w:t>
      </w:r>
      <w:r w:rsidRPr="00FB5CD5">
        <w:rPr>
          <w:rFonts w:ascii="Arial" w:eastAsia="Times New Roman" w:hAnsi="Arial" w:cs="Arial"/>
          <w:b/>
          <w:i/>
          <w:sz w:val="20"/>
          <w:szCs w:val="20"/>
          <w:lang w:eastAsia="es-SV"/>
        </w:rPr>
        <w:t xml:space="preserve">Asamblea General </w:t>
      </w:r>
      <w:r w:rsidRPr="00FB5CD5">
        <w:rPr>
          <w:rFonts w:ascii="Arial" w:eastAsia="Times New Roman" w:hAnsi="Arial" w:cs="Arial"/>
          <w:sz w:val="20"/>
          <w:szCs w:val="20"/>
          <w:lang w:eastAsia="es-SV"/>
        </w:rPr>
        <w:t xml:space="preserve">de las Naciones Unidas ha reconocido el derecho </w:t>
      </w:r>
      <w:r w:rsidRPr="00FB5CD5">
        <w:rPr>
          <w:rFonts w:ascii="Arial" w:eastAsia="Times New Roman" w:hAnsi="Arial" w:cs="Arial"/>
          <w:sz w:val="20"/>
          <w:szCs w:val="20"/>
          <w:lang w:eastAsia="es-SV"/>
        </w:rPr>
        <w:lastRenderedPageBreak/>
        <w:t>al agua potable y al saneamiento como un derecho humano esencial para el pleno disfrute de la vida y de todos los derechos humanos,  señalando que se deriva del derecho a un nivel adecuado de vida y está indisolublemente asociado al derecho al más alto nivel posible de salud física y mental, así como al derecho a la vida y la dignidad humana,</w:t>
      </w:r>
      <w:r w:rsidRPr="00FB5CD5">
        <w:rPr>
          <w:rFonts w:ascii="Arial" w:eastAsia="Times New Roman" w:hAnsi="Arial" w:cs="Arial"/>
          <w:sz w:val="20"/>
          <w:szCs w:val="20"/>
          <w:lang w:val="es-ES" w:eastAsia="es-SV"/>
        </w:rPr>
        <w:t xml:space="preserve">  por tanto, </w:t>
      </w:r>
      <w:r w:rsidRPr="00FB5CD5">
        <w:rPr>
          <w:rFonts w:ascii="Arial" w:eastAsia="Times New Roman" w:hAnsi="Arial" w:cs="Arial"/>
          <w:b/>
          <w:sz w:val="20"/>
          <w:szCs w:val="20"/>
          <w:lang w:eastAsia="es-ES"/>
        </w:rPr>
        <w:t xml:space="preserve">ACUERDA: a) </w:t>
      </w:r>
      <w:r w:rsidRPr="00FB5CD5">
        <w:rPr>
          <w:rFonts w:ascii="Arial" w:eastAsia="Times New Roman" w:hAnsi="Arial" w:cs="Arial"/>
          <w:sz w:val="20"/>
          <w:szCs w:val="20"/>
          <w:lang w:eastAsia="es-ES"/>
        </w:rPr>
        <w:t xml:space="preserve">Aprobar la Donación de DOS PIPAS DE AGUA, DOS DIAS A LA SEMANA, para los habitantes de la Comunidad Las Vegas, Cantón Tutultepeque, jurisdicción de Nejapa, hasta que se les apruebe el proyecto de agua en dicha comunidad, o la  obtengan por otro medio ya sea con institución privada, ONGS o con el Estado, </w:t>
      </w:r>
      <w:r w:rsidRPr="00FB5CD5">
        <w:rPr>
          <w:rFonts w:ascii="Arial" w:eastAsia="Times New Roman" w:hAnsi="Arial" w:cs="Arial"/>
          <w:b/>
          <w:sz w:val="20"/>
          <w:szCs w:val="20"/>
          <w:lang w:eastAsia="es-ES"/>
        </w:rPr>
        <w:t>b)</w:t>
      </w:r>
      <w:r w:rsidRPr="00FB5CD5">
        <w:rPr>
          <w:rFonts w:ascii="Arial" w:eastAsia="Times New Roman" w:hAnsi="Arial" w:cs="Arial"/>
          <w:sz w:val="20"/>
          <w:szCs w:val="20"/>
          <w:lang w:eastAsia="es-ES"/>
        </w:rPr>
        <w:t xml:space="preserve"> Instrúyase a la Unidad de Adquisiciones y Contrataciones Institucional para que realice el trámite de compra respectivo, </w:t>
      </w:r>
      <w:r w:rsidRPr="00FB5CD5">
        <w:rPr>
          <w:rFonts w:ascii="Arial" w:eastAsia="Times New Roman" w:hAnsi="Arial" w:cs="Arial"/>
          <w:b/>
          <w:color w:val="000000"/>
          <w:sz w:val="20"/>
          <w:szCs w:val="20"/>
          <w:lang w:eastAsia="es-SV"/>
        </w:rPr>
        <w:t>c)</w:t>
      </w:r>
      <w:r w:rsidRPr="00FB5CD5">
        <w:rPr>
          <w:rFonts w:ascii="Arial" w:eastAsia="Times New Roman" w:hAnsi="Arial" w:cs="Arial"/>
          <w:color w:val="000000"/>
          <w:sz w:val="20"/>
          <w:szCs w:val="20"/>
          <w:lang w:eastAsia="es-SV"/>
        </w:rPr>
        <w:t xml:space="preserve"> Instruir a la Tesorera Municipal para que erogue el pago del Fondo Municipal, </w:t>
      </w:r>
      <w:r w:rsidRPr="00FB5CD5">
        <w:rPr>
          <w:rFonts w:ascii="Arial" w:eastAsia="Times New Roman" w:hAnsi="Arial" w:cs="Arial"/>
          <w:b/>
          <w:color w:val="000000"/>
          <w:sz w:val="20"/>
          <w:szCs w:val="20"/>
          <w:lang w:eastAsia="es-SV"/>
        </w:rPr>
        <w:t>d)</w:t>
      </w:r>
      <w:r w:rsidRPr="00FB5CD5">
        <w:rPr>
          <w:rFonts w:ascii="Arial" w:eastAsia="Times New Roman" w:hAnsi="Arial" w:cs="Arial"/>
          <w:color w:val="000000"/>
          <w:sz w:val="20"/>
          <w:szCs w:val="20"/>
          <w:lang w:eastAsia="es-SV"/>
        </w:rPr>
        <w:t xml:space="preserve"> Instruir al Ingeniero Alexander Aparicio Bautista, Gerente de Desarrollo Social para que ejecute el presente </w:t>
      </w:r>
      <w:r w:rsidRPr="00FB5CD5">
        <w:rPr>
          <w:rFonts w:ascii="Arial" w:eastAsia="Times New Roman" w:hAnsi="Arial" w:cs="Arial"/>
          <w:sz w:val="20"/>
          <w:szCs w:val="20"/>
          <w:lang w:eastAsia="es-ES"/>
        </w:rPr>
        <w:t xml:space="preserve">acuerdo. </w:t>
      </w:r>
      <w:r w:rsidRPr="00FB5CD5">
        <w:rPr>
          <w:rFonts w:ascii="Arial" w:eastAsia="Times New Roman" w:hAnsi="Arial" w:cs="Arial"/>
          <w:b/>
          <w:sz w:val="20"/>
          <w:szCs w:val="20"/>
          <w:u w:val="single"/>
          <w:lang w:eastAsia="es-ES"/>
        </w:rPr>
        <w:t>Votación Unánime.</w:t>
      </w:r>
      <w:r w:rsidRPr="00FB5CD5">
        <w:rPr>
          <w:rFonts w:ascii="Arial" w:eastAsia="Times New Roman" w:hAnsi="Arial" w:cs="Arial"/>
          <w:sz w:val="20"/>
          <w:szCs w:val="20"/>
          <w:lang w:eastAsia="es-ES"/>
        </w:rPr>
        <w:t xml:space="preserve"> Comuníquese”””””, </w:t>
      </w:r>
      <w:r w:rsidRPr="00FB5CD5">
        <w:rPr>
          <w:rFonts w:ascii="Arial" w:eastAsia="Times New Roman" w:hAnsi="Arial" w:cs="Arial"/>
          <w:b/>
          <w:color w:val="000000" w:themeColor="text1"/>
          <w:sz w:val="20"/>
          <w:szCs w:val="20"/>
          <w:lang w:eastAsia="es-ES"/>
        </w:rPr>
        <w:t>d)</w:t>
      </w:r>
      <w:r w:rsidRPr="00FB5CD5">
        <w:rPr>
          <w:rFonts w:ascii="Arial" w:eastAsia="Times New Roman" w:hAnsi="Arial" w:cs="Arial"/>
          <w:color w:val="000000" w:themeColor="text1"/>
          <w:sz w:val="20"/>
          <w:szCs w:val="20"/>
          <w:lang w:eastAsia="es-ES"/>
        </w:rPr>
        <w:t xml:space="preserve"> </w:t>
      </w:r>
      <w:r w:rsidRPr="00FB5CD5">
        <w:rPr>
          <w:rFonts w:ascii="Arial" w:eastAsia="Times New Roman" w:hAnsi="Arial" w:cs="Arial"/>
          <w:b/>
          <w:color w:val="000000" w:themeColor="text1"/>
          <w:sz w:val="20"/>
          <w:szCs w:val="20"/>
          <w:u w:val="single"/>
          <w:lang w:eastAsia="es-ES"/>
        </w:rPr>
        <w:t>Solicitud suscrita por la Doctora Claudia Etelvina Chiquillo, Directora UCSF-Nejapa, refrigerio y sonido:</w:t>
      </w:r>
      <w:r w:rsidRPr="00FB5CD5">
        <w:rPr>
          <w:rFonts w:ascii="Arial" w:eastAsia="Times New Roman" w:hAnsi="Arial" w:cs="Arial"/>
          <w:b/>
          <w:sz w:val="20"/>
          <w:szCs w:val="20"/>
          <w:lang w:eastAsia="es-ES"/>
        </w:rPr>
        <w:t xml:space="preserve"> </w:t>
      </w:r>
      <w:r w:rsidRPr="00FB5CD5">
        <w:rPr>
          <w:rFonts w:ascii="Arial" w:eastAsia="Times New Roman" w:hAnsi="Arial" w:cs="Arial"/>
          <w:color w:val="000000" w:themeColor="text1"/>
          <w:sz w:val="20"/>
          <w:szCs w:val="20"/>
          <w:lang w:eastAsia="es-ES"/>
        </w:rPr>
        <w:t xml:space="preserve">Leída por la suscrita la solicitud presentada y discutida la misma se toma el acuerdo siguiente: </w:t>
      </w:r>
      <w:r w:rsidRPr="00FB5CD5">
        <w:rPr>
          <w:rFonts w:ascii="Arial" w:eastAsia="Times New Roman" w:hAnsi="Arial" w:cs="Arial"/>
          <w:b/>
          <w:sz w:val="20"/>
          <w:szCs w:val="20"/>
          <w:lang w:eastAsia="es-ES"/>
        </w:rPr>
        <w:t xml:space="preserve">ACUERDO NUMERO OCHO: </w:t>
      </w:r>
      <w:r w:rsidRPr="00FB5CD5">
        <w:rPr>
          <w:rFonts w:ascii="Arial" w:eastAsia="Times New Roman" w:hAnsi="Arial" w:cs="Arial"/>
          <w:sz w:val="20"/>
          <w:szCs w:val="20"/>
          <w:lang w:eastAsia="es-ES"/>
        </w:rPr>
        <w:t xml:space="preserve">Leída por la suscrita la solicitud presentada por la Doctora Claudia Etelvina Chiquillo, Directora de la Unidad Comunitaria de Salud Familiar, mediante la cual solicita la donación de cien refrigerios y sonido, que serán utilizados el día 09 de febrero de 2019, en la Casa Comunal del Caserío La Portada, con el objetivo de dar a conocer el Proyecto PRIDES – BID II, Construcción y Equipamiento del UCSF-B El Llano. Este Concejo Municipal considerando que a la fecha de la solicitud no se tiene suficiente disponibilidad financiera, sin embargo en aras de apoyar a esta institución de salud que se ha caracterizado por mejorar constantemente el servicio y bienestar de los ciudadanos de Nejapa, de conformidad a lo que establece el artículo 30 numeral 11 del Código Municipal que establece: Son facultades del Concejo, 11) Emitir los acuerdos de cooperación con otros municipios o instituciones, por tanto, </w:t>
      </w:r>
      <w:r w:rsidRPr="00FB5CD5">
        <w:rPr>
          <w:rFonts w:ascii="Arial" w:eastAsia="Times New Roman" w:hAnsi="Arial" w:cs="Arial"/>
          <w:b/>
          <w:sz w:val="20"/>
          <w:szCs w:val="20"/>
          <w:lang w:eastAsia="es-ES"/>
        </w:rPr>
        <w:t>ACUERDA:</w:t>
      </w:r>
      <w:r w:rsidRPr="00FB5CD5">
        <w:rPr>
          <w:rFonts w:ascii="Arial" w:eastAsia="Times New Roman" w:hAnsi="Arial" w:cs="Arial"/>
          <w:sz w:val="20"/>
          <w:szCs w:val="20"/>
          <w:lang w:eastAsia="es-ES"/>
        </w:rPr>
        <w:t xml:space="preserve"> </w:t>
      </w:r>
      <w:r w:rsidRPr="00FB5CD5">
        <w:rPr>
          <w:rFonts w:ascii="Arial" w:eastAsia="Times New Roman" w:hAnsi="Arial" w:cs="Arial"/>
          <w:b/>
          <w:sz w:val="20"/>
          <w:szCs w:val="20"/>
          <w:lang w:eastAsia="es-ES"/>
        </w:rPr>
        <w:t>a)</w:t>
      </w:r>
      <w:r w:rsidRPr="00FB5CD5">
        <w:rPr>
          <w:rFonts w:ascii="Arial" w:eastAsia="Times New Roman" w:hAnsi="Arial" w:cs="Arial"/>
          <w:sz w:val="20"/>
          <w:szCs w:val="20"/>
          <w:lang w:eastAsia="es-ES"/>
        </w:rPr>
        <w:t xml:space="preserve"> Aprobar la Donación de CINCUENTA REFRIGERIOS, que se le entregaran a la solicitante y servirán para la reunión del día 09 de febrero de 2019, en la Casa Comunal del Caserío La Portada, con el objetivo de dar a conocer el Proyecto PRIDES – BID II, Construcción y Equipamiento del UCSF-B El Llano, </w:t>
      </w:r>
      <w:r w:rsidRPr="00FB5CD5">
        <w:rPr>
          <w:rFonts w:ascii="Arial" w:eastAsia="Times New Roman" w:hAnsi="Arial" w:cs="Arial"/>
          <w:b/>
          <w:sz w:val="20"/>
          <w:szCs w:val="20"/>
          <w:lang w:eastAsia="es-ES"/>
        </w:rPr>
        <w:t>c)</w:t>
      </w:r>
      <w:r w:rsidRPr="00FB5CD5">
        <w:rPr>
          <w:rFonts w:ascii="Arial" w:eastAsia="Times New Roman" w:hAnsi="Arial" w:cs="Arial"/>
          <w:sz w:val="20"/>
          <w:szCs w:val="20"/>
          <w:lang w:eastAsia="es-ES"/>
        </w:rPr>
        <w:t xml:space="preserve">  Delegar al Jefe de la Unidad de Adquisiciones y Contrataciones de esta Municipal, realizar la compra respectiva; </w:t>
      </w:r>
      <w:r w:rsidRPr="00FB5CD5">
        <w:rPr>
          <w:rFonts w:ascii="Arial" w:eastAsia="Times New Roman" w:hAnsi="Arial" w:cs="Arial"/>
          <w:b/>
          <w:sz w:val="20"/>
          <w:szCs w:val="20"/>
          <w:lang w:eastAsia="es-ES"/>
        </w:rPr>
        <w:t>d)</w:t>
      </w:r>
      <w:r w:rsidRPr="00FB5CD5">
        <w:rPr>
          <w:rFonts w:ascii="Arial" w:eastAsia="Times New Roman" w:hAnsi="Arial" w:cs="Arial"/>
          <w:sz w:val="20"/>
          <w:szCs w:val="20"/>
          <w:lang w:eastAsia="es-ES"/>
        </w:rPr>
        <w:t xml:space="preserve"> Instruir a la Tesorera Municipal para que erogue los Fondos de la cuenta de la carpeta “</w:t>
      </w:r>
      <w:r w:rsidRPr="00FB5CD5">
        <w:rPr>
          <w:rFonts w:ascii="Arial" w:eastAsia="Times New Roman" w:hAnsi="Arial" w:cs="Arial"/>
          <w:color w:val="000000"/>
          <w:sz w:val="20"/>
          <w:szCs w:val="20"/>
          <w:lang w:eastAsia="es-SV"/>
        </w:rPr>
        <w:t>Fortalecimiento de la Organización Social, la Participación Ciudadana y la Transparencia en el Municipio de Nejapa, 2019</w:t>
      </w:r>
      <w:r w:rsidRPr="00FB5CD5">
        <w:rPr>
          <w:rFonts w:ascii="Arial" w:eastAsia="Times New Roman" w:hAnsi="Arial" w:cs="Arial"/>
          <w:sz w:val="20"/>
          <w:szCs w:val="20"/>
          <w:lang w:eastAsia="es-ES"/>
        </w:rPr>
        <w:t xml:space="preserve">, </w:t>
      </w:r>
      <w:r w:rsidRPr="00FB5CD5">
        <w:rPr>
          <w:rFonts w:ascii="Arial" w:eastAsia="Times New Roman" w:hAnsi="Arial" w:cs="Arial"/>
          <w:b/>
          <w:sz w:val="20"/>
          <w:szCs w:val="20"/>
          <w:lang w:eastAsia="es-ES"/>
        </w:rPr>
        <w:t xml:space="preserve">e) </w:t>
      </w:r>
      <w:r w:rsidRPr="00FB5CD5">
        <w:rPr>
          <w:rFonts w:ascii="Arial" w:eastAsia="Times New Roman" w:hAnsi="Arial" w:cs="Arial"/>
          <w:sz w:val="20"/>
          <w:szCs w:val="20"/>
          <w:lang w:eastAsia="es-ES"/>
        </w:rPr>
        <w:t xml:space="preserve">Instruir al Ingeniero Alexander Aparicio Bautista, Gerente de Desarrollo Social, para que ejecute el presente acuerdo. </w:t>
      </w:r>
      <w:r w:rsidRPr="00FB5CD5">
        <w:rPr>
          <w:rFonts w:ascii="Arial" w:eastAsia="Times New Roman" w:hAnsi="Arial" w:cs="Arial"/>
          <w:b/>
          <w:sz w:val="20"/>
          <w:szCs w:val="20"/>
          <w:u w:val="single"/>
          <w:lang w:eastAsia="es-ES"/>
        </w:rPr>
        <w:t>El presente acuerdo se aprueba con ocho votos y no votan los Regidores Gabriel Rivera Hernández y Manuel Alexander Méndez Moran.</w:t>
      </w:r>
      <w:r w:rsidRPr="00FB5CD5">
        <w:rPr>
          <w:rFonts w:ascii="Arial" w:eastAsia="Times New Roman" w:hAnsi="Arial" w:cs="Arial"/>
          <w:sz w:val="20"/>
          <w:szCs w:val="20"/>
          <w:lang w:eastAsia="es-ES"/>
        </w:rPr>
        <w:t xml:space="preserve"> Comuníquese.””””, </w:t>
      </w:r>
      <w:r w:rsidRPr="00FB5CD5">
        <w:rPr>
          <w:rFonts w:ascii="Arial" w:eastAsia="Times New Roman" w:hAnsi="Arial" w:cs="Arial"/>
          <w:b/>
          <w:color w:val="000000" w:themeColor="text1"/>
          <w:sz w:val="20"/>
          <w:szCs w:val="20"/>
          <w:lang w:eastAsia="es-ES"/>
        </w:rPr>
        <w:t>e)</w:t>
      </w:r>
      <w:r w:rsidRPr="00FB5CD5">
        <w:rPr>
          <w:rFonts w:ascii="Arial" w:eastAsia="Times New Roman" w:hAnsi="Arial" w:cs="Arial"/>
          <w:color w:val="000000" w:themeColor="text1"/>
          <w:sz w:val="20"/>
          <w:szCs w:val="20"/>
          <w:lang w:eastAsia="es-ES"/>
        </w:rPr>
        <w:t xml:space="preserve"> </w:t>
      </w:r>
      <w:r w:rsidRPr="00FB5CD5">
        <w:rPr>
          <w:rFonts w:ascii="Arial" w:eastAsia="Times New Roman" w:hAnsi="Arial" w:cs="Arial"/>
          <w:b/>
          <w:color w:val="000000" w:themeColor="text1"/>
          <w:sz w:val="20"/>
          <w:szCs w:val="20"/>
          <w:u w:val="single"/>
          <w:lang w:eastAsia="es-ES"/>
        </w:rPr>
        <w:t>Solicitud suscrita por la señora Mayra Yaneth Lemus Cortez, apoyo económico</w:t>
      </w:r>
      <w:r w:rsidRPr="00FB5CD5">
        <w:rPr>
          <w:rFonts w:ascii="Arial" w:eastAsia="Times New Roman" w:hAnsi="Arial" w:cs="Arial"/>
          <w:b/>
          <w:sz w:val="20"/>
          <w:szCs w:val="20"/>
          <w:u w:val="single"/>
          <w:lang w:eastAsia="es-ES"/>
        </w:rPr>
        <w:t>:</w:t>
      </w:r>
      <w:r w:rsidRPr="00FB5CD5">
        <w:rPr>
          <w:rFonts w:ascii="Arial" w:eastAsia="Times New Roman" w:hAnsi="Arial" w:cs="Arial"/>
          <w:sz w:val="20"/>
          <w:szCs w:val="20"/>
          <w:lang w:eastAsia="es-ES"/>
        </w:rPr>
        <w:t xml:space="preserve"> </w:t>
      </w:r>
      <w:r w:rsidRPr="00FB5CD5">
        <w:rPr>
          <w:rFonts w:ascii="Arial" w:eastAsia="Times New Roman" w:hAnsi="Arial" w:cs="Arial"/>
          <w:color w:val="000000" w:themeColor="text1"/>
          <w:sz w:val="20"/>
          <w:szCs w:val="20"/>
          <w:lang w:eastAsia="es-ES"/>
        </w:rPr>
        <w:t xml:space="preserve"> Leída por la suscrita la solicitud presentada, se toma el acuerdo siguiente: </w:t>
      </w:r>
      <w:r w:rsidRPr="00FB5CD5">
        <w:rPr>
          <w:rFonts w:ascii="Arial" w:eastAsia="Times New Roman" w:hAnsi="Arial" w:cs="Arial"/>
          <w:b/>
          <w:sz w:val="20"/>
          <w:szCs w:val="20"/>
          <w:lang w:eastAsia="es-ES"/>
        </w:rPr>
        <w:t xml:space="preserve">ACUERDO NUMERO NUEVE: </w:t>
      </w:r>
      <w:r w:rsidRPr="00FB5CD5">
        <w:rPr>
          <w:rFonts w:ascii="Arial" w:eastAsia="Times New Roman" w:hAnsi="Arial" w:cs="Arial"/>
          <w:sz w:val="20"/>
          <w:szCs w:val="20"/>
          <w:lang w:eastAsia="es-ES"/>
        </w:rPr>
        <w:t xml:space="preserve">Leída por la suscrita la solicitud presentada por la señora Mayra Yaneth Lemus Cortez, quien solicita apoyo económico para realizarse un implante de válvula, por haber desarrollado la enfermedad de Glaucoma neo vascular en ojo derecho por afaquia complicada y cataratas, siendo ella de escasos recursos económicos solicita el apoyo económico con la cantidad de UN MIL NOVECIENTOS </w:t>
      </w:r>
      <w:r w:rsidRPr="00FB5CD5">
        <w:rPr>
          <w:rFonts w:ascii="Arial" w:eastAsia="Times New Roman" w:hAnsi="Arial" w:cs="Arial"/>
          <w:sz w:val="20"/>
          <w:szCs w:val="20"/>
          <w:lang w:eastAsia="es-ES"/>
        </w:rPr>
        <w:lastRenderedPageBreak/>
        <w:t xml:space="preserve">CINCUENTA DOLARES DE LOS ESTADOS UNIDOS DE AMERICA ($1,950.00), monto que costará la totalidad de la operación. Este Concejo Municipal, considerando que a la fecha de la solicitud no se tiene suficiente disponibilidad financiera, sin embargo en aras de apoyar a las personas más vulnerables del Municipio y como un acto de solidaridad,  </w:t>
      </w:r>
      <w:r w:rsidRPr="00FB5CD5">
        <w:rPr>
          <w:rFonts w:ascii="Arial" w:eastAsia="Times New Roman" w:hAnsi="Arial" w:cs="Arial"/>
          <w:b/>
          <w:sz w:val="20"/>
          <w:szCs w:val="20"/>
          <w:lang w:eastAsia="es-ES"/>
        </w:rPr>
        <w:t xml:space="preserve">ACUERDA: a) </w:t>
      </w:r>
      <w:r w:rsidRPr="00FB5CD5">
        <w:rPr>
          <w:rFonts w:ascii="Arial" w:eastAsia="Times New Roman" w:hAnsi="Arial" w:cs="Arial"/>
          <w:sz w:val="20"/>
          <w:szCs w:val="20"/>
          <w:lang w:eastAsia="es-ES"/>
        </w:rPr>
        <w:t xml:space="preserve">Aprobar la ayuda económica por un monto de </w:t>
      </w:r>
      <w:r w:rsidRPr="00FB5CD5">
        <w:rPr>
          <w:rFonts w:ascii="Arial" w:eastAsia="Times New Roman" w:hAnsi="Arial" w:cs="Arial"/>
          <w:b/>
          <w:sz w:val="20"/>
          <w:szCs w:val="20"/>
          <w:lang w:eastAsia="es-ES"/>
        </w:rPr>
        <w:t>NOVECIENTOS SETENTA Y CINCO DOLARES DE LOS ESTADOS UNIDOS DE AMERICA</w:t>
      </w:r>
      <w:r w:rsidRPr="00FB5CD5">
        <w:rPr>
          <w:rFonts w:ascii="Arial" w:eastAsia="Times New Roman" w:hAnsi="Arial" w:cs="Arial"/>
          <w:sz w:val="20"/>
          <w:szCs w:val="20"/>
          <w:lang w:eastAsia="es-ES"/>
        </w:rPr>
        <w:t xml:space="preserve"> ($975.00), que serán entregados a la solicitante, </w:t>
      </w:r>
      <w:r w:rsidRPr="00FB5CD5">
        <w:rPr>
          <w:rFonts w:ascii="Arial" w:eastAsia="Times New Roman" w:hAnsi="Arial" w:cs="Arial"/>
          <w:b/>
          <w:sz w:val="20"/>
          <w:szCs w:val="20"/>
          <w:lang w:eastAsia="es-ES"/>
        </w:rPr>
        <w:t>b)</w:t>
      </w:r>
      <w:r w:rsidRPr="00FB5CD5">
        <w:rPr>
          <w:rFonts w:ascii="Arial" w:eastAsia="Times New Roman" w:hAnsi="Arial" w:cs="Arial"/>
          <w:sz w:val="20"/>
          <w:szCs w:val="20"/>
          <w:lang w:eastAsia="es-ES"/>
        </w:rPr>
        <w:t xml:space="preserve"> Instruir a </w:t>
      </w:r>
      <w:r w:rsidRPr="00FB5CD5">
        <w:rPr>
          <w:rFonts w:ascii="Arial" w:eastAsia="Times New Roman" w:hAnsi="Arial" w:cs="Arial"/>
          <w:color w:val="000000"/>
          <w:sz w:val="20"/>
          <w:szCs w:val="20"/>
          <w:lang w:eastAsia="es-SV"/>
        </w:rPr>
        <w:t xml:space="preserve">la Tesorera Municipal, para que realice el pago de la Cuenta “Contribución a la Salud Preventiva en las Comunidades de Nejapa 2019”, </w:t>
      </w:r>
      <w:r w:rsidRPr="00FB5CD5">
        <w:rPr>
          <w:rFonts w:ascii="Arial" w:eastAsia="Times New Roman" w:hAnsi="Arial" w:cs="Arial"/>
          <w:b/>
          <w:color w:val="000000"/>
          <w:sz w:val="20"/>
          <w:szCs w:val="20"/>
          <w:lang w:eastAsia="es-SV"/>
        </w:rPr>
        <w:t>d)</w:t>
      </w:r>
      <w:r w:rsidRPr="00FB5CD5">
        <w:rPr>
          <w:rFonts w:ascii="Arial" w:eastAsia="Times New Roman" w:hAnsi="Arial" w:cs="Arial"/>
          <w:color w:val="000000"/>
          <w:sz w:val="20"/>
          <w:szCs w:val="20"/>
          <w:lang w:eastAsia="es-SV"/>
        </w:rPr>
        <w:t xml:space="preserve"> Instruir a la Doctora Mirna Yaneth Bruno de Aquino, Coordinadora de la Clínica Municipal, para que ejecute el presente acuerdo</w:t>
      </w:r>
      <w:r w:rsidRPr="00FB5CD5">
        <w:rPr>
          <w:rFonts w:ascii="Arial" w:eastAsia="Times New Roman" w:hAnsi="Arial" w:cs="Arial"/>
          <w:sz w:val="20"/>
          <w:szCs w:val="20"/>
          <w:lang w:eastAsia="es-ES"/>
        </w:rPr>
        <w:t xml:space="preserve">. </w:t>
      </w:r>
      <w:r w:rsidRPr="00FB5CD5">
        <w:rPr>
          <w:rFonts w:ascii="Arial" w:eastAsia="Times New Roman" w:hAnsi="Arial" w:cs="Arial"/>
          <w:b/>
          <w:sz w:val="20"/>
          <w:szCs w:val="20"/>
          <w:u w:val="single"/>
          <w:lang w:eastAsia="es-ES"/>
        </w:rPr>
        <w:t>Votación Unánime.</w:t>
      </w:r>
      <w:r w:rsidRPr="00FB5CD5">
        <w:rPr>
          <w:rFonts w:ascii="Arial" w:eastAsia="Times New Roman" w:hAnsi="Arial" w:cs="Arial"/>
          <w:sz w:val="20"/>
          <w:szCs w:val="20"/>
          <w:lang w:eastAsia="es-ES"/>
        </w:rPr>
        <w:t xml:space="preserve"> Comuníquese””””””, </w:t>
      </w:r>
      <w:r w:rsidRPr="00FB5CD5">
        <w:rPr>
          <w:rFonts w:ascii="Arial" w:eastAsia="Times New Roman" w:hAnsi="Arial" w:cs="Arial"/>
          <w:b/>
          <w:color w:val="000000" w:themeColor="text1"/>
          <w:sz w:val="20"/>
          <w:szCs w:val="20"/>
          <w:lang w:eastAsia="es-ES"/>
        </w:rPr>
        <w:t>f)</w:t>
      </w:r>
      <w:r w:rsidRPr="00FB5CD5">
        <w:rPr>
          <w:rFonts w:ascii="Arial" w:eastAsia="Times New Roman" w:hAnsi="Arial" w:cs="Arial"/>
          <w:color w:val="000000" w:themeColor="text1"/>
          <w:sz w:val="20"/>
          <w:szCs w:val="20"/>
          <w:lang w:eastAsia="es-ES"/>
        </w:rPr>
        <w:t xml:space="preserve"> </w:t>
      </w:r>
      <w:r w:rsidRPr="00FB5CD5">
        <w:rPr>
          <w:rFonts w:ascii="Arial" w:eastAsia="Times New Roman" w:hAnsi="Arial" w:cs="Arial"/>
          <w:b/>
          <w:color w:val="000000" w:themeColor="text1"/>
          <w:sz w:val="20"/>
          <w:szCs w:val="20"/>
          <w:u w:val="single"/>
          <w:lang w:eastAsia="es-ES"/>
        </w:rPr>
        <w:t>Solicitud suscrita por Luis Wilfredo Morán, personero de la Iglesia Misión Evangelística Cristo te Llama, préstamo del Estadio del Polideportivo Vitoria Gasteiz</w:t>
      </w:r>
      <w:r w:rsidRPr="00FB5CD5">
        <w:rPr>
          <w:rFonts w:ascii="Arial" w:eastAsia="Times New Roman" w:hAnsi="Arial" w:cs="Arial"/>
          <w:b/>
          <w:sz w:val="20"/>
          <w:szCs w:val="20"/>
          <w:u w:val="single"/>
          <w:lang w:eastAsia="es-ES"/>
        </w:rPr>
        <w:t>:</w:t>
      </w:r>
      <w:r w:rsidRPr="00FB5CD5">
        <w:rPr>
          <w:rFonts w:ascii="Arial" w:eastAsia="Times New Roman" w:hAnsi="Arial" w:cs="Arial"/>
          <w:b/>
          <w:sz w:val="20"/>
          <w:szCs w:val="20"/>
          <w:lang w:eastAsia="es-ES"/>
        </w:rPr>
        <w:t xml:space="preserve"> </w:t>
      </w:r>
      <w:r w:rsidRPr="00FB5CD5">
        <w:rPr>
          <w:rFonts w:ascii="Arial" w:eastAsia="Times New Roman" w:hAnsi="Arial" w:cs="Arial"/>
          <w:sz w:val="20"/>
          <w:szCs w:val="20"/>
          <w:lang w:eastAsia="es-ES"/>
        </w:rPr>
        <w:t xml:space="preserve">Leída por la suscrita la solicitud presentada </w:t>
      </w:r>
      <w:r w:rsidRPr="00FB5CD5">
        <w:rPr>
          <w:rFonts w:ascii="Arial" w:eastAsia="Times New Roman" w:hAnsi="Arial" w:cs="Arial"/>
          <w:color w:val="000000" w:themeColor="text1"/>
          <w:sz w:val="20"/>
          <w:szCs w:val="20"/>
          <w:lang w:eastAsia="es-ES"/>
        </w:rPr>
        <w:t xml:space="preserve">y discutida el misma se toma el acuerdo siguiente: </w:t>
      </w:r>
      <w:r w:rsidRPr="00FB5CD5">
        <w:rPr>
          <w:rFonts w:ascii="Arial" w:eastAsia="Times New Roman" w:hAnsi="Arial" w:cs="Arial"/>
          <w:b/>
          <w:sz w:val="20"/>
          <w:szCs w:val="20"/>
          <w:lang w:eastAsia="es-ES"/>
        </w:rPr>
        <w:t xml:space="preserve">ACUERDO NUMERO DIEZ: </w:t>
      </w:r>
      <w:r w:rsidRPr="00FB5CD5">
        <w:rPr>
          <w:rFonts w:ascii="Arial" w:eastAsia="Times New Roman" w:hAnsi="Arial" w:cs="Arial"/>
          <w:sz w:val="20"/>
          <w:szCs w:val="20"/>
          <w:lang w:eastAsia="es-ES"/>
        </w:rPr>
        <w:t xml:space="preserve">Vista la solicitud presentada por el señor Luis Wilfredo Moran, en representación de la Iglesia Misión Evangelística Cristo te llama, por medio de la cual solicita el préstamo de las instalaciones del Estadio del Polideportivo Vitoria Gasteiz, para realizar un evento evangelístico como acción de gracias por cumplir once años de pertenecer al ministerio, dicho evento se realizara el día sábado 14 de septiembre del corriente año, a partir de las 3:00 pm hasta las 2.00 am. Por lo que este Concejo viendo la solicitud presentada y con el fin de apoyar las obras que van encaminadas a los actos religiosos que vienen a prevenir la violencia en nuestro municipio y de conformidad al Artículo 4 numerales 5 y 9 del Código Municipal,  </w:t>
      </w:r>
      <w:r w:rsidRPr="00FB5CD5">
        <w:rPr>
          <w:rFonts w:ascii="Arial" w:eastAsia="Times New Roman" w:hAnsi="Arial" w:cs="Arial"/>
          <w:b/>
          <w:sz w:val="20"/>
          <w:szCs w:val="20"/>
          <w:lang w:eastAsia="es-ES"/>
        </w:rPr>
        <w:t>ACUERDA:</w:t>
      </w:r>
      <w:r w:rsidRPr="00FB5CD5">
        <w:rPr>
          <w:rFonts w:ascii="Arial" w:eastAsia="Times New Roman" w:hAnsi="Arial" w:cs="Arial"/>
          <w:sz w:val="20"/>
          <w:szCs w:val="20"/>
          <w:lang w:eastAsia="es-ES"/>
        </w:rPr>
        <w:t xml:space="preserve"> </w:t>
      </w:r>
      <w:r w:rsidRPr="00FB5CD5">
        <w:rPr>
          <w:rFonts w:ascii="Arial" w:eastAsia="Times New Roman" w:hAnsi="Arial" w:cs="Arial"/>
          <w:b/>
          <w:sz w:val="20"/>
          <w:szCs w:val="20"/>
          <w:lang w:eastAsia="es-ES"/>
        </w:rPr>
        <w:t>a)</w:t>
      </w:r>
      <w:r w:rsidRPr="00FB5CD5">
        <w:rPr>
          <w:rFonts w:ascii="Arial" w:eastAsia="Times New Roman" w:hAnsi="Arial" w:cs="Arial"/>
          <w:sz w:val="20"/>
          <w:szCs w:val="20"/>
          <w:lang w:eastAsia="es-ES"/>
        </w:rPr>
        <w:t xml:space="preserve"> Aprobar el préstamo de las instalaciones del Estadio del Polideportivo Vitoria Gasteiz, el día sábado 14 de septiembre del corriente año, a partir de las 3:00 pm hasta las 2:00 am, debiéndose sujetar a las condiciones siguientes: 1) Al terminar el evento deben de dejar limpias las instalaciones, 2) El sonido a usar no debe de sobre pasar los decibeles regulados por el Reglamento de Uso de Aparatos Parlantes, 3) Deberán de aportar  un pago de </w:t>
      </w:r>
      <w:r w:rsidRPr="00FB5CD5">
        <w:rPr>
          <w:rFonts w:ascii="Arial" w:eastAsia="Times New Roman" w:hAnsi="Arial" w:cs="Arial"/>
          <w:b/>
          <w:sz w:val="20"/>
          <w:szCs w:val="20"/>
          <w:lang w:eastAsia="es-ES"/>
        </w:rPr>
        <w:t>DOSCIENTOS DOLARES DE LOS ESTADOS UNIDOS DE AMERICA</w:t>
      </w:r>
      <w:r w:rsidRPr="00FB5CD5">
        <w:rPr>
          <w:rFonts w:ascii="Arial" w:eastAsia="Times New Roman" w:hAnsi="Arial" w:cs="Arial"/>
          <w:sz w:val="20"/>
          <w:szCs w:val="20"/>
          <w:lang w:eastAsia="es-ES"/>
        </w:rPr>
        <w:t xml:space="preserve"> ($200.00), que serán destinados para pago de energía eléctrica; </w:t>
      </w:r>
      <w:r w:rsidRPr="00FB5CD5">
        <w:rPr>
          <w:rFonts w:ascii="Arial" w:eastAsia="Times New Roman" w:hAnsi="Arial" w:cs="Arial"/>
          <w:b/>
          <w:sz w:val="20"/>
          <w:szCs w:val="20"/>
          <w:lang w:eastAsia="es-ES"/>
        </w:rPr>
        <w:t>b)</w:t>
      </w:r>
      <w:r w:rsidRPr="00FB5CD5">
        <w:rPr>
          <w:rFonts w:ascii="Arial" w:eastAsia="Times New Roman" w:hAnsi="Arial" w:cs="Arial"/>
          <w:sz w:val="20"/>
          <w:szCs w:val="20"/>
          <w:lang w:eastAsia="es-ES"/>
        </w:rPr>
        <w:t xml:space="preserve"> Se instruye a la Administradora del Polideportivo Vitoria Gasteiz, para que ejecute el presente acuerdo. </w:t>
      </w:r>
      <w:r w:rsidRPr="00FB5CD5">
        <w:rPr>
          <w:rFonts w:ascii="Arial" w:eastAsia="Times New Roman" w:hAnsi="Arial" w:cs="Arial"/>
          <w:b/>
          <w:sz w:val="20"/>
          <w:szCs w:val="20"/>
          <w:u w:val="single"/>
          <w:lang w:eastAsia="es-ES"/>
        </w:rPr>
        <w:t>Votación Unánime.</w:t>
      </w:r>
      <w:r w:rsidRPr="00FB5CD5">
        <w:rPr>
          <w:rFonts w:ascii="Arial" w:eastAsia="Times New Roman" w:hAnsi="Arial" w:cs="Arial"/>
          <w:sz w:val="20"/>
          <w:szCs w:val="20"/>
          <w:lang w:eastAsia="es-ES"/>
        </w:rPr>
        <w:t xml:space="preserve"> Comuníquese”””””, </w:t>
      </w:r>
      <w:r w:rsidRPr="00FB5CD5">
        <w:rPr>
          <w:rFonts w:ascii="Arial" w:eastAsia="Times New Roman" w:hAnsi="Arial" w:cs="Arial"/>
          <w:b/>
          <w:color w:val="000000" w:themeColor="text1"/>
          <w:sz w:val="20"/>
          <w:szCs w:val="20"/>
          <w:lang w:eastAsia="es-ES"/>
        </w:rPr>
        <w:t>g)</w:t>
      </w:r>
      <w:r w:rsidRPr="00FB5CD5">
        <w:rPr>
          <w:rFonts w:ascii="Arial" w:eastAsia="Times New Roman" w:hAnsi="Arial" w:cs="Arial"/>
          <w:color w:val="000000" w:themeColor="text1"/>
          <w:sz w:val="20"/>
          <w:szCs w:val="20"/>
          <w:lang w:eastAsia="es-ES"/>
        </w:rPr>
        <w:t xml:space="preserve"> </w:t>
      </w:r>
      <w:r w:rsidRPr="00FB5CD5">
        <w:rPr>
          <w:rFonts w:ascii="Arial" w:eastAsia="Times New Roman" w:hAnsi="Arial" w:cs="Arial"/>
          <w:b/>
          <w:color w:val="000000" w:themeColor="text1"/>
          <w:sz w:val="20"/>
          <w:szCs w:val="20"/>
          <w:u w:val="single"/>
          <w:lang w:eastAsia="es-ES"/>
        </w:rPr>
        <w:t>Solicitud de la Doctora Mirna Yaneth Bruno de Aquino, Coordinadora de la Clínica Municipal Tres Cantos, pago de Licencias del funcionamiento de la clínica y botica:</w:t>
      </w:r>
      <w:r w:rsidRPr="00FB5CD5">
        <w:rPr>
          <w:rFonts w:ascii="Arial" w:eastAsia="Times New Roman" w:hAnsi="Arial" w:cs="Arial"/>
          <w:color w:val="000000" w:themeColor="text1"/>
          <w:sz w:val="20"/>
          <w:szCs w:val="20"/>
          <w:lang w:eastAsia="es-ES"/>
        </w:rPr>
        <w:t xml:space="preserve"> Leída por la suscrita una por una de las solicitudes presentadas, se toma el acuerdo siguiente: </w:t>
      </w:r>
      <w:r w:rsidRPr="00FB5CD5">
        <w:rPr>
          <w:rFonts w:ascii="Arial" w:eastAsia="Times New Roman" w:hAnsi="Arial" w:cs="Arial"/>
          <w:b/>
          <w:sz w:val="20"/>
          <w:szCs w:val="20"/>
          <w:lang w:eastAsia="es-ES"/>
        </w:rPr>
        <w:t xml:space="preserve">ACUERDO NUMERO ONCE: </w:t>
      </w:r>
      <w:r w:rsidRPr="00FB5CD5">
        <w:rPr>
          <w:rFonts w:ascii="Arial" w:eastAsia="Times New Roman" w:hAnsi="Arial" w:cs="Arial"/>
          <w:sz w:val="20"/>
          <w:szCs w:val="20"/>
          <w:lang w:eastAsia="es-ES"/>
        </w:rPr>
        <w:t xml:space="preserve">Visto el requerimiento presentado por la Doctora Mirna Yaneth Bruno de Aquino, Coordinadora de la Clínica Municipal Tres Cantos, mediante la cual solicita el pago de las anualidades que corresponden a la Clínica Municipal para el año 2019, ya que las mismas se pagan anualmente al Consejo Superior de Salud Pública y a la Dirección Nacional de Medicamentos, haciendo un total de anualidades de CIENTO SESENTA Y CINCO DOLARES DE LOS ESTADOS UNIDOS DE AMERICA ($165.00). Este Concejo Municipal de conformidad a lo que establece el artículo 91 del Código Municipal, </w:t>
      </w:r>
      <w:r w:rsidRPr="00FB5CD5">
        <w:rPr>
          <w:rFonts w:ascii="Arial" w:eastAsia="Times New Roman" w:hAnsi="Arial" w:cs="Arial"/>
          <w:b/>
          <w:sz w:val="20"/>
          <w:szCs w:val="20"/>
          <w:lang w:eastAsia="es-ES"/>
        </w:rPr>
        <w:t xml:space="preserve">ACUERDA: a) </w:t>
      </w:r>
      <w:r w:rsidRPr="00FB5CD5">
        <w:rPr>
          <w:rFonts w:ascii="Arial" w:eastAsia="Times New Roman" w:hAnsi="Arial" w:cs="Arial"/>
          <w:sz w:val="20"/>
          <w:szCs w:val="20"/>
          <w:lang w:eastAsia="es-ES"/>
        </w:rPr>
        <w:t xml:space="preserve">Aprobar el pago de la anualidad de la Clínica Médica Tres Cantos, por un monto de VEINTIDOS DOLARES CON OCHENTA Y SEIS CENTAVOS DE </w:t>
      </w:r>
      <w:r w:rsidRPr="00FB5CD5">
        <w:rPr>
          <w:rFonts w:ascii="Arial" w:eastAsia="Times New Roman" w:hAnsi="Arial" w:cs="Arial"/>
          <w:sz w:val="20"/>
          <w:szCs w:val="20"/>
          <w:lang w:eastAsia="es-ES"/>
        </w:rPr>
        <w:lastRenderedPageBreak/>
        <w:t xml:space="preserve">DÓLAR DE LOS ESTADOS UNIDOS DE AMERICA, ($22.86) y el pago de la anualidad de la Clínica Odontológica, por un monto de DIECISIETE DOLARES CON CATORCE CENTAVOS DE DÓLAR DE LOS ESTADOS UNIDOS DE AMERICA ($17.14), haciendo un total de </w:t>
      </w:r>
      <w:r w:rsidRPr="00FB5CD5">
        <w:rPr>
          <w:rFonts w:ascii="Arial" w:eastAsia="Times New Roman" w:hAnsi="Arial" w:cs="Arial"/>
          <w:b/>
          <w:sz w:val="20"/>
          <w:szCs w:val="20"/>
          <w:lang w:eastAsia="es-ES"/>
        </w:rPr>
        <w:t>CUARENTA DOLARES DE LOS ESTADOS UNIDOS DE AMERICA,</w:t>
      </w:r>
      <w:r w:rsidRPr="00FB5CD5">
        <w:rPr>
          <w:rFonts w:ascii="Arial" w:eastAsia="Times New Roman" w:hAnsi="Arial" w:cs="Arial"/>
          <w:sz w:val="20"/>
          <w:szCs w:val="20"/>
          <w:lang w:eastAsia="es-ES"/>
        </w:rPr>
        <w:t xml:space="preserve"> ($40.00), a nombre del CONSEJO SUPERIOR DE SALUD PUBLICA, mediante un cheque certificado, </w:t>
      </w:r>
      <w:r w:rsidRPr="00FB5CD5">
        <w:rPr>
          <w:rFonts w:ascii="Arial" w:eastAsia="Times New Roman" w:hAnsi="Arial" w:cs="Arial"/>
          <w:b/>
          <w:sz w:val="20"/>
          <w:szCs w:val="20"/>
          <w:lang w:eastAsia="es-ES"/>
        </w:rPr>
        <w:t xml:space="preserve">b) </w:t>
      </w:r>
      <w:r w:rsidRPr="00FB5CD5">
        <w:rPr>
          <w:rFonts w:ascii="Arial" w:eastAsia="Times New Roman" w:hAnsi="Arial" w:cs="Arial"/>
          <w:sz w:val="20"/>
          <w:szCs w:val="20"/>
          <w:lang w:eastAsia="es-ES"/>
        </w:rPr>
        <w:t xml:space="preserve">Aprobar el pago de la anualidad del Botiquín Botica Municipal Tres Cantos, por un monto de CIENTO VEINTICINCO DOLARES DE LOS ESTADOS UNIDOS DE AMERICA ($125.00), a nombre de la DIRECCION GENERAL DE MEDICAMENTOS, mediante cheque certificado, </w:t>
      </w:r>
      <w:r w:rsidRPr="00FB5CD5">
        <w:rPr>
          <w:rFonts w:ascii="Arial" w:eastAsia="Times New Roman" w:hAnsi="Arial" w:cs="Arial"/>
          <w:b/>
          <w:color w:val="000000"/>
          <w:sz w:val="20"/>
          <w:szCs w:val="20"/>
          <w:lang w:eastAsia="es-SV"/>
        </w:rPr>
        <w:t>c)</w:t>
      </w:r>
      <w:r w:rsidRPr="00FB5CD5">
        <w:rPr>
          <w:rFonts w:ascii="Arial" w:eastAsia="Times New Roman" w:hAnsi="Arial" w:cs="Arial"/>
          <w:color w:val="000000"/>
          <w:sz w:val="20"/>
          <w:szCs w:val="20"/>
          <w:lang w:eastAsia="es-SV"/>
        </w:rPr>
        <w:t xml:space="preserve"> Instruir a la Tesorera Municipal, para que realice el pago de la Cuenta del proyecto “Contribución a la Salud Preventiva en las Comunidades de Nejapa 2019”, </w:t>
      </w:r>
      <w:r w:rsidRPr="00FB5CD5">
        <w:rPr>
          <w:rFonts w:ascii="Arial" w:eastAsia="Times New Roman" w:hAnsi="Arial" w:cs="Arial"/>
          <w:b/>
          <w:color w:val="000000"/>
          <w:sz w:val="20"/>
          <w:szCs w:val="20"/>
          <w:lang w:eastAsia="es-SV"/>
        </w:rPr>
        <w:t>d)</w:t>
      </w:r>
      <w:r w:rsidRPr="00FB5CD5">
        <w:rPr>
          <w:rFonts w:ascii="Arial" w:eastAsia="Times New Roman" w:hAnsi="Arial" w:cs="Arial"/>
          <w:color w:val="000000"/>
          <w:sz w:val="20"/>
          <w:szCs w:val="20"/>
          <w:lang w:eastAsia="es-SV"/>
        </w:rPr>
        <w:t xml:space="preserve"> Instruir a la Doctora Mirna Yaneth Bruno de Aquino, Coordinadora de la Clínica Municipal para que ejecute el presente acuerdo</w:t>
      </w:r>
      <w:r w:rsidRPr="00FB5CD5">
        <w:rPr>
          <w:rFonts w:ascii="Arial" w:eastAsia="Times New Roman" w:hAnsi="Arial" w:cs="Arial"/>
          <w:sz w:val="20"/>
          <w:szCs w:val="20"/>
          <w:lang w:eastAsia="es-ES"/>
        </w:rPr>
        <w:t xml:space="preserve">. </w:t>
      </w:r>
      <w:r w:rsidRPr="00FB5CD5">
        <w:rPr>
          <w:rFonts w:ascii="Arial" w:eastAsia="Times New Roman" w:hAnsi="Arial" w:cs="Arial"/>
          <w:b/>
          <w:sz w:val="20"/>
          <w:szCs w:val="20"/>
          <w:u w:val="single"/>
          <w:lang w:eastAsia="es-ES"/>
        </w:rPr>
        <w:t>Votación Unánime.</w:t>
      </w:r>
      <w:r w:rsidRPr="00FB5CD5">
        <w:rPr>
          <w:rFonts w:ascii="Arial" w:eastAsia="Times New Roman" w:hAnsi="Arial" w:cs="Arial"/>
          <w:sz w:val="20"/>
          <w:szCs w:val="20"/>
          <w:lang w:eastAsia="es-ES"/>
        </w:rPr>
        <w:t xml:space="preserve"> Comuníquese.”””””, </w:t>
      </w:r>
      <w:r w:rsidRPr="00FB5CD5">
        <w:rPr>
          <w:rFonts w:ascii="Arial" w:eastAsia="Times New Roman" w:hAnsi="Arial" w:cs="Arial"/>
          <w:b/>
          <w:color w:val="000000" w:themeColor="text1"/>
          <w:sz w:val="20"/>
          <w:szCs w:val="20"/>
          <w:lang w:eastAsia="es-ES"/>
        </w:rPr>
        <w:t>h)</w:t>
      </w:r>
      <w:r w:rsidRPr="00FB5CD5">
        <w:rPr>
          <w:rFonts w:ascii="Arial" w:eastAsia="Times New Roman" w:hAnsi="Arial" w:cs="Arial"/>
          <w:color w:val="000000" w:themeColor="text1"/>
          <w:sz w:val="20"/>
          <w:szCs w:val="20"/>
          <w:lang w:eastAsia="es-ES"/>
        </w:rPr>
        <w:t xml:space="preserve"> </w:t>
      </w:r>
      <w:r w:rsidRPr="00FB5CD5">
        <w:rPr>
          <w:rFonts w:ascii="Arial" w:eastAsia="Times New Roman" w:hAnsi="Arial" w:cs="Arial"/>
          <w:b/>
          <w:color w:val="000000" w:themeColor="text1"/>
          <w:sz w:val="20"/>
          <w:szCs w:val="20"/>
          <w:u w:val="single"/>
          <w:lang w:eastAsia="es-ES"/>
        </w:rPr>
        <w:t>Solicitud de la Jefa Interina del Registro del Estado Familiar, Ana Evelin Castillo, Reposición de 2 partidas de nacimiento:</w:t>
      </w:r>
      <w:r w:rsidRPr="00FB5CD5">
        <w:rPr>
          <w:rFonts w:ascii="Arial" w:eastAsia="Times New Roman" w:hAnsi="Arial" w:cs="Arial"/>
          <w:color w:val="000000" w:themeColor="text1"/>
          <w:sz w:val="20"/>
          <w:szCs w:val="20"/>
          <w:lang w:eastAsia="es-ES"/>
        </w:rPr>
        <w:t xml:space="preserve"> Visto el requerimiento de la Jefa Interina del Registro del Estado Familiar, se toma el acuerdo siguiente: </w:t>
      </w:r>
      <w:r w:rsidRPr="00FB5CD5">
        <w:rPr>
          <w:rFonts w:ascii="Arial" w:eastAsia="Times New Roman" w:hAnsi="Arial" w:cs="Arial"/>
          <w:b/>
          <w:sz w:val="20"/>
          <w:szCs w:val="20"/>
          <w:lang w:eastAsia="es-ES"/>
        </w:rPr>
        <w:t xml:space="preserve">ACUERDO NUMERO DOCE: </w:t>
      </w:r>
      <w:r w:rsidRPr="00FB5CD5">
        <w:rPr>
          <w:rFonts w:ascii="Arial" w:eastAsia="Times New Roman" w:hAnsi="Arial" w:cs="Arial"/>
          <w:sz w:val="20"/>
          <w:szCs w:val="20"/>
          <w:lang w:eastAsia="es-ES"/>
        </w:rPr>
        <w:t xml:space="preserve">El Concejo Municipal visto el requerimiento y anexos presentados, por la Jefa Interina del Registro del Estado Familiar de esta Municipalidad, señora Ana Evelin Castillo, por medio de la cual solicita con base al artículo 56 de la Ley Transitoria del Registro del Estado Familiar y de los Regímenes Patrimoniales del Matrimonio, se repongan dos partidas de Nacimiento ya que se han buscado en los respectivos archivos y no se tienen registro de las mismas, por la destrucción de los libros a los cuales pertenecían. Por lo que este Concejo visto el requerimiento y anexos presentados y de conformidad al Artículo 4 numeral 15 del Código Municipal, y Articulo 56 del de la Ley Transitoria del Registro del Estado Familiar y de los Regímenes Patrimoniales del Matrimonio, </w:t>
      </w:r>
      <w:r w:rsidRPr="00FB5CD5">
        <w:rPr>
          <w:rFonts w:ascii="Arial" w:eastAsia="Times New Roman" w:hAnsi="Arial" w:cs="Arial"/>
          <w:b/>
          <w:sz w:val="20"/>
          <w:szCs w:val="20"/>
          <w:lang w:eastAsia="es-ES"/>
        </w:rPr>
        <w:t>ACUERDA: a)</w:t>
      </w:r>
      <w:r w:rsidRPr="00FB5CD5">
        <w:rPr>
          <w:rFonts w:ascii="Arial" w:eastAsia="Times New Roman" w:hAnsi="Arial" w:cs="Arial"/>
          <w:sz w:val="20"/>
          <w:szCs w:val="20"/>
          <w:lang w:eastAsia="es-ES"/>
        </w:rPr>
        <w:t xml:space="preserve"> Aprobar la Reposición de las partidas de nacimiento de: 1. JOSE HECTOR RAUDA, y 2. GENARA MENDEZ CLAVEL, </w:t>
      </w:r>
      <w:r w:rsidRPr="00FB5CD5">
        <w:rPr>
          <w:rFonts w:ascii="Arial" w:eastAsia="Times New Roman" w:hAnsi="Arial" w:cs="Arial"/>
          <w:b/>
          <w:sz w:val="20"/>
          <w:szCs w:val="20"/>
          <w:lang w:eastAsia="es-ES"/>
        </w:rPr>
        <w:t>b)</w:t>
      </w:r>
      <w:r w:rsidRPr="00FB5CD5">
        <w:rPr>
          <w:rFonts w:ascii="Arial" w:eastAsia="Times New Roman" w:hAnsi="Arial" w:cs="Arial"/>
          <w:sz w:val="20"/>
          <w:szCs w:val="20"/>
          <w:lang w:eastAsia="es-ES"/>
        </w:rPr>
        <w:t xml:space="preserve"> Deléguese a la Jefe Interina del Registro del Estado Familiar de esta Municipalidad para que ejecute el presente acuerdo. </w:t>
      </w:r>
      <w:r w:rsidRPr="00FB5CD5">
        <w:rPr>
          <w:rFonts w:ascii="Arial" w:eastAsia="Times New Roman" w:hAnsi="Arial" w:cs="Arial"/>
          <w:b/>
          <w:sz w:val="20"/>
          <w:szCs w:val="20"/>
          <w:u w:val="single"/>
          <w:lang w:eastAsia="es-ES"/>
        </w:rPr>
        <w:t>Votación Unánime.</w:t>
      </w:r>
      <w:r w:rsidRPr="00FB5CD5">
        <w:rPr>
          <w:rFonts w:ascii="Arial" w:eastAsia="Times New Roman" w:hAnsi="Arial" w:cs="Arial"/>
          <w:sz w:val="20"/>
          <w:szCs w:val="20"/>
          <w:lang w:eastAsia="es-ES"/>
        </w:rPr>
        <w:t xml:space="preserve"> Comuníquese””””, </w:t>
      </w:r>
      <w:r w:rsidRPr="00FB5CD5">
        <w:rPr>
          <w:rFonts w:ascii="Arial" w:eastAsia="Times New Roman" w:hAnsi="Arial" w:cs="Arial"/>
          <w:b/>
          <w:color w:val="000000" w:themeColor="text1"/>
          <w:sz w:val="20"/>
          <w:szCs w:val="20"/>
          <w:lang w:eastAsia="es-ES"/>
        </w:rPr>
        <w:t>i)</w:t>
      </w:r>
      <w:r w:rsidRPr="00FB5CD5">
        <w:rPr>
          <w:rFonts w:ascii="Arial" w:eastAsia="Times New Roman" w:hAnsi="Arial" w:cs="Arial"/>
          <w:color w:val="000000" w:themeColor="text1"/>
          <w:sz w:val="20"/>
          <w:szCs w:val="20"/>
          <w:lang w:eastAsia="es-ES"/>
        </w:rPr>
        <w:t xml:space="preserve"> </w:t>
      </w:r>
      <w:r w:rsidRPr="00FB5CD5">
        <w:rPr>
          <w:rFonts w:ascii="Arial" w:eastAsia="Times New Roman" w:hAnsi="Arial" w:cs="Arial"/>
          <w:b/>
          <w:color w:val="000000" w:themeColor="text1"/>
          <w:sz w:val="20"/>
          <w:szCs w:val="20"/>
          <w:u w:val="single"/>
          <w:lang w:eastAsia="es-ES"/>
        </w:rPr>
        <w:t>Solicitud suscrita por José Luis Torres, representante del Club Deportivo América El Llano, préstamo de autobús:</w:t>
      </w:r>
      <w:r w:rsidRPr="00FB5CD5">
        <w:rPr>
          <w:rFonts w:ascii="Arial" w:eastAsia="Times New Roman" w:hAnsi="Arial" w:cs="Arial"/>
          <w:sz w:val="20"/>
          <w:szCs w:val="20"/>
          <w:lang w:eastAsia="es-ES"/>
        </w:rPr>
        <w:t xml:space="preserve"> Leída por la suscrita la solicitud presentada se toma el acuerdo siguiente: </w:t>
      </w:r>
      <w:r w:rsidRPr="00FB5CD5">
        <w:rPr>
          <w:rFonts w:ascii="Arial" w:eastAsia="Times New Roman" w:hAnsi="Arial" w:cs="Arial"/>
          <w:b/>
          <w:sz w:val="20"/>
          <w:szCs w:val="20"/>
          <w:lang w:eastAsia="es-ES"/>
        </w:rPr>
        <w:t xml:space="preserve">ACUERDO NUMERO TRECE: </w:t>
      </w:r>
      <w:r w:rsidRPr="00FB5CD5">
        <w:rPr>
          <w:rFonts w:ascii="Arial" w:eastAsia="Times New Roman" w:hAnsi="Arial" w:cs="Arial"/>
          <w:sz w:val="20"/>
          <w:szCs w:val="20"/>
          <w:lang w:eastAsia="es-ES"/>
        </w:rPr>
        <w:t xml:space="preserve">Leída y discutida la solicitud presentada por el señor José Luis Torres, Capitán del Equipo Club Deportivo América El Llano, por medio del cual  solicita se le apoye con el transporte (un autobús) a fin de realizar una excursión el día 24 de febrero del corriente año, con el objetivo de recaudar fondos a fin de cubrir gastos del equipo que representa. Por lo que este Concejo vista la solicitud presentada y de conformidad a lo que establece el Art. 4, Numerales 4 y 18 del Código Municipal, </w:t>
      </w:r>
      <w:r w:rsidRPr="00FB5CD5">
        <w:rPr>
          <w:rFonts w:ascii="Arial" w:eastAsia="Times New Roman" w:hAnsi="Arial" w:cs="Arial"/>
          <w:b/>
          <w:sz w:val="20"/>
          <w:szCs w:val="20"/>
          <w:lang w:eastAsia="es-ES"/>
        </w:rPr>
        <w:t>ACUERDA:</w:t>
      </w:r>
      <w:r w:rsidRPr="00FB5CD5">
        <w:rPr>
          <w:rFonts w:ascii="Arial" w:eastAsia="Times New Roman" w:hAnsi="Arial" w:cs="Arial"/>
          <w:sz w:val="20"/>
          <w:szCs w:val="20"/>
          <w:lang w:eastAsia="es-ES"/>
        </w:rPr>
        <w:t xml:space="preserve"> </w:t>
      </w:r>
      <w:r w:rsidRPr="00FB5CD5">
        <w:rPr>
          <w:rFonts w:ascii="Arial" w:eastAsia="Times New Roman" w:hAnsi="Arial" w:cs="Arial"/>
          <w:b/>
          <w:sz w:val="20"/>
          <w:szCs w:val="20"/>
          <w:lang w:eastAsia="es-ES"/>
        </w:rPr>
        <w:t>a)</w:t>
      </w:r>
      <w:r w:rsidRPr="00FB5CD5">
        <w:rPr>
          <w:rFonts w:ascii="Arial" w:eastAsia="Times New Roman" w:hAnsi="Arial" w:cs="Arial"/>
          <w:sz w:val="20"/>
          <w:szCs w:val="20"/>
          <w:lang w:eastAsia="es-ES"/>
        </w:rPr>
        <w:t xml:space="preserve"> Aprobar la contratación de un auto bus, para el día 24 de febrero del corriente año, a efecto de que realicen la excursión programada de los solicitantes, </w:t>
      </w:r>
      <w:r w:rsidRPr="00FB5CD5">
        <w:rPr>
          <w:rFonts w:ascii="Arial" w:eastAsia="Times New Roman" w:hAnsi="Arial" w:cs="Arial"/>
          <w:b/>
          <w:sz w:val="20"/>
          <w:szCs w:val="20"/>
          <w:lang w:eastAsia="es-ES"/>
        </w:rPr>
        <w:t>b)</w:t>
      </w:r>
      <w:r w:rsidRPr="00FB5CD5">
        <w:rPr>
          <w:rFonts w:ascii="Arial" w:eastAsia="Times New Roman" w:hAnsi="Arial" w:cs="Arial"/>
          <w:sz w:val="20"/>
          <w:szCs w:val="20"/>
          <w:lang w:eastAsia="es-ES"/>
        </w:rPr>
        <w:t xml:space="preserve"> Instruir al Encargado de Transporte señor Manolo Girón, para que ejecute el presente acuerdo, </w:t>
      </w:r>
      <w:r w:rsidRPr="00FB5CD5">
        <w:rPr>
          <w:rFonts w:ascii="Arial" w:eastAsia="Times New Roman" w:hAnsi="Arial" w:cs="Arial"/>
          <w:b/>
          <w:sz w:val="20"/>
          <w:szCs w:val="20"/>
          <w:lang w:eastAsia="es-ES"/>
        </w:rPr>
        <w:t xml:space="preserve">c) </w:t>
      </w:r>
      <w:r w:rsidRPr="00FB5CD5">
        <w:rPr>
          <w:rFonts w:ascii="Arial" w:eastAsia="Times New Roman" w:hAnsi="Arial" w:cs="Arial"/>
          <w:sz w:val="20"/>
          <w:szCs w:val="20"/>
          <w:lang w:eastAsia="es-ES"/>
        </w:rPr>
        <w:t xml:space="preserve">Mandatar a la Tesorera Municipal para que erogue dicho gasto del Fondo Municipal. </w:t>
      </w:r>
      <w:r w:rsidRPr="00FB5CD5">
        <w:rPr>
          <w:rFonts w:ascii="Arial" w:eastAsia="Times New Roman" w:hAnsi="Arial" w:cs="Arial"/>
          <w:b/>
          <w:sz w:val="20"/>
          <w:szCs w:val="20"/>
          <w:u w:val="single"/>
          <w:lang w:eastAsia="es-ES"/>
        </w:rPr>
        <w:t>Votación Unánime.</w:t>
      </w:r>
      <w:r w:rsidRPr="00FB5CD5">
        <w:rPr>
          <w:rFonts w:ascii="Arial" w:eastAsia="Times New Roman" w:hAnsi="Arial" w:cs="Arial"/>
          <w:sz w:val="20"/>
          <w:szCs w:val="20"/>
          <w:lang w:eastAsia="es-ES"/>
        </w:rPr>
        <w:t xml:space="preserve"> Comuníquese.”””””. </w:t>
      </w:r>
      <w:r w:rsidRPr="00FB5CD5">
        <w:rPr>
          <w:rFonts w:ascii="Arial" w:eastAsia="Times New Roman" w:hAnsi="Arial" w:cs="Arial"/>
          <w:b/>
          <w:sz w:val="20"/>
          <w:szCs w:val="20"/>
          <w:lang w:eastAsia="es-ES"/>
        </w:rPr>
        <w:t xml:space="preserve">PUNTO SEIS: </w:t>
      </w:r>
      <w:r w:rsidRPr="00FB5CD5">
        <w:rPr>
          <w:rFonts w:ascii="Arial" w:eastAsia="Times New Roman" w:hAnsi="Arial" w:cs="Arial"/>
          <w:b/>
          <w:sz w:val="20"/>
          <w:szCs w:val="20"/>
          <w:u w:val="single"/>
          <w:lang w:eastAsia="es-ES"/>
        </w:rPr>
        <w:t>VARIOS:</w:t>
      </w:r>
      <w:r w:rsidRPr="00FB5CD5">
        <w:rPr>
          <w:rFonts w:ascii="Arial" w:eastAsia="Times New Roman" w:hAnsi="Arial" w:cs="Arial"/>
          <w:sz w:val="20"/>
          <w:szCs w:val="20"/>
          <w:lang w:eastAsia="es-ES"/>
        </w:rPr>
        <w:t xml:space="preserve"> </w:t>
      </w:r>
      <w:r w:rsidRPr="00FB5CD5">
        <w:rPr>
          <w:rFonts w:ascii="Arial" w:eastAsia="Times New Roman" w:hAnsi="Arial" w:cs="Arial"/>
          <w:bCs/>
          <w:sz w:val="20"/>
          <w:szCs w:val="20"/>
          <w:lang w:eastAsia="es-ES"/>
        </w:rPr>
        <w:t xml:space="preserve"> </w:t>
      </w:r>
      <w:r w:rsidRPr="00FB5CD5">
        <w:rPr>
          <w:rFonts w:ascii="Arial" w:eastAsia="Times New Roman" w:hAnsi="Arial" w:cs="Arial"/>
          <w:b/>
          <w:bCs/>
          <w:sz w:val="20"/>
          <w:szCs w:val="20"/>
          <w:lang w:eastAsia="es-ES"/>
        </w:rPr>
        <w:t>a)</w:t>
      </w:r>
      <w:r w:rsidRPr="00FB5CD5">
        <w:rPr>
          <w:rFonts w:ascii="Arial" w:eastAsia="Times New Roman" w:hAnsi="Arial" w:cs="Arial"/>
          <w:bCs/>
          <w:sz w:val="20"/>
          <w:szCs w:val="20"/>
          <w:lang w:eastAsia="es-ES"/>
        </w:rPr>
        <w:t xml:space="preserve"> El Regidor Sanchez Rodríguez, pregunta de cómo va el proceso de la antena del Barrio Concepción, debido a que los de la comunidad le están preguntando,  lo que le responde el Alcalde </w:t>
      </w:r>
      <w:r w:rsidRPr="00FB5CD5">
        <w:rPr>
          <w:rFonts w:ascii="Arial" w:eastAsia="Times New Roman" w:hAnsi="Arial" w:cs="Arial"/>
          <w:bCs/>
          <w:sz w:val="20"/>
          <w:szCs w:val="20"/>
          <w:lang w:eastAsia="es-ES"/>
        </w:rPr>
        <w:lastRenderedPageBreak/>
        <w:t xml:space="preserve">Municipal, que el dia seis de febrero va a una cita con la procuraduría para tratar ese tema. </w:t>
      </w:r>
      <w:r w:rsidRPr="00FB5CD5">
        <w:rPr>
          <w:rFonts w:ascii="Arial" w:eastAsia="Times New Roman" w:hAnsi="Arial" w:cs="Arial"/>
          <w:b/>
          <w:bCs/>
          <w:sz w:val="20"/>
          <w:szCs w:val="20"/>
          <w:lang w:eastAsia="es-ES"/>
        </w:rPr>
        <w:t>B)</w:t>
      </w:r>
      <w:r w:rsidRPr="00FB5CD5">
        <w:rPr>
          <w:rFonts w:ascii="Arial" w:eastAsia="Times New Roman" w:hAnsi="Arial" w:cs="Arial"/>
          <w:bCs/>
          <w:sz w:val="20"/>
          <w:szCs w:val="20"/>
          <w:lang w:eastAsia="es-ES"/>
        </w:rPr>
        <w:t xml:space="preserve"> El Regidor Rodríguez Flores, pregunta Cómo se está manejando las ayudas sociales, ya que quiere saber cómo va el proceso de reconstrucción del ojo de agua de La Joya, le están preguntando. </w:t>
      </w:r>
      <w:r w:rsidRPr="00FB5CD5">
        <w:rPr>
          <w:rFonts w:ascii="Arial" w:eastAsia="Times New Roman" w:hAnsi="Arial" w:cs="Arial"/>
          <w:b/>
          <w:bCs/>
          <w:sz w:val="20"/>
          <w:szCs w:val="20"/>
          <w:lang w:eastAsia="es-ES"/>
        </w:rPr>
        <w:t>C)</w:t>
      </w:r>
      <w:r w:rsidRPr="00FB5CD5">
        <w:rPr>
          <w:rFonts w:ascii="Arial" w:eastAsia="Times New Roman" w:hAnsi="Arial" w:cs="Arial"/>
          <w:bCs/>
          <w:sz w:val="20"/>
          <w:szCs w:val="20"/>
          <w:lang w:eastAsia="es-ES"/>
        </w:rPr>
        <w:t xml:space="preserve"> El Gerente General, Licenciado Felix Alfredo Medina Cerna, expone al pleno sobre la renuncia presentada por el Ingeniero Irwin Batres Avalos, Jefe de la Unidad Ejecutora de Obras Civiles, asimismo solicita el nombramiento del Gerente de la Unidad Ejecutora de Obras Civiles, expuestos los puntos se toman los acuerdos siguientes: “””</w:t>
      </w:r>
      <w:r w:rsidRPr="00FB5CD5">
        <w:rPr>
          <w:rFonts w:ascii="Arial" w:eastAsia="Times New Roman" w:hAnsi="Arial" w:cs="Arial"/>
          <w:b/>
          <w:sz w:val="20"/>
          <w:szCs w:val="20"/>
          <w:lang w:eastAsia="es-ES"/>
        </w:rPr>
        <w:t xml:space="preserve">ACUERDO NUMERO CATORCE: </w:t>
      </w:r>
      <w:r w:rsidRPr="00FB5CD5">
        <w:rPr>
          <w:rFonts w:ascii="Arial" w:eastAsia="Times New Roman" w:hAnsi="Arial" w:cs="Arial"/>
          <w:sz w:val="20"/>
          <w:szCs w:val="20"/>
          <w:lang w:eastAsia="es-ES"/>
        </w:rPr>
        <w:t>El Concejo Municipal habiendo escuchado por parte del</w:t>
      </w:r>
      <w:r w:rsidRPr="00FB5CD5">
        <w:rPr>
          <w:rFonts w:ascii="Arial" w:eastAsia="Times New Roman" w:hAnsi="Arial" w:cs="Arial"/>
          <w:color w:val="000000" w:themeColor="text1"/>
          <w:sz w:val="20"/>
          <w:szCs w:val="20"/>
          <w:lang w:eastAsia="es-ES"/>
        </w:rPr>
        <w:t xml:space="preserve"> Gerente General, Licenciado Felix Alfredo Medina Cerna, informe sobre renuncia de carácter irrevocable interpuesta por el Ingeniero Irwin Batres Avalos, Jefe de la Unidad Ejecutora de Obras Civiles, que surtirá efecto a partir del día treinta y uno de enero del año dos mil diecinueve, solicitando además se le pague la indemnización correspondiente a lo que establece el </w:t>
      </w:r>
      <w:r w:rsidRPr="00FB5CD5">
        <w:rPr>
          <w:rFonts w:ascii="Arial" w:eastAsia="Times New Roman" w:hAnsi="Arial" w:cs="Arial"/>
          <w:sz w:val="20"/>
          <w:szCs w:val="20"/>
          <w:lang w:eastAsia="es-ES"/>
        </w:rPr>
        <w:t xml:space="preserve">artículo 58 del Código de Trabajo, </w:t>
      </w:r>
      <w:r w:rsidRPr="00FB5CD5">
        <w:rPr>
          <w:rFonts w:ascii="Arial" w:eastAsia="Times New Roman" w:hAnsi="Arial" w:cs="Arial"/>
          <w:color w:val="000000" w:themeColor="text1"/>
          <w:sz w:val="20"/>
          <w:szCs w:val="20"/>
          <w:lang w:eastAsia="es-ES"/>
        </w:rPr>
        <w:t>por tanto en us</w:t>
      </w:r>
      <w:r w:rsidRPr="00FB5CD5">
        <w:rPr>
          <w:rFonts w:ascii="Arial" w:eastAsia="Times New Roman" w:hAnsi="Arial" w:cs="Arial"/>
          <w:sz w:val="20"/>
          <w:szCs w:val="20"/>
          <w:lang w:eastAsia="es-ES"/>
        </w:rPr>
        <w:t xml:space="preserve">o de las Facultades Legales Conferidas, </w:t>
      </w:r>
      <w:r w:rsidRPr="00FB5CD5">
        <w:rPr>
          <w:rFonts w:ascii="Arial" w:eastAsia="Times New Roman" w:hAnsi="Arial" w:cs="Arial"/>
          <w:b/>
          <w:sz w:val="20"/>
          <w:szCs w:val="20"/>
          <w:lang w:eastAsia="es-ES"/>
        </w:rPr>
        <w:t>ACUERDA: a)</w:t>
      </w:r>
      <w:r w:rsidRPr="00FB5CD5">
        <w:rPr>
          <w:rFonts w:ascii="Arial" w:eastAsia="Times New Roman" w:hAnsi="Arial" w:cs="Arial"/>
          <w:sz w:val="20"/>
          <w:szCs w:val="20"/>
          <w:lang w:eastAsia="es-ES"/>
        </w:rPr>
        <w:t xml:space="preserve"> Aceptar la renuncia de carácter irrevocable presentada por el Ingeniero Irwin Batres Avalos, Jefe de la Unidad Ejecutora de Obras Civiles, a partir del día treinta y uno de enero del año dos mil diecinueve; </w:t>
      </w:r>
      <w:r w:rsidRPr="00FB5CD5">
        <w:rPr>
          <w:rFonts w:ascii="Arial" w:eastAsia="Times New Roman" w:hAnsi="Arial" w:cs="Arial"/>
          <w:b/>
          <w:sz w:val="20"/>
          <w:szCs w:val="20"/>
          <w:lang w:eastAsia="es-ES"/>
        </w:rPr>
        <w:t>b)</w:t>
      </w:r>
      <w:r w:rsidRPr="00FB5CD5">
        <w:rPr>
          <w:rFonts w:ascii="Arial" w:eastAsia="Times New Roman" w:hAnsi="Arial" w:cs="Arial"/>
          <w:sz w:val="20"/>
          <w:szCs w:val="20"/>
          <w:lang w:eastAsia="es-ES"/>
        </w:rPr>
        <w:t xml:space="preserve"> Instrúyase a la Tesorera Municipal para que realice el pago de la indemnización que de conformidad a derecho le corresponda, </w:t>
      </w:r>
      <w:r w:rsidRPr="00FB5CD5">
        <w:rPr>
          <w:rFonts w:ascii="Arial" w:eastAsia="Times New Roman" w:hAnsi="Arial" w:cs="Arial"/>
          <w:b/>
          <w:sz w:val="20"/>
          <w:szCs w:val="20"/>
          <w:lang w:eastAsia="es-ES"/>
        </w:rPr>
        <w:t>c)</w:t>
      </w:r>
      <w:r w:rsidRPr="00FB5CD5">
        <w:rPr>
          <w:rFonts w:ascii="Arial" w:eastAsia="Times New Roman" w:hAnsi="Arial" w:cs="Arial"/>
          <w:sz w:val="20"/>
          <w:szCs w:val="20"/>
          <w:lang w:eastAsia="es-ES"/>
        </w:rPr>
        <w:t xml:space="preserve"> Instrúyase a la Jefa de Recursos Humanos para que ejecute el presente acuerdo. </w:t>
      </w:r>
      <w:r w:rsidRPr="00FB5CD5">
        <w:rPr>
          <w:rFonts w:ascii="Arial" w:eastAsia="Times New Roman" w:hAnsi="Arial" w:cs="Arial"/>
          <w:b/>
          <w:sz w:val="20"/>
          <w:szCs w:val="20"/>
          <w:u w:val="single"/>
          <w:lang w:eastAsia="es-ES"/>
        </w:rPr>
        <w:t xml:space="preserve">Votación Unánime. </w:t>
      </w:r>
      <w:r w:rsidRPr="00FB5CD5">
        <w:rPr>
          <w:rFonts w:ascii="Arial" w:eastAsia="Times New Roman" w:hAnsi="Arial" w:cs="Arial"/>
          <w:sz w:val="20"/>
          <w:szCs w:val="20"/>
          <w:lang w:eastAsia="es-ES"/>
        </w:rPr>
        <w:t xml:space="preserve">Comuníquese””””, </w:t>
      </w:r>
      <w:r w:rsidRPr="00FB5CD5">
        <w:rPr>
          <w:rFonts w:ascii="Arial" w:eastAsia="Times New Roman" w:hAnsi="Arial" w:cs="Arial"/>
          <w:b/>
          <w:sz w:val="20"/>
          <w:szCs w:val="20"/>
          <w:lang w:eastAsia="es-ES"/>
        </w:rPr>
        <w:t xml:space="preserve">ACUERDO NUMERO QUINCE: </w:t>
      </w:r>
      <w:r w:rsidRPr="00FB5CD5">
        <w:rPr>
          <w:rFonts w:ascii="Arial" w:eastAsia="Times New Roman" w:hAnsi="Arial" w:cs="Arial"/>
          <w:sz w:val="20"/>
          <w:szCs w:val="20"/>
          <w:lang w:eastAsia="es-ES"/>
        </w:rPr>
        <w:t>Habiendo explicado el</w:t>
      </w:r>
      <w:r w:rsidRPr="00FB5CD5">
        <w:rPr>
          <w:rFonts w:ascii="Arial" w:eastAsia="Times New Roman" w:hAnsi="Arial" w:cs="Arial"/>
          <w:color w:val="000000" w:themeColor="text1"/>
          <w:sz w:val="20"/>
          <w:szCs w:val="20"/>
          <w:lang w:eastAsia="es-ES"/>
        </w:rPr>
        <w:t xml:space="preserve"> Alcalde Municipal, Ingeniero Adolfo Rivas Barrios, el mecanismo utilizado para la selección del Gerente de Obras Civiles de esta Municipalidad, presentando la terna de tres propuestas a este Concejo y manifiesta que habiendo evaluado experiencia, habilidades, buenas relaciones personales, propone para el cargo al Ingeniero Rolando Eduardo González Machuca,</w:t>
      </w:r>
      <w:r w:rsidRPr="00FB5CD5">
        <w:rPr>
          <w:rFonts w:ascii="Arial" w:eastAsia="Times New Roman" w:hAnsi="Arial" w:cs="Arial"/>
          <w:sz w:val="20"/>
          <w:szCs w:val="20"/>
          <w:lang w:eastAsia="es-ES"/>
        </w:rPr>
        <w:t xml:space="preserve"> por lo que de conformidad a lo que establece el Art. 30, Numeral 2 del Código Municipal, </w:t>
      </w:r>
      <w:r w:rsidRPr="00FB5CD5">
        <w:rPr>
          <w:rFonts w:ascii="Arial" w:eastAsia="Times New Roman" w:hAnsi="Arial" w:cs="Arial"/>
          <w:b/>
          <w:sz w:val="20"/>
          <w:szCs w:val="20"/>
          <w:lang w:eastAsia="es-ES"/>
        </w:rPr>
        <w:t>ACUERDA: a)</w:t>
      </w:r>
      <w:r w:rsidRPr="00FB5CD5">
        <w:rPr>
          <w:rFonts w:ascii="Arial" w:eastAsia="Times New Roman" w:hAnsi="Arial" w:cs="Arial"/>
          <w:sz w:val="20"/>
          <w:szCs w:val="20"/>
          <w:lang w:eastAsia="es-ES"/>
        </w:rPr>
        <w:t xml:space="preserve"> Nombrar al Ingeniero </w:t>
      </w:r>
      <w:r w:rsidRPr="00FB5CD5">
        <w:rPr>
          <w:rFonts w:ascii="Arial" w:eastAsia="Times New Roman" w:hAnsi="Arial" w:cs="Arial"/>
          <w:b/>
          <w:sz w:val="20"/>
          <w:szCs w:val="20"/>
          <w:lang w:eastAsia="es-ES"/>
        </w:rPr>
        <w:t xml:space="preserve">ROLANDO EDUARDO GONZALEZ MACHUCA, </w:t>
      </w:r>
      <w:r w:rsidRPr="00FB5CD5">
        <w:rPr>
          <w:rFonts w:ascii="Arial" w:eastAsia="Times New Roman" w:hAnsi="Arial" w:cs="Arial"/>
          <w:sz w:val="20"/>
          <w:szCs w:val="20"/>
          <w:lang w:eastAsia="es-ES"/>
        </w:rPr>
        <w:t xml:space="preserve">como Gerente de Obras Civiles, a partir del día veintiocho de enero del presente año, quien devengará un salario mensual de </w:t>
      </w:r>
      <w:r w:rsidRPr="00FB5CD5">
        <w:rPr>
          <w:rFonts w:ascii="Arial" w:eastAsia="Times New Roman" w:hAnsi="Arial" w:cs="Arial"/>
          <w:b/>
          <w:sz w:val="20"/>
          <w:szCs w:val="20"/>
          <w:lang w:eastAsia="es-ES"/>
        </w:rPr>
        <w:t>UN MIL CIEN DOLARES DE LOS ESTADOS UNIDOS DE AMERICA</w:t>
      </w:r>
      <w:r w:rsidRPr="00FB5CD5">
        <w:rPr>
          <w:rFonts w:ascii="Arial" w:eastAsia="Times New Roman" w:hAnsi="Arial" w:cs="Arial"/>
          <w:sz w:val="20"/>
          <w:szCs w:val="20"/>
          <w:lang w:eastAsia="es-ES"/>
        </w:rPr>
        <w:t xml:space="preserve">, ($1,100.00),  y tendrá un periodo de prueba de TRES MESES, a fin de evaluar su desempeño laboral, </w:t>
      </w:r>
      <w:r w:rsidRPr="00FB5CD5">
        <w:rPr>
          <w:rFonts w:ascii="Arial" w:eastAsia="Times New Roman" w:hAnsi="Arial" w:cs="Arial"/>
          <w:b/>
          <w:sz w:val="20"/>
          <w:szCs w:val="20"/>
          <w:lang w:eastAsia="es-ES"/>
        </w:rPr>
        <w:t>b)</w:t>
      </w:r>
      <w:r w:rsidRPr="00FB5CD5">
        <w:rPr>
          <w:rFonts w:ascii="Arial" w:eastAsia="Times New Roman" w:hAnsi="Arial" w:cs="Arial"/>
          <w:sz w:val="20"/>
          <w:szCs w:val="20"/>
          <w:lang w:eastAsia="es-ES"/>
        </w:rPr>
        <w:t xml:space="preserve"> Notifíquese a las unidades de Recursos Humanos y Tesorería para los efectos legales consiguientes. </w:t>
      </w:r>
      <w:r w:rsidRPr="00FB5CD5">
        <w:rPr>
          <w:rFonts w:ascii="Arial" w:eastAsia="Times New Roman" w:hAnsi="Arial" w:cs="Arial"/>
          <w:b/>
          <w:sz w:val="20"/>
          <w:szCs w:val="20"/>
          <w:u w:val="single"/>
          <w:lang w:eastAsia="es-ES"/>
        </w:rPr>
        <w:t>Votación Unánime</w:t>
      </w:r>
      <w:r w:rsidRPr="00FB5CD5">
        <w:rPr>
          <w:rFonts w:ascii="Arial" w:eastAsia="Times New Roman" w:hAnsi="Arial" w:cs="Arial"/>
          <w:sz w:val="20"/>
          <w:szCs w:val="20"/>
          <w:lang w:eastAsia="es-ES"/>
        </w:rPr>
        <w:t>. Comuníquese. “”””””.  Y no habiendo nada más que hacer constar se da por terminada esta reunión ordinaria y levanta el acta que contiene la discusión y acuerdos tomados, la que leí al Concejo Municipal en pleno, quienes enterados del contenido de esta, la ratifican en todas sus partes y firmamos.</w:t>
      </w:r>
    </w:p>
    <w:p w:rsidR="00FB5CD5" w:rsidRPr="00FB5CD5" w:rsidRDefault="00FB5CD5" w:rsidP="00FB5CD5">
      <w:pPr>
        <w:spacing w:after="0" w:line="240" w:lineRule="auto"/>
        <w:rPr>
          <w:rFonts w:ascii="Times New Roman" w:eastAsia="Times New Roman" w:hAnsi="Times New Roman" w:cs="Times New Roman"/>
          <w:sz w:val="24"/>
          <w:szCs w:val="24"/>
          <w:lang w:eastAsia="es-ES"/>
        </w:rPr>
      </w:pPr>
    </w:p>
    <w:p w:rsidR="00FB5CD5" w:rsidRPr="00FB5CD5" w:rsidRDefault="00FB5CD5" w:rsidP="00FB5CD5">
      <w:pPr>
        <w:spacing w:after="0" w:line="240" w:lineRule="auto"/>
        <w:rPr>
          <w:rFonts w:ascii="Times New Roman" w:eastAsia="Times New Roman" w:hAnsi="Times New Roman" w:cs="Times New Roman"/>
          <w:sz w:val="24"/>
          <w:szCs w:val="24"/>
          <w:lang w:eastAsia="es-ES"/>
        </w:rPr>
      </w:pPr>
    </w:p>
    <w:p w:rsidR="00FB5CD5" w:rsidRPr="00FB5CD5" w:rsidRDefault="00FB5CD5" w:rsidP="00FB5CD5">
      <w:pPr>
        <w:spacing w:after="0" w:line="240" w:lineRule="auto"/>
        <w:rPr>
          <w:rFonts w:ascii="Times New Roman" w:eastAsia="Times New Roman" w:hAnsi="Times New Roman" w:cs="Times New Roman"/>
          <w:sz w:val="24"/>
          <w:szCs w:val="24"/>
          <w:lang w:eastAsia="es-ES"/>
        </w:rPr>
      </w:pPr>
    </w:p>
    <w:p w:rsidR="00FB5CD5" w:rsidRPr="00FB5CD5" w:rsidRDefault="00FB5CD5" w:rsidP="00FB5CD5">
      <w:pPr>
        <w:spacing w:after="0" w:line="240" w:lineRule="auto"/>
        <w:rPr>
          <w:rFonts w:ascii="Arial" w:eastAsia="Times New Roman" w:hAnsi="Arial" w:cs="Arial"/>
          <w:b/>
          <w:color w:val="000000" w:themeColor="text1"/>
          <w:sz w:val="20"/>
          <w:szCs w:val="20"/>
          <w:lang w:eastAsia="es-ES"/>
        </w:rPr>
      </w:pPr>
    </w:p>
    <w:p w:rsidR="00FB5CD5" w:rsidRPr="00FB5CD5" w:rsidRDefault="00FB5CD5" w:rsidP="00FB5CD5">
      <w:pPr>
        <w:spacing w:after="0" w:line="240" w:lineRule="auto"/>
        <w:rPr>
          <w:rFonts w:ascii="Arial" w:eastAsia="Times New Roman" w:hAnsi="Arial" w:cs="Arial"/>
          <w:b/>
          <w:color w:val="000000" w:themeColor="text1"/>
          <w:sz w:val="20"/>
          <w:szCs w:val="20"/>
          <w:lang w:eastAsia="es-ES"/>
        </w:rPr>
      </w:pPr>
      <w:r w:rsidRPr="00FB5CD5">
        <w:rPr>
          <w:rFonts w:ascii="Arial" w:eastAsia="Times New Roman" w:hAnsi="Arial" w:cs="Arial"/>
          <w:b/>
          <w:color w:val="000000" w:themeColor="text1"/>
          <w:sz w:val="20"/>
          <w:szCs w:val="20"/>
          <w:lang w:eastAsia="es-ES"/>
        </w:rPr>
        <w:t>ADOLFO RIVAS BARRIOS                                                              CARMEN FLORES CANJURA</w:t>
      </w:r>
    </w:p>
    <w:p w:rsidR="00FB5CD5" w:rsidRPr="00FB5CD5" w:rsidRDefault="00FB5CD5" w:rsidP="00FB5CD5">
      <w:pPr>
        <w:spacing w:after="0" w:line="240" w:lineRule="auto"/>
        <w:rPr>
          <w:rFonts w:ascii="Arial" w:eastAsia="Times New Roman" w:hAnsi="Arial" w:cs="Arial"/>
          <w:b/>
          <w:color w:val="000000" w:themeColor="text1"/>
          <w:sz w:val="20"/>
          <w:szCs w:val="20"/>
          <w:lang w:eastAsia="es-ES"/>
        </w:rPr>
      </w:pPr>
      <w:r w:rsidRPr="00FB5CD5">
        <w:rPr>
          <w:rFonts w:ascii="Arial" w:eastAsia="Times New Roman" w:hAnsi="Arial" w:cs="Arial"/>
          <w:b/>
          <w:color w:val="000000" w:themeColor="text1"/>
          <w:sz w:val="20"/>
          <w:szCs w:val="20"/>
          <w:lang w:eastAsia="es-ES"/>
        </w:rPr>
        <w:t xml:space="preserve">   ALCALDE MUNICIPAL                                                                        SINDICA  MUNICIPAL</w:t>
      </w:r>
    </w:p>
    <w:p w:rsidR="00FB5CD5" w:rsidRPr="00FB5CD5" w:rsidRDefault="00FB5CD5" w:rsidP="00FB5CD5">
      <w:pPr>
        <w:spacing w:after="0" w:line="240" w:lineRule="auto"/>
        <w:jc w:val="center"/>
        <w:rPr>
          <w:rFonts w:ascii="Arial" w:eastAsia="Times New Roman" w:hAnsi="Arial" w:cs="Arial"/>
          <w:b/>
          <w:color w:val="000000" w:themeColor="text1"/>
          <w:sz w:val="20"/>
          <w:szCs w:val="20"/>
          <w:lang w:eastAsia="es-ES"/>
        </w:rPr>
      </w:pPr>
    </w:p>
    <w:p w:rsidR="00FB5CD5" w:rsidRPr="00FB5CD5" w:rsidRDefault="00FB5CD5" w:rsidP="00FB5CD5">
      <w:pPr>
        <w:spacing w:after="0" w:line="240" w:lineRule="auto"/>
        <w:rPr>
          <w:rFonts w:ascii="Arial" w:eastAsia="Times New Roman" w:hAnsi="Arial" w:cs="Arial"/>
          <w:b/>
          <w:color w:val="000000" w:themeColor="text1"/>
          <w:sz w:val="20"/>
          <w:szCs w:val="20"/>
          <w:lang w:eastAsia="es-ES"/>
        </w:rPr>
      </w:pPr>
    </w:p>
    <w:p w:rsidR="00FB5CD5" w:rsidRPr="00FB5CD5" w:rsidRDefault="00FB5CD5" w:rsidP="00FB5CD5">
      <w:pPr>
        <w:spacing w:after="0" w:line="240" w:lineRule="auto"/>
        <w:rPr>
          <w:rFonts w:ascii="Arial" w:eastAsia="Times New Roman" w:hAnsi="Arial" w:cs="Arial"/>
          <w:b/>
          <w:color w:val="000000" w:themeColor="text1"/>
          <w:sz w:val="20"/>
          <w:szCs w:val="20"/>
          <w:lang w:eastAsia="es-ES"/>
        </w:rPr>
      </w:pPr>
    </w:p>
    <w:p w:rsidR="00FB5CD5" w:rsidRPr="00FB5CD5" w:rsidRDefault="00FB5CD5" w:rsidP="00FB5CD5">
      <w:pPr>
        <w:spacing w:after="0" w:line="240" w:lineRule="auto"/>
        <w:rPr>
          <w:rFonts w:ascii="Arial" w:eastAsia="Times New Roman" w:hAnsi="Arial" w:cs="Arial"/>
          <w:b/>
          <w:color w:val="000000" w:themeColor="text1"/>
          <w:sz w:val="20"/>
          <w:szCs w:val="20"/>
          <w:lang w:eastAsia="es-ES"/>
        </w:rPr>
      </w:pPr>
    </w:p>
    <w:p w:rsidR="00FB5CD5" w:rsidRPr="00FB5CD5" w:rsidRDefault="00FB5CD5" w:rsidP="00FB5CD5">
      <w:pPr>
        <w:spacing w:after="0" w:line="240" w:lineRule="auto"/>
        <w:rPr>
          <w:rFonts w:ascii="Arial" w:eastAsia="Times New Roman" w:hAnsi="Arial" w:cs="Arial"/>
          <w:b/>
          <w:color w:val="000000" w:themeColor="text1"/>
          <w:sz w:val="20"/>
          <w:szCs w:val="20"/>
          <w:lang w:eastAsia="es-ES"/>
        </w:rPr>
      </w:pPr>
    </w:p>
    <w:p w:rsidR="00FB5CD5" w:rsidRPr="00FB5CD5" w:rsidRDefault="00FB5CD5" w:rsidP="00FB5CD5">
      <w:pPr>
        <w:spacing w:after="0" w:line="240" w:lineRule="auto"/>
        <w:rPr>
          <w:rFonts w:ascii="Arial" w:eastAsia="Times New Roman" w:hAnsi="Arial" w:cs="Arial"/>
          <w:b/>
          <w:color w:val="000000" w:themeColor="text1"/>
          <w:sz w:val="20"/>
          <w:szCs w:val="20"/>
          <w:lang w:eastAsia="es-ES"/>
        </w:rPr>
      </w:pPr>
      <w:r w:rsidRPr="00FB5CD5">
        <w:rPr>
          <w:rFonts w:ascii="Arial" w:eastAsia="Times New Roman" w:hAnsi="Arial" w:cs="Arial"/>
          <w:b/>
          <w:color w:val="000000" w:themeColor="text1"/>
          <w:sz w:val="20"/>
          <w:szCs w:val="20"/>
          <w:lang w:eastAsia="es-ES"/>
        </w:rPr>
        <w:t>NOE BALTAZAR RENDEROS GUTIERREZ                       MARIA ROXANA ACOSTA DURAN</w:t>
      </w:r>
    </w:p>
    <w:p w:rsidR="00FB5CD5" w:rsidRPr="00FB5CD5" w:rsidRDefault="00FB5CD5" w:rsidP="00FB5CD5">
      <w:pPr>
        <w:spacing w:after="0" w:line="240" w:lineRule="auto"/>
        <w:rPr>
          <w:rFonts w:ascii="Arial" w:eastAsia="Times New Roman" w:hAnsi="Arial" w:cs="Arial"/>
          <w:b/>
          <w:color w:val="000000" w:themeColor="text1"/>
          <w:sz w:val="20"/>
          <w:szCs w:val="20"/>
          <w:lang w:eastAsia="es-ES"/>
        </w:rPr>
      </w:pPr>
      <w:r w:rsidRPr="00FB5CD5">
        <w:rPr>
          <w:rFonts w:ascii="Arial" w:eastAsia="Times New Roman" w:hAnsi="Arial" w:cs="Arial"/>
          <w:b/>
          <w:color w:val="000000" w:themeColor="text1"/>
          <w:sz w:val="20"/>
          <w:szCs w:val="20"/>
          <w:lang w:eastAsia="es-ES"/>
        </w:rPr>
        <w:t xml:space="preserve">            REGIDOR PROPIETARIO   </w:t>
      </w:r>
      <w:r w:rsidRPr="00FB5CD5">
        <w:rPr>
          <w:rFonts w:ascii="Arial" w:eastAsia="Times New Roman" w:hAnsi="Arial" w:cs="Arial"/>
          <w:b/>
          <w:color w:val="000000" w:themeColor="text1"/>
          <w:sz w:val="20"/>
          <w:szCs w:val="20"/>
          <w:lang w:eastAsia="es-ES"/>
        </w:rPr>
        <w:tab/>
        <w:t xml:space="preserve">                                        REGIDORA PROPIETARIA</w:t>
      </w:r>
    </w:p>
    <w:p w:rsidR="00FB5CD5" w:rsidRPr="00FB5CD5" w:rsidRDefault="00FB5CD5" w:rsidP="00FB5CD5">
      <w:pPr>
        <w:spacing w:after="0" w:line="240" w:lineRule="auto"/>
        <w:jc w:val="center"/>
        <w:rPr>
          <w:rFonts w:ascii="Arial" w:eastAsia="Times New Roman" w:hAnsi="Arial" w:cs="Arial"/>
          <w:b/>
          <w:color w:val="000000" w:themeColor="text1"/>
          <w:sz w:val="20"/>
          <w:szCs w:val="20"/>
          <w:lang w:eastAsia="es-ES"/>
        </w:rPr>
      </w:pPr>
    </w:p>
    <w:p w:rsidR="00FB5CD5" w:rsidRPr="00FB5CD5" w:rsidRDefault="00FB5CD5" w:rsidP="00FB5CD5">
      <w:pPr>
        <w:spacing w:after="0" w:line="240" w:lineRule="auto"/>
        <w:rPr>
          <w:rFonts w:ascii="Arial" w:eastAsia="Times New Roman" w:hAnsi="Arial" w:cs="Arial"/>
          <w:b/>
          <w:color w:val="000000" w:themeColor="text1"/>
          <w:sz w:val="20"/>
          <w:szCs w:val="20"/>
          <w:lang w:eastAsia="es-ES"/>
        </w:rPr>
      </w:pPr>
    </w:p>
    <w:p w:rsidR="00FB5CD5" w:rsidRPr="00FB5CD5" w:rsidRDefault="00FB5CD5" w:rsidP="00FB5CD5">
      <w:pPr>
        <w:spacing w:after="0" w:line="240" w:lineRule="auto"/>
        <w:rPr>
          <w:rFonts w:ascii="Arial" w:eastAsia="Times New Roman" w:hAnsi="Arial" w:cs="Arial"/>
          <w:b/>
          <w:color w:val="000000" w:themeColor="text1"/>
          <w:sz w:val="20"/>
          <w:szCs w:val="20"/>
          <w:lang w:eastAsia="es-ES"/>
        </w:rPr>
      </w:pPr>
    </w:p>
    <w:p w:rsidR="00FB5CD5" w:rsidRPr="00FB5CD5" w:rsidRDefault="00FB5CD5" w:rsidP="00FB5CD5">
      <w:pPr>
        <w:spacing w:after="0" w:line="240" w:lineRule="auto"/>
        <w:rPr>
          <w:rFonts w:ascii="Arial" w:eastAsia="Times New Roman" w:hAnsi="Arial" w:cs="Arial"/>
          <w:b/>
          <w:color w:val="000000" w:themeColor="text1"/>
          <w:sz w:val="20"/>
          <w:szCs w:val="20"/>
          <w:lang w:eastAsia="es-ES"/>
        </w:rPr>
      </w:pPr>
    </w:p>
    <w:p w:rsidR="00FB5CD5" w:rsidRPr="00FB5CD5" w:rsidRDefault="00FB5CD5" w:rsidP="00FB5CD5">
      <w:pPr>
        <w:spacing w:after="0" w:line="240" w:lineRule="auto"/>
        <w:rPr>
          <w:rFonts w:ascii="Arial" w:eastAsia="Times New Roman" w:hAnsi="Arial" w:cs="Arial"/>
          <w:b/>
          <w:color w:val="000000" w:themeColor="text1"/>
          <w:sz w:val="20"/>
          <w:szCs w:val="20"/>
          <w:lang w:eastAsia="es-ES"/>
        </w:rPr>
      </w:pPr>
    </w:p>
    <w:p w:rsidR="00FB5CD5" w:rsidRPr="00FB5CD5" w:rsidRDefault="00FB5CD5" w:rsidP="00FB5CD5">
      <w:pPr>
        <w:spacing w:after="0" w:line="240" w:lineRule="auto"/>
        <w:rPr>
          <w:rFonts w:ascii="Arial" w:eastAsia="Times New Roman" w:hAnsi="Arial" w:cs="Arial"/>
          <w:b/>
          <w:color w:val="000000" w:themeColor="text1"/>
          <w:sz w:val="20"/>
          <w:szCs w:val="20"/>
          <w:lang w:eastAsia="es-ES"/>
        </w:rPr>
      </w:pPr>
    </w:p>
    <w:p w:rsidR="00FB5CD5" w:rsidRPr="00FB5CD5" w:rsidRDefault="00FB5CD5" w:rsidP="00FB5CD5">
      <w:pPr>
        <w:spacing w:after="0" w:line="240" w:lineRule="auto"/>
        <w:rPr>
          <w:rFonts w:ascii="Arial" w:eastAsia="Times New Roman" w:hAnsi="Arial" w:cs="Arial"/>
          <w:b/>
          <w:color w:val="000000" w:themeColor="text1"/>
          <w:sz w:val="20"/>
          <w:szCs w:val="20"/>
          <w:lang w:eastAsia="es-ES"/>
        </w:rPr>
      </w:pPr>
    </w:p>
    <w:p w:rsidR="00FB5CD5" w:rsidRPr="00FB5CD5" w:rsidRDefault="00FB5CD5" w:rsidP="00FB5CD5">
      <w:pPr>
        <w:spacing w:after="0" w:line="240" w:lineRule="auto"/>
        <w:rPr>
          <w:rFonts w:ascii="Arial" w:eastAsia="Times New Roman" w:hAnsi="Arial" w:cs="Arial"/>
          <w:b/>
          <w:color w:val="000000" w:themeColor="text1"/>
          <w:sz w:val="20"/>
          <w:szCs w:val="20"/>
          <w:lang w:eastAsia="es-ES"/>
        </w:rPr>
      </w:pPr>
      <w:r w:rsidRPr="00FB5CD5">
        <w:rPr>
          <w:rFonts w:ascii="Arial" w:eastAsia="Times New Roman" w:hAnsi="Arial" w:cs="Arial"/>
          <w:b/>
          <w:color w:val="000000" w:themeColor="text1"/>
          <w:sz w:val="20"/>
          <w:szCs w:val="20"/>
          <w:lang w:eastAsia="es-ES"/>
        </w:rPr>
        <w:t>SANDRA YANIRA RODRIGUEZ DE SERRANO     HERVYN BALMORE SANCHEZ RODRIGUEZ</w:t>
      </w:r>
    </w:p>
    <w:p w:rsidR="00FB5CD5" w:rsidRPr="00FB5CD5" w:rsidRDefault="00FB5CD5" w:rsidP="00FB5CD5">
      <w:pPr>
        <w:spacing w:after="0" w:line="240" w:lineRule="auto"/>
        <w:rPr>
          <w:rFonts w:ascii="Arial" w:eastAsia="Times New Roman" w:hAnsi="Arial" w:cs="Arial"/>
          <w:b/>
          <w:color w:val="000000" w:themeColor="text1"/>
          <w:sz w:val="20"/>
          <w:szCs w:val="20"/>
          <w:lang w:eastAsia="es-ES"/>
        </w:rPr>
      </w:pPr>
      <w:r w:rsidRPr="00FB5CD5">
        <w:rPr>
          <w:rFonts w:ascii="Arial" w:eastAsia="Times New Roman" w:hAnsi="Arial" w:cs="Arial"/>
          <w:b/>
          <w:color w:val="000000" w:themeColor="text1"/>
          <w:sz w:val="20"/>
          <w:szCs w:val="20"/>
          <w:lang w:eastAsia="es-ES"/>
        </w:rPr>
        <w:t xml:space="preserve">          REGIDORA PROPIETARIA</w:t>
      </w:r>
      <w:r w:rsidRPr="00FB5CD5">
        <w:rPr>
          <w:rFonts w:ascii="Arial" w:eastAsia="Times New Roman" w:hAnsi="Arial" w:cs="Arial"/>
          <w:b/>
          <w:color w:val="000000" w:themeColor="text1"/>
          <w:sz w:val="20"/>
          <w:szCs w:val="20"/>
          <w:lang w:eastAsia="es-ES"/>
        </w:rPr>
        <w:tab/>
        <w:t xml:space="preserve">                                   REGIDOR PROPIETARIO</w:t>
      </w:r>
    </w:p>
    <w:p w:rsidR="00FB5CD5" w:rsidRPr="00FB5CD5" w:rsidRDefault="00FB5CD5" w:rsidP="00FB5CD5">
      <w:pPr>
        <w:spacing w:after="0" w:line="240" w:lineRule="auto"/>
        <w:jc w:val="both"/>
        <w:rPr>
          <w:rFonts w:ascii="Arial" w:eastAsia="Times New Roman" w:hAnsi="Arial" w:cs="Arial"/>
          <w:b/>
          <w:bCs/>
          <w:color w:val="000000" w:themeColor="text1"/>
          <w:sz w:val="20"/>
          <w:szCs w:val="20"/>
          <w:lang w:eastAsia="es-ES"/>
        </w:rPr>
      </w:pPr>
    </w:p>
    <w:p w:rsidR="00FB5CD5" w:rsidRPr="00FB5CD5" w:rsidRDefault="00FB5CD5" w:rsidP="00FB5CD5">
      <w:pPr>
        <w:spacing w:after="0" w:line="240" w:lineRule="auto"/>
        <w:jc w:val="both"/>
        <w:rPr>
          <w:rFonts w:ascii="Arial" w:eastAsia="Times New Roman" w:hAnsi="Arial" w:cs="Arial"/>
          <w:b/>
          <w:bCs/>
          <w:color w:val="000000" w:themeColor="text1"/>
          <w:sz w:val="20"/>
          <w:szCs w:val="20"/>
          <w:lang w:eastAsia="es-ES"/>
        </w:rPr>
      </w:pPr>
    </w:p>
    <w:p w:rsidR="00FB5CD5" w:rsidRPr="00FB5CD5" w:rsidRDefault="00FB5CD5" w:rsidP="00FB5CD5">
      <w:pPr>
        <w:spacing w:after="0" w:line="240" w:lineRule="auto"/>
        <w:jc w:val="both"/>
        <w:rPr>
          <w:rFonts w:ascii="Arial" w:eastAsia="Times New Roman" w:hAnsi="Arial" w:cs="Arial"/>
          <w:b/>
          <w:bCs/>
          <w:color w:val="000000" w:themeColor="text1"/>
          <w:sz w:val="20"/>
          <w:szCs w:val="20"/>
          <w:lang w:eastAsia="es-ES"/>
        </w:rPr>
      </w:pPr>
    </w:p>
    <w:p w:rsidR="00FB5CD5" w:rsidRPr="00FB5CD5" w:rsidRDefault="00FB5CD5" w:rsidP="00FB5CD5">
      <w:pPr>
        <w:spacing w:after="0" w:line="240" w:lineRule="auto"/>
        <w:rPr>
          <w:rFonts w:ascii="Arial" w:eastAsia="Times New Roman" w:hAnsi="Arial" w:cs="Arial"/>
          <w:b/>
          <w:bCs/>
          <w:color w:val="000000" w:themeColor="text1"/>
          <w:sz w:val="20"/>
          <w:szCs w:val="20"/>
          <w:lang w:eastAsia="es-ES"/>
        </w:rPr>
      </w:pPr>
    </w:p>
    <w:p w:rsidR="00FB5CD5" w:rsidRPr="00FB5CD5" w:rsidRDefault="00FB5CD5" w:rsidP="00FB5CD5">
      <w:pPr>
        <w:spacing w:after="0" w:line="240" w:lineRule="auto"/>
        <w:rPr>
          <w:rFonts w:ascii="Arial" w:eastAsia="Times New Roman" w:hAnsi="Arial" w:cs="Arial"/>
          <w:b/>
          <w:bCs/>
          <w:color w:val="000000" w:themeColor="text1"/>
          <w:sz w:val="20"/>
          <w:szCs w:val="20"/>
          <w:lang w:eastAsia="es-ES"/>
        </w:rPr>
      </w:pPr>
    </w:p>
    <w:p w:rsidR="00FB5CD5" w:rsidRPr="00FB5CD5" w:rsidRDefault="00FB5CD5" w:rsidP="00FB5CD5">
      <w:pPr>
        <w:spacing w:after="0" w:line="240" w:lineRule="auto"/>
        <w:rPr>
          <w:rFonts w:ascii="Arial" w:eastAsia="Times New Roman" w:hAnsi="Arial" w:cs="Arial"/>
          <w:b/>
          <w:color w:val="000000" w:themeColor="text1"/>
          <w:sz w:val="20"/>
          <w:szCs w:val="20"/>
          <w:lang w:eastAsia="es-ES"/>
        </w:rPr>
      </w:pPr>
    </w:p>
    <w:p w:rsidR="00FB5CD5" w:rsidRPr="00FB5CD5" w:rsidRDefault="00FB5CD5" w:rsidP="00FB5CD5">
      <w:pPr>
        <w:spacing w:after="0" w:line="240" w:lineRule="auto"/>
        <w:rPr>
          <w:rFonts w:ascii="Arial" w:eastAsia="Times New Roman" w:hAnsi="Arial" w:cs="Arial"/>
          <w:b/>
          <w:color w:val="000000" w:themeColor="text1"/>
          <w:sz w:val="20"/>
          <w:szCs w:val="20"/>
          <w:lang w:eastAsia="es-ES"/>
        </w:rPr>
      </w:pPr>
      <w:r w:rsidRPr="00FB5CD5">
        <w:rPr>
          <w:rFonts w:ascii="Arial" w:eastAsia="Times New Roman" w:hAnsi="Arial" w:cs="Arial"/>
          <w:b/>
          <w:color w:val="000000" w:themeColor="text1"/>
          <w:sz w:val="20"/>
          <w:szCs w:val="20"/>
          <w:lang w:eastAsia="es-ES"/>
        </w:rPr>
        <w:t>GABRIEL RIVERA HERNANDEZ</w:t>
      </w:r>
      <w:r w:rsidRPr="00FB5CD5">
        <w:rPr>
          <w:rFonts w:ascii="Arial" w:eastAsia="Times New Roman" w:hAnsi="Arial" w:cs="Arial"/>
          <w:b/>
          <w:color w:val="000000" w:themeColor="text1"/>
          <w:sz w:val="20"/>
          <w:szCs w:val="20"/>
          <w:lang w:eastAsia="es-ES"/>
        </w:rPr>
        <w:tab/>
        <w:t xml:space="preserve">                                     EULALIO RODRIGUEZ FLORES</w:t>
      </w:r>
    </w:p>
    <w:p w:rsidR="00FB5CD5" w:rsidRPr="00FB5CD5" w:rsidRDefault="00FB5CD5" w:rsidP="00FB5CD5">
      <w:pPr>
        <w:spacing w:after="0" w:line="240" w:lineRule="auto"/>
        <w:rPr>
          <w:rFonts w:ascii="Arial" w:eastAsia="Times New Roman" w:hAnsi="Arial" w:cs="Arial"/>
          <w:b/>
          <w:color w:val="000000" w:themeColor="text1"/>
          <w:sz w:val="20"/>
          <w:szCs w:val="20"/>
          <w:lang w:eastAsia="es-ES"/>
        </w:rPr>
      </w:pPr>
      <w:r w:rsidRPr="00FB5CD5">
        <w:rPr>
          <w:rFonts w:ascii="Arial" w:eastAsia="Times New Roman" w:hAnsi="Arial" w:cs="Arial"/>
          <w:b/>
          <w:color w:val="000000" w:themeColor="text1"/>
          <w:sz w:val="20"/>
          <w:szCs w:val="20"/>
          <w:lang w:eastAsia="es-ES"/>
        </w:rPr>
        <w:t xml:space="preserve">     REGIDOR PROPIETARIO</w:t>
      </w:r>
      <w:r w:rsidRPr="00FB5CD5">
        <w:rPr>
          <w:rFonts w:ascii="Arial" w:eastAsia="Times New Roman" w:hAnsi="Arial" w:cs="Arial"/>
          <w:b/>
          <w:color w:val="000000" w:themeColor="text1"/>
          <w:sz w:val="20"/>
          <w:szCs w:val="20"/>
          <w:lang w:eastAsia="es-ES"/>
        </w:rPr>
        <w:tab/>
      </w:r>
      <w:r w:rsidRPr="00FB5CD5">
        <w:rPr>
          <w:rFonts w:ascii="Arial" w:eastAsia="Times New Roman" w:hAnsi="Arial" w:cs="Arial"/>
          <w:b/>
          <w:color w:val="000000" w:themeColor="text1"/>
          <w:sz w:val="20"/>
          <w:szCs w:val="20"/>
          <w:lang w:eastAsia="es-ES"/>
        </w:rPr>
        <w:tab/>
        <w:t xml:space="preserve">                                          REGIDOR PROPIETARIO</w:t>
      </w:r>
    </w:p>
    <w:p w:rsidR="00FB5CD5" w:rsidRPr="00FB5CD5" w:rsidRDefault="00FB5CD5" w:rsidP="00FB5CD5">
      <w:pPr>
        <w:spacing w:after="0" w:line="240" w:lineRule="auto"/>
        <w:rPr>
          <w:rFonts w:ascii="Arial" w:eastAsia="Times New Roman" w:hAnsi="Arial" w:cs="Arial"/>
          <w:b/>
          <w:color w:val="000000" w:themeColor="text1"/>
          <w:sz w:val="20"/>
          <w:szCs w:val="20"/>
          <w:lang w:eastAsia="es-ES"/>
        </w:rPr>
      </w:pPr>
      <w:r w:rsidRPr="00FB5CD5">
        <w:rPr>
          <w:rFonts w:ascii="Arial" w:eastAsia="Times New Roman" w:hAnsi="Arial" w:cs="Arial"/>
          <w:b/>
          <w:color w:val="000000" w:themeColor="text1"/>
          <w:sz w:val="20"/>
          <w:szCs w:val="20"/>
          <w:lang w:eastAsia="es-ES"/>
        </w:rPr>
        <w:t xml:space="preserve">             </w:t>
      </w:r>
    </w:p>
    <w:p w:rsidR="00FB5CD5" w:rsidRPr="00FB5CD5" w:rsidRDefault="00FB5CD5" w:rsidP="00FB5CD5">
      <w:pPr>
        <w:spacing w:after="0" w:line="240" w:lineRule="auto"/>
        <w:rPr>
          <w:rFonts w:ascii="Arial" w:eastAsia="Times New Roman" w:hAnsi="Arial" w:cs="Arial"/>
          <w:b/>
          <w:color w:val="000000" w:themeColor="text1"/>
          <w:sz w:val="20"/>
          <w:szCs w:val="20"/>
          <w:lang w:eastAsia="es-ES"/>
        </w:rPr>
      </w:pPr>
    </w:p>
    <w:p w:rsidR="00FB5CD5" w:rsidRPr="00FB5CD5" w:rsidRDefault="00FB5CD5" w:rsidP="00FB5CD5">
      <w:pPr>
        <w:spacing w:after="0" w:line="240" w:lineRule="auto"/>
        <w:rPr>
          <w:rFonts w:ascii="Arial" w:eastAsia="Times New Roman" w:hAnsi="Arial" w:cs="Arial"/>
          <w:b/>
          <w:color w:val="000000" w:themeColor="text1"/>
          <w:sz w:val="20"/>
          <w:szCs w:val="20"/>
          <w:lang w:eastAsia="es-ES"/>
        </w:rPr>
      </w:pPr>
    </w:p>
    <w:p w:rsidR="00FB5CD5" w:rsidRPr="00FB5CD5" w:rsidRDefault="00FB5CD5" w:rsidP="00FB5CD5">
      <w:pPr>
        <w:spacing w:after="0" w:line="240" w:lineRule="auto"/>
        <w:rPr>
          <w:rFonts w:ascii="Arial" w:eastAsia="Times New Roman" w:hAnsi="Arial" w:cs="Arial"/>
          <w:b/>
          <w:color w:val="000000" w:themeColor="text1"/>
          <w:sz w:val="20"/>
          <w:szCs w:val="20"/>
          <w:lang w:eastAsia="es-ES"/>
        </w:rPr>
      </w:pPr>
    </w:p>
    <w:p w:rsidR="00FB5CD5" w:rsidRPr="00FB5CD5" w:rsidRDefault="00FB5CD5" w:rsidP="00FB5CD5">
      <w:pPr>
        <w:spacing w:after="0" w:line="240" w:lineRule="auto"/>
        <w:rPr>
          <w:rFonts w:ascii="Arial" w:eastAsia="Times New Roman" w:hAnsi="Arial" w:cs="Arial"/>
          <w:b/>
          <w:color w:val="000000" w:themeColor="text1"/>
          <w:sz w:val="20"/>
          <w:szCs w:val="20"/>
          <w:lang w:eastAsia="es-ES"/>
        </w:rPr>
      </w:pPr>
    </w:p>
    <w:p w:rsidR="00FB5CD5" w:rsidRPr="00FB5CD5" w:rsidRDefault="00FB5CD5" w:rsidP="00FB5CD5">
      <w:pPr>
        <w:spacing w:after="0" w:line="240" w:lineRule="auto"/>
        <w:rPr>
          <w:rFonts w:ascii="Arial" w:eastAsia="Times New Roman" w:hAnsi="Arial" w:cs="Arial"/>
          <w:b/>
          <w:color w:val="000000" w:themeColor="text1"/>
          <w:sz w:val="20"/>
          <w:szCs w:val="20"/>
          <w:lang w:eastAsia="es-ES"/>
        </w:rPr>
      </w:pPr>
    </w:p>
    <w:p w:rsidR="00FB5CD5" w:rsidRPr="00FB5CD5" w:rsidRDefault="00FB5CD5" w:rsidP="00FB5CD5">
      <w:pPr>
        <w:spacing w:after="0" w:line="240" w:lineRule="auto"/>
        <w:rPr>
          <w:rFonts w:ascii="Arial" w:eastAsia="Times New Roman" w:hAnsi="Arial" w:cs="Arial"/>
          <w:b/>
          <w:color w:val="000000" w:themeColor="text1"/>
          <w:sz w:val="20"/>
          <w:szCs w:val="20"/>
          <w:lang w:eastAsia="es-ES"/>
        </w:rPr>
      </w:pPr>
    </w:p>
    <w:p w:rsidR="00FB5CD5" w:rsidRPr="00FB5CD5" w:rsidRDefault="00FB5CD5" w:rsidP="00FB5CD5">
      <w:pPr>
        <w:spacing w:after="0" w:line="240" w:lineRule="auto"/>
        <w:rPr>
          <w:rFonts w:ascii="Arial" w:eastAsia="Times New Roman" w:hAnsi="Arial" w:cs="Arial"/>
          <w:b/>
          <w:color w:val="000000" w:themeColor="text1"/>
          <w:sz w:val="20"/>
          <w:szCs w:val="20"/>
          <w:lang w:eastAsia="es-ES"/>
        </w:rPr>
      </w:pPr>
      <w:r w:rsidRPr="00FB5CD5">
        <w:rPr>
          <w:rFonts w:ascii="Arial" w:eastAsia="Times New Roman" w:hAnsi="Arial" w:cs="Arial"/>
          <w:b/>
          <w:color w:val="000000" w:themeColor="text1"/>
          <w:sz w:val="20"/>
          <w:szCs w:val="20"/>
          <w:lang w:eastAsia="es-ES"/>
        </w:rPr>
        <w:t xml:space="preserve">JACOBO TREJO MORALES                                         MANUEL ALEXANDER MENDEZ MORAN      REGIDOR PROPIETARIO                                                       REGIDOR PROPIETARIO                                     </w:t>
      </w:r>
    </w:p>
    <w:p w:rsidR="00FB5CD5" w:rsidRPr="00FB5CD5" w:rsidRDefault="00FB5CD5" w:rsidP="00FB5CD5">
      <w:pPr>
        <w:spacing w:after="0" w:line="240" w:lineRule="auto"/>
        <w:jc w:val="center"/>
        <w:rPr>
          <w:rFonts w:ascii="Arial" w:eastAsia="Times New Roman" w:hAnsi="Arial" w:cs="Arial"/>
          <w:b/>
          <w:color w:val="000000" w:themeColor="text1"/>
          <w:sz w:val="20"/>
          <w:szCs w:val="20"/>
          <w:lang w:eastAsia="es-ES"/>
        </w:rPr>
      </w:pPr>
    </w:p>
    <w:p w:rsidR="00FB5CD5" w:rsidRPr="00FB5CD5" w:rsidRDefault="00FB5CD5" w:rsidP="00FB5CD5">
      <w:pPr>
        <w:spacing w:after="0" w:line="240" w:lineRule="auto"/>
        <w:rPr>
          <w:rFonts w:ascii="Arial" w:eastAsia="Times New Roman" w:hAnsi="Arial" w:cs="Arial"/>
          <w:b/>
          <w:color w:val="000000" w:themeColor="text1"/>
          <w:sz w:val="20"/>
          <w:szCs w:val="20"/>
          <w:lang w:eastAsia="es-ES"/>
        </w:rPr>
      </w:pPr>
    </w:p>
    <w:p w:rsidR="00FB5CD5" w:rsidRPr="00FB5CD5" w:rsidRDefault="00FB5CD5" w:rsidP="00FB5CD5">
      <w:pPr>
        <w:spacing w:after="0" w:line="240" w:lineRule="auto"/>
        <w:rPr>
          <w:rFonts w:ascii="Arial" w:eastAsia="Times New Roman" w:hAnsi="Arial" w:cs="Arial"/>
          <w:b/>
          <w:color w:val="000000" w:themeColor="text1"/>
          <w:sz w:val="20"/>
          <w:szCs w:val="20"/>
          <w:lang w:eastAsia="es-ES"/>
        </w:rPr>
      </w:pPr>
    </w:p>
    <w:p w:rsidR="00FB5CD5" w:rsidRPr="00FB5CD5" w:rsidRDefault="00FB5CD5" w:rsidP="00FB5CD5">
      <w:pPr>
        <w:spacing w:after="0" w:line="240" w:lineRule="auto"/>
        <w:rPr>
          <w:rFonts w:ascii="Arial" w:eastAsia="Times New Roman" w:hAnsi="Arial" w:cs="Arial"/>
          <w:b/>
          <w:color w:val="000000" w:themeColor="text1"/>
          <w:sz w:val="20"/>
          <w:szCs w:val="20"/>
          <w:lang w:eastAsia="es-ES"/>
        </w:rPr>
      </w:pPr>
    </w:p>
    <w:p w:rsidR="00FB5CD5" w:rsidRPr="00FB5CD5" w:rsidRDefault="00FB5CD5" w:rsidP="00FB5CD5">
      <w:pPr>
        <w:spacing w:after="0" w:line="240" w:lineRule="auto"/>
        <w:rPr>
          <w:rFonts w:ascii="Arial" w:eastAsia="Times New Roman" w:hAnsi="Arial" w:cs="Arial"/>
          <w:b/>
          <w:color w:val="000000" w:themeColor="text1"/>
          <w:sz w:val="20"/>
          <w:szCs w:val="20"/>
          <w:lang w:eastAsia="es-ES"/>
        </w:rPr>
      </w:pPr>
    </w:p>
    <w:p w:rsidR="00FB5CD5" w:rsidRPr="00FB5CD5" w:rsidRDefault="00FB5CD5" w:rsidP="00FB5CD5">
      <w:pPr>
        <w:spacing w:after="0" w:line="240" w:lineRule="auto"/>
        <w:rPr>
          <w:rFonts w:ascii="Arial" w:eastAsia="Times New Roman" w:hAnsi="Arial" w:cs="Arial"/>
          <w:b/>
          <w:color w:val="000000" w:themeColor="text1"/>
          <w:sz w:val="20"/>
          <w:szCs w:val="20"/>
          <w:lang w:eastAsia="es-ES"/>
        </w:rPr>
      </w:pPr>
    </w:p>
    <w:p w:rsidR="00FB5CD5" w:rsidRPr="00FB5CD5" w:rsidRDefault="00FB5CD5" w:rsidP="00FB5CD5">
      <w:pPr>
        <w:spacing w:after="0" w:line="240" w:lineRule="auto"/>
        <w:rPr>
          <w:rFonts w:ascii="Arial" w:eastAsia="Times New Roman" w:hAnsi="Arial" w:cs="Arial"/>
          <w:b/>
          <w:color w:val="000000" w:themeColor="text1"/>
          <w:sz w:val="20"/>
          <w:szCs w:val="20"/>
          <w:lang w:eastAsia="es-ES"/>
        </w:rPr>
      </w:pPr>
      <w:r w:rsidRPr="00FB5CD5">
        <w:rPr>
          <w:rFonts w:ascii="Arial" w:eastAsia="Times New Roman" w:hAnsi="Arial" w:cs="Arial"/>
          <w:b/>
          <w:color w:val="000000" w:themeColor="text1"/>
          <w:sz w:val="20"/>
          <w:szCs w:val="20"/>
          <w:lang w:eastAsia="es-ES"/>
        </w:rPr>
        <w:t xml:space="preserve">MILTON JONATHAN MARTINEZ RODRIGUEZ     JUANA ESMERALDA CRUZ DE SANDOVAL                                                                                                                                                                                                               </w:t>
      </w:r>
    </w:p>
    <w:p w:rsidR="00FB5CD5" w:rsidRPr="00FB5CD5" w:rsidRDefault="00FB5CD5" w:rsidP="00FB5CD5">
      <w:pPr>
        <w:spacing w:after="0" w:line="240" w:lineRule="auto"/>
        <w:rPr>
          <w:rFonts w:ascii="Arial" w:eastAsia="Times New Roman" w:hAnsi="Arial" w:cs="Arial"/>
          <w:b/>
          <w:color w:val="000000" w:themeColor="text1"/>
          <w:sz w:val="20"/>
          <w:szCs w:val="20"/>
          <w:lang w:eastAsia="es-ES"/>
        </w:rPr>
      </w:pPr>
      <w:r w:rsidRPr="00FB5CD5">
        <w:rPr>
          <w:rFonts w:ascii="Arial" w:eastAsia="Times New Roman" w:hAnsi="Arial" w:cs="Arial"/>
          <w:b/>
          <w:color w:val="000000" w:themeColor="text1"/>
          <w:sz w:val="20"/>
          <w:szCs w:val="20"/>
          <w:lang w:eastAsia="es-ES"/>
        </w:rPr>
        <w:t xml:space="preserve">            REGIDOR SUPLENTE                                                 REGIDORA SUPLENTE</w:t>
      </w:r>
    </w:p>
    <w:p w:rsidR="00FB5CD5" w:rsidRPr="00FB5CD5" w:rsidRDefault="00FB5CD5" w:rsidP="00FB5CD5">
      <w:pPr>
        <w:spacing w:after="0" w:line="240" w:lineRule="auto"/>
        <w:rPr>
          <w:rFonts w:ascii="Arial" w:eastAsia="Times New Roman" w:hAnsi="Arial" w:cs="Arial"/>
          <w:b/>
          <w:color w:val="000000" w:themeColor="text1"/>
          <w:sz w:val="20"/>
          <w:szCs w:val="20"/>
          <w:lang w:eastAsia="es-ES"/>
        </w:rPr>
      </w:pPr>
    </w:p>
    <w:p w:rsidR="00FB5CD5" w:rsidRPr="00FB5CD5" w:rsidRDefault="00FB5CD5" w:rsidP="00FB5CD5">
      <w:pPr>
        <w:spacing w:after="0" w:line="240" w:lineRule="auto"/>
        <w:rPr>
          <w:rFonts w:ascii="Arial" w:eastAsia="Times New Roman" w:hAnsi="Arial" w:cs="Arial"/>
          <w:b/>
          <w:color w:val="000000" w:themeColor="text1"/>
          <w:sz w:val="20"/>
          <w:szCs w:val="20"/>
          <w:lang w:eastAsia="es-ES"/>
        </w:rPr>
      </w:pPr>
    </w:p>
    <w:p w:rsidR="00FB5CD5" w:rsidRPr="00FB5CD5" w:rsidRDefault="00FB5CD5" w:rsidP="00FB5CD5">
      <w:pPr>
        <w:spacing w:after="0" w:line="240" w:lineRule="auto"/>
        <w:rPr>
          <w:rFonts w:ascii="Arial" w:eastAsia="Times New Roman" w:hAnsi="Arial" w:cs="Arial"/>
          <w:b/>
          <w:color w:val="000000" w:themeColor="text1"/>
          <w:sz w:val="20"/>
          <w:szCs w:val="20"/>
          <w:lang w:eastAsia="es-ES"/>
        </w:rPr>
      </w:pPr>
    </w:p>
    <w:p w:rsidR="00FB5CD5" w:rsidRPr="00FB5CD5" w:rsidRDefault="00FB5CD5" w:rsidP="00FB5CD5">
      <w:pPr>
        <w:spacing w:after="0" w:line="240" w:lineRule="auto"/>
        <w:rPr>
          <w:rFonts w:ascii="Arial" w:eastAsia="Times New Roman" w:hAnsi="Arial" w:cs="Arial"/>
          <w:b/>
          <w:color w:val="000000" w:themeColor="text1"/>
          <w:sz w:val="20"/>
          <w:szCs w:val="20"/>
          <w:lang w:eastAsia="es-ES"/>
        </w:rPr>
      </w:pPr>
    </w:p>
    <w:p w:rsidR="00FB5CD5" w:rsidRPr="00FB5CD5" w:rsidRDefault="00FB5CD5" w:rsidP="00FB5CD5">
      <w:pPr>
        <w:spacing w:after="0" w:line="240" w:lineRule="auto"/>
        <w:rPr>
          <w:rFonts w:ascii="Arial" w:eastAsia="Times New Roman" w:hAnsi="Arial" w:cs="Arial"/>
          <w:b/>
          <w:color w:val="000000" w:themeColor="text1"/>
          <w:sz w:val="20"/>
          <w:szCs w:val="20"/>
          <w:lang w:eastAsia="es-ES"/>
        </w:rPr>
      </w:pPr>
    </w:p>
    <w:p w:rsidR="00FB5CD5" w:rsidRPr="00FB5CD5" w:rsidRDefault="00FB5CD5" w:rsidP="00FB5CD5">
      <w:pPr>
        <w:spacing w:after="0" w:line="240" w:lineRule="auto"/>
        <w:rPr>
          <w:rFonts w:ascii="Arial" w:eastAsia="Times New Roman" w:hAnsi="Arial" w:cs="Arial"/>
          <w:b/>
          <w:color w:val="000000" w:themeColor="text1"/>
          <w:sz w:val="20"/>
          <w:szCs w:val="20"/>
          <w:lang w:eastAsia="es-ES"/>
        </w:rPr>
      </w:pPr>
    </w:p>
    <w:p w:rsidR="00FB5CD5" w:rsidRPr="00FB5CD5" w:rsidRDefault="00FB5CD5" w:rsidP="00FB5CD5">
      <w:pPr>
        <w:spacing w:after="0" w:line="240" w:lineRule="auto"/>
        <w:rPr>
          <w:rFonts w:ascii="Arial" w:eastAsia="Times New Roman" w:hAnsi="Arial" w:cs="Arial"/>
          <w:b/>
          <w:color w:val="000000" w:themeColor="text1"/>
          <w:sz w:val="20"/>
          <w:szCs w:val="20"/>
          <w:lang w:eastAsia="es-ES"/>
        </w:rPr>
      </w:pPr>
    </w:p>
    <w:p w:rsidR="00FB5CD5" w:rsidRPr="00FB5CD5" w:rsidRDefault="00FB5CD5" w:rsidP="00FB5CD5">
      <w:pPr>
        <w:spacing w:after="0" w:line="240" w:lineRule="auto"/>
        <w:rPr>
          <w:rFonts w:ascii="Arial" w:eastAsia="Times New Roman" w:hAnsi="Arial" w:cs="Arial"/>
          <w:b/>
          <w:color w:val="000000" w:themeColor="text1"/>
          <w:sz w:val="20"/>
          <w:szCs w:val="20"/>
          <w:lang w:eastAsia="es-ES"/>
        </w:rPr>
      </w:pPr>
      <w:r w:rsidRPr="00FB5CD5">
        <w:rPr>
          <w:rFonts w:ascii="Arial" w:eastAsia="Times New Roman" w:hAnsi="Arial" w:cs="Arial"/>
          <w:b/>
          <w:color w:val="000000" w:themeColor="text1"/>
          <w:sz w:val="20"/>
          <w:szCs w:val="20"/>
          <w:lang w:eastAsia="es-ES"/>
        </w:rPr>
        <w:t xml:space="preserve"> JOSE ARAMI PANIAGUA QUIJADA                           DELIA YANIRA CALDERON VELASQUEZ</w:t>
      </w:r>
    </w:p>
    <w:p w:rsidR="00FB5CD5" w:rsidRPr="00FB5CD5" w:rsidRDefault="00FB5CD5" w:rsidP="00FB5CD5">
      <w:pPr>
        <w:spacing w:after="0" w:line="240" w:lineRule="auto"/>
        <w:rPr>
          <w:rFonts w:ascii="Arial" w:eastAsia="Times New Roman" w:hAnsi="Arial" w:cs="Arial"/>
          <w:b/>
          <w:color w:val="000000" w:themeColor="text1"/>
          <w:sz w:val="20"/>
          <w:szCs w:val="20"/>
          <w:lang w:eastAsia="es-ES"/>
        </w:rPr>
      </w:pPr>
      <w:r w:rsidRPr="00FB5CD5">
        <w:rPr>
          <w:rFonts w:ascii="Arial" w:eastAsia="Times New Roman" w:hAnsi="Arial" w:cs="Arial"/>
          <w:b/>
          <w:color w:val="000000" w:themeColor="text1"/>
          <w:sz w:val="20"/>
          <w:szCs w:val="20"/>
          <w:lang w:eastAsia="es-ES"/>
        </w:rPr>
        <w:t xml:space="preserve">  REGIDOR SUPLENTE                                                              REGIDORA SUPLENTE                                                             </w:t>
      </w:r>
    </w:p>
    <w:p w:rsidR="00FB5CD5" w:rsidRPr="00FB5CD5" w:rsidRDefault="00FB5CD5" w:rsidP="00FB5CD5">
      <w:pPr>
        <w:spacing w:after="0" w:line="240" w:lineRule="auto"/>
        <w:rPr>
          <w:rFonts w:ascii="Arial" w:eastAsia="Times New Roman" w:hAnsi="Arial" w:cs="Arial"/>
          <w:b/>
          <w:color w:val="000000" w:themeColor="text1"/>
          <w:sz w:val="20"/>
          <w:szCs w:val="20"/>
          <w:lang w:eastAsia="es-ES"/>
        </w:rPr>
      </w:pPr>
    </w:p>
    <w:p w:rsidR="00FB5CD5" w:rsidRPr="00FB5CD5" w:rsidRDefault="00FB5CD5" w:rsidP="00FB5CD5">
      <w:pPr>
        <w:spacing w:after="0" w:line="240" w:lineRule="auto"/>
        <w:jc w:val="center"/>
        <w:rPr>
          <w:rFonts w:ascii="Arial" w:eastAsia="Times New Roman" w:hAnsi="Arial" w:cs="Arial"/>
          <w:b/>
          <w:color w:val="000000" w:themeColor="text1"/>
          <w:sz w:val="20"/>
          <w:szCs w:val="20"/>
          <w:lang w:eastAsia="es-ES"/>
        </w:rPr>
      </w:pPr>
    </w:p>
    <w:p w:rsidR="00FB5CD5" w:rsidRPr="00FB5CD5" w:rsidRDefault="00FB5CD5" w:rsidP="00FB5CD5">
      <w:pPr>
        <w:spacing w:after="0" w:line="240" w:lineRule="auto"/>
        <w:jc w:val="center"/>
        <w:rPr>
          <w:rFonts w:ascii="Arial" w:eastAsia="Times New Roman" w:hAnsi="Arial" w:cs="Arial"/>
          <w:b/>
          <w:color w:val="000000" w:themeColor="text1"/>
          <w:sz w:val="20"/>
          <w:szCs w:val="20"/>
          <w:lang w:eastAsia="es-ES"/>
        </w:rPr>
      </w:pPr>
    </w:p>
    <w:p w:rsidR="00FB5CD5" w:rsidRPr="00FB5CD5" w:rsidRDefault="00FB5CD5" w:rsidP="00FB5CD5">
      <w:pPr>
        <w:spacing w:after="0" w:line="240" w:lineRule="auto"/>
        <w:jc w:val="center"/>
        <w:rPr>
          <w:rFonts w:ascii="Arial" w:eastAsia="Times New Roman" w:hAnsi="Arial" w:cs="Arial"/>
          <w:b/>
          <w:color w:val="000000" w:themeColor="text1"/>
          <w:sz w:val="20"/>
          <w:szCs w:val="20"/>
          <w:lang w:eastAsia="es-ES"/>
        </w:rPr>
      </w:pPr>
    </w:p>
    <w:p w:rsidR="00FB5CD5" w:rsidRPr="00FB5CD5" w:rsidRDefault="00FB5CD5" w:rsidP="00FB5CD5">
      <w:pPr>
        <w:spacing w:after="0" w:line="240" w:lineRule="auto"/>
        <w:jc w:val="center"/>
        <w:rPr>
          <w:rFonts w:ascii="Arial" w:eastAsia="Times New Roman" w:hAnsi="Arial" w:cs="Arial"/>
          <w:b/>
          <w:color w:val="000000" w:themeColor="text1"/>
          <w:sz w:val="20"/>
          <w:szCs w:val="20"/>
          <w:lang w:eastAsia="es-ES"/>
        </w:rPr>
      </w:pPr>
    </w:p>
    <w:p w:rsidR="00FB5CD5" w:rsidRPr="00FB5CD5" w:rsidRDefault="00FB5CD5" w:rsidP="00FB5CD5">
      <w:pPr>
        <w:spacing w:after="0" w:line="240" w:lineRule="auto"/>
        <w:jc w:val="center"/>
        <w:rPr>
          <w:rFonts w:ascii="Arial" w:eastAsia="Times New Roman" w:hAnsi="Arial" w:cs="Arial"/>
          <w:b/>
          <w:color w:val="000000" w:themeColor="text1"/>
          <w:sz w:val="20"/>
          <w:szCs w:val="20"/>
          <w:lang w:eastAsia="es-ES"/>
        </w:rPr>
      </w:pPr>
      <w:r w:rsidRPr="00FB5CD5">
        <w:rPr>
          <w:rFonts w:ascii="Arial" w:eastAsia="Times New Roman" w:hAnsi="Arial" w:cs="Arial"/>
          <w:b/>
          <w:color w:val="000000" w:themeColor="text1"/>
          <w:sz w:val="20"/>
          <w:szCs w:val="20"/>
          <w:lang w:eastAsia="es-ES"/>
        </w:rPr>
        <w:t>SILVIA NOEMY AYALA GUILLEN</w:t>
      </w:r>
    </w:p>
    <w:p w:rsidR="00FB5CD5" w:rsidRPr="00FB5CD5" w:rsidRDefault="00FB5CD5" w:rsidP="00FB5CD5">
      <w:pPr>
        <w:spacing w:after="0" w:line="240" w:lineRule="auto"/>
        <w:jc w:val="center"/>
        <w:rPr>
          <w:rFonts w:ascii="Arial" w:eastAsia="Times New Roman" w:hAnsi="Arial" w:cs="Arial"/>
          <w:b/>
          <w:color w:val="000000" w:themeColor="text1"/>
          <w:sz w:val="20"/>
          <w:szCs w:val="20"/>
          <w:lang w:eastAsia="es-ES"/>
        </w:rPr>
      </w:pPr>
      <w:r w:rsidRPr="00FB5CD5">
        <w:rPr>
          <w:rFonts w:ascii="Arial" w:eastAsia="Times New Roman" w:hAnsi="Arial" w:cs="Arial"/>
          <w:b/>
          <w:color w:val="000000" w:themeColor="text1"/>
          <w:sz w:val="20"/>
          <w:szCs w:val="20"/>
          <w:lang w:eastAsia="es-ES"/>
        </w:rPr>
        <w:t>SECRETARIA DEL CONCEJO</w:t>
      </w:r>
    </w:p>
    <w:p w:rsidR="00513E1B" w:rsidRDefault="00513E1B">
      <w:bookmarkStart w:id="0" w:name="_GoBack"/>
      <w:bookmarkEnd w:id="0"/>
    </w:p>
    <w:sectPr w:rsidR="00513E1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erif">
    <w:altName w:val="MS Gothic"/>
    <w:charset w:val="80"/>
    <w:family w:val="roman"/>
    <w:pitch w:val="variable"/>
  </w:font>
  <w:font w:name="DejaVu Sans">
    <w:altName w:val="Arial Unicode MS"/>
    <w:charset w:val="80"/>
    <w:family w:val="swiss"/>
    <w:pitch w:val="variable"/>
  </w:font>
  <w:font w:name="Lohit Hindi">
    <w:altName w:val="MS Gothic"/>
    <w:charset w:val="80"/>
    <w:family w:val="auto"/>
    <w:pitch w:val="variable"/>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CD5"/>
    <w:rsid w:val="00513E1B"/>
    <w:rsid w:val="00FB5CD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DF7FE5-77A0-46F1-B74B-D3B91F83A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B5CD5"/>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es-ES"/>
    </w:rPr>
  </w:style>
  <w:style w:type="paragraph" w:styleId="Ttulo3">
    <w:name w:val="heading 3"/>
    <w:basedOn w:val="Normal"/>
    <w:link w:val="Ttulo3Car"/>
    <w:uiPriority w:val="9"/>
    <w:qFormat/>
    <w:rsid w:val="00FB5CD5"/>
    <w:pPr>
      <w:spacing w:before="100" w:beforeAutospacing="1" w:after="100" w:afterAutospacing="1" w:line="240" w:lineRule="auto"/>
      <w:outlineLvl w:val="2"/>
    </w:pPr>
    <w:rPr>
      <w:rFonts w:ascii="Times New Roman" w:eastAsia="Times New Roman" w:hAnsi="Times New Roman" w:cs="Times New Roman"/>
      <w:b/>
      <w:bCs/>
      <w:sz w:val="27"/>
      <w:szCs w:val="27"/>
      <w:lang w:eastAsia="es-SV"/>
    </w:rPr>
  </w:style>
  <w:style w:type="paragraph" w:styleId="Ttulo7">
    <w:name w:val="heading 7"/>
    <w:aliases w:val=" Car5"/>
    <w:basedOn w:val="Normal"/>
    <w:next w:val="Normal"/>
    <w:link w:val="Ttulo7Car"/>
    <w:qFormat/>
    <w:rsid w:val="00FB5CD5"/>
    <w:pPr>
      <w:spacing w:before="240" w:after="60" w:line="240" w:lineRule="auto"/>
      <w:outlineLvl w:val="6"/>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B5CD5"/>
    <w:rPr>
      <w:rFonts w:asciiTheme="majorHAnsi" w:eastAsiaTheme="majorEastAsia" w:hAnsiTheme="majorHAnsi" w:cstheme="majorBidi"/>
      <w:color w:val="2E74B5" w:themeColor="accent1" w:themeShade="BF"/>
      <w:sz w:val="32"/>
      <w:szCs w:val="32"/>
      <w:lang w:eastAsia="es-ES"/>
    </w:rPr>
  </w:style>
  <w:style w:type="character" w:customStyle="1" w:styleId="Ttulo3Car">
    <w:name w:val="Título 3 Car"/>
    <w:basedOn w:val="Fuentedeprrafopredeter"/>
    <w:link w:val="Ttulo3"/>
    <w:uiPriority w:val="9"/>
    <w:rsid w:val="00FB5CD5"/>
    <w:rPr>
      <w:rFonts w:ascii="Times New Roman" w:eastAsia="Times New Roman" w:hAnsi="Times New Roman" w:cs="Times New Roman"/>
      <w:b/>
      <w:bCs/>
      <w:sz w:val="27"/>
      <w:szCs w:val="27"/>
      <w:lang w:eastAsia="es-SV"/>
    </w:rPr>
  </w:style>
  <w:style w:type="character" w:customStyle="1" w:styleId="Ttulo7Car">
    <w:name w:val="Título 7 Car"/>
    <w:aliases w:val=" Car5 Car"/>
    <w:basedOn w:val="Fuentedeprrafopredeter"/>
    <w:link w:val="Ttulo7"/>
    <w:rsid w:val="00FB5CD5"/>
    <w:rPr>
      <w:rFonts w:ascii="Times New Roman" w:eastAsia="Times New Roman" w:hAnsi="Times New Roman" w:cs="Times New Roman"/>
      <w:sz w:val="24"/>
      <w:szCs w:val="24"/>
      <w:lang w:val="es-ES" w:eastAsia="es-ES"/>
    </w:rPr>
  </w:style>
  <w:style w:type="numbering" w:customStyle="1" w:styleId="Sinlista1">
    <w:name w:val="Sin lista1"/>
    <w:next w:val="Sinlista"/>
    <w:uiPriority w:val="99"/>
    <w:semiHidden/>
    <w:unhideWhenUsed/>
    <w:rsid w:val="00FB5CD5"/>
  </w:style>
  <w:style w:type="paragraph" w:styleId="Textoindependiente">
    <w:name w:val="Body Text"/>
    <w:basedOn w:val="Normal"/>
    <w:link w:val="TextoindependienteCar"/>
    <w:qFormat/>
    <w:rsid w:val="00FB5CD5"/>
    <w:pPr>
      <w:spacing w:after="0" w:line="360" w:lineRule="auto"/>
      <w:jc w:val="both"/>
    </w:pPr>
    <w:rPr>
      <w:rFonts w:ascii="Times New Roman" w:eastAsia="Times New Roman" w:hAnsi="Times New Roman" w:cs="Times New Roman"/>
      <w:sz w:val="20"/>
      <w:szCs w:val="24"/>
      <w:lang w:eastAsia="es-ES"/>
    </w:rPr>
  </w:style>
  <w:style w:type="character" w:customStyle="1" w:styleId="TextoindependienteCar">
    <w:name w:val="Texto independiente Car"/>
    <w:basedOn w:val="Fuentedeprrafopredeter"/>
    <w:link w:val="Textoindependiente"/>
    <w:rsid w:val="00FB5CD5"/>
    <w:rPr>
      <w:rFonts w:ascii="Times New Roman" w:eastAsia="Times New Roman" w:hAnsi="Times New Roman" w:cs="Times New Roman"/>
      <w:sz w:val="20"/>
      <w:szCs w:val="24"/>
      <w:lang w:eastAsia="es-ES"/>
    </w:rPr>
  </w:style>
  <w:style w:type="paragraph" w:styleId="Encabezado">
    <w:name w:val="header"/>
    <w:basedOn w:val="Normal"/>
    <w:link w:val="EncabezadoCar"/>
    <w:uiPriority w:val="99"/>
    <w:unhideWhenUsed/>
    <w:rsid w:val="00FB5CD5"/>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FB5CD5"/>
    <w:rPr>
      <w:rFonts w:ascii="Times New Roman" w:eastAsia="Times New Roman" w:hAnsi="Times New Roman" w:cs="Times New Roman"/>
      <w:sz w:val="24"/>
      <w:szCs w:val="24"/>
      <w:lang w:eastAsia="es-ES"/>
    </w:rPr>
  </w:style>
  <w:style w:type="table" w:styleId="Tablaconcuadrcula">
    <w:name w:val="Table Grid"/>
    <w:basedOn w:val="Tablanormal"/>
    <w:uiPriority w:val="39"/>
    <w:rsid w:val="00FB5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B5CD5"/>
    <w:pPr>
      <w:spacing w:after="0" w:line="240" w:lineRule="auto"/>
    </w:pPr>
    <w:rPr>
      <w:rFonts w:ascii="Segoe UI" w:eastAsia="Times New Roman" w:hAnsi="Segoe UI" w:cs="Segoe UI"/>
      <w:sz w:val="18"/>
      <w:szCs w:val="18"/>
      <w:lang w:eastAsia="es-ES"/>
    </w:rPr>
  </w:style>
  <w:style w:type="character" w:customStyle="1" w:styleId="TextodegloboCar">
    <w:name w:val="Texto de globo Car"/>
    <w:basedOn w:val="Fuentedeprrafopredeter"/>
    <w:link w:val="Textodeglobo"/>
    <w:uiPriority w:val="99"/>
    <w:semiHidden/>
    <w:rsid w:val="00FB5CD5"/>
    <w:rPr>
      <w:rFonts w:ascii="Segoe UI" w:eastAsia="Times New Roman" w:hAnsi="Segoe UI" w:cs="Segoe UI"/>
      <w:sz w:val="18"/>
      <w:szCs w:val="18"/>
      <w:lang w:eastAsia="es-ES"/>
    </w:rPr>
  </w:style>
  <w:style w:type="character" w:customStyle="1" w:styleId="TextodegloboCar1">
    <w:name w:val="Texto de globo Car1"/>
    <w:basedOn w:val="Fuentedeprrafopredeter"/>
    <w:uiPriority w:val="99"/>
    <w:semiHidden/>
    <w:rsid w:val="00FB5CD5"/>
    <w:rPr>
      <w:rFonts w:ascii="Segoe UI" w:eastAsia="Times New Roman" w:hAnsi="Segoe UI" w:cs="Segoe UI"/>
      <w:sz w:val="18"/>
      <w:szCs w:val="18"/>
      <w:lang w:eastAsia="es-ES"/>
    </w:rPr>
  </w:style>
  <w:style w:type="paragraph" w:styleId="Prrafodelista">
    <w:name w:val="List Paragraph"/>
    <w:aliases w:val="List paragraph,Numbered List Paragraph,List Bullet Mary,Bullet paras,Heading 1.1,List Paragraph (numbered (a)),Use Case List Paragraph,Bullets,ANNEX,List Paragraph1,List Paragraph2,List Paragraph Char Char Char,Main numbered paragraph"/>
    <w:basedOn w:val="Normal"/>
    <w:link w:val="PrrafodelistaCar"/>
    <w:uiPriority w:val="34"/>
    <w:qFormat/>
    <w:rsid w:val="00FB5CD5"/>
    <w:pPr>
      <w:spacing w:after="200" w:line="276" w:lineRule="auto"/>
      <w:ind w:left="720"/>
      <w:contextualSpacing/>
    </w:pPr>
    <w:rPr>
      <w:rFonts w:ascii="Calibri" w:eastAsia="Calibri" w:hAnsi="Calibri" w:cs="Times New Roman"/>
    </w:rPr>
  </w:style>
  <w:style w:type="character" w:customStyle="1" w:styleId="PrrafodelistaCar">
    <w:name w:val="Párrafo de lista Car"/>
    <w:aliases w:val="List paragraph Car,Numbered List Paragraph Car,List Bullet Mary Car,Bullet paras Car,Heading 1.1 Car,List Paragraph (numbered (a)) Car,Use Case List Paragraph Car,Bullets Car,ANNEX Car,List Paragraph1 Car,List Paragraph2 Car"/>
    <w:link w:val="Prrafodelista"/>
    <w:uiPriority w:val="34"/>
    <w:rsid w:val="00FB5CD5"/>
    <w:rPr>
      <w:rFonts w:ascii="Calibri" w:eastAsia="Calibri" w:hAnsi="Calibri" w:cs="Times New Roman"/>
    </w:rPr>
  </w:style>
  <w:style w:type="character" w:customStyle="1" w:styleId="apple-converted-space">
    <w:name w:val="apple-converted-space"/>
    <w:basedOn w:val="Fuentedeprrafopredeter"/>
    <w:rsid w:val="00FB5CD5"/>
  </w:style>
  <w:style w:type="paragraph" w:customStyle="1" w:styleId="gmail-msolistparagraph">
    <w:name w:val="gmail-msolistparagraph"/>
    <w:basedOn w:val="Normal"/>
    <w:rsid w:val="00FB5CD5"/>
    <w:pPr>
      <w:spacing w:before="100" w:beforeAutospacing="1" w:after="100" w:afterAutospacing="1" w:line="240" w:lineRule="auto"/>
    </w:pPr>
    <w:rPr>
      <w:rFonts w:ascii="Times New Roman" w:hAnsi="Times New Roman" w:cs="Times New Roman"/>
      <w:sz w:val="24"/>
      <w:szCs w:val="24"/>
      <w:lang w:eastAsia="es-SV"/>
    </w:rPr>
  </w:style>
  <w:style w:type="character" w:customStyle="1" w:styleId="apple-tab-span">
    <w:name w:val="apple-tab-span"/>
    <w:basedOn w:val="Fuentedeprrafopredeter"/>
    <w:rsid w:val="00FB5CD5"/>
  </w:style>
  <w:style w:type="paragraph" w:customStyle="1" w:styleId="Standard">
    <w:name w:val="Standard"/>
    <w:rsid w:val="00FB5CD5"/>
    <w:pPr>
      <w:widowControl w:val="0"/>
      <w:suppressAutoHyphens/>
      <w:spacing w:after="120" w:line="100" w:lineRule="atLeast"/>
      <w:ind w:left="28" w:hanging="28"/>
      <w:jc w:val="both"/>
      <w:textAlignment w:val="baseline"/>
    </w:pPr>
    <w:rPr>
      <w:rFonts w:ascii="Times New Roman" w:eastAsia="Lucida Sans Unicode" w:hAnsi="Times New Roman" w:cs="Calibri"/>
      <w:kern w:val="1"/>
      <w:sz w:val="24"/>
      <w:szCs w:val="24"/>
      <w:lang w:eastAsia="zh-CN"/>
    </w:rPr>
  </w:style>
  <w:style w:type="paragraph" w:styleId="Piedepgina">
    <w:name w:val="footer"/>
    <w:basedOn w:val="Normal"/>
    <w:link w:val="PiedepginaCar"/>
    <w:uiPriority w:val="99"/>
    <w:unhideWhenUsed/>
    <w:rsid w:val="00FB5CD5"/>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FB5CD5"/>
    <w:rPr>
      <w:rFonts w:ascii="Times New Roman" w:eastAsia="Times New Roman" w:hAnsi="Times New Roman" w:cs="Times New Roman"/>
      <w:sz w:val="24"/>
      <w:szCs w:val="24"/>
      <w:lang w:eastAsia="es-ES"/>
    </w:rPr>
  </w:style>
  <w:style w:type="paragraph" w:customStyle="1" w:styleId="font5">
    <w:name w:val="font5"/>
    <w:basedOn w:val="Normal"/>
    <w:rsid w:val="00FB5CD5"/>
    <w:pPr>
      <w:spacing w:before="100" w:beforeAutospacing="1" w:after="100" w:afterAutospacing="1" w:line="240" w:lineRule="auto"/>
    </w:pPr>
    <w:rPr>
      <w:rFonts w:ascii="Arial Narrow" w:eastAsia="Times New Roman" w:hAnsi="Arial Narrow" w:cs="Times New Roman"/>
      <w:b/>
      <w:bCs/>
      <w:color w:val="000000"/>
      <w:sz w:val="28"/>
      <w:szCs w:val="28"/>
      <w:lang w:eastAsia="es-SV"/>
    </w:rPr>
  </w:style>
  <w:style w:type="paragraph" w:customStyle="1" w:styleId="font6">
    <w:name w:val="font6"/>
    <w:basedOn w:val="Normal"/>
    <w:rsid w:val="00FB5CD5"/>
    <w:pPr>
      <w:spacing w:before="100" w:beforeAutospacing="1" w:after="100" w:afterAutospacing="1" w:line="240" w:lineRule="auto"/>
    </w:pPr>
    <w:rPr>
      <w:rFonts w:ascii="Arial Narrow" w:eastAsia="Times New Roman" w:hAnsi="Arial Narrow" w:cs="Times New Roman"/>
      <w:color w:val="000000"/>
      <w:sz w:val="28"/>
      <w:szCs w:val="28"/>
      <w:lang w:eastAsia="es-SV"/>
    </w:rPr>
  </w:style>
  <w:style w:type="paragraph" w:customStyle="1" w:styleId="xl65">
    <w:name w:val="xl65"/>
    <w:basedOn w:val="Normal"/>
    <w:rsid w:val="00FB5CD5"/>
    <w:pPr>
      <w:spacing w:before="100" w:beforeAutospacing="1" w:after="100" w:afterAutospacing="1" w:line="240" w:lineRule="auto"/>
    </w:pPr>
    <w:rPr>
      <w:rFonts w:ascii="Times New Roman" w:eastAsia="Times New Roman" w:hAnsi="Times New Roman" w:cs="Times New Roman"/>
      <w:sz w:val="28"/>
      <w:szCs w:val="28"/>
      <w:lang w:eastAsia="es-SV"/>
    </w:rPr>
  </w:style>
  <w:style w:type="paragraph" w:customStyle="1" w:styleId="xl66">
    <w:name w:val="xl66"/>
    <w:basedOn w:val="Normal"/>
    <w:rsid w:val="00FB5CD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67">
    <w:name w:val="xl67"/>
    <w:basedOn w:val="Normal"/>
    <w:rsid w:val="00FB5CD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Arial Narrow" w:eastAsia="Times New Roman" w:hAnsi="Arial Narrow" w:cs="Times New Roman"/>
      <w:sz w:val="28"/>
      <w:szCs w:val="28"/>
      <w:lang w:eastAsia="es-SV"/>
    </w:rPr>
  </w:style>
  <w:style w:type="paragraph" w:customStyle="1" w:styleId="xl68">
    <w:name w:val="xl68"/>
    <w:basedOn w:val="Normal"/>
    <w:rsid w:val="00FB5CD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69">
    <w:name w:val="xl69"/>
    <w:basedOn w:val="Normal"/>
    <w:rsid w:val="00FB5CD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8"/>
      <w:szCs w:val="28"/>
      <w:lang w:eastAsia="es-SV"/>
    </w:rPr>
  </w:style>
  <w:style w:type="paragraph" w:customStyle="1" w:styleId="xl70">
    <w:name w:val="xl70"/>
    <w:basedOn w:val="Normal"/>
    <w:rsid w:val="00FB5C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1">
    <w:name w:val="xl71"/>
    <w:basedOn w:val="Normal"/>
    <w:rsid w:val="00FB5CD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2">
    <w:name w:val="xl72"/>
    <w:basedOn w:val="Normal"/>
    <w:rsid w:val="00FB5CD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3">
    <w:name w:val="xl73"/>
    <w:basedOn w:val="Normal"/>
    <w:rsid w:val="00FB5CD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4">
    <w:name w:val="xl74"/>
    <w:basedOn w:val="Normal"/>
    <w:rsid w:val="00FB5CD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5">
    <w:name w:val="xl75"/>
    <w:basedOn w:val="Normal"/>
    <w:rsid w:val="00FB5CD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6">
    <w:name w:val="xl76"/>
    <w:basedOn w:val="Normal"/>
    <w:rsid w:val="00FB5C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7">
    <w:name w:val="xl77"/>
    <w:basedOn w:val="Normal"/>
    <w:rsid w:val="00FB5CD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8">
    <w:name w:val="xl78"/>
    <w:basedOn w:val="Normal"/>
    <w:rsid w:val="00FB5C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9">
    <w:name w:val="xl79"/>
    <w:basedOn w:val="Normal"/>
    <w:rsid w:val="00FB5C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0">
    <w:name w:val="xl80"/>
    <w:basedOn w:val="Normal"/>
    <w:rsid w:val="00FB5C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1">
    <w:name w:val="xl81"/>
    <w:basedOn w:val="Normal"/>
    <w:rsid w:val="00FB5C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2">
    <w:name w:val="xl82"/>
    <w:basedOn w:val="Normal"/>
    <w:rsid w:val="00FB5C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3">
    <w:name w:val="xl83"/>
    <w:basedOn w:val="Normal"/>
    <w:rsid w:val="00FB5C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84">
    <w:name w:val="xl84"/>
    <w:basedOn w:val="Normal"/>
    <w:rsid w:val="00FB5CD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Narrow" w:eastAsia="Times New Roman" w:hAnsi="Arial Narrow" w:cs="Times New Roman"/>
      <w:b/>
      <w:bCs/>
      <w:sz w:val="28"/>
      <w:szCs w:val="28"/>
      <w:lang w:eastAsia="es-SV"/>
    </w:rPr>
  </w:style>
  <w:style w:type="paragraph" w:customStyle="1" w:styleId="xl85">
    <w:name w:val="xl85"/>
    <w:basedOn w:val="Normal"/>
    <w:rsid w:val="00FB5CD5"/>
    <w:pPr>
      <w:pBdr>
        <w:top w:val="single" w:sz="4" w:space="0" w:color="auto"/>
        <w:bottom w:val="single" w:sz="4" w:space="0" w:color="auto"/>
      </w:pBdr>
      <w:spacing w:before="100" w:beforeAutospacing="1" w:after="100" w:afterAutospacing="1" w:line="240" w:lineRule="auto"/>
      <w:jc w:val="center"/>
    </w:pPr>
    <w:rPr>
      <w:rFonts w:ascii="Arial Narrow" w:eastAsia="Times New Roman" w:hAnsi="Arial Narrow" w:cs="Times New Roman"/>
      <w:b/>
      <w:bCs/>
      <w:sz w:val="28"/>
      <w:szCs w:val="28"/>
      <w:lang w:eastAsia="es-SV"/>
    </w:rPr>
  </w:style>
  <w:style w:type="paragraph" w:customStyle="1" w:styleId="xl86">
    <w:name w:val="xl86"/>
    <w:basedOn w:val="Normal"/>
    <w:rsid w:val="00FB5CD5"/>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8"/>
      <w:szCs w:val="28"/>
      <w:lang w:eastAsia="es-SV"/>
    </w:rPr>
  </w:style>
  <w:style w:type="paragraph" w:customStyle="1" w:styleId="xl87">
    <w:name w:val="xl87"/>
    <w:basedOn w:val="Normal"/>
    <w:rsid w:val="00FB5CD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8"/>
      <w:szCs w:val="28"/>
      <w:lang w:eastAsia="es-SV"/>
    </w:rPr>
  </w:style>
  <w:style w:type="paragraph" w:customStyle="1" w:styleId="xl88">
    <w:name w:val="xl88"/>
    <w:basedOn w:val="Normal"/>
    <w:rsid w:val="00FB5CD5"/>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8"/>
      <w:szCs w:val="28"/>
      <w:lang w:eastAsia="es-SV"/>
    </w:rPr>
  </w:style>
  <w:style w:type="paragraph" w:customStyle="1" w:styleId="xl89">
    <w:name w:val="xl89"/>
    <w:basedOn w:val="Normal"/>
    <w:rsid w:val="00FB5CD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8"/>
      <w:szCs w:val="28"/>
      <w:lang w:eastAsia="es-SV"/>
    </w:rPr>
  </w:style>
  <w:style w:type="paragraph" w:customStyle="1" w:styleId="xl90">
    <w:name w:val="xl90"/>
    <w:basedOn w:val="Normal"/>
    <w:rsid w:val="00FB5CD5"/>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91">
    <w:name w:val="xl91"/>
    <w:basedOn w:val="Normal"/>
    <w:rsid w:val="00FB5CD5"/>
    <w:pPr>
      <w:pBdr>
        <w:top w:val="single" w:sz="4" w:space="0" w:color="auto"/>
        <w:bottom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92">
    <w:name w:val="xl92"/>
    <w:basedOn w:val="Normal"/>
    <w:rsid w:val="00FB5CD5"/>
    <w:pPr>
      <w:pBdr>
        <w:top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93">
    <w:name w:val="xl93"/>
    <w:basedOn w:val="Normal"/>
    <w:rsid w:val="00FB5CD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94">
    <w:name w:val="xl94"/>
    <w:basedOn w:val="Normal"/>
    <w:rsid w:val="00FB5CD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character" w:styleId="Hipervnculo">
    <w:name w:val="Hyperlink"/>
    <w:basedOn w:val="Fuentedeprrafopredeter"/>
    <w:uiPriority w:val="99"/>
    <w:semiHidden/>
    <w:unhideWhenUsed/>
    <w:rsid w:val="00FB5CD5"/>
    <w:rPr>
      <w:color w:val="0000FF"/>
      <w:u w:val="single"/>
    </w:rPr>
  </w:style>
  <w:style w:type="numbering" w:customStyle="1" w:styleId="Sinlista11">
    <w:name w:val="Sin lista11"/>
    <w:next w:val="Sinlista"/>
    <w:uiPriority w:val="99"/>
    <w:semiHidden/>
    <w:unhideWhenUsed/>
    <w:rsid w:val="00FB5CD5"/>
  </w:style>
  <w:style w:type="character" w:styleId="Hipervnculovisitado">
    <w:name w:val="FollowedHyperlink"/>
    <w:basedOn w:val="Fuentedeprrafopredeter"/>
    <w:uiPriority w:val="99"/>
    <w:semiHidden/>
    <w:unhideWhenUsed/>
    <w:rsid w:val="00FB5CD5"/>
    <w:rPr>
      <w:color w:val="800080"/>
      <w:u w:val="single"/>
    </w:rPr>
  </w:style>
  <w:style w:type="paragraph" w:customStyle="1" w:styleId="font7">
    <w:name w:val="font7"/>
    <w:basedOn w:val="Normal"/>
    <w:rsid w:val="00FB5CD5"/>
    <w:pPr>
      <w:spacing w:before="100" w:beforeAutospacing="1" w:after="100" w:afterAutospacing="1" w:line="240" w:lineRule="auto"/>
    </w:pPr>
    <w:rPr>
      <w:rFonts w:ascii="Arial Narrow" w:eastAsia="Times New Roman" w:hAnsi="Arial Narrow" w:cs="Times New Roman"/>
      <w:color w:val="000000"/>
      <w:sz w:val="24"/>
      <w:szCs w:val="24"/>
      <w:lang w:eastAsia="es-SV"/>
    </w:rPr>
  </w:style>
  <w:style w:type="paragraph" w:customStyle="1" w:styleId="font8">
    <w:name w:val="font8"/>
    <w:basedOn w:val="Normal"/>
    <w:rsid w:val="00FB5CD5"/>
    <w:pPr>
      <w:spacing w:before="100" w:beforeAutospacing="1" w:after="100" w:afterAutospacing="1" w:line="240" w:lineRule="auto"/>
    </w:pPr>
    <w:rPr>
      <w:rFonts w:ascii="Calibri" w:eastAsia="Times New Roman" w:hAnsi="Calibri" w:cs="Times New Roman"/>
      <w:color w:val="000000"/>
      <w:sz w:val="24"/>
      <w:szCs w:val="24"/>
      <w:lang w:eastAsia="es-SV"/>
    </w:rPr>
  </w:style>
  <w:style w:type="character" w:customStyle="1" w:styleId="gmail-msocommentreference">
    <w:name w:val="gmail-msocommentreference"/>
    <w:basedOn w:val="Fuentedeprrafopredeter"/>
    <w:rsid w:val="00FB5CD5"/>
  </w:style>
  <w:style w:type="character" w:styleId="nfasissutil">
    <w:name w:val="Subtle Emphasis"/>
    <w:basedOn w:val="Fuentedeprrafopredeter"/>
    <w:uiPriority w:val="19"/>
    <w:qFormat/>
    <w:rsid w:val="00FB5CD5"/>
    <w:rPr>
      <w:i/>
      <w:iCs/>
      <w:color w:val="404040" w:themeColor="text1" w:themeTint="BF"/>
    </w:rPr>
  </w:style>
  <w:style w:type="paragraph" w:customStyle="1" w:styleId="gmail-msonormal">
    <w:name w:val="gmail-msonormal"/>
    <w:basedOn w:val="Normal"/>
    <w:rsid w:val="00FB5CD5"/>
    <w:pPr>
      <w:spacing w:before="100" w:beforeAutospacing="1" w:after="100" w:afterAutospacing="1" w:line="240" w:lineRule="auto"/>
    </w:pPr>
    <w:rPr>
      <w:rFonts w:ascii="Times New Roman" w:hAnsi="Times New Roman" w:cs="Times New Roman"/>
      <w:sz w:val="24"/>
      <w:szCs w:val="24"/>
      <w:lang w:eastAsia="es-SV"/>
    </w:rPr>
  </w:style>
  <w:style w:type="paragraph" w:customStyle="1" w:styleId="Default">
    <w:name w:val="Default"/>
    <w:rsid w:val="00FB5CD5"/>
    <w:pPr>
      <w:autoSpaceDE w:val="0"/>
      <w:autoSpaceDN w:val="0"/>
      <w:adjustRightInd w:val="0"/>
      <w:spacing w:after="0" w:line="240" w:lineRule="auto"/>
    </w:pPr>
    <w:rPr>
      <w:rFonts w:ascii="Tahoma" w:eastAsia="Calibri" w:hAnsi="Tahoma" w:cs="Tahoma"/>
      <w:color w:val="000000"/>
      <w:sz w:val="24"/>
      <w:szCs w:val="24"/>
      <w:lang w:eastAsia="es-SV"/>
    </w:rPr>
  </w:style>
  <w:style w:type="paragraph" w:styleId="Sinespaciado">
    <w:name w:val="No Spacing"/>
    <w:uiPriority w:val="1"/>
    <w:qFormat/>
    <w:rsid w:val="00FB5CD5"/>
    <w:pPr>
      <w:spacing w:after="0" w:line="240" w:lineRule="auto"/>
    </w:pPr>
    <w:rPr>
      <w:sz w:val="20"/>
      <w:szCs w:val="20"/>
      <w:lang w:val="es-ES"/>
    </w:rPr>
  </w:style>
  <w:style w:type="character" w:styleId="Textoennegrita">
    <w:name w:val="Strong"/>
    <w:basedOn w:val="Fuentedeprrafopredeter"/>
    <w:uiPriority w:val="22"/>
    <w:qFormat/>
    <w:rsid w:val="00FB5CD5"/>
    <w:rPr>
      <w:b/>
      <w:bCs/>
    </w:rPr>
  </w:style>
  <w:style w:type="paragraph" w:customStyle="1" w:styleId="xl64">
    <w:name w:val="xl64"/>
    <w:basedOn w:val="Normal"/>
    <w:rsid w:val="00FB5CD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styleId="Textosinformato">
    <w:name w:val="Plain Text"/>
    <w:basedOn w:val="Normal"/>
    <w:link w:val="TextosinformatoCar"/>
    <w:uiPriority w:val="99"/>
    <w:unhideWhenUsed/>
    <w:rsid w:val="00FB5CD5"/>
    <w:pPr>
      <w:spacing w:after="0" w:line="240" w:lineRule="auto"/>
    </w:pPr>
    <w:rPr>
      <w:rFonts w:ascii="Calibri" w:hAnsi="Calibri"/>
      <w:szCs w:val="21"/>
    </w:rPr>
  </w:style>
  <w:style w:type="character" w:customStyle="1" w:styleId="TextosinformatoCar">
    <w:name w:val="Texto sin formato Car"/>
    <w:basedOn w:val="Fuentedeprrafopredeter"/>
    <w:link w:val="Textosinformato"/>
    <w:uiPriority w:val="99"/>
    <w:rsid w:val="00FB5CD5"/>
    <w:rPr>
      <w:rFonts w:ascii="Calibri" w:hAnsi="Calibri"/>
      <w:szCs w:val="21"/>
    </w:rPr>
  </w:style>
  <w:style w:type="numbering" w:customStyle="1" w:styleId="Sinlista2">
    <w:name w:val="Sin lista2"/>
    <w:next w:val="Sinlista"/>
    <w:uiPriority w:val="99"/>
    <w:semiHidden/>
    <w:unhideWhenUsed/>
    <w:rsid w:val="00FB5CD5"/>
  </w:style>
  <w:style w:type="paragraph" w:customStyle="1" w:styleId="Contenidodelatabla">
    <w:name w:val="Contenido de la tabla"/>
    <w:basedOn w:val="Normal"/>
    <w:rsid w:val="00FB5CD5"/>
    <w:pPr>
      <w:widowControl w:val="0"/>
      <w:suppressLineNumbers/>
      <w:suppressAutoHyphens/>
      <w:spacing w:after="0" w:line="240" w:lineRule="auto"/>
    </w:pPr>
    <w:rPr>
      <w:rFonts w:ascii="Liberation Serif" w:eastAsia="DejaVu Sans" w:hAnsi="Liberation Serif" w:cs="Lohit Hindi"/>
      <w:kern w:val="1"/>
      <w:sz w:val="24"/>
      <w:szCs w:val="24"/>
      <w:lang w:eastAsia="zh-CN" w:bidi="hi-IN"/>
    </w:rPr>
  </w:style>
  <w:style w:type="character" w:customStyle="1" w:styleId="MessageHeaderLabel">
    <w:name w:val="Message Header Label"/>
    <w:rsid w:val="00FB5CD5"/>
    <w:rPr>
      <w:b/>
      <w:bCs w:val="0"/>
      <w:sz w:val="18"/>
      <w:lang w:val="es-ES" w:eastAsia="es-ES" w:bidi="es-ES"/>
    </w:rPr>
  </w:style>
  <w:style w:type="paragraph" w:styleId="Puesto">
    <w:name w:val="Title"/>
    <w:basedOn w:val="Normal"/>
    <w:next w:val="Normal"/>
    <w:link w:val="PuestoCar"/>
    <w:uiPriority w:val="10"/>
    <w:qFormat/>
    <w:rsid w:val="00FB5CD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FB5CD5"/>
    <w:rPr>
      <w:rFonts w:asciiTheme="majorHAnsi" w:eastAsiaTheme="majorEastAsia" w:hAnsiTheme="majorHAnsi" w:cstheme="majorBidi"/>
      <w:spacing w:val="-10"/>
      <w:kern w:val="28"/>
      <w:sz w:val="56"/>
      <w:szCs w:val="56"/>
    </w:rPr>
  </w:style>
  <w:style w:type="paragraph" w:styleId="Listaconvietas">
    <w:name w:val="List Bullet"/>
    <w:basedOn w:val="Normal"/>
    <w:autoRedefine/>
    <w:semiHidden/>
    <w:rsid w:val="00FB5CD5"/>
    <w:pPr>
      <w:tabs>
        <w:tab w:val="left" w:pos="360"/>
        <w:tab w:val="left" w:pos="6120"/>
        <w:tab w:val="right" w:pos="8460"/>
      </w:tabs>
      <w:spacing w:after="0" w:line="240" w:lineRule="auto"/>
      <w:ind w:left="360"/>
      <w:jc w:val="both"/>
    </w:pPr>
    <w:rPr>
      <w:rFonts w:ascii="Times New Roman" w:eastAsia="Times New Roman" w:hAnsi="Times New Roman" w:cs="Times New Roman"/>
      <w:bCs/>
      <w:sz w:val="24"/>
      <w:szCs w:val="24"/>
      <w:lang w:val="es-ES" w:eastAsia="es-ES"/>
    </w:rPr>
  </w:style>
  <w:style w:type="paragraph" w:styleId="Textonotapie">
    <w:name w:val="footnote text"/>
    <w:basedOn w:val="Normal"/>
    <w:link w:val="TextonotapieCar"/>
    <w:uiPriority w:val="99"/>
    <w:semiHidden/>
    <w:unhideWhenUsed/>
    <w:rsid w:val="00FB5CD5"/>
    <w:pPr>
      <w:spacing w:after="200" w:line="276"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FB5CD5"/>
    <w:rPr>
      <w:rFonts w:ascii="Calibri" w:eastAsia="Calibri" w:hAnsi="Calibri" w:cs="Times New Roman"/>
      <w:sz w:val="20"/>
      <w:szCs w:val="20"/>
    </w:rPr>
  </w:style>
  <w:style w:type="character" w:styleId="Refdenotaalpie">
    <w:name w:val="footnote reference"/>
    <w:uiPriority w:val="99"/>
    <w:semiHidden/>
    <w:unhideWhenUsed/>
    <w:rsid w:val="00FB5CD5"/>
    <w:rPr>
      <w:vertAlign w:val="superscript"/>
    </w:rPr>
  </w:style>
  <w:style w:type="paragraph" w:styleId="Textonotaalfinal">
    <w:name w:val="endnote text"/>
    <w:basedOn w:val="Normal"/>
    <w:link w:val="TextonotaalfinalCar"/>
    <w:uiPriority w:val="99"/>
    <w:semiHidden/>
    <w:unhideWhenUsed/>
    <w:rsid w:val="00FB5CD5"/>
    <w:pPr>
      <w:spacing w:after="0" w:line="240" w:lineRule="auto"/>
    </w:pPr>
    <w:rPr>
      <w:rFonts w:ascii="Times New Roman" w:eastAsia="Times New Roman" w:hAnsi="Times New Roman" w:cs="Times New Roman"/>
      <w:sz w:val="20"/>
      <w:szCs w:val="20"/>
      <w:lang w:eastAsia="es-ES"/>
    </w:rPr>
  </w:style>
  <w:style w:type="character" w:customStyle="1" w:styleId="TextonotaalfinalCar">
    <w:name w:val="Texto nota al final Car"/>
    <w:basedOn w:val="Fuentedeprrafopredeter"/>
    <w:link w:val="Textonotaalfinal"/>
    <w:uiPriority w:val="99"/>
    <w:semiHidden/>
    <w:rsid w:val="00FB5CD5"/>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semiHidden/>
    <w:unhideWhenUsed/>
    <w:rsid w:val="00FB5CD5"/>
    <w:rPr>
      <w:vertAlign w:val="superscript"/>
    </w:rPr>
  </w:style>
  <w:style w:type="paragraph" w:styleId="NormalWeb">
    <w:name w:val="Normal (Web)"/>
    <w:basedOn w:val="Normal"/>
    <w:uiPriority w:val="99"/>
    <w:unhideWhenUsed/>
    <w:rsid w:val="00FB5CD5"/>
    <w:pPr>
      <w:spacing w:before="100" w:beforeAutospacing="1" w:after="119" w:line="240" w:lineRule="auto"/>
    </w:pPr>
    <w:rPr>
      <w:rFonts w:ascii="Times New Roman" w:eastAsia="Times New Roman" w:hAnsi="Times New Roman" w:cs="Times New Roman"/>
      <w:color w:val="000000"/>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35</Pages>
  <Words>18206</Words>
  <Characters>100133</Characters>
  <Application>Microsoft Office Word</Application>
  <DocSecurity>0</DocSecurity>
  <Lines>834</Lines>
  <Paragraphs>236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2019-10-01T16:23:00Z</dcterms:created>
  <dcterms:modified xsi:type="dcterms:W3CDTF">2019-10-01T16:25:00Z</dcterms:modified>
</cp:coreProperties>
</file>