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CF" w:rsidRDefault="003B02CF" w:rsidP="00891074">
      <w:pPr>
        <w:widowControl w:val="0"/>
        <w:jc w:val="both"/>
        <w:rPr>
          <w:rFonts w:ascii="Gill Sans MT" w:hAnsi="Gill Sans MT"/>
          <w:sz w:val="24"/>
          <w:szCs w:val="24"/>
        </w:rPr>
      </w:pPr>
    </w:p>
    <w:p w:rsidR="003B02CF" w:rsidRDefault="003B02CF" w:rsidP="00891074">
      <w:pPr>
        <w:widowControl w:val="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Nejapa, 15 de junio de 2018</w:t>
      </w:r>
    </w:p>
    <w:p w:rsidR="0014101B" w:rsidRPr="0014101B" w:rsidRDefault="0014101B" w:rsidP="00891074">
      <w:pPr>
        <w:widowControl w:val="0"/>
        <w:jc w:val="both"/>
        <w:rPr>
          <w:rFonts w:ascii="Gill Sans MT" w:hAnsi="Gill Sans MT"/>
          <w:sz w:val="24"/>
          <w:szCs w:val="24"/>
        </w:rPr>
      </w:pPr>
    </w:p>
    <w:p w:rsidR="003B02CF" w:rsidRDefault="003B02CF" w:rsidP="003B02CF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Arial Rounded MT Bold" w:hAnsi="Arial Rounded MT Bold" w:cs="Helvetica"/>
          <w:color w:val="1D2129"/>
          <w:sz w:val="48"/>
          <w:szCs w:val="48"/>
        </w:rPr>
      </w:pPr>
      <w:r w:rsidRPr="003B02CF">
        <w:rPr>
          <w:rFonts w:ascii="Arial Rounded MT Bold" w:hAnsi="Arial Rounded MT Bold" w:cs="Helvetica"/>
          <w:color w:val="1D2129"/>
          <w:sz w:val="48"/>
          <w:szCs w:val="48"/>
        </w:rPr>
        <w:t>Nejapa está cambiando...</w:t>
      </w:r>
    </w:p>
    <w:p w:rsidR="003B02CF" w:rsidRPr="003B02CF" w:rsidRDefault="005660DD" w:rsidP="003B02CF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Arial Rounded MT Bold" w:hAnsi="Arial Rounded MT Bold" w:cs="Helvetica"/>
          <w:color w:val="1D2129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2609F5" wp14:editId="2458ECEC">
            <wp:simplePos x="0" y="0"/>
            <wp:positionH relativeFrom="margin">
              <wp:posOffset>-803910</wp:posOffset>
            </wp:positionH>
            <wp:positionV relativeFrom="paragraph">
              <wp:posOffset>3717925</wp:posOffset>
            </wp:positionV>
            <wp:extent cx="3470910" cy="2602230"/>
            <wp:effectExtent l="0" t="0" r="0" b="7620"/>
            <wp:wrapSquare wrapText="bothSides"/>
            <wp:docPr id="4" name="Imagen 4" descr="La imagen puede contener: cielo, nub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cielo, nube y exter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2CF">
        <w:rPr>
          <w:noProof/>
        </w:rPr>
        <w:drawing>
          <wp:anchor distT="0" distB="0" distL="114300" distR="114300" simplePos="0" relativeHeight="251658240" behindDoc="0" locked="0" layoutInCell="1" allowOverlap="1" wp14:anchorId="227D3C82" wp14:editId="3987190D">
            <wp:simplePos x="0" y="0"/>
            <wp:positionH relativeFrom="margin">
              <wp:posOffset>-832485</wp:posOffset>
            </wp:positionH>
            <wp:positionV relativeFrom="paragraph">
              <wp:posOffset>259715</wp:posOffset>
            </wp:positionV>
            <wp:extent cx="4608830" cy="3457575"/>
            <wp:effectExtent l="0" t="0" r="1270" b="9525"/>
            <wp:wrapSquare wrapText="bothSides"/>
            <wp:docPr id="1" name="Imagen 1" descr="La imagen puede contener: cÃ©sped, cielo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magen puede contener: cÃ©sped, cielo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2CF" w:rsidRDefault="003B02CF" w:rsidP="003B02C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8"/>
          <w:szCs w:val="28"/>
        </w:rPr>
        <w:sectPr w:rsidR="003B02CF" w:rsidSect="00295375">
          <w:headerReference w:type="default" r:id="rId9"/>
          <w:footerReference w:type="default" r:id="rId10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3B02CF" w:rsidRDefault="003B02CF" w:rsidP="003B02C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8"/>
          <w:szCs w:val="28"/>
        </w:rPr>
      </w:pPr>
      <w:r w:rsidRPr="003B02CF">
        <w:rPr>
          <w:rFonts w:ascii="Helvetica" w:hAnsi="Helvetica" w:cs="Helvetica"/>
          <w:color w:val="1D2129"/>
          <w:sz w:val="28"/>
          <w:szCs w:val="28"/>
        </w:rPr>
        <w:t>El polideportivo Vitoria-Gasteiz continúa siendo uno de los mejores centros turísticos del área metropolitana, actualmente el Alcalde Adolfo Barrios y su Concejo Municipal, se encuentran trabajando en mejoras de las instalaciones y servicios, para que continúe siendo uno de los lugares favoritos de las familias para un sano esparcimiento.</w:t>
      </w:r>
    </w:p>
    <w:p w:rsidR="00DE069A" w:rsidRPr="003B02CF" w:rsidRDefault="00DE069A" w:rsidP="003B02C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8"/>
          <w:szCs w:val="28"/>
        </w:rPr>
      </w:pPr>
    </w:p>
    <w:p w:rsidR="003B02CF" w:rsidRPr="003B02CF" w:rsidRDefault="003B02CF" w:rsidP="003B02C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8"/>
          <w:szCs w:val="28"/>
        </w:rPr>
      </w:pPr>
      <w:hyperlink r:id="rId11" w:history="1">
        <w:r w:rsidRPr="00DE069A">
          <w:rPr>
            <w:rStyle w:val="58cm"/>
            <w:rFonts w:ascii="inherit" w:hAnsi="inherit" w:cs="Helvetica"/>
            <w:i/>
            <w:color w:val="365899"/>
            <w:sz w:val="28"/>
            <w:szCs w:val="28"/>
          </w:rPr>
          <w:t>Nejapa</w:t>
        </w:r>
        <w:r w:rsidR="00DE069A" w:rsidRPr="00DE069A">
          <w:rPr>
            <w:rStyle w:val="58cm"/>
            <w:rFonts w:ascii="inherit" w:hAnsi="inherit" w:cs="Helvetica"/>
            <w:i/>
            <w:color w:val="365899"/>
            <w:sz w:val="28"/>
            <w:szCs w:val="28"/>
          </w:rPr>
          <w:t xml:space="preserve"> </w:t>
        </w:r>
        <w:r w:rsidRPr="00DE069A">
          <w:rPr>
            <w:rStyle w:val="58cm"/>
            <w:rFonts w:ascii="inherit" w:hAnsi="inherit" w:cs="Helvetica"/>
            <w:i/>
            <w:color w:val="365899"/>
            <w:sz w:val="28"/>
            <w:szCs w:val="28"/>
          </w:rPr>
          <w:t>Tiene</w:t>
        </w:r>
        <w:r w:rsidR="00DE069A" w:rsidRPr="00DE069A">
          <w:rPr>
            <w:rStyle w:val="58cm"/>
            <w:rFonts w:ascii="inherit" w:hAnsi="inherit" w:cs="Helvetica"/>
            <w:i/>
            <w:color w:val="365899"/>
            <w:sz w:val="28"/>
            <w:szCs w:val="28"/>
          </w:rPr>
          <w:t xml:space="preserve"> </w:t>
        </w:r>
        <w:r w:rsidRPr="00DE069A">
          <w:rPr>
            <w:rStyle w:val="58cm"/>
            <w:rFonts w:ascii="inherit" w:hAnsi="inherit" w:cs="Helvetica"/>
            <w:i/>
            <w:color w:val="365899"/>
            <w:sz w:val="28"/>
            <w:szCs w:val="28"/>
          </w:rPr>
          <w:t>Futuro</w:t>
        </w:r>
      </w:hyperlink>
      <w:r w:rsidRPr="00DE069A">
        <w:rPr>
          <w:rFonts w:ascii="inherit" w:hAnsi="inherit" w:cs="Helvetica"/>
          <w:i/>
          <w:color w:val="1D2129"/>
          <w:sz w:val="28"/>
          <w:szCs w:val="28"/>
        </w:rPr>
        <w:br/>
      </w:r>
      <w:hyperlink r:id="rId12" w:history="1">
        <w:r>
          <w:rPr>
            <w:rStyle w:val="58cm"/>
            <w:rFonts w:ascii="inherit" w:hAnsi="inherit" w:cs="Helvetica"/>
            <w:color w:val="365899"/>
            <w:sz w:val="28"/>
            <w:szCs w:val="28"/>
          </w:rPr>
          <w:t>A</w:t>
        </w:r>
        <w:r w:rsidRPr="003B02CF">
          <w:rPr>
            <w:rStyle w:val="58cm"/>
            <w:rFonts w:ascii="inherit" w:hAnsi="inherit" w:cs="Helvetica"/>
            <w:color w:val="365899"/>
            <w:sz w:val="28"/>
            <w:szCs w:val="28"/>
          </w:rPr>
          <w:t>dolfo</w:t>
        </w:r>
        <w:r>
          <w:rPr>
            <w:rStyle w:val="58cm"/>
            <w:rFonts w:ascii="inherit" w:hAnsi="inherit" w:cs="Helvetica"/>
            <w:color w:val="365899"/>
            <w:sz w:val="28"/>
            <w:szCs w:val="28"/>
          </w:rPr>
          <w:t xml:space="preserve"> B</w:t>
        </w:r>
        <w:r w:rsidRPr="003B02CF">
          <w:rPr>
            <w:rStyle w:val="58cm"/>
            <w:rFonts w:ascii="inherit" w:hAnsi="inherit" w:cs="Helvetica"/>
            <w:color w:val="365899"/>
            <w:sz w:val="28"/>
            <w:szCs w:val="28"/>
          </w:rPr>
          <w:t>arrios</w:t>
        </w:r>
        <w:r>
          <w:rPr>
            <w:rStyle w:val="58cm"/>
            <w:rFonts w:ascii="inherit" w:hAnsi="inherit" w:cs="Helvetica"/>
            <w:color w:val="365899"/>
            <w:sz w:val="28"/>
            <w:szCs w:val="28"/>
          </w:rPr>
          <w:t>,  A</w:t>
        </w:r>
        <w:r w:rsidRPr="003B02CF">
          <w:rPr>
            <w:rStyle w:val="58cm"/>
            <w:rFonts w:ascii="inherit" w:hAnsi="inherit" w:cs="Helvetica"/>
            <w:color w:val="365899"/>
            <w:sz w:val="28"/>
            <w:szCs w:val="28"/>
          </w:rPr>
          <w:t>lcalde</w:t>
        </w:r>
      </w:hyperlink>
    </w:p>
    <w:p w:rsidR="00891074" w:rsidRPr="003B02CF" w:rsidRDefault="00891074" w:rsidP="00891074">
      <w:pPr>
        <w:widowControl w:val="0"/>
        <w:jc w:val="both"/>
        <w:rPr>
          <w:rFonts w:ascii="Gill Sans MT" w:hAnsi="Gill Sans MT"/>
          <w:sz w:val="28"/>
          <w:szCs w:val="28"/>
        </w:rPr>
      </w:pPr>
    </w:p>
    <w:p w:rsidR="003B02CF" w:rsidRDefault="003B02CF" w:rsidP="005A53F2">
      <w:pPr>
        <w:widowControl w:val="0"/>
        <w:jc w:val="center"/>
        <w:rPr>
          <w:rFonts w:ascii="Gill Sans MT" w:hAnsi="Gill Sans MT"/>
          <w:b/>
          <w:sz w:val="24"/>
          <w:szCs w:val="24"/>
        </w:rPr>
        <w:sectPr w:rsidR="003B02CF" w:rsidSect="003B02CF">
          <w:type w:val="continuous"/>
          <w:pgSz w:w="12240" w:h="15840"/>
          <w:pgMar w:top="1418" w:right="1701" w:bottom="1417" w:left="1701" w:header="568" w:footer="432" w:gutter="0"/>
          <w:cols w:num="2" w:space="708"/>
          <w:docGrid w:linePitch="360"/>
        </w:sectPr>
      </w:pPr>
    </w:p>
    <w:p w:rsidR="005A53F2" w:rsidRPr="008D37E6" w:rsidRDefault="005A53F2" w:rsidP="005A53F2">
      <w:pPr>
        <w:widowControl w:val="0"/>
        <w:jc w:val="center"/>
        <w:rPr>
          <w:rFonts w:ascii="Gill Sans MT" w:hAnsi="Gill Sans MT"/>
          <w:b/>
          <w:sz w:val="24"/>
          <w:szCs w:val="24"/>
        </w:rPr>
      </w:pPr>
    </w:p>
    <w:p w:rsidR="009811CE" w:rsidRDefault="009811CE" w:rsidP="008D37E6">
      <w:pPr>
        <w:widowControl w:val="0"/>
        <w:jc w:val="center"/>
        <w:rPr>
          <w:rFonts w:ascii="Gill Sans MT" w:hAnsi="Gill Sans MT"/>
          <w:b/>
          <w:sz w:val="24"/>
          <w:szCs w:val="24"/>
        </w:rPr>
      </w:pPr>
    </w:p>
    <w:p w:rsidR="009811CE" w:rsidRDefault="009811CE" w:rsidP="009811CE">
      <w:pPr>
        <w:rPr>
          <w:rFonts w:ascii="Gill Sans MT" w:hAnsi="Gill Sans MT"/>
          <w:sz w:val="24"/>
          <w:szCs w:val="24"/>
        </w:rPr>
      </w:pPr>
    </w:p>
    <w:p w:rsidR="009811CE" w:rsidRDefault="009811CE" w:rsidP="009811CE">
      <w:pPr>
        <w:rPr>
          <w:rFonts w:ascii="Gill Sans MT" w:hAnsi="Gill Sans MT"/>
          <w:sz w:val="24"/>
          <w:szCs w:val="24"/>
        </w:rPr>
      </w:pPr>
    </w:p>
    <w:p w:rsidR="00537EA3" w:rsidRDefault="009811CE" w:rsidP="009811CE">
      <w:pPr>
        <w:tabs>
          <w:tab w:val="left" w:pos="633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:rsidR="009811CE" w:rsidRPr="00D60CD4" w:rsidRDefault="009811CE" w:rsidP="009811CE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</w:rPr>
      </w:pPr>
      <w:r w:rsidRPr="00D60CD4">
        <w:rPr>
          <w:rFonts w:ascii="Helvetica" w:hAnsi="Helvetica" w:cs="Helvetica"/>
          <w:color w:val="1D2129"/>
        </w:rPr>
        <w:lastRenderedPageBreak/>
        <w:t>Nejapa, 13 de junio de 2018.</w:t>
      </w:r>
    </w:p>
    <w:p w:rsidR="00D60CD4" w:rsidRPr="00D60CD4" w:rsidRDefault="009811CE" w:rsidP="009811CE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40"/>
          <w:szCs w:val="40"/>
        </w:rPr>
      </w:pPr>
      <w:r w:rsidRPr="00D60CD4">
        <w:rPr>
          <w:rFonts w:ascii="Helvetica" w:hAnsi="Helvetica" w:cs="Helvetica"/>
          <w:color w:val="1D2129"/>
          <w:sz w:val="40"/>
          <w:szCs w:val="40"/>
        </w:rPr>
        <w:t xml:space="preserve">Comunidad El Potrerito del Cantón </w:t>
      </w:r>
      <w:proofErr w:type="spellStart"/>
      <w:r w:rsidRPr="00D60CD4">
        <w:rPr>
          <w:rFonts w:ascii="Helvetica" w:hAnsi="Helvetica" w:cs="Helvetica"/>
          <w:color w:val="1D2129"/>
          <w:sz w:val="40"/>
          <w:szCs w:val="40"/>
        </w:rPr>
        <w:t>Tutultepeque</w:t>
      </w:r>
      <w:proofErr w:type="spellEnd"/>
      <w:r w:rsidRPr="00D60CD4">
        <w:rPr>
          <w:rFonts w:ascii="Helvetica" w:hAnsi="Helvetica" w:cs="Helvetica"/>
          <w:color w:val="1D2129"/>
          <w:sz w:val="40"/>
          <w:szCs w:val="40"/>
        </w:rPr>
        <w:t>, ya cuenta con nueva Junta Directiva.</w:t>
      </w:r>
    </w:p>
    <w:p w:rsidR="009811CE" w:rsidRPr="009811CE" w:rsidRDefault="00D60CD4" w:rsidP="009811CE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4631F4" wp14:editId="0AF749EA">
            <wp:simplePos x="0" y="0"/>
            <wp:positionH relativeFrom="column">
              <wp:posOffset>2967990</wp:posOffset>
            </wp:positionH>
            <wp:positionV relativeFrom="paragraph">
              <wp:posOffset>273685</wp:posOffset>
            </wp:positionV>
            <wp:extent cx="3159125" cy="2370455"/>
            <wp:effectExtent l="0" t="0" r="3175" b="0"/>
            <wp:wrapSquare wrapText="bothSides"/>
            <wp:docPr id="5" name="Imagen 5" descr="La imagen puede contener: 10 personas, personas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imagen puede contener: 10 personas, personas de p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1CE" w:rsidRDefault="009811CE" w:rsidP="009811CE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8"/>
          <w:szCs w:val="28"/>
        </w:rPr>
        <w:sectPr w:rsidR="009811CE" w:rsidSect="003B02CF">
          <w:type w:val="continuous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9811CE" w:rsidRPr="00E21BE6" w:rsidRDefault="009811CE" w:rsidP="009811CE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</w:rPr>
      </w:pPr>
      <w:r w:rsidRPr="00E21BE6">
        <w:rPr>
          <w:rFonts w:ascii="Helvetica" w:hAnsi="Helvetica" w:cs="Helvetica"/>
          <w:color w:val="1D2129"/>
        </w:rPr>
        <w:lastRenderedPageBreak/>
        <w:t>El martes 12 de junio, la comunidad El Potrerito llevó a cabo la elección de la nueva Junta Directiva, juramentada por el Alcalde Adolfo Barrios. Esto permite continuar trabajando de la mano por el desarrollo de las comunidades.</w:t>
      </w:r>
    </w:p>
    <w:p w:rsidR="009811CE" w:rsidRPr="00E21BE6" w:rsidRDefault="009811CE" w:rsidP="009811CE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inherit" w:hAnsi="inherit" w:cs="Helvetica"/>
          <w:color w:val="1D2129"/>
        </w:rPr>
      </w:pPr>
      <w:r w:rsidRPr="00E21BE6">
        <w:rPr>
          <w:rFonts w:ascii="inherit" w:hAnsi="inherit" w:cs="Helvetica"/>
          <w:color w:val="1D2129"/>
        </w:rPr>
        <w:t>Estuvieron presentes el Concejal Milton Martínez y el Promotor de la zona, Lucio Pineda.</w:t>
      </w:r>
    </w:p>
    <w:p w:rsidR="009811CE" w:rsidRPr="00E21BE6" w:rsidRDefault="009811CE" w:rsidP="009811CE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i/>
          <w:color w:val="1D2129"/>
        </w:rPr>
      </w:pPr>
      <w:hyperlink r:id="rId14" w:history="1">
        <w:r w:rsidRPr="00E21BE6">
          <w:rPr>
            <w:rStyle w:val="58cm"/>
            <w:rFonts w:ascii="inherit" w:hAnsi="inherit" w:cs="Helvetica"/>
            <w:i/>
            <w:color w:val="365899"/>
          </w:rPr>
          <w:t>Nejapa</w:t>
        </w:r>
        <w:r w:rsidRPr="00E21BE6">
          <w:rPr>
            <w:rStyle w:val="58cm"/>
            <w:rFonts w:ascii="inherit" w:hAnsi="inherit" w:cs="Helvetica"/>
            <w:i/>
            <w:color w:val="365899"/>
          </w:rPr>
          <w:t xml:space="preserve"> </w:t>
        </w:r>
        <w:r w:rsidRPr="00E21BE6">
          <w:rPr>
            <w:rStyle w:val="58cm"/>
            <w:rFonts w:ascii="inherit" w:hAnsi="inherit" w:cs="Helvetica"/>
            <w:i/>
            <w:color w:val="365899"/>
          </w:rPr>
          <w:t>Tiene</w:t>
        </w:r>
        <w:r w:rsidRPr="00E21BE6">
          <w:rPr>
            <w:rStyle w:val="58cm"/>
            <w:rFonts w:ascii="inherit" w:hAnsi="inherit" w:cs="Helvetica"/>
            <w:i/>
            <w:color w:val="365899"/>
          </w:rPr>
          <w:t xml:space="preserve"> </w:t>
        </w:r>
        <w:r w:rsidRPr="00E21BE6">
          <w:rPr>
            <w:rStyle w:val="58cm"/>
            <w:rFonts w:ascii="inherit" w:hAnsi="inherit" w:cs="Helvetica"/>
            <w:i/>
            <w:color w:val="365899"/>
          </w:rPr>
          <w:t>Futuro</w:t>
        </w:r>
      </w:hyperlink>
      <w:r w:rsidRPr="00E21BE6">
        <w:rPr>
          <w:rFonts w:ascii="inherit" w:hAnsi="inherit" w:cs="Helvetica"/>
          <w:i/>
          <w:color w:val="1D2129"/>
        </w:rPr>
        <w:t> </w:t>
      </w:r>
    </w:p>
    <w:p w:rsidR="009811CE" w:rsidRPr="00E21BE6" w:rsidRDefault="009811CE" w:rsidP="00E21BE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</w:rPr>
        <w:sectPr w:rsidR="009811CE" w:rsidRPr="00E21BE6" w:rsidSect="009811CE">
          <w:type w:val="continuous"/>
          <w:pgSz w:w="12240" w:h="15840"/>
          <w:pgMar w:top="1418" w:right="1701" w:bottom="1417" w:left="1701" w:header="568" w:footer="432" w:gutter="0"/>
          <w:cols w:num="2" w:space="708"/>
          <w:docGrid w:linePitch="360"/>
        </w:sectPr>
      </w:pPr>
      <w:hyperlink r:id="rId15" w:history="1">
        <w:r w:rsidRPr="00E21BE6">
          <w:rPr>
            <w:rStyle w:val="58cl"/>
            <w:rFonts w:ascii="inherit" w:hAnsi="inherit" w:cs="Helvetica"/>
            <w:color w:val="365899"/>
          </w:rPr>
          <w:t>A</w:t>
        </w:r>
        <w:r w:rsidRPr="00E21BE6">
          <w:rPr>
            <w:rStyle w:val="58cm"/>
            <w:rFonts w:ascii="inherit" w:hAnsi="inherit" w:cs="Helvetica"/>
            <w:color w:val="365899"/>
          </w:rPr>
          <w:t>dolfo</w:t>
        </w:r>
        <w:r w:rsidRPr="00E21BE6">
          <w:rPr>
            <w:rStyle w:val="58cm"/>
            <w:rFonts w:ascii="inherit" w:hAnsi="inherit" w:cs="Helvetica"/>
            <w:color w:val="365899"/>
          </w:rPr>
          <w:t xml:space="preserve"> B</w:t>
        </w:r>
        <w:r w:rsidRPr="00E21BE6">
          <w:rPr>
            <w:rStyle w:val="58cm"/>
            <w:rFonts w:ascii="inherit" w:hAnsi="inherit" w:cs="Helvetica"/>
            <w:color w:val="365899"/>
          </w:rPr>
          <w:t>arrios</w:t>
        </w:r>
        <w:r w:rsidRPr="00E21BE6">
          <w:rPr>
            <w:rStyle w:val="58cm"/>
            <w:rFonts w:ascii="inherit" w:hAnsi="inherit" w:cs="Helvetica"/>
            <w:color w:val="365899"/>
          </w:rPr>
          <w:t>, A</w:t>
        </w:r>
        <w:r w:rsidRPr="00E21BE6">
          <w:rPr>
            <w:rStyle w:val="58cm"/>
            <w:rFonts w:ascii="inherit" w:hAnsi="inherit" w:cs="Helvetica"/>
            <w:color w:val="365899"/>
          </w:rPr>
          <w:t>lcalde</w:t>
        </w:r>
      </w:hyperlink>
    </w:p>
    <w:p w:rsidR="00E21BE6" w:rsidRPr="00E21BE6" w:rsidRDefault="00E21BE6" w:rsidP="00D60CD4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</w:rPr>
        <w:sectPr w:rsidR="00E21BE6" w:rsidRPr="00E21BE6" w:rsidSect="003B02CF">
          <w:type w:val="continuous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  <w:r w:rsidRPr="00E21BE6">
        <w:rPr>
          <w:rFonts w:ascii="Helvetica" w:hAnsi="Helvetica" w:cs="Helvetic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21E56" wp14:editId="4A92B284">
                <wp:simplePos x="0" y="0"/>
                <wp:positionH relativeFrom="column">
                  <wp:posOffset>53339</wp:posOffset>
                </wp:positionH>
                <wp:positionV relativeFrom="paragraph">
                  <wp:posOffset>166370</wp:posOffset>
                </wp:positionV>
                <wp:extent cx="6105525" cy="9525"/>
                <wp:effectExtent l="0" t="0" r="2857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D5F57" id="Conector recto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3.1pt" to="484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D60CD4" w:rsidRDefault="00D60CD4" w:rsidP="00D60CD4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Helvetica" w:hAnsi="Helvetica" w:cs="Helvetica"/>
          <w:color w:val="1D2129"/>
        </w:rPr>
        <w:sectPr w:rsidR="00D60CD4" w:rsidSect="00E21BE6">
          <w:type w:val="continuous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D60CD4" w:rsidRPr="00D60CD4" w:rsidRDefault="00D60CD4" w:rsidP="00D60CD4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Helvetica" w:hAnsi="Helvetica" w:cs="Helvetica"/>
          <w:color w:val="1D2129"/>
        </w:rPr>
      </w:pPr>
      <w:r w:rsidRPr="00D60CD4">
        <w:rPr>
          <w:rFonts w:ascii="Helvetica" w:hAnsi="Helvetica" w:cs="Helvetica"/>
          <w:color w:val="1D2129"/>
        </w:rPr>
        <w:lastRenderedPageBreak/>
        <w:t>Nejapa, 14 de junio de 2018.</w:t>
      </w:r>
    </w:p>
    <w:p w:rsidR="00D60CD4" w:rsidRPr="00E21BE6" w:rsidRDefault="00D60CD4" w:rsidP="00D60CD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32"/>
          <w:szCs w:val="32"/>
        </w:rPr>
      </w:pPr>
      <w:r w:rsidRPr="00E21BE6">
        <w:rPr>
          <w:rFonts w:ascii="Helvetica" w:hAnsi="Helvetica" w:cs="Helvetica"/>
          <w:color w:val="1D2129"/>
          <w:sz w:val="32"/>
          <w:szCs w:val="32"/>
        </w:rPr>
        <w:t xml:space="preserve">Unidad de la Mujer, trabajando por el desarrollo de las mujeres </w:t>
      </w:r>
      <w:proofErr w:type="spellStart"/>
      <w:r w:rsidRPr="00E21BE6">
        <w:rPr>
          <w:rFonts w:ascii="Helvetica" w:hAnsi="Helvetica" w:cs="Helvetica"/>
          <w:color w:val="1D2129"/>
          <w:sz w:val="32"/>
          <w:szCs w:val="32"/>
        </w:rPr>
        <w:t>nejapenses</w:t>
      </w:r>
      <w:proofErr w:type="spellEnd"/>
      <w:r w:rsidRPr="00E21BE6">
        <w:rPr>
          <w:rFonts w:ascii="Helvetica" w:hAnsi="Helvetica" w:cs="Helvetica"/>
          <w:color w:val="1D2129"/>
          <w:sz w:val="32"/>
          <w:szCs w:val="32"/>
        </w:rPr>
        <w:t>.</w:t>
      </w:r>
    </w:p>
    <w:p w:rsidR="00E21BE6" w:rsidRPr="00E21BE6" w:rsidRDefault="00E21BE6" w:rsidP="00D60CD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32"/>
          <w:szCs w:val="32"/>
        </w:rPr>
        <w:sectPr w:rsidR="00E21BE6" w:rsidRPr="00E21BE6" w:rsidSect="00E21BE6">
          <w:type w:val="continuous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E21BE6" w:rsidRDefault="00E21BE6" w:rsidP="00D60CD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2428C42" wp14:editId="4E0B66DD">
            <wp:simplePos x="0" y="0"/>
            <wp:positionH relativeFrom="column">
              <wp:align>right</wp:align>
            </wp:positionH>
            <wp:positionV relativeFrom="paragraph">
              <wp:posOffset>183515</wp:posOffset>
            </wp:positionV>
            <wp:extent cx="3522345" cy="2641600"/>
            <wp:effectExtent l="0" t="0" r="1905" b="6350"/>
            <wp:wrapSquare wrapText="bothSides"/>
            <wp:docPr id="6" name="Imagen 6" descr="La imagen puede contener: 19 personas, personas sonriendo, multitud, Ã¡rbol, niÃ±os, calzado, cielo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imagen puede contener: 19 personas, personas sonriendo, multitud, Ã¡rbol, niÃ±os, calzado, cielo y exterio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CD4" w:rsidRPr="00817755" w:rsidRDefault="00D60CD4" w:rsidP="00D60CD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</w:rPr>
      </w:pPr>
      <w:r w:rsidRPr="00817755">
        <w:rPr>
          <w:rFonts w:ascii="Helvetica" w:hAnsi="Helvetica" w:cs="Helvetica"/>
          <w:color w:val="1D2129"/>
        </w:rPr>
        <w:lastRenderedPageBreak/>
        <w:t>El pasado martes 13 de junio, 48 mujeres de las diferentes comunidades de Nejapa, visitaron Ciudad Mujer, con el objetivo de conocer las instalaciones y ser beneficiadas con atención médica y asesoría sobre sus derechos.</w:t>
      </w:r>
    </w:p>
    <w:p w:rsidR="00D60CD4" w:rsidRPr="00817755" w:rsidRDefault="00D60CD4" w:rsidP="00D60CD4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Helvetica" w:hAnsi="Helvetica" w:cs="Helvetica"/>
          <w:color w:val="1D2129"/>
        </w:rPr>
      </w:pPr>
      <w:r w:rsidRPr="00817755">
        <w:rPr>
          <w:rFonts w:ascii="Helvetica" w:hAnsi="Helvetica" w:cs="Helvetica"/>
          <w:color w:val="1D2129"/>
        </w:rPr>
        <w:t xml:space="preserve">Este esfuerzo es coordinado por la </w:t>
      </w:r>
      <w:proofErr w:type="spellStart"/>
      <w:r w:rsidRPr="00817755">
        <w:rPr>
          <w:rFonts w:ascii="Helvetica" w:hAnsi="Helvetica" w:cs="Helvetica"/>
          <w:color w:val="1D2129"/>
        </w:rPr>
        <w:t>Licda</w:t>
      </w:r>
      <w:proofErr w:type="spellEnd"/>
      <w:r w:rsidRPr="00817755">
        <w:rPr>
          <w:rFonts w:ascii="Helvetica" w:hAnsi="Helvetica" w:cs="Helvetica"/>
          <w:color w:val="1D2129"/>
        </w:rPr>
        <w:t xml:space="preserve"> Berta Cartagena, Coordinadora de la Unidad de la Mujer. A la visita asistieron la Concejala Sandra Serrano y las Promotoras Elizabeth de Ramírez y Carolina </w:t>
      </w:r>
      <w:proofErr w:type="spellStart"/>
      <w:r w:rsidRPr="00817755">
        <w:rPr>
          <w:rFonts w:ascii="Helvetica" w:hAnsi="Helvetica" w:cs="Helvetica"/>
          <w:color w:val="1D2129"/>
        </w:rPr>
        <w:t>Chiliseo</w:t>
      </w:r>
      <w:proofErr w:type="spellEnd"/>
      <w:r w:rsidRPr="00817755">
        <w:rPr>
          <w:rFonts w:ascii="Helvetica" w:hAnsi="Helvetica" w:cs="Helvetica"/>
          <w:color w:val="1D2129"/>
        </w:rPr>
        <w:t>.</w:t>
      </w:r>
    </w:p>
    <w:p w:rsidR="00E21BE6" w:rsidRPr="00817755" w:rsidRDefault="00D60CD4" w:rsidP="00D60CD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</w:rPr>
      </w:pPr>
      <w:r w:rsidRPr="00817755">
        <w:rPr>
          <w:rFonts w:ascii="Helvetica" w:hAnsi="Helvetica" w:cs="Helvetica"/>
          <w:color w:val="1D2129"/>
        </w:rPr>
        <w:t>La mujer es un</w:t>
      </w:r>
      <w:r w:rsidR="00E21BE6" w:rsidRPr="00817755">
        <w:rPr>
          <w:rFonts w:ascii="Helvetica" w:hAnsi="Helvetica" w:cs="Helvetica"/>
          <w:color w:val="1D2129"/>
        </w:rPr>
        <w:t xml:space="preserve"> pilar importante en la familia.</w:t>
      </w:r>
    </w:p>
    <w:p w:rsidR="00E21BE6" w:rsidRPr="00817755" w:rsidRDefault="00E21BE6" w:rsidP="00D60CD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</w:rPr>
        <w:sectPr w:rsidR="00E21BE6" w:rsidRPr="00817755" w:rsidSect="00E21BE6">
          <w:type w:val="continuous"/>
          <w:pgSz w:w="12240" w:h="15840"/>
          <w:pgMar w:top="1418" w:right="1701" w:bottom="1417" w:left="1701" w:header="568" w:footer="432" w:gutter="0"/>
          <w:cols w:num="2" w:space="708"/>
          <w:docGrid w:linePitch="360"/>
        </w:sectPr>
      </w:pPr>
    </w:p>
    <w:p w:rsidR="009811CE" w:rsidRPr="00D60CD4" w:rsidRDefault="009811CE" w:rsidP="00D60CD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inherit" w:hAnsi="inherit" w:cs="Helvetica"/>
          <w:color w:val="1D2129"/>
        </w:rPr>
      </w:pPr>
      <w:bookmarkStart w:id="0" w:name="_GoBack"/>
      <w:bookmarkEnd w:id="0"/>
    </w:p>
    <w:sectPr w:rsidR="009811CE" w:rsidRPr="00D60CD4" w:rsidSect="00E21BE6">
      <w:type w:val="continuous"/>
      <w:pgSz w:w="12240" w:h="15840"/>
      <w:pgMar w:top="1418" w:right="1701" w:bottom="1417" w:left="1701" w:header="568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121" w:rsidRDefault="00887121" w:rsidP="00260B63">
      <w:pPr>
        <w:spacing w:after="0" w:line="240" w:lineRule="auto"/>
      </w:pPr>
      <w:r>
        <w:separator/>
      </w:r>
    </w:p>
  </w:endnote>
  <w:endnote w:type="continuationSeparator" w:id="0">
    <w:p w:rsidR="00887121" w:rsidRDefault="00887121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 wp14:anchorId="08A46B50" wp14:editId="26B5A186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121" w:rsidRDefault="00887121" w:rsidP="00260B63">
      <w:pPr>
        <w:spacing w:after="0" w:line="240" w:lineRule="auto"/>
      </w:pPr>
      <w:r>
        <w:separator/>
      </w:r>
    </w:p>
  </w:footnote>
  <w:footnote w:type="continuationSeparator" w:id="0">
    <w:p w:rsidR="00887121" w:rsidRDefault="00887121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 wp14:anchorId="272FBBE7" wp14:editId="6D4845A3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82BE2"/>
    <w:rsid w:val="000F3481"/>
    <w:rsid w:val="0014101B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3B02CF"/>
    <w:rsid w:val="004727D9"/>
    <w:rsid w:val="00474E43"/>
    <w:rsid w:val="00484CAD"/>
    <w:rsid w:val="004D7788"/>
    <w:rsid w:val="004E3437"/>
    <w:rsid w:val="004F1FA4"/>
    <w:rsid w:val="00525822"/>
    <w:rsid w:val="00531E47"/>
    <w:rsid w:val="00537EA3"/>
    <w:rsid w:val="005419C7"/>
    <w:rsid w:val="005660DD"/>
    <w:rsid w:val="00572BCB"/>
    <w:rsid w:val="005844D7"/>
    <w:rsid w:val="005A53F2"/>
    <w:rsid w:val="00622C8A"/>
    <w:rsid w:val="00654F51"/>
    <w:rsid w:val="00686CFE"/>
    <w:rsid w:val="007165C1"/>
    <w:rsid w:val="007D143E"/>
    <w:rsid w:val="00801F6B"/>
    <w:rsid w:val="0080328B"/>
    <w:rsid w:val="00817755"/>
    <w:rsid w:val="00836F71"/>
    <w:rsid w:val="00872800"/>
    <w:rsid w:val="0087521E"/>
    <w:rsid w:val="00887121"/>
    <w:rsid w:val="00891074"/>
    <w:rsid w:val="008D37E6"/>
    <w:rsid w:val="008F54CE"/>
    <w:rsid w:val="00944D5F"/>
    <w:rsid w:val="00954803"/>
    <w:rsid w:val="00955709"/>
    <w:rsid w:val="009811CE"/>
    <w:rsid w:val="009832A8"/>
    <w:rsid w:val="009C4385"/>
    <w:rsid w:val="00A45E8F"/>
    <w:rsid w:val="00AA2131"/>
    <w:rsid w:val="00AA5FFB"/>
    <w:rsid w:val="00B02BDE"/>
    <w:rsid w:val="00B80F5D"/>
    <w:rsid w:val="00B91105"/>
    <w:rsid w:val="00BF4F45"/>
    <w:rsid w:val="00C01474"/>
    <w:rsid w:val="00C50863"/>
    <w:rsid w:val="00C97D31"/>
    <w:rsid w:val="00CA7DE0"/>
    <w:rsid w:val="00D347A1"/>
    <w:rsid w:val="00D42B90"/>
    <w:rsid w:val="00D60CD4"/>
    <w:rsid w:val="00D952AC"/>
    <w:rsid w:val="00DE02F4"/>
    <w:rsid w:val="00DE069A"/>
    <w:rsid w:val="00E21BE6"/>
    <w:rsid w:val="00E42D84"/>
    <w:rsid w:val="00E61159"/>
    <w:rsid w:val="00ED4750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B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3B02CF"/>
  </w:style>
  <w:style w:type="character" w:customStyle="1" w:styleId="58cm">
    <w:name w:val="_58cm"/>
    <w:basedOn w:val="Fuentedeprrafopredeter"/>
    <w:rsid w:val="003B02CF"/>
  </w:style>
  <w:style w:type="character" w:customStyle="1" w:styleId="textexposedshow">
    <w:name w:val="text_exposed_show"/>
    <w:basedOn w:val="Fuentedeprrafopredeter"/>
    <w:rsid w:val="003B02CF"/>
  </w:style>
  <w:style w:type="paragraph" w:styleId="Textodeglobo">
    <w:name w:val="Balloon Text"/>
    <w:basedOn w:val="Normal"/>
    <w:link w:val="TextodegloboCar"/>
    <w:uiPriority w:val="99"/>
    <w:semiHidden/>
    <w:unhideWhenUsed/>
    <w:rsid w:val="0098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hashtag/adolfobarriosalcalde?source=feed_tex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hashtag/nejapatienefuturo?source=feed_tex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hashtag/adolfobarriosalcalde?source=feed_text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facebook.com/hashtag/nejapatienefuturo?source=feed_tex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E5E7-7FD6-4242-A528-BEEE9D86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6</cp:revision>
  <cp:lastPrinted>2018-06-15T16:24:00Z</cp:lastPrinted>
  <dcterms:created xsi:type="dcterms:W3CDTF">2018-06-15T16:15:00Z</dcterms:created>
  <dcterms:modified xsi:type="dcterms:W3CDTF">2018-06-15T16:53:00Z</dcterms:modified>
</cp:coreProperties>
</file>