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0"/>
        <w:gridCol w:w="40"/>
        <w:gridCol w:w="40"/>
        <w:gridCol w:w="40"/>
        <w:gridCol w:w="40"/>
        <w:gridCol w:w="40"/>
        <w:gridCol w:w="120"/>
        <w:gridCol w:w="1020"/>
        <w:gridCol w:w="180"/>
        <w:gridCol w:w="40"/>
        <w:gridCol w:w="560"/>
        <w:gridCol w:w="360"/>
        <w:gridCol w:w="400"/>
        <w:gridCol w:w="520"/>
        <w:gridCol w:w="760"/>
        <w:gridCol w:w="1540"/>
        <w:gridCol w:w="240"/>
        <w:gridCol w:w="160"/>
        <w:gridCol w:w="800"/>
        <w:gridCol w:w="720"/>
        <w:gridCol w:w="60"/>
        <w:gridCol w:w="600"/>
        <w:gridCol w:w="340"/>
        <w:gridCol w:w="40"/>
        <w:gridCol w:w="60"/>
        <w:gridCol w:w="220"/>
        <w:gridCol w:w="400"/>
        <w:gridCol w:w="280"/>
        <w:gridCol w:w="40"/>
        <w:gridCol w:w="1040"/>
        <w:gridCol w:w="40"/>
        <w:gridCol w:w="120"/>
        <w:gridCol w:w="220"/>
        <w:gridCol w:w="180"/>
        <w:gridCol w:w="140"/>
        <w:gridCol w:w="260"/>
      </w:tblGrid>
      <w:tr w:rsidR="009E38F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12883910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3910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SANTA ANA</w:t>
            </w: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METAPAN</w:t>
            </w: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ESTADO DE FLUJO DE FONDOS</w:t>
            </w: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center"/>
            </w:pPr>
            <w:r>
              <w:t>Del 01 de Enero Al 31 de Enero de 2019</w:t>
            </w: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center"/>
            </w:pPr>
            <w:r>
              <w:t>En dólares de los Estados Unidos de Norteamérica</w:t>
            </w: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3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jc w:val="right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8F8" w:rsidRDefault="00740CB3">
            <w:r>
              <w:t>ESTRUCTURA</w:t>
            </w: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t>CORRIENTE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7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t>ANTERIOR</w:t>
            </w: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  <w:bookmarkStart w:id="1" w:name="_GoBack"/>
        <w:bookmarkEnd w:id="1"/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  <w:b/>
              </w:rPr>
              <w:t>DISPONIBILIDADES INICIALES</w:t>
            </w: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2,883,229.42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2,307,686.37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  <w:b/>
              </w:rPr>
              <w:t>RESULTADO OPERACIONAL NETO</w:t>
            </w: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474,887.89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142,050.46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</w:rPr>
              <w:t>FUENTES OPERACIONALES</w:t>
            </w: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1,685,183.12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1,720,153.87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</w:rPr>
              <w:t>USOS OPERACIONALES</w:t>
            </w: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1,210,295.23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1,578,103.41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  <w:b/>
              </w:rPr>
              <w:t>FINANCIAMIENTO CON TERCEROS NETO</w:t>
            </w: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(58,816.10)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(20,162.01)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</w:rPr>
              <w:t>SERVICIOS DE LA DEUDA</w:t>
            </w: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58,816.10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20,162.01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  <w:b/>
              </w:rPr>
              <w:t>RESULTADO NO OPERACIONAL NETO</w:t>
            </w: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4,233.80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(6,791.36)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</w:rPr>
              <w:t>FUENTES NO OPERACIONALES</w:t>
            </w: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8,150.97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</w:rPr>
              <w:t>USOS NO OPERACIONALES</w:t>
            </w: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3,917.17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6,791.36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r>
              <w:rPr>
                <w:rFonts w:ascii="Arial Narrow" w:eastAsia="Arial Narrow" w:hAnsi="Arial Narrow" w:cs="Arial Narrow"/>
                <w:b/>
              </w:rPr>
              <w:t>DISPONIBILIDADES FINALES</w:t>
            </w: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3,303,535.01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0.00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200" w:type="dxa"/>
            <w:gridSpan w:val="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20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SELLO Y FIRMA DE JEFE DE UNIDAD FINANCIERA</w:t>
            </w: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SELLO Y FIRMA DEL CONTADOR</w:t>
            </w: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532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13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0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  <w:tr w:rsidR="009E38F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26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mar, 9 abr 2019 15:15:40</w:t>
            </w:r>
          </w:p>
        </w:tc>
        <w:tc>
          <w:tcPr>
            <w:tcW w:w="4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5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5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1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8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7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60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3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0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Página 1 de</w:t>
            </w:r>
          </w:p>
        </w:tc>
        <w:tc>
          <w:tcPr>
            <w:tcW w:w="5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8F8" w:rsidRDefault="00740CB3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1</w:t>
            </w:r>
          </w:p>
        </w:tc>
        <w:tc>
          <w:tcPr>
            <w:tcW w:w="140" w:type="dxa"/>
          </w:tcPr>
          <w:p w:rsidR="009E38F8" w:rsidRDefault="009E38F8">
            <w:pPr>
              <w:pStyle w:val="EMPTYCELLSTYLE"/>
            </w:pPr>
          </w:p>
        </w:tc>
        <w:tc>
          <w:tcPr>
            <w:tcW w:w="260" w:type="dxa"/>
          </w:tcPr>
          <w:p w:rsidR="009E38F8" w:rsidRDefault="009E38F8">
            <w:pPr>
              <w:pStyle w:val="EMPTYCELLSTYLE"/>
            </w:pPr>
          </w:p>
        </w:tc>
      </w:tr>
    </w:tbl>
    <w:p w:rsidR="00740CB3" w:rsidRDefault="00740CB3"/>
    <w:sectPr w:rsidR="00740CB3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F8"/>
    <w:rsid w:val="00740CB3"/>
    <w:rsid w:val="009E38F8"/>
    <w:rsid w:val="00C4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AF3192-9B6C-4B5C-B5D1-BF55A5F8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Mirna</cp:lastModifiedBy>
  <cp:revision>2</cp:revision>
  <dcterms:created xsi:type="dcterms:W3CDTF">2019-04-09T18:18:00Z</dcterms:created>
  <dcterms:modified xsi:type="dcterms:W3CDTF">2019-04-09T18:18:00Z</dcterms:modified>
</cp:coreProperties>
</file>