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8"/>
        <w:gridCol w:w="1818"/>
        <w:gridCol w:w="1809"/>
        <w:gridCol w:w="3095"/>
      </w:tblGrid>
      <w:tr w:rsidR="00DA0B31" w:rsidTr="00DA0B31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DA0B31" w:rsidRDefault="00DA0B31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DA0B31" w:rsidRDefault="00DA0B31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DA0B31" w:rsidRDefault="00DA0B31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DA0B31" w:rsidRDefault="00DA0B31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DA0B31" w:rsidRDefault="00DA0B31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DA0B31" w:rsidRDefault="00DA0B31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DA0B31" w:rsidTr="00DA0B31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BB78ED" w:rsidRDefault="00DA0B31" w:rsidP="00BB78ED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</w:t>
            </w:r>
            <w:r w:rsidR="00BB78ED">
              <w:rPr>
                <w:rFonts w:ascii="Baskerville Old Face" w:hAnsi="Baskerville Old Face" w:cs="Arial"/>
                <w:b/>
                <w:sz w:val="24"/>
              </w:rPr>
              <w:t>ORDENANZA REGULADORA DE LAS TASAS POR SERVICIOS  MUNICIPALES DE LA CIUDAD DE SAN FRANCISCO (GOTERA), DEPARTAMENTO DE MORAZAN.</w:t>
            </w:r>
          </w:p>
          <w:p w:rsidR="00DA0B31" w:rsidRP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DA0B31" w:rsidTr="00DA0B31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DA0B31" w:rsidRDefault="00DA0B31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Categoría: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DA0B31" w:rsidRP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DA0B31" w:rsidTr="00DA0B31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DA0B31" w:rsidRP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DA0B31" w:rsidTr="00DA0B31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No. </w:t>
            </w:r>
            <w:r w:rsidRPr="00DA0B31">
              <w:rPr>
                <w:rFonts w:ascii="Baskerville Old Face" w:hAnsi="Baskerville Old Face" w:cs="Arial"/>
                <w:b/>
                <w:sz w:val="24"/>
              </w:rPr>
              <w:t>0</w:t>
            </w:r>
            <w:r>
              <w:rPr>
                <w:rFonts w:ascii="Baskerville Old Face" w:hAnsi="Baskerville Old Face" w:cs="Arial"/>
                <w:b/>
                <w:sz w:val="24"/>
              </w:rPr>
              <w:t>1-08</w:t>
            </w:r>
          </w:p>
        </w:tc>
        <w:tc>
          <w:tcPr>
            <w:tcW w:w="1713" w:type="pct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Fecha: </w:t>
            </w:r>
            <w:r>
              <w:rPr>
                <w:rFonts w:ascii="Baskerville Old Face" w:hAnsi="Baskerville Old Face" w:cs="Arial"/>
                <w:b/>
                <w:sz w:val="24"/>
              </w:rPr>
              <w:t>08/01/2008</w:t>
            </w:r>
          </w:p>
          <w:p w:rsidR="00DA0B31" w:rsidRP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DA0B31" w:rsidTr="00DA0B31">
        <w:trPr>
          <w:trHeight w:val="268"/>
        </w:trPr>
        <w:tc>
          <w:tcPr>
            <w:tcW w:w="1281" w:type="pct"/>
            <w:gridSpan w:val="2"/>
            <w:shd w:val="clear" w:color="auto" w:fill="FBD4B4"/>
            <w:hideMark/>
          </w:tcPr>
          <w:p w:rsidR="00DA0B31" w:rsidRDefault="00DA0B31" w:rsidP="00DA0B3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14</w:t>
            </w:r>
          </w:p>
        </w:tc>
        <w:tc>
          <w:tcPr>
            <w:tcW w:w="1006" w:type="pct"/>
            <w:shd w:val="clear" w:color="auto" w:fill="FBD4B4"/>
            <w:hideMark/>
          </w:tcPr>
          <w:p w:rsidR="00DA0B31" w:rsidRDefault="00DA0B31" w:rsidP="00DA0B3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Tomo: </w:t>
            </w:r>
            <w:r>
              <w:rPr>
                <w:rFonts w:ascii="Baskerville Old Face" w:hAnsi="Baskerville Old Face" w:cs="Arial"/>
                <w:b/>
                <w:sz w:val="24"/>
              </w:rPr>
              <w:t>378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Publicación D.O: </w:t>
            </w:r>
            <w:r w:rsidRPr="00DA0B31">
              <w:rPr>
                <w:rFonts w:ascii="Baskerville Old Face" w:hAnsi="Baskerville Old Face" w:cs="Arial"/>
                <w:b/>
                <w:sz w:val="24"/>
              </w:rPr>
              <w:t>22/</w:t>
            </w:r>
            <w:r>
              <w:rPr>
                <w:rFonts w:ascii="Baskerville Old Face" w:hAnsi="Baskerville Old Face" w:cs="Arial"/>
                <w:b/>
                <w:sz w:val="24"/>
              </w:rPr>
              <w:t>0</w:t>
            </w:r>
            <w:r w:rsidRPr="00DA0B31"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/2008</w:t>
            </w:r>
          </w:p>
          <w:p w:rsidR="00DA0B31" w:rsidRP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DA0B31" w:rsidTr="00DA0B31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DA0B31" w:rsidRPr="00DA0B31" w:rsidRDefault="00DA0B31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DA0B31" w:rsidTr="00DA0B31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DA0B31" w:rsidRDefault="00DA0B31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DECRETO NÚMERO 1</w:t>
            </w:r>
          </w:p>
        </w:tc>
      </w:tr>
    </w:tbl>
    <w:p w:rsidR="009C583A" w:rsidRPr="009C583A" w:rsidRDefault="009C583A" w:rsidP="009C583A">
      <w:pPr>
        <w:jc w:val="both"/>
        <w:rPr>
          <w:rFonts w:ascii="Baskerville Old Face" w:hAnsi="Baskerville Old Face"/>
          <w:b/>
          <w:sz w:val="28"/>
        </w:rPr>
      </w:pPr>
      <w:r w:rsidRPr="009C583A">
        <w:rPr>
          <w:rFonts w:ascii="Baskerville Old Face" w:hAnsi="Baskerville Old Face"/>
          <w:b/>
          <w:sz w:val="28"/>
        </w:rPr>
        <w:t xml:space="preserve">EL CONCEJO MUNICIPAL DE LA CIUDAD DE SAN FRANCISCO GOTERA, DEPARTAMENTO DE MORAZAN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b/>
          <w:sz w:val="28"/>
        </w:rPr>
      </w:pPr>
      <w:r w:rsidRPr="009C583A">
        <w:rPr>
          <w:rFonts w:ascii="Baskerville Old Face" w:hAnsi="Baskerville Old Face"/>
          <w:b/>
          <w:sz w:val="28"/>
        </w:rPr>
        <w:t xml:space="preserve">CONSIDERANDO: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I.</w:t>
      </w:r>
      <w:r w:rsidRPr="009C583A">
        <w:rPr>
          <w:rFonts w:ascii="Baskerville Old Face" w:hAnsi="Baskerville Old Face"/>
          <w:sz w:val="28"/>
        </w:rPr>
        <w:t xml:space="preserve"> Que la Ley General Tributaria Municipal, sienta las bases o principios generales para que los municipios desarrollen sus facultades tributarias en concordancia con el artículo 204 de la Constitución.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II.</w:t>
      </w:r>
      <w:r w:rsidRPr="009C583A">
        <w:rPr>
          <w:rFonts w:ascii="Baskerville Old Face" w:hAnsi="Baskerville Old Face"/>
          <w:sz w:val="28"/>
        </w:rPr>
        <w:t xml:space="preserve"> Que conforme a lo dispuesto en la Ley General Tributaria Municipal, corresponde al Concejo Municipal, crear, modificar o suprimir Tasas y contribuciones especiales mediante la emisión de Ordenanzas.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III.</w:t>
      </w:r>
      <w:r w:rsidRPr="009C583A">
        <w:rPr>
          <w:rFonts w:ascii="Baskerville Old Face" w:hAnsi="Baskerville Old Face"/>
          <w:sz w:val="28"/>
        </w:rPr>
        <w:t xml:space="preserve"> Que la Ordenanza de Tasas por servicios municipales vigente en el municipio, emitida por Decreto Municipal número 1 de fecha 20 de enero de 1993, publicado en el Diario Oficial número 15 Bis Tomo número 318 de fecha 22 del mismo mes y año, necesita ser actualizada en algunos servicios municipales gravados en la misma que ya no responden a las necesidades institucionales, para la satisfacción eficiente de los servicios.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POR TANTO:</w:t>
      </w:r>
      <w:r w:rsidRPr="009C583A">
        <w:rPr>
          <w:rFonts w:ascii="Baskerville Old Face" w:hAnsi="Baskerville Old Face"/>
          <w:sz w:val="28"/>
        </w:rPr>
        <w:t xml:space="preserve"> En uso de sus atribuciones Constitucionales, el Concejo Municipal de San Francisco Gotera.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DECRETA:</w:t>
      </w:r>
      <w:r w:rsidRPr="009C583A">
        <w:rPr>
          <w:rFonts w:ascii="Baskerville Old Face" w:hAnsi="Baskerville Old Face"/>
          <w:sz w:val="28"/>
        </w:rPr>
        <w:t xml:space="preserve"> Las siguientes Reformas y Adiciones a la Ordenanza Reguladora de Tasas por Servicios Municipales</w:t>
      </w:r>
      <w:r>
        <w:rPr>
          <w:rFonts w:ascii="Baskerville Old Face" w:hAnsi="Baskerville Old Face"/>
          <w:sz w:val="28"/>
        </w:rPr>
        <w:t xml:space="preserve"> de la Ciudad de San Francisco </w:t>
      </w:r>
      <w:r w:rsidRPr="009C583A">
        <w:rPr>
          <w:rFonts w:ascii="Baskerville Old Face" w:hAnsi="Baskerville Old Face"/>
          <w:sz w:val="28"/>
        </w:rPr>
        <w:t xml:space="preserve">Gotera, Departamento de Morazán.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lastRenderedPageBreak/>
        <w:t>A</w:t>
      </w:r>
      <w:r>
        <w:rPr>
          <w:rFonts w:ascii="Baskerville Old Face" w:hAnsi="Baskerville Old Face"/>
          <w:b/>
          <w:sz w:val="28"/>
        </w:rPr>
        <w:t>rt</w:t>
      </w:r>
      <w:r w:rsidRPr="009C583A">
        <w:rPr>
          <w:rFonts w:ascii="Baskerville Old Face" w:hAnsi="Baskerville Old Face"/>
          <w:b/>
          <w:sz w:val="28"/>
        </w:rPr>
        <w:t>. 1.-</w:t>
      </w:r>
      <w:r w:rsidRPr="009C583A">
        <w:rPr>
          <w:rFonts w:ascii="Baskerville Old Face" w:hAnsi="Baskerville Old Face"/>
          <w:sz w:val="28"/>
        </w:rPr>
        <w:t xml:space="preserve"> Modificase el ART. 7.- NUMERAL 1 SERVICIOS MUNICIPALES así: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sz w:val="28"/>
        </w:rPr>
        <w:t xml:space="preserve">1.1.7 SERVICIOS DEL REGISTRO CIVIL, se modifica así: 1.1.7 SERVICIOS DEL REGISTRO DEL ESTADO FAMILIAR.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sz w:val="28"/>
        </w:rPr>
        <w:t xml:space="preserve">Se Modifican los numerales siguientes: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</w:t>
      </w:r>
      <w:r w:rsidRPr="009C583A">
        <w:rPr>
          <w:rFonts w:ascii="Baskerville Old Face" w:hAnsi="Baskerville Old Face"/>
          <w:sz w:val="28"/>
        </w:rPr>
        <w:t xml:space="preserve"> De Certificaciones de Partidas de Nacimiento, Matrimonio, Divorcio, y Defunción cada una</w:t>
      </w:r>
      <w:r>
        <w:rPr>
          <w:rFonts w:ascii="Baskerville Old Face" w:hAnsi="Baskerville Old Face"/>
          <w:sz w:val="28"/>
        </w:rPr>
        <w:t>……………………………………………………..</w:t>
      </w:r>
      <w:r w:rsidRPr="009C583A">
        <w:rPr>
          <w:rFonts w:ascii="Baskerville Old Face" w:hAnsi="Baskerville Old Face"/>
          <w:sz w:val="28"/>
        </w:rPr>
        <w:t xml:space="preserve">....................... $ 2.50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1.1.7.1.1.</w:t>
      </w:r>
      <w:r w:rsidRPr="009C583A">
        <w:rPr>
          <w:rFonts w:ascii="Baskerville Old Face" w:hAnsi="Baskerville Old Face"/>
          <w:sz w:val="28"/>
        </w:rPr>
        <w:t xml:space="preserve"> De fotocopias Certificadas de Partidas de Nacimiento, Matrimonio, Divorcio, y Defunción cada una</w:t>
      </w:r>
      <w:r>
        <w:rPr>
          <w:rFonts w:ascii="Baskerville Old Face" w:hAnsi="Baskerville Old Face"/>
          <w:sz w:val="28"/>
        </w:rPr>
        <w:t>………………………………………………..</w:t>
      </w:r>
      <w:r w:rsidRPr="009C583A">
        <w:rPr>
          <w:rFonts w:ascii="Baskerville Old Face" w:hAnsi="Baskerville Old Face"/>
          <w:sz w:val="28"/>
        </w:rPr>
        <w:t xml:space="preserve">.......... $ 2.50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1.1.7.1.2</w:t>
      </w:r>
      <w:r w:rsidRPr="009C583A">
        <w:rPr>
          <w:rFonts w:ascii="Baskerville Old Face" w:hAnsi="Baskerville Old Face"/>
          <w:sz w:val="28"/>
        </w:rPr>
        <w:t xml:space="preserve"> Auténticas de Firmas en Partidas de cualquier tipo cada una...... $ 2.50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1.1.7.1.3.</w:t>
      </w:r>
      <w:r w:rsidRPr="009C583A">
        <w:rPr>
          <w:rFonts w:ascii="Baskerville Old Face" w:hAnsi="Baskerville Old Face"/>
          <w:sz w:val="28"/>
        </w:rPr>
        <w:t xml:space="preserve"> Constancias del Registro del Estado Familiar de cualquier clase</w:t>
      </w:r>
      <w:r>
        <w:rPr>
          <w:rFonts w:ascii="Baskerville Old Face" w:hAnsi="Baskerville Old Face"/>
          <w:sz w:val="28"/>
        </w:rPr>
        <w:t>.</w:t>
      </w:r>
      <w:r w:rsidRPr="009C583A">
        <w:rPr>
          <w:rFonts w:ascii="Baskerville Old Face" w:hAnsi="Baskerville Old Face"/>
          <w:sz w:val="28"/>
        </w:rPr>
        <w:t xml:space="preserve">$ 2.50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1.1.7.1.4.</w:t>
      </w:r>
      <w:r w:rsidRPr="009C583A">
        <w:rPr>
          <w:rFonts w:ascii="Baskerville Old Face" w:hAnsi="Baskerville Old Face"/>
          <w:sz w:val="28"/>
        </w:rPr>
        <w:t xml:space="preserve"> Servicios Administrativos por extensión de Constancias de Cédulas de Identidad Personal cada una</w:t>
      </w:r>
      <w:r>
        <w:rPr>
          <w:rFonts w:ascii="Baskerville Old Face" w:hAnsi="Baskerville Old Face"/>
          <w:sz w:val="28"/>
        </w:rPr>
        <w:t>……………………………………………….</w:t>
      </w:r>
      <w:r w:rsidRPr="009C583A">
        <w:rPr>
          <w:rFonts w:ascii="Baskerville Old Face" w:hAnsi="Baskerville Old Face"/>
          <w:sz w:val="28"/>
        </w:rPr>
        <w:t xml:space="preserve">........... $ 2.50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1.1.7.1.5.</w:t>
      </w:r>
      <w:r w:rsidRPr="009C583A">
        <w:rPr>
          <w:rFonts w:ascii="Baskerville Old Face" w:hAnsi="Baskerville Old Face"/>
          <w:sz w:val="28"/>
        </w:rPr>
        <w:t xml:space="preserve"> Servicios Administrativos por Carné de Identificación de Menores, extendido, cada uno</w:t>
      </w:r>
      <w:r>
        <w:rPr>
          <w:rFonts w:ascii="Baskerville Old Face" w:hAnsi="Baskerville Old Face"/>
          <w:sz w:val="28"/>
        </w:rPr>
        <w:t>………………………………………………</w:t>
      </w:r>
      <w:r w:rsidRPr="009C583A">
        <w:rPr>
          <w:rFonts w:ascii="Baskerville Old Face" w:hAnsi="Baskerville Old Face"/>
          <w:sz w:val="28"/>
        </w:rPr>
        <w:t xml:space="preserve">.............................. $ 2.00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1.1.7.1.6.</w:t>
      </w:r>
      <w:r>
        <w:rPr>
          <w:rFonts w:ascii="Baskerville Old Face" w:hAnsi="Baskerville Old Face"/>
          <w:sz w:val="28"/>
        </w:rPr>
        <w:t xml:space="preserve"> </w:t>
      </w:r>
      <w:r w:rsidRPr="009C583A">
        <w:rPr>
          <w:rFonts w:ascii="Baskerville Old Face" w:hAnsi="Baskerville Old Face"/>
          <w:sz w:val="28"/>
        </w:rPr>
        <w:t xml:space="preserve">Por cada boleto de nacimiento extendido.................................. $ 1.80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sz w:val="28"/>
        </w:rPr>
        <w:t xml:space="preserve">Suprímase los numerales 1. 1. 7. 1. 7. y 1. 1. 7. 1. 8. y créase un solo numeral así: 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1.7.1.7</w:t>
      </w:r>
      <w:r w:rsidRPr="009C583A">
        <w:rPr>
          <w:rFonts w:ascii="Baskerville Old Face" w:hAnsi="Baskerville Old Face"/>
          <w:sz w:val="28"/>
        </w:rPr>
        <w:t xml:space="preserve"> Por Rectificaciones y Subsanaciones de asientos del Registro del Estado Familiar, en conformidad a la Ley Especial Transitoria del Registro del Estado Familiar y de los Regímenes Patrimoniales del Matrimonio, y la Ley del Nombre</w:t>
      </w:r>
      <w:r>
        <w:rPr>
          <w:rFonts w:ascii="Baskerville Old Face" w:hAnsi="Baskerville Old Face"/>
          <w:sz w:val="28"/>
        </w:rPr>
        <w:t>....................................................................................................</w:t>
      </w:r>
      <w:r w:rsidRPr="009C583A">
        <w:rPr>
          <w:rFonts w:ascii="Baskerville Old Face" w:hAnsi="Baskerville Old Face"/>
          <w:sz w:val="28"/>
        </w:rPr>
        <w:t xml:space="preserve">$ 10.00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1.1.14</w:t>
      </w:r>
      <w:r w:rsidRPr="009C583A">
        <w:rPr>
          <w:rFonts w:ascii="Baskerville Old Face" w:hAnsi="Baskerville Old Face"/>
          <w:sz w:val="28"/>
        </w:rPr>
        <w:t xml:space="preserve"> DERECHOS POR TESTIMONIOS DE TITULOS DE PROPIEDAD: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sz w:val="28"/>
        </w:rPr>
        <w:t xml:space="preserve">Se Modifican los numerales siguientes: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1.1.14.1.</w:t>
      </w:r>
      <w:r w:rsidRPr="009C583A">
        <w:rPr>
          <w:rFonts w:ascii="Baskerville Old Face" w:hAnsi="Baskerville Old Face"/>
          <w:sz w:val="28"/>
        </w:rPr>
        <w:t xml:space="preserve"> De Predios Rústicos, sin incluir el Tributo por el hectaraje cada uno</w:t>
      </w:r>
      <w:r>
        <w:rPr>
          <w:rFonts w:ascii="Baskerville Old Face" w:hAnsi="Baskerville Old Face"/>
          <w:sz w:val="28"/>
        </w:rPr>
        <w:t>…………………………………………………………………………………………….....</w:t>
      </w:r>
      <w:r w:rsidRPr="009C583A">
        <w:rPr>
          <w:rFonts w:ascii="Baskerville Old Face" w:hAnsi="Baskerville Old Face"/>
          <w:sz w:val="28"/>
        </w:rPr>
        <w:t xml:space="preserve">$ 35.00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lastRenderedPageBreak/>
        <w:t>1.1.14.2.</w:t>
      </w:r>
      <w:r w:rsidRPr="009C583A">
        <w:rPr>
          <w:rFonts w:ascii="Baskerville Old Face" w:hAnsi="Baskerville Old Face"/>
          <w:sz w:val="28"/>
        </w:rPr>
        <w:t xml:space="preserve"> De Predios Urbanos, sin incluir el Tributo por metro cuadrado, cada uno</w:t>
      </w:r>
      <w:r>
        <w:rPr>
          <w:rFonts w:ascii="Baskerville Old Face" w:hAnsi="Baskerville Old Face"/>
          <w:sz w:val="28"/>
        </w:rPr>
        <w:t>……………………………………………………………………………………..............</w:t>
      </w:r>
      <w:r w:rsidRPr="009C583A">
        <w:rPr>
          <w:rFonts w:ascii="Baskerville Old Face" w:hAnsi="Baskerville Old Face"/>
          <w:sz w:val="28"/>
        </w:rPr>
        <w:t xml:space="preserve">$ 30.00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1.1.14.3.</w:t>
      </w:r>
      <w:r w:rsidRPr="009C583A">
        <w:rPr>
          <w:rFonts w:ascii="Baskerville Old Face" w:hAnsi="Baskerville Old Face"/>
          <w:sz w:val="28"/>
        </w:rPr>
        <w:t xml:space="preserve"> Reposición de Títulos de Predios Rústicos o Urbanos que haya extendido la Municipalidad $ 5.71...............</w:t>
      </w:r>
      <w:r>
        <w:rPr>
          <w:rFonts w:ascii="Baskerville Old Face" w:hAnsi="Baskerville Old Face"/>
          <w:sz w:val="28"/>
        </w:rPr>
        <w:t>..............................................</w:t>
      </w:r>
      <w:r w:rsidRPr="009C583A">
        <w:rPr>
          <w:rFonts w:ascii="Baskerville Old Face" w:hAnsi="Baskerville Old Face"/>
          <w:sz w:val="28"/>
        </w:rPr>
        <w:t xml:space="preserve">$ 20.00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Art. 2.-</w:t>
      </w:r>
      <w:r w:rsidRPr="009C583A">
        <w:rPr>
          <w:rFonts w:ascii="Baskerville Old Face" w:hAnsi="Baskerville Old Face"/>
          <w:sz w:val="28"/>
        </w:rPr>
        <w:t xml:space="preserve"> Del numeral 1. 1. 15 SERVICIOS VARIOS.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sz w:val="28"/>
        </w:rPr>
        <w:t xml:space="preserve"> Se Modifican los siguientes numerales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1.1.15.3</w:t>
      </w:r>
      <w:r w:rsidRPr="009C583A">
        <w:rPr>
          <w:rFonts w:ascii="Baskerville Old Face" w:hAnsi="Baskerville Old Face"/>
          <w:sz w:val="28"/>
        </w:rPr>
        <w:t xml:space="preserve"> Inspecciones de Terrenos para los cuales se solicite Título de Propiedad: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1.1.15.3.1.</w:t>
      </w:r>
      <w:r>
        <w:rPr>
          <w:rFonts w:ascii="Baskerville Old Face" w:hAnsi="Baskerville Old Face"/>
          <w:sz w:val="28"/>
        </w:rPr>
        <w:t xml:space="preserve"> </w:t>
      </w:r>
      <w:r w:rsidRPr="009C583A">
        <w:rPr>
          <w:rFonts w:ascii="Baskerville Old Face" w:hAnsi="Baskerville Old Face"/>
          <w:sz w:val="28"/>
        </w:rPr>
        <w:t>En Zona Urbana....................................................</w:t>
      </w:r>
      <w:r>
        <w:rPr>
          <w:rFonts w:ascii="Baskerville Old Face" w:hAnsi="Baskerville Old Face"/>
          <w:sz w:val="28"/>
        </w:rPr>
        <w:t>.................</w:t>
      </w:r>
      <w:r w:rsidRPr="009C583A">
        <w:rPr>
          <w:rFonts w:ascii="Baskerville Old Face" w:hAnsi="Baskerville Old Face"/>
          <w:sz w:val="28"/>
        </w:rPr>
        <w:t xml:space="preserve">$ 20.00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1.1.15.3.2.</w:t>
      </w:r>
      <w:r w:rsidRPr="009C583A">
        <w:rPr>
          <w:rFonts w:ascii="Baskerville Old Face" w:hAnsi="Baskerville Old Face"/>
          <w:sz w:val="28"/>
        </w:rPr>
        <w:t xml:space="preserve"> En Zona Rural $ 17.14................................................</w:t>
      </w:r>
      <w:r>
        <w:rPr>
          <w:rFonts w:ascii="Baskerville Old Face" w:hAnsi="Baskerville Old Face"/>
          <w:sz w:val="28"/>
        </w:rPr>
        <w:t>...........</w:t>
      </w:r>
      <w:r w:rsidRPr="009C583A">
        <w:rPr>
          <w:rFonts w:ascii="Baskerville Old Face" w:hAnsi="Baskerville Old Face"/>
          <w:sz w:val="28"/>
        </w:rPr>
        <w:t xml:space="preserve">$ 22.86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b/>
          <w:sz w:val="28"/>
        </w:rPr>
        <w:t>A</w:t>
      </w:r>
      <w:r>
        <w:rPr>
          <w:rFonts w:ascii="Baskerville Old Face" w:hAnsi="Baskerville Old Face"/>
          <w:b/>
          <w:sz w:val="28"/>
        </w:rPr>
        <w:t>rt</w:t>
      </w:r>
      <w:r w:rsidRPr="009C583A">
        <w:rPr>
          <w:rFonts w:ascii="Baskerville Old Face" w:hAnsi="Baskerville Old Face"/>
          <w:b/>
          <w:sz w:val="28"/>
        </w:rPr>
        <w:t>. 2.-</w:t>
      </w:r>
      <w:r w:rsidRPr="009C583A">
        <w:rPr>
          <w:rFonts w:ascii="Baskerville Old Face" w:hAnsi="Baskerville Old Face"/>
          <w:sz w:val="28"/>
        </w:rPr>
        <w:t xml:space="preserve"> La Presente Reforma entrará en vigencia ocho días después de su publicación en el Diario Oficial. </w:t>
      </w:r>
    </w:p>
    <w:p w:rsidR="009C583A" w:rsidRDefault="009C583A" w:rsidP="009C583A">
      <w:pPr>
        <w:jc w:val="both"/>
        <w:rPr>
          <w:rFonts w:ascii="Baskerville Old Face" w:hAnsi="Baskerville Old Face"/>
          <w:sz w:val="28"/>
        </w:rPr>
      </w:pPr>
      <w:r w:rsidRPr="009C583A">
        <w:rPr>
          <w:rFonts w:ascii="Baskerville Old Face" w:hAnsi="Baskerville Old Face"/>
          <w:sz w:val="28"/>
        </w:rPr>
        <w:t xml:space="preserve">DADO EN LA ALCALDIA MUNICIPAL Y JEFATURA DE DISTRITO, San Francisco Gotera, a los ocho días del mes de enero del dos mil ocho. </w:t>
      </w:r>
    </w:p>
    <w:p w:rsidR="009C583A" w:rsidRPr="009C583A" w:rsidRDefault="009C583A" w:rsidP="009C583A">
      <w:pPr>
        <w:jc w:val="both"/>
        <w:rPr>
          <w:rFonts w:ascii="Baskerville Old Face" w:hAnsi="Baskerville Old Face"/>
          <w:sz w:val="2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9C583A" w:rsidTr="009C583A">
        <w:tc>
          <w:tcPr>
            <w:tcW w:w="2500" w:type="pct"/>
          </w:tcPr>
          <w:p w:rsidR="009C583A" w:rsidRDefault="009C583A" w:rsidP="009C583A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9C583A">
              <w:rPr>
                <w:rFonts w:ascii="Baskerville Old Face" w:hAnsi="Baskerville Old Face"/>
                <w:sz w:val="28"/>
              </w:rPr>
              <w:t>Carlos Calixto Hernández Gómez Alcalde Municipal</w:t>
            </w:r>
          </w:p>
        </w:tc>
        <w:tc>
          <w:tcPr>
            <w:tcW w:w="2500" w:type="pct"/>
          </w:tcPr>
          <w:p w:rsidR="009C583A" w:rsidRDefault="009C583A" w:rsidP="009C583A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9C583A">
              <w:rPr>
                <w:rFonts w:ascii="Baskerville Old Face" w:hAnsi="Baskerville Old Face"/>
                <w:sz w:val="28"/>
              </w:rPr>
              <w:t>Nahin Arnelge Ferrufino Benítez Síndico Municipal</w:t>
            </w:r>
          </w:p>
          <w:p w:rsidR="009C583A" w:rsidRDefault="009C583A" w:rsidP="009C583A">
            <w:pPr>
              <w:jc w:val="center"/>
              <w:rPr>
                <w:rFonts w:ascii="Baskerville Old Face" w:hAnsi="Baskerville Old Face"/>
                <w:sz w:val="28"/>
              </w:rPr>
            </w:pPr>
          </w:p>
        </w:tc>
      </w:tr>
      <w:tr w:rsidR="009C583A" w:rsidTr="009C583A">
        <w:tc>
          <w:tcPr>
            <w:tcW w:w="5000" w:type="pct"/>
            <w:gridSpan w:val="2"/>
          </w:tcPr>
          <w:p w:rsidR="009C583A" w:rsidRDefault="009C583A" w:rsidP="009C583A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9C583A">
              <w:rPr>
                <w:rFonts w:ascii="Baskerville Old Face" w:hAnsi="Baskerville Old Face"/>
                <w:sz w:val="28"/>
              </w:rPr>
              <w:t>Doré Santiago González Guzmán</w:t>
            </w:r>
          </w:p>
          <w:p w:rsidR="009C583A" w:rsidRDefault="009C583A" w:rsidP="009C583A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9C583A">
              <w:rPr>
                <w:rFonts w:ascii="Baskerville Old Face" w:hAnsi="Baskerville Old Face"/>
                <w:sz w:val="28"/>
              </w:rPr>
              <w:t>Secretario Municipal</w:t>
            </w:r>
          </w:p>
        </w:tc>
      </w:tr>
    </w:tbl>
    <w:p w:rsidR="0018335F" w:rsidRPr="009C583A" w:rsidRDefault="0018335F" w:rsidP="009C583A">
      <w:pPr>
        <w:jc w:val="both"/>
        <w:rPr>
          <w:rFonts w:ascii="Baskerville Old Face" w:hAnsi="Baskerville Old Face"/>
          <w:sz w:val="28"/>
        </w:rPr>
      </w:pPr>
    </w:p>
    <w:sectPr w:rsidR="0018335F" w:rsidRPr="009C58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C8"/>
    <w:rsid w:val="0018335F"/>
    <w:rsid w:val="001C041D"/>
    <w:rsid w:val="00285170"/>
    <w:rsid w:val="00865FB4"/>
    <w:rsid w:val="009C583A"/>
    <w:rsid w:val="00BB78ED"/>
    <w:rsid w:val="00CE1EC8"/>
    <w:rsid w:val="00DA0B31"/>
    <w:rsid w:val="00E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2013-08-14T17:35:00Z</cp:lastPrinted>
  <dcterms:created xsi:type="dcterms:W3CDTF">2013-08-13T17:15:00Z</dcterms:created>
  <dcterms:modified xsi:type="dcterms:W3CDTF">2013-08-14T17:44:00Z</dcterms:modified>
</cp:coreProperties>
</file>