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6F8" w:rsidRPr="00F23408" w:rsidRDefault="002266F8" w:rsidP="002266F8">
      <w:pPr>
        <w:spacing w:line="240" w:lineRule="auto"/>
        <w:jc w:val="both"/>
        <w:rPr>
          <w:rFonts w:ascii="Times New Roman" w:hAnsi="Times New Roman" w:cs="Times New Roman"/>
          <w:color w:val="000000" w:themeColor="text1"/>
          <w:sz w:val="24"/>
          <w:szCs w:val="24"/>
        </w:rPr>
      </w:pPr>
      <w:r w:rsidRPr="00EC4BAA">
        <w:rPr>
          <w:rFonts w:ascii="Times New Roman" w:hAnsi="Times New Roman" w:cs="Times New Roman"/>
          <w:color w:val="000000" w:themeColor="text1"/>
          <w:sz w:val="24"/>
          <w:szCs w:val="24"/>
          <w:u w:val="single"/>
        </w:rPr>
        <w:t xml:space="preserve">ACTA NÚMERO TREINTA Y </w:t>
      </w:r>
      <w:r>
        <w:rPr>
          <w:rFonts w:ascii="Times New Roman" w:hAnsi="Times New Roman" w:cs="Times New Roman"/>
          <w:color w:val="000000" w:themeColor="text1"/>
          <w:sz w:val="24"/>
          <w:szCs w:val="24"/>
          <w:u w:val="single"/>
        </w:rPr>
        <w:t>SEIS</w:t>
      </w:r>
      <w:r w:rsidRPr="00EC4BAA">
        <w:rPr>
          <w:rFonts w:ascii="Times New Roman" w:hAnsi="Times New Roman" w:cs="Times New Roman"/>
          <w:color w:val="000000" w:themeColor="text1"/>
          <w:sz w:val="24"/>
          <w:szCs w:val="24"/>
          <w:u w:val="single"/>
        </w:rPr>
        <w:t xml:space="preserve"> (3</w:t>
      </w:r>
      <w:r>
        <w:rPr>
          <w:rFonts w:ascii="Times New Roman" w:hAnsi="Times New Roman" w:cs="Times New Roman"/>
          <w:color w:val="000000" w:themeColor="text1"/>
          <w:sz w:val="24"/>
          <w:szCs w:val="24"/>
          <w:u w:val="single"/>
        </w:rPr>
        <w:t>6)</w:t>
      </w:r>
      <w:r w:rsidRPr="00EC4BAA">
        <w:rPr>
          <w:rFonts w:ascii="Times New Roman" w:hAnsi="Times New Roman" w:cs="Times New Roman"/>
          <w:color w:val="000000" w:themeColor="text1"/>
          <w:sz w:val="24"/>
          <w:szCs w:val="24"/>
          <w:u w:val="single"/>
        </w:rPr>
        <w:t>:</w:t>
      </w:r>
      <w:r w:rsidRPr="00EC4BAA">
        <w:rPr>
          <w:rFonts w:ascii="Times New Roman" w:hAnsi="Times New Roman" w:cs="Times New Roman"/>
          <w:color w:val="000000" w:themeColor="text1"/>
          <w:sz w:val="24"/>
          <w:szCs w:val="24"/>
        </w:rPr>
        <w:t xml:space="preserve"> Sesión Ordinaria, celebrada por el Concejo </w:t>
      </w:r>
      <w:r w:rsidR="00BD4302" w:rsidRPr="00EC4BAA">
        <w:rPr>
          <w:rFonts w:ascii="Times New Roman" w:hAnsi="Times New Roman" w:cs="Times New Roman"/>
          <w:color w:val="000000" w:themeColor="text1"/>
          <w:sz w:val="24"/>
          <w:szCs w:val="24"/>
        </w:rPr>
        <w:t>Municipal de</w:t>
      </w:r>
      <w:r w:rsidRPr="00EC4BAA">
        <w:rPr>
          <w:rFonts w:ascii="Times New Roman" w:hAnsi="Times New Roman" w:cs="Times New Roman"/>
          <w:color w:val="000000" w:themeColor="text1"/>
          <w:sz w:val="24"/>
          <w:szCs w:val="24"/>
        </w:rPr>
        <w:t xml:space="preserve"> San Francisco Gotera, Departamento de Morazán, a las nueve horas del día </w:t>
      </w:r>
      <w:r>
        <w:rPr>
          <w:rFonts w:ascii="Times New Roman" w:hAnsi="Times New Roman" w:cs="Times New Roman"/>
          <w:color w:val="000000" w:themeColor="text1"/>
          <w:sz w:val="24"/>
          <w:szCs w:val="24"/>
        </w:rPr>
        <w:t>catorce</w:t>
      </w:r>
      <w:r w:rsidRPr="00EC4BAA">
        <w:rPr>
          <w:rFonts w:ascii="Times New Roman" w:hAnsi="Times New Roman" w:cs="Times New Roman"/>
          <w:color w:val="000000" w:themeColor="text1"/>
          <w:sz w:val="24"/>
          <w:szCs w:val="24"/>
        </w:rPr>
        <w:t xml:space="preserve"> de Septiembre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w:t>
      </w:r>
      <w:r>
        <w:rPr>
          <w:rFonts w:ascii="Times New Roman" w:hAnsi="Times New Roman" w:cs="Times New Roman"/>
          <w:color w:val="000000" w:themeColor="text1"/>
          <w:sz w:val="24"/>
          <w:szCs w:val="24"/>
        </w:rPr>
        <w:t>s, tomó los siguientes Acuerdos</w:t>
      </w:r>
    </w:p>
    <w:p w:rsidR="002266F8" w:rsidRPr="00176AAA" w:rsidRDefault="002266F8" w:rsidP="002266F8">
      <w:pPr>
        <w:tabs>
          <w:tab w:val="left" w:pos="6663"/>
        </w:tabs>
        <w:spacing w:line="240" w:lineRule="auto"/>
        <w:jc w:val="both"/>
        <w:rPr>
          <w:rFonts w:ascii="Times New Roman" w:hAnsi="Times New Roman" w:cs="Times New Roman"/>
          <w:color w:val="000000" w:themeColor="text1"/>
          <w:sz w:val="26"/>
          <w:szCs w:val="26"/>
        </w:rPr>
      </w:pPr>
      <w:r w:rsidRPr="00176AAA">
        <w:rPr>
          <w:rFonts w:ascii="Times New Roman" w:hAnsi="Times New Roman" w:cs="Times New Roman"/>
          <w:color w:val="000000"/>
          <w:sz w:val="26"/>
          <w:szCs w:val="26"/>
          <w:u w:val="single"/>
        </w:rPr>
        <w:t>ACUERDO NUMERO UNO (01):</w:t>
      </w:r>
      <w:r w:rsidRPr="00176AAA">
        <w:rPr>
          <w:rFonts w:ascii="Times New Roman" w:hAnsi="Times New Roman" w:cs="Times New Roman"/>
          <w:color w:val="000000"/>
          <w:sz w:val="26"/>
          <w:szCs w:val="26"/>
        </w:rPr>
        <w:t xml:space="preserve"> Debido a la necesidad de cubrir pago de SOCINUS SEM de CV. correspondientes al mes de Agosto de 2020 y la Planilla de pago de Salarios de Proyecto de Traslado de Basura, el Concejo, ACUERDA: Girar instrucciones a Gerencia General, Contabilidad y Tesorería, trasladar en calidad de préstamo, la cantidad de Once Mil 00</w:t>
      </w:r>
      <w:r w:rsidRPr="00176AAA">
        <w:rPr>
          <w:rFonts w:ascii="Times New Roman" w:hAnsi="Times New Roman" w:cs="Times New Roman"/>
          <w:b/>
          <w:color w:val="000000"/>
          <w:sz w:val="26"/>
          <w:szCs w:val="26"/>
        </w:rPr>
        <w:t xml:space="preserve">/100 Dólares, ($ 11.000.00 Dólares), </w:t>
      </w:r>
      <w:r w:rsidRPr="00176AAA">
        <w:rPr>
          <w:rFonts w:ascii="Times New Roman" w:hAnsi="Times New Roman" w:cs="Times New Roman"/>
          <w:color w:val="000000"/>
          <w:sz w:val="26"/>
          <w:szCs w:val="26"/>
        </w:rPr>
        <w:t xml:space="preserve"> de la Cuenta: Fodes </w:t>
      </w:r>
      <w:r w:rsidRPr="00176AAA">
        <w:rPr>
          <w:rFonts w:ascii="Times New Roman" w:hAnsi="Times New Roman" w:cs="Times New Roman"/>
          <w:b/>
          <w:color w:val="000000"/>
          <w:sz w:val="26"/>
          <w:szCs w:val="26"/>
        </w:rPr>
        <w:t>2% de Inversión</w:t>
      </w:r>
      <w:r w:rsidRPr="00176AAA">
        <w:rPr>
          <w:rFonts w:ascii="Times New Roman" w:hAnsi="Times New Roman" w:cs="Times New Roman"/>
          <w:color w:val="000000"/>
          <w:sz w:val="26"/>
          <w:szCs w:val="26"/>
        </w:rPr>
        <w:t xml:space="preserve">, </w:t>
      </w:r>
      <w:r w:rsidR="00BD4302">
        <w:rPr>
          <w:rFonts w:ascii="Times New Roman" w:hAnsi="Times New Roman" w:cs="Times New Roman"/>
          <w:color w:val="000000"/>
          <w:sz w:val="26"/>
          <w:szCs w:val="26"/>
        </w:rPr>
        <w:t>apertura</w:t>
      </w:r>
      <w:r w:rsidR="00BD4302" w:rsidRPr="00176AAA">
        <w:rPr>
          <w:rFonts w:ascii="Times New Roman" w:hAnsi="Times New Roman" w:cs="Times New Roman"/>
          <w:color w:val="000000"/>
          <w:sz w:val="26"/>
          <w:szCs w:val="26"/>
        </w:rPr>
        <w:t>da</w:t>
      </w:r>
      <w:r w:rsidRPr="00176AAA">
        <w:rPr>
          <w:rFonts w:ascii="Times New Roman" w:hAnsi="Times New Roman" w:cs="Times New Roman"/>
          <w:color w:val="000000"/>
          <w:sz w:val="26"/>
          <w:szCs w:val="26"/>
        </w:rPr>
        <w:t xml:space="preserve"> en el banco Hipotecario, a la Cuenta </w:t>
      </w:r>
      <w:r w:rsidRPr="00176AAA">
        <w:rPr>
          <w:rFonts w:ascii="Times New Roman" w:hAnsi="Times New Roman" w:cs="Times New Roman"/>
          <w:b/>
          <w:color w:val="000000"/>
          <w:sz w:val="26"/>
          <w:szCs w:val="26"/>
        </w:rPr>
        <w:t xml:space="preserve">Alcaldía Municipal de San Francisco Gotera, Traslado de Basura desde San Francisco Gotera para Tratamiento Final en Relleno Sanitario de la Ciudad de Usulután Año 2020. </w:t>
      </w:r>
      <w:r w:rsidRPr="00176AAA">
        <w:rPr>
          <w:rFonts w:ascii="Times New Roman" w:hAnsi="Times New Roman" w:cs="Times New Roman"/>
          <w:color w:val="000000"/>
          <w:sz w:val="26"/>
          <w:szCs w:val="26"/>
        </w:rPr>
        <w:t xml:space="preserve">cantidad que será reintegrada lo </w:t>
      </w:r>
      <w:r w:rsidR="00BD4302" w:rsidRPr="00176AAA">
        <w:rPr>
          <w:rFonts w:ascii="Times New Roman" w:hAnsi="Times New Roman" w:cs="Times New Roman"/>
          <w:color w:val="000000"/>
          <w:sz w:val="26"/>
          <w:szCs w:val="26"/>
        </w:rPr>
        <w:t>más</w:t>
      </w:r>
      <w:r w:rsidRPr="00176AAA">
        <w:rPr>
          <w:rFonts w:ascii="Times New Roman" w:hAnsi="Times New Roman" w:cs="Times New Roman"/>
          <w:color w:val="000000"/>
          <w:sz w:val="26"/>
          <w:szCs w:val="26"/>
        </w:rPr>
        <w:t xml:space="preserve"> pronto posible. </w:t>
      </w:r>
    </w:p>
    <w:p w:rsidR="002266F8" w:rsidRPr="00176AAA" w:rsidRDefault="002266F8" w:rsidP="002266F8">
      <w:pPr>
        <w:spacing w:line="240" w:lineRule="auto"/>
        <w:jc w:val="both"/>
        <w:rPr>
          <w:rFonts w:ascii="Times New Roman" w:hAnsi="Times New Roman" w:cs="Times New Roman"/>
          <w:color w:val="000000" w:themeColor="text1"/>
          <w:sz w:val="26"/>
          <w:szCs w:val="26"/>
        </w:rPr>
      </w:pPr>
      <w:r w:rsidRPr="00176AAA">
        <w:rPr>
          <w:rFonts w:ascii="Times New Roman" w:hAnsi="Times New Roman" w:cs="Times New Roman"/>
          <w:color w:val="000000" w:themeColor="text1"/>
          <w:sz w:val="26"/>
          <w:szCs w:val="26"/>
          <w:u w:val="single"/>
        </w:rPr>
        <w:t>ACUERDO NUMERO DOS (02):</w:t>
      </w:r>
      <w:r w:rsidRPr="00176AAA">
        <w:rPr>
          <w:rFonts w:ascii="Times New Roman" w:hAnsi="Times New Roman" w:cs="Times New Roman"/>
          <w:color w:val="000000" w:themeColor="text1"/>
          <w:sz w:val="26"/>
          <w:szCs w:val="26"/>
        </w:rPr>
        <w:t xml:space="preserve"> En uso de sus facultades legales y en calidad de propietario, la Alcaldía Municipal de San Francisco Gotera, del  Estadio Municipal “Luis </w:t>
      </w:r>
      <w:r w:rsidR="00BD4302" w:rsidRPr="00176AAA">
        <w:rPr>
          <w:rFonts w:ascii="Times New Roman" w:hAnsi="Times New Roman" w:cs="Times New Roman"/>
          <w:color w:val="000000" w:themeColor="text1"/>
          <w:sz w:val="26"/>
          <w:szCs w:val="26"/>
        </w:rPr>
        <w:t>Amílcar</w:t>
      </w:r>
      <w:r w:rsidRPr="00176AAA">
        <w:rPr>
          <w:rFonts w:ascii="Times New Roman" w:hAnsi="Times New Roman" w:cs="Times New Roman"/>
          <w:color w:val="000000" w:themeColor="text1"/>
          <w:sz w:val="26"/>
          <w:szCs w:val="26"/>
        </w:rPr>
        <w:t xml:space="preserve"> Moreno” de la ciudad de San Francisco Gotera, el Concejo, ACUERDA: Autorizar a el </w:t>
      </w:r>
      <w:r w:rsidRPr="00176AAA">
        <w:rPr>
          <w:rFonts w:ascii="Times New Roman" w:hAnsi="Times New Roman" w:cs="Times New Roman"/>
          <w:b/>
          <w:color w:val="000000" w:themeColor="text1"/>
          <w:sz w:val="26"/>
          <w:szCs w:val="26"/>
        </w:rPr>
        <w:t>Club Deportivo Fuerte San Francisco</w:t>
      </w:r>
      <w:r w:rsidRPr="00176AAA">
        <w:rPr>
          <w:rFonts w:ascii="Times New Roman" w:hAnsi="Times New Roman" w:cs="Times New Roman"/>
          <w:color w:val="000000" w:themeColor="text1"/>
          <w:sz w:val="26"/>
          <w:szCs w:val="26"/>
        </w:rPr>
        <w:t xml:space="preserve">, de esta ciudad, utilizar como sede para encuentros deportivos en carácter de local, las instalaciones del Estadio Municipal </w:t>
      </w:r>
      <w:r w:rsidRPr="00176AAA">
        <w:rPr>
          <w:rFonts w:ascii="Times New Roman" w:hAnsi="Times New Roman" w:cs="Times New Roman"/>
          <w:b/>
          <w:color w:val="000000" w:themeColor="text1"/>
          <w:sz w:val="26"/>
          <w:szCs w:val="26"/>
        </w:rPr>
        <w:t xml:space="preserve">“Luis </w:t>
      </w:r>
      <w:r w:rsidR="00BD4302" w:rsidRPr="00176AAA">
        <w:rPr>
          <w:rFonts w:ascii="Times New Roman" w:hAnsi="Times New Roman" w:cs="Times New Roman"/>
          <w:b/>
          <w:color w:val="000000" w:themeColor="text1"/>
          <w:sz w:val="26"/>
          <w:szCs w:val="26"/>
        </w:rPr>
        <w:t>Amílcar</w:t>
      </w:r>
      <w:r w:rsidRPr="00176AAA">
        <w:rPr>
          <w:rFonts w:ascii="Times New Roman" w:hAnsi="Times New Roman" w:cs="Times New Roman"/>
          <w:b/>
          <w:color w:val="000000" w:themeColor="text1"/>
          <w:sz w:val="26"/>
          <w:szCs w:val="26"/>
        </w:rPr>
        <w:t xml:space="preserve"> Moreno”</w:t>
      </w:r>
      <w:r w:rsidRPr="00176AAA">
        <w:rPr>
          <w:rFonts w:ascii="Times New Roman" w:hAnsi="Times New Roman" w:cs="Times New Roman"/>
          <w:color w:val="000000" w:themeColor="text1"/>
          <w:sz w:val="26"/>
          <w:szCs w:val="26"/>
        </w:rPr>
        <w:t xml:space="preserve"> durante el </w:t>
      </w:r>
      <w:r w:rsidRPr="00176AAA">
        <w:rPr>
          <w:rFonts w:ascii="Times New Roman" w:hAnsi="Times New Roman" w:cs="Times New Roman"/>
          <w:b/>
          <w:color w:val="000000" w:themeColor="text1"/>
          <w:sz w:val="26"/>
          <w:szCs w:val="26"/>
        </w:rPr>
        <w:t>Torneo de Apertura 2020-2021 de la Segunda División Profesional de Futbol</w:t>
      </w:r>
      <w:r w:rsidRPr="00176AAA">
        <w:rPr>
          <w:rFonts w:ascii="Times New Roman" w:hAnsi="Times New Roman" w:cs="Times New Roman"/>
          <w:color w:val="000000" w:themeColor="text1"/>
          <w:sz w:val="26"/>
          <w:szCs w:val="26"/>
        </w:rPr>
        <w:t>. CERTIFIQUESE y NOTIFIQUESE.</w:t>
      </w:r>
    </w:p>
    <w:p w:rsidR="002266F8" w:rsidRPr="00176AAA" w:rsidRDefault="002266F8" w:rsidP="002266F8">
      <w:pPr>
        <w:jc w:val="both"/>
        <w:rPr>
          <w:rFonts w:ascii="Times New Roman" w:hAnsi="Times New Roman" w:cs="Times New Roman"/>
          <w:color w:val="000000" w:themeColor="text1"/>
          <w:sz w:val="26"/>
          <w:szCs w:val="26"/>
        </w:rPr>
      </w:pPr>
      <w:r w:rsidRPr="00176AAA">
        <w:rPr>
          <w:rFonts w:ascii="Times New Roman" w:hAnsi="Times New Roman" w:cs="Times New Roman"/>
          <w:color w:val="000000" w:themeColor="text1"/>
          <w:sz w:val="26"/>
          <w:szCs w:val="26"/>
          <w:u w:val="single"/>
          <w:shd w:val="clear" w:color="auto" w:fill="FFFFFF" w:themeFill="background1"/>
        </w:rPr>
        <w:t>ACUERDO NUMERO TRES (03):</w:t>
      </w:r>
      <w:r w:rsidRPr="00176AAA">
        <w:rPr>
          <w:rFonts w:ascii="Times New Roman" w:hAnsi="Times New Roman" w:cs="Times New Roman"/>
          <w:color w:val="000000" w:themeColor="text1"/>
          <w:sz w:val="26"/>
          <w:szCs w:val="26"/>
          <w:shd w:val="clear" w:color="auto" w:fill="FFFFFF" w:themeFill="background1"/>
        </w:rPr>
        <w:t xml:space="preserve"> Autorízase la erogación por la suma de DOS MIL CIENTO CUARENTA Y CUATRO 57/1</w:t>
      </w:r>
      <w:r w:rsidRPr="00176AAA">
        <w:rPr>
          <w:rFonts w:ascii="Times New Roman" w:hAnsi="Times New Roman" w:cs="Times New Roman"/>
          <w:color w:val="000000" w:themeColor="text1"/>
          <w:sz w:val="26"/>
          <w:szCs w:val="26"/>
        </w:rPr>
        <w:t xml:space="preserve">00 dólares, ($ 2.144.57 dólares), del 25% de Fondos Fodes, en concepto de pago a la Empresa Eléctrica de Oriente, EEO, por consumo de energía electrice en el Estadio Municipal Luis </w:t>
      </w:r>
      <w:r w:rsidR="00BD4302" w:rsidRPr="00176AAA">
        <w:rPr>
          <w:rFonts w:ascii="Times New Roman" w:hAnsi="Times New Roman" w:cs="Times New Roman"/>
          <w:color w:val="000000" w:themeColor="text1"/>
          <w:sz w:val="26"/>
          <w:szCs w:val="26"/>
        </w:rPr>
        <w:t>Amílcar</w:t>
      </w:r>
      <w:r w:rsidRPr="00176AAA">
        <w:rPr>
          <w:rFonts w:ascii="Times New Roman" w:hAnsi="Times New Roman" w:cs="Times New Roman"/>
          <w:color w:val="000000" w:themeColor="text1"/>
          <w:sz w:val="26"/>
          <w:szCs w:val="26"/>
        </w:rPr>
        <w:t xml:space="preserve"> Moreno. Erogación que se aplicará a la Asignación Presupuestaria: 20-9319-1-01-01-1-110-54201.</w:t>
      </w:r>
    </w:p>
    <w:p w:rsidR="002266F8" w:rsidRDefault="002266F8" w:rsidP="002266F8">
      <w:pPr>
        <w:pStyle w:val="Prrafodelista"/>
        <w:spacing w:line="240" w:lineRule="auto"/>
        <w:ind w:left="0"/>
        <w:jc w:val="both"/>
        <w:outlineLvl w:val="0"/>
        <w:rPr>
          <w:rFonts w:ascii="Times New Roman" w:hAnsi="Times New Roman" w:cs="Times New Roman"/>
          <w:color w:val="000000" w:themeColor="text1"/>
          <w:sz w:val="24"/>
          <w:szCs w:val="24"/>
        </w:rPr>
      </w:pPr>
      <w:r w:rsidRPr="00176AAA">
        <w:rPr>
          <w:rFonts w:ascii="Times New Roman" w:hAnsi="Times New Roman" w:cs="Times New Roman"/>
          <w:color w:val="000000" w:themeColor="text1"/>
          <w:sz w:val="26"/>
          <w:szCs w:val="26"/>
          <w:u w:val="single"/>
        </w:rPr>
        <w:t>ACUERDO NUMERO CUATRO (04):</w:t>
      </w:r>
      <w:r w:rsidRPr="00176AAA">
        <w:rPr>
          <w:rFonts w:ascii="Times New Roman" w:hAnsi="Times New Roman" w:cs="Times New Roman"/>
          <w:color w:val="000000" w:themeColor="text1"/>
          <w:sz w:val="26"/>
          <w:szCs w:val="26"/>
        </w:rPr>
        <w:t xml:space="preserve"> </w:t>
      </w:r>
      <w:r w:rsidRPr="00176AAA">
        <w:rPr>
          <w:rFonts w:ascii="Times New Roman" w:eastAsia="Batang" w:hAnsi="Times New Roman" w:cs="Times New Roman"/>
          <w:color w:val="000000" w:themeColor="text1"/>
          <w:sz w:val="26"/>
          <w:szCs w:val="26"/>
        </w:rPr>
        <w:t>A</w:t>
      </w:r>
      <w:r w:rsidRPr="00176AAA">
        <w:rPr>
          <w:rFonts w:ascii="Times New Roman" w:hAnsi="Times New Roman" w:cs="Times New Roman"/>
          <w:color w:val="000000" w:themeColor="text1"/>
          <w:sz w:val="26"/>
          <w:szCs w:val="26"/>
        </w:rPr>
        <w:t>utorizase la erogación por la suma de SESENTA Y OCHO MIL CUATROCIENTOS SESENTA Y SEIS 75/100 DOLARES, ($ 68.466.75 DOLARES), de Fondos de la cuenta</w:t>
      </w:r>
      <w:r w:rsidRPr="00176AAA">
        <w:rPr>
          <w:color w:val="000000" w:themeColor="text1"/>
          <w:sz w:val="26"/>
          <w:szCs w:val="26"/>
        </w:rPr>
        <w:t>: Fondos</w:t>
      </w:r>
      <w:r w:rsidRPr="00176AAA">
        <w:rPr>
          <w:rFonts w:ascii="Times New Roman" w:hAnsi="Times New Roman" w:cs="Times New Roman"/>
          <w:b/>
          <w:color w:val="000000" w:themeColor="text1"/>
          <w:sz w:val="26"/>
          <w:szCs w:val="26"/>
        </w:rPr>
        <w:t xml:space="preserve"> Decreto </w:t>
      </w:r>
      <w:r w:rsidRPr="00176AAA">
        <w:rPr>
          <w:rFonts w:ascii="Times New Roman" w:hAnsi="Times New Roman" w:cs="Times New Roman"/>
          <w:b/>
          <w:color w:val="000000" w:themeColor="text1"/>
          <w:sz w:val="26"/>
          <w:szCs w:val="26"/>
        </w:rPr>
        <w:lastRenderedPageBreak/>
        <w:t>Legislativo 650/GOES/ Emergencia 2020,</w:t>
      </w:r>
      <w:r w:rsidRPr="00176AAA">
        <w:rPr>
          <w:b/>
          <w:color w:val="000000" w:themeColor="text1"/>
          <w:sz w:val="26"/>
          <w:szCs w:val="26"/>
        </w:rPr>
        <w:t xml:space="preserve"> </w:t>
      </w:r>
      <w:r w:rsidRPr="00176AAA">
        <w:rPr>
          <w:rFonts w:ascii="Times New Roman" w:hAnsi="Times New Roman" w:cs="Times New Roman"/>
          <w:color w:val="000000" w:themeColor="text1"/>
          <w:sz w:val="26"/>
          <w:szCs w:val="26"/>
        </w:rPr>
        <w:t xml:space="preserve">0735-Pandemia COVID 19, para ejecutar el proyecto: </w:t>
      </w:r>
      <w:r w:rsidRPr="00176AAA">
        <w:rPr>
          <w:rFonts w:ascii="Times New Roman" w:hAnsi="Times New Roman" w:cs="Times New Roman"/>
          <w:b/>
          <w:color w:val="000000" w:themeColor="text1"/>
          <w:sz w:val="26"/>
          <w:szCs w:val="26"/>
        </w:rPr>
        <w:t>“Miti</w:t>
      </w:r>
      <w:r w:rsidR="00BD4302">
        <w:rPr>
          <w:rFonts w:ascii="Times New Roman" w:hAnsi="Times New Roman" w:cs="Times New Roman"/>
          <w:b/>
          <w:color w:val="000000" w:themeColor="text1"/>
          <w:sz w:val="26"/>
          <w:szCs w:val="26"/>
        </w:rPr>
        <w:t>gación a Pandemia por COVID-19,</w:t>
      </w:r>
      <w:r w:rsidRPr="00176AAA">
        <w:rPr>
          <w:rFonts w:ascii="Times New Roman" w:hAnsi="Times New Roman" w:cs="Times New Roman"/>
          <w:b/>
          <w:color w:val="000000" w:themeColor="text1"/>
          <w:sz w:val="26"/>
          <w:szCs w:val="26"/>
        </w:rPr>
        <w:t xml:space="preserve"> </w:t>
      </w:r>
      <w:r w:rsidRPr="00176AAA">
        <w:rPr>
          <w:rFonts w:ascii="Times New Roman" w:eastAsia="Batang" w:hAnsi="Times New Roman" w:cs="Times New Roman"/>
          <w:color w:val="000000" w:themeColor="text1"/>
          <w:sz w:val="26"/>
          <w:szCs w:val="26"/>
        </w:rPr>
        <w:t xml:space="preserve">Facúltase al señor Tesorero  Municipal, para la apertura de una Cuenta Corriente en el </w:t>
      </w:r>
      <w:r w:rsidRPr="00176AAA">
        <w:rPr>
          <w:rFonts w:ascii="Times New Roman" w:eastAsia="Batang" w:hAnsi="Times New Roman" w:cs="Times New Roman"/>
          <w:b/>
          <w:color w:val="000000" w:themeColor="text1"/>
          <w:sz w:val="26"/>
          <w:szCs w:val="26"/>
        </w:rPr>
        <w:t>Banco Cuscatlán</w:t>
      </w:r>
      <w:r w:rsidRPr="00176AAA">
        <w:rPr>
          <w:rFonts w:ascii="Times New Roman" w:eastAsia="Batang" w:hAnsi="Times New Roman" w:cs="Times New Roman"/>
          <w:color w:val="000000" w:themeColor="text1"/>
          <w:sz w:val="26"/>
          <w:szCs w:val="26"/>
        </w:rPr>
        <w:t xml:space="preserve">. Desígnanse responsables del manejo y control de fondos a don Nahín Arnelge Ferrufino Benítez, </w:t>
      </w:r>
      <w:r w:rsidR="00BD4302" w:rsidRPr="00176AAA">
        <w:rPr>
          <w:rFonts w:ascii="Times New Roman" w:eastAsia="Batang" w:hAnsi="Times New Roman" w:cs="Times New Roman"/>
          <w:color w:val="000000" w:themeColor="text1"/>
          <w:sz w:val="26"/>
          <w:szCs w:val="26"/>
        </w:rPr>
        <w:t>Alcalde Municipal</w:t>
      </w:r>
      <w:r w:rsidRPr="00176AAA">
        <w:rPr>
          <w:rFonts w:ascii="Times New Roman" w:eastAsia="Batang" w:hAnsi="Times New Roman" w:cs="Times New Roman"/>
          <w:color w:val="000000" w:themeColor="text1"/>
          <w:sz w:val="26"/>
          <w:szCs w:val="26"/>
        </w:rPr>
        <w:t>, señor Hernán José Torres Romero, Síndico Municipal, señorita Soraya Patricia Espinoza Hernández,</w:t>
      </w:r>
      <w:r w:rsidRPr="00176AAA">
        <w:rPr>
          <w:rFonts w:ascii="Times New Roman" w:eastAsia="Batang" w:hAnsi="Times New Roman" w:cs="Times New Roman"/>
          <w:color w:val="000000" w:themeColor="text1"/>
          <w:sz w:val="26"/>
          <w:szCs w:val="26"/>
          <w:u w:val="single"/>
        </w:rPr>
        <w:t xml:space="preserve"> </w:t>
      </w:r>
      <w:r w:rsidRPr="00176AAA">
        <w:rPr>
          <w:rFonts w:ascii="Times New Roman" w:eastAsia="Batang" w:hAnsi="Times New Roman" w:cs="Times New Roman"/>
          <w:color w:val="000000" w:themeColor="text1"/>
          <w:sz w:val="26"/>
          <w:szCs w:val="26"/>
        </w:rPr>
        <w:t xml:space="preserve">Regidora y señor Mario Alberto Díaz Paiz, Tesorero Municipal. Para el retiro de fondos, serán necesarias dos firmas, pero indispensable la del señor Tesorero Municipal. Erogación que se aplicará a la Asignación Presupuestaria: 20-9319-3-35-01-35-109-61602, </w:t>
      </w:r>
      <w:r w:rsidRPr="0036305A">
        <w:rPr>
          <w:rFonts w:ascii="Times New Roman" w:hAnsi="Times New Roman" w:cs="Times New Roman"/>
          <w:color w:val="000000" w:themeColor="text1"/>
          <w:sz w:val="24"/>
          <w:szCs w:val="24"/>
        </w:rPr>
        <w:t>Se hace constar que conforme el artículo 45 del Código Municipal, en la aprobación del presente Acuerdo, salva</w:t>
      </w:r>
      <w:r>
        <w:rPr>
          <w:rFonts w:ascii="Times New Roman" w:hAnsi="Times New Roman" w:cs="Times New Roman"/>
          <w:color w:val="000000" w:themeColor="text1"/>
          <w:sz w:val="24"/>
          <w:szCs w:val="24"/>
        </w:rPr>
        <w:t xml:space="preserve">n sus votos, manifestando </w:t>
      </w:r>
      <w:r w:rsidR="00BD4302">
        <w:rPr>
          <w:rFonts w:ascii="Times New Roman" w:hAnsi="Times New Roman" w:cs="Times New Roman"/>
          <w:color w:val="000000" w:themeColor="text1"/>
          <w:sz w:val="24"/>
          <w:szCs w:val="24"/>
        </w:rPr>
        <w:t>que,</w:t>
      </w:r>
      <w:r>
        <w:rPr>
          <w:rFonts w:ascii="Times New Roman" w:hAnsi="Times New Roman" w:cs="Times New Roman"/>
          <w:color w:val="000000" w:themeColor="text1"/>
          <w:sz w:val="24"/>
          <w:szCs w:val="24"/>
        </w:rPr>
        <w:t xml:space="preserve"> por falta de información, los Regidores Propietarios: Clementina Guevara Chicas, Eliseo Argueta Sorto, Hever Alexander Mejía y Lorena Echeverría de Bonilla, considerando que no tienen información de ningún tipo.</w:t>
      </w:r>
    </w:p>
    <w:p w:rsidR="002266F8" w:rsidRDefault="002266F8" w:rsidP="002266F8">
      <w:pPr>
        <w:shd w:val="clear" w:color="auto" w:fill="FFFFFF"/>
        <w:spacing w:after="0" w:line="240" w:lineRule="auto"/>
        <w:jc w:val="both"/>
        <w:rPr>
          <w:rFonts w:ascii="Times New Roman" w:hAnsi="Times New Roman" w:cs="Times New Roman"/>
          <w:color w:val="000000" w:themeColor="text1"/>
          <w:sz w:val="26"/>
          <w:szCs w:val="26"/>
        </w:rPr>
      </w:pPr>
      <w:r w:rsidRPr="00176AAA">
        <w:rPr>
          <w:rFonts w:ascii="Times New Roman" w:eastAsia="Batang" w:hAnsi="Times New Roman" w:cs="Times New Roman"/>
          <w:color w:val="000000" w:themeColor="text1"/>
          <w:sz w:val="26"/>
          <w:szCs w:val="26"/>
          <w:u w:val="single"/>
        </w:rPr>
        <w:t>ACUERDO NUMERO CINCO (05):</w:t>
      </w:r>
      <w:r w:rsidRPr="00176AAA">
        <w:rPr>
          <w:rFonts w:ascii="Times New Roman" w:eastAsia="Batang" w:hAnsi="Times New Roman" w:cs="Times New Roman"/>
          <w:color w:val="000000" w:themeColor="text1"/>
          <w:sz w:val="26"/>
          <w:szCs w:val="26"/>
        </w:rPr>
        <w:t xml:space="preserve"> A</w:t>
      </w:r>
      <w:r w:rsidRPr="00176AAA">
        <w:rPr>
          <w:rFonts w:ascii="Times New Roman" w:hAnsi="Times New Roman" w:cs="Times New Roman"/>
          <w:color w:val="000000" w:themeColor="text1"/>
          <w:sz w:val="26"/>
          <w:szCs w:val="26"/>
        </w:rPr>
        <w:t xml:space="preserve">utorízase la erogación, </w:t>
      </w:r>
      <w:r w:rsidRPr="00176AAA">
        <w:rPr>
          <w:rFonts w:ascii="Times New Roman" w:eastAsia="Batang" w:hAnsi="Times New Roman" w:cs="Times New Roman"/>
          <w:color w:val="000000" w:themeColor="text1"/>
          <w:sz w:val="26"/>
          <w:szCs w:val="26"/>
        </w:rPr>
        <w:t xml:space="preserve">por la suma de DOSCIENTOS ONCE 88/100 Dólares, ($ 211.88 Dólares), del 75% </w:t>
      </w:r>
      <w:r w:rsidR="00BD4302" w:rsidRPr="00176AAA">
        <w:rPr>
          <w:rFonts w:ascii="Times New Roman" w:eastAsia="Batang" w:hAnsi="Times New Roman" w:cs="Times New Roman"/>
          <w:color w:val="000000" w:themeColor="text1"/>
          <w:sz w:val="26"/>
          <w:szCs w:val="26"/>
        </w:rPr>
        <w:t>de Fondos</w:t>
      </w:r>
      <w:r w:rsidRPr="00176AAA">
        <w:rPr>
          <w:rFonts w:ascii="Times New Roman" w:eastAsia="Batang" w:hAnsi="Times New Roman" w:cs="Times New Roman"/>
          <w:color w:val="000000" w:themeColor="text1"/>
          <w:sz w:val="26"/>
          <w:szCs w:val="26"/>
        </w:rPr>
        <w:t xml:space="preserve"> </w:t>
      </w:r>
      <w:r w:rsidR="00BD4302" w:rsidRPr="00176AAA">
        <w:rPr>
          <w:rFonts w:ascii="Times New Roman" w:eastAsia="Batang" w:hAnsi="Times New Roman" w:cs="Times New Roman"/>
          <w:color w:val="000000" w:themeColor="text1"/>
          <w:sz w:val="26"/>
          <w:szCs w:val="26"/>
        </w:rPr>
        <w:t>Fodes, en</w:t>
      </w:r>
      <w:r w:rsidRPr="00176AAA">
        <w:rPr>
          <w:rFonts w:ascii="Times New Roman" w:eastAsia="Batang" w:hAnsi="Times New Roman" w:cs="Times New Roman"/>
          <w:color w:val="000000" w:themeColor="text1"/>
          <w:sz w:val="26"/>
          <w:szCs w:val="26"/>
        </w:rPr>
        <w:t xml:space="preserve"> concepto de pago a </w:t>
      </w:r>
      <w:r w:rsidRPr="00176AAA">
        <w:rPr>
          <w:rFonts w:ascii="Times New Roman" w:eastAsia="Batang" w:hAnsi="Times New Roman" w:cs="Times New Roman"/>
          <w:b/>
          <w:color w:val="000000" w:themeColor="text1"/>
          <w:sz w:val="26"/>
          <w:szCs w:val="26"/>
        </w:rPr>
        <w:t xml:space="preserve">Dutriz Hermanos, SA de CV, </w:t>
      </w:r>
      <w:r w:rsidRPr="00176AAA">
        <w:rPr>
          <w:rFonts w:ascii="Times New Roman" w:eastAsia="Batang" w:hAnsi="Times New Roman" w:cs="Times New Roman"/>
          <w:color w:val="000000" w:themeColor="text1"/>
          <w:sz w:val="26"/>
          <w:szCs w:val="26"/>
        </w:rPr>
        <w:t>por publicación de Convocatoria para participar en Licitación Pública N° 01/2020. “</w:t>
      </w:r>
      <w:r w:rsidRPr="00176AAA">
        <w:rPr>
          <w:rFonts w:ascii="Times New Roman" w:eastAsia="Batang" w:hAnsi="Times New Roman" w:cs="Times New Roman"/>
          <w:b/>
          <w:color w:val="000000" w:themeColor="text1"/>
          <w:sz w:val="26"/>
          <w:szCs w:val="26"/>
        </w:rPr>
        <w:t>Adoquinado de Calles Principales de Lotificación San José, Cantón El Triunfo, Municipio de San Francisco Gotera, Departamento de Morazán”</w:t>
      </w:r>
      <w:r w:rsidRPr="00176AAA">
        <w:rPr>
          <w:rFonts w:ascii="Times New Roman" w:eastAsia="Batang" w:hAnsi="Times New Roman" w:cs="Times New Roman"/>
          <w:color w:val="000000" w:themeColor="text1"/>
          <w:sz w:val="26"/>
          <w:szCs w:val="26"/>
        </w:rPr>
        <w:t xml:space="preserve"> Erogación que </w:t>
      </w:r>
      <w:r w:rsidRPr="00176AAA">
        <w:rPr>
          <w:rFonts w:ascii="Times New Roman" w:hAnsi="Times New Roman" w:cs="Times New Roman"/>
          <w:color w:val="000000" w:themeColor="text1"/>
          <w:sz w:val="26"/>
          <w:szCs w:val="26"/>
        </w:rPr>
        <w:t xml:space="preserve">se aplicará a la Asignación Presupuestaria: 20-9319-3-03-01-1-111-61599. </w:t>
      </w:r>
    </w:p>
    <w:p w:rsidR="002266F8" w:rsidRDefault="002266F8" w:rsidP="002266F8">
      <w:pPr>
        <w:shd w:val="clear" w:color="auto" w:fill="FFFFFF"/>
        <w:spacing w:after="0" w:line="240" w:lineRule="auto"/>
        <w:jc w:val="both"/>
        <w:rPr>
          <w:rFonts w:ascii="Times New Roman" w:hAnsi="Times New Roman" w:cs="Times New Roman"/>
          <w:color w:val="000000" w:themeColor="text1"/>
          <w:sz w:val="26"/>
          <w:szCs w:val="26"/>
        </w:rPr>
      </w:pPr>
    </w:p>
    <w:p w:rsidR="0070519D" w:rsidRPr="00DE1A2D" w:rsidRDefault="0070519D" w:rsidP="0070519D">
      <w:pPr>
        <w:shd w:val="clear" w:color="auto" w:fill="FFFFFF"/>
        <w:spacing w:after="0" w:line="240" w:lineRule="auto"/>
        <w:jc w:val="both"/>
        <w:rPr>
          <w:rFonts w:ascii="Times New Roman" w:eastAsia="Batang" w:hAnsi="Times New Roman" w:cs="Times New Roman"/>
          <w:color w:val="000000" w:themeColor="text1"/>
        </w:rPr>
      </w:pPr>
      <w:r w:rsidRPr="00DE1A2D">
        <w:rPr>
          <w:rFonts w:ascii="Times New Roman" w:eastAsia="Batang" w:hAnsi="Times New Roman" w:cs="Times New Roman"/>
          <w:color w:val="000000" w:themeColor="text1"/>
          <w:u w:val="single"/>
        </w:rPr>
        <w:t>ACUERDO NUMERO SEIS (06):</w:t>
      </w:r>
      <w:r w:rsidRPr="00DE1A2D">
        <w:rPr>
          <w:rFonts w:ascii="Times New Roman" w:eastAsia="Batang" w:hAnsi="Times New Roman" w:cs="Times New Roman"/>
          <w:color w:val="000000" w:themeColor="text1"/>
        </w:rPr>
        <w:t xml:space="preserve"> El Concejo, en uso de sus facultades y CONSIDERANDO: </w:t>
      </w:r>
    </w:p>
    <w:p w:rsidR="0070519D" w:rsidRPr="00DE1A2D" w:rsidRDefault="0070519D" w:rsidP="0070519D">
      <w:pPr>
        <w:shd w:val="clear" w:color="auto" w:fill="FFFFFF"/>
        <w:spacing w:after="0" w:line="240" w:lineRule="auto"/>
        <w:jc w:val="both"/>
        <w:rPr>
          <w:rFonts w:ascii="Times New Roman" w:hAnsi="Times New Roman" w:cs="Times New Roman"/>
          <w:color w:val="000000" w:themeColor="text1"/>
        </w:rPr>
      </w:pPr>
      <w:r w:rsidRPr="00DE1A2D">
        <w:rPr>
          <w:rFonts w:ascii="Times New Roman" w:hAnsi="Times New Roman" w:cs="Times New Roman"/>
          <w:color w:val="000000" w:themeColor="text1"/>
        </w:rPr>
        <w:t xml:space="preserve">Que el Concejo Municipal priorizó la ejecución del proyecto: </w:t>
      </w:r>
      <w:r w:rsidRPr="00953620">
        <w:rPr>
          <w:rFonts w:ascii="Times New Roman" w:eastAsia="Batang" w:hAnsi="Times New Roman" w:cs="Times New Roman"/>
          <w:b/>
          <w:color w:val="000000" w:themeColor="text1"/>
          <w:sz w:val="24"/>
          <w:szCs w:val="24"/>
        </w:rPr>
        <w:t>“</w:t>
      </w:r>
      <w:r w:rsidRPr="00953620">
        <w:rPr>
          <w:rFonts w:ascii="Times New Roman" w:hAnsi="Times New Roman" w:cs="Times New Roman"/>
          <w:b/>
          <w:color w:val="000000" w:themeColor="text1"/>
          <w:sz w:val="24"/>
          <w:szCs w:val="24"/>
        </w:rPr>
        <w:t>Concreteado de Un Tramo de Calle en Caserí0o Los Medranos y Reparación de Casa Comunal en Caserío Los López, Ubicados en Cantón El Triunfo, Municipio de San Francisco Gotera, Departamento de Morazán”</w:t>
      </w:r>
      <w:r>
        <w:rPr>
          <w:rFonts w:ascii="Times New Roman" w:hAnsi="Times New Roman" w:cs="Times New Roman"/>
          <w:b/>
          <w:color w:val="000000" w:themeColor="text1"/>
          <w:sz w:val="24"/>
          <w:szCs w:val="24"/>
        </w:rPr>
        <w:t xml:space="preserve">. </w:t>
      </w:r>
      <w:r w:rsidRPr="00DE1A2D">
        <w:rPr>
          <w:rFonts w:ascii="Times New Roman" w:hAnsi="Times New Roman" w:cs="Times New Roman"/>
          <w:color w:val="000000" w:themeColor="text1"/>
        </w:rPr>
        <w:t xml:space="preserve">del cual se formuló y aprobó la Carpeta Técnica; se realizó el proceso legal correspondiente y se adjudicó la ejecución </w:t>
      </w:r>
    </w:p>
    <w:p w:rsidR="0070519D" w:rsidRDefault="0070519D" w:rsidP="0070519D">
      <w:pPr>
        <w:pStyle w:val="Prrafodelista"/>
        <w:numPr>
          <w:ilvl w:val="0"/>
          <w:numId w:val="1"/>
        </w:numPr>
        <w:shd w:val="clear" w:color="auto" w:fill="FFFFFF"/>
        <w:spacing w:after="0" w:line="240" w:lineRule="auto"/>
        <w:ind w:left="0" w:firstLine="0"/>
        <w:jc w:val="both"/>
        <w:rPr>
          <w:rFonts w:ascii="Times New Roman" w:hAnsi="Times New Roman" w:cs="Times New Roman"/>
          <w:color w:val="000000" w:themeColor="text1"/>
        </w:rPr>
      </w:pPr>
      <w:r w:rsidRPr="00DE1A2D">
        <w:rPr>
          <w:rFonts w:ascii="Times New Roman" w:hAnsi="Times New Roman" w:cs="Times New Roman"/>
          <w:color w:val="000000" w:themeColor="text1"/>
        </w:rPr>
        <w:t>Que miembros Directivos de la Asociación de Desarrollo Comunal del Caserío Los Medranos, dispusieron, con fondos propios,  realizar proyecto de Concreteado en un tramo comprendido en el proyecto a ejecutar por la Municipalidad.</w:t>
      </w:r>
      <w:r>
        <w:rPr>
          <w:rFonts w:ascii="Times New Roman" w:hAnsi="Times New Roman" w:cs="Times New Roman"/>
          <w:color w:val="000000" w:themeColor="text1"/>
        </w:rPr>
        <w:t xml:space="preserve"> </w:t>
      </w:r>
    </w:p>
    <w:p w:rsidR="0070519D" w:rsidRPr="00EB034C" w:rsidRDefault="0070519D" w:rsidP="0070519D">
      <w:pPr>
        <w:pStyle w:val="Prrafodelista"/>
        <w:numPr>
          <w:ilvl w:val="0"/>
          <w:numId w:val="1"/>
        </w:numPr>
        <w:shd w:val="clear" w:color="auto" w:fill="FFFFFF"/>
        <w:spacing w:after="0" w:line="240" w:lineRule="auto"/>
        <w:ind w:left="0" w:firstLine="0"/>
        <w:jc w:val="both"/>
        <w:rPr>
          <w:rFonts w:ascii="Times New Roman" w:hAnsi="Times New Roman" w:cs="Times New Roman"/>
          <w:color w:val="000000" w:themeColor="text1"/>
        </w:rPr>
      </w:pPr>
      <w:r w:rsidRPr="00EB034C">
        <w:rPr>
          <w:rFonts w:ascii="Times New Roman" w:hAnsi="Times New Roman" w:cs="Times New Roman"/>
          <w:color w:val="000000" w:themeColor="text1"/>
        </w:rPr>
        <w:t xml:space="preserve">Visto el informe suscrito por el Administrador de Contrato, Supervisor y Realizador del proyecto de la situación expresada, y a solicitud de la Junta Directiva de la Asociación de Desarrollo Comunal del Caserío Los Medranos y miembros de la comunidad de reorientar en cuanto a monto y volumen de obra en otro sector de la comunidad,  el Concejo, ACUERDA: Reorientar los fondos de la obra que no se realizará, en cuanto a monto y volumen de obra Frente a Desvío de la Cancha del mismo Caserío. </w:t>
      </w:r>
      <w:r>
        <w:rPr>
          <w:rFonts w:ascii="Times New Roman" w:hAnsi="Times New Roman" w:cs="Times New Roman"/>
          <w:color w:val="000000" w:themeColor="text1"/>
        </w:rPr>
        <w:t>CUMPLASE.</w:t>
      </w:r>
    </w:p>
    <w:p w:rsidR="002266F8" w:rsidRPr="007A6B14" w:rsidRDefault="002266F8" w:rsidP="002266F8">
      <w:pPr>
        <w:pStyle w:val="Prrafodelista"/>
        <w:shd w:val="clear" w:color="auto" w:fill="FFFFFF"/>
        <w:spacing w:after="0" w:line="240" w:lineRule="auto"/>
        <w:ind w:left="0"/>
        <w:jc w:val="both"/>
        <w:rPr>
          <w:rFonts w:ascii="Times New Roman" w:hAnsi="Times New Roman" w:cs="Times New Roman"/>
          <w:color w:val="000000" w:themeColor="text1"/>
          <w:sz w:val="26"/>
          <w:szCs w:val="26"/>
        </w:rPr>
      </w:pPr>
    </w:p>
    <w:p w:rsidR="002266F8" w:rsidRDefault="002266F8" w:rsidP="002266F8">
      <w:pPr>
        <w:spacing w:line="240" w:lineRule="auto"/>
        <w:jc w:val="both"/>
        <w:rPr>
          <w:rFonts w:ascii="Times New Roman" w:hAnsi="Times New Roman" w:cs="Times New Roman"/>
          <w:color w:val="000000" w:themeColor="text1"/>
          <w:sz w:val="24"/>
          <w:szCs w:val="24"/>
        </w:rPr>
      </w:pPr>
      <w:r w:rsidRPr="00CB6758">
        <w:rPr>
          <w:rFonts w:ascii="Times New Roman" w:hAnsi="Times New Roman" w:cs="Times New Roman"/>
          <w:color w:val="000000" w:themeColor="text1"/>
          <w:sz w:val="24"/>
          <w:szCs w:val="24"/>
          <w:u w:val="single"/>
        </w:rPr>
        <w:t>ACUERDO NÚMERO SIETE (07):</w:t>
      </w:r>
      <w:r w:rsidRPr="00CB6758">
        <w:rPr>
          <w:rFonts w:ascii="Times New Roman" w:hAnsi="Times New Roman" w:cs="Times New Roman"/>
          <w:color w:val="000000" w:themeColor="text1"/>
          <w:sz w:val="24"/>
          <w:szCs w:val="24"/>
        </w:rPr>
        <w:t xml:space="preserve"> Habiéndose recibido informe de parte del señor Alcalde Municipal en virtud de la celebración de </w:t>
      </w:r>
      <w:r w:rsidRPr="00CB6758">
        <w:rPr>
          <w:rFonts w:ascii="Times New Roman" w:hAnsi="Times New Roman" w:cs="Times New Roman"/>
          <w:b/>
          <w:color w:val="000000" w:themeColor="text1"/>
          <w:sz w:val="24"/>
          <w:szCs w:val="24"/>
        </w:rPr>
        <w:t>Asamblea General</w:t>
      </w:r>
      <w:r w:rsidRPr="00CB6758">
        <w:rPr>
          <w:rFonts w:ascii="Times New Roman" w:hAnsi="Times New Roman" w:cs="Times New Roman"/>
          <w:color w:val="000000" w:themeColor="text1"/>
          <w:sz w:val="24"/>
          <w:szCs w:val="24"/>
        </w:rPr>
        <w:t xml:space="preserve"> para Constitución de la </w:t>
      </w:r>
      <w:r w:rsidRPr="00CB6758">
        <w:rPr>
          <w:rFonts w:ascii="Times New Roman" w:hAnsi="Times New Roman" w:cs="Times New Roman"/>
          <w:b/>
          <w:color w:val="000000" w:themeColor="text1"/>
          <w:sz w:val="24"/>
          <w:szCs w:val="24"/>
        </w:rPr>
        <w:t xml:space="preserve">Asociación  de Migrantes Retornados Emprendedores de San Francisco Gotera, </w:t>
      </w:r>
      <w:r w:rsidRPr="00CB6758">
        <w:rPr>
          <w:rFonts w:ascii="Times New Roman" w:hAnsi="Times New Roman" w:cs="Times New Roman"/>
          <w:color w:val="000000" w:themeColor="text1"/>
          <w:sz w:val="24"/>
          <w:szCs w:val="24"/>
        </w:rPr>
        <w:t>que se abrevia</w:t>
      </w:r>
      <w:r w:rsidRPr="00CB6758">
        <w:rPr>
          <w:rFonts w:ascii="Times New Roman" w:hAnsi="Times New Roman" w:cs="Times New Roman"/>
          <w:b/>
          <w:color w:val="000000" w:themeColor="text1"/>
          <w:sz w:val="24"/>
          <w:szCs w:val="24"/>
        </w:rPr>
        <w:t xml:space="preserve"> “AMIGRARE”, </w:t>
      </w:r>
      <w:r w:rsidRPr="00CB6758">
        <w:rPr>
          <w:rFonts w:ascii="Times New Roman" w:hAnsi="Times New Roman" w:cs="Times New Roman"/>
          <w:color w:val="000000" w:themeColor="text1"/>
          <w:sz w:val="24"/>
          <w:szCs w:val="24"/>
        </w:rPr>
        <w:t xml:space="preserve">Vistos los Estatutos que constan de Treinta y Seis (36) </w:t>
      </w:r>
      <w:r>
        <w:rPr>
          <w:rFonts w:ascii="Times New Roman" w:hAnsi="Times New Roman" w:cs="Times New Roman"/>
          <w:color w:val="000000" w:themeColor="text1"/>
          <w:sz w:val="24"/>
          <w:szCs w:val="24"/>
        </w:rPr>
        <w:t>a</w:t>
      </w:r>
      <w:r w:rsidRPr="00CB6758">
        <w:rPr>
          <w:rFonts w:ascii="Times New Roman" w:hAnsi="Times New Roman" w:cs="Times New Roman"/>
          <w:color w:val="000000" w:themeColor="text1"/>
          <w:sz w:val="24"/>
          <w:szCs w:val="24"/>
        </w:rPr>
        <w:t xml:space="preserve">rtículos, Y no encontrando en ellos ninguna disposición que contravenga las Leyes, Ordenanzas, Reglamentos y las buenas costumbres de la República; el Concejo Municipal, de conformidad con el artículo treinta numeral veintitrés y el artículo ciento diecinueve del </w:t>
      </w:r>
      <w:r w:rsidRPr="00CB6758">
        <w:rPr>
          <w:rFonts w:ascii="Times New Roman" w:hAnsi="Times New Roman" w:cs="Times New Roman"/>
          <w:color w:val="000000" w:themeColor="text1"/>
          <w:sz w:val="24"/>
          <w:szCs w:val="24"/>
        </w:rPr>
        <w:lastRenderedPageBreak/>
        <w:t xml:space="preserve">Código Municipal, unánimemente, ACUERDA: Aprobar en todas sus partes los Estatutos de la </w:t>
      </w:r>
      <w:r w:rsidRPr="00CB6758">
        <w:rPr>
          <w:rFonts w:ascii="Times New Roman" w:hAnsi="Times New Roman" w:cs="Times New Roman"/>
          <w:b/>
          <w:color w:val="000000" w:themeColor="text1"/>
          <w:sz w:val="24"/>
          <w:szCs w:val="24"/>
        </w:rPr>
        <w:t xml:space="preserve">Asociación Municipal de Migrantes Retornados Emprendedores de San Francisco Gotera, </w:t>
      </w:r>
      <w:r w:rsidRPr="00CB6758">
        <w:rPr>
          <w:rFonts w:ascii="Times New Roman" w:hAnsi="Times New Roman" w:cs="Times New Roman"/>
          <w:color w:val="000000" w:themeColor="text1"/>
          <w:sz w:val="24"/>
          <w:szCs w:val="24"/>
        </w:rPr>
        <w:t>que se abrevia</w:t>
      </w:r>
      <w:r w:rsidRPr="00CB6758">
        <w:rPr>
          <w:rFonts w:ascii="Times New Roman" w:hAnsi="Times New Roman" w:cs="Times New Roman"/>
          <w:b/>
          <w:color w:val="000000" w:themeColor="text1"/>
          <w:sz w:val="24"/>
          <w:szCs w:val="24"/>
        </w:rPr>
        <w:t xml:space="preserve"> “AMIGRARE”</w:t>
      </w:r>
      <w:r w:rsidRPr="00CB6758">
        <w:rPr>
          <w:rFonts w:ascii="Times New Roman" w:hAnsi="Times New Roman" w:cs="Times New Roman"/>
          <w:color w:val="000000" w:themeColor="text1"/>
          <w:sz w:val="24"/>
          <w:szCs w:val="24"/>
        </w:rPr>
        <w:t xml:space="preserve"> y se le confiere la PERSONALIDAD JURIDICA, conforme la Ley. PUBLIQUESE. </w:t>
      </w:r>
    </w:p>
    <w:p w:rsidR="002266F8" w:rsidRDefault="002266F8" w:rsidP="002266F8">
      <w:pPr>
        <w:tabs>
          <w:tab w:val="left" w:pos="6663"/>
        </w:tabs>
        <w:spacing w:line="240" w:lineRule="auto"/>
        <w:jc w:val="both"/>
        <w:rPr>
          <w:rFonts w:ascii="Times New Roman" w:hAnsi="Times New Roman" w:cs="Times New Roman"/>
          <w:color w:val="000000" w:themeColor="text1"/>
          <w:sz w:val="26"/>
          <w:szCs w:val="26"/>
        </w:rPr>
      </w:pPr>
      <w:r w:rsidRPr="00FE7676">
        <w:rPr>
          <w:rFonts w:ascii="Times New Roman" w:eastAsia="Batang" w:hAnsi="Times New Roman" w:cs="Times New Roman"/>
          <w:color w:val="000000" w:themeColor="text1"/>
          <w:sz w:val="24"/>
          <w:szCs w:val="24"/>
          <w:u w:val="single"/>
        </w:rPr>
        <w:t>ACUERDO NUMERO OCHO (08):</w:t>
      </w:r>
      <w:r w:rsidRPr="00FE7676">
        <w:rPr>
          <w:rFonts w:ascii="Times New Roman" w:eastAsia="Batang" w:hAnsi="Times New Roman" w:cs="Times New Roman"/>
          <w:color w:val="000000" w:themeColor="text1"/>
          <w:sz w:val="24"/>
          <w:szCs w:val="24"/>
        </w:rPr>
        <w:t xml:space="preserve"> A</w:t>
      </w:r>
      <w:r w:rsidRPr="00FE7676">
        <w:rPr>
          <w:rFonts w:ascii="Times New Roman" w:hAnsi="Times New Roman" w:cs="Times New Roman"/>
          <w:color w:val="000000" w:themeColor="text1"/>
          <w:sz w:val="24"/>
          <w:szCs w:val="24"/>
        </w:rPr>
        <w:t xml:space="preserve">utorízase la erogación, </w:t>
      </w:r>
      <w:r w:rsidRPr="00FE7676">
        <w:rPr>
          <w:rFonts w:ascii="Times New Roman" w:eastAsia="Batang" w:hAnsi="Times New Roman" w:cs="Times New Roman"/>
          <w:color w:val="000000" w:themeColor="text1"/>
          <w:sz w:val="24"/>
          <w:szCs w:val="24"/>
        </w:rPr>
        <w:t xml:space="preserve">por la suma de CIENTO CINCUENTA Y CINCO 00/100 Dólares, ($ 155.00 Dólares), de Fondos </w:t>
      </w:r>
      <w:r w:rsidR="00BD4302" w:rsidRPr="00FE7676">
        <w:rPr>
          <w:rFonts w:ascii="Times New Roman" w:eastAsia="Batang" w:hAnsi="Times New Roman" w:cs="Times New Roman"/>
          <w:color w:val="000000" w:themeColor="text1"/>
          <w:sz w:val="24"/>
          <w:szCs w:val="24"/>
        </w:rPr>
        <w:t>Propios, en</w:t>
      </w:r>
      <w:r w:rsidRPr="00FE7676">
        <w:rPr>
          <w:rFonts w:ascii="Times New Roman" w:eastAsia="Batang" w:hAnsi="Times New Roman" w:cs="Times New Roman"/>
          <w:color w:val="000000" w:themeColor="text1"/>
          <w:sz w:val="24"/>
          <w:szCs w:val="24"/>
        </w:rPr>
        <w:t xml:space="preserve"> concepto de pago a </w:t>
      </w:r>
      <w:r w:rsidR="00C3234F">
        <w:rPr>
          <w:rFonts w:ascii="Times New Roman" w:eastAsia="Batang" w:hAnsi="Times New Roman" w:cs="Times New Roman"/>
          <w:b/>
          <w:color w:val="000000" w:themeColor="text1"/>
          <w:sz w:val="24"/>
          <w:szCs w:val="24"/>
        </w:rPr>
        <w:t>Santos Aparicio,</w:t>
      </w:r>
      <w:r w:rsidR="00BD4302" w:rsidRPr="00FE7676">
        <w:rPr>
          <w:rFonts w:ascii="Times New Roman" w:eastAsia="Batang" w:hAnsi="Times New Roman" w:cs="Times New Roman"/>
          <w:b/>
          <w:color w:val="000000" w:themeColor="text1"/>
          <w:sz w:val="24"/>
          <w:szCs w:val="24"/>
        </w:rPr>
        <w:t xml:space="preserve"> quien</w:t>
      </w:r>
      <w:r w:rsidRPr="00FE7676">
        <w:rPr>
          <w:rFonts w:ascii="Times New Roman" w:eastAsia="Batang" w:hAnsi="Times New Roman" w:cs="Times New Roman"/>
          <w:color w:val="000000" w:themeColor="text1"/>
          <w:sz w:val="24"/>
          <w:szCs w:val="24"/>
        </w:rPr>
        <w:t xml:space="preserve"> se desempeñará en el cargo de Auxiliar de Aseo Público y Ornato, durante el periodo comprendido del 16 al 30 de Septiembre de 2020, en sustitución de Ana del Rosario Ticas de Gómez, quien gozará de vacaciones anuales. Erogación que </w:t>
      </w:r>
      <w:r w:rsidRPr="00FE7676">
        <w:rPr>
          <w:rFonts w:ascii="Times New Roman" w:hAnsi="Times New Roman" w:cs="Times New Roman"/>
          <w:color w:val="000000" w:themeColor="text1"/>
          <w:sz w:val="24"/>
          <w:szCs w:val="24"/>
        </w:rPr>
        <w:t>se aplicará a la Asignación Presupuestaria: 20-9319-1-02-02-2-51201.</w:t>
      </w:r>
      <w:r w:rsidRPr="00FE7676">
        <w:rPr>
          <w:rFonts w:ascii="Times New Roman" w:hAnsi="Times New Roman" w:cs="Times New Roman"/>
          <w:color w:val="000000" w:themeColor="text1"/>
          <w:sz w:val="26"/>
          <w:szCs w:val="26"/>
        </w:rPr>
        <w:t xml:space="preserve"> </w:t>
      </w:r>
    </w:p>
    <w:p w:rsidR="002266F8" w:rsidRDefault="002266F8" w:rsidP="002266F8">
      <w:pPr>
        <w:spacing w:line="240" w:lineRule="auto"/>
        <w:jc w:val="both"/>
        <w:rPr>
          <w:rFonts w:ascii="Times New Roman" w:hAnsi="Times New Roman" w:cs="Times New Roman"/>
          <w:color w:val="000000" w:themeColor="text1"/>
          <w:sz w:val="24"/>
          <w:szCs w:val="24"/>
        </w:rPr>
      </w:pPr>
      <w:r w:rsidRPr="007B6151">
        <w:rPr>
          <w:rFonts w:ascii="Times New Roman" w:eastAsia="Batang" w:hAnsi="Times New Roman" w:cs="Times New Roman"/>
          <w:color w:val="000000" w:themeColor="text1"/>
          <w:sz w:val="24"/>
          <w:szCs w:val="24"/>
          <w:u w:val="single"/>
        </w:rPr>
        <w:t>ACUERDO NUMERO NUEVE (09):</w:t>
      </w:r>
      <w:r w:rsidRPr="007B6151">
        <w:rPr>
          <w:rFonts w:ascii="Times New Roman" w:eastAsia="Batang" w:hAnsi="Times New Roman" w:cs="Times New Roman"/>
          <w:color w:val="000000" w:themeColor="text1"/>
          <w:sz w:val="24"/>
          <w:szCs w:val="24"/>
        </w:rPr>
        <w:t xml:space="preserve"> A</w:t>
      </w:r>
      <w:r w:rsidRPr="007B6151">
        <w:rPr>
          <w:rFonts w:ascii="Times New Roman" w:hAnsi="Times New Roman" w:cs="Times New Roman"/>
          <w:color w:val="000000" w:themeColor="text1"/>
          <w:sz w:val="24"/>
          <w:szCs w:val="24"/>
        </w:rPr>
        <w:t xml:space="preserve">utorízase la erogación, </w:t>
      </w:r>
      <w:r w:rsidRPr="007B6151">
        <w:rPr>
          <w:rFonts w:ascii="Times New Roman" w:eastAsia="Batang" w:hAnsi="Times New Roman" w:cs="Times New Roman"/>
          <w:color w:val="000000" w:themeColor="text1"/>
          <w:sz w:val="24"/>
          <w:szCs w:val="24"/>
        </w:rPr>
        <w:t xml:space="preserve">por la suma de CINCO MIL SETECIENTOS CINCUENTA 00/100 Dólares, ($ 5.750.00 Dólares), de Fondos Fodes,  en concepto de pago </w:t>
      </w:r>
      <w:r w:rsidRPr="007B6151">
        <w:rPr>
          <w:rFonts w:ascii="Times New Roman" w:eastAsia="Batang" w:hAnsi="Times New Roman" w:cs="Times New Roman"/>
          <w:b/>
          <w:color w:val="000000" w:themeColor="text1"/>
          <w:sz w:val="24"/>
          <w:szCs w:val="24"/>
        </w:rPr>
        <w:t>al L</w:t>
      </w:r>
      <w:r w:rsidR="00C3234F">
        <w:rPr>
          <w:rFonts w:ascii="Times New Roman" w:eastAsia="Batang" w:hAnsi="Times New Roman" w:cs="Times New Roman"/>
          <w:b/>
          <w:color w:val="000000" w:themeColor="text1"/>
          <w:sz w:val="24"/>
          <w:szCs w:val="24"/>
        </w:rPr>
        <w:t>ic. ______________________________</w:t>
      </w:r>
      <w:r w:rsidRPr="007B6151">
        <w:rPr>
          <w:rFonts w:ascii="Times New Roman" w:eastAsia="Batang" w:hAnsi="Times New Roman" w:cs="Times New Roman"/>
          <w:b/>
          <w:color w:val="000000" w:themeColor="text1"/>
          <w:sz w:val="24"/>
          <w:szCs w:val="24"/>
        </w:rPr>
        <w:t xml:space="preserve">, </w:t>
      </w:r>
      <w:r w:rsidRPr="007B6151">
        <w:rPr>
          <w:rFonts w:ascii="Times New Roman" w:eastAsia="Batang" w:hAnsi="Times New Roman" w:cs="Times New Roman"/>
          <w:color w:val="000000" w:themeColor="text1"/>
          <w:sz w:val="24"/>
          <w:szCs w:val="24"/>
        </w:rPr>
        <w:t xml:space="preserve">por la ejecución del proyecto: </w:t>
      </w:r>
      <w:r w:rsidRPr="007B6151">
        <w:rPr>
          <w:rFonts w:ascii="Times New Roman" w:hAnsi="Times New Roman" w:cs="Times New Roman"/>
          <w:color w:val="000000" w:themeColor="text1"/>
          <w:sz w:val="24"/>
          <w:szCs w:val="24"/>
        </w:rPr>
        <w:t>“</w:t>
      </w:r>
      <w:r w:rsidRPr="007B6151">
        <w:rPr>
          <w:rFonts w:ascii="Times New Roman" w:hAnsi="Times New Roman"/>
          <w:sz w:val="24"/>
          <w:szCs w:val="24"/>
        </w:rPr>
        <w:t>ELABORACION DEL MANUAL DE POLITICAS Y PROCEDIMIENTOS PARA CONFORMAR EXPEDIENTES DE PROYECTOS EJECUTADOS, EN LA UNIDAD DE ADQUISICIONES Y CONTRATACIONES –UACI- DE LA ALCALDIA MUNICIPAL DE SAN FRANCISCO GOTERA, MORAZÁN</w:t>
      </w:r>
      <w:r w:rsidRPr="007B6151">
        <w:rPr>
          <w:rFonts w:ascii="Times New Roman" w:hAnsi="Times New Roman" w:cs="Times New Roman"/>
          <w:color w:val="000000" w:themeColor="text1"/>
          <w:sz w:val="24"/>
          <w:szCs w:val="24"/>
        </w:rPr>
        <w:t>”,</w:t>
      </w:r>
      <w:r w:rsidRPr="007B6151">
        <w:rPr>
          <w:rFonts w:ascii="Times New Roman" w:eastAsia="Batang" w:hAnsi="Times New Roman" w:cs="Times New Roman"/>
          <w:color w:val="000000" w:themeColor="text1"/>
          <w:sz w:val="24"/>
          <w:szCs w:val="24"/>
        </w:rPr>
        <w:t xml:space="preserve"> pago que se realizará por medio de tres cuotas, así: </w:t>
      </w:r>
      <w:r w:rsidRPr="007B6151">
        <w:rPr>
          <w:rFonts w:ascii="Times New Roman" w:eastAsia="Batang" w:hAnsi="Times New Roman" w:cs="Times New Roman"/>
          <w:b/>
          <w:color w:val="000000" w:themeColor="text1"/>
          <w:sz w:val="24"/>
          <w:szCs w:val="24"/>
        </w:rPr>
        <w:t>a)</w:t>
      </w:r>
      <w:r w:rsidRPr="007B6151">
        <w:rPr>
          <w:rFonts w:ascii="Times New Roman" w:eastAsia="Batang" w:hAnsi="Times New Roman" w:cs="Times New Roman"/>
          <w:color w:val="000000" w:themeColor="text1"/>
          <w:sz w:val="24"/>
          <w:szCs w:val="24"/>
        </w:rPr>
        <w:t xml:space="preserve"> Anticipo de fondos, $ 1.725.00 Dólares; equivalente a 30%;  </w:t>
      </w:r>
      <w:r w:rsidRPr="007B6151">
        <w:rPr>
          <w:rFonts w:ascii="Times New Roman" w:eastAsia="Batang" w:hAnsi="Times New Roman" w:cs="Times New Roman"/>
          <w:b/>
          <w:color w:val="000000" w:themeColor="text1"/>
          <w:sz w:val="24"/>
          <w:szCs w:val="24"/>
        </w:rPr>
        <w:t>b)</w:t>
      </w:r>
      <w:r w:rsidRPr="007B6151">
        <w:rPr>
          <w:rFonts w:ascii="Times New Roman" w:eastAsia="Batang" w:hAnsi="Times New Roman" w:cs="Times New Roman"/>
          <w:color w:val="000000" w:themeColor="text1"/>
          <w:sz w:val="24"/>
          <w:szCs w:val="24"/>
        </w:rPr>
        <w:t xml:space="preserve"> 1ª Estimación, $ 2.012.50 Dólares, equivalente al 35%  y </w:t>
      </w:r>
      <w:r w:rsidRPr="007B6151">
        <w:rPr>
          <w:rFonts w:ascii="Times New Roman" w:eastAsia="Batang" w:hAnsi="Times New Roman" w:cs="Times New Roman"/>
          <w:b/>
          <w:color w:val="000000" w:themeColor="text1"/>
          <w:sz w:val="24"/>
          <w:szCs w:val="24"/>
        </w:rPr>
        <w:t>c)</w:t>
      </w:r>
      <w:r w:rsidRPr="007B6151">
        <w:rPr>
          <w:rFonts w:ascii="Times New Roman" w:eastAsia="Batang" w:hAnsi="Times New Roman" w:cs="Times New Roman"/>
          <w:color w:val="000000" w:themeColor="text1"/>
          <w:sz w:val="24"/>
          <w:szCs w:val="24"/>
        </w:rPr>
        <w:t xml:space="preserve"> 2ª Estimación $ 2.012.50 Dólares, equivalente al 35%. Erogación que se aplicará a la Asignación Presupuestaria: </w:t>
      </w:r>
      <w:r w:rsidRPr="007B6151">
        <w:rPr>
          <w:rFonts w:ascii="Times New Roman" w:hAnsi="Times New Roman" w:cs="Times New Roman"/>
          <w:color w:val="000000" w:themeColor="text1"/>
          <w:sz w:val="24"/>
          <w:szCs w:val="24"/>
        </w:rPr>
        <w:t xml:space="preserve">20-9319-3-03-01-1-111-61599. </w:t>
      </w:r>
    </w:p>
    <w:p w:rsidR="002266F8" w:rsidRPr="00711582" w:rsidRDefault="002266F8" w:rsidP="002266F8">
      <w:pPr>
        <w:jc w:val="both"/>
        <w:rPr>
          <w:rFonts w:ascii="Times New Roman" w:hAnsi="Times New Roman" w:cs="Times New Roman"/>
          <w:color w:val="000000" w:themeColor="text1"/>
          <w:sz w:val="24"/>
          <w:szCs w:val="24"/>
        </w:rPr>
      </w:pPr>
      <w:r w:rsidRPr="00711582">
        <w:rPr>
          <w:rFonts w:ascii="Times New Roman" w:hAnsi="Times New Roman" w:cs="Times New Roman"/>
          <w:b/>
          <w:color w:val="000000"/>
          <w:sz w:val="24"/>
          <w:szCs w:val="24"/>
          <w:u w:val="single"/>
        </w:rPr>
        <w:t>ACUERDO NUMERO DIEZ (10):</w:t>
      </w:r>
      <w:r w:rsidRPr="00711582">
        <w:rPr>
          <w:rFonts w:ascii="Times New Roman" w:hAnsi="Times New Roman" w:cs="Times New Roman"/>
          <w:color w:val="000000"/>
          <w:sz w:val="24"/>
          <w:szCs w:val="24"/>
        </w:rPr>
        <w:t xml:space="preserve"> Ratifícase el Acuerdo Número TRESCIENTOS CUARENTA Y NUEVE del Acta Número VEINTICINCO, de fecha Cinco de Junio del año dos mil seis, atendiendo solicit</w:t>
      </w:r>
      <w:r w:rsidR="00C3234F">
        <w:rPr>
          <w:rFonts w:ascii="Times New Roman" w:hAnsi="Times New Roman" w:cs="Times New Roman"/>
          <w:color w:val="000000"/>
          <w:sz w:val="24"/>
          <w:szCs w:val="24"/>
        </w:rPr>
        <w:t>ud de la señora______________________</w:t>
      </w:r>
      <w:r w:rsidRPr="00711582">
        <w:rPr>
          <w:rFonts w:ascii="Times New Roman" w:hAnsi="Times New Roman" w:cs="Times New Roman"/>
          <w:color w:val="000000"/>
          <w:sz w:val="24"/>
          <w:szCs w:val="24"/>
        </w:rPr>
        <w:t xml:space="preserve">, mayor de edad, soltera, de oficios domésticos, de este </w:t>
      </w:r>
      <w:r w:rsidR="00C3234F" w:rsidRPr="00711582">
        <w:rPr>
          <w:rFonts w:ascii="Times New Roman" w:hAnsi="Times New Roman" w:cs="Times New Roman"/>
          <w:color w:val="000000"/>
          <w:sz w:val="24"/>
          <w:szCs w:val="24"/>
        </w:rPr>
        <w:t>domicilio, portadora</w:t>
      </w:r>
      <w:r w:rsidRPr="00711582">
        <w:rPr>
          <w:rFonts w:ascii="Times New Roman" w:hAnsi="Times New Roman" w:cs="Times New Roman"/>
          <w:color w:val="000000"/>
          <w:sz w:val="24"/>
          <w:szCs w:val="24"/>
        </w:rPr>
        <w:t xml:space="preserve"> de su Documento </w:t>
      </w:r>
      <w:r w:rsidR="00BD4302" w:rsidRPr="00711582">
        <w:rPr>
          <w:rFonts w:ascii="Times New Roman" w:hAnsi="Times New Roman" w:cs="Times New Roman"/>
          <w:color w:val="000000"/>
          <w:sz w:val="24"/>
          <w:szCs w:val="24"/>
        </w:rPr>
        <w:t>Único</w:t>
      </w:r>
      <w:r w:rsidRPr="00711582">
        <w:rPr>
          <w:rFonts w:ascii="Times New Roman" w:hAnsi="Times New Roman" w:cs="Times New Roman"/>
          <w:color w:val="000000"/>
          <w:sz w:val="24"/>
          <w:szCs w:val="24"/>
        </w:rPr>
        <w:t xml:space="preserve"> </w:t>
      </w:r>
      <w:r w:rsidR="00C3234F">
        <w:rPr>
          <w:rFonts w:ascii="Times New Roman" w:hAnsi="Times New Roman" w:cs="Times New Roman"/>
          <w:color w:val="000000"/>
          <w:sz w:val="24"/>
          <w:szCs w:val="24"/>
        </w:rPr>
        <w:t>de Identidad número: _____________________</w:t>
      </w:r>
      <w:r w:rsidRPr="00711582">
        <w:rPr>
          <w:rFonts w:ascii="Times New Roman" w:hAnsi="Times New Roman" w:cs="Times New Roman"/>
          <w:color w:val="000000"/>
          <w:sz w:val="24"/>
          <w:szCs w:val="24"/>
        </w:rPr>
        <w:t xml:space="preserve">, de adjudicarle un inmueble, para legalización a su nombre, el cual ha pagado en su totalidad con la suma de </w:t>
      </w:r>
      <w:r w:rsidRPr="00711582">
        <w:rPr>
          <w:rFonts w:ascii="Times New Roman" w:hAnsi="Times New Roman" w:cs="Times New Roman"/>
          <w:b/>
          <w:color w:val="000000"/>
          <w:sz w:val="24"/>
          <w:szCs w:val="24"/>
        </w:rPr>
        <w:t>Un mil cuatrocientos treinta 75/100 colones</w:t>
      </w:r>
      <w:r w:rsidRPr="00711582">
        <w:rPr>
          <w:rFonts w:ascii="Times New Roman" w:hAnsi="Times New Roman" w:cs="Times New Roman"/>
          <w:color w:val="000000"/>
          <w:sz w:val="24"/>
          <w:szCs w:val="24"/>
        </w:rPr>
        <w:t xml:space="preserve">. A un valor de </w:t>
      </w:r>
      <w:r w:rsidRPr="00711582">
        <w:rPr>
          <w:rFonts w:ascii="Times New Roman" w:hAnsi="Times New Roman" w:cs="Times New Roman"/>
          <w:b/>
          <w:color w:val="000000"/>
          <w:sz w:val="24"/>
          <w:szCs w:val="24"/>
        </w:rPr>
        <w:t>Veinticinco 00/100 Colones cada vara cuadrada</w:t>
      </w:r>
      <w:r w:rsidRPr="00711582">
        <w:rPr>
          <w:rFonts w:ascii="Times New Roman" w:hAnsi="Times New Roman" w:cs="Times New Roman"/>
          <w:color w:val="000000"/>
          <w:sz w:val="24"/>
          <w:szCs w:val="24"/>
        </w:rPr>
        <w:t xml:space="preserve">. Inmueble que se describe a continuación: Lote Número Diez, Pasaje Número Ocho, Polígono “F”, Colonia Vista Hermosa II, San Francisco Gotera, Departamento de Morazán. De un área superficial de Cuarenta Metros Cuadrados, equivalentes a Cincuenta y Siete punto veintitrés Varas Cuadradas; que mide y linda: AL NORTE: Mide en línea recta ocho metros, lindando con Lote Número Ocho del mismo Polígono. AL ORIENTE: Mide en línea recta Cinco metros, Lindando con Lote Número Nueve del Polígono “H”, Pasaje Número Ocho de por medio. AL SUR: Mide en línea recta Ocho metros, Lindando con Lote Número Doce del mismo Polígono. AL PONIENTE: Mide en línea recta Cinco metros, Lindando con Lote Número Nueve del mismo Polígono. Por lo </w:t>
      </w:r>
      <w:r w:rsidR="00C3234F" w:rsidRPr="00711582">
        <w:rPr>
          <w:rFonts w:ascii="Times New Roman" w:hAnsi="Times New Roman" w:cs="Times New Roman"/>
          <w:color w:val="000000"/>
          <w:sz w:val="24"/>
          <w:szCs w:val="24"/>
        </w:rPr>
        <w:t>que,</w:t>
      </w:r>
      <w:r w:rsidRPr="00711582">
        <w:rPr>
          <w:rFonts w:ascii="Times New Roman" w:hAnsi="Times New Roman" w:cs="Times New Roman"/>
          <w:color w:val="000000"/>
          <w:sz w:val="24"/>
          <w:szCs w:val="24"/>
        </w:rPr>
        <w:t xml:space="preserve"> en uso de sus facultades, el Concejo, ACUERDA: Adjudicar el inmueble descr</w:t>
      </w:r>
      <w:r w:rsidR="00C3234F">
        <w:rPr>
          <w:rFonts w:ascii="Times New Roman" w:hAnsi="Times New Roman" w:cs="Times New Roman"/>
          <w:color w:val="000000"/>
          <w:sz w:val="24"/>
          <w:szCs w:val="24"/>
        </w:rPr>
        <w:t>ito a la señora _____________________,</w:t>
      </w:r>
      <w:r w:rsidR="00C3234F" w:rsidRPr="00711582">
        <w:rPr>
          <w:rFonts w:ascii="Times New Roman" w:hAnsi="Times New Roman" w:cs="Times New Roman"/>
          <w:color w:val="000000"/>
          <w:sz w:val="24"/>
          <w:szCs w:val="24"/>
        </w:rPr>
        <w:t xml:space="preserve"> Facultando</w:t>
      </w:r>
      <w:r w:rsidRPr="00711582">
        <w:rPr>
          <w:rFonts w:ascii="Times New Roman" w:hAnsi="Times New Roman" w:cs="Times New Roman"/>
          <w:color w:val="000000"/>
          <w:sz w:val="24"/>
          <w:szCs w:val="24"/>
        </w:rPr>
        <w:t xml:space="preserve"> al señor HERNAN JOSE TORRES ROMERO, Síndico Municipal, para que otorgue la escritura de Compraventa, </w:t>
      </w:r>
      <w:r w:rsidRPr="00711582">
        <w:rPr>
          <w:rFonts w:ascii="Times New Roman" w:hAnsi="Times New Roman" w:cs="Times New Roman"/>
          <w:color w:val="000000"/>
          <w:sz w:val="24"/>
          <w:szCs w:val="24"/>
        </w:rPr>
        <w:lastRenderedPageBreak/>
        <w:t xml:space="preserve">ante Notario Autorizado. </w:t>
      </w:r>
      <w:r w:rsidRPr="00711582">
        <w:rPr>
          <w:rFonts w:ascii="Times New Roman" w:hAnsi="Times New Roman" w:cs="Times New Roman"/>
          <w:b/>
          <w:color w:val="000000" w:themeColor="text1"/>
          <w:sz w:val="24"/>
          <w:szCs w:val="24"/>
        </w:rPr>
        <w:t>N</w:t>
      </w:r>
      <w:r w:rsidRPr="00711582">
        <w:rPr>
          <w:rFonts w:ascii="Times New Roman" w:eastAsia="Batang" w:hAnsi="Times New Roman" w:cs="Times New Roman"/>
          <w:color w:val="000000" w:themeColor="text1"/>
          <w:sz w:val="24"/>
          <w:szCs w:val="24"/>
        </w:rPr>
        <w:t xml:space="preserve">o </w:t>
      </w:r>
      <w:r w:rsidRPr="00711582">
        <w:rPr>
          <w:rFonts w:ascii="Times New Roman" w:hAnsi="Times New Roman" w:cs="Times New Roman"/>
          <w:color w:val="000000" w:themeColor="text1"/>
          <w:sz w:val="24"/>
          <w:szCs w:val="24"/>
        </w:rPr>
        <w:t xml:space="preserve">habiendo </w:t>
      </w:r>
      <w:r w:rsidR="00BD4302" w:rsidRPr="00711582">
        <w:rPr>
          <w:rFonts w:ascii="Times New Roman" w:hAnsi="Times New Roman" w:cs="Times New Roman"/>
          <w:color w:val="000000" w:themeColor="text1"/>
          <w:sz w:val="24"/>
          <w:szCs w:val="24"/>
        </w:rPr>
        <w:t>más</w:t>
      </w:r>
      <w:r w:rsidRPr="00711582">
        <w:rPr>
          <w:rFonts w:ascii="Times New Roman" w:hAnsi="Times New Roman" w:cs="Times New Roman"/>
          <w:color w:val="000000" w:themeColor="text1"/>
          <w:sz w:val="24"/>
          <w:szCs w:val="24"/>
        </w:rPr>
        <w:t xml:space="preserve"> que hacer constar, se termina la presente que firmaos.</w:t>
      </w:r>
    </w:p>
    <w:p w:rsidR="002266F8" w:rsidRDefault="002266F8" w:rsidP="002266F8">
      <w:pPr>
        <w:pStyle w:val="Prrafodelista"/>
        <w:spacing w:line="240" w:lineRule="auto"/>
        <w:ind w:left="0"/>
        <w:jc w:val="both"/>
        <w:rPr>
          <w:rFonts w:ascii="Times New Roman" w:hAnsi="Times New Roman" w:cs="Times New Roman"/>
          <w:color w:val="000000" w:themeColor="text1"/>
          <w:sz w:val="28"/>
          <w:szCs w:val="28"/>
        </w:rPr>
      </w:pPr>
    </w:p>
    <w:p w:rsidR="002266F8" w:rsidRDefault="002266F8" w:rsidP="002266F8">
      <w:pPr>
        <w:pStyle w:val="Prrafodelista"/>
        <w:spacing w:line="240" w:lineRule="auto"/>
        <w:ind w:left="0"/>
        <w:jc w:val="both"/>
        <w:rPr>
          <w:rFonts w:ascii="Times New Roman" w:hAnsi="Times New Roman" w:cs="Times New Roman"/>
          <w:color w:val="000000" w:themeColor="text1"/>
          <w:sz w:val="28"/>
          <w:szCs w:val="28"/>
        </w:rPr>
      </w:pPr>
    </w:p>
    <w:p w:rsidR="002266F8" w:rsidRPr="00C21338" w:rsidRDefault="002266F8" w:rsidP="002266F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2266F8" w:rsidRDefault="002266F8" w:rsidP="002266F8">
      <w:pPr>
        <w:spacing w:line="240" w:lineRule="auto"/>
        <w:ind w:left="142" w:right="283"/>
        <w:rPr>
          <w:rFonts w:ascii="Times New Roman" w:hAnsi="Times New Roman" w:cs="Times New Roman"/>
          <w:color w:val="000000" w:themeColor="text1"/>
          <w:sz w:val="24"/>
          <w:szCs w:val="24"/>
        </w:rPr>
      </w:pPr>
    </w:p>
    <w:p w:rsidR="002266F8" w:rsidRPr="00C21338" w:rsidRDefault="002266F8" w:rsidP="002266F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2266F8" w:rsidRDefault="002266F8" w:rsidP="002266F8">
      <w:pPr>
        <w:spacing w:line="240" w:lineRule="auto"/>
        <w:ind w:left="142" w:right="283"/>
        <w:rPr>
          <w:rFonts w:ascii="Times New Roman" w:hAnsi="Times New Roman" w:cs="Times New Roman"/>
          <w:color w:val="000000" w:themeColor="text1"/>
          <w:sz w:val="24"/>
          <w:szCs w:val="24"/>
        </w:rPr>
      </w:pPr>
    </w:p>
    <w:p w:rsidR="002266F8" w:rsidRPr="00C21338" w:rsidRDefault="002266F8" w:rsidP="002266F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2266F8" w:rsidRDefault="002266F8" w:rsidP="002266F8">
      <w:pPr>
        <w:spacing w:line="240" w:lineRule="auto"/>
        <w:ind w:left="142" w:right="283"/>
        <w:rPr>
          <w:rFonts w:ascii="Times New Roman" w:hAnsi="Times New Roman" w:cs="Times New Roman"/>
          <w:color w:val="000000" w:themeColor="text1"/>
          <w:sz w:val="24"/>
          <w:szCs w:val="24"/>
        </w:rPr>
      </w:pPr>
    </w:p>
    <w:p w:rsidR="002266F8" w:rsidRPr="00C21338" w:rsidRDefault="002266F8" w:rsidP="002266F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2266F8" w:rsidRDefault="002266F8" w:rsidP="002266F8">
      <w:pPr>
        <w:spacing w:line="240" w:lineRule="auto"/>
        <w:ind w:left="142" w:right="283"/>
        <w:rPr>
          <w:rFonts w:ascii="Times New Roman" w:hAnsi="Times New Roman" w:cs="Times New Roman"/>
          <w:color w:val="000000" w:themeColor="text1"/>
          <w:sz w:val="24"/>
          <w:szCs w:val="24"/>
        </w:rPr>
      </w:pPr>
    </w:p>
    <w:p w:rsidR="002266F8" w:rsidRPr="00C21338" w:rsidRDefault="002266F8" w:rsidP="002266F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2266F8" w:rsidRPr="00C21338" w:rsidRDefault="002266F8" w:rsidP="002266F8">
      <w:pPr>
        <w:spacing w:line="240" w:lineRule="auto"/>
        <w:ind w:left="142" w:right="283"/>
        <w:rPr>
          <w:rFonts w:ascii="Times New Roman" w:hAnsi="Times New Roman" w:cs="Times New Roman"/>
          <w:color w:val="000000" w:themeColor="text1"/>
          <w:sz w:val="24"/>
          <w:szCs w:val="24"/>
        </w:rPr>
      </w:pPr>
    </w:p>
    <w:p w:rsidR="002266F8" w:rsidRPr="00C21338" w:rsidRDefault="002266F8" w:rsidP="002266F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2266F8" w:rsidRDefault="002266F8" w:rsidP="002266F8">
      <w:pPr>
        <w:spacing w:line="240" w:lineRule="auto"/>
        <w:ind w:left="142" w:right="283"/>
        <w:rPr>
          <w:rFonts w:ascii="Times New Roman" w:hAnsi="Times New Roman" w:cs="Times New Roman"/>
          <w:color w:val="000000" w:themeColor="text1"/>
          <w:sz w:val="24"/>
          <w:szCs w:val="24"/>
        </w:rPr>
      </w:pPr>
    </w:p>
    <w:p w:rsidR="002266F8" w:rsidRPr="00C21338" w:rsidRDefault="002266F8" w:rsidP="002266F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2266F8" w:rsidRDefault="002266F8" w:rsidP="002266F8">
      <w:pPr>
        <w:spacing w:line="240" w:lineRule="auto"/>
        <w:ind w:left="142" w:right="283"/>
        <w:rPr>
          <w:rFonts w:ascii="Times New Roman" w:hAnsi="Times New Roman" w:cs="Times New Roman"/>
          <w:color w:val="000000" w:themeColor="text1"/>
          <w:sz w:val="24"/>
          <w:szCs w:val="24"/>
        </w:rPr>
      </w:pPr>
    </w:p>
    <w:p w:rsidR="002266F8" w:rsidRDefault="002266F8" w:rsidP="002266F8">
      <w:pPr>
        <w:spacing w:line="240" w:lineRule="auto"/>
        <w:ind w:left="142" w:right="283"/>
        <w:jc w:val="center"/>
        <w:rPr>
          <w:rFonts w:ascii="Times New Roman" w:hAnsi="Times New Roman" w:cs="Times New Roman"/>
          <w:color w:val="000000" w:themeColor="text1"/>
          <w:sz w:val="24"/>
          <w:szCs w:val="24"/>
        </w:rPr>
      </w:pPr>
      <w:bookmarkStart w:id="0" w:name="_GoBack"/>
      <w:bookmarkEnd w:id="0"/>
      <w:r>
        <w:rPr>
          <w:rFonts w:ascii="Times New Roman" w:hAnsi="Times New Roman" w:cs="Times New Roman"/>
          <w:color w:val="000000" w:themeColor="text1"/>
          <w:sz w:val="24"/>
          <w:szCs w:val="24"/>
        </w:rPr>
        <w:t>D</w:t>
      </w:r>
      <w:r w:rsidRPr="00C21338">
        <w:rPr>
          <w:rFonts w:ascii="Times New Roman" w:hAnsi="Times New Roman" w:cs="Times New Roman"/>
          <w:color w:val="000000" w:themeColor="text1"/>
          <w:sz w:val="24"/>
          <w:szCs w:val="24"/>
        </w:rPr>
        <w:t>oré Santiago González Guzmán                                                                                            Secretario Municipal</w:t>
      </w:r>
    </w:p>
    <w:p w:rsidR="00825B55" w:rsidRDefault="00825B55"/>
    <w:sectPr w:rsidR="00825B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91D4A"/>
    <w:multiLevelType w:val="hybridMultilevel"/>
    <w:tmpl w:val="65CA65F8"/>
    <w:lvl w:ilvl="0" w:tplc="72128310">
      <w:start w:val="1"/>
      <w:numFmt w:val="decimal"/>
      <w:lvlText w:val="%1-"/>
      <w:lvlJc w:val="left"/>
      <w:pPr>
        <w:ind w:left="720" w:hanging="360"/>
      </w:pPr>
      <w:rPr>
        <w:rFonts w:eastAsia="Batang"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F8"/>
    <w:rsid w:val="002266F8"/>
    <w:rsid w:val="00251639"/>
    <w:rsid w:val="00381A34"/>
    <w:rsid w:val="0057354A"/>
    <w:rsid w:val="00633EE4"/>
    <w:rsid w:val="0070519D"/>
    <w:rsid w:val="00825B55"/>
    <w:rsid w:val="008400FB"/>
    <w:rsid w:val="00A355DB"/>
    <w:rsid w:val="00A93A0D"/>
    <w:rsid w:val="00A93DE0"/>
    <w:rsid w:val="00BD4302"/>
    <w:rsid w:val="00C3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6F8"/>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66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6F8"/>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6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1696</Words>
  <Characters>9334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10</cp:revision>
  <dcterms:created xsi:type="dcterms:W3CDTF">2020-10-07T17:54:00Z</dcterms:created>
  <dcterms:modified xsi:type="dcterms:W3CDTF">2020-10-22T15:42:00Z</dcterms:modified>
</cp:coreProperties>
</file>