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78" w:rsidRPr="00F23408" w:rsidRDefault="00076378" w:rsidP="00076378">
      <w:pPr>
        <w:spacing w:line="240" w:lineRule="auto"/>
        <w:jc w:val="both"/>
        <w:rPr>
          <w:rFonts w:ascii="Times New Roman" w:hAnsi="Times New Roman" w:cs="Times New Roman"/>
          <w:color w:val="000000" w:themeColor="text1"/>
          <w:sz w:val="24"/>
          <w:szCs w:val="24"/>
        </w:rPr>
      </w:pPr>
      <w:bookmarkStart w:id="0" w:name="_GoBack"/>
      <w:bookmarkEnd w:id="0"/>
      <w:r w:rsidRPr="00EC4BAA">
        <w:rPr>
          <w:rFonts w:ascii="Times New Roman" w:hAnsi="Times New Roman" w:cs="Times New Roman"/>
          <w:color w:val="000000" w:themeColor="text1"/>
          <w:sz w:val="24"/>
          <w:szCs w:val="24"/>
          <w:u w:val="single"/>
        </w:rPr>
        <w:t xml:space="preserve">ACTA NÚMERO TREINTA Y </w:t>
      </w:r>
      <w:r>
        <w:rPr>
          <w:rFonts w:ascii="Times New Roman" w:hAnsi="Times New Roman" w:cs="Times New Roman"/>
          <w:color w:val="000000" w:themeColor="text1"/>
          <w:sz w:val="24"/>
          <w:szCs w:val="24"/>
          <w:u w:val="single"/>
        </w:rPr>
        <w:t>CINCO</w:t>
      </w:r>
      <w:r w:rsidRPr="00EC4BAA">
        <w:rPr>
          <w:rFonts w:ascii="Times New Roman" w:hAnsi="Times New Roman" w:cs="Times New Roman"/>
          <w:color w:val="000000" w:themeColor="text1"/>
          <w:sz w:val="24"/>
          <w:szCs w:val="24"/>
          <w:u w:val="single"/>
        </w:rPr>
        <w:t xml:space="preserve"> (3</w:t>
      </w:r>
      <w:r>
        <w:rPr>
          <w:rFonts w:ascii="Times New Roman" w:hAnsi="Times New Roman" w:cs="Times New Roman"/>
          <w:color w:val="000000" w:themeColor="text1"/>
          <w:sz w:val="24"/>
          <w:szCs w:val="24"/>
          <w:u w:val="single"/>
        </w:rPr>
        <w:t>5)</w:t>
      </w:r>
      <w:r w:rsidRPr="00EC4BAA">
        <w:rPr>
          <w:rFonts w:ascii="Times New Roman" w:hAnsi="Times New Roman" w:cs="Times New Roman"/>
          <w:color w:val="000000" w:themeColor="text1"/>
          <w:sz w:val="24"/>
          <w:szCs w:val="24"/>
          <w:u w:val="single"/>
        </w:rPr>
        <w:t>:</w:t>
      </w:r>
      <w:r w:rsidRPr="00EC4BAA">
        <w:rPr>
          <w:rFonts w:ascii="Times New Roman" w:hAnsi="Times New Roman" w:cs="Times New Roman"/>
          <w:color w:val="000000" w:themeColor="text1"/>
          <w:sz w:val="24"/>
          <w:szCs w:val="24"/>
        </w:rPr>
        <w:t xml:space="preserve"> Sesión Ordinaria, celebrada por el Concejo </w:t>
      </w:r>
      <w:r w:rsidR="00A4273E" w:rsidRPr="00EC4BAA">
        <w:rPr>
          <w:rFonts w:ascii="Times New Roman" w:hAnsi="Times New Roman" w:cs="Times New Roman"/>
          <w:color w:val="000000" w:themeColor="text1"/>
          <w:sz w:val="24"/>
          <w:szCs w:val="24"/>
        </w:rPr>
        <w:t>Municipal de</w:t>
      </w:r>
      <w:r w:rsidRPr="00EC4BAA">
        <w:rPr>
          <w:rFonts w:ascii="Times New Roman" w:hAnsi="Times New Roman" w:cs="Times New Roman"/>
          <w:color w:val="000000" w:themeColor="text1"/>
          <w:sz w:val="24"/>
          <w:szCs w:val="24"/>
        </w:rPr>
        <w:t xml:space="preserve"> San Francisco Gotera, Departamento de Morazán, a las nueve horas del día </w:t>
      </w:r>
      <w:r>
        <w:rPr>
          <w:rFonts w:ascii="Times New Roman" w:hAnsi="Times New Roman" w:cs="Times New Roman"/>
          <w:color w:val="000000" w:themeColor="text1"/>
          <w:sz w:val="24"/>
          <w:szCs w:val="24"/>
        </w:rPr>
        <w:t>siete</w:t>
      </w:r>
      <w:r w:rsidRPr="00EC4BAA">
        <w:rPr>
          <w:rFonts w:ascii="Times New Roman" w:hAnsi="Times New Roman" w:cs="Times New Roman"/>
          <w:color w:val="000000" w:themeColor="text1"/>
          <w:sz w:val="24"/>
          <w:szCs w:val="24"/>
        </w:rPr>
        <w:t xml:space="preserve"> de Septiembre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w:t>
      </w:r>
      <w:r>
        <w:rPr>
          <w:rFonts w:ascii="Times New Roman" w:hAnsi="Times New Roman" w:cs="Times New Roman"/>
          <w:color w:val="000000" w:themeColor="text1"/>
          <w:sz w:val="24"/>
          <w:szCs w:val="24"/>
        </w:rPr>
        <w:t>s, tomó los siguientes Acuerdos</w:t>
      </w:r>
    </w:p>
    <w:p w:rsidR="00076378" w:rsidRPr="005F02BF" w:rsidRDefault="00076378" w:rsidP="00076378">
      <w:pPr>
        <w:spacing w:line="240" w:lineRule="auto"/>
        <w:jc w:val="both"/>
        <w:rPr>
          <w:rFonts w:ascii="Times New Roman" w:hAnsi="Times New Roman" w:cs="Times New Roman"/>
          <w:b/>
          <w:color w:val="000000" w:themeColor="text1"/>
          <w:sz w:val="26"/>
          <w:szCs w:val="26"/>
        </w:rPr>
      </w:pPr>
      <w:r w:rsidRPr="005F02BF">
        <w:rPr>
          <w:rFonts w:ascii="Times New Roman" w:hAnsi="Times New Roman" w:cs="Times New Roman"/>
          <w:color w:val="000000" w:themeColor="text1"/>
          <w:sz w:val="26"/>
          <w:szCs w:val="26"/>
          <w:u w:val="single"/>
        </w:rPr>
        <w:t>ACUERDO NÚMERO UNO (01)</w:t>
      </w:r>
      <w:r w:rsidRPr="005F02BF">
        <w:rPr>
          <w:rFonts w:ascii="Times New Roman" w:hAnsi="Times New Roman" w:cs="Times New Roman"/>
          <w:color w:val="000000" w:themeColor="text1"/>
          <w:sz w:val="26"/>
          <w:szCs w:val="26"/>
        </w:rPr>
        <w:t>:</w:t>
      </w:r>
      <w:r w:rsidRPr="005F02BF">
        <w:rPr>
          <w:rFonts w:ascii="Times New Roman" w:eastAsia="Batang" w:hAnsi="Times New Roman" w:cs="Times New Roman"/>
          <w:color w:val="000000" w:themeColor="text1"/>
          <w:sz w:val="26"/>
          <w:szCs w:val="26"/>
        </w:rPr>
        <w:t xml:space="preserve"> Habiéndose cumplido requisitos legales y atendiendo Recomendación del señor Jefe de la UACI, en relación a la Evaluación de Ofertas para la ejecución del proyecto:  “</w:t>
      </w:r>
      <w:r w:rsidRPr="005F02BF">
        <w:rPr>
          <w:rFonts w:ascii="Times New Roman" w:hAnsi="Times New Roman" w:cs="Times New Roman"/>
          <w:color w:val="000000" w:themeColor="text1"/>
          <w:sz w:val="26"/>
          <w:szCs w:val="26"/>
        </w:rPr>
        <w:t xml:space="preserve">Mejoramiento de Tramo de Calle Dañado por Tormenta Tropical Cristóbal, con Concreto Hidráulico y Obras de Mitigación de Derrumbes en Caserío Cerro Tunco, Sector 2, de Cantón El Triunfo, San Francisco Gotera, </w:t>
      </w:r>
      <w:r w:rsidRPr="005F02BF">
        <w:rPr>
          <w:rFonts w:ascii="Times New Roman" w:eastAsia="Batang" w:hAnsi="Times New Roman" w:cs="Times New Roman"/>
          <w:color w:val="000000" w:themeColor="text1"/>
          <w:sz w:val="26"/>
          <w:szCs w:val="26"/>
        </w:rPr>
        <w:t xml:space="preserve">el Concejo, en uso de sus facultades, ACUERDA: </w:t>
      </w:r>
      <w:r w:rsidRPr="005F02BF">
        <w:rPr>
          <w:rFonts w:ascii="Times New Roman" w:eastAsia="Batang" w:hAnsi="Times New Roman" w:cs="Times New Roman"/>
          <w:b/>
          <w:color w:val="000000" w:themeColor="text1"/>
          <w:sz w:val="26"/>
          <w:szCs w:val="26"/>
        </w:rPr>
        <w:t>Adjudicar</w:t>
      </w:r>
      <w:r w:rsidRPr="005F02BF">
        <w:rPr>
          <w:rFonts w:ascii="Times New Roman" w:eastAsia="Batang" w:hAnsi="Times New Roman" w:cs="Times New Roman"/>
          <w:color w:val="000000" w:themeColor="text1"/>
          <w:sz w:val="26"/>
          <w:szCs w:val="26"/>
        </w:rPr>
        <w:t xml:space="preserve"> a la Empresa: </w:t>
      </w:r>
      <w:r w:rsidRPr="005F02BF">
        <w:rPr>
          <w:rFonts w:ascii="Times New Roman" w:eastAsia="Batang" w:hAnsi="Times New Roman" w:cs="Times New Roman"/>
          <w:b/>
          <w:color w:val="000000" w:themeColor="text1"/>
          <w:sz w:val="26"/>
          <w:szCs w:val="26"/>
        </w:rPr>
        <w:t xml:space="preserve">Servicios de Construcciones Civiles y Electromecánicas, SA de CV, </w:t>
      </w:r>
      <w:r w:rsidRPr="005F02BF">
        <w:rPr>
          <w:rFonts w:ascii="Times New Roman" w:eastAsia="Batang" w:hAnsi="Times New Roman" w:cs="Times New Roman"/>
          <w:color w:val="000000" w:themeColor="text1"/>
          <w:sz w:val="26"/>
          <w:szCs w:val="26"/>
        </w:rPr>
        <w:t xml:space="preserve">que se abrevia: </w:t>
      </w:r>
      <w:r w:rsidRPr="005F02BF">
        <w:rPr>
          <w:rFonts w:ascii="Times New Roman" w:eastAsia="Batang" w:hAnsi="Times New Roman" w:cs="Times New Roman"/>
          <w:b/>
          <w:color w:val="000000" w:themeColor="text1"/>
          <w:sz w:val="26"/>
          <w:szCs w:val="26"/>
        </w:rPr>
        <w:t>SECONCE, SA de CV</w:t>
      </w:r>
      <w:r w:rsidRPr="005F02BF">
        <w:rPr>
          <w:rFonts w:ascii="Times New Roman" w:eastAsia="Batang" w:hAnsi="Times New Roman" w:cs="Times New Roman"/>
          <w:color w:val="000000" w:themeColor="text1"/>
          <w:sz w:val="26"/>
          <w:szCs w:val="26"/>
        </w:rPr>
        <w:t>, la ejecución del proyecto, bajo</w:t>
      </w:r>
      <w:r w:rsidRPr="005F02BF">
        <w:rPr>
          <w:rFonts w:ascii="Times New Roman" w:hAnsi="Times New Roman" w:cs="Times New Roman"/>
          <w:color w:val="000000" w:themeColor="text1"/>
          <w:sz w:val="26"/>
          <w:szCs w:val="26"/>
        </w:rPr>
        <w:t xml:space="preserve"> las condiciones siguientes: </w:t>
      </w:r>
      <w:r w:rsidRPr="005F02BF">
        <w:rPr>
          <w:rFonts w:ascii="Times New Roman" w:eastAsia="Batang" w:hAnsi="Times New Roman" w:cs="Times New Roman"/>
          <w:color w:val="000000" w:themeColor="text1"/>
          <w:sz w:val="26"/>
          <w:szCs w:val="26"/>
        </w:rPr>
        <w:t xml:space="preserve">Monto de ejecución por la suma de </w:t>
      </w:r>
      <w:r w:rsidRPr="005F02BF">
        <w:rPr>
          <w:rFonts w:ascii="Times New Roman" w:eastAsia="Batang" w:hAnsi="Times New Roman" w:cs="Times New Roman"/>
          <w:b/>
          <w:color w:val="000000" w:themeColor="text1"/>
          <w:sz w:val="26"/>
          <w:szCs w:val="26"/>
        </w:rPr>
        <w:t xml:space="preserve">Cuarenta y Siete Mil Cuatrocientos Ochenta y Ocho 23/100 Dólares, ($ 47.488.23 Dólares,  IVA  incluido. </w:t>
      </w:r>
      <w:r w:rsidRPr="005F02BF">
        <w:rPr>
          <w:rFonts w:ascii="Times New Roman" w:eastAsia="Batang" w:hAnsi="Times New Roman" w:cs="Times New Roman"/>
          <w:color w:val="000000" w:themeColor="text1"/>
          <w:sz w:val="26"/>
          <w:szCs w:val="26"/>
        </w:rPr>
        <w:t>Plazo de ejecución</w:t>
      </w:r>
      <w:r w:rsidRPr="005F02BF">
        <w:rPr>
          <w:rFonts w:ascii="Times New Roman" w:eastAsia="Batang" w:hAnsi="Times New Roman" w:cs="Times New Roman"/>
          <w:b/>
          <w:color w:val="000000" w:themeColor="text1"/>
          <w:sz w:val="26"/>
          <w:szCs w:val="26"/>
        </w:rPr>
        <w:t xml:space="preserve">: Sesenta, (60), Días Calendario, </w:t>
      </w:r>
      <w:r w:rsidRPr="005F02BF">
        <w:rPr>
          <w:rFonts w:ascii="Times New Roman" w:eastAsia="Batang" w:hAnsi="Times New Roman" w:cs="Times New Roman"/>
          <w:color w:val="000000" w:themeColor="text1"/>
          <w:sz w:val="26"/>
          <w:szCs w:val="26"/>
        </w:rPr>
        <w:t xml:space="preserve">a partir de la emisión de la </w:t>
      </w:r>
      <w:r w:rsidRPr="005F02BF">
        <w:rPr>
          <w:rFonts w:ascii="Times New Roman" w:eastAsia="Batang" w:hAnsi="Times New Roman" w:cs="Times New Roman"/>
          <w:b/>
          <w:color w:val="000000" w:themeColor="text1"/>
          <w:sz w:val="26"/>
          <w:szCs w:val="26"/>
        </w:rPr>
        <w:t xml:space="preserve">Orden de Inicio. </w:t>
      </w:r>
    </w:p>
    <w:p w:rsidR="00076378" w:rsidRPr="005F02BF" w:rsidRDefault="00076378" w:rsidP="00076378">
      <w:pPr>
        <w:jc w:val="both"/>
        <w:rPr>
          <w:rFonts w:ascii="Times New Roman" w:eastAsia="Batang" w:hAnsi="Times New Roman" w:cs="Times New Roman"/>
          <w:color w:val="000000" w:themeColor="text1"/>
          <w:sz w:val="26"/>
          <w:szCs w:val="26"/>
        </w:rPr>
      </w:pPr>
      <w:r w:rsidRPr="005F02BF">
        <w:rPr>
          <w:rFonts w:ascii="Times New Roman" w:eastAsia="Batang" w:hAnsi="Times New Roman" w:cs="Times New Roman"/>
          <w:color w:val="000000" w:themeColor="text1"/>
          <w:sz w:val="26"/>
          <w:szCs w:val="26"/>
          <w:u w:val="single"/>
        </w:rPr>
        <w:t>ACUERDO NÚMERO DOS (02).</w:t>
      </w:r>
      <w:r w:rsidRPr="005F02BF">
        <w:rPr>
          <w:rFonts w:ascii="Times New Roman" w:eastAsia="Batang" w:hAnsi="Times New Roman" w:cs="Times New Roman"/>
          <w:color w:val="000000" w:themeColor="text1"/>
          <w:sz w:val="26"/>
          <w:szCs w:val="26"/>
        </w:rPr>
        <w:t xml:space="preserve"> Autorízase la erogación por la suma de QUINIENTOS CINCUENTA Y TRES 15/100 Dólares, ($ 553.15 Dólares), de Fondos Propios, en concepto de pago de Vacaciones Anuales y el 30</w:t>
      </w:r>
      <w:r w:rsidR="00A4273E" w:rsidRPr="005F02BF">
        <w:rPr>
          <w:rFonts w:ascii="Times New Roman" w:eastAsia="Batang" w:hAnsi="Times New Roman" w:cs="Times New Roman"/>
          <w:color w:val="000000" w:themeColor="text1"/>
          <w:sz w:val="26"/>
          <w:szCs w:val="26"/>
        </w:rPr>
        <w:t>% de</w:t>
      </w:r>
      <w:r w:rsidRPr="005F02BF">
        <w:rPr>
          <w:rFonts w:ascii="Times New Roman" w:eastAsia="Batang" w:hAnsi="Times New Roman" w:cs="Times New Roman"/>
          <w:color w:val="000000" w:themeColor="text1"/>
          <w:sz w:val="26"/>
          <w:szCs w:val="26"/>
        </w:rPr>
        <w:t xml:space="preserve"> recargo, al personal que a </w:t>
      </w:r>
      <w:r w:rsidR="00A4273E" w:rsidRPr="005F02BF">
        <w:rPr>
          <w:rFonts w:ascii="Times New Roman" w:eastAsia="Batang" w:hAnsi="Times New Roman" w:cs="Times New Roman"/>
          <w:color w:val="000000" w:themeColor="text1"/>
          <w:sz w:val="26"/>
          <w:szCs w:val="26"/>
        </w:rPr>
        <w:t>continuación se</w:t>
      </w:r>
      <w:r w:rsidRPr="005F02BF">
        <w:rPr>
          <w:rFonts w:ascii="Times New Roman" w:eastAsia="Batang" w:hAnsi="Times New Roman" w:cs="Times New Roman"/>
          <w:color w:val="000000" w:themeColor="text1"/>
          <w:sz w:val="26"/>
          <w:szCs w:val="26"/>
        </w:rPr>
        <w:t xml:space="preserve"> detalla:</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2126"/>
        <w:gridCol w:w="1418"/>
        <w:gridCol w:w="1484"/>
        <w:gridCol w:w="1276"/>
      </w:tblGrid>
      <w:tr w:rsidR="00076378" w:rsidRPr="00F760C8" w:rsidTr="008E1A08">
        <w:trPr>
          <w:trHeight w:val="169"/>
          <w:jc w:val="center"/>
        </w:trPr>
        <w:tc>
          <w:tcPr>
            <w:tcW w:w="3383" w:type="dxa"/>
          </w:tcPr>
          <w:p w:rsidR="00076378" w:rsidRPr="00F760C8" w:rsidRDefault="00076378"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Nombre</w:t>
            </w:r>
          </w:p>
        </w:tc>
        <w:tc>
          <w:tcPr>
            <w:tcW w:w="2126" w:type="dxa"/>
          </w:tcPr>
          <w:p w:rsidR="00076378" w:rsidRPr="00F760C8" w:rsidRDefault="00076378"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Cargo</w:t>
            </w:r>
          </w:p>
        </w:tc>
        <w:tc>
          <w:tcPr>
            <w:tcW w:w="1418" w:type="dxa"/>
          </w:tcPr>
          <w:p w:rsidR="00076378" w:rsidRPr="00F760C8" w:rsidRDefault="00076378" w:rsidP="008E1A08">
            <w:pPr>
              <w:rPr>
                <w:rFonts w:ascii="Times New Roman" w:hAnsi="Times New Roman" w:cs="Times New Roman"/>
                <w:b/>
                <w:color w:val="000000" w:themeColor="text1"/>
              </w:rPr>
            </w:pPr>
            <w:r w:rsidRPr="00F760C8">
              <w:rPr>
                <w:rFonts w:ascii="Times New Roman" w:hAnsi="Times New Roman" w:cs="Times New Roman"/>
                <w:b/>
                <w:color w:val="000000" w:themeColor="text1"/>
              </w:rPr>
              <w:t>Salario Mes</w:t>
            </w:r>
          </w:p>
        </w:tc>
        <w:tc>
          <w:tcPr>
            <w:tcW w:w="1484" w:type="dxa"/>
          </w:tcPr>
          <w:p w:rsidR="00076378" w:rsidRPr="00F760C8" w:rsidRDefault="00076378"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Período</w:t>
            </w:r>
          </w:p>
        </w:tc>
        <w:tc>
          <w:tcPr>
            <w:tcW w:w="1276" w:type="dxa"/>
          </w:tcPr>
          <w:p w:rsidR="00076378" w:rsidRPr="00F760C8" w:rsidRDefault="00076378" w:rsidP="008E1A08">
            <w:pPr>
              <w:ind w:left="142"/>
              <w:jc w:val="center"/>
              <w:rPr>
                <w:rFonts w:ascii="Times New Roman" w:hAnsi="Times New Roman" w:cs="Times New Roman"/>
                <w:b/>
                <w:color w:val="000000" w:themeColor="text1"/>
              </w:rPr>
            </w:pPr>
            <w:r w:rsidRPr="00F760C8">
              <w:rPr>
                <w:rFonts w:ascii="Times New Roman" w:hAnsi="Times New Roman" w:cs="Times New Roman"/>
                <w:b/>
                <w:color w:val="000000" w:themeColor="text1"/>
              </w:rPr>
              <w:t>Monto</w:t>
            </w:r>
          </w:p>
        </w:tc>
      </w:tr>
      <w:tr w:rsidR="00076378" w:rsidRPr="00F760C8" w:rsidTr="008E1A08">
        <w:trPr>
          <w:trHeight w:val="416"/>
          <w:jc w:val="center"/>
        </w:trPr>
        <w:tc>
          <w:tcPr>
            <w:tcW w:w="3383" w:type="dxa"/>
          </w:tcPr>
          <w:p w:rsidR="00076378" w:rsidRPr="00F760C8" w:rsidRDefault="00076378" w:rsidP="008E1A0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Luis Alonso Tobar Medrano</w:t>
            </w:r>
          </w:p>
        </w:tc>
        <w:tc>
          <w:tcPr>
            <w:tcW w:w="2126" w:type="dxa"/>
          </w:tcPr>
          <w:p w:rsidR="00076378" w:rsidRPr="00F760C8" w:rsidRDefault="00076378" w:rsidP="008E1A0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Motorista de camión recolector</w:t>
            </w:r>
          </w:p>
        </w:tc>
        <w:tc>
          <w:tcPr>
            <w:tcW w:w="1418" w:type="dxa"/>
          </w:tcPr>
          <w:p w:rsidR="00076378" w:rsidRPr="00F760C8" w:rsidRDefault="00076378" w:rsidP="008E1A08">
            <w:pPr>
              <w:ind w:left="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$ 510.00</w:t>
            </w:r>
          </w:p>
        </w:tc>
        <w:tc>
          <w:tcPr>
            <w:tcW w:w="1484" w:type="dxa"/>
          </w:tcPr>
          <w:p w:rsidR="00076378" w:rsidRPr="00F760C8" w:rsidRDefault="00076378" w:rsidP="008E1A0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16/30-09-20</w:t>
            </w:r>
          </w:p>
        </w:tc>
        <w:tc>
          <w:tcPr>
            <w:tcW w:w="1276" w:type="dxa"/>
          </w:tcPr>
          <w:p w:rsidR="00076378" w:rsidRPr="00F760C8" w:rsidRDefault="00076378" w:rsidP="008E1A0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$ 331.50</w:t>
            </w:r>
          </w:p>
        </w:tc>
      </w:tr>
      <w:tr w:rsidR="00076378" w:rsidRPr="00F760C8" w:rsidTr="008E1A08">
        <w:trPr>
          <w:trHeight w:val="416"/>
          <w:jc w:val="center"/>
        </w:trPr>
        <w:tc>
          <w:tcPr>
            <w:tcW w:w="3383" w:type="dxa"/>
          </w:tcPr>
          <w:p w:rsidR="00076378" w:rsidRDefault="00076378" w:rsidP="008E1A0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 del Rosario Ticas de Gómez</w:t>
            </w:r>
          </w:p>
        </w:tc>
        <w:tc>
          <w:tcPr>
            <w:tcW w:w="2126" w:type="dxa"/>
          </w:tcPr>
          <w:p w:rsidR="00076378" w:rsidRDefault="00076378" w:rsidP="008E1A0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Auxiliar de Aseo Público y Ornato</w:t>
            </w:r>
          </w:p>
        </w:tc>
        <w:tc>
          <w:tcPr>
            <w:tcW w:w="1418" w:type="dxa"/>
          </w:tcPr>
          <w:p w:rsidR="00076378" w:rsidRDefault="00076378" w:rsidP="008E1A08">
            <w:pPr>
              <w:ind w:left="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$ 341.00</w:t>
            </w:r>
          </w:p>
        </w:tc>
        <w:tc>
          <w:tcPr>
            <w:tcW w:w="1484" w:type="dxa"/>
          </w:tcPr>
          <w:p w:rsidR="00076378" w:rsidRPr="00F760C8" w:rsidRDefault="00076378" w:rsidP="008E1A0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16/30-09-20</w:t>
            </w:r>
          </w:p>
        </w:tc>
        <w:tc>
          <w:tcPr>
            <w:tcW w:w="1276" w:type="dxa"/>
          </w:tcPr>
          <w:p w:rsidR="00076378" w:rsidRDefault="00076378" w:rsidP="008E1A0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$ 221.65</w:t>
            </w:r>
          </w:p>
        </w:tc>
      </w:tr>
    </w:tbl>
    <w:p w:rsidR="00076378" w:rsidRPr="005F02BF" w:rsidRDefault="00076378" w:rsidP="00076378">
      <w:pPr>
        <w:tabs>
          <w:tab w:val="left" w:pos="6663"/>
        </w:tabs>
        <w:spacing w:line="240" w:lineRule="auto"/>
        <w:jc w:val="both"/>
        <w:rPr>
          <w:rFonts w:ascii="Times New Roman" w:hAnsi="Times New Roman" w:cs="Times New Roman"/>
          <w:color w:val="000000" w:themeColor="text1"/>
          <w:sz w:val="26"/>
          <w:szCs w:val="26"/>
        </w:rPr>
      </w:pPr>
      <w:r w:rsidRPr="005F02BF">
        <w:rPr>
          <w:rFonts w:ascii="Times New Roman" w:hAnsi="Times New Roman" w:cs="Times New Roman"/>
          <w:color w:val="000000" w:themeColor="text1"/>
          <w:sz w:val="26"/>
          <w:szCs w:val="26"/>
        </w:rPr>
        <w:t xml:space="preserve">Erogación aplicada a la Asignación Presupuestaria: 20-9319-1-02-02-2-51107. </w:t>
      </w:r>
    </w:p>
    <w:p w:rsidR="00076378" w:rsidRPr="005F02BF" w:rsidRDefault="00076378" w:rsidP="00076378">
      <w:pPr>
        <w:jc w:val="both"/>
        <w:rPr>
          <w:rFonts w:ascii="Times New Roman" w:hAnsi="Times New Roman" w:cs="Times New Roman"/>
          <w:color w:val="000000" w:themeColor="text1"/>
          <w:sz w:val="26"/>
          <w:szCs w:val="26"/>
        </w:rPr>
      </w:pPr>
      <w:r w:rsidRPr="005F02BF">
        <w:rPr>
          <w:rFonts w:ascii="Times New Roman" w:hAnsi="Times New Roman" w:cs="Times New Roman"/>
          <w:color w:val="000000" w:themeColor="text1"/>
          <w:sz w:val="26"/>
          <w:szCs w:val="26"/>
          <w:u w:val="single"/>
          <w:shd w:val="clear" w:color="auto" w:fill="FFFFFF" w:themeFill="background1"/>
        </w:rPr>
        <w:t>ACUERDO NUMERO TRES (03):</w:t>
      </w:r>
      <w:r w:rsidRPr="005F02BF">
        <w:rPr>
          <w:rFonts w:ascii="Times New Roman" w:hAnsi="Times New Roman" w:cs="Times New Roman"/>
          <w:color w:val="000000" w:themeColor="text1"/>
          <w:sz w:val="26"/>
          <w:szCs w:val="26"/>
          <w:shd w:val="clear" w:color="auto" w:fill="FFFFFF" w:themeFill="background1"/>
        </w:rPr>
        <w:t xml:space="preserve"> Autorízase la erogación por la suma de DOS MIL CIENTO VEINTIOCHO 72/1</w:t>
      </w:r>
      <w:r w:rsidRPr="005F02BF">
        <w:rPr>
          <w:rFonts w:ascii="Times New Roman" w:hAnsi="Times New Roman" w:cs="Times New Roman"/>
          <w:color w:val="000000" w:themeColor="text1"/>
          <w:sz w:val="26"/>
          <w:szCs w:val="26"/>
        </w:rPr>
        <w:t xml:space="preserve">00 dólares, ($ 2.128.72 dólares), del 25% de Fondos </w:t>
      </w:r>
      <w:r w:rsidRPr="005F02BF">
        <w:rPr>
          <w:rFonts w:ascii="Times New Roman" w:hAnsi="Times New Roman" w:cs="Times New Roman"/>
          <w:color w:val="000000" w:themeColor="text1"/>
          <w:sz w:val="26"/>
          <w:szCs w:val="26"/>
        </w:rPr>
        <w:lastRenderedPageBreak/>
        <w:t xml:space="preserve">Fodes, en concepto de pago a la Empresa Eléctrica de Oriente, EEO, por consumo de energía electrice en el Estadio Municipal Luis </w:t>
      </w:r>
      <w:r w:rsidR="00A4273E" w:rsidRPr="005F02BF">
        <w:rPr>
          <w:rFonts w:ascii="Times New Roman" w:hAnsi="Times New Roman" w:cs="Times New Roman"/>
          <w:color w:val="000000" w:themeColor="text1"/>
          <w:sz w:val="26"/>
          <w:szCs w:val="26"/>
        </w:rPr>
        <w:t>Amílcar</w:t>
      </w:r>
      <w:r w:rsidRPr="005F02BF">
        <w:rPr>
          <w:rFonts w:ascii="Times New Roman" w:hAnsi="Times New Roman" w:cs="Times New Roman"/>
          <w:color w:val="000000" w:themeColor="text1"/>
          <w:sz w:val="26"/>
          <w:szCs w:val="26"/>
        </w:rPr>
        <w:t xml:space="preserve"> Moreno. Erogación que se aplicará a la Asignación Presupuestaria: 20-9319-1-01-01-1-110-54201.</w:t>
      </w:r>
    </w:p>
    <w:p w:rsidR="00076378" w:rsidRDefault="00076378" w:rsidP="00076378">
      <w:pPr>
        <w:tabs>
          <w:tab w:val="left" w:pos="6663"/>
        </w:tabs>
        <w:spacing w:line="240" w:lineRule="auto"/>
        <w:jc w:val="both"/>
        <w:rPr>
          <w:rFonts w:ascii="Times New Roman" w:hAnsi="Times New Roman" w:cs="Times New Roman"/>
          <w:color w:val="000000" w:themeColor="text1"/>
          <w:sz w:val="24"/>
          <w:szCs w:val="24"/>
        </w:rPr>
      </w:pPr>
      <w:r w:rsidRPr="00C75A81">
        <w:rPr>
          <w:rFonts w:ascii="Times New Roman" w:hAnsi="Times New Roman" w:cs="Times New Roman"/>
          <w:color w:val="000000" w:themeColor="text1"/>
          <w:sz w:val="24"/>
          <w:szCs w:val="24"/>
          <w:u w:val="single"/>
          <w:shd w:val="clear" w:color="auto" w:fill="FFFFFF" w:themeFill="background1"/>
        </w:rPr>
        <w:t>ACUERDO NUMERO CUATRO (04):</w:t>
      </w:r>
      <w:r w:rsidRPr="00C75A81">
        <w:rPr>
          <w:rFonts w:ascii="Times New Roman" w:hAnsi="Times New Roman" w:cs="Times New Roman"/>
          <w:color w:val="000000" w:themeColor="text1"/>
          <w:sz w:val="24"/>
          <w:szCs w:val="24"/>
          <w:shd w:val="clear" w:color="auto" w:fill="FFFFFF" w:themeFill="background1"/>
        </w:rPr>
        <w:t>: Autorízase la erogación por la suma de ONCE MIL TRESCIENTOS 00/1</w:t>
      </w:r>
      <w:r w:rsidRPr="00C75A81">
        <w:rPr>
          <w:rFonts w:ascii="Times New Roman" w:hAnsi="Times New Roman" w:cs="Times New Roman"/>
          <w:color w:val="000000" w:themeColor="text1"/>
          <w:sz w:val="24"/>
          <w:szCs w:val="24"/>
        </w:rPr>
        <w:t xml:space="preserve">00 dólares, ($ 11.300.00 dólares), de fondos propios, en concepto de pago a </w:t>
      </w:r>
      <w:r w:rsidRPr="00C75A81">
        <w:rPr>
          <w:rFonts w:ascii="Times New Roman" w:eastAsia="Batang" w:hAnsi="Times New Roman" w:cs="Times New Roman"/>
          <w:b/>
          <w:color w:val="000000"/>
          <w:sz w:val="24"/>
          <w:szCs w:val="24"/>
        </w:rPr>
        <w:t>Empresa Inversiones Torres M &amp; A, Sociedad Anónima de Capital Variable</w:t>
      </w:r>
      <w:r w:rsidRPr="00C75A81">
        <w:rPr>
          <w:rFonts w:ascii="Times New Roman" w:eastAsia="Batang" w:hAnsi="Times New Roman" w:cs="Times New Roman"/>
          <w:color w:val="000000"/>
          <w:sz w:val="24"/>
          <w:szCs w:val="24"/>
        </w:rPr>
        <w:t xml:space="preserve">, que se abrevia INVERTOR, SA de CV, </w:t>
      </w:r>
      <w:r w:rsidRPr="00C75A81">
        <w:rPr>
          <w:rFonts w:ascii="Times New Roman" w:eastAsia="Batang" w:hAnsi="Times New Roman" w:cs="Times New Roman"/>
          <w:b/>
          <w:color w:val="000000"/>
          <w:sz w:val="24"/>
          <w:szCs w:val="24"/>
        </w:rPr>
        <w:t xml:space="preserve"> </w:t>
      </w:r>
      <w:r w:rsidRPr="00C75A81">
        <w:rPr>
          <w:rFonts w:ascii="Times New Roman" w:eastAsia="Batang" w:hAnsi="Times New Roman" w:cs="Times New Roman"/>
          <w:color w:val="000000"/>
          <w:sz w:val="24"/>
          <w:szCs w:val="24"/>
        </w:rPr>
        <w:t xml:space="preserve">emitiendo cheques de pago a nombre del </w:t>
      </w:r>
      <w:r w:rsidR="00A4273E">
        <w:rPr>
          <w:rFonts w:ascii="Times New Roman" w:eastAsia="Batang" w:hAnsi="Times New Roman" w:cs="Times New Roman"/>
          <w:b/>
          <w:color w:val="000000"/>
          <w:sz w:val="24"/>
          <w:szCs w:val="24"/>
        </w:rPr>
        <w:t>Lic. ____________________</w:t>
      </w:r>
      <w:r w:rsidRPr="00C75A81">
        <w:rPr>
          <w:rFonts w:ascii="Times New Roman" w:eastAsia="Batang" w:hAnsi="Times New Roman" w:cs="Times New Roman"/>
          <w:b/>
          <w:color w:val="000000"/>
          <w:sz w:val="24"/>
          <w:szCs w:val="24"/>
        </w:rPr>
        <w:t xml:space="preserve">, </w:t>
      </w:r>
      <w:r w:rsidRPr="00C75A81">
        <w:rPr>
          <w:rFonts w:ascii="Times New Roman" w:eastAsia="Batang" w:hAnsi="Times New Roman" w:cs="Times New Roman"/>
          <w:color w:val="000000"/>
          <w:sz w:val="24"/>
          <w:szCs w:val="24"/>
        </w:rPr>
        <w:t>por la ejecución de la Consultoría</w:t>
      </w:r>
      <w:r w:rsidRPr="00C75A81">
        <w:rPr>
          <w:rFonts w:eastAsia="Batang"/>
          <w:color w:val="000000"/>
          <w:sz w:val="24"/>
          <w:szCs w:val="24"/>
        </w:rPr>
        <w:t xml:space="preserve">: </w:t>
      </w:r>
      <w:r w:rsidRPr="00C75A81">
        <w:rPr>
          <w:rFonts w:eastAsia="Batang"/>
          <w:b/>
          <w:color w:val="000000"/>
          <w:sz w:val="24"/>
          <w:szCs w:val="24"/>
        </w:rPr>
        <w:t>“A</w:t>
      </w:r>
      <w:r w:rsidRPr="00C75A81">
        <w:rPr>
          <w:rFonts w:ascii="Times New Roman" w:eastAsia="Batang" w:hAnsi="Times New Roman" w:cs="Times New Roman"/>
          <w:b/>
          <w:color w:val="000000"/>
          <w:sz w:val="24"/>
          <w:szCs w:val="24"/>
        </w:rPr>
        <w:t>sistencia Técnica para el Fortalecimiento de la Unidad de Acceso a la Información Pública de la Alcaldía Municipal de San Francisco Gotera y Asesoría Especializada y Representación del Concejo Municipal</w:t>
      </w:r>
      <w:r w:rsidRPr="00C75A81">
        <w:rPr>
          <w:rFonts w:ascii="Times New Roman" w:eastAsia="Batang" w:hAnsi="Times New Roman" w:cs="Times New Roman"/>
          <w:color w:val="000000"/>
          <w:sz w:val="24"/>
          <w:szCs w:val="24"/>
        </w:rPr>
        <w:t>”</w:t>
      </w:r>
      <w:r w:rsidRPr="00C75A81">
        <w:rPr>
          <w:rFonts w:eastAsia="Batang"/>
          <w:color w:val="000000"/>
          <w:sz w:val="24"/>
          <w:szCs w:val="24"/>
        </w:rPr>
        <w:t xml:space="preserve">. </w:t>
      </w:r>
      <w:r w:rsidRPr="00C75A81">
        <w:rPr>
          <w:rFonts w:ascii="Times New Roman" w:eastAsia="Batang" w:hAnsi="Times New Roman" w:cs="Times New Roman"/>
          <w:color w:val="000000"/>
          <w:sz w:val="24"/>
          <w:szCs w:val="24"/>
        </w:rPr>
        <w:t xml:space="preserve">El pago se realizará conforme el siguiente detalle: </w:t>
      </w:r>
      <w:r w:rsidRPr="00C75A81">
        <w:rPr>
          <w:rFonts w:ascii="Times New Roman" w:eastAsia="Batang" w:hAnsi="Times New Roman" w:cs="Times New Roman"/>
          <w:b/>
          <w:color w:val="000000"/>
          <w:sz w:val="24"/>
          <w:szCs w:val="24"/>
        </w:rPr>
        <w:t>a)</w:t>
      </w:r>
      <w:r w:rsidRPr="00C75A81">
        <w:rPr>
          <w:rFonts w:ascii="Times New Roman" w:eastAsia="Batang" w:hAnsi="Times New Roman" w:cs="Times New Roman"/>
          <w:color w:val="000000"/>
          <w:sz w:val="24"/>
          <w:szCs w:val="24"/>
        </w:rPr>
        <w:t xml:space="preserve"> Primer Pago: Anticipo de fondos del 40%, equivalente a $ 4.520.00 Dólares</w:t>
      </w:r>
      <w:r w:rsidRPr="00C75A81">
        <w:rPr>
          <w:rFonts w:ascii="Times New Roman" w:eastAsia="Batang" w:hAnsi="Times New Roman" w:cs="Times New Roman"/>
          <w:b/>
          <w:color w:val="000000"/>
          <w:sz w:val="24"/>
          <w:szCs w:val="24"/>
        </w:rPr>
        <w:t>; b)</w:t>
      </w:r>
      <w:r w:rsidRPr="00C75A81">
        <w:rPr>
          <w:rFonts w:ascii="Times New Roman" w:eastAsia="Batang" w:hAnsi="Times New Roman" w:cs="Times New Roman"/>
          <w:color w:val="000000"/>
          <w:sz w:val="24"/>
          <w:szCs w:val="24"/>
        </w:rPr>
        <w:t xml:space="preserve"> Segundo pago 30%, equivalente a $ 3.390.00 Dólares y </w:t>
      </w:r>
      <w:r w:rsidRPr="00C75A81">
        <w:rPr>
          <w:rFonts w:ascii="Times New Roman" w:eastAsia="Batang" w:hAnsi="Times New Roman" w:cs="Times New Roman"/>
          <w:b/>
          <w:color w:val="000000"/>
          <w:sz w:val="24"/>
          <w:szCs w:val="24"/>
        </w:rPr>
        <w:t>c)</w:t>
      </w:r>
      <w:r w:rsidRPr="00C75A81">
        <w:rPr>
          <w:rFonts w:ascii="Times New Roman" w:eastAsia="Batang" w:hAnsi="Times New Roman" w:cs="Times New Roman"/>
          <w:color w:val="000000"/>
          <w:sz w:val="24"/>
          <w:szCs w:val="24"/>
        </w:rPr>
        <w:t xml:space="preserve"> Tercer pago, 30% equivalente a $ 3.390.00 Dólares, montos con IVA incluido. </w:t>
      </w:r>
      <w:r w:rsidRPr="00C75A81">
        <w:rPr>
          <w:rFonts w:ascii="Times New Roman" w:hAnsi="Times New Roman" w:cs="Times New Roman"/>
          <w:color w:val="000000" w:themeColor="text1"/>
          <w:sz w:val="24"/>
          <w:szCs w:val="24"/>
        </w:rPr>
        <w:t>Erogación que se aplicará a la Asignación Presupuestaria: 20-9319-1-01-01-2- 54503.</w:t>
      </w:r>
      <w:r>
        <w:rPr>
          <w:rFonts w:ascii="Times New Roman" w:hAnsi="Times New Roman" w:cs="Times New Roman"/>
          <w:color w:val="000000" w:themeColor="text1"/>
          <w:sz w:val="24"/>
          <w:szCs w:val="24"/>
        </w:rPr>
        <w:t xml:space="preserve"> </w:t>
      </w:r>
    </w:p>
    <w:p w:rsidR="00076378" w:rsidRDefault="00076378" w:rsidP="00076378">
      <w:pPr>
        <w:spacing w:line="240" w:lineRule="auto"/>
        <w:jc w:val="both"/>
        <w:rPr>
          <w:rFonts w:ascii="Times New Roman" w:eastAsia="Batang" w:hAnsi="Times New Roman" w:cs="Times New Roman"/>
          <w:color w:val="000000" w:themeColor="text1"/>
          <w:sz w:val="24"/>
          <w:szCs w:val="24"/>
        </w:rPr>
      </w:pPr>
      <w:r w:rsidRPr="00062E8A">
        <w:rPr>
          <w:rFonts w:ascii="Times New Roman" w:eastAsia="Batang" w:hAnsi="Times New Roman" w:cs="Times New Roman"/>
          <w:color w:val="000000" w:themeColor="text1"/>
          <w:sz w:val="24"/>
          <w:szCs w:val="24"/>
          <w:u w:val="single"/>
        </w:rPr>
        <w:t>ACUERDO NUMERO CINCO (05):</w:t>
      </w:r>
      <w:r w:rsidRPr="00062E8A">
        <w:rPr>
          <w:rFonts w:ascii="Times New Roman" w:eastAsia="Batang" w:hAnsi="Times New Roman" w:cs="Times New Roman"/>
          <w:color w:val="000000" w:themeColor="text1"/>
          <w:sz w:val="24"/>
          <w:szCs w:val="24"/>
        </w:rPr>
        <w:t xml:space="preserve"> En uso de sus facultades legales y en armonía con el artículo 50 del Código Municipal, el Concejo, ACUERDA: Delegar al señor Maximino Vigil Chicas, Jefe de la Policía Municipal, para gestionar en nombre y representación del Alcalde y Concejo Municipal de San Francisco Gotera, ante el Departamento de Prueba y Libertad Asistida Regional Oriental, para distribuir adecuadamente en diferentes </w:t>
      </w:r>
      <w:r w:rsidR="00A4273E" w:rsidRPr="00062E8A">
        <w:rPr>
          <w:rFonts w:ascii="Times New Roman" w:eastAsia="Batang" w:hAnsi="Times New Roman" w:cs="Times New Roman"/>
          <w:color w:val="000000" w:themeColor="text1"/>
          <w:sz w:val="24"/>
          <w:szCs w:val="24"/>
        </w:rPr>
        <w:t>días</w:t>
      </w:r>
      <w:r w:rsidRPr="00062E8A">
        <w:rPr>
          <w:rFonts w:ascii="Times New Roman" w:eastAsia="Batang" w:hAnsi="Times New Roman" w:cs="Times New Roman"/>
          <w:color w:val="000000" w:themeColor="text1"/>
          <w:sz w:val="24"/>
          <w:szCs w:val="24"/>
        </w:rPr>
        <w:t xml:space="preserve"> de la semana, a las personas que se encuentran realizando Trabajo de Utilidad Pública en la Alcaldía Municipal de San Francisco Gotera, con el propósito de evitar contagios de COVID-19 y otras enfermedades transmisibles. CERTIFIQUESE y CUMPLASE. </w:t>
      </w:r>
    </w:p>
    <w:p w:rsidR="00076378" w:rsidRPr="00E322C1" w:rsidRDefault="00076378" w:rsidP="00076378">
      <w:pPr>
        <w:shd w:val="clear" w:color="auto" w:fill="FFFFFF"/>
        <w:spacing w:after="0" w:line="240" w:lineRule="auto"/>
        <w:jc w:val="both"/>
        <w:rPr>
          <w:rFonts w:ascii="Times New Roman" w:hAnsi="Times New Roman" w:cs="Times New Roman"/>
          <w:color w:val="000000" w:themeColor="text1"/>
          <w:sz w:val="24"/>
          <w:szCs w:val="24"/>
        </w:rPr>
      </w:pPr>
      <w:r w:rsidRPr="00E322C1">
        <w:rPr>
          <w:rFonts w:ascii="Times New Roman" w:eastAsia="Batang" w:hAnsi="Times New Roman" w:cs="Times New Roman"/>
          <w:color w:val="000000" w:themeColor="text1"/>
          <w:sz w:val="24"/>
          <w:szCs w:val="24"/>
          <w:u w:val="single"/>
        </w:rPr>
        <w:t>ACUERDO NUMERO SEIS (06):</w:t>
      </w:r>
      <w:r w:rsidRPr="00E322C1">
        <w:rPr>
          <w:rFonts w:ascii="Times New Roman" w:eastAsia="Batang" w:hAnsi="Times New Roman" w:cs="Times New Roman"/>
          <w:color w:val="000000" w:themeColor="text1"/>
          <w:sz w:val="24"/>
          <w:szCs w:val="24"/>
        </w:rPr>
        <w:t xml:space="preserve"> A</w:t>
      </w:r>
      <w:r w:rsidRPr="00E322C1">
        <w:rPr>
          <w:rFonts w:ascii="Times New Roman" w:hAnsi="Times New Roman" w:cs="Times New Roman"/>
          <w:color w:val="000000" w:themeColor="text1"/>
          <w:sz w:val="24"/>
          <w:szCs w:val="24"/>
        </w:rPr>
        <w:t xml:space="preserve">utorízase la erogación, con valor fecha, </w:t>
      </w:r>
      <w:r w:rsidRPr="00E322C1">
        <w:rPr>
          <w:rFonts w:ascii="Times New Roman" w:eastAsia="Batang" w:hAnsi="Times New Roman" w:cs="Times New Roman"/>
          <w:color w:val="000000" w:themeColor="text1"/>
          <w:sz w:val="24"/>
          <w:szCs w:val="24"/>
        </w:rPr>
        <w:t xml:space="preserve">por la suma de TREINTA 00/100 Dólares, ($ 30.00 Dólares), de Fondos Propios, en concepto de pago a </w:t>
      </w:r>
      <w:r w:rsidR="00A4273E">
        <w:rPr>
          <w:rFonts w:ascii="Times New Roman" w:eastAsia="Batang" w:hAnsi="Times New Roman" w:cs="Times New Roman"/>
          <w:b/>
          <w:color w:val="000000" w:themeColor="text1"/>
          <w:sz w:val="24"/>
          <w:szCs w:val="24"/>
        </w:rPr>
        <w:t>____________________________</w:t>
      </w:r>
      <w:r w:rsidRPr="00E322C1">
        <w:rPr>
          <w:rFonts w:ascii="Times New Roman" w:eastAsia="Batang" w:hAnsi="Times New Roman" w:cs="Times New Roman"/>
          <w:b/>
          <w:color w:val="000000" w:themeColor="text1"/>
          <w:sz w:val="24"/>
          <w:szCs w:val="24"/>
        </w:rPr>
        <w:t xml:space="preserve">, </w:t>
      </w:r>
      <w:r w:rsidRPr="00E322C1">
        <w:rPr>
          <w:rFonts w:ascii="Times New Roman" w:eastAsia="Batang" w:hAnsi="Times New Roman" w:cs="Times New Roman"/>
          <w:color w:val="000000" w:themeColor="text1"/>
          <w:sz w:val="24"/>
          <w:szCs w:val="24"/>
        </w:rPr>
        <w:t xml:space="preserve">por compra de refrigerios y almuerzo para consumo en Reunión de miembros del Fondo de Agua, FOAG, el 02 de Sept. de 2020. Erogación que </w:t>
      </w:r>
      <w:r w:rsidRPr="00E322C1">
        <w:rPr>
          <w:rFonts w:ascii="Times New Roman" w:hAnsi="Times New Roman" w:cs="Times New Roman"/>
          <w:color w:val="000000" w:themeColor="text1"/>
          <w:sz w:val="24"/>
          <w:szCs w:val="24"/>
        </w:rPr>
        <w:t>se aplicará a la Asignación Presupuestaria: 20-9319-1-01-01-2- 54101.</w:t>
      </w:r>
    </w:p>
    <w:p w:rsidR="00076378" w:rsidRPr="00E322C1" w:rsidRDefault="00076378" w:rsidP="00076378">
      <w:pPr>
        <w:shd w:val="clear" w:color="auto" w:fill="FFFFFF"/>
        <w:spacing w:after="0" w:line="240" w:lineRule="auto"/>
        <w:jc w:val="both"/>
        <w:rPr>
          <w:rFonts w:ascii="Times New Roman" w:hAnsi="Times New Roman" w:cs="Times New Roman"/>
          <w:color w:val="000000" w:themeColor="text1"/>
          <w:sz w:val="24"/>
          <w:szCs w:val="24"/>
        </w:rPr>
      </w:pPr>
    </w:p>
    <w:p w:rsidR="00076378" w:rsidRPr="00E322C1" w:rsidRDefault="00076378" w:rsidP="00076378">
      <w:pPr>
        <w:spacing w:line="240" w:lineRule="auto"/>
        <w:jc w:val="both"/>
        <w:rPr>
          <w:rFonts w:ascii="Times New Roman" w:hAnsi="Times New Roman" w:cs="Times New Roman"/>
          <w:color w:val="000000" w:themeColor="text1"/>
          <w:sz w:val="24"/>
          <w:szCs w:val="24"/>
        </w:rPr>
      </w:pPr>
      <w:r w:rsidRPr="00E322C1">
        <w:rPr>
          <w:rFonts w:ascii="Times New Roman" w:hAnsi="Times New Roman" w:cs="Times New Roman"/>
          <w:color w:val="000000" w:themeColor="text1"/>
          <w:sz w:val="24"/>
          <w:szCs w:val="24"/>
          <w:u w:val="single"/>
          <w:shd w:val="clear" w:color="auto" w:fill="FFFFFF" w:themeFill="background1"/>
        </w:rPr>
        <w:t>ACUERDO NUMERO SIETE (07):</w:t>
      </w:r>
      <w:r w:rsidRPr="00E322C1">
        <w:rPr>
          <w:rFonts w:ascii="Times New Roman" w:hAnsi="Times New Roman" w:cs="Times New Roman"/>
          <w:color w:val="000000" w:themeColor="text1"/>
          <w:sz w:val="24"/>
          <w:szCs w:val="24"/>
          <w:shd w:val="clear" w:color="auto" w:fill="FFFFFF" w:themeFill="background1"/>
        </w:rPr>
        <w:t xml:space="preserve"> Autorízase la erogación por la suma de OCHOCIENTOS  95</w:t>
      </w:r>
      <w:r w:rsidRPr="00E322C1">
        <w:rPr>
          <w:rFonts w:ascii="Times New Roman" w:hAnsi="Times New Roman" w:cs="Times New Roman"/>
          <w:color w:val="000000" w:themeColor="text1"/>
          <w:sz w:val="24"/>
          <w:szCs w:val="24"/>
        </w:rPr>
        <w:t xml:space="preserve">/100 dólares, ($ 800.95 dólares), de Fondos Propios, en concepto de pago a </w:t>
      </w:r>
      <w:r w:rsidRPr="00E322C1">
        <w:rPr>
          <w:rFonts w:ascii="Times New Roman" w:hAnsi="Times New Roman" w:cs="Times New Roman"/>
          <w:b/>
          <w:color w:val="000000" w:themeColor="text1"/>
          <w:sz w:val="24"/>
          <w:szCs w:val="24"/>
        </w:rPr>
        <w:t xml:space="preserve">Comercio Diversificado, SA de CV, </w:t>
      </w:r>
      <w:r w:rsidRPr="00E322C1">
        <w:rPr>
          <w:rFonts w:ascii="Times New Roman" w:hAnsi="Times New Roman" w:cs="Times New Roman"/>
          <w:color w:val="000000" w:themeColor="text1"/>
          <w:sz w:val="24"/>
          <w:szCs w:val="24"/>
        </w:rPr>
        <w:t xml:space="preserve">por compra de mascones, jabón, conos, papel higiénico y otros para abastecer la Bodega Municipal. </w:t>
      </w:r>
      <w:r w:rsidR="00A4273E" w:rsidRPr="00E322C1">
        <w:rPr>
          <w:rFonts w:ascii="Times New Roman" w:hAnsi="Times New Roman" w:cs="Times New Roman"/>
          <w:color w:val="000000" w:themeColor="text1"/>
          <w:sz w:val="24"/>
          <w:szCs w:val="24"/>
        </w:rPr>
        <w:t>Erogación que</w:t>
      </w:r>
      <w:r w:rsidRPr="00E322C1">
        <w:rPr>
          <w:rFonts w:ascii="Times New Roman" w:hAnsi="Times New Roman" w:cs="Times New Roman"/>
          <w:color w:val="000000" w:themeColor="text1"/>
          <w:sz w:val="24"/>
          <w:szCs w:val="24"/>
        </w:rPr>
        <w:t xml:space="preserve"> se aplicará a la Asignación Presupuestaria: 20-9319-1-01-01-2-54105, la suma de $ 339.90 dólares y 20-9319-1-01-01-2-54199, la suma de $ 461.05 dólares. </w:t>
      </w:r>
    </w:p>
    <w:p w:rsidR="00076378" w:rsidRPr="00E322C1" w:rsidRDefault="00076378" w:rsidP="00076378">
      <w:pPr>
        <w:shd w:val="clear" w:color="auto" w:fill="FFFFFF"/>
        <w:spacing w:after="0" w:line="240" w:lineRule="auto"/>
        <w:jc w:val="both"/>
        <w:rPr>
          <w:rFonts w:ascii="Times New Roman" w:eastAsia="Batang" w:hAnsi="Times New Roman" w:cs="Times New Roman"/>
          <w:color w:val="000000" w:themeColor="text1"/>
          <w:sz w:val="24"/>
          <w:szCs w:val="24"/>
        </w:rPr>
      </w:pPr>
      <w:r w:rsidRPr="00E322C1">
        <w:rPr>
          <w:rFonts w:ascii="Times New Roman" w:eastAsia="Batang" w:hAnsi="Times New Roman" w:cs="Times New Roman"/>
          <w:color w:val="000000" w:themeColor="text1"/>
          <w:sz w:val="24"/>
          <w:szCs w:val="24"/>
          <w:u w:val="single"/>
        </w:rPr>
        <w:t>ACUERDO NUMERO OCHO (08):</w:t>
      </w:r>
      <w:r w:rsidRPr="00E322C1">
        <w:rPr>
          <w:rFonts w:ascii="Times New Roman" w:eastAsia="Batang" w:hAnsi="Times New Roman" w:cs="Times New Roman"/>
          <w:color w:val="000000" w:themeColor="text1"/>
          <w:sz w:val="24"/>
          <w:szCs w:val="24"/>
        </w:rPr>
        <w:t xml:space="preserve"> A</w:t>
      </w:r>
      <w:r w:rsidRPr="00E322C1">
        <w:rPr>
          <w:rFonts w:ascii="Times New Roman" w:hAnsi="Times New Roman" w:cs="Times New Roman"/>
          <w:color w:val="000000" w:themeColor="text1"/>
          <w:sz w:val="24"/>
          <w:szCs w:val="24"/>
        </w:rPr>
        <w:t xml:space="preserve">utorízase la erogación, con valor fecha, </w:t>
      </w:r>
      <w:r w:rsidRPr="00E322C1">
        <w:rPr>
          <w:rFonts w:ascii="Times New Roman" w:eastAsia="Batang" w:hAnsi="Times New Roman" w:cs="Times New Roman"/>
          <w:color w:val="000000" w:themeColor="text1"/>
          <w:sz w:val="24"/>
          <w:szCs w:val="24"/>
        </w:rPr>
        <w:t>por la suma de CUATROCIENTOS SETENTA 12/100 Dólares, ($ 470.12 Dólares), de Fondos Propios, en concepto de pago a Restaurante La Villa San Francisco, por compra de almuerzo para consumo en Sesiones de Concejo, conforme el siguiente detalle:</w:t>
      </w:r>
    </w:p>
    <w:tbl>
      <w:tblPr>
        <w:tblStyle w:val="Tablaconcuadrcula"/>
        <w:tblW w:w="0" w:type="auto"/>
        <w:tblLook w:val="04A0" w:firstRow="1" w:lastRow="0" w:firstColumn="1" w:lastColumn="0" w:noHBand="0" w:noVBand="1"/>
      </w:tblPr>
      <w:tblGrid>
        <w:gridCol w:w="2197"/>
        <w:gridCol w:w="1906"/>
        <w:gridCol w:w="2583"/>
        <w:gridCol w:w="2142"/>
      </w:tblGrid>
      <w:tr w:rsidR="00076378" w:rsidRPr="00E322C1" w:rsidTr="008E1A08">
        <w:tc>
          <w:tcPr>
            <w:tcW w:w="2444" w:type="dxa"/>
          </w:tcPr>
          <w:p w:rsidR="00076378" w:rsidRPr="00E322C1" w:rsidRDefault="00076378" w:rsidP="008E1A08">
            <w:pPr>
              <w:jc w:val="center"/>
              <w:rPr>
                <w:rFonts w:eastAsia="Batang"/>
                <w:color w:val="000000" w:themeColor="text1"/>
                <w:sz w:val="24"/>
                <w:szCs w:val="24"/>
              </w:rPr>
            </w:pPr>
            <w:r w:rsidRPr="00E322C1">
              <w:rPr>
                <w:rFonts w:eastAsia="Batang"/>
                <w:color w:val="000000" w:themeColor="text1"/>
                <w:sz w:val="24"/>
                <w:szCs w:val="24"/>
              </w:rPr>
              <w:t>Actividad</w:t>
            </w:r>
          </w:p>
        </w:tc>
        <w:tc>
          <w:tcPr>
            <w:tcW w:w="2059" w:type="dxa"/>
          </w:tcPr>
          <w:p w:rsidR="00076378" w:rsidRPr="00E322C1" w:rsidRDefault="00076378" w:rsidP="008E1A08">
            <w:pPr>
              <w:jc w:val="center"/>
              <w:rPr>
                <w:rFonts w:eastAsia="Batang"/>
                <w:color w:val="000000" w:themeColor="text1"/>
                <w:sz w:val="24"/>
                <w:szCs w:val="24"/>
              </w:rPr>
            </w:pPr>
            <w:r w:rsidRPr="00E322C1">
              <w:rPr>
                <w:rFonts w:eastAsia="Batang"/>
                <w:color w:val="000000" w:themeColor="text1"/>
                <w:sz w:val="24"/>
                <w:szCs w:val="24"/>
              </w:rPr>
              <w:t>Producto</w:t>
            </w:r>
          </w:p>
        </w:tc>
        <w:tc>
          <w:tcPr>
            <w:tcW w:w="2831" w:type="dxa"/>
          </w:tcPr>
          <w:p w:rsidR="00076378" w:rsidRPr="00E322C1" w:rsidRDefault="00076378" w:rsidP="008E1A08">
            <w:pPr>
              <w:jc w:val="center"/>
              <w:rPr>
                <w:rFonts w:eastAsia="Batang"/>
                <w:color w:val="000000" w:themeColor="text1"/>
                <w:sz w:val="24"/>
                <w:szCs w:val="24"/>
              </w:rPr>
            </w:pPr>
            <w:r w:rsidRPr="00E322C1">
              <w:rPr>
                <w:rFonts w:eastAsia="Batang"/>
                <w:color w:val="000000" w:themeColor="text1"/>
                <w:sz w:val="24"/>
                <w:szCs w:val="24"/>
              </w:rPr>
              <w:t>Fecha</w:t>
            </w:r>
          </w:p>
        </w:tc>
        <w:tc>
          <w:tcPr>
            <w:tcW w:w="2445" w:type="dxa"/>
          </w:tcPr>
          <w:p w:rsidR="00076378" w:rsidRPr="00E322C1" w:rsidRDefault="00076378" w:rsidP="008E1A08">
            <w:pPr>
              <w:jc w:val="center"/>
              <w:rPr>
                <w:rFonts w:eastAsia="Batang"/>
                <w:color w:val="000000" w:themeColor="text1"/>
                <w:sz w:val="24"/>
                <w:szCs w:val="24"/>
              </w:rPr>
            </w:pPr>
            <w:r w:rsidRPr="00E322C1">
              <w:rPr>
                <w:rFonts w:eastAsia="Batang"/>
                <w:color w:val="000000" w:themeColor="text1"/>
                <w:sz w:val="24"/>
                <w:szCs w:val="24"/>
              </w:rPr>
              <w:t>Monto</w:t>
            </w:r>
          </w:p>
        </w:tc>
      </w:tr>
      <w:tr w:rsidR="00076378" w:rsidRPr="00E322C1" w:rsidTr="008E1A08">
        <w:tc>
          <w:tcPr>
            <w:tcW w:w="2444" w:type="dxa"/>
          </w:tcPr>
          <w:p w:rsidR="00076378" w:rsidRPr="00E322C1" w:rsidRDefault="00076378" w:rsidP="008E1A08">
            <w:pPr>
              <w:jc w:val="both"/>
              <w:rPr>
                <w:rFonts w:eastAsia="Batang"/>
                <w:color w:val="000000" w:themeColor="text1"/>
                <w:sz w:val="24"/>
                <w:szCs w:val="24"/>
              </w:rPr>
            </w:pPr>
            <w:r w:rsidRPr="00E322C1">
              <w:rPr>
                <w:rFonts w:eastAsia="Batang"/>
                <w:color w:val="000000" w:themeColor="text1"/>
                <w:sz w:val="24"/>
                <w:szCs w:val="24"/>
              </w:rPr>
              <w:t>Sesión de Concejo</w:t>
            </w:r>
          </w:p>
        </w:tc>
        <w:tc>
          <w:tcPr>
            <w:tcW w:w="2059" w:type="dxa"/>
          </w:tcPr>
          <w:p w:rsidR="00076378" w:rsidRPr="00E322C1" w:rsidRDefault="00076378" w:rsidP="008E1A08">
            <w:pPr>
              <w:jc w:val="center"/>
              <w:rPr>
                <w:rFonts w:eastAsia="Batang"/>
                <w:color w:val="000000" w:themeColor="text1"/>
                <w:sz w:val="24"/>
                <w:szCs w:val="24"/>
              </w:rPr>
            </w:pPr>
            <w:r w:rsidRPr="00E322C1">
              <w:rPr>
                <w:rFonts w:eastAsia="Batang"/>
                <w:color w:val="000000" w:themeColor="text1"/>
                <w:sz w:val="24"/>
                <w:szCs w:val="24"/>
              </w:rPr>
              <w:t>Almuerzos</w:t>
            </w:r>
          </w:p>
        </w:tc>
        <w:tc>
          <w:tcPr>
            <w:tcW w:w="2831" w:type="dxa"/>
          </w:tcPr>
          <w:p w:rsidR="00076378" w:rsidRPr="00E322C1" w:rsidRDefault="00076378" w:rsidP="008E1A08">
            <w:pPr>
              <w:rPr>
                <w:rFonts w:eastAsia="Batang"/>
                <w:color w:val="000000" w:themeColor="text1"/>
                <w:sz w:val="24"/>
                <w:szCs w:val="24"/>
              </w:rPr>
            </w:pPr>
            <w:r w:rsidRPr="00E322C1">
              <w:rPr>
                <w:rFonts w:eastAsia="Batang"/>
                <w:color w:val="000000" w:themeColor="text1"/>
                <w:sz w:val="24"/>
                <w:szCs w:val="24"/>
              </w:rPr>
              <w:t>10 de Marzo</w:t>
            </w:r>
            <w:r>
              <w:rPr>
                <w:rFonts w:eastAsia="Batang"/>
                <w:color w:val="000000" w:themeColor="text1"/>
                <w:sz w:val="24"/>
                <w:szCs w:val="24"/>
              </w:rPr>
              <w:t xml:space="preserve"> de 2020</w:t>
            </w:r>
          </w:p>
        </w:tc>
        <w:tc>
          <w:tcPr>
            <w:tcW w:w="2445" w:type="dxa"/>
          </w:tcPr>
          <w:p w:rsidR="00076378" w:rsidRPr="00E322C1" w:rsidRDefault="00076378" w:rsidP="008E1A08">
            <w:pPr>
              <w:jc w:val="center"/>
              <w:rPr>
                <w:rFonts w:eastAsia="Batang"/>
                <w:color w:val="000000" w:themeColor="text1"/>
                <w:sz w:val="24"/>
                <w:szCs w:val="24"/>
              </w:rPr>
            </w:pPr>
            <w:r w:rsidRPr="00E322C1">
              <w:rPr>
                <w:rFonts w:eastAsia="Batang"/>
                <w:color w:val="000000" w:themeColor="text1"/>
                <w:sz w:val="24"/>
                <w:szCs w:val="24"/>
              </w:rPr>
              <w:t>$ 235.06</w:t>
            </w:r>
          </w:p>
        </w:tc>
      </w:tr>
      <w:tr w:rsidR="00076378" w:rsidRPr="00E322C1" w:rsidTr="008E1A08">
        <w:tc>
          <w:tcPr>
            <w:tcW w:w="2444" w:type="dxa"/>
          </w:tcPr>
          <w:p w:rsidR="00076378" w:rsidRPr="00E322C1" w:rsidRDefault="00076378" w:rsidP="008E1A08">
            <w:pPr>
              <w:jc w:val="both"/>
              <w:rPr>
                <w:rFonts w:eastAsia="Batang"/>
                <w:color w:val="000000" w:themeColor="text1"/>
                <w:sz w:val="24"/>
                <w:szCs w:val="24"/>
              </w:rPr>
            </w:pPr>
            <w:r w:rsidRPr="00E322C1">
              <w:rPr>
                <w:rFonts w:eastAsia="Batang"/>
                <w:color w:val="000000" w:themeColor="text1"/>
                <w:sz w:val="24"/>
                <w:szCs w:val="24"/>
              </w:rPr>
              <w:lastRenderedPageBreak/>
              <w:t>Sesión de Concejo</w:t>
            </w:r>
          </w:p>
        </w:tc>
        <w:tc>
          <w:tcPr>
            <w:tcW w:w="2059" w:type="dxa"/>
          </w:tcPr>
          <w:p w:rsidR="00076378" w:rsidRPr="00E322C1" w:rsidRDefault="00076378" w:rsidP="008E1A08">
            <w:pPr>
              <w:jc w:val="center"/>
              <w:rPr>
                <w:rFonts w:eastAsia="Batang"/>
                <w:color w:val="000000" w:themeColor="text1"/>
                <w:sz w:val="24"/>
                <w:szCs w:val="24"/>
              </w:rPr>
            </w:pPr>
            <w:r w:rsidRPr="00E322C1">
              <w:rPr>
                <w:rFonts w:eastAsia="Batang"/>
                <w:color w:val="000000" w:themeColor="text1"/>
                <w:sz w:val="24"/>
                <w:szCs w:val="24"/>
              </w:rPr>
              <w:t>Almuerzos</w:t>
            </w:r>
          </w:p>
        </w:tc>
        <w:tc>
          <w:tcPr>
            <w:tcW w:w="2831" w:type="dxa"/>
          </w:tcPr>
          <w:p w:rsidR="00076378" w:rsidRPr="00E322C1" w:rsidRDefault="00076378" w:rsidP="008E1A08">
            <w:pPr>
              <w:rPr>
                <w:rFonts w:eastAsia="Batang"/>
                <w:color w:val="000000" w:themeColor="text1"/>
                <w:sz w:val="24"/>
                <w:szCs w:val="24"/>
              </w:rPr>
            </w:pPr>
            <w:r w:rsidRPr="00E322C1">
              <w:rPr>
                <w:rFonts w:eastAsia="Batang"/>
                <w:color w:val="000000" w:themeColor="text1"/>
                <w:sz w:val="24"/>
                <w:szCs w:val="24"/>
              </w:rPr>
              <w:t>07</w:t>
            </w:r>
            <w:r>
              <w:rPr>
                <w:rFonts w:eastAsia="Batang"/>
                <w:color w:val="000000" w:themeColor="text1"/>
                <w:sz w:val="24"/>
                <w:szCs w:val="24"/>
              </w:rPr>
              <w:t xml:space="preserve"> de </w:t>
            </w:r>
            <w:r w:rsidRPr="00E322C1">
              <w:rPr>
                <w:rFonts w:eastAsia="Batang"/>
                <w:color w:val="000000" w:themeColor="text1"/>
                <w:sz w:val="24"/>
                <w:szCs w:val="24"/>
              </w:rPr>
              <w:t xml:space="preserve"> Septiembre</w:t>
            </w:r>
            <w:r>
              <w:rPr>
                <w:rFonts w:eastAsia="Batang"/>
                <w:color w:val="000000" w:themeColor="text1"/>
                <w:sz w:val="24"/>
                <w:szCs w:val="24"/>
              </w:rPr>
              <w:t>20</w:t>
            </w:r>
            <w:r w:rsidRPr="00E322C1">
              <w:rPr>
                <w:rFonts w:eastAsia="Batang"/>
                <w:color w:val="000000" w:themeColor="text1"/>
                <w:sz w:val="24"/>
                <w:szCs w:val="24"/>
              </w:rPr>
              <w:t xml:space="preserve"> 20</w:t>
            </w:r>
          </w:p>
        </w:tc>
        <w:tc>
          <w:tcPr>
            <w:tcW w:w="2445" w:type="dxa"/>
          </w:tcPr>
          <w:p w:rsidR="00076378" w:rsidRPr="00E322C1" w:rsidRDefault="00076378" w:rsidP="008E1A08">
            <w:pPr>
              <w:jc w:val="center"/>
              <w:rPr>
                <w:rFonts w:eastAsia="Batang"/>
                <w:color w:val="000000" w:themeColor="text1"/>
                <w:sz w:val="24"/>
                <w:szCs w:val="24"/>
              </w:rPr>
            </w:pPr>
            <w:r w:rsidRPr="00E322C1">
              <w:rPr>
                <w:rFonts w:eastAsia="Batang"/>
                <w:color w:val="000000" w:themeColor="text1"/>
                <w:sz w:val="24"/>
                <w:szCs w:val="24"/>
              </w:rPr>
              <w:t>$ 235.06</w:t>
            </w:r>
          </w:p>
        </w:tc>
      </w:tr>
    </w:tbl>
    <w:p w:rsidR="00076378" w:rsidRPr="00E322C1" w:rsidRDefault="00076378" w:rsidP="00076378">
      <w:pPr>
        <w:shd w:val="clear" w:color="auto" w:fill="FFFFFF"/>
        <w:spacing w:after="0" w:line="240" w:lineRule="auto"/>
        <w:jc w:val="both"/>
        <w:rPr>
          <w:rFonts w:ascii="Times New Roman" w:hAnsi="Times New Roman" w:cs="Times New Roman"/>
          <w:color w:val="000000" w:themeColor="text1"/>
          <w:sz w:val="24"/>
          <w:szCs w:val="24"/>
        </w:rPr>
      </w:pPr>
      <w:r w:rsidRPr="00E322C1">
        <w:rPr>
          <w:rFonts w:ascii="Times New Roman" w:eastAsia="Batang" w:hAnsi="Times New Roman" w:cs="Times New Roman"/>
          <w:color w:val="000000" w:themeColor="text1"/>
          <w:sz w:val="24"/>
          <w:szCs w:val="24"/>
        </w:rPr>
        <w:t xml:space="preserve">Erogación que </w:t>
      </w:r>
      <w:r w:rsidRPr="00E322C1">
        <w:rPr>
          <w:rFonts w:ascii="Times New Roman" w:hAnsi="Times New Roman" w:cs="Times New Roman"/>
          <w:color w:val="000000" w:themeColor="text1"/>
          <w:sz w:val="24"/>
          <w:szCs w:val="24"/>
        </w:rPr>
        <w:t>se aplicará a la Asignación Presupuestaria: 20-9319-1-01-01-2- 54101.</w:t>
      </w:r>
    </w:p>
    <w:p w:rsidR="00076378" w:rsidRPr="00E322C1" w:rsidRDefault="00076378" w:rsidP="00076378">
      <w:pPr>
        <w:shd w:val="clear" w:color="auto" w:fill="FFFFFF"/>
        <w:spacing w:after="0" w:line="240" w:lineRule="auto"/>
        <w:jc w:val="both"/>
        <w:rPr>
          <w:rFonts w:ascii="Times New Roman" w:hAnsi="Times New Roman" w:cs="Times New Roman"/>
          <w:color w:val="000000" w:themeColor="text1"/>
          <w:sz w:val="24"/>
          <w:szCs w:val="24"/>
        </w:rPr>
      </w:pPr>
    </w:p>
    <w:p w:rsidR="00076378" w:rsidRDefault="00076378" w:rsidP="00076378">
      <w:pPr>
        <w:shd w:val="clear" w:color="auto" w:fill="FFFFFF"/>
        <w:spacing w:after="0" w:line="240" w:lineRule="auto"/>
        <w:jc w:val="both"/>
        <w:rPr>
          <w:rFonts w:ascii="Times New Roman" w:hAnsi="Times New Roman" w:cs="Times New Roman"/>
          <w:color w:val="000000" w:themeColor="text1"/>
          <w:sz w:val="24"/>
          <w:szCs w:val="24"/>
        </w:rPr>
      </w:pPr>
      <w:r w:rsidRPr="00E322C1">
        <w:rPr>
          <w:rFonts w:ascii="Times New Roman" w:eastAsia="Batang" w:hAnsi="Times New Roman" w:cs="Times New Roman"/>
          <w:color w:val="000000" w:themeColor="text1"/>
          <w:sz w:val="24"/>
          <w:szCs w:val="24"/>
          <w:u w:val="single"/>
        </w:rPr>
        <w:t>ACUERDO NUMERO NUEVE (09):</w:t>
      </w:r>
      <w:r w:rsidRPr="00E322C1">
        <w:rPr>
          <w:rFonts w:ascii="Times New Roman" w:eastAsia="Batang" w:hAnsi="Times New Roman" w:cs="Times New Roman"/>
          <w:color w:val="000000" w:themeColor="text1"/>
          <w:sz w:val="24"/>
          <w:szCs w:val="24"/>
        </w:rPr>
        <w:t xml:space="preserve"> A</w:t>
      </w:r>
      <w:r w:rsidRPr="00E322C1">
        <w:rPr>
          <w:rFonts w:ascii="Times New Roman" w:hAnsi="Times New Roman" w:cs="Times New Roman"/>
          <w:color w:val="000000" w:themeColor="text1"/>
          <w:sz w:val="24"/>
          <w:szCs w:val="24"/>
        </w:rPr>
        <w:t xml:space="preserve">utorízase la erogación </w:t>
      </w:r>
      <w:r w:rsidRPr="00E322C1">
        <w:rPr>
          <w:rFonts w:ascii="Times New Roman" w:eastAsia="Batang" w:hAnsi="Times New Roman" w:cs="Times New Roman"/>
          <w:color w:val="000000" w:themeColor="text1"/>
          <w:sz w:val="24"/>
          <w:szCs w:val="24"/>
        </w:rPr>
        <w:t xml:space="preserve">por la suma de UN MIL DOSCIENTOS TREINTA Y OCHO 00/100 Dólares, ($ 1.238.00 Dólares), del 25% de Fondos </w:t>
      </w:r>
      <w:r w:rsidR="00A4273E" w:rsidRPr="00E322C1">
        <w:rPr>
          <w:rFonts w:ascii="Times New Roman" w:eastAsia="Batang" w:hAnsi="Times New Roman" w:cs="Times New Roman"/>
          <w:color w:val="000000" w:themeColor="text1"/>
          <w:sz w:val="24"/>
          <w:szCs w:val="24"/>
        </w:rPr>
        <w:t>Fodes,</w:t>
      </w:r>
      <w:r w:rsidRPr="00E322C1">
        <w:rPr>
          <w:rFonts w:ascii="Times New Roman" w:eastAsia="Batang" w:hAnsi="Times New Roman" w:cs="Times New Roman"/>
          <w:color w:val="000000" w:themeColor="text1"/>
          <w:sz w:val="24"/>
          <w:szCs w:val="24"/>
        </w:rPr>
        <w:t xml:space="preserve"> en concepto de pago a </w:t>
      </w:r>
      <w:r w:rsidR="00A4273E">
        <w:rPr>
          <w:rFonts w:ascii="Times New Roman" w:eastAsia="Batang" w:hAnsi="Times New Roman" w:cs="Times New Roman"/>
          <w:b/>
          <w:color w:val="000000" w:themeColor="text1"/>
          <w:sz w:val="24"/>
          <w:szCs w:val="24"/>
        </w:rPr>
        <w:t>______________________________</w:t>
      </w:r>
      <w:r w:rsidRPr="00E322C1">
        <w:rPr>
          <w:rFonts w:ascii="Times New Roman" w:eastAsia="Batang" w:hAnsi="Times New Roman" w:cs="Times New Roman"/>
          <w:b/>
          <w:color w:val="000000" w:themeColor="text1"/>
          <w:sz w:val="24"/>
          <w:szCs w:val="24"/>
        </w:rPr>
        <w:t xml:space="preserve">, por compra de combustible para vehículos propiedad de la Municipalidad y funcionarios o empleados de la Alcaldía Municipal en Misiones Oficiales. </w:t>
      </w:r>
      <w:r w:rsidRPr="00E322C1">
        <w:rPr>
          <w:rFonts w:ascii="Times New Roman" w:eastAsia="Batang" w:hAnsi="Times New Roman" w:cs="Times New Roman"/>
          <w:color w:val="000000" w:themeColor="text1"/>
          <w:sz w:val="24"/>
          <w:szCs w:val="24"/>
        </w:rPr>
        <w:t xml:space="preserve">Erogación que </w:t>
      </w:r>
      <w:r w:rsidRPr="00E322C1">
        <w:rPr>
          <w:rFonts w:ascii="Times New Roman" w:hAnsi="Times New Roman" w:cs="Times New Roman"/>
          <w:color w:val="000000" w:themeColor="text1"/>
          <w:sz w:val="24"/>
          <w:szCs w:val="24"/>
        </w:rPr>
        <w:t>se aplicará a la Asignación Presupuestaria: 20-9319-1-01-01-1-110-54110.</w:t>
      </w:r>
      <w:r>
        <w:rPr>
          <w:rFonts w:ascii="Times New Roman" w:hAnsi="Times New Roman" w:cs="Times New Roman"/>
          <w:color w:val="000000" w:themeColor="text1"/>
          <w:sz w:val="24"/>
          <w:szCs w:val="24"/>
        </w:rPr>
        <w:t xml:space="preserve"> </w:t>
      </w:r>
    </w:p>
    <w:p w:rsidR="00076378" w:rsidRDefault="00076378" w:rsidP="00076378">
      <w:pPr>
        <w:shd w:val="clear" w:color="auto" w:fill="FFFFFF"/>
        <w:spacing w:after="0" w:line="240" w:lineRule="auto"/>
        <w:jc w:val="both"/>
        <w:rPr>
          <w:rFonts w:ascii="Times New Roman" w:hAnsi="Times New Roman" w:cs="Times New Roman"/>
          <w:color w:val="000000" w:themeColor="text1"/>
          <w:sz w:val="24"/>
          <w:szCs w:val="24"/>
        </w:rPr>
      </w:pPr>
    </w:p>
    <w:p w:rsidR="00076378" w:rsidRPr="00E322C1" w:rsidRDefault="00076378" w:rsidP="00076378">
      <w:pPr>
        <w:shd w:val="clear" w:color="auto" w:fill="FFFFFF"/>
        <w:spacing w:after="0" w:line="240" w:lineRule="auto"/>
        <w:jc w:val="both"/>
        <w:rPr>
          <w:rFonts w:ascii="Times New Roman" w:eastAsia="Batang" w:hAnsi="Times New Roman" w:cs="Times New Roman"/>
          <w:color w:val="000000" w:themeColor="text1"/>
          <w:sz w:val="24"/>
          <w:szCs w:val="24"/>
        </w:rPr>
      </w:pPr>
      <w:r w:rsidRPr="00E322C1">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DIEZ</w:t>
      </w:r>
      <w:r w:rsidRPr="00E322C1">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10</w:t>
      </w:r>
      <w:r w:rsidRPr="00E322C1">
        <w:rPr>
          <w:rFonts w:ascii="Times New Roman" w:eastAsia="Batang" w:hAnsi="Times New Roman" w:cs="Times New Roman"/>
          <w:color w:val="000000" w:themeColor="text1"/>
          <w:sz w:val="24"/>
          <w:szCs w:val="24"/>
          <w:u w:val="single"/>
        </w:rPr>
        <w:t>):</w:t>
      </w:r>
      <w:r w:rsidRPr="00E322C1">
        <w:rPr>
          <w:rFonts w:ascii="Times New Roman" w:eastAsia="Batang" w:hAnsi="Times New Roman" w:cs="Times New Roman"/>
          <w:color w:val="000000" w:themeColor="text1"/>
          <w:sz w:val="24"/>
          <w:szCs w:val="24"/>
        </w:rPr>
        <w:t xml:space="preserve"> A</w:t>
      </w:r>
      <w:r w:rsidRPr="00E322C1">
        <w:rPr>
          <w:rFonts w:ascii="Times New Roman" w:hAnsi="Times New Roman" w:cs="Times New Roman"/>
          <w:color w:val="000000" w:themeColor="text1"/>
          <w:sz w:val="24"/>
          <w:szCs w:val="24"/>
        </w:rPr>
        <w:t xml:space="preserve">utorízase la erogación, con valor fecha, </w:t>
      </w:r>
      <w:r w:rsidRPr="00E322C1">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DOSCIENTOS OCHENTA Y TRES 45</w:t>
      </w:r>
      <w:r w:rsidRPr="00E322C1">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283.45</w:t>
      </w:r>
      <w:r w:rsidRPr="00E322C1">
        <w:rPr>
          <w:rFonts w:ascii="Times New Roman" w:eastAsia="Batang" w:hAnsi="Times New Roman" w:cs="Times New Roman"/>
          <w:color w:val="000000" w:themeColor="text1"/>
          <w:sz w:val="24"/>
          <w:szCs w:val="24"/>
        </w:rPr>
        <w:t xml:space="preserve"> Dólares), de Fondos Propios, en concepto de pago a</w:t>
      </w:r>
      <w:r>
        <w:rPr>
          <w:rFonts w:ascii="Times New Roman" w:eastAsia="Batang" w:hAnsi="Times New Roman" w:cs="Times New Roman"/>
          <w:b/>
          <w:color w:val="000000" w:themeColor="text1"/>
          <w:sz w:val="24"/>
          <w:szCs w:val="24"/>
        </w:rPr>
        <w:t xml:space="preserve"> Taller y Ferretería </w:t>
      </w:r>
      <w:r w:rsidR="00A4273E">
        <w:rPr>
          <w:rFonts w:ascii="Times New Roman" w:eastAsia="Batang" w:hAnsi="Times New Roman" w:cs="Times New Roman"/>
          <w:b/>
          <w:color w:val="000000" w:themeColor="text1"/>
          <w:sz w:val="24"/>
          <w:szCs w:val="24"/>
        </w:rPr>
        <w:t xml:space="preserve">____________________, </w:t>
      </w:r>
      <w:r w:rsidR="00A4273E" w:rsidRPr="00E322C1">
        <w:rPr>
          <w:rFonts w:ascii="Times New Roman" w:eastAsia="Batang" w:hAnsi="Times New Roman" w:cs="Times New Roman"/>
          <w:color w:val="000000" w:themeColor="text1"/>
          <w:sz w:val="24"/>
          <w:szCs w:val="24"/>
        </w:rPr>
        <w:t>por</w:t>
      </w:r>
      <w:r w:rsidRPr="00E322C1">
        <w:rPr>
          <w:rFonts w:ascii="Times New Roman" w:eastAsia="Batang" w:hAnsi="Times New Roman" w:cs="Times New Roman"/>
          <w:color w:val="000000" w:themeColor="text1"/>
          <w:sz w:val="24"/>
          <w:szCs w:val="24"/>
        </w:rPr>
        <w:t xml:space="preserve"> compra de </w:t>
      </w:r>
      <w:r>
        <w:rPr>
          <w:rFonts w:ascii="Times New Roman" w:eastAsia="Batang" w:hAnsi="Times New Roman" w:cs="Times New Roman"/>
          <w:color w:val="000000" w:themeColor="text1"/>
          <w:sz w:val="24"/>
          <w:szCs w:val="24"/>
        </w:rPr>
        <w:t>materiales</w:t>
      </w:r>
      <w:r w:rsidRPr="00E322C1">
        <w:rPr>
          <w:rFonts w:ascii="Times New Roman" w:eastAsia="Batang" w:hAnsi="Times New Roman" w:cs="Times New Roman"/>
          <w:color w:val="000000" w:themeColor="text1"/>
          <w:sz w:val="24"/>
          <w:szCs w:val="24"/>
        </w:rPr>
        <w:t>, conforme el siguiente detalle:</w:t>
      </w:r>
    </w:p>
    <w:tbl>
      <w:tblPr>
        <w:tblStyle w:val="Tablaconcuadrcula"/>
        <w:tblW w:w="0" w:type="auto"/>
        <w:tblLook w:val="04A0" w:firstRow="1" w:lastRow="0" w:firstColumn="1" w:lastColumn="0" w:noHBand="0" w:noVBand="1"/>
      </w:tblPr>
      <w:tblGrid>
        <w:gridCol w:w="6070"/>
        <w:gridCol w:w="1788"/>
        <w:gridCol w:w="970"/>
      </w:tblGrid>
      <w:tr w:rsidR="00076378" w:rsidRPr="00E322C1" w:rsidTr="008E1A08">
        <w:tc>
          <w:tcPr>
            <w:tcW w:w="6912" w:type="dxa"/>
          </w:tcPr>
          <w:p w:rsidR="00076378" w:rsidRPr="00E322C1" w:rsidRDefault="00076378" w:rsidP="008E1A08">
            <w:pPr>
              <w:jc w:val="center"/>
              <w:rPr>
                <w:rFonts w:eastAsia="Batang"/>
                <w:color w:val="000000" w:themeColor="text1"/>
                <w:sz w:val="24"/>
                <w:szCs w:val="24"/>
              </w:rPr>
            </w:pPr>
            <w:r w:rsidRPr="00E322C1">
              <w:rPr>
                <w:rFonts w:eastAsia="Batang"/>
                <w:color w:val="000000" w:themeColor="text1"/>
                <w:sz w:val="24"/>
                <w:szCs w:val="24"/>
              </w:rPr>
              <w:t>Producto</w:t>
            </w:r>
          </w:p>
        </w:tc>
        <w:tc>
          <w:tcPr>
            <w:tcW w:w="1843" w:type="dxa"/>
          </w:tcPr>
          <w:p w:rsidR="00076378" w:rsidRPr="00E322C1" w:rsidRDefault="00076378" w:rsidP="008E1A08">
            <w:pPr>
              <w:jc w:val="center"/>
              <w:rPr>
                <w:rFonts w:eastAsia="Batang"/>
                <w:color w:val="000000" w:themeColor="text1"/>
                <w:sz w:val="24"/>
                <w:szCs w:val="24"/>
              </w:rPr>
            </w:pPr>
            <w:r w:rsidRPr="00E322C1">
              <w:rPr>
                <w:rFonts w:eastAsia="Batang"/>
                <w:color w:val="000000" w:themeColor="text1"/>
                <w:sz w:val="24"/>
                <w:szCs w:val="24"/>
              </w:rPr>
              <w:t>Fecha</w:t>
            </w:r>
          </w:p>
        </w:tc>
        <w:tc>
          <w:tcPr>
            <w:tcW w:w="992" w:type="dxa"/>
          </w:tcPr>
          <w:p w:rsidR="00076378" w:rsidRPr="00E322C1" w:rsidRDefault="00076378" w:rsidP="008E1A08">
            <w:pPr>
              <w:jc w:val="center"/>
              <w:rPr>
                <w:rFonts w:eastAsia="Batang"/>
                <w:color w:val="000000" w:themeColor="text1"/>
                <w:sz w:val="24"/>
                <w:szCs w:val="24"/>
              </w:rPr>
            </w:pPr>
            <w:r w:rsidRPr="00E322C1">
              <w:rPr>
                <w:rFonts w:eastAsia="Batang"/>
                <w:color w:val="000000" w:themeColor="text1"/>
                <w:sz w:val="24"/>
                <w:szCs w:val="24"/>
              </w:rPr>
              <w:t>Monto</w:t>
            </w:r>
          </w:p>
        </w:tc>
      </w:tr>
      <w:tr w:rsidR="00076378" w:rsidRPr="00EE2DBE" w:rsidTr="008E1A08">
        <w:tc>
          <w:tcPr>
            <w:tcW w:w="6912" w:type="dxa"/>
          </w:tcPr>
          <w:p w:rsidR="00076378" w:rsidRPr="00EE2DBE" w:rsidRDefault="00076378" w:rsidP="008E1A08">
            <w:pPr>
              <w:jc w:val="both"/>
              <w:rPr>
                <w:rFonts w:eastAsia="Batang"/>
                <w:color w:val="000000" w:themeColor="text1"/>
                <w:sz w:val="22"/>
                <w:szCs w:val="22"/>
              </w:rPr>
            </w:pPr>
            <w:r w:rsidRPr="00EE2DBE">
              <w:rPr>
                <w:rFonts w:eastAsia="Batang"/>
                <w:color w:val="000000" w:themeColor="text1"/>
                <w:sz w:val="22"/>
                <w:szCs w:val="22"/>
              </w:rPr>
              <w:t>Candados para vehículos recolectores uso de Aseo Público y Ornato</w:t>
            </w:r>
          </w:p>
        </w:tc>
        <w:tc>
          <w:tcPr>
            <w:tcW w:w="1843" w:type="dxa"/>
          </w:tcPr>
          <w:p w:rsidR="00076378" w:rsidRPr="00EE2DBE" w:rsidRDefault="00076378" w:rsidP="008E1A08">
            <w:pPr>
              <w:rPr>
                <w:rFonts w:eastAsia="Batang"/>
                <w:color w:val="000000" w:themeColor="text1"/>
                <w:sz w:val="22"/>
                <w:szCs w:val="22"/>
              </w:rPr>
            </w:pPr>
            <w:r w:rsidRPr="00EE2DBE">
              <w:rPr>
                <w:rFonts w:eastAsia="Batang"/>
                <w:color w:val="000000" w:themeColor="text1"/>
                <w:sz w:val="22"/>
                <w:szCs w:val="22"/>
              </w:rPr>
              <w:t xml:space="preserve">14 </w:t>
            </w:r>
            <w:r>
              <w:rPr>
                <w:rFonts w:eastAsia="Batang"/>
                <w:color w:val="000000" w:themeColor="text1"/>
                <w:sz w:val="22"/>
                <w:szCs w:val="22"/>
              </w:rPr>
              <w:t>Jun/</w:t>
            </w:r>
            <w:r w:rsidRPr="00EE2DBE">
              <w:rPr>
                <w:rFonts w:eastAsia="Batang"/>
                <w:color w:val="000000" w:themeColor="text1"/>
                <w:sz w:val="22"/>
                <w:szCs w:val="22"/>
              </w:rPr>
              <w:t>/20</w:t>
            </w:r>
          </w:p>
        </w:tc>
        <w:tc>
          <w:tcPr>
            <w:tcW w:w="992" w:type="dxa"/>
          </w:tcPr>
          <w:p w:rsidR="00076378" w:rsidRPr="00EE2DBE" w:rsidRDefault="00076378" w:rsidP="008E1A08">
            <w:pPr>
              <w:jc w:val="center"/>
              <w:rPr>
                <w:rFonts w:eastAsia="Batang"/>
                <w:color w:val="000000" w:themeColor="text1"/>
                <w:sz w:val="22"/>
                <w:szCs w:val="22"/>
              </w:rPr>
            </w:pPr>
            <w:r w:rsidRPr="00EE2DBE">
              <w:rPr>
                <w:rFonts w:eastAsia="Batang"/>
                <w:color w:val="000000" w:themeColor="text1"/>
                <w:sz w:val="22"/>
                <w:szCs w:val="22"/>
              </w:rPr>
              <w:t>$ 95.00</w:t>
            </w:r>
          </w:p>
        </w:tc>
      </w:tr>
      <w:tr w:rsidR="00076378" w:rsidRPr="00EE2DBE" w:rsidTr="008E1A08">
        <w:tc>
          <w:tcPr>
            <w:tcW w:w="6912" w:type="dxa"/>
          </w:tcPr>
          <w:p w:rsidR="00076378" w:rsidRPr="00EE2DBE" w:rsidRDefault="00076378" w:rsidP="008E1A08">
            <w:pPr>
              <w:jc w:val="both"/>
              <w:rPr>
                <w:rFonts w:eastAsia="Batang"/>
                <w:color w:val="000000" w:themeColor="text1"/>
                <w:sz w:val="22"/>
                <w:szCs w:val="22"/>
              </w:rPr>
            </w:pPr>
            <w:r w:rsidRPr="00EE2DBE">
              <w:rPr>
                <w:rFonts w:eastAsia="Batang"/>
                <w:color w:val="000000" w:themeColor="text1"/>
                <w:sz w:val="22"/>
                <w:szCs w:val="22"/>
              </w:rPr>
              <w:t>Uniones, codos,, cinta y tenaza, para mantenimiento General Alcaldía</w:t>
            </w:r>
          </w:p>
        </w:tc>
        <w:tc>
          <w:tcPr>
            <w:tcW w:w="1843" w:type="dxa"/>
          </w:tcPr>
          <w:p w:rsidR="00076378" w:rsidRPr="00EE2DBE" w:rsidRDefault="00076378" w:rsidP="008E1A08">
            <w:pPr>
              <w:rPr>
                <w:rFonts w:eastAsia="Batang"/>
                <w:color w:val="000000" w:themeColor="text1"/>
                <w:sz w:val="22"/>
                <w:szCs w:val="22"/>
              </w:rPr>
            </w:pPr>
            <w:r>
              <w:rPr>
                <w:rFonts w:eastAsia="Batang"/>
                <w:color w:val="000000" w:themeColor="text1"/>
                <w:sz w:val="22"/>
                <w:szCs w:val="22"/>
              </w:rPr>
              <w:t>01 Julio/20</w:t>
            </w:r>
          </w:p>
        </w:tc>
        <w:tc>
          <w:tcPr>
            <w:tcW w:w="992" w:type="dxa"/>
          </w:tcPr>
          <w:p w:rsidR="00076378" w:rsidRPr="00EE2DBE" w:rsidRDefault="00076378" w:rsidP="008E1A08">
            <w:pPr>
              <w:jc w:val="center"/>
              <w:rPr>
                <w:rFonts w:eastAsia="Batang"/>
                <w:color w:val="000000" w:themeColor="text1"/>
                <w:sz w:val="22"/>
                <w:szCs w:val="22"/>
              </w:rPr>
            </w:pPr>
            <w:r>
              <w:rPr>
                <w:rFonts w:eastAsia="Batang"/>
                <w:color w:val="000000" w:themeColor="text1"/>
                <w:sz w:val="22"/>
                <w:szCs w:val="22"/>
              </w:rPr>
              <w:t>$ 14.25</w:t>
            </w:r>
          </w:p>
        </w:tc>
      </w:tr>
      <w:tr w:rsidR="00076378" w:rsidRPr="00EE2DBE" w:rsidTr="008E1A08">
        <w:tc>
          <w:tcPr>
            <w:tcW w:w="6912" w:type="dxa"/>
          </w:tcPr>
          <w:p w:rsidR="00076378" w:rsidRPr="00EE2DBE" w:rsidRDefault="00076378" w:rsidP="008E1A08">
            <w:pPr>
              <w:jc w:val="both"/>
              <w:rPr>
                <w:rFonts w:eastAsia="Batang"/>
                <w:color w:val="000000" w:themeColor="text1"/>
                <w:sz w:val="22"/>
                <w:szCs w:val="22"/>
              </w:rPr>
            </w:pPr>
            <w:r w:rsidRPr="00EE2DBE">
              <w:rPr>
                <w:rFonts w:eastAsia="Batang"/>
                <w:color w:val="000000" w:themeColor="text1"/>
                <w:sz w:val="22"/>
                <w:szCs w:val="22"/>
              </w:rPr>
              <w:t>Candados para vehículos recolectores uso de Aseo Público y Ornato</w:t>
            </w:r>
          </w:p>
        </w:tc>
        <w:tc>
          <w:tcPr>
            <w:tcW w:w="1843" w:type="dxa"/>
          </w:tcPr>
          <w:p w:rsidR="00076378" w:rsidRPr="00EE2DBE" w:rsidRDefault="00076378" w:rsidP="008E1A08">
            <w:pPr>
              <w:rPr>
                <w:rFonts w:eastAsia="Batang"/>
                <w:color w:val="000000" w:themeColor="text1"/>
                <w:sz w:val="22"/>
                <w:szCs w:val="22"/>
              </w:rPr>
            </w:pPr>
            <w:r>
              <w:rPr>
                <w:rFonts w:eastAsia="Batang"/>
                <w:color w:val="000000" w:themeColor="text1"/>
                <w:sz w:val="22"/>
                <w:szCs w:val="22"/>
              </w:rPr>
              <w:t>16 Jul/io20</w:t>
            </w:r>
          </w:p>
        </w:tc>
        <w:tc>
          <w:tcPr>
            <w:tcW w:w="992" w:type="dxa"/>
          </w:tcPr>
          <w:p w:rsidR="00076378" w:rsidRPr="00EE2DBE" w:rsidRDefault="00076378" w:rsidP="008E1A08">
            <w:pPr>
              <w:jc w:val="center"/>
              <w:rPr>
                <w:rFonts w:eastAsia="Batang"/>
                <w:color w:val="000000" w:themeColor="text1"/>
                <w:sz w:val="22"/>
                <w:szCs w:val="22"/>
              </w:rPr>
            </w:pPr>
            <w:r w:rsidRPr="00EE2DBE">
              <w:rPr>
                <w:rFonts w:eastAsia="Batang"/>
                <w:color w:val="000000" w:themeColor="text1"/>
                <w:sz w:val="22"/>
                <w:szCs w:val="22"/>
              </w:rPr>
              <w:t xml:space="preserve">$ </w:t>
            </w:r>
            <w:r>
              <w:rPr>
                <w:rFonts w:eastAsia="Batang"/>
                <w:color w:val="000000" w:themeColor="text1"/>
                <w:sz w:val="22"/>
                <w:szCs w:val="22"/>
              </w:rPr>
              <w:t>56</w:t>
            </w:r>
            <w:r w:rsidRPr="00EE2DBE">
              <w:rPr>
                <w:rFonts w:eastAsia="Batang"/>
                <w:color w:val="000000" w:themeColor="text1"/>
                <w:sz w:val="22"/>
                <w:szCs w:val="22"/>
              </w:rPr>
              <w:t>.00</w:t>
            </w:r>
          </w:p>
        </w:tc>
      </w:tr>
      <w:tr w:rsidR="00076378" w:rsidRPr="00EE2DBE" w:rsidTr="008E1A08">
        <w:tc>
          <w:tcPr>
            <w:tcW w:w="6912" w:type="dxa"/>
          </w:tcPr>
          <w:p w:rsidR="00076378" w:rsidRPr="00EE2DBE" w:rsidRDefault="00076378" w:rsidP="008E1A08">
            <w:pPr>
              <w:jc w:val="both"/>
              <w:rPr>
                <w:rFonts w:eastAsia="Batang"/>
                <w:color w:val="000000" w:themeColor="text1"/>
                <w:sz w:val="22"/>
                <w:szCs w:val="22"/>
              </w:rPr>
            </w:pPr>
            <w:r>
              <w:rPr>
                <w:rFonts w:eastAsia="Batang"/>
                <w:color w:val="000000" w:themeColor="text1"/>
                <w:sz w:val="22"/>
                <w:szCs w:val="22"/>
              </w:rPr>
              <w:t>Pegamento y sifón flexible para mantenimiento de Alcaldía</w:t>
            </w:r>
          </w:p>
        </w:tc>
        <w:tc>
          <w:tcPr>
            <w:tcW w:w="1843" w:type="dxa"/>
          </w:tcPr>
          <w:p w:rsidR="00076378" w:rsidRPr="00EE2DBE" w:rsidRDefault="00076378" w:rsidP="008E1A08">
            <w:pPr>
              <w:rPr>
                <w:rFonts w:eastAsia="Batang"/>
                <w:color w:val="000000" w:themeColor="text1"/>
                <w:sz w:val="22"/>
                <w:szCs w:val="22"/>
              </w:rPr>
            </w:pPr>
            <w:r>
              <w:rPr>
                <w:rFonts w:eastAsia="Batang"/>
                <w:color w:val="000000" w:themeColor="text1"/>
                <w:sz w:val="22"/>
                <w:szCs w:val="22"/>
              </w:rPr>
              <w:t>21 Agosto/20</w:t>
            </w:r>
          </w:p>
        </w:tc>
        <w:tc>
          <w:tcPr>
            <w:tcW w:w="992" w:type="dxa"/>
          </w:tcPr>
          <w:p w:rsidR="00076378" w:rsidRPr="00EE2DBE" w:rsidRDefault="00076378" w:rsidP="008E1A08">
            <w:pPr>
              <w:jc w:val="center"/>
              <w:rPr>
                <w:rFonts w:eastAsia="Batang"/>
                <w:color w:val="000000" w:themeColor="text1"/>
                <w:sz w:val="22"/>
                <w:szCs w:val="22"/>
              </w:rPr>
            </w:pPr>
            <w:r>
              <w:rPr>
                <w:rFonts w:eastAsia="Batang"/>
                <w:color w:val="000000" w:themeColor="text1"/>
                <w:sz w:val="22"/>
                <w:szCs w:val="22"/>
              </w:rPr>
              <w:t>$ 21.00</w:t>
            </w:r>
          </w:p>
        </w:tc>
      </w:tr>
      <w:tr w:rsidR="00076378" w:rsidRPr="00EE2DBE" w:rsidTr="008E1A08">
        <w:tc>
          <w:tcPr>
            <w:tcW w:w="6912" w:type="dxa"/>
          </w:tcPr>
          <w:p w:rsidR="00076378" w:rsidRPr="00EE2DBE" w:rsidRDefault="00076378" w:rsidP="008E1A08">
            <w:pPr>
              <w:jc w:val="both"/>
              <w:rPr>
                <w:rFonts w:eastAsia="Batang"/>
                <w:color w:val="000000" w:themeColor="text1"/>
                <w:sz w:val="22"/>
                <w:szCs w:val="22"/>
              </w:rPr>
            </w:pPr>
            <w:r>
              <w:rPr>
                <w:rFonts w:eastAsia="Batang"/>
                <w:color w:val="000000" w:themeColor="text1"/>
                <w:sz w:val="22"/>
                <w:szCs w:val="22"/>
              </w:rPr>
              <w:t>Chapas de perilla para instalar en puertas de Unidad de Comunicaciones</w:t>
            </w:r>
          </w:p>
        </w:tc>
        <w:tc>
          <w:tcPr>
            <w:tcW w:w="1843" w:type="dxa"/>
          </w:tcPr>
          <w:p w:rsidR="00076378" w:rsidRPr="00EE2DBE" w:rsidRDefault="00076378" w:rsidP="008E1A08">
            <w:pPr>
              <w:rPr>
                <w:rFonts w:eastAsia="Batang"/>
                <w:color w:val="000000" w:themeColor="text1"/>
                <w:sz w:val="22"/>
                <w:szCs w:val="22"/>
              </w:rPr>
            </w:pPr>
            <w:r>
              <w:rPr>
                <w:rFonts w:eastAsia="Batang"/>
                <w:color w:val="000000" w:themeColor="text1"/>
                <w:sz w:val="22"/>
                <w:szCs w:val="22"/>
              </w:rPr>
              <w:t>01 Septiembre/20</w:t>
            </w:r>
          </w:p>
        </w:tc>
        <w:tc>
          <w:tcPr>
            <w:tcW w:w="992" w:type="dxa"/>
          </w:tcPr>
          <w:p w:rsidR="00076378" w:rsidRPr="00EE2DBE" w:rsidRDefault="00076378" w:rsidP="008E1A08">
            <w:pPr>
              <w:jc w:val="center"/>
              <w:rPr>
                <w:rFonts w:eastAsia="Batang"/>
                <w:color w:val="000000" w:themeColor="text1"/>
                <w:sz w:val="22"/>
                <w:szCs w:val="22"/>
              </w:rPr>
            </w:pPr>
            <w:r>
              <w:rPr>
                <w:rFonts w:eastAsia="Batang"/>
                <w:color w:val="000000" w:themeColor="text1"/>
                <w:sz w:val="22"/>
                <w:szCs w:val="22"/>
              </w:rPr>
              <w:t>$ 24.00</w:t>
            </w:r>
          </w:p>
        </w:tc>
      </w:tr>
      <w:tr w:rsidR="00076378" w:rsidRPr="00EE2DBE" w:rsidTr="008E1A08">
        <w:tc>
          <w:tcPr>
            <w:tcW w:w="6912" w:type="dxa"/>
          </w:tcPr>
          <w:p w:rsidR="00076378" w:rsidRPr="00EE2DBE" w:rsidRDefault="00076378" w:rsidP="008E1A08">
            <w:pPr>
              <w:jc w:val="both"/>
              <w:rPr>
                <w:rFonts w:eastAsia="Batang"/>
                <w:color w:val="000000" w:themeColor="text1"/>
                <w:sz w:val="22"/>
                <w:szCs w:val="22"/>
              </w:rPr>
            </w:pPr>
            <w:r>
              <w:rPr>
                <w:rFonts w:eastAsia="Batang"/>
                <w:color w:val="000000" w:themeColor="text1"/>
                <w:sz w:val="22"/>
                <w:szCs w:val="22"/>
              </w:rPr>
              <w:t xml:space="preserve">Niples, codos, cinta y sierras para mantenimiento en Alcaldía </w:t>
            </w:r>
          </w:p>
        </w:tc>
        <w:tc>
          <w:tcPr>
            <w:tcW w:w="1843" w:type="dxa"/>
          </w:tcPr>
          <w:p w:rsidR="00076378" w:rsidRPr="00EE2DBE" w:rsidRDefault="00076378" w:rsidP="008E1A08">
            <w:pPr>
              <w:rPr>
                <w:rFonts w:eastAsia="Batang"/>
                <w:color w:val="000000" w:themeColor="text1"/>
                <w:sz w:val="22"/>
                <w:szCs w:val="22"/>
              </w:rPr>
            </w:pPr>
            <w:r>
              <w:rPr>
                <w:rFonts w:eastAsia="Batang"/>
                <w:color w:val="000000" w:themeColor="text1"/>
                <w:sz w:val="22"/>
                <w:szCs w:val="22"/>
              </w:rPr>
              <w:t>03 Septiembre/20</w:t>
            </w:r>
          </w:p>
        </w:tc>
        <w:tc>
          <w:tcPr>
            <w:tcW w:w="992" w:type="dxa"/>
          </w:tcPr>
          <w:p w:rsidR="00076378" w:rsidRPr="00EE2DBE" w:rsidRDefault="00076378" w:rsidP="008E1A08">
            <w:pPr>
              <w:jc w:val="center"/>
              <w:rPr>
                <w:rFonts w:eastAsia="Batang"/>
                <w:color w:val="000000" w:themeColor="text1"/>
                <w:sz w:val="22"/>
                <w:szCs w:val="22"/>
              </w:rPr>
            </w:pPr>
            <w:r>
              <w:rPr>
                <w:rFonts w:eastAsia="Batang"/>
                <w:color w:val="000000" w:themeColor="text1"/>
                <w:sz w:val="22"/>
                <w:szCs w:val="22"/>
              </w:rPr>
              <w:t>$ 29.60</w:t>
            </w:r>
          </w:p>
        </w:tc>
      </w:tr>
      <w:tr w:rsidR="00076378" w:rsidRPr="00EE2DBE" w:rsidTr="008E1A08">
        <w:tc>
          <w:tcPr>
            <w:tcW w:w="6912" w:type="dxa"/>
          </w:tcPr>
          <w:p w:rsidR="00076378" w:rsidRDefault="00076378" w:rsidP="008E1A08">
            <w:pPr>
              <w:jc w:val="both"/>
              <w:rPr>
                <w:rFonts w:eastAsia="Batang"/>
                <w:color w:val="000000" w:themeColor="text1"/>
              </w:rPr>
            </w:pPr>
            <w:r>
              <w:rPr>
                <w:rFonts w:eastAsia="Batang"/>
                <w:color w:val="000000" w:themeColor="text1"/>
              </w:rPr>
              <w:t>Sifón, manguera, terminal y abrazadera</w:t>
            </w:r>
          </w:p>
        </w:tc>
        <w:tc>
          <w:tcPr>
            <w:tcW w:w="1843" w:type="dxa"/>
          </w:tcPr>
          <w:p w:rsidR="00076378" w:rsidRDefault="00076378" w:rsidP="008E1A08">
            <w:pPr>
              <w:rPr>
                <w:rFonts w:eastAsia="Batang"/>
                <w:color w:val="000000" w:themeColor="text1"/>
              </w:rPr>
            </w:pPr>
            <w:r>
              <w:rPr>
                <w:rFonts w:eastAsia="Batang"/>
                <w:color w:val="000000" w:themeColor="text1"/>
              </w:rPr>
              <w:t>07 Septiembre/20</w:t>
            </w:r>
          </w:p>
        </w:tc>
        <w:tc>
          <w:tcPr>
            <w:tcW w:w="992" w:type="dxa"/>
          </w:tcPr>
          <w:p w:rsidR="00076378" w:rsidRDefault="00076378" w:rsidP="008E1A08">
            <w:pPr>
              <w:jc w:val="center"/>
              <w:rPr>
                <w:rFonts w:eastAsia="Batang"/>
                <w:color w:val="000000" w:themeColor="text1"/>
              </w:rPr>
            </w:pPr>
            <w:r>
              <w:rPr>
                <w:rFonts w:eastAsia="Batang"/>
                <w:color w:val="000000" w:themeColor="text1"/>
              </w:rPr>
              <w:t>$  21.80</w:t>
            </w:r>
          </w:p>
        </w:tc>
      </w:tr>
    </w:tbl>
    <w:p w:rsidR="00076378" w:rsidRPr="004422B5" w:rsidRDefault="00076378" w:rsidP="00076378">
      <w:pPr>
        <w:shd w:val="clear" w:color="auto" w:fill="FFFFFF"/>
        <w:spacing w:after="0" w:line="240" w:lineRule="auto"/>
        <w:jc w:val="both"/>
        <w:rPr>
          <w:rFonts w:ascii="Times New Roman" w:hAnsi="Times New Roman" w:cs="Times New Roman"/>
          <w:color w:val="000000" w:themeColor="text1"/>
          <w:sz w:val="26"/>
          <w:szCs w:val="26"/>
        </w:rPr>
      </w:pPr>
      <w:r w:rsidRPr="00E322C1">
        <w:rPr>
          <w:rFonts w:ascii="Times New Roman" w:eastAsia="Batang" w:hAnsi="Times New Roman" w:cs="Times New Roman"/>
          <w:color w:val="000000" w:themeColor="text1"/>
          <w:sz w:val="24"/>
          <w:szCs w:val="24"/>
        </w:rPr>
        <w:t xml:space="preserve">Erogación que </w:t>
      </w:r>
      <w:r w:rsidRPr="00E322C1">
        <w:rPr>
          <w:rFonts w:ascii="Times New Roman" w:hAnsi="Times New Roman" w:cs="Times New Roman"/>
          <w:color w:val="000000" w:themeColor="text1"/>
          <w:sz w:val="24"/>
          <w:szCs w:val="24"/>
        </w:rPr>
        <w:t>se aplicará a la Asignación Presupuestaria: 20-9319-1-01-01-2- 5</w:t>
      </w:r>
      <w:r>
        <w:rPr>
          <w:rFonts w:ascii="Times New Roman" w:hAnsi="Times New Roman" w:cs="Times New Roman"/>
          <w:color w:val="000000" w:themeColor="text1"/>
          <w:sz w:val="24"/>
          <w:szCs w:val="24"/>
        </w:rPr>
        <w:t xml:space="preserve">4118. </w:t>
      </w:r>
      <w:r w:rsidRPr="004422B5">
        <w:rPr>
          <w:rFonts w:ascii="Times New Roman" w:hAnsi="Times New Roman" w:cs="Times New Roman"/>
          <w:b/>
          <w:color w:val="000000" w:themeColor="text1"/>
          <w:sz w:val="26"/>
          <w:szCs w:val="26"/>
        </w:rPr>
        <w:t>N</w:t>
      </w:r>
      <w:r w:rsidRPr="004422B5">
        <w:rPr>
          <w:rFonts w:ascii="Times New Roman" w:eastAsia="Batang" w:hAnsi="Times New Roman" w:cs="Times New Roman"/>
          <w:color w:val="000000" w:themeColor="text1"/>
          <w:sz w:val="26"/>
          <w:szCs w:val="26"/>
        </w:rPr>
        <w:t xml:space="preserve">o </w:t>
      </w:r>
      <w:r w:rsidRPr="004422B5">
        <w:rPr>
          <w:rFonts w:ascii="Times New Roman" w:hAnsi="Times New Roman" w:cs="Times New Roman"/>
          <w:color w:val="000000" w:themeColor="text1"/>
          <w:sz w:val="26"/>
          <w:szCs w:val="26"/>
        </w:rPr>
        <w:t xml:space="preserve">habiendo </w:t>
      </w:r>
      <w:r w:rsidR="00A4273E" w:rsidRPr="004422B5">
        <w:rPr>
          <w:rFonts w:ascii="Times New Roman" w:hAnsi="Times New Roman" w:cs="Times New Roman"/>
          <w:color w:val="000000" w:themeColor="text1"/>
          <w:sz w:val="26"/>
          <w:szCs w:val="26"/>
        </w:rPr>
        <w:t>más</w:t>
      </w:r>
      <w:r w:rsidRPr="004422B5">
        <w:rPr>
          <w:rFonts w:ascii="Times New Roman" w:hAnsi="Times New Roman" w:cs="Times New Roman"/>
          <w:color w:val="000000" w:themeColor="text1"/>
          <w:sz w:val="26"/>
          <w:szCs w:val="26"/>
        </w:rPr>
        <w:t xml:space="preserve"> que hacer constar, se termina la presente que firmaos.</w:t>
      </w:r>
    </w:p>
    <w:p w:rsidR="00076378" w:rsidRDefault="00076378" w:rsidP="00076378">
      <w:pPr>
        <w:pStyle w:val="Prrafodelista"/>
        <w:spacing w:line="240" w:lineRule="auto"/>
        <w:ind w:left="0"/>
        <w:jc w:val="both"/>
        <w:rPr>
          <w:rFonts w:ascii="Times New Roman" w:hAnsi="Times New Roman" w:cs="Times New Roman"/>
          <w:color w:val="000000" w:themeColor="text1"/>
          <w:sz w:val="28"/>
          <w:szCs w:val="28"/>
        </w:rPr>
      </w:pPr>
    </w:p>
    <w:p w:rsidR="00076378" w:rsidRDefault="00076378" w:rsidP="00076378">
      <w:pPr>
        <w:pStyle w:val="Prrafodelista"/>
        <w:spacing w:line="240" w:lineRule="auto"/>
        <w:ind w:left="0"/>
        <w:jc w:val="both"/>
        <w:rPr>
          <w:rFonts w:ascii="Times New Roman" w:hAnsi="Times New Roman" w:cs="Times New Roman"/>
          <w:color w:val="000000" w:themeColor="text1"/>
          <w:sz w:val="28"/>
          <w:szCs w:val="28"/>
        </w:rPr>
      </w:pPr>
    </w:p>
    <w:p w:rsidR="00076378" w:rsidRDefault="00076378" w:rsidP="00076378">
      <w:pPr>
        <w:pStyle w:val="Prrafodelista"/>
        <w:spacing w:line="240" w:lineRule="auto"/>
        <w:ind w:left="0"/>
        <w:jc w:val="both"/>
        <w:rPr>
          <w:rFonts w:ascii="Times New Roman" w:hAnsi="Times New Roman" w:cs="Times New Roman"/>
          <w:color w:val="000000" w:themeColor="text1"/>
          <w:sz w:val="28"/>
          <w:szCs w:val="28"/>
        </w:rPr>
      </w:pPr>
    </w:p>
    <w:p w:rsidR="00076378" w:rsidRDefault="00076378" w:rsidP="00076378">
      <w:pPr>
        <w:pStyle w:val="Prrafodelista"/>
        <w:spacing w:line="240" w:lineRule="auto"/>
        <w:ind w:left="0"/>
        <w:jc w:val="both"/>
        <w:rPr>
          <w:rFonts w:ascii="Times New Roman" w:hAnsi="Times New Roman" w:cs="Times New Roman"/>
          <w:color w:val="000000" w:themeColor="text1"/>
          <w:sz w:val="28"/>
          <w:szCs w:val="28"/>
        </w:rPr>
      </w:pPr>
    </w:p>
    <w:p w:rsidR="00076378" w:rsidRPr="00C21338" w:rsidRDefault="00076378" w:rsidP="0007637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Pr="00C21338" w:rsidRDefault="00076378" w:rsidP="0007637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lastRenderedPageBreak/>
        <w:t>Clementina Guevara Chicas                                       Eliseo Argueta Sorto                                  Primera Regidora Propietaria                                     Segundo Regidor Propietario</w:t>
      </w: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Pr="00C21338" w:rsidRDefault="00076378" w:rsidP="0007637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Pr="00C21338" w:rsidRDefault="00076378" w:rsidP="0007637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Pr="00C21338" w:rsidRDefault="00076378" w:rsidP="0007637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Pr="00C21338" w:rsidRDefault="00076378" w:rsidP="00076378">
      <w:pPr>
        <w:spacing w:line="240" w:lineRule="auto"/>
        <w:ind w:left="142" w:right="283"/>
        <w:rPr>
          <w:rFonts w:ascii="Times New Roman" w:hAnsi="Times New Roman" w:cs="Times New Roman"/>
          <w:color w:val="000000" w:themeColor="text1"/>
          <w:sz w:val="24"/>
          <w:szCs w:val="24"/>
        </w:rPr>
      </w:pPr>
    </w:p>
    <w:p w:rsidR="00076378" w:rsidRPr="00C21338" w:rsidRDefault="00076378" w:rsidP="0007637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Pr="00C21338" w:rsidRDefault="00076378" w:rsidP="00076378">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Default="00076378" w:rsidP="00076378">
      <w:pPr>
        <w:spacing w:line="240" w:lineRule="auto"/>
        <w:ind w:left="142" w:right="283"/>
        <w:rPr>
          <w:rFonts w:ascii="Times New Roman" w:hAnsi="Times New Roman" w:cs="Times New Roman"/>
          <w:color w:val="000000" w:themeColor="text1"/>
          <w:sz w:val="24"/>
          <w:szCs w:val="24"/>
        </w:rPr>
      </w:pPr>
    </w:p>
    <w:p w:rsidR="00076378" w:rsidRDefault="00076378" w:rsidP="00076378">
      <w:pPr>
        <w:spacing w:line="240" w:lineRule="auto"/>
        <w:ind w:left="142" w:right="28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C21338">
        <w:rPr>
          <w:rFonts w:ascii="Times New Roman" w:hAnsi="Times New Roman" w:cs="Times New Roman"/>
          <w:color w:val="000000" w:themeColor="text1"/>
          <w:sz w:val="24"/>
          <w:szCs w:val="24"/>
        </w:rPr>
        <w:t>oré Santiago González Guzmán                                                                                            Secretario Municipal</w:t>
      </w:r>
    </w:p>
    <w:p w:rsidR="00825B55" w:rsidRDefault="00825B55"/>
    <w:sectPr w:rsidR="00825B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78"/>
    <w:rsid w:val="00076378"/>
    <w:rsid w:val="00825B55"/>
    <w:rsid w:val="00854B7D"/>
    <w:rsid w:val="00A4273E"/>
    <w:rsid w:val="00FE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99C3F-F0B8-47FD-9DA5-ACCC7AED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78"/>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76378"/>
    <w:pPr>
      <w:spacing w:after="0" w:line="240" w:lineRule="auto"/>
    </w:pPr>
    <w:rPr>
      <w:rFonts w:ascii="Times New Roman" w:eastAsia="Times New Roman" w:hAnsi="Times New Roman" w:cs="Times New Roman"/>
      <w:sz w:val="20"/>
      <w:szCs w:val="20"/>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76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1348</Words>
  <Characters>7685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2020-10-07T17:59:00Z</dcterms:created>
  <dcterms:modified xsi:type="dcterms:W3CDTF">2020-10-21T13:39:00Z</dcterms:modified>
</cp:coreProperties>
</file>