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7FA" w:rsidRDefault="00BE67FA" w:rsidP="00BE67FA">
      <w:pPr>
        <w:spacing w:line="240" w:lineRule="auto"/>
        <w:jc w:val="both"/>
        <w:rPr>
          <w:rFonts w:ascii="Times New Roman" w:hAnsi="Times New Roman" w:cs="Times New Roman"/>
          <w:color w:val="000000" w:themeColor="text1"/>
          <w:sz w:val="26"/>
          <w:szCs w:val="26"/>
        </w:rPr>
      </w:pPr>
      <w:r w:rsidRPr="0083417F">
        <w:rPr>
          <w:rFonts w:ascii="Times New Roman" w:hAnsi="Times New Roman" w:cs="Times New Roman"/>
          <w:color w:val="000000" w:themeColor="text1"/>
          <w:sz w:val="26"/>
          <w:szCs w:val="26"/>
          <w:u w:val="single"/>
        </w:rPr>
        <w:t>ACTA NÚMERO VEIN</w:t>
      </w:r>
      <w:r>
        <w:rPr>
          <w:rFonts w:ascii="Times New Roman" w:hAnsi="Times New Roman" w:cs="Times New Roman"/>
          <w:color w:val="000000" w:themeColor="text1"/>
          <w:sz w:val="26"/>
          <w:szCs w:val="26"/>
          <w:u w:val="single"/>
        </w:rPr>
        <w:t>TICINCO</w:t>
      </w:r>
      <w:r w:rsidRPr="0083417F">
        <w:rPr>
          <w:rFonts w:ascii="Times New Roman" w:hAnsi="Times New Roman" w:cs="Times New Roman"/>
          <w:color w:val="000000" w:themeColor="text1"/>
          <w:sz w:val="26"/>
          <w:szCs w:val="26"/>
          <w:u w:val="single"/>
        </w:rPr>
        <w:t xml:space="preserve"> (2</w:t>
      </w:r>
      <w:r>
        <w:rPr>
          <w:rFonts w:ascii="Times New Roman" w:hAnsi="Times New Roman" w:cs="Times New Roman"/>
          <w:color w:val="000000" w:themeColor="text1"/>
          <w:sz w:val="26"/>
          <w:szCs w:val="26"/>
          <w:u w:val="single"/>
        </w:rPr>
        <w:t>5</w:t>
      </w:r>
      <w:r w:rsidRPr="0083417F">
        <w:rPr>
          <w:rFonts w:ascii="Times New Roman" w:hAnsi="Times New Roman" w:cs="Times New Roman"/>
          <w:color w:val="000000" w:themeColor="text1"/>
          <w:sz w:val="26"/>
          <w:szCs w:val="26"/>
          <w:u w:val="single"/>
        </w:rPr>
        <w:t>):</w:t>
      </w:r>
      <w:r w:rsidRPr="0083417F">
        <w:rPr>
          <w:rFonts w:ascii="Times New Roman" w:hAnsi="Times New Roman" w:cs="Times New Roman"/>
          <w:color w:val="000000" w:themeColor="text1"/>
          <w:sz w:val="26"/>
          <w:szCs w:val="26"/>
        </w:rPr>
        <w:t xml:space="preserve"> Sesión Ordinaria, celebrada por el Concejo </w:t>
      </w:r>
      <w:r w:rsidR="00877568" w:rsidRPr="0083417F">
        <w:rPr>
          <w:rFonts w:ascii="Times New Roman" w:hAnsi="Times New Roman" w:cs="Times New Roman"/>
          <w:color w:val="000000" w:themeColor="text1"/>
          <w:sz w:val="26"/>
          <w:szCs w:val="26"/>
        </w:rPr>
        <w:t>Municipal de</w:t>
      </w:r>
      <w:r w:rsidRPr="0083417F">
        <w:rPr>
          <w:rFonts w:ascii="Times New Roman" w:hAnsi="Times New Roman" w:cs="Times New Roman"/>
          <w:color w:val="000000" w:themeColor="text1"/>
          <w:sz w:val="26"/>
          <w:szCs w:val="26"/>
        </w:rPr>
        <w:t xml:space="preserve"> San Francisco Gotera, Departamento de Morazán, a las nueve horas del día </w:t>
      </w:r>
      <w:r>
        <w:rPr>
          <w:rFonts w:ascii="Times New Roman" w:hAnsi="Times New Roman" w:cs="Times New Roman"/>
          <w:color w:val="000000" w:themeColor="text1"/>
          <w:sz w:val="26"/>
          <w:szCs w:val="26"/>
        </w:rPr>
        <w:t xml:space="preserve">veintinueve </w:t>
      </w:r>
      <w:r w:rsidRPr="0083417F">
        <w:rPr>
          <w:rFonts w:ascii="Times New Roman" w:hAnsi="Times New Roman" w:cs="Times New Roman"/>
          <w:color w:val="000000" w:themeColor="text1"/>
          <w:sz w:val="26"/>
          <w:szCs w:val="26"/>
        </w:rPr>
        <w:t xml:space="preserve">de Junio </w:t>
      </w:r>
      <w:r w:rsidRPr="00130B04">
        <w:rPr>
          <w:rFonts w:ascii="Times New Roman" w:hAnsi="Times New Roman" w:cs="Times New Roman"/>
          <w:color w:val="000000" w:themeColor="text1"/>
          <w:sz w:val="26"/>
          <w:szCs w:val="26"/>
        </w:rPr>
        <w:t xml:space="preserve">de dos mil veinte. Convocada y presidida por el Licenciado Nahín Arnelge Ferrufino Benítez, Alcalde Municipal, y presentes: don Hernán José Torres Romero, Síndico Municipal, los Regidores Propietarios, en su orden del Primero al Octavo: Clementina Guevara Chicas, Eliseo Argueta Sorto, Hever Alexander Mejía, Lorena Echeverría de Bonilla, Carlos Calixto Hernández Gómez, José Santos Zamora Flores, María Mirta Argueta de Díaz, Josué Adolfo Romero Gómez, los Regidores Suplentes, en su orden del Primero al Cuarto: Rigoberto Gómez, Soraya Patricia Espinoza Hernández, Sonia Elízabeth Portillo de Hernández y Felipe Enrique Amaya, acompañados de Doré Santiago González Guzmán, Secretario Municipal. Comprobado el Quórum, se dio lectura a la Agenda, la que fue aprobada, se leyó el acta anterior la que fue ratificada y firmada A continuación, el Concejo Municipal, en uso de las facultades legales, tomó los siguientes Acuerdos: </w:t>
      </w:r>
    </w:p>
    <w:p w:rsidR="00BE67FA" w:rsidRDefault="00BE67FA" w:rsidP="00BE67FA">
      <w:pPr>
        <w:tabs>
          <w:tab w:val="left" w:pos="6663"/>
        </w:tabs>
        <w:spacing w:line="240" w:lineRule="auto"/>
        <w:jc w:val="both"/>
        <w:rPr>
          <w:rFonts w:ascii="Times New Roman" w:hAnsi="Times New Roman" w:cs="Times New Roman"/>
          <w:color w:val="000000"/>
          <w:sz w:val="24"/>
          <w:szCs w:val="24"/>
        </w:rPr>
      </w:pPr>
      <w:r w:rsidRPr="003660F2">
        <w:rPr>
          <w:rFonts w:ascii="Times New Roman" w:eastAsia="Batang" w:hAnsi="Times New Roman" w:cs="Times New Roman"/>
          <w:color w:val="000000"/>
          <w:sz w:val="24"/>
          <w:szCs w:val="24"/>
          <w:u w:val="single"/>
        </w:rPr>
        <w:t xml:space="preserve">ACUERDO NUMERO </w:t>
      </w:r>
      <w:r>
        <w:rPr>
          <w:rFonts w:ascii="Times New Roman" w:eastAsia="Batang" w:hAnsi="Times New Roman" w:cs="Times New Roman"/>
          <w:color w:val="000000"/>
          <w:sz w:val="24"/>
          <w:szCs w:val="24"/>
          <w:u w:val="single"/>
        </w:rPr>
        <w:t>UNO (01</w:t>
      </w:r>
      <w:r w:rsidRPr="003660F2">
        <w:rPr>
          <w:rFonts w:ascii="Times New Roman" w:eastAsia="Batang" w:hAnsi="Times New Roman" w:cs="Times New Roman"/>
          <w:color w:val="000000"/>
          <w:sz w:val="24"/>
          <w:szCs w:val="24"/>
          <w:u w:val="single"/>
        </w:rPr>
        <w:t>):</w:t>
      </w:r>
      <w:r w:rsidRPr="003660F2">
        <w:rPr>
          <w:rFonts w:ascii="Times New Roman" w:eastAsia="Batang" w:hAnsi="Times New Roman" w:cs="Times New Roman"/>
          <w:color w:val="000000"/>
          <w:sz w:val="24"/>
          <w:szCs w:val="24"/>
        </w:rPr>
        <w:t xml:space="preserve"> A</w:t>
      </w:r>
      <w:r w:rsidRPr="003660F2">
        <w:rPr>
          <w:rFonts w:ascii="Times New Roman" w:hAnsi="Times New Roman" w:cs="Times New Roman"/>
          <w:color w:val="000000"/>
          <w:sz w:val="24"/>
          <w:szCs w:val="24"/>
        </w:rPr>
        <w:t xml:space="preserve">utorízase la erogación, </w:t>
      </w:r>
      <w:r w:rsidRPr="003660F2">
        <w:rPr>
          <w:rFonts w:ascii="Times New Roman" w:eastAsia="Batang" w:hAnsi="Times New Roman" w:cs="Times New Roman"/>
          <w:color w:val="000000"/>
          <w:sz w:val="24"/>
          <w:szCs w:val="24"/>
        </w:rPr>
        <w:t xml:space="preserve">por la suma de </w:t>
      </w:r>
      <w:r>
        <w:rPr>
          <w:rFonts w:ascii="Times New Roman" w:eastAsia="Batang" w:hAnsi="Times New Roman" w:cs="Times New Roman"/>
          <w:color w:val="000000"/>
          <w:sz w:val="24"/>
          <w:szCs w:val="24"/>
        </w:rPr>
        <w:t>CIENTO CUARENTA 00/100</w:t>
      </w:r>
      <w:r w:rsidRPr="003660F2">
        <w:rPr>
          <w:rFonts w:ascii="Times New Roman" w:eastAsia="Batang" w:hAnsi="Times New Roman" w:cs="Times New Roman"/>
          <w:color w:val="000000"/>
          <w:sz w:val="24"/>
          <w:szCs w:val="24"/>
        </w:rPr>
        <w:t xml:space="preserve"> Dólares, ($</w:t>
      </w:r>
      <w:r>
        <w:rPr>
          <w:rFonts w:ascii="Times New Roman" w:eastAsia="Batang" w:hAnsi="Times New Roman" w:cs="Times New Roman"/>
          <w:color w:val="000000"/>
          <w:sz w:val="24"/>
          <w:szCs w:val="24"/>
        </w:rPr>
        <w:t xml:space="preserve"> 140.00 </w:t>
      </w:r>
      <w:r w:rsidRPr="003660F2">
        <w:rPr>
          <w:rFonts w:ascii="Times New Roman" w:eastAsia="Batang" w:hAnsi="Times New Roman" w:cs="Times New Roman"/>
          <w:color w:val="000000"/>
          <w:sz w:val="24"/>
          <w:szCs w:val="24"/>
        </w:rPr>
        <w:t>Dólares), de</w:t>
      </w:r>
      <w:r>
        <w:rPr>
          <w:rFonts w:ascii="Times New Roman" w:eastAsia="Batang" w:hAnsi="Times New Roman" w:cs="Times New Roman"/>
          <w:color w:val="000000"/>
          <w:sz w:val="24"/>
          <w:szCs w:val="24"/>
        </w:rPr>
        <w:t xml:space="preserve">l Fondos </w:t>
      </w:r>
      <w:r w:rsidR="00877568">
        <w:rPr>
          <w:rFonts w:ascii="Times New Roman" w:eastAsia="Batang" w:hAnsi="Times New Roman" w:cs="Times New Roman"/>
          <w:color w:val="000000"/>
          <w:sz w:val="24"/>
          <w:szCs w:val="24"/>
        </w:rPr>
        <w:t xml:space="preserve">Propios, </w:t>
      </w:r>
      <w:r w:rsidR="00877568" w:rsidRPr="003660F2">
        <w:rPr>
          <w:rFonts w:ascii="Times New Roman" w:eastAsia="Batang" w:hAnsi="Times New Roman" w:cs="Times New Roman"/>
          <w:color w:val="000000"/>
          <w:sz w:val="24"/>
          <w:szCs w:val="24"/>
        </w:rPr>
        <w:t>en</w:t>
      </w:r>
      <w:r w:rsidR="00877568">
        <w:rPr>
          <w:rFonts w:ascii="Times New Roman" w:eastAsia="Batang" w:hAnsi="Times New Roman" w:cs="Times New Roman"/>
          <w:color w:val="000000"/>
          <w:sz w:val="24"/>
          <w:szCs w:val="24"/>
        </w:rPr>
        <w:t xml:space="preserve"> concepto de pago a_________________________</w:t>
      </w:r>
      <w:r>
        <w:rPr>
          <w:rFonts w:ascii="Times New Roman" w:eastAsia="Batang" w:hAnsi="Times New Roman" w:cs="Times New Roman"/>
          <w:b/>
          <w:color w:val="000000"/>
          <w:sz w:val="24"/>
          <w:szCs w:val="24"/>
        </w:rPr>
        <w:t>,</w:t>
      </w:r>
      <w:r>
        <w:rPr>
          <w:rFonts w:ascii="Times New Roman" w:eastAsia="Batang" w:hAnsi="Times New Roman" w:cs="Times New Roman"/>
          <w:color w:val="000000"/>
          <w:sz w:val="24"/>
          <w:szCs w:val="24"/>
        </w:rPr>
        <w:t xml:space="preserve"> por compra de tamales, colaboración para distribuir en velación de restos </w:t>
      </w:r>
      <w:r w:rsidR="00877568">
        <w:rPr>
          <w:rFonts w:ascii="Times New Roman" w:eastAsia="Batang" w:hAnsi="Times New Roman" w:cs="Times New Roman"/>
          <w:color w:val="000000"/>
          <w:sz w:val="24"/>
          <w:szCs w:val="24"/>
        </w:rPr>
        <w:t>de los señores ____________________ y_____________________</w:t>
      </w:r>
      <w:r>
        <w:rPr>
          <w:rFonts w:ascii="Times New Roman" w:eastAsia="Batang" w:hAnsi="Times New Roman" w:cs="Times New Roman"/>
          <w:color w:val="000000"/>
          <w:sz w:val="24"/>
          <w:szCs w:val="24"/>
        </w:rPr>
        <w:t xml:space="preserve"> Erogación que </w:t>
      </w:r>
      <w:r w:rsidRPr="003660F2">
        <w:rPr>
          <w:rFonts w:ascii="Times New Roman" w:hAnsi="Times New Roman" w:cs="Times New Roman"/>
          <w:color w:val="000000"/>
          <w:sz w:val="24"/>
          <w:szCs w:val="24"/>
        </w:rPr>
        <w:t xml:space="preserve">se aplicará a la </w:t>
      </w:r>
      <w:r>
        <w:rPr>
          <w:rFonts w:ascii="Times New Roman" w:hAnsi="Times New Roman" w:cs="Times New Roman"/>
          <w:color w:val="000000"/>
          <w:sz w:val="24"/>
          <w:szCs w:val="24"/>
        </w:rPr>
        <w:t xml:space="preserve">Asignación </w:t>
      </w:r>
      <w:r w:rsidRPr="003660F2">
        <w:rPr>
          <w:rFonts w:ascii="Times New Roman" w:hAnsi="Times New Roman" w:cs="Times New Roman"/>
          <w:color w:val="000000"/>
          <w:sz w:val="24"/>
          <w:szCs w:val="24"/>
        </w:rPr>
        <w:t xml:space="preserve">Presupuestaria: </w:t>
      </w:r>
      <w:r>
        <w:rPr>
          <w:rFonts w:ascii="Times New Roman" w:hAnsi="Times New Roman" w:cs="Times New Roman"/>
          <w:color w:val="000000"/>
          <w:sz w:val="24"/>
          <w:szCs w:val="24"/>
        </w:rPr>
        <w:t>20</w:t>
      </w:r>
      <w:r w:rsidRPr="003660F2">
        <w:rPr>
          <w:rFonts w:ascii="Times New Roman" w:hAnsi="Times New Roman" w:cs="Times New Roman"/>
          <w:color w:val="000000"/>
          <w:sz w:val="24"/>
          <w:szCs w:val="24"/>
        </w:rPr>
        <w:t>-9319-</w:t>
      </w:r>
      <w:r>
        <w:rPr>
          <w:rFonts w:ascii="Times New Roman" w:hAnsi="Times New Roman" w:cs="Times New Roman"/>
          <w:color w:val="000000"/>
          <w:sz w:val="24"/>
          <w:szCs w:val="24"/>
        </w:rPr>
        <w:t>1-</w:t>
      </w:r>
      <w:r w:rsidRPr="003660F2">
        <w:rPr>
          <w:rFonts w:ascii="Times New Roman" w:hAnsi="Times New Roman" w:cs="Times New Roman"/>
          <w:color w:val="000000"/>
          <w:sz w:val="24"/>
          <w:szCs w:val="24"/>
        </w:rPr>
        <w:t>01-01-</w:t>
      </w:r>
      <w:r>
        <w:rPr>
          <w:rFonts w:ascii="Times New Roman" w:hAnsi="Times New Roman" w:cs="Times New Roman"/>
          <w:color w:val="000000"/>
          <w:sz w:val="24"/>
          <w:szCs w:val="24"/>
        </w:rPr>
        <w:t>2-56304.</w:t>
      </w:r>
    </w:p>
    <w:p w:rsidR="00BE67FA" w:rsidRDefault="00BE67FA" w:rsidP="00BE67FA">
      <w:pPr>
        <w:jc w:val="both"/>
        <w:rPr>
          <w:rFonts w:ascii="Times New Roman" w:hAnsi="Times New Roman" w:cs="Times New Roman"/>
          <w:color w:val="000000"/>
          <w:sz w:val="24"/>
          <w:szCs w:val="24"/>
        </w:rPr>
      </w:pPr>
      <w:r w:rsidRPr="00FA299F">
        <w:rPr>
          <w:rFonts w:ascii="Times New Roman" w:hAnsi="Times New Roman" w:cs="Times New Roman"/>
          <w:sz w:val="26"/>
          <w:szCs w:val="26"/>
          <w:u w:val="single"/>
        </w:rPr>
        <w:t xml:space="preserve">ACUERDO NUMERO </w:t>
      </w:r>
      <w:r>
        <w:rPr>
          <w:rFonts w:ascii="Times New Roman" w:hAnsi="Times New Roman" w:cs="Times New Roman"/>
          <w:sz w:val="26"/>
          <w:szCs w:val="26"/>
          <w:u w:val="single"/>
        </w:rPr>
        <w:t>DOS</w:t>
      </w:r>
      <w:r w:rsidRPr="00FA299F">
        <w:rPr>
          <w:rFonts w:ascii="Times New Roman" w:hAnsi="Times New Roman" w:cs="Times New Roman"/>
          <w:sz w:val="26"/>
          <w:szCs w:val="26"/>
          <w:u w:val="single"/>
        </w:rPr>
        <w:t xml:space="preserve"> (0</w:t>
      </w:r>
      <w:r>
        <w:rPr>
          <w:rFonts w:ascii="Times New Roman" w:hAnsi="Times New Roman" w:cs="Times New Roman"/>
          <w:sz w:val="26"/>
          <w:szCs w:val="26"/>
          <w:u w:val="single"/>
        </w:rPr>
        <w:t>2</w:t>
      </w:r>
      <w:r w:rsidRPr="00FA299F">
        <w:rPr>
          <w:rFonts w:ascii="Times New Roman" w:hAnsi="Times New Roman" w:cs="Times New Roman"/>
          <w:sz w:val="26"/>
          <w:szCs w:val="26"/>
          <w:u w:val="single"/>
        </w:rPr>
        <w:t>)</w:t>
      </w:r>
      <w:r w:rsidRPr="00FA299F">
        <w:rPr>
          <w:rFonts w:ascii="Times New Roman" w:hAnsi="Times New Roman" w:cs="Times New Roman"/>
          <w:sz w:val="26"/>
          <w:szCs w:val="26"/>
        </w:rPr>
        <w:t>: Autorízase al Licenciado</w:t>
      </w:r>
      <w:r w:rsidRPr="00FA299F">
        <w:rPr>
          <w:rFonts w:ascii="Times New Roman" w:hAnsi="Times New Roman" w:cs="Times New Roman"/>
          <w:b/>
          <w:sz w:val="26"/>
          <w:szCs w:val="26"/>
        </w:rPr>
        <w:t xml:space="preserve"> Nahín Arnelge Ferrufino Benítez, Alcalde Municipal de San Francisco Gotera</w:t>
      </w:r>
      <w:r w:rsidRPr="00FA299F">
        <w:rPr>
          <w:rFonts w:ascii="Times New Roman" w:hAnsi="Times New Roman" w:cs="Times New Roman"/>
          <w:sz w:val="26"/>
          <w:szCs w:val="26"/>
        </w:rPr>
        <w:t xml:space="preserve">, Departamento de Morazán, para suscribir </w:t>
      </w:r>
      <w:r w:rsidRPr="00013941">
        <w:rPr>
          <w:rFonts w:ascii="Times New Roman" w:hAnsi="Times New Roman" w:cs="Times New Roman"/>
          <w:b/>
          <w:sz w:val="26"/>
          <w:szCs w:val="26"/>
        </w:rPr>
        <w:t>Carta de Entendimiento</w:t>
      </w:r>
      <w:r w:rsidRPr="00FA299F">
        <w:rPr>
          <w:rFonts w:ascii="Times New Roman" w:hAnsi="Times New Roman" w:cs="Times New Roman"/>
          <w:sz w:val="26"/>
          <w:szCs w:val="26"/>
        </w:rPr>
        <w:t xml:space="preserve"> </w:t>
      </w:r>
      <w:r>
        <w:rPr>
          <w:rFonts w:ascii="Times New Roman" w:hAnsi="Times New Roman" w:cs="Times New Roman"/>
          <w:sz w:val="26"/>
          <w:szCs w:val="26"/>
        </w:rPr>
        <w:t xml:space="preserve">entre la </w:t>
      </w:r>
      <w:r w:rsidRPr="00013941">
        <w:rPr>
          <w:rFonts w:ascii="Times New Roman" w:hAnsi="Times New Roman" w:cs="Times New Roman"/>
          <w:b/>
          <w:sz w:val="26"/>
          <w:szCs w:val="26"/>
        </w:rPr>
        <w:t>Oficina del Alto Comisionado de las Naciones Unidas para Los Refugiados</w:t>
      </w:r>
      <w:r>
        <w:rPr>
          <w:rFonts w:ascii="Times New Roman" w:hAnsi="Times New Roman" w:cs="Times New Roman"/>
          <w:sz w:val="26"/>
          <w:szCs w:val="26"/>
        </w:rPr>
        <w:t xml:space="preserve"> (ACNUR) y el </w:t>
      </w:r>
      <w:r w:rsidRPr="00013941">
        <w:rPr>
          <w:rFonts w:ascii="Times New Roman" w:hAnsi="Times New Roman" w:cs="Times New Roman"/>
          <w:b/>
          <w:sz w:val="26"/>
          <w:szCs w:val="26"/>
        </w:rPr>
        <w:t>Municipio de San Francisco Gotera</w:t>
      </w:r>
      <w:r>
        <w:rPr>
          <w:rFonts w:ascii="Times New Roman" w:hAnsi="Times New Roman" w:cs="Times New Roman"/>
          <w:sz w:val="26"/>
          <w:szCs w:val="26"/>
        </w:rPr>
        <w:t xml:space="preserve">. </w:t>
      </w:r>
      <w:r w:rsidRPr="00FA299F">
        <w:rPr>
          <w:rFonts w:ascii="Times New Roman" w:eastAsia="Batang" w:hAnsi="Times New Roman" w:cs="Times New Roman"/>
          <w:color w:val="000000"/>
          <w:sz w:val="26"/>
          <w:szCs w:val="26"/>
        </w:rPr>
        <w:t>CERTIFIQUESE.</w:t>
      </w:r>
    </w:p>
    <w:p w:rsidR="00BE67FA" w:rsidRPr="00D747C6" w:rsidRDefault="00BE67FA" w:rsidP="00BE67FA">
      <w:pPr>
        <w:spacing w:line="240" w:lineRule="auto"/>
        <w:jc w:val="both"/>
        <w:rPr>
          <w:rFonts w:ascii="Times New Roman" w:hAnsi="Times New Roman" w:cs="Times New Roman"/>
          <w:color w:val="000000" w:themeColor="text1"/>
          <w:sz w:val="26"/>
          <w:szCs w:val="26"/>
        </w:rPr>
      </w:pPr>
      <w:r w:rsidRPr="00D747C6">
        <w:rPr>
          <w:rFonts w:ascii="Times New Roman" w:hAnsi="Times New Roman" w:cs="Times New Roman"/>
          <w:color w:val="000000" w:themeColor="text1"/>
          <w:sz w:val="26"/>
          <w:szCs w:val="26"/>
          <w:u w:val="single"/>
          <w:shd w:val="clear" w:color="auto" w:fill="FFFFFF" w:themeFill="background1"/>
        </w:rPr>
        <w:t>ACUERDO NUMERO TRES (03):</w:t>
      </w:r>
      <w:r w:rsidRPr="00D747C6">
        <w:rPr>
          <w:rFonts w:ascii="Times New Roman" w:hAnsi="Times New Roman" w:cs="Times New Roman"/>
          <w:color w:val="000000" w:themeColor="text1"/>
          <w:sz w:val="26"/>
          <w:szCs w:val="26"/>
          <w:shd w:val="clear" w:color="auto" w:fill="FFFFFF" w:themeFill="background1"/>
        </w:rPr>
        <w:t xml:space="preserve"> Autorízase la erogación por la suma de SEISCIENTOS VEINTIOCHO 81/1</w:t>
      </w:r>
      <w:r w:rsidRPr="00D747C6">
        <w:rPr>
          <w:rFonts w:ascii="Times New Roman" w:hAnsi="Times New Roman" w:cs="Times New Roman"/>
          <w:color w:val="000000" w:themeColor="text1"/>
          <w:sz w:val="26"/>
          <w:szCs w:val="26"/>
        </w:rPr>
        <w:t>00 dólares, ($ 628.81 dólares), de</w:t>
      </w:r>
      <w:r>
        <w:rPr>
          <w:rFonts w:ascii="Times New Roman" w:hAnsi="Times New Roman" w:cs="Times New Roman"/>
          <w:color w:val="000000" w:themeColor="text1"/>
          <w:sz w:val="26"/>
          <w:szCs w:val="26"/>
        </w:rPr>
        <w:t>l 25% de Fondos Fodes</w:t>
      </w:r>
      <w:r w:rsidRPr="00D747C6">
        <w:rPr>
          <w:rFonts w:ascii="Times New Roman" w:hAnsi="Times New Roman" w:cs="Times New Roman"/>
          <w:color w:val="000000" w:themeColor="text1"/>
          <w:sz w:val="26"/>
          <w:szCs w:val="26"/>
        </w:rPr>
        <w:t xml:space="preserve">, en concepto de pago a </w:t>
      </w:r>
      <w:r w:rsidRPr="00D747C6">
        <w:rPr>
          <w:rFonts w:ascii="Times New Roman" w:hAnsi="Times New Roman" w:cs="Times New Roman"/>
          <w:b/>
          <w:color w:val="000000" w:themeColor="text1"/>
          <w:sz w:val="26"/>
          <w:szCs w:val="26"/>
        </w:rPr>
        <w:t xml:space="preserve">Dirección General de Tesorería, </w:t>
      </w:r>
      <w:r w:rsidRPr="00D747C6">
        <w:rPr>
          <w:rFonts w:ascii="Times New Roman" w:hAnsi="Times New Roman" w:cs="Times New Roman"/>
          <w:color w:val="000000" w:themeColor="text1"/>
          <w:sz w:val="26"/>
          <w:szCs w:val="26"/>
        </w:rPr>
        <w:t xml:space="preserve">para pago de Refrenda de Tarjetas de Circulación de los vehículos propiedad de la Municipalidad, Placas: N- 6507, N- 6510, N- 17562, N- 14786, N- 12571, N- 18036, N- 13833, N- 5574, N- 2217, N- 10456, N- 15749, N- 9480, </w:t>
      </w:r>
      <w:r w:rsidRPr="00D747C6">
        <w:rPr>
          <w:rFonts w:ascii="Times New Roman" w:hAnsi="Times New Roman" w:cs="Times New Roman"/>
          <w:b/>
          <w:color w:val="000000" w:themeColor="text1"/>
          <w:sz w:val="26"/>
          <w:szCs w:val="26"/>
        </w:rPr>
        <w:t xml:space="preserve">RE12649. </w:t>
      </w:r>
      <w:r w:rsidRPr="00D747C6">
        <w:rPr>
          <w:rFonts w:ascii="Times New Roman" w:hAnsi="Times New Roman" w:cs="Times New Roman"/>
          <w:color w:val="000000" w:themeColor="text1"/>
          <w:sz w:val="26"/>
          <w:szCs w:val="26"/>
        </w:rPr>
        <w:t xml:space="preserve">17562, N-14786, N-12571, N- 15749, N-10456, N-2217 y N-55784. </w:t>
      </w:r>
      <w:r w:rsidRPr="00D747C6">
        <w:rPr>
          <w:rFonts w:ascii="Times New Roman" w:hAnsi="Times New Roman" w:cs="Times New Roman"/>
          <w:b/>
          <w:color w:val="000000" w:themeColor="text1"/>
          <w:sz w:val="26"/>
          <w:szCs w:val="26"/>
        </w:rPr>
        <w:t>E</w:t>
      </w:r>
      <w:r w:rsidRPr="00D747C6">
        <w:rPr>
          <w:rFonts w:ascii="Times New Roman" w:hAnsi="Times New Roman" w:cs="Times New Roman"/>
          <w:color w:val="000000" w:themeColor="text1"/>
          <w:sz w:val="26"/>
          <w:szCs w:val="26"/>
        </w:rPr>
        <w:t>rogación que se aplicará a la Asignación Presupuestaria: 20-9319-1-01-01-</w:t>
      </w:r>
      <w:r>
        <w:rPr>
          <w:rFonts w:ascii="Times New Roman" w:hAnsi="Times New Roman" w:cs="Times New Roman"/>
          <w:color w:val="000000" w:themeColor="text1"/>
          <w:sz w:val="26"/>
          <w:szCs w:val="26"/>
        </w:rPr>
        <w:t>1-110-</w:t>
      </w:r>
      <w:r w:rsidRPr="00D747C6">
        <w:rPr>
          <w:rFonts w:ascii="Times New Roman" w:hAnsi="Times New Roman" w:cs="Times New Roman"/>
          <w:color w:val="000000" w:themeColor="text1"/>
          <w:sz w:val="26"/>
          <w:szCs w:val="26"/>
        </w:rPr>
        <w:t xml:space="preserve">54399. </w:t>
      </w:r>
    </w:p>
    <w:p w:rsidR="00BE67FA" w:rsidRDefault="00BE67FA" w:rsidP="00BE67FA">
      <w:pPr>
        <w:spacing w:line="240" w:lineRule="auto"/>
        <w:jc w:val="both"/>
        <w:outlineLvl w:val="0"/>
        <w:rPr>
          <w:rFonts w:ascii="Times New Roman" w:hAnsi="Times New Roman" w:cs="Times New Roman"/>
          <w:color w:val="000000"/>
          <w:sz w:val="24"/>
          <w:szCs w:val="24"/>
        </w:rPr>
      </w:pPr>
      <w:r w:rsidRPr="003660F2">
        <w:rPr>
          <w:rFonts w:ascii="Times New Roman" w:eastAsia="Batang" w:hAnsi="Times New Roman" w:cs="Times New Roman"/>
          <w:color w:val="000000"/>
          <w:sz w:val="24"/>
          <w:szCs w:val="24"/>
          <w:u w:val="single"/>
        </w:rPr>
        <w:t xml:space="preserve">ACUERDO NUMERO </w:t>
      </w:r>
      <w:r>
        <w:rPr>
          <w:rFonts w:ascii="Times New Roman" w:eastAsia="Batang" w:hAnsi="Times New Roman" w:cs="Times New Roman"/>
          <w:color w:val="000000"/>
          <w:sz w:val="24"/>
          <w:szCs w:val="24"/>
          <w:u w:val="single"/>
        </w:rPr>
        <w:t>CUATRO (04</w:t>
      </w:r>
      <w:r w:rsidRPr="003660F2">
        <w:rPr>
          <w:rFonts w:ascii="Times New Roman" w:eastAsia="Batang" w:hAnsi="Times New Roman" w:cs="Times New Roman"/>
          <w:color w:val="000000"/>
          <w:sz w:val="24"/>
          <w:szCs w:val="24"/>
          <w:u w:val="single"/>
        </w:rPr>
        <w:t>):</w:t>
      </w:r>
      <w:r w:rsidRPr="003660F2">
        <w:rPr>
          <w:rFonts w:ascii="Times New Roman" w:eastAsia="Batang" w:hAnsi="Times New Roman" w:cs="Times New Roman"/>
          <w:color w:val="000000"/>
          <w:sz w:val="24"/>
          <w:szCs w:val="24"/>
        </w:rPr>
        <w:t xml:space="preserve"> A</w:t>
      </w:r>
      <w:r w:rsidRPr="003660F2">
        <w:rPr>
          <w:rFonts w:ascii="Times New Roman" w:hAnsi="Times New Roman" w:cs="Times New Roman"/>
          <w:color w:val="000000"/>
          <w:sz w:val="24"/>
          <w:szCs w:val="24"/>
        </w:rPr>
        <w:t xml:space="preserve">utorízase la erogación, </w:t>
      </w:r>
      <w:r w:rsidRPr="003660F2">
        <w:rPr>
          <w:rFonts w:ascii="Times New Roman" w:eastAsia="Batang" w:hAnsi="Times New Roman" w:cs="Times New Roman"/>
          <w:color w:val="000000"/>
          <w:sz w:val="24"/>
          <w:szCs w:val="24"/>
        </w:rPr>
        <w:t xml:space="preserve">por la suma de </w:t>
      </w:r>
      <w:r>
        <w:rPr>
          <w:rFonts w:ascii="Times New Roman" w:eastAsia="Batang" w:hAnsi="Times New Roman" w:cs="Times New Roman"/>
          <w:color w:val="000000"/>
          <w:sz w:val="24"/>
          <w:szCs w:val="24"/>
        </w:rPr>
        <w:t>SEISCIENTOS CINCUENTA Y OCHO 01/100</w:t>
      </w:r>
      <w:r w:rsidRPr="003660F2">
        <w:rPr>
          <w:rFonts w:ascii="Times New Roman" w:eastAsia="Batang" w:hAnsi="Times New Roman" w:cs="Times New Roman"/>
          <w:color w:val="000000"/>
          <w:sz w:val="24"/>
          <w:szCs w:val="24"/>
        </w:rPr>
        <w:t xml:space="preserve"> Dólares, ($</w:t>
      </w:r>
      <w:r>
        <w:rPr>
          <w:rFonts w:ascii="Times New Roman" w:eastAsia="Batang" w:hAnsi="Times New Roman" w:cs="Times New Roman"/>
          <w:color w:val="000000"/>
          <w:sz w:val="24"/>
          <w:szCs w:val="24"/>
        </w:rPr>
        <w:t xml:space="preserve"> 658.01 </w:t>
      </w:r>
      <w:r w:rsidRPr="003660F2">
        <w:rPr>
          <w:rFonts w:ascii="Times New Roman" w:eastAsia="Batang" w:hAnsi="Times New Roman" w:cs="Times New Roman"/>
          <w:color w:val="000000"/>
          <w:sz w:val="24"/>
          <w:szCs w:val="24"/>
        </w:rPr>
        <w:t>Dólares), de</w:t>
      </w:r>
      <w:r>
        <w:rPr>
          <w:rFonts w:ascii="Times New Roman" w:eastAsia="Batang" w:hAnsi="Times New Roman" w:cs="Times New Roman"/>
          <w:color w:val="000000"/>
          <w:sz w:val="24"/>
          <w:szCs w:val="24"/>
        </w:rPr>
        <w:t xml:space="preserve">l 25% de Fondos Fodes, </w:t>
      </w:r>
      <w:r w:rsidRPr="003660F2">
        <w:rPr>
          <w:rFonts w:ascii="Times New Roman" w:eastAsia="Batang" w:hAnsi="Times New Roman" w:cs="Times New Roman"/>
          <w:color w:val="000000"/>
          <w:sz w:val="24"/>
          <w:szCs w:val="24"/>
        </w:rPr>
        <w:t xml:space="preserve">en concepto de pago a </w:t>
      </w:r>
      <w:r>
        <w:rPr>
          <w:rFonts w:ascii="Times New Roman" w:eastAsia="Batang" w:hAnsi="Times New Roman" w:cs="Times New Roman"/>
          <w:b/>
          <w:color w:val="000000"/>
          <w:sz w:val="24"/>
          <w:szCs w:val="24"/>
        </w:rPr>
        <w:t xml:space="preserve">La Central de Seguros y Fianzas, SA, </w:t>
      </w:r>
      <w:r>
        <w:rPr>
          <w:rFonts w:ascii="Times New Roman" w:eastAsia="Batang" w:hAnsi="Times New Roman" w:cs="Times New Roman"/>
          <w:color w:val="000000"/>
          <w:sz w:val="24"/>
          <w:szCs w:val="24"/>
        </w:rPr>
        <w:t xml:space="preserve">en concepto de Fianza   de Calidad Ambiental a favor del Ministerio de Medio Ambiente y Recursos Naturales. Erogación que </w:t>
      </w:r>
      <w:r w:rsidRPr="003660F2">
        <w:rPr>
          <w:rFonts w:ascii="Times New Roman" w:hAnsi="Times New Roman" w:cs="Times New Roman"/>
          <w:color w:val="000000"/>
          <w:sz w:val="24"/>
          <w:szCs w:val="24"/>
        </w:rPr>
        <w:t xml:space="preserve">se aplicará a la </w:t>
      </w:r>
      <w:r>
        <w:rPr>
          <w:rFonts w:ascii="Times New Roman" w:hAnsi="Times New Roman" w:cs="Times New Roman"/>
          <w:color w:val="000000"/>
          <w:sz w:val="24"/>
          <w:szCs w:val="24"/>
        </w:rPr>
        <w:t xml:space="preserve">Asignación </w:t>
      </w:r>
      <w:r w:rsidRPr="003660F2">
        <w:rPr>
          <w:rFonts w:ascii="Times New Roman" w:hAnsi="Times New Roman" w:cs="Times New Roman"/>
          <w:color w:val="000000"/>
          <w:sz w:val="24"/>
          <w:szCs w:val="24"/>
        </w:rPr>
        <w:t xml:space="preserve">Presupuestaria: </w:t>
      </w:r>
      <w:r>
        <w:rPr>
          <w:rFonts w:ascii="Times New Roman" w:hAnsi="Times New Roman" w:cs="Times New Roman"/>
          <w:color w:val="000000"/>
          <w:sz w:val="24"/>
          <w:szCs w:val="24"/>
        </w:rPr>
        <w:t>20</w:t>
      </w:r>
      <w:r w:rsidRPr="003660F2">
        <w:rPr>
          <w:rFonts w:ascii="Times New Roman" w:hAnsi="Times New Roman" w:cs="Times New Roman"/>
          <w:color w:val="000000"/>
          <w:sz w:val="24"/>
          <w:szCs w:val="24"/>
        </w:rPr>
        <w:t>-9319-</w:t>
      </w:r>
      <w:r>
        <w:rPr>
          <w:rFonts w:ascii="Times New Roman" w:hAnsi="Times New Roman" w:cs="Times New Roman"/>
          <w:color w:val="000000"/>
          <w:sz w:val="24"/>
          <w:szCs w:val="24"/>
        </w:rPr>
        <w:t>1-</w:t>
      </w:r>
      <w:r w:rsidRPr="003660F2">
        <w:rPr>
          <w:rFonts w:ascii="Times New Roman" w:hAnsi="Times New Roman" w:cs="Times New Roman"/>
          <w:color w:val="000000"/>
          <w:sz w:val="24"/>
          <w:szCs w:val="24"/>
        </w:rPr>
        <w:t>01-01-</w:t>
      </w:r>
      <w:r>
        <w:rPr>
          <w:rFonts w:ascii="Times New Roman" w:hAnsi="Times New Roman" w:cs="Times New Roman"/>
          <w:color w:val="000000"/>
          <w:sz w:val="24"/>
          <w:szCs w:val="24"/>
        </w:rPr>
        <w:t xml:space="preserve">1-110-55602. </w:t>
      </w:r>
    </w:p>
    <w:p w:rsidR="00BE67FA" w:rsidRDefault="00BE67FA" w:rsidP="00BE67FA">
      <w:pPr>
        <w:tabs>
          <w:tab w:val="left" w:pos="6663"/>
        </w:tabs>
        <w:spacing w:line="240" w:lineRule="auto"/>
        <w:jc w:val="both"/>
        <w:rPr>
          <w:rFonts w:ascii="Times New Roman" w:hAnsi="Times New Roman" w:cs="Times New Roman"/>
          <w:color w:val="000000" w:themeColor="text1"/>
          <w:sz w:val="26"/>
          <w:szCs w:val="26"/>
        </w:rPr>
      </w:pPr>
      <w:r w:rsidRPr="00263390">
        <w:rPr>
          <w:rFonts w:ascii="Times New Roman" w:eastAsia="Batang" w:hAnsi="Times New Roman" w:cs="Times New Roman"/>
          <w:color w:val="000000" w:themeColor="text1"/>
          <w:sz w:val="26"/>
          <w:szCs w:val="26"/>
          <w:u w:val="single"/>
        </w:rPr>
        <w:lastRenderedPageBreak/>
        <w:t xml:space="preserve">ACUERDO NUMERO </w:t>
      </w:r>
      <w:r>
        <w:rPr>
          <w:rFonts w:ascii="Times New Roman" w:eastAsia="Batang" w:hAnsi="Times New Roman" w:cs="Times New Roman"/>
          <w:color w:val="000000" w:themeColor="text1"/>
          <w:sz w:val="26"/>
          <w:szCs w:val="26"/>
          <w:u w:val="single"/>
        </w:rPr>
        <w:t>CINCO</w:t>
      </w:r>
      <w:r w:rsidRPr="00263390">
        <w:rPr>
          <w:rFonts w:ascii="Times New Roman" w:eastAsia="Batang" w:hAnsi="Times New Roman" w:cs="Times New Roman"/>
          <w:color w:val="000000" w:themeColor="text1"/>
          <w:sz w:val="26"/>
          <w:szCs w:val="26"/>
          <w:u w:val="single"/>
        </w:rPr>
        <w:t xml:space="preserve"> (0</w:t>
      </w:r>
      <w:r>
        <w:rPr>
          <w:rFonts w:ascii="Times New Roman" w:eastAsia="Batang" w:hAnsi="Times New Roman" w:cs="Times New Roman"/>
          <w:color w:val="000000" w:themeColor="text1"/>
          <w:sz w:val="26"/>
          <w:szCs w:val="26"/>
          <w:u w:val="single"/>
        </w:rPr>
        <w:t>5</w:t>
      </w:r>
      <w:r w:rsidRPr="00263390">
        <w:rPr>
          <w:rFonts w:ascii="Times New Roman" w:eastAsia="Batang" w:hAnsi="Times New Roman" w:cs="Times New Roman"/>
          <w:color w:val="000000" w:themeColor="text1"/>
          <w:sz w:val="26"/>
          <w:szCs w:val="26"/>
          <w:u w:val="single"/>
        </w:rPr>
        <w:t>):</w:t>
      </w:r>
      <w:r w:rsidRPr="00263390">
        <w:rPr>
          <w:rFonts w:ascii="Times New Roman" w:eastAsia="Batang" w:hAnsi="Times New Roman" w:cs="Times New Roman"/>
          <w:color w:val="000000" w:themeColor="text1"/>
          <w:sz w:val="26"/>
          <w:szCs w:val="26"/>
        </w:rPr>
        <w:t xml:space="preserve"> A</w:t>
      </w:r>
      <w:r w:rsidRPr="00263390">
        <w:rPr>
          <w:rFonts w:ascii="Times New Roman" w:hAnsi="Times New Roman" w:cs="Times New Roman"/>
          <w:color w:val="000000" w:themeColor="text1"/>
          <w:sz w:val="26"/>
          <w:szCs w:val="26"/>
        </w:rPr>
        <w:t xml:space="preserve">utorízase la erogación, </w:t>
      </w:r>
      <w:r w:rsidRPr="00263390">
        <w:rPr>
          <w:rFonts w:ascii="Times New Roman" w:eastAsia="Batang" w:hAnsi="Times New Roman" w:cs="Times New Roman"/>
          <w:color w:val="000000" w:themeColor="text1"/>
          <w:sz w:val="26"/>
          <w:szCs w:val="26"/>
        </w:rPr>
        <w:t xml:space="preserve">por la suma de </w:t>
      </w:r>
      <w:r>
        <w:rPr>
          <w:rFonts w:ascii="Times New Roman" w:eastAsia="Batang" w:hAnsi="Times New Roman" w:cs="Times New Roman"/>
          <w:color w:val="000000" w:themeColor="text1"/>
          <w:sz w:val="26"/>
          <w:szCs w:val="26"/>
        </w:rPr>
        <w:t>SETENTA 00</w:t>
      </w:r>
      <w:r w:rsidRPr="00263390">
        <w:rPr>
          <w:rFonts w:ascii="Times New Roman" w:eastAsia="Batang" w:hAnsi="Times New Roman" w:cs="Times New Roman"/>
          <w:color w:val="000000" w:themeColor="text1"/>
          <w:sz w:val="26"/>
          <w:szCs w:val="26"/>
        </w:rPr>
        <w:t xml:space="preserve">/100 Dólares, ($ </w:t>
      </w:r>
      <w:r>
        <w:rPr>
          <w:rFonts w:ascii="Times New Roman" w:eastAsia="Batang" w:hAnsi="Times New Roman" w:cs="Times New Roman"/>
          <w:color w:val="000000" w:themeColor="text1"/>
          <w:sz w:val="26"/>
          <w:szCs w:val="26"/>
        </w:rPr>
        <w:t>70.00</w:t>
      </w:r>
      <w:r w:rsidRPr="00263390">
        <w:rPr>
          <w:rFonts w:ascii="Times New Roman" w:eastAsia="Batang" w:hAnsi="Times New Roman" w:cs="Times New Roman"/>
          <w:color w:val="000000" w:themeColor="text1"/>
          <w:sz w:val="26"/>
          <w:szCs w:val="26"/>
        </w:rPr>
        <w:t xml:space="preserve"> Dólares), del Fondos </w:t>
      </w:r>
      <w:r w:rsidR="00877568" w:rsidRPr="00263390">
        <w:rPr>
          <w:rFonts w:ascii="Times New Roman" w:eastAsia="Batang" w:hAnsi="Times New Roman" w:cs="Times New Roman"/>
          <w:color w:val="000000" w:themeColor="text1"/>
          <w:sz w:val="26"/>
          <w:szCs w:val="26"/>
        </w:rPr>
        <w:t>Propios, en</w:t>
      </w:r>
      <w:r w:rsidR="005C111A">
        <w:rPr>
          <w:rFonts w:ascii="Times New Roman" w:eastAsia="Batang" w:hAnsi="Times New Roman" w:cs="Times New Roman"/>
          <w:color w:val="000000" w:themeColor="text1"/>
          <w:sz w:val="26"/>
          <w:szCs w:val="26"/>
        </w:rPr>
        <w:t xml:space="preserve"> concepto de pago a_____________________</w:t>
      </w:r>
      <w:r>
        <w:rPr>
          <w:rFonts w:ascii="Times New Roman" w:eastAsia="Batang" w:hAnsi="Times New Roman" w:cs="Times New Roman"/>
          <w:b/>
          <w:color w:val="000000" w:themeColor="text1"/>
          <w:sz w:val="26"/>
          <w:szCs w:val="26"/>
        </w:rPr>
        <w:t xml:space="preserve">, </w:t>
      </w:r>
      <w:r>
        <w:rPr>
          <w:rFonts w:ascii="Times New Roman" w:eastAsia="Batang" w:hAnsi="Times New Roman" w:cs="Times New Roman"/>
          <w:color w:val="000000" w:themeColor="text1"/>
          <w:sz w:val="26"/>
          <w:szCs w:val="26"/>
        </w:rPr>
        <w:t>por compra de candados y grifo, para uso en el Cementerio Municipal</w:t>
      </w:r>
      <w:r w:rsidRPr="00263390">
        <w:rPr>
          <w:rFonts w:ascii="Times New Roman" w:eastAsia="Batang" w:hAnsi="Times New Roman" w:cs="Times New Roman"/>
          <w:color w:val="000000" w:themeColor="text1"/>
          <w:sz w:val="26"/>
          <w:szCs w:val="26"/>
        </w:rPr>
        <w:t xml:space="preserve"> Erogación que </w:t>
      </w:r>
      <w:r w:rsidRPr="00263390">
        <w:rPr>
          <w:rFonts w:ascii="Times New Roman" w:hAnsi="Times New Roman" w:cs="Times New Roman"/>
          <w:color w:val="000000" w:themeColor="text1"/>
          <w:sz w:val="26"/>
          <w:szCs w:val="26"/>
        </w:rPr>
        <w:t>se aplicará a la Asignación Presupuestaria: 20-9319-1-01-01-2-5</w:t>
      </w:r>
      <w:r>
        <w:rPr>
          <w:rFonts w:ascii="Times New Roman" w:hAnsi="Times New Roman" w:cs="Times New Roman"/>
          <w:color w:val="000000" w:themeColor="text1"/>
          <w:sz w:val="26"/>
          <w:szCs w:val="26"/>
        </w:rPr>
        <w:t>4115</w:t>
      </w:r>
      <w:r w:rsidRPr="00263390">
        <w:rPr>
          <w:rFonts w:ascii="Times New Roman" w:hAnsi="Times New Roman" w:cs="Times New Roman"/>
          <w:color w:val="000000" w:themeColor="text1"/>
          <w:sz w:val="26"/>
          <w:szCs w:val="26"/>
        </w:rPr>
        <w:t>.</w:t>
      </w:r>
      <w:r>
        <w:rPr>
          <w:rFonts w:ascii="Times New Roman" w:hAnsi="Times New Roman" w:cs="Times New Roman"/>
          <w:color w:val="000000" w:themeColor="text1"/>
          <w:sz w:val="26"/>
          <w:szCs w:val="26"/>
        </w:rPr>
        <w:t xml:space="preserve"> </w:t>
      </w:r>
    </w:p>
    <w:p w:rsidR="00BE67FA" w:rsidRPr="001E2BEC" w:rsidRDefault="00BE67FA" w:rsidP="00BE67FA">
      <w:pPr>
        <w:jc w:val="both"/>
        <w:rPr>
          <w:rFonts w:ascii="Times New Roman" w:eastAsia="Batang" w:hAnsi="Times New Roman" w:cs="Times New Roman"/>
          <w:color w:val="000000"/>
          <w:sz w:val="24"/>
          <w:szCs w:val="24"/>
        </w:rPr>
      </w:pPr>
      <w:r w:rsidRPr="001E2BEC">
        <w:rPr>
          <w:rFonts w:ascii="Times New Roman" w:eastAsia="Batang" w:hAnsi="Times New Roman" w:cs="Times New Roman"/>
          <w:color w:val="000000"/>
          <w:sz w:val="24"/>
          <w:szCs w:val="24"/>
          <w:u w:val="single"/>
        </w:rPr>
        <w:t xml:space="preserve">ACUERDO NÚMERO </w:t>
      </w:r>
      <w:r>
        <w:rPr>
          <w:rFonts w:ascii="Times New Roman" w:eastAsia="Batang" w:hAnsi="Times New Roman" w:cs="Times New Roman"/>
          <w:color w:val="000000"/>
          <w:sz w:val="24"/>
          <w:szCs w:val="24"/>
          <w:u w:val="single"/>
        </w:rPr>
        <w:t>SEIS</w:t>
      </w:r>
      <w:r w:rsidRPr="001E2BEC">
        <w:rPr>
          <w:rFonts w:ascii="Times New Roman" w:eastAsia="Batang" w:hAnsi="Times New Roman" w:cs="Times New Roman"/>
          <w:color w:val="000000"/>
          <w:sz w:val="24"/>
          <w:szCs w:val="24"/>
          <w:u w:val="single"/>
        </w:rPr>
        <w:t xml:space="preserve"> (</w:t>
      </w:r>
      <w:r>
        <w:rPr>
          <w:rFonts w:ascii="Times New Roman" w:eastAsia="Batang" w:hAnsi="Times New Roman" w:cs="Times New Roman"/>
          <w:color w:val="000000"/>
          <w:sz w:val="24"/>
          <w:szCs w:val="24"/>
          <w:u w:val="single"/>
        </w:rPr>
        <w:t>06</w:t>
      </w:r>
      <w:r w:rsidRPr="001E2BEC">
        <w:rPr>
          <w:rFonts w:ascii="Times New Roman" w:eastAsia="Batang" w:hAnsi="Times New Roman" w:cs="Times New Roman"/>
          <w:color w:val="000000"/>
          <w:sz w:val="24"/>
          <w:szCs w:val="24"/>
          <w:u w:val="single"/>
        </w:rPr>
        <w:t>).</w:t>
      </w:r>
      <w:r w:rsidRPr="001E2BEC">
        <w:rPr>
          <w:rFonts w:ascii="Times New Roman" w:eastAsia="Batang" w:hAnsi="Times New Roman" w:cs="Times New Roman"/>
          <w:color w:val="000000"/>
          <w:sz w:val="24"/>
          <w:szCs w:val="24"/>
        </w:rPr>
        <w:t xml:space="preserve"> Autorízase la erogación por la suma de </w:t>
      </w:r>
      <w:r>
        <w:rPr>
          <w:rFonts w:ascii="Times New Roman" w:eastAsia="Batang" w:hAnsi="Times New Roman" w:cs="Times New Roman"/>
          <w:color w:val="000000"/>
          <w:sz w:val="24"/>
          <w:szCs w:val="24"/>
        </w:rPr>
        <w:t>TRESCIENTOS 00/</w:t>
      </w:r>
      <w:r w:rsidRPr="001E2BEC">
        <w:rPr>
          <w:rFonts w:ascii="Times New Roman" w:eastAsia="Batang" w:hAnsi="Times New Roman" w:cs="Times New Roman"/>
          <w:color w:val="000000"/>
          <w:sz w:val="24"/>
          <w:szCs w:val="24"/>
        </w:rPr>
        <w:t xml:space="preserve">100 Dólares, ($ </w:t>
      </w:r>
      <w:r>
        <w:rPr>
          <w:rFonts w:ascii="Times New Roman" w:eastAsia="Batang" w:hAnsi="Times New Roman" w:cs="Times New Roman"/>
          <w:color w:val="000000"/>
          <w:sz w:val="24"/>
          <w:szCs w:val="24"/>
        </w:rPr>
        <w:t>300.00</w:t>
      </w:r>
      <w:r w:rsidRPr="001E2BEC">
        <w:rPr>
          <w:rFonts w:ascii="Times New Roman" w:eastAsia="Batang" w:hAnsi="Times New Roman" w:cs="Times New Roman"/>
          <w:color w:val="000000"/>
          <w:sz w:val="24"/>
          <w:szCs w:val="24"/>
        </w:rPr>
        <w:t xml:space="preserve"> Dólares), de Fondos Propios, en concepto de pago </w:t>
      </w:r>
      <w:r>
        <w:rPr>
          <w:rFonts w:ascii="Times New Roman" w:eastAsia="Batang" w:hAnsi="Times New Roman" w:cs="Times New Roman"/>
          <w:color w:val="000000"/>
          <w:sz w:val="24"/>
          <w:szCs w:val="24"/>
        </w:rPr>
        <w:t>a per</w:t>
      </w:r>
      <w:r w:rsidRPr="001E2BEC">
        <w:rPr>
          <w:rFonts w:ascii="Times New Roman" w:eastAsia="Batang" w:hAnsi="Times New Roman" w:cs="Times New Roman"/>
          <w:color w:val="000000"/>
          <w:sz w:val="24"/>
          <w:szCs w:val="24"/>
        </w:rPr>
        <w:t>sonal</w:t>
      </w:r>
      <w:r>
        <w:rPr>
          <w:rFonts w:ascii="Times New Roman" w:eastAsia="Batang" w:hAnsi="Times New Roman" w:cs="Times New Roman"/>
          <w:color w:val="000000"/>
          <w:sz w:val="24"/>
          <w:szCs w:val="24"/>
        </w:rPr>
        <w:t xml:space="preserve"> eventual que sustituye a personal que goza de Vacaciones Anuales, conforme siguiente detalle:</w:t>
      </w:r>
    </w:p>
    <w:tbl>
      <w:tblPr>
        <w:tblW w:w="8796" w:type="dxa"/>
        <w:jc w:val="center"/>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2"/>
        <w:gridCol w:w="1816"/>
        <w:gridCol w:w="1128"/>
        <w:gridCol w:w="1562"/>
        <w:gridCol w:w="1038"/>
      </w:tblGrid>
      <w:tr w:rsidR="00BE67FA" w:rsidRPr="001E2BEC" w:rsidTr="00A04AA3">
        <w:trPr>
          <w:trHeight w:val="169"/>
          <w:jc w:val="center"/>
        </w:trPr>
        <w:tc>
          <w:tcPr>
            <w:tcW w:w="3286" w:type="dxa"/>
          </w:tcPr>
          <w:p w:rsidR="00BE67FA" w:rsidRPr="001E2BEC" w:rsidRDefault="00BE67FA" w:rsidP="0041651A">
            <w:pPr>
              <w:ind w:left="142"/>
              <w:jc w:val="center"/>
              <w:rPr>
                <w:rFonts w:ascii="Times New Roman" w:hAnsi="Times New Roman" w:cs="Times New Roman"/>
                <w:b/>
                <w:color w:val="000000"/>
                <w:sz w:val="24"/>
                <w:szCs w:val="24"/>
              </w:rPr>
            </w:pPr>
            <w:r w:rsidRPr="001E2BEC">
              <w:rPr>
                <w:rFonts w:ascii="Times New Roman" w:hAnsi="Times New Roman" w:cs="Times New Roman"/>
                <w:b/>
                <w:color w:val="000000"/>
                <w:sz w:val="24"/>
                <w:szCs w:val="24"/>
              </w:rPr>
              <w:t>Nombre</w:t>
            </w:r>
          </w:p>
        </w:tc>
        <w:tc>
          <w:tcPr>
            <w:tcW w:w="1828" w:type="dxa"/>
          </w:tcPr>
          <w:p w:rsidR="00BE67FA" w:rsidRPr="001E2BEC" w:rsidRDefault="00BE67FA" w:rsidP="0041651A">
            <w:pPr>
              <w:ind w:left="142"/>
              <w:jc w:val="center"/>
              <w:rPr>
                <w:rFonts w:ascii="Times New Roman" w:hAnsi="Times New Roman" w:cs="Times New Roman"/>
                <w:b/>
                <w:color w:val="000000"/>
                <w:sz w:val="24"/>
                <w:szCs w:val="24"/>
              </w:rPr>
            </w:pPr>
            <w:r w:rsidRPr="001E2BEC">
              <w:rPr>
                <w:rFonts w:ascii="Times New Roman" w:hAnsi="Times New Roman" w:cs="Times New Roman"/>
                <w:b/>
                <w:color w:val="000000"/>
                <w:sz w:val="24"/>
                <w:szCs w:val="24"/>
              </w:rPr>
              <w:t>Cargo</w:t>
            </w:r>
          </w:p>
        </w:tc>
        <w:tc>
          <w:tcPr>
            <w:tcW w:w="1131" w:type="dxa"/>
          </w:tcPr>
          <w:p w:rsidR="00BE67FA" w:rsidRPr="0033382B" w:rsidRDefault="00BE67FA" w:rsidP="0041651A">
            <w:pPr>
              <w:rPr>
                <w:rFonts w:ascii="Times New Roman" w:hAnsi="Times New Roman" w:cs="Times New Roman"/>
                <w:b/>
                <w:color w:val="000000"/>
              </w:rPr>
            </w:pPr>
            <w:r w:rsidRPr="0033382B">
              <w:rPr>
                <w:rFonts w:ascii="Times New Roman" w:hAnsi="Times New Roman" w:cs="Times New Roman"/>
                <w:b/>
                <w:color w:val="000000"/>
              </w:rPr>
              <w:t>Salario Mes</w:t>
            </w:r>
          </w:p>
        </w:tc>
        <w:tc>
          <w:tcPr>
            <w:tcW w:w="1569" w:type="dxa"/>
          </w:tcPr>
          <w:p w:rsidR="00BE67FA" w:rsidRPr="001E2BEC" w:rsidRDefault="00BE67FA" w:rsidP="0041651A">
            <w:pPr>
              <w:ind w:left="142"/>
              <w:jc w:val="center"/>
              <w:rPr>
                <w:rFonts w:ascii="Times New Roman" w:hAnsi="Times New Roman" w:cs="Times New Roman"/>
                <w:b/>
                <w:color w:val="000000"/>
                <w:sz w:val="24"/>
                <w:szCs w:val="24"/>
              </w:rPr>
            </w:pPr>
            <w:r w:rsidRPr="001E2BEC">
              <w:rPr>
                <w:rFonts w:ascii="Times New Roman" w:hAnsi="Times New Roman" w:cs="Times New Roman"/>
                <w:b/>
                <w:color w:val="000000"/>
                <w:sz w:val="24"/>
                <w:szCs w:val="24"/>
              </w:rPr>
              <w:t>Período</w:t>
            </w:r>
          </w:p>
        </w:tc>
        <w:tc>
          <w:tcPr>
            <w:tcW w:w="982" w:type="dxa"/>
          </w:tcPr>
          <w:p w:rsidR="00BE67FA" w:rsidRPr="001E2BEC" w:rsidRDefault="00BE67FA" w:rsidP="0041651A">
            <w:pPr>
              <w:ind w:left="142"/>
              <w:jc w:val="center"/>
              <w:rPr>
                <w:rFonts w:ascii="Times New Roman" w:hAnsi="Times New Roman" w:cs="Times New Roman"/>
                <w:b/>
                <w:color w:val="000000"/>
                <w:sz w:val="24"/>
                <w:szCs w:val="24"/>
              </w:rPr>
            </w:pPr>
            <w:r w:rsidRPr="001E2BEC">
              <w:rPr>
                <w:rFonts w:ascii="Times New Roman" w:hAnsi="Times New Roman" w:cs="Times New Roman"/>
                <w:b/>
                <w:color w:val="000000"/>
                <w:sz w:val="24"/>
                <w:szCs w:val="24"/>
              </w:rPr>
              <w:t>Monto</w:t>
            </w:r>
          </w:p>
        </w:tc>
      </w:tr>
      <w:tr w:rsidR="00BE67FA" w:rsidRPr="007B3B7F" w:rsidTr="00A04AA3">
        <w:trPr>
          <w:trHeight w:val="169"/>
          <w:jc w:val="center"/>
        </w:trPr>
        <w:tc>
          <w:tcPr>
            <w:tcW w:w="3286" w:type="dxa"/>
          </w:tcPr>
          <w:p w:rsidR="00BE67FA" w:rsidRPr="007B3B7F" w:rsidRDefault="00BE67FA" w:rsidP="0041651A">
            <w:pPr>
              <w:ind w:left="142"/>
              <w:jc w:val="both"/>
              <w:rPr>
                <w:rFonts w:ascii="Times New Roman" w:hAnsi="Times New Roman" w:cs="Times New Roman"/>
                <w:color w:val="000000"/>
              </w:rPr>
            </w:pPr>
            <w:r>
              <w:rPr>
                <w:rFonts w:ascii="Times New Roman" w:hAnsi="Times New Roman" w:cs="Times New Roman"/>
                <w:color w:val="000000"/>
              </w:rPr>
              <w:t>Jorge Alberto Hernández, en sustitución de Mauro Antonio Sermeño Morales</w:t>
            </w:r>
          </w:p>
        </w:tc>
        <w:tc>
          <w:tcPr>
            <w:tcW w:w="1828" w:type="dxa"/>
          </w:tcPr>
          <w:p w:rsidR="00BE67FA" w:rsidRPr="007B3B7F" w:rsidRDefault="00BE67FA" w:rsidP="0041651A">
            <w:pPr>
              <w:jc w:val="both"/>
              <w:rPr>
                <w:rFonts w:ascii="Times New Roman" w:hAnsi="Times New Roman" w:cs="Times New Roman"/>
                <w:color w:val="000000"/>
              </w:rPr>
            </w:pPr>
            <w:r>
              <w:rPr>
                <w:rFonts w:ascii="Times New Roman" w:hAnsi="Times New Roman" w:cs="Times New Roman"/>
                <w:color w:val="000000"/>
              </w:rPr>
              <w:t>Policía Municipal</w:t>
            </w:r>
          </w:p>
        </w:tc>
        <w:tc>
          <w:tcPr>
            <w:tcW w:w="1131" w:type="dxa"/>
          </w:tcPr>
          <w:p w:rsidR="00BE67FA" w:rsidRPr="007B3B7F" w:rsidRDefault="00BE67FA" w:rsidP="0041651A">
            <w:pPr>
              <w:ind w:left="142"/>
              <w:rPr>
                <w:rFonts w:ascii="Times New Roman" w:hAnsi="Times New Roman" w:cs="Times New Roman"/>
                <w:color w:val="000000"/>
              </w:rPr>
            </w:pPr>
            <w:r w:rsidRPr="007B3B7F">
              <w:rPr>
                <w:rFonts w:ascii="Times New Roman" w:hAnsi="Times New Roman" w:cs="Times New Roman"/>
                <w:color w:val="000000"/>
              </w:rPr>
              <w:t xml:space="preserve">$ </w:t>
            </w:r>
            <w:r>
              <w:rPr>
                <w:rFonts w:ascii="Times New Roman" w:hAnsi="Times New Roman" w:cs="Times New Roman"/>
                <w:color w:val="000000"/>
              </w:rPr>
              <w:t>310.00</w:t>
            </w:r>
          </w:p>
        </w:tc>
        <w:tc>
          <w:tcPr>
            <w:tcW w:w="1569" w:type="dxa"/>
          </w:tcPr>
          <w:p w:rsidR="00BE67FA" w:rsidRPr="007B3B7F" w:rsidRDefault="00BE67FA" w:rsidP="0041651A">
            <w:pPr>
              <w:ind w:left="142"/>
              <w:jc w:val="both"/>
              <w:rPr>
                <w:rFonts w:ascii="Times New Roman" w:hAnsi="Times New Roman" w:cs="Times New Roman"/>
                <w:color w:val="000000"/>
              </w:rPr>
            </w:pPr>
            <w:r w:rsidRPr="007B3B7F">
              <w:rPr>
                <w:rFonts w:ascii="Times New Roman" w:hAnsi="Times New Roman" w:cs="Times New Roman"/>
                <w:color w:val="000000"/>
              </w:rPr>
              <w:t>01</w:t>
            </w:r>
            <w:r>
              <w:rPr>
                <w:rFonts w:ascii="Times New Roman" w:hAnsi="Times New Roman" w:cs="Times New Roman"/>
                <w:color w:val="000000"/>
              </w:rPr>
              <w:t>-</w:t>
            </w:r>
            <w:r w:rsidRPr="007B3B7F">
              <w:rPr>
                <w:rFonts w:ascii="Times New Roman" w:hAnsi="Times New Roman" w:cs="Times New Roman"/>
                <w:color w:val="000000"/>
              </w:rPr>
              <w:t>15</w:t>
            </w:r>
            <w:r>
              <w:rPr>
                <w:rFonts w:ascii="Times New Roman" w:hAnsi="Times New Roman" w:cs="Times New Roman"/>
                <w:color w:val="000000"/>
              </w:rPr>
              <w:t>/</w:t>
            </w:r>
            <w:r w:rsidRPr="007B3B7F">
              <w:rPr>
                <w:rFonts w:ascii="Times New Roman" w:hAnsi="Times New Roman" w:cs="Times New Roman"/>
                <w:color w:val="000000"/>
              </w:rPr>
              <w:t>0</w:t>
            </w:r>
            <w:r>
              <w:rPr>
                <w:rFonts w:ascii="Times New Roman" w:hAnsi="Times New Roman" w:cs="Times New Roman"/>
                <w:color w:val="000000"/>
              </w:rPr>
              <w:t>7</w:t>
            </w:r>
            <w:r w:rsidRPr="007B3B7F">
              <w:rPr>
                <w:rFonts w:ascii="Times New Roman" w:hAnsi="Times New Roman" w:cs="Times New Roman"/>
                <w:color w:val="000000"/>
              </w:rPr>
              <w:t>-</w:t>
            </w:r>
            <w:r>
              <w:rPr>
                <w:rFonts w:ascii="Times New Roman" w:hAnsi="Times New Roman" w:cs="Times New Roman"/>
                <w:color w:val="000000"/>
              </w:rPr>
              <w:t>20</w:t>
            </w:r>
          </w:p>
        </w:tc>
        <w:tc>
          <w:tcPr>
            <w:tcW w:w="982" w:type="dxa"/>
          </w:tcPr>
          <w:p w:rsidR="00BE67FA" w:rsidRPr="007B3B7F" w:rsidRDefault="00BE67FA" w:rsidP="003C7C96">
            <w:pPr>
              <w:rPr>
                <w:rFonts w:ascii="Times New Roman" w:hAnsi="Times New Roman" w:cs="Times New Roman"/>
                <w:color w:val="000000"/>
              </w:rPr>
            </w:pPr>
            <w:r w:rsidRPr="007B3B7F">
              <w:rPr>
                <w:rFonts w:ascii="Times New Roman" w:hAnsi="Times New Roman" w:cs="Times New Roman"/>
                <w:color w:val="000000"/>
              </w:rPr>
              <w:t xml:space="preserve">$ </w:t>
            </w:r>
            <w:r w:rsidR="003C7C96">
              <w:rPr>
                <w:rFonts w:ascii="Times New Roman" w:hAnsi="Times New Roman" w:cs="Times New Roman"/>
                <w:color w:val="000000"/>
              </w:rPr>
              <w:t>1</w:t>
            </w:r>
            <w:r>
              <w:rPr>
                <w:rFonts w:ascii="Times New Roman" w:hAnsi="Times New Roman" w:cs="Times New Roman"/>
                <w:color w:val="000000"/>
              </w:rPr>
              <w:t>50.00</w:t>
            </w:r>
          </w:p>
        </w:tc>
      </w:tr>
      <w:tr w:rsidR="00BE67FA" w:rsidRPr="007B3B7F" w:rsidTr="00A04AA3">
        <w:trPr>
          <w:trHeight w:val="169"/>
          <w:jc w:val="center"/>
        </w:trPr>
        <w:tc>
          <w:tcPr>
            <w:tcW w:w="3286" w:type="dxa"/>
          </w:tcPr>
          <w:p w:rsidR="00BE67FA" w:rsidRPr="007B3B7F" w:rsidRDefault="00BE67FA" w:rsidP="0041651A">
            <w:pPr>
              <w:ind w:left="142"/>
              <w:jc w:val="both"/>
              <w:rPr>
                <w:rFonts w:ascii="Times New Roman" w:hAnsi="Times New Roman" w:cs="Times New Roman"/>
                <w:color w:val="000000"/>
              </w:rPr>
            </w:pPr>
            <w:r>
              <w:rPr>
                <w:rFonts w:ascii="Times New Roman" w:hAnsi="Times New Roman" w:cs="Times New Roman"/>
                <w:color w:val="000000"/>
              </w:rPr>
              <w:t>Franklin Natanael Amaya Vásquez, sustituye a Hilario Sáenz Díaz</w:t>
            </w:r>
          </w:p>
        </w:tc>
        <w:tc>
          <w:tcPr>
            <w:tcW w:w="1828" w:type="dxa"/>
          </w:tcPr>
          <w:p w:rsidR="00BE67FA" w:rsidRPr="007B3B7F" w:rsidRDefault="00BE67FA" w:rsidP="0041651A">
            <w:pPr>
              <w:jc w:val="both"/>
              <w:rPr>
                <w:rFonts w:ascii="Times New Roman" w:hAnsi="Times New Roman" w:cs="Times New Roman"/>
                <w:color w:val="000000"/>
              </w:rPr>
            </w:pPr>
            <w:r>
              <w:rPr>
                <w:rFonts w:ascii="Times New Roman" w:hAnsi="Times New Roman" w:cs="Times New Roman"/>
                <w:color w:val="000000"/>
              </w:rPr>
              <w:t>Policía Municipal</w:t>
            </w:r>
          </w:p>
        </w:tc>
        <w:tc>
          <w:tcPr>
            <w:tcW w:w="1131" w:type="dxa"/>
          </w:tcPr>
          <w:p w:rsidR="00BE67FA" w:rsidRPr="007B3B7F" w:rsidRDefault="00BE67FA" w:rsidP="0041651A">
            <w:pPr>
              <w:ind w:left="142"/>
              <w:rPr>
                <w:rFonts w:ascii="Times New Roman" w:hAnsi="Times New Roman" w:cs="Times New Roman"/>
                <w:color w:val="000000"/>
              </w:rPr>
            </w:pPr>
            <w:r w:rsidRPr="007B3B7F">
              <w:rPr>
                <w:rFonts w:ascii="Times New Roman" w:hAnsi="Times New Roman" w:cs="Times New Roman"/>
                <w:color w:val="000000"/>
              </w:rPr>
              <w:t xml:space="preserve">$ </w:t>
            </w:r>
            <w:r>
              <w:rPr>
                <w:rFonts w:ascii="Times New Roman" w:hAnsi="Times New Roman" w:cs="Times New Roman"/>
                <w:color w:val="000000"/>
              </w:rPr>
              <w:t>310.00</w:t>
            </w:r>
          </w:p>
        </w:tc>
        <w:tc>
          <w:tcPr>
            <w:tcW w:w="1569" w:type="dxa"/>
          </w:tcPr>
          <w:p w:rsidR="00BE67FA" w:rsidRPr="007B3B7F" w:rsidRDefault="00BE67FA" w:rsidP="0041651A">
            <w:pPr>
              <w:ind w:left="142"/>
              <w:jc w:val="both"/>
              <w:rPr>
                <w:rFonts w:ascii="Times New Roman" w:hAnsi="Times New Roman" w:cs="Times New Roman"/>
                <w:color w:val="000000"/>
              </w:rPr>
            </w:pPr>
            <w:r w:rsidRPr="007B3B7F">
              <w:rPr>
                <w:rFonts w:ascii="Times New Roman" w:hAnsi="Times New Roman" w:cs="Times New Roman"/>
                <w:color w:val="000000"/>
              </w:rPr>
              <w:t>01</w:t>
            </w:r>
            <w:r>
              <w:rPr>
                <w:rFonts w:ascii="Times New Roman" w:hAnsi="Times New Roman" w:cs="Times New Roman"/>
                <w:color w:val="000000"/>
              </w:rPr>
              <w:t>-</w:t>
            </w:r>
            <w:r w:rsidRPr="007B3B7F">
              <w:rPr>
                <w:rFonts w:ascii="Times New Roman" w:hAnsi="Times New Roman" w:cs="Times New Roman"/>
                <w:color w:val="000000"/>
              </w:rPr>
              <w:t>15</w:t>
            </w:r>
            <w:r>
              <w:rPr>
                <w:rFonts w:ascii="Times New Roman" w:hAnsi="Times New Roman" w:cs="Times New Roman"/>
                <w:color w:val="000000"/>
              </w:rPr>
              <w:t>/</w:t>
            </w:r>
            <w:r w:rsidRPr="007B3B7F">
              <w:rPr>
                <w:rFonts w:ascii="Times New Roman" w:hAnsi="Times New Roman" w:cs="Times New Roman"/>
                <w:color w:val="000000"/>
              </w:rPr>
              <w:t>0</w:t>
            </w:r>
            <w:r>
              <w:rPr>
                <w:rFonts w:ascii="Times New Roman" w:hAnsi="Times New Roman" w:cs="Times New Roman"/>
                <w:color w:val="000000"/>
              </w:rPr>
              <w:t>7</w:t>
            </w:r>
            <w:r w:rsidRPr="007B3B7F">
              <w:rPr>
                <w:rFonts w:ascii="Times New Roman" w:hAnsi="Times New Roman" w:cs="Times New Roman"/>
                <w:color w:val="000000"/>
              </w:rPr>
              <w:t>-</w:t>
            </w:r>
            <w:r>
              <w:rPr>
                <w:rFonts w:ascii="Times New Roman" w:hAnsi="Times New Roman" w:cs="Times New Roman"/>
                <w:color w:val="000000"/>
              </w:rPr>
              <w:t>20</w:t>
            </w:r>
          </w:p>
        </w:tc>
        <w:tc>
          <w:tcPr>
            <w:tcW w:w="982" w:type="dxa"/>
          </w:tcPr>
          <w:p w:rsidR="00BE67FA" w:rsidRPr="007B3B7F" w:rsidRDefault="00BE67FA" w:rsidP="003C7C96">
            <w:pPr>
              <w:rPr>
                <w:rFonts w:ascii="Times New Roman" w:hAnsi="Times New Roman" w:cs="Times New Roman"/>
                <w:color w:val="000000"/>
              </w:rPr>
            </w:pPr>
            <w:r w:rsidRPr="007B3B7F">
              <w:rPr>
                <w:rFonts w:ascii="Times New Roman" w:hAnsi="Times New Roman" w:cs="Times New Roman"/>
                <w:color w:val="000000"/>
              </w:rPr>
              <w:t xml:space="preserve">$ </w:t>
            </w:r>
            <w:r>
              <w:rPr>
                <w:rFonts w:ascii="Times New Roman" w:hAnsi="Times New Roman" w:cs="Times New Roman"/>
                <w:color w:val="000000"/>
              </w:rPr>
              <w:t>150.00</w:t>
            </w:r>
          </w:p>
        </w:tc>
      </w:tr>
    </w:tbl>
    <w:p w:rsidR="00BE67FA" w:rsidRDefault="00BE67FA" w:rsidP="00BE67FA">
      <w:pPr>
        <w:ind w:left="142"/>
        <w:jc w:val="both"/>
        <w:rPr>
          <w:rFonts w:ascii="Times New Roman" w:hAnsi="Times New Roman" w:cs="Times New Roman"/>
          <w:color w:val="000000"/>
          <w:sz w:val="24"/>
          <w:szCs w:val="24"/>
        </w:rPr>
      </w:pPr>
      <w:r w:rsidRPr="001E2BEC">
        <w:rPr>
          <w:rFonts w:ascii="Times New Roman" w:hAnsi="Times New Roman" w:cs="Times New Roman"/>
          <w:color w:val="000000"/>
          <w:sz w:val="24"/>
          <w:szCs w:val="24"/>
        </w:rPr>
        <w:t xml:space="preserve">Erogación que se aplicará a la Asignación Presupuestaria: </w:t>
      </w:r>
      <w:r>
        <w:rPr>
          <w:rFonts w:ascii="Times New Roman" w:hAnsi="Times New Roman" w:cs="Times New Roman"/>
          <w:color w:val="000000"/>
          <w:sz w:val="24"/>
          <w:szCs w:val="24"/>
        </w:rPr>
        <w:t>20</w:t>
      </w:r>
      <w:r w:rsidRPr="001E2BEC">
        <w:rPr>
          <w:rFonts w:ascii="Times New Roman" w:hAnsi="Times New Roman" w:cs="Times New Roman"/>
          <w:color w:val="000000"/>
          <w:sz w:val="24"/>
          <w:szCs w:val="24"/>
        </w:rPr>
        <w:t>-9319-1-02-02-2-51</w:t>
      </w:r>
      <w:r>
        <w:rPr>
          <w:rFonts w:ascii="Times New Roman" w:hAnsi="Times New Roman" w:cs="Times New Roman"/>
          <w:color w:val="000000"/>
          <w:sz w:val="24"/>
          <w:szCs w:val="24"/>
        </w:rPr>
        <w:t>2</w:t>
      </w:r>
      <w:r w:rsidRPr="001E2BEC">
        <w:rPr>
          <w:rFonts w:ascii="Times New Roman" w:hAnsi="Times New Roman" w:cs="Times New Roman"/>
          <w:color w:val="000000"/>
          <w:sz w:val="24"/>
          <w:szCs w:val="24"/>
        </w:rPr>
        <w:t>0</w:t>
      </w:r>
      <w:r>
        <w:rPr>
          <w:rFonts w:ascii="Times New Roman" w:hAnsi="Times New Roman" w:cs="Times New Roman"/>
          <w:color w:val="000000"/>
          <w:sz w:val="24"/>
          <w:szCs w:val="24"/>
        </w:rPr>
        <w:t>1</w:t>
      </w:r>
      <w:r w:rsidRPr="001E2BEC">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BE67FA" w:rsidRPr="001E2BEC" w:rsidRDefault="00BE67FA" w:rsidP="00BE67FA">
      <w:pPr>
        <w:jc w:val="both"/>
        <w:rPr>
          <w:rFonts w:ascii="Times New Roman" w:eastAsia="Batang" w:hAnsi="Times New Roman" w:cs="Times New Roman"/>
          <w:color w:val="000000"/>
          <w:sz w:val="24"/>
          <w:szCs w:val="24"/>
        </w:rPr>
      </w:pPr>
      <w:r w:rsidRPr="001E2BEC">
        <w:rPr>
          <w:rFonts w:ascii="Times New Roman" w:eastAsia="Batang" w:hAnsi="Times New Roman" w:cs="Times New Roman"/>
          <w:color w:val="000000"/>
          <w:sz w:val="24"/>
          <w:szCs w:val="24"/>
          <w:u w:val="single"/>
        </w:rPr>
        <w:t xml:space="preserve">ACUERDO NÚMERO </w:t>
      </w:r>
      <w:r>
        <w:rPr>
          <w:rFonts w:ascii="Times New Roman" w:eastAsia="Batang" w:hAnsi="Times New Roman" w:cs="Times New Roman"/>
          <w:color w:val="000000"/>
          <w:sz w:val="24"/>
          <w:szCs w:val="24"/>
          <w:u w:val="single"/>
        </w:rPr>
        <w:t>SIETE</w:t>
      </w:r>
      <w:r w:rsidRPr="001E2BEC">
        <w:rPr>
          <w:rFonts w:ascii="Times New Roman" w:eastAsia="Batang" w:hAnsi="Times New Roman" w:cs="Times New Roman"/>
          <w:color w:val="000000"/>
          <w:sz w:val="24"/>
          <w:szCs w:val="24"/>
          <w:u w:val="single"/>
        </w:rPr>
        <w:t xml:space="preserve"> (</w:t>
      </w:r>
      <w:r>
        <w:rPr>
          <w:rFonts w:ascii="Times New Roman" w:eastAsia="Batang" w:hAnsi="Times New Roman" w:cs="Times New Roman"/>
          <w:color w:val="000000"/>
          <w:sz w:val="24"/>
          <w:szCs w:val="24"/>
          <w:u w:val="single"/>
        </w:rPr>
        <w:t>07</w:t>
      </w:r>
      <w:r w:rsidRPr="001E2BEC">
        <w:rPr>
          <w:rFonts w:ascii="Times New Roman" w:eastAsia="Batang" w:hAnsi="Times New Roman" w:cs="Times New Roman"/>
          <w:color w:val="000000"/>
          <w:sz w:val="24"/>
          <w:szCs w:val="24"/>
          <w:u w:val="single"/>
        </w:rPr>
        <w:t>).</w:t>
      </w:r>
      <w:r w:rsidRPr="001E2BEC">
        <w:rPr>
          <w:rFonts w:ascii="Times New Roman" w:eastAsia="Batang" w:hAnsi="Times New Roman" w:cs="Times New Roman"/>
          <w:color w:val="000000"/>
          <w:sz w:val="24"/>
          <w:szCs w:val="24"/>
        </w:rPr>
        <w:t xml:space="preserve"> Autorízase la erogación por la suma de </w:t>
      </w:r>
      <w:r>
        <w:rPr>
          <w:rFonts w:ascii="Times New Roman" w:eastAsia="Batang" w:hAnsi="Times New Roman" w:cs="Times New Roman"/>
          <w:color w:val="000000"/>
          <w:sz w:val="24"/>
          <w:szCs w:val="24"/>
        </w:rPr>
        <w:t>DOSCIENTOS SESENTA 00/</w:t>
      </w:r>
      <w:r w:rsidRPr="001E2BEC">
        <w:rPr>
          <w:rFonts w:ascii="Times New Roman" w:eastAsia="Batang" w:hAnsi="Times New Roman" w:cs="Times New Roman"/>
          <w:color w:val="000000"/>
          <w:sz w:val="24"/>
          <w:szCs w:val="24"/>
        </w:rPr>
        <w:t xml:space="preserve">100 Dólares, ($ </w:t>
      </w:r>
      <w:r>
        <w:rPr>
          <w:rFonts w:ascii="Times New Roman" w:eastAsia="Batang" w:hAnsi="Times New Roman" w:cs="Times New Roman"/>
          <w:color w:val="000000"/>
          <w:sz w:val="24"/>
          <w:szCs w:val="24"/>
        </w:rPr>
        <w:t>260.00</w:t>
      </w:r>
      <w:r w:rsidRPr="001E2BEC">
        <w:rPr>
          <w:rFonts w:ascii="Times New Roman" w:eastAsia="Batang" w:hAnsi="Times New Roman" w:cs="Times New Roman"/>
          <w:color w:val="000000"/>
          <w:sz w:val="24"/>
          <w:szCs w:val="24"/>
        </w:rPr>
        <w:t xml:space="preserve"> Dólares), de Fondos Propios, en concepto de pago </w:t>
      </w:r>
      <w:r>
        <w:rPr>
          <w:rFonts w:ascii="Times New Roman" w:eastAsia="Batang" w:hAnsi="Times New Roman" w:cs="Times New Roman"/>
          <w:color w:val="000000"/>
          <w:sz w:val="24"/>
          <w:szCs w:val="24"/>
        </w:rPr>
        <w:t>a per</w:t>
      </w:r>
      <w:r w:rsidRPr="001E2BEC">
        <w:rPr>
          <w:rFonts w:ascii="Times New Roman" w:eastAsia="Batang" w:hAnsi="Times New Roman" w:cs="Times New Roman"/>
          <w:color w:val="000000"/>
          <w:sz w:val="24"/>
          <w:szCs w:val="24"/>
        </w:rPr>
        <w:t>sonal</w:t>
      </w:r>
      <w:r>
        <w:rPr>
          <w:rFonts w:ascii="Times New Roman" w:eastAsia="Batang" w:hAnsi="Times New Roman" w:cs="Times New Roman"/>
          <w:color w:val="000000"/>
          <w:sz w:val="24"/>
          <w:szCs w:val="24"/>
        </w:rPr>
        <w:t xml:space="preserve"> eventual, conforme siguiente detalle:</w:t>
      </w:r>
    </w:p>
    <w:tbl>
      <w:tblPr>
        <w:tblW w:w="8927" w:type="dxa"/>
        <w:jc w:val="center"/>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8"/>
        <w:gridCol w:w="1891"/>
        <w:gridCol w:w="1356"/>
        <w:gridCol w:w="1484"/>
        <w:gridCol w:w="1038"/>
      </w:tblGrid>
      <w:tr w:rsidR="00BE67FA" w:rsidRPr="001E2BEC" w:rsidTr="00A04AA3">
        <w:trPr>
          <w:trHeight w:val="169"/>
          <w:jc w:val="center"/>
        </w:trPr>
        <w:tc>
          <w:tcPr>
            <w:tcW w:w="3160" w:type="dxa"/>
          </w:tcPr>
          <w:p w:rsidR="00BE67FA" w:rsidRPr="001E2BEC" w:rsidRDefault="00BE67FA" w:rsidP="0041651A">
            <w:pPr>
              <w:ind w:left="142"/>
              <w:jc w:val="center"/>
              <w:rPr>
                <w:rFonts w:ascii="Times New Roman" w:hAnsi="Times New Roman" w:cs="Times New Roman"/>
                <w:b/>
                <w:color w:val="000000"/>
                <w:sz w:val="24"/>
                <w:szCs w:val="24"/>
              </w:rPr>
            </w:pPr>
            <w:r w:rsidRPr="001E2BEC">
              <w:rPr>
                <w:rFonts w:ascii="Times New Roman" w:hAnsi="Times New Roman" w:cs="Times New Roman"/>
                <w:b/>
                <w:color w:val="000000"/>
                <w:sz w:val="24"/>
                <w:szCs w:val="24"/>
              </w:rPr>
              <w:t>Nombre</w:t>
            </w:r>
          </w:p>
        </w:tc>
        <w:tc>
          <w:tcPr>
            <w:tcW w:w="1892" w:type="dxa"/>
          </w:tcPr>
          <w:p w:rsidR="00BE67FA" w:rsidRPr="001E2BEC" w:rsidRDefault="00BE67FA" w:rsidP="0041651A">
            <w:pPr>
              <w:ind w:left="142"/>
              <w:jc w:val="center"/>
              <w:rPr>
                <w:rFonts w:ascii="Times New Roman" w:hAnsi="Times New Roman" w:cs="Times New Roman"/>
                <w:b/>
                <w:color w:val="000000"/>
                <w:sz w:val="24"/>
                <w:szCs w:val="24"/>
              </w:rPr>
            </w:pPr>
            <w:r w:rsidRPr="001E2BEC">
              <w:rPr>
                <w:rFonts w:ascii="Times New Roman" w:hAnsi="Times New Roman" w:cs="Times New Roman"/>
                <w:b/>
                <w:color w:val="000000"/>
                <w:sz w:val="24"/>
                <w:szCs w:val="24"/>
              </w:rPr>
              <w:t>Cargo</w:t>
            </w:r>
          </w:p>
        </w:tc>
        <w:tc>
          <w:tcPr>
            <w:tcW w:w="1356" w:type="dxa"/>
          </w:tcPr>
          <w:p w:rsidR="00BE67FA" w:rsidRPr="0033382B" w:rsidRDefault="00BE67FA" w:rsidP="0041651A">
            <w:pPr>
              <w:rPr>
                <w:rFonts w:ascii="Times New Roman" w:hAnsi="Times New Roman" w:cs="Times New Roman"/>
                <w:b/>
                <w:color w:val="000000"/>
              </w:rPr>
            </w:pPr>
            <w:r w:rsidRPr="0033382B">
              <w:rPr>
                <w:rFonts w:ascii="Times New Roman" w:hAnsi="Times New Roman" w:cs="Times New Roman"/>
                <w:b/>
                <w:color w:val="000000"/>
              </w:rPr>
              <w:t>Salario Mes</w:t>
            </w:r>
          </w:p>
        </w:tc>
        <w:tc>
          <w:tcPr>
            <w:tcW w:w="1484" w:type="dxa"/>
          </w:tcPr>
          <w:p w:rsidR="00BE67FA" w:rsidRPr="001E2BEC" w:rsidRDefault="00BE67FA" w:rsidP="0041651A">
            <w:pPr>
              <w:ind w:left="142"/>
              <w:jc w:val="center"/>
              <w:rPr>
                <w:rFonts w:ascii="Times New Roman" w:hAnsi="Times New Roman" w:cs="Times New Roman"/>
                <w:b/>
                <w:color w:val="000000"/>
                <w:sz w:val="24"/>
                <w:szCs w:val="24"/>
              </w:rPr>
            </w:pPr>
            <w:r w:rsidRPr="001E2BEC">
              <w:rPr>
                <w:rFonts w:ascii="Times New Roman" w:hAnsi="Times New Roman" w:cs="Times New Roman"/>
                <w:b/>
                <w:color w:val="000000"/>
                <w:sz w:val="24"/>
                <w:szCs w:val="24"/>
              </w:rPr>
              <w:t>Período</w:t>
            </w:r>
          </w:p>
        </w:tc>
        <w:tc>
          <w:tcPr>
            <w:tcW w:w="1035" w:type="dxa"/>
          </w:tcPr>
          <w:p w:rsidR="00BE67FA" w:rsidRPr="001E2BEC" w:rsidRDefault="00BE67FA" w:rsidP="0041651A">
            <w:pPr>
              <w:ind w:left="142"/>
              <w:jc w:val="center"/>
              <w:rPr>
                <w:rFonts w:ascii="Times New Roman" w:hAnsi="Times New Roman" w:cs="Times New Roman"/>
                <w:b/>
                <w:color w:val="000000"/>
                <w:sz w:val="24"/>
                <w:szCs w:val="24"/>
              </w:rPr>
            </w:pPr>
            <w:r w:rsidRPr="001E2BEC">
              <w:rPr>
                <w:rFonts w:ascii="Times New Roman" w:hAnsi="Times New Roman" w:cs="Times New Roman"/>
                <w:b/>
                <w:color w:val="000000"/>
                <w:sz w:val="24"/>
                <w:szCs w:val="24"/>
              </w:rPr>
              <w:t>Monto</w:t>
            </w:r>
          </w:p>
        </w:tc>
      </w:tr>
      <w:tr w:rsidR="00BE67FA" w:rsidRPr="007B3B7F" w:rsidTr="00A04AA3">
        <w:trPr>
          <w:trHeight w:val="169"/>
          <w:jc w:val="center"/>
        </w:trPr>
        <w:tc>
          <w:tcPr>
            <w:tcW w:w="3160" w:type="dxa"/>
          </w:tcPr>
          <w:p w:rsidR="00BE67FA" w:rsidRPr="007B3B7F" w:rsidRDefault="00BE67FA" w:rsidP="0041651A">
            <w:pPr>
              <w:ind w:left="142"/>
              <w:jc w:val="both"/>
              <w:rPr>
                <w:rFonts w:ascii="Times New Roman" w:hAnsi="Times New Roman" w:cs="Times New Roman"/>
                <w:color w:val="000000"/>
              </w:rPr>
            </w:pPr>
            <w:r>
              <w:rPr>
                <w:rFonts w:ascii="Times New Roman" w:hAnsi="Times New Roman" w:cs="Times New Roman"/>
                <w:color w:val="000000"/>
              </w:rPr>
              <w:t>José Guadalupe Aranda Vásquez</w:t>
            </w:r>
          </w:p>
        </w:tc>
        <w:tc>
          <w:tcPr>
            <w:tcW w:w="1892" w:type="dxa"/>
          </w:tcPr>
          <w:p w:rsidR="00BE67FA" w:rsidRPr="007B3B7F" w:rsidRDefault="00BE67FA" w:rsidP="0041651A">
            <w:pPr>
              <w:jc w:val="both"/>
              <w:rPr>
                <w:rFonts w:ascii="Times New Roman" w:hAnsi="Times New Roman" w:cs="Times New Roman"/>
                <w:color w:val="000000"/>
              </w:rPr>
            </w:pPr>
            <w:r>
              <w:rPr>
                <w:rFonts w:ascii="Times New Roman" w:hAnsi="Times New Roman" w:cs="Times New Roman"/>
                <w:color w:val="000000"/>
              </w:rPr>
              <w:t>Policía Municipal</w:t>
            </w:r>
          </w:p>
        </w:tc>
        <w:tc>
          <w:tcPr>
            <w:tcW w:w="1356" w:type="dxa"/>
          </w:tcPr>
          <w:p w:rsidR="00BE67FA" w:rsidRPr="007B3B7F" w:rsidRDefault="00BE67FA" w:rsidP="0041651A">
            <w:pPr>
              <w:ind w:left="142"/>
              <w:rPr>
                <w:rFonts w:ascii="Times New Roman" w:hAnsi="Times New Roman" w:cs="Times New Roman"/>
                <w:color w:val="000000"/>
              </w:rPr>
            </w:pPr>
            <w:r w:rsidRPr="007B3B7F">
              <w:rPr>
                <w:rFonts w:ascii="Times New Roman" w:hAnsi="Times New Roman" w:cs="Times New Roman"/>
                <w:color w:val="000000"/>
              </w:rPr>
              <w:t xml:space="preserve">$ </w:t>
            </w:r>
            <w:r>
              <w:rPr>
                <w:rFonts w:ascii="Times New Roman" w:hAnsi="Times New Roman" w:cs="Times New Roman"/>
                <w:color w:val="000000"/>
              </w:rPr>
              <w:t>310.00</w:t>
            </w:r>
          </w:p>
        </w:tc>
        <w:tc>
          <w:tcPr>
            <w:tcW w:w="1484" w:type="dxa"/>
          </w:tcPr>
          <w:p w:rsidR="00BE67FA" w:rsidRPr="007B3B7F" w:rsidRDefault="00BE67FA" w:rsidP="0041651A">
            <w:pPr>
              <w:ind w:left="142"/>
              <w:jc w:val="both"/>
              <w:rPr>
                <w:rFonts w:ascii="Times New Roman" w:hAnsi="Times New Roman" w:cs="Times New Roman"/>
                <w:color w:val="000000"/>
              </w:rPr>
            </w:pPr>
            <w:r>
              <w:rPr>
                <w:rFonts w:ascii="Times New Roman" w:hAnsi="Times New Roman" w:cs="Times New Roman"/>
                <w:color w:val="000000"/>
              </w:rPr>
              <w:t>01-13/07/20</w:t>
            </w:r>
          </w:p>
        </w:tc>
        <w:tc>
          <w:tcPr>
            <w:tcW w:w="1035" w:type="dxa"/>
          </w:tcPr>
          <w:p w:rsidR="00BE67FA" w:rsidRPr="007B3B7F" w:rsidRDefault="00BE67FA" w:rsidP="00A04AA3">
            <w:pPr>
              <w:rPr>
                <w:rFonts w:ascii="Times New Roman" w:hAnsi="Times New Roman" w:cs="Times New Roman"/>
                <w:color w:val="000000"/>
              </w:rPr>
            </w:pPr>
            <w:r w:rsidRPr="007B3B7F">
              <w:rPr>
                <w:rFonts w:ascii="Times New Roman" w:hAnsi="Times New Roman" w:cs="Times New Roman"/>
                <w:color w:val="000000"/>
              </w:rPr>
              <w:t xml:space="preserve">$ </w:t>
            </w:r>
            <w:r>
              <w:rPr>
                <w:rFonts w:ascii="Times New Roman" w:hAnsi="Times New Roman" w:cs="Times New Roman"/>
                <w:color w:val="000000"/>
              </w:rPr>
              <w:t>130.00</w:t>
            </w:r>
          </w:p>
        </w:tc>
      </w:tr>
      <w:tr w:rsidR="00BE67FA" w:rsidRPr="007B3B7F" w:rsidTr="00A04AA3">
        <w:trPr>
          <w:trHeight w:val="169"/>
          <w:jc w:val="center"/>
        </w:trPr>
        <w:tc>
          <w:tcPr>
            <w:tcW w:w="3160" w:type="dxa"/>
          </w:tcPr>
          <w:p w:rsidR="00BE67FA" w:rsidRPr="007B3B7F" w:rsidRDefault="00BE67FA" w:rsidP="0041651A">
            <w:pPr>
              <w:ind w:left="142"/>
              <w:jc w:val="both"/>
              <w:rPr>
                <w:rFonts w:ascii="Times New Roman" w:hAnsi="Times New Roman" w:cs="Times New Roman"/>
                <w:color w:val="000000"/>
              </w:rPr>
            </w:pPr>
            <w:r>
              <w:rPr>
                <w:rFonts w:ascii="Times New Roman" w:hAnsi="Times New Roman" w:cs="Times New Roman"/>
                <w:color w:val="000000"/>
              </w:rPr>
              <w:t>Giovanni Alonso Jacinto Sibrián</w:t>
            </w:r>
          </w:p>
        </w:tc>
        <w:tc>
          <w:tcPr>
            <w:tcW w:w="1892" w:type="dxa"/>
          </w:tcPr>
          <w:p w:rsidR="00BE67FA" w:rsidRPr="007B3B7F" w:rsidRDefault="00BE67FA" w:rsidP="0041651A">
            <w:pPr>
              <w:jc w:val="both"/>
              <w:rPr>
                <w:rFonts w:ascii="Times New Roman" w:hAnsi="Times New Roman" w:cs="Times New Roman"/>
                <w:color w:val="000000"/>
              </w:rPr>
            </w:pPr>
            <w:r>
              <w:rPr>
                <w:rFonts w:ascii="Times New Roman" w:hAnsi="Times New Roman" w:cs="Times New Roman"/>
                <w:color w:val="000000"/>
              </w:rPr>
              <w:t>Policía Municipal</w:t>
            </w:r>
          </w:p>
        </w:tc>
        <w:tc>
          <w:tcPr>
            <w:tcW w:w="1356" w:type="dxa"/>
          </w:tcPr>
          <w:p w:rsidR="00BE67FA" w:rsidRPr="007B3B7F" w:rsidRDefault="00BE67FA" w:rsidP="0041651A">
            <w:pPr>
              <w:ind w:left="142"/>
              <w:rPr>
                <w:rFonts w:ascii="Times New Roman" w:hAnsi="Times New Roman" w:cs="Times New Roman"/>
                <w:color w:val="000000"/>
              </w:rPr>
            </w:pPr>
            <w:r w:rsidRPr="007B3B7F">
              <w:rPr>
                <w:rFonts w:ascii="Times New Roman" w:hAnsi="Times New Roman" w:cs="Times New Roman"/>
                <w:color w:val="000000"/>
              </w:rPr>
              <w:t xml:space="preserve">$ </w:t>
            </w:r>
            <w:r>
              <w:rPr>
                <w:rFonts w:ascii="Times New Roman" w:hAnsi="Times New Roman" w:cs="Times New Roman"/>
                <w:color w:val="000000"/>
              </w:rPr>
              <w:t>310.00</w:t>
            </w:r>
          </w:p>
        </w:tc>
        <w:tc>
          <w:tcPr>
            <w:tcW w:w="1484" w:type="dxa"/>
          </w:tcPr>
          <w:p w:rsidR="00BE67FA" w:rsidRPr="007B3B7F" w:rsidRDefault="00BE67FA" w:rsidP="0041651A">
            <w:pPr>
              <w:ind w:left="142"/>
              <w:jc w:val="both"/>
              <w:rPr>
                <w:rFonts w:ascii="Times New Roman" w:hAnsi="Times New Roman" w:cs="Times New Roman"/>
                <w:color w:val="000000"/>
              </w:rPr>
            </w:pPr>
            <w:r>
              <w:rPr>
                <w:rFonts w:ascii="Times New Roman" w:hAnsi="Times New Roman" w:cs="Times New Roman"/>
                <w:color w:val="000000"/>
              </w:rPr>
              <w:t>01-13/07/20</w:t>
            </w:r>
          </w:p>
        </w:tc>
        <w:tc>
          <w:tcPr>
            <w:tcW w:w="1035" w:type="dxa"/>
          </w:tcPr>
          <w:p w:rsidR="00BE67FA" w:rsidRPr="007B3B7F" w:rsidRDefault="00BE67FA" w:rsidP="00A04AA3">
            <w:pPr>
              <w:rPr>
                <w:rFonts w:ascii="Times New Roman" w:hAnsi="Times New Roman" w:cs="Times New Roman"/>
                <w:color w:val="000000"/>
              </w:rPr>
            </w:pPr>
            <w:r w:rsidRPr="007B3B7F">
              <w:rPr>
                <w:rFonts w:ascii="Times New Roman" w:hAnsi="Times New Roman" w:cs="Times New Roman"/>
                <w:color w:val="000000"/>
              </w:rPr>
              <w:t xml:space="preserve">$ </w:t>
            </w:r>
            <w:r>
              <w:rPr>
                <w:rFonts w:ascii="Times New Roman" w:hAnsi="Times New Roman" w:cs="Times New Roman"/>
                <w:color w:val="000000"/>
              </w:rPr>
              <w:t>130.00</w:t>
            </w:r>
          </w:p>
        </w:tc>
      </w:tr>
    </w:tbl>
    <w:p w:rsidR="00BE67FA" w:rsidRDefault="00BE67FA" w:rsidP="00BE67FA">
      <w:pPr>
        <w:tabs>
          <w:tab w:val="left" w:pos="6663"/>
        </w:tabs>
        <w:spacing w:line="240" w:lineRule="auto"/>
        <w:jc w:val="both"/>
        <w:rPr>
          <w:rFonts w:ascii="Times New Roman" w:hAnsi="Times New Roman" w:cs="Times New Roman"/>
          <w:color w:val="000000"/>
          <w:sz w:val="24"/>
          <w:szCs w:val="24"/>
        </w:rPr>
      </w:pPr>
      <w:r w:rsidRPr="001E2BEC">
        <w:rPr>
          <w:rFonts w:ascii="Times New Roman" w:hAnsi="Times New Roman" w:cs="Times New Roman"/>
          <w:color w:val="000000"/>
          <w:sz w:val="24"/>
          <w:szCs w:val="24"/>
        </w:rPr>
        <w:t xml:space="preserve">Erogación que se aplicará a la Asignación Presupuestaria: </w:t>
      </w:r>
      <w:r>
        <w:rPr>
          <w:rFonts w:ascii="Times New Roman" w:hAnsi="Times New Roman" w:cs="Times New Roman"/>
          <w:color w:val="000000"/>
          <w:sz w:val="24"/>
          <w:szCs w:val="24"/>
        </w:rPr>
        <w:t>20</w:t>
      </w:r>
      <w:r w:rsidRPr="001E2BEC">
        <w:rPr>
          <w:rFonts w:ascii="Times New Roman" w:hAnsi="Times New Roman" w:cs="Times New Roman"/>
          <w:color w:val="000000"/>
          <w:sz w:val="24"/>
          <w:szCs w:val="24"/>
        </w:rPr>
        <w:t>-9319-1-02-02-2-51</w:t>
      </w:r>
      <w:r>
        <w:rPr>
          <w:rFonts w:ascii="Times New Roman" w:hAnsi="Times New Roman" w:cs="Times New Roman"/>
          <w:color w:val="000000"/>
          <w:sz w:val="24"/>
          <w:szCs w:val="24"/>
        </w:rPr>
        <w:t>2</w:t>
      </w:r>
      <w:r w:rsidRPr="001E2BEC">
        <w:rPr>
          <w:rFonts w:ascii="Times New Roman" w:hAnsi="Times New Roman" w:cs="Times New Roman"/>
          <w:color w:val="000000"/>
          <w:sz w:val="24"/>
          <w:szCs w:val="24"/>
        </w:rPr>
        <w:t>0</w:t>
      </w:r>
      <w:r>
        <w:rPr>
          <w:rFonts w:ascii="Times New Roman" w:hAnsi="Times New Roman" w:cs="Times New Roman"/>
          <w:color w:val="000000"/>
          <w:sz w:val="24"/>
          <w:szCs w:val="24"/>
        </w:rPr>
        <w:t>1</w:t>
      </w:r>
      <w:r w:rsidRPr="001E2BEC">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BE67FA" w:rsidRPr="001E2BEC" w:rsidRDefault="00BE67FA" w:rsidP="00BE67FA">
      <w:pPr>
        <w:jc w:val="both"/>
        <w:rPr>
          <w:rFonts w:ascii="Times New Roman" w:eastAsia="Batang" w:hAnsi="Times New Roman" w:cs="Times New Roman"/>
          <w:color w:val="000000"/>
          <w:sz w:val="24"/>
          <w:szCs w:val="24"/>
        </w:rPr>
      </w:pPr>
      <w:r w:rsidRPr="001E2BEC">
        <w:rPr>
          <w:rFonts w:ascii="Times New Roman" w:eastAsia="Batang" w:hAnsi="Times New Roman" w:cs="Times New Roman"/>
          <w:color w:val="000000"/>
          <w:sz w:val="24"/>
          <w:szCs w:val="24"/>
          <w:u w:val="single"/>
        </w:rPr>
        <w:t xml:space="preserve">ACUERDO NÚMERO </w:t>
      </w:r>
      <w:r>
        <w:rPr>
          <w:rFonts w:ascii="Times New Roman" w:eastAsia="Batang" w:hAnsi="Times New Roman" w:cs="Times New Roman"/>
          <w:color w:val="000000"/>
          <w:sz w:val="24"/>
          <w:szCs w:val="24"/>
          <w:u w:val="single"/>
        </w:rPr>
        <w:t>OCHO</w:t>
      </w:r>
      <w:r w:rsidRPr="001E2BEC">
        <w:rPr>
          <w:rFonts w:ascii="Times New Roman" w:eastAsia="Batang" w:hAnsi="Times New Roman" w:cs="Times New Roman"/>
          <w:color w:val="000000"/>
          <w:sz w:val="24"/>
          <w:szCs w:val="24"/>
          <w:u w:val="single"/>
        </w:rPr>
        <w:t xml:space="preserve"> (</w:t>
      </w:r>
      <w:r>
        <w:rPr>
          <w:rFonts w:ascii="Times New Roman" w:eastAsia="Batang" w:hAnsi="Times New Roman" w:cs="Times New Roman"/>
          <w:color w:val="000000"/>
          <w:sz w:val="24"/>
          <w:szCs w:val="24"/>
          <w:u w:val="single"/>
        </w:rPr>
        <w:t>08</w:t>
      </w:r>
      <w:r w:rsidRPr="001E2BEC">
        <w:rPr>
          <w:rFonts w:ascii="Times New Roman" w:eastAsia="Batang" w:hAnsi="Times New Roman" w:cs="Times New Roman"/>
          <w:color w:val="000000"/>
          <w:sz w:val="24"/>
          <w:szCs w:val="24"/>
          <w:u w:val="single"/>
        </w:rPr>
        <w:t>).</w:t>
      </w:r>
      <w:r w:rsidRPr="001E2BEC">
        <w:rPr>
          <w:rFonts w:ascii="Times New Roman" w:eastAsia="Batang" w:hAnsi="Times New Roman" w:cs="Times New Roman"/>
          <w:color w:val="000000"/>
          <w:sz w:val="24"/>
          <w:szCs w:val="24"/>
        </w:rPr>
        <w:t xml:space="preserve"> Autorízase la erogación por la suma de </w:t>
      </w:r>
      <w:r>
        <w:rPr>
          <w:rFonts w:ascii="Times New Roman" w:eastAsia="Batang" w:hAnsi="Times New Roman" w:cs="Times New Roman"/>
          <w:color w:val="000000"/>
          <w:sz w:val="24"/>
          <w:szCs w:val="24"/>
        </w:rPr>
        <w:t>OCHOCIENTOS VEINTE 00/</w:t>
      </w:r>
      <w:r w:rsidRPr="001E2BEC">
        <w:rPr>
          <w:rFonts w:ascii="Times New Roman" w:eastAsia="Batang" w:hAnsi="Times New Roman" w:cs="Times New Roman"/>
          <w:color w:val="000000"/>
          <w:sz w:val="24"/>
          <w:szCs w:val="24"/>
        </w:rPr>
        <w:t xml:space="preserve">100 Dólares, ($ </w:t>
      </w:r>
      <w:r>
        <w:rPr>
          <w:rFonts w:ascii="Times New Roman" w:eastAsia="Batang" w:hAnsi="Times New Roman" w:cs="Times New Roman"/>
          <w:color w:val="000000"/>
          <w:sz w:val="24"/>
          <w:szCs w:val="24"/>
        </w:rPr>
        <w:t>820.00</w:t>
      </w:r>
      <w:r w:rsidRPr="001E2BEC">
        <w:rPr>
          <w:rFonts w:ascii="Times New Roman" w:eastAsia="Batang" w:hAnsi="Times New Roman" w:cs="Times New Roman"/>
          <w:color w:val="000000"/>
          <w:sz w:val="24"/>
          <w:szCs w:val="24"/>
        </w:rPr>
        <w:t xml:space="preserve"> Dólares), de Fondos Propios, en concepto de pago </w:t>
      </w:r>
      <w:r>
        <w:rPr>
          <w:rFonts w:ascii="Times New Roman" w:eastAsia="Batang" w:hAnsi="Times New Roman" w:cs="Times New Roman"/>
          <w:color w:val="000000"/>
          <w:sz w:val="24"/>
          <w:szCs w:val="24"/>
        </w:rPr>
        <w:t>a per</w:t>
      </w:r>
      <w:r w:rsidRPr="001E2BEC">
        <w:rPr>
          <w:rFonts w:ascii="Times New Roman" w:eastAsia="Batang" w:hAnsi="Times New Roman" w:cs="Times New Roman"/>
          <w:color w:val="000000"/>
          <w:sz w:val="24"/>
          <w:szCs w:val="24"/>
        </w:rPr>
        <w:t>sonal</w:t>
      </w:r>
      <w:r>
        <w:rPr>
          <w:rFonts w:ascii="Times New Roman" w:eastAsia="Batang" w:hAnsi="Times New Roman" w:cs="Times New Roman"/>
          <w:color w:val="000000"/>
          <w:sz w:val="24"/>
          <w:szCs w:val="24"/>
        </w:rPr>
        <w:t xml:space="preserve"> eventual, conforme siguiente detalle:</w:t>
      </w:r>
    </w:p>
    <w:tbl>
      <w:tblPr>
        <w:tblW w:w="9061" w:type="dxa"/>
        <w:jc w:val="center"/>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5"/>
        <w:gridCol w:w="1857"/>
        <w:gridCol w:w="1417"/>
        <w:gridCol w:w="1560"/>
        <w:gridCol w:w="1152"/>
      </w:tblGrid>
      <w:tr w:rsidR="00BE67FA" w:rsidRPr="001E2BEC" w:rsidTr="00AD38CE">
        <w:trPr>
          <w:trHeight w:val="169"/>
          <w:jc w:val="center"/>
        </w:trPr>
        <w:tc>
          <w:tcPr>
            <w:tcW w:w="3075" w:type="dxa"/>
          </w:tcPr>
          <w:p w:rsidR="00BE67FA" w:rsidRPr="001E2BEC" w:rsidRDefault="00BE67FA" w:rsidP="0041651A">
            <w:pPr>
              <w:ind w:left="142"/>
              <w:jc w:val="center"/>
              <w:rPr>
                <w:rFonts w:ascii="Times New Roman" w:hAnsi="Times New Roman" w:cs="Times New Roman"/>
                <w:b/>
                <w:color w:val="000000"/>
                <w:sz w:val="24"/>
                <w:szCs w:val="24"/>
              </w:rPr>
            </w:pPr>
            <w:r w:rsidRPr="001E2BEC">
              <w:rPr>
                <w:rFonts w:ascii="Times New Roman" w:hAnsi="Times New Roman" w:cs="Times New Roman"/>
                <w:b/>
                <w:color w:val="000000"/>
                <w:sz w:val="24"/>
                <w:szCs w:val="24"/>
              </w:rPr>
              <w:t>Nombre</w:t>
            </w:r>
          </w:p>
        </w:tc>
        <w:tc>
          <w:tcPr>
            <w:tcW w:w="1857" w:type="dxa"/>
          </w:tcPr>
          <w:p w:rsidR="00BE67FA" w:rsidRPr="001E2BEC" w:rsidRDefault="00BE67FA" w:rsidP="0041651A">
            <w:pPr>
              <w:ind w:left="142"/>
              <w:jc w:val="center"/>
              <w:rPr>
                <w:rFonts w:ascii="Times New Roman" w:hAnsi="Times New Roman" w:cs="Times New Roman"/>
                <w:b/>
                <w:color w:val="000000"/>
                <w:sz w:val="24"/>
                <w:szCs w:val="24"/>
              </w:rPr>
            </w:pPr>
            <w:r w:rsidRPr="001E2BEC">
              <w:rPr>
                <w:rFonts w:ascii="Times New Roman" w:hAnsi="Times New Roman" w:cs="Times New Roman"/>
                <w:b/>
                <w:color w:val="000000"/>
                <w:sz w:val="24"/>
                <w:szCs w:val="24"/>
              </w:rPr>
              <w:t>Cargo</w:t>
            </w:r>
            <w:bookmarkStart w:id="0" w:name="_GoBack"/>
            <w:bookmarkEnd w:id="0"/>
          </w:p>
        </w:tc>
        <w:tc>
          <w:tcPr>
            <w:tcW w:w="1417" w:type="dxa"/>
          </w:tcPr>
          <w:p w:rsidR="00BE67FA" w:rsidRPr="0033382B" w:rsidRDefault="00BE67FA" w:rsidP="0041651A">
            <w:pPr>
              <w:rPr>
                <w:rFonts w:ascii="Times New Roman" w:hAnsi="Times New Roman" w:cs="Times New Roman"/>
                <w:b/>
                <w:color w:val="000000"/>
              </w:rPr>
            </w:pPr>
            <w:r w:rsidRPr="0033382B">
              <w:rPr>
                <w:rFonts w:ascii="Times New Roman" w:hAnsi="Times New Roman" w:cs="Times New Roman"/>
                <w:b/>
                <w:color w:val="000000"/>
              </w:rPr>
              <w:t>Salario Mes</w:t>
            </w:r>
          </w:p>
        </w:tc>
        <w:tc>
          <w:tcPr>
            <w:tcW w:w="1560" w:type="dxa"/>
          </w:tcPr>
          <w:p w:rsidR="00BE67FA" w:rsidRPr="001E2BEC" w:rsidRDefault="00BE67FA" w:rsidP="0041651A">
            <w:pPr>
              <w:ind w:left="142"/>
              <w:jc w:val="center"/>
              <w:rPr>
                <w:rFonts w:ascii="Times New Roman" w:hAnsi="Times New Roman" w:cs="Times New Roman"/>
                <w:b/>
                <w:color w:val="000000"/>
                <w:sz w:val="24"/>
                <w:szCs w:val="24"/>
              </w:rPr>
            </w:pPr>
            <w:r w:rsidRPr="001E2BEC">
              <w:rPr>
                <w:rFonts w:ascii="Times New Roman" w:hAnsi="Times New Roman" w:cs="Times New Roman"/>
                <w:b/>
                <w:color w:val="000000"/>
                <w:sz w:val="24"/>
                <w:szCs w:val="24"/>
              </w:rPr>
              <w:t>Período</w:t>
            </w:r>
          </w:p>
        </w:tc>
        <w:tc>
          <w:tcPr>
            <w:tcW w:w="1152" w:type="dxa"/>
          </w:tcPr>
          <w:p w:rsidR="00BE67FA" w:rsidRPr="001E2BEC" w:rsidRDefault="00BE67FA" w:rsidP="0041651A">
            <w:pPr>
              <w:ind w:left="142"/>
              <w:jc w:val="center"/>
              <w:rPr>
                <w:rFonts w:ascii="Times New Roman" w:hAnsi="Times New Roman" w:cs="Times New Roman"/>
                <w:b/>
                <w:color w:val="000000"/>
                <w:sz w:val="24"/>
                <w:szCs w:val="24"/>
              </w:rPr>
            </w:pPr>
            <w:r w:rsidRPr="001E2BEC">
              <w:rPr>
                <w:rFonts w:ascii="Times New Roman" w:hAnsi="Times New Roman" w:cs="Times New Roman"/>
                <w:b/>
                <w:color w:val="000000"/>
                <w:sz w:val="24"/>
                <w:szCs w:val="24"/>
              </w:rPr>
              <w:t>Monto</w:t>
            </w:r>
          </w:p>
        </w:tc>
      </w:tr>
      <w:tr w:rsidR="00BE67FA" w:rsidRPr="00BD29DB" w:rsidTr="00AD38CE">
        <w:trPr>
          <w:trHeight w:val="169"/>
          <w:jc w:val="center"/>
        </w:trPr>
        <w:tc>
          <w:tcPr>
            <w:tcW w:w="3075" w:type="dxa"/>
          </w:tcPr>
          <w:p w:rsidR="00BE67FA" w:rsidRPr="00BD29DB" w:rsidRDefault="00BE67FA" w:rsidP="0041651A">
            <w:pPr>
              <w:ind w:left="142"/>
              <w:jc w:val="both"/>
              <w:rPr>
                <w:rFonts w:ascii="Times New Roman" w:hAnsi="Times New Roman" w:cs="Times New Roman"/>
                <w:color w:val="000000"/>
              </w:rPr>
            </w:pPr>
            <w:r w:rsidRPr="00BD29DB">
              <w:rPr>
                <w:rFonts w:ascii="Times New Roman" w:hAnsi="Times New Roman" w:cs="Times New Roman"/>
                <w:color w:val="000000"/>
              </w:rPr>
              <w:t>Mauro Antonio Sermeño Morales</w:t>
            </w:r>
          </w:p>
        </w:tc>
        <w:tc>
          <w:tcPr>
            <w:tcW w:w="1857" w:type="dxa"/>
          </w:tcPr>
          <w:p w:rsidR="00BE67FA" w:rsidRPr="00BD29DB" w:rsidRDefault="00BE67FA" w:rsidP="0041651A">
            <w:pPr>
              <w:jc w:val="both"/>
              <w:rPr>
                <w:rFonts w:ascii="Times New Roman" w:hAnsi="Times New Roman" w:cs="Times New Roman"/>
                <w:color w:val="000000"/>
              </w:rPr>
            </w:pPr>
            <w:r w:rsidRPr="00BD29DB">
              <w:rPr>
                <w:rFonts w:ascii="Times New Roman" w:hAnsi="Times New Roman" w:cs="Times New Roman"/>
                <w:color w:val="000000"/>
              </w:rPr>
              <w:t>Policía Municipal</w:t>
            </w:r>
          </w:p>
        </w:tc>
        <w:tc>
          <w:tcPr>
            <w:tcW w:w="1417" w:type="dxa"/>
          </w:tcPr>
          <w:p w:rsidR="00BE67FA" w:rsidRPr="00BD29DB" w:rsidRDefault="00BE67FA" w:rsidP="0041651A">
            <w:pPr>
              <w:rPr>
                <w:rFonts w:ascii="Times New Roman" w:hAnsi="Times New Roman" w:cs="Times New Roman"/>
                <w:b/>
                <w:color w:val="000000"/>
              </w:rPr>
            </w:pPr>
            <w:r w:rsidRPr="00BD29DB">
              <w:rPr>
                <w:rFonts w:ascii="Times New Roman" w:hAnsi="Times New Roman" w:cs="Times New Roman"/>
                <w:b/>
                <w:color w:val="000000"/>
              </w:rPr>
              <w:t>$ 325.00</w:t>
            </w:r>
          </w:p>
        </w:tc>
        <w:tc>
          <w:tcPr>
            <w:tcW w:w="1560" w:type="dxa"/>
          </w:tcPr>
          <w:p w:rsidR="00BE67FA" w:rsidRPr="00BD29DB" w:rsidRDefault="00BE67FA" w:rsidP="0041651A">
            <w:pPr>
              <w:ind w:left="142"/>
              <w:jc w:val="center"/>
              <w:rPr>
                <w:rFonts w:ascii="Times New Roman" w:hAnsi="Times New Roman" w:cs="Times New Roman"/>
                <w:b/>
                <w:color w:val="000000"/>
              </w:rPr>
            </w:pPr>
            <w:r w:rsidRPr="00BD29DB">
              <w:rPr>
                <w:rFonts w:ascii="Times New Roman" w:hAnsi="Times New Roman" w:cs="Times New Roman"/>
                <w:b/>
                <w:color w:val="000000"/>
              </w:rPr>
              <w:t>01-15/07/20</w:t>
            </w:r>
          </w:p>
        </w:tc>
        <w:tc>
          <w:tcPr>
            <w:tcW w:w="1152" w:type="dxa"/>
          </w:tcPr>
          <w:p w:rsidR="00BE67FA" w:rsidRPr="00BD29DB" w:rsidRDefault="00BE67FA" w:rsidP="0041651A">
            <w:pPr>
              <w:ind w:left="142"/>
              <w:jc w:val="center"/>
              <w:rPr>
                <w:rFonts w:ascii="Times New Roman" w:hAnsi="Times New Roman" w:cs="Times New Roman"/>
                <w:b/>
                <w:color w:val="000000"/>
              </w:rPr>
            </w:pPr>
            <w:r>
              <w:rPr>
                <w:rFonts w:ascii="Times New Roman" w:hAnsi="Times New Roman" w:cs="Times New Roman"/>
                <w:b/>
                <w:color w:val="000000"/>
              </w:rPr>
              <w:t>$ 204.44</w:t>
            </w:r>
          </w:p>
        </w:tc>
      </w:tr>
      <w:tr w:rsidR="00BE67FA" w:rsidRPr="00BD29DB" w:rsidTr="00AD38CE">
        <w:trPr>
          <w:trHeight w:val="169"/>
          <w:jc w:val="center"/>
        </w:trPr>
        <w:tc>
          <w:tcPr>
            <w:tcW w:w="3075" w:type="dxa"/>
          </w:tcPr>
          <w:p w:rsidR="00BE67FA" w:rsidRPr="00BD29DB" w:rsidRDefault="00BE67FA" w:rsidP="0041651A">
            <w:pPr>
              <w:ind w:left="142"/>
              <w:jc w:val="both"/>
              <w:rPr>
                <w:rFonts w:ascii="Times New Roman" w:hAnsi="Times New Roman" w:cs="Times New Roman"/>
                <w:color w:val="000000"/>
              </w:rPr>
            </w:pPr>
            <w:r w:rsidRPr="00BD29DB">
              <w:rPr>
                <w:rFonts w:ascii="Times New Roman" w:hAnsi="Times New Roman" w:cs="Times New Roman"/>
                <w:color w:val="000000"/>
              </w:rPr>
              <w:lastRenderedPageBreak/>
              <w:t>Hilario Sáenz Díaz</w:t>
            </w:r>
          </w:p>
        </w:tc>
        <w:tc>
          <w:tcPr>
            <w:tcW w:w="1857" w:type="dxa"/>
          </w:tcPr>
          <w:p w:rsidR="00BE67FA" w:rsidRPr="00BD29DB" w:rsidRDefault="00BE67FA" w:rsidP="0041651A">
            <w:pPr>
              <w:jc w:val="both"/>
              <w:rPr>
                <w:rFonts w:ascii="Times New Roman" w:hAnsi="Times New Roman" w:cs="Times New Roman"/>
                <w:color w:val="000000"/>
              </w:rPr>
            </w:pPr>
            <w:r w:rsidRPr="00BD29DB">
              <w:rPr>
                <w:rFonts w:ascii="Times New Roman" w:hAnsi="Times New Roman" w:cs="Times New Roman"/>
                <w:color w:val="000000"/>
              </w:rPr>
              <w:t>Policía Municipal</w:t>
            </w:r>
          </w:p>
        </w:tc>
        <w:tc>
          <w:tcPr>
            <w:tcW w:w="1417" w:type="dxa"/>
          </w:tcPr>
          <w:p w:rsidR="00BE67FA" w:rsidRPr="00BD29DB" w:rsidRDefault="00BE67FA" w:rsidP="0041651A">
            <w:pPr>
              <w:rPr>
                <w:rFonts w:ascii="Times New Roman" w:hAnsi="Times New Roman" w:cs="Times New Roman"/>
                <w:b/>
                <w:color w:val="000000"/>
              </w:rPr>
            </w:pPr>
            <w:r w:rsidRPr="00BD29DB">
              <w:rPr>
                <w:rFonts w:ascii="Times New Roman" w:hAnsi="Times New Roman" w:cs="Times New Roman"/>
                <w:b/>
                <w:color w:val="000000"/>
              </w:rPr>
              <w:t>$ 315.00</w:t>
            </w:r>
          </w:p>
        </w:tc>
        <w:tc>
          <w:tcPr>
            <w:tcW w:w="1560" w:type="dxa"/>
          </w:tcPr>
          <w:p w:rsidR="00BE67FA" w:rsidRPr="00BD29DB" w:rsidRDefault="00BE67FA" w:rsidP="0041651A">
            <w:pPr>
              <w:ind w:left="142"/>
              <w:jc w:val="center"/>
              <w:rPr>
                <w:rFonts w:ascii="Times New Roman" w:hAnsi="Times New Roman" w:cs="Times New Roman"/>
                <w:b/>
                <w:color w:val="000000"/>
              </w:rPr>
            </w:pPr>
            <w:r w:rsidRPr="00BD29DB">
              <w:rPr>
                <w:rFonts w:ascii="Times New Roman" w:hAnsi="Times New Roman" w:cs="Times New Roman"/>
                <w:b/>
                <w:color w:val="000000"/>
              </w:rPr>
              <w:t>01-15/07/20</w:t>
            </w:r>
          </w:p>
        </w:tc>
        <w:tc>
          <w:tcPr>
            <w:tcW w:w="1152" w:type="dxa"/>
          </w:tcPr>
          <w:p w:rsidR="00BE67FA" w:rsidRPr="00BD29DB" w:rsidRDefault="00BE67FA" w:rsidP="0041651A">
            <w:pPr>
              <w:ind w:left="142"/>
              <w:rPr>
                <w:rFonts w:ascii="Times New Roman" w:hAnsi="Times New Roman" w:cs="Times New Roman"/>
                <w:color w:val="000000"/>
              </w:rPr>
            </w:pPr>
            <w:r>
              <w:rPr>
                <w:rFonts w:ascii="Times New Roman" w:hAnsi="Times New Roman" w:cs="Times New Roman"/>
                <w:color w:val="000000"/>
              </w:rPr>
              <w:t>$ 198.15</w:t>
            </w:r>
          </w:p>
        </w:tc>
      </w:tr>
      <w:tr w:rsidR="00BE67FA" w:rsidRPr="00BD29DB" w:rsidTr="00AD38CE">
        <w:trPr>
          <w:trHeight w:val="169"/>
          <w:jc w:val="center"/>
        </w:trPr>
        <w:tc>
          <w:tcPr>
            <w:tcW w:w="3075" w:type="dxa"/>
          </w:tcPr>
          <w:p w:rsidR="00BE67FA" w:rsidRPr="00BD29DB" w:rsidRDefault="00BE67FA" w:rsidP="0041651A">
            <w:pPr>
              <w:ind w:left="142"/>
              <w:jc w:val="both"/>
              <w:rPr>
                <w:rFonts w:ascii="Times New Roman" w:hAnsi="Times New Roman" w:cs="Times New Roman"/>
                <w:color w:val="000000"/>
              </w:rPr>
            </w:pPr>
            <w:r w:rsidRPr="00BD29DB">
              <w:rPr>
                <w:rFonts w:ascii="Times New Roman" w:hAnsi="Times New Roman" w:cs="Times New Roman"/>
                <w:color w:val="000000"/>
              </w:rPr>
              <w:t>Francisco Ed</w:t>
            </w:r>
            <w:r>
              <w:rPr>
                <w:rFonts w:ascii="Times New Roman" w:hAnsi="Times New Roman" w:cs="Times New Roman"/>
                <w:color w:val="000000"/>
              </w:rPr>
              <w:t>g</w:t>
            </w:r>
            <w:r w:rsidRPr="00BD29DB">
              <w:rPr>
                <w:rFonts w:ascii="Times New Roman" w:hAnsi="Times New Roman" w:cs="Times New Roman"/>
                <w:color w:val="000000"/>
              </w:rPr>
              <w:t>ardo Rivera Rivera</w:t>
            </w:r>
          </w:p>
        </w:tc>
        <w:tc>
          <w:tcPr>
            <w:tcW w:w="1857" w:type="dxa"/>
          </w:tcPr>
          <w:p w:rsidR="00BE67FA" w:rsidRPr="00BD29DB" w:rsidRDefault="00BE67FA" w:rsidP="0041651A">
            <w:pPr>
              <w:jc w:val="both"/>
              <w:rPr>
                <w:rFonts w:ascii="Times New Roman" w:hAnsi="Times New Roman" w:cs="Times New Roman"/>
                <w:color w:val="000000"/>
              </w:rPr>
            </w:pPr>
            <w:r w:rsidRPr="00BD29DB">
              <w:rPr>
                <w:rFonts w:ascii="Times New Roman" w:hAnsi="Times New Roman" w:cs="Times New Roman"/>
                <w:color w:val="000000"/>
              </w:rPr>
              <w:t>Policía Municipal</w:t>
            </w:r>
          </w:p>
        </w:tc>
        <w:tc>
          <w:tcPr>
            <w:tcW w:w="1417" w:type="dxa"/>
          </w:tcPr>
          <w:p w:rsidR="00BE67FA" w:rsidRPr="00BD29DB" w:rsidRDefault="00BE67FA" w:rsidP="0041651A">
            <w:pPr>
              <w:rPr>
                <w:rFonts w:ascii="Times New Roman" w:hAnsi="Times New Roman" w:cs="Times New Roman"/>
                <w:b/>
                <w:color w:val="000000"/>
              </w:rPr>
            </w:pPr>
            <w:r w:rsidRPr="00BD29DB">
              <w:rPr>
                <w:rFonts w:ascii="Times New Roman" w:hAnsi="Times New Roman" w:cs="Times New Roman"/>
                <w:b/>
                <w:color w:val="000000"/>
              </w:rPr>
              <w:t>$ 350.00</w:t>
            </w:r>
          </w:p>
        </w:tc>
        <w:tc>
          <w:tcPr>
            <w:tcW w:w="1560" w:type="dxa"/>
          </w:tcPr>
          <w:p w:rsidR="00BE67FA" w:rsidRPr="00BD29DB" w:rsidRDefault="00BE67FA" w:rsidP="0041651A">
            <w:pPr>
              <w:ind w:left="142"/>
              <w:jc w:val="center"/>
              <w:rPr>
                <w:rFonts w:ascii="Times New Roman" w:hAnsi="Times New Roman" w:cs="Times New Roman"/>
                <w:b/>
                <w:color w:val="000000"/>
              </w:rPr>
            </w:pPr>
            <w:r w:rsidRPr="00BD29DB">
              <w:rPr>
                <w:rFonts w:ascii="Times New Roman" w:hAnsi="Times New Roman" w:cs="Times New Roman"/>
                <w:b/>
                <w:color w:val="000000"/>
              </w:rPr>
              <w:t>16-30/07/20</w:t>
            </w:r>
          </w:p>
        </w:tc>
        <w:tc>
          <w:tcPr>
            <w:tcW w:w="1152" w:type="dxa"/>
          </w:tcPr>
          <w:p w:rsidR="00BE67FA" w:rsidRPr="00BD29DB" w:rsidRDefault="00BE67FA" w:rsidP="0041651A">
            <w:pPr>
              <w:ind w:left="142"/>
              <w:rPr>
                <w:rFonts w:ascii="Times New Roman" w:hAnsi="Times New Roman" w:cs="Times New Roman"/>
                <w:color w:val="000000"/>
              </w:rPr>
            </w:pPr>
            <w:r>
              <w:rPr>
                <w:rFonts w:ascii="Times New Roman" w:hAnsi="Times New Roman" w:cs="Times New Roman"/>
                <w:color w:val="000000"/>
              </w:rPr>
              <w:t>$ 220.16</w:t>
            </w:r>
          </w:p>
        </w:tc>
      </w:tr>
      <w:tr w:rsidR="00BE67FA" w:rsidRPr="00BD29DB" w:rsidTr="00AD38CE">
        <w:trPr>
          <w:trHeight w:val="169"/>
          <w:jc w:val="center"/>
        </w:trPr>
        <w:tc>
          <w:tcPr>
            <w:tcW w:w="3075" w:type="dxa"/>
          </w:tcPr>
          <w:p w:rsidR="00BE67FA" w:rsidRPr="00BD29DB" w:rsidRDefault="00BE67FA" w:rsidP="0041651A">
            <w:pPr>
              <w:ind w:left="142"/>
              <w:jc w:val="both"/>
              <w:rPr>
                <w:rFonts w:ascii="Times New Roman" w:hAnsi="Times New Roman" w:cs="Times New Roman"/>
                <w:color w:val="000000"/>
              </w:rPr>
            </w:pPr>
            <w:r w:rsidRPr="00BD29DB">
              <w:rPr>
                <w:rFonts w:ascii="Times New Roman" w:hAnsi="Times New Roman" w:cs="Times New Roman"/>
                <w:color w:val="000000"/>
              </w:rPr>
              <w:t>Aristides Chicas Matamoros</w:t>
            </w:r>
          </w:p>
        </w:tc>
        <w:tc>
          <w:tcPr>
            <w:tcW w:w="1857" w:type="dxa"/>
          </w:tcPr>
          <w:p w:rsidR="00BE67FA" w:rsidRPr="00BD29DB" w:rsidRDefault="00BE67FA" w:rsidP="0041651A">
            <w:pPr>
              <w:jc w:val="both"/>
              <w:rPr>
                <w:rFonts w:ascii="Times New Roman" w:hAnsi="Times New Roman" w:cs="Times New Roman"/>
                <w:color w:val="000000"/>
              </w:rPr>
            </w:pPr>
            <w:r w:rsidRPr="00BD29DB">
              <w:rPr>
                <w:rFonts w:ascii="Times New Roman" w:hAnsi="Times New Roman" w:cs="Times New Roman"/>
                <w:color w:val="000000"/>
              </w:rPr>
              <w:t>Policía Municipal</w:t>
            </w:r>
          </w:p>
        </w:tc>
        <w:tc>
          <w:tcPr>
            <w:tcW w:w="1417" w:type="dxa"/>
          </w:tcPr>
          <w:p w:rsidR="00BE67FA" w:rsidRPr="00BD29DB" w:rsidRDefault="00BE67FA" w:rsidP="0041651A">
            <w:pPr>
              <w:rPr>
                <w:rFonts w:ascii="Times New Roman" w:hAnsi="Times New Roman" w:cs="Times New Roman"/>
                <w:b/>
                <w:color w:val="000000"/>
              </w:rPr>
            </w:pPr>
            <w:r w:rsidRPr="00BD29DB">
              <w:rPr>
                <w:rFonts w:ascii="Times New Roman" w:hAnsi="Times New Roman" w:cs="Times New Roman"/>
                <w:b/>
                <w:color w:val="000000"/>
              </w:rPr>
              <w:t>$ 315.00</w:t>
            </w:r>
          </w:p>
        </w:tc>
        <w:tc>
          <w:tcPr>
            <w:tcW w:w="1560" w:type="dxa"/>
          </w:tcPr>
          <w:p w:rsidR="00BE67FA" w:rsidRPr="00BD29DB" w:rsidRDefault="00BE67FA" w:rsidP="0041651A">
            <w:pPr>
              <w:ind w:left="142"/>
              <w:jc w:val="center"/>
              <w:rPr>
                <w:rFonts w:ascii="Times New Roman" w:hAnsi="Times New Roman" w:cs="Times New Roman"/>
                <w:b/>
                <w:color w:val="000000"/>
              </w:rPr>
            </w:pPr>
            <w:r w:rsidRPr="00BD29DB">
              <w:rPr>
                <w:rFonts w:ascii="Times New Roman" w:hAnsi="Times New Roman" w:cs="Times New Roman"/>
                <w:b/>
                <w:color w:val="000000"/>
              </w:rPr>
              <w:t>16-30/07/20</w:t>
            </w:r>
          </w:p>
        </w:tc>
        <w:tc>
          <w:tcPr>
            <w:tcW w:w="1152" w:type="dxa"/>
          </w:tcPr>
          <w:p w:rsidR="00BE67FA" w:rsidRPr="00BD29DB" w:rsidRDefault="00BE67FA" w:rsidP="0041651A">
            <w:pPr>
              <w:ind w:left="142"/>
              <w:rPr>
                <w:rFonts w:ascii="Times New Roman" w:hAnsi="Times New Roman" w:cs="Times New Roman"/>
                <w:color w:val="000000"/>
              </w:rPr>
            </w:pPr>
            <w:r>
              <w:rPr>
                <w:rFonts w:ascii="Times New Roman" w:hAnsi="Times New Roman" w:cs="Times New Roman"/>
                <w:color w:val="000000"/>
              </w:rPr>
              <w:t>$ 198.15</w:t>
            </w:r>
          </w:p>
        </w:tc>
      </w:tr>
    </w:tbl>
    <w:p w:rsidR="00BE67FA" w:rsidRPr="00E52C8C" w:rsidRDefault="00BE67FA" w:rsidP="00BE67FA">
      <w:pPr>
        <w:tabs>
          <w:tab w:val="left" w:pos="6663"/>
        </w:tabs>
        <w:spacing w:line="240" w:lineRule="auto"/>
        <w:jc w:val="both"/>
        <w:rPr>
          <w:rFonts w:ascii="Times New Roman" w:hAnsi="Times New Roman" w:cs="Times New Roman"/>
          <w:color w:val="000000" w:themeColor="text1"/>
          <w:sz w:val="24"/>
          <w:szCs w:val="24"/>
        </w:rPr>
      </w:pPr>
      <w:r w:rsidRPr="001E2BEC">
        <w:rPr>
          <w:rFonts w:ascii="Times New Roman" w:hAnsi="Times New Roman" w:cs="Times New Roman"/>
          <w:color w:val="000000"/>
          <w:sz w:val="24"/>
          <w:szCs w:val="24"/>
        </w:rPr>
        <w:t xml:space="preserve">Erogación que se aplicará a la Asignación Presupuestaria: </w:t>
      </w:r>
      <w:r>
        <w:rPr>
          <w:rFonts w:ascii="Times New Roman" w:hAnsi="Times New Roman" w:cs="Times New Roman"/>
          <w:color w:val="000000"/>
          <w:sz w:val="24"/>
          <w:szCs w:val="24"/>
        </w:rPr>
        <w:t>20</w:t>
      </w:r>
      <w:r w:rsidRPr="001E2BEC">
        <w:rPr>
          <w:rFonts w:ascii="Times New Roman" w:hAnsi="Times New Roman" w:cs="Times New Roman"/>
          <w:color w:val="000000"/>
          <w:sz w:val="24"/>
          <w:szCs w:val="24"/>
        </w:rPr>
        <w:t>-9319-1-02-02-2-51</w:t>
      </w:r>
      <w:r>
        <w:rPr>
          <w:rFonts w:ascii="Times New Roman" w:hAnsi="Times New Roman" w:cs="Times New Roman"/>
          <w:color w:val="000000"/>
          <w:sz w:val="24"/>
          <w:szCs w:val="24"/>
        </w:rPr>
        <w:t>107</w:t>
      </w:r>
      <w:r w:rsidRPr="001E2BEC">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E52C8C">
        <w:rPr>
          <w:rFonts w:ascii="Times New Roman" w:hAnsi="Times New Roman" w:cs="Times New Roman"/>
          <w:color w:val="000000" w:themeColor="text1"/>
          <w:sz w:val="24"/>
          <w:szCs w:val="24"/>
        </w:rPr>
        <w:t xml:space="preserve">No habiendo </w:t>
      </w:r>
      <w:r w:rsidR="00877568" w:rsidRPr="00E52C8C">
        <w:rPr>
          <w:rFonts w:ascii="Times New Roman" w:hAnsi="Times New Roman" w:cs="Times New Roman"/>
          <w:color w:val="000000" w:themeColor="text1"/>
          <w:sz w:val="24"/>
          <w:szCs w:val="24"/>
        </w:rPr>
        <w:t>más</w:t>
      </w:r>
      <w:r w:rsidRPr="00E52C8C">
        <w:rPr>
          <w:rFonts w:ascii="Times New Roman" w:hAnsi="Times New Roman" w:cs="Times New Roman"/>
          <w:color w:val="000000" w:themeColor="text1"/>
          <w:sz w:val="24"/>
          <w:szCs w:val="24"/>
        </w:rPr>
        <w:t xml:space="preserve"> que hacer constar, se termina la presente que firmaos.</w:t>
      </w:r>
    </w:p>
    <w:p w:rsidR="00BE67FA" w:rsidRDefault="00BE67FA" w:rsidP="00BE67FA">
      <w:pPr>
        <w:pStyle w:val="Prrafodelista"/>
        <w:spacing w:line="240" w:lineRule="auto"/>
        <w:jc w:val="both"/>
        <w:rPr>
          <w:rFonts w:ascii="Times New Roman" w:hAnsi="Times New Roman" w:cs="Times New Roman"/>
          <w:color w:val="000000" w:themeColor="text1"/>
          <w:sz w:val="24"/>
          <w:szCs w:val="24"/>
        </w:rPr>
      </w:pPr>
    </w:p>
    <w:p w:rsidR="00BE67FA" w:rsidRPr="00E31748" w:rsidRDefault="00BE67FA" w:rsidP="00BE67FA">
      <w:pPr>
        <w:pStyle w:val="Prrafodelista"/>
        <w:spacing w:line="240" w:lineRule="auto"/>
        <w:jc w:val="both"/>
        <w:rPr>
          <w:rFonts w:ascii="Times New Roman" w:hAnsi="Times New Roman" w:cs="Times New Roman"/>
          <w:color w:val="000000" w:themeColor="text1"/>
          <w:sz w:val="24"/>
          <w:szCs w:val="24"/>
        </w:rPr>
      </w:pPr>
    </w:p>
    <w:p w:rsidR="00BE67FA" w:rsidRDefault="00BE67FA" w:rsidP="00BE67FA">
      <w:pPr>
        <w:pStyle w:val="Default"/>
        <w:tabs>
          <w:tab w:val="left" w:pos="1560"/>
        </w:tabs>
        <w:jc w:val="both"/>
        <w:rPr>
          <w:rFonts w:ascii="Times New Roman" w:eastAsia="Batang" w:hAnsi="Times New Roman" w:cs="Times New Roman"/>
          <w:color w:val="000000" w:themeColor="text1"/>
        </w:rPr>
      </w:pPr>
    </w:p>
    <w:p w:rsidR="00BE67FA" w:rsidRPr="006D273A" w:rsidRDefault="00BE67FA" w:rsidP="00BE67FA">
      <w:pPr>
        <w:pStyle w:val="Default"/>
        <w:tabs>
          <w:tab w:val="left" w:pos="1560"/>
        </w:tabs>
        <w:jc w:val="both"/>
        <w:rPr>
          <w:rFonts w:ascii="Times New Roman" w:eastAsia="Batang" w:hAnsi="Times New Roman" w:cs="Times New Roman"/>
          <w:color w:val="000000" w:themeColor="text1"/>
        </w:rPr>
      </w:pPr>
    </w:p>
    <w:p w:rsidR="00BE67FA" w:rsidRPr="00C21338" w:rsidRDefault="00BE67FA" w:rsidP="00BE67FA">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Nahín Arnelge Ferrufino Benítez,                               Hernán José Torres Romero                               Alcalde Municipal                                                       Síndico Municipal</w:t>
      </w:r>
    </w:p>
    <w:p w:rsidR="00BE67FA" w:rsidRDefault="00BE67FA" w:rsidP="00BE67FA">
      <w:pPr>
        <w:spacing w:line="240" w:lineRule="auto"/>
        <w:ind w:left="142" w:right="283"/>
        <w:rPr>
          <w:rFonts w:ascii="Times New Roman" w:hAnsi="Times New Roman" w:cs="Times New Roman"/>
          <w:color w:val="000000" w:themeColor="text1"/>
          <w:sz w:val="24"/>
          <w:szCs w:val="24"/>
        </w:rPr>
      </w:pPr>
    </w:p>
    <w:p w:rsidR="00BE67FA" w:rsidRDefault="00BE67FA" w:rsidP="00BE67FA">
      <w:pPr>
        <w:spacing w:line="240" w:lineRule="auto"/>
        <w:ind w:left="142" w:right="283"/>
        <w:rPr>
          <w:rFonts w:ascii="Times New Roman" w:hAnsi="Times New Roman" w:cs="Times New Roman"/>
          <w:color w:val="000000" w:themeColor="text1"/>
          <w:sz w:val="24"/>
          <w:szCs w:val="24"/>
        </w:rPr>
      </w:pPr>
    </w:p>
    <w:p w:rsidR="00BE67FA" w:rsidRPr="00C21338" w:rsidRDefault="00BE67FA" w:rsidP="00BE67FA">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Clementina Guevara Chicas                                       Eliseo Argueta Sorto                                  Primera Regidora Propietaria                                     Segundo Regidor Propietario</w:t>
      </w:r>
    </w:p>
    <w:p w:rsidR="00BE67FA" w:rsidRDefault="00BE67FA" w:rsidP="00BE67FA">
      <w:pPr>
        <w:spacing w:line="240" w:lineRule="auto"/>
        <w:ind w:left="142" w:right="283"/>
        <w:rPr>
          <w:rFonts w:ascii="Times New Roman" w:hAnsi="Times New Roman" w:cs="Times New Roman"/>
          <w:color w:val="000000" w:themeColor="text1"/>
          <w:sz w:val="24"/>
          <w:szCs w:val="24"/>
        </w:rPr>
      </w:pPr>
    </w:p>
    <w:p w:rsidR="00BE67FA" w:rsidRDefault="00BE67FA" w:rsidP="00BE67FA">
      <w:pPr>
        <w:spacing w:line="240" w:lineRule="auto"/>
        <w:ind w:left="142" w:right="283"/>
        <w:rPr>
          <w:rFonts w:ascii="Times New Roman" w:hAnsi="Times New Roman" w:cs="Times New Roman"/>
          <w:color w:val="000000" w:themeColor="text1"/>
          <w:sz w:val="24"/>
          <w:szCs w:val="24"/>
        </w:rPr>
      </w:pPr>
    </w:p>
    <w:p w:rsidR="00BE67FA" w:rsidRPr="00C21338" w:rsidRDefault="00BE67FA" w:rsidP="00BE67FA">
      <w:pPr>
        <w:spacing w:line="240" w:lineRule="auto"/>
        <w:ind w:left="142" w:right="283"/>
        <w:rPr>
          <w:rFonts w:ascii="Times New Roman" w:hAnsi="Times New Roman" w:cs="Times New Roman"/>
          <w:color w:val="000000" w:themeColor="text1"/>
          <w:sz w:val="24"/>
          <w:szCs w:val="24"/>
        </w:rPr>
      </w:pPr>
    </w:p>
    <w:p w:rsidR="00BE67FA" w:rsidRPr="00C21338" w:rsidRDefault="00BE67FA" w:rsidP="00BE67FA">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Hever Alexander Mejía                                              Lorena Echeverría de Bonilla                       Tercer Regidor Propietario                                        Cuarta Regidora Propietaria</w:t>
      </w:r>
    </w:p>
    <w:p w:rsidR="00BE67FA" w:rsidRDefault="00BE67FA" w:rsidP="00BE67FA">
      <w:pPr>
        <w:spacing w:line="240" w:lineRule="auto"/>
        <w:ind w:left="142" w:right="283"/>
        <w:rPr>
          <w:rFonts w:ascii="Times New Roman" w:hAnsi="Times New Roman" w:cs="Times New Roman"/>
          <w:color w:val="000000" w:themeColor="text1"/>
          <w:sz w:val="24"/>
          <w:szCs w:val="24"/>
        </w:rPr>
      </w:pPr>
    </w:p>
    <w:p w:rsidR="00BE67FA" w:rsidRDefault="00BE67FA" w:rsidP="00BE67FA">
      <w:pPr>
        <w:spacing w:line="240" w:lineRule="auto"/>
        <w:ind w:left="142" w:right="283"/>
        <w:rPr>
          <w:rFonts w:ascii="Times New Roman" w:hAnsi="Times New Roman" w:cs="Times New Roman"/>
          <w:color w:val="000000" w:themeColor="text1"/>
          <w:sz w:val="24"/>
          <w:szCs w:val="24"/>
        </w:rPr>
      </w:pPr>
    </w:p>
    <w:p w:rsidR="00BE67FA" w:rsidRPr="00C21338" w:rsidRDefault="00BE67FA" w:rsidP="00BE67FA">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Carlos Calixto Hernández Gómez                            José Santos Zamora Flores                            Quinto Regidor Propietario                                      Sexto Regidor Propietario</w:t>
      </w:r>
    </w:p>
    <w:p w:rsidR="00BE67FA" w:rsidRDefault="00BE67FA" w:rsidP="00BE67FA">
      <w:pPr>
        <w:spacing w:line="240" w:lineRule="auto"/>
        <w:ind w:left="142" w:right="283"/>
        <w:rPr>
          <w:rFonts w:ascii="Times New Roman" w:hAnsi="Times New Roman" w:cs="Times New Roman"/>
          <w:color w:val="000000" w:themeColor="text1"/>
          <w:sz w:val="24"/>
          <w:szCs w:val="24"/>
        </w:rPr>
      </w:pPr>
    </w:p>
    <w:p w:rsidR="00BE67FA" w:rsidRPr="00C21338" w:rsidRDefault="00BE67FA" w:rsidP="00BE67FA">
      <w:pPr>
        <w:spacing w:line="240" w:lineRule="auto"/>
        <w:ind w:left="142" w:right="283"/>
        <w:rPr>
          <w:rFonts w:ascii="Times New Roman" w:hAnsi="Times New Roman" w:cs="Times New Roman"/>
          <w:color w:val="000000" w:themeColor="text1"/>
          <w:sz w:val="24"/>
          <w:szCs w:val="24"/>
        </w:rPr>
      </w:pPr>
    </w:p>
    <w:p w:rsidR="00BE67FA" w:rsidRPr="00C21338" w:rsidRDefault="00BE67FA" w:rsidP="00BE67FA">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María Mirta Argueta de Díaz                                   Josué Adolfo Romero Gómez                      Séptima Regidora Propietaria                                  Octavo Regidor Propietario</w:t>
      </w:r>
    </w:p>
    <w:p w:rsidR="00BE67FA" w:rsidRDefault="00BE67FA" w:rsidP="00BE67FA">
      <w:pPr>
        <w:spacing w:line="240" w:lineRule="auto"/>
        <w:ind w:left="142" w:right="283"/>
        <w:rPr>
          <w:rFonts w:ascii="Times New Roman" w:hAnsi="Times New Roman" w:cs="Times New Roman"/>
          <w:color w:val="000000" w:themeColor="text1"/>
          <w:sz w:val="24"/>
          <w:szCs w:val="24"/>
        </w:rPr>
      </w:pPr>
    </w:p>
    <w:p w:rsidR="00BE67FA" w:rsidRPr="00C21338" w:rsidRDefault="00BE67FA" w:rsidP="00BE67FA">
      <w:pPr>
        <w:spacing w:line="240" w:lineRule="auto"/>
        <w:ind w:left="142" w:right="283"/>
        <w:rPr>
          <w:rFonts w:ascii="Times New Roman" w:hAnsi="Times New Roman" w:cs="Times New Roman"/>
          <w:color w:val="000000" w:themeColor="text1"/>
          <w:sz w:val="24"/>
          <w:szCs w:val="24"/>
        </w:rPr>
      </w:pPr>
    </w:p>
    <w:p w:rsidR="00BE67FA" w:rsidRPr="00C21338" w:rsidRDefault="00BE67FA" w:rsidP="00BE67FA">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lastRenderedPageBreak/>
        <w:t>Rigoberto Gómez                                                     Soraya Patricia Espinoza Hernández              Primer Regidor Suplente                                          Segunda Regidora Suplente</w:t>
      </w:r>
    </w:p>
    <w:p w:rsidR="00BE67FA" w:rsidRPr="00C21338" w:rsidRDefault="00BE67FA" w:rsidP="00BE67FA">
      <w:pPr>
        <w:spacing w:line="240" w:lineRule="auto"/>
        <w:ind w:left="142" w:right="283"/>
        <w:rPr>
          <w:rFonts w:ascii="Times New Roman" w:hAnsi="Times New Roman" w:cs="Times New Roman"/>
          <w:color w:val="000000" w:themeColor="text1"/>
          <w:sz w:val="24"/>
          <w:szCs w:val="24"/>
        </w:rPr>
      </w:pPr>
    </w:p>
    <w:p w:rsidR="00BE67FA" w:rsidRDefault="00BE67FA" w:rsidP="00BE67FA">
      <w:pPr>
        <w:spacing w:line="240" w:lineRule="auto"/>
        <w:ind w:left="142" w:right="283"/>
        <w:rPr>
          <w:rFonts w:ascii="Times New Roman" w:hAnsi="Times New Roman" w:cs="Times New Roman"/>
          <w:color w:val="000000" w:themeColor="text1"/>
          <w:sz w:val="24"/>
          <w:szCs w:val="24"/>
        </w:rPr>
      </w:pPr>
    </w:p>
    <w:p w:rsidR="00BE67FA" w:rsidRDefault="00BE67FA" w:rsidP="00BE67FA">
      <w:pPr>
        <w:spacing w:line="240" w:lineRule="auto"/>
        <w:ind w:left="142" w:right="283"/>
        <w:rPr>
          <w:rFonts w:ascii="Times New Roman" w:hAnsi="Times New Roman" w:cs="Times New Roman"/>
          <w:color w:val="000000" w:themeColor="text1"/>
          <w:sz w:val="24"/>
          <w:szCs w:val="24"/>
        </w:rPr>
      </w:pPr>
    </w:p>
    <w:p w:rsidR="00BE67FA" w:rsidRPr="00C21338" w:rsidRDefault="00BE67FA" w:rsidP="00BE67FA">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Sonia Elízabeth Portillo de Hernández                     Felipe Enrique Amaya                                      Tercera Regidora Suplente                                       Cuarto Regidor Suplente</w:t>
      </w:r>
    </w:p>
    <w:p w:rsidR="00BE67FA" w:rsidRDefault="00BE67FA" w:rsidP="00BE67FA">
      <w:pPr>
        <w:spacing w:line="240" w:lineRule="auto"/>
        <w:ind w:left="142" w:right="283"/>
        <w:rPr>
          <w:rFonts w:ascii="Times New Roman" w:hAnsi="Times New Roman" w:cs="Times New Roman"/>
          <w:color w:val="000000" w:themeColor="text1"/>
          <w:sz w:val="24"/>
          <w:szCs w:val="24"/>
        </w:rPr>
      </w:pPr>
    </w:p>
    <w:p w:rsidR="00BE67FA" w:rsidRDefault="00BE67FA" w:rsidP="00BE67FA">
      <w:pPr>
        <w:spacing w:line="240" w:lineRule="auto"/>
        <w:ind w:left="142" w:right="283"/>
        <w:rPr>
          <w:rFonts w:ascii="Times New Roman" w:hAnsi="Times New Roman" w:cs="Times New Roman"/>
          <w:color w:val="000000" w:themeColor="text1"/>
          <w:sz w:val="24"/>
          <w:szCs w:val="24"/>
        </w:rPr>
      </w:pPr>
    </w:p>
    <w:p w:rsidR="00BE67FA" w:rsidRPr="00C21338" w:rsidRDefault="00BE67FA" w:rsidP="00BE67FA">
      <w:pPr>
        <w:spacing w:line="240" w:lineRule="auto"/>
        <w:ind w:left="142" w:right="283"/>
        <w:rPr>
          <w:rFonts w:ascii="Times New Roman" w:hAnsi="Times New Roman" w:cs="Times New Roman"/>
          <w:color w:val="000000" w:themeColor="text1"/>
          <w:sz w:val="24"/>
          <w:szCs w:val="24"/>
        </w:rPr>
      </w:pPr>
    </w:p>
    <w:p w:rsidR="00BE67FA" w:rsidRDefault="00BE67FA" w:rsidP="00BE67FA">
      <w:pPr>
        <w:spacing w:line="240" w:lineRule="auto"/>
        <w:ind w:left="142" w:right="283"/>
        <w:jc w:val="center"/>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Doré Santiago González Guzmán                                                                                            Secretario Municipal</w:t>
      </w:r>
    </w:p>
    <w:p w:rsidR="00BE67FA" w:rsidRDefault="00BE67FA" w:rsidP="00BE67FA"/>
    <w:p w:rsidR="008938DC" w:rsidRDefault="008938DC"/>
    <w:sectPr w:rsidR="008938D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7FA"/>
    <w:rsid w:val="003C7C96"/>
    <w:rsid w:val="005C111A"/>
    <w:rsid w:val="00877568"/>
    <w:rsid w:val="008938DC"/>
    <w:rsid w:val="00A04AA3"/>
    <w:rsid w:val="00AD38CE"/>
    <w:rsid w:val="00BE6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7FA"/>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BE67FA"/>
    <w:pPr>
      <w:spacing w:after="0" w:line="240" w:lineRule="auto"/>
      <w:jc w:val="center"/>
    </w:pPr>
    <w:rPr>
      <w:rFonts w:ascii="Times New Roman" w:eastAsia="Times New Roman" w:hAnsi="Times New Roman" w:cs="Times New Roman"/>
      <w:b/>
      <w:bCs/>
      <w:sz w:val="48"/>
      <w:szCs w:val="24"/>
      <w:lang w:eastAsia="es-SV"/>
    </w:rPr>
  </w:style>
  <w:style w:type="character" w:customStyle="1" w:styleId="TtuloCar">
    <w:name w:val="Título Car"/>
    <w:basedOn w:val="Fuentedeprrafopredeter"/>
    <w:link w:val="Ttulo"/>
    <w:rsid w:val="00BE67FA"/>
    <w:rPr>
      <w:rFonts w:ascii="Times New Roman" w:eastAsia="Times New Roman" w:hAnsi="Times New Roman" w:cs="Times New Roman"/>
      <w:b/>
      <w:bCs/>
      <w:sz w:val="48"/>
      <w:szCs w:val="24"/>
      <w:lang w:val="es-SV" w:eastAsia="es-SV"/>
    </w:rPr>
  </w:style>
  <w:style w:type="paragraph" w:customStyle="1" w:styleId="Default">
    <w:name w:val="Default"/>
    <w:rsid w:val="00BE67FA"/>
    <w:pPr>
      <w:autoSpaceDE w:val="0"/>
      <w:autoSpaceDN w:val="0"/>
      <w:adjustRightInd w:val="0"/>
      <w:spacing w:after="0" w:line="240" w:lineRule="auto"/>
    </w:pPr>
    <w:rPr>
      <w:rFonts w:ascii="Arial" w:hAnsi="Arial" w:cs="Arial"/>
      <w:color w:val="000000"/>
      <w:sz w:val="24"/>
      <w:szCs w:val="24"/>
      <w:lang w:val="es-SV"/>
    </w:rPr>
  </w:style>
  <w:style w:type="paragraph" w:styleId="Prrafodelista">
    <w:name w:val="List Paragraph"/>
    <w:basedOn w:val="Normal"/>
    <w:uiPriority w:val="34"/>
    <w:qFormat/>
    <w:rsid w:val="00BE67FA"/>
    <w:pPr>
      <w:ind w:left="720"/>
      <w:contextualSpacing/>
    </w:pPr>
  </w:style>
  <w:style w:type="character" w:styleId="Hipervnculo">
    <w:name w:val="Hyperlink"/>
    <w:rsid w:val="00BE67F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7FA"/>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BE67FA"/>
    <w:pPr>
      <w:spacing w:after="0" w:line="240" w:lineRule="auto"/>
      <w:jc w:val="center"/>
    </w:pPr>
    <w:rPr>
      <w:rFonts w:ascii="Times New Roman" w:eastAsia="Times New Roman" w:hAnsi="Times New Roman" w:cs="Times New Roman"/>
      <w:b/>
      <w:bCs/>
      <w:sz w:val="48"/>
      <w:szCs w:val="24"/>
      <w:lang w:eastAsia="es-SV"/>
    </w:rPr>
  </w:style>
  <w:style w:type="character" w:customStyle="1" w:styleId="TtuloCar">
    <w:name w:val="Título Car"/>
    <w:basedOn w:val="Fuentedeprrafopredeter"/>
    <w:link w:val="Ttulo"/>
    <w:rsid w:val="00BE67FA"/>
    <w:rPr>
      <w:rFonts w:ascii="Times New Roman" w:eastAsia="Times New Roman" w:hAnsi="Times New Roman" w:cs="Times New Roman"/>
      <w:b/>
      <w:bCs/>
      <w:sz w:val="48"/>
      <w:szCs w:val="24"/>
      <w:lang w:val="es-SV" w:eastAsia="es-SV"/>
    </w:rPr>
  </w:style>
  <w:style w:type="paragraph" w:customStyle="1" w:styleId="Default">
    <w:name w:val="Default"/>
    <w:rsid w:val="00BE67FA"/>
    <w:pPr>
      <w:autoSpaceDE w:val="0"/>
      <w:autoSpaceDN w:val="0"/>
      <w:adjustRightInd w:val="0"/>
      <w:spacing w:after="0" w:line="240" w:lineRule="auto"/>
    </w:pPr>
    <w:rPr>
      <w:rFonts w:ascii="Arial" w:hAnsi="Arial" w:cs="Arial"/>
      <w:color w:val="000000"/>
      <w:sz w:val="24"/>
      <w:szCs w:val="24"/>
      <w:lang w:val="es-SV"/>
    </w:rPr>
  </w:style>
  <w:style w:type="paragraph" w:styleId="Prrafodelista">
    <w:name w:val="List Paragraph"/>
    <w:basedOn w:val="Normal"/>
    <w:uiPriority w:val="34"/>
    <w:qFormat/>
    <w:rsid w:val="00BE67FA"/>
    <w:pPr>
      <w:ind w:left="720"/>
      <w:contextualSpacing/>
    </w:pPr>
  </w:style>
  <w:style w:type="character" w:styleId="Hipervnculo">
    <w:name w:val="Hyperlink"/>
    <w:rsid w:val="00BE67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1012</Words>
  <Characters>5572</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Admin</cp:lastModifiedBy>
  <cp:revision>4</cp:revision>
  <dcterms:created xsi:type="dcterms:W3CDTF">2020-09-28T14:37:00Z</dcterms:created>
  <dcterms:modified xsi:type="dcterms:W3CDTF">2020-09-29T21:03:00Z</dcterms:modified>
</cp:coreProperties>
</file>