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71" w:rsidRDefault="00450F71" w:rsidP="00450F71">
      <w:pPr>
        <w:spacing w:line="240" w:lineRule="auto"/>
        <w:jc w:val="both"/>
        <w:rPr>
          <w:rFonts w:ascii="Times New Roman" w:hAnsi="Times New Roman" w:cs="Times New Roman"/>
          <w:color w:val="000000" w:themeColor="text1"/>
          <w:sz w:val="24"/>
          <w:szCs w:val="24"/>
        </w:rPr>
      </w:pPr>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ONCE</w:t>
      </w:r>
      <w:r w:rsidRPr="001D328F">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11</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dieciséis de Marzo</w:t>
      </w:r>
      <w:r w:rsidRPr="001D328F">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533DD8" w:rsidRPr="00F56DCD" w:rsidRDefault="00533DD8" w:rsidP="00533DD8">
      <w:pPr>
        <w:pStyle w:val="Default"/>
        <w:jc w:val="both"/>
        <w:rPr>
          <w:rFonts w:ascii="Times New Roman" w:hAnsi="Times New Roman" w:cs="Times New Roman"/>
          <w:color w:val="000000" w:themeColor="text1"/>
        </w:rPr>
      </w:pPr>
      <w:r w:rsidRPr="00F56DCD">
        <w:rPr>
          <w:rFonts w:ascii="Times New Roman" w:hAnsi="Times New Roman" w:cs="Times New Roman"/>
          <w:color w:val="000000" w:themeColor="text1"/>
          <w:u w:val="single"/>
        </w:rPr>
        <w:t>ACUERDO NUMERO UNO (01):</w:t>
      </w:r>
      <w:r w:rsidRPr="00F56DCD">
        <w:rPr>
          <w:rFonts w:ascii="Times New Roman" w:hAnsi="Times New Roman" w:cs="Times New Roman"/>
          <w:color w:val="000000" w:themeColor="text1"/>
        </w:rPr>
        <w:t xml:space="preserve"> </w:t>
      </w:r>
      <w:r w:rsidRPr="00F56DCD">
        <w:rPr>
          <w:rFonts w:ascii="Times New Roman" w:eastAsia="Batang" w:hAnsi="Times New Roman" w:cs="Times New Roman"/>
          <w:color w:val="000000" w:themeColor="text1"/>
        </w:rPr>
        <w:t>A</w:t>
      </w:r>
      <w:r w:rsidRPr="00F56DCD">
        <w:rPr>
          <w:rFonts w:ascii="Times New Roman" w:hAnsi="Times New Roman" w:cs="Times New Roman"/>
          <w:color w:val="000000" w:themeColor="text1"/>
        </w:rPr>
        <w:t xml:space="preserve">utorízase la erogación, </w:t>
      </w:r>
      <w:r w:rsidRPr="00F56DCD">
        <w:rPr>
          <w:rFonts w:ascii="Times New Roman" w:eastAsia="Batang" w:hAnsi="Times New Roman" w:cs="Times New Roman"/>
          <w:color w:val="000000" w:themeColor="text1"/>
        </w:rPr>
        <w:t xml:space="preserve">por la suma de </w:t>
      </w:r>
      <w:r>
        <w:rPr>
          <w:rFonts w:ascii="Times New Roman" w:eastAsia="Batang" w:hAnsi="Times New Roman" w:cs="Times New Roman"/>
          <w:color w:val="000000" w:themeColor="text1"/>
        </w:rPr>
        <w:t>CINCUENTA Y CINCO 00</w:t>
      </w:r>
      <w:r w:rsidRPr="00F56DCD">
        <w:rPr>
          <w:rFonts w:ascii="Times New Roman" w:eastAsia="Batang" w:hAnsi="Times New Roman" w:cs="Times New Roman"/>
          <w:color w:val="000000" w:themeColor="text1"/>
        </w:rPr>
        <w:t xml:space="preserve">/100 Dólares, ($ </w:t>
      </w:r>
      <w:r>
        <w:rPr>
          <w:rFonts w:ascii="Times New Roman" w:eastAsia="Batang" w:hAnsi="Times New Roman" w:cs="Times New Roman"/>
          <w:color w:val="000000" w:themeColor="text1"/>
        </w:rPr>
        <w:t>55</w:t>
      </w:r>
      <w:r w:rsidRPr="00F56DCD">
        <w:rPr>
          <w:rFonts w:ascii="Times New Roman" w:eastAsia="Batang" w:hAnsi="Times New Roman" w:cs="Times New Roman"/>
          <w:color w:val="000000" w:themeColor="text1"/>
        </w:rPr>
        <w:t xml:space="preserve">.00 Dólares), de Fondos Propios, en concepto de pago a </w:t>
      </w:r>
      <w:r w:rsidR="003E02FA">
        <w:rPr>
          <w:rFonts w:ascii="Times New Roman" w:eastAsia="Batang" w:hAnsi="Times New Roman" w:cs="Times New Roman"/>
          <w:b/>
          <w:color w:val="000000" w:themeColor="text1"/>
        </w:rPr>
        <w:t>__________________,</w:t>
      </w:r>
      <w:r w:rsidRPr="00F56DCD">
        <w:rPr>
          <w:rFonts w:ascii="Times New Roman" w:eastAsia="Batang" w:hAnsi="Times New Roman" w:cs="Times New Roman"/>
          <w:b/>
          <w:color w:val="000000" w:themeColor="text1"/>
        </w:rPr>
        <w:t xml:space="preserve"> </w:t>
      </w:r>
      <w:r w:rsidRPr="00F56DCD">
        <w:rPr>
          <w:rFonts w:ascii="Times New Roman" w:eastAsia="Batang" w:hAnsi="Times New Roman" w:cs="Times New Roman"/>
          <w:color w:val="000000" w:themeColor="text1"/>
        </w:rPr>
        <w:t xml:space="preserve">por servicios de perifoneo móvil, promocionando en Colonia Los Almendros, realización de Asamblea General de vecinos para reestructurar la ADESCO en la comunidad. Erogación que </w:t>
      </w:r>
      <w:r w:rsidRPr="00F56DCD">
        <w:rPr>
          <w:rFonts w:ascii="Times New Roman" w:hAnsi="Times New Roman" w:cs="Times New Roman"/>
          <w:color w:val="000000" w:themeColor="text1"/>
        </w:rPr>
        <w:t>se aplicará a la Asignación Presupuestaria: 20-9319-1-01-01-2-54305</w:t>
      </w:r>
    </w:p>
    <w:p w:rsidR="00533DD8" w:rsidRPr="00F56DCD" w:rsidRDefault="00533DD8" w:rsidP="00533DD8">
      <w:pPr>
        <w:pStyle w:val="Default"/>
        <w:jc w:val="both"/>
        <w:rPr>
          <w:rFonts w:ascii="Times New Roman" w:hAnsi="Times New Roman" w:cs="Times New Roman"/>
          <w:color w:val="000000" w:themeColor="text1"/>
          <w:u w:val="single"/>
        </w:rPr>
      </w:pPr>
    </w:p>
    <w:p w:rsidR="00533DD8" w:rsidRPr="00F56DCD" w:rsidRDefault="00533DD8" w:rsidP="00533DD8">
      <w:pPr>
        <w:pStyle w:val="Default"/>
        <w:jc w:val="both"/>
        <w:rPr>
          <w:rFonts w:ascii="Times New Roman" w:hAnsi="Times New Roman" w:cs="Times New Roman"/>
          <w:color w:val="000000" w:themeColor="text1"/>
        </w:rPr>
      </w:pPr>
      <w:r w:rsidRPr="00F56DCD">
        <w:rPr>
          <w:rFonts w:ascii="Times New Roman" w:hAnsi="Times New Roman" w:cs="Times New Roman"/>
          <w:color w:val="000000" w:themeColor="text1"/>
          <w:u w:val="single"/>
        </w:rPr>
        <w:t>ACUERDO NUMERO DOS (02):</w:t>
      </w:r>
      <w:r w:rsidRPr="00F56DCD">
        <w:rPr>
          <w:rFonts w:ascii="Times New Roman" w:hAnsi="Times New Roman" w:cs="Times New Roman"/>
          <w:color w:val="000000" w:themeColor="text1"/>
        </w:rPr>
        <w:t xml:space="preserve"> </w:t>
      </w:r>
      <w:r w:rsidRPr="00F56DCD">
        <w:rPr>
          <w:rFonts w:ascii="Times New Roman" w:eastAsia="Batang" w:hAnsi="Times New Roman" w:cs="Times New Roman"/>
          <w:color w:val="000000" w:themeColor="text1"/>
        </w:rPr>
        <w:t>A</w:t>
      </w:r>
      <w:r w:rsidRPr="00F56DCD">
        <w:rPr>
          <w:rFonts w:ascii="Times New Roman" w:hAnsi="Times New Roman" w:cs="Times New Roman"/>
          <w:color w:val="000000" w:themeColor="text1"/>
        </w:rPr>
        <w:t xml:space="preserve">utorízase la erogación, </w:t>
      </w:r>
      <w:r w:rsidRPr="00F56DCD">
        <w:rPr>
          <w:rFonts w:ascii="Times New Roman" w:eastAsia="Batang" w:hAnsi="Times New Roman" w:cs="Times New Roman"/>
          <w:color w:val="000000" w:themeColor="text1"/>
        </w:rPr>
        <w:t>por la suma de TRESCIENTOS 00/100 Dólares, ($ 300.00 Dólares), de Fondos Propios, en concepto de aporte económico municipal</w:t>
      </w:r>
      <w:r w:rsidR="003E02FA">
        <w:rPr>
          <w:rFonts w:ascii="Times New Roman" w:eastAsia="Batang" w:hAnsi="Times New Roman" w:cs="Times New Roman"/>
          <w:color w:val="000000" w:themeColor="text1"/>
        </w:rPr>
        <w:t xml:space="preserve"> por medio de _______________________</w:t>
      </w:r>
      <w:r w:rsidRPr="00F56DCD">
        <w:rPr>
          <w:rFonts w:ascii="Times New Roman" w:eastAsia="Batang" w:hAnsi="Times New Roman" w:cs="Times New Roman"/>
          <w:b/>
          <w:color w:val="000000" w:themeColor="text1"/>
        </w:rPr>
        <w:t xml:space="preserve">  </w:t>
      </w:r>
      <w:r w:rsidRPr="00F56DCD">
        <w:rPr>
          <w:rFonts w:ascii="Times New Roman" w:eastAsia="Batang" w:hAnsi="Times New Roman" w:cs="Times New Roman"/>
          <w:color w:val="000000" w:themeColor="text1"/>
        </w:rPr>
        <w:t xml:space="preserve">para celebración de Fiestas Patronales en Caserío Los Romeros, Cantón El Triunfo, Erogación que </w:t>
      </w:r>
      <w:r w:rsidRPr="00F56DCD">
        <w:rPr>
          <w:rFonts w:ascii="Times New Roman" w:hAnsi="Times New Roman" w:cs="Times New Roman"/>
          <w:color w:val="000000" w:themeColor="text1"/>
        </w:rPr>
        <w:t>se aplicará a la Asignación Presupuestaria: 20-9319-1-01-01-2-56304</w:t>
      </w:r>
    </w:p>
    <w:p w:rsidR="00533DD8" w:rsidRPr="00F56DCD" w:rsidRDefault="00533DD8" w:rsidP="00533DD8">
      <w:pPr>
        <w:pStyle w:val="Default"/>
        <w:jc w:val="both"/>
        <w:rPr>
          <w:rFonts w:ascii="Times New Roman" w:hAnsi="Times New Roman" w:cs="Times New Roman"/>
          <w:color w:val="000000" w:themeColor="text1"/>
        </w:rPr>
      </w:pPr>
    </w:p>
    <w:p w:rsidR="00533DD8" w:rsidRPr="00F56DCD" w:rsidRDefault="00533DD8" w:rsidP="00533DD8">
      <w:pPr>
        <w:pStyle w:val="Default"/>
        <w:jc w:val="both"/>
        <w:rPr>
          <w:rFonts w:ascii="Times New Roman" w:hAnsi="Times New Roman" w:cs="Times New Roman"/>
          <w:color w:val="000000" w:themeColor="text1"/>
        </w:rPr>
      </w:pPr>
      <w:r w:rsidRPr="00F56DCD">
        <w:rPr>
          <w:rFonts w:ascii="Times New Roman" w:hAnsi="Times New Roman" w:cs="Times New Roman"/>
          <w:color w:val="000000" w:themeColor="text1"/>
          <w:u w:val="single"/>
        </w:rPr>
        <w:t>ACUERDO NUMERO TRES (03):</w:t>
      </w:r>
      <w:r w:rsidRPr="00F56DCD">
        <w:rPr>
          <w:rFonts w:ascii="Times New Roman" w:hAnsi="Times New Roman" w:cs="Times New Roman"/>
          <w:color w:val="000000" w:themeColor="text1"/>
        </w:rPr>
        <w:t xml:space="preserve"> </w:t>
      </w:r>
      <w:r w:rsidRPr="00F56DCD">
        <w:rPr>
          <w:rFonts w:ascii="Times New Roman" w:eastAsia="Batang" w:hAnsi="Times New Roman" w:cs="Times New Roman"/>
          <w:color w:val="000000" w:themeColor="text1"/>
        </w:rPr>
        <w:t>A</w:t>
      </w:r>
      <w:r w:rsidRPr="00F56DCD">
        <w:rPr>
          <w:rFonts w:ascii="Times New Roman" w:hAnsi="Times New Roman" w:cs="Times New Roman"/>
          <w:color w:val="000000" w:themeColor="text1"/>
        </w:rPr>
        <w:t xml:space="preserve">utorízase la erogación, </w:t>
      </w:r>
      <w:r w:rsidRPr="00F56DCD">
        <w:rPr>
          <w:rFonts w:ascii="Times New Roman" w:eastAsia="Batang" w:hAnsi="Times New Roman" w:cs="Times New Roman"/>
          <w:color w:val="000000" w:themeColor="text1"/>
        </w:rPr>
        <w:t xml:space="preserve">por la suma de DOS MIL DOSCIENTOS SETENTA Y CUATRO 00/100 Dólares, ($ 2.274.00 Dólares), del 25% de Fondos Fodes, en concepto de pago a </w:t>
      </w:r>
      <w:r w:rsidR="003E02FA">
        <w:rPr>
          <w:rFonts w:ascii="Times New Roman" w:eastAsia="Batang" w:hAnsi="Times New Roman" w:cs="Times New Roman"/>
          <w:b/>
          <w:color w:val="000000" w:themeColor="text1"/>
        </w:rPr>
        <w:t>______________________,</w:t>
      </w:r>
      <w:r w:rsidRPr="00F56DCD">
        <w:rPr>
          <w:rFonts w:ascii="Times New Roman" w:eastAsia="Batang" w:hAnsi="Times New Roman" w:cs="Times New Roman"/>
          <w:b/>
          <w:color w:val="000000" w:themeColor="text1"/>
        </w:rPr>
        <w:t xml:space="preserve"> </w:t>
      </w:r>
      <w:r w:rsidRPr="00F56DCD">
        <w:rPr>
          <w:rFonts w:ascii="Times New Roman" w:eastAsia="Batang" w:hAnsi="Times New Roman" w:cs="Times New Roman"/>
          <w:color w:val="000000" w:themeColor="text1"/>
        </w:rPr>
        <w:t xml:space="preserve">por compra de combustible para vehículos propiedad dela Municipalidad </w:t>
      </w:r>
      <w:r w:rsidRPr="00F56DCD">
        <w:rPr>
          <w:rFonts w:ascii="Times New Roman" w:eastAsia="Batang" w:hAnsi="Times New Roman" w:cs="Times New Roman"/>
          <w:b/>
          <w:color w:val="000000" w:themeColor="text1"/>
        </w:rPr>
        <w:t xml:space="preserve"> </w:t>
      </w:r>
      <w:r w:rsidRPr="00F56DCD">
        <w:rPr>
          <w:rFonts w:ascii="Times New Roman" w:eastAsia="Batang" w:hAnsi="Times New Roman" w:cs="Times New Roman"/>
          <w:color w:val="000000" w:themeColor="text1"/>
        </w:rPr>
        <w:t xml:space="preserve">durante el mes de Febrero de 2020. Erogación que </w:t>
      </w:r>
      <w:r w:rsidRPr="00F56DCD">
        <w:rPr>
          <w:rFonts w:ascii="Times New Roman" w:hAnsi="Times New Roman" w:cs="Times New Roman"/>
          <w:color w:val="000000" w:themeColor="text1"/>
        </w:rPr>
        <w:t>se aplicará a la Asignación Presupuestaria: 20-9319-1-01-01-1-110-54110</w:t>
      </w:r>
    </w:p>
    <w:p w:rsidR="00533DD8" w:rsidRPr="00F56DCD" w:rsidRDefault="00533DD8" w:rsidP="00533DD8">
      <w:pPr>
        <w:pStyle w:val="Default"/>
        <w:jc w:val="both"/>
        <w:rPr>
          <w:rFonts w:ascii="Times New Roman" w:hAnsi="Times New Roman" w:cs="Times New Roman"/>
          <w:color w:val="000000" w:themeColor="text1"/>
        </w:rPr>
      </w:pPr>
    </w:p>
    <w:p w:rsidR="00533DD8" w:rsidRPr="00F56DCD" w:rsidRDefault="00533DD8" w:rsidP="00533DD8">
      <w:pPr>
        <w:pStyle w:val="Default"/>
        <w:jc w:val="both"/>
        <w:rPr>
          <w:rFonts w:ascii="Times New Roman" w:hAnsi="Times New Roman" w:cs="Times New Roman"/>
          <w:color w:val="000000" w:themeColor="text1"/>
        </w:rPr>
      </w:pPr>
      <w:r w:rsidRPr="00F56DCD">
        <w:rPr>
          <w:rFonts w:ascii="Times New Roman" w:hAnsi="Times New Roman" w:cs="Times New Roman"/>
          <w:color w:val="000000" w:themeColor="text1"/>
          <w:u w:val="single"/>
        </w:rPr>
        <w:t>ACUERDO NUMERO CUATRO (04):</w:t>
      </w:r>
      <w:r w:rsidRPr="00F56DCD">
        <w:rPr>
          <w:rFonts w:ascii="Times New Roman" w:hAnsi="Times New Roman" w:cs="Times New Roman"/>
          <w:color w:val="000000" w:themeColor="text1"/>
        </w:rPr>
        <w:t xml:space="preserve"> </w:t>
      </w:r>
      <w:r w:rsidRPr="00F56DCD">
        <w:rPr>
          <w:rFonts w:ascii="Times New Roman" w:eastAsia="Batang" w:hAnsi="Times New Roman" w:cs="Times New Roman"/>
          <w:color w:val="000000" w:themeColor="text1"/>
        </w:rPr>
        <w:t>A</w:t>
      </w:r>
      <w:r w:rsidRPr="00F56DCD">
        <w:rPr>
          <w:rFonts w:ascii="Times New Roman" w:hAnsi="Times New Roman" w:cs="Times New Roman"/>
          <w:color w:val="000000" w:themeColor="text1"/>
        </w:rPr>
        <w:t xml:space="preserve">utorízase la erogación, </w:t>
      </w:r>
      <w:r w:rsidRPr="00F56DCD">
        <w:rPr>
          <w:rFonts w:ascii="Times New Roman" w:eastAsia="Batang" w:hAnsi="Times New Roman" w:cs="Times New Roman"/>
          <w:color w:val="000000" w:themeColor="text1"/>
        </w:rPr>
        <w:t>por la suma de CIENTO VEINTICINCO 00/100 Dólares, ($ 125.00 Dólares), de Fondos</w:t>
      </w:r>
      <w:r>
        <w:rPr>
          <w:rFonts w:ascii="Times New Roman" w:eastAsia="Batang" w:hAnsi="Times New Roman" w:cs="Times New Roman"/>
          <w:color w:val="000000" w:themeColor="text1"/>
        </w:rPr>
        <w:t xml:space="preserve"> Propios, en concepto de pago a_______________________</w:t>
      </w:r>
      <w:r w:rsidRPr="00F56DCD">
        <w:rPr>
          <w:rFonts w:ascii="Times New Roman" w:eastAsia="Batang" w:hAnsi="Times New Roman" w:cs="Times New Roman"/>
          <w:b/>
          <w:color w:val="000000" w:themeColor="text1"/>
        </w:rPr>
        <w:t xml:space="preserve"> </w:t>
      </w:r>
      <w:r w:rsidRPr="00F56DCD">
        <w:rPr>
          <w:rFonts w:ascii="Times New Roman" w:eastAsia="Batang" w:hAnsi="Times New Roman" w:cs="Times New Roman"/>
          <w:color w:val="000000" w:themeColor="text1"/>
        </w:rPr>
        <w:t>por compra de tamales colaboración para distribuir en velación de restos de</w:t>
      </w:r>
      <w:r>
        <w:rPr>
          <w:rFonts w:ascii="Times New Roman" w:eastAsia="Batang" w:hAnsi="Times New Roman" w:cs="Times New Roman"/>
          <w:color w:val="000000" w:themeColor="text1"/>
        </w:rPr>
        <w:t>_____________</w:t>
      </w:r>
      <w:r w:rsidRPr="00F56DCD">
        <w:rPr>
          <w:rFonts w:ascii="Times New Roman" w:eastAsia="Batang" w:hAnsi="Times New Roman" w:cs="Times New Roman"/>
          <w:color w:val="000000" w:themeColor="text1"/>
        </w:rPr>
        <w:t xml:space="preserve">, </w:t>
      </w:r>
      <w:r>
        <w:rPr>
          <w:rFonts w:ascii="Times New Roman" w:eastAsia="Batang" w:hAnsi="Times New Roman" w:cs="Times New Roman"/>
          <w:color w:val="000000" w:themeColor="text1"/>
        </w:rPr>
        <w:t>________________</w:t>
      </w:r>
      <w:proofErr w:type="gramStart"/>
      <w:r>
        <w:rPr>
          <w:rFonts w:ascii="Times New Roman" w:eastAsia="Batang" w:hAnsi="Times New Roman" w:cs="Times New Roman"/>
          <w:color w:val="000000" w:themeColor="text1"/>
        </w:rPr>
        <w:t>,</w:t>
      </w:r>
      <w:r w:rsidRPr="00F56DCD">
        <w:rPr>
          <w:rFonts w:ascii="Times New Roman" w:eastAsia="Batang" w:hAnsi="Times New Roman" w:cs="Times New Roman"/>
          <w:color w:val="000000" w:themeColor="text1"/>
        </w:rPr>
        <w:t>y</w:t>
      </w:r>
      <w:proofErr w:type="gramEnd"/>
      <w:r>
        <w:rPr>
          <w:rFonts w:ascii="Times New Roman" w:eastAsia="Batang" w:hAnsi="Times New Roman" w:cs="Times New Roman"/>
          <w:color w:val="000000" w:themeColor="text1"/>
        </w:rPr>
        <w:t>_____________</w:t>
      </w:r>
      <w:r w:rsidRPr="00F56DCD">
        <w:rPr>
          <w:rFonts w:ascii="Times New Roman" w:eastAsia="Batang" w:hAnsi="Times New Roman" w:cs="Times New Roman"/>
          <w:color w:val="000000" w:themeColor="text1"/>
        </w:rPr>
        <w:t xml:space="preserve">. Erogación que </w:t>
      </w:r>
      <w:r w:rsidRPr="00F56DCD">
        <w:rPr>
          <w:rFonts w:ascii="Times New Roman" w:hAnsi="Times New Roman" w:cs="Times New Roman"/>
          <w:color w:val="000000" w:themeColor="text1"/>
        </w:rPr>
        <w:t>se aplicará a la Asignación Presupuestaria: 20-9319-1-01-01-2-56304</w:t>
      </w:r>
    </w:p>
    <w:p w:rsidR="00533DD8" w:rsidRPr="00F56DCD" w:rsidRDefault="00533DD8" w:rsidP="00533DD8">
      <w:pPr>
        <w:pStyle w:val="Default"/>
        <w:jc w:val="both"/>
        <w:rPr>
          <w:rFonts w:ascii="Times New Roman" w:hAnsi="Times New Roman" w:cs="Times New Roman"/>
          <w:color w:val="000000" w:themeColor="text1"/>
        </w:rPr>
      </w:pPr>
    </w:p>
    <w:p w:rsidR="00533DD8" w:rsidRPr="00F56DCD" w:rsidRDefault="00533DD8" w:rsidP="00533DD8">
      <w:pPr>
        <w:pStyle w:val="Default"/>
        <w:jc w:val="both"/>
        <w:rPr>
          <w:rFonts w:ascii="Times New Roman" w:hAnsi="Times New Roman" w:cs="Times New Roman"/>
          <w:color w:val="000000" w:themeColor="text1"/>
        </w:rPr>
      </w:pPr>
      <w:r w:rsidRPr="00F56DCD">
        <w:rPr>
          <w:rFonts w:ascii="Times New Roman" w:hAnsi="Times New Roman" w:cs="Times New Roman"/>
          <w:color w:val="000000" w:themeColor="text1"/>
          <w:u w:val="single"/>
        </w:rPr>
        <w:t>ACUERDO NUMERO CINCO (05):</w:t>
      </w:r>
      <w:r w:rsidRPr="00F56DCD">
        <w:rPr>
          <w:rFonts w:ascii="Times New Roman" w:hAnsi="Times New Roman" w:cs="Times New Roman"/>
          <w:color w:val="000000" w:themeColor="text1"/>
        </w:rPr>
        <w:t xml:space="preserve"> </w:t>
      </w:r>
      <w:r w:rsidRPr="00F56DCD">
        <w:rPr>
          <w:rFonts w:ascii="Times New Roman" w:eastAsia="Batang" w:hAnsi="Times New Roman" w:cs="Times New Roman"/>
          <w:color w:val="000000" w:themeColor="text1"/>
        </w:rPr>
        <w:t>A</w:t>
      </w:r>
      <w:r w:rsidRPr="00F56DCD">
        <w:rPr>
          <w:rFonts w:ascii="Times New Roman" w:hAnsi="Times New Roman" w:cs="Times New Roman"/>
          <w:color w:val="000000" w:themeColor="text1"/>
        </w:rPr>
        <w:t xml:space="preserve">utorízase la erogación, </w:t>
      </w:r>
      <w:r w:rsidRPr="00F56DCD">
        <w:rPr>
          <w:rFonts w:ascii="Times New Roman" w:eastAsia="Batang" w:hAnsi="Times New Roman" w:cs="Times New Roman"/>
          <w:color w:val="000000" w:themeColor="text1"/>
        </w:rPr>
        <w:t xml:space="preserve">por la suma de CINCUENTA 00/100 Dólares, ($ 50.00 Dólares), de Fondos Propios, en concepto de pago a </w:t>
      </w:r>
      <w:r>
        <w:rPr>
          <w:rFonts w:ascii="Times New Roman" w:eastAsia="Batang" w:hAnsi="Times New Roman" w:cs="Times New Roman"/>
          <w:b/>
          <w:color w:val="000000" w:themeColor="text1"/>
        </w:rPr>
        <w:t>_____________________</w:t>
      </w:r>
      <w:r w:rsidRPr="00F56DCD">
        <w:rPr>
          <w:rFonts w:ascii="Times New Roman" w:eastAsia="Batang" w:hAnsi="Times New Roman" w:cs="Times New Roman"/>
          <w:b/>
          <w:color w:val="000000" w:themeColor="text1"/>
        </w:rPr>
        <w:t xml:space="preserve"> </w:t>
      </w:r>
      <w:r w:rsidRPr="00F56DCD">
        <w:rPr>
          <w:rFonts w:ascii="Times New Roman" w:eastAsia="Batang" w:hAnsi="Times New Roman" w:cs="Times New Roman"/>
          <w:color w:val="000000" w:themeColor="text1"/>
        </w:rPr>
        <w:t>por compra de tamales colaboración para distribuir en velación de restos de</w:t>
      </w:r>
      <w:r>
        <w:rPr>
          <w:rFonts w:ascii="Times New Roman" w:eastAsia="Batang" w:hAnsi="Times New Roman" w:cs="Times New Roman"/>
          <w:color w:val="000000" w:themeColor="text1"/>
        </w:rPr>
        <w:t>______________________</w:t>
      </w:r>
      <w:r w:rsidRPr="00F56DCD">
        <w:rPr>
          <w:rFonts w:ascii="Times New Roman" w:eastAsia="Batang" w:hAnsi="Times New Roman" w:cs="Times New Roman"/>
          <w:color w:val="000000" w:themeColor="text1"/>
        </w:rPr>
        <w:t xml:space="preserve">.  Erogación que </w:t>
      </w:r>
      <w:r w:rsidRPr="00F56DCD">
        <w:rPr>
          <w:rFonts w:ascii="Times New Roman" w:hAnsi="Times New Roman" w:cs="Times New Roman"/>
          <w:color w:val="000000" w:themeColor="text1"/>
        </w:rPr>
        <w:t>se aplicará a la Asignación Presupuestaria: 20-9319-1-01-01-2-56304</w:t>
      </w:r>
    </w:p>
    <w:p w:rsidR="00533DD8" w:rsidRPr="00F56DCD" w:rsidRDefault="00533DD8" w:rsidP="00533DD8">
      <w:pPr>
        <w:pStyle w:val="Default"/>
        <w:jc w:val="both"/>
        <w:rPr>
          <w:rFonts w:ascii="Times New Roman" w:hAnsi="Times New Roman" w:cs="Times New Roman"/>
          <w:color w:val="000000" w:themeColor="text1"/>
        </w:rPr>
      </w:pPr>
    </w:p>
    <w:p w:rsidR="00533DD8" w:rsidRPr="007A71B8" w:rsidRDefault="00533DD8" w:rsidP="00533DD8">
      <w:pPr>
        <w:pStyle w:val="Default"/>
        <w:jc w:val="both"/>
        <w:rPr>
          <w:rFonts w:ascii="Times New Roman" w:hAnsi="Times New Roman" w:cs="Times New Roman"/>
          <w:color w:val="000000" w:themeColor="text1"/>
        </w:rPr>
      </w:pPr>
      <w:r w:rsidRPr="007A71B8">
        <w:rPr>
          <w:rFonts w:ascii="Times New Roman" w:hAnsi="Times New Roman" w:cs="Times New Roman"/>
          <w:color w:val="000000" w:themeColor="text1"/>
          <w:u w:val="single"/>
        </w:rPr>
        <w:lastRenderedPageBreak/>
        <w:t>ACUERDO NUMERO SEIS (06):</w:t>
      </w:r>
      <w:r w:rsidRPr="007A71B8">
        <w:rPr>
          <w:rFonts w:ascii="Times New Roman" w:hAnsi="Times New Roman" w:cs="Times New Roman"/>
          <w:color w:val="000000" w:themeColor="text1"/>
        </w:rPr>
        <w:t xml:space="preserve"> EN USO DE SUS FACULTADES Y DANDO CUMPLIMIENTO A LOS DECRETOS: NUMERO 12: ESTADO DE EXCEPCION Y DECRETO NUMERO 13: LEY DE RESTRICCION TEMPORAL DE DERECHOS CONSTITUCIONALES CONCRETOS, PARA ATENDER EMERGENCIA Y PREVENCION DE PANDEMIA COVID/19, EL CONCEJO,  ACUERDA: </w:t>
      </w:r>
      <w:r w:rsidRPr="007A71B8">
        <w:rPr>
          <w:rFonts w:ascii="Times New Roman" w:hAnsi="Times New Roman" w:cs="Times New Roman"/>
          <w:b/>
          <w:color w:val="000000" w:themeColor="text1"/>
        </w:rPr>
        <w:t xml:space="preserve">SUSPENDER EL INGRESO Y ACTIVIDADES PARTICULARES EN LAS INSTALACIONAES MUNICIPALES: ESTADIO MUNICIPAL LUIS AMILCAR MORENO RIVAS,  EL POLIDEPORTIVO MUNICIPAL, PARQUE LOS ALMENDROS, PARQUE LA CONCORDIA,  DURANTE LA VIGENCIA DE LOS DECRETOS RELACIONADOS. </w:t>
      </w:r>
      <w:r w:rsidRPr="007A71B8">
        <w:rPr>
          <w:rFonts w:ascii="Times New Roman" w:hAnsi="Times New Roman" w:cs="Times New Roman"/>
          <w:color w:val="000000" w:themeColor="text1"/>
        </w:rPr>
        <w:t xml:space="preserve"> CERTIFIQUESE, PUBLIQUESE Y CUMPLASE.</w:t>
      </w:r>
    </w:p>
    <w:p w:rsidR="00533DD8" w:rsidRPr="007A71B8" w:rsidRDefault="00533DD8" w:rsidP="00533DD8">
      <w:pPr>
        <w:pStyle w:val="Default"/>
        <w:jc w:val="both"/>
        <w:rPr>
          <w:rFonts w:ascii="Times New Roman" w:hAnsi="Times New Roman" w:cs="Times New Roman"/>
          <w:color w:val="000000" w:themeColor="text1"/>
        </w:rPr>
      </w:pPr>
    </w:p>
    <w:p w:rsidR="00533DD8" w:rsidRPr="00D70B3A" w:rsidRDefault="00533DD8" w:rsidP="00533DD8">
      <w:pPr>
        <w:tabs>
          <w:tab w:val="left" w:pos="6663"/>
        </w:tabs>
        <w:spacing w:line="240" w:lineRule="auto"/>
        <w:jc w:val="both"/>
        <w:rPr>
          <w:rFonts w:ascii="Times New Roman" w:hAnsi="Times New Roman" w:cs="Times New Roman"/>
          <w:color w:val="000000" w:themeColor="text1"/>
          <w:sz w:val="26"/>
          <w:szCs w:val="26"/>
        </w:rPr>
      </w:pPr>
      <w:r w:rsidRPr="00D70B3A">
        <w:rPr>
          <w:rFonts w:ascii="Times New Roman" w:hAnsi="Times New Roman" w:cs="Times New Roman"/>
          <w:color w:val="000000" w:themeColor="text1"/>
          <w:sz w:val="26"/>
          <w:szCs w:val="26"/>
          <w:u w:val="single"/>
        </w:rPr>
        <w:t>ACUERDO NUMERO SIETE (07):</w:t>
      </w:r>
      <w:r w:rsidRPr="00D70B3A">
        <w:rPr>
          <w:rFonts w:ascii="Times New Roman" w:hAnsi="Times New Roman" w:cs="Times New Roman"/>
          <w:color w:val="000000" w:themeColor="text1"/>
          <w:sz w:val="26"/>
          <w:szCs w:val="26"/>
        </w:rPr>
        <w:t xml:space="preserve"> </w:t>
      </w:r>
      <w:r w:rsidRPr="00D70B3A">
        <w:rPr>
          <w:rFonts w:ascii="Times New Roman" w:eastAsia="Batang" w:hAnsi="Times New Roman" w:cs="Times New Roman"/>
          <w:color w:val="000000" w:themeColor="text1"/>
          <w:sz w:val="26"/>
          <w:szCs w:val="26"/>
        </w:rPr>
        <w:t xml:space="preserve"> </w:t>
      </w:r>
      <w:r w:rsidRPr="00D70B3A">
        <w:rPr>
          <w:rFonts w:ascii="Times New Roman" w:hAnsi="Times New Roman" w:cs="Times New Roman"/>
          <w:color w:val="000000" w:themeColor="text1"/>
          <w:sz w:val="26"/>
          <w:szCs w:val="26"/>
        </w:rPr>
        <w:t xml:space="preserve"> </w:t>
      </w:r>
      <w:r w:rsidRPr="00D70B3A">
        <w:rPr>
          <w:rFonts w:ascii="Times New Roman" w:eastAsia="Batang" w:hAnsi="Times New Roman" w:cs="Times New Roman"/>
          <w:color w:val="000000" w:themeColor="text1"/>
          <w:sz w:val="26"/>
          <w:szCs w:val="26"/>
        </w:rPr>
        <w:t>H</w:t>
      </w:r>
      <w:r w:rsidRPr="00D70B3A">
        <w:rPr>
          <w:rFonts w:ascii="Times New Roman" w:hAnsi="Times New Roman" w:cs="Times New Roman"/>
          <w:color w:val="000000" w:themeColor="text1"/>
          <w:sz w:val="26"/>
          <w:szCs w:val="26"/>
        </w:rPr>
        <w:t>abiéndose Priorizado la ejecución del proyecto:</w:t>
      </w:r>
      <w:r w:rsidRPr="00D70B3A">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y </w:t>
      </w:r>
      <w:r w:rsidRPr="00D70B3A">
        <w:rPr>
          <w:rFonts w:ascii="Times New Roman" w:hAnsi="Times New Roman" w:cs="Times New Roman"/>
          <w:color w:val="000000" w:themeColor="text1"/>
          <w:sz w:val="26"/>
          <w:szCs w:val="26"/>
        </w:rPr>
        <w:t>recibido y evaluado la Carpeta Técnica del proyecto:</w:t>
      </w:r>
      <w:r>
        <w:rPr>
          <w:rFonts w:ascii="Times New Roman" w:hAnsi="Times New Roman" w:cs="Times New Roman"/>
          <w:color w:val="000000" w:themeColor="text1"/>
          <w:sz w:val="26"/>
          <w:szCs w:val="26"/>
        </w:rPr>
        <w:t xml:space="preserve"> </w:t>
      </w:r>
      <w:r w:rsidRPr="00D70B3A">
        <w:rPr>
          <w:rFonts w:ascii="Times New Roman" w:hAnsi="Times New Roman" w:cs="Times New Roman"/>
          <w:b/>
          <w:color w:val="000000" w:themeColor="text1"/>
          <w:sz w:val="26"/>
          <w:szCs w:val="26"/>
        </w:rPr>
        <w:t xml:space="preserve">“Mantenimiento y Reparación de Maquinaria, Camiones y Vehículos Municipales Año 2020”,  </w:t>
      </w:r>
      <w:r w:rsidRPr="00D70B3A">
        <w:rPr>
          <w:rFonts w:ascii="Times New Roman" w:hAnsi="Times New Roman" w:cs="Times New Roman"/>
          <w:color w:val="000000" w:themeColor="text1"/>
          <w:sz w:val="26"/>
          <w:szCs w:val="26"/>
        </w:rPr>
        <w:t xml:space="preserve">el Concejo, ACUERDA:                        </w:t>
      </w:r>
    </w:p>
    <w:p w:rsidR="00533DD8" w:rsidRPr="00D70B3A" w:rsidRDefault="00533DD8" w:rsidP="00533DD8">
      <w:pPr>
        <w:pStyle w:val="Prrafodelista"/>
        <w:numPr>
          <w:ilvl w:val="0"/>
          <w:numId w:val="1"/>
        </w:numPr>
        <w:spacing w:line="240" w:lineRule="auto"/>
        <w:rPr>
          <w:rFonts w:ascii="Times New Roman" w:hAnsi="Times New Roman" w:cs="Times New Roman"/>
          <w:color w:val="000000" w:themeColor="text1"/>
          <w:sz w:val="26"/>
          <w:szCs w:val="26"/>
        </w:rPr>
      </w:pPr>
      <w:r w:rsidRPr="00D70B3A">
        <w:rPr>
          <w:rFonts w:ascii="Times New Roman" w:hAnsi="Times New Roman" w:cs="Times New Roman"/>
          <w:color w:val="000000" w:themeColor="text1"/>
          <w:sz w:val="26"/>
          <w:szCs w:val="26"/>
        </w:rPr>
        <w:t>Aprobar  la Carpeta Técnica del proyecto</w:t>
      </w:r>
    </w:p>
    <w:p w:rsidR="00533DD8" w:rsidRPr="00D70B3A" w:rsidRDefault="00533DD8" w:rsidP="00533DD8">
      <w:pPr>
        <w:pStyle w:val="Prrafodelista"/>
        <w:numPr>
          <w:ilvl w:val="0"/>
          <w:numId w:val="1"/>
        </w:numPr>
        <w:spacing w:line="240" w:lineRule="auto"/>
        <w:rPr>
          <w:rFonts w:ascii="Times New Roman" w:hAnsi="Times New Roman" w:cs="Times New Roman"/>
          <w:color w:val="000000" w:themeColor="text1"/>
          <w:sz w:val="26"/>
          <w:szCs w:val="26"/>
        </w:rPr>
      </w:pPr>
      <w:r w:rsidRPr="00D70B3A">
        <w:rPr>
          <w:rFonts w:ascii="Times New Roman" w:hAnsi="Times New Roman" w:cs="Times New Roman"/>
          <w:color w:val="000000" w:themeColor="text1"/>
          <w:sz w:val="26"/>
          <w:szCs w:val="26"/>
        </w:rPr>
        <w:t xml:space="preserve">Ejecutar el Proyecto por la modalidad de Administración Municipal         </w:t>
      </w:r>
    </w:p>
    <w:p w:rsidR="00533DD8" w:rsidRPr="00D70B3A" w:rsidRDefault="00533DD8" w:rsidP="00533DD8">
      <w:pPr>
        <w:pStyle w:val="Prrafodelista"/>
        <w:numPr>
          <w:ilvl w:val="0"/>
          <w:numId w:val="1"/>
        </w:numPr>
        <w:spacing w:line="240" w:lineRule="auto"/>
        <w:rPr>
          <w:rFonts w:ascii="Times New Roman" w:hAnsi="Times New Roman" w:cs="Times New Roman"/>
          <w:color w:val="000000" w:themeColor="text1"/>
          <w:sz w:val="26"/>
          <w:szCs w:val="26"/>
        </w:rPr>
      </w:pPr>
      <w:r w:rsidRPr="00D70B3A">
        <w:rPr>
          <w:rFonts w:ascii="Times New Roman" w:hAnsi="Times New Roman" w:cs="Times New Roman"/>
          <w:color w:val="000000" w:themeColor="text1"/>
          <w:sz w:val="26"/>
          <w:szCs w:val="26"/>
        </w:rPr>
        <w:t xml:space="preserve">Nombrar Administrador de Contratos al señor Carlos Antonio Andrade Granados   </w:t>
      </w:r>
    </w:p>
    <w:p w:rsidR="00A74F9E" w:rsidRPr="00A74F9E" w:rsidRDefault="00533DD8" w:rsidP="00A74F9E">
      <w:pPr>
        <w:pStyle w:val="Prrafodelista"/>
        <w:numPr>
          <w:ilvl w:val="0"/>
          <w:numId w:val="1"/>
        </w:numPr>
        <w:spacing w:line="240" w:lineRule="auto"/>
        <w:jc w:val="both"/>
        <w:rPr>
          <w:rFonts w:ascii="Times New Roman" w:hAnsi="Times New Roman" w:cs="Times New Roman"/>
          <w:color w:val="000000" w:themeColor="text1"/>
          <w:sz w:val="24"/>
          <w:szCs w:val="24"/>
        </w:rPr>
      </w:pPr>
      <w:r w:rsidRPr="00A74F9E">
        <w:rPr>
          <w:rFonts w:ascii="Times New Roman" w:hAnsi="Times New Roman" w:cs="Times New Roman"/>
          <w:color w:val="000000" w:themeColor="text1"/>
          <w:sz w:val="26"/>
          <w:szCs w:val="26"/>
        </w:rPr>
        <w:t xml:space="preserve">Gírense instrucciones al Jefe de la UACI, para dar cumplimiento a la LACAP en el presente proceso. </w:t>
      </w:r>
      <w:r w:rsidR="00A74F9E" w:rsidRPr="00A74F9E">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Clementina Guevara Chicas, Eliseo Argueta Sorto, Hever Alexander Mejía y Lorena Echeverría de Bonilla. </w:t>
      </w:r>
    </w:p>
    <w:p w:rsidR="00A74F9E" w:rsidRDefault="00533DD8" w:rsidP="00A74F9E">
      <w:pPr>
        <w:spacing w:line="240" w:lineRule="auto"/>
        <w:ind w:left="142"/>
        <w:jc w:val="both"/>
        <w:rPr>
          <w:rFonts w:ascii="Times New Roman" w:hAnsi="Times New Roman" w:cs="Times New Roman"/>
          <w:color w:val="000000" w:themeColor="text1"/>
          <w:sz w:val="24"/>
          <w:szCs w:val="24"/>
        </w:rPr>
      </w:pPr>
      <w:r w:rsidRPr="007E7D90">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OCHO</w:t>
      </w:r>
      <w:r w:rsidRPr="007E7D90">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8</w:t>
      </w:r>
      <w:r w:rsidRPr="007E7D90">
        <w:rPr>
          <w:rFonts w:ascii="Times New Roman" w:hAnsi="Times New Roman" w:cs="Times New Roman"/>
          <w:color w:val="000000" w:themeColor="text1"/>
          <w:sz w:val="24"/>
          <w:szCs w:val="24"/>
          <w:u w:val="single"/>
        </w:rPr>
        <w:t>):</w:t>
      </w:r>
      <w:r w:rsidRPr="007E7D90">
        <w:rPr>
          <w:rFonts w:ascii="Times New Roman" w:hAnsi="Times New Roman" w:cs="Times New Roman"/>
          <w:color w:val="000000" w:themeColor="text1"/>
          <w:sz w:val="24"/>
          <w:szCs w:val="24"/>
        </w:rPr>
        <w:t xml:space="preserve"> </w:t>
      </w:r>
      <w:r w:rsidRPr="007E7D90">
        <w:rPr>
          <w:rFonts w:ascii="Times New Roman" w:eastAsia="Batang" w:hAnsi="Times New Roman" w:cs="Times New Roman"/>
          <w:color w:val="000000" w:themeColor="text1"/>
          <w:sz w:val="24"/>
          <w:szCs w:val="24"/>
        </w:rPr>
        <w:t>A</w:t>
      </w:r>
      <w:r w:rsidRPr="007E7D90">
        <w:rPr>
          <w:rFonts w:ascii="Times New Roman" w:hAnsi="Times New Roman" w:cs="Times New Roman"/>
          <w:color w:val="000000" w:themeColor="text1"/>
          <w:sz w:val="24"/>
          <w:szCs w:val="24"/>
        </w:rPr>
        <w:t>utorizase la ero</w:t>
      </w:r>
      <w:r>
        <w:rPr>
          <w:rFonts w:ascii="Times New Roman" w:hAnsi="Times New Roman" w:cs="Times New Roman"/>
          <w:color w:val="000000" w:themeColor="text1"/>
          <w:sz w:val="24"/>
          <w:szCs w:val="24"/>
        </w:rPr>
        <w:t>gación por la suma de SESENTA Y SEIS MIL NOVECIENTOS NOVENTA Y DOS 48</w:t>
      </w:r>
      <w:r w:rsidRPr="007E7D90">
        <w:rPr>
          <w:rFonts w:ascii="Times New Roman" w:hAnsi="Times New Roman" w:cs="Times New Roman"/>
          <w:color w:val="000000" w:themeColor="text1"/>
          <w:sz w:val="24"/>
          <w:szCs w:val="24"/>
        </w:rPr>
        <w:t>/100 DOLARES, ($ 6</w:t>
      </w:r>
      <w:r>
        <w:rPr>
          <w:rFonts w:ascii="Times New Roman" w:hAnsi="Times New Roman" w:cs="Times New Roman"/>
          <w:color w:val="000000" w:themeColor="text1"/>
          <w:sz w:val="24"/>
          <w:szCs w:val="24"/>
        </w:rPr>
        <w:t>6.992.48</w:t>
      </w:r>
      <w:r w:rsidRPr="007E7D90">
        <w:rPr>
          <w:rFonts w:ascii="Times New Roman" w:hAnsi="Times New Roman" w:cs="Times New Roman"/>
          <w:color w:val="000000" w:themeColor="text1"/>
          <w:sz w:val="24"/>
          <w:szCs w:val="24"/>
        </w:rPr>
        <w:t xml:space="preserve"> DOLARES), del 75% de Fondos FODES,  </w:t>
      </w:r>
      <w:r w:rsidRPr="007E7D90">
        <w:rPr>
          <w:rFonts w:ascii="Times New Roman" w:eastAsia="Batang" w:hAnsi="Times New Roman" w:cs="Times New Roman"/>
          <w:color w:val="000000" w:themeColor="text1"/>
          <w:sz w:val="24"/>
          <w:szCs w:val="24"/>
        </w:rPr>
        <w:t>para la ejecución del proyecto:</w:t>
      </w:r>
      <w:r w:rsidRPr="007E7D90">
        <w:rPr>
          <w:rFonts w:ascii="Times New Roman" w:hAnsi="Times New Roman" w:cs="Times New Roman"/>
          <w:b/>
          <w:color w:val="000000" w:themeColor="text1"/>
          <w:sz w:val="24"/>
          <w:szCs w:val="24"/>
        </w:rPr>
        <w:t xml:space="preserve"> “Mantenimiento y Reparación de Maquinaria, Camiones y Vehículos Municipales Año 20</w:t>
      </w:r>
      <w:r>
        <w:rPr>
          <w:rFonts w:ascii="Times New Roman" w:hAnsi="Times New Roman" w:cs="Times New Roman"/>
          <w:b/>
          <w:color w:val="000000" w:themeColor="text1"/>
          <w:sz w:val="24"/>
          <w:szCs w:val="24"/>
        </w:rPr>
        <w:t>20</w:t>
      </w:r>
      <w:r w:rsidRPr="007E7D90">
        <w:rPr>
          <w:rFonts w:ascii="Times New Roman" w:hAnsi="Times New Roman" w:cs="Times New Roman"/>
          <w:b/>
          <w:color w:val="000000" w:themeColor="text1"/>
          <w:sz w:val="24"/>
          <w:szCs w:val="24"/>
        </w:rPr>
        <w:t xml:space="preserve">” </w:t>
      </w:r>
      <w:r w:rsidRPr="007E7D90">
        <w:rPr>
          <w:rFonts w:ascii="Times New Roman" w:eastAsia="Batang" w:hAnsi="Times New Roman" w:cs="Times New Roman"/>
          <w:color w:val="000000" w:themeColor="text1"/>
          <w:sz w:val="24"/>
          <w:szCs w:val="24"/>
        </w:rPr>
        <w:t xml:space="preserve">Facúltase al señor Mario Alberto Díaz Paiz, Tesorero  Municipal, para la apertura de una Cuenta Corriente en el </w:t>
      </w:r>
      <w:r w:rsidRPr="007E7D90">
        <w:rPr>
          <w:rFonts w:ascii="Times New Roman" w:eastAsia="Batang" w:hAnsi="Times New Roman" w:cs="Times New Roman"/>
          <w:b/>
          <w:color w:val="000000" w:themeColor="text1"/>
          <w:sz w:val="24"/>
          <w:szCs w:val="24"/>
        </w:rPr>
        <w:t>Banco Hipotecario de El Salvador,</w:t>
      </w:r>
      <w:r w:rsidRPr="007E7D90">
        <w:rPr>
          <w:rFonts w:ascii="Times New Roman" w:eastAsia="Batang" w:hAnsi="Times New Roman" w:cs="Times New Roman"/>
          <w:color w:val="000000" w:themeColor="text1"/>
          <w:sz w:val="24"/>
          <w:szCs w:val="24"/>
        </w:rPr>
        <w:t xml:space="preserve"> para el manejo de fondos, por un monto inicial de $ </w:t>
      </w:r>
      <w:r>
        <w:rPr>
          <w:rFonts w:ascii="Times New Roman" w:eastAsia="Batang" w:hAnsi="Times New Roman" w:cs="Times New Roman"/>
          <w:color w:val="000000" w:themeColor="text1"/>
          <w:sz w:val="24"/>
          <w:szCs w:val="24"/>
        </w:rPr>
        <w:t>5</w:t>
      </w:r>
      <w:r w:rsidRPr="007E7D90">
        <w:rPr>
          <w:rFonts w:ascii="Times New Roman" w:eastAsia="Batang" w:hAnsi="Times New Roman" w:cs="Times New Roman"/>
          <w:color w:val="000000" w:themeColor="text1"/>
          <w:sz w:val="24"/>
          <w:szCs w:val="24"/>
        </w:rPr>
        <w:t>.000.00 Dólares y el resto de acuerdo a necesidades. Desígnanse responsables del manejo y control de fondos a don Nahín Arnelge Ferrufino Benítez, Alcalde Municipal, don Hernán José Torres Romero, Síndico Municipal, señor</w:t>
      </w:r>
      <w:r>
        <w:rPr>
          <w:rFonts w:ascii="Times New Roman" w:eastAsia="Batang" w:hAnsi="Times New Roman" w:cs="Times New Roman"/>
          <w:color w:val="000000" w:themeColor="text1"/>
          <w:sz w:val="24"/>
          <w:szCs w:val="24"/>
        </w:rPr>
        <w:t>ita Soraya Patricia Espinoza Hernández</w:t>
      </w:r>
      <w:r w:rsidRPr="007E7D90">
        <w:rPr>
          <w:rFonts w:ascii="Times New Roman" w:eastAsia="Batang" w:hAnsi="Times New Roman" w:cs="Times New Roman"/>
          <w:color w:val="000000" w:themeColor="text1"/>
          <w:sz w:val="24"/>
          <w:szCs w:val="24"/>
        </w:rPr>
        <w:t xml:space="preserve">, Regidora y don Mario Alberto Díaz Paiz, Tesorero Municipal. Para el retiro de fondos, serán necesarias dos firmas, pero indispensable la del señor Tesorero Municipal. Erogación que se aplicará a la Asignación Presupuestaria: </w:t>
      </w:r>
      <w:r>
        <w:rPr>
          <w:rFonts w:ascii="Times New Roman" w:eastAsia="Batang" w:hAnsi="Times New Roman" w:cs="Times New Roman"/>
          <w:color w:val="000000" w:themeColor="text1"/>
          <w:sz w:val="24"/>
          <w:szCs w:val="24"/>
        </w:rPr>
        <w:t>20</w:t>
      </w:r>
      <w:r w:rsidRPr="007E7D90">
        <w:rPr>
          <w:rFonts w:ascii="Times New Roman" w:eastAsia="Batang" w:hAnsi="Times New Roman" w:cs="Times New Roman"/>
          <w:color w:val="000000" w:themeColor="text1"/>
          <w:sz w:val="24"/>
          <w:szCs w:val="24"/>
        </w:rPr>
        <w:t>- 9319-1-03-01-1-111-61699</w:t>
      </w:r>
      <w:r>
        <w:rPr>
          <w:rFonts w:ascii="Times New Roman" w:eastAsia="Batang" w:hAnsi="Times New Roman" w:cs="Times New Roman"/>
          <w:color w:val="000000" w:themeColor="text1"/>
          <w:sz w:val="24"/>
          <w:szCs w:val="24"/>
        </w:rPr>
        <w:t xml:space="preserve">. </w:t>
      </w:r>
      <w:r w:rsidR="00A74F9E"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A74F9E">
        <w:rPr>
          <w:rFonts w:ascii="Times New Roman" w:hAnsi="Times New Roman" w:cs="Times New Roman"/>
          <w:color w:val="000000" w:themeColor="text1"/>
          <w:sz w:val="24"/>
          <w:szCs w:val="24"/>
        </w:rPr>
        <w:t xml:space="preserve">. </w:t>
      </w:r>
    </w:p>
    <w:p w:rsidR="00533DD8" w:rsidRPr="001C2E2D" w:rsidRDefault="00533DD8" w:rsidP="00533DD8">
      <w:pPr>
        <w:tabs>
          <w:tab w:val="left" w:pos="1560"/>
        </w:tabs>
        <w:spacing w:line="240" w:lineRule="auto"/>
        <w:ind w:left="142"/>
        <w:jc w:val="both"/>
        <w:rPr>
          <w:rFonts w:ascii="Times New Roman" w:hAnsi="Times New Roman" w:cs="Times New Roman"/>
          <w:color w:val="000000"/>
          <w:sz w:val="24"/>
          <w:szCs w:val="24"/>
        </w:rPr>
      </w:pPr>
      <w:r w:rsidRPr="001C2E2D">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NUEVE</w:t>
      </w:r>
      <w:r w:rsidRPr="001C2E2D">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09</w:t>
      </w:r>
      <w:r w:rsidRPr="001C2E2D">
        <w:rPr>
          <w:rFonts w:ascii="Times New Roman" w:hAnsi="Times New Roman" w:cs="Times New Roman"/>
          <w:color w:val="000000"/>
          <w:sz w:val="24"/>
          <w:szCs w:val="24"/>
          <w:u w:val="single"/>
        </w:rPr>
        <w:t>):</w:t>
      </w:r>
      <w:r w:rsidRPr="001C2E2D">
        <w:rPr>
          <w:rFonts w:ascii="Times New Roman" w:hAnsi="Times New Roman" w:cs="Times New Roman"/>
          <w:color w:val="000000"/>
          <w:sz w:val="24"/>
          <w:szCs w:val="24"/>
        </w:rPr>
        <w:t xml:space="preserve"> Habiéndose ejecutado proyectos en el Municipio de San Francisco Gotera, Departamento de Morazán, durante el año 2019, con recursos del 75% de Fondos FODES y concluidos satisfactoriamente, pero existiendo remanentes a la liquidación de los mismos, el Concejo, ACUERDA: Girar instrucciones a los </w:t>
      </w:r>
      <w:r w:rsidRPr="001C2E2D">
        <w:rPr>
          <w:rFonts w:ascii="Times New Roman" w:hAnsi="Times New Roman" w:cs="Times New Roman"/>
          <w:color w:val="000000"/>
          <w:sz w:val="24"/>
          <w:szCs w:val="24"/>
        </w:rPr>
        <w:lastRenderedPageBreak/>
        <w:t>Departamentos de Tesorería, Contabilidad y UACI, proceder a la Liquidación y  reintegro de remanentes a los fondos FODES del 75%, así:</w:t>
      </w:r>
    </w:p>
    <w:tbl>
      <w:tblPr>
        <w:tblStyle w:val="Tablaconcuadrcula"/>
        <w:tblW w:w="0" w:type="auto"/>
        <w:tblInd w:w="108" w:type="dxa"/>
        <w:tblLook w:val="04A0" w:firstRow="1" w:lastRow="0" w:firstColumn="1" w:lastColumn="0" w:noHBand="0" w:noVBand="1"/>
      </w:tblPr>
      <w:tblGrid>
        <w:gridCol w:w="3910"/>
        <w:gridCol w:w="696"/>
        <w:gridCol w:w="750"/>
        <w:gridCol w:w="964"/>
        <w:gridCol w:w="66"/>
        <w:gridCol w:w="1153"/>
        <w:gridCol w:w="1250"/>
      </w:tblGrid>
      <w:tr w:rsidR="00533DD8" w:rsidRPr="007414A8" w:rsidTr="000735B4">
        <w:tc>
          <w:tcPr>
            <w:tcW w:w="3910" w:type="dxa"/>
          </w:tcPr>
          <w:p w:rsidR="00533DD8" w:rsidRPr="007414A8" w:rsidRDefault="00533DD8" w:rsidP="000735B4">
            <w:pPr>
              <w:tabs>
                <w:tab w:val="left" w:pos="1560"/>
              </w:tabs>
              <w:jc w:val="center"/>
              <w:rPr>
                <w:b/>
                <w:color w:val="000000"/>
                <w:sz w:val="24"/>
                <w:szCs w:val="24"/>
              </w:rPr>
            </w:pPr>
            <w:r w:rsidRPr="007414A8">
              <w:rPr>
                <w:b/>
                <w:color w:val="000000"/>
                <w:sz w:val="24"/>
                <w:szCs w:val="24"/>
              </w:rPr>
              <w:t>Nombre del Proyecto</w:t>
            </w:r>
          </w:p>
        </w:tc>
        <w:tc>
          <w:tcPr>
            <w:tcW w:w="696" w:type="dxa"/>
          </w:tcPr>
          <w:p w:rsidR="00533DD8" w:rsidRPr="007414A8" w:rsidRDefault="00533DD8" w:rsidP="000735B4">
            <w:pPr>
              <w:tabs>
                <w:tab w:val="left" w:pos="1560"/>
              </w:tabs>
              <w:jc w:val="center"/>
              <w:rPr>
                <w:b/>
                <w:color w:val="000000"/>
                <w:sz w:val="24"/>
                <w:szCs w:val="24"/>
              </w:rPr>
            </w:pPr>
            <w:r w:rsidRPr="007414A8">
              <w:rPr>
                <w:b/>
                <w:color w:val="000000"/>
                <w:sz w:val="24"/>
                <w:szCs w:val="24"/>
              </w:rPr>
              <w:t>Acta</w:t>
            </w:r>
          </w:p>
        </w:tc>
        <w:tc>
          <w:tcPr>
            <w:tcW w:w="750" w:type="dxa"/>
          </w:tcPr>
          <w:p w:rsidR="00533DD8" w:rsidRPr="007414A8" w:rsidRDefault="00533DD8" w:rsidP="000735B4">
            <w:pPr>
              <w:tabs>
                <w:tab w:val="left" w:pos="1560"/>
              </w:tabs>
              <w:jc w:val="center"/>
              <w:rPr>
                <w:b/>
                <w:color w:val="000000"/>
                <w:sz w:val="24"/>
                <w:szCs w:val="24"/>
              </w:rPr>
            </w:pPr>
            <w:r w:rsidRPr="007414A8">
              <w:rPr>
                <w:b/>
                <w:color w:val="000000"/>
                <w:sz w:val="24"/>
                <w:szCs w:val="24"/>
              </w:rPr>
              <w:t>Acdo</w:t>
            </w:r>
          </w:p>
        </w:tc>
        <w:tc>
          <w:tcPr>
            <w:tcW w:w="1030" w:type="dxa"/>
            <w:gridSpan w:val="2"/>
          </w:tcPr>
          <w:p w:rsidR="00533DD8" w:rsidRPr="007414A8" w:rsidRDefault="00533DD8" w:rsidP="000735B4">
            <w:pPr>
              <w:tabs>
                <w:tab w:val="left" w:pos="1560"/>
              </w:tabs>
              <w:jc w:val="center"/>
              <w:rPr>
                <w:b/>
                <w:color w:val="000000"/>
                <w:sz w:val="24"/>
                <w:szCs w:val="24"/>
              </w:rPr>
            </w:pPr>
            <w:r w:rsidRPr="007414A8">
              <w:rPr>
                <w:b/>
                <w:color w:val="000000"/>
                <w:sz w:val="24"/>
                <w:szCs w:val="24"/>
              </w:rPr>
              <w:t>Asignac</w:t>
            </w:r>
          </w:p>
        </w:tc>
        <w:tc>
          <w:tcPr>
            <w:tcW w:w="1153" w:type="dxa"/>
          </w:tcPr>
          <w:p w:rsidR="00533DD8" w:rsidRPr="007414A8" w:rsidRDefault="00533DD8" w:rsidP="000735B4">
            <w:pPr>
              <w:tabs>
                <w:tab w:val="left" w:pos="1560"/>
              </w:tabs>
              <w:jc w:val="center"/>
              <w:rPr>
                <w:b/>
                <w:color w:val="000000"/>
                <w:sz w:val="24"/>
                <w:szCs w:val="24"/>
              </w:rPr>
            </w:pPr>
            <w:r w:rsidRPr="007414A8">
              <w:rPr>
                <w:b/>
                <w:color w:val="000000"/>
                <w:sz w:val="24"/>
                <w:szCs w:val="24"/>
              </w:rPr>
              <w:t>Saldo</w:t>
            </w:r>
          </w:p>
        </w:tc>
        <w:tc>
          <w:tcPr>
            <w:tcW w:w="1250" w:type="dxa"/>
          </w:tcPr>
          <w:p w:rsidR="00533DD8" w:rsidRPr="007414A8" w:rsidRDefault="00533DD8" w:rsidP="000735B4">
            <w:pPr>
              <w:tabs>
                <w:tab w:val="left" w:pos="1560"/>
              </w:tabs>
              <w:jc w:val="center"/>
              <w:rPr>
                <w:b/>
                <w:color w:val="000000"/>
                <w:sz w:val="24"/>
                <w:szCs w:val="24"/>
              </w:rPr>
            </w:pPr>
            <w:r w:rsidRPr="007414A8">
              <w:rPr>
                <w:b/>
                <w:color w:val="000000"/>
                <w:sz w:val="24"/>
                <w:szCs w:val="24"/>
              </w:rPr>
              <w:t>Reintegro</w:t>
            </w:r>
          </w:p>
        </w:tc>
      </w:tr>
      <w:tr w:rsidR="00533DD8" w:rsidTr="000735B4">
        <w:tc>
          <w:tcPr>
            <w:tcW w:w="3910" w:type="dxa"/>
          </w:tcPr>
          <w:p w:rsidR="00533DD8" w:rsidRPr="00D12777" w:rsidRDefault="00533DD8" w:rsidP="000735B4">
            <w:pPr>
              <w:tabs>
                <w:tab w:val="left" w:pos="1560"/>
              </w:tabs>
              <w:jc w:val="both"/>
              <w:rPr>
                <w:color w:val="000000"/>
              </w:rPr>
            </w:pPr>
            <w:r>
              <w:rPr>
                <w:color w:val="000000"/>
              </w:rPr>
              <w:t>Construcción de Muro y Malla Ciclón en Final Colonia Gracias a Dios del Municipio de San Francisco Gotera 2019</w:t>
            </w:r>
          </w:p>
        </w:tc>
        <w:tc>
          <w:tcPr>
            <w:tcW w:w="696" w:type="dxa"/>
          </w:tcPr>
          <w:p w:rsidR="00533DD8" w:rsidRPr="00D12777" w:rsidRDefault="00533DD8" w:rsidP="000735B4">
            <w:pPr>
              <w:tabs>
                <w:tab w:val="left" w:pos="1560"/>
              </w:tabs>
              <w:jc w:val="center"/>
              <w:rPr>
                <w:color w:val="000000"/>
              </w:rPr>
            </w:pPr>
            <w:r>
              <w:rPr>
                <w:color w:val="000000"/>
              </w:rPr>
              <w:t>17</w:t>
            </w:r>
          </w:p>
        </w:tc>
        <w:tc>
          <w:tcPr>
            <w:tcW w:w="750" w:type="dxa"/>
          </w:tcPr>
          <w:p w:rsidR="00533DD8" w:rsidRPr="00D12777" w:rsidRDefault="00533DD8" w:rsidP="000735B4">
            <w:pPr>
              <w:tabs>
                <w:tab w:val="left" w:pos="1560"/>
              </w:tabs>
              <w:jc w:val="center"/>
              <w:rPr>
                <w:color w:val="000000"/>
              </w:rPr>
            </w:pPr>
            <w:r>
              <w:rPr>
                <w:color w:val="000000"/>
              </w:rPr>
              <w:t>09</w:t>
            </w:r>
          </w:p>
        </w:tc>
        <w:tc>
          <w:tcPr>
            <w:tcW w:w="1030" w:type="dxa"/>
            <w:gridSpan w:val="2"/>
          </w:tcPr>
          <w:p w:rsidR="00533DD8" w:rsidRPr="00D12777" w:rsidRDefault="00533DD8" w:rsidP="000735B4">
            <w:pPr>
              <w:tabs>
                <w:tab w:val="left" w:pos="1560"/>
              </w:tabs>
              <w:jc w:val="center"/>
              <w:rPr>
                <w:color w:val="000000"/>
              </w:rPr>
            </w:pPr>
            <w:r>
              <w:rPr>
                <w:color w:val="000000"/>
              </w:rPr>
              <w:t>61699</w:t>
            </w:r>
          </w:p>
        </w:tc>
        <w:tc>
          <w:tcPr>
            <w:tcW w:w="1153" w:type="dxa"/>
          </w:tcPr>
          <w:p w:rsidR="00533DD8" w:rsidRPr="00D12777" w:rsidRDefault="00533DD8" w:rsidP="000735B4">
            <w:pPr>
              <w:tabs>
                <w:tab w:val="left" w:pos="1560"/>
              </w:tabs>
              <w:rPr>
                <w:color w:val="000000"/>
              </w:rPr>
            </w:pPr>
            <w:r>
              <w:rPr>
                <w:color w:val="000000"/>
              </w:rPr>
              <w:t>$  3.501.33</w:t>
            </w:r>
          </w:p>
        </w:tc>
        <w:tc>
          <w:tcPr>
            <w:tcW w:w="1250" w:type="dxa"/>
          </w:tcPr>
          <w:p w:rsidR="00533DD8" w:rsidRPr="00D12777" w:rsidRDefault="00533DD8" w:rsidP="000735B4">
            <w:pPr>
              <w:tabs>
                <w:tab w:val="left" w:pos="1560"/>
              </w:tabs>
              <w:jc w:val="right"/>
              <w:rPr>
                <w:color w:val="000000"/>
              </w:rPr>
            </w:pPr>
            <w:r>
              <w:rPr>
                <w:color w:val="000000"/>
              </w:rPr>
              <w:t>$   3.501.33</w:t>
            </w:r>
          </w:p>
        </w:tc>
      </w:tr>
      <w:tr w:rsidR="00533DD8" w:rsidTr="000735B4">
        <w:tc>
          <w:tcPr>
            <w:tcW w:w="3910" w:type="dxa"/>
          </w:tcPr>
          <w:p w:rsidR="00533DD8" w:rsidRDefault="00533DD8" w:rsidP="000735B4">
            <w:pPr>
              <w:tabs>
                <w:tab w:val="left" w:pos="1560"/>
              </w:tabs>
              <w:jc w:val="both"/>
              <w:rPr>
                <w:color w:val="000000"/>
              </w:rPr>
            </w:pPr>
            <w:r>
              <w:rPr>
                <w:color w:val="000000"/>
              </w:rPr>
              <w:t>Mejoramiento de Puntos Críticos en Calles Terciarias del Municipio de San Francisco Gotera 2019</w:t>
            </w:r>
          </w:p>
        </w:tc>
        <w:tc>
          <w:tcPr>
            <w:tcW w:w="696" w:type="dxa"/>
          </w:tcPr>
          <w:p w:rsidR="00533DD8" w:rsidRDefault="00533DD8" w:rsidP="000735B4">
            <w:pPr>
              <w:tabs>
                <w:tab w:val="left" w:pos="1560"/>
              </w:tabs>
              <w:jc w:val="center"/>
              <w:rPr>
                <w:color w:val="000000"/>
              </w:rPr>
            </w:pPr>
            <w:r>
              <w:rPr>
                <w:color w:val="000000"/>
              </w:rPr>
              <w:t>36</w:t>
            </w:r>
          </w:p>
        </w:tc>
        <w:tc>
          <w:tcPr>
            <w:tcW w:w="750" w:type="dxa"/>
          </w:tcPr>
          <w:p w:rsidR="00533DD8" w:rsidRDefault="00533DD8" w:rsidP="000735B4">
            <w:pPr>
              <w:tabs>
                <w:tab w:val="left" w:pos="1560"/>
              </w:tabs>
              <w:jc w:val="center"/>
              <w:rPr>
                <w:color w:val="000000"/>
              </w:rPr>
            </w:pPr>
            <w:r>
              <w:rPr>
                <w:color w:val="000000"/>
              </w:rPr>
              <w:t>08</w:t>
            </w:r>
          </w:p>
        </w:tc>
        <w:tc>
          <w:tcPr>
            <w:tcW w:w="1030" w:type="dxa"/>
            <w:gridSpan w:val="2"/>
          </w:tcPr>
          <w:p w:rsidR="00533DD8" w:rsidRDefault="00533DD8" w:rsidP="000735B4">
            <w:pPr>
              <w:tabs>
                <w:tab w:val="left" w:pos="1560"/>
              </w:tabs>
              <w:jc w:val="center"/>
              <w:rPr>
                <w:color w:val="000000"/>
              </w:rPr>
            </w:pPr>
            <w:r>
              <w:rPr>
                <w:color w:val="000000"/>
              </w:rPr>
              <w:t>61601</w:t>
            </w:r>
          </w:p>
          <w:p w:rsidR="00533DD8" w:rsidRDefault="00533DD8" w:rsidP="000735B4">
            <w:pPr>
              <w:tabs>
                <w:tab w:val="left" w:pos="1560"/>
              </w:tabs>
              <w:jc w:val="center"/>
              <w:rPr>
                <w:color w:val="000000"/>
              </w:rPr>
            </w:pPr>
            <w:r>
              <w:rPr>
                <w:color w:val="000000"/>
              </w:rPr>
              <w:t>61608</w:t>
            </w:r>
          </w:p>
        </w:tc>
        <w:tc>
          <w:tcPr>
            <w:tcW w:w="1153" w:type="dxa"/>
          </w:tcPr>
          <w:p w:rsidR="00533DD8" w:rsidRDefault="00533DD8" w:rsidP="000735B4">
            <w:pPr>
              <w:tabs>
                <w:tab w:val="left" w:pos="1560"/>
              </w:tabs>
              <w:rPr>
                <w:color w:val="000000"/>
              </w:rPr>
            </w:pPr>
            <w:r>
              <w:rPr>
                <w:color w:val="000000"/>
              </w:rPr>
              <w:t>$  2.249.85</w:t>
            </w:r>
          </w:p>
        </w:tc>
        <w:tc>
          <w:tcPr>
            <w:tcW w:w="1250" w:type="dxa"/>
          </w:tcPr>
          <w:p w:rsidR="00533DD8" w:rsidRDefault="00533DD8" w:rsidP="000735B4">
            <w:pPr>
              <w:tabs>
                <w:tab w:val="left" w:pos="1560"/>
              </w:tabs>
              <w:jc w:val="right"/>
              <w:rPr>
                <w:color w:val="000000"/>
              </w:rPr>
            </w:pPr>
            <w:r>
              <w:rPr>
                <w:color w:val="000000"/>
              </w:rPr>
              <w:t>$   2.249.85</w:t>
            </w:r>
          </w:p>
        </w:tc>
      </w:tr>
      <w:tr w:rsidR="00533DD8" w:rsidTr="000735B4">
        <w:tc>
          <w:tcPr>
            <w:tcW w:w="3910" w:type="dxa"/>
          </w:tcPr>
          <w:p w:rsidR="00533DD8" w:rsidRDefault="00533DD8" w:rsidP="000735B4">
            <w:pPr>
              <w:tabs>
                <w:tab w:val="left" w:pos="1560"/>
              </w:tabs>
              <w:jc w:val="both"/>
              <w:rPr>
                <w:color w:val="000000"/>
              </w:rPr>
            </w:pPr>
            <w:r>
              <w:rPr>
                <w:color w:val="000000"/>
              </w:rPr>
              <w:t>Adquisición de Implementos    para las Diferentes Disciplinas Deportivas y Aporte a las categorías de Futbol del Municipio de San Francisco Gotera 2019</w:t>
            </w:r>
          </w:p>
        </w:tc>
        <w:tc>
          <w:tcPr>
            <w:tcW w:w="696" w:type="dxa"/>
          </w:tcPr>
          <w:p w:rsidR="00533DD8" w:rsidRDefault="00533DD8" w:rsidP="000735B4">
            <w:pPr>
              <w:tabs>
                <w:tab w:val="left" w:pos="1560"/>
              </w:tabs>
              <w:jc w:val="center"/>
              <w:rPr>
                <w:color w:val="000000"/>
              </w:rPr>
            </w:pPr>
            <w:r>
              <w:rPr>
                <w:color w:val="000000"/>
              </w:rPr>
              <w:t>11</w:t>
            </w:r>
          </w:p>
        </w:tc>
        <w:tc>
          <w:tcPr>
            <w:tcW w:w="750" w:type="dxa"/>
          </w:tcPr>
          <w:p w:rsidR="00533DD8" w:rsidRDefault="00533DD8" w:rsidP="000735B4">
            <w:pPr>
              <w:tabs>
                <w:tab w:val="left" w:pos="1560"/>
              </w:tabs>
              <w:jc w:val="center"/>
              <w:rPr>
                <w:color w:val="000000"/>
              </w:rPr>
            </w:pPr>
            <w:r>
              <w:rPr>
                <w:color w:val="000000"/>
              </w:rPr>
              <w:t>18</w:t>
            </w:r>
          </w:p>
        </w:tc>
        <w:tc>
          <w:tcPr>
            <w:tcW w:w="1030" w:type="dxa"/>
            <w:gridSpan w:val="2"/>
          </w:tcPr>
          <w:p w:rsidR="00533DD8" w:rsidRDefault="00533DD8" w:rsidP="000735B4">
            <w:pPr>
              <w:tabs>
                <w:tab w:val="left" w:pos="1560"/>
              </w:tabs>
              <w:jc w:val="center"/>
              <w:rPr>
                <w:color w:val="000000"/>
              </w:rPr>
            </w:pPr>
            <w:r>
              <w:rPr>
                <w:color w:val="000000"/>
              </w:rPr>
              <w:t>61603</w:t>
            </w:r>
          </w:p>
        </w:tc>
        <w:tc>
          <w:tcPr>
            <w:tcW w:w="1153" w:type="dxa"/>
          </w:tcPr>
          <w:p w:rsidR="00533DD8" w:rsidRDefault="00533DD8" w:rsidP="000735B4">
            <w:pPr>
              <w:tabs>
                <w:tab w:val="left" w:pos="1560"/>
              </w:tabs>
              <w:rPr>
                <w:color w:val="000000"/>
              </w:rPr>
            </w:pPr>
            <w:r>
              <w:rPr>
                <w:color w:val="000000"/>
              </w:rPr>
              <w:t xml:space="preserve"> $ 2.414.64</w:t>
            </w:r>
          </w:p>
        </w:tc>
        <w:tc>
          <w:tcPr>
            <w:tcW w:w="1250" w:type="dxa"/>
          </w:tcPr>
          <w:p w:rsidR="00533DD8" w:rsidRDefault="00533DD8" w:rsidP="000735B4">
            <w:pPr>
              <w:tabs>
                <w:tab w:val="left" w:pos="1560"/>
              </w:tabs>
              <w:jc w:val="right"/>
              <w:rPr>
                <w:color w:val="000000"/>
              </w:rPr>
            </w:pPr>
            <w:r>
              <w:rPr>
                <w:color w:val="000000"/>
              </w:rPr>
              <w:t xml:space="preserve"> $  2.414.64</w:t>
            </w:r>
          </w:p>
        </w:tc>
      </w:tr>
      <w:tr w:rsidR="00533DD8" w:rsidTr="000735B4">
        <w:tc>
          <w:tcPr>
            <w:tcW w:w="3910" w:type="dxa"/>
          </w:tcPr>
          <w:p w:rsidR="00533DD8" w:rsidRDefault="00533DD8" w:rsidP="000735B4">
            <w:pPr>
              <w:tabs>
                <w:tab w:val="left" w:pos="1560"/>
              </w:tabs>
              <w:jc w:val="both"/>
              <w:rPr>
                <w:color w:val="000000"/>
              </w:rPr>
            </w:pPr>
            <w:r>
              <w:rPr>
                <w:color w:val="000000"/>
              </w:rPr>
              <w:t>Reforestación con Arboles Forestales y Frutales para Restaurar Áreas Desérticas de San Francisco Gotera 2019</w:t>
            </w:r>
          </w:p>
        </w:tc>
        <w:tc>
          <w:tcPr>
            <w:tcW w:w="696" w:type="dxa"/>
          </w:tcPr>
          <w:p w:rsidR="00533DD8" w:rsidRDefault="00533DD8" w:rsidP="000735B4">
            <w:pPr>
              <w:tabs>
                <w:tab w:val="left" w:pos="1560"/>
              </w:tabs>
              <w:jc w:val="center"/>
              <w:rPr>
                <w:color w:val="000000"/>
              </w:rPr>
            </w:pPr>
            <w:r>
              <w:rPr>
                <w:color w:val="000000"/>
              </w:rPr>
              <w:t>28</w:t>
            </w:r>
          </w:p>
        </w:tc>
        <w:tc>
          <w:tcPr>
            <w:tcW w:w="750" w:type="dxa"/>
          </w:tcPr>
          <w:p w:rsidR="00533DD8" w:rsidRDefault="00533DD8" w:rsidP="000735B4">
            <w:pPr>
              <w:tabs>
                <w:tab w:val="left" w:pos="1560"/>
              </w:tabs>
              <w:jc w:val="center"/>
              <w:rPr>
                <w:color w:val="000000"/>
              </w:rPr>
            </w:pPr>
            <w:r>
              <w:rPr>
                <w:color w:val="000000"/>
              </w:rPr>
              <w:t>11</w:t>
            </w:r>
          </w:p>
        </w:tc>
        <w:tc>
          <w:tcPr>
            <w:tcW w:w="1030" w:type="dxa"/>
            <w:gridSpan w:val="2"/>
          </w:tcPr>
          <w:p w:rsidR="00533DD8" w:rsidRDefault="00533DD8" w:rsidP="000735B4">
            <w:pPr>
              <w:tabs>
                <w:tab w:val="left" w:pos="1560"/>
              </w:tabs>
              <w:jc w:val="center"/>
              <w:rPr>
                <w:color w:val="000000"/>
              </w:rPr>
            </w:pPr>
            <w:r>
              <w:rPr>
                <w:color w:val="000000"/>
              </w:rPr>
              <w:t>61602</w:t>
            </w:r>
          </w:p>
        </w:tc>
        <w:tc>
          <w:tcPr>
            <w:tcW w:w="1153" w:type="dxa"/>
          </w:tcPr>
          <w:p w:rsidR="00533DD8" w:rsidRDefault="00533DD8" w:rsidP="000735B4">
            <w:pPr>
              <w:tabs>
                <w:tab w:val="left" w:pos="1560"/>
              </w:tabs>
              <w:jc w:val="right"/>
              <w:rPr>
                <w:color w:val="000000"/>
              </w:rPr>
            </w:pPr>
            <w:r>
              <w:rPr>
                <w:color w:val="000000"/>
              </w:rPr>
              <w:t>$    102.59</w:t>
            </w:r>
          </w:p>
        </w:tc>
        <w:tc>
          <w:tcPr>
            <w:tcW w:w="1250" w:type="dxa"/>
          </w:tcPr>
          <w:p w:rsidR="00533DD8" w:rsidRDefault="00533DD8" w:rsidP="000735B4">
            <w:pPr>
              <w:tabs>
                <w:tab w:val="left" w:pos="1560"/>
              </w:tabs>
              <w:jc w:val="right"/>
              <w:rPr>
                <w:color w:val="000000"/>
              </w:rPr>
            </w:pPr>
            <w:r>
              <w:rPr>
                <w:color w:val="000000"/>
              </w:rPr>
              <w:t>$     102.59</w:t>
            </w:r>
          </w:p>
        </w:tc>
      </w:tr>
      <w:tr w:rsidR="00533DD8" w:rsidRPr="00FD0DBC" w:rsidTr="000735B4">
        <w:tc>
          <w:tcPr>
            <w:tcW w:w="6320" w:type="dxa"/>
            <w:gridSpan w:val="4"/>
          </w:tcPr>
          <w:p w:rsidR="00533DD8" w:rsidRPr="00FD0DBC" w:rsidRDefault="00533DD8" w:rsidP="000735B4">
            <w:pPr>
              <w:tabs>
                <w:tab w:val="left" w:pos="1560"/>
              </w:tabs>
              <w:jc w:val="both"/>
              <w:rPr>
                <w:b/>
                <w:color w:val="000000"/>
                <w:sz w:val="22"/>
                <w:szCs w:val="22"/>
              </w:rPr>
            </w:pPr>
            <w:r w:rsidRPr="00FD0DBC">
              <w:rPr>
                <w:b/>
                <w:color w:val="000000"/>
                <w:sz w:val="22"/>
                <w:szCs w:val="22"/>
              </w:rPr>
              <w:t xml:space="preserve">TOTAL: </w:t>
            </w:r>
            <w:r>
              <w:rPr>
                <w:b/>
                <w:color w:val="000000"/>
                <w:sz w:val="22"/>
                <w:szCs w:val="22"/>
              </w:rPr>
              <w:t>Ocho Mil Doscientos Sesenta y Ocho 41</w:t>
            </w:r>
            <w:r w:rsidRPr="00FD0DBC">
              <w:rPr>
                <w:b/>
                <w:color w:val="000000"/>
                <w:sz w:val="22"/>
                <w:szCs w:val="22"/>
              </w:rPr>
              <w:t>/100 Dólares</w:t>
            </w:r>
          </w:p>
        </w:tc>
        <w:tc>
          <w:tcPr>
            <w:tcW w:w="1219" w:type="dxa"/>
            <w:gridSpan w:val="2"/>
          </w:tcPr>
          <w:p w:rsidR="00533DD8" w:rsidRPr="00FD0DBC" w:rsidRDefault="00533DD8" w:rsidP="000735B4">
            <w:pPr>
              <w:tabs>
                <w:tab w:val="left" w:pos="1560"/>
              </w:tabs>
              <w:jc w:val="right"/>
              <w:rPr>
                <w:b/>
                <w:color w:val="000000"/>
                <w:sz w:val="22"/>
                <w:szCs w:val="22"/>
              </w:rPr>
            </w:pPr>
            <w:r w:rsidRPr="00FD0DBC">
              <w:rPr>
                <w:b/>
                <w:color w:val="000000"/>
                <w:sz w:val="22"/>
                <w:szCs w:val="22"/>
              </w:rPr>
              <w:t xml:space="preserve">$  </w:t>
            </w:r>
            <w:r>
              <w:rPr>
                <w:b/>
                <w:color w:val="000000"/>
                <w:sz w:val="22"/>
                <w:szCs w:val="22"/>
              </w:rPr>
              <w:t>8.268.41</w:t>
            </w:r>
          </w:p>
        </w:tc>
        <w:tc>
          <w:tcPr>
            <w:tcW w:w="1250" w:type="dxa"/>
          </w:tcPr>
          <w:p w:rsidR="00533DD8" w:rsidRPr="00FD0DBC" w:rsidRDefault="00533DD8" w:rsidP="000735B4">
            <w:pPr>
              <w:tabs>
                <w:tab w:val="left" w:pos="1560"/>
              </w:tabs>
              <w:jc w:val="right"/>
              <w:rPr>
                <w:b/>
                <w:color w:val="000000"/>
                <w:sz w:val="22"/>
                <w:szCs w:val="22"/>
              </w:rPr>
            </w:pPr>
            <w:r w:rsidRPr="00FD0DBC">
              <w:rPr>
                <w:b/>
                <w:color w:val="000000"/>
                <w:sz w:val="22"/>
                <w:szCs w:val="22"/>
              </w:rPr>
              <w:t xml:space="preserve">$  </w:t>
            </w:r>
            <w:r>
              <w:rPr>
                <w:b/>
                <w:color w:val="000000"/>
                <w:sz w:val="22"/>
                <w:szCs w:val="22"/>
              </w:rPr>
              <w:t>8.268.41</w:t>
            </w:r>
          </w:p>
        </w:tc>
      </w:tr>
    </w:tbl>
    <w:p w:rsidR="00533DD8" w:rsidRPr="002D4CBE" w:rsidRDefault="00533DD8" w:rsidP="00533DD8">
      <w:pPr>
        <w:pStyle w:val="Default"/>
        <w:ind w:left="-142"/>
        <w:jc w:val="both"/>
        <w:rPr>
          <w:rFonts w:ascii="Times New Roman" w:hAnsi="Times New Roman" w:cs="Times New Roman"/>
          <w:color w:val="C00000"/>
        </w:rPr>
      </w:pPr>
    </w:p>
    <w:p w:rsidR="00533DD8" w:rsidRPr="00975D8C" w:rsidRDefault="00533DD8" w:rsidP="00533DD8">
      <w:pPr>
        <w:tabs>
          <w:tab w:val="left" w:pos="1560"/>
        </w:tabs>
        <w:spacing w:line="240" w:lineRule="auto"/>
        <w:ind w:left="142"/>
        <w:jc w:val="both"/>
        <w:rPr>
          <w:rFonts w:ascii="Times New Roman" w:hAnsi="Times New Roman" w:cs="Times New Roman"/>
          <w:color w:val="000000" w:themeColor="text1"/>
        </w:rPr>
      </w:pPr>
      <w:r w:rsidRPr="00975D8C">
        <w:rPr>
          <w:rFonts w:ascii="Times New Roman" w:hAnsi="Times New Roman" w:cs="Times New Roman"/>
          <w:color w:val="000000" w:themeColor="text1"/>
          <w:u w:val="single"/>
        </w:rPr>
        <w:t>ACUERDO NUMERO DIEZ (10):</w:t>
      </w:r>
      <w:r w:rsidRPr="00975D8C">
        <w:rPr>
          <w:rFonts w:ascii="Times New Roman" w:hAnsi="Times New Roman" w:cs="Times New Roman"/>
          <w:color w:val="000000" w:themeColor="text1"/>
        </w:rPr>
        <w:t xml:space="preserve"> </w:t>
      </w:r>
      <w:r w:rsidRPr="00975D8C">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 partir del 01 de Enero de 2020. </w:t>
      </w:r>
      <w:r w:rsidRPr="00975D8C">
        <w:rPr>
          <w:rFonts w:ascii="Times New Roman" w:hAnsi="Times New Roman" w:cs="Times New Roman"/>
          <w:color w:val="000000" w:themeColor="text1"/>
        </w:rPr>
        <w:t xml:space="preserve">En uso de sus facultades, el Concejo, ACUERDA: Autorizar al Licenciado </w:t>
      </w:r>
      <w:r w:rsidRPr="00975D8C">
        <w:rPr>
          <w:rFonts w:ascii="Times New Roman" w:hAnsi="Times New Roman" w:cs="Times New Roman"/>
          <w:b/>
          <w:color w:val="000000" w:themeColor="text1"/>
        </w:rPr>
        <w:t>Nahín Arnelge Ferrufino Benítez</w:t>
      </w:r>
      <w:r w:rsidRPr="00975D8C">
        <w:rPr>
          <w:rFonts w:ascii="Times New Roman" w:hAnsi="Times New Roman" w:cs="Times New Roman"/>
          <w:color w:val="000000" w:themeColor="text1"/>
        </w:rPr>
        <w:t xml:space="preserve">, Alcalde Municipal, para suscribir Contrato de Publicidad con </w:t>
      </w:r>
      <w:r w:rsidR="003E02FA">
        <w:rPr>
          <w:rFonts w:ascii="Times New Roman" w:hAnsi="Times New Roman" w:cs="Times New Roman"/>
          <w:b/>
          <w:color w:val="000000" w:themeColor="text1"/>
        </w:rPr>
        <w:t>_____________________,</w:t>
      </w:r>
      <w:r w:rsidRPr="00975D8C">
        <w:rPr>
          <w:rFonts w:ascii="Times New Roman" w:hAnsi="Times New Roman" w:cs="Times New Roman"/>
          <w:color w:val="000000" w:themeColor="text1"/>
        </w:rPr>
        <w:t>en transmisiones radiales d</w:t>
      </w:r>
      <w:r w:rsidRPr="00975D8C">
        <w:rPr>
          <w:rFonts w:ascii="Times New Roman" w:hAnsi="Times New Roman" w:cs="Times New Roman"/>
          <w:b/>
          <w:color w:val="000000" w:themeColor="text1"/>
        </w:rPr>
        <w:t xml:space="preserve">e </w:t>
      </w:r>
      <w:r w:rsidRPr="00975D8C">
        <w:rPr>
          <w:rFonts w:ascii="Times New Roman" w:hAnsi="Times New Roman" w:cs="Times New Roman"/>
          <w:color w:val="000000" w:themeColor="text1"/>
        </w:rPr>
        <w:t xml:space="preserve">Radios YSKL, Segundo Montes, Chaparrastique, Carnaval, durante el periodo comprendido del 01 de Enero al 31 de Diciembre de 2020. Autorízase la erogación por la suma de UN MIL TRESCIENTOS VEINTE 00/100 Dólares, ($ 1.320.00 Dólares), en concepto de pago por publicidad a </w:t>
      </w:r>
      <w:r w:rsidR="003E02FA">
        <w:rPr>
          <w:rFonts w:ascii="Times New Roman" w:hAnsi="Times New Roman" w:cs="Times New Roman"/>
          <w:b/>
          <w:color w:val="000000" w:themeColor="text1"/>
        </w:rPr>
        <w:t>__________________,</w:t>
      </w:r>
      <w:bookmarkStart w:id="0" w:name="_GoBack"/>
      <w:bookmarkEnd w:id="0"/>
      <w:r w:rsidRPr="00975D8C">
        <w:rPr>
          <w:rFonts w:ascii="Times New Roman" w:hAnsi="Times New Roman" w:cs="Times New Roman"/>
          <w:b/>
          <w:color w:val="000000" w:themeColor="text1"/>
        </w:rPr>
        <w:t xml:space="preserve"> </w:t>
      </w:r>
      <w:r w:rsidRPr="00975D8C">
        <w:rPr>
          <w:rFonts w:ascii="Times New Roman" w:hAnsi="Times New Roman" w:cs="Times New Roman"/>
          <w:color w:val="000000" w:themeColor="text1"/>
        </w:rPr>
        <w:t xml:space="preserve">por medio de 12 cuotas mensuales durante el año 2019. </w:t>
      </w:r>
      <w:proofErr w:type="gramStart"/>
      <w:r w:rsidRPr="00975D8C">
        <w:rPr>
          <w:rFonts w:ascii="Times New Roman" w:hAnsi="Times New Roman" w:cs="Times New Roman"/>
          <w:color w:val="000000" w:themeColor="text1"/>
        </w:rPr>
        <w:t>monto</w:t>
      </w:r>
      <w:proofErr w:type="gramEnd"/>
      <w:r w:rsidRPr="00975D8C">
        <w:rPr>
          <w:rFonts w:ascii="Times New Roman" w:hAnsi="Times New Roman" w:cs="Times New Roman"/>
          <w:color w:val="000000" w:themeColor="text1"/>
        </w:rPr>
        <w:t xml:space="preserve"> mensual de CIENTO DIEZ 00/100 Dólares, ($ 110.00 dólares). Erogación que se aplicará cuenta de Fondos Propios, Asignación Presupuestaria: 20-9319-1-01-01-2-54305.  </w:t>
      </w:r>
    </w:p>
    <w:p w:rsidR="00533DD8" w:rsidRPr="001E2BEC" w:rsidRDefault="00533DD8" w:rsidP="00533DD8">
      <w:pPr>
        <w:ind w:left="142"/>
        <w:jc w:val="both"/>
        <w:rPr>
          <w:rFonts w:ascii="Times New Roman" w:eastAsia="Batang" w:hAnsi="Times New Roman" w:cs="Times New Roman"/>
          <w:color w:val="000000"/>
          <w:sz w:val="24"/>
          <w:szCs w:val="24"/>
        </w:rPr>
      </w:pPr>
      <w:r w:rsidRPr="001E2BEC">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ONCE</w:t>
      </w:r>
      <w:r w:rsidRPr="001E2BEC">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11</w:t>
      </w:r>
      <w:r w:rsidRPr="001E2BEC">
        <w:rPr>
          <w:rFonts w:ascii="Times New Roman" w:eastAsia="Batang" w:hAnsi="Times New Roman" w:cs="Times New Roman"/>
          <w:color w:val="000000"/>
          <w:sz w:val="24"/>
          <w:szCs w:val="24"/>
          <w:u w:val="single"/>
        </w:rPr>
        <w:t>).</w:t>
      </w:r>
      <w:r w:rsidRPr="001E2BEC">
        <w:rPr>
          <w:rFonts w:ascii="Times New Roman" w:eastAsia="Batang" w:hAnsi="Times New Roman" w:cs="Times New Roman"/>
          <w:color w:val="000000"/>
          <w:sz w:val="24"/>
          <w:szCs w:val="24"/>
        </w:rPr>
        <w:t xml:space="preserve"> Autorízase la erogación por la suma de </w:t>
      </w:r>
      <w:r>
        <w:rPr>
          <w:rFonts w:ascii="Times New Roman" w:eastAsia="Batang" w:hAnsi="Times New Roman" w:cs="Times New Roman"/>
          <w:color w:val="000000"/>
          <w:sz w:val="24"/>
          <w:szCs w:val="24"/>
        </w:rPr>
        <w:t>UN MIL SETECIENTOS SETENTA Y SIETE 03/</w:t>
      </w:r>
      <w:r w:rsidRPr="001E2BEC">
        <w:rPr>
          <w:rFonts w:ascii="Times New Roman" w:eastAsia="Batang" w:hAnsi="Times New Roman" w:cs="Times New Roman"/>
          <w:color w:val="000000"/>
          <w:sz w:val="24"/>
          <w:szCs w:val="24"/>
        </w:rPr>
        <w:t>100 Dólares, ($ 1</w:t>
      </w:r>
      <w:r>
        <w:rPr>
          <w:rFonts w:ascii="Times New Roman" w:eastAsia="Batang" w:hAnsi="Times New Roman" w:cs="Times New Roman"/>
          <w:color w:val="000000"/>
          <w:sz w:val="24"/>
          <w:szCs w:val="24"/>
        </w:rPr>
        <w:t>.777.03</w:t>
      </w:r>
      <w:r w:rsidRPr="001E2BEC">
        <w:rPr>
          <w:rFonts w:ascii="Times New Roman" w:eastAsia="Batang" w:hAnsi="Times New Roman" w:cs="Times New Roman"/>
          <w:color w:val="000000"/>
          <w:sz w:val="24"/>
          <w:szCs w:val="24"/>
        </w:rPr>
        <w:t xml:space="preserve"> Dólares), de Fondos Propios, en concepto de pago </w:t>
      </w:r>
      <w:r>
        <w:rPr>
          <w:rFonts w:ascii="Times New Roman" w:eastAsia="Batang" w:hAnsi="Times New Roman" w:cs="Times New Roman"/>
          <w:color w:val="000000"/>
          <w:sz w:val="24"/>
          <w:szCs w:val="24"/>
        </w:rPr>
        <w:t>de Vacaciones Anuales y e</w:t>
      </w:r>
      <w:r w:rsidRPr="001E2BEC">
        <w:rPr>
          <w:rFonts w:ascii="Times New Roman" w:eastAsia="Batang" w:hAnsi="Times New Roman" w:cs="Times New Roman"/>
          <w:color w:val="000000"/>
          <w:sz w:val="24"/>
          <w:szCs w:val="24"/>
        </w:rPr>
        <w:t xml:space="preserve">l 30%  de </w:t>
      </w:r>
      <w:r>
        <w:rPr>
          <w:rFonts w:ascii="Times New Roman" w:eastAsia="Batang" w:hAnsi="Times New Roman" w:cs="Times New Roman"/>
          <w:color w:val="000000"/>
          <w:sz w:val="24"/>
          <w:szCs w:val="24"/>
        </w:rPr>
        <w:t>recargo, al per</w:t>
      </w:r>
      <w:r w:rsidRPr="001E2BEC">
        <w:rPr>
          <w:rFonts w:ascii="Times New Roman" w:eastAsia="Batang" w:hAnsi="Times New Roman" w:cs="Times New Roman"/>
          <w:color w:val="000000"/>
          <w:sz w:val="24"/>
          <w:szCs w:val="24"/>
        </w:rPr>
        <w:t>sonal</w:t>
      </w:r>
      <w:r>
        <w:rPr>
          <w:rFonts w:ascii="Times New Roman" w:eastAsia="Batang" w:hAnsi="Times New Roman" w:cs="Times New Roman"/>
          <w:color w:val="000000"/>
          <w:sz w:val="24"/>
          <w:szCs w:val="24"/>
        </w:rPr>
        <w:t xml:space="preserve"> que a</w:t>
      </w:r>
      <w:r w:rsidRPr="001E2BEC">
        <w:rPr>
          <w:rFonts w:ascii="Times New Roman" w:eastAsia="Batang" w:hAnsi="Times New Roman" w:cs="Times New Roman"/>
          <w:color w:val="000000"/>
          <w:sz w:val="24"/>
          <w:szCs w:val="24"/>
        </w:rPr>
        <w:t xml:space="preserve"> continuación  se detalla:</w:t>
      </w:r>
    </w:p>
    <w:tbl>
      <w:tblPr>
        <w:tblW w:w="9375" w:type="dxa"/>
        <w:jc w:val="center"/>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2108"/>
        <w:gridCol w:w="1198"/>
        <w:gridCol w:w="1559"/>
        <w:gridCol w:w="1168"/>
      </w:tblGrid>
      <w:tr w:rsidR="00533DD8" w:rsidRPr="001E2BEC" w:rsidTr="000735B4">
        <w:trPr>
          <w:trHeight w:val="169"/>
          <w:jc w:val="center"/>
        </w:trPr>
        <w:tc>
          <w:tcPr>
            <w:tcW w:w="3342"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Nombre</w:t>
            </w:r>
          </w:p>
        </w:tc>
        <w:tc>
          <w:tcPr>
            <w:tcW w:w="2108"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Cargo</w:t>
            </w:r>
          </w:p>
        </w:tc>
        <w:tc>
          <w:tcPr>
            <w:tcW w:w="1198" w:type="dxa"/>
          </w:tcPr>
          <w:p w:rsidR="00533DD8" w:rsidRPr="0033382B" w:rsidRDefault="00533DD8" w:rsidP="000735B4">
            <w:pPr>
              <w:rPr>
                <w:rFonts w:ascii="Times New Roman" w:hAnsi="Times New Roman" w:cs="Times New Roman"/>
                <w:b/>
                <w:color w:val="000000"/>
              </w:rPr>
            </w:pPr>
            <w:r w:rsidRPr="0033382B">
              <w:rPr>
                <w:rFonts w:ascii="Times New Roman" w:hAnsi="Times New Roman" w:cs="Times New Roman"/>
                <w:b/>
                <w:color w:val="000000"/>
              </w:rPr>
              <w:t>Salario Mes</w:t>
            </w:r>
          </w:p>
        </w:tc>
        <w:tc>
          <w:tcPr>
            <w:tcW w:w="1559"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Período</w:t>
            </w:r>
          </w:p>
        </w:tc>
        <w:tc>
          <w:tcPr>
            <w:tcW w:w="1168"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Monto</w:t>
            </w:r>
          </w:p>
        </w:tc>
      </w:tr>
      <w:tr w:rsidR="00533DD8" w:rsidRPr="007B3B7F" w:rsidTr="000735B4">
        <w:trPr>
          <w:trHeight w:val="169"/>
          <w:jc w:val="center"/>
        </w:trPr>
        <w:tc>
          <w:tcPr>
            <w:tcW w:w="3342"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Oswaldo de Jesús Vásquez Hernández</w:t>
            </w:r>
          </w:p>
        </w:tc>
        <w:tc>
          <w:tcPr>
            <w:tcW w:w="2108" w:type="dxa"/>
          </w:tcPr>
          <w:p w:rsidR="00533DD8" w:rsidRPr="007B3B7F" w:rsidRDefault="00533DD8" w:rsidP="000735B4">
            <w:pPr>
              <w:jc w:val="both"/>
              <w:rPr>
                <w:rFonts w:ascii="Times New Roman" w:hAnsi="Times New Roman" w:cs="Times New Roman"/>
                <w:color w:val="000000"/>
              </w:rPr>
            </w:pPr>
            <w:r>
              <w:rPr>
                <w:rFonts w:ascii="Times New Roman" w:hAnsi="Times New Roman" w:cs="Times New Roman"/>
                <w:color w:val="000000"/>
              </w:rPr>
              <w:t>Auxiliar de Aseo Público y Ornato</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$ 4</w:t>
            </w:r>
            <w:r>
              <w:rPr>
                <w:rFonts w:ascii="Times New Roman" w:hAnsi="Times New Roman" w:cs="Times New Roman"/>
                <w:color w:val="000000"/>
              </w:rPr>
              <w:t>2</w:t>
            </w:r>
            <w:r w:rsidRPr="007B3B7F">
              <w:rPr>
                <w:rFonts w:ascii="Times New Roman" w:hAnsi="Times New Roman" w:cs="Times New Roman"/>
                <w:color w:val="000000"/>
              </w:rPr>
              <w:t>0.00</w:t>
            </w:r>
          </w:p>
        </w:tc>
        <w:tc>
          <w:tcPr>
            <w:tcW w:w="1559" w:type="dxa"/>
          </w:tcPr>
          <w:p w:rsidR="00533DD8" w:rsidRPr="007B3B7F" w:rsidRDefault="00533DD8" w:rsidP="000735B4">
            <w:pPr>
              <w:ind w:left="142"/>
              <w:jc w:val="both"/>
              <w:rPr>
                <w:rFonts w:ascii="Times New Roman" w:hAnsi="Times New Roman" w:cs="Times New Roman"/>
                <w:color w:val="000000"/>
              </w:rPr>
            </w:pPr>
            <w:r w:rsidRPr="007B3B7F">
              <w:rPr>
                <w:rFonts w:ascii="Times New Roman" w:hAnsi="Times New Roman" w:cs="Times New Roman"/>
                <w:color w:val="000000"/>
              </w:rPr>
              <w:t>01/15-0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$ 2</w:t>
            </w:r>
            <w:r>
              <w:rPr>
                <w:rFonts w:ascii="Times New Roman" w:hAnsi="Times New Roman" w:cs="Times New Roman"/>
                <w:color w:val="000000"/>
              </w:rPr>
              <w:t>64.19</w:t>
            </w:r>
          </w:p>
        </w:tc>
      </w:tr>
      <w:tr w:rsidR="00533DD8" w:rsidRPr="007B3B7F" w:rsidTr="000735B4">
        <w:trPr>
          <w:trHeight w:val="169"/>
          <w:jc w:val="center"/>
        </w:trPr>
        <w:tc>
          <w:tcPr>
            <w:tcW w:w="3342"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Marvin Francisco Flores Díaz</w:t>
            </w:r>
          </w:p>
        </w:tc>
        <w:tc>
          <w:tcPr>
            <w:tcW w:w="2108" w:type="dxa"/>
          </w:tcPr>
          <w:p w:rsidR="00533DD8" w:rsidRPr="00AD21BE" w:rsidRDefault="00533DD8" w:rsidP="000735B4">
            <w:pPr>
              <w:jc w:val="both"/>
              <w:rPr>
                <w:rFonts w:ascii="Times New Roman" w:hAnsi="Times New Roman" w:cs="Times New Roman"/>
                <w:color w:val="000000"/>
                <w:sz w:val="20"/>
                <w:szCs w:val="20"/>
              </w:rPr>
            </w:pPr>
            <w:r w:rsidRPr="00AD21BE">
              <w:rPr>
                <w:rFonts w:ascii="Times New Roman" w:hAnsi="Times New Roman" w:cs="Times New Roman"/>
                <w:color w:val="000000"/>
                <w:sz w:val="20"/>
                <w:szCs w:val="20"/>
              </w:rPr>
              <w:t xml:space="preserve">Cobrador/-Notificador </w:t>
            </w:r>
            <w:r>
              <w:rPr>
                <w:rFonts w:ascii="Times New Roman" w:hAnsi="Times New Roman" w:cs="Times New Roman"/>
                <w:color w:val="000000"/>
                <w:sz w:val="20"/>
                <w:szCs w:val="20"/>
              </w:rPr>
              <w:t>de M</w:t>
            </w:r>
            <w:r w:rsidRPr="00AD21BE">
              <w:rPr>
                <w:rFonts w:ascii="Times New Roman" w:hAnsi="Times New Roman" w:cs="Times New Roman"/>
                <w:color w:val="000000"/>
                <w:sz w:val="20"/>
                <w:szCs w:val="20"/>
              </w:rPr>
              <w:t>ercados</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$ 4</w:t>
            </w:r>
            <w:r>
              <w:rPr>
                <w:rFonts w:ascii="Times New Roman" w:hAnsi="Times New Roman" w:cs="Times New Roman"/>
                <w:color w:val="000000"/>
              </w:rPr>
              <w:t>4</w:t>
            </w:r>
            <w:r w:rsidRPr="007B3B7F">
              <w:rPr>
                <w:rFonts w:ascii="Times New Roman" w:hAnsi="Times New Roman" w:cs="Times New Roman"/>
                <w:color w:val="000000"/>
              </w:rPr>
              <w:t>5.00</w:t>
            </w:r>
          </w:p>
        </w:tc>
        <w:tc>
          <w:tcPr>
            <w:tcW w:w="1559"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$ 2</w:t>
            </w:r>
            <w:r>
              <w:rPr>
                <w:rFonts w:ascii="Times New Roman" w:hAnsi="Times New Roman" w:cs="Times New Roman"/>
                <w:color w:val="000000"/>
              </w:rPr>
              <w:t>79.92</w:t>
            </w:r>
          </w:p>
        </w:tc>
      </w:tr>
      <w:tr w:rsidR="00533DD8" w:rsidRPr="007B3B7F" w:rsidTr="000735B4">
        <w:trPr>
          <w:trHeight w:val="169"/>
          <w:jc w:val="center"/>
        </w:trPr>
        <w:tc>
          <w:tcPr>
            <w:tcW w:w="3342"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José Esaú Salmerón Vásquez</w:t>
            </w:r>
          </w:p>
        </w:tc>
        <w:tc>
          <w:tcPr>
            <w:tcW w:w="2108" w:type="dxa"/>
          </w:tcPr>
          <w:p w:rsidR="00533DD8" w:rsidRPr="007B3B7F" w:rsidRDefault="00533DD8" w:rsidP="000735B4">
            <w:pPr>
              <w:jc w:val="both"/>
              <w:rPr>
                <w:rFonts w:ascii="Times New Roman" w:hAnsi="Times New Roman" w:cs="Times New Roman"/>
                <w:color w:val="000000"/>
              </w:rPr>
            </w:pPr>
            <w:r w:rsidRPr="007B3B7F">
              <w:rPr>
                <w:rFonts w:ascii="Times New Roman" w:hAnsi="Times New Roman" w:cs="Times New Roman"/>
                <w:color w:val="000000"/>
              </w:rPr>
              <w:t>P</w:t>
            </w:r>
            <w:r>
              <w:rPr>
                <w:rFonts w:ascii="Times New Roman" w:hAnsi="Times New Roman" w:cs="Times New Roman"/>
                <w:color w:val="000000"/>
              </w:rPr>
              <w:t>anteonero</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$ 3</w:t>
            </w:r>
            <w:r>
              <w:rPr>
                <w:rFonts w:ascii="Times New Roman" w:hAnsi="Times New Roman" w:cs="Times New Roman"/>
                <w:color w:val="000000"/>
              </w:rPr>
              <w:t>4</w:t>
            </w:r>
            <w:r w:rsidRPr="007B3B7F">
              <w:rPr>
                <w:rFonts w:ascii="Times New Roman" w:hAnsi="Times New Roman" w:cs="Times New Roman"/>
                <w:color w:val="000000"/>
              </w:rPr>
              <w:t>0.00</w:t>
            </w:r>
          </w:p>
        </w:tc>
        <w:tc>
          <w:tcPr>
            <w:tcW w:w="1559"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$ 2</w:t>
            </w:r>
            <w:r>
              <w:rPr>
                <w:rFonts w:ascii="Times New Roman" w:hAnsi="Times New Roman" w:cs="Times New Roman"/>
                <w:color w:val="000000"/>
              </w:rPr>
              <w:t>13.87</w:t>
            </w:r>
          </w:p>
        </w:tc>
      </w:tr>
      <w:tr w:rsidR="00533DD8" w:rsidRPr="007B3B7F" w:rsidTr="000735B4">
        <w:trPr>
          <w:trHeight w:val="169"/>
          <w:jc w:val="center"/>
        </w:trPr>
        <w:tc>
          <w:tcPr>
            <w:tcW w:w="3342"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José Matías Mejía</w:t>
            </w:r>
          </w:p>
        </w:tc>
        <w:tc>
          <w:tcPr>
            <w:tcW w:w="2108" w:type="dxa"/>
          </w:tcPr>
          <w:p w:rsidR="00533DD8" w:rsidRPr="007B3B7F" w:rsidRDefault="00533DD8" w:rsidP="000735B4">
            <w:pPr>
              <w:jc w:val="both"/>
              <w:rPr>
                <w:rFonts w:ascii="Times New Roman" w:hAnsi="Times New Roman" w:cs="Times New Roman"/>
                <w:color w:val="000000"/>
              </w:rPr>
            </w:pPr>
            <w:r w:rsidRPr="007B3B7F">
              <w:rPr>
                <w:rFonts w:ascii="Times New Roman" w:hAnsi="Times New Roman" w:cs="Times New Roman"/>
                <w:color w:val="000000"/>
              </w:rPr>
              <w:t>Policía Municipal</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$ 3</w:t>
            </w:r>
            <w:r>
              <w:rPr>
                <w:rFonts w:ascii="Times New Roman" w:hAnsi="Times New Roman" w:cs="Times New Roman"/>
                <w:color w:val="000000"/>
              </w:rPr>
              <w:t>15</w:t>
            </w:r>
            <w:r w:rsidRPr="007B3B7F">
              <w:rPr>
                <w:rFonts w:ascii="Times New Roman" w:hAnsi="Times New Roman" w:cs="Times New Roman"/>
                <w:color w:val="000000"/>
              </w:rPr>
              <w:t>.00</w:t>
            </w:r>
          </w:p>
        </w:tc>
        <w:tc>
          <w:tcPr>
            <w:tcW w:w="1559" w:type="dxa"/>
          </w:tcPr>
          <w:p w:rsidR="00533DD8" w:rsidRPr="007B3B7F" w:rsidRDefault="00533DD8" w:rsidP="000735B4">
            <w:pPr>
              <w:ind w:left="142"/>
              <w:jc w:val="both"/>
              <w:rPr>
                <w:rFonts w:ascii="Times New Roman" w:hAnsi="Times New Roman" w:cs="Times New Roman"/>
                <w:color w:val="000000"/>
              </w:rPr>
            </w:pPr>
            <w:r w:rsidRPr="007B3B7F">
              <w:rPr>
                <w:rFonts w:ascii="Times New Roman" w:hAnsi="Times New Roman" w:cs="Times New Roman"/>
                <w:color w:val="000000"/>
              </w:rPr>
              <w:t>01/15-0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198.15</w:t>
            </w:r>
          </w:p>
        </w:tc>
      </w:tr>
      <w:tr w:rsidR="00533DD8" w:rsidRPr="007B3B7F" w:rsidTr="000735B4">
        <w:trPr>
          <w:trHeight w:val="169"/>
          <w:jc w:val="center"/>
        </w:trPr>
        <w:tc>
          <w:tcPr>
            <w:tcW w:w="3342"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Santos Reynaldo Saravia Díaz</w:t>
            </w:r>
          </w:p>
        </w:tc>
        <w:tc>
          <w:tcPr>
            <w:tcW w:w="2108" w:type="dxa"/>
          </w:tcPr>
          <w:p w:rsidR="00533DD8" w:rsidRPr="007B3B7F" w:rsidRDefault="00533DD8" w:rsidP="000735B4">
            <w:pPr>
              <w:jc w:val="both"/>
              <w:rPr>
                <w:rFonts w:ascii="Times New Roman" w:hAnsi="Times New Roman" w:cs="Times New Roman"/>
                <w:color w:val="000000"/>
              </w:rPr>
            </w:pPr>
            <w:r w:rsidRPr="007B3B7F">
              <w:rPr>
                <w:rFonts w:ascii="Times New Roman" w:hAnsi="Times New Roman" w:cs="Times New Roman"/>
                <w:color w:val="000000"/>
              </w:rPr>
              <w:t>Policía Municipal</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$ 3</w:t>
            </w:r>
            <w:r>
              <w:rPr>
                <w:rFonts w:ascii="Times New Roman" w:hAnsi="Times New Roman" w:cs="Times New Roman"/>
                <w:color w:val="000000"/>
              </w:rPr>
              <w:t>15</w:t>
            </w:r>
            <w:r w:rsidRPr="007B3B7F">
              <w:rPr>
                <w:rFonts w:ascii="Times New Roman" w:hAnsi="Times New Roman" w:cs="Times New Roman"/>
                <w:color w:val="000000"/>
              </w:rPr>
              <w:t>.00</w:t>
            </w:r>
          </w:p>
        </w:tc>
        <w:tc>
          <w:tcPr>
            <w:tcW w:w="1559" w:type="dxa"/>
          </w:tcPr>
          <w:p w:rsidR="00533DD8" w:rsidRPr="007B3B7F" w:rsidRDefault="00533DD8" w:rsidP="000735B4">
            <w:pPr>
              <w:ind w:left="142"/>
              <w:jc w:val="both"/>
              <w:rPr>
                <w:rFonts w:ascii="Times New Roman" w:hAnsi="Times New Roman" w:cs="Times New Roman"/>
                <w:color w:val="000000"/>
              </w:rPr>
            </w:pPr>
            <w:r w:rsidRPr="007B3B7F">
              <w:rPr>
                <w:rFonts w:ascii="Times New Roman" w:hAnsi="Times New Roman" w:cs="Times New Roman"/>
                <w:color w:val="000000"/>
              </w:rPr>
              <w:t>01/15-0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198.15</w:t>
            </w:r>
          </w:p>
        </w:tc>
      </w:tr>
      <w:tr w:rsidR="00533DD8" w:rsidRPr="007B3B7F" w:rsidTr="000735B4">
        <w:trPr>
          <w:trHeight w:val="169"/>
          <w:jc w:val="center"/>
        </w:trPr>
        <w:tc>
          <w:tcPr>
            <w:tcW w:w="3342"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lastRenderedPageBreak/>
              <w:t>Jesús Antonio Cruz Pérez</w:t>
            </w:r>
          </w:p>
        </w:tc>
        <w:tc>
          <w:tcPr>
            <w:tcW w:w="2108" w:type="dxa"/>
          </w:tcPr>
          <w:p w:rsidR="00533DD8" w:rsidRPr="007B3B7F" w:rsidRDefault="00533DD8" w:rsidP="000735B4">
            <w:pPr>
              <w:jc w:val="both"/>
              <w:rPr>
                <w:rFonts w:ascii="Times New Roman" w:hAnsi="Times New Roman" w:cs="Times New Roman"/>
                <w:color w:val="000000"/>
              </w:rPr>
            </w:pPr>
            <w:r w:rsidRPr="007B3B7F">
              <w:rPr>
                <w:rFonts w:ascii="Times New Roman" w:hAnsi="Times New Roman" w:cs="Times New Roman"/>
                <w:color w:val="000000"/>
              </w:rPr>
              <w:t>Policía Municipal</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$ 3</w:t>
            </w:r>
            <w:r>
              <w:rPr>
                <w:rFonts w:ascii="Times New Roman" w:hAnsi="Times New Roman" w:cs="Times New Roman"/>
                <w:color w:val="000000"/>
              </w:rPr>
              <w:t>15</w:t>
            </w:r>
            <w:r w:rsidRPr="007B3B7F">
              <w:rPr>
                <w:rFonts w:ascii="Times New Roman" w:hAnsi="Times New Roman" w:cs="Times New Roman"/>
                <w:color w:val="000000"/>
              </w:rPr>
              <w:t>.00</w:t>
            </w:r>
          </w:p>
        </w:tc>
        <w:tc>
          <w:tcPr>
            <w:tcW w:w="1559"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198.15</w:t>
            </w:r>
          </w:p>
        </w:tc>
      </w:tr>
      <w:tr w:rsidR="00533DD8" w:rsidRPr="007B3B7F" w:rsidTr="000735B4">
        <w:trPr>
          <w:trHeight w:val="169"/>
          <w:jc w:val="center"/>
        </w:trPr>
        <w:tc>
          <w:tcPr>
            <w:tcW w:w="3342" w:type="dxa"/>
          </w:tcPr>
          <w:p w:rsidR="00533DD8" w:rsidRDefault="00533DD8" w:rsidP="000735B4">
            <w:pPr>
              <w:ind w:left="142"/>
              <w:jc w:val="both"/>
              <w:rPr>
                <w:rFonts w:ascii="Times New Roman" w:hAnsi="Times New Roman" w:cs="Times New Roman"/>
                <w:color w:val="000000"/>
              </w:rPr>
            </w:pPr>
            <w:r>
              <w:rPr>
                <w:rFonts w:ascii="Times New Roman" w:hAnsi="Times New Roman" w:cs="Times New Roman"/>
                <w:color w:val="000000"/>
              </w:rPr>
              <w:t>Fredy Edgardo Sánchez Lazo</w:t>
            </w:r>
          </w:p>
        </w:tc>
        <w:tc>
          <w:tcPr>
            <w:tcW w:w="2108" w:type="dxa"/>
          </w:tcPr>
          <w:p w:rsidR="00533DD8" w:rsidRPr="007B3B7F" w:rsidRDefault="00533DD8" w:rsidP="000735B4">
            <w:pPr>
              <w:jc w:val="both"/>
              <w:rPr>
                <w:rFonts w:ascii="Times New Roman" w:hAnsi="Times New Roman" w:cs="Times New Roman"/>
                <w:color w:val="000000"/>
              </w:rPr>
            </w:pPr>
            <w:r w:rsidRPr="007B3B7F">
              <w:rPr>
                <w:rFonts w:ascii="Times New Roman" w:hAnsi="Times New Roman" w:cs="Times New Roman"/>
                <w:color w:val="000000"/>
              </w:rPr>
              <w:t>Policía Municipal</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$ 3</w:t>
            </w:r>
            <w:r>
              <w:rPr>
                <w:rFonts w:ascii="Times New Roman" w:hAnsi="Times New Roman" w:cs="Times New Roman"/>
                <w:color w:val="000000"/>
              </w:rPr>
              <w:t>15</w:t>
            </w:r>
            <w:r w:rsidRPr="007B3B7F">
              <w:rPr>
                <w:rFonts w:ascii="Times New Roman" w:hAnsi="Times New Roman" w:cs="Times New Roman"/>
                <w:color w:val="000000"/>
              </w:rPr>
              <w:t>.00</w:t>
            </w:r>
          </w:p>
        </w:tc>
        <w:tc>
          <w:tcPr>
            <w:tcW w:w="1559"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198.15</w:t>
            </w:r>
          </w:p>
        </w:tc>
      </w:tr>
      <w:tr w:rsidR="00533DD8" w:rsidRPr="007B3B7F" w:rsidTr="000735B4">
        <w:trPr>
          <w:trHeight w:val="169"/>
          <w:jc w:val="center"/>
        </w:trPr>
        <w:tc>
          <w:tcPr>
            <w:tcW w:w="3342" w:type="dxa"/>
          </w:tcPr>
          <w:p w:rsidR="00533DD8" w:rsidRDefault="00533DD8" w:rsidP="000735B4">
            <w:pPr>
              <w:ind w:left="142"/>
              <w:jc w:val="both"/>
              <w:rPr>
                <w:rFonts w:ascii="Times New Roman" w:hAnsi="Times New Roman" w:cs="Times New Roman"/>
                <w:color w:val="000000"/>
              </w:rPr>
            </w:pPr>
            <w:r>
              <w:rPr>
                <w:rFonts w:ascii="Times New Roman" w:hAnsi="Times New Roman" w:cs="Times New Roman"/>
                <w:color w:val="000000"/>
              </w:rPr>
              <w:t>Santos Brígido Ortiz Martínez</w:t>
            </w:r>
          </w:p>
        </w:tc>
        <w:tc>
          <w:tcPr>
            <w:tcW w:w="2108" w:type="dxa"/>
          </w:tcPr>
          <w:p w:rsidR="00533DD8" w:rsidRPr="007B3B7F" w:rsidRDefault="00533DD8" w:rsidP="000735B4">
            <w:pPr>
              <w:jc w:val="both"/>
              <w:rPr>
                <w:rFonts w:ascii="Times New Roman" w:hAnsi="Times New Roman" w:cs="Times New Roman"/>
                <w:color w:val="000000"/>
              </w:rPr>
            </w:pPr>
            <w:r>
              <w:rPr>
                <w:rFonts w:ascii="Times New Roman" w:hAnsi="Times New Roman" w:cs="Times New Roman"/>
                <w:color w:val="000000"/>
              </w:rPr>
              <w:t>Auxiliar de Aseo Público y Ornato</w:t>
            </w:r>
          </w:p>
        </w:tc>
        <w:tc>
          <w:tcPr>
            <w:tcW w:w="1198" w:type="dxa"/>
          </w:tcPr>
          <w:p w:rsidR="00533DD8" w:rsidRPr="007B3B7F" w:rsidRDefault="00533DD8" w:rsidP="000735B4">
            <w:pPr>
              <w:ind w:left="142"/>
              <w:rPr>
                <w:rFonts w:ascii="Times New Roman" w:hAnsi="Times New Roman" w:cs="Times New Roman"/>
                <w:color w:val="000000"/>
              </w:rPr>
            </w:pPr>
            <w:r w:rsidRPr="007B3B7F">
              <w:rPr>
                <w:rFonts w:ascii="Times New Roman" w:hAnsi="Times New Roman" w:cs="Times New Roman"/>
                <w:color w:val="000000"/>
              </w:rPr>
              <w:t>$ 3</w:t>
            </w:r>
            <w:r>
              <w:rPr>
                <w:rFonts w:ascii="Times New Roman" w:hAnsi="Times New Roman" w:cs="Times New Roman"/>
                <w:color w:val="000000"/>
              </w:rPr>
              <w:t>60</w:t>
            </w:r>
            <w:r w:rsidRPr="007B3B7F">
              <w:rPr>
                <w:rFonts w:ascii="Times New Roman" w:hAnsi="Times New Roman" w:cs="Times New Roman"/>
                <w:color w:val="000000"/>
              </w:rPr>
              <w:t>.00</w:t>
            </w:r>
          </w:p>
        </w:tc>
        <w:tc>
          <w:tcPr>
            <w:tcW w:w="1559" w:type="dxa"/>
          </w:tcPr>
          <w:p w:rsidR="00533DD8" w:rsidRPr="007B3B7F" w:rsidRDefault="00533DD8" w:rsidP="000735B4">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3</w:t>
            </w:r>
            <w:r w:rsidRPr="007B3B7F">
              <w:rPr>
                <w:rFonts w:ascii="Times New Roman" w:hAnsi="Times New Roman" w:cs="Times New Roman"/>
                <w:color w:val="000000"/>
              </w:rPr>
              <w:t>-</w:t>
            </w:r>
            <w:r>
              <w:rPr>
                <w:rFonts w:ascii="Times New Roman" w:hAnsi="Times New Roman" w:cs="Times New Roman"/>
                <w:color w:val="000000"/>
              </w:rPr>
              <w:t>20</w:t>
            </w:r>
          </w:p>
        </w:tc>
        <w:tc>
          <w:tcPr>
            <w:tcW w:w="1168" w:type="dxa"/>
          </w:tcPr>
          <w:p w:rsidR="00533DD8" w:rsidRPr="007B3B7F" w:rsidRDefault="00533DD8" w:rsidP="000735B4">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226.45</w:t>
            </w:r>
          </w:p>
        </w:tc>
      </w:tr>
    </w:tbl>
    <w:p w:rsidR="00533DD8" w:rsidRPr="0033382B" w:rsidRDefault="00533DD8" w:rsidP="00533DD8">
      <w:pPr>
        <w:ind w:left="142"/>
        <w:jc w:val="both"/>
        <w:rPr>
          <w:rFonts w:ascii="Times New Roman" w:hAnsi="Times New Roman" w:cs="Times New Roman"/>
          <w:color w:val="000000"/>
          <w:sz w:val="24"/>
          <w:szCs w:val="24"/>
        </w:rPr>
      </w:pP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-9319-1-02-02-2-000-51107.</w:t>
      </w:r>
    </w:p>
    <w:p w:rsidR="00533DD8" w:rsidRPr="001E2BEC" w:rsidRDefault="00533DD8" w:rsidP="00533DD8">
      <w:pPr>
        <w:ind w:left="142"/>
        <w:jc w:val="both"/>
        <w:rPr>
          <w:rFonts w:ascii="Times New Roman" w:eastAsia="Batang" w:hAnsi="Times New Roman" w:cs="Times New Roman"/>
          <w:color w:val="000000"/>
          <w:sz w:val="24"/>
          <w:szCs w:val="24"/>
        </w:rPr>
      </w:pPr>
      <w:r w:rsidRPr="001E2BEC">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DOCE</w:t>
      </w:r>
      <w:r w:rsidRPr="001E2BEC">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12</w:t>
      </w:r>
      <w:r w:rsidRPr="001E2BEC">
        <w:rPr>
          <w:rFonts w:ascii="Times New Roman" w:eastAsia="Batang" w:hAnsi="Times New Roman" w:cs="Times New Roman"/>
          <w:color w:val="000000"/>
          <w:sz w:val="24"/>
          <w:szCs w:val="24"/>
          <w:u w:val="single"/>
        </w:rPr>
        <w:t>).</w:t>
      </w:r>
      <w:r w:rsidRPr="001E2BEC">
        <w:rPr>
          <w:rFonts w:ascii="Times New Roman" w:eastAsia="Batang" w:hAnsi="Times New Roman" w:cs="Times New Roman"/>
          <w:color w:val="000000"/>
          <w:sz w:val="24"/>
          <w:szCs w:val="24"/>
        </w:rPr>
        <w:t xml:space="preserve"> Autorízase la erogación por la suma de </w:t>
      </w:r>
      <w:r>
        <w:rPr>
          <w:rFonts w:ascii="Times New Roman" w:eastAsia="Batang" w:hAnsi="Times New Roman" w:cs="Times New Roman"/>
          <w:color w:val="000000"/>
          <w:sz w:val="24"/>
          <w:szCs w:val="24"/>
        </w:rPr>
        <w:t>CIENTO OCHENTA Y SIETE 74/</w:t>
      </w:r>
      <w:r w:rsidRPr="001E2BEC">
        <w:rPr>
          <w:rFonts w:ascii="Times New Roman" w:eastAsia="Batang" w:hAnsi="Times New Roman" w:cs="Times New Roman"/>
          <w:color w:val="000000"/>
          <w:sz w:val="24"/>
          <w:szCs w:val="24"/>
        </w:rPr>
        <w:t>100 Dólares, ($ 1</w:t>
      </w:r>
      <w:r>
        <w:rPr>
          <w:rFonts w:ascii="Times New Roman" w:eastAsia="Batang" w:hAnsi="Times New Roman" w:cs="Times New Roman"/>
          <w:color w:val="000000"/>
          <w:sz w:val="24"/>
          <w:szCs w:val="24"/>
        </w:rPr>
        <w:t>87.74</w:t>
      </w:r>
      <w:r w:rsidRPr="001E2BEC">
        <w:rPr>
          <w:rFonts w:ascii="Times New Roman" w:eastAsia="Batang" w:hAnsi="Times New Roman" w:cs="Times New Roman"/>
          <w:color w:val="000000"/>
          <w:sz w:val="24"/>
          <w:szCs w:val="24"/>
        </w:rPr>
        <w:t xml:space="preserve"> Dólares), de Fondos Propios, en concepto de pago </w:t>
      </w:r>
      <w:r>
        <w:rPr>
          <w:rFonts w:ascii="Times New Roman" w:eastAsia="Batang" w:hAnsi="Times New Roman" w:cs="Times New Roman"/>
          <w:color w:val="000000"/>
          <w:sz w:val="24"/>
          <w:szCs w:val="24"/>
        </w:rPr>
        <w:t>a per</w:t>
      </w:r>
      <w:r w:rsidRPr="001E2BEC">
        <w:rPr>
          <w:rFonts w:ascii="Times New Roman" w:eastAsia="Batang" w:hAnsi="Times New Roman" w:cs="Times New Roman"/>
          <w:color w:val="000000"/>
          <w:sz w:val="24"/>
          <w:szCs w:val="24"/>
        </w:rPr>
        <w:t>sonal</w:t>
      </w:r>
      <w:r>
        <w:rPr>
          <w:rFonts w:ascii="Times New Roman" w:eastAsia="Batang" w:hAnsi="Times New Roman" w:cs="Times New Roman"/>
          <w:color w:val="000000"/>
          <w:sz w:val="24"/>
          <w:szCs w:val="24"/>
        </w:rPr>
        <w:t xml:space="preserve"> eventual conforme siguiente detalle:</w:t>
      </w:r>
    </w:p>
    <w:tbl>
      <w:tblPr>
        <w:tblW w:w="8771"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188"/>
        <w:gridCol w:w="1059"/>
        <w:gridCol w:w="1275"/>
        <w:gridCol w:w="1418"/>
      </w:tblGrid>
      <w:tr w:rsidR="00533DD8" w:rsidRPr="001E2BEC" w:rsidTr="000735B4">
        <w:trPr>
          <w:trHeight w:val="169"/>
          <w:jc w:val="center"/>
        </w:trPr>
        <w:tc>
          <w:tcPr>
            <w:tcW w:w="2831"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Nombre</w:t>
            </w:r>
          </w:p>
        </w:tc>
        <w:tc>
          <w:tcPr>
            <w:tcW w:w="2188"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Cargo</w:t>
            </w:r>
          </w:p>
        </w:tc>
        <w:tc>
          <w:tcPr>
            <w:tcW w:w="1059" w:type="dxa"/>
          </w:tcPr>
          <w:p w:rsidR="00533DD8" w:rsidRPr="0033382B" w:rsidRDefault="00533DD8" w:rsidP="000735B4">
            <w:pPr>
              <w:rPr>
                <w:rFonts w:ascii="Times New Roman" w:hAnsi="Times New Roman" w:cs="Times New Roman"/>
                <w:b/>
                <w:color w:val="000000"/>
              </w:rPr>
            </w:pPr>
            <w:r w:rsidRPr="0033382B">
              <w:rPr>
                <w:rFonts w:ascii="Times New Roman" w:hAnsi="Times New Roman" w:cs="Times New Roman"/>
                <w:b/>
                <w:color w:val="000000"/>
              </w:rPr>
              <w:t>Salario Mes</w:t>
            </w:r>
          </w:p>
        </w:tc>
        <w:tc>
          <w:tcPr>
            <w:tcW w:w="1275"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Período</w:t>
            </w:r>
          </w:p>
        </w:tc>
        <w:tc>
          <w:tcPr>
            <w:tcW w:w="1418" w:type="dxa"/>
          </w:tcPr>
          <w:p w:rsidR="00533DD8" w:rsidRPr="001E2BEC" w:rsidRDefault="00533DD8" w:rsidP="000735B4">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Monto</w:t>
            </w:r>
          </w:p>
        </w:tc>
      </w:tr>
      <w:tr w:rsidR="00533DD8" w:rsidRPr="00D9234A" w:rsidTr="000735B4">
        <w:trPr>
          <w:trHeight w:val="169"/>
          <w:jc w:val="center"/>
        </w:trPr>
        <w:tc>
          <w:tcPr>
            <w:tcW w:w="2831" w:type="dxa"/>
          </w:tcPr>
          <w:p w:rsidR="00533DD8" w:rsidRPr="00D9234A" w:rsidRDefault="00533DD8" w:rsidP="000735B4">
            <w:pPr>
              <w:ind w:left="142"/>
              <w:jc w:val="both"/>
              <w:rPr>
                <w:rFonts w:ascii="Times New Roman" w:hAnsi="Times New Roman" w:cs="Times New Roman"/>
                <w:color w:val="000000"/>
                <w:sz w:val="20"/>
                <w:szCs w:val="20"/>
              </w:rPr>
            </w:pPr>
            <w:r w:rsidRPr="00D9234A">
              <w:rPr>
                <w:rFonts w:ascii="Times New Roman" w:hAnsi="Times New Roman" w:cs="Times New Roman"/>
                <w:color w:val="000000"/>
                <w:sz w:val="20"/>
                <w:szCs w:val="20"/>
              </w:rPr>
              <w:t>Santos Aparicio Vigil Montiagudo, sustituye a Oswaldo de Jesús Vásquez Hernández</w:t>
            </w:r>
          </w:p>
        </w:tc>
        <w:tc>
          <w:tcPr>
            <w:tcW w:w="2188" w:type="dxa"/>
          </w:tcPr>
          <w:p w:rsidR="00533DD8" w:rsidRPr="00D9234A" w:rsidRDefault="00533DD8" w:rsidP="000735B4">
            <w:pPr>
              <w:jc w:val="both"/>
              <w:rPr>
                <w:rFonts w:ascii="Times New Roman" w:hAnsi="Times New Roman" w:cs="Times New Roman"/>
                <w:color w:val="000000"/>
                <w:sz w:val="20"/>
                <w:szCs w:val="20"/>
              </w:rPr>
            </w:pPr>
            <w:r w:rsidRPr="00D9234A">
              <w:rPr>
                <w:rFonts w:ascii="Times New Roman" w:hAnsi="Times New Roman" w:cs="Times New Roman"/>
                <w:color w:val="000000"/>
                <w:sz w:val="20"/>
                <w:szCs w:val="20"/>
              </w:rPr>
              <w:t>Auxiliar de Aseo Público y Ornato</w:t>
            </w:r>
          </w:p>
        </w:tc>
        <w:tc>
          <w:tcPr>
            <w:tcW w:w="1059" w:type="dxa"/>
          </w:tcPr>
          <w:p w:rsidR="00533DD8" w:rsidRPr="00D9234A" w:rsidRDefault="00533DD8" w:rsidP="000735B4">
            <w:pPr>
              <w:ind w:left="142"/>
              <w:rPr>
                <w:rFonts w:ascii="Times New Roman" w:hAnsi="Times New Roman" w:cs="Times New Roman"/>
                <w:color w:val="000000"/>
                <w:sz w:val="20"/>
                <w:szCs w:val="20"/>
              </w:rPr>
            </w:pPr>
            <w:r w:rsidRPr="00D9234A">
              <w:rPr>
                <w:rFonts w:ascii="Times New Roman" w:hAnsi="Times New Roman" w:cs="Times New Roman"/>
                <w:color w:val="000000"/>
                <w:sz w:val="20"/>
                <w:szCs w:val="20"/>
              </w:rPr>
              <w:t>$ 310.00</w:t>
            </w:r>
          </w:p>
        </w:tc>
        <w:tc>
          <w:tcPr>
            <w:tcW w:w="1275" w:type="dxa"/>
          </w:tcPr>
          <w:p w:rsidR="00533DD8" w:rsidRPr="00D9234A" w:rsidRDefault="00533DD8" w:rsidP="000735B4">
            <w:pPr>
              <w:jc w:val="both"/>
              <w:rPr>
                <w:rFonts w:ascii="Times New Roman" w:hAnsi="Times New Roman" w:cs="Times New Roman"/>
                <w:color w:val="000000"/>
                <w:sz w:val="20"/>
                <w:szCs w:val="20"/>
              </w:rPr>
            </w:pPr>
            <w:r w:rsidRPr="00D9234A">
              <w:rPr>
                <w:rFonts w:ascii="Times New Roman" w:hAnsi="Times New Roman" w:cs="Times New Roman"/>
                <w:color w:val="000000"/>
                <w:sz w:val="20"/>
                <w:szCs w:val="20"/>
              </w:rPr>
              <w:t>01/15-03-20</w:t>
            </w:r>
          </w:p>
        </w:tc>
        <w:tc>
          <w:tcPr>
            <w:tcW w:w="1418" w:type="dxa"/>
          </w:tcPr>
          <w:p w:rsidR="00533DD8" w:rsidRPr="00D9234A" w:rsidRDefault="00533DD8" w:rsidP="000735B4">
            <w:pPr>
              <w:ind w:left="142"/>
              <w:rPr>
                <w:rFonts w:ascii="Times New Roman" w:hAnsi="Times New Roman" w:cs="Times New Roman"/>
                <w:color w:val="000000"/>
                <w:sz w:val="20"/>
                <w:szCs w:val="20"/>
              </w:rPr>
            </w:pPr>
            <w:r w:rsidRPr="00D9234A">
              <w:rPr>
                <w:rFonts w:ascii="Times New Roman" w:hAnsi="Times New Roman" w:cs="Times New Roman"/>
                <w:color w:val="000000"/>
                <w:sz w:val="20"/>
                <w:szCs w:val="20"/>
              </w:rPr>
              <w:t>$ 150.00</w:t>
            </w:r>
          </w:p>
        </w:tc>
      </w:tr>
      <w:tr w:rsidR="00533DD8" w:rsidRPr="00D9234A" w:rsidTr="000735B4">
        <w:trPr>
          <w:trHeight w:val="169"/>
          <w:jc w:val="center"/>
        </w:trPr>
        <w:tc>
          <w:tcPr>
            <w:tcW w:w="2831" w:type="dxa"/>
          </w:tcPr>
          <w:p w:rsidR="00533DD8" w:rsidRPr="00D9234A" w:rsidRDefault="00533DD8" w:rsidP="000735B4">
            <w:pPr>
              <w:ind w:left="142"/>
              <w:jc w:val="both"/>
              <w:rPr>
                <w:rFonts w:ascii="Times New Roman" w:hAnsi="Times New Roman" w:cs="Times New Roman"/>
                <w:color w:val="000000"/>
                <w:sz w:val="20"/>
                <w:szCs w:val="20"/>
              </w:rPr>
            </w:pPr>
            <w:r w:rsidRPr="00D9234A">
              <w:rPr>
                <w:rFonts w:ascii="Times New Roman" w:hAnsi="Times New Roman" w:cs="Times New Roman"/>
                <w:color w:val="000000"/>
                <w:sz w:val="20"/>
                <w:szCs w:val="20"/>
              </w:rPr>
              <w:t>José Santos Argueta Romero, sustituye a Luis Alonso Tobar Medrano</w:t>
            </w:r>
          </w:p>
        </w:tc>
        <w:tc>
          <w:tcPr>
            <w:tcW w:w="2188" w:type="dxa"/>
          </w:tcPr>
          <w:p w:rsidR="00533DD8" w:rsidRPr="00D9234A" w:rsidRDefault="00533DD8" w:rsidP="000735B4">
            <w:pPr>
              <w:jc w:val="both"/>
              <w:rPr>
                <w:rFonts w:ascii="Times New Roman" w:hAnsi="Times New Roman" w:cs="Times New Roman"/>
                <w:color w:val="000000"/>
                <w:sz w:val="20"/>
                <w:szCs w:val="20"/>
              </w:rPr>
            </w:pPr>
            <w:r w:rsidRPr="00D9234A">
              <w:rPr>
                <w:rFonts w:ascii="Times New Roman" w:hAnsi="Times New Roman" w:cs="Times New Roman"/>
                <w:color w:val="000000"/>
                <w:sz w:val="20"/>
                <w:szCs w:val="20"/>
              </w:rPr>
              <w:t>Motorista de Tren de Aseo</w:t>
            </w:r>
          </w:p>
        </w:tc>
        <w:tc>
          <w:tcPr>
            <w:tcW w:w="1059" w:type="dxa"/>
          </w:tcPr>
          <w:p w:rsidR="00533DD8" w:rsidRPr="00D9234A" w:rsidRDefault="00533DD8" w:rsidP="000735B4">
            <w:pPr>
              <w:ind w:left="142"/>
              <w:rPr>
                <w:rFonts w:ascii="Times New Roman" w:hAnsi="Times New Roman" w:cs="Times New Roman"/>
                <w:color w:val="000000"/>
                <w:sz w:val="20"/>
                <w:szCs w:val="20"/>
              </w:rPr>
            </w:pPr>
            <w:r w:rsidRPr="00D9234A">
              <w:rPr>
                <w:rFonts w:ascii="Times New Roman" w:hAnsi="Times New Roman" w:cs="Times New Roman"/>
                <w:color w:val="000000"/>
                <w:sz w:val="20"/>
                <w:szCs w:val="20"/>
              </w:rPr>
              <w:t>$ 390.00</w:t>
            </w:r>
          </w:p>
        </w:tc>
        <w:tc>
          <w:tcPr>
            <w:tcW w:w="1275" w:type="dxa"/>
          </w:tcPr>
          <w:p w:rsidR="00533DD8" w:rsidRPr="00D9234A" w:rsidRDefault="00533DD8" w:rsidP="000735B4">
            <w:pPr>
              <w:jc w:val="both"/>
              <w:rPr>
                <w:rFonts w:ascii="Times New Roman" w:hAnsi="Times New Roman" w:cs="Times New Roman"/>
                <w:color w:val="000000"/>
                <w:sz w:val="20"/>
                <w:szCs w:val="20"/>
              </w:rPr>
            </w:pPr>
            <w:r w:rsidRPr="00D9234A">
              <w:rPr>
                <w:rFonts w:ascii="Times New Roman" w:hAnsi="Times New Roman" w:cs="Times New Roman"/>
                <w:color w:val="000000"/>
                <w:sz w:val="20"/>
                <w:szCs w:val="20"/>
              </w:rPr>
              <w:t>17/19-03-20</w:t>
            </w:r>
          </w:p>
        </w:tc>
        <w:tc>
          <w:tcPr>
            <w:tcW w:w="1418" w:type="dxa"/>
          </w:tcPr>
          <w:p w:rsidR="00533DD8" w:rsidRPr="00D9234A" w:rsidRDefault="00533DD8" w:rsidP="000735B4">
            <w:pPr>
              <w:ind w:left="142"/>
              <w:rPr>
                <w:rFonts w:ascii="Times New Roman" w:hAnsi="Times New Roman" w:cs="Times New Roman"/>
                <w:color w:val="000000"/>
                <w:sz w:val="20"/>
                <w:szCs w:val="20"/>
              </w:rPr>
            </w:pPr>
            <w:r w:rsidRPr="00D9234A">
              <w:rPr>
                <w:rFonts w:ascii="Times New Roman" w:hAnsi="Times New Roman" w:cs="Times New Roman"/>
                <w:color w:val="000000"/>
                <w:sz w:val="20"/>
                <w:szCs w:val="20"/>
              </w:rPr>
              <w:t>$  37.74</w:t>
            </w:r>
          </w:p>
        </w:tc>
      </w:tr>
    </w:tbl>
    <w:p w:rsidR="00533DD8" w:rsidRDefault="00533DD8" w:rsidP="00533DD8">
      <w:pPr>
        <w:ind w:left="142"/>
        <w:jc w:val="both"/>
        <w:rPr>
          <w:rFonts w:ascii="Times New Roman" w:hAnsi="Times New Roman" w:cs="Times New Roman"/>
          <w:color w:val="000000"/>
          <w:sz w:val="24"/>
          <w:szCs w:val="24"/>
        </w:rPr>
      </w:pP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-9319-1-02-02-2-000-5110</w:t>
      </w:r>
      <w:r>
        <w:rPr>
          <w:rFonts w:ascii="Times New Roman" w:hAnsi="Times New Roman" w:cs="Times New Roman"/>
          <w:color w:val="000000"/>
          <w:sz w:val="24"/>
          <w:szCs w:val="24"/>
        </w:rPr>
        <w:t>1</w:t>
      </w:r>
      <w:r w:rsidRPr="001E2B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33DD8" w:rsidRDefault="00533DD8" w:rsidP="00533DD8">
      <w:pPr>
        <w:tabs>
          <w:tab w:val="left" w:pos="6663"/>
        </w:tabs>
        <w:spacing w:line="240" w:lineRule="auto"/>
        <w:ind w:left="142"/>
        <w:jc w:val="both"/>
        <w:rPr>
          <w:rFonts w:ascii="Times New Roman" w:hAnsi="Times New Roman" w:cs="Times New Roman"/>
          <w:color w:val="000000"/>
          <w:sz w:val="24"/>
          <w:szCs w:val="24"/>
        </w:rPr>
      </w:pPr>
      <w:r w:rsidRPr="00106AE8">
        <w:rPr>
          <w:rFonts w:ascii="Times New Roman" w:eastAsia="Batang" w:hAnsi="Times New Roman" w:cs="Times New Roman"/>
          <w:color w:val="000000"/>
          <w:sz w:val="26"/>
          <w:szCs w:val="26"/>
          <w:u w:val="single"/>
        </w:rPr>
        <w:t>ACUERDO NUMERO TRECE (13):</w:t>
      </w:r>
      <w:r w:rsidRPr="00106AE8">
        <w:rPr>
          <w:rFonts w:ascii="Times New Roman" w:eastAsia="Batang" w:hAnsi="Times New Roman" w:cs="Times New Roman"/>
          <w:color w:val="000000"/>
          <w:sz w:val="26"/>
          <w:szCs w:val="26"/>
        </w:rPr>
        <w:t xml:space="preserve"> A</w:t>
      </w:r>
      <w:r w:rsidRPr="00106AE8">
        <w:rPr>
          <w:rFonts w:ascii="Times New Roman" w:hAnsi="Times New Roman" w:cs="Times New Roman"/>
          <w:color w:val="000000"/>
          <w:sz w:val="26"/>
          <w:szCs w:val="26"/>
        </w:rPr>
        <w:t xml:space="preserve">utorízase la erogación, </w:t>
      </w:r>
      <w:r w:rsidRPr="00106AE8">
        <w:rPr>
          <w:rFonts w:ascii="Times New Roman" w:eastAsia="Batang" w:hAnsi="Times New Roman" w:cs="Times New Roman"/>
          <w:color w:val="000000"/>
          <w:sz w:val="26"/>
          <w:szCs w:val="26"/>
        </w:rPr>
        <w:t xml:space="preserve">por la suma de CUARENTA Y DOS 00/100 Dólares, ($ 42.00 Dólares), del Fondos Propios,  en concepto de pago a </w:t>
      </w:r>
      <w:r>
        <w:rPr>
          <w:rFonts w:ascii="Times New Roman" w:eastAsia="Batang" w:hAnsi="Times New Roman" w:cs="Times New Roman"/>
          <w:b/>
          <w:color w:val="000000"/>
          <w:sz w:val="26"/>
          <w:szCs w:val="26"/>
        </w:rPr>
        <w:t>____________________</w:t>
      </w:r>
      <w:r w:rsidRPr="00106AE8">
        <w:rPr>
          <w:rFonts w:ascii="Times New Roman" w:eastAsia="Batang" w:hAnsi="Times New Roman" w:cs="Times New Roman"/>
          <w:b/>
          <w:color w:val="000000"/>
          <w:sz w:val="26"/>
          <w:szCs w:val="26"/>
        </w:rPr>
        <w:t xml:space="preserve">  </w:t>
      </w:r>
      <w:r w:rsidRPr="00106AE8">
        <w:rPr>
          <w:rFonts w:ascii="Times New Roman" w:eastAsia="Batang" w:hAnsi="Times New Roman" w:cs="Times New Roman"/>
          <w:color w:val="000000"/>
          <w:sz w:val="26"/>
          <w:szCs w:val="26"/>
        </w:rPr>
        <w:t xml:space="preserve">por compra de almuerzos para consumo en Sesión de Concejo el 16 de Marzo de 2020 Erogación que </w:t>
      </w:r>
      <w:r w:rsidRPr="00106AE8">
        <w:rPr>
          <w:rFonts w:ascii="Times New Roman" w:hAnsi="Times New Roman" w:cs="Times New Roman"/>
          <w:color w:val="000000"/>
          <w:sz w:val="26"/>
          <w:szCs w:val="26"/>
        </w:rPr>
        <w:t>se aplicará a la Asignación Presupuestaria: 20-9319-1-01-01-2-54101.</w:t>
      </w:r>
      <w:r>
        <w:rPr>
          <w:rFonts w:ascii="Times New Roman" w:hAnsi="Times New Roman" w:cs="Times New Roman"/>
          <w:color w:val="000000"/>
          <w:sz w:val="24"/>
          <w:szCs w:val="24"/>
        </w:rPr>
        <w:t xml:space="preserve"> </w:t>
      </w:r>
    </w:p>
    <w:p w:rsidR="00533DD8" w:rsidRPr="008B031C" w:rsidRDefault="00533DD8" w:rsidP="00533DD8">
      <w:pPr>
        <w:spacing w:line="240" w:lineRule="auto"/>
        <w:ind w:left="142"/>
        <w:jc w:val="both"/>
        <w:rPr>
          <w:rFonts w:ascii="Times New Roman" w:eastAsia="Batang" w:hAnsi="Times New Roman" w:cs="Times New Roman"/>
          <w:b/>
          <w:color w:val="000000" w:themeColor="text1"/>
          <w:sz w:val="24"/>
          <w:szCs w:val="24"/>
        </w:rPr>
      </w:pPr>
      <w:r w:rsidRPr="008B031C">
        <w:rPr>
          <w:rFonts w:ascii="Times New Roman" w:hAnsi="Times New Roman" w:cs="Times New Roman"/>
          <w:color w:val="000000" w:themeColor="text1"/>
          <w:sz w:val="24"/>
          <w:szCs w:val="24"/>
          <w:u w:val="single"/>
        </w:rPr>
        <w:t>ACUERDO NÚMERO CATORCE (14)</w:t>
      </w:r>
      <w:r w:rsidRPr="008B031C">
        <w:rPr>
          <w:rFonts w:ascii="Times New Roman" w:hAnsi="Times New Roman" w:cs="Times New Roman"/>
          <w:color w:val="000000" w:themeColor="text1"/>
          <w:sz w:val="24"/>
          <w:szCs w:val="24"/>
        </w:rPr>
        <w:t>:</w:t>
      </w:r>
      <w:r w:rsidRPr="008B031C">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del proyecto: “</w:t>
      </w:r>
      <w:r w:rsidRPr="008B031C">
        <w:rPr>
          <w:rFonts w:ascii="Times New Roman" w:hAnsi="Times New Roman" w:cs="Times New Roman"/>
          <w:b/>
          <w:color w:val="000000" w:themeColor="text1"/>
          <w:sz w:val="24"/>
          <w:szCs w:val="24"/>
        </w:rPr>
        <w:t xml:space="preserve">Construcción de Concreteado Hidráulico en Pasaje 1 de Colonia Santa Brígida, Cantón El Norte, San Francisco Gotera”, </w:t>
      </w:r>
      <w:r w:rsidRPr="008B031C">
        <w:rPr>
          <w:rFonts w:ascii="Times New Roman" w:eastAsia="Batang" w:hAnsi="Times New Roman" w:cs="Times New Roman"/>
          <w:b/>
          <w:color w:val="000000" w:themeColor="text1"/>
          <w:sz w:val="24"/>
          <w:szCs w:val="24"/>
        </w:rPr>
        <w:t>Departamento de Morazán</w:t>
      </w:r>
      <w:r w:rsidRPr="008B031C">
        <w:rPr>
          <w:rFonts w:ascii="Times New Roman" w:eastAsia="Batang" w:hAnsi="Times New Roman" w:cs="Times New Roman"/>
          <w:color w:val="000000" w:themeColor="text1"/>
          <w:sz w:val="24"/>
          <w:szCs w:val="24"/>
        </w:rPr>
        <w:t>”;</w:t>
      </w:r>
      <w:r w:rsidRPr="008B031C">
        <w:rPr>
          <w:rFonts w:ascii="Times New Roman" w:eastAsia="Batang" w:hAnsi="Times New Roman" w:cs="Times New Roman"/>
          <w:b/>
          <w:color w:val="000000" w:themeColor="text1"/>
          <w:sz w:val="24"/>
          <w:szCs w:val="24"/>
        </w:rPr>
        <w:t xml:space="preserve"> </w:t>
      </w:r>
      <w:r w:rsidRPr="008B031C">
        <w:rPr>
          <w:rFonts w:ascii="Times New Roman" w:eastAsia="Batang" w:hAnsi="Times New Roman" w:cs="Times New Roman"/>
          <w:color w:val="000000" w:themeColor="text1"/>
          <w:sz w:val="24"/>
          <w:szCs w:val="24"/>
        </w:rPr>
        <w:t xml:space="preserve">el Concejo, en uso de sus facultades, ACUERDA: I) Adjudicar a la Empresa: </w:t>
      </w:r>
      <w:r w:rsidRPr="008B031C">
        <w:rPr>
          <w:rFonts w:ascii="Times New Roman" w:eastAsia="Batang" w:hAnsi="Times New Roman" w:cs="Times New Roman"/>
          <w:b/>
          <w:color w:val="000000" w:themeColor="text1"/>
          <w:sz w:val="24"/>
          <w:szCs w:val="24"/>
        </w:rPr>
        <w:t>Constructora Flores Aguilar, SA de CV,</w:t>
      </w:r>
      <w:r w:rsidRPr="008B031C">
        <w:rPr>
          <w:rFonts w:ascii="Times New Roman" w:eastAsia="Batang" w:hAnsi="Times New Roman" w:cs="Times New Roman"/>
          <w:color w:val="000000" w:themeColor="text1"/>
          <w:sz w:val="24"/>
          <w:szCs w:val="24"/>
        </w:rPr>
        <w:t xml:space="preserve"> la ejecución del proyecto: </w:t>
      </w:r>
      <w:r w:rsidRPr="008B031C">
        <w:rPr>
          <w:rFonts w:ascii="Times New Roman" w:hAnsi="Times New Roman" w:cs="Times New Roman"/>
          <w:b/>
          <w:color w:val="000000" w:themeColor="text1"/>
          <w:sz w:val="24"/>
          <w:szCs w:val="24"/>
        </w:rPr>
        <w:t xml:space="preserve">Construcción de Concreteado Hidráulico en Pasaje 1 de Colonia Santa Brígida, Cantón El Norte, San Francisco </w:t>
      </w:r>
      <w:r w:rsidRPr="00643662">
        <w:rPr>
          <w:rFonts w:ascii="Times New Roman" w:hAnsi="Times New Roman" w:cs="Times New Roman"/>
          <w:b/>
          <w:color w:val="000000" w:themeColor="text1"/>
          <w:sz w:val="24"/>
          <w:szCs w:val="24"/>
          <w:highlight w:val="yellow"/>
        </w:rPr>
        <w:t>Gotera”,</w:t>
      </w:r>
      <w:r w:rsidRPr="00643662">
        <w:rPr>
          <w:rFonts w:ascii="Times New Roman" w:eastAsia="Batang" w:hAnsi="Times New Roman" w:cs="Times New Roman"/>
          <w:b/>
          <w:color w:val="000000" w:themeColor="text1"/>
          <w:sz w:val="24"/>
          <w:szCs w:val="24"/>
          <w:highlight w:val="yellow"/>
        </w:rPr>
        <w:t xml:space="preserve">, </w:t>
      </w:r>
      <w:r w:rsidRPr="00643662">
        <w:rPr>
          <w:rFonts w:ascii="Times New Roman" w:eastAsia="Batang" w:hAnsi="Times New Roman" w:cs="Times New Roman"/>
          <w:color w:val="000000" w:themeColor="text1"/>
          <w:sz w:val="24"/>
          <w:szCs w:val="24"/>
          <w:highlight w:val="yellow"/>
        </w:rPr>
        <w:t>por un monto de</w:t>
      </w:r>
      <w:r w:rsidRPr="00643662">
        <w:rPr>
          <w:rFonts w:ascii="Times New Roman" w:eastAsia="Batang" w:hAnsi="Times New Roman" w:cs="Times New Roman"/>
          <w:b/>
          <w:color w:val="000000" w:themeColor="text1"/>
          <w:sz w:val="24"/>
          <w:szCs w:val="24"/>
          <w:highlight w:val="yellow"/>
        </w:rPr>
        <w:t>: Cuarenta y Siete Mil Ciento Noventa y Uno 88/100</w:t>
      </w:r>
      <w:r w:rsidRPr="008B031C">
        <w:rPr>
          <w:rFonts w:ascii="Times New Roman" w:eastAsia="Batang" w:hAnsi="Times New Roman" w:cs="Times New Roman"/>
          <w:b/>
          <w:color w:val="000000" w:themeColor="text1"/>
          <w:sz w:val="24"/>
          <w:szCs w:val="24"/>
        </w:rPr>
        <w:t xml:space="preserve"> dólares, ($ 47.191 88 Dólares), IVA incluido. </w:t>
      </w:r>
      <w:r w:rsidRPr="008B031C">
        <w:rPr>
          <w:rFonts w:ascii="Times New Roman" w:eastAsia="Batang" w:hAnsi="Times New Roman" w:cs="Times New Roman"/>
          <w:color w:val="000000" w:themeColor="text1"/>
          <w:sz w:val="24"/>
          <w:szCs w:val="24"/>
        </w:rPr>
        <w:t>Para un</w:t>
      </w:r>
      <w:r w:rsidRPr="008B031C">
        <w:rPr>
          <w:rFonts w:ascii="Times New Roman" w:eastAsia="Batang" w:hAnsi="Times New Roman" w:cs="Times New Roman"/>
          <w:b/>
          <w:color w:val="000000" w:themeColor="text1"/>
          <w:sz w:val="24"/>
          <w:szCs w:val="24"/>
        </w:rPr>
        <w:t xml:space="preserve"> Plazo de ejecución de Sesenta (60) dias calendario a partir de la emisión de la Orden de Inicio. </w:t>
      </w:r>
    </w:p>
    <w:p w:rsidR="00533DD8" w:rsidRPr="00A94B71" w:rsidRDefault="00533DD8" w:rsidP="00533DD8">
      <w:pPr>
        <w:pStyle w:val="Prrafodelista"/>
        <w:spacing w:line="240" w:lineRule="auto"/>
        <w:ind w:left="142"/>
        <w:jc w:val="both"/>
        <w:outlineLvl w:val="0"/>
        <w:rPr>
          <w:rFonts w:ascii="Times New Roman" w:eastAsia="Batang" w:hAnsi="Times New Roman" w:cs="Times New Roman"/>
          <w:color w:val="000000" w:themeColor="text1"/>
        </w:rPr>
      </w:pPr>
      <w:r w:rsidRPr="008B031C">
        <w:rPr>
          <w:rFonts w:ascii="Times New Roman" w:eastAsia="Batang" w:hAnsi="Times New Roman" w:cs="Times New Roman"/>
          <w:color w:val="000000" w:themeColor="text1"/>
          <w:sz w:val="24"/>
          <w:szCs w:val="24"/>
        </w:rPr>
        <w:t xml:space="preserve">1I) Adjudicar a la Empresa: </w:t>
      </w:r>
      <w:r w:rsidRPr="008B031C">
        <w:rPr>
          <w:rFonts w:ascii="Times New Roman" w:eastAsia="Batang" w:hAnsi="Times New Roman" w:cs="Times New Roman"/>
          <w:b/>
          <w:color w:val="000000" w:themeColor="text1"/>
          <w:sz w:val="24"/>
          <w:szCs w:val="24"/>
        </w:rPr>
        <w:t>WM Proyectos SA de CV,</w:t>
      </w:r>
      <w:r w:rsidRPr="008B031C">
        <w:rPr>
          <w:rFonts w:ascii="Times New Roman" w:eastAsia="Batang" w:hAnsi="Times New Roman" w:cs="Times New Roman"/>
          <w:color w:val="000000" w:themeColor="text1"/>
          <w:sz w:val="24"/>
          <w:szCs w:val="24"/>
        </w:rPr>
        <w:t xml:space="preserve"> la Supervisión del proyecto: </w:t>
      </w:r>
      <w:r w:rsidRPr="008B031C">
        <w:rPr>
          <w:rFonts w:ascii="Times New Roman" w:hAnsi="Times New Roman" w:cs="Times New Roman"/>
          <w:b/>
          <w:color w:val="000000" w:themeColor="text1"/>
          <w:sz w:val="24"/>
          <w:szCs w:val="24"/>
        </w:rPr>
        <w:t>Construcción de Concreteado Hidráulico en Pasaje 1 de Colonia Santa Brígida, Cantón El Norte, San Francisco Gotera”</w:t>
      </w:r>
      <w:proofErr w:type="gramStart"/>
      <w:r w:rsidRPr="008B031C">
        <w:rPr>
          <w:rFonts w:ascii="Times New Roman" w:hAnsi="Times New Roman" w:cs="Times New Roman"/>
          <w:b/>
          <w:color w:val="000000" w:themeColor="text1"/>
          <w:sz w:val="24"/>
          <w:szCs w:val="24"/>
        </w:rPr>
        <w:t>,</w:t>
      </w:r>
      <w:r w:rsidRPr="008B031C">
        <w:rPr>
          <w:rFonts w:ascii="Times New Roman" w:eastAsia="Batang" w:hAnsi="Times New Roman" w:cs="Times New Roman"/>
          <w:b/>
          <w:color w:val="000000" w:themeColor="text1"/>
          <w:sz w:val="24"/>
          <w:szCs w:val="24"/>
        </w:rPr>
        <w:t>,</w:t>
      </w:r>
      <w:proofErr w:type="gramEnd"/>
      <w:r w:rsidRPr="008B031C">
        <w:rPr>
          <w:rFonts w:ascii="Times New Roman" w:eastAsia="Batang" w:hAnsi="Times New Roman" w:cs="Times New Roman"/>
          <w:b/>
          <w:color w:val="000000" w:themeColor="text1"/>
          <w:sz w:val="24"/>
          <w:szCs w:val="24"/>
        </w:rPr>
        <w:t xml:space="preserve"> </w:t>
      </w:r>
      <w:r w:rsidRPr="008B031C">
        <w:rPr>
          <w:rFonts w:ascii="Times New Roman" w:eastAsia="Batang" w:hAnsi="Times New Roman" w:cs="Times New Roman"/>
          <w:color w:val="000000" w:themeColor="text1"/>
          <w:sz w:val="24"/>
          <w:szCs w:val="24"/>
        </w:rPr>
        <w:t>por un monto de</w:t>
      </w:r>
      <w:r w:rsidRPr="008B031C">
        <w:rPr>
          <w:rFonts w:ascii="Times New Roman" w:eastAsia="Batang" w:hAnsi="Times New Roman" w:cs="Times New Roman"/>
          <w:b/>
          <w:color w:val="000000" w:themeColor="text1"/>
          <w:sz w:val="24"/>
          <w:szCs w:val="24"/>
        </w:rPr>
        <w:t xml:space="preserve">: Dos Mil Trescientos 00 Dólares,  ($ 2.300.00 Dólares) IVA incluido. </w:t>
      </w:r>
      <w:r w:rsidRPr="008B031C">
        <w:rPr>
          <w:rFonts w:ascii="Times New Roman" w:hAnsi="Times New Roman" w:cs="Times New Roman"/>
          <w:color w:val="000000" w:themeColor="text1"/>
          <w:sz w:val="24"/>
          <w:szCs w:val="24"/>
        </w:rPr>
        <w:t xml:space="preserve">Se hace constar que conforme el artículo </w:t>
      </w:r>
      <w:r w:rsidRPr="008B031C">
        <w:rPr>
          <w:rFonts w:ascii="Times New Roman" w:hAnsi="Times New Roman" w:cs="Times New Roman"/>
          <w:color w:val="000000" w:themeColor="text1"/>
          <w:sz w:val="24"/>
          <w:szCs w:val="24"/>
        </w:rPr>
        <w:lastRenderedPageBreak/>
        <w:t xml:space="preserve">45 del Código Municipal, en la aprobación del presente Acuerdo, salvan sus votos, manifestando que por falta de información, los Regidores Propietarios: Clementina Guevara Chicas, Eliseo Argueta Sorto, Hever Alexander Mejía y Lorena Echeverría de Bonilla.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o habiendo mas que hacer constar, se termina la presente que firmamos.</w:t>
      </w:r>
    </w:p>
    <w:p w:rsidR="00533DD8" w:rsidRDefault="00533DD8" w:rsidP="00533DD8">
      <w:pPr>
        <w:pStyle w:val="Default"/>
        <w:tabs>
          <w:tab w:val="left" w:pos="1560"/>
        </w:tabs>
        <w:ind w:left="-142" w:firstLine="142"/>
        <w:jc w:val="both"/>
        <w:rPr>
          <w:rFonts w:ascii="Times New Roman" w:eastAsia="Batang" w:hAnsi="Times New Roman" w:cs="Times New Roman"/>
          <w:color w:val="000000" w:themeColor="text1"/>
        </w:rPr>
      </w:pPr>
    </w:p>
    <w:p w:rsidR="00533DD8" w:rsidRDefault="00533DD8" w:rsidP="00533DD8">
      <w:pPr>
        <w:spacing w:line="240" w:lineRule="auto"/>
        <w:ind w:right="283"/>
        <w:rPr>
          <w:rFonts w:ascii="Times New Roman" w:eastAsia="Batang" w:hAnsi="Times New Roman" w:cs="Times New Roman"/>
          <w:color w:val="000000" w:themeColor="text1"/>
          <w:sz w:val="24"/>
          <w:szCs w:val="24"/>
        </w:rPr>
      </w:pPr>
    </w:p>
    <w:p w:rsidR="00533DD8" w:rsidRDefault="00533DD8" w:rsidP="00533DD8">
      <w:pPr>
        <w:spacing w:line="240" w:lineRule="auto"/>
        <w:ind w:right="283"/>
        <w:rPr>
          <w:rFonts w:ascii="Times New Roman" w:eastAsia="Batang" w:hAnsi="Times New Roman" w:cs="Times New Roman"/>
          <w:color w:val="000000" w:themeColor="text1"/>
          <w:sz w:val="24"/>
          <w:szCs w:val="24"/>
        </w:rPr>
      </w:pPr>
    </w:p>
    <w:p w:rsidR="00533DD8" w:rsidRDefault="00533DD8" w:rsidP="00533DD8">
      <w:pPr>
        <w:spacing w:line="240" w:lineRule="auto"/>
        <w:ind w:right="283"/>
        <w:rPr>
          <w:rFonts w:ascii="Times New Roman" w:eastAsia="Batang" w:hAnsi="Times New Roman" w:cs="Times New Roman"/>
          <w:color w:val="000000" w:themeColor="text1"/>
          <w:sz w:val="24"/>
          <w:szCs w:val="24"/>
        </w:rPr>
      </w:pPr>
    </w:p>
    <w:p w:rsidR="00533DD8" w:rsidRPr="00C21338" w:rsidRDefault="00533DD8" w:rsidP="00533DD8">
      <w:pPr>
        <w:spacing w:line="240" w:lineRule="auto"/>
        <w:ind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p>
    <w:p w:rsidR="00533DD8" w:rsidRPr="00C21338" w:rsidRDefault="00533DD8" w:rsidP="00533DD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Default="00533DD8" w:rsidP="00533DD8">
      <w:pPr>
        <w:spacing w:line="240" w:lineRule="auto"/>
        <w:ind w:left="142" w:right="283"/>
        <w:rPr>
          <w:rFonts w:ascii="Times New Roman" w:hAnsi="Times New Roman" w:cs="Times New Roman"/>
          <w:color w:val="000000" w:themeColor="text1"/>
          <w:sz w:val="24"/>
          <w:szCs w:val="24"/>
        </w:rPr>
      </w:pPr>
    </w:p>
    <w:p w:rsidR="00533DD8" w:rsidRPr="006D273A" w:rsidRDefault="00533DD8" w:rsidP="00533DD8">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533DD8" w:rsidRPr="003B22BC" w:rsidRDefault="00533DD8" w:rsidP="00450F71">
      <w:pPr>
        <w:spacing w:line="240" w:lineRule="auto"/>
        <w:jc w:val="both"/>
        <w:rPr>
          <w:rFonts w:ascii="Times New Roman" w:hAnsi="Times New Roman" w:cs="Times New Roman"/>
          <w:color w:val="000000" w:themeColor="text1"/>
          <w:sz w:val="24"/>
          <w:szCs w:val="24"/>
        </w:rPr>
      </w:pPr>
    </w:p>
    <w:sectPr w:rsidR="00533DD8" w:rsidRPr="003B22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D2A68"/>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71"/>
    <w:rsid w:val="003E02FA"/>
    <w:rsid w:val="00450F71"/>
    <w:rsid w:val="00464A0F"/>
    <w:rsid w:val="00533DD8"/>
    <w:rsid w:val="0092002F"/>
    <w:rsid w:val="009D4D7A"/>
    <w:rsid w:val="00A74F9E"/>
    <w:rsid w:val="00B20195"/>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0F71"/>
    <w:pPr>
      <w:ind w:left="720"/>
      <w:contextualSpacing/>
    </w:pPr>
  </w:style>
  <w:style w:type="paragraph" w:customStyle="1" w:styleId="Default">
    <w:name w:val="Default"/>
    <w:rsid w:val="00450F71"/>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450F71"/>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0F71"/>
    <w:pPr>
      <w:ind w:left="720"/>
      <w:contextualSpacing/>
    </w:pPr>
  </w:style>
  <w:style w:type="paragraph" w:customStyle="1" w:styleId="Default">
    <w:name w:val="Default"/>
    <w:rsid w:val="00450F71"/>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450F71"/>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1986</Words>
  <Characters>10926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2020-07-30T20:55:00Z</dcterms:created>
  <dcterms:modified xsi:type="dcterms:W3CDTF">2020-08-04T19:11:00Z</dcterms:modified>
</cp:coreProperties>
</file>